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Recrutamento e Seleção: Processos Estratégicos para o Sucesso Organizacional</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Resumo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 recrutamento e seleção são processos fundamentais para a gestão de recursos humanos em uma organização, sendo essenciais para o sucesso organizacional. Estes processos envolvem a atração de candidatos qualificados e a escolha do profissional mais adequado para cada cargo, o que impacta diretamente na produtividade, no ambiente de trabalho e no desempenho da empresa como um todo. Este artigo discute as principais práticas de recrutamento e seleção, seus métodos e a importância de adotar estratégias eficientes para garantir a escolha de profissionais alinhados com os objetivos organizacionais. Além disso, será abordada a relação entre esses processos e a cultura organizacional, a inovação e a adaptação às mudanças no mercado de trabalho.</w:t>
      </w:r>
    </w:p>
    <w:p w:rsid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Introdução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 recrutamento e seleção são processos que têm como principal objetivo identificar e atrair profissionais qualificados para ocupar cargos dentro de uma organização. Estes processos são cruciais, pois influenciam diretamente a qualidade do capital humano, fator determinante para a competitividade e o sucesso no mercado. Com o avanço da tecnologia e as mudanças nas relações de trabalho, esses processos evoluíram, adotando novas ferramentas e práticas que visam otimizar a escolha do candidato ideal.</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 recrutamento, por sua vez, refere-se à fase em que a empresa busca identificar um número suficiente de candidatos para uma vaga. Já a seleção é o processo subsequente de avaliar esses candidatos e escolher aquele que mais se adequa às exigências do cargo e da cultura organizacional.</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O Processo de Recrutamento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 recrutamento pode ser dividido em duas abordagens: interno e externo. O recrutamento interno envolve a busca de candidatos dentro da própria organização, através de promoções ou transferências. Já o recrutamento externo busca candidatos fora da organização, utilizando canais como agências de emprego, sites de recrutamento, feiras de emprego, ou até mesmo redes sociais.</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principal vantagem do recrutamento interno é o custo reduzido e o conhecimento prévio da cultura e dos processos organizacionais pelos candidatos. Por outro lado, o recrutamento externo pode trazer novas perspectivas e habilidades para a organização, sendo particularmente útil quando a empresa necessita de competências específicas que não estão disponíveis internamente (</w:t>
      </w:r>
      <w:proofErr w:type="spellStart"/>
      <w:r w:rsidRPr="000659FC">
        <w:rPr>
          <w:rFonts w:ascii="Arial" w:hAnsi="Arial" w:cs="Arial"/>
          <w:sz w:val="22"/>
          <w:szCs w:val="22"/>
        </w:rPr>
        <w:t>Tannenbaum</w:t>
      </w:r>
      <w:proofErr w:type="spellEnd"/>
      <w:r w:rsidRPr="000659FC">
        <w:rPr>
          <w:rFonts w:ascii="Arial" w:hAnsi="Arial" w:cs="Arial"/>
          <w:sz w:val="22"/>
          <w:szCs w:val="22"/>
        </w:rPr>
        <w:t>, 2020).</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Além disso, a forma como a empresa se comunica durante o recrutamento é essencial para atrair os candidatos certos. O </w:t>
      </w:r>
      <w:proofErr w:type="spellStart"/>
      <w:r w:rsidRPr="000659FC">
        <w:rPr>
          <w:rFonts w:ascii="Arial" w:hAnsi="Arial" w:cs="Arial"/>
          <w:sz w:val="22"/>
          <w:szCs w:val="22"/>
        </w:rPr>
        <w:t>employer</w:t>
      </w:r>
      <w:proofErr w:type="spellEnd"/>
      <w:r w:rsidRPr="000659FC">
        <w:rPr>
          <w:rFonts w:ascii="Arial" w:hAnsi="Arial" w:cs="Arial"/>
          <w:sz w:val="22"/>
          <w:szCs w:val="22"/>
        </w:rPr>
        <w:t xml:space="preserve"> branding (marca empregadora) tem se tornado uma estratégia importante, pois envolve a criação de uma imagem positiva da organização no mercado de trabalho, o que facilita a atração de talentos. Segundo </w:t>
      </w:r>
      <w:proofErr w:type="spellStart"/>
      <w:r w:rsidRPr="000659FC">
        <w:rPr>
          <w:rFonts w:ascii="Arial" w:hAnsi="Arial" w:cs="Arial"/>
          <w:sz w:val="22"/>
          <w:szCs w:val="22"/>
        </w:rPr>
        <w:t>Backhaus</w:t>
      </w:r>
      <w:proofErr w:type="spellEnd"/>
      <w:r w:rsidRPr="000659FC">
        <w:rPr>
          <w:rFonts w:ascii="Arial" w:hAnsi="Arial" w:cs="Arial"/>
          <w:sz w:val="22"/>
          <w:szCs w:val="22"/>
        </w:rPr>
        <w:t xml:space="preserve"> e </w:t>
      </w:r>
      <w:proofErr w:type="spellStart"/>
      <w:r w:rsidRPr="000659FC">
        <w:rPr>
          <w:rFonts w:ascii="Arial" w:hAnsi="Arial" w:cs="Arial"/>
          <w:sz w:val="22"/>
          <w:szCs w:val="22"/>
        </w:rPr>
        <w:t>Tikoo</w:t>
      </w:r>
      <w:proofErr w:type="spellEnd"/>
      <w:r w:rsidRPr="000659FC">
        <w:rPr>
          <w:rFonts w:ascii="Arial" w:hAnsi="Arial" w:cs="Arial"/>
          <w:sz w:val="22"/>
          <w:szCs w:val="22"/>
        </w:rPr>
        <w:t xml:space="preserve"> (2004), o branding da empregadora deve refletir os valores e a cultura da empresa, assegurando que os candidatos alinhados com essas características sejam atraídos.</w:t>
      </w:r>
    </w:p>
    <w:p w:rsidR="000659FC" w:rsidRDefault="000659FC" w:rsidP="000659FC">
      <w:pPr>
        <w:pStyle w:val="NormalWeb"/>
        <w:jc w:val="both"/>
        <w:rPr>
          <w:rStyle w:val="Forte"/>
          <w:rFonts w:ascii="Arial" w:hAnsi="Arial" w:cs="Arial"/>
          <w:sz w:val="22"/>
          <w:szCs w:val="22"/>
        </w:rPr>
      </w:pPr>
    </w:p>
    <w:p w:rsidR="000659FC" w:rsidRDefault="000659FC" w:rsidP="000659FC">
      <w:pPr>
        <w:pStyle w:val="NormalWeb"/>
        <w:jc w:val="both"/>
        <w:rPr>
          <w:rStyle w:val="Forte"/>
          <w:rFonts w:ascii="Arial" w:hAnsi="Arial" w:cs="Arial"/>
          <w:sz w:val="22"/>
          <w:szCs w:val="22"/>
        </w:rPr>
      </w:pPr>
    </w:p>
    <w:p w:rsidR="000659FC" w:rsidRPr="000659FC" w:rsidRDefault="000659FC" w:rsidP="000659FC">
      <w:pPr>
        <w:pStyle w:val="NormalWeb"/>
        <w:jc w:val="both"/>
        <w:rPr>
          <w:rFonts w:ascii="Arial" w:hAnsi="Arial" w:cs="Arial"/>
          <w:sz w:val="22"/>
          <w:szCs w:val="22"/>
        </w:rPr>
      </w:pPr>
      <w:bookmarkStart w:id="0" w:name="_GoBack"/>
      <w:bookmarkEnd w:id="0"/>
      <w:r w:rsidRPr="000659FC">
        <w:rPr>
          <w:rStyle w:val="Forte"/>
          <w:rFonts w:ascii="Arial" w:hAnsi="Arial" w:cs="Arial"/>
          <w:sz w:val="22"/>
          <w:szCs w:val="22"/>
        </w:rPr>
        <w:lastRenderedPageBreak/>
        <w:t>A Seleção de Candidatos</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seleção de candidatos é a etapa em que a empresa analisa os perfis recebidos para escolher o mais adequado. Esse processo envolve uma série de etapas, como análise curricular, entrevistas, testes psicométricos, dinâmicas de grupo e exames médicos. A seleção deve ser conduzida de forma estruturada e objetiva, para garantir que o processo seja justo e eficiente.</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A entrevista é uma das etapas mais tradicionais e comuns da seleção. Ela pode ser estruturada, semiestruturada ou não estruturada, e tem como objetivo avaliar a compatibilidade do candidato com as necessidades da organização. A entrevista estruturada é a mais recomendada, pois oferece um formato padronizado que permite comparar candidatos de forma mais objetiva (Chapman &amp; </w:t>
      </w:r>
      <w:proofErr w:type="spellStart"/>
      <w:r w:rsidRPr="000659FC">
        <w:rPr>
          <w:rFonts w:ascii="Arial" w:hAnsi="Arial" w:cs="Arial"/>
          <w:sz w:val="22"/>
          <w:szCs w:val="22"/>
        </w:rPr>
        <w:t>Webster</w:t>
      </w:r>
      <w:proofErr w:type="spellEnd"/>
      <w:r w:rsidRPr="000659FC">
        <w:rPr>
          <w:rFonts w:ascii="Arial" w:hAnsi="Arial" w:cs="Arial"/>
          <w:sz w:val="22"/>
          <w:szCs w:val="22"/>
        </w:rPr>
        <w:t>, 2003).</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Outro método frequentemente utilizado na seleção de candidatos são os testes psicométricos, que avaliam aspectos como inteligência, habilidades cognitivas, e características de personalidade. Esses testes podem ser úteis para prever o comportamento do candidato no ambiente de trabalho e sua capacidade de adaptação.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Além disso, as dinâmicas de grupo são comuns em processos seletivos, especialmente para cargos que exigem habilidades de trabalho em equipe. Durante essas dinâmicas, os candidatos são observados em situações de grupo, o que permite avaliar competências como comunicação, liderança, colaboração e resolução de conflitos.</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 xml:space="preserve"> A Importância da Aderência Cultural</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aderência à cultura organizacional tem se tornado um dos critérios mais relevantes na seleção de candidatos. Contratar profissionais que compartilham os valores, a visão e a missão da empresa pode resultar em maior comprometimento e satisfação no trabalho, reduzindo a rotatividade e melhorando o desempenho organizacional (</w:t>
      </w:r>
      <w:proofErr w:type="spellStart"/>
      <w:r w:rsidRPr="000659FC">
        <w:rPr>
          <w:rFonts w:ascii="Arial" w:hAnsi="Arial" w:cs="Arial"/>
          <w:sz w:val="22"/>
          <w:szCs w:val="22"/>
        </w:rPr>
        <w:t>Kristof</w:t>
      </w:r>
      <w:proofErr w:type="spellEnd"/>
      <w:r w:rsidRPr="000659FC">
        <w:rPr>
          <w:rFonts w:ascii="Arial" w:hAnsi="Arial" w:cs="Arial"/>
          <w:sz w:val="22"/>
          <w:szCs w:val="22"/>
        </w:rPr>
        <w:t>-Brown et al., 2005).</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cultura organizacional é um conjunto de valores, crenças, práticas e normas que moldam o comportamento dentro de uma organização. Quando os candidatos são escolhidos com base em sua afinidade com a cultura da empresa, a adaptação ao ambiente de trabalho tende a ser mais fácil e a produtividade aumenta. Por outro lado, quando há um desalinhamento cultural, pode ocorrer a desmotivação, o estresse e até a saída do funcionário, gerando custos elevados para a organização.</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A Evolução do Recrutamento e Seleção com a Tecnologia</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tecnologia tem desempenhado um papel crescente nos processos de recrutamento e seleção. Ferramentas como inteligência artificial, softwares de análise de dados e plataformas de recrutamento online têm tornado esses processos mais rápidos e eficientes.</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 automação tem permitido a triagem de currículos de forma mais precisa e rápida, o que facilita a identificação de candidatos mais qualificados. Além disso, a utilização de entrevistas virtuais tem permitido que os recrutadores realizem seleções de forma mais ágil, sem a necessidade de deslocamento físico.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No entanto, é fundamental que a tecnologia seja usada de maneira ética e justa. O uso excessivo de algoritmos no processo de seleção, por exemplo, pode levar à discriminação e ao viés inconsciente. Por isso, é importante que as empresas adotem </w:t>
      </w:r>
      <w:r w:rsidRPr="000659FC">
        <w:rPr>
          <w:rFonts w:ascii="Arial" w:hAnsi="Arial" w:cs="Arial"/>
          <w:sz w:val="22"/>
          <w:szCs w:val="22"/>
        </w:rPr>
        <w:lastRenderedPageBreak/>
        <w:t>uma abordagem equilibrada, utilizando a tecnologia para otimizar processos, mas sem perder de vista a análise humana e a avaliação subjetiva (</w:t>
      </w:r>
      <w:proofErr w:type="spellStart"/>
      <w:r w:rsidRPr="000659FC">
        <w:rPr>
          <w:rFonts w:ascii="Arial" w:hAnsi="Arial" w:cs="Arial"/>
          <w:sz w:val="22"/>
          <w:szCs w:val="22"/>
        </w:rPr>
        <w:t>Binns</w:t>
      </w:r>
      <w:proofErr w:type="spellEnd"/>
      <w:r w:rsidRPr="000659FC">
        <w:rPr>
          <w:rFonts w:ascii="Arial" w:hAnsi="Arial" w:cs="Arial"/>
          <w:sz w:val="22"/>
          <w:szCs w:val="22"/>
        </w:rPr>
        <w:t xml:space="preserve"> et al., 2018).</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 xml:space="preserve"> Desafios e Tendências no Recrutamento e Seleção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Embora as ferramentas tecnológicas tenham facilitado o recrutamento e seleção, alguns desafios ainda permanecem. O aumento da competição por talentos qualificados, a escassez de profissionais em áreas específicas e as mudanças nas expectativas dos candidatos em relação às organizações são algumas das questões que os recrutadores precisam enfrentar.</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Além disso, os recrutadores devem estar preparados para lidar com uma força de trabalho cada vez mais diversa. A promoção da diversidade e inclusão nas empresas tem sido uma tendência crescente, e a seleção deve considerar a diversidade como um valor agregado para o ambiente de trabalho, com o objetivo de garantir que todos os grupos tenham as mesmas oportunidades de ingressar na organização.</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 xml:space="preserve"> Conclusão</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O recrutamento e seleção são processos essenciais para garantir que uma organização consiga atrair e escolher os melhores talentos disponíveis no mercado. À medida que a tecnologia avança, as empresas têm à disposição novas ferramentas que podem otimizar esses processos. Contudo, é fundamental que esses processos continuem a ser guiados por princípios éticos, mantendo o foco na escolha de candidatos alinhados não apenas com as competências técnicas exigidas, mas também com a cultura organizacional da empresa. A inovação, a adaptação às mudanças no mercado e a promoção de um ambiente de trabalho inclusivo são fatores que devem ser cada vez mais considerados na construção de uma estratégia eficaz de recrutamento e seleção.</w:t>
      </w:r>
    </w:p>
    <w:p w:rsidR="000659FC" w:rsidRPr="000659FC" w:rsidRDefault="000659FC" w:rsidP="000659FC">
      <w:pPr>
        <w:pStyle w:val="NormalWeb"/>
        <w:jc w:val="both"/>
        <w:rPr>
          <w:rFonts w:ascii="Arial" w:hAnsi="Arial" w:cs="Arial"/>
          <w:sz w:val="22"/>
          <w:szCs w:val="22"/>
        </w:rPr>
      </w:pPr>
      <w:r w:rsidRPr="000659FC">
        <w:rPr>
          <w:rStyle w:val="Forte"/>
          <w:rFonts w:ascii="Arial" w:hAnsi="Arial" w:cs="Arial"/>
          <w:sz w:val="22"/>
          <w:szCs w:val="22"/>
        </w:rPr>
        <w:t>Referências</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BACKHAUS, K.; TIKOO, S. </w:t>
      </w:r>
      <w:proofErr w:type="spellStart"/>
      <w:r w:rsidRPr="000659FC">
        <w:rPr>
          <w:rStyle w:val="nfase"/>
          <w:rFonts w:ascii="Arial" w:hAnsi="Arial" w:cs="Arial"/>
          <w:sz w:val="22"/>
          <w:szCs w:val="22"/>
        </w:rPr>
        <w:t>Conceptualizing</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and</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researching</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employer</w:t>
      </w:r>
      <w:proofErr w:type="spellEnd"/>
      <w:r w:rsidRPr="000659FC">
        <w:rPr>
          <w:rStyle w:val="nfase"/>
          <w:rFonts w:ascii="Arial" w:hAnsi="Arial" w:cs="Arial"/>
          <w:sz w:val="22"/>
          <w:szCs w:val="22"/>
        </w:rPr>
        <w:t xml:space="preserve"> branding</w:t>
      </w:r>
      <w:r w:rsidRPr="000659FC">
        <w:rPr>
          <w:rFonts w:ascii="Arial" w:hAnsi="Arial" w:cs="Arial"/>
          <w:sz w:val="22"/>
          <w:szCs w:val="22"/>
        </w:rPr>
        <w:t xml:space="preserve">. </w:t>
      </w:r>
      <w:proofErr w:type="spellStart"/>
      <w:r w:rsidRPr="000659FC">
        <w:rPr>
          <w:rFonts w:ascii="Arial" w:hAnsi="Arial" w:cs="Arial"/>
          <w:sz w:val="22"/>
          <w:szCs w:val="22"/>
        </w:rPr>
        <w:t>Career</w:t>
      </w:r>
      <w:proofErr w:type="spellEnd"/>
      <w:r w:rsidRPr="000659FC">
        <w:rPr>
          <w:rFonts w:ascii="Arial" w:hAnsi="Arial" w:cs="Arial"/>
          <w:sz w:val="22"/>
          <w:szCs w:val="22"/>
        </w:rPr>
        <w:t xml:space="preserve"> </w:t>
      </w:r>
      <w:proofErr w:type="spellStart"/>
      <w:r w:rsidRPr="000659FC">
        <w:rPr>
          <w:rFonts w:ascii="Arial" w:hAnsi="Arial" w:cs="Arial"/>
          <w:sz w:val="22"/>
          <w:szCs w:val="22"/>
        </w:rPr>
        <w:t>Development</w:t>
      </w:r>
      <w:proofErr w:type="spellEnd"/>
      <w:r w:rsidRPr="000659FC">
        <w:rPr>
          <w:rFonts w:ascii="Arial" w:hAnsi="Arial" w:cs="Arial"/>
          <w:sz w:val="22"/>
          <w:szCs w:val="22"/>
        </w:rPr>
        <w:t xml:space="preserve"> </w:t>
      </w:r>
      <w:proofErr w:type="spellStart"/>
      <w:r w:rsidRPr="000659FC">
        <w:rPr>
          <w:rFonts w:ascii="Arial" w:hAnsi="Arial" w:cs="Arial"/>
          <w:sz w:val="22"/>
          <w:szCs w:val="22"/>
        </w:rPr>
        <w:t>International</w:t>
      </w:r>
      <w:proofErr w:type="spellEnd"/>
      <w:r w:rsidRPr="000659FC">
        <w:rPr>
          <w:rFonts w:ascii="Arial" w:hAnsi="Arial" w:cs="Arial"/>
          <w:sz w:val="22"/>
          <w:szCs w:val="22"/>
        </w:rPr>
        <w:t>, v. 9, n. 5, p. 501-517, 2004.</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BINNS, V.; DUNLOP, J.; GRIFFITHS, S.; MURRAY, M. </w:t>
      </w:r>
      <w:r w:rsidRPr="000659FC">
        <w:rPr>
          <w:rStyle w:val="nfase"/>
          <w:rFonts w:ascii="Arial" w:hAnsi="Arial" w:cs="Arial"/>
          <w:sz w:val="22"/>
          <w:szCs w:val="22"/>
        </w:rPr>
        <w:t xml:space="preserve">Artificial </w:t>
      </w:r>
      <w:proofErr w:type="spellStart"/>
      <w:r w:rsidRPr="000659FC">
        <w:rPr>
          <w:rStyle w:val="nfase"/>
          <w:rFonts w:ascii="Arial" w:hAnsi="Arial" w:cs="Arial"/>
          <w:sz w:val="22"/>
          <w:szCs w:val="22"/>
        </w:rPr>
        <w:t>Intelligence</w:t>
      </w:r>
      <w:proofErr w:type="spellEnd"/>
      <w:r w:rsidRPr="000659FC">
        <w:rPr>
          <w:rStyle w:val="nfase"/>
          <w:rFonts w:ascii="Arial" w:hAnsi="Arial" w:cs="Arial"/>
          <w:sz w:val="22"/>
          <w:szCs w:val="22"/>
        </w:rPr>
        <w:t xml:space="preserve"> in </w:t>
      </w:r>
      <w:proofErr w:type="spellStart"/>
      <w:r w:rsidRPr="000659FC">
        <w:rPr>
          <w:rStyle w:val="nfase"/>
          <w:rFonts w:ascii="Arial" w:hAnsi="Arial" w:cs="Arial"/>
          <w:sz w:val="22"/>
          <w:szCs w:val="22"/>
        </w:rPr>
        <w:t>the</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recruitment</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process</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Opportunities</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and</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challenges</w:t>
      </w:r>
      <w:proofErr w:type="spellEnd"/>
      <w:r w:rsidRPr="000659FC">
        <w:rPr>
          <w:rFonts w:ascii="Arial" w:hAnsi="Arial" w:cs="Arial"/>
          <w:sz w:val="22"/>
          <w:szCs w:val="22"/>
        </w:rPr>
        <w:t xml:space="preserve">. </w:t>
      </w:r>
      <w:proofErr w:type="spellStart"/>
      <w:r w:rsidRPr="000659FC">
        <w:rPr>
          <w:rFonts w:ascii="Arial" w:hAnsi="Arial" w:cs="Arial"/>
          <w:sz w:val="22"/>
          <w:szCs w:val="22"/>
        </w:rPr>
        <w:t>Journal</w:t>
      </w:r>
      <w:proofErr w:type="spellEnd"/>
      <w:r w:rsidRPr="000659FC">
        <w:rPr>
          <w:rFonts w:ascii="Arial" w:hAnsi="Arial" w:cs="Arial"/>
          <w:sz w:val="22"/>
          <w:szCs w:val="22"/>
        </w:rPr>
        <w:t xml:space="preserve"> </w:t>
      </w:r>
      <w:proofErr w:type="spellStart"/>
      <w:r w:rsidRPr="000659FC">
        <w:rPr>
          <w:rFonts w:ascii="Arial" w:hAnsi="Arial" w:cs="Arial"/>
          <w:sz w:val="22"/>
          <w:szCs w:val="22"/>
        </w:rPr>
        <w:t>of</w:t>
      </w:r>
      <w:proofErr w:type="spellEnd"/>
      <w:r w:rsidRPr="000659FC">
        <w:rPr>
          <w:rFonts w:ascii="Arial" w:hAnsi="Arial" w:cs="Arial"/>
          <w:sz w:val="22"/>
          <w:szCs w:val="22"/>
        </w:rPr>
        <w:t xml:space="preserve"> </w:t>
      </w:r>
      <w:proofErr w:type="spellStart"/>
      <w:r w:rsidRPr="000659FC">
        <w:rPr>
          <w:rFonts w:ascii="Arial" w:hAnsi="Arial" w:cs="Arial"/>
          <w:sz w:val="22"/>
          <w:szCs w:val="22"/>
        </w:rPr>
        <w:t>Human</w:t>
      </w:r>
      <w:proofErr w:type="spellEnd"/>
      <w:r w:rsidRPr="000659FC">
        <w:rPr>
          <w:rFonts w:ascii="Arial" w:hAnsi="Arial" w:cs="Arial"/>
          <w:sz w:val="22"/>
          <w:szCs w:val="22"/>
        </w:rPr>
        <w:t xml:space="preserve"> </w:t>
      </w:r>
      <w:proofErr w:type="spellStart"/>
      <w:r w:rsidRPr="000659FC">
        <w:rPr>
          <w:rFonts w:ascii="Arial" w:hAnsi="Arial" w:cs="Arial"/>
          <w:sz w:val="22"/>
          <w:szCs w:val="22"/>
        </w:rPr>
        <w:t>Resources</w:t>
      </w:r>
      <w:proofErr w:type="spellEnd"/>
      <w:r w:rsidRPr="000659FC">
        <w:rPr>
          <w:rFonts w:ascii="Arial" w:hAnsi="Arial" w:cs="Arial"/>
          <w:sz w:val="22"/>
          <w:szCs w:val="22"/>
        </w:rPr>
        <w:t>, v. 15, n. 2, p. 45-62, 2018.</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CHAPMAN, D. S.; WEBSTER, J. </w:t>
      </w:r>
      <w:r w:rsidRPr="000659FC">
        <w:rPr>
          <w:rStyle w:val="nfase"/>
          <w:rFonts w:ascii="Arial" w:hAnsi="Arial" w:cs="Arial"/>
          <w:sz w:val="22"/>
          <w:szCs w:val="22"/>
        </w:rPr>
        <w:t xml:space="preserve">The use </w:t>
      </w:r>
      <w:proofErr w:type="spellStart"/>
      <w:r w:rsidRPr="000659FC">
        <w:rPr>
          <w:rStyle w:val="nfase"/>
          <w:rFonts w:ascii="Arial" w:hAnsi="Arial" w:cs="Arial"/>
          <w:sz w:val="22"/>
          <w:szCs w:val="22"/>
        </w:rPr>
        <w:t>of</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technologies</w:t>
      </w:r>
      <w:proofErr w:type="spellEnd"/>
      <w:r w:rsidRPr="000659FC">
        <w:rPr>
          <w:rStyle w:val="nfase"/>
          <w:rFonts w:ascii="Arial" w:hAnsi="Arial" w:cs="Arial"/>
          <w:sz w:val="22"/>
          <w:szCs w:val="22"/>
        </w:rPr>
        <w:t xml:space="preserve"> in </w:t>
      </w:r>
      <w:proofErr w:type="spellStart"/>
      <w:r w:rsidRPr="000659FC">
        <w:rPr>
          <w:rStyle w:val="nfase"/>
          <w:rFonts w:ascii="Arial" w:hAnsi="Arial" w:cs="Arial"/>
          <w:sz w:val="22"/>
          <w:szCs w:val="22"/>
        </w:rPr>
        <w:t>the</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hiring</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process</w:t>
      </w:r>
      <w:proofErr w:type="spellEnd"/>
      <w:r w:rsidRPr="000659FC">
        <w:rPr>
          <w:rStyle w:val="nfase"/>
          <w:rFonts w:ascii="Arial" w:hAnsi="Arial" w:cs="Arial"/>
          <w:sz w:val="22"/>
          <w:szCs w:val="22"/>
        </w:rPr>
        <w:t xml:space="preserve">: A </w:t>
      </w:r>
      <w:proofErr w:type="spellStart"/>
      <w:r w:rsidRPr="000659FC">
        <w:rPr>
          <w:rStyle w:val="nfase"/>
          <w:rFonts w:ascii="Arial" w:hAnsi="Arial" w:cs="Arial"/>
          <w:sz w:val="22"/>
          <w:szCs w:val="22"/>
        </w:rPr>
        <w:t>review</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and</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research</w:t>
      </w:r>
      <w:proofErr w:type="spellEnd"/>
      <w:r w:rsidRPr="000659FC">
        <w:rPr>
          <w:rStyle w:val="nfase"/>
          <w:rFonts w:ascii="Arial" w:hAnsi="Arial" w:cs="Arial"/>
          <w:sz w:val="22"/>
          <w:szCs w:val="22"/>
        </w:rPr>
        <w:t xml:space="preserve"> agenda</w:t>
      </w:r>
      <w:r w:rsidRPr="000659FC">
        <w:rPr>
          <w:rFonts w:ascii="Arial" w:hAnsi="Arial" w:cs="Arial"/>
          <w:sz w:val="22"/>
          <w:szCs w:val="22"/>
        </w:rPr>
        <w:t xml:space="preserve">. </w:t>
      </w:r>
      <w:proofErr w:type="spellStart"/>
      <w:r w:rsidRPr="000659FC">
        <w:rPr>
          <w:rFonts w:ascii="Arial" w:hAnsi="Arial" w:cs="Arial"/>
          <w:sz w:val="22"/>
          <w:szCs w:val="22"/>
        </w:rPr>
        <w:t>Human</w:t>
      </w:r>
      <w:proofErr w:type="spellEnd"/>
      <w:r w:rsidRPr="000659FC">
        <w:rPr>
          <w:rFonts w:ascii="Arial" w:hAnsi="Arial" w:cs="Arial"/>
          <w:sz w:val="22"/>
          <w:szCs w:val="22"/>
        </w:rPr>
        <w:t xml:space="preserve"> </w:t>
      </w:r>
      <w:proofErr w:type="spellStart"/>
      <w:r w:rsidRPr="000659FC">
        <w:rPr>
          <w:rFonts w:ascii="Arial" w:hAnsi="Arial" w:cs="Arial"/>
          <w:sz w:val="22"/>
          <w:szCs w:val="22"/>
        </w:rPr>
        <w:t>Resource</w:t>
      </w:r>
      <w:proofErr w:type="spellEnd"/>
      <w:r w:rsidRPr="000659FC">
        <w:rPr>
          <w:rFonts w:ascii="Arial" w:hAnsi="Arial" w:cs="Arial"/>
          <w:sz w:val="22"/>
          <w:szCs w:val="22"/>
        </w:rPr>
        <w:t xml:space="preserve"> Management </w:t>
      </w:r>
      <w:proofErr w:type="spellStart"/>
      <w:r w:rsidRPr="000659FC">
        <w:rPr>
          <w:rFonts w:ascii="Arial" w:hAnsi="Arial" w:cs="Arial"/>
          <w:sz w:val="22"/>
          <w:szCs w:val="22"/>
        </w:rPr>
        <w:t>Review</w:t>
      </w:r>
      <w:proofErr w:type="spellEnd"/>
      <w:r w:rsidRPr="000659FC">
        <w:rPr>
          <w:rFonts w:ascii="Arial" w:hAnsi="Arial" w:cs="Arial"/>
          <w:sz w:val="22"/>
          <w:szCs w:val="22"/>
        </w:rPr>
        <w:t>, v. 13, p. 231-257, 2003.</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KRISTOF-BROWN, A. L.; JUDGE, T. A.; ZACCARO, S. J. </w:t>
      </w:r>
      <w:r w:rsidRPr="000659FC">
        <w:rPr>
          <w:rStyle w:val="nfase"/>
          <w:rFonts w:ascii="Arial" w:hAnsi="Arial" w:cs="Arial"/>
          <w:sz w:val="22"/>
          <w:szCs w:val="22"/>
        </w:rPr>
        <w:t xml:space="preserve">The Role </w:t>
      </w:r>
      <w:proofErr w:type="spellStart"/>
      <w:r w:rsidRPr="000659FC">
        <w:rPr>
          <w:rStyle w:val="nfase"/>
          <w:rFonts w:ascii="Arial" w:hAnsi="Arial" w:cs="Arial"/>
          <w:sz w:val="22"/>
          <w:szCs w:val="22"/>
        </w:rPr>
        <w:t>of</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Personality</w:t>
      </w:r>
      <w:proofErr w:type="spellEnd"/>
      <w:r w:rsidRPr="000659FC">
        <w:rPr>
          <w:rStyle w:val="nfase"/>
          <w:rFonts w:ascii="Arial" w:hAnsi="Arial" w:cs="Arial"/>
          <w:sz w:val="22"/>
          <w:szCs w:val="22"/>
        </w:rPr>
        <w:t xml:space="preserve"> in </w:t>
      </w:r>
      <w:proofErr w:type="spellStart"/>
      <w:r w:rsidRPr="000659FC">
        <w:rPr>
          <w:rStyle w:val="nfase"/>
          <w:rFonts w:ascii="Arial" w:hAnsi="Arial" w:cs="Arial"/>
          <w:sz w:val="22"/>
          <w:szCs w:val="22"/>
        </w:rPr>
        <w:t>Organizational</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Culture</w:t>
      </w:r>
      <w:proofErr w:type="spellEnd"/>
      <w:r w:rsidRPr="000659FC">
        <w:rPr>
          <w:rStyle w:val="nfase"/>
          <w:rFonts w:ascii="Arial" w:hAnsi="Arial" w:cs="Arial"/>
          <w:sz w:val="22"/>
          <w:szCs w:val="22"/>
        </w:rPr>
        <w:t xml:space="preserve"> Fit </w:t>
      </w:r>
      <w:proofErr w:type="spellStart"/>
      <w:r w:rsidRPr="000659FC">
        <w:rPr>
          <w:rStyle w:val="nfase"/>
          <w:rFonts w:ascii="Arial" w:hAnsi="Arial" w:cs="Arial"/>
          <w:sz w:val="22"/>
          <w:szCs w:val="22"/>
        </w:rPr>
        <w:t>and</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Employee</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Attitudes</w:t>
      </w:r>
      <w:proofErr w:type="spellEnd"/>
      <w:r w:rsidRPr="000659FC">
        <w:rPr>
          <w:rFonts w:ascii="Arial" w:hAnsi="Arial" w:cs="Arial"/>
          <w:sz w:val="22"/>
          <w:szCs w:val="22"/>
        </w:rPr>
        <w:t xml:space="preserve">. </w:t>
      </w:r>
      <w:proofErr w:type="spellStart"/>
      <w:r w:rsidRPr="000659FC">
        <w:rPr>
          <w:rFonts w:ascii="Arial" w:hAnsi="Arial" w:cs="Arial"/>
          <w:sz w:val="22"/>
          <w:szCs w:val="22"/>
        </w:rPr>
        <w:t>Personnel</w:t>
      </w:r>
      <w:proofErr w:type="spellEnd"/>
      <w:r w:rsidRPr="000659FC">
        <w:rPr>
          <w:rFonts w:ascii="Arial" w:hAnsi="Arial" w:cs="Arial"/>
          <w:sz w:val="22"/>
          <w:szCs w:val="22"/>
        </w:rPr>
        <w:t xml:space="preserve"> </w:t>
      </w:r>
      <w:proofErr w:type="spellStart"/>
      <w:r w:rsidRPr="000659FC">
        <w:rPr>
          <w:rFonts w:ascii="Arial" w:hAnsi="Arial" w:cs="Arial"/>
          <w:sz w:val="22"/>
          <w:szCs w:val="22"/>
        </w:rPr>
        <w:t>Psychology</w:t>
      </w:r>
      <w:proofErr w:type="spellEnd"/>
      <w:r w:rsidRPr="000659FC">
        <w:rPr>
          <w:rFonts w:ascii="Arial" w:hAnsi="Arial" w:cs="Arial"/>
          <w:sz w:val="22"/>
          <w:szCs w:val="22"/>
        </w:rPr>
        <w:t>, v. 58, p. 285-314, 2005.</w:t>
      </w:r>
    </w:p>
    <w:p w:rsidR="000659FC" w:rsidRPr="000659FC" w:rsidRDefault="000659FC" w:rsidP="000659FC">
      <w:pPr>
        <w:pStyle w:val="NormalWeb"/>
        <w:jc w:val="both"/>
        <w:rPr>
          <w:rFonts w:ascii="Arial" w:hAnsi="Arial" w:cs="Arial"/>
          <w:sz w:val="22"/>
          <w:szCs w:val="22"/>
        </w:rPr>
      </w:pPr>
      <w:r w:rsidRPr="000659FC">
        <w:rPr>
          <w:rFonts w:ascii="Arial" w:hAnsi="Arial" w:cs="Arial"/>
          <w:sz w:val="22"/>
          <w:szCs w:val="22"/>
        </w:rPr>
        <w:t xml:space="preserve">TANNENBAUM, S. I. </w:t>
      </w:r>
      <w:proofErr w:type="spellStart"/>
      <w:r w:rsidRPr="000659FC">
        <w:rPr>
          <w:rStyle w:val="nfase"/>
          <w:rFonts w:ascii="Arial" w:hAnsi="Arial" w:cs="Arial"/>
          <w:sz w:val="22"/>
          <w:szCs w:val="22"/>
        </w:rPr>
        <w:t>Effective</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recruitment</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and</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selection</w:t>
      </w:r>
      <w:proofErr w:type="spellEnd"/>
      <w:r w:rsidRPr="000659FC">
        <w:rPr>
          <w:rStyle w:val="nfase"/>
          <w:rFonts w:ascii="Arial" w:hAnsi="Arial" w:cs="Arial"/>
          <w:sz w:val="22"/>
          <w:szCs w:val="22"/>
        </w:rPr>
        <w:t xml:space="preserve"> </w:t>
      </w:r>
      <w:proofErr w:type="spellStart"/>
      <w:r w:rsidRPr="000659FC">
        <w:rPr>
          <w:rStyle w:val="nfase"/>
          <w:rFonts w:ascii="Arial" w:hAnsi="Arial" w:cs="Arial"/>
          <w:sz w:val="22"/>
          <w:szCs w:val="22"/>
        </w:rPr>
        <w:t>strategies</w:t>
      </w:r>
      <w:proofErr w:type="spellEnd"/>
      <w:r w:rsidRPr="000659FC">
        <w:rPr>
          <w:rStyle w:val="nfase"/>
          <w:rFonts w:ascii="Arial" w:hAnsi="Arial" w:cs="Arial"/>
          <w:sz w:val="22"/>
          <w:szCs w:val="22"/>
        </w:rPr>
        <w:t xml:space="preserve">: A </w:t>
      </w:r>
      <w:proofErr w:type="spellStart"/>
      <w:r w:rsidRPr="000659FC">
        <w:rPr>
          <w:rStyle w:val="nfase"/>
          <w:rFonts w:ascii="Arial" w:hAnsi="Arial" w:cs="Arial"/>
          <w:sz w:val="22"/>
          <w:szCs w:val="22"/>
        </w:rPr>
        <w:t>guide</w:t>
      </w:r>
      <w:proofErr w:type="spellEnd"/>
      <w:r w:rsidRPr="000659FC">
        <w:rPr>
          <w:rStyle w:val="nfase"/>
          <w:rFonts w:ascii="Arial" w:hAnsi="Arial" w:cs="Arial"/>
          <w:sz w:val="22"/>
          <w:szCs w:val="22"/>
        </w:rPr>
        <w:t xml:space="preserve"> for managers</w:t>
      </w:r>
      <w:r w:rsidRPr="000659FC">
        <w:rPr>
          <w:rFonts w:ascii="Arial" w:hAnsi="Arial" w:cs="Arial"/>
          <w:sz w:val="22"/>
          <w:szCs w:val="22"/>
        </w:rPr>
        <w:t xml:space="preserve">. </w:t>
      </w:r>
      <w:proofErr w:type="spellStart"/>
      <w:r w:rsidRPr="000659FC">
        <w:rPr>
          <w:rFonts w:ascii="Arial" w:hAnsi="Arial" w:cs="Arial"/>
          <w:sz w:val="22"/>
          <w:szCs w:val="22"/>
        </w:rPr>
        <w:t>Journal</w:t>
      </w:r>
      <w:proofErr w:type="spellEnd"/>
      <w:r w:rsidRPr="000659FC">
        <w:rPr>
          <w:rFonts w:ascii="Arial" w:hAnsi="Arial" w:cs="Arial"/>
          <w:sz w:val="22"/>
          <w:szCs w:val="22"/>
        </w:rPr>
        <w:t xml:space="preserve"> </w:t>
      </w:r>
      <w:proofErr w:type="spellStart"/>
      <w:r w:rsidRPr="000659FC">
        <w:rPr>
          <w:rFonts w:ascii="Arial" w:hAnsi="Arial" w:cs="Arial"/>
          <w:sz w:val="22"/>
          <w:szCs w:val="22"/>
        </w:rPr>
        <w:t>of</w:t>
      </w:r>
      <w:proofErr w:type="spellEnd"/>
      <w:r w:rsidRPr="000659FC">
        <w:rPr>
          <w:rFonts w:ascii="Arial" w:hAnsi="Arial" w:cs="Arial"/>
          <w:sz w:val="22"/>
          <w:szCs w:val="22"/>
        </w:rPr>
        <w:t xml:space="preserve"> Business </w:t>
      </w:r>
      <w:proofErr w:type="spellStart"/>
      <w:r w:rsidRPr="000659FC">
        <w:rPr>
          <w:rFonts w:ascii="Arial" w:hAnsi="Arial" w:cs="Arial"/>
          <w:sz w:val="22"/>
          <w:szCs w:val="22"/>
        </w:rPr>
        <w:t>and</w:t>
      </w:r>
      <w:proofErr w:type="spellEnd"/>
      <w:r w:rsidRPr="000659FC">
        <w:rPr>
          <w:rFonts w:ascii="Arial" w:hAnsi="Arial" w:cs="Arial"/>
          <w:sz w:val="22"/>
          <w:szCs w:val="22"/>
        </w:rPr>
        <w:t xml:space="preserve"> </w:t>
      </w:r>
      <w:proofErr w:type="spellStart"/>
      <w:r w:rsidRPr="000659FC">
        <w:rPr>
          <w:rFonts w:ascii="Arial" w:hAnsi="Arial" w:cs="Arial"/>
          <w:sz w:val="22"/>
          <w:szCs w:val="22"/>
        </w:rPr>
        <w:t>Psychology</w:t>
      </w:r>
      <w:proofErr w:type="spellEnd"/>
      <w:r w:rsidRPr="000659FC">
        <w:rPr>
          <w:rFonts w:ascii="Arial" w:hAnsi="Arial" w:cs="Arial"/>
          <w:sz w:val="22"/>
          <w:szCs w:val="22"/>
        </w:rPr>
        <w:t>, v. 35, p. 47-61, 2020.</w:t>
      </w:r>
    </w:p>
    <w:p w:rsidR="00022656" w:rsidRPr="000659FC" w:rsidRDefault="00022656" w:rsidP="000659FC">
      <w:pPr>
        <w:spacing w:line="240" w:lineRule="auto"/>
        <w:jc w:val="both"/>
        <w:rPr>
          <w:rFonts w:ascii="Arial" w:hAnsi="Arial" w:cs="Arial"/>
        </w:rPr>
      </w:pPr>
    </w:p>
    <w:sectPr w:rsidR="00022656" w:rsidRPr="000659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FC"/>
    <w:rsid w:val="00022656"/>
    <w:rsid w:val="000659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2582"/>
  <w15:chartTrackingRefBased/>
  <w15:docId w15:val="{4DD963B3-3A72-4E46-83E8-B7020048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59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59FC"/>
    <w:rPr>
      <w:b/>
      <w:bCs/>
    </w:rPr>
  </w:style>
  <w:style w:type="character" w:styleId="nfase">
    <w:name w:val="Emphasis"/>
    <w:basedOn w:val="Fontepargpadro"/>
    <w:uiPriority w:val="20"/>
    <w:qFormat/>
    <w:rsid w:val="00065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1345</Words>
  <Characters>7266</Characters>
  <Application>Microsoft Office Word</Application>
  <DocSecurity>0</DocSecurity>
  <Lines>60</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2024-11-24T11:58:00Z</dcterms:created>
  <dcterms:modified xsi:type="dcterms:W3CDTF">2024-11-24T12:02:00Z</dcterms:modified>
</cp:coreProperties>
</file>