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602AF">
      <w:pPr>
        <w:pStyle w:val="2"/>
        <w:spacing w:line="240" w:lineRule="auto"/>
        <w:ind w:left="0" w:leftChars="0" w:right="2014" w:firstLine="0" w:firstLineChars="0"/>
        <w:jc w:val="center"/>
        <w:rPr>
          <w:rFonts w:hint="default"/>
          <w:lang w:val="pt-BR"/>
        </w:rPr>
      </w:pPr>
      <w:r>
        <w:rPr>
          <w:rFonts w:hint="default"/>
          <w:lang w:val="pt-BR"/>
        </w:rPr>
        <w:t xml:space="preserve">              A UTILIZAÇÃO DE JOGOS NO ENSINO DA MATEMÁTICA:</w:t>
      </w:r>
    </w:p>
    <w:p w14:paraId="4896ABF6">
      <w:pPr>
        <w:pStyle w:val="2"/>
        <w:spacing w:line="240" w:lineRule="auto"/>
        <w:ind w:left="880" w:leftChars="0" w:right="2014" w:firstLine="0" w:firstLineChars="0"/>
        <w:jc w:val="center"/>
        <w:rPr>
          <w:rFonts w:hint="default"/>
          <w:lang w:val="pt-BR"/>
        </w:rPr>
      </w:pPr>
      <w:r>
        <w:rPr>
          <w:rFonts w:hint="default"/>
          <w:lang w:val="pt-BR"/>
        </w:rPr>
        <w:t>UMA ABORDAGEM LÚDICA PARA A APRENDIZAGEM</w:t>
      </w:r>
    </w:p>
    <w:p w14:paraId="679FEA3B">
      <w:pPr>
        <w:pStyle w:val="6"/>
        <w:rPr>
          <w:rFonts w:ascii="Arial"/>
          <w:b/>
          <w:sz w:val="26"/>
        </w:rPr>
      </w:pPr>
    </w:p>
    <w:p w14:paraId="168E2B27">
      <w:pPr>
        <w:pStyle w:val="6"/>
        <w:rPr>
          <w:rFonts w:ascii="Arial"/>
          <w:b/>
          <w:sz w:val="26"/>
        </w:rPr>
      </w:pPr>
    </w:p>
    <w:p w14:paraId="7E449B6D">
      <w:pPr>
        <w:spacing w:after="0"/>
        <w:rPr>
          <w:rFonts w:hint="default"/>
          <w:lang w:val="pt-BR"/>
        </w:rPr>
      </w:pPr>
      <w:r>
        <w:rPr>
          <w:rFonts w:hint="default"/>
          <w:lang w:val="pt-BR"/>
        </w:rPr>
        <w:t>Cinara Lisane Zucco Gozzi</w:t>
      </w:r>
    </w:p>
    <w:p w14:paraId="1740059A">
      <w:pPr>
        <w:spacing w:after="0" w:line="240" w:lineRule="auto"/>
        <w:jc w:val="both"/>
        <w:rPr>
          <w:rFonts w:hint="default" w:ascii="Arial"/>
          <w:lang w:val="pt-BR"/>
        </w:rPr>
      </w:pPr>
      <w:r>
        <w:rPr>
          <w:rFonts w:hint="default" w:ascii="Arial"/>
          <w:lang w:val="pt-BR"/>
        </w:rPr>
        <w:t>Paula Noeci da Silva</w:t>
      </w:r>
    </w:p>
    <w:p w14:paraId="6410CF74">
      <w:pPr>
        <w:spacing w:after="0" w:line="240" w:lineRule="auto"/>
        <w:jc w:val="both"/>
        <w:rPr>
          <w:rFonts w:hint="default" w:ascii="Arial"/>
          <w:lang w:val="pt-BR"/>
        </w:rPr>
      </w:pPr>
    </w:p>
    <w:p w14:paraId="3096171E"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shd w:val="clear" w:color="auto" w:fill="FFFFFF"/>
          <w:lang w:val="pt-BR"/>
        </w:rPr>
      </w:pPr>
      <w:r>
        <w:rPr>
          <w:rFonts w:ascii="Arial" w:hAnsi="Arial"/>
          <w:b/>
          <w:sz w:val="24"/>
          <w:szCs w:val="24"/>
        </w:rPr>
        <w:t>RESUMO –</w:t>
      </w:r>
      <w:r>
        <w:rPr>
          <w:rFonts w:hint="default" w:ascii="Arial" w:hAnsi="Arial" w:cs="Arial"/>
          <w:b/>
          <w:sz w:val="24"/>
          <w:szCs w:val="24"/>
          <w:shd w:val="clear" w:color="auto" w:fill="FFFFFF"/>
          <w:lang w:val="pt-BR"/>
        </w:rPr>
        <w:t xml:space="preserve"> 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>Este artigo aborda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pt-BR"/>
        </w:rPr>
        <w:t xml:space="preserve"> a importância de  utilizar os jogos na aprendizagem matemática  mostrando como essa abordagem pode melhorar o aprendizado do aluno. Tem como objetivo mostrar que o uso de jogos pode contribuir para a aquisição do conhecimento matemático em sala de aula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>,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pt-BR"/>
        </w:rPr>
        <w:t xml:space="preserve"> assim como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 xml:space="preserve"> os benefícios e dificuldades existentes ao propor tal metodologia. 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pt-BR"/>
        </w:rPr>
        <w:t>A justificativa e a importância deste estudo reside na crescente necessidade em utilizar métodos eficazes para  ensinar matemática, onde o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 xml:space="preserve"> jogo e a brincadeira aparecem como formas de se trabalhar o lúdico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pt-BR"/>
        </w:rPr>
        <w:t xml:space="preserve"> para a construção de uma base mais sólida para um aprendizado futuro.</w:t>
      </w:r>
      <w:r>
        <w:rPr>
          <w:rFonts w:hint="default" w:ascii="Arial" w:hAnsi="Arial" w:cs="Arial"/>
          <w:sz w:val="24"/>
          <w:szCs w:val="24"/>
          <w:shd w:val="clear" w:color="auto" w:fill="FFFFFF"/>
        </w:rPr>
        <w:t xml:space="preserve"> A formação do professor e sua disponibilidade em utilizar tais métodos são consideradas como essenciais para o desenvolvimento de atividades de qualidade com as crianças</w:t>
      </w:r>
      <w:r>
        <w:rPr>
          <w:rFonts w:hint="default" w:ascii="Arial" w:hAnsi="Arial" w:cs="Arial"/>
          <w:sz w:val="24"/>
          <w:szCs w:val="24"/>
          <w:shd w:val="clear" w:color="auto" w:fill="FFFFFF"/>
          <w:lang w:val="pt-BR"/>
        </w:rPr>
        <w:t>.  A metodologia utilizada foi a pesquisa bibliográfica com informações baseadas em conjunto de fontes e autores, assim como a utilização de documentação indireta em bibliografias existente na legislação educacional, em artigos e monografias, dissertações e livros. Espera-se compreender que a utilização de jogos como forma de ensinar e aprender matemática demonstre ser uma estratégia eficaz para aumentar o envolvimento e a compreensão dos alunos, podendo contribuir para um aprendizado mais ativo com o uso dessa metodologia em sala de aula.</w:t>
      </w:r>
    </w:p>
    <w:p w14:paraId="1621999C">
      <w:pPr>
        <w:spacing w:after="0" w:line="240" w:lineRule="auto"/>
        <w:jc w:val="both"/>
        <w:rPr>
          <w:rFonts w:hint="default" w:ascii="Arial" w:hAnsi="Arial" w:cs="Arial"/>
          <w:sz w:val="24"/>
          <w:szCs w:val="24"/>
          <w:shd w:val="clear" w:color="auto" w:fill="FFFFFF"/>
          <w:lang w:val="pt-BR"/>
        </w:rPr>
      </w:pPr>
    </w:p>
    <w:p w14:paraId="75A235DA">
      <w:pPr>
        <w:keepNext w:val="0"/>
        <w:keepLines w:val="0"/>
        <w:widowControl/>
        <w:suppressLineNumbers w:val="0"/>
        <w:jc w:val="left"/>
        <w:rPr>
          <w:sz w:val="24"/>
          <w:szCs w:val="24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 </w:t>
      </w:r>
    </w:p>
    <w:p w14:paraId="4C8423E4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en-US" w:eastAsia="zh-CN" w:bidi="ar"/>
        </w:rPr>
        <w:t>Palavras-chave: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Aprendizagem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.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Matemática.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Jogos.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 Ludicidade.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0CD7376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</w:pPr>
    </w:p>
    <w:p w14:paraId="13EF7091">
      <w:pPr>
        <w:pStyle w:val="6"/>
        <w:rPr>
          <w:sz w:val="20"/>
        </w:rPr>
      </w:pPr>
    </w:p>
    <w:p w14:paraId="3DE8E8FC">
      <w:pPr>
        <w:pStyle w:val="6"/>
        <w:rPr>
          <w:sz w:val="20"/>
        </w:rPr>
      </w:pPr>
    </w:p>
    <w:p w14:paraId="1085F5B6">
      <w:pPr>
        <w:pStyle w:val="10"/>
        <w:numPr>
          <w:ilvl w:val="0"/>
          <w:numId w:val="0"/>
        </w:numPr>
        <w:tabs>
          <w:tab w:val="left" w:pos="346"/>
        </w:tabs>
        <w:spacing w:before="0" w:after="0" w:line="240" w:lineRule="auto"/>
        <w:ind w:right="0" w:rightChars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INTRODUÇÃO</w:t>
      </w:r>
    </w:p>
    <w:p w14:paraId="76AE48B7">
      <w:pPr>
        <w:pStyle w:val="10"/>
        <w:numPr>
          <w:ilvl w:val="0"/>
          <w:numId w:val="0"/>
        </w:numPr>
        <w:tabs>
          <w:tab w:val="left" w:pos="346"/>
        </w:tabs>
        <w:spacing w:before="0" w:after="0" w:line="240" w:lineRule="auto"/>
        <w:ind w:left="220" w:leftChars="0" w:right="0" w:rightChars="0"/>
        <w:jc w:val="left"/>
        <w:rPr>
          <w:rFonts w:ascii="Arial" w:hAnsi="Arial"/>
          <w:b/>
          <w:sz w:val="22"/>
        </w:rPr>
      </w:pPr>
    </w:p>
    <w:p w14:paraId="1A90FE2A">
      <w:pPr>
        <w:spacing w:after="0" w:line="360" w:lineRule="auto"/>
        <w:ind w:firstLine="720" w:firstLineChars="0"/>
        <w:jc w:val="both"/>
        <w:rPr>
          <w:rFonts w:hint="default" w:ascii="Arial" w:hAnsi="Arial" w:cs="Arial"/>
          <w:b w:val="0"/>
          <w:bCs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/>
          <w:sz w:val="24"/>
          <w:szCs w:val="24"/>
          <w:lang w:val="pt-BR"/>
        </w:rPr>
        <w:t>Diariamente escutamos os alunos dizerem que aprender matemática é difícil e que possuem muitas dificuldades em aprender a disciplina. Portanto, muitos professores buscam diminuir este desinteresse procurando outras maneiras para que o ensino seja mais atrativo e de fácil compreensão.</w:t>
      </w:r>
    </w:p>
    <w:p w14:paraId="733BF26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right="0" w:rightChars="0" w:firstLine="720" w:firstLineChars="0"/>
        <w:jc w:val="both"/>
        <w:textAlignment w:val="auto"/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cs="Arial"/>
          <w:sz w:val="24"/>
          <w:szCs w:val="24"/>
          <w:lang w:val="pt-BR"/>
        </w:rPr>
        <w:t xml:space="preserve">A utilização de jogos vem se tornando de grande importância no ensino da matemática, pois se torna uma forma lúdica e simples,  que envolve o aluno para que tenha prazer em aprender. </w:t>
      </w:r>
      <w:r>
        <w:rPr>
          <w:rFonts w:ascii="Arial" w:hAnsi="Arial" w:cs="Arial"/>
          <w:sz w:val="24"/>
          <w:szCs w:val="24"/>
        </w:rPr>
        <w:t xml:space="preserve">A importância do lúdico </w:t>
      </w:r>
      <w:r>
        <w:rPr>
          <w:rFonts w:hint="default" w:ascii="Arial" w:hAnsi="Arial" w:cs="Arial"/>
          <w:sz w:val="24"/>
          <w:szCs w:val="24"/>
          <w:lang w:val="pt-BR"/>
        </w:rPr>
        <w:t xml:space="preserve">através de jogos </w:t>
      </w:r>
      <w:r>
        <w:rPr>
          <w:rFonts w:ascii="Arial" w:hAnsi="Arial" w:cs="Arial"/>
          <w:sz w:val="24"/>
          <w:szCs w:val="24"/>
        </w:rPr>
        <w:t>como instrumento metodológico</w:t>
      </w:r>
      <w:r>
        <w:rPr>
          <w:rFonts w:hint="default" w:ascii="Arial" w:hAnsi="Arial" w:cs="Arial"/>
          <w:sz w:val="24"/>
          <w:szCs w:val="24"/>
          <w:lang w:val="pt-BR"/>
        </w:rPr>
        <w:t xml:space="preserve"> é utilizada para que ocorra um</w:t>
      </w:r>
      <w:r>
        <w:rPr>
          <w:rFonts w:ascii="Arial" w:hAnsi="Arial" w:cs="Arial"/>
          <w:sz w:val="24"/>
          <w:szCs w:val="24"/>
        </w:rPr>
        <w:t xml:space="preserve">  melhor aprendizado dos alunos, em relação aos conhecimentos</w:t>
      </w:r>
      <w:r>
        <w:rPr>
          <w:rFonts w:hint="default" w:ascii="Arial" w:hAnsi="Arial" w:cs="Arial"/>
          <w:sz w:val="24"/>
          <w:szCs w:val="24"/>
          <w:lang w:val="pt-BR"/>
        </w:rPr>
        <w:t>,</w:t>
      </w:r>
      <w:r>
        <w:rPr>
          <w:rFonts w:ascii="Arial" w:hAnsi="Arial" w:cs="Arial"/>
          <w:sz w:val="24"/>
          <w:szCs w:val="24"/>
        </w:rPr>
        <w:t xml:space="preserve"> partindo da escolha da melhor atividade a ser utilizada para cada conteúdo programático, dos objetivos a serem alcançados com o uso dessas atividades que favoreçam </w:t>
      </w:r>
      <w:r>
        <w:rPr>
          <w:rFonts w:hint="default" w:ascii="Arial" w:hAnsi="Arial" w:cs="Arial"/>
          <w:sz w:val="24"/>
          <w:szCs w:val="24"/>
          <w:lang w:val="pt-BR"/>
        </w:rPr>
        <w:t xml:space="preserve">o aproveitamento </w:t>
      </w:r>
      <w:r>
        <w:rPr>
          <w:rFonts w:ascii="Arial" w:hAnsi="Arial" w:cs="Arial"/>
          <w:sz w:val="24"/>
          <w:szCs w:val="24"/>
        </w:rPr>
        <w:t xml:space="preserve">do potencial e o desenvolvimento das habilidades que eles proporcionam. </w:t>
      </w:r>
      <w:r>
        <w:rPr>
          <w:rFonts w:hint="default" w:ascii="Arial" w:hAnsi="Arial" w:cs="Arial"/>
          <w:sz w:val="24"/>
          <w:szCs w:val="24"/>
          <w:lang w:val="pt-BR"/>
        </w:rPr>
        <w:t>Muitos</w:t>
      </w:r>
      <w:r>
        <w:rPr>
          <w:rFonts w:ascii="Arial" w:hAnsi="Arial" w:cs="Arial"/>
          <w:sz w:val="24"/>
          <w:szCs w:val="24"/>
        </w:rPr>
        <w:t xml:space="preserve"> autores defendem a utilização </w:t>
      </w:r>
      <w:r>
        <w:rPr>
          <w:rFonts w:hint="default" w:ascii="Arial" w:hAnsi="Arial" w:cs="Arial"/>
          <w:sz w:val="24"/>
          <w:szCs w:val="24"/>
          <w:lang w:val="pt-BR"/>
        </w:rPr>
        <w:t>de jogos</w:t>
      </w:r>
      <w:r>
        <w:rPr>
          <w:rFonts w:ascii="Arial" w:hAnsi="Arial" w:cs="Arial"/>
          <w:sz w:val="24"/>
          <w:szCs w:val="24"/>
        </w:rPr>
        <w:t xml:space="preserve"> em sala de aula como um instrumento metodológico para o ensino.</w:t>
      </w:r>
    </w:p>
    <w:p w14:paraId="150E9E17">
      <w:pPr>
        <w:pStyle w:val="6"/>
        <w:rPr>
          <w:sz w:val="20"/>
        </w:rPr>
      </w:pPr>
    </w:p>
    <w:p w14:paraId="6B5AC4EF">
      <w:pPr>
        <w:pStyle w:val="6"/>
        <w:rPr>
          <w:sz w:val="23"/>
        </w:rPr>
      </w:pPr>
    </w:p>
    <w:p w14:paraId="620AA0A8">
      <w:pPr>
        <w:pStyle w:val="6"/>
        <w:numPr>
          <w:ilvl w:val="0"/>
          <w:numId w:val="0"/>
        </w:numPr>
        <w:ind w:leftChars="0" w:right="0" w:rightChars="0"/>
        <w:rPr>
          <w:rFonts w:hint="default" w:ascii="Arial" w:hAnsi="Arial" w:cs="Arial"/>
          <w:b/>
          <w:bCs/>
          <w:sz w:val="24"/>
          <w:szCs w:val="24"/>
          <w:lang w:val="pt-BR"/>
        </w:rPr>
      </w:pPr>
      <w:bookmarkStart w:id="0" w:name="2.1 O SURGIMENTO DA MATEMÁTICA"/>
      <w:bookmarkEnd w:id="0"/>
      <w:bookmarkStart w:id="1" w:name="2.1 O SURGIMENTO DA MATEMÁTICA"/>
      <w:bookmarkEnd w:id="1"/>
      <w:r>
        <w:rPr>
          <w:rFonts w:hint="default" w:ascii="Arial" w:hAnsi="Arial" w:cs="Arial"/>
          <w:b/>
          <w:bCs/>
          <w:sz w:val="24"/>
          <w:szCs w:val="24"/>
          <w:lang w:val="pt-BR"/>
        </w:rPr>
        <w:t>IMPORTÂNCIA DO ENSINO DA MATEMÁTICA</w:t>
      </w:r>
    </w:p>
    <w:p w14:paraId="7511E8BF">
      <w:pPr>
        <w:pStyle w:val="6"/>
        <w:spacing w:before="2"/>
        <w:rPr>
          <w:sz w:val="22"/>
        </w:rPr>
      </w:pPr>
    </w:p>
    <w:p w14:paraId="4B214E01"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720" w:firstLineChars="0"/>
        <w:jc w:val="both"/>
        <w:rPr>
          <w:rFonts w:hint="default" w:ascii="Arial" w:hAnsi="Arial" w:cs="Arial" w:eastAsiaTheme="minorHAnsi"/>
          <w:b w:val="0"/>
          <w:bCs w:val="0"/>
          <w:color w:val="auto"/>
          <w:u w:val="none"/>
          <w:shd w:val="clear" w:color="auto" w:fill="FFFFFF"/>
          <w:lang w:val="pt-BR" w:eastAsia="en-US"/>
        </w:rPr>
      </w:pPr>
      <w:r>
        <w:rPr>
          <w:rFonts w:hint="default" w:ascii="Arial" w:hAnsi="Arial" w:cs="Arial" w:eastAsiaTheme="minorHAnsi"/>
          <w:b w:val="0"/>
          <w:bCs w:val="0"/>
          <w:color w:val="auto"/>
          <w:u w:val="none"/>
          <w:shd w:val="clear" w:color="auto" w:fill="FFFFFF"/>
          <w:lang w:val="pt-BR" w:eastAsia="en-US"/>
        </w:rPr>
        <w:t>Aprender matemática é de suma importância para o desenvolvimento intelectual e social das pessoas, pois desempenha um papel essencial para formar habilidades que é preciso para a vida e para o mundo do trabalho. Não podemos considerar somente como uma disciplina acadêmica, mas sim, um importante meio indispensável para o pensamento lógico e a tomada de decisões que recebemos.</w:t>
      </w:r>
    </w:p>
    <w:p w14:paraId="09F100B3"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708" w:firstLineChars="0"/>
        <w:jc w:val="both"/>
        <w:rPr>
          <w:rFonts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cs="Arial" w:eastAsiaTheme="minorHAnsi"/>
          <w:b w:val="0"/>
          <w:bCs w:val="0"/>
          <w:color w:val="auto"/>
          <w:u w:val="none"/>
          <w:shd w:val="clear" w:color="auto" w:fill="FFFFFF"/>
          <w:lang w:val="pt-BR" w:eastAsia="en-US"/>
        </w:rPr>
        <w:t xml:space="preserve">Com o crescente uso da tecnologia, dominar a matemática é necessário para a inovação e o progresso em várias áreas e profissões de hoje, considerando uma linguagem universal que facilita a comunicação e colaboração global. Ensinar matemática de modo eficaz também proporciona habilidades cognitivas, o pensar de modo crítico, a </w:t>
      </w:r>
      <w:bookmarkStart w:id="7" w:name="_GoBack"/>
      <w:bookmarkEnd w:id="7"/>
      <w:r>
        <w:rPr>
          <w:rFonts w:hint="default" w:ascii="Arial" w:hAnsi="Arial" w:cs="Arial" w:eastAsiaTheme="minorHAnsi"/>
          <w:b w:val="0"/>
          <w:bCs w:val="0"/>
          <w:color w:val="auto"/>
          <w:u w:val="none"/>
          <w:shd w:val="clear" w:color="auto" w:fill="FFFFFF"/>
          <w:lang w:val="pt-BR" w:eastAsia="en-US"/>
        </w:rPr>
        <w:t>resolver problemas de forma criativa, assim como debater os desafios com uma mente aberta e analítica. Todas essas habilidades são benéficas em todos os aspectos da vida, capacitando os alunos a enfrentar os problemas mais complexos e a tomar decisões sensatas na mais diversas situações.</w:t>
      </w:r>
    </w:p>
    <w:p w14:paraId="599529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Rodrigues (2014) afirma que a Matemática é [...] aplicada às inúmeras situações que circundam o mundo, visto que a Matemática desenvolve o raciocínio, garante uma forma de pensamento, possibilita a criação e amadurecimento de id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e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ias o que traduz uma liberdade, fatores estes que estão intimamente ligados a sociedade (RODRIGUES, 2014, p.3). </w:t>
      </w:r>
    </w:p>
    <w:p w14:paraId="7B9A928A">
      <w:pPr>
        <w:pStyle w:val="6"/>
        <w:spacing w:before="4"/>
        <w:rPr>
          <w:sz w:val="36"/>
        </w:rPr>
      </w:pPr>
    </w:p>
    <w:p w14:paraId="7FBAC55B">
      <w:pPr>
        <w:pStyle w:val="10"/>
        <w:numPr>
          <w:ilvl w:val="0"/>
          <w:numId w:val="0"/>
        </w:numPr>
        <w:tabs>
          <w:tab w:val="left" w:pos="501"/>
        </w:tabs>
        <w:spacing w:before="0" w:after="0" w:line="240" w:lineRule="auto"/>
        <w:ind w:leftChars="0" w:right="0" w:rightChars="0"/>
        <w:jc w:val="left"/>
        <w:rPr>
          <w:rFonts w:hint="default" w:ascii="Arial" w:hAnsi="Arial" w:cs="Arial"/>
          <w:b/>
          <w:bCs/>
          <w:sz w:val="24"/>
          <w:lang w:val="pt-BR"/>
        </w:rPr>
      </w:pPr>
      <w:bookmarkStart w:id="2" w:name="2.2 A MATEMÁTICA PEDAGÓGICA"/>
      <w:bookmarkEnd w:id="2"/>
      <w:bookmarkStart w:id="3" w:name="2.2 A MATEMÁTICA PEDAGÓGICA"/>
      <w:bookmarkEnd w:id="3"/>
      <w:r>
        <w:rPr>
          <w:rFonts w:hint="default" w:ascii="Arial" w:hAnsi="Arial" w:cs="Arial"/>
          <w:b/>
          <w:bCs/>
          <w:sz w:val="24"/>
          <w:lang w:val="pt-BR"/>
        </w:rPr>
        <w:t xml:space="preserve"> OS JOGOS MATEMÁTICOS COMO RECURSO DIDÁTICO</w:t>
      </w:r>
    </w:p>
    <w:p w14:paraId="52E20D4F">
      <w:pPr>
        <w:pStyle w:val="6"/>
        <w:rPr>
          <w:sz w:val="36"/>
        </w:rPr>
      </w:pPr>
    </w:p>
    <w:p w14:paraId="67EC9A2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8" w:firstLineChars="0"/>
        <w:jc w:val="both"/>
        <w:textAlignment w:val="auto"/>
        <w:rPr>
          <w:rFonts w:hint="default" w:ascii="Arial" w:hAnsi="Arial" w:eastAsia="SimSun" w:cs="Arial"/>
          <w:sz w:val="24"/>
          <w:szCs w:val="24"/>
          <w:lang w:val="pt-BR" w:eastAsia="zh-CN"/>
        </w:rPr>
      </w:pPr>
      <w:r>
        <w:rPr>
          <w:rFonts w:hint="default" w:ascii="Arial" w:hAnsi="Arial" w:eastAsia="SimSun" w:cs="Arial"/>
          <w:sz w:val="24"/>
          <w:szCs w:val="24"/>
        </w:rPr>
        <w:t>Os jogos matemáticos são recursos didáticos valiosos que p</w:t>
      </w:r>
      <w:r>
        <w:rPr>
          <w:rFonts w:hint="default" w:ascii="Arial" w:hAnsi="Arial" w:eastAsia="SimSun" w:cs="Arial"/>
          <w:sz w:val="24"/>
          <w:szCs w:val="24"/>
          <w:lang w:val="pt-BR"/>
        </w:rPr>
        <w:t>ossibilitam que</w:t>
      </w:r>
      <w:r>
        <w:rPr>
          <w:rFonts w:hint="default" w:ascii="Arial" w:hAnsi="Arial" w:eastAsia="SimSun" w:cs="Arial"/>
          <w:sz w:val="24"/>
          <w:szCs w:val="24"/>
        </w:rPr>
        <w:t xml:space="preserve"> a aprendizagem </w:t>
      </w:r>
      <w:r>
        <w:rPr>
          <w:rFonts w:hint="default" w:ascii="Arial" w:hAnsi="Arial" w:eastAsia="SimSun" w:cs="Arial"/>
          <w:sz w:val="24"/>
          <w:szCs w:val="24"/>
          <w:lang w:val="pt-BR"/>
        </w:rPr>
        <w:t>seja</w:t>
      </w:r>
      <w:r>
        <w:rPr>
          <w:rFonts w:hint="default" w:ascii="Arial" w:hAnsi="Arial" w:eastAsia="SimSun" w:cs="Arial"/>
          <w:sz w:val="24"/>
          <w:szCs w:val="24"/>
        </w:rPr>
        <w:t xml:space="preserve"> lúdica e envolvente</w:t>
      </w:r>
      <w:r>
        <w:rPr>
          <w:rFonts w:hint="default" w:ascii="Arial" w:hAnsi="Arial" w:eastAsia="SimSun" w:cs="Arial"/>
          <w:sz w:val="24"/>
          <w:szCs w:val="24"/>
          <w:lang w:val="pt-BR"/>
        </w:rPr>
        <w:t>,</w:t>
      </w:r>
      <w:r>
        <w:rPr>
          <w:rFonts w:hint="default" w:ascii="Arial" w:hAnsi="Arial" w:eastAsia="SimSun" w:cs="Arial"/>
          <w:sz w:val="24"/>
          <w:szCs w:val="24"/>
        </w:rPr>
        <w:t xml:space="preserve"> ajuda</w:t>
      </w:r>
      <w:r>
        <w:rPr>
          <w:rFonts w:hint="default" w:ascii="Arial" w:hAnsi="Arial" w:eastAsia="SimSun" w:cs="Arial"/>
          <w:sz w:val="24"/>
          <w:szCs w:val="24"/>
          <w:lang w:val="pt-BR"/>
        </w:rPr>
        <w:t>ndo</w:t>
      </w:r>
      <w:r>
        <w:rPr>
          <w:rFonts w:hint="default" w:ascii="Arial" w:hAnsi="Arial" w:eastAsia="SimSun" w:cs="Arial"/>
          <w:sz w:val="24"/>
          <w:szCs w:val="24"/>
        </w:rPr>
        <w:t xml:space="preserve"> a tornar conceitos abstratos </w:t>
      </w:r>
      <w:r>
        <w:rPr>
          <w:rFonts w:hint="default" w:ascii="Arial" w:hAnsi="Arial" w:eastAsia="SimSun" w:cs="Arial"/>
          <w:sz w:val="24"/>
          <w:szCs w:val="24"/>
          <w:lang w:val="pt-BR"/>
        </w:rPr>
        <w:t>em</w:t>
      </w:r>
      <w:r>
        <w:rPr>
          <w:rFonts w:hint="default" w:ascii="Arial" w:hAnsi="Arial" w:eastAsia="SimSun" w:cs="Arial"/>
          <w:sz w:val="24"/>
          <w:szCs w:val="24"/>
        </w:rPr>
        <w:t xml:space="preserve"> concretos e acessíveis, permitindo que os alunos desenvolvam habilidades de resolução de problemas, raciocínio lógico e pensamento crítico de forma divertida. </w:t>
      </w:r>
      <w:r>
        <w:rPr>
          <w:rFonts w:hint="default" w:ascii="Arial" w:hAnsi="Arial" w:eastAsia="SimSun" w:cs="Arial"/>
          <w:sz w:val="24"/>
          <w:szCs w:val="24"/>
          <w:lang w:val="pt-BR"/>
        </w:rPr>
        <w:t>Também</w:t>
      </w:r>
      <w:r>
        <w:rPr>
          <w:rFonts w:hint="default" w:ascii="Arial" w:hAnsi="Arial" w:eastAsia="SimSun" w:cs="Arial"/>
          <w:sz w:val="24"/>
          <w:szCs w:val="24"/>
        </w:rPr>
        <w:t xml:space="preserve"> incentivam a participação ativa dos estudantes, aumentando sua motivação e interesse pela matemática. </w:t>
      </w:r>
    </w:p>
    <w:p w14:paraId="139AFD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/>
        <w:jc w:val="both"/>
        <w:textAlignment w:val="auto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color w:val="000000"/>
          <w:sz w:val="24"/>
          <w:szCs w:val="24"/>
          <w:shd w:val="clear" w:color="auto" w:fill="FFFFFF"/>
          <w:lang w:val="pt-BR"/>
        </w:rPr>
        <w:t>O uso de jogos ao ensinar matemática pode trazer um melhor aprendizado e engajamento dos alunos melhorando o desempenho acadêmico e tornando os conceitos matemáticos mais acessíveis. Além disso as aulas ficam mais interativas e divertidas promovendo o desenvolvimento das habilidades sociais, como o trabalho em equipe. Os jogos educativos favorecem o aprendizado de conceitos complexos com exemplos práticos e visuais. Podem diversificar a aprendizagem, tornando o ensino mais inclusivo e eficaz, assim como estimular o pensamento crítico.  Também pode ser desenvolvido associando as tecnologias modernas e aplicativos educativos.</w:t>
      </w:r>
    </w:p>
    <w:p w14:paraId="4C7B39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b w:val="0"/>
          <w:bCs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/>
          <w:sz w:val="24"/>
          <w:szCs w:val="24"/>
          <w:lang w:val="pt-BR"/>
        </w:rPr>
        <w:t>O ensinar através de jogos tem o poder de tornar as aulas mais dinâmicas e adequada ao professor para que seja capaz de identificar as dificuldades que os alunos possam vir a apresentar.</w:t>
      </w:r>
    </w:p>
    <w:p w14:paraId="247F6C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708" w:firstLineChars="0"/>
        <w:jc w:val="both"/>
        <w:textAlignment w:val="auto"/>
        <w:rPr>
          <w:rFonts w:hint="default" w:ascii="Arial" w:hAnsi="Arial" w:eastAsia="SimSun" w:cs="Arial"/>
          <w:color w:val="auto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auto"/>
          <w:kern w:val="0"/>
          <w:sz w:val="24"/>
          <w:szCs w:val="24"/>
          <w:lang w:val="en-US" w:eastAsia="zh-CN" w:bidi="ar"/>
        </w:rPr>
        <w:t xml:space="preserve">Conforme disserta Borin (2007, p.89), </w:t>
      </w:r>
      <w:r>
        <w:rPr>
          <w:rFonts w:hint="default" w:ascii="Arial" w:hAnsi="Arial" w:eastAsia="SimSun" w:cs="Arial"/>
          <w:color w:val="auto"/>
          <w:kern w:val="0"/>
          <w:sz w:val="24"/>
          <w:szCs w:val="24"/>
          <w:lang w:val="pt-BR" w:eastAsia="zh-CN" w:bidi="ar"/>
        </w:rPr>
        <w:t>“</w:t>
      </w:r>
      <w:r>
        <w:rPr>
          <w:rFonts w:hint="default" w:ascii="Arial" w:hAnsi="Arial" w:eastAsia="SimSun" w:cs="Arial"/>
          <w:color w:val="auto"/>
          <w:kern w:val="0"/>
          <w:sz w:val="24"/>
          <w:szCs w:val="24"/>
          <w:lang w:val="en-US" w:eastAsia="zh-CN" w:bidi="ar"/>
        </w:rPr>
        <w:t>o uso dos jogos nas aulas de matemática é um importante fator que contribui para diminuir os bloqueios apresentados por muitos</w:t>
      </w:r>
      <w:r>
        <w:rPr>
          <w:rFonts w:hint="default" w:ascii="Arial" w:hAnsi="Arial" w:eastAsia="SimSun" w:cs="Arial"/>
          <w:color w:val="auto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auto"/>
          <w:kern w:val="0"/>
          <w:sz w:val="24"/>
          <w:szCs w:val="24"/>
          <w:lang w:val="en-US" w:eastAsia="zh-CN" w:bidi="ar"/>
        </w:rPr>
        <w:t>alunos que temem a matemática e sentem-se incapacitados de aprendê-la</w:t>
      </w:r>
      <w:r>
        <w:rPr>
          <w:rFonts w:hint="default" w:ascii="Arial" w:hAnsi="Arial" w:eastAsia="SimSun" w:cs="Arial"/>
          <w:color w:val="auto"/>
          <w:kern w:val="0"/>
          <w:sz w:val="24"/>
          <w:szCs w:val="24"/>
          <w:lang w:val="pt-BR" w:eastAsia="zh-CN" w:bidi="ar"/>
        </w:rPr>
        <w:t>”.</w:t>
      </w:r>
    </w:p>
    <w:p w14:paraId="4A7DCD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Portanto, podemos considerar que os jogos são opções que podemos utilizar ao elaborar estratégias e planejar as ações, pois ao utilizar esta metodologia em sala de aula, pode levar os alunos a desenvolver habilidades de pensar em estratégias possíveis ao resolver uma determinada situação, fundamental para o bom desempenho na matemática. </w:t>
      </w:r>
    </w:p>
    <w:p w14:paraId="107FE7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color w:val="000000"/>
          <w:sz w:val="24"/>
          <w:szCs w:val="24"/>
        </w:rPr>
      </w:pPr>
      <w:r>
        <w:rPr>
          <w:rFonts w:hint="default" w:ascii="Arial" w:hAnsi="Arial" w:cs="Arial"/>
          <w:b w:val="0"/>
          <w:bCs/>
          <w:color w:val="auto"/>
          <w:sz w:val="24"/>
          <w:szCs w:val="24"/>
          <w:lang w:val="pt-BR"/>
        </w:rPr>
        <w:t>Borin (1996) afirma que “Outro motivo para a introdução de jogos nas aulas de matemática</w:t>
      </w:r>
      <w:r>
        <w:rPr>
          <w:rFonts w:hint="default" w:ascii="Arial" w:hAnsi="Arial" w:eastAsia="SimSun" w:cs="Arial"/>
          <w:color w:val="auto"/>
          <w:kern w:val="0"/>
          <w:sz w:val="24"/>
          <w:szCs w:val="24"/>
          <w:lang w:val="en-US" w:eastAsia="zh-CN" w:bidi="ar"/>
        </w:rPr>
        <w:t xml:space="preserve"> é a possibilidade de diminuir bloqueios apresentados por muitos de nossos estudantes que temem a Matemática e sentem-se incapacitados para aprendê-la. ” (1996, p. 53)</w:t>
      </w:r>
      <w:r>
        <w:rPr>
          <w:rFonts w:hint="default" w:ascii="Arial" w:hAnsi="Arial" w:eastAsia="SimSun" w:cs="Arial"/>
          <w:color w:val="auto"/>
          <w:kern w:val="0"/>
          <w:sz w:val="24"/>
          <w:szCs w:val="24"/>
          <w:lang w:val="pt-BR" w:eastAsia="zh-CN" w:bidi="ar"/>
        </w:rPr>
        <w:t xml:space="preserve">. </w:t>
      </w:r>
      <w:r>
        <w:rPr>
          <w:rFonts w:hint="default" w:ascii="Arial" w:hAnsi="Arial" w:eastAsia="SimSun" w:cs="Arial"/>
          <w:color w:val="FF0000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FF0000"/>
          <w:kern w:val="0"/>
          <w:sz w:val="24"/>
          <w:szCs w:val="24"/>
          <w:lang w:val="pt-BR" w:eastAsia="zh-CN" w:bidi="ar"/>
        </w:rPr>
        <w:tab/>
      </w:r>
    </w:p>
    <w:p w14:paraId="0BAF5904">
      <w:pPr>
        <w:keepNext w:val="0"/>
        <w:keepLines w:val="0"/>
        <w:widowControl/>
        <w:suppressLineNumbers w:val="0"/>
        <w:spacing w:line="360" w:lineRule="auto"/>
        <w:ind w:firstLine="708" w:firstLineChars="0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Introduzir 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os jogos matemáticos na sala de aula apresenta uma grande probabilidade de diminuir as dificuldades e bloqueios que muitos alunos apresentam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. No entanto, o professor precisa respeitar o nível dos alunos e escolher o jogo a ser aplicado de maneira adequada e com muita atenção, visando esta metodologia como estratégia pedagógica de ensino junto a um planejamento adequado.</w:t>
      </w:r>
    </w:p>
    <w:p w14:paraId="0009812F">
      <w:pPr>
        <w:keepNext w:val="0"/>
        <w:keepLines w:val="0"/>
        <w:widowControl/>
        <w:suppressLineNumbers w:val="0"/>
        <w:ind w:firstLine="720" w:firstLineChars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Segundo Rocha apud Santos: </w:t>
      </w:r>
    </w:p>
    <w:p w14:paraId="0DA5CF75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4F7EC8C8">
      <w:pPr>
        <w:keepNext w:val="0"/>
        <w:keepLines w:val="0"/>
        <w:widowControl/>
        <w:suppressLineNumbers w:val="0"/>
        <w:ind w:left="1760" w:leftChars="800" w:firstLine="0" w:firstLineChars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“Jogar nas aulas de matemática é entendido assim como uma atividade potencialmente enriquecedora, em que o aluno assume um papel ativo na procura do conhecimento. Cabe ao aluno analisar as situações que, se lhe vão colocando ao longo do jogo, refletindo sobre suas jogadas e as dos seus adversários, numa tentativa de melhorar a sua estratégia de atuação. Este tipo de atividade pode ser uma forte contribuição para o desenvolvimento de aspectos tão importantes como uma atitude positiva face à disciplina, a confiança em si próprio, o raciocínio e o conhecimento de conteúdos específicos envolvidos no jogo.” (1999,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2008, p.29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). </w:t>
      </w:r>
    </w:p>
    <w:p w14:paraId="4F10C118">
      <w:pPr>
        <w:keepNext w:val="0"/>
        <w:keepLines w:val="0"/>
        <w:widowControl/>
        <w:suppressLineNumbers w:val="0"/>
        <w:ind w:left="1760" w:leftChars="800" w:firstLine="0" w:firstLineChars="0"/>
        <w:jc w:val="both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</w:p>
    <w:p w14:paraId="734D4D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b w:val="0"/>
          <w:bCs/>
          <w:sz w:val="24"/>
          <w:szCs w:val="24"/>
          <w:lang w:val="pt-BR"/>
        </w:rPr>
      </w:pPr>
      <w:r>
        <w:rPr>
          <w:rFonts w:hint="default" w:ascii="Arial" w:hAnsi="Arial" w:cs="Arial"/>
          <w:b w:val="0"/>
          <w:bCs/>
          <w:sz w:val="24"/>
          <w:szCs w:val="24"/>
          <w:lang w:val="pt-BR"/>
        </w:rPr>
        <w:t>É necessário integrar recursos que podem estimular o processo de aprendizagem e que consiga motivar a participação e sua  atenção. Para isso, empregar os jogos como metodologia proporciona maior interação com os conteúdos a serem aprendidos.</w:t>
      </w:r>
    </w:p>
    <w:p w14:paraId="0288BF11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FF0000"/>
          <w:kern w:val="0"/>
          <w:sz w:val="24"/>
          <w:szCs w:val="24"/>
          <w:lang w:val="en-US" w:eastAsia="zh-CN" w:bidi="ar"/>
        </w:rPr>
      </w:pPr>
    </w:p>
    <w:p w14:paraId="177B70C6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FF0000"/>
          <w:kern w:val="0"/>
          <w:sz w:val="24"/>
          <w:szCs w:val="24"/>
          <w:lang w:val="en-US" w:eastAsia="zh-CN" w:bidi="ar"/>
        </w:rPr>
      </w:pPr>
    </w:p>
    <w:p w14:paraId="451249C3"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FF0000"/>
          <w:kern w:val="0"/>
          <w:sz w:val="24"/>
          <w:szCs w:val="24"/>
          <w:lang w:val="en-US" w:eastAsia="zh-CN" w:bidi="ar"/>
        </w:rPr>
      </w:pPr>
    </w:p>
    <w:p w14:paraId="2CFFC9ED">
      <w:pPr>
        <w:pStyle w:val="6"/>
        <w:jc w:val="both"/>
        <w:rPr>
          <w:sz w:val="36"/>
        </w:rPr>
      </w:pPr>
      <w:bookmarkStart w:id="4" w:name="2.3 DESENVOLVIMENTO CURRICULAR"/>
      <w:bookmarkEnd w:id="4"/>
      <w:bookmarkStart w:id="5" w:name="2.3 DESENVOLVIMENTO CURRICULAR"/>
      <w:bookmarkEnd w:id="5"/>
    </w:p>
    <w:p w14:paraId="569548FB">
      <w:pPr>
        <w:pStyle w:val="6"/>
        <w:numPr>
          <w:ilvl w:val="0"/>
          <w:numId w:val="0"/>
        </w:numPr>
        <w:ind w:leftChars="0" w:right="0" w:rightChars="0"/>
        <w:jc w:val="both"/>
        <w:rPr>
          <w:rFonts w:hint="default" w:ascii="Arial" w:hAnsi="Arial" w:cs="Arial"/>
          <w:b/>
          <w:bCs/>
          <w:sz w:val="24"/>
          <w:szCs w:val="24"/>
          <w:lang w:val="pt-BR"/>
        </w:rPr>
      </w:pPr>
      <w:r>
        <w:rPr>
          <w:rFonts w:hint="default" w:ascii="Arial" w:hAnsi="Arial" w:cs="Arial"/>
          <w:b/>
          <w:bCs/>
          <w:sz w:val="24"/>
          <w:szCs w:val="24"/>
          <w:lang w:val="pt-BR"/>
        </w:rPr>
        <w:t>DESAFIOS E DIFICULDADES NO ENSINO E APRENDIZAGEM DA MATEMÁTICA</w:t>
      </w:r>
    </w:p>
    <w:p w14:paraId="5B512AAE"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jc w:val="both"/>
        <w:rPr>
          <w:rFonts w:hint="default" w:ascii="Arial" w:hAnsi="Arial" w:cs="Arial" w:eastAsiaTheme="minorHAnsi"/>
          <w:b/>
          <w:bCs/>
          <w:color w:val="000000"/>
          <w:sz w:val="24"/>
          <w:szCs w:val="24"/>
          <w:u w:val="single"/>
          <w:shd w:val="clear" w:color="auto" w:fill="FFFFFF"/>
          <w:lang w:val="pt-BR" w:eastAsia="en-US"/>
        </w:rPr>
      </w:pPr>
    </w:p>
    <w:p w14:paraId="71115D07"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0" w:leftChars="0" w:firstLine="926" w:firstLineChars="0"/>
        <w:jc w:val="both"/>
        <w:rPr>
          <w:rFonts w:hint="default" w:ascii="Arial" w:hAnsi="Arial" w:cs="Arial" w:eastAsiaTheme="minorHAnsi"/>
          <w:b w:val="0"/>
          <w:bCs w:val="0"/>
          <w:color w:val="000000"/>
          <w:sz w:val="24"/>
          <w:szCs w:val="24"/>
          <w:u w:val="none"/>
          <w:shd w:val="clear" w:color="auto" w:fill="FFFFFF"/>
          <w:lang w:val="pt-BR" w:eastAsia="en-US"/>
        </w:rPr>
      </w:pPr>
      <w:r>
        <w:rPr>
          <w:rFonts w:hint="default" w:ascii="Arial" w:hAnsi="Arial" w:cs="Arial" w:eastAsiaTheme="minorHAnsi"/>
          <w:b w:val="0"/>
          <w:bCs w:val="0"/>
          <w:color w:val="000000"/>
          <w:sz w:val="24"/>
          <w:szCs w:val="24"/>
          <w:u w:val="none"/>
          <w:shd w:val="clear" w:color="auto" w:fill="FFFFFF"/>
          <w:lang w:val="pt-BR" w:eastAsia="en-US"/>
        </w:rPr>
        <w:t>Discutir a respeito do ensino de matemática nos leva a debater sobre os paradigmas que ainda ocorrem na educação matemática escolar, na qual sua aprendizagem é marcada por ações que evidenciam a memorização de fórmulas e métodos repetitivos. No entanto, a atual perspectiva pedagógica propõe um ensino mais contextualizado e significativo, que busca desenvolver nos alunos habilidades que necessitam para compreender e transformar o mundo.</w:t>
      </w:r>
    </w:p>
    <w:p w14:paraId="39892D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8" w:firstLineChars="0"/>
        <w:jc w:val="both"/>
        <w:textAlignment w:val="auto"/>
        <w:rPr>
          <w:rFonts w:hint="default" w:ascii="Arial" w:hAnsi="Arial" w:eastAsia="SimSun" w:cs="Arial"/>
          <w:color w:val="auto"/>
          <w:kern w:val="0"/>
          <w:sz w:val="24"/>
          <w:szCs w:val="24"/>
          <w:lang w:val="en-US" w:eastAsia="zh-CN" w:bidi="ar"/>
        </w:rPr>
      </w:pPr>
      <w:r>
        <w:rPr>
          <w:rFonts w:ascii="Arial" w:hAnsi="Arial" w:eastAsia="SimSun" w:cs="Arial"/>
          <w:color w:val="auto"/>
          <w:kern w:val="0"/>
          <w:sz w:val="24"/>
          <w:szCs w:val="24"/>
          <w:lang w:val="en-US" w:eastAsia="zh-CN" w:bidi="ar"/>
        </w:rPr>
        <w:t xml:space="preserve">Lopes e Ferreira (2011) apontam que o ensino de Matemática ainda não </w:t>
      </w:r>
      <w:r>
        <w:rPr>
          <w:rFonts w:hint="default" w:ascii="Arial" w:hAnsi="Arial" w:eastAsia="SimSun" w:cs="Arial"/>
          <w:color w:val="auto"/>
          <w:kern w:val="0"/>
          <w:sz w:val="24"/>
          <w:szCs w:val="24"/>
          <w:lang w:val="en-US" w:eastAsia="zh-CN" w:bidi="ar"/>
        </w:rPr>
        <w:t xml:space="preserve">conseguiu modificar a percepção de que seus conteúdos são de difícil aprendizado e que sua aplicação na realidade é restrita, fazendo com que os alunos se esforcem em memorizar os conteúdos, apenas para conseguir obter nota nas avaliações, não ocorrendo um aprendizado mais relevante. </w:t>
      </w:r>
    </w:p>
    <w:p w14:paraId="086AC7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8" w:firstLineChars="0"/>
        <w:jc w:val="both"/>
        <w:textAlignment w:val="auto"/>
        <w:rPr>
          <w:rFonts w:hint="default" w:ascii="Arial" w:hAnsi="Arial" w:cs="Arial" w:eastAsiaTheme="minorHAnsi"/>
          <w:b w:val="0"/>
          <w:bCs w:val="0"/>
          <w:color w:val="000000"/>
          <w:sz w:val="24"/>
          <w:szCs w:val="24"/>
          <w:u w:val="none"/>
          <w:shd w:val="clear" w:color="auto" w:fill="FFFFFF"/>
          <w:lang w:val="pt-BR" w:eastAsia="en-US"/>
        </w:rPr>
      </w:pPr>
      <w:r>
        <w:rPr>
          <w:rFonts w:hint="default" w:ascii="Arial" w:hAnsi="Arial" w:cs="Arial" w:eastAsiaTheme="minorHAnsi"/>
          <w:b w:val="0"/>
          <w:bCs w:val="0"/>
          <w:color w:val="000000"/>
          <w:sz w:val="24"/>
          <w:szCs w:val="24"/>
          <w:u w:val="none"/>
          <w:shd w:val="clear" w:color="auto" w:fill="FFFFFF"/>
          <w:lang w:val="pt-BR" w:eastAsia="en-US"/>
        </w:rPr>
        <w:t>A matemática é um dos campos disciplinares que requer raciocínio lógico, na qual trabalha o pensar e desenvolvimento de muitas habilidades desde muito cedo. E, neste processo de ensino e aprendizagem dos conteúdos, percebe-se muitas dificuldades, pois requer propostas metodológicas e recursos que auxiliem o professor  em sala de aula.</w:t>
      </w:r>
    </w:p>
    <w:p w14:paraId="4C9C3325"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firstLine="708" w:firstLineChars="0"/>
        <w:jc w:val="both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O ensino e a aprendizagem da matemática enfrentam vários desafios e dificuldades que podem </w:t>
      </w:r>
      <w:r>
        <w:rPr>
          <w:rFonts w:hint="default" w:ascii="Arial" w:hAnsi="Arial" w:eastAsia="SimSun" w:cs="Arial"/>
          <w:sz w:val="24"/>
          <w:szCs w:val="24"/>
          <w:lang w:val="pt-BR"/>
        </w:rPr>
        <w:t>afetar</w:t>
      </w:r>
      <w:r>
        <w:rPr>
          <w:rFonts w:hint="default" w:ascii="Arial" w:hAnsi="Arial" w:eastAsia="SimSun" w:cs="Arial"/>
          <w:sz w:val="24"/>
          <w:szCs w:val="24"/>
        </w:rPr>
        <w:t xml:space="preserve"> </w:t>
      </w:r>
      <w:r>
        <w:rPr>
          <w:rFonts w:hint="default" w:ascii="Arial" w:hAnsi="Arial" w:eastAsia="SimSun" w:cs="Arial"/>
          <w:sz w:val="24"/>
          <w:szCs w:val="24"/>
          <w:lang w:val="pt-BR"/>
        </w:rPr>
        <w:t>de modo significativo</w:t>
      </w:r>
      <w:r>
        <w:rPr>
          <w:rFonts w:hint="default" w:ascii="Arial" w:hAnsi="Arial" w:eastAsia="SimSun" w:cs="Arial"/>
          <w:sz w:val="24"/>
          <w:szCs w:val="24"/>
        </w:rPr>
        <w:t xml:space="preserve"> o desempenho dos alunos. </w:t>
      </w:r>
      <w:r>
        <w:rPr>
          <w:rFonts w:hint="default" w:ascii="Arial" w:hAnsi="Arial" w:eastAsia="SimSun" w:cs="Arial"/>
          <w:sz w:val="24"/>
          <w:szCs w:val="24"/>
          <w:lang w:val="pt-BR"/>
        </w:rPr>
        <w:t>Um dos</w:t>
      </w:r>
      <w:r>
        <w:rPr>
          <w:rFonts w:hint="default" w:ascii="Arial" w:hAnsi="Arial" w:eastAsia="SimSun" w:cs="Arial"/>
          <w:sz w:val="24"/>
          <w:szCs w:val="24"/>
        </w:rPr>
        <w:t xml:space="preserve"> desafios</w:t>
      </w:r>
      <w:r>
        <w:rPr>
          <w:rFonts w:hint="default" w:ascii="Arial" w:hAnsi="Arial" w:eastAsia="SimSun" w:cs="Arial"/>
          <w:sz w:val="24"/>
          <w:szCs w:val="24"/>
          <w:lang w:val="pt-BR"/>
        </w:rPr>
        <w:t xml:space="preserve"> é </w:t>
      </w:r>
      <w:r>
        <w:rPr>
          <w:rFonts w:hint="default" w:ascii="Arial" w:hAnsi="Arial" w:eastAsia="SimSun" w:cs="Arial"/>
          <w:sz w:val="24"/>
          <w:szCs w:val="24"/>
        </w:rPr>
        <w:t>a ansiedade</w:t>
      </w:r>
      <w:r>
        <w:rPr>
          <w:rFonts w:hint="default" w:ascii="Arial" w:hAnsi="Arial" w:eastAsia="SimSun" w:cs="Arial"/>
          <w:sz w:val="24"/>
          <w:szCs w:val="24"/>
          <w:lang w:val="pt-BR"/>
        </w:rPr>
        <w:t xml:space="preserve"> por não entender o conteúdo</w:t>
      </w:r>
      <w:r>
        <w:rPr>
          <w:rFonts w:hint="default" w:ascii="Arial" w:hAnsi="Arial" w:eastAsia="SimSun" w:cs="Arial"/>
          <w:sz w:val="24"/>
          <w:szCs w:val="24"/>
        </w:rPr>
        <w:t xml:space="preserve">, </w:t>
      </w:r>
      <w:r>
        <w:rPr>
          <w:rFonts w:hint="default" w:ascii="Arial" w:hAnsi="Arial" w:eastAsia="SimSun" w:cs="Arial"/>
          <w:sz w:val="24"/>
          <w:szCs w:val="24"/>
          <w:lang w:val="pt-BR"/>
        </w:rPr>
        <w:t>podendo</w:t>
      </w:r>
      <w:r>
        <w:rPr>
          <w:rFonts w:hint="default" w:ascii="Arial" w:hAnsi="Arial" w:eastAsia="SimSun" w:cs="Arial"/>
          <w:sz w:val="24"/>
          <w:szCs w:val="24"/>
        </w:rPr>
        <w:t xml:space="preserve"> causar bloqueios emocionais e cognitivos</w:t>
      </w:r>
      <w:r>
        <w:rPr>
          <w:rFonts w:hint="default" w:ascii="Arial" w:hAnsi="Arial" w:eastAsia="SimSun" w:cs="Arial"/>
          <w:sz w:val="24"/>
          <w:szCs w:val="24"/>
          <w:lang w:val="pt-BR"/>
        </w:rPr>
        <w:t xml:space="preserve"> e</w:t>
      </w:r>
      <w:r>
        <w:rPr>
          <w:rFonts w:hint="default" w:ascii="Arial" w:hAnsi="Arial" w:eastAsia="SimSun" w:cs="Arial"/>
          <w:sz w:val="24"/>
          <w:szCs w:val="24"/>
        </w:rPr>
        <w:t xml:space="preserve"> dificultando a compreensão</w:t>
      </w:r>
      <w:r>
        <w:rPr>
          <w:rFonts w:hint="default" w:ascii="Arial" w:hAnsi="Arial" w:eastAsia="SimSun" w:cs="Arial"/>
          <w:sz w:val="24"/>
          <w:szCs w:val="24"/>
          <w:lang w:val="pt-BR"/>
        </w:rPr>
        <w:t xml:space="preserve"> que necessita.</w:t>
      </w:r>
      <w:r>
        <w:rPr>
          <w:rFonts w:hint="default" w:ascii="Arial" w:hAnsi="Arial" w:eastAsia="SimSun" w:cs="Arial"/>
          <w:sz w:val="24"/>
          <w:szCs w:val="24"/>
        </w:rPr>
        <w:t xml:space="preserve"> </w:t>
      </w:r>
      <w:r>
        <w:rPr>
          <w:rFonts w:hint="default" w:ascii="Arial" w:hAnsi="Arial" w:eastAsia="SimSun" w:cs="Arial"/>
          <w:sz w:val="24"/>
          <w:szCs w:val="24"/>
          <w:lang w:val="pt-BR"/>
        </w:rPr>
        <w:t xml:space="preserve"> </w:t>
      </w:r>
      <w:r>
        <w:rPr>
          <w:rFonts w:hint="default" w:ascii="Arial" w:hAnsi="Arial" w:eastAsia="SimSun" w:cs="Arial"/>
          <w:sz w:val="24"/>
          <w:szCs w:val="24"/>
        </w:rPr>
        <w:t xml:space="preserve">Além </w:t>
      </w:r>
      <w:r>
        <w:rPr>
          <w:rFonts w:hint="default" w:ascii="Arial" w:hAnsi="Arial" w:eastAsia="SimSun" w:cs="Arial"/>
          <w:sz w:val="24"/>
          <w:szCs w:val="24"/>
          <w:lang w:val="pt-BR"/>
        </w:rPr>
        <w:t>do mais</w:t>
      </w:r>
      <w:r>
        <w:rPr>
          <w:rFonts w:hint="default" w:ascii="Arial" w:hAnsi="Arial" w:eastAsia="SimSun" w:cs="Arial"/>
          <w:sz w:val="24"/>
          <w:szCs w:val="24"/>
        </w:rPr>
        <w:t xml:space="preserve">, a falta de conexão entre a matemática ensinada em sala de aula e a vida </w:t>
      </w:r>
      <w:r>
        <w:rPr>
          <w:rFonts w:hint="default" w:ascii="Arial" w:hAnsi="Arial" w:eastAsia="SimSun" w:cs="Arial"/>
          <w:sz w:val="24"/>
          <w:szCs w:val="24"/>
          <w:lang w:val="pt-BR"/>
        </w:rPr>
        <w:t>diária</w:t>
      </w:r>
      <w:r>
        <w:rPr>
          <w:rFonts w:hint="default" w:ascii="Arial" w:hAnsi="Arial" w:eastAsia="SimSun" w:cs="Arial"/>
          <w:sz w:val="24"/>
          <w:szCs w:val="24"/>
        </w:rPr>
        <w:t xml:space="preserve"> dos alunos pode resultar em desinteresse e falta de motivação.</w:t>
      </w:r>
    </w:p>
    <w:p w14:paraId="16CB7B81">
      <w:pPr>
        <w:pStyle w:val="7"/>
        <w:numPr>
          <w:ilvl w:val="0"/>
          <w:numId w:val="0"/>
        </w:numPr>
        <w:shd w:val="clear" w:color="auto" w:fill="FFFFFF"/>
        <w:spacing w:before="0" w:beforeAutospacing="0" w:after="0" w:afterAutospacing="0" w:line="360" w:lineRule="auto"/>
        <w:ind w:left="220" w:leftChars="0" w:firstLine="706" w:firstLineChars="0"/>
        <w:jc w:val="both"/>
        <w:rPr>
          <w:rFonts w:hint="default" w:ascii="Arial" w:hAnsi="Arial" w:eastAsia="SimSun" w:cs="Arial"/>
          <w:sz w:val="24"/>
          <w:szCs w:val="24"/>
          <w:lang w:val="pt-BR"/>
        </w:rPr>
      </w:pPr>
      <w:r>
        <w:rPr>
          <w:rFonts w:hint="default" w:ascii="Arial" w:hAnsi="Arial" w:eastAsia="SimSun" w:cs="Arial"/>
          <w:sz w:val="24"/>
          <w:szCs w:val="24"/>
          <w:lang w:val="pt-BR"/>
        </w:rPr>
        <w:t>Portanto, torna-se necessário desenvolver atividades lúdicas por meio de jogos que possa representar um meio de garantir a participação do aluno, estimulando sua imaginação e criatividades para que possa assimilar o conteúdo a ser aprendido.</w:t>
      </w:r>
    </w:p>
    <w:p w14:paraId="55696971">
      <w:pPr>
        <w:pStyle w:val="6"/>
        <w:spacing w:line="360" w:lineRule="auto"/>
        <w:rPr>
          <w:sz w:val="24"/>
          <w:szCs w:val="24"/>
        </w:rPr>
      </w:pPr>
    </w:p>
    <w:p w14:paraId="49603F3B">
      <w:pPr>
        <w:pStyle w:val="2"/>
        <w:numPr>
          <w:ilvl w:val="0"/>
          <w:numId w:val="0"/>
        </w:numPr>
        <w:tabs>
          <w:tab w:val="left" w:pos="366"/>
        </w:tabs>
        <w:spacing w:before="1" w:after="0" w:line="240" w:lineRule="auto"/>
        <w:ind w:right="0" w:rightChars="0"/>
        <w:jc w:val="left"/>
      </w:pPr>
      <w:r>
        <w:t>CO</w:t>
      </w:r>
      <w:r>
        <w:rPr>
          <w:rFonts w:hint="default"/>
          <w:lang w:val="pt-BR"/>
        </w:rPr>
        <w:t>NCLUSÃO</w:t>
      </w:r>
    </w:p>
    <w:p w14:paraId="0C222762">
      <w:pPr>
        <w:pStyle w:val="6"/>
        <w:rPr>
          <w:rFonts w:ascii="Arial"/>
          <w:b/>
          <w:sz w:val="26"/>
        </w:rPr>
      </w:pPr>
    </w:p>
    <w:p w14:paraId="43BF98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b w:val="0"/>
          <w:bCs/>
          <w:sz w:val="24"/>
          <w:szCs w:val="24"/>
          <w:lang w:val="pt-BR"/>
        </w:rPr>
      </w:pPr>
      <w:bookmarkStart w:id="6" w:name="REFERÊNCIAS"/>
      <w:bookmarkEnd w:id="6"/>
      <w:r>
        <w:rPr>
          <w:rFonts w:hint="default" w:ascii="Arial" w:hAnsi="Arial" w:cs="Arial"/>
          <w:b w:val="0"/>
          <w:bCs/>
          <w:sz w:val="24"/>
          <w:szCs w:val="24"/>
          <w:lang w:val="pt-BR"/>
        </w:rPr>
        <w:t>Diante da realidade das escolas referente a aprendizagem da matemática, nota-se o baixo rendimento e a falta de interesse dos alunos, assim como o desafio dos professores em ensinar esta disciplina. Portanto, surge o questionamento de como tornar a aprendizagem significativa frente a tantos desafios e dificuldades.</w:t>
      </w:r>
    </w:p>
    <w:p w14:paraId="108806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709" w:firstLineChars="0"/>
        <w:jc w:val="both"/>
        <w:textAlignment w:val="auto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Através deste artigo, podemos contribuir no avanço do ensino da matemática, na desconstrução de barreiras que a disciplina apresenta, promovendo uma abordagem mais inclusiva e dinâmica que desperte o interesse e a compreensão dos alunos, permitindo novas alternativas de ensino e de aprendizagem.</w:t>
      </w:r>
    </w:p>
    <w:p w14:paraId="1AE6FEEA">
      <w:pPr>
        <w:shd w:val="clear" w:color="auto"/>
        <w:spacing w:after="0" w:line="360" w:lineRule="auto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eastAsia="Times New Roman" w:cs="Arial"/>
          <w:color w:val="auto"/>
          <w:sz w:val="24"/>
          <w:szCs w:val="24"/>
          <w:lang w:eastAsia="pt-BR"/>
        </w:rPr>
        <w:t xml:space="preserve">As atividades lúdicas têm importância fundamental para o desenvolvimento social, emocional e intelectual do ser humano. As situações problemas na qual os jogos apresentam faz </w:t>
      </w:r>
      <w:r>
        <w:rPr>
          <w:rFonts w:hint="default" w:ascii="Arial" w:hAnsi="Arial" w:eastAsia="Times New Roman" w:cs="Arial"/>
          <w:color w:val="auto"/>
          <w:sz w:val="24"/>
          <w:szCs w:val="24"/>
          <w:lang w:val="en-US" w:eastAsia="pt-BR"/>
        </w:rPr>
        <w:t>o aluno</w:t>
      </w:r>
      <w:r>
        <w:rPr>
          <w:rFonts w:ascii="Arial" w:hAnsi="Arial" w:eastAsia="Times New Roman" w:cs="Arial"/>
          <w:color w:val="auto"/>
          <w:sz w:val="24"/>
          <w:szCs w:val="24"/>
          <w:lang w:eastAsia="pt-BR"/>
        </w:rPr>
        <w:t xml:space="preserve"> crescer através da procura de soluções e de alternativas. Favorece a concentração, a atenção, o engajamento, a imaginação, o raciocínio lógico, a aceitação de regras e a socialização.</w:t>
      </w:r>
    </w:p>
    <w:p w14:paraId="6340444D">
      <w:pPr>
        <w:keepNext w:val="0"/>
        <w:keepLines w:val="0"/>
        <w:widowControl/>
        <w:suppressLineNumbers w:val="0"/>
        <w:spacing w:line="360" w:lineRule="auto"/>
        <w:ind w:firstLine="708" w:firstLineChars="0"/>
        <w:jc w:val="both"/>
        <w:rPr>
          <w:rFonts w:hint="default" w:ascii="Arial" w:hAnsi="Arial" w:cs="Arial"/>
          <w:sz w:val="24"/>
          <w:szCs w:val="24"/>
          <w:lang w:val="pt-BR"/>
        </w:rPr>
      </w:pPr>
      <w:r>
        <w:rPr>
          <w:rFonts w:hint="default" w:ascii="Arial" w:hAnsi="Arial" w:cs="Arial"/>
          <w:sz w:val="24"/>
          <w:szCs w:val="24"/>
          <w:lang w:val="pt-BR"/>
        </w:rPr>
        <w:t>Atualmente, habilidades matemáticas estão cada vez mais presentes no mercado de trabalho e, assim, podemos destacar que utilizar a metodologia dos jogos desenvolve habilidades essenciais para a formação de cidadãos mais preparados. Enfim, este trabalho não só contribui para a melhoria do ensino, como também mostra um resultado positivo na formação integral dos alunos, favorecendo a sociedade como um todo.</w:t>
      </w:r>
    </w:p>
    <w:p w14:paraId="58AF417F">
      <w:pPr>
        <w:shd w:val="clear"/>
        <w:jc w:val="both"/>
        <w:rPr>
          <w:rFonts w:ascii="Arial" w:hAnsi="Arial" w:cs="Arial"/>
          <w:color w:val="auto"/>
          <w:sz w:val="24"/>
          <w:szCs w:val="24"/>
        </w:rPr>
      </w:pPr>
    </w:p>
    <w:p w14:paraId="75BC2167">
      <w:pPr>
        <w:pStyle w:val="2"/>
        <w:numPr>
          <w:ilvl w:val="0"/>
          <w:numId w:val="0"/>
        </w:numPr>
        <w:spacing w:before="159"/>
        <w:ind w:right="0" w:rightChars="0"/>
        <w:jc w:val="left"/>
      </w:pPr>
      <w:r>
        <w:t>REFERÊNCIAS</w:t>
      </w:r>
    </w:p>
    <w:p w14:paraId="33123AF9">
      <w:pPr>
        <w:pStyle w:val="6"/>
        <w:spacing w:before="8"/>
        <w:rPr>
          <w:rFonts w:ascii="Arial"/>
          <w:b/>
          <w:sz w:val="37"/>
        </w:rPr>
      </w:pPr>
    </w:p>
    <w:p w14:paraId="2FC9B1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both"/>
        <w:textAlignment w:val="auto"/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 xml:space="preserve">BORIN, J. </w:t>
      </w:r>
      <w:r>
        <w:rPr>
          <w:rFonts w:hint="default" w:ascii="Arial" w:hAnsi="Arial" w:eastAsia="TimesNewRomanPS-BoldMT" w:cs="Arial"/>
          <w:b/>
          <w:bCs/>
          <w:color w:val="000000"/>
          <w:kern w:val="0"/>
          <w:sz w:val="24"/>
          <w:szCs w:val="24"/>
          <w:lang w:val="en-US" w:eastAsia="zh-CN" w:bidi="ar"/>
        </w:rPr>
        <w:t>Jogos e resolução de problemas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en-US" w:eastAsia="zh-CN" w:bidi="ar"/>
        </w:rPr>
        <w:t>: uma estratégia para as aulas de matemática. 6. ed. São Paulo: IME-USP, 1996.</w:t>
      </w:r>
    </w:p>
    <w:p w14:paraId="005803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both"/>
        <w:textAlignment w:val="auto"/>
        <w:rPr>
          <w:rFonts w:hint="default" w:ascii="Arial" w:hAnsi="Arial" w:eastAsia="SimSun" w:cs="Arial"/>
          <w:sz w:val="24"/>
          <w:szCs w:val="24"/>
        </w:rPr>
      </w:pPr>
      <w:r>
        <w:rPr>
          <w:rFonts w:hint="default" w:ascii="Arial" w:hAnsi="Arial" w:eastAsia="SimSun" w:cs="Arial"/>
          <w:sz w:val="24"/>
          <w:szCs w:val="24"/>
        </w:rPr>
        <w:t xml:space="preserve">LOPES, Alessandra Ladeira; FERREIRA, Ana Cristina. </w:t>
      </w:r>
      <w:r>
        <w:rPr>
          <w:rFonts w:hint="default" w:ascii="Arial" w:hAnsi="Arial" w:eastAsia="SimSun" w:cs="Arial"/>
          <w:b/>
          <w:bCs/>
          <w:sz w:val="24"/>
          <w:szCs w:val="24"/>
        </w:rPr>
        <w:t>As atitudes em relação à Matemática: um estudo com alunos de 6º e 9º anos do Ensino Fundamental de escolas públicas da cidade de Mariana – MG (sede)</w:t>
      </w:r>
      <w:r>
        <w:rPr>
          <w:rFonts w:hint="default" w:ascii="Arial" w:hAnsi="Arial" w:eastAsia="SimSun" w:cs="Arial"/>
          <w:sz w:val="24"/>
          <w:szCs w:val="24"/>
        </w:rPr>
        <w:t>. Revista de Educação Matemática, v. 1, n. 1, p. 1-7, 2011.</w:t>
      </w:r>
    </w:p>
    <w:p w14:paraId="2E09BC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both"/>
        <w:textAlignment w:val="auto"/>
        <w:rPr>
          <w:rStyle w:val="5"/>
          <w:rFonts w:hint="default" w:ascii="Arial" w:hAnsi="Arial" w:eastAsia="SimSun" w:cs="Arial"/>
          <w:color w:val="auto"/>
          <w:sz w:val="24"/>
          <w:szCs w:val="24"/>
          <w:u w:val="none"/>
          <w:lang w:val="pt-BR"/>
        </w:rPr>
      </w:pP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RODRIGUES, Luciano Lima. </w:t>
      </w:r>
      <w:r>
        <w:rPr>
          <w:rFonts w:hint="default" w:ascii="Arial" w:hAnsi="Arial" w:eastAsia="SimSun" w:cs="Arial"/>
          <w:b/>
          <w:bCs/>
          <w:color w:val="000000"/>
          <w:kern w:val="0"/>
          <w:sz w:val="24"/>
          <w:szCs w:val="24"/>
          <w:lang w:val="pt-BR" w:eastAsia="zh-CN" w:bidi="ar"/>
        </w:rPr>
        <w:t>A Matemática ensinada na Escola e a sua Relação com o cotidiano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 xml:space="preserve">. Disponível em: </w:t>
      </w:r>
      <w:r>
        <w:rPr>
          <w:rFonts w:hint="default" w:ascii="Arial" w:hAnsi="Arial" w:eastAsia="SimSun"/>
          <w:color w:val="000000"/>
          <w:kern w:val="0"/>
          <w:sz w:val="24"/>
          <w:szCs w:val="24"/>
          <w:lang w:val="pt-BR" w:eastAsia="zh-CN"/>
        </w:rPr>
        <w:fldChar w:fldCharType="begin"/>
      </w:r>
      <w:r>
        <w:rPr>
          <w:rFonts w:hint="default" w:ascii="Arial" w:hAnsi="Arial" w:eastAsia="SimSun"/>
          <w:color w:val="000000"/>
          <w:kern w:val="0"/>
          <w:sz w:val="24"/>
          <w:szCs w:val="24"/>
          <w:lang w:val="pt-BR" w:eastAsia="zh-CN"/>
        </w:rPr>
        <w:instrText xml:space="preserve"> HYPERLINK "https://repositorio.ucb.br:9443/jspui/bitstream/10869/1551/1/Luciano%20Lima%20Rodrigues.pdf" </w:instrText>
      </w:r>
      <w:r>
        <w:rPr>
          <w:rFonts w:hint="default" w:ascii="Arial" w:hAnsi="Arial" w:eastAsia="SimSun"/>
          <w:color w:val="000000"/>
          <w:kern w:val="0"/>
          <w:sz w:val="24"/>
          <w:szCs w:val="24"/>
          <w:lang w:val="pt-BR" w:eastAsia="zh-CN"/>
        </w:rPr>
        <w:fldChar w:fldCharType="separate"/>
      </w:r>
      <w:r>
        <w:rPr>
          <w:rStyle w:val="5"/>
          <w:rFonts w:hint="default" w:ascii="Arial" w:hAnsi="Arial" w:eastAsia="SimSun"/>
          <w:color w:val="000000"/>
          <w:kern w:val="0"/>
          <w:sz w:val="24"/>
          <w:szCs w:val="24"/>
          <w:lang w:val="pt-BR" w:eastAsia="zh-CN"/>
        </w:rPr>
        <w:t>https://repositorio.ucb.br:9443/jspui/bitstream/10869/1551/1/Luciano%20Lima%20Rodrigues.pdf</w:t>
      </w:r>
      <w:r>
        <w:rPr>
          <w:rFonts w:hint="default" w:ascii="Arial" w:hAnsi="Arial" w:eastAsia="SimSun"/>
          <w:color w:val="000000"/>
          <w:kern w:val="0"/>
          <w:sz w:val="24"/>
          <w:szCs w:val="24"/>
          <w:lang w:val="pt-BR" w:eastAsia="zh-CN"/>
        </w:rPr>
        <w:fldChar w:fldCharType="end"/>
      </w:r>
      <w:r>
        <w:rPr>
          <w:rFonts w:hint="default" w:ascii="Arial" w:hAnsi="Arial" w:eastAsia="SimSun"/>
          <w:color w:val="000000"/>
          <w:kern w:val="0"/>
          <w:sz w:val="24"/>
          <w:szCs w:val="24"/>
          <w:lang w:val="pt-BR" w:eastAsia="zh-CN"/>
        </w:rPr>
        <w:t>. Acesso em: 06 de junho 2024.</w:t>
      </w:r>
    </w:p>
    <w:p w14:paraId="0D55914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0"/>
        <w:jc w:val="both"/>
        <w:textAlignment w:val="auto"/>
        <w:rPr>
          <w:rFonts w:hint="default"/>
          <w:sz w:val="24"/>
          <w:szCs w:val="24"/>
          <w:lang w:val="pt-BR"/>
        </w:rPr>
      </w:pPr>
      <w:r>
        <w:rPr>
          <w:rFonts w:hint="default" w:ascii="Arial" w:hAnsi="Arial" w:eastAsia="SimSun" w:cs="Arial"/>
          <w:b w:val="0"/>
          <w:bCs w:val="0"/>
          <w:color w:val="000000"/>
          <w:kern w:val="0"/>
          <w:sz w:val="24"/>
          <w:szCs w:val="24"/>
          <w:lang w:val="pt-BR" w:eastAsia="zh-CN" w:bidi="ar"/>
        </w:rPr>
        <w:t>SANTOS, André Barbosa dos. Et al</w:t>
      </w:r>
      <w:r>
        <w:rPr>
          <w:rFonts w:hint="default" w:ascii="Arial" w:hAnsi="Arial" w:eastAsia="SimSun" w:cs="Arial"/>
          <w:color w:val="000000"/>
          <w:kern w:val="0"/>
          <w:sz w:val="24"/>
          <w:szCs w:val="24"/>
          <w:lang w:val="pt-BR" w:eastAsia="zh-CN" w:bidi="ar"/>
        </w:rPr>
        <w:t>.</w:t>
      </w:r>
      <w:r>
        <w:rPr>
          <w:rFonts w:hint="default" w:ascii="Arial" w:hAnsi="Arial" w:cs="Arial"/>
          <w:b/>
          <w:bCs/>
          <w:color w:val="auto"/>
          <w:kern w:val="0"/>
          <w:sz w:val="24"/>
          <w:szCs w:val="24"/>
          <w:lang w:val="pt-BR" w:eastAsia="zh-CN" w:bidi="ar"/>
        </w:rPr>
        <w:t xml:space="preserve"> </w:t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auto"/>
          <w:spacing w:val="0"/>
          <w:sz w:val="24"/>
          <w:szCs w:val="24"/>
        </w:rPr>
        <w:t>A utilização de jogos como ferramenta auxiliar no ensino da Matemática</w:t>
      </w:r>
      <w:r>
        <w:rPr>
          <w:rFonts w:hint="default" w:ascii="Arial" w:hAnsi="Arial" w:eastAsia="Segoe UI" w:cs="Arial"/>
          <w:b/>
          <w:bCs/>
          <w:i w:val="0"/>
          <w:iCs w:val="0"/>
          <w:caps w:val="0"/>
          <w:color w:val="auto"/>
          <w:spacing w:val="0"/>
          <w:sz w:val="24"/>
          <w:szCs w:val="24"/>
          <w:lang w:val="pt-BR"/>
        </w:rPr>
        <w:t xml:space="preserve">. 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pt-BR"/>
        </w:rPr>
        <w:t xml:space="preserve">Disponível em: 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pt-BR"/>
        </w:rPr>
        <w:fldChar w:fldCharType="begin"/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pt-BR"/>
        </w:rPr>
        <w:instrText xml:space="preserve"> HYPERLINK "https://educacaopublica.cecierj.edu.br/artigos/21/42/a-utilizacao-de-jogos-como-ferramenta-auxiliar-no-ensino-da-matematica." </w:instrTex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pt-BR"/>
        </w:rPr>
        <w:fldChar w:fldCharType="separate"/>
      </w:r>
      <w:r>
        <w:rPr>
          <w:rStyle w:val="5"/>
          <w:rFonts w:hint="default" w:ascii="Arial" w:hAnsi="Arial" w:eastAsia="Segoe UI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pt-BR"/>
        </w:rPr>
        <w:t>https://educacaopublica.cecierj.edu.br/artigos/21/42/a-utilizacao-de-jogos-como-ferramenta-auxiliar-no-ensino-da-matematica.</w:t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pt-BR"/>
        </w:rPr>
        <w:fldChar w:fldCharType="end"/>
      </w: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pt-BR"/>
        </w:rPr>
        <w:t xml:space="preserve"> Acesso em 06 de junho de2024.</w:t>
      </w:r>
    </w:p>
    <w:p w14:paraId="41D99E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360" w:lineRule="auto"/>
        <w:jc w:val="both"/>
        <w:textAlignment w:val="auto"/>
        <w:rPr>
          <w:rFonts w:hint="default" w:ascii="Arial" w:hAnsi="Arial" w:eastAsia="SimSun" w:cs="Arial"/>
          <w:sz w:val="24"/>
          <w:szCs w:val="24"/>
        </w:rPr>
      </w:pPr>
    </w:p>
    <w:p w14:paraId="29278CFE">
      <w:pPr>
        <w:spacing w:before="0" w:line="242" w:lineRule="auto"/>
        <w:ind w:left="100" w:right="284" w:firstLine="0"/>
        <w:jc w:val="both"/>
        <w:rPr>
          <w:sz w:val="24"/>
        </w:rPr>
      </w:pPr>
    </w:p>
    <w:sectPr>
      <w:headerReference r:id="rId5" w:type="default"/>
      <w:pgSz w:w="11910" w:h="16840"/>
      <w:pgMar w:top="1417" w:right="1134" w:bottom="1134" w:left="1197" w:header="756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imesNewRomanPS-BoldM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CA039">
    <w:pPr>
      <w:pStyle w:val="6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0C0129"/>
    <w:rsid w:val="11FD472A"/>
    <w:rsid w:val="3A767796"/>
    <w:rsid w:val="3E821382"/>
    <w:rsid w:val="4FAD6A3F"/>
    <w:rsid w:val="63F56DAC"/>
    <w:rsid w:val="6DE568D8"/>
    <w:rsid w:val="6EBF11F5"/>
    <w:rsid w:val="72FD63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1825"/>
      <w:jc w:val="center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8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21" w:hanging="401"/>
    </w:pPr>
    <w:rPr>
      <w:rFonts w:ascii="Arial MT" w:hAnsi="Arial MT" w:eastAsia="Arial MT" w:cs="Arial MT"/>
      <w:lang w:val="pt-PT" w:eastAsia="en-US" w:bidi="ar-SA"/>
    </w:rPr>
  </w:style>
  <w:style w:type="paragraph" w:customStyle="1" w:styleId="11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TotalTime>16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2024-07-15T17:54:00Z</dcterms:created>
  <dc:creator>R2sales</dc:creator>
  <cp:lastModifiedBy>Cinara Gozzi</cp:lastModifiedBy>
  <dcterms:modified xsi:type="dcterms:W3CDTF">2024-11-12T13:26:03Z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2024-07-15T00:00:00Z</vt:filetime>
  </property>
  <property fmtid="{D5CDD505-2E9C-101B-9397-08002B2CF9AE}" pid="5" name="KSOProductBuildVer">
    <vt:lpwstr>1046-12.2.0.18607</vt:lpwstr>
  </property>
  <property fmtid="{D5CDD505-2E9C-101B-9397-08002B2CF9AE}" pid="6" name="ICV">
    <vt:lpwstr>90D288E5CF714A5191EE8BA0C1D2F54D_12</vt:lpwstr>
  </property>
</Properties>
</file>