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E59C" w14:textId="77777777" w:rsidR="002D23CA" w:rsidRDefault="00000000">
      <w:pPr>
        <w:pStyle w:val="Ttulo1"/>
        <w:spacing w:before="76"/>
        <w:ind w:left="4" w:right="22" w:firstLine="0"/>
        <w:jc w:val="center"/>
      </w:pPr>
      <w:r>
        <w:t>CENTRO</w:t>
      </w:r>
      <w:r>
        <w:rPr>
          <w:spacing w:val="-2"/>
        </w:rPr>
        <w:t xml:space="preserve"> </w:t>
      </w:r>
      <w:r>
        <w:t>UNIVERSITÁRIO</w:t>
      </w:r>
      <w:r>
        <w:rPr>
          <w:spacing w:val="-2"/>
        </w:rPr>
        <w:t xml:space="preserve"> </w:t>
      </w:r>
      <w:r>
        <w:t>CELSO</w:t>
      </w:r>
      <w:r>
        <w:rPr>
          <w:spacing w:val="-1"/>
        </w:rPr>
        <w:t xml:space="preserve"> </w:t>
      </w:r>
      <w:r>
        <w:rPr>
          <w:spacing w:val="-2"/>
        </w:rPr>
        <w:t>LISBOA</w:t>
      </w:r>
    </w:p>
    <w:p w14:paraId="70AE7001" w14:textId="77777777" w:rsidR="002D23CA" w:rsidRDefault="002D23CA">
      <w:pPr>
        <w:pStyle w:val="Corpodetexto"/>
        <w:rPr>
          <w:b/>
        </w:rPr>
      </w:pPr>
    </w:p>
    <w:p w14:paraId="6F0BCA80" w14:textId="77777777" w:rsidR="002D23CA" w:rsidRDefault="002D23CA">
      <w:pPr>
        <w:pStyle w:val="Corpodetexto"/>
        <w:spacing w:before="128"/>
        <w:rPr>
          <w:b/>
        </w:rPr>
      </w:pPr>
    </w:p>
    <w:p w14:paraId="32647F52" w14:textId="77777777" w:rsidR="002D23CA" w:rsidRDefault="00000000">
      <w:pPr>
        <w:pStyle w:val="Corpodetexto"/>
        <w:ind w:left="4" w:right="22"/>
        <w:jc w:val="center"/>
      </w:pPr>
      <w:r>
        <w:t>Integrantes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rPr>
          <w:spacing w:val="-2"/>
        </w:rPr>
        <w:t>(nome/matrícula)</w:t>
      </w:r>
    </w:p>
    <w:p w14:paraId="54753924" w14:textId="77777777" w:rsidR="002D23CA" w:rsidRDefault="00000000">
      <w:pPr>
        <w:pStyle w:val="PargrafodaLista"/>
        <w:numPr>
          <w:ilvl w:val="0"/>
          <w:numId w:val="5"/>
        </w:numPr>
        <w:tabs>
          <w:tab w:val="left" w:pos="2492"/>
        </w:tabs>
        <w:spacing w:before="204"/>
        <w:ind w:left="2492" w:hanging="359"/>
        <w:rPr>
          <w:sz w:val="24"/>
        </w:rPr>
      </w:pPr>
      <w:r>
        <w:rPr>
          <w:sz w:val="24"/>
        </w:rPr>
        <w:t>Gabriella</w:t>
      </w:r>
      <w:r>
        <w:rPr>
          <w:spacing w:val="-15"/>
          <w:sz w:val="24"/>
        </w:rPr>
        <w:t xml:space="preserve"> </w:t>
      </w:r>
      <w:r>
        <w:rPr>
          <w:sz w:val="24"/>
        </w:rPr>
        <w:t>Azevedo</w:t>
      </w:r>
      <w:r>
        <w:rPr>
          <w:spacing w:val="-2"/>
          <w:sz w:val="24"/>
        </w:rPr>
        <w:t xml:space="preserve"> </w:t>
      </w:r>
      <w:r>
        <w:rPr>
          <w:sz w:val="24"/>
        </w:rPr>
        <w:t>(Biomedicina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24120510)</w:t>
      </w:r>
    </w:p>
    <w:p w14:paraId="301DF771" w14:textId="77777777" w:rsidR="002D23CA" w:rsidRDefault="00000000">
      <w:pPr>
        <w:pStyle w:val="PargrafodaLista"/>
        <w:numPr>
          <w:ilvl w:val="1"/>
          <w:numId w:val="5"/>
        </w:numPr>
        <w:tabs>
          <w:tab w:val="left" w:pos="2706"/>
        </w:tabs>
        <w:spacing w:before="42"/>
        <w:rPr>
          <w:sz w:val="24"/>
        </w:rPr>
      </w:pPr>
      <w:r>
        <w:rPr>
          <w:sz w:val="24"/>
        </w:rPr>
        <w:t>Letícia</w:t>
      </w:r>
      <w:r>
        <w:rPr>
          <w:spacing w:val="-4"/>
          <w:sz w:val="24"/>
        </w:rPr>
        <w:t xml:space="preserve"> </w:t>
      </w:r>
      <w:r>
        <w:rPr>
          <w:sz w:val="24"/>
        </w:rPr>
        <w:t>Barros (Biomedicina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24117012)</w:t>
      </w:r>
    </w:p>
    <w:p w14:paraId="08AA69F8" w14:textId="77777777" w:rsidR="002D23CA" w:rsidRDefault="00000000">
      <w:pPr>
        <w:pStyle w:val="PargrafodaLista"/>
        <w:numPr>
          <w:ilvl w:val="1"/>
          <w:numId w:val="5"/>
        </w:numPr>
        <w:tabs>
          <w:tab w:val="left" w:pos="2771"/>
        </w:tabs>
        <w:spacing w:before="44"/>
        <w:ind w:left="2771"/>
        <w:rPr>
          <w:sz w:val="24"/>
        </w:rPr>
      </w:pPr>
      <w:r>
        <w:rPr>
          <w:sz w:val="24"/>
        </w:rPr>
        <w:t>Letícia</w:t>
      </w:r>
      <w:r>
        <w:rPr>
          <w:spacing w:val="-3"/>
          <w:sz w:val="24"/>
        </w:rPr>
        <w:t xml:space="preserve"> </w:t>
      </w:r>
      <w:r>
        <w:rPr>
          <w:sz w:val="24"/>
        </w:rPr>
        <w:t>Ranyelle</w:t>
      </w:r>
      <w:r>
        <w:rPr>
          <w:spacing w:val="-3"/>
          <w:sz w:val="24"/>
        </w:rPr>
        <w:t xml:space="preserve"> </w:t>
      </w:r>
      <w:r>
        <w:rPr>
          <w:sz w:val="24"/>
        </w:rPr>
        <w:t>(Farmácia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24119978)</w:t>
      </w:r>
    </w:p>
    <w:p w14:paraId="0CB00040" w14:textId="77777777" w:rsidR="002D23CA" w:rsidRDefault="00000000">
      <w:pPr>
        <w:pStyle w:val="PargrafodaLista"/>
        <w:numPr>
          <w:ilvl w:val="0"/>
          <w:numId w:val="4"/>
        </w:numPr>
        <w:tabs>
          <w:tab w:val="left" w:pos="2351"/>
        </w:tabs>
        <w:spacing w:before="42"/>
        <w:rPr>
          <w:sz w:val="24"/>
        </w:rPr>
      </w:pPr>
      <w:r>
        <w:rPr>
          <w:sz w:val="24"/>
        </w:rPr>
        <w:t>Luíza</w:t>
      </w:r>
      <w:r>
        <w:rPr>
          <w:spacing w:val="-2"/>
          <w:sz w:val="24"/>
        </w:rPr>
        <w:t xml:space="preserve"> </w:t>
      </w:r>
      <w:r>
        <w:rPr>
          <w:sz w:val="24"/>
        </w:rPr>
        <w:t>Souza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Costa (Biomedicina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24118668)</w:t>
      </w:r>
    </w:p>
    <w:p w14:paraId="570650B8" w14:textId="77777777" w:rsidR="002D23CA" w:rsidRDefault="00000000">
      <w:pPr>
        <w:pStyle w:val="PargrafodaLista"/>
        <w:numPr>
          <w:ilvl w:val="1"/>
          <w:numId w:val="4"/>
        </w:numPr>
        <w:tabs>
          <w:tab w:val="left" w:pos="2610"/>
        </w:tabs>
        <w:spacing w:before="44"/>
        <w:rPr>
          <w:sz w:val="24"/>
        </w:rPr>
      </w:pPr>
      <w:r>
        <w:rPr>
          <w:sz w:val="24"/>
        </w:rPr>
        <w:t>Manuelly</w:t>
      </w:r>
      <w:r>
        <w:rPr>
          <w:spacing w:val="-5"/>
          <w:sz w:val="24"/>
        </w:rPr>
        <w:t xml:space="preserve"> </w:t>
      </w:r>
      <w:r>
        <w:rPr>
          <w:sz w:val="24"/>
        </w:rPr>
        <w:t>Souza</w:t>
      </w:r>
      <w:r>
        <w:rPr>
          <w:spacing w:val="-1"/>
          <w:sz w:val="24"/>
        </w:rPr>
        <w:t xml:space="preserve"> </w:t>
      </w:r>
      <w:r>
        <w:rPr>
          <w:sz w:val="24"/>
        </w:rPr>
        <w:t>(Biomedicina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24119422)</w:t>
      </w:r>
    </w:p>
    <w:p w14:paraId="285388E6" w14:textId="77777777" w:rsidR="002D23CA" w:rsidRDefault="00000000">
      <w:pPr>
        <w:pStyle w:val="PargrafodaLista"/>
        <w:numPr>
          <w:ilvl w:val="0"/>
          <w:numId w:val="4"/>
        </w:numPr>
        <w:tabs>
          <w:tab w:val="left" w:pos="2298"/>
        </w:tabs>
        <w:spacing w:before="42"/>
        <w:ind w:left="2298" w:hanging="360"/>
        <w:rPr>
          <w:sz w:val="24"/>
        </w:rPr>
      </w:pPr>
      <w:r>
        <w:rPr>
          <w:sz w:val="24"/>
        </w:rPr>
        <w:t>Pedro</w:t>
      </w:r>
      <w:r>
        <w:rPr>
          <w:spacing w:val="-2"/>
          <w:sz w:val="24"/>
        </w:rPr>
        <w:t xml:space="preserve"> </w:t>
      </w:r>
      <w:r>
        <w:rPr>
          <w:sz w:val="24"/>
        </w:rPr>
        <w:t>José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  <w:r>
        <w:rPr>
          <w:spacing w:val="-3"/>
          <w:sz w:val="24"/>
        </w:rPr>
        <w:t xml:space="preserve"> </w:t>
      </w:r>
      <w:r>
        <w:rPr>
          <w:sz w:val="24"/>
        </w:rPr>
        <w:t>(Educação</w:t>
      </w:r>
      <w:r>
        <w:rPr>
          <w:spacing w:val="-1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24116593)</w:t>
      </w:r>
    </w:p>
    <w:p w14:paraId="27B7A22B" w14:textId="26EA39D6" w:rsidR="002D23CA" w:rsidRDefault="00000000">
      <w:pPr>
        <w:pStyle w:val="PargrafodaLista"/>
        <w:numPr>
          <w:ilvl w:val="1"/>
          <w:numId w:val="4"/>
        </w:numPr>
        <w:tabs>
          <w:tab w:val="left" w:pos="2845"/>
        </w:tabs>
        <w:spacing w:before="42"/>
        <w:ind w:left="2845"/>
        <w:rPr>
          <w:sz w:val="24"/>
        </w:rPr>
      </w:pPr>
      <w:r>
        <w:rPr>
          <w:sz w:val="24"/>
        </w:rPr>
        <w:t>Rafaela</w:t>
      </w:r>
      <w:r>
        <w:rPr>
          <w:spacing w:val="-2"/>
          <w:sz w:val="24"/>
        </w:rPr>
        <w:t xml:space="preserve"> </w:t>
      </w:r>
      <w:r w:rsidR="00597AEE">
        <w:rPr>
          <w:sz w:val="24"/>
        </w:rPr>
        <w:t>Soares</w:t>
      </w:r>
      <w:r>
        <w:rPr>
          <w:spacing w:val="-2"/>
          <w:sz w:val="24"/>
        </w:rPr>
        <w:t xml:space="preserve"> </w:t>
      </w:r>
      <w:r>
        <w:rPr>
          <w:sz w:val="24"/>
        </w:rPr>
        <w:t>– Farmácia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(2411996)</w:t>
      </w:r>
    </w:p>
    <w:p w14:paraId="4AD51174" w14:textId="77777777" w:rsidR="002D23CA" w:rsidRDefault="002D23CA">
      <w:pPr>
        <w:pStyle w:val="Corpodetexto"/>
      </w:pPr>
    </w:p>
    <w:p w14:paraId="6B0B7411" w14:textId="77777777" w:rsidR="002D23CA" w:rsidRDefault="002D23CA">
      <w:pPr>
        <w:pStyle w:val="Corpodetexto"/>
      </w:pPr>
    </w:p>
    <w:p w14:paraId="3170A3B7" w14:textId="77777777" w:rsidR="002D23CA" w:rsidRDefault="002D23CA">
      <w:pPr>
        <w:pStyle w:val="Corpodetexto"/>
      </w:pPr>
    </w:p>
    <w:p w14:paraId="494580EA" w14:textId="77777777" w:rsidR="002D23CA" w:rsidRDefault="002D23CA">
      <w:pPr>
        <w:pStyle w:val="Corpodetexto"/>
      </w:pPr>
    </w:p>
    <w:p w14:paraId="0A6F7E42" w14:textId="77777777" w:rsidR="002D23CA" w:rsidRDefault="002D23CA">
      <w:pPr>
        <w:pStyle w:val="Corpodetexto"/>
        <w:spacing w:before="268"/>
      </w:pPr>
    </w:p>
    <w:p w14:paraId="724B5701" w14:textId="77777777" w:rsidR="002D23CA" w:rsidRDefault="00000000">
      <w:pPr>
        <w:pStyle w:val="Ttulo"/>
      </w:pPr>
      <w:r>
        <w:t>CÂNCER</w:t>
      </w:r>
      <w:r>
        <w:rPr>
          <w:spacing w:val="-10"/>
        </w:rPr>
        <w:t xml:space="preserve"> </w:t>
      </w:r>
      <w:r>
        <w:rPr>
          <w:spacing w:val="-2"/>
        </w:rPr>
        <w:t>GÁSTRICO</w:t>
      </w:r>
    </w:p>
    <w:p w14:paraId="4F55C7EF" w14:textId="77777777" w:rsidR="002D23CA" w:rsidRDefault="00000000">
      <w:pPr>
        <w:pStyle w:val="Ttulo1"/>
        <w:spacing w:before="212"/>
        <w:ind w:left="2" w:right="22" w:firstLine="0"/>
        <w:jc w:val="center"/>
      </w:pPr>
      <w:r>
        <w:t>Fase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28E3FE5B" w14:textId="77777777" w:rsidR="002D23CA" w:rsidRDefault="002D23CA">
      <w:pPr>
        <w:pStyle w:val="Corpodetexto"/>
        <w:rPr>
          <w:b/>
        </w:rPr>
      </w:pPr>
    </w:p>
    <w:p w14:paraId="4DA1BD6D" w14:textId="77777777" w:rsidR="002D23CA" w:rsidRDefault="002D23CA">
      <w:pPr>
        <w:pStyle w:val="Corpodetexto"/>
        <w:rPr>
          <w:b/>
        </w:rPr>
      </w:pPr>
    </w:p>
    <w:p w14:paraId="50ECECAB" w14:textId="77777777" w:rsidR="002D23CA" w:rsidRDefault="002D23CA">
      <w:pPr>
        <w:pStyle w:val="Corpodetexto"/>
        <w:rPr>
          <w:b/>
        </w:rPr>
      </w:pPr>
    </w:p>
    <w:p w14:paraId="2C402F71" w14:textId="77777777" w:rsidR="002D23CA" w:rsidRDefault="002D23CA">
      <w:pPr>
        <w:pStyle w:val="Corpodetexto"/>
        <w:rPr>
          <w:b/>
        </w:rPr>
      </w:pPr>
    </w:p>
    <w:p w14:paraId="3568DB4B" w14:textId="77777777" w:rsidR="002D23CA" w:rsidRDefault="002D23CA">
      <w:pPr>
        <w:pStyle w:val="Corpodetexto"/>
        <w:spacing w:before="262"/>
        <w:rPr>
          <w:b/>
        </w:rPr>
      </w:pPr>
    </w:p>
    <w:p w14:paraId="12B18C8A" w14:textId="77777777" w:rsidR="002D23CA" w:rsidRDefault="00000000">
      <w:pPr>
        <w:ind w:right="22"/>
        <w:jc w:val="center"/>
        <w:rPr>
          <w:b/>
          <w:sz w:val="24"/>
        </w:rPr>
      </w:pPr>
      <w:r>
        <w:rPr>
          <w:b/>
          <w:sz w:val="24"/>
        </w:rPr>
        <w:t>Funcionamento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Sistemas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Orgânicos</w:t>
      </w:r>
    </w:p>
    <w:p w14:paraId="406937C4" w14:textId="77777777" w:rsidR="002D23CA" w:rsidRDefault="00000000">
      <w:pPr>
        <w:pStyle w:val="Corpodetexto"/>
        <w:spacing w:before="199"/>
        <w:ind w:left="4" w:right="22"/>
        <w:jc w:val="center"/>
      </w:pPr>
      <w:r>
        <w:t>Professora:</w:t>
      </w:r>
      <w:r>
        <w:rPr>
          <w:spacing w:val="-4"/>
        </w:rPr>
        <w:t xml:space="preserve"> </w:t>
      </w:r>
      <w:r>
        <w:t>Patrícia</w:t>
      </w:r>
      <w:r>
        <w:rPr>
          <w:spacing w:val="-6"/>
        </w:rPr>
        <w:t xml:space="preserve"> </w:t>
      </w:r>
      <w:r>
        <w:rPr>
          <w:spacing w:val="-2"/>
        </w:rPr>
        <w:t>Trindade</w:t>
      </w:r>
    </w:p>
    <w:p w14:paraId="1F8D256F" w14:textId="77777777" w:rsidR="002D23CA" w:rsidRDefault="002D23CA">
      <w:pPr>
        <w:pStyle w:val="Corpodetexto"/>
      </w:pPr>
    </w:p>
    <w:p w14:paraId="04E1D4E4" w14:textId="77777777" w:rsidR="002D23CA" w:rsidRDefault="002D23CA">
      <w:pPr>
        <w:pStyle w:val="Corpodetexto"/>
      </w:pPr>
    </w:p>
    <w:p w14:paraId="66B0DFD4" w14:textId="77777777" w:rsidR="002D23CA" w:rsidRDefault="002D23CA">
      <w:pPr>
        <w:pStyle w:val="Corpodetexto"/>
      </w:pPr>
    </w:p>
    <w:p w14:paraId="2A87C047" w14:textId="77777777" w:rsidR="002D23CA" w:rsidRDefault="002D23CA">
      <w:pPr>
        <w:pStyle w:val="Corpodetexto"/>
      </w:pPr>
    </w:p>
    <w:p w14:paraId="34E82BBA" w14:textId="77777777" w:rsidR="002D23CA" w:rsidRDefault="002D23CA">
      <w:pPr>
        <w:pStyle w:val="Corpodetexto"/>
      </w:pPr>
    </w:p>
    <w:p w14:paraId="49E2406F" w14:textId="77777777" w:rsidR="002D23CA" w:rsidRDefault="002D23CA">
      <w:pPr>
        <w:pStyle w:val="Corpodetexto"/>
      </w:pPr>
    </w:p>
    <w:p w14:paraId="07CEAF34" w14:textId="77777777" w:rsidR="002D23CA" w:rsidRDefault="002D23CA">
      <w:pPr>
        <w:pStyle w:val="Corpodetexto"/>
      </w:pPr>
    </w:p>
    <w:p w14:paraId="1F241F4E" w14:textId="77777777" w:rsidR="002D23CA" w:rsidRDefault="002D23CA">
      <w:pPr>
        <w:pStyle w:val="Corpodetexto"/>
      </w:pPr>
    </w:p>
    <w:p w14:paraId="47D1BCC4" w14:textId="77777777" w:rsidR="002D23CA" w:rsidRDefault="002D23CA">
      <w:pPr>
        <w:pStyle w:val="Corpodetexto"/>
      </w:pPr>
    </w:p>
    <w:p w14:paraId="54438557" w14:textId="77777777" w:rsidR="002D23CA" w:rsidRDefault="002D23CA">
      <w:pPr>
        <w:pStyle w:val="Corpodetexto"/>
      </w:pPr>
    </w:p>
    <w:p w14:paraId="3D5F4827" w14:textId="77777777" w:rsidR="002D23CA" w:rsidRDefault="002D23CA">
      <w:pPr>
        <w:pStyle w:val="Corpodetexto"/>
      </w:pPr>
    </w:p>
    <w:p w14:paraId="0B5FC914" w14:textId="77777777" w:rsidR="002D23CA" w:rsidRDefault="002D23CA">
      <w:pPr>
        <w:pStyle w:val="Corpodetexto"/>
      </w:pPr>
    </w:p>
    <w:p w14:paraId="74B1ADA0" w14:textId="77777777" w:rsidR="002D23CA" w:rsidRDefault="002D23CA">
      <w:pPr>
        <w:pStyle w:val="Corpodetexto"/>
      </w:pPr>
    </w:p>
    <w:p w14:paraId="5F5EB727" w14:textId="77777777" w:rsidR="002D23CA" w:rsidRDefault="002D23CA">
      <w:pPr>
        <w:pStyle w:val="Corpodetexto"/>
      </w:pPr>
    </w:p>
    <w:p w14:paraId="4FA53FE3" w14:textId="77777777" w:rsidR="002D23CA" w:rsidRDefault="002D23CA">
      <w:pPr>
        <w:pStyle w:val="Corpodetexto"/>
      </w:pPr>
    </w:p>
    <w:p w14:paraId="1190D6D0" w14:textId="77777777" w:rsidR="002D23CA" w:rsidRDefault="002D23CA">
      <w:pPr>
        <w:pStyle w:val="Corpodetexto"/>
        <w:spacing w:before="111"/>
      </w:pPr>
    </w:p>
    <w:p w14:paraId="7C8D99E3" w14:textId="77777777" w:rsidR="002D23CA" w:rsidRDefault="00000000">
      <w:pPr>
        <w:pStyle w:val="Ttulo1"/>
        <w:ind w:left="6" w:right="22" w:firstLine="0"/>
        <w:jc w:val="center"/>
      </w:pP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Janeiro,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5F559FBC" w14:textId="77777777" w:rsidR="002D23CA" w:rsidRDefault="002D23CA">
      <w:pPr>
        <w:jc w:val="center"/>
        <w:sectPr w:rsidR="002D23CA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72DDDC51" w14:textId="77777777" w:rsidR="002D23CA" w:rsidRDefault="00000000">
      <w:pPr>
        <w:spacing w:before="76"/>
        <w:ind w:left="6" w:right="2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SUMÁRIO</w:t>
      </w:r>
    </w:p>
    <w:sdt>
      <w:sdtPr>
        <w:rPr>
          <w:i w:val="0"/>
          <w:iCs w:val="0"/>
          <w:sz w:val="24"/>
          <w:szCs w:val="24"/>
        </w:rPr>
        <w:id w:val="-1148972085"/>
        <w:docPartObj>
          <w:docPartGallery w:val="Table of Contents"/>
          <w:docPartUnique/>
        </w:docPartObj>
      </w:sdtPr>
      <w:sdtContent>
        <w:p w14:paraId="4459F448" w14:textId="77777777" w:rsidR="002D23CA" w:rsidRDefault="00000000">
          <w:pPr>
            <w:pStyle w:val="Sumrio2"/>
            <w:numPr>
              <w:ilvl w:val="0"/>
              <w:numId w:val="3"/>
            </w:numPr>
            <w:tabs>
              <w:tab w:val="left" w:pos="821"/>
              <w:tab w:val="right" w:leader="dot" w:pos="7951"/>
            </w:tabs>
            <w:ind w:left="821"/>
            <w:rPr>
              <w:b w:val="0"/>
              <w:i w:val="0"/>
              <w:sz w:val="24"/>
            </w:rPr>
          </w:pPr>
          <w:r>
            <w:rPr>
              <w:i w:val="0"/>
              <w:spacing w:val="-2"/>
              <w:sz w:val="24"/>
            </w:rPr>
            <w:t>INTRODUÇÃO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03</w:t>
          </w:r>
        </w:p>
        <w:p w14:paraId="49FD3483" w14:textId="77777777" w:rsidR="002D23CA" w:rsidRDefault="00000000">
          <w:pPr>
            <w:pStyle w:val="Sumrio1"/>
            <w:numPr>
              <w:ilvl w:val="0"/>
              <w:numId w:val="3"/>
            </w:numPr>
            <w:tabs>
              <w:tab w:val="left" w:pos="821"/>
              <w:tab w:val="right" w:leader="dot" w:pos="7963"/>
            </w:tabs>
            <w:spacing w:before="0"/>
            <w:ind w:left="821"/>
            <w:rPr>
              <w:b w:val="0"/>
            </w:rPr>
          </w:pPr>
          <w:hyperlink w:anchor="_TOC_250011" w:history="1">
            <w:r>
              <w:rPr>
                <w:spacing w:val="-2"/>
              </w:rPr>
              <w:t>EPIDEMIOLOGIA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04</w:t>
            </w:r>
          </w:hyperlink>
        </w:p>
        <w:p w14:paraId="11D474F0" w14:textId="77777777" w:rsidR="002D23CA" w:rsidRDefault="00000000">
          <w:pPr>
            <w:pStyle w:val="Sumrio1"/>
            <w:numPr>
              <w:ilvl w:val="0"/>
              <w:numId w:val="3"/>
            </w:numPr>
            <w:tabs>
              <w:tab w:val="left" w:pos="821"/>
            </w:tabs>
            <w:spacing w:line="274" w:lineRule="exact"/>
            <w:ind w:left="821"/>
          </w:pPr>
          <w:hyperlink w:anchor="_TOC_250010" w:history="1">
            <w:r>
              <w:rPr>
                <w:spacing w:val="-2"/>
              </w:rPr>
              <w:t>FISIOPATOLOGIA</w:t>
            </w:r>
          </w:hyperlink>
        </w:p>
        <w:p w14:paraId="1E96CB85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7944"/>
            </w:tabs>
            <w:spacing w:line="274" w:lineRule="exact"/>
            <w:ind w:left="1241"/>
          </w:pPr>
          <w:hyperlink w:anchor="_TOC_250009" w:history="1">
            <w:r>
              <w:rPr>
                <w:spacing w:val="-2"/>
              </w:rPr>
              <w:t>Etiologia</w:t>
            </w:r>
            <w:r>
              <w:tab/>
            </w:r>
            <w:r>
              <w:rPr>
                <w:spacing w:val="-5"/>
              </w:rPr>
              <w:t>04</w:t>
            </w:r>
          </w:hyperlink>
        </w:p>
        <w:p w14:paraId="1A0A66DD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7956"/>
            </w:tabs>
            <w:ind w:left="1241"/>
          </w:pPr>
          <w:hyperlink w:anchor="_TOC_250008" w:history="1">
            <w:r>
              <w:rPr>
                <w:spacing w:val="-2"/>
              </w:rPr>
              <w:t>Sintomas</w:t>
            </w:r>
            <w:r>
              <w:tab/>
            </w:r>
            <w:r>
              <w:rPr>
                <w:spacing w:val="-5"/>
              </w:rPr>
              <w:t>04</w:t>
            </w:r>
          </w:hyperlink>
        </w:p>
        <w:p w14:paraId="1C18F2F2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7982"/>
            </w:tabs>
            <w:ind w:left="1241"/>
          </w:pPr>
          <w:hyperlink w:anchor="_TOC_250007" w:history="1">
            <w:r>
              <w:t>Fatores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risco</w:t>
            </w:r>
            <w:r>
              <w:tab/>
            </w:r>
            <w:r>
              <w:rPr>
                <w:spacing w:val="-5"/>
              </w:rPr>
              <w:t>05</w:t>
            </w:r>
          </w:hyperlink>
        </w:p>
        <w:p w14:paraId="042CEC69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8004"/>
            </w:tabs>
            <w:ind w:left="1241"/>
          </w:pPr>
          <w:hyperlink w:anchor="_TOC_250006" w:history="1">
            <w:r>
              <w:rPr>
                <w:spacing w:val="-2"/>
              </w:rPr>
              <w:t>Prevenção</w:t>
            </w:r>
            <w:r>
              <w:tab/>
            </w:r>
            <w:r>
              <w:rPr>
                <w:spacing w:val="-5"/>
              </w:rPr>
              <w:t>05</w:t>
            </w:r>
          </w:hyperlink>
        </w:p>
        <w:p w14:paraId="4A7617FD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7982"/>
            </w:tabs>
            <w:ind w:left="1241"/>
          </w:pPr>
          <w:hyperlink w:anchor="_TOC_250005" w:history="1">
            <w:r>
              <w:rPr>
                <w:spacing w:val="-2"/>
              </w:rPr>
              <w:t>Diagnóstico</w:t>
            </w:r>
            <w:r>
              <w:tab/>
            </w:r>
            <w:r>
              <w:rPr>
                <w:spacing w:val="-5"/>
              </w:rPr>
              <w:t>05</w:t>
            </w:r>
          </w:hyperlink>
        </w:p>
        <w:p w14:paraId="2F832651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7949"/>
            </w:tabs>
            <w:ind w:left="1241"/>
          </w:pPr>
          <w:hyperlink w:anchor="_TOC_250004" w:history="1">
            <w:r>
              <w:rPr>
                <w:spacing w:val="-2"/>
              </w:rPr>
              <w:t>Estadiamento</w:t>
            </w:r>
            <w:r>
              <w:tab/>
            </w:r>
            <w:r>
              <w:rPr>
                <w:spacing w:val="-5"/>
              </w:rPr>
              <w:t>06</w:t>
            </w:r>
          </w:hyperlink>
        </w:p>
        <w:p w14:paraId="5561D05C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36"/>
              <w:tab w:val="right" w:leader="dot" w:pos="7977"/>
            </w:tabs>
            <w:ind w:left="1236" w:hanging="415"/>
          </w:pPr>
          <w:hyperlink w:anchor="_TOC_250003" w:history="1">
            <w:r>
              <w:rPr>
                <w:spacing w:val="-2"/>
              </w:rPr>
              <w:t>Tratamento</w:t>
            </w:r>
            <w:r>
              <w:tab/>
            </w:r>
            <w:r>
              <w:rPr>
                <w:spacing w:val="-5"/>
              </w:rPr>
              <w:t>06</w:t>
            </w:r>
          </w:hyperlink>
        </w:p>
        <w:p w14:paraId="24833895" w14:textId="77777777" w:rsidR="002D23CA" w:rsidRDefault="00000000">
          <w:pPr>
            <w:pStyle w:val="Sumrio1"/>
            <w:numPr>
              <w:ilvl w:val="0"/>
              <w:numId w:val="3"/>
            </w:numPr>
            <w:tabs>
              <w:tab w:val="left" w:pos="821"/>
            </w:tabs>
            <w:spacing w:line="274" w:lineRule="exact"/>
            <w:ind w:left="821"/>
          </w:pPr>
          <w:hyperlink w:anchor="_TOC_250002" w:history="1">
            <w:r>
              <w:t>RELAÇÕES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IMPACTOS</w:t>
            </w:r>
          </w:hyperlink>
        </w:p>
        <w:p w14:paraId="591E79D4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7970"/>
            </w:tabs>
            <w:spacing w:line="274" w:lineRule="exact"/>
            <w:ind w:left="1241"/>
          </w:pPr>
          <w:hyperlink w:anchor="_TOC_250001" w:history="1">
            <w:r>
              <w:t>Relação</w:t>
            </w:r>
            <w:r>
              <w:rPr>
                <w:spacing w:val="-2"/>
              </w:rPr>
              <w:t xml:space="preserve"> </w:t>
            </w:r>
            <w:r>
              <w:t>com a</w:t>
            </w:r>
            <w:r>
              <w:rPr>
                <w:spacing w:val="-2"/>
              </w:rPr>
              <w:t xml:space="preserve"> infertilidade</w:t>
            </w:r>
            <w:r>
              <w:tab/>
            </w:r>
            <w:r>
              <w:rPr>
                <w:spacing w:val="-5"/>
              </w:rPr>
              <w:t>07</w:t>
            </w:r>
          </w:hyperlink>
        </w:p>
        <w:p w14:paraId="0134A1B8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1"/>
              <w:tab w:val="right" w:leader="dot" w:pos="7994"/>
            </w:tabs>
            <w:ind w:left="1241"/>
          </w:pPr>
          <w:hyperlink w:anchor="_TOC_250000" w:history="1">
            <w:r>
              <w:t>Relação</w:t>
            </w:r>
            <w:r>
              <w:rPr>
                <w:spacing w:val="-2"/>
              </w:rPr>
              <w:t xml:space="preserve"> </w:t>
            </w:r>
            <w:r>
              <w:t>com a</w:t>
            </w:r>
            <w:r>
              <w:rPr>
                <w:spacing w:val="-2"/>
              </w:rPr>
              <w:t xml:space="preserve"> obesidade</w:t>
            </w:r>
            <w:r>
              <w:tab/>
            </w:r>
            <w:r>
              <w:rPr>
                <w:spacing w:val="-5"/>
              </w:rPr>
              <w:t>08</w:t>
            </w:r>
          </w:hyperlink>
        </w:p>
        <w:p w14:paraId="5B2CD24E" w14:textId="77777777" w:rsidR="002D23CA" w:rsidRDefault="00000000">
          <w:pPr>
            <w:pStyle w:val="Sumrio3"/>
            <w:numPr>
              <w:ilvl w:val="1"/>
              <w:numId w:val="3"/>
            </w:numPr>
            <w:tabs>
              <w:tab w:val="left" w:pos="1243"/>
              <w:tab w:val="right" w:leader="dot" w:pos="8001"/>
            </w:tabs>
            <w:ind w:left="1243" w:hanging="422"/>
          </w:pPr>
          <w:r>
            <w:t>Impacto</w:t>
          </w:r>
          <w:r>
            <w:rPr>
              <w:spacing w:val="-3"/>
            </w:rPr>
            <w:t xml:space="preserve"> </w:t>
          </w:r>
          <w:r>
            <w:t>na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sociedade</w:t>
          </w:r>
          <w:r>
            <w:tab/>
          </w:r>
          <w:r>
            <w:rPr>
              <w:spacing w:val="-5"/>
            </w:rPr>
            <w:t>08</w:t>
          </w:r>
        </w:p>
        <w:p w14:paraId="618CD898" w14:textId="77777777" w:rsidR="002D23CA" w:rsidRDefault="00000000">
          <w:pPr>
            <w:pStyle w:val="Sumrio1"/>
            <w:numPr>
              <w:ilvl w:val="0"/>
              <w:numId w:val="3"/>
            </w:numPr>
            <w:tabs>
              <w:tab w:val="left" w:pos="821"/>
              <w:tab w:val="right" w:leader="dot" w:pos="8004"/>
            </w:tabs>
            <w:ind w:left="821"/>
          </w:pPr>
          <w:r>
            <w:rPr>
              <w:spacing w:val="-2"/>
            </w:rPr>
            <w:t>REFERÊNCIAS</w:t>
          </w:r>
          <w:r>
            <w:rPr>
              <w:b w:val="0"/>
            </w:rPr>
            <w:tab/>
          </w:r>
          <w:r>
            <w:rPr>
              <w:spacing w:val="-5"/>
            </w:rPr>
            <w:t>10</w:t>
          </w:r>
        </w:p>
      </w:sdtContent>
    </w:sdt>
    <w:p w14:paraId="735E37DA" w14:textId="77777777" w:rsidR="002D23CA" w:rsidRDefault="002D23CA">
      <w:pPr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009190F9" w14:textId="77777777" w:rsidR="002D23CA" w:rsidRDefault="00000000">
      <w:pPr>
        <w:pStyle w:val="PargrafodaLista"/>
        <w:numPr>
          <w:ilvl w:val="0"/>
          <w:numId w:val="2"/>
        </w:numPr>
        <w:tabs>
          <w:tab w:val="left" w:pos="821"/>
          <w:tab w:val="left" w:pos="8325"/>
        </w:tabs>
        <w:spacing w:before="72"/>
        <w:ind w:left="821"/>
        <w:rPr>
          <w:sz w:val="24"/>
        </w:rPr>
      </w:pPr>
      <w:r>
        <w:rPr>
          <w:b/>
          <w:spacing w:val="-2"/>
          <w:sz w:val="24"/>
        </w:rPr>
        <w:lastRenderedPageBreak/>
        <w:t>Introdução</w:t>
      </w:r>
      <w:r>
        <w:rPr>
          <w:sz w:val="24"/>
        </w:rPr>
        <w:tab/>
      </w:r>
      <w:r>
        <w:rPr>
          <w:spacing w:val="-5"/>
          <w:sz w:val="24"/>
        </w:rPr>
        <w:t>03</w:t>
      </w:r>
    </w:p>
    <w:p w14:paraId="6B734DC9" w14:textId="77777777" w:rsidR="002D23CA" w:rsidRDefault="002D23CA">
      <w:pPr>
        <w:pStyle w:val="Corpodetexto"/>
        <w:spacing w:before="24"/>
      </w:pPr>
    </w:p>
    <w:p w14:paraId="417C141A" w14:textId="77777777" w:rsidR="002D23CA" w:rsidRDefault="00000000">
      <w:pPr>
        <w:pStyle w:val="Corpodetexto"/>
        <w:spacing w:line="360" w:lineRule="auto"/>
        <w:ind w:left="102" w:right="115" w:firstLine="359"/>
        <w:jc w:val="both"/>
      </w:pPr>
      <w:r>
        <w:t>Conhecido como câncer gástrico, trata-se de uma neoplasia maligna, que de acordo com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Instituto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Câncer</w:t>
      </w:r>
      <w:r>
        <w:rPr>
          <w:spacing w:val="-9"/>
        </w:rPr>
        <w:t xml:space="preserve"> </w:t>
      </w:r>
      <w:r>
        <w:t>(INCA),</w:t>
      </w:r>
      <w:r>
        <w:rPr>
          <w:spacing w:val="-9"/>
        </w:rPr>
        <w:t xml:space="preserve"> </w:t>
      </w:r>
      <w:r>
        <w:t>atinge</w:t>
      </w:r>
      <w:r>
        <w:rPr>
          <w:spacing w:val="-9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homens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mulheres,</w:t>
      </w:r>
      <w:r>
        <w:rPr>
          <w:spacing w:val="-9"/>
        </w:rPr>
        <w:t xml:space="preserve"> </w:t>
      </w:r>
      <w:r>
        <w:t>tendo maior</w:t>
      </w:r>
      <w:r>
        <w:rPr>
          <w:spacing w:val="-16"/>
        </w:rPr>
        <w:t xml:space="preserve"> </w:t>
      </w:r>
      <w:r>
        <w:t>índice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incidência</w:t>
      </w:r>
      <w:r>
        <w:rPr>
          <w:spacing w:val="-1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idosos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65</w:t>
      </w:r>
      <w:r>
        <w:rPr>
          <w:spacing w:val="-10"/>
        </w:rPr>
        <w:t xml:space="preserve"> </w:t>
      </w:r>
      <w:r>
        <w:t>anos</w:t>
      </w:r>
      <w:r>
        <w:rPr>
          <w:spacing w:val="-13"/>
        </w:rPr>
        <w:t xml:space="preserve"> </w:t>
      </w:r>
      <w:r>
        <w:t>(Albert</w:t>
      </w:r>
      <w:r>
        <w:rPr>
          <w:spacing w:val="-12"/>
        </w:rPr>
        <w:t xml:space="preserve"> </w:t>
      </w:r>
      <w:r>
        <w:t>Einstein,</w:t>
      </w:r>
      <w:r>
        <w:rPr>
          <w:spacing w:val="-12"/>
        </w:rPr>
        <w:t xml:space="preserve"> </w:t>
      </w:r>
      <w:r>
        <w:t>Hospital,</w:t>
      </w:r>
      <w:r>
        <w:rPr>
          <w:spacing w:val="-12"/>
        </w:rPr>
        <w:t xml:space="preserve"> </w:t>
      </w:r>
      <w:r>
        <w:rPr>
          <w:spacing w:val="-2"/>
        </w:rPr>
        <w:t>2024).</w:t>
      </w:r>
    </w:p>
    <w:p w14:paraId="501C0708" w14:textId="77777777" w:rsidR="002D23CA" w:rsidRDefault="00000000">
      <w:pPr>
        <w:pStyle w:val="Corpodetexto"/>
        <w:spacing w:before="160" w:line="360" w:lineRule="auto"/>
        <w:ind w:left="102" w:right="117" w:firstLine="359"/>
        <w:jc w:val="both"/>
      </w:pPr>
      <w:r>
        <w:t>No</w:t>
      </w:r>
      <w:r>
        <w:rPr>
          <w:spacing w:val="-13"/>
        </w:rPr>
        <w:t xml:space="preserve"> </w:t>
      </w:r>
      <w:r>
        <w:t>Brasil,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câncer</w:t>
      </w:r>
      <w:r>
        <w:rPr>
          <w:spacing w:val="-10"/>
        </w:rPr>
        <w:t xml:space="preserve"> </w:t>
      </w:r>
      <w:r>
        <w:t>gástrico</w:t>
      </w:r>
      <w:r>
        <w:rPr>
          <w:spacing w:val="-12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quarto</w:t>
      </w:r>
      <w:r>
        <w:rPr>
          <w:spacing w:val="-12"/>
        </w:rPr>
        <w:t xml:space="preserve"> </w:t>
      </w:r>
      <w:r>
        <w:t>tumor</w:t>
      </w:r>
      <w:r>
        <w:rPr>
          <w:spacing w:val="-13"/>
        </w:rPr>
        <w:t xml:space="preserve"> </w:t>
      </w:r>
      <w:r>
        <w:t>maligno</w:t>
      </w:r>
      <w:r>
        <w:rPr>
          <w:spacing w:val="-12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frequente</w:t>
      </w:r>
      <w:r>
        <w:rPr>
          <w:spacing w:val="-10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homens e</w:t>
      </w:r>
      <w:r>
        <w:rPr>
          <w:spacing w:val="-4"/>
        </w:rPr>
        <w:t xml:space="preserve"> </w:t>
      </w:r>
      <w:r>
        <w:t>sexto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mulheres.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multivariada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 componentes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risco</w:t>
      </w:r>
      <w:r>
        <w:rPr>
          <w:spacing w:val="-2"/>
        </w:rPr>
        <w:t xml:space="preserve"> </w:t>
      </w:r>
      <w:r>
        <w:t>conhecidos. Ele</w:t>
      </w:r>
      <w:r>
        <w:rPr>
          <w:spacing w:val="-8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prognóstico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>definidos</w:t>
      </w:r>
      <w:r>
        <w:rPr>
          <w:spacing w:val="-6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localização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estadiamento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tumor e número de linfonodos ressecados e acometidos.</w:t>
      </w:r>
    </w:p>
    <w:p w14:paraId="5E4692B9" w14:textId="77777777" w:rsidR="002D23CA" w:rsidRDefault="00000000">
      <w:pPr>
        <w:pStyle w:val="Corpodetexto"/>
        <w:spacing w:before="159" w:line="360" w:lineRule="auto"/>
        <w:ind w:left="102" w:right="118" w:firstLine="359"/>
        <w:jc w:val="both"/>
      </w:pPr>
      <w:r>
        <w:t>O</w:t>
      </w:r>
      <w:r>
        <w:rPr>
          <w:spacing w:val="-9"/>
        </w:rPr>
        <w:t xml:space="preserve"> </w:t>
      </w:r>
      <w:r>
        <w:t>câncer</w:t>
      </w:r>
      <w:r>
        <w:rPr>
          <w:spacing w:val="-7"/>
        </w:rPr>
        <w:t xml:space="preserve"> </w:t>
      </w:r>
      <w:r>
        <w:t>gástrico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Brasil</w:t>
      </w:r>
      <w:r>
        <w:rPr>
          <w:spacing w:val="-7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quarto</w:t>
      </w:r>
      <w:r>
        <w:rPr>
          <w:spacing w:val="-9"/>
        </w:rPr>
        <w:t xml:space="preserve"> </w:t>
      </w:r>
      <w:r>
        <w:t>tumor</w:t>
      </w:r>
      <w:r>
        <w:rPr>
          <w:spacing w:val="-9"/>
        </w:rPr>
        <w:t xml:space="preserve"> </w:t>
      </w:r>
      <w:r>
        <w:t>maligno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frequente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homens e</w:t>
      </w:r>
      <w:r>
        <w:rPr>
          <w:spacing w:val="-4"/>
        </w:rPr>
        <w:t xml:space="preserve"> </w:t>
      </w:r>
      <w:r>
        <w:t>sexto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mulheres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contém</w:t>
      </w:r>
      <w:r>
        <w:rPr>
          <w:spacing w:val="-3"/>
        </w:rPr>
        <w:t xml:space="preserve"> </w:t>
      </w:r>
      <w:r>
        <w:t>causas</w:t>
      </w:r>
      <w:r>
        <w:rPr>
          <w:spacing w:val="-4"/>
        </w:rPr>
        <w:t xml:space="preserve"> </w:t>
      </w:r>
      <w:r>
        <w:t>variadas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aparecimento</w:t>
      </w:r>
      <w:r>
        <w:rPr>
          <w:spacing w:val="-3"/>
        </w:rPr>
        <w:t xml:space="preserve"> </w:t>
      </w:r>
      <w:r>
        <w:t xml:space="preserve">(Zilberstein </w:t>
      </w:r>
      <w:r>
        <w:rPr>
          <w:i/>
        </w:rPr>
        <w:t xml:space="preserve">et al, </w:t>
      </w:r>
      <w:r>
        <w:t>2013).</w:t>
      </w:r>
    </w:p>
    <w:p w14:paraId="5477B4B9" w14:textId="77777777" w:rsidR="002D23CA" w:rsidRDefault="00000000">
      <w:pPr>
        <w:pStyle w:val="Corpodetexto"/>
        <w:spacing w:before="160" w:line="360" w:lineRule="auto"/>
        <w:ind w:left="102" w:right="122" w:firstLine="359"/>
        <w:jc w:val="both"/>
      </w:pPr>
      <w:r>
        <w:t>Estudos oncológicos qualificados apontam relação causal entre nutrição e câncer de estômago, indicando que há associação entre o tipo e qualidade alimentar e desenvolvimento da doença, associando que o consumo de vitamina C e caroteno diminuem sua ocorrência (Teixeira; Nogueira, 2003).</w:t>
      </w:r>
    </w:p>
    <w:p w14:paraId="0F5CFE2B" w14:textId="77777777" w:rsidR="002D23CA" w:rsidRDefault="00000000">
      <w:pPr>
        <w:pStyle w:val="Corpodetexto"/>
        <w:spacing w:before="161" w:line="360" w:lineRule="auto"/>
        <w:ind w:left="102" w:right="116" w:firstLine="359"/>
        <w:jc w:val="both"/>
      </w:pPr>
      <w:r>
        <w:t>Além</w:t>
      </w:r>
      <w:r>
        <w:rPr>
          <w:spacing w:val="-2"/>
        </w:rPr>
        <w:t xml:space="preserve"> </w:t>
      </w:r>
      <w:r>
        <w:t>disso,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álcool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tabagismo</w:t>
      </w:r>
      <w:r>
        <w:rPr>
          <w:spacing w:val="-2"/>
        </w:rPr>
        <w:t xml:space="preserve"> </w:t>
      </w:r>
      <w:r>
        <w:t>é sabidamente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risco,</w:t>
      </w:r>
      <w:r>
        <w:rPr>
          <w:spacing w:val="-2"/>
        </w:rPr>
        <w:t xml:space="preserve"> </w:t>
      </w:r>
      <w:r>
        <w:t>por lesar progressivamente, a mucosa gástrica, sendo grande responsável pelo fenômeno chamado</w:t>
      </w:r>
      <w:r>
        <w:rPr>
          <w:spacing w:val="-7"/>
        </w:rPr>
        <w:t xml:space="preserve"> </w:t>
      </w:r>
      <w:r>
        <w:t>carcinogênese,</w:t>
      </w:r>
      <w:r>
        <w:rPr>
          <w:spacing w:val="-7"/>
        </w:rPr>
        <w:t xml:space="preserve"> </w:t>
      </w:r>
      <w:r>
        <w:t>especialmente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cânceres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boca,</w:t>
      </w:r>
      <w:r>
        <w:rPr>
          <w:spacing w:val="-9"/>
        </w:rPr>
        <w:t xml:space="preserve"> </w:t>
      </w:r>
      <w:r>
        <w:t>faringe,</w:t>
      </w:r>
      <w:r>
        <w:rPr>
          <w:spacing w:val="-7"/>
        </w:rPr>
        <w:t xml:space="preserve"> </w:t>
      </w:r>
      <w:r>
        <w:t>laringe,</w:t>
      </w:r>
      <w:r>
        <w:rPr>
          <w:spacing w:val="-7"/>
        </w:rPr>
        <w:t xml:space="preserve"> </w:t>
      </w:r>
      <w:r>
        <w:t>esôfago</w:t>
      </w:r>
      <w:r>
        <w:rPr>
          <w:spacing w:val="-7"/>
        </w:rPr>
        <w:t xml:space="preserve"> </w:t>
      </w:r>
      <w:r>
        <w:t>e estômago (Teixeira; Nogueira, 2003).</w:t>
      </w:r>
    </w:p>
    <w:p w14:paraId="7D8F6CBE" w14:textId="77777777" w:rsidR="002D23CA" w:rsidRDefault="00000000">
      <w:pPr>
        <w:pStyle w:val="Corpodetexto"/>
        <w:spacing w:before="161" w:line="360" w:lineRule="auto"/>
        <w:ind w:left="102" w:right="119" w:firstLine="359"/>
        <w:jc w:val="both"/>
      </w:pPr>
      <w:r>
        <w:t>Existem alguns tipos, dentre eles destaca-se com 95% o adenocarcinoma, que é responsável por 95% dos casos de tumor no estômago. Em seguida existem outros tumores,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linfomas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sarcomas,</w:t>
      </w:r>
      <w:r>
        <w:rPr>
          <w:spacing w:val="-12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sarcomas</w:t>
      </w:r>
      <w:r>
        <w:rPr>
          <w:spacing w:val="-12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raros</w:t>
      </w:r>
      <w:r>
        <w:rPr>
          <w:spacing w:val="-10"/>
        </w:rPr>
        <w:t xml:space="preserve"> </w:t>
      </w:r>
      <w:r>
        <w:t>(BRASIL,</w:t>
      </w:r>
      <w:r>
        <w:rPr>
          <w:spacing w:val="-9"/>
        </w:rPr>
        <w:t xml:space="preserve"> </w:t>
      </w:r>
      <w:r>
        <w:t>MS.</w:t>
      </w:r>
      <w:r>
        <w:rPr>
          <w:spacing w:val="-11"/>
        </w:rPr>
        <w:t xml:space="preserve"> </w:t>
      </w:r>
      <w:r>
        <w:rPr>
          <w:spacing w:val="-2"/>
        </w:rPr>
        <w:t>2024).</w:t>
      </w:r>
    </w:p>
    <w:p w14:paraId="024BACEA" w14:textId="77777777" w:rsidR="002D23CA" w:rsidRDefault="00000000">
      <w:pPr>
        <w:pStyle w:val="Corpodetexto"/>
        <w:spacing w:before="160" w:line="360" w:lineRule="auto"/>
        <w:ind w:left="102" w:right="117" w:firstLine="359"/>
        <w:jc w:val="both"/>
      </w:pPr>
      <w:r>
        <w:t>Além disso, trata-se de uma das causas mais importantes de morbi-mortalidade no Brasil, diferentemente de outros países considerados de primeiro mundo, e um dos principais motivos que levam a esse quadro está associado ao padrão de dieta adotado pela sociedade num todo (Brito, 1997).</w:t>
      </w:r>
    </w:p>
    <w:p w14:paraId="2C353219" w14:textId="77777777" w:rsidR="002D23CA" w:rsidRDefault="002D23CA">
      <w:pPr>
        <w:spacing w:line="360" w:lineRule="auto"/>
        <w:jc w:val="both"/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0FCFBF8E" w14:textId="77777777" w:rsidR="002D23CA" w:rsidRDefault="00000000">
      <w:pPr>
        <w:pStyle w:val="Ttulo1"/>
        <w:numPr>
          <w:ilvl w:val="0"/>
          <w:numId w:val="2"/>
        </w:numPr>
        <w:tabs>
          <w:tab w:val="left" w:pos="821"/>
          <w:tab w:val="left" w:pos="8304"/>
        </w:tabs>
        <w:spacing w:before="72"/>
        <w:ind w:left="821"/>
        <w:jc w:val="both"/>
        <w:rPr>
          <w:b w:val="0"/>
        </w:rPr>
      </w:pPr>
      <w:bookmarkStart w:id="0" w:name="_TOC_250011"/>
      <w:r>
        <w:rPr>
          <w:spacing w:val="-2"/>
        </w:rPr>
        <w:lastRenderedPageBreak/>
        <w:t>Epidemiologia</w:t>
      </w:r>
      <w:r>
        <w:rPr>
          <w:b w:val="0"/>
        </w:rPr>
        <w:tab/>
      </w:r>
      <w:bookmarkEnd w:id="0"/>
      <w:r>
        <w:rPr>
          <w:b w:val="0"/>
          <w:spacing w:val="-5"/>
        </w:rPr>
        <w:t>04</w:t>
      </w:r>
    </w:p>
    <w:p w14:paraId="2FF4663B" w14:textId="77777777" w:rsidR="002D23CA" w:rsidRDefault="002D23CA">
      <w:pPr>
        <w:pStyle w:val="Corpodetexto"/>
        <w:spacing w:before="24"/>
      </w:pPr>
    </w:p>
    <w:p w14:paraId="4E02AF63" w14:textId="77777777" w:rsidR="002D23CA" w:rsidRDefault="00000000">
      <w:pPr>
        <w:pStyle w:val="Corpodetexto"/>
        <w:spacing w:line="360" w:lineRule="auto"/>
        <w:ind w:left="102" w:right="119" w:firstLine="359"/>
        <w:jc w:val="both"/>
      </w:pPr>
      <w:r>
        <w:t>De acordo com as estimativas do Instituto Nacional do Câncer (Inca), 21.290 brasileiros podem receber diagnóstico de câncer de estômago em 2018, sendo 13.540 homens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7.750</w:t>
      </w:r>
      <w:r>
        <w:rPr>
          <w:spacing w:val="-3"/>
        </w:rPr>
        <w:t xml:space="preserve"> </w:t>
      </w:r>
      <w:r>
        <w:t>mulheres.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fator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seria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instalação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 bactéria, a Helicobacter pylori, que é responsável por infeccionar até 50% da população mundial, por vezes assintomático. Em outras, poderia ocasionar em úlcera e gastrite. E, em 5% dos casos de contaminação, causaria inflamação crônica estomacal que possivelmente</w:t>
      </w:r>
      <w:r>
        <w:rPr>
          <w:spacing w:val="-15"/>
        </w:rPr>
        <w:t xml:space="preserve"> </w:t>
      </w:r>
      <w:r>
        <w:t>evoluiria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câncer.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bactéria</w:t>
      </w:r>
      <w:r>
        <w:rPr>
          <w:spacing w:val="-15"/>
        </w:rPr>
        <w:t xml:space="preserve"> </w:t>
      </w:r>
      <w:r>
        <w:t>encontra-se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alimentos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bebidas contaminadas, disseminando a infecção (A.C.Camargo, 2022).</w:t>
      </w:r>
    </w:p>
    <w:p w14:paraId="580F4D84" w14:textId="77777777" w:rsidR="002D23CA" w:rsidRDefault="00000000">
      <w:pPr>
        <w:pStyle w:val="Ttulo1"/>
        <w:numPr>
          <w:ilvl w:val="0"/>
          <w:numId w:val="2"/>
        </w:numPr>
        <w:tabs>
          <w:tab w:val="left" w:pos="821"/>
        </w:tabs>
        <w:spacing w:before="164"/>
        <w:ind w:left="821"/>
        <w:jc w:val="both"/>
      </w:pPr>
      <w:bookmarkStart w:id="1" w:name="_TOC_250010"/>
      <w:bookmarkEnd w:id="1"/>
      <w:r>
        <w:rPr>
          <w:spacing w:val="-2"/>
        </w:rPr>
        <w:t>Fisiopatologia</w:t>
      </w:r>
    </w:p>
    <w:p w14:paraId="5E1DB803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</w:tabs>
        <w:spacing w:before="139"/>
        <w:ind w:left="1241"/>
        <w:jc w:val="both"/>
      </w:pPr>
      <w:bookmarkStart w:id="2" w:name="_TOC_250009"/>
      <w:bookmarkEnd w:id="2"/>
      <w:r>
        <w:rPr>
          <w:spacing w:val="-2"/>
        </w:rPr>
        <w:t>Etiologia</w:t>
      </w:r>
    </w:p>
    <w:p w14:paraId="35293CFB" w14:textId="77777777" w:rsidR="002D23CA" w:rsidRDefault="002D23CA">
      <w:pPr>
        <w:pStyle w:val="Corpodetexto"/>
        <w:spacing w:before="17"/>
        <w:rPr>
          <w:b/>
        </w:rPr>
      </w:pPr>
    </w:p>
    <w:p w14:paraId="0A15469F" w14:textId="77777777" w:rsidR="002D23CA" w:rsidRDefault="00000000">
      <w:pPr>
        <w:pStyle w:val="Corpodetexto"/>
        <w:spacing w:line="360" w:lineRule="auto"/>
        <w:ind w:left="102" w:right="116" w:firstLine="707"/>
        <w:jc w:val="both"/>
      </w:pPr>
      <w:r>
        <w:t>Entende-se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(Câncer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estômago)</w:t>
      </w:r>
      <w:r>
        <w:rPr>
          <w:spacing w:val="-11"/>
        </w:rPr>
        <w:t xml:space="preserve"> </w:t>
      </w:r>
      <w:r>
        <w:t>surge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alterações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mucosa gástrica, que tende a adquirir um fenótipo progressivamente regressivo de acordo com certos hábitos de vida, dentre eles a dieta recebe destaque cada vez maior, não só a qualidade</w:t>
      </w:r>
      <w:r>
        <w:rPr>
          <w:spacing w:val="-1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alimentos</w:t>
      </w:r>
      <w:r>
        <w:rPr>
          <w:spacing w:val="-9"/>
        </w:rPr>
        <w:t xml:space="preserve"> </w:t>
      </w:r>
      <w:r>
        <w:t>ingeridos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conservação</w:t>
      </w:r>
      <w:r>
        <w:rPr>
          <w:spacing w:val="-6"/>
        </w:rPr>
        <w:t xml:space="preserve"> </w:t>
      </w:r>
      <w:r>
        <w:t>deles,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sal na mesma (Brito, 1997).</w:t>
      </w:r>
    </w:p>
    <w:p w14:paraId="6D4308A4" w14:textId="77777777" w:rsidR="002D23CA" w:rsidRDefault="00000000">
      <w:pPr>
        <w:pStyle w:val="Corpodetexto"/>
        <w:spacing w:before="160" w:line="360" w:lineRule="auto"/>
        <w:ind w:left="102" w:right="120" w:firstLine="707"/>
        <w:jc w:val="both"/>
      </w:pPr>
      <w:r>
        <w:t>O organismo humano é frequentemente exposto aos mais variados fatores carcinogênicos, com efeitos aditivos ou multiplicativos, onde a predisposição tem papel decisivo na resposta final do desenvolvimento e tratamento (INCA, 1999).</w:t>
      </w:r>
    </w:p>
    <w:p w14:paraId="3FAF7556" w14:textId="77777777" w:rsidR="002D23CA" w:rsidRDefault="00000000">
      <w:pPr>
        <w:pStyle w:val="Corpodetexto"/>
        <w:spacing w:before="160" w:line="360" w:lineRule="auto"/>
        <w:ind w:left="102" w:right="120" w:firstLine="707"/>
        <w:jc w:val="both"/>
      </w:pPr>
      <w:r>
        <w:t>Fatores tais como, a incidência, a distribuição geográfica e o comportamento de tipos</w:t>
      </w:r>
      <w:r>
        <w:rPr>
          <w:spacing w:val="-13"/>
        </w:rPr>
        <w:t xml:space="preserve"> </w:t>
      </w:r>
      <w:r>
        <w:t>específicos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cânceres</w:t>
      </w:r>
      <w:r>
        <w:rPr>
          <w:spacing w:val="-13"/>
        </w:rPr>
        <w:t xml:space="preserve"> </w:t>
      </w:r>
      <w:r>
        <w:t>estão</w:t>
      </w:r>
      <w:r>
        <w:rPr>
          <w:spacing w:val="-13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aos</w:t>
      </w:r>
      <w:r>
        <w:rPr>
          <w:spacing w:val="-13"/>
        </w:rPr>
        <w:t xml:space="preserve"> </w:t>
      </w:r>
      <w:r>
        <w:t>fatores</w:t>
      </w:r>
      <w:r>
        <w:rPr>
          <w:spacing w:val="-13"/>
        </w:rPr>
        <w:t xml:space="preserve"> </w:t>
      </w:r>
      <w:r>
        <w:t>inerentes</w:t>
      </w:r>
      <w:r>
        <w:rPr>
          <w:spacing w:val="-11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sexo,</w:t>
      </w:r>
      <w:r>
        <w:rPr>
          <w:spacing w:val="-13"/>
        </w:rPr>
        <w:t xml:space="preserve"> </w:t>
      </w:r>
      <w:r>
        <w:t>idade,</w:t>
      </w:r>
      <w:r>
        <w:rPr>
          <w:spacing w:val="-13"/>
        </w:rPr>
        <w:t xml:space="preserve"> </w:t>
      </w:r>
      <w:r>
        <w:t>raça, predisposição genética e exposição a carcinógenos ambientais, modo de vida e hábitos, aonde o destaque vai para o uso tabaco e do álcool (Saúde Direta, 2024).</w:t>
      </w:r>
    </w:p>
    <w:p w14:paraId="49354486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</w:tabs>
        <w:spacing w:before="166"/>
        <w:ind w:left="1241"/>
        <w:jc w:val="both"/>
      </w:pPr>
      <w:bookmarkStart w:id="3" w:name="_TOC_250008"/>
      <w:bookmarkEnd w:id="3"/>
      <w:r>
        <w:rPr>
          <w:spacing w:val="-2"/>
        </w:rPr>
        <w:t>Sintomas</w:t>
      </w:r>
    </w:p>
    <w:p w14:paraId="1B92B22E" w14:textId="77777777" w:rsidR="002D23CA" w:rsidRDefault="002D23CA">
      <w:pPr>
        <w:pStyle w:val="Corpodetexto"/>
        <w:spacing w:before="17"/>
        <w:rPr>
          <w:b/>
        </w:rPr>
      </w:pPr>
    </w:p>
    <w:p w14:paraId="65CA5EF5" w14:textId="77777777" w:rsidR="002D23CA" w:rsidRDefault="00000000">
      <w:pPr>
        <w:pStyle w:val="Corpodetexto"/>
        <w:spacing w:line="360" w:lineRule="auto"/>
        <w:ind w:left="102" w:right="123" w:firstLine="707"/>
        <w:jc w:val="both"/>
      </w:pPr>
      <w:r>
        <w:t>A</w:t>
      </w:r>
      <w:r>
        <w:rPr>
          <w:spacing w:val="-13"/>
        </w:rPr>
        <w:t xml:space="preserve"> </w:t>
      </w:r>
      <w:r>
        <w:t>dor epigástrica recebe destaque dentre os sintomas descritos em artigos, sejam qualitativos ou quantitativos, entretanto vale ressaltar a incidência de casos descritos como assintomáticos, ou seja, não foi relatado quaisquer sintomas até o recebimento do diagnóstico. Entretanto pode-se citar alguns sintomas mais comuns e frequentes, como: emagrecimento, anemia, plenitude gástrica, náuseas, vômitos, melena, fraqueza e anorexia (Muraro, 2003).</w:t>
      </w:r>
    </w:p>
    <w:p w14:paraId="1FA9CB73" w14:textId="77777777" w:rsidR="002D23CA" w:rsidRDefault="002D23CA">
      <w:pPr>
        <w:spacing w:line="360" w:lineRule="auto"/>
        <w:jc w:val="both"/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4FEECA93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  <w:tab w:val="left" w:pos="8325"/>
        </w:tabs>
        <w:spacing w:before="72"/>
        <w:ind w:left="1241"/>
        <w:jc w:val="both"/>
        <w:rPr>
          <w:b w:val="0"/>
        </w:rPr>
      </w:pPr>
      <w:bookmarkStart w:id="4" w:name="_TOC_250007"/>
      <w:r>
        <w:lastRenderedPageBreak/>
        <w:t>Fatores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risco</w:t>
      </w:r>
      <w:r>
        <w:rPr>
          <w:b w:val="0"/>
        </w:rPr>
        <w:tab/>
      </w:r>
      <w:bookmarkEnd w:id="4"/>
      <w:r>
        <w:rPr>
          <w:b w:val="0"/>
          <w:spacing w:val="-5"/>
        </w:rPr>
        <w:t>05</w:t>
      </w:r>
    </w:p>
    <w:p w14:paraId="16DE5467" w14:textId="77777777" w:rsidR="002D23CA" w:rsidRDefault="002D23CA">
      <w:pPr>
        <w:pStyle w:val="Corpodetexto"/>
        <w:spacing w:before="24"/>
      </w:pPr>
    </w:p>
    <w:p w14:paraId="6A58B594" w14:textId="77777777" w:rsidR="002D23CA" w:rsidRDefault="00000000">
      <w:pPr>
        <w:pStyle w:val="Corpodetexto"/>
        <w:spacing w:line="360" w:lineRule="auto"/>
        <w:ind w:left="102" w:right="120" w:firstLine="707"/>
        <w:jc w:val="both"/>
      </w:pPr>
      <w:r>
        <w:t>Dentre os principais fatores de risco, destaca-se o excesso de gordura corporal (sobrepeso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obesidade),</w:t>
      </w:r>
      <w:r>
        <w:rPr>
          <w:spacing w:val="-8"/>
        </w:rPr>
        <w:t xml:space="preserve"> </w:t>
      </w:r>
      <w:r>
        <w:t>já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trata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série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processos</w:t>
      </w:r>
      <w:r>
        <w:rPr>
          <w:spacing w:val="-9"/>
        </w:rPr>
        <w:t xml:space="preserve"> </w:t>
      </w:r>
      <w:r>
        <w:t>inflamatórios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região (BRASIL, MS, 2024).</w:t>
      </w:r>
    </w:p>
    <w:p w14:paraId="683AD783" w14:textId="77777777" w:rsidR="002D23CA" w:rsidRDefault="00000000">
      <w:pPr>
        <w:pStyle w:val="Corpodetexto"/>
        <w:spacing w:before="160" w:line="360" w:lineRule="auto"/>
        <w:ind w:left="102" w:right="115" w:firstLine="707"/>
        <w:jc w:val="both"/>
      </w:pPr>
      <w:r>
        <w:t>Além</w:t>
      </w:r>
      <w:r>
        <w:rPr>
          <w:spacing w:val="-15"/>
        </w:rPr>
        <w:t xml:space="preserve"> </w:t>
      </w:r>
      <w:r>
        <w:t>disso</w:t>
      </w:r>
      <w:r>
        <w:rPr>
          <w:spacing w:val="-15"/>
        </w:rPr>
        <w:t xml:space="preserve"> </w:t>
      </w:r>
      <w:r>
        <w:t>também</w:t>
      </w:r>
      <w:r>
        <w:rPr>
          <w:spacing w:val="-15"/>
        </w:rPr>
        <w:t xml:space="preserve"> </w:t>
      </w:r>
      <w:r>
        <w:t>pode-se</w:t>
      </w:r>
      <w:r>
        <w:rPr>
          <w:spacing w:val="-15"/>
        </w:rPr>
        <w:t xml:space="preserve"> </w:t>
      </w:r>
      <w:r>
        <w:t>abordar</w:t>
      </w:r>
      <w:r>
        <w:rPr>
          <w:spacing w:val="-15"/>
        </w:rPr>
        <w:t xml:space="preserve"> </w:t>
      </w:r>
      <w:r>
        <w:t>outros</w:t>
      </w:r>
      <w:r>
        <w:rPr>
          <w:spacing w:val="-15"/>
        </w:rPr>
        <w:t xml:space="preserve"> </w:t>
      </w:r>
      <w:r>
        <w:t>fatores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influenciam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longo</w:t>
      </w:r>
      <w:r>
        <w:rPr>
          <w:spacing w:val="-15"/>
        </w:rPr>
        <w:t xml:space="preserve"> </w:t>
      </w:r>
      <w:r>
        <w:t>prazo, como</w:t>
      </w:r>
      <w:r>
        <w:rPr>
          <w:spacing w:val="-15"/>
        </w:rPr>
        <w:t xml:space="preserve"> </w:t>
      </w:r>
      <w:r>
        <w:t>alimentação</w:t>
      </w:r>
      <w:r>
        <w:rPr>
          <w:spacing w:val="-15"/>
        </w:rPr>
        <w:t xml:space="preserve"> </w:t>
      </w:r>
      <w:r>
        <w:t>inadequada,</w:t>
      </w:r>
      <w:r>
        <w:rPr>
          <w:spacing w:val="-15"/>
        </w:rPr>
        <w:t xml:space="preserve"> </w:t>
      </w:r>
      <w:r>
        <w:t>consumo</w:t>
      </w:r>
      <w:r>
        <w:rPr>
          <w:spacing w:val="-15"/>
        </w:rPr>
        <w:t xml:space="preserve"> </w:t>
      </w:r>
      <w:r>
        <w:t>excessivo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sal,</w:t>
      </w:r>
      <w:r>
        <w:rPr>
          <w:spacing w:val="-15"/>
        </w:rPr>
        <w:t xml:space="preserve"> </w:t>
      </w:r>
      <w:r>
        <w:t>consumo</w:t>
      </w:r>
      <w:r>
        <w:rPr>
          <w:spacing w:val="-15"/>
        </w:rPr>
        <w:t xml:space="preserve"> </w:t>
      </w:r>
      <w:r>
        <w:t>exacerbado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álcool, tabagismo,</w:t>
      </w:r>
      <w:r>
        <w:rPr>
          <w:spacing w:val="-6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incomuns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seriam</w:t>
      </w:r>
      <w:r>
        <w:rPr>
          <w:spacing w:val="-5"/>
        </w:rPr>
        <w:t xml:space="preserve"> </w:t>
      </w:r>
      <w:r>
        <w:t>exposições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poeiras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construção</w:t>
      </w:r>
      <w:r>
        <w:rPr>
          <w:spacing w:val="-6"/>
        </w:rPr>
        <w:t xml:space="preserve"> </w:t>
      </w:r>
      <w:r>
        <w:t>civil, radiação e vapores de combustíveis (BRASIL, MS, 2024).</w:t>
      </w:r>
    </w:p>
    <w:p w14:paraId="346ABA3F" w14:textId="77777777" w:rsidR="002D23CA" w:rsidRDefault="00000000">
      <w:pPr>
        <w:pStyle w:val="Corpodetexto"/>
        <w:spacing w:before="159" w:line="360" w:lineRule="auto"/>
        <w:ind w:left="102" w:right="119" w:firstLine="707"/>
        <w:jc w:val="both"/>
      </w:pPr>
      <w:r>
        <w:t>Também deve ser citado como possível fator de risco a presença de parentes de primeiro</w:t>
      </w:r>
      <w:r>
        <w:rPr>
          <w:spacing w:val="-15"/>
        </w:rPr>
        <w:t xml:space="preserve"> </w:t>
      </w:r>
      <w:r>
        <w:t>grau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tiveram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tenham</w:t>
      </w:r>
      <w:r>
        <w:rPr>
          <w:spacing w:val="-15"/>
        </w:rPr>
        <w:t xml:space="preserve"> </w:t>
      </w:r>
      <w:r>
        <w:t>câncer</w:t>
      </w:r>
      <w:r>
        <w:rPr>
          <w:spacing w:val="-15"/>
        </w:rPr>
        <w:t xml:space="preserve"> </w:t>
      </w:r>
      <w:r>
        <w:t>gástrico,</w:t>
      </w:r>
      <w:r>
        <w:rPr>
          <w:spacing w:val="-15"/>
        </w:rPr>
        <w:t xml:space="preserve"> </w:t>
      </w:r>
      <w:r>
        <w:t>sendo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fator</w:t>
      </w:r>
      <w:r>
        <w:rPr>
          <w:spacing w:val="-15"/>
        </w:rPr>
        <w:t xml:space="preserve"> </w:t>
      </w:r>
      <w:r>
        <w:t>genético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precisa ser citado (Albert Einstein, Hospital, 2024).</w:t>
      </w:r>
    </w:p>
    <w:p w14:paraId="7D77CDD0" w14:textId="77777777" w:rsidR="002D23CA" w:rsidRDefault="002D23CA">
      <w:pPr>
        <w:pStyle w:val="Corpodetexto"/>
      </w:pPr>
    </w:p>
    <w:p w14:paraId="781F96FA" w14:textId="77777777" w:rsidR="002D23CA" w:rsidRDefault="002D23CA">
      <w:pPr>
        <w:pStyle w:val="Corpodetexto"/>
        <w:spacing w:before="27"/>
      </w:pPr>
    </w:p>
    <w:p w14:paraId="6EEFDCBE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</w:tabs>
        <w:ind w:left="1241"/>
        <w:jc w:val="both"/>
      </w:pPr>
      <w:bookmarkStart w:id="5" w:name="_TOC_250006"/>
      <w:bookmarkEnd w:id="5"/>
      <w:r>
        <w:rPr>
          <w:spacing w:val="-2"/>
        </w:rPr>
        <w:t>Prevenção</w:t>
      </w:r>
    </w:p>
    <w:p w14:paraId="02F462D5" w14:textId="77777777" w:rsidR="002D23CA" w:rsidRDefault="002D23CA">
      <w:pPr>
        <w:pStyle w:val="Corpodetexto"/>
        <w:spacing w:before="16"/>
        <w:rPr>
          <w:b/>
        </w:rPr>
      </w:pPr>
    </w:p>
    <w:p w14:paraId="748037F4" w14:textId="77777777" w:rsidR="002D23CA" w:rsidRDefault="00000000">
      <w:pPr>
        <w:pStyle w:val="Corpodetexto"/>
        <w:spacing w:before="1" w:line="360" w:lineRule="auto"/>
        <w:ind w:left="102" w:right="116" w:firstLine="707"/>
        <w:jc w:val="both"/>
      </w:pPr>
      <w:r>
        <w:t>Um dos métodos de</w:t>
      </w:r>
      <w:r>
        <w:rPr>
          <w:spacing w:val="-1"/>
        </w:rPr>
        <w:t xml:space="preserve"> </w:t>
      </w:r>
      <w:r>
        <w:t>prevenção que se destaca como mais efetivos, é a</w:t>
      </w:r>
      <w:r>
        <w:rPr>
          <w:spacing w:val="-1"/>
        </w:rPr>
        <w:t xml:space="preserve"> </w:t>
      </w:r>
      <w:r>
        <w:t>prevenção primária, que consiste na conscientização da sociedade quanto aos riscos de uma alimentação inadequada e mal supervisionada quanto a aspectos de conservação de alimento, seja o substrato que é utilizado para conservá-lo quanto o método utilizado de forma adequada (Abreu, 1997).</w:t>
      </w:r>
    </w:p>
    <w:p w14:paraId="75EF7CC8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</w:tabs>
        <w:spacing w:before="165"/>
        <w:ind w:left="1241"/>
        <w:jc w:val="both"/>
      </w:pPr>
      <w:bookmarkStart w:id="6" w:name="_TOC_250005"/>
      <w:bookmarkEnd w:id="6"/>
      <w:r>
        <w:rPr>
          <w:spacing w:val="-2"/>
        </w:rPr>
        <w:t>Diagnóstico</w:t>
      </w:r>
    </w:p>
    <w:p w14:paraId="7F930036" w14:textId="77777777" w:rsidR="002D23CA" w:rsidRDefault="002D23CA">
      <w:pPr>
        <w:pStyle w:val="Corpodetexto"/>
        <w:spacing w:before="16"/>
        <w:rPr>
          <w:b/>
        </w:rPr>
      </w:pPr>
    </w:p>
    <w:p w14:paraId="457C05B0" w14:textId="77777777" w:rsidR="002D23CA" w:rsidRDefault="00000000">
      <w:pPr>
        <w:pStyle w:val="Corpodetexto"/>
        <w:spacing w:line="360" w:lineRule="auto"/>
        <w:ind w:left="102" w:right="116" w:firstLine="707"/>
        <w:jc w:val="both"/>
      </w:pPr>
      <w:r>
        <w:t>O</w:t>
      </w:r>
      <w:r>
        <w:rPr>
          <w:spacing w:val="-14"/>
        </w:rPr>
        <w:t xml:space="preserve"> </w:t>
      </w:r>
      <w:r>
        <w:t>diagnóstico</w:t>
      </w:r>
      <w:r>
        <w:rPr>
          <w:spacing w:val="-14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realização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exames</w:t>
      </w:r>
      <w:r>
        <w:rPr>
          <w:spacing w:val="-10"/>
        </w:rPr>
        <w:t xml:space="preserve"> </w:t>
      </w:r>
      <w:r>
        <w:t>endoscópicos</w:t>
      </w:r>
      <w:r>
        <w:rPr>
          <w:spacing w:val="-13"/>
        </w:rPr>
        <w:t xml:space="preserve"> </w:t>
      </w:r>
      <w:r>
        <w:t>periódico e atualmente, os diagnósticos, na maioria dos casos, são realizados quando eles se encontram em estado avançado, isso pode ser devido a ausência de sintomas ou falta de conhecimento dos mesmos, e</w:t>
      </w:r>
      <w:r>
        <w:rPr>
          <w:spacing w:val="-1"/>
        </w:rPr>
        <w:t xml:space="preserve"> </w:t>
      </w:r>
      <w:r>
        <w:t>isso é</w:t>
      </w:r>
      <w:r>
        <w:rPr>
          <w:spacing w:val="-1"/>
        </w:rPr>
        <w:t xml:space="preserve"> </w:t>
      </w:r>
      <w:r>
        <w:t>um fator limitante</w:t>
      </w:r>
      <w:r>
        <w:rPr>
          <w:spacing w:val="-1"/>
        </w:rPr>
        <w:t xml:space="preserve"> </w:t>
      </w:r>
      <w:r>
        <w:t>quanto a</w:t>
      </w:r>
      <w:r>
        <w:rPr>
          <w:spacing w:val="-1"/>
        </w:rPr>
        <w:t xml:space="preserve"> </w:t>
      </w:r>
      <w:r>
        <w:t>eficácia</w:t>
      </w:r>
      <w:r>
        <w:rPr>
          <w:spacing w:val="-1"/>
        </w:rPr>
        <w:t xml:space="preserve"> </w:t>
      </w:r>
      <w:r>
        <w:t>dos tratamentos (Cutait, 2001).</w:t>
      </w:r>
    </w:p>
    <w:p w14:paraId="41F30455" w14:textId="77777777" w:rsidR="002D23CA" w:rsidRDefault="002D23CA">
      <w:pPr>
        <w:spacing w:line="360" w:lineRule="auto"/>
        <w:jc w:val="both"/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22FA1117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  <w:tab w:val="right" w:pos="8537"/>
        </w:tabs>
        <w:spacing w:before="72"/>
        <w:ind w:left="1241"/>
        <w:rPr>
          <w:b w:val="0"/>
        </w:rPr>
      </w:pPr>
      <w:bookmarkStart w:id="7" w:name="_TOC_250004"/>
      <w:r>
        <w:rPr>
          <w:spacing w:val="-2"/>
        </w:rPr>
        <w:lastRenderedPageBreak/>
        <w:t>Estadiamento</w:t>
      </w:r>
      <w:r>
        <w:rPr>
          <w:b w:val="0"/>
        </w:rPr>
        <w:tab/>
      </w:r>
      <w:bookmarkEnd w:id="7"/>
      <w:r>
        <w:rPr>
          <w:b w:val="0"/>
          <w:spacing w:val="-5"/>
        </w:rPr>
        <w:t>06</w:t>
      </w:r>
    </w:p>
    <w:p w14:paraId="6E6E5B85" w14:textId="77777777" w:rsidR="002D23CA" w:rsidRDefault="002D23CA">
      <w:pPr>
        <w:pStyle w:val="Corpodetexto"/>
        <w:spacing w:before="24"/>
      </w:pPr>
    </w:p>
    <w:p w14:paraId="1AB9F80D" w14:textId="77777777" w:rsidR="002D23CA" w:rsidRDefault="00000000">
      <w:pPr>
        <w:pStyle w:val="Corpodetexto"/>
        <w:spacing w:line="360" w:lineRule="auto"/>
        <w:ind w:left="102" w:right="118" w:firstLine="707"/>
        <w:jc w:val="both"/>
      </w:pPr>
      <w:r>
        <w:t>O sistema de estadiamento determinado pela American Joint Committee on Câncer</w:t>
      </w:r>
      <w:r>
        <w:rPr>
          <w:spacing w:val="-8"/>
        </w:rPr>
        <w:t xml:space="preserve"> </w:t>
      </w:r>
      <w:r>
        <w:t>(AJCC)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utilização,</w:t>
      </w:r>
      <w:r>
        <w:rPr>
          <w:spacing w:val="-8"/>
        </w:rPr>
        <w:t xml:space="preserve"> </w:t>
      </w:r>
      <w:r>
        <w:t>consta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janeiro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amplamente</w:t>
      </w:r>
      <w:r>
        <w:rPr>
          <w:spacing w:val="-8"/>
        </w:rPr>
        <w:t xml:space="preserve"> </w:t>
      </w:r>
      <w:r>
        <w:t>aplicado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todos os</w:t>
      </w:r>
      <w:r>
        <w:rPr>
          <w:spacing w:val="-2"/>
        </w:rPr>
        <w:t xml:space="preserve"> </w:t>
      </w:r>
      <w:r>
        <w:t>cânceres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estômago, exceto</w:t>
      </w:r>
      <w:r>
        <w:rPr>
          <w:spacing w:val="-2"/>
        </w:rPr>
        <w:t xml:space="preserve"> </w:t>
      </w:r>
      <w:r>
        <w:t>aqueles</w:t>
      </w:r>
      <w:r>
        <w:rPr>
          <w:spacing w:val="-3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iniciam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junção gastroesofágica</w:t>
      </w:r>
      <w:r>
        <w:rPr>
          <w:spacing w:val="-4"/>
        </w:rPr>
        <w:t xml:space="preserve"> </w:t>
      </w:r>
      <w:r>
        <w:t>(onde estômago e</w:t>
      </w:r>
      <w:r>
        <w:rPr>
          <w:spacing w:val="-1"/>
        </w:rPr>
        <w:t xml:space="preserve"> </w:t>
      </w:r>
      <w:r>
        <w:t>o esôfago se encontram)</w:t>
      </w:r>
      <w:r>
        <w:rPr>
          <w:spacing w:val="-1"/>
        </w:rPr>
        <w:t xml:space="preserve"> </w:t>
      </w:r>
      <w:r>
        <w:t>ou na</w:t>
      </w:r>
      <w:r>
        <w:rPr>
          <w:spacing w:val="-1"/>
        </w:rPr>
        <w:t xml:space="preserve"> </w:t>
      </w:r>
      <w:r>
        <w:t>cárdia (que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 estômago)</w:t>
      </w:r>
      <w:r>
        <w:rPr>
          <w:spacing w:val="-1"/>
        </w:rPr>
        <w:t xml:space="preserve"> </w:t>
      </w:r>
      <w:r>
        <w:t>e crescem na junção gastroesofágica.</w:t>
      </w:r>
    </w:p>
    <w:p w14:paraId="6B6DD294" w14:textId="77777777" w:rsidR="002D23CA" w:rsidRDefault="00000000">
      <w:pPr>
        <w:pStyle w:val="Corpodetexto"/>
        <w:spacing w:before="160" w:line="360" w:lineRule="auto"/>
        <w:ind w:left="102" w:right="119" w:firstLine="707"/>
        <w:jc w:val="both"/>
      </w:pPr>
      <w:r>
        <w:t>Esses tipos de cânceres são organizados (e frequentemente tratados) como cânceres de esôfago (Oncoguia, 2022).</w:t>
      </w:r>
    </w:p>
    <w:p w14:paraId="6F345905" w14:textId="77777777" w:rsidR="002D23CA" w:rsidRDefault="00000000">
      <w:pPr>
        <w:pStyle w:val="Corpodetexto"/>
        <w:spacing w:before="159" w:line="360" w:lineRule="auto"/>
        <w:ind w:left="102" w:right="118" w:firstLine="707"/>
        <w:jc w:val="both"/>
      </w:pPr>
      <w:r>
        <w:t>O estadiamento pela AJCC utiliza três critérios para aferir o estágio do câncer apresentado, a saber:</w:t>
      </w:r>
    </w:p>
    <w:p w14:paraId="46480C54" w14:textId="77777777" w:rsidR="002D23CA" w:rsidRDefault="00000000">
      <w:pPr>
        <w:pStyle w:val="Corpodetexto"/>
        <w:spacing w:before="161"/>
        <w:ind w:left="1518"/>
        <w:jc w:val="both"/>
      </w:pPr>
      <w:r>
        <w:t>T.</w:t>
      </w:r>
      <w:r>
        <w:rPr>
          <w:spacing w:val="-2"/>
        </w:rPr>
        <w:t xml:space="preserve"> </w:t>
      </w:r>
      <w:r>
        <w:t>Indica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tamanho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tumor</w:t>
      </w:r>
      <w:r>
        <w:rPr>
          <w:spacing w:val="-3"/>
        </w:rPr>
        <w:t xml:space="preserve"> </w:t>
      </w:r>
      <w:r>
        <w:rPr>
          <w:spacing w:val="-2"/>
        </w:rPr>
        <w:t>primário;</w:t>
      </w:r>
    </w:p>
    <w:p w14:paraId="550DC190" w14:textId="77777777" w:rsidR="002D23CA" w:rsidRDefault="002D23CA">
      <w:pPr>
        <w:pStyle w:val="Corpodetexto"/>
        <w:spacing w:before="21"/>
      </w:pPr>
    </w:p>
    <w:p w14:paraId="0BC7A35B" w14:textId="77777777" w:rsidR="002D23CA" w:rsidRDefault="00000000">
      <w:pPr>
        <w:pStyle w:val="Corpodetexto"/>
        <w:ind w:left="1518"/>
        <w:jc w:val="both"/>
      </w:pPr>
      <w:r>
        <w:t>N.</w:t>
      </w:r>
      <w:r>
        <w:rPr>
          <w:spacing w:val="-17"/>
        </w:rPr>
        <w:t xml:space="preserve"> </w:t>
      </w:r>
      <w:r>
        <w:t>Apresenta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dispersão da</w:t>
      </w:r>
      <w:r>
        <w:rPr>
          <w:spacing w:val="-2"/>
        </w:rPr>
        <w:t xml:space="preserve"> </w:t>
      </w:r>
      <w:r>
        <w:t>doença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linfonodos</w:t>
      </w:r>
      <w:r>
        <w:rPr>
          <w:spacing w:val="-1"/>
        </w:rPr>
        <w:t xml:space="preserve"> </w:t>
      </w:r>
      <w:r>
        <w:rPr>
          <w:spacing w:val="-2"/>
        </w:rPr>
        <w:t>próximos;</w:t>
      </w:r>
    </w:p>
    <w:p w14:paraId="04D29F12" w14:textId="77777777" w:rsidR="002D23CA" w:rsidRDefault="002D23CA">
      <w:pPr>
        <w:pStyle w:val="Corpodetexto"/>
        <w:spacing w:before="22"/>
      </w:pPr>
    </w:p>
    <w:p w14:paraId="1F2D342E" w14:textId="77777777" w:rsidR="002D23CA" w:rsidRDefault="00000000">
      <w:pPr>
        <w:pStyle w:val="Corpodetexto"/>
        <w:spacing w:line="360" w:lineRule="auto"/>
        <w:ind w:left="821" w:firstLine="696"/>
      </w:pPr>
      <w:r>
        <w:t xml:space="preserve">M. Indica se existe metástase em outras partes do corpo, como fígado ou </w:t>
      </w:r>
      <w:r>
        <w:rPr>
          <w:spacing w:val="-2"/>
        </w:rPr>
        <w:t>pulmões;</w:t>
      </w:r>
    </w:p>
    <w:p w14:paraId="24379CDC" w14:textId="77777777" w:rsidR="002D23CA" w:rsidRDefault="00000000">
      <w:pPr>
        <w:pStyle w:val="Corpodetexto"/>
        <w:spacing w:before="161" w:line="360" w:lineRule="auto"/>
        <w:ind w:left="102" w:firstLine="707"/>
      </w:pPr>
      <w:r>
        <w:t>Números</w:t>
      </w:r>
      <w:r>
        <w:rPr>
          <w:spacing w:val="27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letras</w:t>
      </w:r>
      <w:r>
        <w:rPr>
          <w:spacing w:val="28"/>
        </w:rPr>
        <w:t xml:space="preserve"> </w:t>
      </w:r>
      <w:r>
        <w:t>após</w:t>
      </w:r>
      <w:r>
        <w:rPr>
          <w:spacing w:val="3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T,</w:t>
      </w:r>
      <w:r>
        <w:rPr>
          <w:spacing w:val="27"/>
        </w:rPr>
        <w:t xml:space="preserve"> </w:t>
      </w:r>
      <w:r>
        <w:t>N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M</w:t>
      </w:r>
      <w:r>
        <w:rPr>
          <w:spacing w:val="30"/>
        </w:rPr>
        <w:t xml:space="preserve"> </w:t>
      </w:r>
      <w:r>
        <w:t>fornecem</w:t>
      </w:r>
      <w:r>
        <w:rPr>
          <w:spacing w:val="32"/>
        </w:rPr>
        <w:t xml:space="preserve"> </w:t>
      </w:r>
      <w:r>
        <w:t>pormenores</w:t>
      </w:r>
      <w:r>
        <w:rPr>
          <w:spacing w:val="28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um</w:t>
      </w:r>
      <w:r>
        <w:rPr>
          <w:spacing w:val="28"/>
        </w:rPr>
        <w:t xml:space="preserve"> </w:t>
      </w:r>
      <w:r>
        <w:t>dos fatores. Números mais altos significam que a doença está mais avançada.</w:t>
      </w:r>
    </w:p>
    <w:p w14:paraId="048956BA" w14:textId="77777777" w:rsidR="002D23CA" w:rsidRDefault="00000000">
      <w:pPr>
        <w:pStyle w:val="Ttulo1"/>
        <w:numPr>
          <w:ilvl w:val="1"/>
          <w:numId w:val="2"/>
        </w:numPr>
        <w:tabs>
          <w:tab w:val="left" w:pos="1236"/>
        </w:tabs>
        <w:spacing w:before="166"/>
        <w:ind w:left="1236" w:hanging="415"/>
      </w:pPr>
      <w:bookmarkStart w:id="8" w:name="_TOC_250003"/>
      <w:bookmarkEnd w:id="8"/>
      <w:r>
        <w:rPr>
          <w:spacing w:val="-2"/>
        </w:rPr>
        <w:t>Tratamento</w:t>
      </w:r>
    </w:p>
    <w:p w14:paraId="23D0D6E4" w14:textId="77777777" w:rsidR="002D23CA" w:rsidRDefault="002D23CA">
      <w:pPr>
        <w:pStyle w:val="Corpodetexto"/>
        <w:spacing w:before="17"/>
        <w:rPr>
          <w:b/>
        </w:rPr>
      </w:pPr>
    </w:p>
    <w:p w14:paraId="1DD0C0F2" w14:textId="77777777" w:rsidR="002D23CA" w:rsidRDefault="00000000">
      <w:pPr>
        <w:pStyle w:val="Corpodetexto"/>
        <w:spacing w:line="360" w:lineRule="auto"/>
        <w:ind w:left="102" w:right="120" w:firstLine="707"/>
        <w:jc w:val="both"/>
      </w:pPr>
      <w:r>
        <w:t>Dentre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linhas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neoplasia</w:t>
      </w:r>
      <w:r>
        <w:rPr>
          <w:spacing w:val="-4"/>
        </w:rPr>
        <w:t xml:space="preserve"> </w:t>
      </w:r>
      <w:r>
        <w:t>gástrica,</w:t>
      </w:r>
      <w:r>
        <w:rPr>
          <w:spacing w:val="-3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há</w:t>
      </w:r>
      <w:r>
        <w:rPr>
          <w:spacing w:val="-5"/>
        </w:rPr>
        <w:t xml:space="preserve"> </w:t>
      </w:r>
      <w:r>
        <w:t>destaque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 esquema</w:t>
      </w:r>
      <w:r>
        <w:rPr>
          <w:spacing w:val="-1"/>
        </w:rPr>
        <w:t xml:space="preserve"> </w:t>
      </w:r>
      <w:r>
        <w:t>que contém</w:t>
      </w:r>
      <w:r>
        <w:rPr>
          <w:spacing w:val="-1"/>
        </w:rPr>
        <w:t xml:space="preserve"> </w:t>
      </w:r>
      <w:r>
        <w:t>a cirurgia,</w:t>
      </w:r>
      <w:r>
        <w:rPr>
          <w:spacing w:val="-1"/>
        </w:rPr>
        <w:t xml:space="preserve"> </w:t>
      </w:r>
      <w:r>
        <w:t>quimioterapia,</w:t>
      </w:r>
      <w:r>
        <w:rPr>
          <w:spacing w:val="-1"/>
        </w:rPr>
        <w:t xml:space="preserve"> </w:t>
      </w:r>
      <w:r>
        <w:t>terapia-alvo, imunoterapia</w:t>
      </w:r>
      <w:r>
        <w:rPr>
          <w:spacing w:val="-1"/>
        </w:rPr>
        <w:t xml:space="preserve"> </w:t>
      </w:r>
      <w:r>
        <w:t>e radioterapia (Pestana, 2022).</w:t>
      </w:r>
    </w:p>
    <w:p w14:paraId="6C86CEC4" w14:textId="77777777" w:rsidR="002D23CA" w:rsidRDefault="00000000">
      <w:pPr>
        <w:pStyle w:val="Corpodetexto"/>
        <w:spacing w:before="160" w:line="360" w:lineRule="auto"/>
        <w:ind w:left="102" w:right="115" w:firstLine="707"/>
        <w:jc w:val="both"/>
      </w:pPr>
      <w:r>
        <w:t>A</w:t>
      </w:r>
      <w:r>
        <w:rPr>
          <w:spacing w:val="-15"/>
        </w:rPr>
        <w:t xml:space="preserve"> </w:t>
      </w:r>
      <w:r>
        <w:t>cirurgia</w:t>
      </w:r>
      <w:r>
        <w:rPr>
          <w:spacing w:val="-11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método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escolha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tumor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limitado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estômago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aos gânglios linfáticos adjacentes, podendo ser indicada em vários estágios, e realizada por gastrectomia total, parcial ou ressecção endoscópica, a fim de se remover o tumor, com uma</w:t>
      </w:r>
      <w:r>
        <w:rPr>
          <w:spacing w:val="-12"/>
        </w:rPr>
        <w:t xml:space="preserve"> </w:t>
      </w:r>
      <w:r>
        <w:t>margem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segurança,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seja,</w:t>
      </w:r>
      <w:r>
        <w:rPr>
          <w:spacing w:val="-11"/>
        </w:rPr>
        <w:t xml:space="preserve"> </w:t>
      </w:r>
      <w:r>
        <w:t>ressecar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possível,</w:t>
      </w:r>
      <w:r>
        <w:rPr>
          <w:spacing w:val="-10"/>
        </w:rPr>
        <w:t xml:space="preserve"> </w:t>
      </w:r>
      <w:r>
        <w:t>bem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 xml:space="preserve">linfonodos próximos (Barchi </w:t>
      </w:r>
      <w:r>
        <w:rPr>
          <w:i/>
        </w:rPr>
        <w:t xml:space="preserve">et al, </w:t>
      </w:r>
      <w:r>
        <w:t>2021).</w:t>
      </w:r>
    </w:p>
    <w:p w14:paraId="0AB720A7" w14:textId="77777777" w:rsidR="002D23CA" w:rsidRDefault="00000000">
      <w:pPr>
        <w:pStyle w:val="Corpodetexto"/>
        <w:spacing w:before="160" w:line="360" w:lineRule="auto"/>
        <w:ind w:left="102" w:right="118" w:firstLine="707"/>
        <w:jc w:val="both"/>
      </w:pPr>
      <w:r>
        <w:t>Cabe dizer, entretanto, que as técnicas cirúrgicas estão em evolução, sempre destacando que não somente o tumor e sua margem devem ser extirpados, mas os seus linfonodos</w:t>
      </w:r>
      <w:r>
        <w:rPr>
          <w:spacing w:val="-7"/>
        </w:rPr>
        <w:t xml:space="preserve"> </w:t>
      </w:r>
      <w:r>
        <w:t>subjacentes,</w:t>
      </w:r>
      <w:r>
        <w:rPr>
          <w:spacing w:val="-5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linfática</w:t>
      </w:r>
      <w:r>
        <w:rPr>
          <w:spacing w:val="-8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rota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disseminação</w:t>
      </w:r>
      <w:r>
        <w:rPr>
          <w:spacing w:val="-7"/>
        </w:rPr>
        <w:t xml:space="preserve"> </w:t>
      </w:r>
      <w:r>
        <w:t xml:space="preserve">da </w:t>
      </w:r>
      <w:r>
        <w:rPr>
          <w:spacing w:val="-2"/>
        </w:rPr>
        <w:t>doença.</w:t>
      </w:r>
    </w:p>
    <w:p w14:paraId="2E6C6C6D" w14:textId="77777777" w:rsidR="002D23CA" w:rsidRDefault="002D23CA">
      <w:pPr>
        <w:spacing w:line="360" w:lineRule="auto"/>
        <w:jc w:val="both"/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10886F90" w14:textId="77777777" w:rsidR="002D23CA" w:rsidRDefault="00000000">
      <w:pPr>
        <w:pStyle w:val="Corpodetexto"/>
        <w:spacing w:before="72"/>
        <w:ind w:right="172"/>
        <w:jc w:val="right"/>
      </w:pPr>
      <w:r>
        <w:rPr>
          <w:spacing w:val="-5"/>
        </w:rPr>
        <w:lastRenderedPageBreak/>
        <w:t>07</w:t>
      </w:r>
    </w:p>
    <w:p w14:paraId="5D2C923F" w14:textId="77777777" w:rsidR="002D23CA" w:rsidRDefault="002D23CA">
      <w:pPr>
        <w:pStyle w:val="Corpodetexto"/>
        <w:spacing w:before="24"/>
      </w:pPr>
    </w:p>
    <w:p w14:paraId="11F357CD" w14:textId="77777777" w:rsidR="002D23CA" w:rsidRDefault="00000000">
      <w:pPr>
        <w:pStyle w:val="Corpodetexto"/>
        <w:spacing w:line="360" w:lineRule="auto"/>
        <w:ind w:left="102" w:right="123" w:firstLine="707"/>
        <w:jc w:val="both"/>
      </w:pPr>
      <w:r>
        <w:t>Inclusive, é possível se atrever que em futuro não tão distante, a cirurgia minimamente invasiva (seja ela laparoscópica ou robótica) será a via de preferência no tratamento do CG, assim como ocorreu na cirurgia bariátrica (Pestana, 2022).</w:t>
      </w:r>
    </w:p>
    <w:p w14:paraId="3F7C0FF1" w14:textId="77777777" w:rsidR="002D23CA" w:rsidRDefault="00000000">
      <w:pPr>
        <w:pStyle w:val="Corpodetexto"/>
        <w:spacing w:before="160" w:line="360" w:lineRule="auto"/>
        <w:ind w:left="102" w:right="117" w:firstLine="707"/>
        <w:jc w:val="both"/>
      </w:pPr>
      <w:r>
        <w:t>A quimioterapia é importante e consiste no uso de medicação para destruir as células cancerígenas e é administrada em ciclos, por via venosa ou oral, antes, após a cirurgia, bem como junto à radioterapia.</w:t>
      </w:r>
    </w:p>
    <w:p w14:paraId="157C5A6F" w14:textId="77777777" w:rsidR="002D23CA" w:rsidRDefault="00000000">
      <w:pPr>
        <w:pStyle w:val="Corpodetexto"/>
        <w:spacing w:before="159" w:line="360" w:lineRule="auto"/>
        <w:ind w:left="102" w:right="118" w:firstLine="707"/>
        <w:jc w:val="both"/>
      </w:pPr>
      <w:r>
        <w:t xml:space="preserve">A radioterapia consiste no uso de radiações ionizantes para destruir ou inibir o crescimento tumoral, irradiada externamente, antes da cirurgia, associada à quimioterapia, ou após o procedimento (Barchi </w:t>
      </w:r>
      <w:r>
        <w:rPr>
          <w:i/>
        </w:rPr>
        <w:t xml:space="preserve">et al, </w:t>
      </w:r>
      <w:r>
        <w:t>2021).</w:t>
      </w:r>
    </w:p>
    <w:p w14:paraId="5EA60B8B" w14:textId="77777777" w:rsidR="002D23CA" w:rsidRDefault="00000000">
      <w:pPr>
        <w:pStyle w:val="Corpodetexto"/>
        <w:spacing w:before="161" w:line="360" w:lineRule="auto"/>
        <w:ind w:left="102" w:right="118" w:firstLine="707"/>
        <w:jc w:val="both"/>
      </w:pPr>
      <w:r>
        <w:t>A terapia alvo consiste no uso de medicamentos que identificam e atacam, especificamente,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células</w:t>
      </w:r>
      <w:r>
        <w:rPr>
          <w:spacing w:val="-9"/>
        </w:rPr>
        <w:t xml:space="preserve"> </w:t>
      </w:r>
      <w:r>
        <w:t>tumorais.</w:t>
      </w:r>
      <w:r>
        <w:rPr>
          <w:spacing w:val="-9"/>
        </w:rPr>
        <w:t xml:space="preserve"> </w:t>
      </w:r>
      <w:r>
        <w:t>Dessa</w:t>
      </w:r>
      <w:r>
        <w:rPr>
          <w:spacing w:val="-10"/>
        </w:rPr>
        <w:t xml:space="preserve"> </w:t>
      </w:r>
      <w:r>
        <w:t>forma,</w:t>
      </w:r>
      <w:r>
        <w:rPr>
          <w:spacing w:val="-9"/>
        </w:rPr>
        <w:t xml:space="preserve"> </w:t>
      </w:r>
      <w:r>
        <w:t>há</w:t>
      </w:r>
      <w:r>
        <w:rPr>
          <w:spacing w:val="-10"/>
        </w:rPr>
        <w:t xml:space="preserve"> </w:t>
      </w:r>
      <w:r>
        <w:t>poucos</w:t>
      </w:r>
      <w:r>
        <w:rPr>
          <w:spacing w:val="-9"/>
        </w:rPr>
        <w:t xml:space="preserve"> </w:t>
      </w:r>
      <w:r>
        <w:t>danos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células</w:t>
      </w:r>
      <w:r>
        <w:rPr>
          <w:spacing w:val="-10"/>
        </w:rPr>
        <w:t xml:space="preserve"> </w:t>
      </w:r>
      <w:r>
        <w:t xml:space="preserve">saudáveis. E, não menos importante, a imunoterapia que compreende o uso de medicamentos que estimulantes do sistema imunológico, para atacar as células cancerígenas, nos estágios mais avançados (Barchi </w:t>
      </w:r>
      <w:r>
        <w:rPr>
          <w:i/>
        </w:rPr>
        <w:t xml:space="preserve">et al, </w:t>
      </w:r>
      <w:r>
        <w:t>2021).</w:t>
      </w:r>
    </w:p>
    <w:p w14:paraId="2315CEAE" w14:textId="77777777" w:rsidR="002D23CA" w:rsidRDefault="002D23CA">
      <w:pPr>
        <w:pStyle w:val="Corpodetexto"/>
      </w:pPr>
    </w:p>
    <w:p w14:paraId="16A6B45E" w14:textId="77777777" w:rsidR="002D23CA" w:rsidRDefault="002D23CA">
      <w:pPr>
        <w:pStyle w:val="Corpodetexto"/>
        <w:spacing w:before="28"/>
      </w:pPr>
    </w:p>
    <w:p w14:paraId="146234BF" w14:textId="77777777" w:rsidR="002D23CA" w:rsidRDefault="00000000">
      <w:pPr>
        <w:pStyle w:val="Ttulo1"/>
        <w:numPr>
          <w:ilvl w:val="0"/>
          <w:numId w:val="2"/>
        </w:numPr>
        <w:tabs>
          <w:tab w:val="left" w:pos="821"/>
        </w:tabs>
        <w:spacing w:before="0"/>
        <w:ind w:left="821"/>
      </w:pPr>
      <w:bookmarkStart w:id="9" w:name="_TOC_250002"/>
      <w:r>
        <w:t>Relações</w:t>
      </w:r>
      <w:r>
        <w:rPr>
          <w:spacing w:val="-3"/>
        </w:rPr>
        <w:t xml:space="preserve"> </w:t>
      </w:r>
      <w:r>
        <w:t>e</w:t>
      </w:r>
      <w:bookmarkEnd w:id="9"/>
      <w:r>
        <w:rPr>
          <w:spacing w:val="-2"/>
        </w:rPr>
        <w:t xml:space="preserve"> impactos</w:t>
      </w:r>
    </w:p>
    <w:p w14:paraId="168E3884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</w:tabs>
        <w:spacing w:before="137"/>
        <w:ind w:left="1241"/>
      </w:pPr>
      <w:bookmarkStart w:id="10" w:name="_TOC_250001"/>
      <w:r>
        <w:t>Relação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 xml:space="preserve">a </w:t>
      </w:r>
      <w:bookmarkEnd w:id="10"/>
      <w:r>
        <w:rPr>
          <w:spacing w:val="-2"/>
        </w:rPr>
        <w:t>infertilidade</w:t>
      </w:r>
    </w:p>
    <w:p w14:paraId="691ACB1C" w14:textId="77777777" w:rsidR="002D23CA" w:rsidRDefault="002D23CA">
      <w:pPr>
        <w:pStyle w:val="Corpodetexto"/>
        <w:spacing w:before="17"/>
        <w:rPr>
          <w:b/>
        </w:rPr>
      </w:pPr>
    </w:p>
    <w:p w14:paraId="43EEE2FD" w14:textId="77777777" w:rsidR="002D23CA" w:rsidRDefault="00000000">
      <w:pPr>
        <w:pStyle w:val="Corpodetexto"/>
        <w:spacing w:line="360" w:lineRule="auto"/>
        <w:ind w:left="102" w:right="119" w:firstLine="707"/>
        <w:jc w:val="both"/>
      </w:pPr>
      <w:r>
        <w:t>Parte significativa da população que merge em sua vida, com diagnóstico de câncer. É de idade inferior a 40 anos (Zilberstein, 2013).</w:t>
      </w:r>
    </w:p>
    <w:p w14:paraId="3E86DA61" w14:textId="77777777" w:rsidR="002D23CA" w:rsidRDefault="00000000">
      <w:pPr>
        <w:pStyle w:val="Corpodetexto"/>
        <w:spacing w:before="161" w:line="360" w:lineRule="auto"/>
        <w:ind w:left="102" w:right="121" w:firstLine="707"/>
        <w:jc w:val="both"/>
      </w:pPr>
      <w:r>
        <w:t>Sendo assim, a oncofertilidade é uma preocupação real e deve ser considerada durante o tratamento, encaminhando-se as mulheres ao acompanhamento para este tipo de</w:t>
      </w:r>
      <w:r>
        <w:rPr>
          <w:spacing w:val="-6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possível,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diagnóstico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início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tratamento,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fim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preservar o</w:t>
      </w:r>
      <w:r>
        <w:rPr>
          <w:spacing w:val="-3"/>
        </w:rPr>
        <w:t xml:space="preserve"> </w:t>
      </w:r>
      <w:r>
        <w:t>potencial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fertilidade,</w:t>
      </w:r>
      <w:r>
        <w:rPr>
          <w:spacing w:val="-2"/>
        </w:rPr>
        <w:t xml:space="preserve"> </w:t>
      </w:r>
      <w:r>
        <w:t>orientar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métodos</w:t>
      </w:r>
      <w:r>
        <w:rPr>
          <w:spacing w:val="-4"/>
        </w:rPr>
        <w:t xml:space="preserve"> </w:t>
      </w:r>
      <w:r>
        <w:t>contraceptivos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tratamento oncológico, também (Silva </w:t>
      </w:r>
      <w:r>
        <w:rPr>
          <w:i/>
        </w:rPr>
        <w:t>et al</w:t>
      </w:r>
      <w:r>
        <w:t>, 2021).</w:t>
      </w:r>
    </w:p>
    <w:p w14:paraId="5674863E" w14:textId="77777777" w:rsidR="002D23CA" w:rsidRDefault="00000000">
      <w:pPr>
        <w:pStyle w:val="Corpodetexto"/>
        <w:spacing w:before="160" w:line="360" w:lineRule="auto"/>
        <w:ind w:left="102" w:right="117" w:firstLine="707"/>
        <w:jc w:val="both"/>
      </w:pPr>
      <w:r>
        <w:t xml:space="preserve">De acordo com Jayasinghe </w:t>
      </w:r>
      <w:r>
        <w:rPr>
          <w:i/>
        </w:rPr>
        <w:t xml:space="preserve">et al </w:t>
      </w:r>
      <w:r>
        <w:t>(2018), não é assertivo e determinante, a instalação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infertilidade,</w:t>
      </w:r>
      <w:r>
        <w:rPr>
          <w:spacing w:val="-10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ocorrência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neoplasia,</w:t>
      </w:r>
      <w:r>
        <w:rPr>
          <w:spacing w:val="-8"/>
        </w:rPr>
        <w:t xml:space="preserve"> </w:t>
      </w:r>
      <w:r>
        <w:t>trazendo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assunto,</w:t>
      </w:r>
      <w:r>
        <w:rPr>
          <w:spacing w:val="-10"/>
        </w:rPr>
        <w:t xml:space="preserve"> </w:t>
      </w:r>
      <w:r>
        <w:t>cercado</w:t>
      </w:r>
      <w:r>
        <w:rPr>
          <w:spacing w:val="-10"/>
        </w:rPr>
        <w:t xml:space="preserve"> </w:t>
      </w:r>
      <w:r>
        <w:t>de muito estigma, medo e resistência em enfrentar este assunto.</w:t>
      </w:r>
    </w:p>
    <w:p w14:paraId="4F4ECB8B" w14:textId="77777777" w:rsidR="002D23CA" w:rsidRDefault="00000000">
      <w:pPr>
        <w:pStyle w:val="Corpodetexto"/>
        <w:spacing w:before="160" w:line="360" w:lineRule="auto"/>
        <w:ind w:left="102" w:right="119" w:firstLine="707"/>
        <w:jc w:val="both"/>
      </w:pPr>
      <w:r>
        <w:t>E</w:t>
      </w:r>
      <w:r>
        <w:rPr>
          <w:spacing w:val="-11"/>
        </w:rPr>
        <w:t xml:space="preserve"> </w:t>
      </w:r>
      <w:r>
        <w:t>ainda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apontamentos,</w:t>
      </w:r>
      <w:r>
        <w:rPr>
          <w:spacing w:val="-10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tratamento</w:t>
      </w:r>
      <w:r>
        <w:rPr>
          <w:spacing w:val="-10"/>
        </w:rPr>
        <w:t xml:space="preserve"> </w:t>
      </w:r>
      <w:r>
        <w:t>oncológico,</w:t>
      </w:r>
      <w:r>
        <w:rPr>
          <w:spacing w:val="-9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de considerar a tipologia, o estadiamento, deve considerar as vontades dos pacientes em</w:t>
      </w:r>
    </w:p>
    <w:p w14:paraId="1CE3773A" w14:textId="77777777" w:rsidR="002D23CA" w:rsidRDefault="002D23CA">
      <w:pPr>
        <w:spacing w:line="360" w:lineRule="auto"/>
        <w:jc w:val="both"/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5D61BCD7" w14:textId="77777777" w:rsidR="002D23CA" w:rsidRDefault="00000000">
      <w:pPr>
        <w:pStyle w:val="Corpodetexto"/>
        <w:spacing w:before="72"/>
        <w:ind w:right="220"/>
        <w:jc w:val="right"/>
      </w:pPr>
      <w:r>
        <w:rPr>
          <w:spacing w:val="-5"/>
        </w:rPr>
        <w:lastRenderedPageBreak/>
        <w:t>08</w:t>
      </w:r>
    </w:p>
    <w:p w14:paraId="09967CF8" w14:textId="77777777" w:rsidR="002D23CA" w:rsidRDefault="002D23CA">
      <w:pPr>
        <w:pStyle w:val="Corpodetexto"/>
        <w:spacing w:before="24"/>
      </w:pPr>
    </w:p>
    <w:p w14:paraId="6D44E90B" w14:textId="77777777" w:rsidR="002D23CA" w:rsidRDefault="00000000">
      <w:pPr>
        <w:pStyle w:val="Corpodetexto"/>
        <w:spacing w:line="360" w:lineRule="auto"/>
        <w:ind w:left="102"/>
      </w:pPr>
      <w:r>
        <w:t>assumir</w:t>
      </w:r>
      <w:r>
        <w:rPr>
          <w:spacing w:val="80"/>
        </w:rPr>
        <w:t xml:space="preserve"> </w:t>
      </w:r>
      <w:r>
        <w:t>riscos,</w:t>
      </w:r>
      <w:r>
        <w:rPr>
          <w:spacing w:val="80"/>
        </w:rPr>
        <w:t xml:space="preserve"> </w:t>
      </w:r>
      <w:r>
        <w:t>desejos</w:t>
      </w:r>
      <w:r>
        <w:rPr>
          <w:spacing w:val="80"/>
        </w:rPr>
        <w:t xml:space="preserve"> </w:t>
      </w:r>
      <w:r>
        <w:t>futuros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reprodução,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juntos,</w:t>
      </w:r>
      <w:r>
        <w:rPr>
          <w:spacing w:val="80"/>
        </w:rPr>
        <w:t xml:space="preserve"> </w:t>
      </w:r>
      <w:r>
        <w:t>decidirem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melhor tratamento, a fim de preservar o potencial fertilizados masculino e feminino.</w:t>
      </w:r>
    </w:p>
    <w:p w14:paraId="07AD389F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</w:tabs>
        <w:spacing w:before="163"/>
        <w:ind w:left="1241"/>
      </w:pPr>
      <w:bookmarkStart w:id="11" w:name="_TOC_250000"/>
      <w:r>
        <w:t>Relação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 xml:space="preserve">a </w:t>
      </w:r>
      <w:bookmarkEnd w:id="11"/>
      <w:r>
        <w:rPr>
          <w:spacing w:val="-2"/>
        </w:rPr>
        <w:t>obesidade</w:t>
      </w:r>
    </w:p>
    <w:p w14:paraId="1B61D559" w14:textId="77777777" w:rsidR="002D23CA" w:rsidRDefault="002D23CA">
      <w:pPr>
        <w:pStyle w:val="Corpodetexto"/>
        <w:spacing w:before="17"/>
        <w:rPr>
          <w:b/>
        </w:rPr>
      </w:pPr>
    </w:p>
    <w:p w14:paraId="134289E8" w14:textId="77777777" w:rsidR="002D23CA" w:rsidRDefault="00000000">
      <w:pPr>
        <w:pStyle w:val="Corpodetexto"/>
        <w:spacing w:line="360" w:lineRule="auto"/>
        <w:ind w:left="102" w:right="120" w:firstLine="707"/>
        <w:jc w:val="both"/>
      </w:pPr>
      <w:r>
        <w:t>De acordo com Teixeira e Nogueira (2003), obesos ou com sobrepeso têm probabilidade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desenvolver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câncer</w:t>
      </w:r>
      <w:r>
        <w:rPr>
          <w:spacing w:val="-3"/>
        </w:rPr>
        <w:t xml:space="preserve"> </w:t>
      </w:r>
      <w:r>
        <w:t>diferentes,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eles,</w:t>
      </w:r>
      <w:r>
        <w:rPr>
          <w:spacing w:val="-3"/>
        </w:rPr>
        <w:t xml:space="preserve"> </w:t>
      </w:r>
      <w:r>
        <w:t>câncer</w:t>
      </w:r>
      <w:r>
        <w:rPr>
          <w:spacing w:val="-3"/>
        </w:rPr>
        <w:t xml:space="preserve"> </w:t>
      </w:r>
      <w:r>
        <w:t>de esôfago,</w:t>
      </w:r>
      <w:r>
        <w:rPr>
          <w:spacing w:val="-3"/>
        </w:rPr>
        <w:t xml:space="preserve"> </w:t>
      </w:r>
      <w:r>
        <w:t>estômago,</w:t>
      </w:r>
      <w:r>
        <w:rPr>
          <w:spacing w:val="-3"/>
        </w:rPr>
        <w:t xml:space="preserve"> </w:t>
      </w:r>
      <w:r>
        <w:t>pâncreas,</w:t>
      </w:r>
      <w:r>
        <w:rPr>
          <w:spacing w:val="-3"/>
        </w:rPr>
        <w:t xml:space="preserve"> </w:t>
      </w:r>
      <w:r>
        <w:t>vesícula</w:t>
      </w:r>
      <w:r>
        <w:rPr>
          <w:spacing w:val="-4"/>
        </w:rPr>
        <w:t xml:space="preserve"> </w:t>
      </w:r>
      <w:r>
        <w:t>biliar,</w:t>
      </w:r>
      <w:r>
        <w:rPr>
          <w:spacing w:val="-3"/>
        </w:rPr>
        <w:t xml:space="preserve"> </w:t>
      </w:r>
      <w:r>
        <w:t>fígado,</w:t>
      </w:r>
      <w:r>
        <w:rPr>
          <w:spacing w:val="-3"/>
        </w:rPr>
        <w:t xml:space="preserve"> </w:t>
      </w:r>
      <w:r>
        <w:t>intestino</w:t>
      </w:r>
      <w:r>
        <w:rPr>
          <w:spacing w:val="-3"/>
        </w:rPr>
        <w:t xml:space="preserve"> </w:t>
      </w:r>
      <w:r>
        <w:t>(cólon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reto),</w:t>
      </w:r>
      <w:r>
        <w:rPr>
          <w:spacing w:val="-4"/>
        </w:rPr>
        <w:t xml:space="preserve"> </w:t>
      </w:r>
      <w:r>
        <w:t>rins,</w:t>
      </w:r>
      <w:r>
        <w:rPr>
          <w:spacing w:val="-3"/>
        </w:rPr>
        <w:t xml:space="preserve"> </w:t>
      </w:r>
      <w:r>
        <w:t>mama, ovário, endométrio, meningioma, tireóide e mieloma múltiplo.</w:t>
      </w:r>
    </w:p>
    <w:p w14:paraId="7AB14333" w14:textId="77777777" w:rsidR="002D23CA" w:rsidRDefault="00000000">
      <w:pPr>
        <w:pStyle w:val="Corpodetexto"/>
        <w:spacing w:before="162" w:line="360" w:lineRule="auto"/>
        <w:ind w:left="102" w:right="118" w:firstLine="707"/>
        <w:jc w:val="both"/>
      </w:pPr>
      <w:r>
        <w:t xml:space="preserve">Para Lopes </w:t>
      </w:r>
      <w:r>
        <w:rPr>
          <w:i/>
        </w:rPr>
        <w:t xml:space="preserve">et al </w:t>
      </w:r>
      <w:r>
        <w:t>(2020), o câncer gástrico, especificamente, pode ocorrer em indivíduos obesos, pois o tipo de nutrição pode afetar a microbiota gastrointestinal, o amplamente contribuindo para desenvolvimento das doenças sistêmicas, por conta da instalação de um processo crônico de indução de inflamação, pelo aumento da proliferação celular e da produção de algumas substâncias que afetam a regulação imunológica e a integridade do DNA, a exemplo do butirato.</w:t>
      </w:r>
    </w:p>
    <w:p w14:paraId="7D6BE506" w14:textId="77777777" w:rsidR="002D23CA" w:rsidRDefault="00000000">
      <w:pPr>
        <w:pStyle w:val="Corpodetexto"/>
        <w:spacing w:before="161" w:line="360" w:lineRule="auto"/>
        <w:ind w:left="102" w:right="122" w:firstLine="707"/>
        <w:jc w:val="both"/>
      </w:pPr>
      <w:r>
        <w:t>Sendo assim, salientamos que a obesidade é um problema de saúde publica mundial e que deve ser tratado como coadjuvante a disseminação de graves doenças.</w:t>
      </w:r>
    </w:p>
    <w:p w14:paraId="2F3E0DCB" w14:textId="77777777" w:rsidR="002D23CA" w:rsidRDefault="002D23CA">
      <w:pPr>
        <w:pStyle w:val="Corpodetexto"/>
      </w:pPr>
    </w:p>
    <w:p w14:paraId="7AA3ECE6" w14:textId="77777777" w:rsidR="002D23CA" w:rsidRDefault="002D23CA">
      <w:pPr>
        <w:pStyle w:val="Corpodetexto"/>
        <w:spacing w:before="26"/>
      </w:pPr>
    </w:p>
    <w:p w14:paraId="7DC430AE" w14:textId="77777777" w:rsidR="002D23CA" w:rsidRDefault="00000000">
      <w:pPr>
        <w:pStyle w:val="Ttulo1"/>
        <w:numPr>
          <w:ilvl w:val="1"/>
          <w:numId w:val="2"/>
        </w:numPr>
        <w:tabs>
          <w:tab w:val="left" w:pos="1241"/>
        </w:tabs>
        <w:ind w:left="1241"/>
      </w:pPr>
      <w:r>
        <w:t>Impactos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sociedade</w:t>
      </w:r>
    </w:p>
    <w:p w14:paraId="6A8C9099" w14:textId="77777777" w:rsidR="002D23CA" w:rsidRDefault="002D23CA">
      <w:pPr>
        <w:pStyle w:val="Corpodetexto"/>
        <w:spacing w:before="16"/>
        <w:rPr>
          <w:b/>
        </w:rPr>
      </w:pPr>
    </w:p>
    <w:p w14:paraId="2D94347F" w14:textId="77777777" w:rsidR="002D23CA" w:rsidRDefault="00000000">
      <w:pPr>
        <w:pStyle w:val="Corpodetexto"/>
        <w:spacing w:before="1" w:line="360" w:lineRule="auto"/>
        <w:ind w:left="102" w:right="120" w:firstLine="707"/>
        <w:jc w:val="both"/>
      </w:pPr>
      <w:r>
        <w:t xml:space="preserve">Não menos importante que os aspectos biológicos que envolvem o surgimento desta neoplasia, estão, sob impacto elevado, os fatores socioeconômicos inerentes à </w:t>
      </w:r>
      <w:r>
        <w:rPr>
          <w:spacing w:val="-2"/>
        </w:rPr>
        <w:t>doença.</w:t>
      </w:r>
    </w:p>
    <w:p w14:paraId="29AEA9BB" w14:textId="77777777" w:rsidR="002D23CA" w:rsidRDefault="00000000">
      <w:pPr>
        <w:pStyle w:val="Corpodetexto"/>
        <w:spacing w:before="159" w:line="360" w:lineRule="auto"/>
        <w:ind w:left="102" w:right="119" w:firstLine="707"/>
        <w:jc w:val="both"/>
      </w:pPr>
      <w:r>
        <w:t>Para</w:t>
      </w:r>
      <w:r>
        <w:rPr>
          <w:spacing w:val="-15"/>
        </w:rPr>
        <w:t xml:space="preserve"> </w:t>
      </w:r>
      <w:r>
        <w:t>Santarnecchi</w:t>
      </w:r>
      <w:r>
        <w:rPr>
          <w:spacing w:val="-14"/>
        </w:rPr>
        <w:t xml:space="preserve"> </w:t>
      </w:r>
      <w:r>
        <w:t>(2018),</w:t>
      </w:r>
      <w:r>
        <w:rPr>
          <w:spacing w:val="-14"/>
        </w:rPr>
        <w:t xml:space="preserve"> </w:t>
      </w:r>
      <w:r>
        <w:t>inúmeros</w:t>
      </w:r>
      <w:r>
        <w:rPr>
          <w:spacing w:val="-15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fatores</w:t>
      </w:r>
      <w:r>
        <w:rPr>
          <w:spacing w:val="-11"/>
        </w:rPr>
        <w:t xml:space="preserve"> </w:t>
      </w:r>
      <w:r>
        <w:t>predisponentes</w:t>
      </w:r>
      <w:r>
        <w:rPr>
          <w:spacing w:val="-12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 xml:space="preserve">adoecimento pelo câncer gástrico, mas é importante compreender que boa parcela dos casos diagnosticados, até 40%, tem como fator comum, os abusos de tabaco, álcool e demais </w:t>
      </w:r>
      <w:r>
        <w:rPr>
          <w:spacing w:val="-2"/>
        </w:rPr>
        <w:t>substâncias.</w:t>
      </w:r>
    </w:p>
    <w:p w14:paraId="2CB22A40" w14:textId="77777777" w:rsidR="002D23CA" w:rsidRDefault="00000000">
      <w:pPr>
        <w:pStyle w:val="Corpodetexto"/>
        <w:spacing w:before="162" w:line="360" w:lineRule="auto"/>
        <w:ind w:left="102" w:right="123" w:firstLine="707"/>
        <w:jc w:val="both"/>
      </w:pPr>
      <w:r>
        <w:t>Sendo assim, os impactos sociais causados pela instalação da neoplasia e seus desdobramentos a médio e longo prazo, dentro da produção social e afastamento do trabalho, é um caso intensamente grave para a comunidade.</w:t>
      </w:r>
    </w:p>
    <w:p w14:paraId="4A0B9F62" w14:textId="77777777" w:rsidR="002D23CA" w:rsidRDefault="002D23CA">
      <w:pPr>
        <w:spacing w:line="360" w:lineRule="auto"/>
        <w:jc w:val="both"/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3AEE4D0A" w14:textId="77777777" w:rsidR="002D23CA" w:rsidRDefault="00000000">
      <w:pPr>
        <w:pStyle w:val="PargrafodaLista"/>
        <w:numPr>
          <w:ilvl w:val="0"/>
          <w:numId w:val="2"/>
        </w:numPr>
        <w:tabs>
          <w:tab w:val="left" w:pos="821"/>
          <w:tab w:val="right" w:pos="8383"/>
        </w:tabs>
        <w:spacing w:before="72"/>
        <w:ind w:left="821"/>
        <w:jc w:val="both"/>
        <w:rPr>
          <w:sz w:val="24"/>
        </w:rPr>
      </w:pPr>
      <w:r>
        <w:rPr>
          <w:b/>
          <w:spacing w:val="-2"/>
          <w:sz w:val="24"/>
        </w:rPr>
        <w:lastRenderedPageBreak/>
        <w:t>Referências</w:t>
      </w:r>
      <w:r>
        <w:rPr>
          <w:sz w:val="24"/>
        </w:rPr>
        <w:tab/>
      </w:r>
      <w:r>
        <w:rPr>
          <w:spacing w:val="-5"/>
          <w:sz w:val="24"/>
        </w:rPr>
        <w:t>09</w:t>
      </w:r>
    </w:p>
    <w:p w14:paraId="630E5BB0" w14:textId="77777777" w:rsidR="002D23CA" w:rsidRDefault="002D23CA">
      <w:pPr>
        <w:pStyle w:val="Corpodetexto"/>
      </w:pPr>
    </w:p>
    <w:p w14:paraId="38E04DB9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>Abreu,</w:t>
      </w:r>
      <w:r>
        <w:rPr>
          <w:spacing w:val="66"/>
          <w:sz w:val="24"/>
        </w:rPr>
        <w:t xml:space="preserve"> </w:t>
      </w:r>
      <w:r>
        <w:rPr>
          <w:sz w:val="24"/>
        </w:rPr>
        <w:t>E.</w:t>
      </w:r>
      <w:r>
        <w:rPr>
          <w:spacing w:val="71"/>
          <w:sz w:val="24"/>
        </w:rPr>
        <w:t xml:space="preserve"> </w:t>
      </w:r>
      <w:r>
        <w:rPr>
          <w:sz w:val="24"/>
        </w:rPr>
        <w:t>de.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prevenção</w:t>
      </w:r>
      <w:r>
        <w:rPr>
          <w:spacing w:val="68"/>
          <w:sz w:val="24"/>
        </w:rPr>
        <w:t xml:space="preserve"> </w:t>
      </w:r>
      <w:r>
        <w:rPr>
          <w:sz w:val="24"/>
        </w:rPr>
        <w:t>primária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detecção</w:t>
      </w:r>
      <w:r>
        <w:rPr>
          <w:spacing w:val="70"/>
          <w:sz w:val="24"/>
        </w:rPr>
        <w:t xml:space="preserve"> </w:t>
      </w:r>
      <w:r>
        <w:rPr>
          <w:sz w:val="24"/>
        </w:rPr>
        <w:t>do</w:t>
      </w:r>
      <w:r>
        <w:rPr>
          <w:spacing w:val="69"/>
          <w:sz w:val="24"/>
        </w:rPr>
        <w:t xml:space="preserve"> </w:t>
      </w:r>
      <w:r>
        <w:rPr>
          <w:sz w:val="24"/>
        </w:rPr>
        <w:t>câncer</w:t>
      </w:r>
      <w:r>
        <w:rPr>
          <w:spacing w:val="68"/>
          <w:sz w:val="24"/>
        </w:rPr>
        <w:t xml:space="preserve"> </w:t>
      </w: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estômago.</w:t>
      </w:r>
    </w:p>
    <w:p w14:paraId="1012836F" w14:textId="77777777" w:rsidR="002D23CA" w:rsidRDefault="00000000">
      <w:pPr>
        <w:ind w:left="821"/>
        <w:rPr>
          <w:sz w:val="24"/>
        </w:rPr>
      </w:pPr>
      <w:r>
        <w:rPr>
          <w:b/>
          <w:sz w:val="24"/>
        </w:rPr>
        <w:t>Cadernos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Pública,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4"/>
          <w:sz w:val="24"/>
        </w:rPr>
        <w:t xml:space="preserve"> </w:t>
      </w:r>
      <w:r>
        <w:rPr>
          <w:sz w:val="24"/>
        </w:rPr>
        <w:t>13,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S105–S108,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1997.</w:t>
      </w:r>
    </w:p>
    <w:p w14:paraId="3148E8E8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19"/>
        <w:jc w:val="both"/>
        <w:rPr>
          <w:sz w:val="24"/>
        </w:rPr>
      </w:pPr>
      <w:r>
        <w:rPr>
          <w:sz w:val="24"/>
        </w:rPr>
        <w:t xml:space="preserve">Barchi, L. C.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Consenso. Ferraz, Á. A. B. </w:t>
      </w:r>
      <w:r>
        <w:rPr>
          <w:i/>
          <w:sz w:val="24"/>
        </w:rPr>
        <w:t>et al</w:t>
      </w:r>
      <w:r>
        <w:rPr>
          <w:sz w:val="24"/>
        </w:rPr>
        <w:t>. BRAZILIAN GASTRIC CANCER</w:t>
      </w:r>
      <w:r>
        <w:rPr>
          <w:spacing w:val="56"/>
          <w:sz w:val="24"/>
        </w:rPr>
        <w:t xml:space="preserve">  </w:t>
      </w:r>
      <w:r>
        <w:rPr>
          <w:sz w:val="24"/>
        </w:rPr>
        <w:t>ASSOCIATION</w:t>
      </w:r>
      <w:r>
        <w:rPr>
          <w:spacing w:val="65"/>
          <w:sz w:val="24"/>
        </w:rPr>
        <w:t xml:space="preserve">  </w:t>
      </w:r>
      <w:r>
        <w:rPr>
          <w:sz w:val="24"/>
        </w:rPr>
        <w:t>GUIDELINES</w:t>
      </w:r>
      <w:r>
        <w:rPr>
          <w:spacing w:val="67"/>
          <w:sz w:val="24"/>
        </w:rPr>
        <w:t xml:space="preserve">  </w:t>
      </w:r>
      <w:r>
        <w:rPr>
          <w:sz w:val="24"/>
        </w:rPr>
        <w:t>(PART</w:t>
      </w:r>
      <w:r>
        <w:rPr>
          <w:spacing w:val="64"/>
          <w:sz w:val="24"/>
        </w:rPr>
        <w:t xml:space="preserve">  </w:t>
      </w:r>
      <w:r>
        <w:rPr>
          <w:sz w:val="24"/>
        </w:rPr>
        <w:t>2):</w:t>
      </w:r>
      <w:r>
        <w:rPr>
          <w:spacing w:val="66"/>
          <w:sz w:val="24"/>
        </w:rPr>
        <w:t xml:space="preserve">  </w:t>
      </w:r>
      <w:r>
        <w:rPr>
          <w:sz w:val="24"/>
        </w:rPr>
        <w:t>UPDATE</w:t>
      </w:r>
      <w:r>
        <w:rPr>
          <w:spacing w:val="67"/>
          <w:sz w:val="24"/>
        </w:rPr>
        <w:t xml:space="preserve">  </w:t>
      </w:r>
      <w:r>
        <w:rPr>
          <w:sz w:val="24"/>
        </w:rPr>
        <w:t>ON</w:t>
      </w:r>
    </w:p>
    <w:p w14:paraId="551BCCDE" w14:textId="77777777" w:rsidR="002D23CA" w:rsidRDefault="00000000">
      <w:pPr>
        <w:tabs>
          <w:tab w:val="left" w:pos="2856"/>
          <w:tab w:val="left" w:pos="4027"/>
          <w:tab w:val="left" w:pos="5782"/>
        </w:tabs>
        <w:ind w:left="821" w:right="116"/>
        <w:jc w:val="both"/>
        <w:rPr>
          <w:sz w:val="24"/>
        </w:rPr>
      </w:pPr>
      <w:r>
        <w:rPr>
          <w:sz w:val="24"/>
        </w:rPr>
        <w:t xml:space="preserve">TREATMENT. ABCD. </w:t>
      </w:r>
      <w:r>
        <w:rPr>
          <w:b/>
          <w:sz w:val="24"/>
        </w:rPr>
        <w:t xml:space="preserve">Arquivos Brasileiros de Cirurgia Digestiva (São Paulo) </w:t>
      </w:r>
      <w:r>
        <w:rPr>
          <w:sz w:val="24"/>
        </w:rPr>
        <w:t>[online]. 2021, v. 34, n. 01 [Acessado 22 setembro 2024], e1563. Disponível</w:t>
      </w:r>
      <w:r>
        <w:rPr>
          <w:spacing w:val="80"/>
          <w:sz w:val="24"/>
        </w:rPr>
        <w:t xml:space="preserve"> </w:t>
      </w:r>
      <w:r>
        <w:rPr>
          <w:sz w:val="24"/>
        </w:rPr>
        <w:t>em:</w:t>
      </w:r>
      <w:r>
        <w:rPr>
          <w:spacing w:val="80"/>
          <w:sz w:val="24"/>
        </w:rPr>
        <w:t xml:space="preserve"> </w:t>
      </w:r>
      <w:r>
        <w:rPr>
          <w:sz w:val="24"/>
        </w:rPr>
        <w:t>&lt;https://doi.org/10.1590/0102-672020210001e1563&gt;.</w:t>
      </w:r>
      <w:r>
        <w:rPr>
          <w:spacing w:val="80"/>
          <w:sz w:val="24"/>
        </w:rPr>
        <w:t xml:space="preserve"> </w:t>
      </w:r>
      <w:r>
        <w:rPr>
          <w:sz w:val="24"/>
        </w:rPr>
        <w:t>Epub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14 maio </w:t>
      </w:r>
      <w:r>
        <w:rPr>
          <w:spacing w:val="-2"/>
          <w:sz w:val="24"/>
        </w:rPr>
        <w:t>2021.</w:t>
      </w:r>
      <w:r>
        <w:rPr>
          <w:sz w:val="24"/>
        </w:rPr>
        <w:tab/>
      </w:r>
      <w:r>
        <w:rPr>
          <w:spacing w:val="-4"/>
          <w:sz w:val="24"/>
        </w:rPr>
        <w:t>ISSN</w:t>
      </w:r>
      <w:r>
        <w:rPr>
          <w:sz w:val="24"/>
        </w:rPr>
        <w:tab/>
        <w:t>2317-</w:t>
      </w:r>
      <w:r>
        <w:rPr>
          <w:spacing w:val="-2"/>
          <w:sz w:val="24"/>
        </w:rPr>
        <w:t>6326.</w:t>
      </w:r>
      <w:r>
        <w:rPr>
          <w:sz w:val="24"/>
        </w:rPr>
        <w:tab/>
      </w:r>
      <w:r>
        <w:rPr>
          <w:spacing w:val="-2"/>
          <w:sz w:val="24"/>
        </w:rPr>
        <w:t>https://doi.org/10.1590/0102-</w:t>
      </w:r>
    </w:p>
    <w:p w14:paraId="268F5085" w14:textId="77777777" w:rsidR="002D23CA" w:rsidRDefault="00000000">
      <w:pPr>
        <w:pStyle w:val="Corpodetexto"/>
        <w:ind w:left="821"/>
      </w:pPr>
      <w:r>
        <w:rPr>
          <w:spacing w:val="-2"/>
        </w:rPr>
        <w:t>672020210001e1563.</w:t>
      </w:r>
    </w:p>
    <w:p w14:paraId="6310B90F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14"/>
        <w:jc w:val="both"/>
        <w:rPr>
          <w:sz w:val="24"/>
        </w:rPr>
      </w:pPr>
      <w:r>
        <w:rPr>
          <w:sz w:val="24"/>
        </w:rPr>
        <w:t xml:space="preserve">Britto, Anna Valéria de. Câncer de estômago: fatores de risco. </w:t>
      </w:r>
      <w:r>
        <w:rPr>
          <w:b/>
          <w:sz w:val="24"/>
        </w:rPr>
        <w:t xml:space="preserve">Cadernos de Saúde Pública [online]. </w:t>
      </w:r>
      <w:r>
        <w:rPr>
          <w:sz w:val="24"/>
        </w:rPr>
        <w:t>1997, v. 13, suppl 1 [Acessado</w:t>
      </w:r>
      <w:r>
        <w:rPr>
          <w:spacing w:val="-2"/>
          <w:sz w:val="24"/>
        </w:rPr>
        <w:t xml:space="preserve"> </w:t>
      </w:r>
      <w:r>
        <w:rPr>
          <w:sz w:val="24"/>
        </w:rPr>
        <w:t>15 setembro 2024], pp. S7-S13. Disponível em: &lt;https://doi.org/10.1590/S0102-311X1997000500002&gt;. Epub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Ago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40"/>
          <w:sz w:val="24"/>
        </w:rPr>
        <w:t xml:space="preserve"> </w:t>
      </w:r>
      <w:r>
        <w:rPr>
          <w:sz w:val="24"/>
        </w:rPr>
        <w:t>ISSN</w:t>
      </w:r>
      <w:r>
        <w:rPr>
          <w:spacing w:val="40"/>
          <w:sz w:val="24"/>
        </w:rPr>
        <w:t xml:space="preserve"> </w:t>
      </w:r>
      <w:r>
        <w:rPr>
          <w:sz w:val="24"/>
        </w:rPr>
        <w:t>1678-4464.</w:t>
      </w:r>
      <w:r>
        <w:rPr>
          <w:spacing w:val="40"/>
          <w:sz w:val="24"/>
        </w:rPr>
        <w:t xml:space="preserve"> </w:t>
      </w:r>
      <w:hyperlink r:id="rId5">
        <w:r>
          <w:rPr>
            <w:sz w:val="24"/>
            <w:u w:val="single"/>
          </w:rPr>
          <w:t>https://doi.org/10.1590/S0102-</w:t>
        </w:r>
      </w:hyperlink>
      <w:r>
        <w:rPr>
          <w:sz w:val="24"/>
        </w:rPr>
        <w:t xml:space="preserve"> </w:t>
      </w:r>
      <w:hyperlink r:id="rId6">
        <w:r>
          <w:rPr>
            <w:spacing w:val="-2"/>
            <w:sz w:val="24"/>
            <w:u w:val="single"/>
          </w:rPr>
          <w:t>311X1997000500002</w:t>
        </w:r>
      </w:hyperlink>
      <w:r>
        <w:rPr>
          <w:spacing w:val="-2"/>
          <w:sz w:val="24"/>
        </w:rPr>
        <w:t>.</w:t>
      </w:r>
    </w:p>
    <w:p w14:paraId="13985DE0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"/>
        <w:ind w:left="821" w:right="117"/>
        <w:jc w:val="both"/>
        <w:rPr>
          <w:sz w:val="24"/>
        </w:rPr>
      </w:pPr>
      <w:r>
        <w:rPr>
          <w:sz w:val="24"/>
        </w:rPr>
        <w:t xml:space="preserve">Cutait, R.; Garicochea, B.; Cotti, G. C. de C. Diagnóstico e manejo do câncer gástrico familiar. </w:t>
      </w:r>
      <w:r>
        <w:rPr>
          <w:b/>
          <w:sz w:val="24"/>
        </w:rPr>
        <w:t>Revista do Colégio Brasileiro de Cirurgiões</w:t>
      </w:r>
      <w:r>
        <w:rPr>
          <w:sz w:val="24"/>
        </w:rPr>
        <w:t>, v. 28, n. 4, p. 288–292, jul. 2001.</w:t>
      </w:r>
    </w:p>
    <w:p w14:paraId="575623A7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20"/>
        <w:jc w:val="both"/>
        <w:rPr>
          <w:sz w:val="24"/>
        </w:rPr>
      </w:pPr>
      <w:r>
        <w:rPr>
          <w:spacing w:val="-2"/>
          <w:sz w:val="24"/>
        </w:rPr>
        <w:t>Jayasinghe,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Y.L.;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Wallace,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W.H.B.;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Anderson,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R.A.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Ovarian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function,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fertility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 xml:space="preserve">reproductive lifespan in cancer patients. </w:t>
      </w:r>
      <w:r>
        <w:rPr>
          <w:b/>
          <w:sz w:val="24"/>
        </w:rPr>
        <w:t xml:space="preserve">Expert Rev Endocrinol Metab. </w:t>
      </w:r>
      <w:r>
        <w:rPr>
          <w:sz w:val="24"/>
        </w:rPr>
        <w:t xml:space="preserve">2018;13(3):125-36. </w:t>
      </w:r>
      <w:hyperlink r:id="rId7">
        <w:r>
          <w:rPr>
            <w:color w:val="0000ED"/>
            <w:sz w:val="24"/>
            <w:u w:val="single" w:color="0000ED"/>
          </w:rPr>
          <w:t>» http://dx.doi.org/10.1080/17446651.2018.1455498</w:t>
        </w:r>
      </w:hyperlink>
      <w:r>
        <w:rPr>
          <w:sz w:val="24"/>
        </w:rPr>
        <w:t>.</w:t>
      </w:r>
    </w:p>
    <w:p w14:paraId="1EA2B03C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20"/>
        <w:jc w:val="both"/>
        <w:rPr>
          <w:sz w:val="24"/>
        </w:rPr>
      </w:pPr>
      <w:r>
        <w:rPr>
          <w:sz w:val="24"/>
        </w:rPr>
        <w:t>Lopes,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C.;</w:t>
      </w:r>
      <w:r>
        <w:rPr>
          <w:spacing w:val="-6"/>
          <w:sz w:val="24"/>
        </w:rPr>
        <w:t xml:space="preserve"> </w:t>
      </w:r>
      <w:r>
        <w:rPr>
          <w:sz w:val="24"/>
        </w:rPr>
        <w:t>Cruz,</w:t>
      </w:r>
      <w:r>
        <w:rPr>
          <w:spacing w:val="-4"/>
          <w:sz w:val="24"/>
        </w:rPr>
        <w:t xml:space="preserve"> </w:t>
      </w:r>
      <w:r>
        <w:rPr>
          <w:sz w:val="24"/>
        </w:rPr>
        <w:t>L.V.;</w:t>
      </w:r>
      <w:r>
        <w:rPr>
          <w:spacing w:val="-4"/>
          <w:sz w:val="24"/>
        </w:rPr>
        <w:t xml:space="preserve"> </w:t>
      </w:r>
      <w:r>
        <w:rPr>
          <w:sz w:val="24"/>
        </w:rPr>
        <w:t>Sobrinho,</w:t>
      </w:r>
      <w:r>
        <w:rPr>
          <w:spacing w:val="-6"/>
          <w:sz w:val="24"/>
        </w:rPr>
        <w:t xml:space="preserve"> </w:t>
      </w:r>
      <w:r>
        <w:rPr>
          <w:sz w:val="24"/>
        </w:rPr>
        <w:t>H.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obesity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and gastric câncer. </w:t>
      </w:r>
      <w:r>
        <w:rPr>
          <w:b/>
          <w:sz w:val="24"/>
        </w:rPr>
        <w:t>Revista Brasileira Militar de Ciências</w:t>
      </w:r>
      <w:r>
        <w:rPr>
          <w:sz w:val="24"/>
        </w:rPr>
        <w:t>, v. 6, N. 14, 2020.</w:t>
      </w:r>
    </w:p>
    <w:p w14:paraId="624FBD38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17"/>
        <w:jc w:val="both"/>
        <w:rPr>
          <w:sz w:val="24"/>
        </w:rPr>
      </w:pPr>
      <w:r>
        <w:rPr>
          <w:sz w:val="24"/>
        </w:rPr>
        <w:t>Muraro, C. L. P. M. Câncer gástrico precoce: contribuição ao diagnóstico e resultado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tratamento</w:t>
      </w:r>
      <w:r>
        <w:rPr>
          <w:spacing w:val="-5"/>
          <w:sz w:val="24"/>
        </w:rPr>
        <w:t xml:space="preserve"> </w:t>
      </w:r>
      <w:r>
        <w:rPr>
          <w:sz w:val="24"/>
        </w:rPr>
        <w:t>cirúrgico.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Revista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Colégio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Brasileiro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Cirurgiões</w:t>
      </w:r>
      <w:r>
        <w:rPr>
          <w:sz w:val="24"/>
        </w:rPr>
        <w:t>,</w:t>
      </w:r>
    </w:p>
    <w:p w14:paraId="281AFBDD" w14:textId="77777777" w:rsidR="002D23CA" w:rsidRDefault="00000000">
      <w:pPr>
        <w:pStyle w:val="Corpodetexto"/>
        <w:spacing w:before="1"/>
        <w:ind w:left="821"/>
        <w:jc w:val="both"/>
      </w:pPr>
      <w:r>
        <w:t>v.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352–358,</w:t>
      </w:r>
      <w:r>
        <w:rPr>
          <w:spacing w:val="-3"/>
        </w:rPr>
        <w:t xml:space="preserve"> </w:t>
      </w:r>
      <w:r>
        <w:t>set.</w:t>
      </w:r>
      <w:r>
        <w:rPr>
          <w:spacing w:val="-2"/>
        </w:rPr>
        <w:t xml:space="preserve"> 2003.</w:t>
      </w:r>
    </w:p>
    <w:p w14:paraId="2E3D240E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22"/>
        <w:jc w:val="both"/>
        <w:rPr>
          <w:sz w:val="24"/>
        </w:rPr>
      </w:pPr>
      <w:r>
        <w:rPr>
          <w:sz w:val="24"/>
        </w:rPr>
        <w:t xml:space="preserve">Instituto Nacional de Câncer (Brasil). Controle do câncer: uma proposta de integração ensino-serviço. 3. ed. rev. Rio de Janeiro: </w:t>
      </w:r>
      <w:r>
        <w:rPr>
          <w:b/>
          <w:sz w:val="24"/>
        </w:rPr>
        <w:t>INCA</w:t>
      </w:r>
      <w:r>
        <w:rPr>
          <w:sz w:val="24"/>
        </w:rPr>
        <w:t>, 1999. 304p.</w:t>
      </w:r>
    </w:p>
    <w:p w14:paraId="7A9CED99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>Pestana,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os principais</w:t>
      </w:r>
      <w:r>
        <w:rPr>
          <w:spacing w:val="-3"/>
          <w:sz w:val="24"/>
        </w:rPr>
        <w:t xml:space="preserve"> </w:t>
      </w:r>
      <w:r>
        <w:rPr>
          <w:sz w:val="24"/>
        </w:rPr>
        <w:t>tratamentos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câncer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estômago?</w:t>
      </w:r>
    </w:p>
    <w:p w14:paraId="7153EF7B" w14:textId="77777777" w:rsidR="002D23CA" w:rsidRDefault="00000000">
      <w:pPr>
        <w:ind w:left="821" w:right="119"/>
        <w:jc w:val="both"/>
        <w:rPr>
          <w:sz w:val="24"/>
        </w:rPr>
      </w:pPr>
      <w:r>
        <w:rPr>
          <w:sz w:val="24"/>
        </w:rPr>
        <w:t xml:space="preserve">Disponível em: </w:t>
      </w:r>
      <w:hyperlink r:id="rId8">
        <w:r>
          <w:rPr>
            <w:b/>
            <w:color w:val="467885"/>
            <w:sz w:val="24"/>
            <w:u w:val="single" w:color="467885"/>
          </w:rPr>
          <w:t>https://robertopestana.com.br</w:t>
        </w:r>
        <w:r>
          <w:rPr>
            <w:color w:val="467885"/>
            <w:sz w:val="24"/>
            <w:u w:val="single" w:color="467885"/>
          </w:rPr>
          <w:t>/quais-sao-os-principais-</w:t>
        </w:r>
      </w:hyperlink>
      <w:r>
        <w:rPr>
          <w:color w:val="467885"/>
          <w:sz w:val="24"/>
        </w:rPr>
        <w:t xml:space="preserve"> </w:t>
      </w:r>
      <w:hyperlink r:id="rId9">
        <w:r>
          <w:rPr>
            <w:color w:val="467885"/>
            <w:sz w:val="24"/>
            <w:u w:val="single" w:color="467885"/>
          </w:rPr>
          <w:t>tratamentos-para-cancer-de-estomago/</w:t>
        </w:r>
        <w:r>
          <w:rPr>
            <w:sz w:val="24"/>
          </w:rPr>
          <w:t>.</w:t>
        </w:r>
      </w:hyperlink>
      <w:r>
        <w:rPr>
          <w:sz w:val="24"/>
        </w:rPr>
        <w:t xml:space="preserve"> 2022.</w:t>
      </w:r>
    </w:p>
    <w:p w14:paraId="3C1726EA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16"/>
        <w:jc w:val="both"/>
        <w:rPr>
          <w:sz w:val="24"/>
        </w:rPr>
      </w:pPr>
      <w:r>
        <w:rPr>
          <w:sz w:val="24"/>
        </w:rPr>
        <w:t>Teixeira,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B.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A.;</w:t>
      </w:r>
      <w:r>
        <w:rPr>
          <w:spacing w:val="-12"/>
          <w:sz w:val="24"/>
        </w:rPr>
        <w:t xml:space="preserve"> </w:t>
      </w:r>
      <w:r>
        <w:rPr>
          <w:sz w:val="24"/>
        </w:rPr>
        <w:t>Nogueira,</w:t>
      </w:r>
      <w:r>
        <w:rPr>
          <w:spacing w:val="-12"/>
          <w:sz w:val="24"/>
        </w:rPr>
        <w:t xml:space="preserve"> </w:t>
      </w:r>
      <w:r>
        <w:rPr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z w:val="24"/>
        </w:rPr>
        <w:t>Câncer</w:t>
      </w:r>
      <w:r>
        <w:rPr>
          <w:spacing w:val="-10"/>
          <w:sz w:val="24"/>
        </w:rPr>
        <w:t xml:space="preserve"> </w:t>
      </w:r>
      <w:r>
        <w:rPr>
          <w:sz w:val="24"/>
        </w:rPr>
        <w:t>gástrico:</w:t>
      </w:r>
      <w:r>
        <w:rPr>
          <w:spacing w:val="-11"/>
          <w:sz w:val="24"/>
        </w:rPr>
        <w:t xml:space="preserve"> </w:t>
      </w:r>
      <w:r>
        <w:rPr>
          <w:sz w:val="24"/>
        </w:rPr>
        <w:t>fatores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risco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clientes atendidos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atenção</w:t>
      </w:r>
      <w:r>
        <w:rPr>
          <w:spacing w:val="-2"/>
          <w:sz w:val="24"/>
        </w:rPr>
        <w:t xml:space="preserve"> </w:t>
      </w:r>
      <w:r>
        <w:rPr>
          <w:sz w:val="24"/>
        </w:rPr>
        <w:t>terciária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um 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interior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paulista. </w:t>
      </w:r>
      <w:r>
        <w:rPr>
          <w:b/>
          <w:sz w:val="24"/>
        </w:rPr>
        <w:t>Revista Latino-Americana de Enfermagem</w:t>
      </w:r>
      <w:r>
        <w:rPr>
          <w:sz w:val="24"/>
        </w:rPr>
        <w:t>, v. 11, n. 1, p. 43–48, jan. 2003.</w:t>
      </w:r>
    </w:p>
    <w:p w14:paraId="5F3CA1C4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16"/>
        <w:jc w:val="both"/>
        <w:rPr>
          <w:sz w:val="24"/>
        </w:rPr>
      </w:pPr>
      <w:r>
        <w:rPr>
          <w:sz w:val="24"/>
        </w:rPr>
        <w:t xml:space="preserve">Silva, S. da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Fertilidade e contracepção em mulheres com câncer em tratamento quimioterápico. </w:t>
      </w:r>
      <w:r>
        <w:rPr>
          <w:b/>
          <w:sz w:val="24"/>
        </w:rPr>
        <w:t xml:space="preserve">Escola Anna Nery [online]. </w:t>
      </w:r>
      <w:r>
        <w:rPr>
          <w:sz w:val="24"/>
        </w:rPr>
        <w:t>2021, v. 25, n. 1 [Acessado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setembro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2024],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e20190374.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Disponível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em:</w:t>
      </w:r>
    </w:p>
    <w:p w14:paraId="3416D656" w14:textId="77777777" w:rsidR="002D23CA" w:rsidRDefault="00000000">
      <w:pPr>
        <w:pStyle w:val="Corpodetexto"/>
        <w:ind w:left="821"/>
        <w:jc w:val="both"/>
      </w:pPr>
      <w:r>
        <w:t>&lt;https://doi.org/10.1590/2177-9465-EAN-2019-0374&gt;.</w:t>
      </w:r>
      <w:r>
        <w:rPr>
          <w:spacing w:val="64"/>
          <w:w w:val="150"/>
        </w:rPr>
        <w:t xml:space="preserve">  </w:t>
      </w:r>
      <w:r>
        <w:t>Epub</w:t>
      </w:r>
      <w:r>
        <w:rPr>
          <w:spacing w:val="66"/>
          <w:w w:val="150"/>
        </w:rPr>
        <w:t xml:space="preserve">  </w:t>
      </w:r>
      <w:r>
        <w:t>03 Ago</w:t>
      </w:r>
      <w:r>
        <w:rPr>
          <w:spacing w:val="1"/>
        </w:rPr>
        <w:t xml:space="preserve"> </w:t>
      </w:r>
      <w:r>
        <w:rPr>
          <w:spacing w:val="-2"/>
        </w:rPr>
        <w:t>2020.</w:t>
      </w:r>
    </w:p>
    <w:p w14:paraId="6B297DED" w14:textId="77777777" w:rsidR="002D23CA" w:rsidRDefault="00000000">
      <w:pPr>
        <w:pStyle w:val="Corpodetexto"/>
        <w:spacing w:before="1"/>
        <w:ind w:left="821"/>
        <w:jc w:val="both"/>
      </w:pPr>
      <w:r>
        <w:t>ISSN</w:t>
      </w:r>
      <w:r>
        <w:rPr>
          <w:spacing w:val="-12"/>
        </w:rPr>
        <w:t xml:space="preserve"> </w:t>
      </w:r>
      <w:r>
        <w:t>2177-9465.</w:t>
      </w:r>
      <w:r>
        <w:rPr>
          <w:spacing w:val="-8"/>
        </w:rPr>
        <w:t xml:space="preserve"> </w:t>
      </w:r>
      <w:r>
        <w:t>https://doi.org/10.1590/2177-9465-EAN-2019-</w:t>
      </w:r>
      <w:r>
        <w:rPr>
          <w:spacing w:val="-2"/>
        </w:rPr>
        <w:t>0374.</w:t>
      </w:r>
    </w:p>
    <w:p w14:paraId="31D0E163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>Santarnecchi,</w:t>
      </w:r>
      <w:r>
        <w:rPr>
          <w:spacing w:val="12"/>
          <w:sz w:val="24"/>
        </w:rPr>
        <w:t xml:space="preserve"> </w:t>
      </w:r>
      <w:r>
        <w:rPr>
          <w:sz w:val="24"/>
        </w:rPr>
        <w:t>C.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perfil</w:t>
      </w:r>
      <w:r>
        <w:rPr>
          <w:spacing w:val="16"/>
          <w:sz w:val="24"/>
        </w:rPr>
        <w:t xml:space="preserve"> </w:t>
      </w:r>
      <w:r>
        <w:rPr>
          <w:sz w:val="24"/>
        </w:rPr>
        <w:t>socioeconômico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5"/>
          <w:sz w:val="24"/>
        </w:rPr>
        <w:t xml:space="preserve"> </w:t>
      </w:r>
      <w:r>
        <w:rPr>
          <w:sz w:val="24"/>
        </w:rPr>
        <w:t>pacientes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tumores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gástricos.</w:t>
      </w:r>
    </w:p>
    <w:p w14:paraId="35636935" w14:textId="77777777" w:rsidR="002D23CA" w:rsidRDefault="00000000">
      <w:pPr>
        <w:pStyle w:val="Corpodetexto"/>
        <w:ind w:left="821"/>
        <w:jc w:val="both"/>
      </w:pPr>
      <w:r>
        <w:rPr>
          <w:b/>
        </w:rPr>
        <w:t>INCA</w:t>
      </w:r>
      <w:r>
        <w:t>,</w:t>
      </w:r>
      <w:r>
        <w:rPr>
          <w:spacing w:val="-8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Residência</w:t>
      </w:r>
      <w:r>
        <w:rPr>
          <w:spacing w:val="-2"/>
        </w:rPr>
        <w:t xml:space="preserve"> </w:t>
      </w:r>
      <w:r>
        <w:t>Multiprofissional.</w:t>
      </w:r>
      <w:r>
        <w:rPr>
          <w:spacing w:val="-2"/>
        </w:rPr>
        <w:t xml:space="preserve"> 2018.</w:t>
      </w:r>
    </w:p>
    <w:p w14:paraId="41C7F2B7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17"/>
        <w:jc w:val="both"/>
        <w:rPr>
          <w:sz w:val="24"/>
        </w:rPr>
      </w:pPr>
      <w:r>
        <w:rPr>
          <w:sz w:val="24"/>
        </w:rPr>
        <w:t>Zilberstein,</w:t>
      </w:r>
      <w:r>
        <w:rPr>
          <w:spacing w:val="-6"/>
          <w:sz w:val="24"/>
        </w:rPr>
        <w:t xml:space="preserve"> </w:t>
      </w:r>
      <w:r>
        <w:rPr>
          <w:sz w:val="24"/>
        </w:rPr>
        <w:t>B.,</w:t>
      </w:r>
      <w:r>
        <w:rPr>
          <w:spacing w:val="-8"/>
          <w:sz w:val="24"/>
        </w:rPr>
        <w:t xml:space="preserve"> </w:t>
      </w:r>
      <w:r>
        <w:rPr>
          <w:sz w:val="24"/>
        </w:rPr>
        <w:t>Malheiros,</w:t>
      </w:r>
      <w:r>
        <w:rPr>
          <w:spacing w:val="-8"/>
          <w:sz w:val="24"/>
        </w:rPr>
        <w:t xml:space="preserve"> </w:t>
      </w:r>
      <w:r>
        <w:rPr>
          <w:sz w:val="24"/>
        </w:rPr>
        <w:t>C.,</w:t>
      </w:r>
      <w:r>
        <w:rPr>
          <w:spacing w:val="-8"/>
          <w:sz w:val="24"/>
        </w:rPr>
        <w:t xml:space="preserve"> </w:t>
      </w:r>
      <w:r>
        <w:rPr>
          <w:sz w:val="24"/>
        </w:rPr>
        <w:t>Lourenço,</w:t>
      </w:r>
      <w:r>
        <w:rPr>
          <w:spacing w:val="-6"/>
          <w:sz w:val="24"/>
        </w:rPr>
        <w:t xml:space="preserve"> </w:t>
      </w:r>
      <w:r>
        <w:rPr>
          <w:sz w:val="24"/>
        </w:rPr>
        <w:t>L.,</w:t>
      </w:r>
      <w:r>
        <w:rPr>
          <w:spacing w:val="-8"/>
          <w:sz w:val="24"/>
        </w:rPr>
        <w:t xml:space="preserve"> </w:t>
      </w:r>
      <w:r>
        <w:rPr>
          <w:sz w:val="24"/>
        </w:rPr>
        <w:t>G.,</w:t>
      </w:r>
      <w:r>
        <w:rPr>
          <w:spacing w:val="-8"/>
          <w:sz w:val="24"/>
        </w:rPr>
        <w:t xml:space="preserve"> </w:t>
      </w:r>
      <w:r>
        <w:rPr>
          <w:sz w:val="24"/>
        </w:rPr>
        <w:t>Kassab.</w:t>
      </w:r>
      <w:r>
        <w:rPr>
          <w:spacing w:val="-8"/>
          <w:sz w:val="24"/>
        </w:rPr>
        <w:t xml:space="preserve"> </w:t>
      </w:r>
      <w:r>
        <w:rPr>
          <w:sz w:val="24"/>
        </w:rPr>
        <w:t>P.,</w:t>
      </w:r>
      <w:r>
        <w:rPr>
          <w:spacing w:val="-10"/>
          <w:sz w:val="24"/>
        </w:rPr>
        <w:t xml:space="preserve"> </w:t>
      </w:r>
      <w:r>
        <w:rPr>
          <w:sz w:val="24"/>
        </w:rPr>
        <w:t>Jacob,</w:t>
      </w:r>
      <w:r>
        <w:rPr>
          <w:spacing w:val="-8"/>
          <w:sz w:val="24"/>
        </w:rPr>
        <w:t xml:space="preserve"> </w:t>
      </w:r>
      <w:r>
        <w:rPr>
          <w:sz w:val="24"/>
        </w:rPr>
        <w:t>C.</w:t>
      </w:r>
      <w:r>
        <w:rPr>
          <w:spacing w:val="-8"/>
          <w:sz w:val="24"/>
        </w:rPr>
        <w:t xml:space="preserve"> </w:t>
      </w:r>
      <w:r>
        <w:rPr>
          <w:sz w:val="24"/>
        </w:rPr>
        <w:t>E.,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Weston, A.C., Bresciani, C. J.C., Castro, O., Gama-Rodrigues, J. e grupo do consenso. </w:t>
      </w:r>
      <w:r>
        <w:rPr>
          <w:b/>
          <w:sz w:val="24"/>
        </w:rPr>
        <w:t>Brazilian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consensus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gastric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cancer: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guidelines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gastric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cancer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Brazil. </w:t>
      </w:r>
      <w:r>
        <w:rPr>
          <w:sz w:val="24"/>
        </w:rPr>
        <w:t>ABCD arq. bras. cir dig. 2013;26(1):2-6.</w:t>
      </w:r>
    </w:p>
    <w:p w14:paraId="2EB735DE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jc w:val="both"/>
        <w:rPr>
          <w:sz w:val="24"/>
        </w:rPr>
      </w:pPr>
      <w:hyperlink r:id="rId10">
        <w:r>
          <w:rPr>
            <w:color w:val="467885"/>
            <w:sz w:val="24"/>
            <w:u w:val="single" w:color="467885"/>
          </w:rPr>
          <w:t>https://www.gov.br/inca/</w:t>
        </w:r>
      </w:hyperlink>
      <w:hyperlink r:id="rId11">
        <w:r>
          <w:rPr>
            <w:sz w:val="24"/>
            <w:u w:val="single" w:color="467885"/>
          </w:rPr>
          <w:t>pt-br</w:t>
        </w:r>
      </w:hyperlink>
      <w:hyperlink r:id="rId12">
        <w:r>
          <w:rPr>
            <w:sz w:val="24"/>
            <w:u w:val="single" w:color="467885"/>
          </w:rPr>
          <w:t>/assuntos/</w:t>
        </w:r>
      </w:hyperlink>
      <w:hyperlink r:id="rId13">
        <w:r>
          <w:rPr>
            <w:sz w:val="24"/>
            <w:u w:val="single" w:color="467885"/>
          </w:rPr>
          <w:t>cancer</w:t>
        </w:r>
      </w:hyperlink>
      <w:hyperlink r:id="rId14">
        <w:r>
          <w:rPr>
            <w:sz w:val="24"/>
            <w:u w:val="single" w:color="467885"/>
          </w:rPr>
          <w:t>/tipos/estomago</w:t>
        </w:r>
        <w:r>
          <w:rPr>
            <w:sz w:val="24"/>
          </w:rPr>
          <w:t>.</w:t>
        </w:r>
      </w:hyperlink>
      <w:r>
        <w:rPr>
          <w:spacing w:val="-12"/>
          <w:sz w:val="24"/>
        </w:rPr>
        <w:t xml:space="preserve"> </w:t>
      </w:r>
      <w:r>
        <w:rPr>
          <w:sz w:val="24"/>
        </w:rPr>
        <w:t>Acesso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12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set</w:t>
      </w:r>
    </w:p>
    <w:p w14:paraId="459A41E4" w14:textId="77777777" w:rsidR="002D23CA" w:rsidRDefault="00000000">
      <w:pPr>
        <w:pStyle w:val="Corpodetexto"/>
        <w:ind w:left="821"/>
      </w:pPr>
      <w:r>
        <w:rPr>
          <w:spacing w:val="-2"/>
        </w:rPr>
        <w:t>2024.</w:t>
      </w:r>
    </w:p>
    <w:p w14:paraId="49DEA32A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pacing w:val="-2"/>
          <w:sz w:val="24"/>
        </w:rPr>
        <w:t>https://vidasaudavel.einstein.br/cancer-de-estomago-o-que-e-fatores-de-risco-</w:t>
      </w:r>
      <w:r>
        <w:rPr>
          <w:spacing w:val="-5"/>
          <w:sz w:val="24"/>
        </w:rPr>
        <w:t>e-</w:t>
      </w:r>
    </w:p>
    <w:p w14:paraId="7D266C34" w14:textId="77777777" w:rsidR="002D23CA" w:rsidRDefault="00000000">
      <w:pPr>
        <w:pStyle w:val="Corpodetexto"/>
        <w:ind w:left="821"/>
      </w:pPr>
      <w:r>
        <w:t>tratamento/.</w:t>
      </w:r>
      <w:r>
        <w:rPr>
          <w:spacing w:val="-15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 12</w:t>
      </w:r>
      <w:r>
        <w:rPr>
          <w:spacing w:val="-1"/>
        </w:rPr>
        <w:t xml:space="preserve"> </w:t>
      </w:r>
      <w:r>
        <w:t xml:space="preserve">set </w:t>
      </w:r>
      <w:r>
        <w:rPr>
          <w:spacing w:val="-2"/>
        </w:rPr>
        <w:t>2024.</w:t>
      </w:r>
    </w:p>
    <w:p w14:paraId="461200F3" w14:textId="77777777" w:rsidR="002D23CA" w:rsidRDefault="002D23CA">
      <w:pPr>
        <w:sectPr w:rsidR="002D23CA">
          <w:pgSz w:w="11910" w:h="16840"/>
          <w:pgMar w:top="1320" w:right="1580" w:bottom="280" w:left="1600" w:header="720" w:footer="720" w:gutter="0"/>
          <w:cols w:space="720"/>
        </w:sectPr>
      </w:pPr>
    </w:p>
    <w:p w14:paraId="3BBB4012" w14:textId="77777777" w:rsidR="002D23CA" w:rsidRDefault="00000000">
      <w:pPr>
        <w:pStyle w:val="Corpodetexto"/>
        <w:spacing w:before="72"/>
        <w:ind w:left="8323"/>
      </w:pPr>
      <w:r>
        <w:rPr>
          <w:spacing w:val="-5"/>
        </w:rPr>
        <w:lastRenderedPageBreak/>
        <w:t>10</w:t>
      </w:r>
    </w:p>
    <w:p w14:paraId="1995CB8E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hyperlink r:id="rId15">
        <w:r>
          <w:rPr>
            <w:color w:val="467885"/>
            <w:spacing w:val="-2"/>
            <w:sz w:val="24"/>
            <w:u w:val="single" w:color="467885"/>
          </w:rPr>
          <w:t>https://www.saudedireta.com.br/docsupload/1340285423cap2%20(1).pdf</w:t>
        </w:r>
      </w:hyperlink>
      <w:r>
        <w:rPr>
          <w:spacing w:val="-2"/>
          <w:sz w:val="24"/>
        </w:rPr>
        <w:t>.</w:t>
      </w:r>
    </w:p>
    <w:p w14:paraId="22AED856" w14:textId="77777777" w:rsidR="002D23CA" w:rsidRDefault="00000000">
      <w:pPr>
        <w:pStyle w:val="Corpodetexto"/>
        <w:ind w:left="821"/>
      </w:pPr>
      <w:r>
        <w:t>Políticas</w:t>
      </w:r>
      <w:r>
        <w:rPr>
          <w:spacing w:val="-12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Fisiopatologia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câncer.</w:t>
      </w:r>
      <w:r>
        <w:rPr>
          <w:spacing w:val="-17"/>
        </w:rPr>
        <w:t xml:space="preserve"> </w:t>
      </w:r>
      <w:r>
        <w:t>Acesso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setembro</w:t>
      </w:r>
      <w:r>
        <w:rPr>
          <w:spacing w:val="-10"/>
        </w:rPr>
        <w:t xml:space="preserve"> </w:t>
      </w:r>
      <w:r>
        <w:t xml:space="preserve">de </w:t>
      </w:r>
      <w:r>
        <w:rPr>
          <w:spacing w:val="-2"/>
        </w:rPr>
        <w:t>2024.</w:t>
      </w:r>
    </w:p>
    <w:p w14:paraId="28AE153D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15"/>
        <w:rPr>
          <w:sz w:val="24"/>
        </w:rPr>
      </w:pPr>
      <w:hyperlink r:id="rId16">
        <w:r>
          <w:rPr>
            <w:color w:val="467885"/>
            <w:spacing w:val="-2"/>
            <w:sz w:val="24"/>
            <w:u w:val="single" w:color="467885"/>
          </w:rPr>
          <w:t>https://accamargo.org.br/sobre-o-cancer/tipos-de-cancer/estomago</w:t>
        </w:r>
      </w:hyperlink>
      <w:r>
        <w:rPr>
          <w:spacing w:val="-2"/>
          <w:sz w:val="24"/>
        </w:rPr>
        <w:t xml:space="preserve">. Acesso em 22 </w:t>
      </w:r>
      <w:r>
        <w:rPr>
          <w:sz w:val="24"/>
        </w:rPr>
        <w:t>de setembro de 2024.</w:t>
      </w:r>
    </w:p>
    <w:p w14:paraId="39718F44" w14:textId="77777777" w:rsidR="002D23CA" w:rsidRDefault="00000000">
      <w:pPr>
        <w:pStyle w:val="PargrafodaLista"/>
        <w:numPr>
          <w:ilvl w:val="0"/>
          <w:numId w:val="1"/>
        </w:numPr>
        <w:tabs>
          <w:tab w:val="left" w:pos="821"/>
        </w:tabs>
        <w:ind w:left="821" w:right="1470"/>
        <w:rPr>
          <w:sz w:val="24"/>
        </w:rPr>
      </w:pPr>
      <w:hyperlink r:id="rId17">
        <w:r>
          <w:rPr>
            <w:color w:val="467885"/>
            <w:spacing w:val="-2"/>
            <w:sz w:val="24"/>
            <w:u w:val="single" w:color="467885"/>
          </w:rPr>
          <w:t>https://www.oncoguia.org.br/conteudo/estadiamento-do-cancer-de-</w:t>
        </w:r>
      </w:hyperlink>
      <w:r>
        <w:rPr>
          <w:color w:val="467885"/>
          <w:spacing w:val="-2"/>
          <w:sz w:val="24"/>
        </w:rPr>
        <w:t xml:space="preserve"> </w:t>
      </w:r>
      <w:hyperlink r:id="rId18">
        <w:r>
          <w:rPr>
            <w:color w:val="467885"/>
            <w:sz w:val="24"/>
            <w:u w:val="single" w:color="467885"/>
          </w:rPr>
          <w:t>estomago/940/274/</w:t>
        </w:r>
      </w:hyperlink>
      <w:r>
        <w:rPr>
          <w:sz w:val="24"/>
        </w:rPr>
        <w:t>. Acesso em 22 de setembro de 2024.</w:t>
      </w:r>
    </w:p>
    <w:sectPr w:rsidR="002D23CA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16D2"/>
    <w:multiLevelType w:val="multilevel"/>
    <w:tmpl w:val="374E21DC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2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D5141A2"/>
    <w:multiLevelType w:val="hybridMultilevel"/>
    <w:tmpl w:val="71729372"/>
    <w:lvl w:ilvl="0" w:tplc="E0E2E8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223B9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DE0ED80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E4A41B0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2DCF986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5CE70FA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9492222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7E68FEEE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ADC4D8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9C27D8A"/>
    <w:multiLevelType w:val="hybridMultilevel"/>
    <w:tmpl w:val="F946980C"/>
    <w:lvl w:ilvl="0" w:tplc="7E422B52">
      <w:numFmt w:val="bullet"/>
      <w:lvlText w:val=""/>
      <w:lvlJc w:val="left"/>
      <w:pPr>
        <w:ind w:left="23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4A070C">
      <w:numFmt w:val="bullet"/>
      <w:lvlText w:val=""/>
      <w:lvlJc w:val="left"/>
      <w:pPr>
        <w:ind w:left="26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898FEB4">
      <w:numFmt w:val="bullet"/>
      <w:lvlText w:val="•"/>
      <w:lvlJc w:val="left"/>
      <w:pPr>
        <w:ind w:left="2840" w:hanging="360"/>
      </w:pPr>
      <w:rPr>
        <w:rFonts w:hint="default"/>
        <w:lang w:val="pt-PT" w:eastAsia="en-US" w:bidi="ar-SA"/>
      </w:rPr>
    </w:lvl>
    <w:lvl w:ilvl="3" w:tplc="D8B8BF00">
      <w:numFmt w:val="bullet"/>
      <w:lvlText w:val="•"/>
      <w:lvlJc w:val="left"/>
      <w:pPr>
        <w:ind w:left="3575" w:hanging="360"/>
      </w:pPr>
      <w:rPr>
        <w:rFonts w:hint="default"/>
        <w:lang w:val="pt-PT" w:eastAsia="en-US" w:bidi="ar-SA"/>
      </w:rPr>
    </w:lvl>
    <w:lvl w:ilvl="4" w:tplc="055849C4">
      <w:numFmt w:val="bullet"/>
      <w:lvlText w:val="•"/>
      <w:lvlJc w:val="left"/>
      <w:pPr>
        <w:ind w:left="4311" w:hanging="360"/>
      </w:pPr>
      <w:rPr>
        <w:rFonts w:hint="default"/>
        <w:lang w:val="pt-PT" w:eastAsia="en-US" w:bidi="ar-SA"/>
      </w:rPr>
    </w:lvl>
    <w:lvl w:ilvl="5" w:tplc="691A730E">
      <w:numFmt w:val="bullet"/>
      <w:lvlText w:val="•"/>
      <w:lvlJc w:val="left"/>
      <w:pPr>
        <w:ind w:left="5047" w:hanging="360"/>
      </w:pPr>
      <w:rPr>
        <w:rFonts w:hint="default"/>
        <w:lang w:val="pt-PT" w:eastAsia="en-US" w:bidi="ar-SA"/>
      </w:rPr>
    </w:lvl>
    <w:lvl w:ilvl="6" w:tplc="83B666C8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7" w:tplc="936CFF86">
      <w:numFmt w:val="bullet"/>
      <w:lvlText w:val="•"/>
      <w:lvlJc w:val="left"/>
      <w:pPr>
        <w:ind w:left="6519" w:hanging="360"/>
      </w:pPr>
      <w:rPr>
        <w:rFonts w:hint="default"/>
        <w:lang w:val="pt-PT" w:eastAsia="en-US" w:bidi="ar-SA"/>
      </w:rPr>
    </w:lvl>
    <w:lvl w:ilvl="8" w:tplc="7D42B602">
      <w:numFmt w:val="bullet"/>
      <w:lvlText w:val="•"/>
      <w:lvlJc w:val="left"/>
      <w:pPr>
        <w:ind w:left="725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E020E0D"/>
    <w:multiLevelType w:val="multilevel"/>
    <w:tmpl w:val="7E829FBA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2" w:hanging="420"/>
      </w:pPr>
      <w:rPr>
        <w:rFonts w:hint="default"/>
        <w:lang w:val="pt-PT" w:eastAsia="en-US" w:bidi="ar-SA"/>
      </w:rPr>
    </w:lvl>
  </w:abstractNum>
  <w:abstractNum w:abstractNumId="4" w15:restartNumberingAfterBreak="0">
    <w:nsid w:val="72D34FEA"/>
    <w:multiLevelType w:val="hybridMultilevel"/>
    <w:tmpl w:val="0AC20D02"/>
    <w:lvl w:ilvl="0" w:tplc="54B4EA7C">
      <w:numFmt w:val="bullet"/>
      <w:lvlText w:val=""/>
      <w:lvlJc w:val="left"/>
      <w:pPr>
        <w:ind w:left="24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E36511E">
      <w:numFmt w:val="bullet"/>
      <w:lvlText w:val=""/>
      <w:lvlJc w:val="left"/>
      <w:pPr>
        <w:ind w:left="2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094812A">
      <w:numFmt w:val="bullet"/>
      <w:lvlText w:val="•"/>
      <w:lvlJc w:val="left"/>
      <w:pPr>
        <w:ind w:left="3369" w:hanging="360"/>
      </w:pPr>
      <w:rPr>
        <w:rFonts w:hint="default"/>
        <w:lang w:val="pt-PT" w:eastAsia="en-US" w:bidi="ar-SA"/>
      </w:rPr>
    </w:lvl>
    <w:lvl w:ilvl="3" w:tplc="BBD0A3FA">
      <w:numFmt w:val="bullet"/>
      <w:lvlText w:val="•"/>
      <w:lvlJc w:val="left"/>
      <w:pPr>
        <w:ind w:left="4039" w:hanging="360"/>
      </w:pPr>
      <w:rPr>
        <w:rFonts w:hint="default"/>
        <w:lang w:val="pt-PT" w:eastAsia="en-US" w:bidi="ar-SA"/>
      </w:rPr>
    </w:lvl>
    <w:lvl w:ilvl="4" w:tplc="4468A0BC">
      <w:numFmt w:val="bullet"/>
      <w:lvlText w:val="•"/>
      <w:lvlJc w:val="left"/>
      <w:pPr>
        <w:ind w:left="4708" w:hanging="360"/>
      </w:pPr>
      <w:rPr>
        <w:rFonts w:hint="default"/>
        <w:lang w:val="pt-PT" w:eastAsia="en-US" w:bidi="ar-SA"/>
      </w:rPr>
    </w:lvl>
    <w:lvl w:ilvl="5" w:tplc="F224D4DE">
      <w:numFmt w:val="bullet"/>
      <w:lvlText w:val="•"/>
      <w:lvlJc w:val="left"/>
      <w:pPr>
        <w:ind w:left="5378" w:hanging="360"/>
      </w:pPr>
      <w:rPr>
        <w:rFonts w:hint="default"/>
        <w:lang w:val="pt-PT" w:eastAsia="en-US" w:bidi="ar-SA"/>
      </w:rPr>
    </w:lvl>
    <w:lvl w:ilvl="6" w:tplc="E1425CF0">
      <w:numFmt w:val="bullet"/>
      <w:lvlText w:val="•"/>
      <w:lvlJc w:val="left"/>
      <w:pPr>
        <w:ind w:left="6048" w:hanging="360"/>
      </w:pPr>
      <w:rPr>
        <w:rFonts w:hint="default"/>
        <w:lang w:val="pt-PT" w:eastAsia="en-US" w:bidi="ar-SA"/>
      </w:rPr>
    </w:lvl>
    <w:lvl w:ilvl="7" w:tplc="C1B0096A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614ADA98">
      <w:numFmt w:val="bullet"/>
      <w:lvlText w:val="•"/>
      <w:lvlJc w:val="left"/>
      <w:pPr>
        <w:ind w:left="7387" w:hanging="360"/>
      </w:pPr>
      <w:rPr>
        <w:rFonts w:hint="default"/>
        <w:lang w:val="pt-PT" w:eastAsia="en-US" w:bidi="ar-SA"/>
      </w:rPr>
    </w:lvl>
  </w:abstractNum>
  <w:num w:numId="1" w16cid:durableId="351733954">
    <w:abstractNumId w:val="1"/>
  </w:num>
  <w:num w:numId="2" w16cid:durableId="228197453">
    <w:abstractNumId w:val="0"/>
  </w:num>
  <w:num w:numId="3" w16cid:durableId="265580025">
    <w:abstractNumId w:val="3"/>
  </w:num>
  <w:num w:numId="4" w16cid:durableId="649869341">
    <w:abstractNumId w:val="2"/>
  </w:num>
  <w:num w:numId="5" w16cid:durableId="1142162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23CA"/>
    <w:rsid w:val="002D23CA"/>
    <w:rsid w:val="00597AEE"/>
    <w:rsid w:val="00E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8C06"/>
  <w15:docId w15:val="{3B26398D-1B98-45CC-BC94-4C2EA9B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241" w:hanging="4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5"/>
      <w:ind w:left="821" w:hanging="360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774"/>
      <w:ind w:left="821" w:hanging="360"/>
    </w:pPr>
    <w:rPr>
      <w:b/>
      <w:bCs/>
      <w:i/>
      <w:iCs/>
    </w:rPr>
  </w:style>
  <w:style w:type="paragraph" w:styleId="Sumrio3">
    <w:name w:val="toc 3"/>
    <w:basedOn w:val="Normal"/>
    <w:uiPriority w:val="1"/>
    <w:qFormat/>
    <w:pPr>
      <w:ind w:left="1241" w:hanging="4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" w:right="2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ertopestana.com.br/quais-sao-os-principais-tratamentos-para-cancer-de-estomago/" TargetMode="External"/><Relationship Id="rId13" Type="http://schemas.openxmlformats.org/officeDocument/2006/relationships/hyperlink" Target="https://www.gov.br/inca/pt-br/assuntos/cancer/tipos/estomago" TargetMode="External"/><Relationship Id="rId18" Type="http://schemas.openxmlformats.org/officeDocument/2006/relationships/hyperlink" Target="https://www.oncoguia.org.br/conteudo/estadiamento-do-cancer-de-estomago/940/2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80/17446651.2018.1455498" TargetMode="External"/><Relationship Id="rId12" Type="http://schemas.openxmlformats.org/officeDocument/2006/relationships/hyperlink" Target="https://www.gov.br/inca/pt-br/assuntos/cancer/tipos/estomago" TargetMode="External"/><Relationship Id="rId17" Type="http://schemas.openxmlformats.org/officeDocument/2006/relationships/hyperlink" Target="https://www.oncoguia.org.br/conteudo/estadiamento-do-cancer-de-estomago/940/2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camargo.org.br/sobre-o-cancer/tipos-de-cancer/estomag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590/S0102-311X1997000500002" TargetMode="External"/><Relationship Id="rId11" Type="http://schemas.openxmlformats.org/officeDocument/2006/relationships/hyperlink" Target="https://www.gov.br/inca/" TargetMode="External"/><Relationship Id="rId5" Type="http://schemas.openxmlformats.org/officeDocument/2006/relationships/hyperlink" Target="https://doi.org/10.1590/S0102-311X1997000500002" TargetMode="External"/><Relationship Id="rId15" Type="http://schemas.openxmlformats.org/officeDocument/2006/relationships/hyperlink" Target="https://www.saudedireta.com.br/docsupload/1340285423cap2%20(1).pdf" TargetMode="External"/><Relationship Id="rId10" Type="http://schemas.openxmlformats.org/officeDocument/2006/relationships/hyperlink" Target="https://www.gov.br/inc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bertopestana.com.br/quais-sao-os-principais-tratamentos-para-cancer-de-estomago/" TargetMode="External"/><Relationship Id="rId14" Type="http://schemas.openxmlformats.org/officeDocument/2006/relationships/hyperlink" Target="https://www.gov.br/inca/pt-br/assuntos/cancer/tipos/estoma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2614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José Ferreira</dc:creator>
  <cp:lastModifiedBy>Pedro José Ferreira</cp:lastModifiedBy>
  <cp:revision>3</cp:revision>
  <dcterms:created xsi:type="dcterms:W3CDTF">2024-10-24T20:22:00Z</dcterms:created>
  <dcterms:modified xsi:type="dcterms:W3CDTF">2024-10-24T20:22:00Z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www.ilovepdf.com</vt:lpwstr>
  </property>
</Properties>
</file>