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644A" w14:textId="344D03EF" w:rsidR="00507211" w:rsidRDefault="00507211" w:rsidP="007C33A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C33A0">
        <w:rPr>
          <w:rFonts w:ascii="Arial" w:hAnsi="Arial" w:cs="Arial"/>
          <w:b/>
          <w:bCs/>
          <w:sz w:val="28"/>
          <w:szCs w:val="28"/>
        </w:rPr>
        <w:t>Criança TEA e suas dificuldades alimentares</w:t>
      </w:r>
    </w:p>
    <w:p w14:paraId="5A7FADCE" w14:textId="2CE64C02" w:rsidR="00951337" w:rsidRPr="00C744CB" w:rsidRDefault="00951337" w:rsidP="00951337">
      <w:pPr>
        <w:rPr>
          <w:rFonts w:ascii="Arial" w:hAnsi="Arial" w:cs="Arial"/>
          <w:b/>
          <w:bCs/>
          <w:sz w:val="20"/>
          <w:szCs w:val="20"/>
        </w:rPr>
      </w:pPr>
      <w:r w:rsidRPr="00C744CB">
        <w:rPr>
          <w:rFonts w:ascii="Arial" w:hAnsi="Arial" w:cs="Arial"/>
          <w:b/>
          <w:bCs/>
          <w:sz w:val="20"/>
          <w:szCs w:val="20"/>
        </w:rPr>
        <w:t>Alessandra de Oliveira</w:t>
      </w:r>
      <w:r>
        <w:rPr>
          <w:rFonts w:ascii="Arial" w:hAnsi="Arial" w:cs="Arial"/>
          <w:b/>
          <w:bCs/>
          <w:sz w:val="20"/>
          <w:szCs w:val="20"/>
        </w:rPr>
        <w:t xml:space="preserve"> [1]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DA0C92" w14:textId="0219484D" w:rsidR="00951337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42AF">
        <w:rPr>
          <w:rFonts w:ascii="Arial" w:hAnsi="Arial" w:cs="Arial"/>
          <w:b/>
          <w:bCs/>
          <w:sz w:val="20"/>
          <w:szCs w:val="20"/>
        </w:rPr>
        <w:t xml:space="preserve">Ana </w:t>
      </w:r>
      <w:proofErr w:type="spellStart"/>
      <w:r w:rsidRPr="00DE42AF">
        <w:rPr>
          <w:rFonts w:ascii="Arial" w:hAnsi="Arial" w:cs="Arial"/>
          <w:b/>
          <w:bCs/>
          <w:sz w:val="20"/>
          <w:szCs w:val="20"/>
        </w:rPr>
        <w:t>Dionízia</w:t>
      </w:r>
      <w:proofErr w:type="spellEnd"/>
      <w:r w:rsidRPr="00DE42AF">
        <w:rPr>
          <w:rFonts w:ascii="Arial" w:hAnsi="Arial" w:cs="Arial"/>
          <w:b/>
          <w:bCs/>
          <w:sz w:val="20"/>
          <w:szCs w:val="20"/>
        </w:rPr>
        <w:t xml:space="preserve"> de Souza Aquino</w:t>
      </w:r>
      <w:r>
        <w:rPr>
          <w:rFonts w:ascii="Arial" w:hAnsi="Arial" w:cs="Arial"/>
          <w:b/>
          <w:bCs/>
          <w:sz w:val="20"/>
          <w:szCs w:val="20"/>
        </w:rPr>
        <w:t xml:space="preserve"> [2]</w:t>
      </w:r>
    </w:p>
    <w:p w14:paraId="59374B84" w14:textId="5AE8F538" w:rsidR="00951337" w:rsidRDefault="00951337" w:rsidP="00951337">
      <w:pPr>
        <w:pStyle w:val="PargrafodaLista"/>
        <w:ind w:left="0"/>
        <w:rPr>
          <w:rFonts w:ascii="Arial" w:hAnsi="Arial" w:cs="Arial"/>
          <w:b/>
          <w:bCs/>
          <w:sz w:val="20"/>
          <w:szCs w:val="20"/>
        </w:rPr>
      </w:pPr>
      <w:bookmarkStart w:id="0" w:name="_Hlk142171577"/>
      <w:r w:rsidRPr="00C744CB">
        <w:rPr>
          <w:rFonts w:ascii="Arial" w:hAnsi="Arial" w:cs="Arial"/>
          <w:b/>
          <w:bCs/>
          <w:sz w:val="20"/>
          <w:szCs w:val="20"/>
        </w:rPr>
        <w:t xml:space="preserve">Gardênia de Castro Farias </w:t>
      </w:r>
      <w:r>
        <w:rPr>
          <w:rFonts w:ascii="Arial" w:hAnsi="Arial" w:cs="Arial"/>
          <w:b/>
          <w:bCs/>
          <w:sz w:val="20"/>
          <w:szCs w:val="20"/>
        </w:rPr>
        <w:t>[3]</w:t>
      </w:r>
      <w:bookmarkStart w:id="1" w:name="_GoBack"/>
      <w:bookmarkEnd w:id="1"/>
    </w:p>
    <w:p w14:paraId="36144554" w14:textId="77777777" w:rsidR="00951337" w:rsidRDefault="00951337" w:rsidP="00951337">
      <w:pPr>
        <w:pStyle w:val="PargrafodaLista"/>
        <w:ind w:left="0"/>
        <w:rPr>
          <w:rFonts w:ascii="Arial" w:hAnsi="Arial" w:cs="Arial"/>
          <w:b/>
          <w:bCs/>
          <w:sz w:val="20"/>
          <w:szCs w:val="20"/>
        </w:rPr>
      </w:pPr>
    </w:p>
    <w:p w14:paraId="4BF0680E" w14:textId="2931959C" w:rsidR="00951337" w:rsidRPr="00C744CB" w:rsidRDefault="00951337" w:rsidP="00951337">
      <w:pPr>
        <w:pStyle w:val="PargrafodaLista"/>
        <w:ind w:left="0"/>
        <w:rPr>
          <w:rFonts w:ascii="Arial" w:hAnsi="Arial" w:cs="Arial"/>
          <w:b/>
          <w:bCs/>
          <w:sz w:val="20"/>
          <w:szCs w:val="20"/>
        </w:rPr>
      </w:pPr>
      <w:bookmarkStart w:id="2" w:name="_Hlk145805409"/>
      <w:r w:rsidRPr="00C744CB">
        <w:rPr>
          <w:rFonts w:ascii="Arial" w:hAnsi="Arial" w:cs="Arial"/>
          <w:b/>
          <w:bCs/>
          <w:sz w:val="20"/>
          <w:szCs w:val="20"/>
        </w:rPr>
        <w:t xml:space="preserve">Maria Aparecida Alves de Jesus </w:t>
      </w:r>
      <w:r>
        <w:rPr>
          <w:rFonts w:ascii="Arial" w:hAnsi="Arial" w:cs="Arial"/>
          <w:b/>
          <w:bCs/>
          <w:sz w:val="20"/>
          <w:szCs w:val="20"/>
        </w:rPr>
        <w:t>[4]</w:t>
      </w:r>
    </w:p>
    <w:p w14:paraId="1E6969E8" w14:textId="4BDA41A3" w:rsidR="00951337" w:rsidRDefault="00951337" w:rsidP="00951337">
      <w:pPr>
        <w:rPr>
          <w:rFonts w:ascii="Arial" w:hAnsi="Arial" w:cs="Arial"/>
          <w:b/>
          <w:bCs/>
          <w:sz w:val="20"/>
          <w:szCs w:val="20"/>
        </w:rPr>
      </w:pPr>
      <w:bookmarkStart w:id="3" w:name="_Hlk142170111"/>
      <w:bookmarkEnd w:id="2"/>
      <w:r w:rsidRPr="00C744CB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[5]</w:t>
      </w:r>
    </w:p>
    <w:p w14:paraId="27BA2A46" w14:textId="6D41B4A4" w:rsidR="00507211" w:rsidRPr="00951337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44833845"/>
      <w:r w:rsidRPr="00C744CB">
        <w:rPr>
          <w:rFonts w:ascii="Arial" w:hAnsi="Arial" w:cs="Arial"/>
          <w:b/>
          <w:bCs/>
          <w:sz w:val="20"/>
          <w:szCs w:val="20"/>
        </w:rPr>
        <w:t>Tânia Lucia dos Reis</w:t>
      </w:r>
      <w:r>
        <w:rPr>
          <w:rFonts w:ascii="Arial" w:hAnsi="Arial" w:cs="Arial"/>
          <w:b/>
          <w:bCs/>
          <w:sz w:val="20"/>
          <w:szCs w:val="20"/>
        </w:rPr>
        <w:t xml:space="preserve"> [6]</w:t>
      </w:r>
      <w:bookmarkEnd w:id="4"/>
      <w:bookmarkEnd w:id="3"/>
      <w:bookmarkEnd w:id="0"/>
    </w:p>
    <w:p w14:paraId="5AFFB47B" w14:textId="0B804430" w:rsidR="00832465" w:rsidRDefault="00D057DA" w:rsidP="007C33A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57DA">
        <w:rPr>
          <w:rFonts w:ascii="Arial" w:hAnsi="Arial" w:cs="Arial"/>
          <w:sz w:val="20"/>
          <w:szCs w:val="20"/>
        </w:rPr>
        <w:t>A alimentação é um aspecto fundamental</w:t>
      </w:r>
      <w:r>
        <w:rPr>
          <w:rFonts w:ascii="Arial" w:hAnsi="Arial" w:cs="Arial"/>
          <w:sz w:val="20"/>
          <w:szCs w:val="20"/>
        </w:rPr>
        <w:t xml:space="preserve"> para o desenvolvimento das crianças, sendo assim nesse artigo apresentaremos uma breve reflexão teórica com o tema: “Criança TEA e suas dificuldades alimentares”. </w:t>
      </w:r>
      <w:r w:rsidR="007F7E22">
        <w:rPr>
          <w:rFonts w:ascii="Arial" w:hAnsi="Arial" w:cs="Arial"/>
          <w:sz w:val="20"/>
          <w:szCs w:val="20"/>
        </w:rPr>
        <w:t>Sabe-se que há</w:t>
      </w:r>
      <w:r w:rsidR="00441FFE" w:rsidRPr="00441FFE">
        <w:rPr>
          <w:rFonts w:ascii="Arial" w:hAnsi="Arial" w:cs="Arial"/>
          <w:sz w:val="20"/>
          <w:szCs w:val="20"/>
        </w:rPr>
        <w:t xml:space="preserve"> desafios bem conhecidos relacionados à comunicação, interação social e comportamento, </w:t>
      </w:r>
      <w:r w:rsidR="007F7E22">
        <w:rPr>
          <w:rFonts w:ascii="Arial" w:hAnsi="Arial" w:cs="Arial"/>
          <w:sz w:val="20"/>
          <w:szCs w:val="20"/>
        </w:rPr>
        <w:t xml:space="preserve">além de que </w:t>
      </w:r>
      <w:r w:rsidR="00441FFE" w:rsidRPr="00441FFE">
        <w:rPr>
          <w:rFonts w:ascii="Arial" w:hAnsi="Arial" w:cs="Arial"/>
          <w:sz w:val="20"/>
          <w:szCs w:val="20"/>
        </w:rPr>
        <w:t>muitas crianças com TEA enfrentam um conjunto igualmente complexo e desafiador de dificuldades alimentares. Essas dificuldades não impactam apenas a qualidade de vida da criança, mas também representam uma preocupação constante para seus pais, cuidados.</w:t>
      </w:r>
      <w:r w:rsidR="00441FFE">
        <w:rPr>
          <w:rFonts w:ascii="Segoe UI" w:hAnsi="Segoe UI" w:cs="Segoe UI"/>
          <w:color w:val="374151"/>
          <w:bdr w:val="single" w:sz="2" w:space="0" w:color="D9D9E3" w:frame="1"/>
          <w:shd w:val="clear" w:color="auto" w:fill="F7F7F8"/>
        </w:rPr>
        <w:t xml:space="preserve"> </w:t>
      </w:r>
      <w:r w:rsidR="00507211" w:rsidRPr="001E2EF6">
        <w:rPr>
          <w:rFonts w:ascii="Arial" w:hAnsi="Arial" w:cs="Arial"/>
          <w:sz w:val="20"/>
          <w:szCs w:val="20"/>
        </w:rPr>
        <w:t>Entre esses desafios, as dificuldades alimentares em crianças com TEA merecem atenção especial. Essas dificuldades podem variar em intensidade e natureza, afetando a qualidade de vida tanto da criança quanto de sua família.</w:t>
      </w:r>
      <w:r w:rsidR="00441FFE">
        <w:rPr>
          <w:rFonts w:ascii="Arial" w:hAnsi="Arial" w:cs="Arial"/>
          <w:sz w:val="20"/>
          <w:szCs w:val="20"/>
        </w:rPr>
        <w:t xml:space="preserve"> Pois, MARCELINO (2010), afirma:</w:t>
      </w:r>
    </w:p>
    <w:p w14:paraId="2D3F065B" w14:textId="1D97F513" w:rsidR="00832465" w:rsidRPr="00832465" w:rsidRDefault="00832465" w:rsidP="00832465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832465">
        <w:rPr>
          <w:rFonts w:ascii="Arial" w:hAnsi="Arial" w:cs="Arial"/>
          <w:sz w:val="20"/>
          <w:szCs w:val="20"/>
        </w:rPr>
        <w:t>Mudar hábitos alimentares é uma das coisas mais difíceis que podemos fazer na vida. São costumes arraigados e que mexem com a família inteira. Não só com os da casa, os pais e filhos, mas também com os mais próximos, como tios e avós e também os amigos que frequentam a casa (Marcelino, 2010, p. 24).</w:t>
      </w:r>
    </w:p>
    <w:p w14:paraId="52416696" w14:textId="77777777" w:rsidR="00832465" w:rsidRDefault="00832465" w:rsidP="00441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1708AD" w14:textId="224F2B6B" w:rsidR="00D66CF9" w:rsidRPr="001E2EF6" w:rsidRDefault="00D66CF9" w:rsidP="007C33A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 xml:space="preserve"> </w:t>
      </w:r>
      <w:r w:rsidR="00507211" w:rsidRPr="001E2EF6">
        <w:rPr>
          <w:rFonts w:ascii="Arial" w:hAnsi="Arial" w:cs="Arial"/>
          <w:sz w:val="20"/>
          <w:szCs w:val="20"/>
        </w:rPr>
        <w:t>As dificuldades alimentares em crianças com TEA são mais comuns do que se pode imaginar. Essas crianças podem apresentar uma aversão a certos alimentos, texturas, cores ou mesmo a determinadas formas de preparo. Isso pode levar a uma ingestão limitada e desequilibrada de nutrientes essenciais, o que, por sua vez, pode impactar negativamente seu crescimento, desenvolvimento e saúde em geral.</w:t>
      </w:r>
    </w:p>
    <w:p w14:paraId="66C183A3" w14:textId="0221408E" w:rsidR="00507211" w:rsidRPr="00050297" w:rsidRDefault="00507211" w:rsidP="00441FFE">
      <w:pPr>
        <w:shd w:val="clear" w:color="auto" w:fill="FFFFFF"/>
        <w:ind w:firstLine="360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1E2EF6">
        <w:rPr>
          <w:rFonts w:ascii="Arial" w:hAnsi="Arial" w:cs="Arial"/>
          <w:sz w:val="20"/>
          <w:szCs w:val="20"/>
        </w:rPr>
        <w:t>As causas das dificuldades alimentares em crianças com TEA são multifacetadas e complexas.</w:t>
      </w:r>
      <w:r w:rsidR="00050297">
        <w:rPr>
          <w:rFonts w:ascii="Arial" w:hAnsi="Arial" w:cs="Arial"/>
          <w:sz w:val="20"/>
          <w:szCs w:val="20"/>
        </w:rPr>
        <w:t xml:space="preserve"> “</w:t>
      </w:r>
      <w:r w:rsidR="00050297" w:rsidRPr="00050297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83246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050297" w:rsidRPr="00050297">
        <w:rPr>
          <w:rFonts w:ascii="Arial" w:hAnsi="Arial" w:cs="Arial"/>
          <w:sz w:val="20"/>
          <w:szCs w:val="20"/>
          <w:shd w:val="clear" w:color="auto" w:fill="FFFFFF"/>
        </w:rPr>
        <w:t xml:space="preserve">eletividade </w:t>
      </w:r>
      <w:r w:rsidR="0005029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50297" w:rsidRPr="00050297">
        <w:rPr>
          <w:rFonts w:ascii="Arial" w:hAnsi="Arial" w:cs="Arial"/>
          <w:sz w:val="20"/>
          <w:szCs w:val="20"/>
          <w:shd w:val="clear" w:color="auto" w:fill="FFFFFF"/>
        </w:rPr>
        <w:t>limentar é caracterizada pela tríade: pouco apetite, recusa</w:t>
      </w:r>
      <w:r w:rsidR="00441FF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0297" w:rsidRPr="00050297">
        <w:rPr>
          <w:rFonts w:ascii="Arial" w:hAnsi="Arial" w:cs="Arial"/>
          <w:sz w:val="20"/>
          <w:szCs w:val="20"/>
          <w:shd w:val="clear" w:color="auto" w:fill="FFFFFF"/>
        </w:rPr>
        <w:t>alimentar e desinteresse pelo alimento.</w:t>
      </w:r>
      <w:r w:rsidR="00050297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050297" w:rsidRPr="00050297">
        <w:rPr>
          <w:rFonts w:ascii="Arial" w:eastAsia="Times New Roman" w:hAnsi="Arial" w:cs="Arial"/>
          <w:sz w:val="20"/>
          <w:szCs w:val="20"/>
          <w:lang w:eastAsia="pt-BR"/>
        </w:rPr>
        <w:t xml:space="preserve"> (Santana; Alves, 2022)</w:t>
      </w:r>
      <w:r w:rsidR="00050297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1E2EF6">
        <w:rPr>
          <w:rFonts w:ascii="Arial" w:hAnsi="Arial" w:cs="Arial"/>
          <w:sz w:val="20"/>
          <w:szCs w:val="20"/>
        </w:rPr>
        <w:t>Algumas possíveis explicações incluem:</w:t>
      </w:r>
    </w:p>
    <w:p w14:paraId="28E3DF7B" w14:textId="77777777" w:rsidR="00507211" w:rsidRPr="001E2EF6" w:rsidRDefault="00507211" w:rsidP="007C33A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Sensibilidade Sensorial: Muitas crianças com TEA têm sensibilidades sensoriais aumentadas, o que pode fazer com que determinadas texturas, cheiros ou sabores se tornem aversivos.</w:t>
      </w:r>
    </w:p>
    <w:p w14:paraId="49012E4D" w14:textId="77777777" w:rsidR="00507211" w:rsidRPr="001E2EF6" w:rsidRDefault="00507211" w:rsidP="007C33A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Rigidez Comportamental: Crianças com TEA tendem a ser mais rígidas em relação a rotinas e mudanças. Isso pode se manifestar também nas preferências alimentares, tornando-as resistentes a experimentar novos alimentos.</w:t>
      </w:r>
    </w:p>
    <w:p w14:paraId="4D5A17CA" w14:textId="77777777" w:rsidR="00507211" w:rsidRPr="001E2EF6" w:rsidRDefault="00507211" w:rsidP="007C33A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Dificuldades na Comunicação: Alguns indivíduos com TEA têm dificuldades na comunicação verbal e não verbal, o que pode dificultar a expressão de suas preferências alimentares ou desconfortos.</w:t>
      </w:r>
    </w:p>
    <w:p w14:paraId="144F75BB" w14:textId="6EBAFA02" w:rsidR="00507211" w:rsidRPr="001E2EF6" w:rsidRDefault="00507211" w:rsidP="007C33A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lastRenderedPageBreak/>
        <w:t>Problemas Gastrointestinais: Algumas pesquisas sugerem que problemas gastrointestinais podem ser mais prevalentes em pessoas com TEA. Esses problemas podem contribuir para as dificuldades alimentares.</w:t>
      </w:r>
      <w:r w:rsidR="00775178">
        <w:rPr>
          <w:rFonts w:ascii="Arial" w:hAnsi="Arial" w:cs="Arial"/>
          <w:sz w:val="20"/>
          <w:szCs w:val="20"/>
        </w:rPr>
        <w:t xml:space="preserve"> </w:t>
      </w:r>
      <w:r w:rsidR="00775178" w:rsidRPr="00775178">
        <w:rPr>
          <w:rFonts w:ascii="Arial" w:hAnsi="Arial" w:cs="Arial"/>
          <w:sz w:val="20"/>
          <w:szCs w:val="20"/>
          <w:shd w:val="clear" w:color="auto" w:fill="FFFFFF"/>
        </w:rPr>
        <w:t>(PASTORINO, 2015)</w:t>
      </w:r>
    </w:p>
    <w:p w14:paraId="6A7DC730" w14:textId="5765489D" w:rsidR="00507211" w:rsidRPr="001E2EF6" w:rsidRDefault="00D66CF9" w:rsidP="007C33A0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Assim, l</w:t>
      </w:r>
      <w:r w:rsidR="00507211" w:rsidRPr="001E2EF6">
        <w:rPr>
          <w:rFonts w:ascii="Arial" w:hAnsi="Arial" w:cs="Arial"/>
          <w:sz w:val="20"/>
          <w:szCs w:val="20"/>
        </w:rPr>
        <w:t>idar com as dificuldades alimentares em crianças com TEA requer uma abordagem cuidadosa e individualizada. Algumas estratégias que podem ser úteis incluem:</w:t>
      </w:r>
    </w:p>
    <w:p w14:paraId="764F5A8B" w14:textId="77777777" w:rsidR="00507211" w:rsidRPr="001E2EF6" w:rsidRDefault="00507211" w:rsidP="007C33A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Introdução Gradual: Introduzir novos alimentos de forma gradual, permitindo que a criança se acostume com diferentes texturas e sabores.</w:t>
      </w:r>
    </w:p>
    <w:p w14:paraId="5D518C17" w14:textId="77777777" w:rsidR="00507211" w:rsidRPr="001E2EF6" w:rsidRDefault="00507211" w:rsidP="007C33A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Terapia Ocupacional: A terapia ocupacional pode ajudar a criança a lidar com sensibilidades sensoriais e a desenvolver habilidades de alimentação.</w:t>
      </w:r>
    </w:p>
    <w:p w14:paraId="1C784977" w14:textId="77777777" w:rsidR="00507211" w:rsidRPr="001E2EF6" w:rsidRDefault="00507211" w:rsidP="007C33A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Comunicação Aprimorada: Utilizar sistemas de comunicação alternativos, como imagens ou tecnologias assistivas, pode ajudar a criança a expressar suas preferências alimentares.</w:t>
      </w:r>
    </w:p>
    <w:p w14:paraId="4DA71E6A" w14:textId="77777777" w:rsidR="00507211" w:rsidRPr="001E2EF6" w:rsidRDefault="00507211" w:rsidP="007C33A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Modelagem de Comportamento: Observar outras crianças comendo diferentes alimentos pode incentivar a criança com TEA a experimentar novas opções.</w:t>
      </w:r>
    </w:p>
    <w:p w14:paraId="1F46AD97" w14:textId="77777777" w:rsidR="00507211" w:rsidRPr="001E2EF6" w:rsidRDefault="00507211" w:rsidP="0087300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Inclusão Social: Comer em grupo pode incentivar a criança a experimentar novos alimentos, imitando o comportamento de seus colegas.</w:t>
      </w:r>
    </w:p>
    <w:p w14:paraId="4E8BF348" w14:textId="35503648" w:rsidR="007C33A0" w:rsidRPr="001E2EF6" w:rsidRDefault="007C33A0" w:rsidP="00873006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 xml:space="preserve">Superar as dificuldades alimentares em crianças com TEA muitas vezes requer persistência e paciência. </w:t>
      </w:r>
      <w:r w:rsidR="004A78CE" w:rsidRPr="004A78CE">
        <w:rPr>
          <w:rFonts w:ascii="Arial" w:hAnsi="Arial" w:cs="Arial"/>
          <w:sz w:val="20"/>
          <w:szCs w:val="20"/>
          <w:shd w:val="clear" w:color="auto" w:fill="FFFFFF"/>
        </w:rPr>
        <w:t>(ROCHA, 2019)</w:t>
      </w:r>
      <w:r w:rsidR="004A78CE">
        <w:rPr>
          <w:rFonts w:ascii="Arial" w:hAnsi="Arial" w:cs="Arial"/>
          <w:sz w:val="20"/>
          <w:szCs w:val="20"/>
        </w:rPr>
        <w:t xml:space="preserve"> </w:t>
      </w:r>
      <w:r w:rsidRPr="001E2EF6">
        <w:rPr>
          <w:rFonts w:ascii="Arial" w:hAnsi="Arial" w:cs="Arial"/>
          <w:sz w:val="20"/>
          <w:szCs w:val="20"/>
        </w:rPr>
        <w:t>É possível que as melhorias sejam graduais, e pode ser necessário tentar várias estratégias antes de descobrir como funciona melhor para uma criança. Manter uma atitude positiva e estar disposto a adotar abordagens é fundamental.</w:t>
      </w:r>
      <w:r w:rsidR="00873006" w:rsidRPr="001E2EF6">
        <w:rPr>
          <w:rFonts w:ascii="Arial" w:hAnsi="Arial" w:cs="Arial"/>
          <w:sz w:val="20"/>
          <w:szCs w:val="20"/>
        </w:rPr>
        <w:t xml:space="preserve"> Assim, c</w:t>
      </w:r>
      <w:r w:rsidRPr="001E2EF6">
        <w:rPr>
          <w:rFonts w:ascii="Arial" w:hAnsi="Arial" w:cs="Arial"/>
          <w:sz w:val="20"/>
          <w:szCs w:val="20"/>
        </w:rPr>
        <w:t>ompreender e abordar as dificuldades alimentares em crianças com o Transtorno do Espectro Autista (TEA) é uma jornada complexa, mas essencial. Neste contexto, é importante destacar algumas considerações adicionais:</w:t>
      </w:r>
    </w:p>
    <w:p w14:paraId="4215B55C" w14:textId="0CF9E894" w:rsidR="007C33A0" w:rsidRPr="001E2EF6" w:rsidRDefault="007C33A0" w:rsidP="007C33A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Aceitação e Respeito à Individualidade</w:t>
      </w:r>
      <w:r w:rsidR="00873006" w:rsidRPr="001E2EF6">
        <w:rPr>
          <w:rFonts w:ascii="Arial" w:hAnsi="Arial" w:cs="Arial"/>
          <w:sz w:val="20"/>
          <w:szCs w:val="20"/>
        </w:rPr>
        <w:t xml:space="preserve">: </w:t>
      </w:r>
      <w:r w:rsidRPr="001E2EF6">
        <w:rPr>
          <w:rFonts w:ascii="Arial" w:hAnsi="Arial" w:cs="Arial"/>
          <w:sz w:val="20"/>
          <w:szCs w:val="20"/>
        </w:rPr>
        <w:t>É fundamental lembrar que cada criança com TEA é única, com suas próprias sensibilidades, preferências e desafios alimentares. Portanto, a abordagem para lidar com essas dificuldades deve ser altamente individualizada. Respeitar as necessidades e limitações de cada criança é essencial para criar um ambiente alimentar positivo e inclusivo.</w:t>
      </w:r>
    </w:p>
    <w:p w14:paraId="5A40CB6D" w14:textId="33E4A6B8" w:rsidR="007C33A0" w:rsidRPr="001E2EF6" w:rsidRDefault="007C33A0" w:rsidP="007C33A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Persistência e Paciência</w:t>
      </w:r>
      <w:r w:rsidR="00873006" w:rsidRPr="001E2EF6">
        <w:rPr>
          <w:rFonts w:ascii="Arial" w:hAnsi="Arial" w:cs="Arial"/>
          <w:sz w:val="20"/>
          <w:szCs w:val="20"/>
        </w:rPr>
        <w:t xml:space="preserve">:  </w:t>
      </w:r>
      <w:r w:rsidRPr="001E2EF6">
        <w:rPr>
          <w:rFonts w:ascii="Arial" w:hAnsi="Arial" w:cs="Arial"/>
          <w:sz w:val="20"/>
          <w:szCs w:val="20"/>
        </w:rPr>
        <w:t>Superar as dificuldades alimentares em crianças com</w:t>
      </w:r>
      <w:r w:rsidR="00873006" w:rsidRPr="001E2EF6">
        <w:rPr>
          <w:rFonts w:ascii="Arial" w:hAnsi="Arial" w:cs="Arial"/>
          <w:sz w:val="20"/>
          <w:szCs w:val="20"/>
        </w:rPr>
        <w:t xml:space="preserve"> </w:t>
      </w:r>
      <w:r w:rsidRPr="001E2EF6">
        <w:rPr>
          <w:rFonts w:ascii="Arial" w:hAnsi="Arial" w:cs="Arial"/>
          <w:sz w:val="20"/>
          <w:szCs w:val="20"/>
        </w:rPr>
        <w:t>TEA muitas vezes requer persistência e paciência. É possível que as melhorias sejam graduais, e pode ser necessário tentar várias estratégias antes de descobrir como funciona melhor para uma criança. Manter uma atitude positiva e estar disposto a adotar abordagens é fundamental.</w:t>
      </w:r>
    </w:p>
    <w:p w14:paraId="75D11DEB" w14:textId="1B0947C4" w:rsidR="007C33A0" w:rsidRPr="001E2EF6" w:rsidRDefault="007C33A0" w:rsidP="007C33A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Abordagem Holística</w:t>
      </w:r>
      <w:r w:rsidR="00873006" w:rsidRPr="001E2EF6">
        <w:rPr>
          <w:rFonts w:ascii="Arial" w:hAnsi="Arial" w:cs="Arial"/>
          <w:sz w:val="20"/>
          <w:szCs w:val="20"/>
        </w:rPr>
        <w:t xml:space="preserve">: </w:t>
      </w:r>
      <w:r w:rsidRPr="001E2EF6">
        <w:rPr>
          <w:rFonts w:ascii="Arial" w:hAnsi="Arial" w:cs="Arial"/>
          <w:sz w:val="20"/>
          <w:szCs w:val="20"/>
        </w:rPr>
        <w:t>Uma abordagem holística é crucial ao lidar com as dificuldades alimentares em crianças com TEA. Isso significa considerar não apenas os aspectos nutricionais, mas também as necessidades sensoriais, emocionais e comportamentais da criança. Trabalhar em equipe com uma variedade de profissionais de saúde pode ser benéfico para todos</w:t>
      </w:r>
    </w:p>
    <w:p w14:paraId="3A2D53E1" w14:textId="3E903C29" w:rsidR="00873006" w:rsidRPr="001E2EF6" w:rsidRDefault="007C33A0" w:rsidP="0087300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Inclusão Social</w:t>
      </w:r>
      <w:r w:rsidR="00873006" w:rsidRPr="001E2EF6">
        <w:rPr>
          <w:rFonts w:ascii="Arial" w:hAnsi="Arial" w:cs="Arial"/>
          <w:sz w:val="20"/>
          <w:szCs w:val="20"/>
        </w:rPr>
        <w:t xml:space="preserve">: </w:t>
      </w:r>
      <w:r w:rsidRPr="001E2EF6">
        <w:rPr>
          <w:rFonts w:ascii="Arial" w:hAnsi="Arial" w:cs="Arial"/>
          <w:sz w:val="20"/>
          <w:szCs w:val="20"/>
        </w:rPr>
        <w:t xml:space="preserve">Promover a inclusão social da criança é outro aspecto importante. Compreender as dificuldades alimentares da criança e educar amigos, familiares e </w:t>
      </w:r>
      <w:r w:rsidRPr="001E2EF6">
        <w:rPr>
          <w:rFonts w:ascii="Arial" w:hAnsi="Arial" w:cs="Arial"/>
          <w:sz w:val="20"/>
          <w:szCs w:val="20"/>
        </w:rPr>
        <w:lastRenderedPageBreak/>
        <w:t>cuidadores sobre como apoiá-la pode ajudar a criar um ambiente mais acolhedor e</w:t>
      </w:r>
      <w:r w:rsidR="001E2EF6" w:rsidRPr="001E2EF6">
        <w:rPr>
          <w:rFonts w:ascii="Arial" w:hAnsi="Arial" w:cs="Arial"/>
          <w:sz w:val="20"/>
          <w:szCs w:val="20"/>
        </w:rPr>
        <w:t xml:space="preserve"> seguro.</w:t>
      </w:r>
    </w:p>
    <w:p w14:paraId="20A544F2" w14:textId="74C47DFA" w:rsidR="00873006" w:rsidRDefault="00873006" w:rsidP="00873006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E2EF6">
        <w:rPr>
          <w:rFonts w:ascii="Arial" w:hAnsi="Arial" w:cs="Arial"/>
          <w:sz w:val="20"/>
          <w:szCs w:val="20"/>
        </w:rPr>
        <w:t>As dificuldades alimentares em crianças com TEA são um desafio real que pode afetar tanto a saúde física quanto emocional da criança e de sua família. No entanto, com compreensão, paciência e abordagens personalizadas, é possível superar essas dificuldades e ajudar as crianças a desenvolverem hábitos alimentares mais saudáveis e diversificados. É fundamental envolver uma equipe multidisciplinar, incluindo profissionais de saúde, terapeutas ocupacionais e familiares, para oferecer o suporte necessário e promover uma abordagem abrangente para lidar com essas dificuldades. Deste modo, é fundamental lembrar que cada criança com TEA é única, com suas próprias sensibilidades, preferências e desafios alimentares. Portanto, a abordagem para lidar com essas dificuldades deve ser altamente individualizada. Respeitar as necessidades e limitações de cada criança é essencial para criar um ambiente alimentar positivo e inclusivo.</w:t>
      </w:r>
    </w:p>
    <w:p w14:paraId="3121E0D9" w14:textId="7BBBB693" w:rsidR="004A78CE" w:rsidRDefault="004A78CE" w:rsidP="00873006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B582C1F" w14:textId="1F2EC3B4" w:rsidR="004A78CE" w:rsidRPr="004A78CE" w:rsidRDefault="004A78CE" w:rsidP="004A78C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8CE">
        <w:rPr>
          <w:rFonts w:ascii="Arial" w:hAnsi="Arial" w:cs="Arial"/>
          <w:b/>
          <w:bCs/>
          <w:sz w:val="20"/>
          <w:szCs w:val="20"/>
        </w:rPr>
        <w:t>Referencial teórico</w:t>
      </w:r>
    </w:p>
    <w:p w14:paraId="6FDA04AE" w14:textId="2D0BB635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BRASIL. Ministério da Saúde. </w:t>
      </w:r>
      <w:r w:rsidRPr="00951337">
        <w:rPr>
          <w:rFonts w:ascii="Arial" w:eastAsia="Times New Roman" w:hAnsi="Arial" w:cs="Arial"/>
          <w:b/>
          <w:bCs/>
          <w:color w:val="403D39"/>
          <w:sz w:val="20"/>
          <w:szCs w:val="20"/>
          <w:lang w:eastAsia="pt-BR"/>
        </w:rPr>
        <w:t>Guia alimentar para a população brasileira.</w:t>
      </w: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 2. ed. Brasília: Ministério da Saúde, 2014.</w:t>
      </w:r>
    </w:p>
    <w:p w14:paraId="0048EE5D" w14:textId="77777777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</w:p>
    <w:p w14:paraId="19F2822C" w14:textId="547DFC67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______. Ministério da Saúde. </w:t>
      </w:r>
      <w:r w:rsidRPr="00951337">
        <w:rPr>
          <w:rFonts w:ascii="Arial" w:eastAsia="Times New Roman" w:hAnsi="Arial" w:cs="Arial"/>
          <w:b/>
          <w:bCs/>
          <w:color w:val="403D39"/>
          <w:sz w:val="20"/>
          <w:szCs w:val="20"/>
          <w:lang w:eastAsia="pt-BR"/>
        </w:rPr>
        <w:t>Linha de Cuidado para a Atenção às Pessoas com Transtornos do Espectro do Autismo e suas Famílias na Rede de Atenção Psicossocial do Sistema Único de Saúde</w:t>
      </w: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>. Brasília, DF: Ministério da Saúde, 2015.</w:t>
      </w:r>
    </w:p>
    <w:p w14:paraId="5FD186B0" w14:textId="77777777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</w:p>
    <w:p w14:paraId="07788850" w14:textId="4E1391E9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______. Ministério da Saúde. Secretaria de Atenção à Saúde. Departamento de Ações Programáticas Estratégicas. </w:t>
      </w:r>
      <w:r w:rsidRPr="00951337">
        <w:rPr>
          <w:rFonts w:ascii="Arial" w:eastAsia="Times New Roman" w:hAnsi="Arial" w:cs="Arial"/>
          <w:b/>
          <w:bCs/>
          <w:color w:val="403D39"/>
          <w:sz w:val="20"/>
          <w:szCs w:val="20"/>
          <w:lang w:eastAsia="pt-BR"/>
        </w:rPr>
        <w:t>Diretrizes de Atenção à Reabilitação da Pessoa com Transtorno do Espectro Autista (TEA).</w:t>
      </w: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 Brasília: Ministério da Saúde, 2014. 39 p.</w:t>
      </w:r>
    </w:p>
    <w:p w14:paraId="5CB519CD" w14:textId="77777777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</w:p>
    <w:p w14:paraId="36120CA0" w14:textId="50B63B10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______. Ministério da Saúde. </w:t>
      </w:r>
      <w:r w:rsidRPr="00951337">
        <w:rPr>
          <w:rFonts w:ascii="Arial" w:eastAsia="Times New Roman" w:hAnsi="Arial" w:cs="Arial"/>
          <w:b/>
          <w:bCs/>
          <w:color w:val="403D39"/>
          <w:sz w:val="20"/>
          <w:szCs w:val="20"/>
          <w:lang w:eastAsia="pt-BR"/>
        </w:rPr>
        <w:t>SUS oferece linha de cuidado à pessoa com Transtorno do Espectro do Autismo.</w:t>
      </w: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t xml:space="preserve"> Disponível em: http://www.blog.saude.gov.br/ntu1ap Acesso em: 2 abr. 2017.</w:t>
      </w:r>
      <w:r w:rsidRPr="004A78CE">
        <w:rPr>
          <w:rFonts w:ascii="Arial" w:eastAsia="Times New Roman" w:hAnsi="Arial" w:cs="Arial"/>
          <w:color w:val="403D39"/>
          <w:sz w:val="20"/>
          <w:szCs w:val="20"/>
          <w:lang w:eastAsia="pt-BR"/>
        </w:rPr>
        <w:br/>
      </w:r>
      <w:hyperlink r:id="rId5" w:tgtFrame="_blank" w:history="1">
        <w:r w:rsidRPr="004A78CE">
          <w:rPr>
            <w:rFonts w:ascii="Arial" w:eastAsia="Times New Roman" w:hAnsi="Arial" w:cs="Arial"/>
            <w:color w:val="0000EE"/>
            <w:sz w:val="20"/>
            <w:szCs w:val="20"/>
            <w:u w:val="single"/>
            <w:lang w:eastAsia="pt-BR"/>
          </w:rPr>
          <w:t>» http://www.blog.saude.gov.br/ntu1ap</w:t>
        </w:r>
      </w:hyperlink>
    </w:p>
    <w:p w14:paraId="7A04A67C" w14:textId="1F73D371" w:rsidR="00441FFE" w:rsidRDefault="00441FF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</w:p>
    <w:p w14:paraId="39835B36" w14:textId="30FA1FDA" w:rsidR="00441FFE" w:rsidRDefault="00441FF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  <w:r>
        <w:t>MARCELINO, Cláudia. Autismo esperança pela nutrição. São Paulo, SP: Editora: M. Books, 2010.</w:t>
      </w:r>
    </w:p>
    <w:p w14:paraId="1A5607F2" w14:textId="77777777" w:rsidR="004A78CE" w:rsidRDefault="004A78CE" w:rsidP="004A7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D39"/>
          <w:sz w:val="20"/>
          <w:szCs w:val="20"/>
          <w:lang w:eastAsia="pt-BR"/>
        </w:rPr>
      </w:pPr>
    </w:p>
    <w:p w14:paraId="5441AD31" w14:textId="5C72B469" w:rsidR="004A78CE" w:rsidRPr="00951337" w:rsidRDefault="004A78CE" w:rsidP="004A78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78CE">
        <w:rPr>
          <w:rFonts w:ascii="Arial" w:hAnsi="Arial" w:cs="Arial"/>
          <w:sz w:val="20"/>
          <w:szCs w:val="20"/>
          <w:shd w:val="clear" w:color="auto" w:fill="FFFFFF"/>
        </w:rPr>
        <w:t xml:space="preserve">Oliveira PL. </w:t>
      </w:r>
      <w:r w:rsidRPr="009513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Processamento sensorial e alimentação em crianças com desenvolvimento típico e com transtorno do espectro autista. </w:t>
      </w:r>
      <w:r w:rsidRPr="004A78CE">
        <w:rPr>
          <w:rFonts w:ascii="Arial" w:hAnsi="Arial" w:cs="Arial"/>
          <w:sz w:val="20"/>
          <w:szCs w:val="20"/>
          <w:shd w:val="clear" w:color="auto" w:fill="FFFFFF"/>
        </w:rPr>
        <w:t xml:space="preserve">[dissertação]. Rio Grande do Sul: Mestrado em Distúrbios da Comunicação Humana - Centro de Ciências da Saúde, Universidade Federal de Santa Maria, 2019; 77f. </w:t>
      </w:r>
      <w:r w:rsidRPr="00951337">
        <w:rPr>
          <w:rFonts w:ascii="Arial" w:hAnsi="Arial" w:cs="Arial"/>
          <w:sz w:val="20"/>
          <w:szCs w:val="20"/>
          <w:shd w:val="clear" w:color="auto" w:fill="FFFFFF"/>
          <w:lang w:val="en-US"/>
        </w:rPr>
        <w:t>Available from: </w:t>
      </w:r>
      <w:hyperlink r:id="rId6" w:history="1">
        <w:r w:rsidRPr="00951337">
          <w:rPr>
            <w:rStyle w:val="Hyperlink"/>
            <w:rFonts w:ascii="Arial" w:hAnsi="Arial" w:cs="Arial"/>
            <w:color w:val="006798"/>
            <w:sz w:val="20"/>
            <w:szCs w:val="20"/>
            <w:shd w:val="clear" w:color="auto" w:fill="FFFFFF"/>
            <w:lang w:val="en-US"/>
          </w:rPr>
          <w:t>http://repositorio.ufsm.br/handle/1/19742</w:t>
        </w:r>
      </w:hyperlink>
    </w:p>
    <w:p w14:paraId="377FFD48" w14:textId="44248487" w:rsidR="00775178" w:rsidRPr="00951337" w:rsidRDefault="00775178" w:rsidP="004A78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EF400E" w14:textId="68C0596A" w:rsidR="004A78CE" w:rsidRPr="00775178" w:rsidRDefault="00775178" w:rsidP="007751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775178">
        <w:rPr>
          <w:rFonts w:ascii="Arial" w:eastAsia="Times New Roman" w:hAnsi="Arial" w:cs="Arial"/>
          <w:sz w:val="20"/>
          <w:szCs w:val="20"/>
          <w:lang w:val="en-US" w:eastAsia="pt-BR"/>
        </w:rPr>
        <w:t xml:space="preserve">PASTORINO V, et al. </w:t>
      </w:r>
      <w:r w:rsidRPr="00951337">
        <w:rPr>
          <w:rFonts w:ascii="Arial" w:eastAsia="Times New Roman" w:hAnsi="Arial" w:cs="Arial"/>
          <w:b/>
          <w:bCs/>
          <w:sz w:val="20"/>
          <w:szCs w:val="20"/>
          <w:lang w:val="en-US" w:eastAsia="pt-BR"/>
        </w:rPr>
        <w:t xml:space="preserve">Clinical differences in children with autism spectrum disorder </w:t>
      </w:r>
      <w:proofErr w:type="spellStart"/>
      <w:r w:rsidRPr="00951337">
        <w:rPr>
          <w:rFonts w:ascii="Arial" w:eastAsia="Times New Roman" w:hAnsi="Arial" w:cs="Arial"/>
          <w:b/>
          <w:bCs/>
          <w:sz w:val="20"/>
          <w:szCs w:val="20"/>
          <w:lang w:val="en-US" w:eastAsia="pt-BR"/>
        </w:rPr>
        <w:t>waith</w:t>
      </w:r>
      <w:proofErr w:type="spellEnd"/>
      <w:r w:rsidRPr="00951337">
        <w:rPr>
          <w:rFonts w:ascii="Arial" w:eastAsia="Times New Roman" w:hAnsi="Arial" w:cs="Arial"/>
          <w:b/>
          <w:bCs/>
          <w:sz w:val="20"/>
          <w:szCs w:val="20"/>
          <w:lang w:val="en-US" w:eastAsia="pt-BR"/>
        </w:rPr>
        <w:t xml:space="preserve"> and without food selectivity,</w:t>
      </w:r>
      <w:r w:rsidRPr="00775178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Roma. 2015; 1-6.</w:t>
      </w:r>
    </w:p>
    <w:p w14:paraId="363328A7" w14:textId="77777777" w:rsidR="00775178" w:rsidRPr="00775178" w:rsidRDefault="00775178" w:rsidP="007751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pt-BR"/>
        </w:rPr>
      </w:pPr>
    </w:p>
    <w:p w14:paraId="0E0F0B18" w14:textId="375E04E9" w:rsidR="004A78CE" w:rsidRDefault="004A78CE" w:rsidP="004A78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8CE">
        <w:rPr>
          <w:rFonts w:ascii="Arial" w:hAnsi="Arial" w:cs="Arial"/>
          <w:sz w:val="20"/>
          <w:szCs w:val="20"/>
          <w:shd w:val="clear" w:color="auto" w:fill="FFFFFF"/>
        </w:rPr>
        <w:t xml:space="preserve">Rocha CC, Souza SMV, Costa AF, Portes JRM. </w:t>
      </w:r>
      <w:r w:rsidRPr="00951337">
        <w:rPr>
          <w:rFonts w:ascii="Arial" w:hAnsi="Arial" w:cs="Arial"/>
          <w:b/>
          <w:bCs/>
          <w:sz w:val="20"/>
          <w:szCs w:val="20"/>
          <w:shd w:val="clear" w:color="auto" w:fill="FFFFFF"/>
        </w:rPr>
        <w:t>O perfil da população infantil com suspeita de diagnóstico de transtorno do espectro autista atendida por um centro especializado em reabilitação de uma cidade do sul do Brasil.</w:t>
      </w:r>
      <w:r w:rsidRPr="004A78C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A78CE">
        <w:rPr>
          <w:rFonts w:ascii="Arial" w:hAnsi="Arial" w:cs="Arial"/>
          <w:sz w:val="20"/>
          <w:szCs w:val="20"/>
          <w:shd w:val="clear" w:color="auto" w:fill="FFFFFF"/>
          <w:lang w:val="en-US"/>
        </w:rPr>
        <w:t>Physis</w:t>
      </w:r>
      <w:proofErr w:type="spellEnd"/>
      <w:r w:rsidRPr="004A78CE">
        <w:rPr>
          <w:rFonts w:ascii="Arial" w:hAnsi="Arial" w:cs="Arial"/>
          <w:sz w:val="20"/>
          <w:szCs w:val="20"/>
          <w:shd w:val="clear" w:color="auto" w:fill="FFFFFF"/>
          <w:lang w:val="en-US"/>
        </w:rPr>
        <w:t>. 2019 nov;29(4):1-20. Available from: </w:t>
      </w:r>
      <w:hyperlink r:id="rId7" w:history="1">
        <w:r w:rsidRPr="004A78CE">
          <w:rPr>
            <w:rStyle w:val="Hyperlink"/>
            <w:rFonts w:ascii="Arial" w:hAnsi="Arial" w:cs="Arial"/>
            <w:color w:val="006798"/>
            <w:sz w:val="20"/>
            <w:szCs w:val="20"/>
            <w:shd w:val="clear" w:color="auto" w:fill="FFFFFF"/>
            <w:lang w:val="en-US"/>
          </w:rPr>
          <w:t>https://www.scielo.</w:t>
        </w:r>
      </w:hyperlink>
    </w:p>
    <w:p w14:paraId="5913CFD8" w14:textId="77777777" w:rsidR="004A78CE" w:rsidRDefault="004A78CE" w:rsidP="004A78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09F0C3C" w14:textId="7D9A1FD4" w:rsidR="00873006" w:rsidRDefault="004A78CE" w:rsidP="000502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4A78CE">
        <w:rPr>
          <w:rFonts w:ascii="Arial" w:eastAsia="Times New Roman" w:hAnsi="Arial" w:cs="Arial"/>
          <w:sz w:val="20"/>
          <w:szCs w:val="20"/>
          <w:lang w:eastAsia="pt-BR"/>
        </w:rPr>
        <w:t>ROCHA  G</w:t>
      </w:r>
      <w:proofErr w:type="gramEnd"/>
      <w:r w:rsidRPr="004A78CE">
        <w:rPr>
          <w:rFonts w:ascii="Arial" w:eastAsia="Times New Roman" w:hAnsi="Arial" w:cs="Arial"/>
          <w:sz w:val="20"/>
          <w:szCs w:val="20"/>
          <w:lang w:eastAsia="pt-BR"/>
        </w:rPr>
        <w:t>, et  al</w:t>
      </w:r>
      <w:r w:rsidRPr="009513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 </w:t>
      </w:r>
      <w:proofErr w:type="gramStart"/>
      <w:r w:rsidRPr="009513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Análise  da</w:t>
      </w:r>
      <w:proofErr w:type="gramEnd"/>
      <w:r w:rsidRPr="009513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seletividade  alimentar  de  crianças  com  transtorno  do espectro autista</w:t>
      </w:r>
      <w:r w:rsidRPr="004A78CE">
        <w:rPr>
          <w:rFonts w:ascii="Arial" w:eastAsia="Times New Roman" w:hAnsi="Arial" w:cs="Arial"/>
          <w:sz w:val="20"/>
          <w:szCs w:val="20"/>
          <w:lang w:eastAsia="pt-BR"/>
        </w:rPr>
        <w:t>, Maranhão. 2019; 1-8.</w:t>
      </w:r>
    </w:p>
    <w:p w14:paraId="1CC40393" w14:textId="77777777" w:rsidR="00050297" w:rsidRPr="00050297" w:rsidRDefault="00050297" w:rsidP="000502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19AAA0" w14:textId="15D700ED" w:rsidR="00050297" w:rsidRPr="00050297" w:rsidRDefault="00050297" w:rsidP="000502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050297">
        <w:rPr>
          <w:rFonts w:ascii="Arial" w:eastAsia="Times New Roman" w:hAnsi="Arial" w:cs="Arial"/>
          <w:sz w:val="20"/>
          <w:szCs w:val="20"/>
          <w:lang w:eastAsia="pt-BR"/>
        </w:rPr>
        <w:t>antana, P.S., &amp; Alves, T. C. H. S.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50297">
        <w:rPr>
          <w:rFonts w:ascii="Arial" w:eastAsia="Times New Roman" w:hAnsi="Arial" w:cs="Arial"/>
          <w:sz w:val="20"/>
          <w:szCs w:val="20"/>
          <w:lang w:eastAsia="pt-BR"/>
        </w:rPr>
        <w:t>(2022).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513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Consequências da agitação alimentar no estado nutricional na infância: uma revisão narrativa.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50297">
        <w:rPr>
          <w:rFonts w:ascii="Arial" w:eastAsia="Times New Roman" w:hAnsi="Arial" w:cs="Arial"/>
          <w:sz w:val="20"/>
          <w:szCs w:val="20"/>
          <w:lang w:eastAsia="pt-BR"/>
        </w:rPr>
        <w:t>Pesquisa, Sociedade e Desenvolvimento, 11(1</w:t>
      </w:r>
      <w:proofErr w:type="gramStart"/>
      <w:r w:rsidRPr="00050297">
        <w:rPr>
          <w:rFonts w:ascii="Arial" w:eastAsia="Times New Roman" w:hAnsi="Arial" w:cs="Arial"/>
          <w:sz w:val="20"/>
          <w:szCs w:val="20"/>
          <w:lang w:eastAsia="pt-BR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Pr="00050297">
        <w:rPr>
          <w:rFonts w:ascii="Arial" w:eastAsia="Times New Roman" w:hAnsi="Arial" w:cs="Arial"/>
          <w:sz w:val="20"/>
          <w:szCs w:val="20"/>
          <w:lang w:eastAsia="pt-BR"/>
        </w:rPr>
        <w:t>e52511125248.</w:t>
      </w:r>
    </w:p>
    <w:p w14:paraId="75E40196" w14:textId="727D1496" w:rsidR="00050297" w:rsidRDefault="00050297" w:rsidP="008730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C05A20" w14:textId="751BB241" w:rsidR="00951337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[1]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Graduada: Pedagogia e professora na Rede Municipal de Ensino Público na cidade Rondonópolis, Mato grosso. </w:t>
      </w:r>
    </w:p>
    <w:p w14:paraId="5E8AB92D" w14:textId="040D610A" w:rsidR="00951337" w:rsidRDefault="00951337" w:rsidP="0095133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] Graduada em: </w:t>
      </w:r>
      <w:r w:rsidRPr="00DE42AF">
        <w:rPr>
          <w:rFonts w:ascii="Arial" w:hAnsi="Arial" w:cs="Arial"/>
          <w:b/>
          <w:bCs/>
          <w:sz w:val="20"/>
          <w:szCs w:val="20"/>
        </w:rPr>
        <w:t>Pedagogia</w:t>
      </w:r>
      <w:r>
        <w:rPr>
          <w:rFonts w:ascii="Arial" w:hAnsi="Arial" w:cs="Arial"/>
          <w:b/>
          <w:bCs/>
          <w:sz w:val="20"/>
          <w:szCs w:val="20"/>
        </w:rPr>
        <w:t xml:space="preserve">. Especialista em: </w:t>
      </w:r>
      <w:r w:rsidRPr="00DE42AF">
        <w:rPr>
          <w:rFonts w:ascii="Arial" w:hAnsi="Arial" w:cs="Arial"/>
          <w:b/>
          <w:bCs/>
          <w:sz w:val="20"/>
          <w:szCs w:val="20"/>
        </w:rPr>
        <w:t>Alfabetização e Letramento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744CB">
        <w:rPr>
          <w:rFonts w:ascii="Arial" w:hAnsi="Arial" w:cs="Arial"/>
          <w:b/>
          <w:bCs/>
          <w:sz w:val="20"/>
          <w:szCs w:val="20"/>
        </w:rPr>
        <w:t>e professora na Rede Municipal de Ensino Público na cidade Rondonópolis, Mato grosso.</w:t>
      </w:r>
    </w:p>
    <w:p w14:paraId="3EAF6BD2" w14:textId="0E984A53" w:rsidR="00951337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Graduação: Pedagogia, Especialista em: Educação Infantil e professora na Rede Municipal de Ensino Público na cidade Rondonópolis, Mato grosso. </w:t>
      </w:r>
    </w:p>
    <w:p w14:paraId="48EEE02F" w14:textId="7F1EC784" w:rsidR="00951337" w:rsidRDefault="00951337" w:rsidP="009513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[4]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Graduação: Pedagogia; Especialização em: Apoio Educacional Especializado e professora/coordenadora pedagógica na Rede Municipal de Ensino Público na cidade Rondonópolis, Mato grosso. </w:t>
      </w:r>
    </w:p>
    <w:p w14:paraId="53340920" w14:textId="6AFD66FB" w:rsidR="00951337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42168725"/>
      <w:r>
        <w:rPr>
          <w:rFonts w:ascii="Arial" w:hAnsi="Arial" w:cs="Arial"/>
          <w:b/>
          <w:bCs/>
          <w:sz w:val="20"/>
          <w:szCs w:val="20"/>
        </w:rPr>
        <w:t xml:space="preserve">[5]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Graduação em: Pedagogia; Especialista em: Psicopedagogia Clínica e Institucional/ Neurociência Aplicada a Aprendizagem/ABA e professora na Rede Municipal de Ensino Público na cidade Rondonópolis, Mato grosso. </w:t>
      </w:r>
    </w:p>
    <w:p w14:paraId="79F9A089" w14:textId="77777777" w:rsidR="00951337" w:rsidRPr="00C744CB" w:rsidRDefault="00951337" w:rsidP="009513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[6] </w:t>
      </w:r>
      <w:r w:rsidRPr="00C744CB">
        <w:rPr>
          <w:rFonts w:ascii="Arial" w:hAnsi="Arial" w:cs="Arial"/>
          <w:b/>
          <w:bCs/>
          <w:sz w:val="20"/>
          <w:szCs w:val="20"/>
        </w:rPr>
        <w:t>Graduação em: Pedagogia; Especialização em: Métodos e técnicas de ensino e professora na Rede Municipal de Ensino Público na cidade Rondonópolis, Mato grosso.</w:t>
      </w:r>
    </w:p>
    <w:p w14:paraId="1664A77E" w14:textId="77777777" w:rsidR="00951337" w:rsidRPr="00C744CB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5"/>
    <w:p w14:paraId="5AD908D0" w14:textId="77777777" w:rsidR="00951337" w:rsidRPr="00C744CB" w:rsidRDefault="00951337" w:rsidP="00951337">
      <w:pPr>
        <w:rPr>
          <w:rFonts w:ascii="Arial" w:hAnsi="Arial" w:cs="Arial"/>
          <w:b/>
          <w:bCs/>
          <w:sz w:val="20"/>
          <w:szCs w:val="20"/>
        </w:rPr>
      </w:pPr>
    </w:p>
    <w:p w14:paraId="0368075B" w14:textId="77777777" w:rsidR="00951337" w:rsidRPr="00C744CB" w:rsidRDefault="00951337" w:rsidP="009513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95BE39" w14:textId="77777777" w:rsidR="00951337" w:rsidRPr="007C33A0" w:rsidRDefault="00951337" w:rsidP="0095133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38BA020" w14:textId="77777777" w:rsidR="00951337" w:rsidRPr="001E2EF6" w:rsidRDefault="00951337" w:rsidP="008730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75EDD5" w14:textId="77777777" w:rsidR="00507211" w:rsidRPr="001E2EF6" w:rsidRDefault="00507211" w:rsidP="007C3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07211" w:rsidRPr="001E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1EA"/>
    <w:multiLevelType w:val="multilevel"/>
    <w:tmpl w:val="0096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80238"/>
    <w:multiLevelType w:val="multilevel"/>
    <w:tmpl w:val="8710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16FD8"/>
    <w:multiLevelType w:val="hybridMultilevel"/>
    <w:tmpl w:val="3D50A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1EA1"/>
    <w:multiLevelType w:val="multilevel"/>
    <w:tmpl w:val="613A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A60B5"/>
    <w:multiLevelType w:val="hybridMultilevel"/>
    <w:tmpl w:val="183C0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E7D0F"/>
    <w:multiLevelType w:val="hybridMultilevel"/>
    <w:tmpl w:val="8854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B12"/>
    <w:multiLevelType w:val="multilevel"/>
    <w:tmpl w:val="714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12C48"/>
    <w:multiLevelType w:val="hybridMultilevel"/>
    <w:tmpl w:val="CCCA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83D37"/>
    <w:multiLevelType w:val="hybridMultilevel"/>
    <w:tmpl w:val="9C248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1"/>
    <w:rsid w:val="00050297"/>
    <w:rsid w:val="001E2EF6"/>
    <w:rsid w:val="00441FFE"/>
    <w:rsid w:val="004A78CE"/>
    <w:rsid w:val="00507211"/>
    <w:rsid w:val="00775178"/>
    <w:rsid w:val="007C33A0"/>
    <w:rsid w:val="007F7E22"/>
    <w:rsid w:val="00832465"/>
    <w:rsid w:val="00873006"/>
    <w:rsid w:val="00951337"/>
    <w:rsid w:val="00D057DA"/>
    <w:rsid w:val="00D66CF9"/>
    <w:rsid w:val="00F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61A4"/>
  <w15:chartTrackingRefBased/>
  <w15:docId w15:val="{AF6B0C7D-ED97-49CC-B624-A89E340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66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66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721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66C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6C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66CF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D66CF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A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18546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1351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339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85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1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04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71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06598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159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5675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76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13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72916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76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77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64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906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52290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94292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88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2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23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7367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1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05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80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77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00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30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lo.br/scielo.php?script=sci_arttext&amp;pid=S0103-73312019000400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io.ufsm.br/handle/1/19742" TargetMode="External"/><Relationship Id="rId5" Type="http://schemas.openxmlformats.org/officeDocument/2006/relationships/hyperlink" Target="http://www.blog.saude.gov.br/ntu1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1532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4</cp:revision>
  <dcterms:created xsi:type="dcterms:W3CDTF">2023-08-13T16:41:00Z</dcterms:created>
  <dcterms:modified xsi:type="dcterms:W3CDTF">2023-09-17T13:14:00Z</dcterms:modified>
</cp:coreProperties>
</file>