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86F9" w14:textId="351A72A8" w:rsidR="00D406FD" w:rsidRDefault="00D406FD" w:rsidP="00D406FD">
      <w:pPr>
        <w:rPr>
          <w:rFonts w:ascii="Arial" w:hAnsi="Arial" w:cs="Arial"/>
          <w:b/>
          <w:bCs/>
          <w:sz w:val="28"/>
          <w:szCs w:val="28"/>
        </w:rPr>
      </w:pPr>
      <w:r w:rsidRPr="00865EE9">
        <w:rPr>
          <w:rFonts w:ascii="Arial" w:hAnsi="Arial" w:cs="Arial"/>
          <w:b/>
          <w:bCs/>
          <w:sz w:val="28"/>
          <w:szCs w:val="28"/>
        </w:rPr>
        <w:t>Importância dos Jogos e Brincadeiras no Desenvolvimento Infantil</w:t>
      </w:r>
    </w:p>
    <w:p w14:paraId="6353E55C" w14:textId="77777777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Ana Paula Gois</w:t>
      </w:r>
      <w:r>
        <w:rPr>
          <w:rFonts w:ascii="Arial" w:hAnsi="Arial" w:cs="Arial"/>
          <w:b/>
          <w:bCs/>
          <w:sz w:val="20"/>
          <w:szCs w:val="20"/>
        </w:rPr>
        <w:t xml:space="preserve"> [1]</w:t>
      </w:r>
      <w:bookmarkStart w:id="0" w:name="_Hlk142171577"/>
    </w:p>
    <w:p w14:paraId="2C74D33A" w14:textId="77777777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Gardênia de Castro Farias </w:t>
      </w:r>
      <w:r>
        <w:rPr>
          <w:rFonts w:ascii="Arial" w:hAnsi="Arial" w:cs="Arial"/>
          <w:b/>
          <w:bCs/>
          <w:sz w:val="20"/>
          <w:szCs w:val="20"/>
        </w:rPr>
        <w:t>[2]</w:t>
      </w:r>
    </w:p>
    <w:p w14:paraId="0399974E" w14:textId="39988D63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Maria Aparecida Alves de Jesus </w:t>
      </w:r>
      <w:r>
        <w:rPr>
          <w:rFonts w:ascii="Arial" w:hAnsi="Arial" w:cs="Arial"/>
          <w:b/>
          <w:bCs/>
          <w:sz w:val="20"/>
          <w:szCs w:val="20"/>
        </w:rPr>
        <w:t>[3]</w:t>
      </w:r>
    </w:p>
    <w:p w14:paraId="117E765C" w14:textId="5E467D3A" w:rsidR="006735E0" w:rsidRDefault="006735E0" w:rsidP="006735E0">
      <w:pPr>
        <w:rPr>
          <w:rFonts w:ascii="Arial" w:hAnsi="Arial" w:cs="Arial"/>
          <w:b/>
          <w:bCs/>
          <w:sz w:val="20"/>
          <w:szCs w:val="20"/>
        </w:rPr>
      </w:pPr>
      <w:bookmarkStart w:id="1" w:name="_Hlk142170111"/>
      <w:r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[4]</w:t>
      </w:r>
    </w:p>
    <w:p w14:paraId="75C47459" w14:textId="204F03C2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44833845"/>
      <w:r>
        <w:rPr>
          <w:rFonts w:ascii="Arial" w:hAnsi="Arial" w:cs="Arial"/>
          <w:b/>
          <w:bCs/>
          <w:sz w:val="20"/>
          <w:szCs w:val="20"/>
        </w:rPr>
        <w:t>Tânia Lucia dos Reis</w:t>
      </w:r>
      <w:r>
        <w:rPr>
          <w:rFonts w:ascii="Arial" w:hAnsi="Arial" w:cs="Arial"/>
          <w:b/>
          <w:bCs/>
          <w:sz w:val="20"/>
          <w:szCs w:val="20"/>
        </w:rPr>
        <w:t xml:space="preserve"> [5]</w:t>
      </w:r>
    </w:p>
    <w:p w14:paraId="4F95B56F" w14:textId="6DA74575" w:rsidR="009E7529" w:rsidRPr="00EF2E0F" w:rsidRDefault="00EF2E0F" w:rsidP="00D406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Vânia Sirilo de Rezende</w:t>
      </w:r>
      <w:r>
        <w:rPr>
          <w:rFonts w:ascii="Arial" w:hAnsi="Arial" w:cs="Arial"/>
          <w:b/>
          <w:bCs/>
          <w:sz w:val="20"/>
          <w:szCs w:val="20"/>
        </w:rPr>
        <w:t xml:space="preserve"> [6]</w:t>
      </w:r>
      <w:bookmarkEnd w:id="2"/>
      <w:bookmarkEnd w:id="1"/>
      <w:bookmarkEnd w:id="0"/>
    </w:p>
    <w:p w14:paraId="27265B2F" w14:textId="77777777" w:rsidR="009E7529" w:rsidRPr="00865EE9" w:rsidRDefault="009E7529" w:rsidP="00695E6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 xml:space="preserve">Os jogos e brincadeiras desempenham um papel fundamental no desenvolvimento infantil, proporcionando às crianças oportunidades ricas de aprendizado e crescimento. Embora possam parecer atividades simples e lúdicas, os jogos têm um impacto profundo em várias áreas do desenvolvimento da criança. Neste artigo, exploraremos a importância dos jogos e brincadeiras na infância, destacando como eles contribuem para o crescimento e a aprendizagem das crianças. Jogos e brincadeiras têm sido uma parte essencial do universo infantil há séculos, e seu valor no desenvolvimento das crianças é inestimável. Muito mais do que apenas diversão, o lúdico desempenha um papel fundamental no desenvolvimento físico, cognitivo, emocional e social das crianças. </w:t>
      </w:r>
    </w:p>
    <w:p w14:paraId="0B503772" w14:textId="79BEF72C" w:rsidR="00695E62" w:rsidRPr="00865EE9" w:rsidRDefault="009E7529" w:rsidP="0034079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Os jogos e brincadeiras ajudam as crianças a desenvolver habilidades físicas fundamentais. Correr, pular, lançar, pegar e equilibrar-se são atividades comuns em muitos jogos, e essas ações contribuem para o desenvolvimento da coordenação motora, força muscular e resistência. Além disso, essas atividades promovem um estilo de vida ativo e saudável desde a infância, ajudando a combater o sedentarismo.</w:t>
      </w:r>
      <w:r w:rsidR="00695E62" w:rsidRPr="00865EE9">
        <w:rPr>
          <w:rFonts w:ascii="Arial" w:hAnsi="Arial" w:cs="Arial"/>
          <w:sz w:val="20"/>
          <w:szCs w:val="20"/>
        </w:rPr>
        <w:t xml:space="preserve"> </w:t>
      </w:r>
      <w:r w:rsidRPr="00865EE9">
        <w:rPr>
          <w:rFonts w:ascii="Arial" w:hAnsi="Arial" w:cs="Arial"/>
          <w:sz w:val="20"/>
          <w:szCs w:val="20"/>
        </w:rPr>
        <w:t>Também</w:t>
      </w:r>
      <w:r w:rsidR="00695E62" w:rsidRPr="00865EE9">
        <w:rPr>
          <w:rFonts w:ascii="Arial" w:hAnsi="Arial" w:cs="Arial"/>
          <w:sz w:val="20"/>
          <w:szCs w:val="20"/>
        </w:rPr>
        <w:t>,</w:t>
      </w:r>
      <w:r w:rsidRPr="00865EE9">
        <w:rPr>
          <w:rFonts w:ascii="Arial" w:hAnsi="Arial" w:cs="Arial"/>
          <w:sz w:val="20"/>
          <w:szCs w:val="20"/>
        </w:rPr>
        <w:t xml:space="preserve"> estimulam o desenvolvimento cognitivo das crianças. Quebra-cabeças, jogos de tabuleiro e jogos de construção, por exemplo, desafiam o pensamento lógico, a resolução de problemas e a capacidade de planejamento.</w:t>
      </w:r>
      <w:r w:rsidR="00340790">
        <w:rPr>
          <w:rFonts w:ascii="Arial" w:hAnsi="Arial" w:cs="Arial"/>
          <w:sz w:val="20"/>
          <w:szCs w:val="20"/>
        </w:rPr>
        <w:t xml:space="preserve"> (CARNEIRO e DODGE</w:t>
      </w:r>
      <w:r w:rsidR="00340790" w:rsidRPr="00865EE9">
        <w:rPr>
          <w:rFonts w:ascii="Arial" w:hAnsi="Arial" w:cs="Arial"/>
          <w:sz w:val="20"/>
          <w:szCs w:val="20"/>
        </w:rPr>
        <w:t>,</w:t>
      </w:r>
      <w:r w:rsidR="00340790">
        <w:rPr>
          <w:rFonts w:ascii="Arial" w:hAnsi="Arial" w:cs="Arial"/>
          <w:sz w:val="20"/>
          <w:szCs w:val="20"/>
        </w:rPr>
        <w:t>2207)</w:t>
      </w:r>
      <w:r w:rsidRPr="00865EE9">
        <w:rPr>
          <w:rFonts w:ascii="Arial" w:hAnsi="Arial" w:cs="Arial"/>
          <w:sz w:val="20"/>
          <w:szCs w:val="20"/>
        </w:rPr>
        <w:t xml:space="preserve"> </w:t>
      </w:r>
      <w:r w:rsidR="00340790">
        <w:rPr>
          <w:rFonts w:ascii="Arial" w:hAnsi="Arial" w:cs="Arial"/>
          <w:sz w:val="20"/>
          <w:szCs w:val="20"/>
        </w:rPr>
        <w:t>Desse modo</w:t>
      </w:r>
      <w:r w:rsidRPr="00865EE9">
        <w:rPr>
          <w:rFonts w:ascii="Arial" w:hAnsi="Arial" w:cs="Arial"/>
          <w:sz w:val="20"/>
          <w:szCs w:val="20"/>
        </w:rPr>
        <w:t>, muitos jogos envolvem o aprendizado de regras, o que ajuda no desenvolvimento da memória, da atenção e da habilidade de seguir instruções.</w:t>
      </w:r>
      <w:r w:rsidR="00695E62" w:rsidRPr="00865EE9">
        <w:rPr>
          <w:rFonts w:ascii="Arial" w:hAnsi="Arial" w:cs="Arial"/>
          <w:sz w:val="20"/>
          <w:szCs w:val="20"/>
        </w:rPr>
        <w:t xml:space="preserve"> </w:t>
      </w:r>
    </w:p>
    <w:p w14:paraId="7023AAEA" w14:textId="77777777" w:rsidR="009E7529" w:rsidRPr="00865EE9" w:rsidRDefault="009E7529" w:rsidP="00695E6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As brincadeiras permitem que as crianças expressem suas emoções e aprendam a lidar com elas. Ao brincar de faz de conta, as crianças exploram diferentes papéis e situações, o que pode ajudar a desenvolver a empatia e a compreensão das emoções dos outros. Além disso, os jogos frequentemente envolvem situações competitivas, onde as crianças aprendem a lidar com vitórias e derrotas, promovendo a resiliência emocional.</w:t>
      </w:r>
    </w:p>
    <w:p w14:paraId="6FF78FF0" w14:textId="186CDB6D" w:rsidR="009E7529" w:rsidRPr="00865EE9" w:rsidRDefault="009E7529" w:rsidP="0034079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Os jogos são uma excelente maneira de promover o desenvolvimento social das crianças. Jogar com outras crianças ensina habilidades de comunicação, cooperação, compartilhamento e negociação. Essas interações sociais são cruciais para o desenvolvimento de relacionamentos saudáveis e para a construção de habilidades sociais que serão aplicadas ao longo da vida.</w:t>
      </w:r>
      <w:r w:rsidR="008C044A" w:rsidRPr="008C044A">
        <w:rPr>
          <w:rFonts w:ascii="Arial" w:hAnsi="Arial" w:cs="Arial"/>
        </w:rPr>
        <w:t xml:space="preserve"> </w:t>
      </w:r>
      <w:r w:rsidR="008C044A">
        <w:rPr>
          <w:rFonts w:ascii="Arial" w:hAnsi="Arial" w:cs="Arial"/>
        </w:rPr>
        <w:t>(</w:t>
      </w:r>
      <w:r w:rsidR="008C044A" w:rsidRPr="00865EE9">
        <w:rPr>
          <w:rFonts w:ascii="Arial" w:hAnsi="Arial" w:cs="Arial"/>
        </w:rPr>
        <w:t>KISHIMOTO</w:t>
      </w:r>
      <w:r w:rsidR="008C044A">
        <w:rPr>
          <w:rFonts w:ascii="Arial" w:hAnsi="Arial" w:cs="Arial"/>
        </w:rPr>
        <w:t>, 2015)</w:t>
      </w:r>
      <w:r w:rsidR="00695E62" w:rsidRPr="00865EE9">
        <w:rPr>
          <w:rFonts w:ascii="Arial" w:hAnsi="Arial" w:cs="Arial"/>
          <w:sz w:val="20"/>
          <w:szCs w:val="20"/>
        </w:rPr>
        <w:t xml:space="preserve"> Além disso, jogos e brincadeiras são atividades que envolvem interação, imaginação e regras, muitas vezes com um objetivo específico, como vencer o jogo. Essas atividades podem variar desde jogos de tabuleiro e esportes até brincadeiras ao </w:t>
      </w:r>
      <w:r w:rsidR="00695E62" w:rsidRPr="00865EE9">
        <w:rPr>
          <w:rFonts w:ascii="Arial" w:hAnsi="Arial" w:cs="Arial"/>
          <w:sz w:val="20"/>
          <w:szCs w:val="20"/>
        </w:rPr>
        <w:lastRenderedPageBreak/>
        <w:t xml:space="preserve">ar livre, como pega-pega ou esconde-esconde. </w:t>
      </w:r>
      <w:r w:rsidR="00340790">
        <w:rPr>
          <w:rFonts w:ascii="Arial" w:hAnsi="Arial" w:cs="Arial"/>
          <w:sz w:val="20"/>
          <w:szCs w:val="20"/>
        </w:rPr>
        <w:t>Assim, as a</w:t>
      </w:r>
      <w:r w:rsidR="00695E62" w:rsidRPr="00865EE9">
        <w:rPr>
          <w:rFonts w:ascii="Arial" w:hAnsi="Arial" w:cs="Arial"/>
          <w:sz w:val="20"/>
          <w:szCs w:val="20"/>
        </w:rPr>
        <w:t xml:space="preserve">tividades como correr, pular, subir em árvores e brincar de bola ajudam a desenvolver a coordenação motora, a força muscular e a resistência. Além disso, o exercício físico é essencial para manter as crianças ativas e saudáveis, combatendo problemas relacionados à inatividade, como a obesidade infantil. </w:t>
      </w:r>
      <w:r w:rsidRPr="00865EE9">
        <w:rPr>
          <w:rFonts w:ascii="Arial" w:hAnsi="Arial" w:cs="Arial"/>
          <w:sz w:val="20"/>
          <w:szCs w:val="20"/>
        </w:rPr>
        <w:t>Uma das maiores vantagens dos jogos e brincadeiras é que eles tornam o aprendizado divertido. As crianças estão naturalmente inclinadas a se envolverem em atividades que consideram prazerosas, e os jogos transformam o aprendizado em uma experiência emocionante.</w:t>
      </w:r>
      <w:r w:rsidR="00695E62" w:rsidRPr="00865EE9">
        <w:rPr>
          <w:rFonts w:ascii="Arial" w:hAnsi="Arial" w:cs="Arial"/>
          <w:sz w:val="20"/>
          <w:szCs w:val="20"/>
        </w:rPr>
        <w:t xml:space="preserve"> (OLIVEIRA, 2007)</w:t>
      </w:r>
      <w:r w:rsidRPr="00865EE9">
        <w:rPr>
          <w:rFonts w:ascii="Arial" w:hAnsi="Arial" w:cs="Arial"/>
          <w:sz w:val="20"/>
          <w:szCs w:val="20"/>
        </w:rPr>
        <w:t xml:space="preserve"> Isso não apenas incentiva a busca pelo conhecimento, mas também fortalece a motivação intrínseca para aprender.</w:t>
      </w:r>
    </w:p>
    <w:p w14:paraId="65276C93" w14:textId="1F3A4752" w:rsidR="00CC7692" w:rsidRPr="00865EE9" w:rsidRDefault="00695E62" w:rsidP="00CC76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Os jogos e brincadeiras estimulam o desenvolvimento cognitivo das crianças de várias maneiras. Jogos de quebra-cabeça, jogos de estratégia e jogos de memória, por exemplo, desafiam o pensamento lógico, a resolução de problemas e a concentração. Além disso, muitos jogos envolvem a aprendizagem de regras, o que ajuda a desenvolver a memória e a capacidade de seguir instruções.</w:t>
      </w:r>
      <w:r w:rsidR="00CD7AA6" w:rsidRPr="00865EE9">
        <w:rPr>
          <w:rFonts w:ascii="Arial" w:hAnsi="Arial" w:cs="Arial"/>
          <w:sz w:val="20"/>
          <w:szCs w:val="20"/>
        </w:rPr>
        <w:t xml:space="preserve"> </w:t>
      </w:r>
      <w:r w:rsidR="00CE1511" w:rsidRPr="00865EE9">
        <w:rPr>
          <w:rFonts w:ascii="Arial" w:hAnsi="Arial" w:cs="Arial"/>
          <w:sz w:val="20"/>
          <w:szCs w:val="20"/>
        </w:rPr>
        <w:t>Também,</w:t>
      </w:r>
      <w:r w:rsidR="00CC7692" w:rsidRPr="00865EE9">
        <w:rPr>
          <w:rFonts w:ascii="Arial" w:hAnsi="Arial" w:cs="Arial"/>
          <w:sz w:val="20"/>
          <w:szCs w:val="20"/>
        </w:rPr>
        <w:t xml:space="preserve"> de que estimula </w:t>
      </w:r>
      <w:r w:rsidR="00CD7AA6" w:rsidRPr="00865EE9">
        <w:rPr>
          <w:rFonts w:ascii="Arial" w:hAnsi="Arial" w:cs="Arial"/>
          <w:sz w:val="20"/>
          <w:szCs w:val="20"/>
        </w:rPr>
        <w:t>o desenvolvimento das crianças em várias</w:t>
      </w:r>
      <w:r w:rsidR="00CC7692" w:rsidRPr="00865EE9">
        <w:rPr>
          <w:rFonts w:ascii="Arial" w:hAnsi="Arial" w:cs="Arial"/>
          <w:sz w:val="20"/>
          <w:szCs w:val="20"/>
        </w:rPr>
        <w:t xml:space="preserve"> esfera</w:t>
      </w:r>
      <w:r w:rsidR="00CD7AA6" w:rsidRPr="00865EE9">
        <w:rPr>
          <w:rFonts w:ascii="Arial" w:hAnsi="Arial" w:cs="Arial"/>
          <w:sz w:val="20"/>
          <w:szCs w:val="20"/>
        </w:rPr>
        <w:t xml:space="preserve">s, </w:t>
      </w:r>
      <w:r w:rsidR="00CE1511" w:rsidRPr="00865EE9">
        <w:rPr>
          <w:rFonts w:ascii="Arial" w:hAnsi="Arial" w:cs="Arial"/>
          <w:sz w:val="20"/>
          <w:szCs w:val="20"/>
        </w:rPr>
        <w:t xml:space="preserve">(VELASCO,1996) </w:t>
      </w:r>
      <w:r w:rsidR="00CD7AA6" w:rsidRPr="00865EE9">
        <w:rPr>
          <w:rFonts w:ascii="Arial" w:hAnsi="Arial" w:cs="Arial"/>
          <w:sz w:val="20"/>
          <w:szCs w:val="20"/>
        </w:rPr>
        <w:t>como:</w:t>
      </w:r>
    </w:p>
    <w:p w14:paraId="5FF0480F" w14:textId="19636282" w:rsidR="00695E62" w:rsidRPr="00865EE9" w:rsidRDefault="00695E62" w:rsidP="00695E6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Desenvolvimento Emocional</w:t>
      </w:r>
      <w:r w:rsidR="00CC7692" w:rsidRPr="00865EE9">
        <w:rPr>
          <w:rFonts w:ascii="Arial" w:hAnsi="Arial" w:cs="Arial"/>
          <w:sz w:val="20"/>
          <w:szCs w:val="20"/>
        </w:rPr>
        <w:t xml:space="preserve">: </w:t>
      </w:r>
      <w:r w:rsidRPr="00865EE9">
        <w:rPr>
          <w:rFonts w:ascii="Arial" w:hAnsi="Arial" w:cs="Arial"/>
          <w:sz w:val="20"/>
          <w:szCs w:val="20"/>
        </w:rPr>
        <w:t>O lúdico oferece um espaço seguro para as crianças expressarem e explorarem suas emoções. Brincar de faz de conta, por exemplo, permite que as crianças experimentem diferentes papéis e situações, o que pode ajudar a desenvolver empatia e compreensão das emoções dos outros. Além disso, jogos frequentemente envolvem situações competitivas, onde as crianças aprendem a lidar com vitórias e derrotas, promovendo a resiliência emocional.</w:t>
      </w:r>
    </w:p>
    <w:p w14:paraId="228432BB" w14:textId="404C880A" w:rsidR="00695E62" w:rsidRPr="00865EE9" w:rsidRDefault="00695E62" w:rsidP="00695E6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Desenvolvimento Social</w:t>
      </w:r>
      <w:r w:rsidR="00CC7692" w:rsidRPr="00865EE9">
        <w:rPr>
          <w:rFonts w:ascii="Arial" w:hAnsi="Arial" w:cs="Arial"/>
          <w:sz w:val="20"/>
          <w:szCs w:val="20"/>
        </w:rPr>
        <w:t xml:space="preserve">: </w:t>
      </w:r>
      <w:r w:rsidRPr="00865EE9">
        <w:rPr>
          <w:rFonts w:ascii="Arial" w:hAnsi="Arial" w:cs="Arial"/>
          <w:sz w:val="20"/>
          <w:szCs w:val="20"/>
        </w:rPr>
        <w:t>Jogar jogos e brincar com outras crianças é uma maneira valiosa de promover o desenvolvimento social. Durante essas atividades, as crianças aprendem a compartilhar, cooperar, negociar e se comunicar eficazmente. Essas interações sociais são cruciais para o desenvolvimento de relacionamentos saudáveis e para a construção de habilidades sociais que serão aplicadas ao longo da vida.</w:t>
      </w:r>
    </w:p>
    <w:p w14:paraId="098271BC" w14:textId="4DFF5397" w:rsidR="00695E62" w:rsidRPr="00865EE9" w:rsidRDefault="00695E62" w:rsidP="00695E6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Desenvolvimento da Criatividade</w:t>
      </w:r>
      <w:r w:rsidR="00CC7692" w:rsidRPr="00865EE9">
        <w:rPr>
          <w:rFonts w:ascii="Arial" w:hAnsi="Arial" w:cs="Arial"/>
          <w:sz w:val="20"/>
          <w:szCs w:val="20"/>
        </w:rPr>
        <w:t xml:space="preserve">: </w:t>
      </w:r>
      <w:r w:rsidRPr="00865EE9">
        <w:rPr>
          <w:rFonts w:ascii="Arial" w:hAnsi="Arial" w:cs="Arial"/>
          <w:sz w:val="20"/>
          <w:szCs w:val="20"/>
        </w:rPr>
        <w:t>Brincar de faz de conta, construir estruturas com blocos de construção ou criar histórias imaginárias são atividades que estimulam a criatividade das crianças. Elas são incentivadas a pensar fora da caixa, a inventar personagens e cenários e a usar sua imaginação para explorar um mundo fictício. Essa habilidade é valiosa para a solução criativa de problemas no futuro.</w:t>
      </w:r>
    </w:p>
    <w:p w14:paraId="0DF112D7" w14:textId="77777777" w:rsidR="00CE1511" w:rsidRPr="00865EE9" w:rsidRDefault="00695E62" w:rsidP="00CE151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Aprendizado Divertido</w:t>
      </w:r>
      <w:r w:rsidR="00CD7AA6" w:rsidRPr="00865EE9">
        <w:rPr>
          <w:rFonts w:ascii="Arial" w:hAnsi="Arial" w:cs="Arial"/>
          <w:sz w:val="20"/>
          <w:szCs w:val="20"/>
        </w:rPr>
        <w:t xml:space="preserve">: </w:t>
      </w:r>
      <w:r w:rsidRPr="00865EE9">
        <w:rPr>
          <w:rFonts w:ascii="Arial" w:hAnsi="Arial" w:cs="Arial"/>
          <w:sz w:val="20"/>
          <w:szCs w:val="20"/>
        </w:rPr>
        <w:t>Uma das maiores vantagens dos jogos e brincadeiras é que eles tornam o aprendizado divertido. As crianças estão naturalmente inclinadas a se envolverem em atividades que consideram prazerosas, e os jogos transformam o aprendizado em uma experiência emocionante. Isso não apenas incentiva a busca pelo conhecimento, mas também fortalece a motivação intrínseca para aprender.</w:t>
      </w:r>
    </w:p>
    <w:p w14:paraId="26DD27D2" w14:textId="339399C1" w:rsidR="00EF2E0F" w:rsidRPr="00865EE9" w:rsidRDefault="00E339B1" w:rsidP="00EF2E0F">
      <w:pPr>
        <w:spacing w:after="0"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>Com base nas reflexões apresentadas pode-se afirmar que o</w:t>
      </w:r>
      <w:r w:rsidR="00CE1511" w:rsidRPr="00865EE9">
        <w:rPr>
          <w:rFonts w:ascii="Arial" w:hAnsi="Arial" w:cs="Arial"/>
          <w:sz w:val="20"/>
          <w:szCs w:val="20"/>
        </w:rPr>
        <w:t xml:space="preserve">s jogos e brincadeiras são uma parte essencial da infância. </w:t>
      </w:r>
      <w:r w:rsidR="00865EE9" w:rsidRPr="00865EE9">
        <w:rPr>
          <w:rFonts w:ascii="Arial" w:hAnsi="Arial" w:cs="Arial"/>
          <w:sz w:val="20"/>
          <w:szCs w:val="20"/>
        </w:rPr>
        <w:t>Pois, e</w:t>
      </w:r>
      <w:r w:rsidR="00CE1511" w:rsidRPr="00865EE9">
        <w:rPr>
          <w:rFonts w:ascii="Arial" w:hAnsi="Arial" w:cs="Arial"/>
          <w:sz w:val="20"/>
          <w:szCs w:val="20"/>
        </w:rPr>
        <w:t xml:space="preserve">les proporcionam oportunidades valiosas para o crescimento físico, cognitivo, emocional e social das crianças, ao mesmo tempo em que promovem a criatividade e tornam o aprendizado uma experiência divertida. Portanto, é </w:t>
      </w:r>
      <w:r w:rsidR="00CE1511" w:rsidRPr="00865EE9">
        <w:rPr>
          <w:rFonts w:ascii="Arial" w:hAnsi="Arial" w:cs="Arial"/>
          <w:sz w:val="20"/>
          <w:szCs w:val="20"/>
        </w:rPr>
        <w:lastRenderedPageBreak/>
        <w:t>fundamental que pais, cuidadores e educadores incentivem e apoiem o envolvimento das crianças em jogos e brincadeiras adequadas à idade, criando um ambiente onde o desenvolvimento integral possa florescer de maneira alegre e estimulante. Ao fazer isso, estamos preparando nossas crianças para um futuro cheio de oportunidades e sucesso.</w:t>
      </w:r>
    </w:p>
    <w:p w14:paraId="46440CAA" w14:textId="1B0F3C87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EE9">
        <w:rPr>
          <w:rFonts w:ascii="Arial" w:hAnsi="Arial" w:cs="Arial"/>
          <w:b/>
          <w:bCs/>
          <w:sz w:val="20"/>
          <w:szCs w:val="20"/>
        </w:rPr>
        <w:t>Referencial teórico</w:t>
      </w:r>
    </w:p>
    <w:p w14:paraId="3291D4D2" w14:textId="02DB0A4C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 xml:space="preserve">CARNEIRO, Maria Ângela </w:t>
      </w:r>
      <w:proofErr w:type="spellStart"/>
      <w:r w:rsidRPr="00865EE9">
        <w:rPr>
          <w:rFonts w:ascii="Arial" w:hAnsi="Arial" w:cs="Arial"/>
          <w:sz w:val="20"/>
          <w:szCs w:val="20"/>
        </w:rPr>
        <w:t>Barbato</w:t>
      </w:r>
      <w:proofErr w:type="spellEnd"/>
      <w:r w:rsidRPr="00865EE9">
        <w:rPr>
          <w:rFonts w:ascii="Arial" w:hAnsi="Arial" w:cs="Arial"/>
          <w:sz w:val="20"/>
          <w:szCs w:val="20"/>
        </w:rPr>
        <w:t xml:space="preserve"> e DODGE, Janine J. </w:t>
      </w:r>
      <w:r w:rsidRPr="00865EE9">
        <w:rPr>
          <w:rFonts w:ascii="Arial" w:hAnsi="Arial" w:cs="Arial"/>
          <w:b/>
          <w:bCs/>
          <w:sz w:val="20"/>
          <w:szCs w:val="20"/>
        </w:rPr>
        <w:t>A descoberta do brincar.</w:t>
      </w:r>
      <w:r w:rsidRPr="00865EE9">
        <w:rPr>
          <w:rFonts w:ascii="Arial" w:hAnsi="Arial" w:cs="Arial"/>
          <w:sz w:val="20"/>
          <w:szCs w:val="20"/>
        </w:rPr>
        <w:t xml:space="preserve"> São Paulo: Editora Melhoramentos, 2007.</w:t>
      </w:r>
    </w:p>
    <w:p w14:paraId="2826C573" w14:textId="6398AE2B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</w:rPr>
        <w:t xml:space="preserve">KISHIMOTO, </w:t>
      </w:r>
      <w:proofErr w:type="spellStart"/>
      <w:r w:rsidRPr="00865EE9">
        <w:rPr>
          <w:rFonts w:ascii="Arial" w:hAnsi="Arial" w:cs="Arial"/>
        </w:rPr>
        <w:t>Tizuko</w:t>
      </w:r>
      <w:proofErr w:type="spellEnd"/>
      <w:r w:rsidRPr="00865EE9">
        <w:rPr>
          <w:rFonts w:ascii="Arial" w:hAnsi="Arial" w:cs="Arial"/>
        </w:rPr>
        <w:t xml:space="preserve"> </w:t>
      </w:r>
      <w:proofErr w:type="spellStart"/>
      <w:r w:rsidRPr="00865EE9">
        <w:rPr>
          <w:rFonts w:ascii="Arial" w:hAnsi="Arial" w:cs="Arial"/>
        </w:rPr>
        <w:t>Morchida</w:t>
      </w:r>
      <w:proofErr w:type="spellEnd"/>
      <w:r w:rsidRPr="00865EE9">
        <w:rPr>
          <w:rFonts w:ascii="Arial" w:hAnsi="Arial" w:cs="Arial"/>
        </w:rPr>
        <w:t xml:space="preserve">. </w:t>
      </w:r>
      <w:proofErr w:type="spellStart"/>
      <w:r w:rsidRPr="00865EE9">
        <w:rPr>
          <w:rFonts w:ascii="Arial" w:hAnsi="Arial" w:cs="Arial"/>
          <w:b/>
          <w:bCs/>
        </w:rPr>
        <w:t>Froebel</w:t>
      </w:r>
      <w:proofErr w:type="spellEnd"/>
      <w:r w:rsidRPr="00865EE9">
        <w:rPr>
          <w:rFonts w:ascii="Arial" w:hAnsi="Arial" w:cs="Arial"/>
          <w:b/>
          <w:bCs/>
        </w:rPr>
        <w:t xml:space="preserve"> e a concepção do jogo infantil.</w:t>
      </w:r>
      <w:r w:rsidRPr="00865EE9">
        <w:rPr>
          <w:rFonts w:ascii="Arial" w:hAnsi="Arial" w:cs="Arial"/>
        </w:rPr>
        <w:t xml:space="preserve"> www.revistas.usp.br/rfe/article/download/33600/36338 Acesso em: 24 de março de 2015.</w:t>
      </w:r>
    </w:p>
    <w:p w14:paraId="567D53D1" w14:textId="20874A76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 xml:space="preserve">OLIVEIRA, Marcus Aurélio Taborda de. </w:t>
      </w:r>
      <w:r w:rsidRPr="00865EE9">
        <w:rPr>
          <w:rFonts w:ascii="Arial" w:hAnsi="Arial" w:cs="Arial"/>
          <w:b/>
          <w:bCs/>
          <w:sz w:val="20"/>
          <w:szCs w:val="20"/>
        </w:rPr>
        <w:t>Educando pelo Corpo: saberes e práticas na instrução pública primária nos anos finais do século XIX.</w:t>
      </w:r>
      <w:r w:rsidRPr="00865EE9">
        <w:rPr>
          <w:rFonts w:ascii="Arial" w:hAnsi="Arial" w:cs="Arial"/>
          <w:sz w:val="20"/>
          <w:szCs w:val="20"/>
        </w:rPr>
        <w:t xml:space="preserve"> In: BENCOSTTA, Marcus Levy Albino (Org.). Culturas Escolares, saberes e práticas educativas: itinerários históricos. São Paulo: Cortez, 2007.</w:t>
      </w:r>
    </w:p>
    <w:p w14:paraId="25FBA17B" w14:textId="59B00F24" w:rsidR="00AE254E" w:rsidRDefault="00AE254E" w:rsidP="00AE254E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  <w:r w:rsidRPr="00865EE9">
        <w:rPr>
          <w:rFonts w:ascii="Arial" w:hAnsi="Arial" w:cs="Arial"/>
          <w:sz w:val="20"/>
          <w:szCs w:val="20"/>
        </w:rPr>
        <w:t xml:space="preserve">VELASCO, Cacilda G. </w:t>
      </w:r>
      <w:r w:rsidRPr="00865EE9">
        <w:rPr>
          <w:rFonts w:ascii="Arial" w:hAnsi="Arial" w:cs="Arial"/>
          <w:b/>
          <w:bCs/>
          <w:sz w:val="20"/>
          <w:szCs w:val="20"/>
        </w:rPr>
        <w:t>Brincar, o despertar psicomotor.</w:t>
      </w:r>
      <w:r w:rsidRPr="00865EE9">
        <w:rPr>
          <w:rFonts w:ascii="Arial" w:hAnsi="Arial" w:cs="Arial"/>
          <w:sz w:val="20"/>
          <w:szCs w:val="20"/>
        </w:rPr>
        <w:t xml:space="preserve"> Rio de Janeiro: Sprint, 1996.</w:t>
      </w:r>
    </w:p>
    <w:p w14:paraId="3EE00432" w14:textId="166F5404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[1] Graduada em: Pedagogia. Especialista em: Psicopedagogia e professora na Rede Municipal de Ensino Público na cidade Rondonópolis, Mato grosso. </w:t>
      </w:r>
    </w:p>
    <w:p w14:paraId="66D05D0E" w14:textId="566ACD95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[2] Graduação: Pedagogia, Especialista em: Educação Infantil e professora na Rede Municipal de Ensino Público na cidade Rondonópolis, Mato grosso. </w:t>
      </w:r>
    </w:p>
    <w:p w14:paraId="59E61B35" w14:textId="4B5BE2FF" w:rsidR="006735E0" w:rsidRDefault="006735E0" w:rsidP="006735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[3] Graduação: Pedagogia; Especialização em: Apoio Educacional Especializado e professora/coordenadora pedagógica na Rede Municipal de Ensino Público na cidade Rondonópolis, Mato grosso. </w:t>
      </w:r>
    </w:p>
    <w:p w14:paraId="2EAE8BA4" w14:textId="5B76A3AA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42168725"/>
      <w:r>
        <w:rPr>
          <w:rFonts w:ascii="Arial" w:hAnsi="Arial" w:cs="Arial"/>
          <w:b/>
          <w:bCs/>
          <w:sz w:val="20"/>
          <w:szCs w:val="20"/>
        </w:rPr>
        <w:t xml:space="preserve">[4] Graduação em: Pedagogia; Especialista em: Psicopedagogia Clínica e Institucional/ Neurociência Aplicada a Aprendizagem/ABA e professora na Rede Municipal de Ensino Público na cidade Rondonópolis, Mato grosso. </w:t>
      </w:r>
      <w:bookmarkEnd w:id="3"/>
    </w:p>
    <w:p w14:paraId="1FF69891" w14:textId="48BFDA93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[5] Graduação em: Pedagogia; Especialização em: Métodos e técnicas de ensino e professora na Rede Municipal de Ensino Público na cidade Rondonópolis, Mato grosso. </w:t>
      </w:r>
    </w:p>
    <w:p w14:paraId="0C0F8AF5" w14:textId="77777777" w:rsidR="00EF2E0F" w:rsidRDefault="00EF2E0F" w:rsidP="00EF2E0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 Graduação: Pedagogia; Especialista em: Psicopedagogia e professora na Rede Municipal de Ensino Público na cidade Rondonópolis, Mato grosso.</w:t>
      </w:r>
    </w:p>
    <w:p w14:paraId="03310EC0" w14:textId="77777777" w:rsidR="00EF2E0F" w:rsidRDefault="00EF2E0F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71A15F" w14:textId="77777777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202169" w14:textId="77777777" w:rsidR="006735E0" w:rsidRDefault="006735E0" w:rsidP="006735E0">
      <w:pPr>
        <w:rPr>
          <w:rFonts w:ascii="Arial" w:hAnsi="Arial" w:cs="Arial"/>
          <w:b/>
          <w:bCs/>
          <w:sz w:val="20"/>
          <w:szCs w:val="20"/>
        </w:rPr>
      </w:pPr>
      <w:bookmarkStart w:id="4" w:name="_GoBack"/>
      <w:bookmarkEnd w:id="4"/>
    </w:p>
    <w:p w14:paraId="5A5DC1F1" w14:textId="77777777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7F6EC34" w14:textId="77777777" w:rsidR="006735E0" w:rsidRDefault="006735E0" w:rsidP="006735E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41BC42" w14:textId="77777777" w:rsidR="006735E0" w:rsidRPr="00865EE9" w:rsidRDefault="006735E0" w:rsidP="00AE254E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01293C51" w14:textId="77777777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B7F2A7D" w14:textId="77777777" w:rsidR="00AE254E" w:rsidRPr="00865EE9" w:rsidRDefault="00AE254E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79FACC09" w14:textId="77777777" w:rsidR="00C82E97" w:rsidRPr="00865EE9" w:rsidRDefault="00C82E97" w:rsidP="00C82E97">
      <w:pPr>
        <w:tabs>
          <w:tab w:val="center" w:pos="4252"/>
          <w:tab w:val="left" w:pos="6420"/>
        </w:tabs>
        <w:jc w:val="both"/>
        <w:rPr>
          <w:rFonts w:ascii="Arial" w:hAnsi="Arial" w:cs="Arial"/>
          <w:sz w:val="20"/>
          <w:szCs w:val="20"/>
        </w:rPr>
      </w:pPr>
    </w:p>
    <w:p w14:paraId="257268A9" w14:textId="77777777" w:rsidR="00C82E97" w:rsidRPr="00865EE9" w:rsidRDefault="00C82E97">
      <w:pPr>
        <w:rPr>
          <w:rFonts w:ascii="Arial" w:hAnsi="Arial" w:cs="Arial"/>
        </w:rPr>
      </w:pPr>
    </w:p>
    <w:sectPr w:rsidR="00C82E97" w:rsidRPr="00865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B3E28"/>
    <w:multiLevelType w:val="hybridMultilevel"/>
    <w:tmpl w:val="954C2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0A8C"/>
    <w:multiLevelType w:val="hybridMultilevel"/>
    <w:tmpl w:val="1544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97"/>
    <w:rsid w:val="00340790"/>
    <w:rsid w:val="006735E0"/>
    <w:rsid w:val="00695E62"/>
    <w:rsid w:val="00865EE9"/>
    <w:rsid w:val="008C044A"/>
    <w:rsid w:val="009E7529"/>
    <w:rsid w:val="00AE254E"/>
    <w:rsid w:val="00C82E97"/>
    <w:rsid w:val="00CC7692"/>
    <w:rsid w:val="00CD7AA6"/>
    <w:rsid w:val="00CE1511"/>
    <w:rsid w:val="00D406FD"/>
    <w:rsid w:val="00E339B1"/>
    <w:rsid w:val="00EF2E0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9ABD"/>
  <w15:chartTrackingRefBased/>
  <w15:docId w15:val="{458D9B97-51F2-46F5-9214-ACFF617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06FD"/>
    <w:rPr>
      <w:b/>
      <w:bCs/>
    </w:rPr>
  </w:style>
  <w:style w:type="paragraph" w:styleId="PargrafodaLista">
    <w:name w:val="List Paragraph"/>
    <w:basedOn w:val="Normal"/>
    <w:uiPriority w:val="34"/>
    <w:qFormat/>
    <w:rsid w:val="00CC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5</cp:revision>
  <dcterms:created xsi:type="dcterms:W3CDTF">2023-09-02T13:34:00Z</dcterms:created>
  <dcterms:modified xsi:type="dcterms:W3CDTF">2023-09-17T04:20:00Z</dcterms:modified>
</cp:coreProperties>
</file>