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3B64004" w:rsidP="4DA84D52" w:rsidRDefault="23B64004" w14:paraId="13BBDBD9" w14:textId="7218CDAB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Escolas Moçambicanas no Contexto Infantil: Promovendo a Educação para o Futuro</w:t>
      </w:r>
    </w:p>
    <w:p w:rsidR="23B64004" w:rsidP="4DA84D52" w:rsidRDefault="23B64004" w14:paraId="2903EB23" w14:textId="72ED1479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Introdução</w:t>
      </w:r>
    </w:p>
    <w:p w:rsidR="23B64004" w:rsidP="4DA84D52" w:rsidRDefault="23B64004" w14:paraId="6905EED3" w14:textId="1DB9135F">
      <w:pPr>
        <w:spacing w:before="0" w:beforeAutospacing="off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220898E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elaboração de qualquer currículo educacional deve ser adaptada às mudanças contínuas na sociedade, incluindo aspectos socioeconômicos, políticos e educacionais.  Ou seja, deve ser cuidadosamente planejado para fornecer respostas específicas aos desafios enfrentados pe</w:t>
      </w:r>
      <w:r w:rsidRPr="4DA84D52" w:rsidR="366D2BA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lo seio social</w:t>
      </w:r>
      <w:r w:rsidRPr="4DA84D52" w:rsidR="220898E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em que será implementado. Esses desafios estão relacionados, especialmente, com o mercado de trabalho e o bem-estar geral da população. </w:t>
      </w:r>
      <w:r w:rsidRPr="4DA84D52" w:rsidR="220898E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Os ajustes feitos no currículo devem ser orientados pela ideia de que a educação é uma prática social com o objetivo de preparar a nova geração para abraçar valores humanos, buscar conhecimento científico e técnico e contribuir para </w:t>
      </w:r>
      <w:r w:rsidRPr="4DA84D52" w:rsidR="3006954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com </w:t>
      </w:r>
      <w:r w:rsidRPr="4DA84D52" w:rsidR="220898E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 progresso da </w:t>
      </w:r>
      <w:r w:rsidRPr="4DA84D52" w:rsidR="321D323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humanidade</w:t>
      </w:r>
      <w:r w:rsidRPr="4DA84D52" w:rsidR="50B422A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haja vista a necessidade de auxiliá-los, ininterruptamente, a garantir melhores condições de vida e maior bem-estar </w:t>
      </w:r>
      <w:r w:rsidRPr="4DA84D52" w:rsidR="5FB352E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</w:t>
      </w:r>
      <w:r w:rsidRPr="4DA84D52" w:rsidR="50B422A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DA84D52" w:rsidR="1201C4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todos os cidadãos</w:t>
      </w:r>
      <w:r w:rsidRPr="4DA84D52" w:rsidR="1201C4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a curto e longo prazo. </w:t>
      </w:r>
    </w:p>
    <w:p w:rsidR="23B64004" w:rsidP="4DA84D52" w:rsidRDefault="23B64004" w14:paraId="119DE8AF" w14:textId="4ECBE370">
      <w:pPr>
        <w:pStyle w:val="Normal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7161B01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Nesse sentido,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4DA84D52" w:rsidR="2D17704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E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4DA84D52" w:rsidR="3923614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nfantil é a base para o desenvolvimento das crianças e desempenha um papel crucial na formação de indivíduos responsáveis e bem-preparados para enfrentar os desafios do futuro. </w:t>
      </w:r>
      <w:r w:rsidRPr="4DA84D52" w:rsidR="6619E95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Logo, e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 Moçambique, as escolas têm enfrentado diversos desafios ao longo dos anos, mas também têm feito esforços significativos para proporcionar um ambiente educacional seguro e enriquecedor para as crianças. Neste artigo, explorar-se-á brevemente o cenário das escolas moçambicanas no contexto infantil, abordando aspectos importantes como a estrutura do sistema educacional, a formação dos professores, o acesso à educação e os desafios enfrentados. Ver-se-á, também, como essas instituições têm trabalhado para promover a educação e o desenvolvimento das crianças, bem como quais medidas podem ser adotadas para aprimorar ainda mais o sistema educacional no país.</w:t>
      </w:r>
    </w:p>
    <w:p w:rsidR="23B64004" w:rsidP="4DA84D52" w:rsidRDefault="23B64004" w14:paraId="0DBEAE58" w14:textId="6B6682A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23B64004" w:rsidP="4DA84D52" w:rsidRDefault="23B64004" w14:paraId="1B537C9E" w14:textId="2EA91823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1. Estrutura do sistema educacional moçambicano</w:t>
      </w:r>
    </w:p>
    <w:p w:rsidR="23B64004" w:rsidP="4DA84D52" w:rsidRDefault="23B64004" w14:paraId="49A65E14" w14:textId="49BAD9F7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 sistema educacional de Moçambique é composto por três níveis: educação pré-escolar, educação primária e educação secundária. </w:t>
      </w:r>
    </w:p>
    <w:p w:rsidR="23B64004" w:rsidP="4DA84D52" w:rsidRDefault="23B64004" w14:paraId="678A3AF1" w14:textId="571D58B8">
      <w:pPr>
        <w:pStyle w:val="Normal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educação pré-escolar é a etapa inicial e considerada a mais importante no que tange ao desenvolvimento da criança; é destinada às crianças com idades entre 3 e </w:t>
      </w:r>
      <w:r w:rsidRPr="4DA84D52" w:rsidR="3B246513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6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anos. Embora não seja obrigatória, a educação pré-escolar é essencial para o processo cognitivo e social dos menor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es. Nesta fase, as escolas têm </w:t>
      </w:r>
      <w:r w:rsidRPr="4DA84D52" w:rsidR="7417E5A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por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objetivo estimular a curiosidade, a criatividade e a socialização das crianças, preparando-as para a transição para o ensino fundamental.</w:t>
      </w:r>
      <w:r w:rsidRPr="4DA84D52" w:rsidR="230BEC6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Não bastasse, </w:t>
      </w:r>
      <w:r w:rsidRPr="4DA84D52" w:rsidR="230BEC6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é</w:t>
      </w:r>
      <w:r w:rsidRPr="4DA84D52" w:rsidR="6B0D059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imperativo que a educação primária desempenhe adequadamente sua função no processo de socialização das crianças e na aquisição de habilidades fundamentais para seu desenvolvimento abrangente, impregnadas de valores como cidadania, democracia, justiça, solidariedade, autonomia, entre outros.</w:t>
      </w:r>
      <w:r w:rsidRPr="4DA84D52" w:rsidR="6B0D059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w:rsidR="23B64004" w:rsidP="4DA84D52" w:rsidRDefault="23B64004" w14:paraId="256E586A" w14:textId="14936A97">
      <w:pPr>
        <w:pStyle w:val="Normal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No entanto, o acesso à essa etapa ainda é limitado, principalmente em áreas rurais e comunidades mais remotas. Em outras palavras, embora Moçambique faça esforços para promover uma educação de qualidade, visando garantir que todas as crianças - independentemente de sua origem étnica, gênero ou condição social - tenham acesso à educação, as desigualdades socioeconômicas e geográficas ainda representam desafios para a inclusão plena de todos os alunos.</w:t>
      </w:r>
      <w:r>
        <w:br/>
      </w:r>
    </w:p>
    <w:p w:rsidR="23B64004" w:rsidP="4DA84D52" w:rsidRDefault="23B64004" w14:paraId="17C06885" w14:textId="02086A57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2. Formação dos professores</w:t>
      </w:r>
    </w:p>
    <w:p w:rsidR="23B64004" w:rsidP="4DA84D52" w:rsidRDefault="23B64004" w14:paraId="14F066C9" w14:textId="2B70D0CC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Um dos pilares fundamentais para a qualidade da educação infantil em Moçambique é a formação dos professores. Profissionais capacitados e bem-preparados são essenciais para garantir uma educação de qualidade e uma experiência positiva para as crianças. </w:t>
      </w:r>
    </w:p>
    <w:p w:rsidR="23B64004" w:rsidP="4DA84D52" w:rsidRDefault="23B64004" w14:paraId="6CBFCC47" w14:textId="6C459055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Neste tocante, o governo moçambicano tem investido em programas de formação e capacitação de professores para a educação infantil, visando melhorar suas habilidades pedagógicas e metodológicas.</w:t>
      </w:r>
    </w:p>
    <w:p w:rsidR="23B64004" w:rsidP="4DA84D52" w:rsidRDefault="23B64004" w14:paraId="51EF73D4" w14:textId="302A690E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3. Acesso à educação infantil</w:t>
      </w:r>
    </w:p>
    <w:p w:rsidR="23B64004" w:rsidP="4DA84D52" w:rsidRDefault="23B64004" w14:paraId="2A08FD34" w14:textId="1FF426A6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Todavia, apesar dos esforços do governo e de organizações não-governamentais, o acesso à educação infantil ainda é um desafio em algumas áreas rurais e comunidades mais isoladas de Moçambique. Isso significa que muitas crianças enfrentam barreiras socioeconômicas que impedem sua matrícula em escolas, o que resulta em altas taxas de evasão escolar e baixa frequência na educação pré-escolar. </w:t>
      </w:r>
    </w:p>
    <w:p w:rsidR="23B64004" w:rsidP="4DA84D52" w:rsidRDefault="23B64004" w14:paraId="28BDFAAD" w14:textId="3742E858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Sendo assim, para combater esse problemática, é necessário desenvolver estratégias para alcançar essas comunidades remotas e garantir o acesso igualitário à educação.</w:t>
      </w:r>
    </w:p>
    <w:p w:rsidR="23B64004" w:rsidP="4DA84D52" w:rsidRDefault="23B64004" w14:paraId="5AC7F27D" w14:textId="344FCDD3">
      <w:pPr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4. Infraestrutura e recursos</w:t>
      </w:r>
    </w:p>
    <w:p w:rsidR="23B64004" w:rsidP="4DA84D52" w:rsidRDefault="23B64004" w14:paraId="3957F1CB" w14:textId="00937697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infraestrutura das escolas moçambicanas no contexto infantil também é um aspecto importante a ser considerado. Muitas escolas enfrentam dificuldades relacionadas a instala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ções precárias, falta de recursos e materiais educativos adequados. </w:t>
      </w:r>
    </w:p>
    <w:p w:rsidR="23B64004" w:rsidP="4DA84D52" w:rsidRDefault="23B64004" w14:paraId="5AD4DEA0" w14:textId="55C7EF1C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1832E06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Dessa forma, </w:t>
      </w:r>
      <w:r w:rsidRPr="4DA84D52" w:rsidR="14543C4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ao </w:t>
      </w:r>
      <w:r w:rsidRPr="4DA84D52" w:rsidR="14543C4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analisar a precária situação das infraestruturas educacionais em que a maioria das instituições de ensino primário se encontra no país, é importante destacar que, com frequência, isso leva os alunos a faltarem às aulas e permanecerem em casa em razão de condições climáticas adversas, por </w:t>
      </w:r>
      <w:r w:rsidRPr="4DA84D52" w:rsidR="14543C4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exemplo.</w:t>
      </w:r>
    </w:p>
    <w:p w:rsidR="23B64004" w:rsidP="4DA84D52" w:rsidRDefault="23B64004" w14:paraId="140D06CB" w14:textId="20DB0EB3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14543C4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Nesse contexto, é fundamental direcionar investimentos para aprimorar as instalações e fornecer materiais pedagógicos adequados, a fim de criar ambientes mais acolhedores e eficazes para o aprendizado das crianças. Dessa forma, será possível formar alunos brilhantes e competentes, assim como ocorre em outras nações ao redor do mundo.</w:t>
      </w:r>
    </w:p>
    <w:p w:rsidR="23B64004" w:rsidP="4DA84D52" w:rsidRDefault="23B64004" w14:paraId="2666BA31" w14:textId="4C7140C1">
      <w:pPr>
        <w:pStyle w:val="Normal"/>
        <w:ind w:firstLine="72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</w:p>
    <w:p w:rsidR="23B64004" w:rsidP="4DA84D52" w:rsidRDefault="23B64004" w14:paraId="6BB2CF87" w14:textId="1045AE35">
      <w:pPr>
        <w:pStyle w:val="Normal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5. Desafios enfrentados pelas escolas moçambicanas</w:t>
      </w:r>
    </w:p>
    <w:p w:rsidR="23B64004" w:rsidP="4DA84D52" w:rsidRDefault="23B64004" w14:paraId="0C74998D" w14:textId="2490D2AD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As escolas moçambicanas, com ênfase à Educação Infantil, enfrentam uma série de desafios que afetam sua capacidade de fornecer uma educação de qualidade. Além dos problemas já mencionados, existem questões relacionadas 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à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pobreza que impede a frequência regular dos alunos, à escassez de materiais didáticos e à necessidade de melhorar a gestão educacional nas escolas.</w:t>
      </w:r>
    </w:p>
    <w:p w:rsidR="23B64004" w:rsidP="4DA84D52" w:rsidRDefault="23B64004" w14:paraId="0F76595D" w14:textId="23ECE6A9">
      <w:pPr>
        <w:pStyle w:val="Normal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F539D1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Isso implica que o governo moçambicano deve priorizar o investimento em uma educação de qualidade - embora isso seja uma tarefa árdua, visando a permitir que os cidadãos contribuam para a construção de um futuro melhor e mais seguro, melhorando as condições de vida da população e do país. Caso contrário, se o país seguir com o atual modelo de educação, continuará a formar profissionais incapazes de enfrentar os desafios futuros. Isso resultaria no subdesenvolvimento do país, pois o ensino primário atual não prepara adequadamente os cidadãos para atender às exigências da sociedade e do mercado de trabalho, que demanda profissionais altamente qualificados, independentes, responsáveis e criativos. Po</w:t>
      </w:r>
      <w:r w:rsidRPr="4DA84D52" w:rsidR="37C2DBAF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sto isto</w:t>
      </w:r>
      <w:r w:rsidRPr="4DA84D52" w:rsidR="4F539D1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é crucial criar as condições necessárias mencionadas anteriormente para garantir a progressão e o avanço do país em direção a um futuro próspero.</w:t>
      </w:r>
    </w:p>
    <w:p w:rsidR="23B64004" w:rsidP="4DA84D52" w:rsidRDefault="23B64004" w14:paraId="23371C1E" w14:textId="16BB0795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</w:pPr>
    </w:p>
    <w:p w:rsidR="23B64004" w:rsidP="4DA84D52" w:rsidRDefault="23B64004" w14:paraId="4495673E" w14:textId="3AEB80E6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Conclusão</w:t>
      </w:r>
    </w:p>
    <w:p w:rsidR="23B64004" w:rsidP="4DA84D52" w:rsidRDefault="23B64004" w14:paraId="40256FB9" w14:textId="64E44E65">
      <w:pPr>
        <w:pStyle w:val="Normal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As escolas moçambicanas têm avançado na promoção da </w:t>
      </w:r>
      <w:r w:rsidRPr="4DA84D52" w:rsidR="459F617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ducação </w:t>
      </w:r>
      <w:r w:rsidRPr="4DA84D52" w:rsidR="17F5ECB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nfantil, mas ainda há muito a ser feito para garantir que todas as crianças do país tenham acesso a uma educação de qualidade.</w:t>
      </w:r>
      <w:r w:rsidRPr="4DA84D52" w:rsidR="35B43F2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Sendo assim, </w:t>
      </w:r>
      <w:r w:rsidRPr="4DA84D52" w:rsidR="35B43F2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para melhorar a qualidade da educação em Moçambique, </w:t>
      </w:r>
      <w:r w:rsidRPr="4DA84D52" w:rsidR="35B43F2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é necessário implementar reformas profundas que possam refletir as reais necessidades e desafios do </w:t>
      </w:r>
      <w:r w:rsidRPr="4DA84D52" w:rsidR="35B43F2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país</w:t>
      </w:r>
      <w:r w:rsidRPr="4DA84D52" w:rsidR="083984F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23B64004" w:rsidP="4DA84D52" w:rsidRDefault="23B64004" w14:paraId="5D74DBD3" w14:textId="16489C0D">
      <w:pPr>
        <w:pStyle w:val="Normal"/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Isto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é, investir na formação contínua de professores, melhorar a infraestrutura e o acesso às escolas em áreas remotas e promover parcerias com organizações locais e internacionais são algumas das medidas que podem contribuir para o avanço do sistema educacional moçambicano no contexto infantil</w:t>
      </w:r>
      <w:r w:rsidRPr="4DA84D52" w:rsidR="069988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23B64004" w:rsidP="4DA84D52" w:rsidRDefault="23B64004" w14:paraId="67C9242E" w14:textId="4B0D35E5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069988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Como se sabe, </w:t>
      </w:r>
      <w:r w:rsidRPr="4DA84D52" w:rsidR="069988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educação básica tornou-se de suma importância para a estratégia de desenvolvimento do país</w:t>
      </w:r>
      <w:r w:rsidRPr="4DA84D52" w:rsidR="069988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como sendo u</w:t>
      </w:r>
      <w:r w:rsidRPr="4DA84D52" w:rsidR="069988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 elemento central da estratégia de redução da pobreza, uma vez que, por um lado, a aquisição de conhecimento acadêmico, incluindo a alfabetização de adultos, visa ampliar as oportunidades para que os cidadãos tenham acesso a empregos sustentáveis para todos os cidadãos e, por outro lado, é projetado para aumentar a equidade do sistema educacional; g</w:t>
      </w:r>
      <w:r w:rsidRPr="4DA84D52" w:rsidR="069988E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arante o desenvolvimento dos recursos humanos, necessários para o sucesso da economia do país. É, por</w:t>
      </w:r>
      <w:r w:rsidRPr="4DA84D52" w:rsidR="597FC21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fim, uma necessidade para o efetivo exercício da cidadania.</w:t>
      </w:r>
    </w:p>
    <w:p w:rsidR="23B64004" w:rsidP="4DA84D52" w:rsidRDefault="23B64004" w14:paraId="11B6C0CB" w14:textId="06F4A630">
      <w:pPr>
        <w:ind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DA84D52" w:rsidR="597FC21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Conclui-</w:t>
      </w:r>
      <w:r w:rsidRPr="4DA84D52" w:rsidR="597FC21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 que,</w:t>
      </w:r>
      <w:r w:rsidRPr="4DA84D52" w:rsidR="597FC21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t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endo em vista que a educação é a chave para o desenvolvimento sustentável de Moçambique, é essencial que o país continue investindo no futuro de suas</w:t>
      </w:r>
      <w:r w:rsidRPr="4DA84D52" w:rsidR="49550B8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crianças, pois são elas que impulsionarão o progresso e o crescimento do país nas próximas gerações. Somente com uma educação sólida e inclusiva é que Moçambique poderá construir uma sociedade mais próspera e igualitária, permitindo que todas as crianças alcancem seu pleno potencial e se tornem cidadãos conscientes e engajados.</w:t>
      </w:r>
    </w:p>
    <w:p w:rsidR="23B64004" w:rsidP="4DA84D52" w:rsidRDefault="23B64004" w14:paraId="685634F3" w14:textId="2EAB1392"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06438"/>
    <w:rsid w:val="02A40558"/>
    <w:rsid w:val="0309AC88"/>
    <w:rsid w:val="04A57CE9"/>
    <w:rsid w:val="069988E4"/>
    <w:rsid w:val="083984FA"/>
    <w:rsid w:val="08C8F318"/>
    <w:rsid w:val="1201C487"/>
    <w:rsid w:val="14543C4D"/>
    <w:rsid w:val="17F5ECBD"/>
    <w:rsid w:val="1832E067"/>
    <w:rsid w:val="207EC01B"/>
    <w:rsid w:val="2156CAFB"/>
    <w:rsid w:val="220898E5"/>
    <w:rsid w:val="22F29B5C"/>
    <w:rsid w:val="230BEC65"/>
    <w:rsid w:val="23B64004"/>
    <w:rsid w:val="242F5F36"/>
    <w:rsid w:val="259336B6"/>
    <w:rsid w:val="26EE019F"/>
    <w:rsid w:val="2761CE70"/>
    <w:rsid w:val="28FD9ED1"/>
    <w:rsid w:val="29F352A2"/>
    <w:rsid w:val="2D177043"/>
    <w:rsid w:val="30069542"/>
    <w:rsid w:val="316F7E7B"/>
    <w:rsid w:val="321D3232"/>
    <w:rsid w:val="337EA50E"/>
    <w:rsid w:val="33C8F8D2"/>
    <w:rsid w:val="34962152"/>
    <w:rsid w:val="351A756F"/>
    <w:rsid w:val="35B43F29"/>
    <w:rsid w:val="366D2BA6"/>
    <w:rsid w:val="36AF5469"/>
    <w:rsid w:val="37C2DBAF"/>
    <w:rsid w:val="37DEBFFF"/>
    <w:rsid w:val="39236143"/>
    <w:rsid w:val="3B246513"/>
    <w:rsid w:val="3C082B76"/>
    <w:rsid w:val="4185A245"/>
    <w:rsid w:val="42306438"/>
    <w:rsid w:val="441983B7"/>
    <w:rsid w:val="459F617C"/>
    <w:rsid w:val="46B3B7DC"/>
    <w:rsid w:val="484F883D"/>
    <w:rsid w:val="49550B87"/>
    <w:rsid w:val="4998A1B0"/>
    <w:rsid w:val="4A05067B"/>
    <w:rsid w:val="4DA84D52"/>
    <w:rsid w:val="4ED8779E"/>
    <w:rsid w:val="4F539D15"/>
    <w:rsid w:val="5007E334"/>
    <w:rsid w:val="50B422A9"/>
    <w:rsid w:val="51A3B395"/>
    <w:rsid w:val="52178014"/>
    <w:rsid w:val="527BBE75"/>
    <w:rsid w:val="533F83F6"/>
    <w:rsid w:val="569FCC1C"/>
    <w:rsid w:val="597FC21B"/>
    <w:rsid w:val="5A0969EE"/>
    <w:rsid w:val="5C14BE31"/>
    <w:rsid w:val="5C7770C0"/>
    <w:rsid w:val="5F8F0688"/>
    <w:rsid w:val="5FB352EC"/>
    <w:rsid w:val="60F8A194"/>
    <w:rsid w:val="64304256"/>
    <w:rsid w:val="6619E950"/>
    <w:rsid w:val="66387782"/>
    <w:rsid w:val="68D01EED"/>
    <w:rsid w:val="6B0D0599"/>
    <w:rsid w:val="6B440573"/>
    <w:rsid w:val="714FCAD6"/>
    <w:rsid w:val="7161B010"/>
    <w:rsid w:val="7229E514"/>
    <w:rsid w:val="72EB9B37"/>
    <w:rsid w:val="7417E5AD"/>
    <w:rsid w:val="77D8AB56"/>
    <w:rsid w:val="7C92F41C"/>
    <w:rsid w:val="7FD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6438"/>
  <w15:chartTrackingRefBased/>
  <w15:docId w15:val="{264728E6-0D59-48CE-B1CC-29F342488A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2023-08-04T23:35:14.8215543Z</dcterms:created>
  <dcterms:modified xsi:type="dcterms:W3CDTF">2023-08-05T20:07:24.4140230Z</dcterms:modified>
  <dc:creator>VITORIA GABRIELA ROSA DE BARROS PIRES</dc:creator>
  <lastModifiedBy>VITORIA GABRIELA ROSA DE BARROS PIRES</lastModifiedBy>
</coreProperties>
</file>