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0E" w:rsidRPr="002A6A0E" w:rsidRDefault="00763BDD" w:rsidP="002A6A0E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A IMPORTÂNCIA DA INCLUSÃO E DA</w:t>
      </w:r>
      <w:bookmarkStart w:id="0" w:name="_GoBack"/>
      <w:bookmarkEnd w:id="0"/>
      <w:r w:rsidR="00F057A2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 xml:space="preserve"> UTILIZAÇÃO DOS JOGOS PEDAGÓGICOS NA APRENDIZAGEM DE CRIANÇAS COM NECESSIDADES ESPECIAIS</w:t>
      </w:r>
    </w:p>
    <w:p w:rsidR="009D1BDA" w:rsidRDefault="00E6510D" w:rsidP="00C54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kern w:val="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390525</wp:posOffset>
                </wp:positionV>
                <wp:extent cx="114300" cy="175260"/>
                <wp:effectExtent l="0" t="0" r="19050" b="1524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52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E6B342" id="Elipse 1" o:spid="_x0000_s1026" style="position:absolute;margin-left:418.35pt;margin-top:30.75pt;width:9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" fillcolor="white [3212]" strokecolor="white [3212]" strokeweight="1pt">
                <v:stroke joinstyle="miter"/>
              </v:oval>
            </w:pict>
          </mc:Fallback>
        </mc:AlternateContent>
      </w:r>
    </w:p>
    <w:p w:rsidR="00CE6336" w:rsidRPr="000F4187" w:rsidRDefault="00CE6336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A inclusão é um princípio essencial que busca garantir igualdade de oportunidades e plena participação de todas as pessoas na sociedade, independentemente de suas características, habilidades ou diferenças. Na área da educação, a inclusão escolar é uma abordagem que visa proporcionar a todos os alunos, incluindo aqueles com deficiência, dificuldades de aprendizagem ou outras necessidades especiais, o direito de receber uma educação de qualidade em a</w:t>
      </w:r>
      <w:r w:rsidR="00B77A5B">
        <w:rPr>
          <w:rFonts w:ascii="Arial" w:hAnsi="Arial" w:cs="Arial"/>
          <w:sz w:val="24"/>
          <w:szCs w:val="24"/>
        </w:rPr>
        <w:t xml:space="preserve">mbientes educacionais regulares (MANTOAN, 2006). </w:t>
      </w:r>
    </w:p>
    <w:p w:rsidR="00CE6336" w:rsidRPr="000F4187" w:rsidRDefault="00CE6336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A inclusão escolar vai além de simplesmente colocar os alunos em uma sala de aula c</w:t>
      </w:r>
      <w:r w:rsidR="00572426">
        <w:rPr>
          <w:rFonts w:ascii="Arial" w:hAnsi="Arial" w:cs="Arial"/>
          <w:sz w:val="24"/>
          <w:szCs w:val="24"/>
        </w:rPr>
        <w:t>omum, t</w:t>
      </w:r>
      <w:r w:rsidRPr="000F4187">
        <w:rPr>
          <w:rFonts w:ascii="Arial" w:hAnsi="Arial" w:cs="Arial"/>
          <w:sz w:val="24"/>
          <w:szCs w:val="24"/>
        </w:rPr>
        <w:t xml:space="preserve">rata-se de criar um ambiente educacional adaptado e acolhedor, no qual todos os alunos possam participar ativamente, se desenvolver integralmente e alcançar seu potencial máximo. A inclusão reconhece que cada aluno é único e valoriza a diversidade como um recurso enriquecedor para o </w:t>
      </w:r>
      <w:proofErr w:type="gramStart"/>
      <w:r w:rsidRPr="000F4187">
        <w:rPr>
          <w:rFonts w:ascii="Arial" w:hAnsi="Arial" w:cs="Arial"/>
          <w:sz w:val="24"/>
          <w:szCs w:val="24"/>
        </w:rPr>
        <w:t>aprendizado</w:t>
      </w:r>
      <w:proofErr w:type="gramEnd"/>
      <w:r w:rsidRPr="000F4187">
        <w:rPr>
          <w:rFonts w:ascii="Arial" w:hAnsi="Arial" w:cs="Arial"/>
          <w:sz w:val="24"/>
          <w:szCs w:val="24"/>
        </w:rPr>
        <w:t xml:space="preserve"> e o crescimento de todos.</w:t>
      </w:r>
    </w:p>
    <w:p w:rsidR="00CE6336" w:rsidRPr="000F4187" w:rsidRDefault="00B77A5B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proofErr w:type="spellStart"/>
      <w:r>
        <w:rPr>
          <w:rFonts w:ascii="Arial" w:hAnsi="Arial" w:cs="Arial"/>
          <w:sz w:val="24"/>
          <w:szCs w:val="24"/>
        </w:rPr>
        <w:t>Mantoan</w:t>
      </w:r>
      <w:proofErr w:type="spellEnd"/>
      <w:r>
        <w:rPr>
          <w:rFonts w:ascii="Arial" w:hAnsi="Arial" w:cs="Arial"/>
          <w:sz w:val="24"/>
          <w:szCs w:val="24"/>
        </w:rPr>
        <w:t xml:space="preserve"> (2006), a</w:t>
      </w:r>
      <w:r w:rsidR="00CE6336" w:rsidRPr="000F4187">
        <w:rPr>
          <w:rFonts w:ascii="Arial" w:hAnsi="Arial" w:cs="Arial"/>
          <w:sz w:val="24"/>
          <w:szCs w:val="24"/>
        </w:rPr>
        <w:t xml:space="preserve"> inclusão de alunos com deficiência nas escolas é uma questão fundamental para promover uma educação equitativa e acessível a todos. Nesse contexto, o uso de jogos pedagógicos tem se mostrado uma ferramenta eficaz e enriquecedora para a inclusão desses alunos, proporcionando oportunidades de aprendizagem significativas e motivadoras.</w:t>
      </w:r>
    </w:p>
    <w:p w:rsidR="00CE6336" w:rsidRPr="000F4187" w:rsidRDefault="00CE6336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Os jogos pedagógicos são recursos educacionais que utilizam elementos lúdicos e interativos para promover o desenvolvimento de habilidades cognitivas, sociais e emocionais. Eles podem ser adaptados de acordo com as necessidades individuais de cada aluno, oferecendo um ambiente de aprendizado inclusivo, onde todos os estudantes têm a chance de participar at</w:t>
      </w:r>
      <w:r w:rsidR="00F61CDF">
        <w:rPr>
          <w:rFonts w:ascii="Arial" w:hAnsi="Arial" w:cs="Arial"/>
          <w:sz w:val="24"/>
          <w:szCs w:val="24"/>
        </w:rPr>
        <w:t>ivamente (AMARAL, 2018).</w:t>
      </w:r>
    </w:p>
    <w:p w:rsidR="00CE6336" w:rsidRPr="000F4187" w:rsidRDefault="00CE6336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No caso dos alunos com deficiência, os jogos pedagógicos desempenham um papel importante na superação de barreiras e na prom</w:t>
      </w:r>
      <w:r w:rsidR="00572426">
        <w:rPr>
          <w:rFonts w:ascii="Arial" w:hAnsi="Arial" w:cs="Arial"/>
          <w:sz w:val="24"/>
          <w:szCs w:val="24"/>
        </w:rPr>
        <w:t xml:space="preserve">oção de uma educação acessível, podendo </w:t>
      </w:r>
      <w:r w:rsidRPr="000F4187">
        <w:rPr>
          <w:rFonts w:ascii="Arial" w:hAnsi="Arial" w:cs="Arial"/>
          <w:sz w:val="24"/>
          <w:szCs w:val="24"/>
        </w:rPr>
        <w:t xml:space="preserve">ser utilizados para auxiliar no desenvolvimento da linguagem, da coordenação motora, do raciocínio lógico, entre outras habilidades. Além disso, os jogos oferecem um ambiente seguro e acolhedor, no </w:t>
      </w:r>
      <w:r w:rsidRPr="000F4187">
        <w:rPr>
          <w:rFonts w:ascii="Arial" w:hAnsi="Arial" w:cs="Arial"/>
          <w:sz w:val="24"/>
          <w:szCs w:val="24"/>
        </w:rPr>
        <w:lastRenderedPageBreak/>
        <w:t>qual os alunos podem experimentar, errar, aprender e se engajar de forma mais autônoma.</w:t>
      </w:r>
    </w:p>
    <w:p w:rsidR="00CE6336" w:rsidRPr="000F4187" w:rsidRDefault="00CE6336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Através dos jogos pedagógicos, os alunos com deficiência podem se envolver em atividades de aprendizagem de maneira mais significativa, estimulante e prazerosa. Eles proporcionam a oportunidade de vivenciar situações desafiadoras e motivadoras, promovendo o desenvolvimento de estratégias de resolução de problemas, pensamento crítico e criatividade.</w:t>
      </w:r>
    </w:p>
    <w:p w:rsidR="00CE6336" w:rsidRPr="000F4187" w:rsidRDefault="00F61CDF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Almeida (1999), a</w:t>
      </w:r>
      <w:r w:rsidR="00CE6336" w:rsidRPr="000F4187">
        <w:rPr>
          <w:rFonts w:ascii="Arial" w:hAnsi="Arial" w:cs="Arial"/>
          <w:sz w:val="24"/>
          <w:szCs w:val="24"/>
        </w:rPr>
        <w:t>lém disso, os jogos pedagógicos também contribuem para a inclusão social, uma vez que proporcionam interações entre os alunos, promovendo o trabalho em equipe, a cooperação e a comunicação. Eles ajudam a criar um ambiente inclusivo, no qual as diferenças são valorizadas e respeitadas.</w:t>
      </w:r>
    </w:p>
    <w:p w:rsidR="00CE6336" w:rsidRDefault="00CE6336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 xml:space="preserve">Portanto, o uso de jogos pedagógicos na inclusão de alunos com deficiência é uma abordagem pedagógica que traz benefícios significativos. Essa prática colabora para que esses alunos tenham acesso a uma educação de qualidade, </w:t>
      </w:r>
      <w:r w:rsidR="00572426">
        <w:rPr>
          <w:rFonts w:ascii="Arial" w:hAnsi="Arial" w:cs="Arial"/>
          <w:sz w:val="24"/>
          <w:szCs w:val="24"/>
        </w:rPr>
        <w:t>onde promovem o desenvolvimento de</w:t>
      </w:r>
      <w:r w:rsidRPr="000F4187">
        <w:rPr>
          <w:rFonts w:ascii="Arial" w:hAnsi="Arial" w:cs="Arial"/>
          <w:sz w:val="24"/>
          <w:szCs w:val="24"/>
        </w:rPr>
        <w:t xml:space="preserve"> suas potencialidades e se sintam parte integrante da comunidade escolar.</w:t>
      </w:r>
    </w:p>
    <w:p w:rsidR="00C33399" w:rsidRPr="000F4187" w:rsidRDefault="00C33399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o objetivo principal da pesquisa é trazer aos conhecimentos a importância </w:t>
      </w:r>
      <w:r w:rsidR="00FC7F68">
        <w:rPr>
          <w:rFonts w:ascii="Arial" w:hAnsi="Arial" w:cs="Arial"/>
          <w:sz w:val="24"/>
          <w:szCs w:val="24"/>
        </w:rPr>
        <w:t xml:space="preserve">da inclusão dos alunos com necessidades especiais, dentro do contexto da Educação Especial, valorizando o uso de jogos pedagógicos, como ferramenta importante no auxílio a aprendizagem desses alunos com alguma deficiência, reforçando a importância da inclusão dos mesmos no ambiente escolar e social. Para tanto, a composição do trabalho foi realizada através de leituras e análises de materiais bibliográficos de modo a elucidar o tema. </w:t>
      </w:r>
    </w:p>
    <w:p w:rsidR="00DC399B" w:rsidRPr="000F4187" w:rsidRDefault="00DC399B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 xml:space="preserve">No Brasil, a discussão e implementação da inclusão têm sido temas centrais no contexto educacional e social nas últimas décadas. O movimento pela inclusão ganhou força a partir da promulgação da Constituição Federal de 1988, que estabeleceu o princípio da igualdade </w:t>
      </w:r>
      <w:r w:rsidR="00213370">
        <w:rPr>
          <w:rFonts w:ascii="Arial" w:hAnsi="Arial" w:cs="Arial"/>
          <w:sz w:val="24"/>
          <w:szCs w:val="24"/>
        </w:rPr>
        <w:t>e o direito de todos à educação, onde d</w:t>
      </w:r>
      <w:r w:rsidRPr="000F4187">
        <w:rPr>
          <w:rFonts w:ascii="Arial" w:hAnsi="Arial" w:cs="Arial"/>
          <w:sz w:val="24"/>
          <w:szCs w:val="24"/>
        </w:rPr>
        <w:t>esde então, diversas legislações e políticas públicas foram criadas com o objetivo de garantir a inclusão de todos o</w:t>
      </w:r>
      <w:r w:rsidR="00DF1366">
        <w:rPr>
          <w:rFonts w:ascii="Arial" w:hAnsi="Arial" w:cs="Arial"/>
          <w:sz w:val="24"/>
          <w:szCs w:val="24"/>
        </w:rPr>
        <w:t xml:space="preserve">s alunos no sistema educacional </w:t>
      </w:r>
      <w:r w:rsidR="001551BC">
        <w:rPr>
          <w:rFonts w:ascii="Arial" w:hAnsi="Arial" w:cs="Arial"/>
          <w:sz w:val="24"/>
          <w:szCs w:val="24"/>
        </w:rPr>
        <w:t xml:space="preserve">(ARANHA, 2017). </w:t>
      </w:r>
    </w:p>
    <w:p w:rsidR="00DC399B" w:rsidRDefault="00DC399B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 xml:space="preserve">Um marco importante nesse processo foi a Lei de Diretrizes e Bases da Educação Nacional (Lei nº 9.394/1996), que estabeleceu as bases da educação inclusiva no país. Essa lei defende a educação especial como uma modalidade </w:t>
      </w:r>
      <w:r w:rsidRPr="000F4187">
        <w:rPr>
          <w:rFonts w:ascii="Arial" w:hAnsi="Arial" w:cs="Arial"/>
          <w:sz w:val="24"/>
          <w:szCs w:val="24"/>
        </w:rPr>
        <w:lastRenderedPageBreak/>
        <w:t xml:space="preserve">de ensino que deve ser oferecida preferencialmente na rede regular de ensino, buscando eliminar a segregação e promover a inclusão dos alunos com deficiência, transtornos globais do desenvolvimento e altas habilidades ou </w:t>
      </w:r>
      <w:proofErr w:type="spellStart"/>
      <w:r w:rsidRPr="000F4187">
        <w:rPr>
          <w:rFonts w:ascii="Arial" w:hAnsi="Arial" w:cs="Arial"/>
          <w:sz w:val="24"/>
          <w:szCs w:val="24"/>
        </w:rPr>
        <w:t>superdotação</w:t>
      </w:r>
      <w:proofErr w:type="spellEnd"/>
      <w:r w:rsidRPr="000F4187">
        <w:rPr>
          <w:rFonts w:ascii="Arial" w:hAnsi="Arial" w:cs="Arial"/>
          <w:sz w:val="24"/>
          <w:szCs w:val="24"/>
        </w:rPr>
        <w:t>.</w:t>
      </w:r>
      <w:r w:rsidR="00FA217A">
        <w:rPr>
          <w:rFonts w:ascii="Arial" w:hAnsi="Arial" w:cs="Arial"/>
          <w:sz w:val="24"/>
          <w:szCs w:val="24"/>
        </w:rPr>
        <w:t xml:space="preserve"> Assim, </w:t>
      </w:r>
    </w:p>
    <w:p w:rsidR="00FA217A" w:rsidRPr="000B3572" w:rsidRDefault="00FA217A" w:rsidP="000B3572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B3572">
        <w:rPr>
          <w:rFonts w:ascii="Arial" w:hAnsi="Arial" w:cs="Arial"/>
          <w:sz w:val="20"/>
          <w:szCs w:val="20"/>
        </w:rPr>
        <w:t>O paradigma da Educação Especial baseada na LDB (Lei de Diretrizes e Bases da Educação) implica o reconhecimento da diversidade como princípio fundamental, buscando a construção de uma sociedade inclusiva e o respeito à s</w:t>
      </w:r>
      <w:r w:rsidR="000B3572" w:rsidRPr="000B3572">
        <w:rPr>
          <w:rFonts w:ascii="Arial" w:hAnsi="Arial" w:cs="Arial"/>
          <w:sz w:val="20"/>
          <w:szCs w:val="20"/>
        </w:rPr>
        <w:t>ingularidade de cada indivíduo (BRASIL, 1996).</w:t>
      </w:r>
    </w:p>
    <w:p w:rsidR="00FA217A" w:rsidRPr="000F4187" w:rsidRDefault="00FA217A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399B" w:rsidRPr="000F4187" w:rsidRDefault="00DC399B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Posteriormente, a Convenção sobre os Direitos das Pessoas com Deficiência, ratificada pelo Brasil em 2008, reforçou o compromisso com a inclusão, estabelecendo que as pessoas com deficiência têm o direito de serem incluídas em todos os aspectos da vida em sociedade, incluindo a educação.</w:t>
      </w:r>
    </w:p>
    <w:p w:rsidR="00DC399B" w:rsidRPr="000F4187" w:rsidRDefault="00DC399B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No entanto, apesar dos avanços, a realidade da inclusão no Brasil ainda ap</w:t>
      </w:r>
      <w:r w:rsidR="00213370">
        <w:rPr>
          <w:rFonts w:ascii="Arial" w:hAnsi="Arial" w:cs="Arial"/>
          <w:sz w:val="24"/>
          <w:szCs w:val="24"/>
        </w:rPr>
        <w:t>resenta desafios significativos, onde a</w:t>
      </w:r>
      <w:r w:rsidRPr="000F4187">
        <w:rPr>
          <w:rFonts w:ascii="Arial" w:hAnsi="Arial" w:cs="Arial"/>
          <w:sz w:val="24"/>
          <w:szCs w:val="24"/>
        </w:rPr>
        <w:t xml:space="preserve"> infraestrutura das escolas nem sempre está adequada para receber alunos com deficiência, faltam recursos e profissionais especializados, e ainda persistem preconceitos e estigmas que dificultam a plena inclusão dos alunos.</w:t>
      </w:r>
    </w:p>
    <w:p w:rsidR="00DC399B" w:rsidRPr="000F4187" w:rsidRDefault="00DC399B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 xml:space="preserve">Nesse sentido, o Plano Nacional de Educação (PNE), estabelecido pela Lei nº 13.005/2014, estabeleceu metas e estratégias para promover a inclusão educacional. Entre as metas, está a universalização do atendimento escolar para a população de 4 a 17 anos, com prioridade para as pessoas com deficiência, transtornos do espectro autista e altas habilidades ou </w:t>
      </w:r>
      <w:proofErr w:type="spellStart"/>
      <w:r w:rsidRPr="000F4187">
        <w:rPr>
          <w:rFonts w:ascii="Arial" w:hAnsi="Arial" w:cs="Arial"/>
          <w:sz w:val="24"/>
          <w:szCs w:val="24"/>
        </w:rPr>
        <w:t>su</w:t>
      </w:r>
      <w:r w:rsidR="007D5BC2">
        <w:rPr>
          <w:rFonts w:ascii="Arial" w:hAnsi="Arial" w:cs="Arial"/>
          <w:sz w:val="24"/>
          <w:szCs w:val="24"/>
        </w:rPr>
        <w:t>perdotação</w:t>
      </w:r>
      <w:proofErr w:type="spellEnd"/>
      <w:r w:rsidR="007D5BC2">
        <w:rPr>
          <w:rFonts w:ascii="Arial" w:hAnsi="Arial" w:cs="Arial"/>
          <w:sz w:val="24"/>
          <w:szCs w:val="24"/>
        </w:rPr>
        <w:t xml:space="preserve"> (BRASIL, 1996). </w:t>
      </w:r>
    </w:p>
    <w:p w:rsidR="00DC399B" w:rsidRPr="000F4187" w:rsidRDefault="00DC399B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 xml:space="preserve">Apesar dos desafios, é importante reconhecer os avanços conquistados </w:t>
      </w:r>
      <w:r w:rsidR="00145DF1">
        <w:rPr>
          <w:rFonts w:ascii="Arial" w:hAnsi="Arial" w:cs="Arial"/>
          <w:sz w:val="24"/>
          <w:szCs w:val="24"/>
        </w:rPr>
        <w:t>no Brasil em relação à inclusão, de modo que a c</w:t>
      </w:r>
      <w:r w:rsidRPr="000F4187">
        <w:rPr>
          <w:rFonts w:ascii="Arial" w:hAnsi="Arial" w:cs="Arial"/>
          <w:sz w:val="24"/>
          <w:szCs w:val="24"/>
        </w:rPr>
        <w:t>ada vez mais, a inclusão é vista como um direito fundamental e como um processo que requer o engajamento de toda a sociedade. A conscientização sobre a importância da diversidade e da valorização das diferenças tem aumentado, impulsionando a busca por práticas inclusivas mais efetivas e a melhoria contínua da educação para todos os alunos, independentemente de suas características e necessidades.</w:t>
      </w:r>
    </w:p>
    <w:p w:rsidR="00DB7CF1" w:rsidRPr="000F4187" w:rsidRDefault="00B9331A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Aranha (2017), e</w:t>
      </w:r>
      <w:r w:rsidR="00DB7CF1" w:rsidRPr="000F4187">
        <w:rPr>
          <w:rFonts w:ascii="Arial" w:hAnsi="Arial" w:cs="Arial"/>
          <w:sz w:val="24"/>
          <w:szCs w:val="24"/>
        </w:rPr>
        <w:t>mbora o Brasil tenha avançado na legislação e na criação de políticas voltadas para a inclusão, a implementação dessas medidas ainda en</w:t>
      </w:r>
      <w:r w:rsidR="00145DF1">
        <w:rPr>
          <w:rFonts w:ascii="Arial" w:hAnsi="Arial" w:cs="Arial"/>
          <w:sz w:val="24"/>
          <w:szCs w:val="24"/>
        </w:rPr>
        <w:t>frenta desafios significativos, sendo que u</w:t>
      </w:r>
      <w:r w:rsidR="00DB7CF1" w:rsidRPr="000F4187">
        <w:rPr>
          <w:rFonts w:ascii="Arial" w:hAnsi="Arial" w:cs="Arial"/>
          <w:sz w:val="24"/>
          <w:szCs w:val="24"/>
        </w:rPr>
        <w:t xml:space="preserve">m dos principais desafios é a falta de infraestrutura adequada nas escolas para atender às </w:t>
      </w:r>
      <w:r w:rsidR="00DB7CF1" w:rsidRPr="000F4187">
        <w:rPr>
          <w:rFonts w:ascii="Arial" w:hAnsi="Arial" w:cs="Arial"/>
          <w:sz w:val="24"/>
          <w:szCs w:val="24"/>
        </w:rPr>
        <w:lastRenderedPageBreak/>
        <w:t xml:space="preserve">necessidades dos alunos com deficiência. Muitas escolas ainda não possuem rampas de acesso, banheiros adaptados, recursos de tecnologia </w:t>
      </w:r>
      <w:proofErr w:type="spellStart"/>
      <w:r w:rsidR="00DB7CF1" w:rsidRPr="000F4187">
        <w:rPr>
          <w:rFonts w:ascii="Arial" w:hAnsi="Arial" w:cs="Arial"/>
          <w:sz w:val="24"/>
          <w:szCs w:val="24"/>
        </w:rPr>
        <w:t>assistiva</w:t>
      </w:r>
      <w:proofErr w:type="spellEnd"/>
      <w:r w:rsidR="00DB7CF1" w:rsidRPr="000F4187">
        <w:rPr>
          <w:rFonts w:ascii="Arial" w:hAnsi="Arial" w:cs="Arial"/>
          <w:sz w:val="24"/>
          <w:szCs w:val="24"/>
        </w:rPr>
        <w:t xml:space="preserve"> e outras adequações que são fundamentais para garantir a plena inclusão dos estudantes.</w:t>
      </w:r>
    </w:p>
    <w:p w:rsidR="00DB7CF1" w:rsidRPr="000F4187" w:rsidRDefault="00DB7CF1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 xml:space="preserve">Outro obstáculo </w:t>
      </w:r>
      <w:r w:rsidR="000B58DA">
        <w:rPr>
          <w:rFonts w:ascii="Arial" w:hAnsi="Arial" w:cs="Arial"/>
          <w:sz w:val="24"/>
          <w:szCs w:val="24"/>
        </w:rPr>
        <w:t xml:space="preserve">de acordo com o autor acima </w:t>
      </w:r>
      <w:r w:rsidRPr="000F4187">
        <w:rPr>
          <w:rFonts w:ascii="Arial" w:hAnsi="Arial" w:cs="Arial"/>
          <w:sz w:val="24"/>
          <w:szCs w:val="24"/>
        </w:rPr>
        <w:t>é a carência de profissionais especi</w:t>
      </w:r>
      <w:r w:rsidR="00145DF1">
        <w:rPr>
          <w:rFonts w:ascii="Arial" w:hAnsi="Arial" w:cs="Arial"/>
          <w:sz w:val="24"/>
          <w:szCs w:val="24"/>
        </w:rPr>
        <w:t>alizados em educação inclusiva, uma vez que a</w:t>
      </w:r>
      <w:r w:rsidRPr="000F4187">
        <w:rPr>
          <w:rFonts w:ascii="Arial" w:hAnsi="Arial" w:cs="Arial"/>
          <w:sz w:val="24"/>
          <w:szCs w:val="24"/>
        </w:rPr>
        <w:t xml:space="preserve"> formação adequada dos professores é essencial para que eles possam compreender as necessidades individuais dos alunos e adotar estratégias pedagógicas adequadas. No entanto, a formação docente na área de inclusão ainda é limitada em muitas instituições de ensino, o que dificulta a implementação efetiva das práticas inclusivas.</w:t>
      </w:r>
    </w:p>
    <w:p w:rsidR="00DB7CF1" w:rsidRPr="000F4187" w:rsidRDefault="00DB7CF1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Além disso, a falta de recursos financeiros e materiais também é um pr</w:t>
      </w:r>
      <w:r w:rsidR="00231802">
        <w:rPr>
          <w:rFonts w:ascii="Arial" w:hAnsi="Arial" w:cs="Arial"/>
          <w:sz w:val="24"/>
          <w:szCs w:val="24"/>
        </w:rPr>
        <w:t>oblema enfrentado pelas escolas, pois m</w:t>
      </w:r>
      <w:r w:rsidRPr="000F4187">
        <w:rPr>
          <w:rFonts w:ascii="Arial" w:hAnsi="Arial" w:cs="Arial"/>
          <w:sz w:val="24"/>
          <w:szCs w:val="24"/>
        </w:rPr>
        <w:t>uitas ve</w:t>
      </w:r>
      <w:r w:rsidR="00231802">
        <w:rPr>
          <w:rFonts w:ascii="Arial" w:hAnsi="Arial" w:cs="Arial"/>
          <w:sz w:val="24"/>
          <w:szCs w:val="24"/>
        </w:rPr>
        <w:t>zes</w:t>
      </w:r>
      <w:r w:rsidRPr="000F4187">
        <w:rPr>
          <w:rFonts w:ascii="Arial" w:hAnsi="Arial" w:cs="Arial"/>
          <w:sz w:val="24"/>
          <w:szCs w:val="24"/>
        </w:rPr>
        <w:t xml:space="preserve"> não há recursos suficientes para adquirir materiais adaptados, equipamentos e recursos de acessibilidade, o que compromete a inclusão plena dos alunos com deficiência.</w:t>
      </w:r>
    </w:p>
    <w:p w:rsidR="00DB7CF1" w:rsidRPr="000F4187" w:rsidRDefault="00DB7CF1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Outro desafio está na superação de estigmas e preconceitos em relação às pessoas co</w:t>
      </w:r>
      <w:r w:rsidR="0024352F">
        <w:rPr>
          <w:rFonts w:ascii="Arial" w:hAnsi="Arial" w:cs="Arial"/>
          <w:sz w:val="24"/>
          <w:szCs w:val="24"/>
        </w:rPr>
        <w:t>m deficiência, a</w:t>
      </w:r>
      <w:r w:rsidRPr="000F4187">
        <w:rPr>
          <w:rFonts w:ascii="Arial" w:hAnsi="Arial" w:cs="Arial"/>
          <w:sz w:val="24"/>
          <w:szCs w:val="24"/>
        </w:rPr>
        <w:t xml:space="preserve">inda persiste uma cultura que tende a excluir e estigmatizar esses indivíduos, o que reflete nas atitudes e comportamentos dentro das escolas. A inclusão não se trata apenas de colocar os alunos com deficiência em salas de aula regulares, mas também de criar uma cultura inclusiva que valorize a diversidade e promova o respeito </w:t>
      </w:r>
      <w:r w:rsidR="004B25F6">
        <w:rPr>
          <w:rFonts w:ascii="Arial" w:hAnsi="Arial" w:cs="Arial"/>
          <w:sz w:val="24"/>
          <w:szCs w:val="24"/>
        </w:rPr>
        <w:t xml:space="preserve">mútuo entre todos os estudantes (ARANHA, 2017). </w:t>
      </w:r>
    </w:p>
    <w:p w:rsidR="00DB7CF1" w:rsidRPr="000F4187" w:rsidRDefault="00DB7CF1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Apesar desses desafios, é importante ressaltar que o Brasil tem obtido progressos significativos na inclusão educacional. A conscientização sobre a importância da inclusão e a garantia dos direitos das pessoas com deficiência têm se ampliado, impulsionando iniciativas e programas que visam promover uma educação inclusiva e de qualidade.</w:t>
      </w:r>
    </w:p>
    <w:p w:rsidR="00DB7CF1" w:rsidRPr="000F4187" w:rsidRDefault="00DB7CF1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Além disso, existem experiências positivas em todo o país, com escolas que têm adotado práticas inclusivas efetivas, promovendo a adaptação curricular, oferecendo suportes específicos e valorizando a participação de todos os alunos. Essas experiências bem-sucedidas servem como inspiração e exemplo para outras instituições de ensino.</w:t>
      </w:r>
    </w:p>
    <w:p w:rsidR="00DB7CF1" w:rsidRPr="000F4187" w:rsidRDefault="004B25F6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Aranha (2017), a</w:t>
      </w:r>
      <w:r w:rsidR="00DB7CF1" w:rsidRPr="000F4187">
        <w:rPr>
          <w:rFonts w:ascii="Arial" w:hAnsi="Arial" w:cs="Arial"/>
          <w:sz w:val="24"/>
          <w:szCs w:val="24"/>
        </w:rPr>
        <w:t xml:space="preserve"> inclusão no Brasil é um processo em constante evolução, que requer esforços contínuos de todos os envolvidos na área da educação e da sociedade em geral. A conscientização, o investimento </w:t>
      </w:r>
      <w:r w:rsidR="00DB7CF1" w:rsidRPr="000F4187">
        <w:rPr>
          <w:rFonts w:ascii="Arial" w:hAnsi="Arial" w:cs="Arial"/>
          <w:sz w:val="24"/>
          <w:szCs w:val="24"/>
        </w:rPr>
        <w:lastRenderedPageBreak/>
        <w:t>em infraestrutura e recursos, a formação adequada dos profissionais e a luta contra o preconceito são pilares fundamentais para promover uma educação inclusiva e garantir a igualdade de oportunidades para todos os estudantes.</w:t>
      </w:r>
    </w:p>
    <w:p w:rsidR="00DC399B" w:rsidRDefault="00250912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 xml:space="preserve">Entretanto, a inclusão </w:t>
      </w:r>
      <w:r w:rsidR="00DC399B" w:rsidRPr="000F4187">
        <w:rPr>
          <w:rFonts w:ascii="Arial" w:hAnsi="Arial" w:cs="Arial"/>
          <w:sz w:val="24"/>
          <w:szCs w:val="24"/>
        </w:rPr>
        <w:t>escolar requer mudanças nas práticas pedagógicas, nos currículos e na organização das escolas, a fim de atender às necessidades individuais de cada aluno. Isso implica em fornecer suportes e adaptações razoáveis, promover a colaboração entre professores e profissionais da educação, envolver os pais e a comunidade, e garantir um ambiente seguro, resp</w:t>
      </w:r>
      <w:r w:rsidR="00125326">
        <w:rPr>
          <w:rFonts w:ascii="Arial" w:hAnsi="Arial" w:cs="Arial"/>
          <w:sz w:val="24"/>
          <w:szCs w:val="24"/>
        </w:rPr>
        <w:t xml:space="preserve">eitoso e livre de discriminação (ARANHA, 2017). </w:t>
      </w:r>
    </w:p>
    <w:p w:rsidR="00DC399B" w:rsidRPr="000F4187" w:rsidRDefault="002A4AFB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Logo, a</w:t>
      </w:r>
      <w:r w:rsidR="00DC399B" w:rsidRPr="000F4187">
        <w:rPr>
          <w:rFonts w:ascii="Arial" w:hAnsi="Arial" w:cs="Arial"/>
          <w:sz w:val="24"/>
          <w:szCs w:val="24"/>
        </w:rPr>
        <w:t xml:space="preserve"> inclusão escolar não apenas beneficia os alunos com necessidades especiais, mas também benef</w:t>
      </w:r>
      <w:r>
        <w:rPr>
          <w:rFonts w:ascii="Arial" w:hAnsi="Arial" w:cs="Arial"/>
          <w:sz w:val="24"/>
          <w:szCs w:val="24"/>
        </w:rPr>
        <w:t xml:space="preserve">icia toda a comunidade escolar, promovendo </w:t>
      </w:r>
      <w:r w:rsidR="00DC399B" w:rsidRPr="000F4187">
        <w:rPr>
          <w:rFonts w:ascii="Arial" w:hAnsi="Arial" w:cs="Arial"/>
          <w:sz w:val="24"/>
          <w:szCs w:val="24"/>
        </w:rPr>
        <w:t>uma cultura de respeito, empatia e valorização das diferenças, preparando os alunos para viverem em uma sociedade diversa e inclusiva. Além disso, a inclusão contribui para o desenvolvimento de habilidades sociais, emocionais e cognitivas em todos os alunos, favorecendo a construção de uma sociedade mais justa e igualitária.</w:t>
      </w:r>
    </w:p>
    <w:p w:rsidR="00D91CB8" w:rsidRPr="000F4187" w:rsidRDefault="00D91CB8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O uso de jogos pedagógicos nas escolas tem se tornado uma prática cada vez mais difundida e reconhecida como uma forma eficaz de promover a aprendizagem significativa e engajadora. Os jogos pedagógicos são recursos educacionais que utilizam elementos lúdicos, interativos e desafiadores para estimular o desenvolvimento de habilidades cognitivas, soci</w:t>
      </w:r>
      <w:r w:rsidR="00D83387">
        <w:rPr>
          <w:rFonts w:ascii="Arial" w:hAnsi="Arial" w:cs="Arial"/>
          <w:sz w:val="24"/>
          <w:szCs w:val="24"/>
        </w:rPr>
        <w:t xml:space="preserve">ais e emocionais dos estudantes (LUCKESI, 2002). </w:t>
      </w:r>
    </w:p>
    <w:p w:rsidR="00D91CB8" w:rsidRPr="000F4187" w:rsidRDefault="00D16E69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proofErr w:type="spellStart"/>
      <w:r>
        <w:rPr>
          <w:rFonts w:ascii="Arial" w:hAnsi="Arial" w:cs="Arial"/>
          <w:sz w:val="24"/>
          <w:szCs w:val="24"/>
        </w:rPr>
        <w:t>Luckesi</w:t>
      </w:r>
      <w:proofErr w:type="spellEnd"/>
      <w:r>
        <w:rPr>
          <w:rFonts w:ascii="Arial" w:hAnsi="Arial" w:cs="Arial"/>
          <w:sz w:val="24"/>
          <w:szCs w:val="24"/>
        </w:rPr>
        <w:t>, (2002), a</w:t>
      </w:r>
      <w:r w:rsidR="00D91CB8" w:rsidRPr="000F4187">
        <w:rPr>
          <w:rFonts w:ascii="Arial" w:hAnsi="Arial" w:cs="Arial"/>
          <w:sz w:val="24"/>
          <w:szCs w:val="24"/>
        </w:rPr>
        <w:t>o adotar jogos pedagógicos como parte do processo de ensino e aprendizagem, as escolas proporcionam uma experiência de aprendizado mais dinâmica e motivadora para os alunos. Os jogos têm a capacidade de despertar o interesse, o envolvimento ativo e a curiosidade, o que facilita a absorção e a retenção dos conhecimentos.</w:t>
      </w:r>
    </w:p>
    <w:p w:rsidR="00D91CB8" w:rsidRPr="000F4187" w:rsidRDefault="00D91CB8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Além disso, os jogos pedagógicos são capazes de promover a aprendizagem de maneira contextualizada e prática, permitindo que os alunos apliquem conceitos e habilidades em situações reais ou simuladas. Eles fornecem um ambiente seguro para os estudantes experimentarem, errarem e aprenderem com suas próprias ações, incentivando o pensamento crítico, a resolução de problemas e a tomada de decisões.</w:t>
      </w:r>
    </w:p>
    <w:p w:rsidR="00D91CB8" w:rsidRPr="00B410C9" w:rsidRDefault="00D91CB8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lastRenderedPageBreak/>
        <w:t>Os jogos pedagógicos também são altamente adaptáveis e podem ser personalizados de acordo com as necessidades e habilidades individuais dos alunos. É possível ajustar a dificuldade, os desafios e as metas dos jogos para atender aos diferentes níveis de aprendizado dos estudantes, promovendo uma educação mais inclusiva e diferenciada</w:t>
      </w:r>
      <w:r w:rsidR="00B410C9">
        <w:t xml:space="preserve"> </w:t>
      </w:r>
      <w:r w:rsidR="00B410C9" w:rsidRPr="00B410C9">
        <w:rPr>
          <w:rFonts w:ascii="Arial" w:hAnsi="Arial" w:cs="Arial"/>
          <w:sz w:val="24"/>
          <w:szCs w:val="24"/>
        </w:rPr>
        <w:t xml:space="preserve">(AMARAL, 2018). </w:t>
      </w:r>
    </w:p>
    <w:p w:rsidR="00D91CB8" w:rsidRPr="000F4187" w:rsidRDefault="00D91CB8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Outro aspecto importante do uso de jogos pedagógicos é a promoção da colabora</w:t>
      </w:r>
      <w:r w:rsidR="00AD64AC">
        <w:rPr>
          <w:rFonts w:ascii="Arial" w:hAnsi="Arial" w:cs="Arial"/>
          <w:sz w:val="24"/>
          <w:szCs w:val="24"/>
        </w:rPr>
        <w:t>ção e interação entre os alunos, onde m</w:t>
      </w:r>
      <w:r w:rsidRPr="000F4187">
        <w:rPr>
          <w:rFonts w:ascii="Arial" w:hAnsi="Arial" w:cs="Arial"/>
          <w:sz w:val="24"/>
          <w:szCs w:val="24"/>
        </w:rPr>
        <w:t xml:space="preserve">uitos jogos são projetados para serem jogados em grupo, o que estimula o trabalho em equipe, a comunicação, a negociação e a cooperação entre os estudantes. Essas interações sociais favorecem o desenvolvimento de habilidades </w:t>
      </w:r>
      <w:proofErr w:type="spellStart"/>
      <w:r w:rsidRPr="000F4187">
        <w:rPr>
          <w:rFonts w:ascii="Arial" w:hAnsi="Arial" w:cs="Arial"/>
          <w:sz w:val="24"/>
          <w:szCs w:val="24"/>
        </w:rPr>
        <w:t>socioemocionais</w:t>
      </w:r>
      <w:proofErr w:type="spellEnd"/>
      <w:r w:rsidRPr="000F4187">
        <w:rPr>
          <w:rFonts w:ascii="Arial" w:hAnsi="Arial" w:cs="Arial"/>
          <w:sz w:val="24"/>
          <w:szCs w:val="24"/>
        </w:rPr>
        <w:t>, como a empatia, a resolução de conflitos e o respeito às diferenças.</w:t>
      </w:r>
    </w:p>
    <w:p w:rsidR="00D91CB8" w:rsidRPr="000F4187" w:rsidRDefault="00D91CB8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 xml:space="preserve">Além disso, </w:t>
      </w:r>
      <w:r w:rsidR="00FF2407">
        <w:rPr>
          <w:rFonts w:ascii="Arial" w:hAnsi="Arial" w:cs="Arial"/>
          <w:sz w:val="24"/>
          <w:szCs w:val="24"/>
        </w:rPr>
        <w:t xml:space="preserve">segundo Almeida (1999), </w:t>
      </w:r>
      <w:r w:rsidRPr="000F4187">
        <w:rPr>
          <w:rFonts w:ascii="Arial" w:hAnsi="Arial" w:cs="Arial"/>
          <w:sz w:val="24"/>
          <w:szCs w:val="24"/>
        </w:rPr>
        <w:t>com o avanço da tecnologia, os jogos pedagógicos estão cada vez mais presentes em formatos digitais e aplicativos móveis, o que amplia ainda mais as possibilidades de acesso e uso desses recursos. Os jogos digitais oferecem recursos adicionais, como feedback imediato, acompanhamento do progresso do aluno e personalização ainda maior das atividades.</w:t>
      </w:r>
    </w:p>
    <w:p w:rsidR="00D91CB8" w:rsidRPr="000F4187" w:rsidRDefault="00D91CB8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 xml:space="preserve">No entanto, é importante destacar que o uso de jogos pedagógicos não </w:t>
      </w:r>
      <w:r w:rsidR="00AD64AC">
        <w:rPr>
          <w:rFonts w:ascii="Arial" w:hAnsi="Arial" w:cs="Arial"/>
          <w:sz w:val="24"/>
          <w:szCs w:val="24"/>
        </w:rPr>
        <w:t>substitui o papel do professor, pois o</w:t>
      </w:r>
      <w:r w:rsidRPr="000F4187">
        <w:rPr>
          <w:rFonts w:ascii="Arial" w:hAnsi="Arial" w:cs="Arial"/>
          <w:sz w:val="24"/>
          <w:szCs w:val="24"/>
        </w:rPr>
        <w:t xml:space="preserve"> educador desempenha um papel fundamental na seleção, mediação e reflexão sobre os jogos utilizados, garantindo que eles estejam alinhados aos objetivos de aprendizagem e promovam um</w:t>
      </w:r>
      <w:r w:rsidR="00FF2407">
        <w:rPr>
          <w:rFonts w:ascii="Arial" w:hAnsi="Arial" w:cs="Arial"/>
          <w:sz w:val="24"/>
          <w:szCs w:val="24"/>
        </w:rPr>
        <w:t xml:space="preserve">a abordagem pedagógica coerente (AMARAL, 2018). </w:t>
      </w:r>
    </w:p>
    <w:p w:rsidR="00D91CB8" w:rsidRPr="000F4187" w:rsidRDefault="00D91CB8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Uma das principais vantagens dos jogos pedagógicos é a capacidade de tornar a aprendiza</w:t>
      </w:r>
      <w:r w:rsidR="00D2387A">
        <w:rPr>
          <w:rFonts w:ascii="Arial" w:hAnsi="Arial" w:cs="Arial"/>
          <w:sz w:val="24"/>
          <w:szCs w:val="24"/>
        </w:rPr>
        <w:t>gem mais envolvente e divertida, uma vez que a</w:t>
      </w:r>
      <w:r w:rsidRPr="000F4187">
        <w:rPr>
          <w:rFonts w:ascii="Arial" w:hAnsi="Arial" w:cs="Arial"/>
          <w:sz w:val="24"/>
          <w:szCs w:val="24"/>
        </w:rPr>
        <w:t xml:space="preserve">o introduzir elementos lúdicos e desafiadores, </w:t>
      </w:r>
      <w:r w:rsidR="00507200">
        <w:rPr>
          <w:rFonts w:ascii="Arial" w:hAnsi="Arial" w:cs="Arial"/>
          <w:sz w:val="24"/>
          <w:szCs w:val="24"/>
        </w:rPr>
        <w:t xml:space="preserve">onde segundo Almeida (1999), </w:t>
      </w:r>
      <w:r w:rsidRPr="000F4187">
        <w:rPr>
          <w:rFonts w:ascii="Arial" w:hAnsi="Arial" w:cs="Arial"/>
          <w:sz w:val="24"/>
          <w:szCs w:val="24"/>
        </w:rPr>
        <w:t>os jogos capturam o interesse dos alunos de uma forma que os métodos tradicionais de ensino muitas vezes não conseguem. Isso ajuda a manter a motivação e o entusiasmo dos estudantes, resultando em um maior engajamento e participação nas atividades educacionais.</w:t>
      </w:r>
    </w:p>
    <w:p w:rsidR="00D91CB8" w:rsidRPr="000F4187" w:rsidRDefault="00D91CB8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 xml:space="preserve">Além disso, os jogos pedagógicos podem ser utilizados para abordar diferentes tipos </w:t>
      </w:r>
      <w:r w:rsidR="001F49D8">
        <w:rPr>
          <w:rFonts w:ascii="Arial" w:hAnsi="Arial" w:cs="Arial"/>
          <w:sz w:val="24"/>
          <w:szCs w:val="24"/>
        </w:rPr>
        <w:t xml:space="preserve">de habilidades e conhecimentos, onde </w:t>
      </w:r>
      <w:r w:rsidRPr="000F4187">
        <w:rPr>
          <w:rFonts w:ascii="Arial" w:hAnsi="Arial" w:cs="Arial"/>
          <w:sz w:val="24"/>
          <w:szCs w:val="24"/>
        </w:rPr>
        <w:t xml:space="preserve">podem ser adaptados para trabalhar conceitos matemáticos, habilidades linguísticas, conhecimentos científicos, questões sociais e muito mais. Dessa forma, os jogos proporcionam </w:t>
      </w:r>
      <w:r w:rsidRPr="000F4187">
        <w:rPr>
          <w:rFonts w:ascii="Arial" w:hAnsi="Arial" w:cs="Arial"/>
          <w:sz w:val="24"/>
          <w:szCs w:val="24"/>
        </w:rPr>
        <w:lastRenderedPageBreak/>
        <w:t>uma abordagem multifacetada e abrangente para a aprendizagem, explorando diferentes áreas do conhecimento de maneira interdisciplinar.</w:t>
      </w:r>
    </w:p>
    <w:p w:rsidR="00D91CB8" w:rsidRPr="000F4187" w:rsidRDefault="00D91CB8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Outro aspecto positivo dos jogos pedagógicos é que eles permitem aos a</w:t>
      </w:r>
      <w:r w:rsidR="001F49D8">
        <w:rPr>
          <w:rFonts w:ascii="Arial" w:hAnsi="Arial" w:cs="Arial"/>
          <w:sz w:val="24"/>
          <w:szCs w:val="24"/>
        </w:rPr>
        <w:t>lunos aprenderem com a prática, pois se envolvem</w:t>
      </w:r>
      <w:r w:rsidRPr="000F4187">
        <w:rPr>
          <w:rFonts w:ascii="Arial" w:hAnsi="Arial" w:cs="Arial"/>
          <w:sz w:val="24"/>
          <w:szCs w:val="24"/>
        </w:rPr>
        <w:t xml:space="preserve"> ativamente em um jogo, os estudantes têm a oportunidade de experimentar, cometer erros e aprender com eles, de forma mais imersiva e contextualizada. Isso facilita a compreensão e a internalização dos conceitos, uma vez que eles são aplicados em s</w:t>
      </w:r>
      <w:r w:rsidR="00D104E4">
        <w:rPr>
          <w:rFonts w:ascii="Arial" w:hAnsi="Arial" w:cs="Arial"/>
          <w:sz w:val="24"/>
          <w:szCs w:val="24"/>
        </w:rPr>
        <w:t xml:space="preserve">ituações concretas e relevantes (AMARAL). </w:t>
      </w:r>
    </w:p>
    <w:p w:rsidR="00D91CB8" w:rsidRPr="000F4187" w:rsidRDefault="00D91CB8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Além disso, os jogos pedagógicos oferecem oportunidades para a pr</w:t>
      </w:r>
      <w:r w:rsidR="00C83871">
        <w:rPr>
          <w:rFonts w:ascii="Arial" w:hAnsi="Arial" w:cs="Arial"/>
          <w:sz w:val="24"/>
          <w:szCs w:val="24"/>
        </w:rPr>
        <w:t>ática da resolução de problemas, uma vez que m</w:t>
      </w:r>
      <w:r w:rsidRPr="000F4187">
        <w:rPr>
          <w:rFonts w:ascii="Arial" w:hAnsi="Arial" w:cs="Arial"/>
          <w:sz w:val="24"/>
          <w:szCs w:val="24"/>
        </w:rPr>
        <w:t>uitos jogos apresentam desafios que exigem que os alunos pensem de forma crítica, analisem diferentes opções e tomem decisões estratégicas. Essas habilidades são essenciais para a vida cotidiana e a preparação para o mundo profissional, e os jogos podem proporcionar um ambiente seguro e estimulante para o desenvolvimento dessas competências.</w:t>
      </w:r>
    </w:p>
    <w:p w:rsidR="00D91CB8" w:rsidRPr="000F4187" w:rsidRDefault="00D104E4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Luckesi</w:t>
      </w:r>
      <w:proofErr w:type="spellEnd"/>
      <w:r>
        <w:rPr>
          <w:rFonts w:ascii="Arial" w:hAnsi="Arial" w:cs="Arial"/>
          <w:sz w:val="24"/>
          <w:szCs w:val="24"/>
        </w:rPr>
        <w:t xml:space="preserve"> (2002), o</w:t>
      </w:r>
      <w:r w:rsidR="00D91CB8" w:rsidRPr="000F4187">
        <w:rPr>
          <w:rFonts w:ascii="Arial" w:hAnsi="Arial" w:cs="Arial"/>
          <w:sz w:val="24"/>
          <w:szCs w:val="24"/>
        </w:rPr>
        <w:t>s jogos pedagógicos também têm o potencial de promover a colaboração e a interação entre os alunos. Muitos jogos podem ser jogados em equipe, o que incentiva a comunicação, a cooperação e o trabalho em grupo. Isso fortalece as habilidades sociais e emocionais dos estudantes, como a capacidade de se comunicar de forma eficaz, resolver conflitos, tomar decisões em grupo e valorizar as contribuições dos colegas.</w:t>
      </w:r>
    </w:p>
    <w:p w:rsidR="00D91CB8" w:rsidRPr="000F4187" w:rsidRDefault="00D91CB8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Além disso, os jogos pedagógicos podem ser adaptados para atender às necessidades e habilidades de diferentes alunos. Eles podem ser ajustados em termos de dificuldade, ritmo, suportes e desafios extras, permitindo que cada estudante progrida em seu próprio ritmo e seja desafiado de acordo com suas capacidades individuais. Isso promove uma educação mais inclusiva, na qual todos os alunos têm a oportunidade de participar plenamente e se beneficiar do processo de aprendizagem.</w:t>
      </w:r>
    </w:p>
    <w:p w:rsidR="00D91CB8" w:rsidRPr="000F4187" w:rsidRDefault="00D91CB8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87">
        <w:rPr>
          <w:rFonts w:ascii="Arial" w:hAnsi="Arial" w:cs="Arial"/>
          <w:sz w:val="24"/>
          <w:szCs w:val="24"/>
        </w:rPr>
        <w:t>No entanto, é importante destacar que os jogos pedagógicos devem ser usados de forma equilibrada e complementar a outras estratégias de ensino. Eles não devem substituir a instrução direta do professor, mas sim ser integrados de maneira consciente e intencional em um ambiente de aprendiz</w:t>
      </w:r>
    </w:p>
    <w:p w:rsidR="00D91CB8" w:rsidRDefault="00C83871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contexto, </w:t>
      </w:r>
      <w:r w:rsidR="00D91CB8" w:rsidRPr="000F4187">
        <w:rPr>
          <w:rFonts w:ascii="Arial" w:hAnsi="Arial" w:cs="Arial"/>
          <w:sz w:val="24"/>
          <w:szCs w:val="24"/>
        </w:rPr>
        <w:t xml:space="preserve">o uso de jogos pedagógicos nas escolas é uma estratégia que potencializa a aprendizagem dos alunos, oferecendo uma </w:t>
      </w:r>
      <w:r w:rsidR="00D91CB8" w:rsidRPr="000F4187">
        <w:rPr>
          <w:rFonts w:ascii="Arial" w:hAnsi="Arial" w:cs="Arial"/>
          <w:sz w:val="24"/>
          <w:szCs w:val="24"/>
        </w:rPr>
        <w:lastRenderedPageBreak/>
        <w:t xml:space="preserve">abordagem dinâmica, contextualizada e motivadora. Os jogos pedagógicos estimulam o engajamento, desenvolvem habilidades cognitivas e </w:t>
      </w:r>
      <w:proofErr w:type="spellStart"/>
      <w:r w:rsidR="00D91CB8" w:rsidRPr="000F4187">
        <w:rPr>
          <w:rFonts w:ascii="Arial" w:hAnsi="Arial" w:cs="Arial"/>
          <w:sz w:val="24"/>
          <w:szCs w:val="24"/>
        </w:rPr>
        <w:t>socioemocionais</w:t>
      </w:r>
      <w:proofErr w:type="spellEnd"/>
      <w:r w:rsidR="00D91CB8" w:rsidRPr="000F4187">
        <w:rPr>
          <w:rFonts w:ascii="Arial" w:hAnsi="Arial" w:cs="Arial"/>
          <w:sz w:val="24"/>
          <w:szCs w:val="24"/>
        </w:rPr>
        <w:t>, promovem a inclusão e oferecem um ambiente propício para a construção de conhecimentos de forma ativa e significativa.</w:t>
      </w:r>
    </w:p>
    <w:p w:rsidR="00987996" w:rsidRPr="000F4187" w:rsidRDefault="0075345A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o</w:t>
      </w:r>
      <w:r w:rsidR="00987996" w:rsidRPr="000F4187">
        <w:rPr>
          <w:rFonts w:ascii="Arial" w:hAnsi="Arial" w:cs="Arial"/>
          <w:sz w:val="24"/>
          <w:szCs w:val="24"/>
        </w:rPr>
        <w:t>s jogos pedagógicos podem desempenhar um papel significativo na aprendizagem de crianças com deficiência, oferecendo uma abordagem inclusiva e adaptada às</w:t>
      </w:r>
      <w:r>
        <w:rPr>
          <w:rFonts w:ascii="Arial" w:hAnsi="Arial" w:cs="Arial"/>
          <w:sz w:val="24"/>
          <w:szCs w:val="24"/>
        </w:rPr>
        <w:t xml:space="preserve"> suas necessidades individuais, de modo a promover muitos auxílios na </w:t>
      </w:r>
      <w:r w:rsidR="00210820">
        <w:rPr>
          <w:rFonts w:ascii="Arial" w:hAnsi="Arial" w:cs="Arial"/>
          <w:sz w:val="24"/>
          <w:szCs w:val="24"/>
        </w:rPr>
        <w:t>apr</w:t>
      </w:r>
      <w:r w:rsidR="00E57F51">
        <w:rPr>
          <w:rFonts w:ascii="Arial" w:hAnsi="Arial" w:cs="Arial"/>
          <w:sz w:val="24"/>
          <w:szCs w:val="24"/>
        </w:rPr>
        <w:t xml:space="preserve">endizagem dessas crianças, como (AMARAL, 2018): </w:t>
      </w:r>
      <w:r w:rsidR="00210820">
        <w:rPr>
          <w:rFonts w:ascii="Arial" w:hAnsi="Arial" w:cs="Arial"/>
          <w:sz w:val="24"/>
          <w:szCs w:val="24"/>
        </w:rPr>
        <w:t xml:space="preserve"> </w:t>
      </w:r>
    </w:p>
    <w:p w:rsidR="00987996" w:rsidRPr="00210820" w:rsidRDefault="00987996" w:rsidP="00210820">
      <w:pPr>
        <w:pStyle w:val="Pargrafoda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0820">
        <w:rPr>
          <w:rFonts w:ascii="Arial" w:hAnsi="Arial" w:cs="Arial"/>
          <w:sz w:val="24"/>
          <w:szCs w:val="24"/>
        </w:rPr>
        <w:t>Engajamento e motivação: Os jogos pedagógicos são naturalmente atrativos e envolventes, o que ajuda a capturar a atenção das crianças com deficiência e mantê-las motivadas durante as atividades de aprendizagem. Através da ludicidade e do desafio oferecidos pelos jogos, as crianças se sentem mais motivadas a participar ativamente e exp</w:t>
      </w:r>
      <w:r w:rsidR="00E57F51">
        <w:rPr>
          <w:rFonts w:ascii="Arial" w:hAnsi="Arial" w:cs="Arial"/>
          <w:sz w:val="24"/>
          <w:szCs w:val="24"/>
        </w:rPr>
        <w:t>lorar os conteúdos educacionais;</w:t>
      </w:r>
    </w:p>
    <w:p w:rsidR="00987996" w:rsidRPr="00210820" w:rsidRDefault="00987996" w:rsidP="00210820">
      <w:pPr>
        <w:pStyle w:val="Pargrafoda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0820">
        <w:rPr>
          <w:rFonts w:ascii="Arial" w:hAnsi="Arial" w:cs="Arial"/>
          <w:sz w:val="24"/>
          <w:szCs w:val="24"/>
        </w:rPr>
        <w:t>Estímulo sensorial: Alguns jogos pedagógicos são projetados para trabalhar</w:t>
      </w:r>
      <w:r w:rsidR="00E57F51">
        <w:rPr>
          <w:rFonts w:ascii="Arial" w:hAnsi="Arial" w:cs="Arial"/>
          <w:sz w:val="24"/>
          <w:szCs w:val="24"/>
        </w:rPr>
        <w:t xml:space="preserve"> </w:t>
      </w:r>
      <w:r w:rsidRPr="00210820">
        <w:rPr>
          <w:rFonts w:ascii="Arial" w:hAnsi="Arial" w:cs="Arial"/>
          <w:sz w:val="24"/>
          <w:szCs w:val="24"/>
        </w:rPr>
        <w:t>com diferentes estímulos sensoriais, como visão, audição e tato. Isso é especialmente benéfico para crianças com deficiência sensorial, pois permite que elas explorem e aprendam de maneiras que se adequem às suas habilidades sensoriais específicas</w:t>
      </w:r>
      <w:r w:rsidR="00E57F51">
        <w:rPr>
          <w:rFonts w:ascii="Arial" w:hAnsi="Arial" w:cs="Arial"/>
          <w:sz w:val="24"/>
          <w:szCs w:val="24"/>
        </w:rPr>
        <w:t>;</w:t>
      </w:r>
    </w:p>
    <w:p w:rsidR="00987996" w:rsidRPr="00210820" w:rsidRDefault="00987996" w:rsidP="00210820">
      <w:pPr>
        <w:pStyle w:val="Pargrafoda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0820">
        <w:rPr>
          <w:rFonts w:ascii="Arial" w:hAnsi="Arial" w:cs="Arial"/>
          <w:sz w:val="24"/>
          <w:szCs w:val="24"/>
        </w:rPr>
        <w:t xml:space="preserve">Aprendizagem prática e concreta: Os jogos pedagógicos oferecem oportunidades para que as crianças com deficiência experimentem, pratiquem e apliquem conceitos e habilidades de forma prática e concreta. Ao interagir com os jogos, elas podem compreender e assimilar conceitos abstratos de maneira mais tangível, facilitando a internalização e </w:t>
      </w:r>
      <w:r w:rsidR="00E57F51">
        <w:rPr>
          <w:rFonts w:ascii="Arial" w:hAnsi="Arial" w:cs="Arial"/>
          <w:sz w:val="24"/>
          <w:szCs w:val="24"/>
        </w:rPr>
        <w:t>a transferência do conhecimento;</w:t>
      </w:r>
    </w:p>
    <w:p w:rsidR="00987996" w:rsidRPr="00210820" w:rsidRDefault="00987996" w:rsidP="00210820">
      <w:pPr>
        <w:pStyle w:val="Pargrafoda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0820">
        <w:rPr>
          <w:rFonts w:ascii="Arial" w:hAnsi="Arial" w:cs="Arial"/>
          <w:sz w:val="24"/>
          <w:szCs w:val="24"/>
        </w:rPr>
        <w:t xml:space="preserve">Adaptação às necessidades individuais: Os jogos pedagógicos podem ser adaptados para atender às necessidades específicas de cada criança com deficiência. Eles podem ser ajustados em termos de dificuldade, nível de suporte, velocidade de jogo e outros aspectos, garantindo que a criança esteja desafiada, mas não sobrecarregada. Essa flexibilidade permite que cada criança avance em seu próprio ritmo e sinta-se </w:t>
      </w:r>
      <w:r w:rsidR="00E57F51">
        <w:rPr>
          <w:rFonts w:ascii="Arial" w:hAnsi="Arial" w:cs="Arial"/>
          <w:sz w:val="24"/>
          <w:szCs w:val="24"/>
        </w:rPr>
        <w:t>bem-sucedida em suas conquistas;</w:t>
      </w:r>
    </w:p>
    <w:p w:rsidR="00987996" w:rsidRPr="00210820" w:rsidRDefault="00987996" w:rsidP="00210820">
      <w:pPr>
        <w:pStyle w:val="Pargrafoda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0820">
        <w:rPr>
          <w:rFonts w:ascii="Arial" w:hAnsi="Arial" w:cs="Arial"/>
          <w:sz w:val="24"/>
          <w:szCs w:val="24"/>
        </w:rPr>
        <w:t xml:space="preserve">Desenvolvimento de habilidades cognitivas e motoras: Os jogos pedagógicos podem ser projetados para trabalhar o desenvolvimento de habilidades cognitivas, como raciocínio lógico, resolução de problemas, memória </w:t>
      </w:r>
      <w:r w:rsidRPr="00210820">
        <w:rPr>
          <w:rFonts w:ascii="Arial" w:hAnsi="Arial" w:cs="Arial"/>
          <w:sz w:val="24"/>
          <w:szCs w:val="24"/>
        </w:rPr>
        <w:lastRenderedPageBreak/>
        <w:t>e atenção. Além disso, muitos jogos envolvem atividades motoras, o que contribui para o desenvolvimento de habilidades motoras finas e gross</w:t>
      </w:r>
      <w:r w:rsidR="00E57F51">
        <w:rPr>
          <w:rFonts w:ascii="Arial" w:hAnsi="Arial" w:cs="Arial"/>
          <w:sz w:val="24"/>
          <w:szCs w:val="24"/>
        </w:rPr>
        <w:t>as das crianças com deficiência;</w:t>
      </w:r>
    </w:p>
    <w:p w:rsidR="00987996" w:rsidRPr="00210820" w:rsidRDefault="00987996" w:rsidP="00210820">
      <w:pPr>
        <w:pStyle w:val="Pargrafoda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0820">
        <w:rPr>
          <w:rFonts w:ascii="Arial" w:hAnsi="Arial" w:cs="Arial"/>
          <w:sz w:val="24"/>
          <w:szCs w:val="24"/>
        </w:rPr>
        <w:t>Inclusão social e interação: Os jogos pedagógicos oferecem oportunidades para a inclusão social e a interação entre crianças com e sem deficiência. Ao participar de jogos em grupo, as crianças com deficiência têm a oportunidade de interagir, colaborar, comunicar-se e compartilhar experiências com seus colegas, promovendo a construção de relacionamentos positivos e o desenvo</w:t>
      </w:r>
      <w:r w:rsidR="00E57F51">
        <w:rPr>
          <w:rFonts w:ascii="Arial" w:hAnsi="Arial" w:cs="Arial"/>
          <w:sz w:val="24"/>
          <w:szCs w:val="24"/>
        </w:rPr>
        <w:t xml:space="preserve">lvimento de habilidades sociais (AMARAL, 2028). </w:t>
      </w:r>
    </w:p>
    <w:p w:rsidR="00987996" w:rsidRDefault="00210820" w:rsidP="000F4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é</w:t>
      </w:r>
      <w:r w:rsidR="00987996" w:rsidRPr="000F4187">
        <w:rPr>
          <w:rFonts w:ascii="Arial" w:hAnsi="Arial" w:cs="Arial"/>
          <w:sz w:val="24"/>
          <w:szCs w:val="24"/>
        </w:rPr>
        <w:t xml:space="preserve"> importante ressaltar que o uso de jogos pedagógicos para crianças com deficiência deve ser feito de forma planejada e acompanhado por profissionais capacitados, como educadores e terapeutas. A seleção adequada dos jogos, sua adaptação e a mediação adequada durante as atividades são fundamentais</w:t>
      </w:r>
      <w:r w:rsidR="0011729F">
        <w:rPr>
          <w:rFonts w:ascii="Arial" w:hAnsi="Arial" w:cs="Arial"/>
          <w:sz w:val="24"/>
          <w:szCs w:val="24"/>
        </w:rPr>
        <w:t>.</w:t>
      </w:r>
    </w:p>
    <w:p w:rsidR="0011729F" w:rsidRPr="0011729F" w:rsidRDefault="0011729F" w:rsidP="001172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29F">
        <w:rPr>
          <w:rFonts w:ascii="Arial" w:hAnsi="Arial" w:cs="Arial"/>
          <w:sz w:val="24"/>
          <w:szCs w:val="24"/>
        </w:rPr>
        <w:t>A utilização de jogos pedagógicos na aprendizagem de crianças com deficiência se mostra uma abordagem efetiva e benéfica para o desenvolvimento educacional e pessoal desses alunos. Através dos jogos, é possível criar um ambiente de ensino interativo e motivador, proporcionando uma experiência de aprendizagem significativa e prazerosa.</w:t>
      </w:r>
    </w:p>
    <w:p w:rsidR="0011729F" w:rsidRPr="0011729F" w:rsidRDefault="0011729F" w:rsidP="001172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29F">
        <w:rPr>
          <w:rFonts w:ascii="Arial" w:hAnsi="Arial" w:cs="Arial"/>
          <w:sz w:val="24"/>
          <w:szCs w:val="24"/>
        </w:rPr>
        <w:t>Os jogos pedagógicos permitem que os estudantes com deficiência participem ativamente do processo de aprendizagem, estimulando o engajamento, a tomada de decisões e a resolução de problemas. Além disso, esses jogos podem ser adaptados para atender às necessidades individuais de cada aluno, permitindo o desenvolvimento de habilidades específicas e promovendo o progresso em seu próprio ritmo.</w:t>
      </w:r>
    </w:p>
    <w:p w:rsidR="0011729F" w:rsidRPr="0011729F" w:rsidRDefault="0011729F" w:rsidP="001172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29F">
        <w:rPr>
          <w:rFonts w:ascii="Arial" w:hAnsi="Arial" w:cs="Arial"/>
          <w:sz w:val="24"/>
          <w:szCs w:val="24"/>
        </w:rPr>
        <w:t>Além dos aspectos cognitivos, o uso de jogos pedagógicos também favorece a interação social, colaboração e trabalho em equipe, contribuindo para o desenvolvimento das habilidades sociais e emocionais das crianças com deficiência. Essa interação com os colegas de classe fortalece a autoconfiança, a autoestima e a autonomia dos alunos, auxiliando-os a enfrentar desafios e a se sentirem mais seguros em suas capacidades.</w:t>
      </w:r>
    </w:p>
    <w:p w:rsidR="0011729F" w:rsidRPr="0011729F" w:rsidRDefault="00210820" w:rsidP="001172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longo da análise da pesquisa</w:t>
      </w:r>
      <w:r w:rsidR="0011729F" w:rsidRPr="0011729F">
        <w:rPr>
          <w:rFonts w:ascii="Arial" w:hAnsi="Arial" w:cs="Arial"/>
          <w:sz w:val="24"/>
          <w:szCs w:val="24"/>
        </w:rPr>
        <w:t xml:space="preserve">, é fundamental ressaltar que a inclusão de jogos pedagógicos na educação de crianças com deficiência amplia suas oportunidades de aprendizado e cria um ambiente favorável ao crescimento </w:t>
      </w:r>
      <w:r w:rsidR="0011729F" w:rsidRPr="0011729F">
        <w:rPr>
          <w:rFonts w:ascii="Arial" w:hAnsi="Arial" w:cs="Arial"/>
          <w:sz w:val="24"/>
          <w:szCs w:val="24"/>
        </w:rPr>
        <w:lastRenderedPageBreak/>
        <w:t>integral. Através dessa abordagem, os alunos têm a chance de explorar seus talentos, desenvolver suas habilidades e alcançar seu máximo potencial.</w:t>
      </w:r>
    </w:p>
    <w:p w:rsidR="0011729F" w:rsidRDefault="0011729F" w:rsidP="001172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29F">
        <w:rPr>
          <w:rFonts w:ascii="Arial" w:hAnsi="Arial" w:cs="Arial"/>
          <w:sz w:val="24"/>
          <w:szCs w:val="24"/>
        </w:rPr>
        <w:t>Portanto, o uso de jogos pedagógicos na aprendizagem de crianças com deficiência é uma prática valiosa que promove a inclusão e o sucesso acadêmico desses estudantes. Ao unir diversão, interação e aprendizado, os jogos pedagógicos oferecem uma maneira eficaz de estimular o interesse pelo conhecimento, tornando a jornada educacional mais significativa, gratificante e enriquecedora para todos os envolvidos.</w:t>
      </w:r>
    </w:p>
    <w:p w:rsidR="0011729F" w:rsidRPr="0011729F" w:rsidRDefault="00210820" w:rsidP="001172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das análises, fica evidenciado que </w:t>
      </w:r>
      <w:r w:rsidR="0011729F" w:rsidRPr="0011729F">
        <w:rPr>
          <w:rFonts w:ascii="Arial" w:hAnsi="Arial" w:cs="Arial"/>
          <w:sz w:val="24"/>
          <w:szCs w:val="24"/>
        </w:rPr>
        <w:t>o uso de jogos pedagógicos na inclusão de alunos com deficiência representa uma abordagem promissora e efetiva para a promoção de uma educação inclusiva e de qualidade. Os jogos pedagógicos oferecem uma variedade de benefícios, incluindo o estímulo ao desenvolvimento cognitivo, social e emocional dos alunos, a motivação para a aprendizagem, a promoção da interação e colaboração entre os estudantes e a adaptação às necessidades individuais de cada aluno.</w:t>
      </w:r>
    </w:p>
    <w:p w:rsidR="0011729F" w:rsidRPr="0011729F" w:rsidRDefault="0011729F" w:rsidP="001172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29F">
        <w:rPr>
          <w:rFonts w:ascii="Arial" w:hAnsi="Arial" w:cs="Arial"/>
          <w:sz w:val="24"/>
          <w:szCs w:val="24"/>
        </w:rPr>
        <w:t>Ao permitir que os alunos com deficiência participem ativamente do processo de aprendizagem e promover um ambiente de ensino inclusivo, os jogos pedagógicos ajudam a superar barreiras e preconceitos, promovendo a igualdade de oportunidades e o respeito pela diversidade. Além disso, eles possibilitam que os alunos explorem seu potencial, desenvolvam suas habilidades e se tornem agentes ativos de sua própria aprendizagem.</w:t>
      </w:r>
    </w:p>
    <w:p w:rsidR="0011729F" w:rsidRPr="0011729F" w:rsidRDefault="00210820" w:rsidP="001172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da pesquisa fica claro ser </w:t>
      </w:r>
      <w:r w:rsidR="0011729F" w:rsidRPr="0011729F">
        <w:rPr>
          <w:rFonts w:ascii="Arial" w:hAnsi="Arial" w:cs="Arial"/>
          <w:sz w:val="24"/>
          <w:szCs w:val="24"/>
        </w:rPr>
        <w:t>fundamental que os educadores e profissionais da área de educação reconheçam a importância do uso de jogos pedagógicos na inclusão de alunos com deficiência e busquem estratégias adequadas para implementá-los em suas práticas educativas. Isso envolve a seleção de jogos apropriados, adaptação dos jogos para atender às necessidades individuais dos alunos e a criação de um ambiente de apoio e inclusão.</w:t>
      </w:r>
    </w:p>
    <w:p w:rsidR="00210820" w:rsidRDefault="00210820" w:rsidP="001172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concluir, fica evidente que </w:t>
      </w:r>
      <w:r w:rsidR="0011729F" w:rsidRPr="0011729F">
        <w:rPr>
          <w:rFonts w:ascii="Arial" w:hAnsi="Arial" w:cs="Arial"/>
          <w:sz w:val="24"/>
          <w:szCs w:val="24"/>
        </w:rPr>
        <w:t>os jogos pedagógicos são ferramenta</w:t>
      </w:r>
      <w:r>
        <w:rPr>
          <w:rFonts w:ascii="Arial" w:hAnsi="Arial" w:cs="Arial"/>
          <w:sz w:val="24"/>
          <w:szCs w:val="24"/>
        </w:rPr>
        <w:t>s</w:t>
      </w:r>
      <w:r w:rsidR="0011729F" w:rsidRPr="0011729F">
        <w:rPr>
          <w:rFonts w:ascii="Arial" w:hAnsi="Arial" w:cs="Arial"/>
          <w:sz w:val="24"/>
          <w:szCs w:val="24"/>
        </w:rPr>
        <w:t xml:space="preserve"> valiosa</w:t>
      </w:r>
      <w:r>
        <w:rPr>
          <w:rFonts w:ascii="Arial" w:hAnsi="Arial" w:cs="Arial"/>
          <w:sz w:val="24"/>
          <w:szCs w:val="24"/>
        </w:rPr>
        <w:t>s</w:t>
      </w:r>
      <w:r w:rsidR="0011729F" w:rsidRPr="0011729F">
        <w:rPr>
          <w:rFonts w:ascii="Arial" w:hAnsi="Arial" w:cs="Arial"/>
          <w:sz w:val="24"/>
          <w:szCs w:val="24"/>
        </w:rPr>
        <w:t xml:space="preserve"> que promove</w:t>
      </w:r>
      <w:r>
        <w:rPr>
          <w:rFonts w:ascii="Arial" w:hAnsi="Arial" w:cs="Arial"/>
          <w:sz w:val="24"/>
          <w:szCs w:val="24"/>
        </w:rPr>
        <w:t>m</w:t>
      </w:r>
      <w:r w:rsidR="0011729F" w:rsidRPr="0011729F">
        <w:rPr>
          <w:rFonts w:ascii="Arial" w:hAnsi="Arial" w:cs="Arial"/>
          <w:sz w:val="24"/>
          <w:szCs w:val="24"/>
        </w:rPr>
        <w:t xml:space="preserve"> a aprendizagem significativa, o desenvolvimento integral e a inclusão de alunos com deficiência. Ao integrar diversão e aprendizado, eles oferecem oportunidades únicas para que esses alunos se engajem ativamente na construção do conhecimento e alcancem seu potencial máximo.</w:t>
      </w:r>
    </w:p>
    <w:p w:rsidR="00D91CB8" w:rsidRDefault="0011729F" w:rsidP="0021082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29F">
        <w:rPr>
          <w:rFonts w:ascii="Arial" w:hAnsi="Arial" w:cs="Arial"/>
          <w:sz w:val="24"/>
          <w:szCs w:val="24"/>
        </w:rPr>
        <w:lastRenderedPageBreak/>
        <w:t xml:space="preserve"> Portanto, investir no uso de jogos pedagógicos na educação inclusiva é investir em um futuro mais igualitário e </w:t>
      </w:r>
      <w:proofErr w:type="spellStart"/>
      <w:r w:rsidRPr="0011729F">
        <w:rPr>
          <w:rFonts w:ascii="Arial" w:hAnsi="Arial" w:cs="Arial"/>
          <w:sz w:val="24"/>
          <w:szCs w:val="24"/>
        </w:rPr>
        <w:t>capac</w:t>
      </w:r>
      <w:r w:rsidR="00210820">
        <w:rPr>
          <w:rFonts w:ascii="Arial" w:hAnsi="Arial" w:cs="Arial"/>
          <w:sz w:val="24"/>
          <w:szCs w:val="24"/>
        </w:rPr>
        <w:t>itador</w:t>
      </w:r>
      <w:proofErr w:type="spellEnd"/>
      <w:r w:rsidR="00210820">
        <w:rPr>
          <w:rFonts w:ascii="Arial" w:hAnsi="Arial" w:cs="Arial"/>
          <w:sz w:val="24"/>
          <w:szCs w:val="24"/>
        </w:rPr>
        <w:t xml:space="preserve"> para todos os estudantes, tornando mais promissor o âmbito da Educação Especial e Inclusiva no Brasil. </w:t>
      </w:r>
    </w:p>
    <w:p w:rsidR="00210820" w:rsidRDefault="00210820" w:rsidP="0021082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0820" w:rsidRDefault="00210820" w:rsidP="0021082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0820">
        <w:rPr>
          <w:rFonts w:ascii="Arial" w:hAnsi="Arial" w:cs="Arial"/>
          <w:b/>
          <w:sz w:val="24"/>
          <w:szCs w:val="24"/>
        </w:rPr>
        <w:t>REFERÊNCIA BIBLIOGRÁFICAS</w:t>
      </w:r>
    </w:p>
    <w:p w:rsidR="007F7ED5" w:rsidRDefault="007F7ED5" w:rsidP="0021082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F7ED5" w:rsidRPr="00210820" w:rsidRDefault="007F7ED5" w:rsidP="007F7E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82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LMEIDA, M. E. B., &amp; Valente, J. A. </w:t>
      </w:r>
      <w:r w:rsidRPr="00C103E8">
        <w:rPr>
          <w:rFonts w:ascii="Arial" w:hAnsi="Arial" w:cs="Arial"/>
          <w:b/>
          <w:sz w:val="24"/>
          <w:szCs w:val="24"/>
        </w:rPr>
        <w:t>Multimídia e aprendizado: O computador na educação especial</w:t>
      </w:r>
      <w:r>
        <w:rPr>
          <w:rFonts w:ascii="Arial" w:hAnsi="Arial" w:cs="Arial"/>
          <w:sz w:val="24"/>
          <w:szCs w:val="24"/>
        </w:rPr>
        <w:t>. São Paulo: Arte &amp; Ciência, 1999.</w:t>
      </w:r>
    </w:p>
    <w:p w:rsidR="007F7ED5" w:rsidRPr="00210820" w:rsidRDefault="007F7ED5" w:rsidP="007F7E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ED5" w:rsidRPr="00210820" w:rsidRDefault="007F7ED5" w:rsidP="007F7E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82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MARAL, </w:t>
      </w:r>
      <w:r w:rsidRPr="0021082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. A., &amp; Bueno, J. L. O. </w:t>
      </w:r>
      <w:r w:rsidRPr="00C103E8">
        <w:rPr>
          <w:rFonts w:ascii="Arial" w:hAnsi="Arial" w:cs="Arial"/>
          <w:b/>
          <w:sz w:val="24"/>
          <w:szCs w:val="24"/>
        </w:rPr>
        <w:t>O uso de jogos no processo de inclusão escolar de crianças com autismo.</w:t>
      </w:r>
      <w:r w:rsidRPr="0021082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ducação em Revista, 34, e188334, 2018.</w:t>
      </w:r>
    </w:p>
    <w:p w:rsidR="007F7ED5" w:rsidRDefault="007F7ED5" w:rsidP="005F6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820" w:rsidRDefault="00E75CA2" w:rsidP="005F6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CA2">
        <w:rPr>
          <w:rFonts w:ascii="Arial" w:hAnsi="Arial" w:cs="Arial"/>
          <w:sz w:val="24"/>
          <w:szCs w:val="24"/>
        </w:rPr>
        <w:t>ARANHA, M. S. F.</w:t>
      </w:r>
      <w:r w:rsidR="00DF1366" w:rsidRPr="00E75CA2">
        <w:rPr>
          <w:rFonts w:ascii="Arial" w:hAnsi="Arial" w:cs="Arial"/>
          <w:sz w:val="24"/>
          <w:szCs w:val="24"/>
        </w:rPr>
        <w:t xml:space="preserve"> </w:t>
      </w:r>
      <w:r w:rsidR="00DF1366" w:rsidRPr="00E75CA2">
        <w:rPr>
          <w:rFonts w:ascii="Arial" w:hAnsi="Arial" w:cs="Arial"/>
          <w:b/>
          <w:sz w:val="24"/>
          <w:szCs w:val="24"/>
        </w:rPr>
        <w:t>Educação inclusiva no Brasil: A implementação das políticas públicas.</w:t>
      </w:r>
      <w:r w:rsidR="00DF1366" w:rsidRPr="00E75CA2">
        <w:rPr>
          <w:rFonts w:ascii="Arial" w:hAnsi="Arial" w:cs="Arial"/>
          <w:sz w:val="24"/>
          <w:szCs w:val="24"/>
        </w:rPr>
        <w:t xml:space="preserve"> Campinas, SP: </w:t>
      </w:r>
      <w:r w:rsidRPr="00E75CA2">
        <w:rPr>
          <w:rFonts w:ascii="Arial" w:hAnsi="Arial" w:cs="Arial"/>
          <w:sz w:val="24"/>
          <w:szCs w:val="24"/>
        </w:rPr>
        <w:t>Alínea, 2017.</w:t>
      </w:r>
    </w:p>
    <w:p w:rsidR="007F7ED5" w:rsidRDefault="007F7ED5" w:rsidP="005F6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ED5" w:rsidRPr="00210820" w:rsidRDefault="007F7ED5" w:rsidP="007F7E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82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ORUCHOVITCH, E., &amp; Santos, A. A. A.</w:t>
      </w:r>
      <w:r w:rsidRPr="00210820">
        <w:rPr>
          <w:rFonts w:ascii="Arial" w:hAnsi="Arial" w:cs="Arial"/>
          <w:sz w:val="24"/>
          <w:szCs w:val="24"/>
        </w:rPr>
        <w:t xml:space="preserve"> </w:t>
      </w:r>
      <w:r w:rsidRPr="00C103E8">
        <w:rPr>
          <w:rFonts w:ascii="Arial" w:hAnsi="Arial" w:cs="Arial"/>
          <w:b/>
          <w:sz w:val="24"/>
          <w:szCs w:val="24"/>
        </w:rPr>
        <w:t>Contribuições do jogo na aprendizagem escolar.</w:t>
      </w:r>
      <w:r w:rsidRPr="00210820">
        <w:rPr>
          <w:rFonts w:ascii="Arial" w:hAnsi="Arial" w:cs="Arial"/>
          <w:sz w:val="24"/>
          <w:szCs w:val="24"/>
        </w:rPr>
        <w:t xml:space="preserve"> Psicologia: Te</w:t>
      </w:r>
      <w:r>
        <w:rPr>
          <w:rFonts w:ascii="Arial" w:hAnsi="Arial" w:cs="Arial"/>
          <w:sz w:val="24"/>
          <w:szCs w:val="24"/>
        </w:rPr>
        <w:t>oria e Pesquisa, 26(1), 153-160, 2010.</w:t>
      </w:r>
    </w:p>
    <w:p w:rsidR="007F7ED5" w:rsidRDefault="007F7ED5" w:rsidP="007F7E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51BC" w:rsidRDefault="001551BC" w:rsidP="005F6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CA2">
        <w:rPr>
          <w:rFonts w:ascii="Arial" w:hAnsi="Arial" w:cs="Arial"/>
          <w:sz w:val="24"/>
          <w:szCs w:val="24"/>
        </w:rPr>
        <w:t>B</w:t>
      </w:r>
      <w:r w:rsidR="00E75CA2">
        <w:rPr>
          <w:rFonts w:ascii="Arial" w:hAnsi="Arial" w:cs="Arial"/>
          <w:sz w:val="24"/>
          <w:szCs w:val="24"/>
        </w:rPr>
        <w:t>RASIL</w:t>
      </w:r>
      <w:r w:rsidR="00E75CA2" w:rsidRPr="00181320">
        <w:rPr>
          <w:rFonts w:ascii="Arial" w:hAnsi="Arial" w:cs="Arial"/>
          <w:b/>
          <w:sz w:val="24"/>
          <w:szCs w:val="24"/>
        </w:rPr>
        <w:t xml:space="preserve">. </w:t>
      </w:r>
      <w:r w:rsidRPr="00181320">
        <w:rPr>
          <w:rFonts w:ascii="Arial" w:hAnsi="Arial" w:cs="Arial"/>
          <w:b/>
          <w:sz w:val="24"/>
          <w:szCs w:val="24"/>
        </w:rPr>
        <w:t>Lei nº 9.394, de 20 de dezembro de 1996.</w:t>
      </w:r>
      <w:r w:rsidRPr="00E75CA2">
        <w:rPr>
          <w:rFonts w:ascii="Arial" w:hAnsi="Arial" w:cs="Arial"/>
          <w:sz w:val="24"/>
          <w:szCs w:val="24"/>
        </w:rPr>
        <w:t xml:space="preserve"> Estabelece as diretrizes e bases da educação nacional.</w:t>
      </w:r>
    </w:p>
    <w:p w:rsidR="007F7ED5" w:rsidRDefault="007F7ED5" w:rsidP="005F6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ED5" w:rsidRPr="00210820" w:rsidRDefault="007F7ED5" w:rsidP="007F7E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82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UCKESI, C. C.</w:t>
      </w:r>
      <w:r w:rsidRPr="00210820">
        <w:rPr>
          <w:rFonts w:ascii="Arial" w:hAnsi="Arial" w:cs="Arial"/>
          <w:sz w:val="24"/>
          <w:szCs w:val="24"/>
        </w:rPr>
        <w:t xml:space="preserve"> </w:t>
      </w:r>
      <w:r w:rsidRPr="00C103E8">
        <w:rPr>
          <w:rFonts w:ascii="Arial" w:hAnsi="Arial" w:cs="Arial"/>
          <w:b/>
          <w:sz w:val="24"/>
          <w:szCs w:val="24"/>
        </w:rPr>
        <w:t>Avaliação da aprendizagem na escola: Reelaborando conceitos e recriando a prática.</w:t>
      </w:r>
      <w:r>
        <w:rPr>
          <w:rFonts w:ascii="Arial" w:hAnsi="Arial" w:cs="Arial"/>
          <w:sz w:val="24"/>
          <w:szCs w:val="24"/>
        </w:rPr>
        <w:t xml:space="preserve"> São Paulo: Cortez, 2002.</w:t>
      </w:r>
    </w:p>
    <w:p w:rsidR="00DF1366" w:rsidRPr="00E75CA2" w:rsidRDefault="00DF1366" w:rsidP="005F6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820" w:rsidRPr="00210820" w:rsidRDefault="00C103E8" w:rsidP="005F6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MANTOAN, M. T. E.</w:t>
      </w:r>
      <w:r w:rsidR="00210820" w:rsidRPr="00210820">
        <w:rPr>
          <w:rFonts w:ascii="Arial" w:hAnsi="Arial" w:cs="Arial"/>
          <w:sz w:val="24"/>
          <w:szCs w:val="24"/>
        </w:rPr>
        <w:t xml:space="preserve"> </w:t>
      </w:r>
      <w:r w:rsidR="00210820" w:rsidRPr="00C103E8">
        <w:rPr>
          <w:rFonts w:ascii="Arial" w:hAnsi="Arial" w:cs="Arial"/>
          <w:b/>
          <w:sz w:val="24"/>
          <w:szCs w:val="24"/>
        </w:rPr>
        <w:t>Inclusão escolar: O que é? Por quê?</w:t>
      </w:r>
      <w:r w:rsidRPr="00C103E8">
        <w:rPr>
          <w:rFonts w:ascii="Arial" w:hAnsi="Arial" w:cs="Arial"/>
          <w:b/>
          <w:sz w:val="24"/>
          <w:szCs w:val="24"/>
        </w:rPr>
        <w:t xml:space="preserve"> Como fazer?</w:t>
      </w:r>
      <w:r>
        <w:rPr>
          <w:rFonts w:ascii="Arial" w:hAnsi="Arial" w:cs="Arial"/>
          <w:sz w:val="24"/>
          <w:szCs w:val="24"/>
        </w:rPr>
        <w:t xml:space="preserve"> São Paulo: Moderna, 2006.</w:t>
      </w:r>
    </w:p>
    <w:p w:rsidR="00210820" w:rsidRPr="00210820" w:rsidRDefault="00210820" w:rsidP="00210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820" w:rsidRPr="00210820" w:rsidRDefault="00210820" w:rsidP="00210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10820" w:rsidRPr="00210820" w:rsidSect="00E6510D">
      <w:foot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86" w:rsidRDefault="00BF7A86" w:rsidP="00E6510D">
      <w:pPr>
        <w:spacing w:after="0" w:line="240" w:lineRule="auto"/>
      </w:pPr>
      <w:r>
        <w:separator/>
      </w:r>
    </w:p>
  </w:endnote>
  <w:endnote w:type="continuationSeparator" w:id="0">
    <w:p w:rsidR="00BF7A86" w:rsidRDefault="00BF7A86" w:rsidP="00E6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458861"/>
      <w:docPartObj>
        <w:docPartGallery w:val="Page Numbers (Bottom of Page)"/>
        <w:docPartUnique/>
      </w:docPartObj>
    </w:sdtPr>
    <w:sdtEndPr/>
    <w:sdtContent>
      <w:p w:rsidR="00E6510D" w:rsidRDefault="00E6510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BDD">
          <w:rPr>
            <w:noProof/>
          </w:rPr>
          <w:t>2</w:t>
        </w:r>
        <w:r>
          <w:fldChar w:fldCharType="end"/>
        </w:r>
      </w:p>
    </w:sdtContent>
  </w:sdt>
  <w:p w:rsidR="00E6510D" w:rsidRDefault="00E651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86" w:rsidRDefault="00BF7A86" w:rsidP="00E6510D">
      <w:pPr>
        <w:spacing w:after="0" w:line="240" w:lineRule="auto"/>
      </w:pPr>
      <w:r>
        <w:separator/>
      </w:r>
    </w:p>
  </w:footnote>
  <w:footnote w:type="continuationSeparator" w:id="0">
    <w:p w:rsidR="00BF7A86" w:rsidRDefault="00BF7A86" w:rsidP="00E65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171"/>
    <w:multiLevelType w:val="hybridMultilevel"/>
    <w:tmpl w:val="DEBC4DE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375F30"/>
    <w:multiLevelType w:val="multilevel"/>
    <w:tmpl w:val="2140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36"/>
    <w:rsid w:val="000848AD"/>
    <w:rsid w:val="000B3572"/>
    <w:rsid w:val="000B58DA"/>
    <w:rsid w:val="000F4187"/>
    <w:rsid w:val="0011729F"/>
    <w:rsid w:val="00125326"/>
    <w:rsid w:val="00145DF1"/>
    <w:rsid w:val="001551BC"/>
    <w:rsid w:val="00181320"/>
    <w:rsid w:val="001F49D8"/>
    <w:rsid w:val="001F7424"/>
    <w:rsid w:val="00210820"/>
    <w:rsid w:val="00213370"/>
    <w:rsid w:val="00231802"/>
    <w:rsid w:val="0024352F"/>
    <w:rsid w:val="00250912"/>
    <w:rsid w:val="002A4AFB"/>
    <w:rsid w:val="002A6A0E"/>
    <w:rsid w:val="00325AB6"/>
    <w:rsid w:val="003535E3"/>
    <w:rsid w:val="00393C44"/>
    <w:rsid w:val="00455442"/>
    <w:rsid w:val="004B25F6"/>
    <w:rsid w:val="00507200"/>
    <w:rsid w:val="00572426"/>
    <w:rsid w:val="005C21F5"/>
    <w:rsid w:val="005F6BEE"/>
    <w:rsid w:val="006106B5"/>
    <w:rsid w:val="00691FB3"/>
    <w:rsid w:val="0075345A"/>
    <w:rsid w:val="00763BDD"/>
    <w:rsid w:val="007D5BC2"/>
    <w:rsid w:val="007F7ED5"/>
    <w:rsid w:val="00860607"/>
    <w:rsid w:val="009223AF"/>
    <w:rsid w:val="00934D56"/>
    <w:rsid w:val="00987996"/>
    <w:rsid w:val="009B360E"/>
    <w:rsid w:val="009D1BDA"/>
    <w:rsid w:val="00A26FBF"/>
    <w:rsid w:val="00AA61A2"/>
    <w:rsid w:val="00AD64AC"/>
    <w:rsid w:val="00B410C9"/>
    <w:rsid w:val="00B77A5B"/>
    <w:rsid w:val="00B9331A"/>
    <w:rsid w:val="00BF7A86"/>
    <w:rsid w:val="00C103E8"/>
    <w:rsid w:val="00C33399"/>
    <w:rsid w:val="00C54426"/>
    <w:rsid w:val="00C83871"/>
    <w:rsid w:val="00CA0BCD"/>
    <w:rsid w:val="00CC3024"/>
    <w:rsid w:val="00CE6336"/>
    <w:rsid w:val="00D104E4"/>
    <w:rsid w:val="00D16E69"/>
    <w:rsid w:val="00D2387A"/>
    <w:rsid w:val="00D83387"/>
    <w:rsid w:val="00D91CB8"/>
    <w:rsid w:val="00DA75FB"/>
    <w:rsid w:val="00DB7CF1"/>
    <w:rsid w:val="00DC399B"/>
    <w:rsid w:val="00DD3F40"/>
    <w:rsid w:val="00DF1366"/>
    <w:rsid w:val="00E57F51"/>
    <w:rsid w:val="00E6510D"/>
    <w:rsid w:val="00E75CA2"/>
    <w:rsid w:val="00F057A2"/>
    <w:rsid w:val="00F61CDF"/>
    <w:rsid w:val="00FA217A"/>
    <w:rsid w:val="00FC7F68"/>
    <w:rsid w:val="00FF129D"/>
    <w:rsid w:val="00FF2407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FB94"/>
  <w15:chartTrackingRefBased/>
  <w15:docId w15:val="{A588A5E3-5C3E-4EEB-96CA-26538EEB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08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65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10D"/>
  </w:style>
  <w:style w:type="paragraph" w:styleId="Rodap">
    <w:name w:val="footer"/>
    <w:basedOn w:val="Normal"/>
    <w:link w:val="RodapChar"/>
    <w:uiPriority w:val="99"/>
    <w:unhideWhenUsed/>
    <w:rsid w:val="00E65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29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32533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15591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969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740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69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C459-F35B-49C4-BB4C-5A98F2BF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3742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Custódio</dc:creator>
  <cp:keywords/>
  <dc:description/>
  <cp:lastModifiedBy>Alessandra Custódio</cp:lastModifiedBy>
  <cp:revision>4</cp:revision>
  <dcterms:created xsi:type="dcterms:W3CDTF">2023-08-07T17:46:00Z</dcterms:created>
  <dcterms:modified xsi:type="dcterms:W3CDTF">2023-08-07T17:46:00Z</dcterms:modified>
</cp:coreProperties>
</file>