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BC11A" w14:textId="0C4F2C3A" w:rsidR="00060890" w:rsidRPr="004921A8" w:rsidRDefault="00060890" w:rsidP="0001471D">
      <w:pPr>
        <w:pStyle w:val="Ttulo"/>
        <w:jc w:val="center"/>
        <w:rPr>
          <w:b/>
          <w:bCs/>
          <w:sz w:val="24"/>
          <w:szCs w:val="24"/>
        </w:rPr>
      </w:pPr>
      <w:bookmarkStart w:id="0" w:name="_Toc436285457"/>
      <w:r w:rsidRPr="004921A8">
        <w:rPr>
          <w:noProof/>
        </w:rPr>
        <w:drawing>
          <wp:inline distT="0" distB="0" distL="0" distR="0" wp14:anchorId="265BC448" wp14:editId="57296124">
            <wp:extent cx="1992393" cy="635076"/>
            <wp:effectExtent l="0" t="0" r="0" b="0"/>
            <wp:docPr id="262724561" name="Imagem 26272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393" cy="635076"/>
                    </a:xfrm>
                    <a:prstGeom prst="rect">
                      <a:avLst/>
                    </a:prstGeom>
                  </pic:spPr>
                </pic:pic>
              </a:graphicData>
            </a:graphic>
          </wp:inline>
        </w:drawing>
      </w:r>
      <w:r w:rsidRPr="004921A8">
        <w:rPr>
          <w:noProof/>
          <w:sz w:val="18"/>
          <w:szCs w:val="18"/>
          <w:lang w:eastAsia="pt-BR"/>
        </w:rPr>
        <mc:AlternateContent>
          <mc:Choice Requires="wps">
            <w:drawing>
              <wp:anchor distT="0" distB="0" distL="114300" distR="114300" simplePos="0" relativeHeight="251666432" behindDoc="0" locked="0" layoutInCell="1" allowOverlap="1" wp14:anchorId="0297DFE7" wp14:editId="17754C28">
                <wp:simplePos x="0" y="0"/>
                <wp:positionH relativeFrom="column">
                  <wp:posOffset>5634990</wp:posOffset>
                </wp:positionH>
                <wp:positionV relativeFrom="paragraph">
                  <wp:posOffset>-670560</wp:posOffset>
                </wp:positionV>
                <wp:extent cx="190500" cy="257175"/>
                <wp:effectExtent l="0" t="0" r="0" b="9525"/>
                <wp:wrapNone/>
                <wp:docPr id="4" name="Retângulo 4"/>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564731B7">
              <v:rect id="Retângulo 4" style="position:absolute;margin-left:443.7pt;margin-top:-52.8pt;width:1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strokeweight="1pt" w14:anchorId="60AD7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"/>
            </w:pict>
          </mc:Fallback>
        </mc:AlternateContent>
      </w:r>
    </w:p>
    <w:p w14:paraId="0EABC4FC" w14:textId="77777777" w:rsidR="00060890" w:rsidRPr="004921A8" w:rsidRDefault="00060890" w:rsidP="00060890">
      <w:pPr>
        <w:pStyle w:val="SemEspaamento"/>
        <w:jc w:val="center"/>
        <w:rPr>
          <w:rFonts w:ascii="Arial" w:hAnsi="Arial" w:cs="Arial"/>
          <w:b/>
          <w:sz w:val="24"/>
          <w:szCs w:val="24"/>
        </w:rPr>
      </w:pPr>
    </w:p>
    <w:p w14:paraId="35E24DAE" w14:textId="708B23B7" w:rsidR="33040695" w:rsidRPr="004921A8" w:rsidRDefault="33040695" w:rsidP="33040695">
      <w:pPr>
        <w:pStyle w:val="SemEspaamento"/>
        <w:jc w:val="center"/>
        <w:rPr>
          <w:rFonts w:ascii="Arial" w:eastAsia="Arial" w:hAnsi="Arial" w:cs="Arial"/>
          <w:b/>
          <w:bCs/>
          <w:sz w:val="24"/>
          <w:szCs w:val="24"/>
        </w:rPr>
      </w:pPr>
      <w:r w:rsidRPr="004921A8">
        <w:rPr>
          <w:rFonts w:ascii="Arial" w:eastAsia="Arial" w:hAnsi="Arial" w:cs="Arial"/>
          <w:b/>
          <w:bCs/>
          <w:sz w:val="24"/>
          <w:szCs w:val="24"/>
        </w:rPr>
        <w:t>CENTRO UNIVERSITÁRIO PARAÍSO - UNIFAP</w:t>
      </w:r>
    </w:p>
    <w:p w14:paraId="0C52C333" w14:textId="77777777" w:rsidR="00060890"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 xml:space="preserve">CURSO DE ADMINISTRAÇÃO </w:t>
      </w:r>
    </w:p>
    <w:p w14:paraId="5E17221D" w14:textId="77777777" w:rsidR="00060890" w:rsidRPr="004921A8" w:rsidRDefault="00060890" w:rsidP="00060890">
      <w:pPr>
        <w:pStyle w:val="SemEspaamento"/>
        <w:jc w:val="center"/>
        <w:rPr>
          <w:rFonts w:ascii="Arial" w:hAnsi="Arial" w:cs="Arial"/>
          <w:b/>
          <w:sz w:val="24"/>
          <w:szCs w:val="24"/>
        </w:rPr>
      </w:pPr>
    </w:p>
    <w:p w14:paraId="3884A148" w14:textId="77777777" w:rsidR="00060890" w:rsidRPr="004921A8" w:rsidRDefault="00060890" w:rsidP="00060890">
      <w:pPr>
        <w:pStyle w:val="SemEspaamento"/>
        <w:jc w:val="center"/>
        <w:rPr>
          <w:rFonts w:ascii="Arial" w:hAnsi="Arial" w:cs="Arial"/>
          <w:b/>
          <w:sz w:val="24"/>
          <w:szCs w:val="24"/>
        </w:rPr>
      </w:pPr>
    </w:p>
    <w:p w14:paraId="532C0C77" w14:textId="77777777" w:rsidR="00060890" w:rsidRPr="004921A8" w:rsidRDefault="00060890" w:rsidP="00060890">
      <w:pPr>
        <w:pStyle w:val="SemEspaamento"/>
        <w:jc w:val="center"/>
        <w:rPr>
          <w:rFonts w:ascii="Arial" w:hAnsi="Arial" w:cs="Arial"/>
          <w:b/>
          <w:sz w:val="24"/>
          <w:szCs w:val="24"/>
        </w:rPr>
      </w:pPr>
    </w:p>
    <w:p w14:paraId="5BE70BBE" w14:textId="77777777" w:rsidR="00060890" w:rsidRPr="004921A8" w:rsidRDefault="00060890" w:rsidP="00060890">
      <w:pPr>
        <w:pStyle w:val="SemEspaamento"/>
        <w:jc w:val="center"/>
        <w:rPr>
          <w:rFonts w:ascii="Arial" w:hAnsi="Arial" w:cs="Arial"/>
          <w:b/>
          <w:sz w:val="24"/>
          <w:szCs w:val="24"/>
        </w:rPr>
      </w:pPr>
    </w:p>
    <w:p w14:paraId="49BA620C" w14:textId="77777777" w:rsidR="00060890" w:rsidRPr="004921A8" w:rsidRDefault="00060890" w:rsidP="00060890">
      <w:pPr>
        <w:pStyle w:val="SemEspaamento"/>
        <w:jc w:val="center"/>
        <w:rPr>
          <w:rFonts w:ascii="Arial" w:hAnsi="Arial" w:cs="Arial"/>
          <w:b/>
          <w:sz w:val="24"/>
          <w:szCs w:val="24"/>
        </w:rPr>
      </w:pPr>
    </w:p>
    <w:p w14:paraId="0E504107" w14:textId="77777777" w:rsidR="00060890" w:rsidRPr="004921A8" w:rsidRDefault="00060890" w:rsidP="00060890">
      <w:pPr>
        <w:pStyle w:val="SemEspaamento"/>
        <w:jc w:val="center"/>
        <w:rPr>
          <w:rFonts w:ascii="Arial" w:hAnsi="Arial" w:cs="Arial"/>
          <w:b/>
          <w:sz w:val="24"/>
          <w:szCs w:val="24"/>
        </w:rPr>
      </w:pPr>
    </w:p>
    <w:p w14:paraId="37DB54C7" w14:textId="77777777" w:rsidR="00060890" w:rsidRPr="004921A8" w:rsidRDefault="00060890" w:rsidP="00060890">
      <w:pPr>
        <w:pStyle w:val="SemEspaamento"/>
        <w:jc w:val="center"/>
        <w:rPr>
          <w:rFonts w:ascii="Arial" w:hAnsi="Arial" w:cs="Arial"/>
          <w:b/>
          <w:sz w:val="24"/>
          <w:szCs w:val="24"/>
        </w:rPr>
      </w:pPr>
    </w:p>
    <w:p w14:paraId="745028B6" w14:textId="77777777" w:rsidR="00060890"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LÍVIA GOMES DE LIMA</w:t>
      </w:r>
    </w:p>
    <w:p w14:paraId="4236C6D4" w14:textId="77777777" w:rsidR="00060890" w:rsidRPr="004921A8" w:rsidRDefault="00060890" w:rsidP="00060890">
      <w:pPr>
        <w:pStyle w:val="SemEspaamento"/>
        <w:jc w:val="center"/>
        <w:rPr>
          <w:rFonts w:ascii="Arial" w:hAnsi="Arial" w:cs="Arial"/>
          <w:b/>
          <w:sz w:val="24"/>
          <w:szCs w:val="24"/>
        </w:rPr>
      </w:pPr>
    </w:p>
    <w:p w14:paraId="4A767E78" w14:textId="77777777" w:rsidR="00060890" w:rsidRPr="004921A8" w:rsidRDefault="00060890" w:rsidP="00060890">
      <w:pPr>
        <w:pStyle w:val="SemEspaamento"/>
        <w:jc w:val="center"/>
        <w:rPr>
          <w:rFonts w:ascii="Arial" w:hAnsi="Arial" w:cs="Arial"/>
          <w:b/>
          <w:sz w:val="24"/>
          <w:szCs w:val="24"/>
        </w:rPr>
      </w:pPr>
    </w:p>
    <w:p w14:paraId="3EDE9810" w14:textId="77777777" w:rsidR="00060890" w:rsidRPr="004921A8" w:rsidRDefault="00060890" w:rsidP="00060890">
      <w:pPr>
        <w:pStyle w:val="SemEspaamento"/>
        <w:jc w:val="center"/>
        <w:rPr>
          <w:rFonts w:ascii="Arial" w:hAnsi="Arial" w:cs="Arial"/>
          <w:b/>
          <w:sz w:val="24"/>
          <w:szCs w:val="24"/>
        </w:rPr>
      </w:pPr>
    </w:p>
    <w:p w14:paraId="7C7C68D0" w14:textId="77777777" w:rsidR="00060890" w:rsidRPr="004921A8" w:rsidRDefault="00060890" w:rsidP="00060890">
      <w:pPr>
        <w:pStyle w:val="SemEspaamento"/>
        <w:jc w:val="center"/>
        <w:rPr>
          <w:rFonts w:ascii="Arial" w:hAnsi="Arial" w:cs="Arial"/>
          <w:b/>
          <w:sz w:val="24"/>
          <w:szCs w:val="24"/>
        </w:rPr>
      </w:pPr>
    </w:p>
    <w:p w14:paraId="4BCDECF2" w14:textId="77777777" w:rsidR="00060890" w:rsidRPr="004921A8" w:rsidRDefault="00060890" w:rsidP="00060890">
      <w:pPr>
        <w:pStyle w:val="SemEspaamento"/>
        <w:jc w:val="center"/>
        <w:rPr>
          <w:rFonts w:ascii="Arial" w:hAnsi="Arial" w:cs="Arial"/>
          <w:b/>
          <w:sz w:val="24"/>
          <w:szCs w:val="24"/>
        </w:rPr>
      </w:pPr>
    </w:p>
    <w:p w14:paraId="3607E3A5" w14:textId="77777777" w:rsidR="00060890" w:rsidRPr="004921A8" w:rsidRDefault="00060890" w:rsidP="00060890">
      <w:pPr>
        <w:pStyle w:val="SemEspaamento"/>
        <w:jc w:val="center"/>
        <w:rPr>
          <w:rFonts w:ascii="Arial" w:hAnsi="Arial" w:cs="Arial"/>
          <w:b/>
          <w:sz w:val="24"/>
          <w:szCs w:val="24"/>
        </w:rPr>
      </w:pPr>
    </w:p>
    <w:p w14:paraId="67B501B6" w14:textId="77777777" w:rsidR="00060890" w:rsidRPr="004921A8" w:rsidRDefault="00060890" w:rsidP="00060890">
      <w:pPr>
        <w:pStyle w:val="SemEspaamento"/>
        <w:jc w:val="center"/>
        <w:rPr>
          <w:rFonts w:ascii="Arial" w:hAnsi="Arial" w:cs="Arial"/>
          <w:b/>
          <w:sz w:val="24"/>
          <w:szCs w:val="24"/>
        </w:rPr>
      </w:pPr>
    </w:p>
    <w:p w14:paraId="260F9BFA" w14:textId="77777777" w:rsidR="00060890" w:rsidRPr="004921A8" w:rsidRDefault="00060890" w:rsidP="00060890">
      <w:pPr>
        <w:pStyle w:val="SemEspaamento"/>
        <w:jc w:val="center"/>
        <w:rPr>
          <w:rFonts w:ascii="Arial" w:hAnsi="Arial" w:cs="Arial"/>
          <w:b/>
          <w:sz w:val="24"/>
          <w:szCs w:val="24"/>
        </w:rPr>
      </w:pPr>
    </w:p>
    <w:p w14:paraId="3FDF9F23" w14:textId="77777777" w:rsidR="00060890" w:rsidRPr="004921A8" w:rsidRDefault="00060890" w:rsidP="00060890">
      <w:pPr>
        <w:pStyle w:val="SemEspaamento"/>
        <w:jc w:val="center"/>
        <w:rPr>
          <w:rFonts w:ascii="Arial" w:hAnsi="Arial" w:cs="Arial"/>
          <w:b/>
          <w:sz w:val="24"/>
          <w:szCs w:val="24"/>
        </w:rPr>
      </w:pPr>
    </w:p>
    <w:p w14:paraId="00E8C8FA" w14:textId="77777777" w:rsidR="00060890"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PLANO DE NEGÓCIO: AVALIAÇÃO DE IMPLANTAÇÃO DE UMA CAFETERIA LÚDICA NA CIDADE DE JUAZEIRO DO NORTE - CE</w:t>
      </w:r>
    </w:p>
    <w:p w14:paraId="7D72C854" w14:textId="77777777" w:rsidR="00060890" w:rsidRPr="004921A8" w:rsidRDefault="00060890" w:rsidP="00060890">
      <w:pPr>
        <w:pStyle w:val="SemEspaamento"/>
        <w:jc w:val="center"/>
        <w:rPr>
          <w:rFonts w:ascii="Arial" w:hAnsi="Arial" w:cs="Arial"/>
          <w:b/>
          <w:sz w:val="24"/>
          <w:szCs w:val="24"/>
        </w:rPr>
      </w:pPr>
    </w:p>
    <w:p w14:paraId="377C307C" w14:textId="77777777" w:rsidR="00060890" w:rsidRPr="004921A8" w:rsidRDefault="00060890" w:rsidP="00060890">
      <w:pPr>
        <w:pStyle w:val="SemEspaamento"/>
        <w:jc w:val="center"/>
        <w:rPr>
          <w:rFonts w:ascii="Arial" w:hAnsi="Arial" w:cs="Arial"/>
          <w:b/>
          <w:sz w:val="24"/>
          <w:szCs w:val="24"/>
        </w:rPr>
      </w:pPr>
    </w:p>
    <w:p w14:paraId="325CCEB4" w14:textId="77777777" w:rsidR="00060890" w:rsidRPr="004921A8" w:rsidRDefault="00060890" w:rsidP="00060890">
      <w:pPr>
        <w:pStyle w:val="SemEspaamento"/>
        <w:jc w:val="center"/>
        <w:rPr>
          <w:rFonts w:ascii="Arial" w:hAnsi="Arial" w:cs="Arial"/>
          <w:b/>
          <w:sz w:val="24"/>
          <w:szCs w:val="24"/>
        </w:rPr>
      </w:pPr>
    </w:p>
    <w:p w14:paraId="2D729813" w14:textId="77777777" w:rsidR="00060890" w:rsidRPr="004921A8" w:rsidRDefault="00060890" w:rsidP="00060890">
      <w:pPr>
        <w:pStyle w:val="SemEspaamento"/>
        <w:jc w:val="center"/>
        <w:rPr>
          <w:rFonts w:ascii="Arial" w:hAnsi="Arial" w:cs="Arial"/>
          <w:b/>
          <w:sz w:val="24"/>
          <w:szCs w:val="24"/>
        </w:rPr>
      </w:pPr>
    </w:p>
    <w:p w14:paraId="2040CBB9" w14:textId="77777777" w:rsidR="00060890" w:rsidRPr="004921A8" w:rsidRDefault="00060890" w:rsidP="00060890">
      <w:pPr>
        <w:pStyle w:val="SemEspaamento"/>
        <w:jc w:val="center"/>
        <w:rPr>
          <w:rFonts w:ascii="Arial" w:hAnsi="Arial" w:cs="Arial"/>
          <w:b/>
          <w:sz w:val="24"/>
          <w:szCs w:val="24"/>
        </w:rPr>
      </w:pPr>
    </w:p>
    <w:p w14:paraId="70D4423C" w14:textId="77777777" w:rsidR="00060890" w:rsidRPr="004921A8" w:rsidRDefault="00060890" w:rsidP="00060890">
      <w:pPr>
        <w:pStyle w:val="SemEspaamento"/>
        <w:jc w:val="center"/>
        <w:rPr>
          <w:rFonts w:ascii="Arial" w:hAnsi="Arial" w:cs="Arial"/>
          <w:b/>
          <w:sz w:val="24"/>
          <w:szCs w:val="24"/>
        </w:rPr>
      </w:pPr>
    </w:p>
    <w:p w14:paraId="19FDE352" w14:textId="77777777" w:rsidR="00060890" w:rsidRPr="004921A8" w:rsidRDefault="00060890" w:rsidP="00060890">
      <w:pPr>
        <w:pStyle w:val="SemEspaamento"/>
        <w:jc w:val="center"/>
        <w:rPr>
          <w:rFonts w:ascii="Arial" w:hAnsi="Arial" w:cs="Arial"/>
          <w:b/>
          <w:sz w:val="24"/>
          <w:szCs w:val="24"/>
        </w:rPr>
      </w:pPr>
    </w:p>
    <w:p w14:paraId="3C068D71" w14:textId="77777777" w:rsidR="00060890" w:rsidRPr="004921A8" w:rsidRDefault="00060890" w:rsidP="00060890">
      <w:pPr>
        <w:pStyle w:val="SemEspaamento"/>
        <w:jc w:val="center"/>
        <w:rPr>
          <w:rFonts w:ascii="Arial" w:hAnsi="Arial" w:cs="Arial"/>
          <w:b/>
          <w:sz w:val="24"/>
          <w:szCs w:val="24"/>
        </w:rPr>
      </w:pPr>
    </w:p>
    <w:p w14:paraId="626CFAEB" w14:textId="77777777" w:rsidR="00060890" w:rsidRPr="004921A8" w:rsidRDefault="00060890" w:rsidP="00060890">
      <w:pPr>
        <w:pStyle w:val="SemEspaamento"/>
        <w:jc w:val="center"/>
        <w:rPr>
          <w:rFonts w:ascii="Arial" w:hAnsi="Arial" w:cs="Arial"/>
          <w:b/>
          <w:sz w:val="24"/>
          <w:szCs w:val="24"/>
        </w:rPr>
      </w:pPr>
    </w:p>
    <w:p w14:paraId="09E30588" w14:textId="77777777" w:rsidR="00060890" w:rsidRPr="004921A8" w:rsidRDefault="00060890" w:rsidP="00060890">
      <w:pPr>
        <w:pStyle w:val="SemEspaamento"/>
        <w:jc w:val="center"/>
        <w:rPr>
          <w:rFonts w:ascii="Arial" w:hAnsi="Arial" w:cs="Arial"/>
          <w:b/>
          <w:sz w:val="24"/>
          <w:szCs w:val="24"/>
        </w:rPr>
      </w:pPr>
    </w:p>
    <w:p w14:paraId="6557E50E" w14:textId="77777777" w:rsidR="00060890" w:rsidRPr="004921A8" w:rsidRDefault="00060890" w:rsidP="00060890">
      <w:pPr>
        <w:pStyle w:val="SemEspaamento"/>
        <w:jc w:val="center"/>
        <w:rPr>
          <w:rFonts w:ascii="Arial" w:hAnsi="Arial" w:cs="Arial"/>
          <w:b/>
          <w:sz w:val="24"/>
          <w:szCs w:val="24"/>
        </w:rPr>
      </w:pPr>
    </w:p>
    <w:p w14:paraId="77FB4231" w14:textId="77777777" w:rsidR="00060890" w:rsidRPr="004921A8" w:rsidRDefault="00060890" w:rsidP="00060890">
      <w:pPr>
        <w:pStyle w:val="SemEspaamento"/>
        <w:jc w:val="center"/>
        <w:rPr>
          <w:rFonts w:ascii="Arial" w:hAnsi="Arial" w:cs="Arial"/>
          <w:b/>
          <w:sz w:val="24"/>
          <w:szCs w:val="24"/>
        </w:rPr>
      </w:pPr>
    </w:p>
    <w:p w14:paraId="7D275885" w14:textId="77777777" w:rsidR="00060890" w:rsidRPr="004921A8" w:rsidRDefault="00060890" w:rsidP="00060890">
      <w:pPr>
        <w:pStyle w:val="SemEspaamento"/>
        <w:jc w:val="center"/>
        <w:rPr>
          <w:rFonts w:ascii="Arial" w:hAnsi="Arial" w:cs="Arial"/>
          <w:b/>
          <w:sz w:val="24"/>
          <w:szCs w:val="24"/>
        </w:rPr>
      </w:pPr>
    </w:p>
    <w:p w14:paraId="697BD6EE" w14:textId="77777777" w:rsidR="00060890" w:rsidRPr="004921A8" w:rsidRDefault="00060890" w:rsidP="00060890">
      <w:pPr>
        <w:pStyle w:val="SemEspaamento"/>
        <w:jc w:val="center"/>
        <w:rPr>
          <w:rFonts w:ascii="Arial" w:hAnsi="Arial" w:cs="Arial"/>
          <w:b/>
          <w:sz w:val="24"/>
          <w:szCs w:val="24"/>
        </w:rPr>
      </w:pPr>
    </w:p>
    <w:p w14:paraId="4EF168F6" w14:textId="77777777" w:rsidR="00060890" w:rsidRPr="004921A8" w:rsidRDefault="00060890" w:rsidP="00060890">
      <w:pPr>
        <w:pStyle w:val="SemEspaamento"/>
        <w:jc w:val="center"/>
        <w:rPr>
          <w:rFonts w:ascii="Arial" w:hAnsi="Arial" w:cs="Arial"/>
          <w:b/>
          <w:sz w:val="24"/>
          <w:szCs w:val="24"/>
        </w:rPr>
      </w:pPr>
    </w:p>
    <w:p w14:paraId="1E5492EA" w14:textId="77777777" w:rsidR="00060890" w:rsidRPr="004921A8" w:rsidRDefault="00060890" w:rsidP="00060890">
      <w:pPr>
        <w:pStyle w:val="SemEspaamento"/>
        <w:jc w:val="center"/>
        <w:rPr>
          <w:rFonts w:ascii="Arial" w:hAnsi="Arial" w:cs="Arial"/>
          <w:b/>
          <w:sz w:val="24"/>
          <w:szCs w:val="24"/>
        </w:rPr>
      </w:pPr>
    </w:p>
    <w:p w14:paraId="2D94E3EA" w14:textId="77777777" w:rsidR="00060890" w:rsidRPr="004921A8" w:rsidRDefault="00060890" w:rsidP="00060890">
      <w:pPr>
        <w:pStyle w:val="SemEspaamento"/>
        <w:rPr>
          <w:rFonts w:ascii="Arial" w:hAnsi="Arial" w:cs="Arial"/>
          <w:b/>
          <w:sz w:val="24"/>
          <w:szCs w:val="24"/>
        </w:rPr>
      </w:pPr>
    </w:p>
    <w:p w14:paraId="43F857BB" w14:textId="77777777" w:rsidR="00060890" w:rsidRPr="004921A8" w:rsidRDefault="00060890" w:rsidP="00060890">
      <w:pPr>
        <w:pStyle w:val="SemEspaamento"/>
        <w:jc w:val="center"/>
        <w:rPr>
          <w:rFonts w:ascii="Arial" w:hAnsi="Arial" w:cs="Arial"/>
          <w:b/>
          <w:sz w:val="24"/>
          <w:szCs w:val="24"/>
        </w:rPr>
      </w:pPr>
    </w:p>
    <w:p w14:paraId="294A84F7" w14:textId="77777777" w:rsidR="00060890" w:rsidRPr="004921A8" w:rsidRDefault="00060890" w:rsidP="00060890">
      <w:pPr>
        <w:pStyle w:val="SemEspaamento"/>
        <w:jc w:val="center"/>
        <w:rPr>
          <w:rFonts w:ascii="Arial" w:hAnsi="Arial" w:cs="Arial"/>
          <w:b/>
          <w:sz w:val="24"/>
          <w:szCs w:val="24"/>
        </w:rPr>
      </w:pPr>
    </w:p>
    <w:p w14:paraId="2ADBBE04" w14:textId="00462828" w:rsidR="00060890" w:rsidRPr="004921A8" w:rsidRDefault="00060890" w:rsidP="00060890">
      <w:pPr>
        <w:pStyle w:val="SemEspaamento"/>
        <w:jc w:val="center"/>
        <w:rPr>
          <w:rFonts w:ascii="Arial" w:hAnsi="Arial" w:cs="Arial"/>
          <w:b/>
          <w:sz w:val="24"/>
          <w:szCs w:val="24"/>
        </w:rPr>
      </w:pPr>
    </w:p>
    <w:p w14:paraId="4B156177" w14:textId="77777777" w:rsidR="00060890" w:rsidRPr="004921A8" w:rsidRDefault="00060890" w:rsidP="00060890">
      <w:pPr>
        <w:pStyle w:val="SemEspaamento"/>
        <w:jc w:val="center"/>
        <w:rPr>
          <w:rFonts w:ascii="Arial" w:hAnsi="Arial" w:cs="Arial"/>
          <w:b/>
          <w:sz w:val="24"/>
          <w:szCs w:val="24"/>
        </w:rPr>
      </w:pPr>
    </w:p>
    <w:p w14:paraId="0E48ED0C" w14:textId="77777777" w:rsidR="00060890" w:rsidRPr="004921A8" w:rsidRDefault="00060890" w:rsidP="00060890">
      <w:pPr>
        <w:pStyle w:val="SemEspaamento"/>
        <w:jc w:val="center"/>
        <w:rPr>
          <w:rFonts w:ascii="Arial" w:hAnsi="Arial" w:cs="Arial"/>
          <w:b/>
          <w:sz w:val="24"/>
          <w:szCs w:val="24"/>
        </w:rPr>
      </w:pPr>
    </w:p>
    <w:p w14:paraId="1EBA9E88" w14:textId="77777777" w:rsidR="00060890"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JUAZEIRO DO NORTE - CE</w:t>
      </w:r>
    </w:p>
    <w:p w14:paraId="5BAC5948" w14:textId="77777777" w:rsidR="000A6D9F" w:rsidRPr="004921A8" w:rsidRDefault="00060890" w:rsidP="00060890">
      <w:pPr>
        <w:pStyle w:val="SemEspaamento"/>
        <w:jc w:val="center"/>
        <w:rPr>
          <w:rFonts w:ascii="Arial" w:hAnsi="Arial" w:cs="Arial"/>
          <w:b/>
          <w:sz w:val="24"/>
          <w:szCs w:val="24"/>
        </w:rPr>
        <w:sectPr w:rsidR="000A6D9F" w:rsidRPr="004921A8" w:rsidSect="00141AD6">
          <w:headerReference w:type="default" r:id="rId9"/>
          <w:pgSz w:w="11906" w:h="16838"/>
          <w:pgMar w:top="1701" w:right="1134" w:bottom="1134" w:left="1701" w:header="1134" w:footer="709" w:gutter="0"/>
          <w:pgNumType w:start="0"/>
          <w:cols w:space="708"/>
          <w:docGrid w:linePitch="360"/>
        </w:sectPr>
      </w:pPr>
      <w:r w:rsidRPr="004921A8">
        <w:rPr>
          <w:rFonts w:ascii="Arial" w:hAnsi="Arial" w:cs="Arial"/>
          <w:b/>
          <w:sz w:val="24"/>
          <w:szCs w:val="24"/>
        </w:rPr>
        <w:t>2020</w:t>
      </w:r>
    </w:p>
    <w:p w14:paraId="78609195" w14:textId="39D28104" w:rsidR="00060890" w:rsidRPr="004921A8" w:rsidRDefault="00060890" w:rsidP="00060890">
      <w:pPr>
        <w:pStyle w:val="SemEspaamento"/>
        <w:jc w:val="center"/>
        <w:rPr>
          <w:rFonts w:ascii="Arial" w:hAnsi="Arial" w:cs="Arial"/>
          <w:b/>
          <w:sz w:val="24"/>
          <w:szCs w:val="24"/>
        </w:rPr>
      </w:pPr>
    </w:p>
    <w:p w14:paraId="2BBDFA97" w14:textId="77777777" w:rsidR="00060890" w:rsidRPr="004921A8" w:rsidRDefault="00060890" w:rsidP="00060890">
      <w:pPr>
        <w:pStyle w:val="SemEspaamento"/>
        <w:jc w:val="center"/>
        <w:rPr>
          <w:rFonts w:ascii="Arial" w:hAnsi="Arial" w:cs="Arial"/>
          <w:b/>
          <w:sz w:val="24"/>
          <w:szCs w:val="24"/>
        </w:rPr>
      </w:pPr>
      <w:r w:rsidRPr="004921A8">
        <w:rPr>
          <w:rFonts w:ascii="Arial" w:hAnsi="Arial" w:cs="Arial"/>
          <w:noProof/>
          <w:sz w:val="18"/>
          <w:szCs w:val="18"/>
          <w:lang w:eastAsia="pt-BR"/>
        </w:rPr>
        <mc:AlternateContent>
          <mc:Choice Requires="wps">
            <w:drawing>
              <wp:anchor distT="0" distB="0" distL="114300" distR="114300" simplePos="0" relativeHeight="251667456" behindDoc="0" locked="0" layoutInCell="1" allowOverlap="1" wp14:anchorId="09F74698" wp14:editId="6E5BF834">
                <wp:simplePos x="0" y="0"/>
                <wp:positionH relativeFrom="margin">
                  <wp:posOffset>5607685</wp:posOffset>
                </wp:positionH>
                <wp:positionV relativeFrom="paragraph">
                  <wp:posOffset>-676275</wp:posOffset>
                </wp:positionV>
                <wp:extent cx="190500" cy="257175"/>
                <wp:effectExtent l="0" t="0" r="0" b="9525"/>
                <wp:wrapNone/>
                <wp:docPr id="5" name="Retângulo 5"/>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6DD1705D">
              <v:rect id="Retângulo 5" style="position:absolute;margin-left:441.55pt;margin-top:-53.25pt;width:15pt;height:20.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stroked="f" strokeweight="1pt" w14:anchorId="07E97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">
                <w10:wrap anchorx="margin"/>
              </v:rect>
            </w:pict>
          </mc:Fallback>
        </mc:AlternateContent>
      </w:r>
      <w:r w:rsidRPr="004921A8">
        <w:rPr>
          <w:rFonts w:ascii="Arial" w:hAnsi="Arial" w:cs="Arial"/>
          <w:b/>
          <w:sz w:val="24"/>
          <w:szCs w:val="24"/>
        </w:rPr>
        <w:t>LÍVIA GOMES DE LIMA</w:t>
      </w:r>
    </w:p>
    <w:p w14:paraId="32433744" w14:textId="77777777" w:rsidR="00060890" w:rsidRPr="004921A8" w:rsidRDefault="00060890" w:rsidP="00060890">
      <w:pPr>
        <w:pStyle w:val="SemEspaamento"/>
        <w:jc w:val="both"/>
        <w:rPr>
          <w:rFonts w:ascii="Arial" w:hAnsi="Arial" w:cs="Arial"/>
          <w:sz w:val="24"/>
          <w:szCs w:val="24"/>
        </w:rPr>
      </w:pPr>
    </w:p>
    <w:p w14:paraId="57ABFF52" w14:textId="77777777" w:rsidR="00060890" w:rsidRPr="004921A8" w:rsidRDefault="00060890" w:rsidP="00060890">
      <w:pPr>
        <w:pStyle w:val="SemEspaamento"/>
        <w:jc w:val="both"/>
        <w:rPr>
          <w:rFonts w:ascii="Arial" w:hAnsi="Arial" w:cs="Arial"/>
          <w:sz w:val="24"/>
          <w:szCs w:val="24"/>
        </w:rPr>
      </w:pPr>
    </w:p>
    <w:p w14:paraId="7C6EE1E6" w14:textId="77777777" w:rsidR="00060890" w:rsidRPr="004921A8" w:rsidRDefault="00060890" w:rsidP="00060890">
      <w:pPr>
        <w:pStyle w:val="SemEspaamento"/>
        <w:jc w:val="both"/>
        <w:rPr>
          <w:rFonts w:ascii="Arial" w:hAnsi="Arial" w:cs="Arial"/>
          <w:sz w:val="24"/>
          <w:szCs w:val="24"/>
        </w:rPr>
      </w:pPr>
    </w:p>
    <w:p w14:paraId="44DD3116" w14:textId="77777777" w:rsidR="00060890" w:rsidRPr="004921A8" w:rsidRDefault="00060890" w:rsidP="00060890">
      <w:pPr>
        <w:pStyle w:val="SemEspaamento"/>
        <w:jc w:val="both"/>
        <w:rPr>
          <w:rFonts w:ascii="Arial" w:hAnsi="Arial" w:cs="Arial"/>
          <w:sz w:val="24"/>
          <w:szCs w:val="24"/>
        </w:rPr>
      </w:pPr>
    </w:p>
    <w:p w14:paraId="74B0EEA2" w14:textId="77777777" w:rsidR="00060890" w:rsidRPr="004921A8" w:rsidRDefault="00060890" w:rsidP="00060890">
      <w:pPr>
        <w:pStyle w:val="SemEspaamento"/>
        <w:jc w:val="both"/>
        <w:rPr>
          <w:rFonts w:ascii="Arial" w:hAnsi="Arial" w:cs="Arial"/>
          <w:sz w:val="24"/>
          <w:szCs w:val="24"/>
        </w:rPr>
      </w:pPr>
    </w:p>
    <w:p w14:paraId="42BFAE4B" w14:textId="77777777" w:rsidR="00060890" w:rsidRPr="004921A8" w:rsidRDefault="00060890" w:rsidP="00060890">
      <w:pPr>
        <w:pStyle w:val="SemEspaamento"/>
        <w:jc w:val="both"/>
        <w:rPr>
          <w:rFonts w:ascii="Arial" w:hAnsi="Arial" w:cs="Arial"/>
          <w:sz w:val="24"/>
          <w:szCs w:val="24"/>
        </w:rPr>
      </w:pPr>
    </w:p>
    <w:p w14:paraId="4E8E4D62" w14:textId="77777777" w:rsidR="00060890" w:rsidRPr="004921A8" w:rsidRDefault="00060890" w:rsidP="00060890">
      <w:pPr>
        <w:pStyle w:val="SemEspaamento"/>
        <w:jc w:val="both"/>
        <w:rPr>
          <w:rFonts w:ascii="Arial" w:hAnsi="Arial" w:cs="Arial"/>
          <w:sz w:val="24"/>
          <w:szCs w:val="24"/>
        </w:rPr>
      </w:pPr>
    </w:p>
    <w:p w14:paraId="443B9626" w14:textId="77777777" w:rsidR="00060890" w:rsidRPr="004921A8" w:rsidRDefault="00060890" w:rsidP="00060890">
      <w:pPr>
        <w:pStyle w:val="SemEspaamento"/>
        <w:jc w:val="both"/>
        <w:rPr>
          <w:rFonts w:ascii="Arial" w:hAnsi="Arial" w:cs="Arial"/>
          <w:sz w:val="24"/>
          <w:szCs w:val="24"/>
        </w:rPr>
      </w:pPr>
    </w:p>
    <w:p w14:paraId="3CFBF8B6" w14:textId="0C8A79AD" w:rsidR="00060890"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PLANO DE NEGÓCIO: AVALIAÇÃO DE IMPLANTAÇÃO DE UMA CAFETERIA LÚDICA NA CIDADE DE JUAZEIRO DO NORTE - CE</w:t>
      </w:r>
    </w:p>
    <w:p w14:paraId="29812DD8" w14:textId="77777777" w:rsidR="00060890" w:rsidRPr="004921A8" w:rsidRDefault="00060890" w:rsidP="00060890">
      <w:pPr>
        <w:pStyle w:val="SemEspaamento"/>
        <w:jc w:val="center"/>
        <w:rPr>
          <w:rFonts w:ascii="Arial" w:hAnsi="Arial" w:cs="Arial"/>
          <w:b/>
          <w:sz w:val="24"/>
          <w:szCs w:val="24"/>
        </w:rPr>
      </w:pPr>
    </w:p>
    <w:p w14:paraId="5BC87522" w14:textId="77777777" w:rsidR="00060890" w:rsidRPr="004921A8" w:rsidRDefault="00060890" w:rsidP="00060890">
      <w:pPr>
        <w:pStyle w:val="SemEspaamento"/>
        <w:jc w:val="center"/>
        <w:rPr>
          <w:rFonts w:ascii="Arial" w:hAnsi="Arial" w:cs="Arial"/>
          <w:b/>
          <w:sz w:val="24"/>
          <w:szCs w:val="24"/>
        </w:rPr>
      </w:pPr>
    </w:p>
    <w:p w14:paraId="34428600" w14:textId="77777777" w:rsidR="00060890" w:rsidRPr="004921A8" w:rsidRDefault="00060890" w:rsidP="00060890">
      <w:pPr>
        <w:pStyle w:val="SemEspaamento"/>
        <w:jc w:val="center"/>
        <w:rPr>
          <w:rFonts w:ascii="Arial" w:hAnsi="Arial" w:cs="Arial"/>
          <w:b/>
          <w:sz w:val="24"/>
          <w:szCs w:val="24"/>
        </w:rPr>
      </w:pPr>
    </w:p>
    <w:p w14:paraId="771B7002" w14:textId="77777777" w:rsidR="00060890" w:rsidRPr="004921A8" w:rsidRDefault="00060890" w:rsidP="00060890">
      <w:pPr>
        <w:pStyle w:val="SemEspaamento"/>
        <w:jc w:val="center"/>
        <w:rPr>
          <w:rFonts w:ascii="Arial" w:hAnsi="Arial" w:cs="Arial"/>
          <w:b/>
          <w:sz w:val="24"/>
          <w:szCs w:val="24"/>
        </w:rPr>
      </w:pPr>
    </w:p>
    <w:p w14:paraId="72A4FDE6" w14:textId="77777777" w:rsidR="00060890" w:rsidRPr="004921A8" w:rsidRDefault="00060890" w:rsidP="00060890">
      <w:pPr>
        <w:pStyle w:val="SemEspaamento"/>
        <w:jc w:val="center"/>
        <w:rPr>
          <w:rFonts w:ascii="Arial" w:hAnsi="Arial" w:cs="Arial"/>
          <w:b/>
          <w:sz w:val="24"/>
          <w:szCs w:val="24"/>
        </w:rPr>
      </w:pPr>
    </w:p>
    <w:p w14:paraId="3EAD6674" w14:textId="77777777" w:rsidR="00060890" w:rsidRPr="004921A8" w:rsidRDefault="00060890" w:rsidP="00060890">
      <w:pPr>
        <w:pStyle w:val="SemEspaamento"/>
        <w:jc w:val="both"/>
        <w:rPr>
          <w:rFonts w:ascii="Arial" w:hAnsi="Arial" w:cs="Arial"/>
          <w:sz w:val="24"/>
          <w:szCs w:val="24"/>
        </w:rPr>
      </w:pPr>
    </w:p>
    <w:p w14:paraId="1D403A66" w14:textId="77777777" w:rsidR="00060890" w:rsidRPr="004921A8" w:rsidRDefault="00060890" w:rsidP="00060890">
      <w:pPr>
        <w:pStyle w:val="SemEspaamento"/>
        <w:jc w:val="both"/>
        <w:rPr>
          <w:rFonts w:ascii="Arial" w:hAnsi="Arial" w:cs="Arial"/>
          <w:sz w:val="24"/>
          <w:szCs w:val="24"/>
        </w:rPr>
      </w:pPr>
    </w:p>
    <w:p w14:paraId="440D0EC1" w14:textId="317D627E" w:rsidR="00060890" w:rsidRPr="004921A8" w:rsidRDefault="33040695" w:rsidP="000A6D9F">
      <w:pPr>
        <w:spacing w:after="0" w:line="240" w:lineRule="auto"/>
        <w:ind w:left="4536"/>
        <w:jc w:val="both"/>
        <w:rPr>
          <w:rFonts w:ascii="Arial" w:hAnsi="Arial" w:cs="Arial"/>
          <w:color w:val="000000"/>
          <w:sz w:val="24"/>
          <w:szCs w:val="24"/>
        </w:rPr>
      </w:pPr>
      <w:r w:rsidRPr="004921A8">
        <w:rPr>
          <w:rFonts w:ascii="Arial" w:hAnsi="Arial" w:cs="Arial"/>
          <w:color w:val="000000" w:themeColor="text1"/>
          <w:sz w:val="24"/>
          <w:szCs w:val="24"/>
        </w:rPr>
        <w:t xml:space="preserve">Trabalho de Conclusão de Curso apresentado como requisito parcial à conclusão do curso de Administração do Centro Universitário Paraíso - </w:t>
      </w:r>
      <w:proofErr w:type="spellStart"/>
      <w:r w:rsidRPr="004921A8">
        <w:rPr>
          <w:rFonts w:ascii="Arial" w:hAnsi="Arial" w:cs="Arial"/>
          <w:color w:val="000000" w:themeColor="text1"/>
          <w:sz w:val="24"/>
          <w:szCs w:val="24"/>
        </w:rPr>
        <w:t>UniFAP</w:t>
      </w:r>
      <w:proofErr w:type="spellEnd"/>
      <w:r w:rsidRPr="004921A8">
        <w:rPr>
          <w:rFonts w:ascii="Arial" w:hAnsi="Arial" w:cs="Arial"/>
          <w:color w:val="000000" w:themeColor="text1"/>
          <w:sz w:val="24"/>
          <w:szCs w:val="24"/>
        </w:rPr>
        <w:t xml:space="preserve"> para a obtenção do título de bacharel em Administração.</w:t>
      </w:r>
    </w:p>
    <w:p w14:paraId="43FBE8B1" w14:textId="77777777" w:rsidR="00060890" w:rsidRPr="004921A8" w:rsidRDefault="00060890" w:rsidP="000A6D9F">
      <w:pPr>
        <w:pStyle w:val="SemEspaamento"/>
        <w:ind w:left="4536"/>
        <w:jc w:val="both"/>
        <w:rPr>
          <w:rFonts w:ascii="Arial" w:hAnsi="Arial" w:cs="Arial"/>
          <w:sz w:val="24"/>
          <w:szCs w:val="24"/>
          <w:shd w:val="clear" w:color="auto" w:fill="FFFFFF"/>
        </w:rPr>
      </w:pPr>
    </w:p>
    <w:p w14:paraId="321A9B54" w14:textId="77777777" w:rsidR="00060890" w:rsidRPr="004921A8" w:rsidRDefault="00060890" w:rsidP="000A6D9F">
      <w:pPr>
        <w:pStyle w:val="SemEspaamento"/>
        <w:ind w:left="4536"/>
        <w:jc w:val="both"/>
        <w:rPr>
          <w:rFonts w:ascii="Arial" w:hAnsi="Arial" w:cs="Arial"/>
          <w:sz w:val="24"/>
          <w:szCs w:val="24"/>
          <w:shd w:val="clear" w:color="auto" w:fill="FFFFFF"/>
        </w:rPr>
      </w:pPr>
    </w:p>
    <w:p w14:paraId="41C5B4DD" w14:textId="176D4148" w:rsidR="00060890" w:rsidRPr="004921A8" w:rsidRDefault="00060890" w:rsidP="000A6D9F">
      <w:pPr>
        <w:pStyle w:val="SemEspaamento"/>
        <w:ind w:left="4536"/>
        <w:jc w:val="both"/>
        <w:rPr>
          <w:rFonts w:ascii="Arial" w:hAnsi="Arial" w:cs="Arial"/>
          <w:sz w:val="24"/>
          <w:szCs w:val="24"/>
        </w:rPr>
      </w:pPr>
      <w:r w:rsidRPr="004921A8">
        <w:rPr>
          <w:rFonts w:ascii="Arial" w:hAnsi="Arial" w:cs="Arial"/>
          <w:sz w:val="24"/>
          <w:szCs w:val="24"/>
          <w:shd w:val="clear" w:color="auto" w:fill="FFFFFF"/>
        </w:rPr>
        <w:t xml:space="preserve">Orientador: </w:t>
      </w:r>
      <w:proofErr w:type="spellStart"/>
      <w:r w:rsidRPr="004921A8">
        <w:rPr>
          <w:rFonts w:ascii="Arial" w:hAnsi="Arial" w:cs="Arial"/>
          <w:sz w:val="24"/>
          <w:szCs w:val="24"/>
          <w:shd w:val="clear" w:color="auto" w:fill="FFFFFF"/>
        </w:rPr>
        <w:t>Prof</w:t>
      </w:r>
      <w:proofErr w:type="spellEnd"/>
      <w:r w:rsidR="000A6D9F" w:rsidRPr="004921A8">
        <w:rPr>
          <w:rFonts w:ascii="Arial" w:hAnsi="Arial" w:cs="Arial"/>
          <w:sz w:val="24"/>
          <w:szCs w:val="24"/>
          <w:shd w:val="clear" w:color="auto" w:fill="FFFFFF"/>
        </w:rPr>
        <w:t>(a)</w:t>
      </w:r>
      <w:r w:rsidRPr="004921A8">
        <w:rPr>
          <w:rFonts w:ascii="Arial" w:hAnsi="Arial" w:cs="Arial"/>
          <w:sz w:val="24"/>
          <w:szCs w:val="24"/>
          <w:shd w:val="clear" w:color="auto" w:fill="FFFFFF"/>
        </w:rPr>
        <w:t xml:space="preserve">. </w:t>
      </w:r>
      <w:proofErr w:type="spellStart"/>
      <w:r w:rsidRPr="004921A8">
        <w:rPr>
          <w:rFonts w:ascii="Arial" w:hAnsi="Arial" w:cs="Arial"/>
          <w:sz w:val="24"/>
          <w:szCs w:val="24"/>
          <w:shd w:val="clear" w:color="auto" w:fill="FFFFFF"/>
        </w:rPr>
        <w:t>Suelena</w:t>
      </w:r>
      <w:proofErr w:type="spellEnd"/>
      <w:r w:rsidRPr="004921A8">
        <w:rPr>
          <w:rFonts w:ascii="Arial" w:hAnsi="Arial" w:cs="Arial"/>
          <w:sz w:val="24"/>
          <w:szCs w:val="24"/>
          <w:shd w:val="clear" w:color="auto" w:fill="FFFFFF"/>
        </w:rPr>
        <w:t xml:space="preserve"> Oliveira</w:t>
      </w:r>
    </w:p>
    <w:p w14:paraId="58B869D6" w14:textId="77777777" w:rsidR="00060890" w:rsidRPr="004921A8" w:rsidRDefault="00060890" w:rsidP="000A6D9F">
      <w:pPr>
        <w:pStyle w:val="SemEspaamento"/>
        <w:ind w:left="4536"/>
        <w:jc w:val="both"/>
        <w:rPr>
          <w:rFonts w:ascii="Arial" w:hAnsi="Arial" w:cs="Arial"/>
          <w:sz w:val="24"/>
          <w:szCs w:val="24"/>
        </w:rPr>
      </w:pPr>
    </w:p>
    <w:p w14:paraId="35C111A2" w14:textId="77777777" w:rsidR="00060890" w:rsidRPr="004921A8" w:rsidRDefault="00060890" w:rsidP="00060890">
      <w:pPr>
        <w:pStyle w:val="SemEspaamento"/>
        <w:jc w:val="both"/>
        <w:rPr>
          <w:rFonts w:ascii="Arial" w:hAnsi="Arial" w:cs="Arial"/>
          <w:sz w:val="24"/>
          <w:szCs w:val="24"/>
        </w:rPr>
      </w:pPr>
    </w:p>
    <w:p w14:paraId="4ACE33FD" w14:textId="77777777" w:rsidR="00060890" w:rsidRPr="004921A8" w:rsidRDefault="00060890" w:rsidP="00060890">
      <w:pPr>
        <w:pStyle w:val="SemEspaamento"/>
        <w:jc w:val="both"/>
        <w:rPr>
          <w:rFonts w:ascii="Arial" w:hAnsi="Arial" w:cs="Arial"/>
          <w:sz w:val="24"/>
          <w:szCs w:val="24"/>
        </w:rPr>
      </w:pPr>
    </w:p>
    <w:p w14:paraId="63AD5D54" w14:textId="77777777" w:rsidR="00060890" w:rsidRPr="004921A8" w:rsidRDefault="00060890" w:rsidP="00060890">
      <w:pPr>
        <w:pStyle w:val="SemEspaamento"/>
        <w:jc w:val="both"/>
        <w:rPr>
          <w:rFonts w:ascii="Arial" w:hAnsi="Arial" w:cs="Arial"/>
          <w:sz w:val="24"/>
          <w:szCs w:val="24"/>
        </w:rPr>
      </w:pPr>
    </w:p>
    <w:p w14:paraId="0CE2595A" w14:textId="77777777" w:rsidR="00060890" w:rsidRPr="004921A8" w:rsidRDefault="00060890" w:rsidP="00060890">
      <w:pPr>
        <w:pStyle w:val="SemEspaamento"/>
        <w:jc w:val="both"/>
        <w:rPr>
          <w:rFonts w:ascii="Arial" w:hAnsi="Arial" w:cs="Arial"/>
          <w:sz w:val="24"/>
          <w:szCs w:val="24"/>
        </w:rPr>
      </w:pPr>
    </w:p>
    <w:p w14:paraId="628A9282" w14:textId="77777777" w:rsidR="00060890" w:rsidRPr="004921A8" w:rsidRDefault="00060890" w:rsidP="00060890">
      <w:pPr>
        <w:pStyle w:val="SemEspaamento"/>
        <w:jc w:val="both"/>
        <w:rPr>
          <w:rFonts w:ascii="Arial" w:hAnsi="Arial" w:cs="Arial"/>
          <w:sz w:val="24"/>
          <w:szCs w:val="24"/>
        </w:rPr>
      </w:pPr>
    </w:p>
    <w:p w14:paraId="792363A2" w14:textId="77777777" w:rsidR="00060890" w:rsidRPr="004921A8" w:rsidRDefault="00060890" w:rsidP="00060890">
      <w:pPr>
        <w:pStyle w:val="SemEspaamento"/>
        <w:jc w:val="both"/>
        <w:rPr>
          <w:rFonts w:ascii="Arial" w:hAnsi="Arial" w:cs="Arial"/>
          <w:sz w:val="24"/>
          <w:szCs w:val="24"/>
        </w:rPr>
      </w:pPr>
    </w:p>
    <w:p w14:paraId="5DB238F5" w14:textId="77777777" w:rsidR="00060890" w:rsidRPr="004921A8" w:rsidRDefault="00060890" w:rsidP="00060890">
      <w:pPr>
        <w:pStyle w:val="SemEspaamento"/>
        <w:jc w:val="both"/>
        <w:rPr>
          <w:rFonts w:ascii="Arial" w:hAnsi="Arial" w:cs="Arial"/>
          <w:sz w:val="24"/>
          <w:szCs w:val="24"/>
        </w:rPr>
      </w:pPr>
    </w:p>
    <w:p w14:paraId="193FF9A1" w14:textId="77777777" w:rsidR="00060890" w:rsidRPr="004921A8" w:rsidRDefault="00060890" w:rsidP="00060890">
      <w:pPr>
        <w:pStyle w:val="SemEspaamento"/>
        <w:jc w:val="both"/>
        <w:rPr>
          <w:rFonts w:ascii="Arial" w:hAnsi="Arial" w:cs="Arial"/>
          <w:sz w:val="24"/>
          <w:szCs w:val="24"/>
        </w:rPr>
      </w:pPr>
    </w:p>
    <w:p w14:paraId="46AE7DFA" w14:textId="77777777" w:rsidR="00060890" w:rsidRPr="004921A8" w:rsidRDefault="00060890" w:rsidP="00060890">
      <w:pPr>
        <w:pStyle w:val="SemEspaamento"/>
        <w:jc w:val="both"/>
        <w:rPr>
          <w:rFonts w:ascii="Arial" w:hAnsi="Arial" w:cs="Arial"/>
          <w:sz w:val="24"/>
          <w:szCs w:val="24"/>
        </w:rPr>
      </w:pPr>
    </w:p>
    <w:p w14:paraId="2F23B53D" w14:textId="77777777" w:rsidR="00060890" w:rsidRPr="004921A8" w:rsidRDefault="00060890" w:rsidP="00060890">
      <w:pPr>
        <w:pStyle w:val="SemEspaamento"/>
        <w:jc w:val="both"/>
        <w:rPr>
          <w:rFonts w:ascii="Arial" w:hAnsi="Arial" w:cs="Arial"/>
          <w:sz w:val="24"/>
          <w:szCs w:val="24"/>
        </w:rPr>
      </w:pPr>
    </w:p>
    <w:p w14:paraId="07ECC1B3" w14:textId="77777777" w:rsidR="00060890" w:rsidRPr="004921A8" w:rsidRDefault="00060890" w:rsidP="00060890">
      <w:pPr>
        <w:pStyle w:val="SemEspaamento"/>
        <w:jc w:val="both"/>
        <w:rPr>
          <w:rFonts w:ascii="Arial" w:hAnsi="Arial" w:cs="Arial"/>
          <w:sz w:val="24"/>
          <w:szCs w:val="24"/>
        </w:rPr>
      </w:pPr>
    </w:p>
    <w:p w14:paraId="20CFB005" w14:textId="77777777" w:rsidR="00060890" w:rsidRPr="004921A8" w:rsidRDefault="00060890" w:rsidP="00060890">
      <w:pPr>
        <w:pStyle w:val="SemEspaamento"/>
        <w:jc w:val="both"/>
        <w:rPr>
          <w:rFonts w:ascii="Arial" w:hAnsi="Arial" w:cs="Arial"/>
          <w:sz w:val="24"/>
          <w:szCs w:val="24"/>
        </w:rPr>
      </w:pPr>
    </w:p>
    <w:p w14:paraId="5AA067F0" w14:textId="77777777" w:rsidR="00060890" w:rsidRPr="004921A8" w:rsidRDefault="00060890" w:rsidP="00060890">
      <w:pPr>
        <w:pStyle w:val="SemEspaamento"/>
        <w:jc w:val="both"/>
        <w:rPr>
          <w:rFonts w:ascii="Arial" w:hAnsi="Arial" w:cs="Arial"/>
          <w:sz w:val="24"/>
          <w:szCs w:val="24"/>
        </w:rPr>
      </w:pPr>
    </w:p>
    <w:p w14:paraId="56C03DE6" w14:textId="77777777" w:rsidR="00060890" w:rsidRPr="004921A8" w:rsidRDefault="00060890" w:rsidP="00060890">
      <w:pPr>
        <w:pStyle w:val="SemEspaamento"/>
        <w:jc w:val="both"/>
        <w:rPr>
          <w:rFonts w:ascii="Arial" w:hAnsi="Arial" w:cs="Arial"/>
          <w:sz w:val="24"/>
          <w:szCs w:val="24"/>
        </w:rPr>
      </w:pPr>
    </w:p>
    <w:p w14:paraId="281386FC" w14:textId="77777777" w:rsidR="00060890" w:rsidRPr="004921A8" w:rsidRDefault="00060890" w:rsidP="00060890">
      <w:pPr>
        <w:pStyle w:val="SemEspaamento"/>
        <w:jc w:val="both"/>
        <w:rPr>
          <w:rFonts w:ascii="Arial" w:hAnsi="Arial" w:cs="Arial"/>
          <w:sz w:val="24"/>
          <w:szCs w:val="24"/>
        </w:rPr>
      </w:pPr>
    </w:p>
    <w:p w14:paraId="102E30A4" w14:textId="77777777" w:rsidR="00060890" w:rsidRPr="004921A8" w:rsidRDefault="00060890" w:rsidP="00060890">
      <w:pPr>
        <w:pStyle w:val="SemEspaamento"/>
        <w:jc w:val="both"/>
        <w:rPr>
          <w:rFonts w:ascii="Arial" w:hAnsi="Arial" w:cs="Arial"/>
          <w:sz w:val="24"/>
          <w:szCs w:val="24"/>
        </w:rPr>
      </w:pPr>
    </w:p>
    <w:p w14:paraId="7F273425" w14:textId="77777777" w:rsidR="00060890" w:rsidRPr="004921A8" w:rsidRDefault="00060890" w:rsidP="00060890">
      <w:pPr>
        <w:pStyle w:val="SemEspaamento"/>
        <w:jc w:val="center"/>
        <w:rPr>
          <w:rFonts w:ascii="Arial" w:hAnsi="Arial" w:cs="Arial"/>
          <w:b/>
          <w:sz w:val="24"/>
          <w:szCs w:val="24"/>
        </w:rPr>
      </w:pPr>
    </w:p>
    <w:p w14:paraId="1E0858CB" w14:textId="6A53CEB3" w:rsidR="000A6D9F"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 xml:space="preserve">JUAZEIRO DO NORTE </w:t>
      </w:r>
      <w:r w:rsidR="000A6D9F" w:rsidRPr="004921A8">
        <w:rPr>
          <w:rFonts w:ascii="Arial" w:hAnsi="Arial" w:cs="Arial"/>
          <w:b/>
          <w:sz w:val="24"/>
          <w:szCs w:val="24"/>
        </w:rPr>
        <w:t>–</w:t>
      </w:r>
      <w:r w:rsidRPr="004921A8">
        <w:rPr>
          <w:rFonts w:ascii="Arial" w:hAnsi="Arial" w:cs="Arial"/>
          <w:b/>
          <w:sz w:val="24"/>
          <w:szCs w:val="24"/>
        </w:rPr>
        <w:t xml:space="preserve"> CE</w:t>
      </w:r>
    </w:p>
    <w:p w14:paraId="2C2D863D" w14:textId="4629539F" w:rsidR="000A6D9F" w:rsidRPr="004921A8" w:rsidRDefault="000A6D9F" w:rsidP="00060890">
      <w:pPr>
        <w:pStyle w:val="SemEspaamento"/>
        <w:jc w:val="center"/>
        <w:rPr>
          <w:rFonts w:ascii="Arial" w:hAnsi="Arial" w:cs="Arial"/>
          <w:b/>
          <w:sz w:val="24"/>
          <w:szCs w:val="24"/>
        </w:rPr>
      </w:pPr>
      <w:r w:rsidRPr="004921A8">
        <w:rPr>
          <w:rFonts w:ascii="Arial" w:hAnsi="Arial" w:cs="Arial"/>
          <w:b/>
          <w:sz w:val="24"/>
          <w:szCs w:val="24"/>
        </w:rPr>
        <w:t>2020</w:t>
      </w:r>
    </w:p>
    <w:p w14:paraId="1E97DD15" w14:textId="77777777" w:rsidR="000A6D9F" w:rsidRPr="004921A8" w:rsidRDefault="000A6D9F">
      <w:pPr>
        <w:rPr>
          <w:rFonts w:ascii="Arial" w:hAnsi="Arial" w:cs="Arial"/>
          <w:b/>
          <w:sz w:val="24"/>
          <w:szCs w:val="24"/>
        </w:rPr>
      </w:pPr>
      <w:r w:rsidRPr="004921A8">
        <w:rPr>
          <w:rFonts w:ascii="Arial" w:hAnsi="Arial" w:cs="Arial"/>
          <w:b/>
          <w:sz w:val="24"/>
          <w:szCs w:val="24"/>
        </w:rPr>
        <w:br w:type="page"/>
      </w:r>
    </w:p>
    <w:p w14:paraId="481D9D83" w14:textId="77777777" w:rsidR="00060890" w:rsidRPr="004921A8" w:rsidRDefault="00060890" w:rsidP="00060890">
      <w:pPr>
        <w:pStyle w:val="SemEspaamento"/>
        <w:jc w:val="center"/>
        <w:rPr>
          <w:rFonts w:ascii="Arial" w:hAnsi="Arial" w:cs="Arial"/>
          <w:b/>
          <w:sz w:val="24"/>
          <w:szCs w:val="24"/>
        </w:rPr>
      </w:pPr>
      <w:r w:rsidRPr="004921A8">
        <w:rPr>
          <w:rFonts w:ascii="Arial" w:hAnsi="Arial" w:cs="Arial"/>
          <w:noProof/>
          <w:sz w:val="18"/>
          <w:szCs w:val="18"/>
          <w:lang w:eastAsia="pt-BR"/>
        </w:rPr>
        <w:lastRenderedPageBreak/>
        <mc:AlternateContent>
          <mc:Choice Requires="wps">
            <w:drawing>
              <wp:anchor distT="0" distB="0" distL="114300" distR="114300" simplePos="0" relativeHeight="251668480" behindDoc="0" locked="0" layoutInCell="1" allowOverlap="1" wp14:anchorId="594DCB90" wp14:editId="18874A14">
                <wp:simplePos x="0" y="0"/>
                <wp:positionH relativeFrom="margin">
                  <wp:posOffset>5617210</wp:posOffset>
                </wp:positionH>
                <wp:positionV relativeFrom="paragraph">
                  <wp:posOffset>-647700</wp:posOffset>
                </wp:positionV>
                <wp:extent cx="190500" cy="257175"/>
                <wp:effectExtent l="0" t="0" r="0" b="9525"/>
                <wp:wrapNone/>
                <wp:docPr id="6" name="Retângulo 6"/>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4AA14ACA">
              <v:rect id="Retângulo 6" style="position:absolute;margin-left:442.3pt;margin-top:-51pt;width:15pt;height:20.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stroked="f" strokeweight="1pt" w14:anchorId="3CEF8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">
                <w10:wrap anchorx="margin"/>
              </v:rect>
            </w:pict>
          </mc:Fallback>
        </mc:AlternateContent>
      </w:r>
      <w:r w:rsidRPr="004921A8">
        <w:rPr>
          <w:rFonts w:ascii="Arial" w:hAnsi="Arial" w:cs="Arial"/>
          <w:b/>
          <w:sz w:val="24"/>
          <w:szCs w:val="24"/>
        </w:rPr>
        <w:t>LÍVIA GOMES DE LIMA</w:t>
      </w:r>
    </w:p>
    <w:p w14:paraId="333097C3" w14:textId="77777777" w:rsidR="00060890" w:rsidRPr="004921A8" w:rsidRDefault="00060890" w:rsidP="00060890">
      <w:pPr>
        <w:pStyle w:val="SemEspaamento"/>
        <w:jc w:val="both"/>
        <w:rPr>
          <w:rFonts w:ascii="Arial" w:hAnsi="Arial" w:cs="Arial"/>
          <w:sz w:val="24"/>
          <w:szCs w:val="24"/>
        </w:rPr>
      </w:pPr>
    </w:p>
    <w:p w14:paraId="6A3AE044" w14:textId="77777777" w:rsidR="00060890" w:rsidRPr="004921A8" w:rsidRDefault="00060890" w:rsidP="00060890">
      <w:pPr>
        <w:pStyle w:val="SemEspaamento"/>
        <w:jc w:val="both"/>
        <w:rPr>
          <w:rFonts w:ascii="Arial" w:hAnsi="Arial" w:cs="Arial"/>
          <w:sz w:val="24"/>
          <w:szCs w:val="24"/>
        </w:rPr>
      </w:pPr>
    </w:p>
    <w:p w14:paraId="6FBA7508" w14:textId="77777777" w:rsidR="00060890" w:rsidRPr="004921A8" w:rsidRDefault="00060890" w:rsidP="00060890">
      <w:pPr>
        <w:pStyle w:val="SemEspaamento"/>
        <w:jc w:val="both"/>
        <w:rPr>
          <w:rFonts w:ascii="Arial" w:hAnsi="Arial" w:cs="Arial"/>
          <w:sz w:val="24"/>
          <w:szCs w:val="24"/>
        </w:rPr>
      </w:pPr>
    </w:p>
    <w:p w14:paraId="5F289610" w14:textId="77777777" w:rsidR="00060890" w:rsidRPr="004921A8" w:rsidRDefault="00060890" w:rsidP="00060890">
      <w:pPr>
        <w:pStyle w:val="SemEspaamento"/>
        <w:jc w:val="both"/>
        <w:rPr>
          <w:rFonts w:ascii="Arial" w:hAnsi="Arial" w:cs="Arial"/>
          <w:sz w:val="24"/>
          <w:szCs w:val="24"/>
        </w:rPr>
      </w:pPr>
    </w:p>
    <w:p w14:paraId="3311BBDB" w14:textId="77777777" w:rsidR="00060890" w:rsidRPr="004921A8" w:rsidRDefault="00060890" w:rsidP="00060890">
      <w:pPr>
        <w:pStyle w:val="SemEspaamento"/>
        <w:jc w:val="both"/>
        <w:rPr>
          <w:rFonts w:ascii="Arial" w:hAnsi="Arial" w:cs="Arial"/>
          <w:sz w:val="24"/>
          <w:szCs w:val="24"/>
        </w:rPr>
      </w:pPr>
    </w:p>
    <w:p w14:paraId="4A608471" w14:textId="77777777" w:rsidR="00060890" w:rsidRPr="004921A8" w:rsidRDefault="00060890" w:rsidP="00060890">
      <w:pPr>
        <w:pStyle w:val="SemEspaamento"/>
        <w:jc w:val="both"/>
        <w:rPr>
          <w:rFonts w:ascii="Arial" w:hAnsi="Arial" w:cs="Arial"/>
          <w:sz w:val="24"/>
          <w:szCs w:val="24"/>
        </w:rPr>
      </w:pPr>
    </w:p>
    <w:p w14:paraId="73C5D29E" w14:textId="77777777" w:rsidR="00060890" w:rsidRPr="004921A8" w:rsidRDefault="00060890" w:rsidP="00060890">
      <w:pPr>
        <w:pStyle w:val="SemEspaamento"/>
        <w:jc w:val="both"/>
        <w:rPr>
          <w:rFonts w:ascii="Arial" w:hAnsi="Arial" w:cs="Arial"/>
          <w:sz w:val="24"/>
          <w:szCs w:val="24"/>
        </w:rPr>
      </w:pPr>
    </w:p>
    <w:p w14:paraId="072DE300" w14:textId="77777777" w:rsidR="00060890" w:rsidRPr="004921A8" w:rsidRDefault="00060890" w:rsidP="00060890">
      <w:pPr>
        <w:pStyle w:val="SemEspaamento"/>
        <w:jc w:val="center"/>
        <w:rPr>
          <w:rFonts w:ascii="Arial" w:hAnsi="Arial" w:cs="Arial"/>
          <w:b/>
          <w:sz w:val="24"/>
          <w:szCs w:val="24"/>
        </w:rPr>
      </w:pPr>
    </w:p>
    <w:p w14:paraId="066A2430" w14:textId="3E533FD2" w:rsidR="00060890" w:rsidRPr="004921A8" w:rsidRDefault="00060890" w:rsidP="00060890">
      <w:pPr>
        <w:pStyle w:val="SemEspaamento"/>
        <w:jc w:val="center"/>
        <w:rPr>
          <w:rFonts w:ascii="Arial" w:hAnsi="Arial" w:cs="Arial"/>
          <w:b/>
          <w:sz w:val="24"/>
          <w:szCs w:val="24"/>
        </w:rPr>
      </w:pPr>
      <w:r w:rsidRPr="004921A8">
        <w:rPr>
          <w:rFonts w:ascii="Arial" w:hAnsi="Arial" w:cs="Arial"/>
          <w:b/>
          <w:sz w:val="24"/>
          <w:szCs w:val="24"/>
        </w:rPr>
        <w:t>PLANO DE NEGÓCIO: AVALIAÇÃO DE IMPLANTAÇÃO DE UMA CAFETERIA LÚDICA NA CIDADE DE JUAZEIRO DO NORTE - CE</w:t>
      </w:r>
    </w:p>
    <w:p w14:paraId="5772B668" w14:textId="77777777" w:rsidR="00060890" w:rsidRPr="004921A8" w:rsidRDefault="00060890" w:rsidP="00FC43A0">
      <w:pPr>
        <w:pStyle w:val="LocaleAnodeEntrega"/>
        <w:spacing w:after="0"/>
        <w:jc w:val="left"/>
        <w:rPr>
          <w:rFonts w:cs="Arial"/>
          <w:b/>
          <w:szCs w:val="24"/>
        </w:rPr>
      </w:pPr>
    </w:p>
    <w:p w14:paraId="66CC9D94" w14:textId="77777777" w:rsidR="00060890" w:rsidRPr="004921A8" w:rsidRDefault="00060890" w:rsidP="00060890">
      <w:pPr>
        <w:pStyle w:val="LocaleAnodeEntrega"/>
        <w:spacing w:after="0"/>
        <w:rPr>
          <w:rFonts w:cs="Arial"/>
          <w:b/>
          <w:szCs w:val="24"/>
        </w:rPr>
      </w:pPr>
    </w:p>
    <w:p w14:paraId="52C622E3" w14:textId="77777777" w:rsidR="00060890" w:rsidRPr="004921A8" w:rsidRDefault="00060890" w:rsidP="00060890">
      <w:pPr>
        <w:pStyle w:val="LocaleAnodeEntrega"/>
        <w:spacing w:after="0"/>
        <w:rPr>
          <w:rFonts w:cs="Arial"/>
          <w:szCs w:val="24"/>
        </w:rPr>
      </w:pPr>
    </w:p>
    <w:p w14:paraId="15B72456" w14:textId="77777777" w:rsidR="00B02540" w:rsidRPr="004921A8" w:rsidRDefault="00B02540" w:rsidP="00060890">
      <w:pPr>
        <w:contextualSpacing/>
        <w:jc w:val="center"/>
        <w:rPr>
          <w:rFonts w:ascii="Arial" w:hAnsi="Arial" w:cs="Arial"/>
          <w:b/>
          <w:sz w:val="24"/>
          <w:szCs w:val="24"/>
        </w:rPr>
      </w:pPr>
    </w:p>
    <w:p w14:paraId="601406A0" w14:textId="77777777" w:rsidR="00B02540" w:rsidRPr="004921A8" w:rsidRDefault="00B02540" w:rsidP="00060890">
      <w:pPr>
        <w:contextualSpacing/>
        <w:jc w:val="center"/>
        <w:rPr>
          <w:rFonts w:ascii="Arial" w:hAnsi="Arial" w:cs="Arial"/>
          <w:b/>
          <w:sz w:val="24"/>
          <w:szCs w:val="24"/>
        </w:rPr>
      </w:pPr>
    </w:p>
    <w:p w14:paraId="1991CD7B" w14:textId="1F9095ED" w:rsidR="00B02540" w:rsidRPr="004921A8" w:rsidRDefault="33040695" w:rsidP="00B02540">
      <w:pPr>
        <w:ind w:left="4536"/>
        <w:jc w:val="both"/>
        <w:rPr>
          <w:rFonts w:ascii="Arial" w:hAnsi="Arial" w:cs="Arial"/>
          <w:color w:val="000000"/>
          <w:sz w:val="24"/>
          <w:szCs w:val="24"/>
        </w:rPr>
      </w:pPr>
      <w:r w:rsidRPr="004921A8">
        <w:rPr>
          <w:rFonts w:ascii="Arial" w:hAnsi="Arial" w:cs="Arial"/>
          <w:color w:val="000000" w:themeColor="text1"/>
          <w:sz w:val="24"/>
          <w:szCs w:val="24"/>
        </w:rPr>
        <w:t xml:space="preserve">Trabalho de Conclusão de Curso apresentado como requisito parcial à conclusão do curso de Administração do Centro Universitário Paraíso - </w:t>
      </w:r>
      <w:proofErr w:type="spellStart"/>
      <w:r w:rsidRPr="004921A8">
        <w:rPr>
          <w:rFonts w:ascii="Arial" w:hAnsi="Arial" w:cs="Arial"/>
          <w:color w:val="000000" w:themeColor="text1"/>
          <w:sz w:val="24"/>
          <w:szCs w:val="24"/>
        </w:rPr>
        <w:t>UniFAP</w:t>
      </w:r>
      <w:proofErr w:type="spellEnd"/>
      <w:r w:rsidRPr="004921A8">
        <w:rPr>
          <w:rFonts w:ascii="Arial" w:hAnsi="Arial" w:cs="Arial"/>
          <w:color w:val="000000" w:themeColor="text1"/>
          <w:sz w:val="24"/>
          <w:szCs w:val="24"/>
        </w:rPr>
        <w:t xml:space="preserve"> para a obtenção do título de bacharel em Administração.</w:t>
      </w:r>
    </w:p>
    <w:p w14:paraId="2549C185" w14:textId="004FF008" w:rsidR="00B02540" w:rsidRPr="004921A8" w:rsidRDefault="00B02540" w:rsidP="00060890">
      <w:pPr>
        <w:contextualSpacing/>
        <w:jc w:val="center"/>
        <w:rPr>
          <w:rFonts w:ascii="Arial" w:hAnsi="Arial" w:cs="Arial"/>
          <w:b/>
          <w:sz w:val="24"/>
          <w:szCs w:val="24"/>
        </w:rPr>
      </w:pPr>
    </w:p>
    <w:p w14:paraId="15B805C0" w14:textId="4FC15BFC" w:rsidR="00B02540" w:rsidRPr="004921A8" w:rsidRDefault="00B02540" w:rsidP="00060890">
      <w:pPr>
        <w:contextualSpacing/>
        <w:jc w:val="center"/>
        <w:rPr>
          <w:rFonts w:ascii="Arial" w:hAnsi="Arial" w:cs="Arial"/>
          <w:b/>
          <w:sz w:val="24"/>
          <w:szCs w:val="24"/>
        </w:rPr>
      </w:pPr>
    </w:p>
    <w:p w14:paraId="16353C6E" w14:textId="7B4F1E49" w:rsidR="00060890" w:rsidRPr="004921A8" w:rsidRDefault="00060890" w:rsidP="00060890">
      <w:pPr>
        <w:contextualSpacing/>
        <w:jc w:val="center"/>
        <w:rPr>
          <w:rFonts w:ascii="Arial" w:hAnsi="Arial" w:cs="Arial"/>
          <w:b/>
          <w:sz w:val="24"/>
          <w:szCs w:val="24"/>
        </w:rPr>
      </w:pPr>
      <w:r w:rsidRPr="004921A8">
        <w:rPr>
          <w:rFonts w:ascii="Arial" w:hAnsi="Arial" w:cs="Arial"/>
          <w:b/>
          <w:sz w:val="24"/>
          <w:szCs w:val="24"/>
        </w:rPr>
        <w:t>BANCA EXAMINADORA</w:t>
      </w:r>
    </w:p>
    <w:p w14:paraId="135BF2E6" w14:textId="77777777" w:rsidR="00060890" w:rsidRPr="004921A8" w:rsidRDefault="00060890" w:rsidP="00060890">
      <w:pPr>
        <w:contextualSpacing/>
        <w:rPr>
          <w:rFonts w:ascii="Arial" w:hAnsi="Arial" w:cs="Arial"/>
          <w:b/>
          <w:sz w:val="24"/>
          <w:szCs w:val="24"/>
        </w:rPr>
      </w:pPr>
    </w:p>
    <w:p w14:paraId="4982181A" w14:textId="79347596" w:rsidR="00060890" w:rsidRPr="004921A8" w:rsidRDefault="00060890" w:rsidP="00060890">
      <w:pPr>
        <w:contextualSpacing/>
        <w:rPr>
          <w:rFonts w:ascii="Arial" w:hAnsi="Arial" w:cs="Arial"/>
          <w:b/>
          <w:sz w:val="24"/>
          <w:szCs w:val="24"/>
        </w:rPr>
      </w:pPr>
    </w:p>
    <w:p w14:paraId="6C9000CA" w14:textId="6B7B249D" w:rsidR="00466714" w:rsidRPr="004921A8" w:rsidRDefault="00466714" w:rsidP="00060890">
      <w:pPr>
        <w:contextualSpacing/>
        <w:rPr>
          <w:rFonts w:ascii="Arial" w:hAnsi="Arial" w:cs="Arial"/>
          <w:b/>
          <w:sz w:val="24"/>
          <w:szCs w:val="24"/>
        </w:rPr>
      </w:pPr>
    </w:p>
    <w:p w14:paraId="6E389624" w14:textId="77777777" w:rsidR="00466714" w:rsidRPr="004921A8" w:rsidRDefault="00466714" w:rsidP="00060890">
      <w:pPr>
        <w:contextualSpacing/>
        <w:rPr>
          <w:rFonts w:ascii="Arial" w:hAnsi="Arial" w:cs="Arial"/>
          <w:b/>
          <w:sz w:val="24"/>
          <w:szCs w:val="24"/>
        </w:rPr>
      </w:pPr>
    </w:p>
    <w:p w14:paraId="1EE38047" w14:textId="77777777" w:rsidR="00060890" w:rsidRPr="004921A8" w:rsidRDefault="00060890" w:rsidP="00060890">
      <w:pPr>
        <w:contextualSpacing/>
        <w:rPr>
          <w:rFonts w:ascii="Arial" w:hAnsi="Arial" w:cs="Arial"/>
          <w:sz w:val="24"/>
          <w:szCs w:val="24"/>
        </w:rPr>
      </w:pPr>
      <w:r w:rsidRPr="004921A8">
        <w:rPr>
          <w:rFonts w:ascii="Arial" w:hAnsi="Arial" w:cs="Arial"/>
          <w:sz w:val="24"/>
          <w:szCs w:val="24"/>
        </w:rPr>
        <w:t>___________________________________________________________________</w:t>
      </w:r>
    </w:p>
    <w:p w14:paraId="18BCEDAD" w14:textId="77777777" w:rsidR="00060890" w:rsidRPr="004921A8" w:rsidRDefault="00060890" w:rsidP="00060890">
      <w:pPr>
        <w:contextualSpacing/>
        <w:jc w:val="center"/>
        <w:rPr>
          <w:rFonts w:ascii="Arial" w:hAnsi="Arial" w:cs="Arial"/>
          <w:sz w:val="24"/>
          <w:szCs w:val="24"/>
        </w:rPr>
      </w:pPr>
      <w:r w:rsidRPr="004921A8">
        <w:rPr>
          <w:rFonts w:ascii="Arial" w:hAnsi="Arial" w:cs="Arial"/>
          <w:sz w:val="24"/>
          <w:szCs w:val="24"/>
        </w:rPr>
        <w:t>Orientador</w:t>
      </w:r>
    </w:p>
    <w:p w14:paraId="22F6BD12" w14:textId="77777777" w:rsidR="00060890" w:rsidRPr="004921A8" w:rsidRDefault="00060890" w:rsidP="00060890">
      <w:pPr>
        <w:contextualSpacing/>
        <w:rPr>
          <w:rFonts w:ascii="Arial" w:hAnsi="Arial" w:cs="Arial"/>
          <w:sz w:val="24"/>
          <w:szCs w:val="24"/>
        </w:rPr>
      </w:pPr>
    </w:p>
    <w:p w14:paraId="6EC0305B" w14:textId="77777777" w:rsidR="00060890" w:rsidRPr="004921A8" w:rsidRDefault="00060890" w:rsidP="00060890">
      <w:pPr>
        <w:contextualSpacing/>
        <w:rPr>
          <w:rFonts w:ascii="Arial" w:hAnsi="Arial" w:cs="Arial"/>
          <w:sz w:val="24"/>
          <w:szCs w:val="24"/>
        </w:rPr>
      </w:pPr>
    </w:p>
    <w:p w14:paraId="5E0C0493" w14:textId="77777777" w:rsidR="00060890" w:rsidRPr="004921A8" w:rsidRDefault="00060890" w:rsidP="00060890">
      <w:pPr>
        <w:contextualSpacing/>
        <w:rPr>
          <w:rFonts w:ascii="Arial" w:hAnsi="Arial" w:cs="Arial"/>
          <w:sz w:val="24"/>
          <w:szCs w:val="24"/>
        </w:rPr>
      </w:pPr>
    </w:p>
    <w:p w14:paraId="0E185C70" w14:textId="77777777" w:rsidR="00060890" w:rsidRPr="004921A8" w:rsidRDefault="00060890" w:rsidP="00060890">
      <w:pPr>
        <w:contextualSpacing/>
        <w:rPr>
          <w:rFonts w:ascii="Arial" w:hAnsi="Arial" w:cs="Arial"/>
          <w:sz w:val="24"/>
          <w:szCs w:val="24"/>
        </w:rPr>
      </w:pPr>
      <w:r w:rsidRPr="004921A8">
        <w:rPr>
          <w:rFonts w:ascii="Arial" w:hAnsi="Arial" w:cs="Arial"/>
          <w:sz w:val="24"/>
          <w:szCs w:val="24"/>
        </w:rPr>
        <w:t>___________________________________________________________________</w:t>
      </w:r>
    </w:p>
    <w:p w14:paraId="579EF0C7" w14:textId="77777777" w:rsidR="00060890" w:rsidRPr="004921A8" w:rsidRDefault="00060890" w:rsidP="00060890">
      <w:pPr>
        <w:contextualSpacing/>
        <w:jc w:val="center"/>
        <w:rPr>
          <w:rFonts w:ascii="Arial" w:hAnsi="Arial" w:cs="Arial"/>
          <w:sz w:val="24"/>
          <w:szCs w:val="24"/>
        </w:rPr>
      </w:pPr>
      <w:r w:rsidRPr="004921A8">
        <w:rPr>
          <w:rFonts w:ascii="Arial" w:hAnsi="Arial" w:cs="Arial"/>
          <w:sz w:val="24"/>
          <w:szCs w:val="24"/>
        </w:rPr>
        <w:t>1º Examinador Prof.ª</w:t>
      </w:r>
    </w:p>
    <w:p w14:paraId="0787F610" w14:textId="77777777" w:rsidR="00060890" w:rsidRPr="004921A8" w:rsidRDefault="00060890" w:rsidP="00060890">
      <w:pPr>
        <w:contextualSpacing/>
        <w:rPr>
          <w:rFonts w:ascii="Arial" w:hAnsi="Arial" w:cs="Arial"/>
          <w:sz w:val="24"/>
          <w:szCs w:val="24"/>
        </w:rPr>
      </w:pPr>
    </w:p>
    <w:p w14:paraId="05F76948" w14:textId="77777777" w:rsidR="00060890" w:rsidRPr="004921A8" w:rsidRDefault="00060890" w:rsidP="00060890">
      <w:pPr>
        <w:contextualSpacing/>
        <w:rPr>
          <w:rFonts w:ascii="Arial" w:hAnsi="Arial" w:cs="Arial"/>
          <w:sz w:val="24"/>
          <w:szCs w:val="24"/>
        </w:rPr>
      </w:pPr>
    </w:p>
    <w:p w14:paraId="7F8E9BBC" w14:textId="77777777" w:rsidR="00060890" w:rsidRPr="004921A8" w:rsidRDefault="00060890" w:rsidP="00060890">
      <w:pPr>
        <w:contextualSpacing/>
        <w:rPr>
          <w:rFonts w:ascii="Arial" w:hAnsi="Arial" w:cs="Arial"/>
          <w:sz w:val="24"/>
          <w:szCs w:val="24"/>
        </w:rPr>
      </w:pPr>
    </w:p>
    <w:p w14:paraId="1CF97E6D" w14:textId="77777777" w:rsidR="00060890" w:rsidRPr="004921A8" w:rsidRDefault="00060890" w:rsidP="00060890">
      <w:pPr>
        <w:contextualSpacing/>
        <w:rPr>
          <w:rFonts w:ascii="Arial" w:hAnsi="Arial" w:cs="Arial"/>
          <w:sz w:val="24"/>
          <w:szCs w:val="24"/>
        </w:rPr>
      </w:pPr>
      <w:r w:rsidRPr="004921A8">
        <w:rPr>
          <w:rFonts w:ascii="Arial" w:hAnsi="Arial" w:cs="Arial"/>
          <w:sz w:val="24"/>
          <w:szCs w:val="24"/>
        </w:rPr>
        <w:t>___________________________________________________________________</w:t>
      </w:r>
    </w:p>
    <w:p w14:paraId="2A73CA48" w14:textId="77777777" w:rsidR="00060890" w:rsidRPr="004921A8" w:rsidRDefault="00060890" w:rsidP="00060890">
      <w:pPr>
        <w:contextualSpacing/>
        <w:jc w:val="center"/>
        <w:rPr>
          <w:rFonts w:ascii="Arial" w:hAnsi="Arial" w:cs="Arial"/>
          <w:b/>
          <w:sz w:val="24"/>
          <w:szCs w:val="24"/>
        </w:rPr>
      </w:pPr>
      <w:r w:rsidRPr="004921A8">
        <w:rPr>
          <w:rFonts w:ascii="Arial" w:hAnsi="Arial" w:cs="Arial"/>
          <w:sz w:val="24"/>
          <w:szCs w:val="24"/>
        </w:rPr>
        <w:t>2º Examinador Prof.ª</w:t>
      </w:r>
    </w:p>
    <w:p w14:paraId="3723E5DA" w14:textId="77777777" w:rsidR="00060890" w:rsidRPr="004921A8" w:rsidRDefault="00060890" w:rsidP="00060890">
      <w:pPr>
        <w:contextualSpacing/>
        <w:jc w:val="center"/>
        <w:rPr>
          <w:rFonts w:ascii="Arial" w:hAnsi="Arial" w:cs="Arial"/>
          <w:b/>
          <w:sz w:val="24"/>
          <w:szCs w:val="24"/>
        </w:rPr>
      </w:pPr>
    </w:p>
    <w:p w14:paraId="7735B0C9" w14:textId="77777777" w:rsidR="00060890" w:rsidRPr="004921A8" w:rsidRDefault="00060890" w:rsidP="00060890">
      <w:pPr>
        <w:contextualSpacing/>
        <w:jc w:val="center"/>
        <w:rPr>
          <w:rFonts w:ascii="Arial" w:hAnsi="Arial" w:cs="Arial"/>
          <w:b/>
          <w:sz w:val="24"/>
          <w:szCs w:val="24"/>
        </w:rPr>
      </w:pPr>
    </w:p>
    <w:p w14:paraId="61CC11FE" w14:textId="415E9AEA" w:rsidR="00060890" w:rsidRPr="004921A8" w:rsidRDefault="00060890" w:rsidP="00060890">
      <w:pPr>
        <w:contextualSpacing/>
        <w:jc w:val="center"/>
        <w:rPr>
          <w:rFonts w:ascii="Arial" w:hAnsi="Arial" w:cs="Arial"/>
          <w:b/>
          <w:sz w:val="24"/>
          <w:szCs w:val="24"/>
        </w:rPr>
      </w:pPr>
    </w:p>
    <w:p w14:paraId="6CDB2A97" w14:textId="77777777" w:rsidR="00060890" w:rsidRPr="004921A8" w:rsidRDefault="00060890" w:rsidP="00060890">
      <w:pPr>
        <w:contextualSpacing/>
        <w:jc w:val="center"/>
        <w:rPr>
          <w:rFonts w:ascii="Arial" w:hAnsi="Arial" w:cs="Arial"/>
          <w:b/>
          <w:sz w:val="24"/>
          <w:szCs w:val="24"/>
        </w:rPr>
      </w:pPr>
    </w:p>
    <w:p w14:paraId="2EFDE395" w14:textId="77777777" w:rsidR="00060890" w:rsidRPr="004921A8" w:rsidRDefault="00060890" w:rsidP="00060890">
      <w:pPr>
        <w:contextualSpacing/>
        <w:jc w:val="center"/>
        <w:rPr>
          <w:rFonts w:ascii="Arial" w:hAnsi="Arial" w:cs="Arial"/>
          <w:b/>
          <w:sz w:val="24"/>
          <w:szCs w:val="24"/>
        </w:rPr>
      </w:pPr>
      <w:r w:rsidRPr="004921A8">
        <w:rPr>
          <w:rFonts w:ascii="Arial" w:hAnsi="Arial" w:cs="Arial"/>
          <w:b/>
          <w:sz w:val="24"/>
          <w:szCs w:val="24"/>
        </w:rPr>
        <w:t>JUAZEIRO DO NORTE - CE</w:t>
      </w:r>
    </w:p>
    <w:p w14:paraId="5D10A75D" w14:textId="77777777" w:rsidR="00060890" w:rsidRPr="004921A8" w:rsidRDefault="00060890" w:rsidP="00060890">
      <w:pPr>
        <w:contextualSpacing/>
        <w:jc w:val="center"/>
        <w:rPr>
          <w:rFonts w:ascii="Arial" w:hAnsi="Arial" w:cs="Arial"/>
          <w:b/>
          <w:szCs w:val="24"/>
        </w:rPr>
      </w:pPr>
      <w:r w:rsidRPr="004921A8">
        <w:rPr>
          <w:rFonts w:ascii="Arial" w:hAnsi="Arial" w:cs="Arial"/>
          <w:b/>
          <w:sz w:val="24"/>
          <w:szCs w:val="24"/>
        </w:rPr>
        <w:t>2020</w:t>
      </w:r>
      <w:r w:rsidRPr="004921A8">
        <w:rPr>
          <w:rFonts w:ascii="Arial" w:hAnsi="Arial" w:cs="Arial"/>
          <w:b/>
          <w:szCs w:val="24"/>
        </w:rPr>
        <w:br w:type="page"/>
      </w:r>
    </w:p>
    <w:p w14:paraId="62F18BA0" w14:textId="77777777" w:rsidR="00060890" w:rsidRPr="004921A8" w:rsidRDefault="00060890" w:rsidP="00060890">
      <w:pPr>
        <w:pStyle w:val="SemEspaamento"/>
        <w:spacing w:line="360" w:lineRule="auto"/>
        <w:contextualSpacing/>
        <w:jc w:val="center"/>
        <w:rPr>
          <w:rFonts w:ascii="Arial" w:hAnsi="Arial" w:cs="Arial"/>
          <w:b/>
          <w:sz w:val="24"/>
          <w:szCs w:val="24"/>
        </w:rPr>
      </w:pPr>
      <w:r w:rsidRPr="004921A8">
        <w:rPr>
          <w:rFonts w:ascii="Arial" w:hAnsi="Arial" w:cs="Arial"/>
          <w:noProof/>
          <w:sz w:val="18"/>
          <w:szCs w:val="18"/>
          <w:lang w:eastAsia="pt-BR"/>
        </w:rPr>
        <w:lastRenderedPageBreak/>
        <mc:AlternateContent>
          <mc:Choice Requires="wps">
            <w:drawing>
              <wp:anchor distT="0" distB="0" distL="114300" distR="114300" simplePos="0" relativeHeight="251669504" behindDoc="0" locked="0" layoutInCell="1" allowOverlap="1" wp14:anchorId="193190EC" wp14:editId="1D91754B">
                <wp:simplePos x="0" y="0"/>
                <wp:positionH relativeFrom="margin">
                  <wp:posOffset>5617210</wp:posOffset>
                </wp:positionH>
                <wp:positionV relativeFrom="paragraph">
                  <wp:posOffset>-666750</wp:posOffset>
                </wp:positionV>
                <wp:extent cx="190500" cy="257175"/>
                <wp:effectExtent l="0" t="0" r="0" b="9525"/>
                <wp:wrapNone/>
                <wp:docPr id="7" name="Retângulo 7"/>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1AE58D55">
              <v:rect id="Retângulo 7" style="position:absolute;margin-left:442.3pt;margin-top:-52.5pt;width:15pt;height:20.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stroked="f" strokeweight="1pt" w14:anchorId="09728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">
                <w10:wrap anchorx="margin"/>
              </v:rect>
            </w:pict>
          </mc:Fallback>
        </mc:AlternateContent>
      </w:r>
      <w:r w:rsidRPr="004921A8">
        <w:rPr>
          <w:rFonts w:ascii="Arial" w:hAnsi="Arial" w:cs="Arial"/>
          <w:b/>
          <w:sz w:val="24"/>
          <w:szCs w:val="24"/>
        </w:rPr>
        <w:t>LISTA DE FIGURAS</w:t>
      </w:r>
    </w:p>
    <w:p w14:paraId="67866817" w14:textId="77777777" w:rsidR="00060890" w:rsidRPr="004921A8" w:rsidRDefault="00060890" w:rsidP="00141AD6">
      <w:pPr>
        <w:pStyle w:val="SemEspaamento"/>
        <w:spacing w:line="360" w:lineRule="auto"/>
        <w:contextualSpacing/>
        <w:jc w:val="center"/>
        <w:rPr>
          <w:rFonts w:ascii="Arial" w:hAnsi="Arial" w:cs="Arial"/>
          <w:b/>
          <w:sz w:val="24"/>
          <w:szCs w:val="24"/>
        </w:rPr>
      </w:pPr>
    </w:p>
    <w:p w14:paraId="1AEE473E" w14:textId="79669166" w:rsidR="00135184" w:rsidRPr="004921A8" w:rsidRDefault="00060890"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r w:rsidRPr="004921A8">
        <w:rPr>
          <w:rFonts w:cs="Arial"/>
          <w:b/>
          <w:szCs w:val="24"/>
        </w:rPr>
        <w:fldChar w:fldCharType="begin"/>
      </w:r>
      <w:r w:rsidRPr="004921A8">
        <w:rPr>
          <w:rFonts w:cs="Arial"/>
          <w:b/>
          <w:szCs w:val="24"/>
        </w:rPr>
        <w:instrText xml:space="preserve"> TOC \h \z \c "Figura" </w:instrText>
      </w:r>
      <w:r w:rsidRPr="004921A8">
        <w:rPr>
          <w:rFonts w:cs="Arial"/>
          <w:b/>
          <w:szCs w:val="24"/>
        </w:rPr>
        <w:fldChar w:fldCharType="separate"/>
      </w:r>
      <w:hyperlink r:id="rId10" w:anchor="_Toc59287085" w:history="1">
        <w:r w:rsidR="00135184" w:rsidRPr="004921A8">
          <w:rPr>
            <w:rStyle w:val="Hyperlink"/>
            <w:rFonts w:eastAsiaTheme="majorEastAsia"/>
          </w:rPr>
          <w:t>Figura 1 – Canvas</w:t>
        </w:r>
        <w:r w:rsidR="00135184" w:rsidRPr="004921A8">
          <w:rPr>
            <w:webHidden/>
          </w:rPr>
          <w:tab/>
        </w:r>
        <w:r w:rsidR="00135184" w:rsidRPr="004921A8">
          <w:rPr>
            <w:webHidden/>
          </w:rPr>
          <w:fldChar w:fldCharType="begin"/>
        </w:r>
        <w:r w:rsidR="00135184" w:rsidRPr="004921A8">
          <w:rPr>
            <w:webHidden/>
          </w:rPr>
          <w:instrText xml:space="preserve"> PAGEREF _Toc59287085 \h </w:instrText>
        </w:r>
        <w:r w:rsidR="00135184" w:rsidRPr="004921A8">
          <w:rPr>
            <w:webHidden/>
          </w:rPr>
        </w:r>
        <w:r w:rsidR="00135184" w:rsidRPr="004921A8">
          <w:rPr>
            <w:webHidden/>
          </w:rPr>
          <w:fldChar w:fldCharType="separate"/>
        </w:r>
        <w:r w:rsidR="00135184" w:rsidRPr="004921A8">
          <w:rPr>
            <w:webHidden/>
          </w:rPr>
          <w:t>10</w:t>
        </w:r>
        <w:r w:rsidR="00135184" w:rsidRPr="004921A8">
          <w:rPr>
            <w:webHidden/>
          </w:rPr>
          <w:fldChar w:fldCharType="end"/>
        </w:r>
      </w:hyperlink>
    </w:p>
    <w:p w14:paraId="422FDDAE" w14:textId="2B639676"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1" w:anchor="_Toc59287086" w:history="1">
        <w:r w:rsidR="00135184" w:rsidRPr="004921A8">
          <w:rPr>
            <w:rStyle w:val="Hyperlink"/>
            <w:rFonts w:eastAsiaTheme="majorEastAsia"/>
          </w:rPr>
          <w:t>Figura 2 – Logomarca</w:t>
        </w:r>
        <w:r w:rsidR="00135184" w:rsidRPr="004921A8">
          <w:rPr>
            <w:webHidden/>
          </w:rPr>
          <w:tab/>
        </w:r>
        <w:r w:rsidR="00135184" w:rsidRPr="004921A8">
          <w:rPr>
            <w:webHidden/>
          </w:rPr>
          <w:fldChar w:fldCharType="begin"/>
        </w:r>
        <w:r w:rsidR="00135184" w:rsidRPr="004921A8">
          <w:rPr>
            <w:webHidden/>
          </w:rPr>
          <w:instrText xml:space="preserve"> PAGEREF _Toc59287086 \h </w:instrText>
        </w:r>
        <w:r w:rsidR="00135184" w:rsidRPr="004921A8">
          <w:rPr>
            <w:webHidden/>
          </w:rPr>
        </w:r>
        <w:r w:rsidR="00135184" w:rsidRPr="004921A8">
          <w:rPr>
            <w:webHidden/>
          </w:rPr>
          <w:fldChar w:fldCharType="separate"/>
        </w:r>
        <w:r w:rsidR="00135184" w:rsidRPr="004921A8">
          <w:rPr>
            <w:webHidden/>
          </w:rPr>
          <w:t>17</w:t>
        </w:r>
        <w:r w:rsidR="00135184" w:rsidRPr="004921A8">
          <w:rPr>
            <w:webHidden/>
          </w:rPr>
          <w:fldChar w:fldCharType="end"/>
        </w:r>
      </w:hyperlink>
    </w:p>
    <w:p w14:paraId="415832FA" w14:textId="4ABD8AC5"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2" w:anchor="_Toc59287087" w:history="1">
        <w:r w:rsidR="00135184" w:rsidRPr="004921A8">
          <w:rPr>
            <w:rStyle w:val="Hyperlink"/>
            <w:rFonts w:eastAsiaTheme="majorEastAsia"/>
          </w:rPr>
          <w:t>Figura 3 – Matriz concorrencial</w:t>
        </w:r>
        <w:r w:rsidR="00135184" w:rsidRPr="004921A8">
          <w:rPr>
            <w:webHidden/>
          </w:rPr>
          <w:tab/>
        </w:r>
        <w:r w:rsidR="00135184" w:rsidRPr="004921A8">
          <w:rPr>
            <w:webHidden/>
          </w:rPr>
          <w:fldChar w:fldCharType="begin"/>
        </w:r>
        <w:r w:rsidR="00135184" w:rsidRPr="004921A8">
          <w:rPr>
            <w:webHidden/>
          </w:rPr>
          <w:instrText xml:space="preserve"> PAGEREF _Toc59287087 \h </w:instrText>
        </w:r>
        <w:r w:rsidR="00135184" w:rsidRPr="004921A8">
          <w:rPr>
            <w:webHidden/>
          </w:rPr>
        </w:r>
        <w:r w:rsidR="00135184" w:rsidRPr="004921A8">
          <w:rPr>
            <w:webHidden/>
          </w:rPr>
          <w:fldChar w:fldCharType="separate"/>
        </w:r>
        <w:r w:rsidR="00135184" w:rsidRPr="004921A8">
          <w:rPr>
            <w:webHidden/>
          </w:rPr>
          <w:t>23</w:t>
        </w:r>
        <w:r w:rsidR="00135184" w:rsidRPr="004921A8">
          <w:rPr>
            <w:webHidden/>
          </w:rPr>
          <w:fldChar w:fldCharType="end"/>
        </w:r>
      </w:hyperlink>
    </w:p>
    <w:p w14:paraId="6FA887B2" w14:textId="50EED155"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3" w:anchor="_Toc59287088" w:history="1">
        <w:r w:rsidR="00135184" w:rsidRPr="004921A8">
          <w:rPr>
            <w:rStyle w:val="Hyperlink"/>
            <w:rFonts w:eastAsiaTheme="majorEastAsia" w:cs="Arial"/>
          </w:rPr>
          <w:t>Figura 4 – Organograma</w:t>
        </w:r>
        <w:r w:rsidR="00135184" w:rsidRPr="004921A8">
          <w:rPr>
            <w:webHidden/>
          </w:rPr>
          <w:tab/>
        </w:r>
        <w:r w:rsidR="00135184" w:rsidRPr="004921A8">
          <w:rPr>
            <w:webHidden/>
          </w:rPr>
          <w:fldChar w:fldCharType="begin"/>
        </w:r>
        <w:r w:rsidR="00135184" w:rsidRPr="004921A8">
          <w:rPr>
            <w:webHidden/>
          </w:rPr>
          <w:instrText xml:space="preserve"> PAGEREF _Toc59287088 \h </w:instrText>
        </w:r>
        <w:r w:rsidR="00135184" w:rsidRPr="004921A8">
          <w:rPr>
            <w:webHidden/>
          </w:rPr>
        </w:r>
        <w:r w:rsidR="00135184" w:rsidRPr="004921A8">
          <w:rPr>
            <w:webHidden/>
          </w:rPr>
          <w:fldChar w:fldCharType="separate"/>
        </w:r>
        <w:r w:rsidR="00135184" w:rsidRPr="004921A8">
          <w:rPr>
            <w:webHidden/>
          </w:rPr>
          <w:t>29</w:t>
        </w:r>
        <w:r w:rsidR="00135184" w:rsidRPr="004921A8">
          <w:rPr>
            <w:webHidden/>
          </w:rPr>
          <w:fldChar w:fldCharType="end"/>
        </w:r>
      </w:hyperlink>
    </w:p>
    <w:p w14:paraId="2F6AA091" w14:textId="29E4772B"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4" w:anchor="_Toc59287089" w:history="1">
        <w:r w:rsidR="00135184" w:rsidRPr="004921A8">
          <w:rPr>
            <w:rStyle w:val="Hyperlink"/>
            <w:rFonts w:eastAsiaTheme="majorEastAsia"/>
          </w:rPr>
          <w:t>Figura 5 – Layout do empreendimento</w:t>
        </w:r>
        <w:r w:rsidR="00135184" w:rsidRPr="004921A8">
          <w:rPr>
            <w:webHidden/>
          </w:rPr>
          <w:tab/>
        </w:r>
        <w:r w:rsidR="00135184" w:rsidRPr="004921A8">
          <w:rPr>
            <w:webHidden/>
          </w:rPr>
          <w:fldChar w:fldCharType="begin"/>
        </w:r>
        <w:r w:rsidR="00135184" w:rsidRPr="004921A8">
          <w:rPr>
            <w:webHidden/>
          </w:rPr>
          <w:instrText xml:space="preserve"> PAGEREF _Toc59287089 \h </w:instrText>
        </w:r>
        <w:r w:rsidR="00135184" w:rsidRPr="004921A8">
          <w:rPr>
            <w:webHidden/>
          </w:rPr>
        </w:r>
        <w:r w:rsidR="00135184" w:rsidRPr="004921A8">
          <w:rPr>
            <w:webHidden/>
          </w:rPr>
          <w:fldChar w:fldCharType="separate"/>
        </w:r>
        <w:r w:rsidR="00135184" w:rsidRPr="004921A8">
          <w:rPr>
            <w:webHidden/>
          </w:rPr>
          <w:t>49</w:t>
        </w:r>
        <w:r w:rsidR="00135184" w:rsidRPr="004921A8">
          <w:rPr>
            <w:webHidden/>
          </w:rPr>
          <w:fldChar w:fldCharType="end"/>
        </w:r>
      </w:hyperlink>
    </w:p>
    <w:p w14:paraId="289E998B" w14:textId="08828ECA"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5" w:anchor="_Toc59287090" w:history="1">
        <w:r w:rsidR="00135184" w:rsidRPr="004921A8">
          <w:rPr>
            <w:rStyle w:val="Hyperlink"/>
            <w:rFonts w:eastAsiaTheme="majorEastAsia"/>
          </w:rPr>
          <w:t>Figura 6 – Fluxograma</w:t>
        </w:r>
        <w:r w:rsidR="00135184" w:rsidRPr="004921A8">
          <w:rPr>
            <w:webHidden/>
          </w:rPr>
          <w:tab/>
        </w:r>
        <w:r w:rsidR="00135184" w:rsidRPr="004921A8">
          <w:rPr>
            <w:webHidden/>
          </w:rPr>
          <w:fldChar w:fldCharType="begin"/>
        </w:r>
        <w:r w:rsidR="00135184" w:rsidRPr="004921A8">
          <w:rPr>
            <w:webHidden/>
          </w:rPr>
          <w:instrText xml:space="preserve"> PAGEREF _Toc59287090 \h </w:instrText>
        </w:r>
        <w:r w:rsidR="00135184" w:rsidRPr="004921A8">
          <w:rPr>
            <w:webHidden/>
          </w:rPr>
        </w:r>
        <w:r w:rsidR="00135184" w:rsidRPr="004921A8">
          <w:rPr>
            <w:webHidden/>
          </w:rPr>
          <w:fldChar w:fldCharType="separate"/>
        </w:r>
        <w:r w:rsidR="00135184" w:rsidRPr="004921A8">
          <w:rPr>
            <w:webHidden/>
          </w:rPr>
          <w:t>50</w:t>
        </w:r>
        <w:r w:rsidR="00135184" w:rsidRPr="004921A8">
          <w:rPr>
            <w:webHidden/>
          </w:rPr>
          <w:fldChar w:fldCharType="end"/>
        </w:r>
      </w:hyperlink>
    </w:p>
    <w:p w14:paraId="7FECA98E" w14:textId="67752C2E" w:rsidR="00060890" w:rsidRPr="004921A8" w:rsidRDefault="00060890" w:rsidP="00B03054">
      <w:pPr>
        <w:pStyle w:val="SemEspaamento"/>
        <w:spacing w:line="360" w:lineRule="auto"/>
        <w:contextualSpacing/>
        <w:jc w:val="both"/>
        <w:rPr>
          <w:rFonts w:ascii="Arial" w:hAnsi="Arial" w:cs="Arial"/>
          <w:b/>
          <w:sz w:val="24"/>
          <w:szCs w:val="24"/>
        </w:rPr>
      </w:pPr>
      <w:r w:rsidRPr="004921A8">
        <w:rPr>
          <w:rFonts w:ascii="Arial" w:hAnsi="Arial" w:cs="Arial"/>
          <w:b/>
          <w:sz w:val="24"/>
          <w:szCs w:val="24"/>
        </w:rPr>
        <w:fldChar w:fldCharType="end"/>
      </w:r>
    </w:p>
    <w:p w14:paraId="35319B08" w14:textId="77777777" w:rsidR="00060890" w:rsidRPr="004921A8" w:rsidRDefault="00060890" w:rsidP="00060890">
      <w:pPr>
        <w:pStyle w:val="SemEspaamento"/>
        <w:spacing w:line="360" w:lineRule="auto"/>
        <w:contextualSpacing/>
        <w:jc w:val="center"/>
        <w:rPr>
          <w:rFonts w:ascii="Arial" w:hAnsi="Arial" w:cs="Arial"/>
          <w:b/>
          <w:sz w:val="24"/>
          <w:szCs w:val="24"/>
        </w:rPr>
      </w:pPr>
    </w:p>
    <w:p w14:paraId="4B1551DB" w14:textId="77777777" w:rsidR="00060890" w:rsidRPr="004921A8" w:rsidRDefault="00060890" w:rsidP="00060890">
      <w:pPr>
        <w:pStyle w:val="SemEspaamento"/>
        <w:spacing w:line="360" w:lineRule="auto"/>
        <w:contextualSpacing/>
        <w:jc w:val="center"/>
        <w:rPr>
          <w:rFonts w:ascii="Arial" w:hAnsi="Arial" w:cs="Arial"/>
          <w:b/>
          <w:sz w:val="24"/>
          <w:szCs w:val="24"/>
        </w:rPr>
      </w:pPr>
    </w:p>
    <w:p w14:paraId="0BF21122" w14:textId="77777777" w:rsidR="00060890" w:rsidRPr="004921A8" w:rsidRDefault="00060890" w:rsidP="00060890">
      <w:pPr>
        <w:pStyle w:val="SemEspaamento"/>
        <w:jc w:val="center"/>
        <w:rPr>
          <w:rFonts w:ascii="Arial" w:hAnsi="Arial" w:cs="Arial"/>
          <w:b/>
          <w:sz w:val="24"/>
          <w:szCs w:val="24"/>
        </w:rPr>
      </w:pPr>
    </w:p>
    <w:p w14:paraId="6087FF45" w14:textId="77777777" w:rsidR="00060890" w:rsidRPr="004921A8" w:rsidRDefault="00060890" w:rsidP="00060890">
      <w:pPr>
        <w:spacing w:before="320" w:after="240"/>
        <w:rPr>
          <w:rFonts w:ascii="Arial" w:hAnsi="Arial" w:cs="Arial"/>
          <w:b/>
          <w:szCs w:val="24"/>
        </w:rPr>
      </w:pPr>
      <w:r w:rsidRPr="004921A8">
        <w:rPr>
          <w:rFonts w:ascii="Arial" w:hAnsi="Arial" w:cs="Arial"/>
          <w:b/>
          <w:szCs w:val="24"/>
        </w:rPr>
        <w:br w:type="page"/>
      </w:r>
    </w:p>
    <w:p w14:paraId="5C58E390" w14:textId="77777777" w:rsidR="00060890" w:rsidRPr="004921A8" w:rsidRDefault="00060890" w:rsidP="00060890">
      <w:pPr>
        <w:pStyle w:val="SemEspaamento"/>
        <w:spacing w:line="360" w:lineRule="auto"/>
        <w:contextualSpacing/>
        <w:jc w:val="center"/>
        <w:rPr>
          <w:rFonts w:ascii="Arial" w:hAnsi="Arial" w:cs="Arial"/>
          <w:b/>
          <w:sz w:val="24"/>
          <w:szCs w:val="24"/>
        </w:rPr>
      </w:pPr>
      <w:r w:rsidRPr="004921A8">
        <w:rPr>
          <w:rFonts w:ascii="Arial" w:hAnsi="Arial" w:cs="Arial"/>
          <w:noProof/>
          <w:sz w:val="18"/>
          <w:szCs w:val="18"/>
          <w:lang w:eastAsia="pt-BR"/>
        </w:rPr>
        <w:lastRenderedPageBreak/>
        <mc:AlternateContent>
          <mc:Choice Requires="wps">
            <w:drawing>
              <wp:anchor distT="0" distB="0" distL="114300" distR="114300" simplePos="0" relativeHeight="251670528" behindDoc="0" locked="0" layoutInCell="1" allowOverlap="1" wp14:anchorId="704D83A1" wp14:editId="68BF98F8">
                <wp:simplePos x="0" y="0"/>
                <wp:positionH relativeFrom="margin">
                  <wp:posOffset>5617210</wp:posOffset>
                </wp:positionH>
                <wp:positionV relativeFrom="paragraph">
                  <wp:posOffset>-676275</wp:posOffset>
                </wp:positionV>
                <wp:extent cx="190500" cy="257175"/>
                <wp:effectExtent l="0" t="0" r="0" b="9525"/>
                <wp:wrapNone/>
                <wp:docPr id="8" name="Retângulo 8"/>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14280250">
              <v:rect id="Retângulo 8" style="position:absolute;margin-left:442.3pt;margin-top:-53.25pt;width:15pt;height:20.2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spid="_x0000_s1026" stroked="f" strokeweight="1pt" w14:anchorId="2E737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">
                <w10:wrap anchorx="margin"/>
              </v:rect>
            </w:pict>
          </mc:Fallback>
        </mc:AlternateContent>
      </w:r>
      <w:r w:rsidRPr="004921A8">
        <w:rPr>
          <w:rFonts w:ascii="Arial" w:hAnsi="Arial" w:cs="Arial"/>
          <w:b/>
          <w:sz w:val="24"/>
          <w:szCs w:val="24"/>
        </w:rPr>
        <w:t>LISTA DE GRÁFICOS</w:t>
      </w:r>
    </w:p>
    <w:p w14:paraId="591F01EC" w14:textId="77777777" w:rsidR="00060890" w:rsidRPr="004921A8" w:rsidRDefault="00060890" w:rsidP="004646CD">
      <w:pPr>
        <w:pStyle w:val="SemEspaamento"/>
        <w:spacing w:line="360" w:lineRule="auto"/>
        <w:contextualSpacing/>
        <w:jc w:val="center"/>
        <w:rPr>
          <w:rFonts w:ascii="Arial" w:hAnsi="Arial" w:cs="Arial"/>
          <w:b/>
          <w:sz w:val="24"/>
          <w:szCs w:val="24"/>
        </w:rPr>
      </w:pPr>
    </w:p>
    <w:p w14:paraId="29D90F44" w14:textId="4DF2F806" w:rsidR="00135184" w:rsidRPr="004921A8" w:rsidRDefault="004646CD"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r w:rsidRPr="004921A8">
        <w:rPr>
          <w:rFonts w:cs="Arial"/>
          <w:b/>
          <w:szCs w:val="24"/>
        </w:rPr>
        <w:fldChar w:fldCharType="begin"/>
      </w:r>
      <w:r w:rsidRPr="004921A8">
        <w:rPr>
          <w:rFonts w:cs="Arial"/>
          <w:b/>
          <w:szCs w:val="24"/>
        </w:rPr>
        <w:instrText xml:space="preserve"> TOC \h \z \c "Gráfico" </w:instrText>
      </w:r>
      <w:r w:rsidRPr="004921A8">
        <w:rPr>
          <w:rFonts w:cs="Arial"/>
          <w:b/>
          <w:szCs w:val="24"/>
        </w:rPr>
        <w:fldChar w:fldCharType="separate"/>
      </w:r>
      <w:hyperlink r:id="rId16" w:anchor="_Toc59287096" w:history="1">
        <w:r w:rsidR="00135184" w:rsidRPr="004921A8">
          <w:rPr>
            <w:rStyle w:val="Hyperlink"/>
            <w:rFonts w:eastAsiaTheme="majorEastAsia"/>
          </w:rPr>
          <w:t>Gráfico 1 – Gênero</w:t>
        </w:r>
        <w:r w:rsidR="00135184" w:rsidRPr="004921A8">
          <w:rPr>
            <w:webHidden/>
          </w:rPr>
          <w:tab/>
        </w:r>
        <w:r w:rsidR="00135184" w:rsidRPr="004921A8">
          <w:rPr>
            <w:webHidden/>
          </w:rPr>
          <w:fldChar w:fldCharType="begin"/>
        </w:r>
        <w:r w:rsidR="00135184" w:rsidRPr="004921A8">
          <w:rPr>
            <w:webHidden/>
          </w:rPr>
          <w:instrText xml:space="preserve"> PAGEREF _Toc59287096 \h </w:instrText>
        </w:r>
        <w:r w:rsidR="00135184" w:rsidRPr="004921A8">
          <w:rPr>
            <w:webHidden/>
          </w:rPr>
        </w:r>
        <w:r w:rsidR="00135184" w:rsidRPr="004921A8">
          <w:rPr>
            <w:webHidden/>
          </w:rPr>
          <w:fldChar w:fldCharType="separate"/>
        </w:r>
        <w:r w:rsidR="00135184" w:rsidRPr="004921A8">
          <w:rPr>
            <w:webHidden/>
          </w:rPr>
          <w:t>36</w:t>
        </w:r>
        <w:r w:rsidR="00135184" w:rsidRPr="004921A8">
          <w:rPr>
            <w:webHidden/>
          </w:rPr>
          <w:fldChar w:fldCharType="end"/>
        </w:r>
      </w:hyperlink>
    </w:p>
    <w:p w14:paraId="072B7B86" w14:textId="033CCEA3"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7" w:anchor="_Toc59287097" w:history="1">
        <w:r w:rsidR="00135184" w:rsidRPr="004921A8">
          <w:rPr>
            <w:rStyle w:val="Hyperlink"/>
            <w:rFonts w:eastAsiaTheme="majorEastAsia"/>
          </w:rPr>
          <w:t>Gráfico 2 – Faixa etária</w:t>
        </w:r>
        <w:r w:rsidR="00135184" w:rsidRPr="004921A8">
          <w:rPr>
            <w:webHidden/>
          </w:rPr>
          <w:tab/>
        </w:r>
        <w:r w:rsidR="00135184" w:rsidRPr="004921A8">
          <w:rPr>
            <w:webHidden/>
          </w:rPr>
          <w:fldChar w:fldCharType="begin"/>
        </w:r>
        <w:r w:rsidR="00135184" w:rsidRPr="004921A8">
          <w:rPr>
            <w:webHidden/>
          </w:rPr>
          <w:instrText xml:space="preserve"> PAGEREF _Toc59287097 \h </w:instrText>
        </w:r>
        <w:r w:rsidR="00135184" w:rsidRPr="004921A8">
          <w:rPr>
            <w:webHidden/>
          </w:rPr>
        </w:r>
        <w:r w:rsidR="00135184" w:rsidRPr="004921A8">
          <w:rPr>
            <w:webHidden/>
          </w:rPr>
          <w:fldChar w:fldCharType="separate"/>
        </w:r>
        <w:r w:rsidR="00135184" w:rsidRPr="004921A8">
          <w:rPr>
            <w:webHidden/>
          </w:rPr>
          <w:t>36</w:t>
        </w:r>
        <w:r w:rsidR="00135184" w:rsidRPr="004921A8">
          <w:rPr>
            <w:webHidden/>
          </w:rPr>
          <w:fldChar w:fldCharType="end"/>
        </w:r>
      </w:hyperlink>
    </w:p>
    <w:p w14:paraId="2A2E89AA" w14:textId="1A8E0150"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8" w:anchor="_Toc59287098" w:history="1">
        <w:r w:rsidR="00135184" w:rsidRPr="004921A8">
          <w:rPr>
            <w:rStyle w:val="Hyperlink"/>
            <w:rFonts w:eastAsiaTheme="majorEastAsia"/>
          </w:rPr>
          <w:t>Gráfico 3 – Ocupação</w:t>
        </w:r>
        <w:r w:rsidR="00135184" w:rsidRPr="004921A8">
          <w:rPr>
            <w:webHidden/>
          </w:rPr>
          <w:tab/>
        </w:r>
        <w:r w:rsidR="00135184" w:rsidRPr="004921A8">
          <w:rPr>
            <w:webHidden/>
          </w:rPr>
          <w:fldChar w:fldCharType="begin"/>
        </w:r>
        <w:r w:rsidR="00135184" w:rsidRPr="004921A8">
          <w:rPr>
            <w:webHidden/>
          </w:rPr>
          <w:instrText xml:space="preserve"> PAGEREF _Toc59287098 \h </w:instrText>
        </w:r>
        <w:r w:rsidR="00135184" w:rsidRPr="004921A8">
          <w:rPr>
            <w:webHidden/>
          </w:rPr>
        </w:r>
        <w:r w:rsidR="00135184" w:rsidRPr="004921A8">
          <w:rPr>
            <w:webHidden/>
          </w:rPr>
          <w:fldChar w:fldCharType="separate"/>
        </w:r>
        <w:r w:rsidR="00135184" w:rsidRPr="004921A8">
          <w:rPr>
            <w:webHidden/>
          </w:rPr>
          <w:t>37</w:t>
        </w:r>
        <w:r w:rsidR="00135184" w:rsidRPr="004921A8">
          <w:rPr>
            <w:webHidden/>
          </w:rPr>
          <w:fldChar w:fldCharType="end"/>
        </w:r>
      </w:hyperlink>
    </w:p>
    <w:p w14:paraId="56640B42" w14:textId="374FFFAB"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19" w:anchor="_Toc59287099" w:history="1">
        <w:r w:rsidR="00135184" w:rsidRPr="004921A8">
          <w:rPr>
            <w:rStyle w:val="Hyperlink"/>
            <w:rFonts w:eastAsiaTheme="majorEastAsia"/>
          </w:rPr>
          <w:t>Gráfico 4 – Escolaridade</w:t>
        </w:r>
        <w:r w:rsidR="00135184" w:rsidRPr="004921A8">
          <w:rPr>
            <w:webHidden/>
          </w:rPr>
          <w:tab/>
        </w:r>
        <w:r w:rsidR="00135184" w:rsidRPr="004921A8">
          <w:rPr>
            <w:webHidden/>
          </w:rPr>
          <w:fldChar w:fldCharType="begin"/>
        </w:r>
        <w:r w:rsidR="00135184" w:rsidRPr="004921A8">
          <w:rPr>
            <w:webHidden/>
          </w:rPr>
          <w:instrText xml:space="preserve"> PAGEREF _Toc59287099 \h </w:instrText>
        </w:r>
        <w:r w:rsidR="00135184" w:rsidRPr="004921A8">
          <w:rPr>
            <w:webHidden/>
          </w:rPr>
        </w:r>
        <w:r w:rsidR="00135184" w:rsidRPr="004921A8">
          <w:rPr>
            <w:webHidden/>
          </w:rPr>
          <w:fldChar w:fldCharType="separate"/>
        </w:r>
        <w:r w:rsidR="00135184" w:rsidRPr="004921A8">
          <w:rPr>
            <w:webHidden/>
          </w:rPr>
          <w:t>38</w:t>
        </w:r>
        <w:r w:rsidR="00135184" w:rsidRPr="004921A8">
          <w:rPr>
            <w:webHidden/>
          </w:rPr>
          <w:fldChar w:fldCharType="end"/>
        </w:r>
      </w:hyperlink>
    </w:p>
    <w:p w14:paraId="5710CE46" w14:textId="1FADC566"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0" w:anchor="_Toc59287100" w:history="1">
        <w:r w:rsidR="00135184" w:rsidRPr="004921A8">
          <w:rPr>
            <w:rStyle w:val="Hyperlink"/>
            <w:rFonts w:eastAsiaTheme="majorEastAsia"/>
          </w:rPr>
          <w:t>Gráfico 5 – Renda mensal individual</w:t>
        </w:r>
        <w:r w:rsidR="00135184" w:rsidRPr="004921A8">
          <w:rPr>
            <w:webHidden/>
          </w:rPr>
          <w:tab/>
        </w:r>
        <w:r w:rsidR="00135184" w:rsidRPr="004921A8">
          <w:rPr>
            <w:webHidden/>
          </w:rPr>
          <w:fldChar w:fldCharType="begin"/>
        </w:r>
        <w:r w:rsidR="00135184" w:rsidRPr="004921A8">
          <w:rPr>
            <w:webHidden/>
          </w:rPr>
          <w:instrText xml:space="preserve"> PAGEREF _Toc59287100 \h </w:instrText>
        </w:r>
        <w:r w:rsidR="00135184" w:rsidRPr="004921A8">
          <w:rPr>
            <w:webHidden/>
          </w:rPr>
        </w:r>
        <w:r w:rsidR="00135184" w:rsidRPr="004921A8">
          <w:rPr>
            <w:webHidden/>
          </w:rPr>
          <w:fldChar w:fldCharType="separate"/>
        </w:r>
        <w:r w:rsidR="00135184" w:rsidRPr="004921A8">
          <w:rPr>
            <w:webHidden/>
          </w:rPr>
          <w:t>39</w:t>
        </w:r>
        <w:r w:rsidR="00135184" w:rsidRPr="004921A8">
          <w:rPr>
            <w:webHidden/>
          </w:rPr>
          <w:fldChar w:fldCharType="end"/>
        </w:r>
      </w:hyperlink>
    </w:p>
    <w:p w14:paraId="3AC63177" w14:textId="154AF92D"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1" w:anchor="_Toc59287101" w:history="1">
        <w:r w:rsidR="00135184" w:rsidRPr="004921A8">
          <w:rPr>
            <w:rStyle w:val="Hyperlink"/>
            <w:rFonts w:eastAsiaTheme="majorEastAsia"/>
          </w:rPr>
          <w:t>Gráfico 6 – Consumo de lanches</w:t>
        </w:r>
        <w:r w:rsidR="00135184" w:rsidRPr="004921A8">
          <w:rPr>
            <w:webHidden/>
          </w:rPr>
          <w:tab/>
        </w:r>
        <w:r w:rsidR="00135184" w:rsidRPr="004921A8">
          <w:rPr>
            <w:webHidden/>
          </w:rPr>
          <w:fldChar w:fldCharType="begin"/>
        </w:r>
        <w:r w:rsidR="00135184" w:rsidRPr="004921A8">
          <w:rPr>
            <w:webHidden/>
          </w:rPr>
          <w:instrText xml:space="preserve"> PAGEREF _Toc59287101 \h </w:instrText>
        </w:r>
        <w:r w:rsidR="00135184" w:rsidRPr="004921A8">
          <w:rPr>
            <w:webHidden/>
          </w:rPr>
        </w:r>
        <w:r w:rsidR="00135184" w:rsidRPr="004921A8">
          <w:rPr>
            <w:webHidden/>
          </w:rPr>
          <w:fldChar w:fldCharType="separate"/>
        </w:r>
        <w:r w:rsidR="00135184" w:rsidRPr="004921A8">
          <w:rPr>
            <w:webHidden/>
          </w:rPr>
          <w:t>40</w:t>
        </w:r>
        <w:r w:rsidR="00135184" w:rsidRPr="004921A8">
          <w:rPr>
            <w:webHidden/>
          </w:rPr>
          <w:fldChar w:fldCharType="end"/>
        </w:r>
      </w:hyperlink>
    </w:p>
    <w:p w14:paraId="60647A7F" w14:textId="61F189D8"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2" w:anchor="_Toc59287102" w:history="1">
        <w:r w:rsidR="00135184" w:rsidRPr="004921A8">
          <w:rPr>
            <w:rStyle w:val="Hyperlink"/>
            <w:rFonts w:eastAsiaTheme="majorEastAsia"/>
          </w:rPr>
          <w:t>Gráfico 7 – Consumo de cafés</w:t>
        </w:r>
        <w:r w:rsidR="00135184" w:rsidRPr="004921A8">
          <w:rPr>
            <w:webHidden/>
          </w:rPr>
          <w:tab/>
        </w:r>
        <w:r w:rsidR="00135184" w:rsidRPr="004921A8">
          <w:rPr>
            <w:webHidden/>
          </w:rPr>
          <w:fldChar w:fldCharType="begin"/>
        </w:r>
        <w:r w:rsidR="00135184" w:rsidRPr="004921A8">
          <w:rPr>
            <w:webHidden/>
          </w:rPr>
          <w:instrText xml:space="preserve"> PAGEREF _Toc59287102 \h </w:instrText>
        </w:r>
        <w:r w:rsidR="00135184" w:rsidRPr="004921A8">
          <w:rPr>
            <w:webHidden/>
          </w:rPr>
        </w:r>
        <w:r w:rsidR="00135184" w:rsidRPr="004921A8">
          <w:rPr>
            <w:webHidden/>
          </w:rPr>
          <w:fldChar w:fldCharType="separate"/>
        </w:r>
        <w:r w:rsidR="00135184" w:rsidRPr="004921A8">
          <w:rPr>
            <w:webHidden/>
          </w:rPr>
          <w:t>40</w:t>
        </w:r>
        <w:r w:rsidR="00135184" w:rsidRPr="004921A8">
          <w:rPr>
            <w:webHidden/>
          </w:rPr>
          <w:fldChar w:fldCharType="end"/>
        </w:r>
      </w:hyperlink>
    </w:p>
    <w:p w14:paraId="09BC32EE" w14:textId="75EA5499"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3" w:anchor="_Toc59287103" w:history="1">
        <w:r w:rsidR="00135184" w:rsidRPr="004921A8">
          <w:rPr>
            <w:rStyle w:val="Hyperlink"/>
            <w:rFonts w:eastAsiaTheme="majorEastAsia"/>
          </w:rPr>
          <w:t>Gráfico 8 – Quantidade de xícaras de café por dia</w:t>
        </w:r>
        <w:r w:rsidR="00135184" w:rsidRPr="004921A8">
          <w:rPr>
            <w:webHidden/>
          </w:rPr>
          <w:tab/>
        </w:r>
        <w:r w:rsidR="00135184" w:rsidRPr="004921A8">
          <w:rPr>
            <w:webHidden/>
          </w:rPr>
          <w:fldChar w:fldCharType="begin"/>
        </w:r>
        <w:r w:rsidR="00135184" w:rsidRPr="004921A8">
          <w:rPr>
            <w:webHidden/>
          </w:rPr>
          <w:instrText xml:space="preserve"> PAGEREF _Toc59287103 \h </w:instrText>
        </w:r>
        <w:r w:rsidR="00135184" w:rsidRPr="004921A8">
          <w:rPr>
            <w:webHidden/>
          </w:rPr>
        </w:r>
        <w:r w:rsidR="00135184" w:rsidRPr="004921A8">
          <w:rPr>
            <w:webHidden/>
          </w:rPr>
          <w:fldChar w:fldCharType="separate"/>
        </w:r>
        <w:r w:rsidR="00135184" w:rsidRPr="004921A8">
          <w:rPr>
            <w:webHidden/>
          </w:rPr>
          <w:t>41</w:t>
        </w:r>
        <w:r w:rsidR="00135184" w:rsidRPr="004921A8">
          <w:rPr>
            <w:webHidden/>
          </w:rPr>
          <w:fldChar w:fldCharType="end"/>
        </w:r>
      </w:hyperlink>
    </w:p>
    <w:p w14:paraId="13FA914E" w14:textId="5CE49A08"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4" w:anchor="_Toc59287104" w:history="1">
        <w:r w:rsidR="00135184" w:rsidRPr="004921A8">
          <w:rPr>
            <w:rStyle w:val="Hyperlink"/>
            <w:rFonts w:eastAsiaTheme="majorEastAsia"/>
          </w:rPr>
          <w:t>Gráfico 9 – Motivos de se consumir cafés</w:t>
        </w:r>
        <w:r w:rsidR="00135184" w:rsidRPr="004921A8">
          <w:rPr>
            <w:webHidden/>
          </w:rPr>
          <w:tab/>
        </w:r>
        <w:r w:rsidR="00135184" w:rsidRPr="004921A8">
          <w:rPr>
            <w:webHidden/>
          </w:rPr>
          <w:fldChar w:fldCharType="begin"/>
        </w:r>
        <w:r w:rsidR="00135184" w:rsidRPr="004921A8">
          <w:rPr>
            <w:webHidden/>
          </w:rPr>
          <w:instrText xml:space="preserve"> PAGEREF _Toc59287104 \h </w:instrText>
        </w:r>
        <w:r w:rsidR="00135184" w:rsidRPr="004921A8">
          <w:rPr>
            <w:webHidden/>
          </w:rPr>
        </w:r>
        <w:r w:rsidR="00135184" w:rsidRPr="004921A8">
          <w:rPr>
            <w:webHidden/>
          </w:rPr>
          <w:fldChar w:fldCharType="separate"/>
        </w:r>
        <w:r w:rsidR="00135184" w:rsidRPr="004921A8">
          <w:rPr>
            <w:webHidden/>
          </w:rPr>
          <w:t>41</w:t>
        </w:r>
        <w:r w:rsidR="00135184" w:rsidRPr="004921A8">
          <w:rPr>
            <w:webHidden/>
          </w:rPr>
          <w:fldChar w:fldCharType="end"/>
        </w:r>
      </w:hyperlink>
    </w:p>
    <w:p w14:paraId="0EA523B2" w14:textId="473A7BDC"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5" w:anchor="_Toc59287105" w:history="1">
        <w:r w:rsidR="00135184" w:rsidRPr="004921A8">
          <w:rPr>
            <w:rStyle w:val="Hyperlink"/>
            <w:rFonts w:eastAsiaTheme="majorEastAsia"/>
          </w:rPr>
          <w:t>Gráfico 10 – Onde constuma consumir café</w:t>
        </w:r>
        <w:r w:rsidR="00135184" w:rsidRPr="004921A8">
          <w:rPr>
            <w:webHidden/>
          </w:rPr>
          <w:tab/>
        </w:r>
        <w:r w:rsidR="00135184" w:rsidRPr="004921A8">
          <w:rPr>
            <w:webHidden/>
          </w:rPr>
          <w:fldChar w:fldCharType="begin"/>
        </w:r>
        <w:r w:rsidR="00135184" w:rsidRPr="004921A8">
          <w:rPr>
            <w:webHidden/>
          </w:rPr>
          <w:instrText xml:space="preserve"> PAGEREF _Toc59287105 \h </w:instrText>
        </w:r>
        <w:r w:rsidR="00135184" w:rsidRPr="004921A8">
          <w:rPr>
            <w:webHidden/>
          </w:rPr>
        </w:r>
        <w:r w:rsidR="00135184" w:rsidRPr="004921A8">
          <w:rPr>
            <w:webHidden/>
          </w:rPr>
          <w:fldChar w:fldCharType="separate"/>
        </w:r>
        <w:r w:rsidR="00135184" w:rsidRPr="004921A8">
          <w:rPr>
            <w:webHidden/>
          </w:rPr>
          <w:t>42</w:t>
        </w:r>
        <w:r w:rsidR="00135184" w:rsidRPr="004921A8">
          <w:rPr>
            <w:webHidden/>
          </w:rPr>
          <w:fldChar w:fldCharType="end"/>
        </w:r>
      </w:hyperlink>
    </w:p>
    <w:p w14:paraId="70572CA4" w14:textId="17F774BA"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6" w:anchor="_Toc59287106" w:history="1">
        <w:r w:rsidR="00135184" w:rsidRPr="004921A8">
          <w:rPr>
            <w:rStyle w:val="Hyperlink"/>
            <w:rFonts w:eastAsiaTheme="majorEastAsia"/>
          </w:rPr>
          <w:t>Gráfico 11 – Erros cometidos na hora de tomar café</w:t>
        </w:r>
        <w:r w:rsidR="00135184" w:rsidRPr="004921A8">
          <w:rPr>
            <w:webHidden/>
          </w:rPr>
          <w:tab/>
        </w:r>
        <w:r w:rsidR="00135184" w:rsidRPr="004921A8">
          <w:rPr>
            <w:webHidden/>
          </w:rPr>
          <w:fldChar w:fldCharType="begin"/>
        </w:r>
        <w:r w:rsidR="00135184" w:rsidRPr="004921A8">
          <w:rPr>
            <w:webHidden/>
          </w:rPr>
          <w:instrText xml:space="preserve"> PAGEREF _Toc59287106 \h </w:instrText>
        </w:r>
        <w:r w:rsidR="00135184" w:rsidRPr="004921A8">
          <w:rPr>
            <w:webHidden/>
          </w:rPr>
        </w:r>
        <w:r w:rsidR="00135184" w:rsidRPr="004921A8">
          <w:rPr>
            <w:webHidden/>
          </w:rPr>
          <w:fldChar w:fldCharType="separate"/>
        </w:r>
        <w:r w:rsidR="00135184" w:rsidRPr="004921A8">
          <w:rPr>
            <w:webHidden/>
          </w:rPr>
          <w:t>43</w:t>
        </w:r>
        <w:r w:rsidR="00135184" w:rsidRPr="004921A8">
          <w:rPr>
            <w:webHidden/>
          </w:rPr>
          <w:fldChar w:fldCharType="end"/>
        </w:r>
      </w:hyperlink>
    </w:p>
    <w:p w14:paraId="5B588CA2" w14:textId="46F3886B"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7" w:anchor="_Toc59287107" w:history="1">
        <w:r w:rsidR="00135184" w:rsidRPr="004921A8">
          <w:rPr>
            <w:rStyle w:val="Hyperlink"/>
            <w:rFonts w:eastAsiaTheme="majorEastAsia"/>
          </w:rPr>
          <w:t>Gráfico 12 – Gasto mensal com consumo de lanches</w:t>
        </w:r>
        <w:r w:rsidR="00135184" w:rsidRPr="004921A8">
          <w:rPr>
            <w:webHidden/>
          </w:rPr>
          <w:tab/>
        </w:r>
        <w:r w:rsidR="00135184" w:rsidRPr="004921A8">
          <w:rPr>
            <w:webHidden/>
          </w:rPr>
          <w:fldChar w:fldCharType="begin"/>
        </w:r>
        <w:r w:rsidR="00135184" w:rsidRPr="004921A8">
          <w:rPr>
            <w:webHidden/>
          </w:rPr>
          <w:instrText xml:space="preserve"> PAGEREF _Toc59287107 \h </w:instrText>
        </w:r>
        <w:r w:rsidR="00135184" w:rsidRPr="004921A8">
          <w:rPr>
            <w:webHidden/>
          </w:rPr>
        </w:r>
        <w:r w:rsidR="00135184" w:rsidRPr="004921A8">
          <w:rPr>
            <w:webHidden/>
          </w:rPr>
          <w:fldChar w:fldCharType="separate"/>
        </w:r>
        <w:r w:rsidR="00135184" w:rsidRPr="004921A8">
          <w:rPr>
            <w:webHidden/>
          </w:rPr>
          <w:t>43</w:t>
        </w:r>
        <w:r w:rsidR="00135184" w:rsidRPr="004921A8">
          <w:rPr>
            <w:webHidden/>
          </w:rPr>
          <w:fldChar w:fldCharType="end"/>
        </w:r>
      </w:hyperlink>
    </w:p>
    <w:p w14:paraId="6F1802D5" w14:textId="6C5ED84C"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8" w:anchor="_Toc59287108" w:history="1">
        <w:r w:rsidR="00135184" w:rsidRPr="004921A8">
          <w:rPr>
            <w:rStyle w:val="Hyperlink"/>
            <w:rFonts w:eastAsiaTheme="majorEastAsia"/>
          </w:rPr>
          <w:t>Gráfico 13 – Interesse por jogos</w:t>
        </w:r>
        <w:r w:rsidR="00135184" w:rsidRPr="004921A8">
          <w:rPr>
            <w:webHidden/>
          </w:rPr>
          <w:tab/>
        </w:r>
        <w:r w:rsidR="00135184" w:rsidRPr="004921A8">
          <w:rPr>
            <w:webHidden/>
          </w:rPr>
          <w:fldChar w:fldCharType="begin"/>
        </w:r>
        <w:r w:rsidR="00135184" w:rsidRPr="004921A8">
          <w:rPr>
            <w:webHidden/>
          </w:rPr>
          <w:instrText xml:space="preserve"> PAGEREF _Toc59287108 \h </w:instrText>
        </w:r>
        <w:r w:rsidR="00135184" w:rsidRPr="004921A8">
          <w:rPr>
            <w:webHidden/>
          </w:rPr>
        </w:r>
        <w:r w:rsidR="00135184" w:rsidRPr="004921A8">
          <w:rPr>
            <w:webHidden/>
          </w:rPr>
          <w:fldChar w:fldCharType="separate"/>
        </w:r>
        <w:r w:rsidR="00135184" w:rsidRPr="004921A8">
          <w:rPr>
            <w:webHidden/>
          </w:rPr>
          <w:t>44</w:t>
        </w:r>
        <w:r w:rsidR="00135184" w:rsidRPr="004921A8">
          <w:rPr>
            <w:webHidden/>
          </w:rPr>
          <w:fldChar w:fldCharType="end"/>
        </w:r>
      </w:hyperlink>
    </w:p>
    <w:p w14:paraId="0731995F" w14:textId="4A9F44D8"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29" w:anchor="_Toc59287109" w:history="1">
        <w:r w:rsidR="00135184" w:rsidRPr="004921A8">
          <w:rPr>
            <w:rStyle w:val="Hyperlink"/>
            <w:rFonts w:eastAsiaTheme="majorEastAsia"/>
          </w:rPr>
          <w:t>Gráfico 14 – Frequência de jogos</w:t>
        </w:r>
        <w:r w:rsidR="00135184" w:rsidRPr="004921A8">
          <w:rPr>
            <w:webHidden/>
          </w:rPr>
          <w:tab/>
        </w:r>
        <w:r w:rsidR="00135184" w:rsidRPr="004921A8">
          <w:rPr>
            <w:webHidden/>
          </w:rPr>
          <w:fldChar w:fldCharType="begin"/>
        </w:r>
        <w:r w:rsidR="00135184" w:rsidRPr="004921A8">
          <w:rPr>
            <w:webHidden/>
          </w:rPr>
          <w:instrText xml:space="preserve"> PAGEREF _Toc59287109 \h </w:instrText>
        </w:r>
        <w:r w:rsidR="00135184" w:rsidRPr="004921A8">
          <w:rPr>
            <w:webHidden/>
          </w:rPr>
        </w:r>
        <w:r w:rsidR="00135184" w:rsidRPr="004921A8">
          <w:rPr>
            <w:webHidden/>
          </w:rPr>
          <w:fldChar w:fldCharType="separate"/>
        </w:r>
        <w:r w:rsidR="00135184" w:rsidRPr="004921A8">
          <w:rPr>
            <w:webHidden/>
          </w:rPr>
          <w:t>44</w:t>
        </w:r>
        <w:r w:rsidR="00135184" w:rsidRPr="004921A8">
          <w:rPr>
            <w:webHidden/>
          </w:rPr>
          <w:fldChar w:fldCharType="end"/>
        </w:r>
      </w:hyperlink>
    </w:p>
    <w:p w14:paraId="14D58BE2" w14:textId="750C59B0"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30" w:anchor="_Toc59287110" w:history="1">
        <w:r w:rsidR="00135184" w:rsidRPr="004921A8">
          <w:rPr>
            <w:rStyle w:val="Hyperlink"/>
            <w:rFonts w:eastAsiaTheme="majorEastAsia"/>
          </w:rPr>
          <w:t>Gráfico 15 – Local onde joga</w:t>
        </w:r>
        <w:r w:rsidR="00135184" w:rsidRPr="004921A8">
          <w:rPr>
            <w:webHidden/>
          </w:rPr>
          <w:tab/>
        </w:r>
        <w:r w:rsidR="00135184" w:rsidRPr="004921A8">
          <w:rPr>
            <w:webHidden/>
          </w:rPr>
          <w:fldChar w:fldCharType="begin"/>
        </w:r>
        <w:r w:rsidR="00135184" w:rsidRPr="004921A8">
          <w:rPr>
            <w:webHidden/>
          </w:rPr>
          <w:instrText xml:space="preserve"> PAGEREF _Toc59287110 \h </w:instrText>
        </w:r>
        <w:r w:rsidR="00135184" w:rsidRPr="004921A8">
          <w:rPr>
            <w:webHidden/>
          </w:rPr>
        </w:r>
        <w:r w:rsidR="00135184" w:rsidRPr="004921A8">
          <w:rPr>
            <w:webHidden/>
          </w:rPr>
          <w:fldChar w:fldCharType="separate"/>
        </w:r>
        <w:r w:rsidR="00135184" w:rsidRPr="004921A8">
          <w:rPr>
            <w:webHidden/>
          </w:rPr>
          <w:t>45</w:t>
        </w:r>
        <w:r w:rsidR="00135184" w:rsidRPr="004921A8">
          <w:rPr>
            <w:webHidden/>
          </w:rPr>
          <w:fldChar w:fldCharType="end"/>
        </w:r>
      </w:hyperlink>
    </w:p>
    <w:p w14:paraId="5F6423AF" w14:textId="037B951D"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31" w:anchor="_Toc59287111" w:history="1">
        <w:r w:rsidR="00135184" w:rsidRPr="004921A8">
          <w:rPr>
            <w:rStyle w:val="Hyperlink"/>
            <w:rFonts w:eastAsiaTheme="majorEastAsia"/>
          </w:rPr>
          <w:t>Gráfico 16 – Interesse em abertura de uma cafeteria com jogos</w:t>
        </w:r>
        <w:r w:rsidR="00135184" w:rsidRPr="004921A8">
          <w:rPr>
            <w:webHidden/>
          </w:rPr>
          <w:tab/>
        </w:r>
        <w:r w:rsidR="00135184" w:rsidRPr="004921A8">
          <w:rPr>
            <w:webHidden/>
          </w:rPr>
          <w:fldChar w:fldCharType="begin"/>
        </w:r>
        <w:r w:rsidR="00135184" w:rsidRPr="004921A8">
          <w:rPr>
            <w:webHidden/>
          </w:rPr>
          <w:instrText xml:space="preserve"> PAGEREF _Toc59287111 \h </w:instrText>
        </w:r>
        <w:r w:rsidR="00135184" w:rsidRPr="004921A8">
          <w:rPr>
            <w:webHidden/>
          </w:rPr>
        </w:r>
        <w:r w:rsidR="00135184" w:rsidRPr="004921A8">
          <w:rPr>
            <w:webHidden/>
          </w:rPr>
          <w:fldChar w:fldCharType="separate"/>
        </w:r>
        <w:r w:rsidR="00135184" w:rsidRPr="004921A8">
          <w:rPr>
            <w:webHidden/>
          </w:rPr>
          <w:t>46</w:t>
        </w:r>
        <w:r w:rsidR="00135184" w:rsidRPr="004921A8">
          <w:rPr>
            <w:webHidden/>
          </w:rPr>
          <w:fldChar w:fldCharType="end"/>
        </w:r>
      </w:hyperlink>
    </w:p>
    <w:p w14:paraId="1FB9CE76" w14:textId="2DC893AC"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32" w:anchor="_Toc59287112" w:history="1">
        <w:r w:rsidR="00135184" w:rsidRPr="004921A8">
          <w:rPr>
            <w:rStyle w:val="Hyperlink"/>
            <w:rFonts w:eastAsiaTheme="majorEastAsia"/>
          </w:rPr>
          <w:t>Gráfico 17 – Motivos de frequência no empreendimento</w:t>
        </w:r>
        <w:r w:rsidR="00135184" w:rsidRPr="004921A8">
          <w:rPr>
            <w:webHidden/>
          </w:rPr>
          <w:tab/>
        </w:r>
        <w:r w:rsidR="00135184" w:rsidRPr="004921A8">
          <w:rPr>
            <w:webHidden/>
          </w:rPr>
          <w:fldChar w:fldCharType="begin"/>
        </w:r>
        <w:r w:rsidR="00135184" w:rsidRPr="004921A8">
          <w:rPr>
            <w:webHidden/>
          </w:rPr>
          <w:instrText xml:space="preserve"> PAGEREF _Toc59287112 \h </w:instrText>
        </w:r>
        <w:r w:rsidR="00135184" w:rsidRPr="004921A8">
          <w:rPr>
            <w:webHidden/>
          </w:rPr>
        </w:r>
        <w:r w:rsidR="00135184" w:rsidRPr="004921A8">
          <w:rPr>
            <w:webHidden/>
          </w:rPr>
          <w:fldChar w:fldCharType="separate"/>
        </w:r>
        <w:r w:rsidR="00135184" w:rsidRPr="004921A8">
          <w:rPr>
            <w:webHidden/>
          </w:rPr>
          <w:t>46</w:t>
        </w:r>
        <w:r w:rsidR="00135184" w:rsidRPr="004921A8">
          <w:rPr>
            <w:webHidden/>
          </w:rPr>
          <w:fldChar w:fldCharType="end"/>
        </w:r>
      </w:hyperlink>
    </w:p>
    <w:p w14:paraId="36324F32" w14:textId="2C8800A3"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r:id="rId33" w:anchor="_Toc59287113" w:history="1">
        <w:r w:rsidR="00135184" w:rsidRPr="004921A8">
          <w:rPr>
            <w:rStyle w:val="Hyperlink"/>
            <w:rFonts w:eastAsiaTheme="majorEastAsia"/>
          </w:rPr>
          <w:t>Gráfico 18 – Anúncios no Instagram</w:t>
        </w:r>
        <w:r w:rsidR="00135184" w:rsidRPr="004921A8">
          <w:rPr>
            <w:webHidden/>
          </w:rPr>
          <w:tab/>
        </w:r>
        <w:r w:rsidR="00135184" w:rsidRPr="004921A8">
          <w:rPr>
            <w:webHidden/>
          </w:rPr>
          <w:fldChar w:fldCharType="begin"/>
        </w:r>
        <w:r w:rsidR="00135184" w:rsidRPr="004921A8">
          <w:rPr>
            <w:webHidden/>
          </w:rPr>
          <w:instrText xml:space="preserve"> PAGEREF _Toc59287113 \h </w:instrText>
        </w:r>
        <w:r w:rsidR="00135184" w:rsidRPr="004921A8">
          <w:rPr>
            <w:webHidden/>
          </w:rPr>
        </w:r>
        <w:r w:rsidR="00135184" w:rsidRPr="004921A8">
          <w:rPr>
            <w:webHidden/>
          </w:rPr>
          <w:fldChar w:fldCharType="separate"/>
        </w:r>
        <w:r w:rsidR="00135184" w:rsidRPr="004921A8">
          <w:rPr>
            <w:webHidden/>
          </w:rPr>
          <w:t>47</w:t>
        </w:r>
        <w:r w:rsidR="00135184" w:rsidRPr="004921A8">
          <w:rPr>
            <w:webHidden/>
          </w:rPr>
          <w:fldChar w:fldCharType="end"/>
        </w:r>
      </w:hyperlink>
    </w:p>
    <w:p w14:paraId="1599A92E" w14:textId="43151232" w:rsidR="00060890" w:rsidRPr="004921A8" w:rsidRDefault="004646CD" w:rsidP="000867A2">
      <w:pPr>
        <w:pStyle w:val="SemEspaamento"/>
        <w:spacing w:line="360" w:lineRule="auto"/>
        <w:contextualSpacing/>
        <w:jc w:val="both"/>
        <w:rPr>
          <w:rFonts w:ascii="Arial" w:hAnsi="Arial" w:cs="Arial"/>
          <w:b/>
          <w:sz w:val="24"/>
          <w:szCs w:val="24"/>
        </w:rPr>
      </w:pPr>
      <w:r w:rsidRPr="004921A8">
        <w:rPr>
          <w:rFonts w:ascii="Arial" w:hAnsi="Arial" w:cs="Arial"/>
          <w:b/>
          <w:sz w:val="24"/>
          <w:szCs w:val="24"/>
        </w:rPr>
        <w:fldChar w:fldCharType="end"/>
      </w:r>
    </w:p>
    <w:p w14:paraId="42FC1982" w14:textId="77777777" w:rsidR="00060890" w:rsidRPr="004921A8" w:rsidRDefault="00060890" w:rsidP="00141AD6">
      <w:pPr>
        <w:pStyle w:val="SemEspaamento"/>
        <w:spacing w:line="360" w:lineRule="auto"/>
        <w:contextualSpacing/>
        <w:jc w:val="center"/>
        <w:rPr>
          <w:rFonts w:ascii="Arial" w:hAnsi="Arial" w:cs="Arial"/>
          <w:b/>
          <w:sz w:val="24"/>
          <w:szCs w:val="24"/>
        </w:rPr>
      </w:pPr>
    </w:p>
    <w:p w14:paraId="5C6B7B39" w14:textId="77777777" w:rsidR="00060890" w:rsidRPr="004921A8" w:rsidRDefault="00060890" w:rsidP="00060890">
      <w:pPr>
        <w:pStyle w:val="SemEspaamento"/>
        <w:jc w:val="center"/>
        <w:rPr>
          <w:rFonts w:ascii="Arial" w:hAnsi="Arial" w:cs="Arial"/>
          <w:b/>
          <w:sz w:val="24"/>
          <w:szCs w:val="24"/>
        </w:rPr>
      </w:pPr>
    </w:p>
    <w:p w14:paraId="2263223C" w14:textId="77777777" w:rsidR="00060890" w:rsidRPr="004921A8" w:rsidRDefault="00060890" w:rsidP="00060890">
      <w:pPr>
        <w:spacing w:before="320" w:after="240"/>
        <w:rPr>
          <w:rFonts w:ascii="Arial" w:hAnsi="Arial" w:cs="Arial"/>
          <w:b/>
          <w:szCs w:val="24"/>
        </w:rPr>
      </w:pPr>
      <w:r w:rsidRPr="004921A8">
        <w:rPr>
          <w:rFonts w:ascii="Arial" w:hAnsi="Arial" w:cs="Arial"/>
          <w:b/>
          <w:szCs w:val="24"/>
        </w:rPr>
        <w:br w:type="page"/>
      </w:r>
    </w:p>
    <w:p w14:paraId="50251A2F" w14:textId="77777777" w:rsidR="00060890" w:rsidRPr="004921A8" w:rsidRDefault="00060890" w:rsidP="00060890">
      <w:pPr>
        <w:pStyle w:val="SemEspaamento"/>
        <w:spacing w:line="360" w:lineRule="auto"/>
        <w:contextualSpacing/>
        <w:jc w:val="center"/>
        <w:rPr>
          <w:rFonts w:ascii="Arial" w:hAnsi="Arial" w:cs="Arial"/>
          <w:b/>
          <w:sz w:val="24"/>
          <w:szCs w:val="24"/>
        </w:rPr>
      </w:pPr>
      <w:r w:rsidRPr="004921A8">
        <w:rPr>
          <w:rFonts w:ascii="Arial" w:hAnsi="Arial" w:cs="Arial"/>
          <w:noProof/>
          <w:sz w:val="18"/>
          <w:szCs w:val="18"/>
          <w:lang w:eastAsia="pt-BR"/>
        </w:rPr>
        <w:lastRenderedPageBreak/>
        <mc:AlternateContent>
          <mc:Choice Requires="wps">
            <w:drawing>
              <wp:anchor distT="0" distB="0" distL="114300" distR="114300" simplePos="0" relativeHeight="251671552" behindDoc="0" locked="0" layoutInCell="1" allowOverlap="1" wp14:anchorId="195C4813" wp14:editId="0445BC8D">
                <wp:simplePos x="0" y="0"/>
                <wp:positionH relativeFrom="margin">
                  <wp:posOffset>5607685</wp:posOffset>
                </wp:positionH>
                <wp:positionV relativeFrom="paragraph">
                  <wp:posOffset>-647700</wp:posOffset>
                </wp:positionV>
                <wp:extent cx="190500" cy="257175"/>
                <wp:effectExtent l="0" t="0" r="0" b="9525"/>
                <wp:wrapNone/>
                <wp:docPr id="10" name="Retângulo 10"/>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79000B82">
              <v:rect id="Retângulo 10" style="position:absolute;margin-left:441.55pt;margin-top:-51pt;width:15pt;height:20.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stroked="f" strokeweight="1pt" w14:anchorId="34F59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">
                <w10:wrap anchorx="margin"/>
              </v:rect>
            </w:pict>
          </mc:Fallback>
        </mc:AlternateContent>
      </w:r>
      <w:r w:rsidRPr="004921A8">
        <w:rPr>
          <w:rFonts w:ascii="Arial" w:hAnsi="Arial" w:cs="Arial"/>
          <w:b/>
          <w:sz w:val="24"/>
          <w:szCs w:val="24"/>
        </w:rPr>
        <w:t>LISTA DE QUADROS</w:t>
      </w:r>
    </w:p>
    <w:p w14:paraId="3A6A545E" w14:textId="77777777" w:rsidR="00060890" w:rsidRPr="004921A8" w:rsidRDefault="00060890" w:rsidP="00141AD6">
      <w:pPr>
        <w:pStyle w:val="SemEspaamento"/>
        <w:spacing w:line="360" w:lineRule="auto"/>
        <w:contextualSpacing/>
        <w:jc w:val="center"/>
        <w:rPr>
          <w:rFonts w:ascii="Arial" w:hAnsi="Arial" w:cs="Arial"/>
          <w:b/>
          <w:sz w:val="24"/>
          <w:szCs w:val="24"/>
        </w:rPr>
      </w:pPr>
    </w:p>
    <w:p w14:paraId="51945229" w14:textId="59A0C34D" w:rsidR="00135184" w:rsidRPr="004921A8" w:rsidRDefault="00060890"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r w:rsidRPr="004921A8">
        <w:rPr>
          <w:rFonts w:cs="Arial"/>
          <w:b/>
          <w:szCs w:val="24"/>
        </w:rPr>
        <w:fldChar w:fldCharType="begin"/>
      </w:r>
      <w:r w:rsidRPr="004921A8">
        <w:rPr>
          <w:rFonts w:cs="Arial"/>
          <w:b/>
          <w:szCs w:val="24"/>
        </w:rPr>
        <w:instrText xml:space="preserve"> TOC \h \z \c "Quadro" </w:instrText>
      </w:r>
      <w:r w:rsidRPr="004921A8">
        <w:rPr>
          <w:rFonts w:cs="Arial"/>
          <w:b/>
          <w:szCs w:val="24"/>
        </w:rPr>
        <w:fldChar w:fldCharType="separate"/>
      </w:r>
      <w:hyperlink w:anchor="_Toc59287114" w:history="1">
        <w:r w:rsidR="00135184" w:rsidRPr="004921A8">
          <w:rPr>
            <w:rStyle w:val="Hyperlink"/>
            <w:rFonts w:eastAsiaTheme="majorEastAsia" w:cs="Arial"/>
          </w:rPr>
          <w:t>Quadro 1 – Análise dos consumidores</w:t>
        </w:r>
        <w:r w:rsidR="00135184" w:rsidRPr="004921A8">
          <w:rPr>
            <w:webHidden/>
          </w:rPr>
          <w:tab/>
        </w:r>
        <w:r w:rsidR="00135184" w:rsidRPr="004921A8">
          <w:rPr>
            <w:webHidden/>
          </w:rPr>
          <w:fldChar w:fldCharType="begin"/>
        </w:r>
        <w:r w:rsidR="00135184" w:rsidRPr="004921A8">
          <w:rPr>
            <w:webHidden/>
          </w:rPr>
          <w:instrText xml:space="preserve"> PAGEREF _Toc59287114 \h </w:instrText>
        </w:r>
        <w:r w:rsidR="00135184" w:rsidRPr="004921A8">
          <w:rPr>
            <w:webHidden/>
          </w:rPr>
        </w:r>
        <w:r w:rsidR="00135184" w:rsidRPr="004921A8">
          <w:rPr>
            <w:webHidden/>
          </w:rPr>
          <w:fldChar w:fldCharType="separate"/>
        </w:r>
        <w:r w:rsidR="00135184" w:rsidRPr="004921A8">
          <w:rPr>
            <w:webHidden/>
          </w:rPr>
          <w:t>20</w:t>
        </w:r>
        <w:r w:rsidR="00135184" w:rsidRPr="004921A8">
          <w:rPr>
            <w:webHidden/>
          </w:rPr>
          <w:fldChar w:fldCharType="end"/>
        </w:r>
      </w:hyperlink>
    </w:p>
    <w:p w14:paraId="4220C6A3" w14:textId="2593375B"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15" w:history="1">
        <w:r w:rsidR="00135184" w:rsidRPr="004921A8">
          <w:rPr>
            <w:rStyle w:val="Hyperlink"/>
            <w:rFonts w:eastAsiaTheme="majorEastAsia" w:cs="Arial"/>
          </w:rPr>
          <w:t>Quadro 2 – Análise dos concorrentes</w:t>
        </w:r>
        <w:r w:rsidR="00135184" w:rsidRPr="004921A8">
          <w:rPr>
            <w:webHidden/>
          </w:rPr>
          <w:tab/>
        </w:r>
        <w:r w:rsidR="00135184" w:rsidRPr="004921A8">
          <w:rPr>
            <w:webHidden/>
          </w:rPr>
          <w:fldChar w:fldCharType="begin"/>
        </w:r>
        <w:r w:rsidR="00135184" w:rsidRPr="004921A8">
          <w:rPr>
            <w:webHidden/>
          </w:rPr>
          <w:instrText xml:space="preserve"> PAGEREF _Toc59287115 \h </w:instrText>
        </w:r>
        <w:r w:rsidR="00135184" w:rsidRPr="004921A8">
          <w:rPr>
            <w:webHidden/>
          </w:rPr>
        </w:r>
        <w:r w:rsidR="00135184" w:rsidRPr="004921A8">
          <w:rPr>
            <w:webHidden/>
          </w:rPr>
          <w:fldChar w:fldCharType="separate"/>
        </w:r>
        <w:r w:rsidR="00135184" w:rsidRPr="004921A8">
          <w:rPr>
            <w:webHidden/>
          </w:rPr>
          <w:t>22</w:t>
        </w:r>
        <w:r w:rsidR="00135184" w:rsidRPr="004921A8">
          <w:rPr>
            <w:webHidden/>
          </w:rPr>
          <w:fldChar w:fldCharType="end"/>
        </w:r>
      </w:hyperlink>
    </w:p>
    <w:p w14:paraId="7E712996" w14:textId="318E8A9E"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16" w:history="1">
        <w:r w:rsidR="00135184" w:rsidRPr="004921A8">
          <w:rPr>
            <w:rStyle w:val="Hyperlink"/>
            <w:rFonts w:eastAsiaTheme="majorEastAsia" w:cs="Arial"/>
          </w:rPr>
          <w:t>Quadro 3 – Análise SWOT</w:t>
        </w:r>
        <w:r w:rsidR="00135184" w:rsidRPr="004921A8">
          <w:rPr>
            <w:webHidden/>
          </w:rPr>
          <w:tab/>
        </w:r>
        <w:r w:rsidR="00135184" w:rsidRPr="004921A8">
          <w:rPr>
            <w:webHidden/>
          </w:rPr>
          <w:fldChar w:fldCharType="begin"/>
        </w:r>
        <w:r w:rsidR="00135184" w:rsidRPr="004921A8">
          <w:rPr>
            <w:webHidden/>
          </w:rPr>
          <w:instrText xml:space="preserve"> PAGEREF _Toc59287116 \h </w:instrText>
        </w:r>
        <w:r w:rsidR="00135184" w:rsidRPr="004921A8">
          <w:rPr>
            <w:webHidden/>
          </w:rPr>
        </w:r>
        <w:r w:rsidR="00135184" w:rsidRPr="004921A8">
          <w:rPr>
            <w:webHidden/>
          </w:rPr>
          <w:fldChar w:fldCharType="separate"/>
        </w:r>
        <w:r w:rsidR="00135184" w:rsidRPr="004921A8">
          <w:rPr>
            <w:webHidden/>
          </w:rPr>
          <w:t>25</w:t>
        </w:r>
        <w:r w:rsidR="00135184" w:rsidRPr="004921A8">
          <w:rPr>
            <w:webHidden/>
          </w:rPr>
          <w:fldChar w:fldCharType="end"/>
        </w:r>
      </w:hyperlink>
    </w:p>
    <w:p w14:paraId="56555F8B" w14:textId="569344A5"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17" w:history="1">
        <w:r w:rsidR="00135184" w:rsidRPr="004921A8">
          <w:rPr>
            <w:rStyle w:val="Hyperlink"/>
            <w:rFonts w:eastAsiaTheme="majorEastAsia" w:cs="Arial"/>
          </w:rPr>
          <w:t>Quadro 4 – Modelagem dos cargos</w:t>
        </w:r>
        <w:r w:rsidR="00135184" w:rsidRPr="004921A8">
          <w:rPr>
            <w:webHidden/>
          </w:rPr>
          <w:tab/>
        </w:r>
        <w:r w:rsidR="00135184" w:rsidRPr="004921A8">
          <w:rPr>
            <w:webHidden/>
          </w:rPr>
          <w:fldChar w:fldCharType="begin"/>
        </w:r>
        <w:r w:rsidR="00135184" w:rsidRPr="004921A8">
          <w:rPr>
            <w:webHidden/>
          </w:rPr>
          <w:instrText xml:space="preserve"> PAGEREF _Toc59287117 \h </w:instrText>
        </w:r>
        <w:r w:rsidR="00135184" w:rsidRPr="004921A8">
          <w:rPr>
            <w:webHidden/>
          </w:rPr>
        </w:r>
        <w:r w:rsidR="00135184" w:rsidRPr="004921A8">
          <w:rPr>
            <w:webHidden/>
          </w:rPr>
          <w:fldChar w:fldCharType="separate"/>
        </w:r>
        <w:r w:rsidR="00135184" w:rsidRPr="004921A8">
          <w:rPr>
            <w:webHidden/>
          </w:rPr>
          <w:t>28</w:t>
        </w:r>
        <w:r w:rsidR="00135184" w:rsidRPr="004921A8">
          <w:rPr>
            <w:webHidden/>
          </w:rPr>
          <w:fldChar w:fldCharType="end"/>
        </w:r>
      </w:hyperlink>
    </w:p>
    <w:p w14:paraId="691F208F" w14:textId="243F41AC" w:rsidR="00060890" w:rsidRPr="004921A8" w:rsidRDefault="00060890" w:rsidP="00B03054">
      <w:pPr>
        <w:pStyle w:val="SemEspaamento"/>
        <w:spacing w:line="360" w:lineRule="auto"/>
        <w:contextualSpacing/>
        <w:jc w:val="both"/>
        <w:rPr>
          <w:rFonts w:ascii="Arial" w:hAnsi="Arial" w:cs="Arial"/>
          <w:b/>
          <w:sz w:val="24"/>
          <w:szCs w:val="24"/>
        </w:rPr>
      </w:pPr>
      <w:r w:rsidRPr="004921A8">
        <w:rPr>
          <w:rFonts w:ascii="Arial" w:hAnsi="Arial" w:cs="Arial"/>
          <w:b/>
          <w:sz w:val="24"/>
          <w:szCs w:val="24"/>
        </w:rPr>
        <w:fldChar w:fldCharType="end"/>
      </w:r>
    </w:p>
    <w:p w14:paraId="6A30F3C6" w14:textId="77777777" w:rsidR="00060890" w:rsidRPr="004921A8" w:rsidRDefault="00060890" w:rsidP="00141AD6">
      <w:pPr>
        <w:pStyle w:val="SemEspaamento"/>
        <w:spacing w:line="360" w:lineRule="auto"/>
        <w:jc w:val="center"/>
        <w:rPr>
          <w:rFonts w:ascii="Arial" w:hAnsi="Arial" w:cs="Arial"/>
          <w:b/>
          <w:sz w:val="24"/>
          <w:szCs w:val="24"/>
        </w:rPr>
      </w:pPr>
    </w:p>
    <w:p w14:paraId="7304ED5C" w14:textId="77777777" w:rsidR="00060890" w:rsidRPr="004921A8" w:rsidRDefault="00060890" w:rsidP="00060890">
      <w:pPr>
        <w:spacing w:before="320" w:after="240"/>
        <w:rPr>
          <w:rFonts w:ascii="Arial" w:hAnsi="Arial" w:cs="Arial"/>
          <w:b/>
          <w:szCs w:val="24"/>
        </w:rPr>
      </w:pPr>
      <w:r w:rsidRPr="004921A8">
        <w:rPr>
          <w:rFonts w:ascii="Arial" w:hAnsi="Arial" w:cs="Arial"/>
          <w:b/>
          <w:szCs w:val="24"/>
        </w:rPr>
        <w:br w:type="page"/>
      </w:r>
    </w:p>
    <w:p w14:paraId="1F12DAFC" w14:textId="77777777" w:rsidR="00060890" w:rsidRPr="004921A8" w:rsidRDefault="00060890" w:rsidP="00060890">
      <w:pPr>
        <w:pStyle w:val="SemEspaamento"/>
        <w:spacing w:line="360" w:lineRule="auto"/>
        <w:contextualSpacing/>
        <w:jc w:val="center"/>
        <w:rPr>
          <w:rFonts w:ascii="Arial" w:hAnsi="Arial" w:cs="Arial"/>
          <w:b/>
          <w:sz w:val="24"/>
          <w:szCs w:val="24"/>
        </w:rPr>
      </w:pPr>
      <w:r w:rsidRPr="004921A8">
        <w:rPr>
          <w:rFonts w:ascii="Arial" w:hAnsi="Arial" w:cs="Arial"/>
          <w:noProof/>
          <w:sz w:val="18"/>
          <w:szCs w:val="18"/>
          <w:lang w:eastAsia="pt-BR"/>
        </w:rPr>
        <w:lastRenderedPageBreak/>
        <mc:AlternateContent>
          <mc:Choice Requires="wps">
            <w:drawing>
              <wp:anchor distT="0" distB="0" distL="114300" distR="114300" simplePos="0" relativeHeight="251672576" behindDoc="0" locked="0" layoutInCell="1" allowOverlap="1" wp14:anchorId="025F10D1" wp14:editId="1414E01F">
                <wp:simplePos x="0" y="0"/>
                <wp:positionH relativeFrom="margin">
                  <wp:posOffset>5607685</wp:posOffset>
                </wp:positionH>
                <wp:positionV relativeFrom="paragraph">
                  <wp:posOffset>-695325</wp:posOffset>
                </wp:positionV>
                <wp:extent cx="190500" cy="257175"/>
                <wp:effectExtent l="0" t="0" r="0" b="9525"/>
                <wp:wrapNone/>
                <wp:docPr id="11" name="Retângulo 11"/>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5647BCE5">
              <v:rect id="Retângulo 11" style="position:absolute;margin-left:441.55pt;margin-top:-54.75pt;width:15pt;height:20.2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stroked="f" strokeweight="1pt" w14:anchorId="3C4B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">
                <w10:wrap anchorx="margin"/>
              </v:rect>
            </w:pict>
          </mc:Fallback>
        </mc:AlternateContent>
      </w:r>
      <w:r w:rsidRPr="004921A8">
        <w:rPr>
          <w:rFonts w:ascii="Arial" w:hAnsi="Arial" w:cs="Arial"/>
          <w:b/>
          <w:sz w:val="24"/>
          <w:szCs w:val="24"/>
        </w:rPr>
        <w:t>LISTA DE TABELAS</w:t>
      </w:r>
    </w:p>
    <w:p w14:paraId="3167B310" w14:textId="77777777" w:rsidR="00060890" w:rsidRPr="004921A8" w:rsidRDefault="00060890" w:rsidP="00060890">
      <w:pPr>
        <w:pStyle w:val="SemEspaamento"/>
        <w:spacing w:line="360" w:lineRule="auto"/>
        <w:contextualSpacing/>
        <w:jc w:val="center"/>
        <w:rPr>
          <w:rFonts w:ascii="Arial" w:hAnsi="Arial" w:cs="Arial"/>
          <w:b/>
          <w:sz w:val="24"/>
          <w:szCs w:val="24"/>
        </w:rPr>
      </w:pPr>
    </w:p>
    <w:p w14:paraId="2633C7F8" w14:textId="136B1CB2" w:rsidR="00135184" w:rsidRPr="004921A8" w:rsidRDefault="00060890"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r w:rsidRPr="004921A8">
        <w:rPr>
          <w:rFonts w:cs="Arial"/>
          <w:b/>
          <w:szCs w:val="24"/>
        </w:rPr>
        <w:fldChar w:fldCharType="begin"/>
      </w:r>
      <w:r w:rsidRPr="004921A8">
        <w:rPr>
          <w:rFonts w:cs="Arial"/>
          <w:b/>
          <w:szCs w:val="24"/>
        </w:rPr>
        <w:instrText xml:space="preserve"> TOC \h \z \c "Tabela" </w:instrText>
      </w:r>
      <w:r w:rsidRPr="004921A8">
        <w:rPr>
          <w:rFonts w:cs="Arial"/>
          <w:b/>
          <w:szCs w:val="24"/>
        </w:rPr>
        <w:fldChar w:fldCharType="separate"/>
      </w:r>
      <w:hyperlink w:anchor="_Toc59287120" w:history="1">
        <w:r w:rsidR="00135184" w:rsidRPr="004921A8">
          <w:rPr>
            <w:rStyle w:val="Hyperlink"/>
            <w:rFonts w:eastAsiaTheme="majorEastAsia" w:cs="Arial"/>
          </w:rPr>
          <w:t>Tabela 1 – Salários</w:t>
        </w:r>
        <w:r w:rsidR="00135184" w:rsidRPr="004921A8">
          <w:rPr>
            <w:webHidden/>
          </w:rPr>
          <w:tab/>
        </w:r>
        <w:r w:rsidR="00135184" w:rsidRPr="004921A8">
          <w:rPr>
            <w:webHidden/>
          </w:rPr>
          <w:fldChar w:fldCharType="begin"/>
        </w:r>
        <w:r w:rsidR="00135184" w:rsidRPr="004921A8">
          <w:rPr>
            <w:webHidden/>
          </w:rPr>
          <w:instrText xml:space="preserve"> PAGEREF _Toc59287120 \h </w:instrText>
        </w:r>
        <w:r w:rsidR="00135184" w:rsidRPr="004921A8">
          <w:rPr>
            <w:webHidden/>
          </w:rPr>
        </w:r>
        <w:r w:rsidR="00135184" w:rsidRPr="004921A8">
          <w:rPr>
            <w:webHidden/>
          </w:rPr>
          <w:fldChar w:fldCharType="separate"/>
        </w:r>
        <w:r w:rsidR="00135184" w:rsidRPr="004921A8">
          <w:rPr>
            <w:webHidden/>
          </w:rPr>
          <w:t>31</w:t>
        </w:r>
        <w:r w:rsidR="00135184" w:rsidRPr="004921A8">
          <w:rPr>
            <w:webHidden/>
          </w:rPr>
          <w:fldChar w:fldCharType="end"/>
        </w:r>
      </w:hyperlink>
    </w:p>
    <w:p w14:paraId="2B8B4857" w14:textId="0008C66A"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1" w:history="1">
        <w:r w:rsidR="00135184" w:rsidRPr="004921A8">
          <w:rPr>
            <w:rStyle w:val="Hyperlink"/>
            <w:rFonts w:eastAsiaTheme="majorEastAsia"/>
          </w:rPr>
          <w:t>Tabela 2 – Máquinas</w:t>
        </w:r>
        <w:r w:rsidR="00135184" w:rsidRPr="004921A8">
          <w:rPr>
            <w:webHidden/>
          </w:rPr>
          <w:tab/>
        </w:r>
        <w:r w:rsidR="00135184" w:rsidRPr="004921A8">
          <w:rPr>
            <w:webHidden/>
          </w:rPr>
          <w:fldChar w:fldCharType="begin"/>
        </w:r>
        <w:r w:rsidR="00135184" w:rsidRPr="004921A8">
          <w:rPr>
            <w:webHidden/>
          </w:rPr>
          <w:instrText xml:space="preserve"> PAGEREF _Toc59287121 \h </w:instrText>
        </w:r>
        <w:r w:rsidR="00135184" w:rsidRPr="004921A8">
          <w:rPr>
            <w:webHidden/>
          </w:rPr>
        </w:r>
        <w:r w:rsidR="00135184" w:rsidRPr="004921A8">
          <w:rPr>
            <w:webHidden/>
          </w:rPr>
          <w:fldChar w:fldCharType="separate"/>
        </w:r>
        <w:r w:rsidR="00135184" w:rsidRPr="004921A8">
          <w:rPr>
            <w:webHidden/>
          </w:rPr>
          <w:t>53</w:t>
        </w:r>
        <w:r w:rsidR="00135184" w:rsidRPr="004921A8">
          <w:rPr>
            <w:webHidden/>
          </w:rPr>
          <w:fldChar w:fldCharType="end"/>
        </w:r>
      </w:hyperlink>
    </w:p>
    <w:p w14:paraId="196303E1" w14:textId="59D54E49"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2" w:history="1">
        <w:r w:rsidR="00135184" w:rsidRPr="004921A8">
          <w:rPr>
            <w:rStyle w:val="Hyperlink"/>
            <w:rFonts w:eastAsiaTheme="majorEastAsia"/>
          </w:rPr>
          <w:t>Tabela 3 – Equipamentos</w:t>
        </w:r>
        <w:r w:rsidR="00135184" w:rsidRPr="004921A8">
          <w:rPr>
            <w:webHidden/>
          </w:rPr>
          <w:tab/>
        </w:r>
        <w:r w:rsidR="00135184" w:rsidRPr="004921A8">
          <w:rPr>
            <w:webHidden/>
          </w:rPr>
          <w:fldChar w:fldCharType="begin"/>
        </w:r>
        <w:r w:rsidR="00135184" w:rsidRPr="004921A8">
          <w:rPr>
            <w:webHidden/>
          </w:rPr>
          <w:instrText xml:space="preserve"> PAGEREF _Toc59287122 \h </w:instrText>
        </w:r>
        <w:r w:rsidR="00135184" w:rsidRPr="004921A8">
          <w:rPr>
            <w:webHidden/>
          </w:rPr>
        </w:r>
        <w:r w:rsidR="00135184" w:rsidRPr="004921A8">
          <w:rPr>
            <w:webHidden/>
          </w:rPr>
          <w:fldChar w:fldCharType="separate"/>
        </w:r>
        <w:r w:rsidR="00135184" w:rsidRPr="004921A8">
          <w:rPr>
            <w:webHidden/>
          </w:rPr>
          <w:t>53</w:t>
        </w:r>
        <w:r w:rsidR="00135184" w:rsidRPr="004921A8">
          <w:rPr>
            <w:webHidden/>
          </w:rPr>
          <w:fldChar w:fldCharType="end"/>
        </w:r>
      </w:hyperlink>
    </w:p>
    <w:p w14:paraId="06989327" w14:textId="42FD9130"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3" w:history="1">
        <w:r w:rsidR="00135184" w:rsidRPr="004921A8">
          <w:rPr>
            <w:rStyle w:val="Hyperlink"/>
            <w:rFonts w:eastAsiaTheme="majorEastAsia"/>
          </w:rPr>
          <w:t>Tabela 4 – Móveis e utensílios</w:t>
        </w:r>
        <w:r w:rsidR="00135184" w:rsidRPr="004921A8">
          <w:rPr>
            <w:webHidden/>
          </w:rPr>
          <w:tab/>
        </w:r>
        <w:r w:rsidR="00135184" w:rsidRPr="004921A8">
          <w:rPr>
            <w:webHidden/>
          </w:rPr>
          <w:fldChar w:fldCharType="begin"/>
        </w:r>
        <w:r w:rsidR="00135184" w:rsidRPr="004921A8">
          <w:rPr>
            <w:webHidden/>
          </w:rPr>
          <w:instrText xml:space="preserve"> PAGEREF _Toc59287123 \h </w:instrText>
        </w:r>
        <w:r w:rsidR="00135184" w:rsidRPr="004921A8">
          <w:rPr>
            <w:webHidden/>
          </w:rPr>
        </w:r>
        <w:r w:rsidR="00135184" w:rsidRPr="004921A8">
          <w:rPr>
            <w:webHidden/>
          </w:rPr>
          <w:fldChar w:fldCharType="separate"/>
        </w:r>
        <w:r w:rsidR="00135184" w:rsidRPr="004921A8">
          <w:rPr>
            <w:webHidden/>
          </w:rPr>
          <w:t>54</w:t>
        </w:r>
        <w:r w:rsidR="00135184" w:rsidRPr="004921A8">
          <w:rPr>
            <w:webHidden/>
          </w:rPr>
          <w:fldChar w:fldCharType="end"/>
        </w:r>
      </w:hyperlink>
    </w:p>
    <w:p w14:paraId="2651EC6D" w14:textId="6A89BB1B"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4" w:history="1">
        <w:r w:rsidR="00135184" w:rsidRPr="004921A8">
          <w:rPr>
            <w:rStyle w:val="Hyperlink"/>
            <w:rFonts w:eastAsiaTheme="majorEastAsia"/>
          </w:rPr>
          <w:t>Tabela 5 – Investimento total</w:t>
        </w:r>
        <w:r w:rsidR="00135184" w:rsidRPr="004921A8">
          <w:rPr>
            <w:webHidden/>
          </w:rPr>
          <w:tab/>
        </w:r>
        <w:r w:rsidR="00135184" w:rsidRPr="004921A8">
          <w:rPr>
            <w:webHidden/>
          </w:rPr>
          <w:fldChar w:fldCharType="begin"/>
        </w:r>
        <w:r w:rsidR="00135184" w:rsidRPr="004921A8">
          <w:rPr>
            <w:webHidden/>
          </w:rPr>
          <w:instrText xml:space="preserve"> PAGEREF _Toc59287124 \h </w:instrText>
        </w:r>
        <w:r w:rsidR="00135184" w:rsidRPr="004921A8">
          <w:rPr>
            <w:webHidden/>
          </w:rPr>
        </w:r>
        <w:r w:rsidR="00135184" w:rsidRPr="004921A8">
          <w:rPr>
            <w:webHidden/>
          </w:rPr>
          <w:fldChar w:fldCharType="separate"/>
        </w:r>
        <w:r w:rsidR="00135184" w:rsidRPr="004921A8">
          <w:rPr>
            <w:webHidden/>
          </w:rPr>
          <w:t>54</w:t>
        </w:r>
        <w:r w:rsidR="00135184" w:rsidRPr="004921A8">
          <w:rPr>
            <w:webHidden/>
          </w:rPr>
          <w:fldChar w:fldCharType="end"/>
        </w:r>
      </w:hyperlink>
    </w:p>
    <w:p w14:paraId="2FE7E059" w14:textId="64092225"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5" w:history="1">
        <w:r w:rsidR="00135184" w:rsidRPr="004921A8">
          <w:rPr>
            <w:rStyle w:val="Hyperlink"/>
            <w:rFonts w:eastAsiaTheme="majorEastAsia"/>
          </w:rPr>
          <w:t>Tabela 6 – Fontes de recursos</w:t>
        </w:r>
        <w:r w:rsidR="00135184" w:rsidRPr="004921A8">
          <w:rPr>
            <w:webHidden/>
          </w:rPr>
          <w:tab/>
        </w:r>
        <w:r w:rsidR="00135184" w:rsidRPr="004921A8">
          <w:rPr>
            <w:webHidden/>
          </w:rPr>
          <w:fldChar w:fldCharType="begin"/>
        </w:r>
        <w:r w:rsidR="00135184" w:rsidRPr="004921A8">
          <w:rPr>
            <w:webHidden/>
          </w:rPr>
          <w:instrText xml:space="preserve"> PAGEREF _Toc59287125 \h </w:instrText>
        </w:r>
        <w:r w:rsidR="00135184" w:rsidRPr="004921A8">
          <w:rPr>
            <w:webHidden/>
          </w:rPr>
        </w:r>
        <w:r w:rsidR="00135184" w:rsidRPr="004921A8">
          <w:rPr>
            <w:webHidden/>
          </w:rPr>
          <w:fldChar w:fldCharType="separate"/>
        </w:r>
        <w:r w:rsidR="00135184" w:rsidRPr="004921A8">
          <w:rPr>
            <w:webHidden/>
          </w:rPr>
          <w:t>55</w:t>
        </w:r>
        <w:r w:rsidR="00135184" w:rsidRPr="004921A8">
          <w:rPr>
            <w:webHidden/>
          </w:rPr>
          <w:fldChar w:fldCharType="end"/>
        </w:r>
      </w:hyperlink>
    </w:p>
    <w:p w14:paraId="6D968C7F" w14:textId="05B6DB68"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6" w:history="1">
        <w:r w:rsidR="00135184" w:rsidRPr="004921A8">
          <w:rPr>
            <w:rStyle w:val="Hyperlink"/>
            <w:rFonts w:eastAsiaTheme="majorEastAsia"/>
          </w:rPr>
          <w:t>Tabela 7 – Custos fixos operacionais</w:t>
        </w:r>
        <w:r w:rsidR="00135184" w:rsidRPr="004921A8">
          <w:rPr>
            <w:webHidden/>
          </w:rPr>
          <w:tab/>
        </w:r>
        <w:r w:rsidR="00135184" w:rsidRPr="004921A8">
          <w:rPr>
            <w:webHidden/>
          </w:rPr>
          <w:fldChar w:fldCharType="begin"/>
        </w:r>
        <w:r w:rsidR="00135184" w:rsidRPr="004921A8">
          <w:rPr>
            <w:webHidden/>
          </w:rPr>
          <w:instrText xml:space="preserve"> PAGEREF _Toc59287126 \h </w:instrText>
        </w:r>
        <w:r w:rsidR="00135184" w:rsidRPr="004921A8">
          <w:rPr>
            <w:webHidden/>
          </w:rPr>
        </w:r>
        <w:r w:rsidR="00135184" w:rsidRPr="004921A8">
          <w:rPr>
            <w:webHidden/>
          </w:rPr>
          <w:fldChar w:fldCharType="separate"/>
        </w:r>
        <w:r w:rsidR="00135184" w:rsidRPr="004921A8">
          <w:rPr>
            <w:webHidden/>
          </w:rPr>
          <w:t>55</w:t>
        </w:r>
        <w:r w:rsidR="00135184" w:rsidRPr="004921A8">
          <w:rPr>
            <w:webHidden/>
          </w:rPr>
          <w:fldChar w:fldCharType="end"/>
        </w:r>
      </w:hyperlink>
    </w:p>
    <w:p w14:paraId="4398DFFE" w14:textId="13641158"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7" w:history="1">
        <w:r w:rsidR="00135184" w:rsidRPr="004921A8">
          <w:rPr>
            <w:rStyle w:val="Hyperlink"/>
            <w:rFonts w:eastAsiaTheme="majorEastAsia"/>
          </w:rPr>
          <w:t>Tabela 8 – Projeção de vendas</w:t>
        </w:r>
        <w:r w:rsidR="00135184" w:rsidRPr="004921A8">
          <w:rPr>
            <w:webHidden/>
          </w:rPr>
          <w:tab/>
        </w:r>
        <w:r w:rsidR="00135184" w:rsidRPr="004921A8">
          <w:rPr>
            <w:webHidden/>
          </w:rPr>
          <w:fldChar w:fldCharType="begin"/>
        </w:r>
        <w:r w:rsidR="00135184" w:rsidRPr="004921A8">
          <w:rPr>
            <w:webHidden/>
          </w:rPr>
          <w:instrText xml:space="preserve"> PAGEREF _Toc59287127 \h </w:instrText>
        </w:r>
        <w:r w:rsidR="00135184" w:rsidRPr="004921A8">
          <w:rPr>
            <w:webHidden/>
          </w:rPr>
        </w:r>
        <w:r w:rsidR="00135184" w:rsidRPr="004921A8">
          <w:rPr>
            <w:webHidden/>
          </w:rPr>
          <w:fldChar w:fldCharType="separate"/>
        </w:r>
        <w:r w:rsidR="00135184" w:rsidRPr="004921A8">
          <w:rPr>
            <w:webHidden/>
          </w:rPr>
          <w:t>56</w:t>
        </w:r>
        <w:r w:rsidR="00135184" w:rsidRPr="004921A8">
          <w:rPr>
            <w:webHidden/>
          </w:rPr>
          <w:fldChar w:fldCharType="end"/>
        </w:r>
      </w:hyperlink>
    </w:p>
    <w:p w14:paraId="5AD5F6DA" w14:textId="0DB54C1C"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8" w:history="1">
        <w:r w:rsidR="00135184" w:rsidRPr="004921A8">
          <w:rPr>
            <w:rStyle w:val="Hyperlink"/>
            <w:rFonts w:eastAsiaTheme="majorEastAsia"/>
          </w:rPr>
          <w:t>Tabela 9 – Fluxo de caixa</w:t>
        </w:r>
        <w:r w:rsidR="00135184" w:rsidRPr="004921A8">
          <w:rPr>
            <w:webHidden/>
          </w:rPr>
          <w:tab/>
        </w:r>
        <w:r w:rsidR="00135184" w:rsidRPr="004921A8">
          <w:rPr>
            <w:webHidden/>
          </w:rPr>
          <w:fldChar w:fldCharType="begin"/>
        </w:r>
        <w:r w:rsidR="00135184" w:rsidRPr="004921A8">
          <w:rPr>
            <w:webHidden/>
          </w:rPr>
          <w:instrText xml:space="preserve"> PAGEREF _Toc59287128 \h </w:instrText>
        </w:r>
        <w:r w:rsidR="00135184" w:rsidRPr="004921A8">
          <w:rPr>
            <w:webHidden/>
          </w:rPr>
        </w:r>
        <w:r w:rsidR="00135184" w:rsidRPr="004921A8">
          <w:rPr>
            <w:webHidden/>
          </w:rPr>
          <w:fldChar w:fldCharType="separate"/>
        </w:r>
        <w:r w:rsidR="00135184" w:rsidRPr="004921A8">
          <w:rPr>
            <w:webHidden/>
          </w:rPr>
          <w:t>57</w:t>
        </w:r>
        <w:r w:rsidR="00135184" w:rsidRPr="004921A8">
          <w:rPr>
            <w:webHidden/>
          </w:rPr>
          <w:fldChar w:fldCharType="end"/>
        </w:r>
      </w:hyperlink>
    </w:p>
    <w:p w14:paraId="5D6BF265" w14:textId="105A7F36"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29" w:history="1">
        <w:r w:rsidR="00135184" w:rsidRPr="004921A8">
          <w:rPr>
            <w:rStyle w:val="Hyperlink"/>
            <w:rFonts w:eastAsiaTheme="majorEastAsia"/>
          </w:rPr>
          <w:t>Tabela 10 – Demonstração do resultado de exercício</w:t>
        </w:r>
        <w:r w:rsidR="00135184" w:rsidRPr="004921A8">
          <w:rPr>
            <w:webHidden/>
          </w:rPr>
          <w:tab/>
        </w:r>
        <w:r w:rsidR="00135184" w:rsidRPr="004921A8">
          <w:rPr>
            <w:webHidden/>
          </w:rPr>
          <w:fldChar w:fldCharType="begin"/>
        </w:r>
        <w:r w:rsidR="00135184" w:rsidRPr="004921A8">
          <w:rPr>
            <w:webHidden/>
          </w:rPr>
          <w:instrText xml:space="preserve"> PAGEREF _Toc59287129 \h </w:instrText>
        </w:r>
        <w:r w:rsidR="00135184" w:rsidRPr="004921A8">
          <w:rPr>
            <w:webHidden/>
          </w:rPr>
        </w:r>
        <w:r w:rsidR="00135184" w:rsidRPr="004921A8">
          <w:rPr>
            <w:webHidden/>
          </w:rPr>
          <w:fldChar w:fldCharType="separate"/>
        </w:r>
        <w:r w:rsidR="00135184" w:rsidRPr="004921A8">
          <w:rPr>
            <w:webHidden/>
          </w:rPr>
          <w:t>58</w:t>
        </w:r>
        <w:r w:rsidR="00135184" w:rsidRPr="004921A8">
          <w:rPr>
            <w:webHidden/>
          </w:rPr>
          <w:fldChar w:fldCharType="end"/>
        </w:r>
      </w:hyperlink>
    </w:p>
    <w:p w14:paraId="113EE76F" w14:textId="1F80FF2E"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30" w:history="1">
        <w:r w:rsidR="00135184" w:rsidRPr="004921A8">
          <w:rPr>
            <w:rStyle w:val="Hyperlink"/>
            <w:rFonts w:eastAsiaTheme="majorEastAsia"/>
          </w:rPr>
          <w:t>Tabela 11 – Ponto de equilíbrio</w:t>
        </w:r>
        <w:r w:rsidR="00135184" w:rsidRPr="004921A8">
          <w:rPr>
            <w:webHidden/>
          </w:rPr>
          <w:tab/>
        </w:r>
        <w:r w:rsidR="00135184" w:rsidRPr="004921A8">
          <w:rPr>
            <w:webHidden/>
          </w:rPr>
          <w:fldChar w:fldCharType="begin"/>
        </w:r>
        <w:r w:rsidR="00135184" w:rsidRPr="004921A8">
          <w:rPr>
            <w:webHidden/>
          </w:rPr>
          <w:instrText xml:space="preserve"> PAGEREF _Toc59287130 \h </w:instrText>
        </w:r>
        <w:r w:rsidR="00135184" w:rsidRPr="004921A8">
          <w:rPr>
            <w:webHidden/>
          </w:rPr>
        </w:r>
        <w:r w:rsidR="00135184" w:rsidRPr="004921A8">
          <w:rPr>
            <w:webHidden/>
          </w:rPr>
          <w:fldChar w:fldCharType="separate"/>
        </w:r>
        <w:r w:rsidR="00135184" w:rsidRPr="004921A8">
          <w:rPr>
            <w:webHidden/>
          </w:rPr>
          <w:t>59</w:t>
        </w:r>
        <w:r w:rsidR="00135184" w:rsidRPr="004921A8">
          <w:rPr>
            <w:webHidden/>
          </w:rPr>
          <w:fldChar w:fldCharType="end"/>
        </w:r>
      </w:hyperlink>
    </w:p>
    <w:p w14:paraId="35413F87" w14:textId="55A11741"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31" w:history="1">
        <w:r w:rsidR="00135184" w:rsidRPr="004921A8">
          <w:rPr>
            <w:rStyle w:val="Hyperlink"/>
            <w:rFonts w:eastAsiaTheme="majorEastAsia"/>
          </w:rPr>
          <w:t>Tabela 12 – VPL e TIR</w:t>
        </w:r>
        <w:r w:rsidR="00135184" w:rsidRPr="004921A8">
          <w:rPr>
            <w:webHidden/>
          </w:rPr>
          <w:tab/>
        </w:r>
        <w:r w:rsidR="00135184" w:rsidRPr="004921A8">
          <w:rPr>
            <w:webHidden/>
          </w:rPr>
          <w:fldChar w:fldCharType="begin"/>
        </w:r>
        <w:r w:rsidR="00135184" w:rsidRPr="004921A8">
          <w:rPr>
            <w:webHidden/>
          </w:rPr>
          <w:instrText xml:space="preserve"> PAGEREF _Toc59287131 \h </w:instrText>
        </w:r>
        <w:r w:rsidR="00135184" w:rsidRPr="004921A8">
          <w:rPr>
            <w:webHidden/>
          </w:rPr>
        </w:r>
        <w:r w:rsidR="00135184" w:rsidRPr="004921A8">
          <w:rPr>
            <w:webHidden/>
          </w:rPr>
          <w:fldChar w:fldCharType="separate"/>
        </w:r>
        <w:r w:rsidR="00135184" w:rsidRPr="004921A8">
          <w:rPr>
            <w:webHidden/>
          </w:rPr>
          <w:t>59</w:t>
        </w:r>
        <w:r w:rsidR="00135184" w:rsidRPr="004921A8">
          <w:rPr>
            <w:webHidden/>
          </w:rPr>
          <w:fldChar w:fldCharType="end"/>
        </w:r>
      </w:hyperlink>
    </w:p>
    <w:p w14:paraId="232EEC58" w14:textId="78295953"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32" w:history="1">
        <w:r w:rsidR="00135184" w:rsidRPr="004921A8">
          <w:rPr>
            <w:rStyle w:val="Hyperlink"/>
            <w:rFonts w:eastAsiaTheme="majorEastAsia"/>
          </w:rPr>
          <w:t>Tabela 13 – Lucratividade</w:t>
        </w:r>
        <w:r w:rsidR="00135184" w:rsidRPr="004921A8">
          <w:rPr>
            <w:webHidden/>
          </w:rPr>
          <w:tab/>
        </w:r>
        <w:r w:rsidR="00135184" w:rsidRPr="004921A8">
          <w:rPr>
            <w:webHidden/>
          </w:rPr>
          <w:fldChar w:fldCharType="begin"/>
        </w:r>
        <w:r w:rsidR="00135184" w:rsidRPr="004921A8">
          <w:rPr>
            <w:webHidden/>
          </w:rPr>
          <w:instrText xml:space="preserve"> PAGEREF _Toc59287132 \h </w:instrText>
        </w:r>
        <w:r w:rsidR="00135184" w:rsidRPr="004921A8">
          <w:rPr>
            <w:webHidden/>
          </w:rPr>
        </w:r>
        <w:r w:rsidR="00135184" w:rsidRPr="004921A8">
          <w:rPr>
            <w:webHidden/>
          </w:rPr>
          <w:fldChar w:fldCharType="separate"/>
        </w:r>
        <w:r w:rsidR="00135184" w:rsidRPr="004921A8">
          <w:rPr>
            <w:webHidden/>
          </w:rPr>
          <w:t>60</w:t>
        </w:r>
        <w:r w:rsidR="00135184" w:rsidRPr="004921A8">
          <w:rPr>
            <w:webHidden/>
          </w:rPr>
          <w:fldChar w:fldCharType="end"/>
        </w:r>
      </w:hyperlink>
    </w:p>
    <w:p w14:paraId="5A2DBEB0" w14:textId="7F5978CD"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33" w:history="1">
        <w:r w:rsidR="00135184" w:rsidRPr="004921A8">
          <w:rPr>
            <w:rStyle w:val="Hyperlink"/>
            <w:rFonts w:eastAsiaTheme="majorEastAsia"/>
          </w:rPr>
          <w:t>Tabela 14 – Rentabilidade</w:t>
        </w:r>
        <w:r w:rsidR="00135184" w:rsidRPr="004921A8">
          <w:rPr>
            <w:webHidden/>
          </w:rPr>
          <w:tab/>
        </w:r>
        <w:r w:rsidR="00135184" w:rsidRPr="004921A8">
          <w:rPr>
            <w:webHidden/>
          </w:rPr>
          <w:fldChar w:fldCharType="begin"/>
        </w:r>
        <w:r w:rsidR="00135184" w:rsidRPr="004921A8">
          <w:rPr>
            <w:webHidden/>
          </w:rPr>
          <w:instrText xml:space="preserve"> PAGEREF _Toc59287133 \h </w:instrText>
        </w:r>
        <w:r w:rsidR="00135184" w:rsidRPr="004921A8">
          <w:rPr>
            <w:webHidden/>
          </w:rPr>
        </w:r>
        <w:r w:rsidR="00135184" w:rsidRPr="004921A8">
          <w:rPr>
            <w:webHidden/>
          </w:rPr>
          <w:fldChar w:fldCharType="separate"/>
        </w:r>
        <w:r w:rsidR="00135184" w:rsidRPr="004921A8">
          <w:rPr>
            <w:webHidden/>
          </w:rPr>
          <w:t>60</w:t>
        </w:r>
        <w:r w:rsidR="00135184" w:rsidRPr="004921A8">
          <w:rPr>
            <w:webHidden/>
          </w:rPr>
          <w:fldChar w:fldCharType="end"/>
        </w:r>
      </w:hyperlink>
    </w:p>
    <w:p w14:paraId="27F95429" w14:textId="5373C0D4" w:rsidR="00135184" w:rsidRPr="004921A8" w:rsidRDefault="00CC2A04" w:rsidP="00135184">
      <w:pPr>
        <w:pStyle w:val="ndicedeilustraes"/>
        <w:tabs>
          <w:tab w:val="right" w:leader="dot" w:pos="9061"/>
        </w:tabs>
        <w:spacing w:line="360" w:lineRule="auto"/>
        <w:contextualSpacing/>
        <w:rPr>
          <w:rFonts w:asciiTheme="minorHAnsi" w:eastAsiaTheme="minorEastAsia" w:hAnsiTheme="minorHAnsi" w:cstheme="minorBidi"/>
          <w:sz w:val="22"/>
          <w:szCs w:val="22"/>
        </w:rPr>
      </w:pPr>
      <w:hyperlink w:anchor="_Toc59287134" w:history="1">
        <w:r w:rsidR="00135184" w:rsidRPr="004921A8">
          <w:rPr>
            <w:rStyle w:val="Hyperlink"/>
            <w:rFonts w:eastAsiaTheme="majorEastAsia"/>
          </w:rPr>
          <w:t>Tabela 15 – Payback</w:t>
        </w:r>
        <w:r w:rsidR="00135184" w:rsidRPr="004921A8">
          <w:rPr>
            <w:webHidden/>
          </w:rPr>
          <w:tab/>
        </w:r>
        <w:r w:rsidR="00135184" w:rsidRPr="004921A8">
          <w:rPr>
            <w:webHidden/>
          </w:rPr>
          <w:fldChar w:fldCharType="begin"/>
        </w:r>
        <w:r w:rsidR="00135184" w:rsidRPr="004921A8">
          <w:rPr>
            <w:webHidden/>
          </w:rPr>
          <w:instrText xml:space="preserve"> PAGEREF _Toc59287134 \h </w:instrText>
        </w:r>
        <w:r w:rsidR="00135184" w:rsidRPr="004921A8">
          <w:rPr>
            <w:webHidden/>
          </w:rPr>
        </w:r>
        <w:r w:rsidR="00135184" w:rsidRPr="004921A8">
          <w:rPr>
            <w:webHidden/>
          </w:rPr>
          <w:fldChar w:fldCharType="separate"/>
        </w:r>
        <w:r w:rsidR="00135184" w:rsidRPr="004921A8">
          <w:rPr>
            <w:webHidden/>
          </w:rPr>
          <w:t>61</w:t>
        </w:r>
        <w:r w:rsidR="00135184" w:rsidRPr="004921A8">
          <w:rPr>
            <w:webHidden/>
          </w:rPr>
          <w:fldChar w:fldCharType="end"/>
        </w:r>
      </w:hyperlink>
    </w:p>
    <w:p w14:paraId="1A571DF0" w14:textId="231E63CA" w:rsidR="00060890" w:rsidRPr="004921A8" w:rsidRDefault="00060890" w:rsidP="008F7E68">
      <w:pPr>
        <w:pStyle w:val="SemEspaamento"/>
        <w:spacing w:line="360" w:lineRule="auto"/>
        <w:contextualSpacing/>
        <w:jc w:val="both"/>
        <w:rPr>
          <w:rFonts w:ascii="Arial" w:hAnsi="Arial" w:cs="Arial"/>
          <w:b/>
          <w:sz w:val="24"/>
          <w:szCs w:val="24"/>
        </w:rPr>
      </w:pPr>
      <w:r w:rsidRPr="004921A8">
        <w:rPr>
          <w:rFonts w:ascii="Arial" w:hAnsi="Arial" w:cs="Arial"/>
          <w:b/>
          <w:sz w:val="24"/>
          <w:szCs w:val="24"/>
        </w:rPr>
        <w:fldChar w:fldCharType="end"/>
      </w:r>
    </w:p>
    <w:p w14:paraId="1B2433F7" w14:textId="77777777" w:rsidR="00060890" w:rsidRPr="004921A8" w:rsidRDefault="00060890" w:rsidP="00060890">
      <w:pPr>
        <w:spacing w:before="320" w:after="240"/>
        <w:rPr>
          <w:rFonts w:ascii="Arial" w:hAnsi="Arial" w:cs="Arial"/>
          <w:b/>
          <w:szCs w:val="24"/>
        </w:rPr>
      </w:pPr>
      <w:r w:rsidRPr="004921A8">
        <w:rPr>
          <w:rFonts w:ascii="Arial" w:hAnsi="Arial" w:cs="Arial"/>
          <w:b/>
          <w:szCs w:val="24"/>
        </w:rPr>
        <w:br w:type="page"/>
      </w:r>
    </w:p>
    <w:p w14:paraId="56EA51E9" w14:textId="0BE4CDB4" w:rsidR="00060890" w:rsidRPr="004921A8" w:rsidRDefault="00060890" w:rsidP="00466714">
      <w:pPr>
        <w:pStyle w:val="SemEspaamento"/>
        <w:contextualSpacing/>
        <w:jc w:val="center"/>
        <w:rPr>
          <w:rFonts w:ascii="Arial" w:hAnsi="Arial" w:cs="Arial"/>
          <w:b/>
          <w:sz w:val="24"/>
          <w:szCs w:val="24"/>
        </w:rPr>
      </w:pPr>
      <w:r w:rsidRPr="004921A8">
        <w:rPr>
          <w:rFonts w:ascii="Arial" w:hAnsi="Arial" w:cs="Arial"/>
          <w:noProof/>
          <w:sz w:val="24"/>
          <w:szCs w:val="24"/>
          <w:lang w:eastAsia="pt-BR"/>
        </w:rPr>
        <w:lastRenderedPageBreak/>
        <mc:AlternateContent>
          <mc:Choice Requires="wps">
            <w:drawing>
              <wp:anchor distT="0" distB="0" distL="114300" distR="114300" simplePos="0" relativeHeight="251673600" behindDoc="0" locked="0" layoutInCell="1" allowOverlap="1" wp14:anchorId="7FE6AF98" wp14:editId="4FEB631D">
                <wp:simplePos x="0" y="0"/>
                <wp:positionH relativeFrom="margin">
                  <wp:posOffset>5607685</wp:posOffset>
                </wp:positionH>
                <wp:positionV relativeFrom="paragraph">
                  <wp:posOffset>-647700</wp:posOffset>
                </wp:positionV>
                <wp:extent cx="190500" cy="257175"/>
                <wp:effectExtent l="0" t="0" r="0" b="9525"/>
                <wp:wrapNone/>
                <wp:docPr id="12" name="Retângulo 12"/>
                <wp:cNvGraphicFramePr/>
                <a:graphic xmlns:a="http://schemas.openxmlformats.org/drawingml/2006/main">
                  <a:graphicData uri="http://schemas.microsoft.com/office/word/2010/wordprocessingShape">
                    <wps:wsp>
                      <wps:cNvSpPr/>
                      <wps:spPr>
                        <a:xfrm>
                          <a:off x="0" y="0"/>
                          <a:ext cx="190500" cy="2571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c="http://schemas.openxmlformats.org/drawingml/2006/chart" xmlns:a14="http://schemas.microsoft.com/office/drawing/2010/main" xmlns:pic="http://schemas.openxmlformats.org/drawingml/2006/picture" xmlns:a="http://schemas.openxmlformats.org/drawingml/2006/main">
            <w:pict w14:anchorId="309D9B03">
              <v:rect id="Retângulo 12" style="position:absolute;margin-left:441.55pt;margin-top:-51pt;width:15pt;height:20.2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stroked="f" strokeweight="1pt" w14:anchorId="60330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">
                <w10:wrap anchorx="margin"/>
              </v:rect>
            </w:pict>
          </mc:Fallback>
        </mc:AlternateContent>
      </w:r>
      <w:r w:rsidRPr="004921A8">
        <w:rPr>
          <w:rFonts w:ascii="Arial" w:hAnsi="Arial" w:cs="Arial"/>
          <w:b/>
          <w:sz w:val="24"/>
          <w:szCs w:val="24"/>
        </w:rPr>
        <w:t>SUMÁRIO</w:t>
      </w:r>
    </w:p>
    <w:p w14:paraId="63B43826" w14:textId="77777777" w:rsidR="00466714" w:rsidRPr="004921A8" w:rsidRDefault="00466714" w:rsidP="00466714">
      <w:pPr>
        <w:pStyle w:val="SemEspaamento"/>
        <w:contextualSpacing/>
        <w:jc w:val="center"/>
        <w:rPr>
          <w:rFonts w:ascii="Arial" w:hAnsi="Arial" w:cs="Arial"/>
          <w:b/>
          <w:sz w:val="24"/>
          <w:szCs w:val="24"/>
        </w:rPr>
      </w:pPr>
    </w:p>
    <w:sdt>
      <w:sdtPr>
        <w:rPr>
          <w:rFonts w:ascii="Arial" w:eastAsia="Times New Roman" w:hAnsi="Arial" w:cs="Arial"/>
          <w:noProof/>
          <w:color w:val="auto"/>
          <w:sz w:val="24"/>
          <w:szCs w:val="24"/>
          <w:lang w:eastAsia="en-US"/>
        </w:rPr>
        <w:id w:val="580645332"/>
        <w:docPartObj>
          <w:docPartGallery w:val="Table of Contents"/>
          <w:docPartUnique/>
        </w:docPartObj>
      </w:sdtPr>
      <w:sdtEndPr>
        <w:rPr>
          <w:rFonts w:eastAsiaTheme="minorHAnsi"/>
          <w:b/>
          <w:bCs/>
          <w:noProof w:val="0"/>
          <w:sz w:val="22"/>
          <w:szCs w:val="22"/>
        </w:rPr>
      </w:sdtEndPr>
      <w:sdtContent>
        <w:p w14:paraId="765546E9" w14:textId="5886363A" w:rsidR="00060890" w:rsidRPr="004921A8" w:rsidRDefault="00060890" w:rsidP="00135184">
          <w:pPr>
            <w:pStyle w:val="CabealhodoSumrio"/>
            <w:spacing w:before="0" w:line="360" w:lineRule="auto"/>
            <w:contextualSpacing/>
            <w:rPr>
              <w:rFonts w:ascii="Arial" w:hAnsi="Arial" w:cs="Arial"/>
              <w:sz w:val="23"/>
              <w:szCs w:val="23"/>
            </w:rPr>
          </w:pPr>
        </w:p>
        <w:p w14:paraId="73A86A00" w14:textId="324305E1" w:rsidR="00135184" w:rsidRPr="004921A8" w:rsidRDefault="00060890" w:rsidP="00135184">
          <w:pPr>
            <w:pStyle w:val="Sumrio1"/>
            <w:rPr>
              <w:rFonts w:eastAsiaTheme="minorEastAsia" w:cs="Arial"/>
              <w:b w:val="0"/>
              <w:bCs w:val="0"/>
              <w:sz w:val="23"/>
              <w:szCs w:val="23"/>
            </w:rPr>
          </w:pPr>
          <w:r w:rsidRPr="004921A8">
            <w:rPr>
              <w:rFonts w:cs="Arial"/>
              <w:sz w:val="23"/>
              <w:szCs w:val="23"/>
            </w:rPr>
            <w:fldChar w:fldCharType="begin"/>
          </w:r>
          <w:r w:rsidRPr="004921A8">
            <w:rPr>
              <w:rFonts w:cs="Arial"/>
              <w:sz w:val="23"/>
              <w:szCs w:val="23"/>
            </w:rPr>
            <w:instrText xml:space="preserve"> TOC \o "1-3" \h \z \u </w:instrText>
          </w:r>
          <w:r w:rsidRPr="004921A8">
            <w:rPr>
              <w:rFonts w:cs="Arial"/>
              <w:sz w:val="23"/>
              <w:szCs w:val="23"/>
            </w:rPr>
            <w:fldChar w:fldCharType="separate"/>
          </w:r>
          <w:hyperlink w:anchor="_Toc59287135" w:history="1">
            <w:r w:rsidR="00135184" w:rsidRPr="004921A8">
              <w:rPr>
                <w:rStyle w:val="Hyperlink"/>
                <w:rFonts w:cs="Arial"/>
                <w:sz w:val="23"/>
                <w:szCs w:val="23"/>
              </w:rPr>
              <w:t>1 SUMÁRIO EXECUTIVO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_Toc59287135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9</w:t>
            </w:r>
            <w:r w:rsidR="00135184" w:rsidRPr="004921A8">
              <w:rPr>
                <w:rFonts w:cs="Arial"/>
                <w:webHidden/>
                <w:sz w:val="23"/>
                <w:szCs w:val="23"/>
              </w:rPr>
              <w:fldChar w:fldCharType="end"/>
            </w:r>
          </w:hyperlink>
        </w:p>
        <w:p w14:paraId="1EF7874D" w14:textId="5CBBD329" w:rsidR="00135184" w:rsidRPr="004921A8" w:rsidRDefault="00CC2A04" w:rsidP="00135184">
          <w:pPr>
            <w:pStyle w:val="Sumrio1"/>
            <w:rPr>
              <w:rFonts w:eastAsiaTheme="minorEastAsia" w:cs="Arial"/>
              <w:b w:val="0"/>
              <w:bCs w:val="0"/>
              <w:sz w:val="23"/>
              <w:szCs w:val="23"/>
            </w:rPr>
          </w:pPr>
          <w:hyperlink w:anchor="_Toc59287136" w:history="1">
            <w:r w:rsidR="00135184" w:rsidRPr="004921A8">
              <w:rPr>
                <w:rStyle w:val="Hyperlink"/>
                <w:rFonts w:cs="Arial"/>
                <w:sz w:val="23"/>
                <w:szCs w:val="23"/>
              </w:rPr>
              <w:t>2 CANVAS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_Toc59287136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10</w:t>
            </w:r>
            <w:r w:rsidR="00135184" w:rsidRPr="004921A8">
              <w:rPr>
                <w:rFonts w:cs="Arial"/>
                <w:webHidden/>
                <w:sz w:val="23"/>
                <w:szCs w:val="23"/>
              </w:rPr>
              <w:fldChar w:fldCharType="end"/>
            </w:r>
          </w:hyperlink>
        </w:p>
        <w:p w14:paraId="190E4DD9" w14:textId="49E872AE" w:rsidR="00135184" w:rsidRPr="004921A8" w:rsidRDefault="00CC2A04" w:rsidP="00135184">
          <w:pPr>
            <w:pStyle w:val="Sumrio1"/>
            <w:rPr>
              <w:rFonts w:eastAsiaTheme="minorEastAsia" w:cs="Arial"/>
              <w:b w:val="0"/>
              <w:bCs w:val="0"/>
              <w:sz w:val="23"/>
              <w:szCs w:val="23"/>
            </w:rPr>
          </w:pPr>
          <w:hyperlink w:anchor="_Toc59287137" w:history="1">
            <w:r w:rsidR="00135184" w:rsidRPr="004921A8">
              <w:rPr>
                <w:rStyle w:val="Hyperlink"/>
                <w:rFonts w:cs="Arial"/>
                <w:sz w:val="23"/>
                <w:szCs w:val="23"/>
              </w:rPr>
              <w:t>3 DESCRIÇÃO DO NEGÓCIO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_Toc59287137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11</w:t>
            </w:r>
            <w:r w:rsidR="00135184" w:rsidRPr="004921A8">
              <w:rPr>
                <w:rFonts w:cs="Arial"/>
                <w:webHidden/>
                <w:sz w:val="23"/>
                <w:szCs w:val="23"/>
              </w:rPr>
              <w:fldChar w:fldCharType="end"/>
            </w:r>
          </w:hyperlink>
        </w:p>
        <w:p w14:paraId="54CD2C23" w14:textId="24EA805C"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38" w:history="1">
            <w:r w:rsidR="00135184" w:rsidRPr="004921A8">
              <w:rPr>
                <w:rStyle w:val="Hyperlink"/>
                <w:rFonts w:cs="Arial"/>
                <w:sz w:val="23"/>
                <w:szCs w:val="23"/>
                <w:lang w:eastAsia="en-US"/>
              </w:rPr>
              <w:t>3.1 NEGÓCIO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_Toc59287138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11</w:t>
            </w:r>
            <w:r w:rsidR="00135184" w:rsidRPr="004921A8">
              <w:rPr>
                <w:rFonts w:cs="Arial"/>
                <w:webHidden/>
                <w:sz w:val="23"/>
                <w:szCs w:val="23"/>
              </w:rPr>
              <w:fldChar w:fldCharType="end"/>
            </w:r>
          </w:hyperlink>
        </w:p>
        <w:p w14:paraId="5E231E4B" w14:textId="12573020"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39" w:history="1">
            <w:r w:rsidR="00135184" w:rsidRPr="004921A8">
              <w:rPr>
                <w:rStyle w:val="Hyperlink"/>
                <w:rFonts w:cs="Arial"/>
                <w:sz w:val="23"/>
                <w:szCs w:val="23"/>
              </w:rPr>
              <w:t>3.2 LOCALIZAÇÃO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_Toc59287139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11</w:t>
            </w:r>
            <w:r w:rsidR="00135184" w:rsidRPr="004921A8">
              <w:rPr>
                <w:rFonts w:cs="Arial"/>
                <w:webHidden/>
                <w:sz w:val="23"/>
                <w:szCs w:val="23"/>
              </w:rPr>
              <w:fldChar w:fldCharType="end"/>
            </w:r>
          </w:hyperlink>
        </w:p>
        <w:p w14:paraId="044E0C73" w14:textId="5B79B79E"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0" w:history="1">
            <w:r w:rsidR="00135184" w:rsidRPr="004921A8">
              <w:rPr>
                <w:rStyle w:val="Hyperlink"/>
                <w:rFonts w:cs="Arial"/>
                <w:sz w:val="23"/>
                <w:szCs w:val="23"/>
              </w:rPr>
              <w:t>3.3 DESCRIÇÃO LEGAL</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12</w:t>
            </w:r>
            <w:r w:rsidR="00135184" w:rsidRPr="004921A8">
              <w:rPr>
                <w:rFonts w:cs="Arial"/>
                <w:webHidden/>
                <w:sz w:val="23"/>
                <w:szCs w:val="23"/>
              </w:rPr>
              <w:fldChar w:fldCharType="end"/>
            </w:r>
          </w:hyperlink>
        </w:p>
        <w:p w14:paraId="41404C27" w14:textId="7F53643A"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1" w:history="1">
            <w:r w:rsidR="00135184" w:rsidRPr="004921A8">
              <w:rPr>
                <w:rStyle w:val="Hyperlink"/>
                <w:rFonts w:cs="Arial"/>
                <w:sz w:val="23"/>
                <w:szCs w:val="23"/>
              </w:rPr>
              <w:t>3.4 EQUIPE GERAL</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_Toc59287141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13</w:t>
            </w:r>
            <w:r w:rsidR="00135184" w:rsidRPr="004921A8">
              <w:rPr>
                <w:rFonts w:cs="Arial"/>
                <w:webHidden/>
                <w:sz w:val="23"/>
                <w:szCs w:val="23"/>
              </w:rPr>
              <w:fldChar w:fldCharType="end"/>
            </w:r>
          </w:hyperlink>
        </w:p>
        <w:p w14:paraId="5AB64CBB" w14:textId="7A1A4699" w:rsidR="00135184" w:rsidRPr="004921A8" w:rsidRDefault="00CC2A04" w:rsidP="00135184">
          <w:pPr>
            <w:pStyle w:val="Sumrio3"/>
            <w:tabs>
              <w:tab w:val="right" w:leader="dot" w:pos="9061"/>
            </w:tabs>
            <w:spacing w:after="0" w:line="360" w:lineRule="auto"/>
            <w:contextualSpacing/>
            <w:rPr>
              <w:rFonts w:eastAsiaTheme="minorEastAsia" w:cs="Arial"/>
              <w:sz w:val="23"/>
              <w:szCs w:val="23"/>
            </w:rPr>
          </w:pPr>
          <w:hyperlink w:anchor="_Toc59287142" w:history="1">
            <w:r w:rsidR="00135184" w:rsidRPr="004921A8">
              <w:rPr>
                <w:rStyle w:val="Hyperlink"/>
                <w:rFonts w:cs="Arial"/>
                <w:b/>
                <w:bCs/>
                <w:sz w:val="23"/>
                <w:szCs w:val="23"/>
              </w:rPr>
              <w:t>3.4.1 Sócios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_Toc59287142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13</w:t>
            </w:r>
            <w:r w:rsidR="00135184" w:rsidRPr="004921A8">
              <w:rPr>
                <w:rFonts w:cs="Arial"/>
                <w:webHidden/>
                <w:sz w:val="23"/>
                <w:szCs w:val="23"/>
              </w:rPr>
              <w:fldChar w:fldCharType="end"/>
            </w:r>
          </w:hyperlink>
        </w:p>
        <w:p w14:paraId="1EAA9699" w14:textId="37DB0624" w:rsidR="00135184" w:rsidRPr="004921A8" w:rsidRDefault="00CC2A04" w:rsidP="00135184">
          <w:pPr>
            <w:pStyle w:val="Sumrio3"/>
            <w:tabs>
              <w:tab w:val="right" w:leader="dot" w:pos="9061"/>
            </w:tabs>
            <w:spacing w:after="0" w:line="360" w:lineRule="auto"/>
            <w:contextualSpacing/>
            <w:rPr>
              <w:rFonts w:eastAsiaTheme="minorEastAsia" w:cs="Arial"/>
              <w:sz w:val="23"/>
              <w:szCs w:val="23"/>
            </w:rPr>
          </w:pPr>
          <w:hyperlink w:anchor="_Toc59287143" w:history="1">
            <w:r w:rsidR="00135184" w:rsidRPr="004921A8">
              <w:rPr>
                <w:rStyle w:val="Hyperlink"/>
                <w:rFonts w:cs="Arial"/>
                <w:b/>
                <w:bCs/>
                <w:sz w:val="23"/>
                <w:szCs w:val="23"/>
              </w:rPr>
              <w:t>3.4.2 Funcionários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_Toc59287143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13</w:t>
            </w:r>
            <w:r w:rsidR="00135184" w:rsidRPr="004921A8">
              <w:rPr>
                <w:rFonts w:cs="Arial"/>
                <w:webHidden/>
                <w:sz w:val="23"/>
                <w:szCs w:val="23"/>
              </w:rPr>
              <w:fldChar w:fldCharType="end"/>
            </w:r>
          </w:hyperlink>
        </w:p>
        <w:p w14:paraId="11603E4E" w14:textId="59DCE2FB" w:rsidR="00135184" w:rsidRPr="004921A8" w:rsidRDefault="00CC2A04" w:rsidP="00135184">
          <w:pPr>
            <w:pStyle w:val="Sumrio1"/>
            <w:rPr>
              <w:rFonts w:eastAsiaTheme="minorEastAsia" w:cs="Arial"/>
              <w:b w:val="0"/>
              <w:bCs w:val="0"/>
              <w:sz w:val="23"/>
              <w:szCs w:val="23"/>
            </w:rPr>
          </w:pPr>
          <w:hyperlink w:anchor="_Toc59287144" w:history="1">
            <w:r w:rsidR="00135184" w:rsidRPr="004921A8">
              <w:rPr>
                <w:rStyle w:val="Hyperlink"/>
                <w:rFonts w:cs="Arial"/>
                <w:sz w:val="23"/>
                <w:szCs w:val="23"/>
              </w:rPr>
              <w:t>4 DIRETRIZES BÁSICAS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_Toc59287144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14</w:t>
            </w:r>
            <w:r w:rsidR="00135184" w:rsidRPr="004921A8">
              <w:rPr>
                <w:rFonts w:cs="Arial"/>
                <w:webHidden/>
                <w:sz w:val="23"/>
                <w:szCs w:val="23"/>
              </w:rPr>
              <w:fldChar w:fldCharType="end"/>
            </w:r>
          </w:hyperlink>
        </w:p>
        <w:p w14:paraId="3442FE31" w14:textId="0AE32C4B"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5" w:history="1">
            <w:r w:rsidR="00135184" w:rsidRPr="004921A8">
              <w:rPr>
                <w:rStyle w:val="Hyperlink"/>
                <w:rFonts w:cs="Arial"/>
                <w:sz w:val="23"/>
                <w:szCs w:val="23"/>
              </w:rPr>
              <w:t>4.1 MISSÃO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14</w:t>
            </w:r>
            <w:r w:rsidR="00135184" w:rsidRPr="004921A8">
              <w:rPr>
                <w:rFonts w:cs="Arial"/>
                <w:webHidden/>
                <w:sz w:val="23"/>
                <w:szCs w:val="23"/>
              </w:rPr>
              <w:fldChar w:fldCharType="end"/>
            </w:r>
          </w:hyperlink>
        </w:p>
        <w:p w14:paraId="091E7F10" w14:textId="24016B2A"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6" w:history="1">
            <w:r w:rsidR="00135184" w:rsidRPr="004921A8">
              <w:rPr>
                <w:rStyle w:val="Hyperlink"/>
                <w:rFonts w:cs="Arial"/>
                <w:sz w:val="23"/>
                <w:szCs w:val="23"/>
              </w:rPr>
              <w:t>4.2 VISÃO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14</w:t>
            </w:r>
            <w:r w:rsidR="00135184" w:rsidRPr="004921A8">
              <w:rPr>
                <w:rFonts w:cs="Arial"/>
                <w:webHidden/>
                <w:sz w:val="23"/>
                <w:szCs w:val="23"/>
              </w:rPr>
              <w:fldChar w:fldCharType="end"/>
            </w:r>
          </w:hyperlink>
        </w:p>
        <w:p w14:paraId="71FD3372" w14:textId="50615789"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7" w:history="1">
            <w:r w:rsidR="00135184" w:rsidRPr="004921A8">
              <w:rPr>
                <w:rStyle w:val="Hyperlink"/>
                <w:rFonts w:cs="Arial"/>
                <w:sz w:val="23"/>
                <w:szCs w:val="23"/>
              </w:rPr>
              <w:t>4.3 VALORES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14</w:t>
            </w:r>
            <w:r w:rsidR="00135184" w:rsidRPr="004921A8">
              <w:rPr>
                <w:rFonts w:cs="Arial"/>
                <w:webHidden/>
                <w:sz w:val="23"/>
                <w:szCs w:val="23"/>
              </w:rPr>
              <w:fldChar w:fldCharType="end"/>
            </w:r>
          </w:hyperlink>
        </w:p>
        <w:p w14:paraId="19AB83D1" w14:textId="6B9DFCCB"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8" w:history="1">
            <w:r w:rsidR="00135184" w:rsidRPr="004921A8">
              <w:rPr>
                <w:rStyle w:val="Hyperlink"/>
                <w:rFonts w:cs="Arial"/>
                <w:sz w:val="23"/>
                <w:szCs w:val="23"/>
              </w:rPr>
              <w:t>4.4 OBJETIVOS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15</w:t>
            </w:r>
            <w:r w:rsidR="00135184" w:rsidRPr="004921A8">
              <w:rPr>
                <w:rFonts w:cs="Arial"/>
                <w:webHidden/>
                <w:sz w:val="23"/>
                <w:szCs w:val="23"/>
              </w:rPr>
              <w:fldChar w:fldCharType="end"/>
            </w:r>
          </w:hyperlink>
        </w:p>
        <w:p w14:paraId="63ECB5E0" w14:textId="2F4CE5CD"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49" w:history="1">
            <w:r w:rsidR="00135184" w:rsidRPr="004921A8">
              <w:rPr>
                <w:rStyle w:val="Hyperlink"/>
                <w:rFonts w:cs="Arial"/>
                <w:sz w:val="23"/>
                <w:szCs w:val="23"/>
              </w:rPr>
              <w:t>4.5 METAS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_Toc59287149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15</w:t>
            </w:r>
            <w:r w:rsidR="00135184" w:rsidRPr="004921A8">
              <w:rPr>
                <w:rFonts w:cs="Arial"/>
                <w:webHidden/>
                <w:sz w:val="23"/>
                <w:szCs w:val="23"/>
              </w:rPr>
              <w:fldChar w:fldCharType="end"/>
            </w:r>
          </w:hyperlink>
        </w:p>
        <w:p w14:paraId="0B0A411F" w14:textId="6CA4904F"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0" w:history="1">
            <w:r w:rsidR="00135184" w:rsidRPr="004921A8">
              <w:rPr>
                <w:rStyle w:val="Hyperlink"/>
                <w:rFonts w:cs="Arial"/>
                <w:sz w:val="23"/>
                <w:szCs w:val="23"/>
              </w:rPr>
              <w:t>4.6 RAZÃO SOCIAL</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16</w:t>
            </w:r>
            <w:r w:rsidR="00135184" w:rsidRPr="004921A8">
              <w:rPr>
                <w:rFonts w:cs="Arial"/>
                <w:webHidden/>
                <w:sz w:val="23"/>
                <w:szCs w:val="23"/>
              </w:rPr>
              <w:fldChar w:fldCharType="end"/>
            </w:r>
          </w:hyperlink>
        </w:p>
        <w:p w14:paraId="23710793" w14:textId="05CA1BB2"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1" w:history="1">
            <w:r w:rsidR="00135184" w:rsidRPr="004921A8">
              <w:rPr>
                <w:rStyle w:val="Hyperlink"/>
                <w:rFonts w:cs="Arial"/>
                <w:sz w:val="23"/>
                <w:szCs w:val="23"/>
              </w:rPr>
              <w:t>4.7 NOME FANTASIA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_Toc59287151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16</w:t>
            </w:r>
            <w:r w:rsidR="00135184" w:rsidRPr="004921A8">
              <w:rPr>
                <w:rFonts w:cs="Arial"/>
                <w:webHidden/>
                <w:sz w:val="23"/>
                <w:szCs w:val="23"/>
              </w:rPr>
              <w:fldChar w:fldCharType="end"/>
            </w:r>
          </w:hyperlink>
        </w:p>
        <w:p w14:paraId="423C468D" w14:textId="6209F11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2" w:history="1">
            <w:r w:rsidR="00135184" w:rsidRPr="004921A8">
              <w:rPr>
                <w:rStyle w:val="Hyperlink"/>
                <w:rFonts w:cs="Arial"/>
                <w:sz w:val="23"/>
                <w:szCs w:val="23"/>
              </w:rPr>
              <w:t>4.8 LOGOMARCA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_Toc59287152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16</w:t>
            </w:r>
            <w:r w:rsidR="00135184" w:rsidRPr="004921A8">
              <w:rPr>
                <w:rFonts w:cs="Arial"/>
                <w:webHidden/>
                <w:sz w:val="23"/>
                <w:szCs w:val="23"/>
              </w:rPr>
              <w:fldChar w:fldCharType="end"/>
            </w:r>
          </w:hyperlink>
        </w:p>
        <w:p w14:paraId="1D6B7940" w14:textId="49418962"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3" w:history="1">
            <w:r w:rsidR="00135184" w:rsidRPr="004921A8">
              <w:rPr>
                <w:rStyle w:val="Hyperlink"/>
                <w:rFonts w:cs="Arial"/>
                <w:sz w:val="23"/>
                <w:szCs w:val="23"/>
              </w:rPr>
              <w:t>4.9 SLOGAN</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_Toc59287153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17</w:t>
            </w:r>
            <w:r w:rsidR="00135184" w:rsidRPr="004921A8">
              <w:rPr>
                <w:rFonts w:cs="Arial"/>
                <w:webHidden/>
                <w:sz w:val="23"/>
                <w:szCs w:val="23"/>
              </w:rPr>
              <w:fldChar w:fldCharType="end"/>
            </w:r>
          </w:hyperlink>
        </w:p>
        <w:p w14:paraId="3F17408D" w14:textId="32310E02" w:rsidR="00135184" w:rsidRPr="004921A8" w:rsidRDefault="00CC2A04" w:rsidP="00135184">
          <w:pPr>
            <w:pStyle w:val="Sumrio1"/>
            <w:rPr>
              <w:rFonts w:eastAsiaTheme="minorEastAsia" w:cs="Arial"/>
              <w:b w:val="0"/>
              <w:bCs w:val="0"/>
              <w:sz w:val="23"/>
              <w:szCs w:val="23"/>
            </w:rPr>
          </w:pPr>
          <w:hyperlink w:anchor="_Toc59287154" w:history="1">
            <w:r w:rsidR="00135184" w:rsidRPr="004921A8">
              <w:rPr>
                <w:rStyle w:val="Hyperlink"/>
                <w:rFonts w:cs="Arial"/>
                <w:sz w:val="23"/>
                <w:szCs w:val="23"/>
              </w:rPr>
              <w:t>5 MERCADO E COMPETIDORES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_Toc59287154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18</w:t>
            </w:r>
            <w:r w:rsidR="00135184" w:rsidRPr="004921A8">
              <w:rPr>
                <w:rFonts w:cs="Arial"/>
                <w:webHidden/>
                <w:sz w:val="23"/>
                <w:szCs w:val="23"/>
              </w:rPr>
              <w:fldChar w:fldCharType="end"/>
            </w:r>
          </w:hyperlink>
        </w:p>
        <w:p w14:paraId="7A1432D1" w14:textId="02D7B7AA"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5" w:history="1">
            <w:r w:rsidR="00135184" w:rsidRPr="004921A8">
              <w:rPr>
                <w:rStyle w:val="Hyperlink"/>
                <w:rFonts w:cs="Arial"/>
                <w:sz w:val="23"/>
                <w:szCs w:val="23"/>
                <w:lang w:eastAsia="en-US"/>
              </w:rPr>
              <w:t>5.1 ANÁLISE DO SETOR</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18</w:t>
            </w:r>
            <w:r w:rsidR="00135184" w:rsidRPr="004921A8">
              <w:rPr>
                <w:rFonts w:cs="Arial"/>
                <w:webHidden/>
                <w:sz w:val="23"/>
                <w:szCs w:val="23"/>
              </w:rPr>
              <w:fldChar w:fldCharType="end"/>
            </w:r>
          </w:hyperlink>
        </w:p>
        <w:p w14:paraId="73EE74B5" w14:textId="32D8928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6" w:history="1">
            <w:r w:rsidR="00135184" w:rsidRPr="004921A8">
              <w:rPr>
                <w:rStyle w:val="Hyperlink"/>
                <w:rFonts w:cs="Arial"/>
                <w:sz w:val="23"/>
                <w:szCs w:val="23"/>
                <w:lang w:eastAsia="en-US"/>
              </w:rPr>
              <w:t>5.2 ANÁLISE DO CONSUMIDOR</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20</w:t>
            </w:r>
            <w:r w:rsidR="00135184" w:rsidRPr="004921A8">
              <w:rPr>
                <w:rFonts w:cs="Arial"/>
                <w:webHidden/>
                <w:sz w:val="23"/>
                <w:szCs w:val="23"/>
              </w:rPr>
              <w:fldChar w:fldCharType="end"/>
            </w:r>
          </w:hyperlink>
        </w:p>
        <w:p w14:paraId="1E003C77" w14:textId="419C8523"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7" w:history="1">
            <w:r w:rsidR="00135184" w:rsidRPr="004921A8">
              <w:rPr>
                <w:rStyle w:val="Hyperlink"/>
                <w:rFonts w:cs="Arial"/>
                <w:sz w:val="23"/>
                <w:szCs w:val="23"/>
                <w:lang w:eastAsia="en-US"/>
              </w:rPr>
              <w:t>5.3 ANÁLISE DA CONCORRÊNCIA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21</w:t>
            </w:r>
            <w:r w:rsidR="00135184" w:rsidRPr="004921A8">
              <w:rPr>
                <w:rFonts w:cs="Arial"/>
                <w:webHidden/>
                <w:sz w:val="23"/>
                <w:szCs w:val="23"/>
              </w:rPr>
              <w:fldChar w:fldCharType="end"/>
            </w:r>
          </w:hyperlink>
        </w:p>
        <w:p w14:paraId="0A1C6CB0" w14:textId="0A692BBF"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8" w:history="1">
            <w:r w:rsidR="00135184" w:rsidRPr="004921A8">
              <w:rPr>
                <w:rStyle w:val="Hyperlink"/>
                <w:rFonts w:cs="Arial"/>
                <w:sz w:val="23"/>
                <w:szCs w:val="23"/>
              </w:rPr>
              <w:t>5.4 ANÁLISE SWOT</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24</w:t>
            </w:r>
            <w:r w:rsidR="00135184" w:rsidRPr="004921A8">
              <w:rPr>
                <w:rFonts w:cs="Arial"/>
                <w:webHidden/>
                <w:sz w:val="23"/>
                <w:szCs w:val="23"/>
              </w:rPr>
              <w:fldChar w:fldCharType="end"/>
            </w:r>
          </w:hyperlink>
        </w:p>
        <w:p w14:paraId="7F824C0A" w14:textId="27BECF00"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59" w:history="1">
            <w:r w:rsidR="00135184" w:rsidRPr="004921A8">
              <w:rPr>
                <w:rStyle w:val="Hyperlink"/>
                <w:rFonts w:cs="Arial"/>
                <w:sz w:val="23"/>
                <w:szCs w:val="23"/>
              </w:rPr>
              <w:t xml:space="preserve">5.5 </w:t>
            </w:r>
            <w:r w:rsidR="00135184" w:rsidRPr="004921A8">
              <w:rPr>
                <w:rStyle w:val="Hyperlink"/>
                <w:rFonts w:cs="Arial"/>
                <w:sz w:val="23"/>
                <w:szCs w:val="23"/>
                <w:lang w:eastAsia="en-US"/>
              </w:rPr>
              <w:t>ESTRATÉGIAS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_Toc59287159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25</w:t>
            </w:r>
            <w:r w:rsidR="00135184" w:rsidRPr="004921A8">
              <w:rPr>
                <w:rFonts w:cs="Arial"/>
                <w:webHidden/>
                <w:sz w:val="23"/>
                <w:szCs w:val="23"/>
              </w:rPr>
              <w:fldChar w:fldCharType="end"/>
            </w:r>
          </w:hyperlink>
        </w:p>
        <w:p w14:paraId="44AC0D00" w14:textId="74D58C09" w:rsidR="00135184" w:rsidRPr="004921A8" w:rsidRDefault="00CC2A04" w:rsidP="00135184">
          <w:pPr>
            <w:pStyle w:val="Sumrio3"/>
            <w:tabs>
              <w:tab w:val="right" w:leader="dot" w:pos="9061"/>
            </w:tabs>
            <w:spacing w:after="0" w:line="360" w:lineRule="auto"/>
            <w:contextualSpacing/>
            <w:rPr>
              <w:rFonts w:eastAsiaTheme="minorEastAsia" w:cs="Arial"/>
              <w:sz w:val="23"/>
              <w:szCs w:val="23"/>
            </w:rPr>
          </w:pPr>
          <w:hyperlink w:anchor="_Toc59287160" w:history="1">
            <w:r w:rsidR="00135184" w:rsidRPr="004921A8">
              <w:rPr>
                <w:rStyle w:val="Hyperlink"/>
                <w:rFonts w:cs="Arial"/>
                <w:b/>
                <w:bCs/>
                <w:sz w:val="23"/>
                <w:szCs w:val="23"/>
              </w:rPr>
              <w:t>5.5.1 Estratégia de Posicionamento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25</w:t>
            </w:r>
            <w:r w:rsidR="00135184" w:rsidRPr="004921A8">
              <w:rPr>
                <w:rFonts w:cs="Arial"/>
                <w:webHidden/>
                <w:sz w:val="23"/>
                <w:szCs w:val="23"/>
              </w:rPr>
              <w:fldChar w:fldCharType="end"/>
            </w:r>
          </w:hyperlink>
        </w:p>
        <w:p w14:paraId="177B8C19" w14:textId="3640E082" w:rsidR="00135184" w:rsidRPr="004921A8" w:rsidRDefault="00CC2A04" w:rsidP="00135184">
          <w:pPr>
            <w:pStyle w:val="Sumrio3"/>
            <w:tabs>
              <w:tab w:val="right" w:leader="dot" w:pos="9061"/>
            </w:tabs>
            <w:spacing w:after="0" w:line="360" w:lineRule="auto"/>
            <w:contextualSpacing/>
            <w:rPr>
              <w:rFonts w:eastAsiaTheme="minorEastAsia" w:cs="Arial"/>
              <w:sz w:val="23"/>
              <w:szCs w:val="23"/>
            </w:rPr>
          </w:pPr>
          <w:hyperlink w:anchor="_Toc59287161" w:history="1">
            <w:r w:rsidR="00135184" w:rsidRPr="004921A8">
              <w:rPr>
                <w:rStyle w:val="Hyperlink"/>
                <w:rFonts w:cs="Arial"/>
                <w:b/>
                <w:bCs/>
                <w:sz w:val="23"/>
                <w:szCs w:val="23"/>
              </w:rPr>
              <w:t>5.5.2 Estratégia de Crescimento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_Toc59287161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26</w:t>
            </w:r>
            <w:r w:rsidR="00135184" w:rsidRPr="004921A8">
              <w:rPr>
                <w:rFonts w:cs="Arial"/>
                <w:webHidden/>
                <w:sz w:val="23"/>
                <w:szCs w:val="23"/>
              </w:rPr>
              <w:fldChar w:fldCharType="end"/>
            </w:r>
          </w:hyperlink>
        </w:p>
        <w:p w14:paraId="79BA5F6A" w14:textId="30B349E6" w:rsidR="00135184" w:rsidRPr="004921A8" w:rsidRDefault="00CC2A04" w:rsidP="00135184">
          <w:pPr>
            <w:pStyle w:val="Sumrio1"/>
            <w:rPr>
              <w:rFonts w:eastAsiaTheme="minorEastAsia" w:cs="Arial"/>
              <w:b w:val="0"/>
              <w:bCs w:val="0"/>
              <w:sz w:val="23"/>
              <w:szCs w:val="23"/>
            </w:rPr>
          </w:pPr>
          <w:hyperlink w:anchor="_Toc59287162" w:history="1">
            <w:r w:rsidR="00135184" w:rsidRPr="004921A8">
              <w:rPr>
                <w:rStyle w:val="Hyperlink"/>
                <w:rFonts w:cs="Arial"/>
                <w:sz w:val="23"/>
                <w:szCs w:val="23"/>
              </w:rPr>
              <w:t>6 EQUIPE DE GESTÃO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_Toc59287162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27</w:t>
            </w:r>
            <w:r w:rsidR="00135184" w:rsidRPr="004921A8">
              <w:rPr>
                <w:rFonts w:cs="Arial"/>
                <w:webHidden/>
                <w:sz w:val="23"/>
                <w:szCs w:val="23"/>
              </w:rPr>
              <w:fldChar w:fldCharType="end"/>
            </w:r>
          </w:hyperlink>
        </w:p>
        <w:p w14:paraId="7DEB5885" w14:textId="1DFA7F47"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3" w:history="1">
            <w:r w:rsidR="00135184" w:rsidRPr="004921A8">
              <w:rPr>
                <w:rStyle w:val="Hyperlink"/>
                <w:rFonts w:cs="Arial"/>
                <w:sz w:val="23"/>
                <w:szCs w:val="23"/>
                <w:lang w:eastAsia="en-US"/>
              </w:rPr>
              <w:t>6.1 RECRUTAMENTO E SELEÇÃO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_Toc59287163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27</w:t>
            </w:r>
            <w:r w:rsidR="00135184" w:rsidRPr="004921A8">
              <w:rPr>
                <w:rFonts w:cs="Arial"/>
                <w:webHidden/>
                <w:sz w:val="23"/>
                <w:szCs w:val="23"/>
              </w:rPr>
              <w:fldChar w:fldCharType="end"/>
            </w:r>
          </w:hyperlink>
        </w:p>
        <w:p w14:paraId="48AFDFA0" w14:textId="40EFC85A"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4" w:history="1">
            <w:r w:rsidR="00135184" w:rsidRPr="004921A8">
              <w:rPr>
                <w:rStyle w:val="Hyperlink"/>
                <w:rFonts w:cs="Arial"/>
                <w:sz w:val="23"/>
                <w:szCs w:val="23"/>
                <w:lang w:eastAsia="en-US"/>
              </w:rPr>
              <w:t>6.2 MODELAGEM DE CARGOS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_Toc59287164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27</w:t>
            </w:r>
            <w:r w:rsidR="00135184" w:rsidRPr="004921A8">
              <w:rPr>
                <w:rFonts w:cs="Arial"/>
                <w:webHidden/>
                <w:sz w:val="23"/>
                <w:szCs w:val="23"/>
              </w:rPr>
              <w:fldChar w:fldCharType="end"/>
            </w:r>
          </w:hyperlink>
        </w:p>
        <w:p w14:paraId="1E22D9F7" w14:textId="4A4064EB"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5" w:history="1">
            <w:r w:rsidR="00135184" w:rsidRPr="004921A8">
              <w:rPr>
                <w:rStyle w:val="Hyperlink"/>
                <w:rFonts w:cs="Arial"/>
                <w:sz w:val="23"/>
                <w:szCs w:val="23"/>
                <w:lang w:eastAsia="en-US"/>
              </w:rPr>
              <w:t>6.3 ORGANOGRAMA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28</w:t>
            </w:r>
            <w:r w:rsidR="00135184" w:rsidRPr="004921A8">
              <w:rPr>
                <w:rFonts w:cs="Arial"/>
                <w:webHidden/>
                <w:sz w:val="23"/>
                <w:szCs w:val="23"/>
              </w:rPr>
              <w:fldChar w:fldCharType="end"/>
            </w:r>
          </w:hyperlink>
        </w:p>
        <w:p w14:paraId="3A108E3B" w14:textId="7F9A1EF2"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6" w:history="1">
            <w:r w:rsidR="00135184" w:rsidRPr="004921A8">
              <w:rPr>
                <w:rStyle w:val="Hyperlink"/>
                <w:rFonts w:cs="Arial"/>
                <w:sz w:val="23"/>
                <w:szCs w:val="23"/>
                <w:lang w:eastAsia="en-US"/>
              </w:rPr>
              <w:t>6.4 AVALIAÇÃO DE DESEMPENHO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29</w:t>
            </w:r>
            <w:r w:rsidR="00135184" w:rsidRPr="004921A8">
              <w:rPr>
                <w:rFonts w:cs="Arial"/>
                <w:webHidden/>
                <w:sz w:val="23"/>
                <w:szCs w:val="23"/>
              </w:rPr>
              <w:fldChar w:fldCharType="end"/>
            </w:r>
          </w:hyperlink>
        </w:p>
        <w:p w14:paraId="282D3B70" w14:textId="72FAA0BC"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7" w:history="1">
            <w:r w:rsidR="00135184" w:rsidRPr="004921A8">
              <w:rPr>
                <w:rStyle w:val="Hyperlink"/>
                <w:rFonts w:cs="Arial"/>
                <w:sz w:val="23"/>
                <w:szCs w:val="23"/>
                <w:lang w:eastAsia="en-US"/>
              </w:rPr>
              <w:t>6.5 TREINAMENTO E DESENVOLVIMENTO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30</w:t>
            </w:r>
            <w:r w:rsidR="00135184" w:rsidRPr="004921A8">
              <w:rPr>
                <w:rFonts w:cs="Arial"/>
                <w:webHidden/>
                <w:sz w:val="23"/>
                <w:szCs w:val="23"/>
              </w:rPr>
              <w:fldChar w:fldCharType="end"/>
            </w:r>
          </w:hyperlink>
        </w:p>
        <w:p w14:paraId="6A4DEE88" w14:textId="136F00D6"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8" w:history="1">
            <w:r w:rsidR="00135184" w:rsidRPr="004921A8">
              <w:rPr>
                <w:rStyle w:val="Hyperlink"/>
                <w:rFonts w:cs="Arial"/>
                <w:sz w:val="23"/>
                <w:szCs w:val="23"/>
                <w:lang w:eastAsia="en-US"/>
              </w:rPr>
              <w:t>6.6 INCENTIVOS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30</w:t>
            </w:r>
            <w:r w:rsidR="00135184" w:rsidRPr="004921A8">
              <w:rPr>
                <w:rFonts w:cs="Arial"/>
                <w:webHidden/>
                <w:sz w:val="23"/>
                <w:szCs w:val="23"/>
              </w:rPr>
              <w:fldChar w:fldCharType="end"/>
            </w:r>
          </w:hyperlink>
        </w:p>
        <w:p w14:paraId="4AC4D61C" w14:textId="3E5C12BF"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69" w:history="1">
            <w:r w:rsidR="00135184" w:rsidRPr="004921A8">
              <w:rPr>
                <w:rStyle w:val="Hyperlink"/>
                <w:rFonts w:cs="Arial"/>
                <w:sz w:val="23"/>
                <w:szCs w:val="23"/>
                <w:lang w:eastAsia="en-US"/>
              </w:rPr>
              <w:t>6.7 PADRÃO SALARIAL</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_Toc59287169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31</w:t>
            </w:r>
            <w:r w:rsidR="00135184" w:rsidRPr="004921A8">
              <w:rPr>
                <w:rFonts w:cs="Arial"/>
                <w:webHidden/>
                <w:sz w:val="23"/>
                <w:szCs w:val="23"/>
              </w:rPr>
              <w:fldChar w:fldCharType="end"/>
            </w:r>
          </w:hyperlink>
        </w:p>
        <w:p w14:paraId="7C56CFED" w14:textId="4C5CE149"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70" w:history="1">
            <w:r w:rsidR="00135184" w:rsidRPr="004921A8">
              <w:rPr>
                <w:rStyle w:val="Hyperlink"/>
                <w:rFonts w:cs="Arial"/>
                <w:sz w:val="23"/>
                <w:szCs w:val="23"/>
                <w:lang w:eastAsia="en-US"/>
              </w:rPr>
              <w:t>6.8 CURRÍCULO DOS SÓCIOS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31</w:t>
            </w:r>
            <w:r w:rsidR="00135184" w:rsidRPr="004921A8">
              <w:rPr>
                <w:rFonts w:cs="Arial"/>
                <w:webHidden/>
                <w:sz w:val="23"/>
                <w:szCs w:val="23"/>
              </w:rPr>
              <w:fldChar w:fldCharType="end"/>
            </w:r>
          </w:hyperlink>
        </w:p>
        <w:p w14:paraId="2973BC8C" w14:textId="5BB9947D" w:rsidR="00135184" w:rsidRPr="004921A8" w:rsidRDefault="00CC2A04" w:rsidP="00135184">
          <w:pPr>
            <w:pStyle w:val="Sumrio1"/>
            <w:rPr>
              <w:rFonts w:eastAsiaTheme="minorEastAsia" w:cs="Arial"/>
              <w:b w:val="0"/>
              <w:bCs w:val="0"/>
              <w:sz w:val="23"/>
              <w:szCs w:val="23"/>
            </w:rPr>
          </w:pPr>
          <w:hyperlink w:anchor="_Toc59287171" w:history="1">
            <w:r w:rsidR="00135184" w:rsidRPr="004921A8">
              <w:rPr>
                <w:rStyle w:val="Hyperlink"/>
                <w:rFonts w:cs="Arial"/>
                <w:sz w:val="23"/>
                <w:szCs w:val="23"/>
              </w:rPr>
              <w:t>7 PLANO DE MARKETING</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_Toc59287171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32</w:t>
            </w:r>
            <w:r w:rsidR="00135184" w:rsidRPr="004921A8">
              <w:rPr>
                <w:rFonts w:cs="Arial"/>
                <w:webHidden/>
                <w:sz w:val="23"/>
                <w:szCs w:val="23"/>
              </w:rPr>
              <w:fldChar w:fldCharType="end"/>
            </w:r>
          </w:hyperlink>
        </w:p>
        <w:p w14:paraId="58150DAA" w14:textId="6C9CA31C"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72" w:history="1">
            <w:r w:rsidR="00135184" w:rsidRPr="004921A8">
              <w:rPr>
                <w:rStyle w:val="Hyperlink"/>
                <w:rFonts w:cs="Arial"/>
                <w:sz w:val="23"/>
                <w:szCs w:val="23"/>
                <w:lang w:eastAsia="en-US"/>
              </w:rPr>
              <w:t>7.1 PRODUTOS E SERVIÇOS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_Toc59287172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32</w:t>
            </w:r>
            <w:r w:rsidR="00135184" w:rsidRPr="004921A8">
              <w:rPr>
                <w:rFonts w:cs="Arial"/>
                <w:webHidden/>
                <w:sz w:val="23"/>
                <w:szCs w:val="23"/>
              </w:rPr>
              <w:fldChar w:fldCharType="end"/>
            </w:r>
          </w:hyperlink>
        </w:p>
        <w:p w14:paraId="3ABA258C" w14:textId="1A2A40F0" w:rsidR="00135184" w:rsidRPr="004921A8" w:rsidRDefault="00CC2A04" w:rsidP="00135184">
          <w:pPr>
            <w:pStyle w:val="Sumrio3"/>
            <w:tabs>
              <w:tab w:val="right" w:leader="dot" w:pos="9061"/>
            </w:tabs>
            <w:spacing w:after="0" w:line="360" w:lineRule="auto"/>
            <w:contextualSpacing/>
            <w:rPr>
              <w:rFonts w:eastAsiaTheme="minorEastAsia" w:cs="Arial"/>
              <w:sz w:val="23"/>
              <w:szCs w:val="23"/>
            </w:rPr>
          </w:pPr>
          <w:hyperlink w:anchor="_Toc59287173" w:history="1">
            <w:r w:rsidR="00135184" w:rsidRPr="004921A8">
              <w:rPr>
                <w:rStyle w:val="Hyperlink"/>
                <w:rFonts w:cs="Arial"/>
                <w:b/>
                <w:bCs/>
                <w:sz w:val="23"/>
                <w:szCs w:val="23"/>
              </w:rPr>
              <w:t>7.1.1 Árvore do Produto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_Toc59287173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32</w:t>
            </w:r>
            <w:r w:rsidR="00135184" w:rsidRPr="004921A8">
              <w:rPr>
                <w:rFonts w:cs="Arial"/>
                <w:webHidden/>
                <w:sz w:val="23"/>
                <w:szCs w:val="23"/>
              </w:rPr>
              <w:fldChar w:fldCharType="end"/>
            </w:r>
          </w:hyperlink>
        </w:p>
        <w:p w14:paraId="123F5031" w14:textId="2A14BB67"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74" w:history="1">
            <w:r w:rsidR="00135184" w:rsidRPr="004921A8">
              <w:rPr>
                <w:rStyle w:val="Hyperlink"/>
                <w:rFonts w:cs="Arial"/>
                <w:sz w:val="23"/>
                <w:szCs w:val="23"/>
                <w:lang w:eastAsia="en-US"/>
              </w:rPr>
              <w:t>7.2 PREÇO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_Toc59287174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33</w:t>
            </w:r>
            <w:r w:rsidR="00135184" w:rsidRPr="004921A8">
              <w:rPr>
                <w:rFonts w:cs="Arial"/>
                <w:webHidden/>
                <w:sz w:val="23"/>
                <w:szCs w:val="23"/>
              </w:rPr>
              <w:fldChar w:fldCharType="end"/>
            </w:r>
          </w:hyperlink>
        </w:p>
        <w:p w14:paraId="21F42399" w14:textId="4625CE53"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75" w:history="1">
            <w:r w:rsidR="00135184" w:rsidRPr="004921A8">
              <w:rPr>
                <w:rStyle w:val="Hyperlink"/>
                <w:rFonts w:cs="Arial"/>
                <w:sz w:val="23"/>
                <w:szCs w:val="23"/>
                <w:lang w:eastAsia="en-US"/>
              </w:rPr>
              <w:t>7.3 PRAÇA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33</w:t>
            </w:r>
            <w:r w:rsidR="00135184" w:rsidRPr="004921A8">
              <w:rPr>
                <w:rFonts w:cs="Arial"/>
                <w:webHidden/>
                <w:sz w:val="23"/>
                <w:szCs w:val="23"/>
              </w:rPr>
              <w:fldChar w:fldCharType="end"/>
            </w:r>
          </w:hyperlink>
        </w:p>
        <w:p w14:paraId="2E06561C" w14:textId="01FE554B"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76" w:history="1">
            <w:r w:rsidR="00135184" w:rsidRPr="004921A8">
              <w:rPr>
                <w:rStyle w:val="Hyperlink"/>
                <w:rFonts w:cs="Arial"/>
                <w:sz w:val="23"/>
                <w:szCs w:val="23"/>
                <w:lang w:eastAsia="en-US"/>
              </w:rPr>
              <w:t>7.4 PROMOÇÃO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33</w:t>
            </w:r>
            <w:r w:rsidR="00135184" w:rsidRPr="004921A8">
              <w:rPr>
                <w:rFonts w:cs="Arial"/>
                <w:webHidden/>
                <w:sz w:val="23"/>
                <w:szCs w:val="23"/>
              </w:rPr>
              <w:fldChar w:fldCharType="end"/>
            </w:r>
          </w:hyperlink>
        </w:p>
        <w:p w14:paraId="44224C7C" w14:textId="2D355B1E" w:rsidR="00135184" w:rsidRPr="004921A8" w:rsidRDefault="00CC2A04" w:rsidP="00135184">
          <w:pPr>
            <w:pStyle w:val="Sumrio1"/>
            <w:rPr>
              <w:rFonts w:eastAsiaTheme="minorEastAsia" w:cs="Arial"/>
              <w:b w:val="0"/>
              <w:bCs w:val="0"/>
              <w:sz w:val="23"/>
              <w:szCs w:val="23"/>
            </w:rPr>
          </w:pPr>
          <w:hyperlink w:anchor="_Toc59287177" w:history="1">
            <w:r w:rsidR="00135184" w:rsidRPr="004921A8">
              <w:rPr>
                <w:rStyle w:val="Hyperlink"/>
                <w:rFonts w:cs="Arial"/>
                <w:sz w:val="23"/>
                <w:szCs w:val="23"/>
              </w:rPr>
              <w:t>8 PESQUISA DE MERCADO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35</w:t>
            </w:r>
            <w:r w:rsidR="00135184" w:rsidRPr="004921A8">
              <w:rPr>
                <w:rFonts w:cs="Arial"/>
                <w:webHidden/>
                <w:sz w:val="23"/>
                <w:szCs w:val="23"/>
              </w:rPr>
              <w:fldChar w:fldCharType="end"/>
            </w:r>
          </w:hyperlink>
        </w:p>
        <w:p w14:paraId="72DD027E" w14:textId="3BB9A574" w:rsidR="00135184" w:rsidRPr="004921A8" w:rsidRDefault="00CC2A04" w:rsidP="00135184">
          <w:pPr>
            <w:pStyle w:val="Sumrio1"/>
            <w:rPr>
              <w:rFonts w:eastAsiaTheme="minorEastAsia" w:cs="Arial"/>
              <w:b w:val="0"/>
              <w:bCs w:val="0"/>
              <w:sz w:val="23"/>
              <w:szCs w:val="23"/>
            </w:rPr>
          </w:pPr>
          <w:hyperlink w:anchor="_Toc59287178" w:history="1">
            <w:r w:rsidR="00135184" w:rsidRPr="004921A8">
              <w:rPr>
                <w:rStyle w:val="Hyperlink"/>
                <w:rFonts w:cs="Arial"/>
                <w:sz w:val="23"/>
                <w:szCs w:val="23"/>
              </w:rPr>
              <w:t>9 ESTRUTURA E OPERAÇÕES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48</w:t>
            </w:r>
            <w:r w:rsidR="00135184" w:rsidRPr="004921A8">
              <w:rPr>
                <w:rFonts w:cs="Arial"/>
                <w:webHidden/>
                <w:sz w:val="23"/>
                <w:szCs w:val="23"/>
              </w:rPr>
              <w:fldChar w:fldCharType="end"/>
            </w:r>
          </w:hyperlink>
        </w:p>
        <w:p w14:paraId="23B586A0" w14:textId="4364D84D"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79" w:history="1">
            <w:r w:rsidR="00135184" w:rsidRPr="004921A8">
              <w:rPr>
                <w:rStyle w:val="Hyperlink"/>
                <w:rFonts w:cs="Arial"/>
                <w:sz w:val="23"/>
                <w:szCs w:val="23"/>
                <w:lang w:eastAsia="en-US"/>
              </w:rPr>
              <w:t>9.1 ALIANÇA E PARCERIAS ESTRATÉGICAS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_Toc59287179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48</w:t>
            </w:r>
            <w:r w:rsidR="00135184" w:rsidRPr="004921A8">
              <w:rPr>
                <w:rFonts w:cs="Arial"/>
                <w:webHidden/>
                <w:sz w:val="23"/>
                <w:szCs w:val="23"/>
              </w:rPr>
              <w:fldChar w:fldCharType="end"/>
            </w:r>
          </w:hyperlink>
        </w:p>
        <w:p w14:paraId="05FA5C81" w14:textId="28E3F262"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0" w:history="1">
            <w:r w:rsidR="00135184" w:rsidRPr="004921A8">
              <w:rPr>
                <w:rStyle w:val="Hyperlink"/>
                <w:rFonts w:cs="Arial"/>
                <w:sz w:val="23"/>
                <w:szCs w:val="23"/>
                <w:lang w:eastAsia="en-US"/>
              </w:rPr>
              <w:t>9.2 LICENÇAS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48</w:t>
            </w:r>
            <w:r w:rsidR="00135184" w:rsidRPr="004921A8">
              <w:rPr>
                <w:rFonts w:cs="Arial"/>
                <w:webHidden/>
                <w:sz w:val="23"/>
                <w:szCs w:val="23"/>
              </w:rPr>
              <w:fldChar w:fldCharType="end"/>
            </w:r>
          </w:hyperlink>
        </w:p>
        <w:p w14:paraId="70BB7310" w14:textId="35BC95D3"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1" w:history="1">
            <w:r w:rsidR="00135184" w:rsidRPr="004921A8">
              <w:rPr>
                <w:rStyle w:val="Hyperlink"/>
                <w:rFonts w:cs="Arial"/>
                <w:sz w:val="23"/>
                <w:szCs w:val="23"/>
                <w:lang w:eastAsia="en-US"/>
              </w:rPr>
              <w:t>9.3 LAYOUT</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_Toc59287181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49</w:t>
            </w:r>
            <w:r w:rsidR="00135184" w:rsidRPr="004921A8">
              <w:rPr>
                <w:rFonts w:cs="Arial"/>
                <w:webHidden/>
                <w:sz w:val="23"/>
                <w:szCs w:val="23"/>
              </w:rPr>
              <w:fldChar w:fldCharType="end"/>
            </w:r>
          </w:hyperlink>
        </w:p>
        <w:p w14:paraId="623A2179" w14:textId="11D3B945"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2" w:history="1">
            <w:r w:rsidR="00135184" w:rsidRPr="004921A8">
              <w:rPr>
                <w:rStyle w:val="Hyperlink"/>
                <w:rFonts w:cs="Arial"/>
                <w:sz w:val="23"/>
                <w:szCs w:val="23"/>
                <w:lang w:eastAsia="en-US"/>
              </w:rPr>
              <w:t>9.4 FLUXOGRAMA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_Toc59287182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50</w:t>
            </w:r>
            <w:r w:rsidR="00135184" w:rsidRPr="004921A8">
              <w:rPr>
                <w:rFonts w:cs="Arial"/>
                <w:webHidden/>
                <w:sz w:val="23"/>
                <w:szCs w:val="23"/>
              </w:rPr>
              <w:fldChar w:fldCharType="end"/>
            </w:r>
          </w:hyperlink>
        </w:p>
        <w:p w14:paraId="6B23181D" w14:textId="15BD4473" w:rsidR="00135184" w:rsidRPr="004921A8" w:rsidRDefault="00CC2A04" w:rsidP="00135184">
          <w:pPr>
            <w:pStyle w:val="Sumrio1"/>
            <w:rPr>
              <w:rFonts w:eastAsiaTheme="minorEastAsia" w:cs="Arial"/>
              <w:b w:val="0"/>
              <w:bCs w:val="0"/>
              <w:sz w:val="23"/>
              <w:szCs w:val="23"/>
            </w:rPr>
          </w:pPr>
          <w:hyperlink w:anchor="_Toc59287183" w:history="1">
            <w:r w:rsidR="00135184" w:rsidRPr="004921A8">
              <w:rPr>
                <w:rStyle w:val="Hyperlink"/>
                <w:rFonts w:cs="Arial"/>
                <w:sz w:val="23"/>
                <w:szCs w:val="23"/>
              </w:rPr>
              <w:t>10 CONSTRUÇÃO DE CENÁRIOS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_Toc59287183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51</w:t>
            </w:r>
            <w:r w:rsidR="00135184" w:rsidRPr="004921A8">
              <w:rPr>
                <w:rFonts w:cs="Arial"/>
                <w:webHidden/>
                <w:sz w:val="23"/>
                <w:szCs w:val="23"/>
              </w:rPr>
              <w:fldChar w:fldCharType="end"/>
            </w:r>
          </w:hyperlink>
        </w:p>
        <w:p w14:paraId="3C6105B9" w14:textId="075A85AD"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4" w:history="1">
            <w:r w:rsidR="00135184" w:rsidRPr="004921A8">
              <w:rPr>
                <w:rStyle w:val="Hyperlink"/>
                <w:rFonts w:cs="Arial"/>
                <w:sz w:val="23"/>
                <w:szCs w:val="23"/>
                <w:lang w:eastAsia="en-US"/>
              </w:rPr>
              <w:t>10.1 CENÁRIO PESSIMISTA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_Toc59287184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51</w:t>
            </w:r>
            <w:r w:rsidR="00135184" w:rsidRPr="004921A8">
              <w:rPr>
                <w:rFonts w:cs="Arial"/>
                <w:webHidden/>
                <w:sz w:val="23"/>
                <w:szCs w:val="23"/>
              </w:rPr>
              <w:fldChar w:fldCharType="end"/>
            </w:r>
          </w:hyperlink>
        </w:p>
        <w:p w14:paraId="71256757" w14:textId="3F8E0470"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5" w:history="1">
            <w:r w:rsidR="00135184" w:rsidRPr="004921A8">
              <w:rPr>
                <w:rStyle w:val="Hyperlink"/>
                <w:rFonts w:cs="Arial"/>
                <w:sz w:val="23"/>
                <w:szCs w:val="23"/>
                <w:lang w:eastAsia="en-US"/>
              </w:rPr>
              <w:t>10.2 CENÁRIO MEDIANO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51</w:t>
            </w:r>
            <w:r w:rsidR="00135184" w:rsidRPr="004921A8">
              <w:rPr>
                <w:rFonts w:cs="Arial"/>
                <w:webHidden/>
                <w:sz w:val="23"/>
                <w:szCs w:val="23"/>
              </w:rPr>
              <w:fldChar w:fldCharType="end"/>
            </w:r>
          </w:hyperlink>
        </w:p>
        <w:p w14:paraId="42FA6C57" w14:textId="4123308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6" w:history="1">
            <w:r w:rsidR="00135184" w:rsidRPr="004921A8">
              <w:rPr>
                <w:rStyle w:val="Hyperlink"/>
                <w:rFonts w:cs="Arial"/>
                <w:sz w:val="23"/>
                <w:szCs w:val="23"/>
                <w:lang w:eastAsia="en-US"/>
              </w:rPr>
              <w:t>10.3 CENÁRIO ÓTIMO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52</w:t>
            </w:r>
            <w:r w:rsidR="00135184" w:rsidRPr="004921A8">
              <w:rPr>
                <w:rFonts w:cs="Arial"/>
                <w:webHidden/>
                <w:sz w:val="23"/>
                <w:szCs w:val="23"/>
              </w:rPr>
              <w:fldChar w:fldCharType="end"/>
            </w:r>
          </w:hyperlink>
        </w:p>
        <w:p w14:paraId="1C1B29A3" w14:textId="5449ECFA" w:rsidR="00135184" w:rsidRPr="004921A8" w:rsidRDefault="00CC2A04" w:rsidP="00135184">
          <w:pPr>
            <w:pStyle w:val="Sumrio1"/>
            <w:rPr>
              <w:rFonts w:eastAsiaTheme="minorEastAsia" w:cs="Arial"/>
              <w:b w:val="0"/>
              <w:bCs w:val="0"/>
              <w:sz w:val="23"/>
              <w:szCs w:val="23"/>
            </w:rPr>
          </w:pPr>
          <w:hyperlink w:anchor="_Toc59287187" w:history="1">
            <w:r w:rsidR="00135184" w:rsidRPr="004921A8">
              <w:rPr>
                <w:rStyle w:val="Hyperlink"/>
                <w:rFonts w:cs="Arial"/>
                <w:sz w:val="23"/>
                <w:szCs w:val="23"/>
              </w:rPr>
              <w:t>11 PLANO FINANCEIRO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53</w:t>
            </w:r>
            <w:r w:rsidR="00135184" w:rsidRPr="004921A8">
              <w:rPr>
                <w:rFonts w:cs="Arial"/>
                <w:webHidden/>
                <w:sz w:val="23"/>
                <w:szCs w:val="23"/>
              </w:rPr>
              <w:fldChar w:fldCharType="end"/>
            </w:r>
          </w:hyperlink>
        </w:p>
        <w:p w14:paraId="5919187F" w14:textId="6A969F6F"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8" w:history="1">
            <w:r w:rsidR="00135184" w:rsidRPr="004921A8">
              <w:rPr>
                <w:rStyle w:val="Hyperlink"/>
                <w:rFonts w:cs="Arial"/>
                <w:sz w:val="23"/>
                <w:szCs w:val="23"/>
                <w:lang w:eastAsia="en-US"/>
              </w:rPr>
              <w:t>11.1 INVESTIMENTOS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53</w:t>
            </w:r>
            <w:r w:rsidR="00135184" w:rsidRPr="004921A8">
              <w:rPr>
                <w:rFonts w:cs="Arial"/>
                <w:webHidden/>
                <w:sz w:val="23"/>
                <w:szCs w:val="23"/>
              </w:rPr>
              <w:fldChar w:fldCharType="end"/>
            </w:r>
          </w:hyperlink>
        </w:p>
        <w:p w14:paraId="32CDA883" w14:textId="2025B64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89" w:history="1">
            <w:r w:rsidR="00135184" w:rsidRPr="004921A8">
              <w:rPr>
                <w:rStyle w:val="Hyperlink"/>
                <w:rFonts w:cs="Arial"/>
                <w:sz w:val="23"/>
                <w:szCs w:val="23"/>
                <w:lang w:eastAsia="en-US"/>
              </w:rPr>
              <w:t>11.2 FONTES DE RECURSOS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_Toc59287189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55</w:t>
            </w:r>
            <w:r w:rsidR="00135184" w:rsidRPr="004921A8">
              <w:rPr>
                <w:rFonts w:cs="Arial"/>
                <w:webHidden/>
                <w:sz w:val="23"/>
                <w:szCs w:val="23"/>
              </w:rPr>
              <w:fldChar w:fldCharType="end"/>
            </w:r>
          </w:hyperlink>
        </w:p>
        <w:p w14:paraId="16C68468" w14:textId="5AD8D101"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0" w:history="1">
            <w:r w:rsidR="00135184" w:rsidRPr="004921A8">
              <w:rPr>
                <w:rStyle w:val="Hyperlink"/>
                <w:rFonts w:cs="Arial"/>
                <w:sz w:val="23"/>
                <w:szCs w:val="23"/>
                <w:lang w:eastAsia="en-US"/>
              </w:rPr>
              <w:t>11.3 CUSTOS FIXOS OPERACIONAIS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55</w:t>
            </w:r>
            <w:r w:rsidR="00135184" w:rsidRPr="004921A8">
              <w:rPr>
                <w:rFonts w:cs="Arial"/>
                <w:webHidden/>
                <w:sz w:val="23"/>
                <w:szCs w:val="23"/>
              </w:rPr>
              <w:fldChar w:fldCharType="end"/>
            </w:r>
          </w:hyperlink>
        </w:p>
        <w:p w14:paraId="58D242F3" w14:textId="7FA0F657"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1" w:history="1">
            <w:r w:rsidR="00135184" w:rsidRPr="004921A8">
              <w:rPr>
                <w:rStyle w:val="Hyperlink"/>
                <w:rFonts w:cs="Arial"/>
                <w:sz w:val="23"/>
                <w:szCs w:val="23"/>
                <w:lang w:eastAsia="en-US"/>
              </w:rPr>
              <w:t>11.4 PROJEÇÃO DE VENDAS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_Toc59287191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56</w:t>
            </w:r>
            <w:r w:rsidR="00135184" w:rsidRPr="004921A8">
              <w:rPr>
                <w:rFonts w:cs="Arial"/>
                <w:webHidden/>
                <w:sz w:val="23"/>
                <w:szCs w:val="23"/>
              </w:rPr>
              <w:fldChar w:fldCharType="end"/>
            </w:r>
          </w:hyperlink>
        </w:p>
        <w:p w14:paraId="155F54D3" w14:textId="0D421843"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2" w:history="1">
            <w:r w:rsidR="00135184" w:rsidRPr="004921A8">
              <w:rPr>
                <w:rStyle w:val="Hyperlink"/>
                <w:rFonts w:cs="Arial"/>
                <w:sz w:val="23"/>
                <w:szCs w:val="23"/>
                <w:lang w:eastAsia="en-US"/>
              </w:rPr>
              <w:t>11.5 FLUXO DE CAIXA</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_Toc59287192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57</w:t>
            </w:r>
            <w:r w:rsidR="00135184" w:rsidRPr="004921A8">
              <w:rPr>
                <w:rFonts w:cs="Arial"/>
                <w:webHidden/>
                <w:sz w:val="23"/>
                <w:szCs w:val="23"/>
              </w:rPr>
              <w:fldChar w:fldCharType="end"/>
            </w:r>
          </w:hyperlink>
        </w:p>
        <w:p w14:paraId="0545CF63" w14:textId="29A681E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3" w:history="1">
            <w:r w:rsidR="00135184" w:rsidRPr="004921A8">
              <w:rPr>
                <w:rStyle w:val="Hyperlink"/>
                <w:rFonts w:cs="Arial"/>
                <w:sz w:val="23"/>
                <w:szCs w:val="23"/>
                <w:lang w:eastAsia="en-US"/>
              </w:rPr>
              <w:t>11.6 DEMONSTRAÇÃO DO RESULTADO DE EXERCÍCIO (DRE)</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_Toc59287193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58</w:t>
            </w:r>
            <w:r w:rsidR="00135184" w:rsidRPr="004921A8">
              <w:rPr>
                <w:rFonts w:cs="Arial"/>
                <w:webHidden/>
                <w:sz w:val="23"/>
                <w:szCs w:val="23"/>
              </w:rPr>
              <w:fldChar w:fldCharType="end"/>
            </w:r>
          </w:hyperlink>
        </w:p>
        <w:p w14:paraId="6231CD4C" w14:textId="3882F66B"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4" w:history="1">
            <w:r w:rsidR="00135184" w:rsidRPr="004921A8">
              <w:rPr>
                <w:rStyle w:val="Hyperlink"/>
                <w:rFonts w:cs="Arial"/>
                <w:sz w:val="23"/>
                <w:szCs w:val="23"/>
                <w:lang w:eastAsia="en-US"/>
              </w:rPr>
              <w:t>11.7 PONTO DE EQUILÍBRIO</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_Toc59287194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58</w:t>
            </w:r>
            <w:r w:rsidR="00135184" w:rsidRPr="004921A8">
              <w:rPr>
                <w:rFonts w:cs="Arial"/>
                <w:webHidden/>
                <w:sz w:val="23"/>
                <w:szCs w:val="23"/>
              </w:rPr>
              <w:fldChar w:fldCharType="end"/>
            </w:r>
          </w:hyperlink>
        </w:p>
        <w:p w14:paraId="2B9DCFA0" w14:textId="7E490B47"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5" w:history="1">
            <w:r w:rsidR="00135184" w:rsidRPr="004921A8">
              <w:rPr>
                <w:rStyle w:val="Hyperlink"/>
                <w:rFonts w:cs="Arial"/>
                <w:sz w:val="23"/>
                <w:szCs w:val="23"/>
                <w:lang w:eastAsia="en-US"/>
              </w:rPr>
              <w:t>11.8 VALOR PRESENTE LÍQUIDO (VPL) E TAXA INTERNA DE RETORNO (TIR)</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_Toc59287195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59</w:t>
            </w:r>
            <w:r w:rsidR="00135184" w:rsidRPr="004921A8">
              <w:rPr>
                <w:rFonts w:cs="Arial"/>
                <w:webHidden/>
                <w:sz w:val="23"/>
                <w:szCs w:val="23"/>
              </w:rPr>
              <w:fldChar w:fldCharType="end"/>
            </w:r>
          </w:hyperlink>
        </w:p>
        <w:p w14:paraId="6032FFFE" w14:textId="3D1DF0D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6" w:history="1">
            <w:r w:rsidR="00135184" w:rsidRPr="004921A8">
              <w:rPr>
                <w:rStyle w:val="Hyperlink"/>
                <w:rFonts w:cs="Arial"/>
                <w:sz w:val="23"/>
                <w:szCs w:val="23"/>
                <w:lang w:eastAsia="en-US"/>
              </w:rPr>
              <w:t>11.9 LUCRATIVIDADE</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_Toc59287196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59</w:t>
            </w:r>
            <w:r w:rsidR="00135184" w:rsidRPr="004921A8">
              <w:rPr>
                <w:rFonts w:cs="Arial"/>
                <w:webHidden/>
                <w:sz w:val="23"/>
                <w:szCs w:val="23"/>
              </w:rPr>
              <w:fldChar w:fldCharType="end"/>
            </w:r>
          </w:hyperlink>
        </w:p>
        <w:p w14:paraId="1F93AF6F" w14:textId="20592C01"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7" w:history="1">
            <w:r w:rsidR="00135184" w:rsidRPr="004921A8">
              <w:rPr>
                <w:rStyle w:val="Hyperlink"/>
                <w:rFonts w:cs="Arial"/>
                <w:sz w:val="23"/>
                <w:szCs w:val="23"/>
                <w:lang w:eastAsia="en-US"/>
              </w:rPr>
              <w:t>11.10 RENTABILIDADE</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_Toc59287197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60</w:t>
            </w:r>
            <w:r w:rsidR="00135184" w:rsidRPr="004921A8">
              <w:rPr>
                <w:rFonts w:cs="Arial"/>
                <w:webHidden/>
                <w:sz w:val="23"/>
                <w:szCs w:val="23"/>
              </w:rPr>
              <w:fldChar w:fldCharType="end"/>
            </w:r>
          </w:hyperlink>
        </w:p>
        <w:p w14:paraId="7FBDE7F9" w14:textId="01D7BA78" w:rsidR="00135184" w:rsidRPr="004921A8" w:rsidRDefault="00CC2A04" w:rsidP="00135184">
          <w:pPr>
            <w:pStyle w:val="Sumrio2"/>
            <w:tabs>
              <w:tab w:val="right" w:leader="dot" w:pos="9061"/>
            </w:tabs>
            <w:spacing w:after="0" w:line="360" w:lineRule="auto"/>
            <w:contextualSpacing/>
            <w:rPr>
              <w:rFonts w:eastAsiaTheme="minorEastAsia" w:cs="Arial"/>
              <w:sz w:val="23"/>
              <w:szCs w:val="23"/>
            </w:rPr>
          </w:pPr>
          <w:hyperlink w:anchor="_Toc59287198" w:history="1">
            <w:r w:rsidR="00135184" w:rsidRPr="004921A8">
              <w:rPr>
                <w:rStyle w:val="Hyperlink"/>
                <w:rFonts w:cs="Arial"/>
                <w:sz w:val="23"/>
                <w:szCs w:val="23"/>
                <w:lang w:eastAsia="en-US"/>
              </w:rPr>
              <w:t>11.11 PAYBACK</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_Toc59287198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60</w:t>
            </w:r>
            <w:r w:rsidR="00135184" w:rsidRPr="004921A8">
              <w:rPr>
                <w:rFonts w:cs="Arial"/>
                <w:webHidden/>
                <w:sz w:val="23"/>
                <w:szCs w:val="23"/>
              </w:rPr>
              <w:fldChar w:fldCharType="end"/>
            </w:r>
          </w:hyperlink>
        </w:p>
        <w:p w14:paraId="33793391" w14:textId="445CA4A7" w:rsidR="00135184" w:rsidRPr="004921A8" w:rsidRDefault="00CC2A04" w:rsidP="00135184">
          <w:pPr>
            <w:pStyle w:val="Sumrio1"/>
            <w:rPr>
              <w:rFonts w:eastAsiaTheme="minorEastAsia" w:cs="Arial"/>
              <w:b w:val="0"/>
              <w:bCs w:val="0"/>
              <w:sz w:val="23"/>
              <w:szCs w:val="23"/>
            </w:rPr>
          </w:pPr>
          <w:hyperlink w:anchor="_Toc59287199" w:history="1">
            <w:r w:rsidR="00135184" w:rsidRPr="004921A8">
              <w:rPr>
                <w:rStyle w:val="Hyperlink"/>
                <w:rFonts w:cs="Arial"/>
                <w:sz w:val="23"/>
                <w:szCs w:val="23"/>
              </w:rPr>
              <w:t>12 CONSIDERAÇÕES FINAIS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_Toc59287199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62</w:t>
            </w:r>
            <w:r w:rsidR="00135184" w:rsidRPr="004921A8">
              <w:rPr>
                <w:rFonts w:cs="Arial"/>
                <w:webHidden/>
                <w:sz w:val="23"/>
                <w:szCs w:val="23"/>
              </w:rPr>
              <w:fldChar w:fldCharType="end"/>
            </w:r>
          </w:hyperlink>
        </w:p>
        <w:p w14:paraId="4BBC221C" w14:textId="080F75C9" w:rsidR="00135184" w:rsidRPr="004921A8" w:rsidRDefault="00CC2A04" w:rsidP="00135184">
          <w:pPr>
            <w:pStyle w:val="Sumrio1"/>
            <w:rPr>
              <w:rFonts w:eastAsiaTheme="minorEastAsia" w:cs="Arial"/>
              <w:b w:val="0"/>
              <w:bCs w:val="0"/>
              <w:sz w:val="23"/>
              <w:szCs w:val="23"/>
            </w:rPr>
          </w:pPr>
          <w:hyperlink w:anchor="_Toc59287200" w:history="1">
            <w:r w:rsidR="00135184" w:rsidRPr="004921A8">
              <w:rPr>
                <w:rStyle w:val="Hyperlink"/>
                <w:rFonts w:cs="Arial"/>
                <w:sz w:val="23"/>
                <w:szCs w:val="23"/>
              </w:rPr>
              <w:t>REFERÊNCIAS</w:t>
            </w:r>
            <w:r w:rsidR="00135184" w:rsidRPr="004921A8">
              <w:rPr>
                <w:rFonts w:cs="Arial"/>
                <w:webHidden/>
                <w:sz w:val="23"/>
                <w:szCs w:val="23"/>
              </w:rPr>
              <w:tab/>
            </w:r>
            <w:r w:rsidR="00135184" w:rsidRPr="004921A8">
              <w:rPr>
                <w:rFonts w:cs="Arial"/>
                <w:webHidden/>
                <w:sz w:val="23"/>
                <w:szCs w:val="23"/>
              </w:rPr>
              <w:fldChar w:fldCharType="begin"/>
            </w:r>
            <w:r w:rsidR="00135184" w:rsidRPr="004921A8">
              <w:rPr>
                <w:rFonts w:cs="Arial"/>
                <w:webHidden/>
                <w:sz w:val="23"/>
                <w:szCs w:val="23"/>
              </w:rPr>
              <w:instrText xml:space="preserve"> PAGEREF _Toc59287200 \h </w:instrText>
            </w:r>
            <w:r w:rsidR="00135184" w:rsidRPr="004921A8">
              <w:rPr>
                <w:rFonts w:cs="Arial"/>
                <w:webHidden/>
                <w:sz w:val="23"/>
                <w:szCs w:val="23"/>
              </w:rPr>
            </w:r>
            <w:r w:rsidR="00135184" w:rsidRPr="004921A8">
              <w:rPr>
                <w:rFonts w:cs="Arial"/>
                <w:webHidden/>
                <w:sz w:val="23"/>
                <w:szCs w:val="23"/>
              </w:rPr>
              <w:fldChar w:fldCharType="separate"/>
            </w:r>
            <w:r w:rsidR="00135184" w:rsidRPr="004921A8">
              <w:rPr>
                <w:rFonts w:cs="Arial"/>
                <w:webHidden/>
                <w:sz w:val="23"/>
                <w:szCs w:val="23"/>
              </w:rPr>
              <w:t>64</w:t>
            </w:r>
            <w:r w:rsidR="00135184" w:rsidRPr="004921A8">
              <w:rPr>
                <w:rFonts w:cs="Arial"/>
                <w:webHidden/>
                <w:sz w:val="23"/>
                <w:szCs w:val="23"/>
              </w:rPr>
              <w:fldChar w:fldCharType="end"/>
            </w:r>
          </w:hyperlink>
        </w:p>
        <w:p w14:paraId="3CE7392C" w14:textId="5886363A" w:rsidR="00060890" w:rsidRPr="004921A8" w:rsidRDefault="00060890" w:rsidP="00135184">
          <w:pPr>
            <w:spacing w:after="0" w:line="360" w:lineRule="auto"/>
            <w:contextualSpacing/>
            <w:rPr>
              <w:rFonts w:ascii="Arial" w:hAnsi="Arial" w:cs="Arial"/>
            </w:rPr>
          </w:pPr>
          <w:r w:rsidRPr="004921A8">
            <w:rPr>
              <w:rFonts w:ascii="Arial" w:hAnsi="Arial" w:cs="Arial"/>
              <w:b/>
              <w:bCs/>
              <w:sz w:val="23"/>
              <w:szCs w:val="23"/>
            </w:rPr>
            <w:fldChar w:fldCharType="end"/>
          </w:r>
        </w:p>
      </w:sdtContent>
    </w:sdt>
    <w:p w14:paraId="6A74A8A0" w14:textId="77777777" w:rsidR="00141AD6" w:rsidRPr="004921A8" w:rsidRDefault="00141AD6" w:rsidP="00060890">
      <w:pPr>
        <w:spacing w:before="320" w:after="240"/>
        <w:rPr>
          <w:rFonts w:ascii="Arial" w:eastAsiaTheme="majorEastAsia" w:hAnsi="Arial" w:cs="Arial"/>
          <w:b/>
          <w:bCs/>
          <w:szCs w:val="28"/>
        </w:rPr>
        <w:sectPr w:rsidR="00141AD6" w:rsidRPr="004921A8" w:rsidSect="00141AD6">
          <w:headerReference w:type="default" r:id="rId34"/>
          <w:pgSz w:w="11906" w:h="16838"/>
          <w:pgMar w:top="1701" w:right="1134" w:bottom="1134" w:left="1701" w:header="1134" w:footer="709" w:gutter="0"/>
          <w:pgNumType w:start="0"/>
          <w:cols w:space="708"/>
          <w:docGrid w:linePitch="360"/>
        </w:sectPr>
      </w:pPr>
    </w:p>
    <w:p w14:paraId="10E43CE7" w14:textId="450615E4" w:rsidR="00FE58EF" w:rsidRPr="004921A8" w:rsidRDefault="33040695" w:rsidP="006C1E18">
      <w:pPr>
        <w:pStyle w:val="Ttulo1"/>
        <w:spacing w:before="0" w:line="240" w:lineRule="auto"/>
        <w:contextualSpacing/>
        <w:rPr>
          <w:rFonts w:cs="Arial"/>
          <w:color w:val="auto"/>
        </w:rPr>
      </w:pPr>
      <w:bookmarkStart w:id="1" w:name="_Toc59287135"/>
      <w:bookmarkEnd w:id="0"/>
      <w:r w:rsidRPr="004921A8">
        <w:rPr>
          <w:rFonts w:cs="Arial"/>
          <w:color w:val="auto"/>
        </w:rPr>
        <w:lastRenderedPageBreak/>
        <w:t>1 SUMÁRIO EXECUTIVO</w:t>
      </w:r>
      <w:bookmarkEnd w:id="1"/>
    </w:p>
    <w:p w14:paraId="158293D6" w14:textId="77777777" w:rsidR="00141AD6" w:rsidRPr="004921A8" w:rsidRDefault="00141AD6" w:rsidP="006C1E18">
      <w:pPr>
        <w:spacing w:after="0" w:line="360" w:lineRule="auto"/>
      </w:pPr>
    </w:p>
    <w:p w14:paraId="1B010EAD" w14:textId="15FAA8F0" w:rsidR="00FE58EF" w:rsidRPr="004921A8" w:rsidRDefault="00FE58EF" w:rsidP="006C1E18">
      <w:pPr>
        <w:spacing w:after="0" w:line="360" w:lineRule="auto"/>
        <w:ind w:firstLine="709"/>
        <w:contextualSpacing/>
        <w:jc w:val="both"/>
        <w:rPr>
          <w:rFonts w:ascii="Arial" w:hAnsi="Arial" w:cs="Arial"/>
          <w:sz w:val="24"/>
          <w:szCs w:val="24"/>
        </w:rPr>
      </w:pPr>
      <w:r w:rsidRPr="004921A8">
        <w:rPr>
          <w:rFonts w:ascii="Arial" w:hAnsi="Arial" w:cs="Arial"/>
          <w:sz w:val="24"/>
          <w:szCs w:val="24"/>
        </w:rPr>
        <w:t>O presente trabalho tem como propósito testar a viabilidade de uma cafeteria lúdica a ser localizada na cidade de Juazeiro do Norte – CE</w:t>
      </w:r>
      <w:r w:rsidR="00A108CB" w:rsidRPr="004921A8">
        <w:rPr>
          <w:rFonts w:ascii="Arial" w:hAnsi="Arial" w:cs="Arial"/>
          <w:sz w:val="24"/>
          <w:szCs w:val="24"/>
        </w:rPr>
        <w:t>. Idealizad</w:t>
      </w:r>
      <w:r w:rsidR="00427601" w:rsidRPr="004921A8">
        <w:rPr>
          <w:rFonts w:ascii="Arial" w:hAnsi="Arial" w:cs="Arial"/>
          <w:sz w:val="24"/>
          <w:szCs w:val="24"/>
        </w:rPr>
        <w:t>o</w:t>
      </w:r>
      <w:r w:rsidR="00A108CB" w:rsidRPr="004921A8">
        <w:rPr>
          <w:rFonts w:ascii="Arial" w:hAnsi="Arial" w:cs="Arial"/>
          <w:sz w:val="24"/>
          <w:szCs w:val="24"/>
        </w:rPr>
        <w:t xml:space="preserve"> com o princípio de alinhar cafés, lanches e jogos</w:t>
      </w:r>
      <w:r w:rsidR="003759B6" w:rsidRPr="004921A8">
        <w:rPr>
          <w:rFonts w:ascii="Arial" w:hAnsi="Arial" w:cs="Arial"/>
          <w:sz w:val="24"/>
          <w:szCs w:val="24"/>
        </w:rPr>
        <w:t xml:space="preserve"> </w:t>
      </w:r>
      <w:r w:rsidR="007C2C25" w:rsidRPr="004921A8">
        <w:rPr>
          <w:rFonts w:ascii="Arial" w:hAnsi="Arial" w:cs="Arial"/>
          <w:sz w:val="24"/>
          <w:szCs w:val="24"/>
        </w:rPr>
        <w:t xml:space="preserve">de tabuleiros </w:t>
      </w:r>
      <w:r w:rsidR="003759B6" w:rsidRPr="004921A8">
        <w:rPr>
          <w:rFonts w:ascii="Arial" w:hAnsi="Arial" w:cs="Arial"/>
          <w:sz w:val="24"/>
          <w:szCs w:val="24"/>
        </w:rPr>
        <w:t>no mesmo ambiente</w:t>
      </w:r>
      <w:r w:rsidR="00A108CB" w:rsidRPr="004921A8">
        <w:rPr>
          <w:rFonts w:ascii="Arial" w:hAnsi="Arial" w:cs="Arial"/>
          <w:sz w:val="24"/>
          <w:szCs w:val="24"/>
        </w:rPr>
        <w:t>, espera-se que o empreendimento possa impactar significativamente no mercado de entretenimento na região.</w:t>
      </w:r>
    </w:p>
    <w:p w14:paraId="5F1ED965" w14:textId="79D632D0" w:rsidR="0071381B" w:rsidRPr="004921A8" w:rsidRDefault="33040695" w:rsidP="00FE58E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priori, identificou-se que existem poucos negócios que promovem esse tipo de atividade, o que acaba por contribuir com o fator inovação no mercado local. Inicialmente, pretende-se promover um ambiente que atenda o público-alvo </w:t>
      </w:r>
      <w:r w:rsidRPr="004921A8">
        <w:rPr>
          <w:rFonts w:ascii="Arial" w:hAnsi="Arial" w:cs="Arial"/>
          <w:i/>
          <w:iCs/>
          <w:sz w:val="24"/>
          <w:szCs w:val="24"/>
        </w:rPr>
        <w:t xml:space="preserve">geek, </w:t>
      </w:r>
      <w:r w:rsidRPr="004921A8">
        <w:rPr>
          <w:rFonts w:ascii="Arial" w:hAnsi="Arial" w:cs="Arial"/>
          <w:sz w:val="24"/>
          <w:szCs w:val="24"/>
        </w:rPr>
        <w:t>uma vez que há eventos destinados para este segmento praticamente todos os anos. No entanto, ao se realizar uma análise mercadológica, foi percebido que há escassez de espaços próprios para esse público se reunir na cidade, o que acaba por oportunizar um empreendimento.</w:t>
      </w:r>
    </w:p>
    <w:p w14:paraId="60734436" w14:textId="3F3C5C21" w:rsidR="00B857A5" w:rsidRPr="004921A8" w:rsidRDefault="00B857A5" w:rsidP="00FE58EF">
      <w:pPr>
        <w:spacing w:after="0" w:line="360" w:lineRule="auto"/>
        <w:ind w:firstLine="709"/>
        <w:contextualSpacing/>
        <w:jc w:val="both"/>
        <w:rPr>
          <w:rFonts w:ascii="Arial" w:hAnsi="Arial" w:cs="Arial"/>
          <w:sz w:val="24"/>
          <w:szCs w:val="24"/>
        </w:rPr>
      </w:pPr>
      <w:r w:rsidRPr="004921A8">
        <w:rPr>
          <w:rFonts w:ascii="Arial" w:hAnsi="Arial" w:cs="Arial"/>
          <w:sz w:val="24"/>
          <w:szCs w:val="24"/>
        </w:rPr>
        <w:t>Empreendid</w:t>
      </w:r>
      <w:r w:rsidR="004720EF" w:rsidRPr="004921A8">
        <w:rPr>
          <w:rFonts w:ascii="Arial" w:hAnsi="Arial" w:cs="Arial"/>
          <w:sz w:val="24"/>
          <w:szCs w:val="24"/>
        </w:rPr>
        <w:t>a</w:t>
      </w:r>
      <w:r w:rsidRPr="004921A8">
        <w:rPr>
          <w:rFonts w:ascii="Arial" w:hAnsi="Arial" w:cs="Arial"/>
          <w:sz w:val="24"/>
          <w:szCs w:val="24"/>
        </w:rPr>
        <w:t xml:space="preserve"> p</w:t>
      </w:r>
      <w:r w:rsidR="0019677E" w:rsidRPr="004921A8">
        <w:rPr>
          <w:rFonts w:ascii="Arial" w:hAnsi="Arial" w:cs="Arial"/>
          <w:sz w:val="24"/>
          <w:szCs w:val="24"/>
        </w:rPr>
        <w:t>ela concludente em Administração Lívia Gomes de Lima</w:t>
      </w:r>
      <w:r w:rsidR="003F287B" w:rsidRPr="004921A8">
        <w:rPr>
          <w:rFonts w:ascii="Arial" w:hAnsi="Arial" w:cs="Arial"/>
          <w:sz w:val="24"/>
          <w:szCs w:val="24"/>
        </w:rPr>
        <w:t>, juntamente com seu sócio Samuel Nascimento, a cafeteria Yellow Submarine Café &amp; Jogos</w:t>
      </w:r>
      <w:r w:rsidR="003F1D0F" w:rsidRPr="004921A8">
        <w:rPr>
          <w:rFonts w:ascii="Arial" w:hAnsi="Arial" w:cs="Arial"/>
          <w:sz w:val="24"/>
          <w:szCs w:val="24"/>
        </w:rPr>
        <w:t xml:space="preserve"> tem como missão proporcionar aos amantes de café, filmes, séries, jogos e livros um ambiente confortável e descontraído que disponha de diversos produtos relacionados a esses meios.</w:t>
      </w:r>
    </w:p>
    <w:p w14:paraId="09A73968" w14:textId="0A6B5D5B" w:rsidR="002B0147" w:rsidRPr="004921A8" w:rsidRDefault="002B0147" w:rsidP="00FE58E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fim de poder ter um embasamento </w:t>
      </w:r>
      <w:r w:rsidR="00417F7C" w:rsidRPr="004921A8">
        <w:rPr>
          <w:rFonts w:ascii="Arial" w:hAnsi="Arial" w:cs="Arial"/>
          <w:sz w:val="24"/>
          <w:szCs w:val="24"/>
        </w:rPr>
        <w:t>mercadológico</w:t>
      </w:r>
      <w:r w:rsidRPr="004921A8">
        <w:rPr>
          <w:rFonts w:ascii="Arial" w:hAnsi="Arial" w:cs="Arial"/>
          <w:sz w:val="24"/>
          <w:szCs w:val="24"/>
        </w:rPr>
        <w:t xml:space="preserve">, aplicou-se uma pesquisa a </w:t>
      </w:r>
      <w:r w:rsidR="008B0093" w:rsidRPr="004921A8">
        <w:rPr>
          <w:rFonts w:ascii="Arial" w:hAnsi="Arial" w:cs="Arial"/>
          <w:sz w:val="24"/>
          <w:szCs w:val="24"/>
        </w:rPr>
        <w:t xml:space="preserve">317 pessoas </w:t>
      </w:r>
      <w:r w:rsidRPr="004921A8">
        <w:rPr>
          <w:rFonts w:ascii="Arial" w:hAnsi="Arial" w:cs="Arial"/>
          <w:sz w:val="24"/>
          <w:szCs w:val="24"/>
        </w:rPr>
        <w:t xml:space="preserve">em que foi </w:t>
      </w:r>
      <w:r w:rsidR="009F54AE" w:rsidRPr="004921A8">
        <w:rPr>
          <w:rFonts w:ascii="Arial" w:hAnsi="Arial" w:cs="Arial"/>
          <w:sz w:val="24"/>
          <w:szCs w:val="24"/>
        </w:rPr>
        <w:t>percebido</w:t>
      </w:r>
      <w:r w:rsidRPr="004921A8">
        <w:rPr>
          <w:rFonts w:ascii="Arial" w:hAnsi="Arial" w:cs="Arial"/>
          <w:sz w:val="24"/>
          <w:szCs w:val="24"/>
        </w:rPr>
        <w:t xml:space="preserve"> que </w:t>
      </w:r>
      <w:r w:rsidR="006423D1" w:rsidRPr="004921A8">
        <w:rPr>
          <w:rFonts w:ascii="Arial" w:hAnsi="Arial" w:cs="Arial"/>
          <w:sz w:val="24"/>
          <w:szCs w:val="24"/>
        </w:rPr>
        <w:t xml:space="preserve">há sim uma aceitação </w:t>
      </w:r>
      <w:r w:rsidR="00417F7C" w:rsidRPr="004921A8">
        <w:rPr>
          <w:rFonts w:ascii="Arial" w:hAnsi="Arial" w:cs="Arial"/>
          <w:sz w:val="24"/>
          <w:szCs w:val="24"/>
        </w:rPr>
        <w:t xml:space="preserve">para </w:t>
      </w:r>
      <w:r w:rsidR="006423D1" w:rsidRPr="004921A8">
        <w:rPr>
          <w:rFonts w:ascii="Arial" w:hAnsi="Arial" w:cs="Arial"/>
          <w:sz w:val="24"/>
          <w:szCs w:val="24"/>
        </w:rPr>
        <w:t>a proposta d</w:t>
      </w:r>
      <w:r w:rsidR="00AE35DA" w:rsidRPr="004921A8">
        <w:rPr>
          <w:rFonts w:ascii="Arial" w:hAnsi="Arial" w:cs="Arial"/>
          <w:sz w:val="24"/>
          <w:szCs w:val="24"/>
        </w:rPr>
        <w:t>a abertura de um negócio voltado a esse tipo de entretenimento. Uma das justificativas é pautada na identificação de que grande parte dos respondentes consome</w:t>
      </w:r>
      <w:r w:rsidR="00EB329B" w:rsidRPr="004921A8">
        <w:rPr>
          <w:rFonts w:ascii="Arial" w:hAnsi="Arial" w:cs="Arial"/>
          <w:sz w:val="24"/>
          <w:szCs w:val="24"/>
        </w:rPr>
        <w:t xml:space="preserve"> l</w:t>
      </w:r>
      <w:r w:rsidR="00AE35DA" w:rsidRPr="004921A8">
        <w:rPr>
          <w:rFonts w:ascii="Arial" w:hAnsi="Arial" w:cs="Arial"/>
          <w:sz w:val="24"/>
          <w:szCs w:val="24"/>
        </w:rPr>
        <w:t xml:space="preserve">anches e cafés </w:t>
      </w:r>
      <w:r w:rsidR="006B5965" w:rsidRPr="004921A8">
        <w:rPr>
          <w:rFonts w:ascii="Arial" w:hAnsi="Arial" w:cs="Arial"/>
          <w:sz w:val="24"/>
          <w:szCs w:val="24"/>
        </w:rPr>
        <w:t>praticamente todas as semanas</w:t>
      </w:r>
      <w:r w:rsidR="00AE35DA" w:rsidRPr="004921A8">
        <w:rPr>
          <w:rFonts w:ascii="Arial" w:hAnsi="Arial" w:cs="Arial"/>
          <w:sz w:val="24"/>
          <w:szCs w:val="24"/>
        </w:rPr>
        <w:t>, assim como costuma jogar, permitindo um</w:t>
      </w:r>
      <w:r w:rsidR="006423D1" w:rsidRPr="004921A8">
        <w:rPr>
          <w:rFonts w:ascii="Arial" w:hAnsi="Arial" w:cs="Arial"/>
          <w:sz w:val="24"/>
          <w:szCs w:val="24"/>
        </w:rPr>
        <w:t xml:space="preserve"> direciona</w:t>
      </w:r>
      <w:r w:rsidR="00AE35DA" w:rsidRPr="004921A8">
        <w:rPr>
          <w:rFonts w:ascii="Arial" w:hAnsi="Arial" w:cs="Arial"/>
          <w:sz w:val="24"/>
          <w:szCs w:val="24"/>
        </w:rPr>
        <w:t>mento de concretização</w:t>
      </w:r>
      <w:r w:rsidR="008474A7" w:rsidRPr="004921A8">
        <w:rPr>
          <w:rFonts w:ascii="Arial" w:hAnsi="Arial" w:cs="Arial"/>
          <w:sz w:val="24"/>
          <w:szCs w:val="24"/>
        </w:rPr>
        <w:t xml:space="preserve"> </w:t>
      </w:r>
      <w:r w:rsidR="00B71C20" w:rsidRPr="004921A8">
        <w:rPr>
          <w:rFonts w:ascii="Arial" w:hAnsi="Arial" w:cs="Arial"/>
          <w:sz w:val="24"/>
          <w:szCs w:val="24"/>
        </w:rPr>
        <w:t>do empreendimento.</w:t>
      </w:r>
      <w:r w:rsidR="00AE35DA" w:rsidRPr="004921A8">
        <w:rPr>
          <w:rFonts w:ascii="Arial" w:hAnsi="Arial" w:cs="Arial"/>
          <w:sz w:val="24"/>
          <w:szCs w:val="24"/>
        </w:rPr>
        <w:t xml:space="preserve"> </w:t>
      </w:r>
    </w:p>
    <w:p w14:paraId="373D20C8" w14:textId="07985922" w:rsidR="005A63AB" w:rsidRPr="004921A8" w:rsidRDefault="005A63AB" w:rsidP="00FE58E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 fim, estima-se que o investimento </w:t>
      </w:r>
      <w:r w:rsidR="00D92CA6" w:rsidRPr="004921A8">
        <w:rPr>
          <w:rFonts w:ascii="Arial" w:hAnsi="Arial" w:cs="Arial"/>
          <w:sz w:val="24"/>
          <w:szCs w:val="24"/>
        </w:rPr>
        <w:t>terá um custo a</w:t>
      </w:r>
      <w:r w:rsidR="00BA4818" w:rsidRPr="004921A8">
        <w:rPr>
          <w:rFonts w:ascii="Arial" w:hAnsi="Arial" w:cs="Arial"/>
          <w:sz w:val="24"/>
          <w:szCs w:val="24"/>
        </w:rPr>
        <w:t xml:space="preserve"> cerca de </w:t>
      </w:r>
      <w:r w:rsidR="003C2FC9" w:rsidRPr="004921A8">
        <w:rPr>
          <w:rFonts w:ascii="Arial" w:hAnsi="Arial" w:cs="Arial"/>
          <w:sz w:val="24"/>
          <w:szCs w:val="24"/>
        </w:rPr>
        <w:t xml:space="preserve">R$ 64.380,00 </w:t>
      </w:r>
      <w:r w:rsidR="003B66EC" w:rsidRPr="004921A8">
        <w:rPr>
          <w:rFonts w:ascii="Arial" w:hAnsi="Arial" w:cs="Arial"/>
          <w:sz w:val="24"/>
          <w:szCs w:val="24"/>
        </w:rPr>
        <w:t>entre</w:t>
      </w:r>
      <w:r w:rsidR="008474A7" w:rsidRPr="004921A8">
        <w:rPr>
          <w:rFonts w:ascii="Arial" w:hAnsi="Arial" w:cs="Arial"/>
          <w:sz w:val="24"/>
          <w:szCs w:val="24"/>
        </w:rPr>
        <w:t xml:space="preserve"> reformas </w:t>
      </w:r>
      <w:r w:rsidR="003B66EC" w:rsidRPr="004921A8">
        <w:rPr>
          <w:rFonts w:ascii="Arial" w:hAnsi="Arial" w:cs="Arial"/>
          <w:sz w:val="24"/>
          <w:szCs w:val="24"/>
        </w:rPr>
        <w:t xml:space="preserve">e materiais. </w:t>
      </w:r>
      <w:r w:rsidR="008474A7" w:rsidRPr="004921A8">
        <w:rPr>
          <w:rFonts w:ascii="Arial" w:hAnsi="Arial" w:cs="Arial"/>
          <w:sz w:val="24"/>
          <w:szCs w:val="24"/>
        </w:rPr>
        <w:t>No entanto, por mais que haja essa aplicação considerada alta, espera-se que a Yellow Submarine Café &amp; Jogos consiga ter um retorno rápido em sua atividade financeira através de adaptações conforme as mudanças no contexto consumidor</w:t>
      </w:r>
      <w:r w:rsidR="005A0385" w:rsidRPr="004921A8">
        <w:rPr>
          <w:rFonts w:ascii="Arial" w:hAnsi="Arial" w:cs="Arial"/>
          <w:sz w:val="24"/>
          <w:szCs w:val="24"/>
        </w:rPr>
        <w:t xml:space="preserve"> deixando seus serviços e produtos mais atrativos</w:t>
      </w:r>
      <w:r w:rsidR="008474A7" w:rsidRPr="004921A8">
        <w:rPr>
          <w:rFonts w:ascii="Arial" w:hAnsi="Arial" w:cs="Arial"/>
          <w:sz w:val="24"/>
          <w:szCs w:val="24"/>
        </w:rPr>
        <w:t xml:space="preserve">, </w:t>
      </w:r>
      <w:r w:rsidR="005A0385" w:rsidRPr="004921A8">
        <w:rPr>
          <w:rFonts w:ascii="Arial" w:hAnsi="Arial" w:cs="Arial"/>
          <w:sz w:val="24"/>
          <w:szCs w:val="24"/>
        </w:rPr>
        <w:t>assim como firmará contato mais estreito</w:t>
      </w:r>
      <w:r w:rsidR="00C54277" w:rsidRPr="004921A8">
        <w:rPr>
          <w:rFonts w:ascii="Arial" w:hAnsi="Arial" w:cs="Arial"/>
          <w:sz w:val="24"/>
          <w:szCs w:val="24"/>
        </w:rPr>
        <w:t xml:space="preserve"> </w:t>
      </w:r>
      <w:r w:rsidR="005A0385" w:rsidRPr="004921A8">
        <w:rPr>
          <w:rFonts w:ascii="Arial" w:hAnsi="Arial" w:cs="Arial"/>
          <w:sz w:val="24"/>
          <w:szCs w:val="24"/>
        </w:rPr>
        <w:t xml:space="preserve">informando </w:t>
      </w:r>
      <w:r w:rsidR="00C54277" w:rsidRPr="004921A8">
        <w:rPr>
          <w:rFonts w:ascii="Arial" w:hAnsi="Arial" w:cs="Arial"/>
          <w:sz w:val="24"/>
          <w:szCs w:val="24"/>
        </w:rPr>
        <w:t xml:space="preserve">os clientes </w:t>
      </w:r>
      <w:r w:rsidR="005A0385" w:rsidRPr="004921A8">
        <w:rPr>
          <w:rFonts w:ascii="Arial" w:hAnsi="Arial" w:cs="Arial"/>
          <w:sz w:val="24"/>
          <w:szCs w:val="24"/>
        </w:rPr>
        <w:t>sobre promoções, descontos e novidades que possam despertar sua atenção em frequentar cada vez mais o empreendimento.</w:t>
      </w:r>
    </w:p>
    <w:p w14:paraId="3A91B019" w14:textId="29FD227C" w:rsidR="0095536A" w:rsidRPr="004921A8" w:rsidRDefault="00060890" w:rsidP="00141AD6">
      <w:pPr>
        <w:spacing w:before="320" w:after="240"/>
        <w:rPr>
          <w:rFonts w:cs="Arial"/>
          <w:szCs w:val="24"/>
        </w:rPr>
        <w:sectPr w:rsidR="0095536A" w:rsidRPr="004921A8" w:rsidSect="00141AD6">
          <w:headerReference w:type="default" r:id="rId35"/>
          <w:pgSz w:w="11906" w:h="16838"/>
          <w:pgMar w:top="1701" w:right="1134" w:bottom="1134" w:left="1701" w:header="1134" w:footer="709" w:gutter="0"/>
          <w:pgNumType w:start="9"/>
          <w:cols w:space="708"/>
          <w:docGrid w:linePitch="360"/>
        </w:sectPr>
      </w:pPr>
      <w:r w:rsidRPr="004921A8">
        <w:rPr>
          <w:rFonts w:ascii="Arial" w:hAnsi="Arial" w:cs="Arial"/>
        </w:rPr>
        <w:br w:type="page"/>
      </w:r>
    </w:p>
    <w:p w14:paraId="14750C67" w14:textId="535ED2CE" w:rsidR="005D314C" w:rsidRPr="004921A8" w:rsidRDefault="0095536A" w:rsidP="005D314C">
      <w:pPr>
        <w:pStyle w:val="Ttulo1"/>
        <w:spacing w:before="0"/>
        <w:contextualSpacing/>
        <w:jc w:val="both"/>
        <w:rPr>
          <w:rFonts w:cs="Arial"/>
          <w:color w:val="auto"/>
          <w:szCs w:val="24"/>
        </w:rPr>
      </w:pPr>
      <w:bookmarkStart w:id="2" w:name="_Toc59287136"/>
      <w:r w:rsidRPr="004921A8">
        <w:rPr>
          <w:rFonts w:cs="Arial"/>
          <w:color w:val="auto"/>
          <w:szCs w:val="24"/>
        </w:rPr>
        <w:lastRenderedPageBreak/>
        <w:t xml:space="preserve">2 </w:t>
      </w:r>
      <w:r w:rsidR="005D314C" w:rsidRPr="004921A8">
        <w:rPr>
          <w:rFonts w:cs="Arial"/>
          <w:color w:val="auto"/>
          <w:szCs w:val="24"/>
        </w:rPr>
        <w:t>CANVAS</w:t>
      </w:r>
      <w:bookmarkEnd w:id="2"/>
    </w:p>
    <w:p w14:paraId="696982F0" w14:textId="77777777" w:rsidR="005D314C" w:rsidRPr="004921A8" w:rsidRDefault="005D314C" w:rsidP="005D314C">
      <w:pPr>
        <w:spacing w:after="0" w:line="360" w:lineRule="auto"/>
        <w:ind w:firstLine="709"/>
        <w:contextualSpacing/>
        <w:jc w:val="both"/>
        <w:rPr>
          <w:rFonts w:ascii="Arial" w:hAnsi="Arial" w:cs="Arial"/>
          <w:sz w:val="24"/>
          <w:szCs w:val="24"/>
        </w:rPr>
      </w:pPr>
    </w:p>
    <w:p w14:paraId="0FD121E2" w14:textId="262BF09B" w:rsidR="005D314C" w:rsidRPr="004921A8" w:rsidRDefault="000D744C" w:rsidP="005D314C">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58592" behindDoc="1" locked="0" layoutInCell="1" allowOverlap="1" wp14:anchorId="41F7AA90" wp14:editId="13A27C59">
                <wp:simplePos x="0" y="0"/>
                <wp:positionH relativeFrom="margin">
                  <wp:posOffset>-4445</wp:posOffset>
                </wp:positionH>
                <wp:positionV relativeFrom="paragraph">
                  <wp:posOffset>77470</wp:posOffset>
                </wp:positionV>
                <wp:extent cx="8886825" cy="154305"/>
                <wp:effectExtent l="0" t="0" r="9525" b="0"/>
                <wp:wrapNone/>
                <wp:docPr id="66" name="Caixa de Texto 66"/>
                <wp:cNvGraphicFramePr/>
                <a:graphic xmlns:a="http://schemas.openxmlformats.org/drawingml/2006/main">
                  <a:graphicData uri="http://schemas.microsoft.com/office/word/2010/wordprocessingShape">
                    <wps:wsp>
                      <wps:cNvSpPr txBox="1"/>
                      <wps:spPr>
                        <a:xfrm>
                          <a:off x="0" y="0"/>
                          <a:ext cx="8886825" cy="154305"/>
                        </a:xfrm>
                        <a:prstGeom prst="rect">
                          <a:avLst/>
                        </a:prstGeom>
                        <a:solidFill>
                          <a:prstClr val="white"/>
                        </a:solidFill>
                        <a:ln>
                          <a:noFill/>
                        </a:ln>
                      </wps:spPr>
                      <wps:txbx>
                        <w:txbxContent>
                          <w:p w14:paraId="3F695184" w14:textId="3FCE77EA" w:rsidR="00CC2A04" w:rsidRPr="00076529" w:rsidRDefault="00CC2A04" w:rsidP="002272B8">
                            <w:pPr>
                              <w:pStyle w:val="Legenda"/>
                              <w:spacing w:after="0"/>
                              <w:contextualSpacing/>
                              <w:jc w:val="center"/>
                              <w:rPr>
                                <w:rFonts w:eastAsiaTheme="minorHAnsi" w:cs="Arial"/>
                                <w:i w:val="0"/>
                                <w:iCs w:val="0"/>
                                <w:color w:val="auto"/>
                                <w:sz w:val="20"/>
                                <w:szCs w:val="20"/>
                                <w:lang w:eastAsia="en-US"/>
                              </w:rPr>
                            </w:pPr>
                            <w:bookmarkStart w:id="3" w:name="_Toc56531594"/>
                            <w:bookmarkStart w:id="4" w:name="_Toc59287085"/>
                            <w:r w:rsidRPr="00076529">
                              <w:rPr>
                                <w:i w:val="0"/>
                                <w:iCs w:val="0"/>
                                <w:color w:val="auto"/>
                                <w:sz w:val="20"/>
                                <w:szCs w:val="20"/>
                              </w:rPr>
                              <w:t xml:space="preserve">Figura </w:t>
                            </w:r>
                            <w:r w:rsidRPr="00076529">
                              <w:rPr>
                                <w:i w:val="0"/>
                                <w:iCs w:val="0"/>
                                <w:color w:val="auto"/>
                                <w:sz w:val="20"/>
                                <w:szCs w:val="20"/>
                              </w:rPr>
                              <w:fldChar w:fldCharType="begin"/>
                            </w:r>
                            <w:r w:rsidRPr="00076529">
                              <w:rPr>
                                <w:i w:val="0"/>
                                <w:iCs w:val="0"/>
                                <w:color w:val="auto"/>
                                <w:sz w:val="20"/>
                                <w:szCs w:val="20"/>
                              </w:rPr>
                              <w:instrText xml:space="preserve"> SEQ Figura \* ARABIC </w:instrText>
                            </w:r>
                            <w:r w:rsidRPr="00076529">
                              <w:rPr>
                                <w:i w:val="0"/>
                                <w:iCs w:val="0"/>
                                <w:color w:val="auto"/>
                                <w:sz w:val="20"/>
                                <w:szCs w:val="20"/>
                              </w:rPr>
                              <w:fldChar w:fldCharType="separate"/>
                            </w:r>
                            <w:r>
                              <w:rPr>
                                <w:i w:val="0"/>
                                <w:iCs w:val="0"/>
                                <w:color w:val="auto"/>
                                <w:sz w:val="20"/>
                                <w:szCs w:val="20"/>
                              </w:rPr>
                              <w:t>1</w:t>
                            </w:r>
                            <w:r w:rsidRPr="00076529">
                              <w:rPr>
                                <w:i w:val="0"/>
                                <w:iCs w:val="0"/>
                                <w:color w:val="auto"/>
                                <w:sz w:val="20"/>
                                <w:szCs w:val="20"/>
                              </w:rPr>
                              <w:fldChar w:fldCharType="end"/>
                            </w:r>
                            <w:r>
                              <w:rPr>
                                <w:i w:val="0"/>
                                <w:iCs w:val="0"/>
                                <w:color w:val="auto"/>
                                <w:sz w:val="20"/>
                                <w:szCs w:val="20"/>
                              </w:rPr>
                              <w:t xml:space="preserve"> –</w:t>
                            </w:r>
                            <w:r w:rsidRPr="00076529">
                              <w:rPr>
                                <w:i w:val="0"/>
                                <w:iCs w:val="0"/>
                                <w:color w:val="auto"/>
                                <w:sz w:val="20"/>
                                <w:szCs w:val="20"/>
                              </w:rPr>
                              <w:t xml:space="preserve"> Canvas</w:t>
                            </w:r>
                            <w:bookmarkEnd w:id="3"/>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7AA90" id="_x0000_t202" coordsize="21600,21600" o:spt="202" path="m,l,21600r21600,l21600,xe">
                <v:stroke joinstyle="miter"/>
                <v:path gradientshapeok="t" o:connecttype="rect"/>
              </v:shapetype>
              <v:shape id="Caixa de Texto 66" o:spid="_x0000_s1026" type="#_x0000_t202" style="position:absolute;left:0;text-align:left;margin-left:-.35pt;margin-top:6.1pt;width:699.75pt;height:12.15pt;z-index:-251557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" stroked="f">
                <v:textbox inset="0,0,0,0">
                  <w:txbxContent>
                    <w:p w14:paraId="3F695184" w14:textId="3FCE77EA" w:rsidR="00CC2A04" w:rsidRPr="00076529" w:rsidRDefault="00CC2A04" w:rsidP="002272B8">
                      <w:pPr>
                        <w:pStyle w:val="Legenda"/>
                        <w:spacing w:after="0"/>
                        <w:contextualSpacing/>
                        <w:jc w:val="center"/>
                        <w:rPr>
                          <w:rFonts w:eastAsiaTheme="minorHAnsi" w:cs="Arial"/>
                          <w:i w:val="0"/>
                          <w:iCs w:val="0"/>
                          <w:color w:val="auto"/>
                          <w:sz w:val="20"/>
                          <w:szCs w:val="20"/>
                          <w:lang w:eastAsia="en-US"/>
                        </w:rPr>
                      </w:pPr>
                      <w:bookmarkStart w:id="5" w:name="_Toc56531594"/>
                      <w:bookmarkStart w:id="6" w:name="_Toc59287085"/>
                      <w:r w:rsidRPr="00076529">
                        <w:rPr>
                          <w:i w:val="0"/>
                          <w:iCs w:val="0"/>
                          <w:color w:val="auto"/>
                          <w:sz w:val="20"/>
                          <w:szCs w:val="20"/>
                        </w:rPr>
                        <w:t xml:space="preserve">Figura </w:t>
                      </w:r>
                      <w:r w:rsidRPr="00076529">
                        <w:rPr>
                          <w:i w:val="0"/>
                          <w:iCs w:val="0"/>
                          <w:color w:val="auto"/>
                          <w:sz w:val="20"/>
                          <w:szCs w:val="20"/>
                        </w:rPr>
                        <w:fldChar w:fldCharType="begin"/>
                      </w:r>
                      <w:r w:rsidRPr="00076529">
                        <w:rPr>
                          <w:i w:val="0"/>
                          <w:iCs w:val="0"/>
                          <w:color w:val="auto"/>
                          <w:sz w:val="20"/>
                          <w:szCs w:val="20"/>
                        </w:rPr>
                        <w:instrText xml:space="preserve"> SEQ Figura \* ARABIC </w:instrText>
                      </w:r>
                      <w:r w:rsidRPr="00076529">
                        <w:rPr>
                          <w:i w:val="0"/>
                          <w:iCs w:val="0"/>
                          <w:color w:val="auto"/>
                          <w:sz w:val="20"/>
                          <w:szCs w:val="20"/>
                        </w:rPr>
                        <w:fldChar w:fldCharType="separate"/>
                      </w:r>
                      <w:r>
                        <w:rPr>
                          <w:i w:val="0"/>
                          <w:iCs w:val="0"/>
                          <w:color w:val="auto"/>
                          <w:sz w:val="20"/>
                          <w:szCs w:val="20"/>
                        </w:rPr>
                        <w:t>1</w:t>
                      </w:r>
                      <w:r w:rsidRPr="00076529">
                        <w:rPr>
                          <w:i w:val="0"/>
                          <w:iCs w:val="0"/>
                          <w:color w:val="auto"/>
                          <w:sz w:val="20"/>
                          <w:szCs w:val="20"/>
                        </w:rPr>
                        <w:fldChar w:fldCharType="end"/>
                      </w:r>
                      <w:r>
                        <w:rPr>
                          <w:i w:val="0"/>
                          <w:iCs w:val="0"/>
                          <w:color w:val="auto"/>
                          <w:sz w:val="20"/>
                          <w:szCs w:val="20"/>
                        </w:rPr>
                        <w:t xml:space="preserve"> –</w:t>
                      </w:r>
                      <w:r w:rsidRPr="00076529">
                        <w:rPr>
                          <w:i w:val="0"/>
                          <w:iCs w:val="0"/>
                          <w:color w:val="auto"/>
                          <w:sz w:val="20"/>
                          <w:szCs w:val="20"/>
                        </w:rPr>
                        <w:t xml:space="preserve"> Canvas</w:t>
                      </w:r>
                      <w:bookmarkEnd w:id="5"/>
                      <w:bookmarkEnd w:id="6"/>
                    </w:p>
                  </w:txbxContent>
                </v:textbox>
                <w10:wrap anchorx="margin"/>
              </v:shape>
            </w:pict>
          </mc:Fallback>
        </mc:AlternateContent>
      </w:r>
      <w:r w:rsidR="005D314C" w:rsidRPr="004921A8">
        <w:rPr>
          <w:rFonts w:ascii="Arial" w:hAnsi="Arial" w:cs="Arial"/>
          <w:noProof/>
          <w:sz w:val="24"/>
          <w:szCs w:val="24"/>
        </w:rPr>
        <w:drawing>
          <wp:anchor distT="0" distB="0" distL="114300" distR="114300" simplePos="0" relativeHeight="251748352" behindDoc="1" locked="0" layoutInCell="1" allowOverlap="1" wp14:anchorId="673B3574" wp14:editId="7EBA3921">
            <wp:simplePos x="0" y="0"/>
            <wp:positionH relativeFrom="margin">
              <wp:align>left</wp:align>
            </wp:positionH>
            <wp:positionV relativeFrom="paragraph">
              <wp:posOffset>264779</wp:posOffset>
            </wp:positionV>
            <wp:extent cx="8885081" cy="4429496"/>
            <wp:effectExtent l="0" t="0" r="0" b="952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36">
                      <a:extLst>
                        <a:ext uri="{28A0092B-C50C-407E-A947-70E740481C1C}">
                          <a14:useLocalDpi xmlns:a14="http://schemas.microsoft.com/office/drawing/2010/main" val="0"/>
                        </a:ext>
                      </a:extLst>
                    </a:blip>
                    <a:stretch>
                      <a:fillRect/>
                    </a:stretch>
                  </pic:blipFill>
                  <pic:spPr>
                    <a:xfrm>
                      <a:off x="0" y="0"/>
                      <a:ext cx="8899248" cy="4436559"/>
                    </a:xfrm>
                    <a:prstGeom prst="rect">
                      <a:avLst/>
                    </a:prstGeom>
                  </pic:spPr>
                </pic:pic>
              </a:graphicData>
            </a:graphic>
            <wp14:sizeRelH relativeFrom="page">
              <wp14:pctWidth>0</wp14:pctWidth>
            </wp14:sizeRelH>
            <wp14:sizeRelV relativeFrom="page">
              <wp14:pctHeight>0</wp14:pctHeight>
            </wp14:sizeRelV>
          </wp:anchor>
        </w:drawing>
      </w:r>
    </w:p>
    <w:p w14:paraId="650D95C5" w14:textId="77777777" w:rsidR="005D314C" w:rsidRPr="004921A8" w:rsidRDefault="005D314C" w:rsidP="005D314C">
      <w:pPr>
        <w:spacing w:after="0" w:line="360" w:lineRule="auto"/>
        <w:contextualSpacing/>
        <w:jc w:val="both"/>
        <w:rPr>
          <w:rFonts w:ascii="Arial" w:hAnsi="Arial" w:cs="Arial"/>
          <w:sz w:val="24"/>
          <w:szCs w:val="24"/>
        </w:rPr>
      </w:pPr>
    </w:p>
    <w:p w14:paraId="55378905" w14:textId="53BEE7F3" w:rsidR="005D314C" w:rsidRPr="004921A8" w:rsidRDefault="005D314C" w:rsidP="005D314C">
      <w:pPr>
        <w:spacing w:after="0" w:line="360" w:lineRule="auto"/>
        <w:contextualSpacing/>
        <w:jc w:val="both"/>
        <w:rPr>
          <w:rFonts w:ascii="Arial" w:hAnsi="Arial" w:cs="Arial"/>
          <w:sz w:val="24"/>
          <w:szCs w:val="24"/>
        </w:rPr>
      </w:pPr>
      <w:r w:rsidRPr="004921A8">
        <w:rPr>
          <w:rFonts w:ascii="Arial" w:hAnsi="Arial" w:cs="Arial"/>
          <w:noProof/>
          <w:sz w:val="24"/>
          <w:szCs w:val="24"/>
        </w:rPr>
        <mc:AlternateContent>
          <mc:Choice Requires="wps">
            <w:drawing>
              <wp:anchor distT="0" distB="0" distL="114300" distR="114300" simplePos="0" relativeHeight="251750400" behindDoc="0" locked="0" layoutInCell="1" allowOverlap="1" wp14:anchorId="09BA3E0E" wp14:editId="48EB551C">
                <wp:simplePos x="0" y="0"/>
                <wp:positionH relativeFrom="column">
                  <wp:posOffset>1929765</wp:posOffset>
                </wp:positionH>
                <wp:positionV relativeFrom="paragraph">
                  <wp:posOffset>262255</wp:posOffset>
                </wp:positionV>
                <wp:extent cx="1428750" cy="876300"/>
                <wp:effectExtent l="0" t="0" r="19050" b="19050"/>
                <wp:wrapNone/>
                <wp:docPr id="58" name="Retângulo 58"/>
                <wp:cNvGraphicFramePr/>
                <a:graphic xmlns:a="http://schemas.openxmlformats.org/drawingml/2006/main">
                  <a:graphicData uri="http://schemas.microsoft.com/office/word/2010/wordprocessingShape">
                    <wps:wsp>
                      <wps:cNvSpPr/>
                      <wps:spPr>
                        <a:xfrm>
                          <a:off x="0" y="0"/>
                          <a:ext cx="14287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D06B0"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Cafés</w:t>
                            </w:r>
                          </w:p>
                          <w:p w14:paraId="7FB6678C"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Lanches (doces e salgados)</w:t>
                            </w:r>
                          </w:p>
                          <w:p w14:paraId="13AF6F5B"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Jogos de tabuleiros e afins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BA3E0E" id="Retângulo 58" o:spid="_x0000_s1027" style="position:absolute;left:0;text-align:left;margin-left:151.95pt;margin-top:20.65pt;width:112.5pt;height:69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" fillcolor="yellow" strokecolor="yellow" strokeweight="1pt">
                <v:textbox>
                  <w:txbxContent>
                    <w:p w14:paraId="45BD06B0"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Cafés</w:t>
                      </w:r>
                    </w:p>
                    <w:p w14:paraId="7FB6678C"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Lanches (doces e salgados)</w:t>
                      </w:r>
                    </w:p>
                    <w:p w14:paraId="13AF6F5B"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Jogos de tabuleiros e afins</w:t>
                      </w:r>
                    </w:p>
                  </w:txbxContent>
                </v:textbox>
              </v:rect>
            </w:pict>
          </mc:Fallback>
        </mc:AlternateContent>
      </w:r>
    </w:p>
    <w:p w14:paraId="4E907894" w14:textId="79C9F4BD" w:rsidR="005D314C" w:rsidRPr="004921A8" w:rsidRDefault="005D314C" w:rsidP="005D314C">
      <w:pPr>
        <w:spacing w:after="0" w:line="360" w:lineRule="auto"/>
        <w:contextualSpacing/>
        <w:jc w:val="both"/>
        <w:rPr>
          <w:rFonts w:ascii="Arial" w:hAnsi="Arial" w:cs="Arial"/>
          <w:sz w:val="24"/>
          <w:szCs w:val="24"/>
        </w:rPr>
      </w:pPr>
      <w:r w:rsidRPr="004921A8">
        <w:rPr>
          <w:rFonts w:ascii="Arial" w:hAnsi="Arial" w:cs="Arial"/>
          <w:noProof/>
          <w:sz w:val="24"/>
          <w:szCs w:val="24"/>
        </w:rPr>
        <mc:AlternateContent>
          <mc:Choice Requires="wps">
            <w:drawing>
              <wp:anchor distT="0" distB="0" distL="114300" distR="114300" simplePos="0" relativeHeight="251755520" behindDoc="0" locked="0" layoutInCell="1" allowOverlap="1" wp14:anchorId="072CEB97" wp14:editId="651F67A2">
                <wp:simplePos x="0" y="0"/>
                <wp:positionH relativeFrom="margin">
                  <wp:posOffset>7244715</wp:posOffset>
                </wp:positionH>
                <wp:positionV relativeFrom="paragraph">
                  <wp:posOffset>5715</wp:posOffset>
                </wp:positionV>
                <wp:extent cx="1504950" cy="876300"/>
                <wp:effectExtent l="0" t="0" r="19050" b="19050"/>
                <wp:wrapNone/>
                <wp:docPr id="63" name="Retângulo 63"/>
                <wp:cNvGraphicFramePr/>
                <a:graphic xmlns:a="http://schemas.openxmlformats.org/drawingml/2006/main">
                  <a:graphicData uri="http://schemas.microsoft.com/office/word/2010/wordprocessingShape">
                    <wps:wsp>
                      <wps:cNvSpPr/>
                      <wps:spPr>
                        <a:xfrm>
                          <a:off x="0" y="0"/>
                          <a:ext cx="15049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3A9C0" w14:textId="77777777" w:rsidR="00CC2A04" w:rsidRPr="004921A8"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Estudantes</w:t>
                            </w:r>
                          </w:p>
                          <w:p w14:paraId="6CBA7195" w14:textId="6F222D13" w:rsidR="00CC2A04" w:rsidRPr="004921A8"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Empregados</w:t>
                            </w:r>
                          </w:p>
                          <w:p w14:paraId="0D28249F" w14:textId="15A7BF23" w:rsidR="00CC2A04" w:rsidRPr="004921A8"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Autônomos</w:t>
                            </w:r>
                          </w:p>
                          <w:p w14:paraId="5F5C5F01" w14:textId="2E823D68" w:rsidR="00CC2A04" w:rsidRPr="00F45ADC"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Funcionários públicos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CEB97" id="Retângulo 63" o:spid="_x0000_s1028" style="position:absolute;left:0;text-align:left;margin-left:570.45pt;margin-top:.45pt;width:118.5pt;height:6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" fillcolor="yellow" strokecolor="yellow" strokeweight="1pt">
                <v:textbox>
                  <w:txbxContent>
                    <w:p w14:paraId="28F3A9C0" w14:textId="77777777" w:rsidR="00CC2A04" w:rsidRPr="004921A8"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Estudantes</w:t>
                      </w:r>
                    </w:p>
                    <w:p w14:paraId="6CBA7195" w14:textId="6F222D13" w:rsidR="00CC2A04" w:rsidRPr="004921A8"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Empregados</w:t>
                      </w:r>
                    </w:p>
                    <w:p w14:paraId="0D28249F" w14:textId="15A7BF23" w:rsidR="00CC2A04" w:rsidRPr="004921A8"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Autônomos</w:t>
                      </w:r>
                    </w:p>
                    <w:p w14:paraId="5F5C5F01" w14:textId="2E823D68" w:rsidR="00CC2A04" w:rsidRPr="00F45ADC"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Funcionários públicos</w:t>
                      </w:r>
                    </w:p>
                  </w:txbxContent>
                </v:textbox>
                <w10:wrap anchorx="margin"/>
              </v:rect>
            </w:pict>
          </mc:Fallback>
        </mc:AlternateContent>
      </w:r>
      <w:r w:rsidRPr="004921A8">
        <w:rPr>
          <w:rFonts w:ascii="Arial" w:hAnsi="Arial" w:cs="Arial"/>
          <w:noProof/>
          <w:sz w:val="24"/>
          <w:szCs w:val="24"/>
        </w:rPr>
        <mc:AlternateContent>
          <mc:Choice Requires="wps">
            <w:drawing>
              <wp:anchor distT="0" distB="0" distL="114300" distR="114300" simplePos="0" relativeHeight="251753472" behindDoc="0" locked="0" layoutInCell="1" allowOverlap="1" wp14:anchorId="5818FF4E" wp14:editId="520740CE">
                <wp:simplePos x="0" y="0"/>
                <wp:positionH relativeFrom="margin">
                  <wp:posOffset>5511165</wp:posOffset>
                </wp:positionH>
                <wp:positionV relativeFrom="paragraph">
                  <wp:posOffset>8890</wp:posOffset>
                </wp:positionV>
                <wp:extent cx="1428750" cy="876300"/>
                <wp:effectExtent l="0" t="0" r="19050" b="19050"/>
                <wp:wrapNone/>
                <wp:docPr id="61" name="Retângulo 61"/>
                <wp:cNvGraphicFramePr/>
                <a:graphic xmlns:a="http://schemas.openxmlformats.org/drawingml/2006/main">
                  <a:graphicData uri="http://schemas.microsoft.com/office/word/2010/wordprocessingShape">
                    <wps:wsp>
                      <wps:cNvSpPr/>
                      <wps:spPr>
                        <a:xfrm>
                          <a:off x="0" y="0"/>
                          <a:ext cx="14287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EFF7E"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Caixas de sugestão</w:t>
                            </w:r>
                          </w:p>
                          <w:p w14:paraId="511C3015"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Redes sociais</w:t>
                            </w:r>
                          </w:p>
                          <w:p w14:paraId="416D6F05" w14:textId="77777777" w:rsidR="00CC2A04" w:rsidRPr="00F45ADC" w:rsidRDefault="00CC2A04" w:rsidP="005D314C">
                            <w:pPr>
                              <w:spacing w:after="0" w:line="240" w:lineRule="auto"/>
                              <w:contextualSpacing/>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8FF4E" id="Retângulo 61" o:spid="_x0000_s1029" style="position:absolute;left:0;text-align:left;margin-left:433.95pt;margin-top:.7pt;width:112.5pt;height:69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" fillcolor="yellow" strokecolor="yellow" strokeweight="1pt">
                <v:textbox>
                  <w:txbxContent>
                    <w:p w14:paraId="067EFF7E"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Caixas de sugestão</w:t>
                      </w:r>
                    </w:p>
                    <w:p w14:paraId="511C3015"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Redes sociais</w:t>
                      </w:r>
                    </w:p>
                    <w:p w14:paraId="416D6F05" w14:textId="77777777" w:rsidR="00CC2A04" w:rsidRPr="00F45ADC" w:rsidRDefault="00CC2A04" w:rsidP="005D314C">
                      <w:pPr>
                        <w:spacing w:after="0" w:line="240" w:lineRule="auto"/>
                        <w:contextualSpacing/>
                        <w:rPr>
                          <w:rFonts w:ascii="Arial" w:hAnsi="Arial" w:cs="Arial"/>
                          <w:color w:val="000000" w:themeColor="text1"/>
                          <w:sz w:val="20"/>
                          <w:szCs w:val="20"/>
                        </w:rPr>
                      </w:pPr>
                    </w:p>
                  </w:txbxContent>
                </v:textbox>
                <w10:wrap anchorx="margin"/>
              </v:rect>
            </w:pict>
          </mc:Fallback>
        </mc:AlternateContent>
      </w:r>
      <w:r w:rsidRPr="004921A8">
        <w:rPr>
          <w:rFonts w:ascii="Arial" w:hAnsi="Arial" w:cs="Arial"/>
          <w:noProof/>
          <w:sz w:val="24"/>
          <w:szCs w:val="24"/>
        </w:rPr>
        <mc:AlternateContent>
          <mc:Choice Requires="wps">
            <w:drawing>
              <wp:anchor distT="0" distB="0" distL="114300" distR="114300" simplePos="0" relativeHeight="251749376" behindDoc="0" locked="0" layoutInCell="1" allowOverlap="1" wp14:anchorId="7B4E0722" wp14:editId="29B35BD7">
                <wp:simplePos x="0" y="0"/>
                <wp:positionH relativeFrom="column">
                  <wp:posOffset>177165</wp:posOffset>
                </wp:positionH>
                <wp:positionV relativeFrom="paragraph">
                  <wp:posOffset>8890</wp:posOffset>
                </wp:positionV>
                <wp:extent cx="1428750" cy="723900"/>
                <wp:effectExtent l="0" t="0" r="19050" b="19050"/>
                <wp:wrapNone/>
                <wp:docPr id="23" name="Retângulo 23"/>
                <wp:cNvGraphicFramePr/>
                <a:graphic xmlns:a="http://schemas.openxmlformats.org/drawingml/2006/main">
                  <a:graphicData uri="http://schemas.microsoft.com/office/word/2010/wordprocessingShape">
                    <wps:wsp>
                      <wps:cNvSpPr/>
                      <wps:spPr>
                        <a:xfrm>
                          <a:off x="0" y="0"/>
                          <a:ext cx="1428750" cy="7239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E2EBF"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Universidades</w:t>
                            </w:r>
                          </w:p>
                          <w:p w14:paraId="088447BB"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Escolas</w:t>
                            </w:r>
                          </w:p>
                          <w:p w14:paraId="55C08B9A"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Empresas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E0722" id="Retângulo 23" o:spid="_x0000_s1030" style="position:absolute;left:0;text-align:left;margin-left:13.95pt;margin-top:.7pt;width:112.5pt;height:5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" fillcolor="yellow" strokecolor="yellow" strokeweight="1pt">
                <v:textbox>
                  <w:txbxContent>
                    <w:p w14:paraId="6CEE2EBF"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Universidades</w:t>
                      </w:r>
                    </w:p>
                    <w:p w14:paraId="088447BB"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Escolas</w:t>
                      </w:r>
                    </w:p>
                    <w:p w14:paraId="55C08B9A"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Empresas</w:t>
                      </w:r>
                    </w:p>
                  </w:txbxContent>
                </v:textbox>
              </v:rect>
            </w:pict>
          </mc:Fallback>
        </mc:AlternateContent>
      </w:r>
      <w:r w:rsidRPr="004921A8">
        <w:rPr>
          <w:rFonts w:ascii="Arial" w:hAnsi="Arial" w:cs="Arial"/>
          <w:noProof/>
          <w:sz w:val="24"/>
          <w:szCs w:val="24"/>
        </w:rPr>
        <mc:AlternateContent>
          <mc:Choice Requires="wps">
            <w:drawing>
              <wp:anchor distT="0" distB="0" distL="114300" distR="114300" simplePos="0" relativeHeight="251752448" behindDoc="0" locked="0" layoutInCell="1" allowOverlap="1" wp14:anchorId="43CD5AAE" wp14:editId="5A2C3926">
                <wp:simplePos x="0" y="0"/>
                <wp:positionH relativeFrom="margin">
                  <wp:align>center</wp:align>
                </wp:positionH>
                <wp:positionV relativeFrom="paragraph">
                  <wp:posOffset>8890</wp:posOffset>
                </wp:positionV>
                <wp:extent cx="1428750" cy="876300"/>
                <wp:effectExtent l="0" t="0" r="19050" b="19050"/>
                <wp:wrapNone/>
                <wp:docPr id="60" name="Retângulo 60"/>
                <wp:cNvGraphicFramePr/>
                <a:graphic xmlns:a="http://schemas.openxmlformats.org/drawingml/2006/main">
                  <a:graphicData uri="http://schemas.microsoft.com/office/word/2010/wordprocessingShape">
                    <wps:wsp>
                      <wps:cNvSpPr/>
                      <wps:spPr>
                        <a:xfrm>
                          <a:off x="0" y="0"/>
                          <a:ext cx="14287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CBDD1"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Socialização</w:t>
                            </w:r>
                          </w:p>
                          <w:p w14:paraId="358AED1E"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Dinamismo</w:t>
                            </w:r>
                          </w:p>
                          <w:p w14:paraId="2DB76AD8" w14:textId="3B1AC8AF"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Entretenimento</w:t>
                            </w:r>
                          </w:p>
                          <w:p w14:paraId="0D91A47D" w14:textId="6D5529F2" w:rsidR="00CC2A04" w:rsidRPr="00F45ADC"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Jogos de tabuleiro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CD5AAE" id="Retângulo 60" o:spid="_x0000_s1031" style="position:absolute;left:0;text-align:left;margin-left:0;margin-top:.7pt;width:112.5pt;height:69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" fillcolor="yellow" strokecolor="yellow" strokeweight="1pt">
                <v:textbox>
                  <w:txbxContent>
                    <w:p w14:paraId="7D7CBDD1"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Socialização</w:t>
                      </w:r>
                    </w:p>
                    <w:p w14:paraId="358AED1E"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Dinamismo</w:t>
                      </w:r>
                    </w:p>
                    <w:p w14:paraId="2DB76AD8" w14:textId="3B1AC8AF"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Entretenimento</w:t>
                      </w:r>
                    </w:p>
                    <w:p w14:paraId="0D91A47D" w14:textId="6D5529F2" w:rsidR="00CC2A04" w:rsidRPr="00F45ADC"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Jogos de tabuleiro</w:t>
                      </w:r>
                    </w:p>
                  </w:txbxContent>
                </v:textbox>
                <w10:wrap anchorx="margin"/>
              </v:rect>
            </w:pict>
          </mc:Fallback>
        </mc:AlternateContent>
      </w:r>
    </w:p>
    <w:p w14:paraId="176EB7F6" w14:textId="77777777" w:rsidR="005D314C" w:rsidRPr="004921A8" w:rsidRDefault="005D314C" w:rsidP="005D314C">
      <w:pPr>
        <w:spacing w:after="0" w:line="360" w:lineRule="auto"/>
        <w:contextualSpacing/>
        <w:jc w:val="both"/>
        <w:rPr>
          <w:rFonts w:ascii="Arial" w:hAnsi="Arial" w:cs="Arial"/>
          <w:sz w:val="24"/>
          <w:szCs w:val="24"/>
        </w:rPr>
      </w:pPr>
    </w:p>
    <w:p w14:paraId="0D9404F4" w14:textId="77777777" w:rsidR="005D314C" w:rsidRPr="004921A8" w:rsidRDefault="005D314C" w:rsidP="005D314C">
      <w:pPr>
        <w:spacing w:after="0" w:line="360" w:lineRule="auto"/>
        <w:contextualSpacing/>
        <w:jc w:val="both"/>
        <w:rPr>
          <w:rFonts w:ascii="Arial" w:hAnsi="Arial" w:cs="Arial"/>
          <w:sz w:val="24"/>
          <w:szCs w:val="24"/>
        </w:rPr>
      </w:pPr>
    </w:p>
    <w:p w14:paraId="028EBB0B" w14:textId="77777777" w:rsidR="005D314C" w:rsidRPr="004921A8" w:rsidRDefault="005D314C" w:rsidP="005D314C">
      <w:pPr>
        <w:spacing w:after="0" w:line="360" w:lineRule="auto"/>
        <w:contextualSpacing/>
        <w:jc w:val="both"/>
        <w:rPr>
          <w:rFonts w:ascii="Arial" w:hAnsi="Arial" w:cs="Arial"/>
          <w:sz w:val="24"/>
          <w:szCs w:val="24"/>
        </w:rPr>
      </w:pPr>
    </w:p>
    <w:p w14:paraId="38AA4387" w14:textId="77777777" w:rsidR="005D314C" w:rsidRPr="004921A8" w:rsidRDefault="005D314C" w:rsidP="005D314C">
      <w:pPr>
        <w:spacing w:after="0" w:line="360" w:lineRule="auto"/>
        <w:contextualSpacing/>
        <w:jc w:val="both"/>
        <w:rPr>
          <w:rFonts w:ascii="Arial" w:hAnsi="Arial" w:cs="Arial"/>
          <w:sz w:val="24"/>
          <w:szCs w:val="24"/>
        </w:rPr>
      </w:pPr>
    </w:p>
    <w:p w14:paraId="76ED642A" w14:textId="77777777" w:rsidR="005D314C" w:rsidRPr="004921A8" w:rsidRDefault="005D314C" w:rsidP="005D314C">
      <w:pPr>
        <w:spacing w:after="0" w:line="360" w:lineRule="auto"/>
        <w:contextualSpacing/>
        <w:jc w:val="both"/>
        <w:rPr>
          <w:rFonts w:ascii="Arial" w:hAnsi="Arial" w:cs="Arial"/>
          <w:sz w:val="24"/>
          <w:szCs w:val="24"/>
        </w:rPr>
      </w:pPr>
    </w:p>
    <w:p w14:paraId="0C28931A" w14:textId="77777777" w:rsidR="005D314C" w:rsidRPr="004921A8" w:rsidRDefault="005D314C" w:rsidP="005D314C">
      <w:pPr>
        <w:spacing w:after="0" w:line="360" w:lineRule="auto"/>
        <w:contextualSpacing/>
        <w:jc w:val="both"/>
        <w:rPr>
          <w:rFonts w:ascii="Arial" w:hAnsi="Arial" w:cs="Arial"/>
          <w:sz w:val="24"/>
          <w:szCs w:val="24"/>
        </w:rPr>
      </w:pPr>
      <w:r w:rsidRPr="004921A8">
        <w:rPr>
          <w:rFonts w:ascii="Arial" w:hAnsi="Arial" w:cs="Arial"/>
          <w:noProof/>
          <w:sz w:val="24"/>
          <w:szCs w:val="24"/>
        </w:rPr>
        <mc:AlternateContent>
          <mc:Choice Requires="wps">
            <w:drawing>
              <wp:anchor distT="0" distB="0" distL="114300" distR="114300" simplePos="0" relativeHeight="251751424" behindDoc="0" locked="0" layoutInCell="1" allowOverlap="1" wp14:anchorId="3BB596EA" wp14:editId="406B6434">
                <wp:simplePos x="0" y="0"/>
                <wp:positionH relativeFrom="column">
                  <wp:posOffset>1967865</wp:posOffset>
                </wp:positionH>
                <wp:positionV relativeFrom="paragraph">
                  <wp:posOffset>12700</wp:posOffset>
                </wp:positionV>
                <wp:extent cx="1428750" cy="876300"/>
                <wp:effectExtent l="0" t="0" r="19050" b="19050"/>
                <wp:wrapNone/>
                <wp:docPr id="59" name="Retângulo 59"/>
                <wp:cNvGraphicFramePr/>
                <a:graphic xmlns:a="http://schemas.openxmlformats.org/drawingml/2006/main">
                  <a:graphicData uri="http://schemas.microsoft.com/office/word/2010/wordprocessingShape">
                    <wps:wsp>
                      <wps:cNvSpPr/>
                      <wps:spPr>
                        <a:xfrm>
                          <a:off x="0" y="0"/>
                          <a:ext cx="14287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A5555"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Cafés</w:t>
                            </w:r>
                          </w:p>
                          <w:p w14:paraId="76F849B5"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Jogos diversos</w:t>
                            </w:r>
                          </w:p>
                          <w:p w14:paraId="2E30AEEC"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Estrutura decorada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596EA" id="Retângulo 59" o:spid="_x0000_s1032" style="position:absolute;left:0;text-align:left;margin-left:154.95pt;margin-top:1pt;width:112.5pt;height:69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" fillcolor="yellow" strokecolor="yellow" strokeweight="1pt">
                <v:textbox>
                  <w:txbxContent>
                    <w:p w14:paraId="158A5555"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F45ADC">
                        <w:rPr>
                          <w:rFonts w:ascii="Arial" w:hAnsi="Arial" w:cs="Arial"/>
                          <w:color w:val="000000" w:themeColor="text1"/>
                          <w:sz w:val="20"/>
                          <w:szCs w:val="20"/>
                        </w:rPr>
                        <w:t>Cafés</w:t>
                      </w:r>
                    </w:p>
                    <w:p w14:paraId="76F849B5"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Jogos diversos</w:t>
                      </w:r>
                    </w:p>
                    <w:p w14:paraId="2E30AEEC"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Estrutura decorada</w:t>
                      </w:r>
                    </w:p>
                  </w:txbxContent>
                </v:textbox>
              </v:rect>
            </w:pict>
          </mc:Fallback>
        </mc:AlternateContent>
      </w:r>
      <w:r w:rsidRPr="004921A8">
        <w:rPr>
          <w:rFonts w:ascii="Arial" w:hAnsi="Arial" w:cs="Arial"/>
          <w:noProof/>
          <w:sz w:val="24"/>
          <w:szCs w:val="24"/>
        </w:rPr>
        <mc:AlternateContent>
          <mc:Choice Requires="wps">
            <w:drawing>
              <wp:anchor distT="0" distB="0" distL="114300" distR="114300" simplePos="0" relativeHeight="251754496" behindDoc="0" locked="0" layoutInCell="1" allowOverlap="1" wp14:anchorId="72EFE685" wp14:editId="786B6F07">
                <wp:simplePos x="0" y="0"/>
                <wp:positionH relativeFrom="margin">
                  <wp:posOffset>5501640</wp:posOffset>
                </wp:positionH>
                <wp:positionV relativeFrom="paragraph">
                  <wp:posOffset>12700</wp:posOffset>
                </wp:positionV>
                <wp:extent cx="1428750" cy="876300"/>
                <wp:effectExtent l="0" t="0" r="19050" b="19050"/>
                <wp:wrapNone/>
                <wp:docPr id="62" name="Retângulo 62"/>
                <wp:cNvGraphicFramePr/>
                <a:graphic xmlns:a="http://schemas.openxmlformats.org/drawingml/2006/main">
                  <a:graphicData uri="http://schemas.microsoft.com/office/word/2010/wordprocessingShape">
                    <wps:wsp>
                      <wps:cNvSpPr/>
                      <wps:spPr>
                        <a:xfrm>
                          <a:off x="0" y="0"/>
                          <a:ext cx="14287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EF5B2" w14:textId="773715C8" w:rsidR="00CC2A04" w:rsidRPr="004921A8"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4921A8">
                              <w:rPr>
                                <w:rFonts w:ascii="Arial" w:hAnsi="Arial" w:cs="Arial"/>
                                <w:color w:val="000000" w:themeColor="text1"/>
                                <w:sz w:val="20"/>
                                <w:szCs w:val="20"/>
                              </w:rPr>
                              <w:t>Loja física</w:t>
                            </w:r>
                          </w:p>
                          <w:p w14:paraId="174B9704" w14:textId="5F040F92" w:rsidR="00CC2A04" w:rsidRPr="00F45ADC"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Redes sociais</w:t>
                            </w:r>
                          </w:p>
                          <w:p w14:paraId="6694875A" w14:textId="77777777" w:rsidR="00CC2A04" w:rsidRPr="00F45ADC" w:rsidRDefault="00CC2A04" w:rsidP="005D314C">
                            <w:pPr>
                              <w:spacing w:after="0" w:line="240" w:lineRule="auto"/>
                              <w:contextualSpacing/>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EFE685" id="Retângulo 62" o:spid="_x0000_s1033" style="position:absolute;left:0;text-align:left;margin-left:433.2pt;margin-top:1pt;width:112.5pt;height:69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" fillcolor="yellow" strokecolor="yellow" strokeweight="1pt">
                <v:textbox>
                  <w:txbxContent>
                    <w:p w14:paraId="2A2EF5B2" w14:textId="773715C8" w:rsidR="00CC2A04" w:rsidRPr="004921A8"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r w:rsidRPr="004921A8">
                        <w:rPr>
                          <w:rFonts w:ascii="Arial" w:hAnsi="Arial" w:cs="Arial"/>
                          <w:color w:val="000000" w:themeColor="text1"/>
                          <w:sz w:val="20"/>
                          <w:szCs w:val="20"/>
                        </w:rPr>
                        <w:t>Loja física</w:t>
                      </w:r>
                    </w:p>
                    <w:p w14:paraId="174B9704" w14:textId="5F040F92" w:rsidR="00CC2A04" w:rsidRPr="00F45ADC" w:rsidRDefault="00CC2A04" w:rsidP="005D314C">
                      <w:pPr>
                        <w:spacing w:after="0" w:line="240" w:lineRule="auto"/>
                        <w:contextualSpacing/>
                        <w:rPr>
                          <w:rFonts w:ascii="Arial" w:hAnsi="Arial" w:cs="Arial"/>
                          <w:color w:val="000000" w:themeColor="text1"/>
                          <w:sz w:val="20"/>
                          <w:szCs w:val="20"/>
                        </w:rPr>
                      </w:pPr>
                      <w:r w:rsidRPr="004921A8">
                        <w:rPr>
                          <w:rFonts w:ascii="Arial" w:hAnsi="Arial" w:cs="Arial"/>
                          <w:color w:val="000000" w:themeColor="text1"/>
                          <w:sz w:val="20"/>
                          <w:szCs w:val="20"/>
                        </w:rPr>
                        <w:t>- Redes sociais</w:t>
                      </w:r>
                    </w:p>
                    <w:p w14:paraId="6694875A" w14:textId="77777777" w:rsidR="00CC2A04" w:rsidRPr="00F45ADC" w:rsidRDefault="00CC2A04" w:rsidP="005D314C">
                      <w:pPr>
                        <w:spacing w:after="0" w:line="240" w:lineRule="auto"/>
                        <w:contextualSpacing/>
                        <w:rPr>
                          <w:rFonts w:ascii="Arial" w:hAnsi="Arial" w:cs="Arial"/>
                          <w:color w:val="000000" w:themeColor="text1"/>
                          <w:sz w:val="20"/>
                          <w:szCs w:val="20"/>
                        </w:rPr>
                      </w:pPr>
                    </w:p>
                  </w:txbxContent>
                </v:textbox>
                <w10:wrap anchorx="margin"/>
              </v:rect>
            </w:pict>
          </mc:Fallback>
        </mc:AlternateContent>
      </w:r>
    </w:p>
    <w:p w14:paraId="0B9FF908" w14:textId="77777777" w:rsidR="005D314C" w:rsidRPr="004921A8" w:rsidRDefault="005D314C" w:rsidP="005D314C">
      <w:pPr>
        <w:spacing w:after="0" w:line="360" w:lineRule="auto"/>
        <w:contextualSpacing/>
        <w:jc w:val="both"/>
        <w:rPr>
          <w:rFonts w:ascii="Arial" w:hAnsi="Arial" w:cs="Arial"/>
          <w:sz w:val="24"/>
          <w:szCs w:val="24"/>
        </w:rPr>
      </w:pPr>
    </w:p>
    <w:p w14:paraId="13215E4F" w14:textId="77777777" w:rsidR="005D314C" w:rsidRPr="004921A8" w:rsidRDefault="005D314C" w:rsidP="005D314C">
      <w:pPr>
        <w:spacing w:after="0" w:line="360" w:lineRule="auto"/>
        <w:contextualSpacing/>
        <w:jc w:val="both"/>
        <w:rPr>
          <w:rFonts w:ascii="Arial" w:hAnsi="Arial" w:cs="Arial"/>
          <w:sz w:val="24"/>
          <w:szCs w:val="24"/>
        </w:rPr>
      </w:pPr>
    </w:p>
    <w:p w14:paraId="022BAB3C" w14:textId="77777777" w:rsidR="005D314C" w:rsidRPr="004921A8" w:rsidRDefault="005D314C" w:rsidP="005D314C">
      <w:pPr>
        <w:spacing w:after="0" w:line="360" w:lineRule="auto"/>
        <w:contextualSpacing/>
        <w:jc w:val="both"/>
        <w:rPr>
          <w:rFonts w:ascii="Arial" w:hAnsi="Arial" w:cs="Arial"/>
          <w:sz w:val="24"/>
          <w:szCs w:val="24"/>
        </w:rPr>
      </w:pPr>
    </w:p>
    <w:p w14:paraId="6054C88E" w14:textId="77777777" w:rsidR="005D314C" w:rsidRPr="004921A8" w:rsidRDefault="005D314C" w:rsidP="005D314C">
      <w:pPr>
        <w:spacing w:after="0" w:line="360" w:lineRule="auto"/>
        <w:contextualSpacing/>
        <w:jc w:val="both"/>
        <w:rPr>
          <w:rFonts w:ascii="Arial" w:hAnsi="Arial" w:cs="Arial"/>
          <w:sz w:val="24"/>
          <w:szCs w:val="24"/>
        </w:rPr>
      </w:pPr>
    </w:p>
    <w:p w14:paraId="2F9ECC6D" w14:textId="77777777" w:rsidR="005D314C" w:rsidRPr="004921A8" w:rsidRDefault="005D314C" w:rsidP="005D314C">
      <w:pPr>
        <w:spacing w:after="0" w:line="360" w:lineRule="auto"/>
        <w:contextualSpacing/>
        <w:jc w:val="both"/>
        <w:rPr>
          <w:rFonts w:ascii="Arial" w:hAnsi="Arial" w:cs="Arial"/>
          <w:sz w:val="24"/>
          <w:szCs w:val="24"/>
        </w:rPr>
      </w:pPr>
      <w:r w:rsidRPr="004921A8">
        <w:rPr>
          <w:rFonts w:ascii="Arial" w:hAnsi="Arial" w:cs="Arial"/>
          <w:noProof/>
          <w:sz w:val="24"/>
          <w:szCs w:val="24"/>
        </w:rPr>
        <mc:AlternateContent>
          <mc:Choice Requires="wps">
            <w:drawing>
              <wp:anchor distT="0" distB="0" distL="114300" distR="114300" simplePos="0" relativeHeight="251757568" behindDoc="0" locked="0" layoutInCell="1" allowOverlap="1" wp14:anchorId="4C8F6357" wp14:editId="1BF4E043">
                <wp:simplePos x="0" y="0"/>
                <wp:positionH relativeFrom="margin">
                  <wp:posOffset>5977889</wp:posOffset>
                </wp:positionH>
                <wp:positionV relativeFrom="paragraph">
                  <wp:posOffset>10160</wp:posOffset>
                </wp:positionV>
                <wp:extent cx="2219325" cy="876300"/>
                <wp:effectExtent l="0" t="0" r="28575" b="19050"/>
                <wp:wrapNone/>
                <wp:docPr id="65" name="Retângulo 65"/>
                <wp:cNvGraphicFramePr/>
                <a:graphic xmlns:a="http://schemas.openxmlformats.org/drawingml/2006/main">
                  <a:graphicData uri="http://schemas.microsoft.com/office/word/2010/wordprocessingShape">
                    <wps:wsp>
                      <wps:cNvSpPr/>
                      <wps:spPr>
                        <a:xfrm>
                          <a:off x="0" y="0"/>
                          <a:ext cx="2219325"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F5A61" w14:textId="0CC238DD"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Recursos </w:t>
                            </w:r>
                            <w:r w:rsidRPr="004921A8">
                              <w:rPr>
                                <w:rFonts w:ascii="Arial" w:hAnsi="Arial" w:cs="Arial"/>
                                <w:color w:val="000000" w:themeColor="text1"/>
                                <w:sz w:val="20"/>
                                <w:szCs w:val="20"/>
                              </w:rPr>
                              <w:t>próprios e de terceiros</w:t>
                            </w:r>
                          </w:p>
                          <w:p w14:paraId="15AB08CB"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Venda de cafés, lanches e serviço de jogos diversos</w:t>
                            </w:r>
                          </w:p>
                          <w:p w14:paraId="5D7D0725" w14:textId="77777777" w:rsidR="00CC2A04" w:rsidRPr="00F45ADC" w:rsidRDefault="00CC2A04" w:rsidP="005D314C">
                            <w:pPr>
                              <w:spacing w:after="0" w:line="240" w:lineRule="auto"/>
                              <w:contextualSpacing/>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6357" id="Retângulo 65" o:spid="_x0000_s1034" style="position:absolute;left:0;text-align:left;margin-left:470.7pt;margin-top:.8pt;width:174.75pt;height:6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" fillcolor="yellow" strokecolor="yellow" strokeweight="1pt">
                <v:textbox>
                  <w:txbxContent>
                    <w:p w14:paraId="4A2F5A61" w14:textId="0CC238DD"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Recursos </w:t>
                      </w:r>
                      <w:r w:rsidRPr="004921A8">
                        <w:rPr>
                          <w:rFonts w:ascii="Arial" w:hAnsi="Arial" w:cs="Arial"/>
                          <w:color w:val="000000" w:themeColor="text1"/>
                          <w:sz w:val="20"/>
                          <w:szCs w:val="20"/>
                        </w:rPr>
                        <w:t>próprios e de terceiros</w:t>
                      </w:r>
                    </w:p>
                    <w:p w14:paraId="15AB08CB"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Venda de cafés, lanches e serviço de jogos diversos</w:t>
                      </w:r>
                    </w:p>
                    <w:p w14:paraId="5D7D0725" w14:textId="77777777" w:rsidR="00CC2A04" w:rsidRPr="00F45ADC" w:rsidRDefault="00CC2A04" w:rsidP="005D314C">
                      <w:pPr>
                        <w:spacing w:after="0" w:line="240" w:lineRule="auto"/>
                        <w:contextualSpacing/>
                        <w:rPr>
                          <w:rFonts w:ascii="Arial" w:hAnsi="Arial" w:cs="Arial"/>
                          <w:color w:val="000000" w:themeColor="text1"/>
                          <w:sz w:val="20"/>
                          <w:szCs w:val="20"/>
                        </w:rPr>
                      </w:pPr>
                    </w:p>
                  </w:txbxContent>
                </v:textbox>
                <w10:wrap anchorx="margin"/>
              </v:rect>
            </w:pict>
          </mc:Fallback>
        </mc:AlternateContent>
      </w:r>
      <w:r w:rsidRPr="004921A8">
        <w:rPr>
          <w:rFonts w:ascii="Arial" w:hAnsi="Arial" w:cs="Arial"/>
          <w:noProof/>
          <w:sz w:val="24"/>
          <w:szCs w:val="24"/>
        </w:rPr>
        <mc:AlternateContent>
          <mc:Choice Requires="wps">
            <w:drawing>
              <wp:anchor distT="0" distB="0" distL="114300" distR="114300" simplePos="0" relativeHeight="251756544" behindDoc="0" locked="0" layoutInCell="1" allowOverlap="1" wp14:anchorId="23CE7777" wp14:editId="42C9C5F4">
                <wp:simplePos x="0" y="0"/>
                <wp:positionH relativeFrom="margin">
                  <wp:posOffset>1901190</wp:posOffset>
                </wp:positionH>
                <wp:positionV relativeFrom="paragraph">
                  <wp:posOffset>13335</wp:posOffset>
                </wp:positionV>
                <wp:extent cx="1428750" cy="876300"/>
                <wp:effectExtent l="0" t="0" r="19050" b="19050"/>
                <wp:wrapNone/>
                <wp:docPr id="64" name="Retângulo 64"/>
                <wp:cNvGraphicFramePr/>
                <a:graphic xmlns:a="http://schemas.openxmlformats.org/drawingml/2006/main">
                  <a:graphicData uri="http://schemas.microsoft.com/office/word/2010/wordprocessingShape">
                    <wps:wsp>
                      <wps:cNvSpPr/>
                      <wps:spPr>
                        <a:xfrm>
                          <a:off x="0" y="0"/>
                          <a:ext cx="1428750" cy="8763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4E3BD"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Colaboradores</w:t>
                            </w:r>
                          </w:p>
                          <w:p w14:paraId="73F19782"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Matérias primas</w:t>
                            </w:r>
                          </w:p>
                          <w:p w14:paraId="164E4BDE"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Jogos diversos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E7777" id="Retângulo 64" o:spid="_x0000_s1035" style="position:absolute;left:0;text-align:left;margin-left:149.7pt;margin-top:1.05pt;width:112.5pt;height:69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" fillcolor="yellow" strokecolor="yellow" strokeweight="1pt">
                <v:textbox>
                  <w:txbxContent>
                    <w:p w14:paraId="1D94E3BD"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Colaboradores</w:t>
                      </w:r>
                    </w:p>
                    <w:p w14:paraId="73F19782" w14:textId="77777777" w:rsidR="00CC2A04"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Matérias primas</w:t>
                      </w:r>
                    </w:p>
                    <w:p w14:paraId="164E4BDE" w14:textId="77777777" w:rsidR="00CC2A04" w:rsidRPr="00F45ADC" w:rsidRDefault="00CC2A04" w:rsidP="005D314C">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Jogos diversos</w:t>
                      </w:r>
                    </w:p>
                  </w:txbxContent>
                </v:textbox>
                <w10:wrap anchorx="margin"/>
              </v:rect>
            </w:pict>
          </mc:Fallback>
        </mc:AlternateContent>
      </w:r>
    </w:p>
    <w:p w14:paraId="7A153E19" w14:textId="77777777" w:rsidR="005D314C" w:rsidRPr="004921A8" w:rsidRDefault="005D314C" w:rsidP="005D314C">
      <w:pPr>
        <w:spacing w:after="0" w:line="360" w:lineRule="auto"/>
        <w:contextualSpacing/>
        <w:jc w:val="both"/>
        <w:rPr>
          <w:rFonts w:ascii="Arial" w:hAnsi="Arial" w:cs="Arial"/>
          <w:sz w:val="24"/>
          <w:szCs w:val="24"/>
        </w:rPr>
      </w:pPr>
    </w:p>
    <w:p w14:paraId="1BFC3062" w14:textId="77777777" w:rsidR="005D314C" w:rsidRPr="004921A8" w:rsidRDefault="005D314C" w:rsidP="005D314C">
      <w:pPr>
        <w:spacing w:after="0" w:line="360" w:lineRule="auto"/>
        <w:contextualSpacing/>
        <w:jc w:val="both"/>
        <w:rPr>
          <w:rFonts w:ascii="Arial" w:hAnsi="Arial" w:cs="Arial"/>
          <w:sz w:val="24"/>
          <w:szCs w:val="24"/>
        </w:rPr>
      </w:pPr>
    </w:p>
    <w:p w14:paraId="34D8D746" w14:textId="77777777" w:rsidR="005D314C" w:rsidRPr="004921A8" w:rsidRDefault="005D314C" w:rsidP="005D314C">
      <w:pPr>
        <w:spacing w:after="0" w:line="360" w:lineRule="auto"/>
        <w:contextualSpacing/>
        <w:jc w:val="both"/>
        <w:rPr>
          <w:rFonts w:ascii="Arial" w:hAnsi="Arial" w:cs="Arial"/>
          <w:sz w:val="24"/>
          <w:szCs w:val="24"/>
        </w:rPr>
      </w:pPr>
    </w:p>
    <w:p w14:paraId="40AD87D5" w14:textId="71CB5998" w:rsidR="0095536A" w:rsidRPr="004921A8" w:rsidRDefault="005D314C" w:rsidP="002272B8">
      <w:pPr>
        <w:spacing w:after="0" w:line="360" w:lineRule="auto"/>
        <w:contextualSpacing/>
        <w:jc w:val="center"/>
        <w:rPr>
          <w:rFonts w:ascii="Arial" w:hAnsi="Arial" w:cs="Arial"/>
          <w:sz w:val="20"/>
          <w:szCs w:val="20"/>
        </w:rPr>
        <w:sectPr w:rsidR="0095536A" w:rsidRPr="004921A8" w:rsidSect="00141AD6">
          <w:pgSz w:w="16838" w:h="11906" w:orient="landscape"/>
          <w:pgMar w:top="1701" w:right="1134" w:bottom="1134" w:left="1701" w:header="1134" w:footer="709" w:gutter="0"/>
          <w:cols w:space="708"/>
          <w:docGrid w:linePitch="360"/>
        </w:sectPr>
      </w:pPr>
      <w:r w:rsidRPr="004921A8">
        <w:rPr>
          <w:rFonts w:ascii="Arial" w:hAnsi="Arial" w:cs="Arial"/>
          <w:sz w:val="20"/>
          <w:szCs w:val="20"/>
        </w:rPr>
        <w:t>Fonte: Autoria própria (202</w:t>
      </w:r>
      <w:r w:rsidR="0095536A" w:rsidRPr="004921A8">
        <w:rPr>
          <w:rFonts w:ascii="Arial" w:hAnsi="Arial" w:cs="Arial"/>
          <w:sz w:val="20"/>
          <w:szCs w:val="20"/>
        </w:rPr>
        <w:t>0)</w:t>
      </w:r>
    </w:p>
    <w:p w14:paraId="377150C9" w14:textId="07502D9C" w:rsidR="0097334C" w:rsidRPr="004921A8" w:rsidRDefault="00567A05" w:rsidP="006C1E18">
      <w:pPr>
        <w:pStyle w:val="Ttulo1"/>
        <w:spacing w:before="0" w:line="240" w:lineRule="auto"/>
        <w:contextualSpacing/>
        <w:rPr>
          <w:rFonts w:cs="Arial"/>
          <w:color w:val="auto"/>
        </w:rPr>
      </w:pPr>
      <w:bookmarkStart w:id="7" w:name="_Toc59287137"/>
      <w:r w:rsidRPr="004921A8">
        <w:rPr>
          <w:rFonts w:cs="Arial"/>
          <w:color w:val="auto"/>
        </w:rPr>
        <w:lastRenderedPageBreak/>
        <w:t>3</w:t>
      </w:r>
      <w:r w:rsidR="000D744C" w:rsidRPr="004921A8">
        <w:rPr>
          <w:rFonts w:cs="Arial"/>
          <w:color w:val="auto"/>
        </w:rPr>
        <w:t xml:space="preserve"> </w:t>
      </w:r>
      <w:r w:rsidRPr="004921A8">
        <w:rPr>
          <w:rFonts w:cs="Arial"/>
          <w:color w:val="auto"/>
        </w:rPr>
        <w:t>DESCRIÇÃO DO NEGÓCIO</w:t>
      </w:r>
      <w:bookmarkEnd w:id="7"/>
      <w:r w:rsidRPr="004921A8">
        <w:rPr>
          <w:rFonts w:cs="Arial"/>
          <w:color w:val="auto"/>
        </w:rPr>
        <w:t xml:space="preserve"> </w:t>
      </w:r>
    </w:p>
    <w:p w14:paraId="29F268A7" w14:textId="77777777" w:rsidR="00D92CA6" w:rsidRPr="004921A8" w:rsidRDefault="00D92CA6" w:rsidP="00D92CA6">
      <w:pPr>
        <w:spacing w:after="0" w:line="360" w:lineRule="auto"/>
      </w:pPr>
    </w:p>
    <w:p w14:paraId="5EEF12F0" w14:textId="0C51C14D" w:rsidR="00060890" w:rsidRPr="004921A8" w:rsidRDefault="00060890" w:rsidP="00D92CA6">
      <w:pPr>
        <w:spacing w:after="0" w:line="360" w:lineRule="auto"/>
        <w:ind w:firstLine="709"/>
        <w:contextualSpacing/>
        <w:jc w:val="both"/>
        <w:rPr>
          <w:rFonts w:ascii="Arial" w:hAnsi="Arial" w:cs="Arial"/>
          <w:sz w:val="24"/>
          <w:szCs w:val="24"/>
        </w:rPr>
      </w:pPr>
      <w:r w:rsidRPr="004921A8">
        <w:rPr>
          <w:rFonts w:ascii="Arial" w:hAnsi="Arial" w:cs="Arial"/>
          <w:sz w:val="24"/>
          <w:szCs w:val="24"/>
        </w:rPr>
        <w:t>O presente ponto apresenta a conceituação geral do empreendimento, informando sobre a sua idealização, a localização, a estrutura legal e a equipe que compõe o negócio.</w:t>
      </w:r>
    </w:p>
    <w:p w14:paraId="14B67D46" w14:textId="77777777" w:rsidR="00060890" w:rsidRPr="004921A8" w:rsidRDefault="00060890" w:rsidP="00D92CA6">
      <w:pPr>
        <w:spacing w:after="0" w:line="360" w:lineRule="auto"/>
        <w:ind w:firstLine="709"/>
        <w:contextualSpacing/>
        <w:jc w:val="both"/>
        <w:rPr>
          <w:rFonts w:ascii="Arial" w:hAnsi="Arial" w:cs="Arial"/>
          <w:sz w:val="24"/>
          <w:szCs w:val="24"/>
        </w:rPr>
      </w:pPr>
    </w:p>
    <w:p w14:paraId="778F1A2E" w14:textId="18CF3ACD" w:rsidR="0097334C" w:rsidRPr="004921A8" w:rsidRDefault="000D744C" w:rsidP="006C1E18">
      <w:pPr>
        <w:pStyle w:val="Ttulo2"/>
        <w:spacing w:line="240" w:lineRule="auto"/>
        <w:contextualSpacing/>
        <w:jc w:val="left"/>
        <w:rPr>
          <w:rFonts w:cs="Arial"/>
          <w:lang w:eastAsia="en-US"/>
        </w:rPr>
      </w:pPr>
      <w:bookmarkStart w:id="8" w:name="_Toc436285458"/>
      <w:bookmarkStart w:id="9" w:name="_Toc59287138"/>
      <w:r w:rsidRPr="004921A8">
        <w:rPr>
          <w:rFonts w:cs="Arial"/>
          <w:lang w:eastAsia="en-US"/>
        </w:rPr>
        <w:t>3</w:t>
      </w:r>
      <w:r w:rsidR="00567A05" w:rsidRPr="004921A8">
        <w:rPr>
          <w:rFonts w:cs="Arial"/>
          <w:lang w:eastAsia="en-US"/>
        </w:rPr>
        <w:t>.1 NEGÓCIO</w:t>
      </w:r>
      <w:bookmarkEnd w:id="8"/>
      <w:bookmarkEnd w:id="9"/>
    </w:p>
    <w:p w14:paraId="610F87B0" w14:textId="77777777" w:rsidR="00D92CA6" w:rsidRPr="004921A8" w:rsidRDefault="00D92CA6" w:rsidP="00D92CA6">
      <w:pPr>
        <w:spacing w:after="0" w:line="360" w:lineRule="auto"/>
        <w:ind w:firstLine="709"/>
        <w:jc w:val="both"/>
      </w:pPr>
    </w:p>
    <w:p w14:paraId="3ABC3BC2" w14:textId="738ADFFB" w:rsidR="00D62B68" w:rsidRPr="004921A8" w:rsidRDefault="00060890" w:rsidP="00D92CA6">
      <w:pPr>
        <w:spacing w:after="0" w:line="360" w:lineRule="auto"/>
        <w:ind w:firstLine="709"/>
        <w:contextualSpacing/>
        <w:jc w:val="both"/>
        <w:rPr>
          <w:rFonts w:ascii="Arial" w:hAnsi="Arial" w:cs="Arial"/>
          <w:bCs/>
          <w:sz w:val="24"/>
          <w:szCs w:val="24"/>
        </w:rPr>
      </w:pPr>
      <w:r w:rsidRPr="004921A8">
        <w:rPr>
          <w:rFonts w:ascii="Arial" w:hAnsi="Arial" w:cs="Arial"/>
          <w:bCs/>
          <w:sz w:val="24"/>
          <w:szCs w:val="24"/>
        </w:rPr>
        <w:t xml:space="preserve">A ideia do empreendimento veio em resposta ao aumento da cultura </w:t>
      </w:r>
      <w:r w:rsidRPr="004921A8">
        <w:rPr>
          <w:rFonts w:ascii="Arial" w:hAnsi="Arial" w:cs="Arial"/>
          <w:bCs/>
          <w:i/>
          <w:iCs/>
          <w:sz w:val="24"/>
          <w:szCs w:val="24"/>
        </w:rPr>
        <w:t>geek</w:t>
      </w:r>
      <w:r w:rsidRPr="004921A8">
        <w:rPr>
          <w:rFonts w:ascii="Arial" w:hAnsi="Arial" w:cs="Arial"/>
          <w:bCs/>
          <w:sz w:val="24"/>
          <w:szCs w:val="24"/>
        </w:rPr>
        <w:t xml:space="preserve"> na região do Cariri</w:t>
      </w:r>
      <w:r w:rsidR="00231478" w:rsidRPr="004921A8">
        <w:rPr>
          <w:rFonts w:ascii="Arial" w:hAnsi="Arial" w:cs="Arial"/>
          <w:bCs/>
          <w:sz w:val="24"/>
          <w:szCs w:val="24"/>
        </w:rPr>
        <w:t xml:space="preserve"> devido ao surgimento de diversos eventos na região nos </w:t>
      </w:r>
      <w:r w:rsidR="0000213E" w:rsidRPr="004921A8">
        <w:rPr>
          <w:rFonts w:ascii="Arial" w:hAnsi="Arial" w:cs="Arial"/>
          <w:bCs/>
          <w:sz w:val="24"/>
          <w:szCs w:val="24"/>
        </w:rPr>
        <w:t>últimos anos</w:t>
      </w:r>
      <w:r w:rsidR="00231478" w:rsidRPr="004921A8">
        <w:rPr>
          <w:rFonts w:ascii="Arial" w:hAnsi="Arial" w:cs="Arial"/>
          <w:bCs/>
          <w:sz w:val="24"/>
          <w:szCs w:val="24"/>
        </w:rPr>
        <w:t xml:space="preserve">, </w:t>
      </w:r>
      <w:r w:rsidR="0000213E" w:rsidRPr="004921A8">
        <w:rPr>
          <w:rFonts w:ascii="Arial" w:hAnsi="Arial" w:cs="Arial"/>
          <w:bCs/>
          <w:sz w:val="24"/>
          <w:szCs w:val="24"/>
        </w:rPr>
        <w:t>dentre eles</w:t>
      </w:r>
      <w:r w:rsidR="005302F7" w:rsidRPr="004921A8">
        <w:rPr>
          <w:rFonts w:ascii="Arial" w:hAnsi="Arial" w:cs="Arial"/>
          <w:bCs/>
          <w:sz w:val="24"/>
          <w:szCs w:val="24"/>
        </w:rPr>
        <w:t xml:space="preserve"> a </w:t>
      </w:r>
      <w:proofErr w:type="spellStart"/>
      <w:r w:rsidR="005302F7" w:rsidRPr="004921A8">
        <w:rPr>
          <w:rFonts w:ascii="Arial" w:hAnsi="Arial" w:cs="Arial"/>
          <w:bCs/>
          <w:sz w:val="24"/>
          <w:szCs w:val="24"/>
        </w:rPr>
        <w:t>Expoanime</w:t>
      </w:r>
      <w:proofErr w:type="spellEnd"/>
      <w:r w:rsidR="005302F7" w:rsidRPr="004921A8">
        <w:rPr>
          <w:rFonts w:ascii="Arial" w:hAnsi="Arial" w:cs="Arial"/>
          <w:bCs/>
          <w:sz w:val="24"/>
          <w:szCs w:val="24"/>
        </w:rPr>
        <w:t xml:space="preserve"> Cariri</w:t>
      </w:r>
      <w:r w:rsidR="00754753" w:rsidRPr="004921A8">
        <w:rPr>
          <w:rFonts w:ascii="Arial" w:hAnsi="Arial" w:cs="Arial"/>
          <w:bCs/>
          <w:sz w:val="24"/>
          <w:szCs w:val="24"/>
        </w:rPr>
        <w:t>, que é considerado o maior</w:t>
      </w:r>
      <w:r w:rsidR="00D62B68" w:rsidRPr="004921A8">
        <w:rPr>
          <w:rFonts w:ascii="Arial" w:hAnsi="Arial" w:cs="Arial"/>
          <w:bCs/>
          <w:sz w:val="24"/>
          <w:szCs w:val="24"/>
        </w:rPr>
        <w:t xml:space="preserve"> </w:t>
      </w:r>
      <w:r w:rsidR="00754753" w:rsidRPr="004921A8">
        <w:rPr>
          <w:rFonts w:ascii="Arial" w:hAnsi="Arial" w:cs="Arial"/>
          <w:bCs/>
          <w:sz w:val="24"/>
          <w:szCs w:val="24"/>
        </w:rPr>
        <w:t>do Cariri,</w:t>
      </w:r>
      <w:r w:rsidR="00AD22DC" w:rsidRPr="004921A8">
        <w:rPr>
          <w:rFonts w:ascii="Arial" w:hAnsi="Arial" w:cs="Arial"/>
          <w:bCs/>
          <w:sz w:val="24"/>
          <w:szCs w:val="24"/>
        </w:rPr>
        <w:t xml:space="preserve"> e</w:t>
      </w:r>
      <w:r w:rsidR="00754753" w:rsidRPr="004921A8">
        <w:rPr>
          <w:rFonts w:ascii="Arial" w:hAnsi="Arial" w:cs="Arial"/>
          <w:bCs/>
          <w:sz w:val="24"/>
          <w:szCs w:val="24"/>
        </w:rPr>
        <w:t xml:space="preserve"> </w:t>
      </w:r>
      <w:r w:rsidR="00AD22DC" w:rsidRPr="004921A8">
        <w:rPr>
          <w:rFonts w:ascii="Arial" w:hAnsi="Arial" w:cs="Arial"/>
          <w:bCs/>
          <w:sz w:val="24"/>
          <w:szCs w:val="24"/>
        </w:rPr>
        <w:t xml:space="preserve">o Sesc </w:t>
      </w:r>
      <w:r w:rsidR="00AD22DC" w:rsidRPr="004921A8">
        <w:rPr>
          <w:rFonts w:ascii="Arial" w:hAnsi="Arial" w:cs="Arial"/>
          <w:bCs/>
          <w:i/>
          <w:iCs/>
          <w:sz w:val="24"/>
          <w:szCs w:val="24"/>
        </w:rPr>
        <w:t>Geek</w:t>
      </w:r>
      <w:r w:rsidR="00754753" w:rsidRPr="004921A8">
        <w:rPr>
          <w:rFonts w:ascii="Arial" w:hAnsi="Arial" w:cs="Arial"/>
          <w:bCs/>
          <w:sz w:val="24"/>
          <w:szCs w:val="24"/>
        </w:rPr>
        <w:t>, promovido pelo Sesc Juazeiro do Norte</w:t>
      </w:r>
      <w:r w:rsidR="007743AF" w:rsidRPr="004921A8">
        <w:rPr>
          <w:rFonts w:ascii="Arial" w:hAnsi="Arial" w:cs="Arial"/>
          <w:bCs/>
          <w:sz w:val="24"/>
          <w:szCs w:val="24"/>
        </w:rPr>
        <w:t>.</w:t>
      </w:r>
      <w:r w:rsidR="00D62B68" w:rsidRPr="004921A8">
        <w:rPr>
          <w:rFonts w:ascii="Arial" w:hAnsi="Arial" w:cs="Arial"/>
          <w:bCs/>
          <w:sz w:val="24"/>
          <w:szCs w:val="24"/>
        </w:rPr>
        <w:t xml:space="preserve"> </w:t>
      </w:r>
      <w:r w:rsidR="007743AF" w:rsidRPr="004921A8">
        <w:rPr>
          <w:rFonts w:ascii="Arial" w:hAnsi="Arial" w:cs="Arial"/>
          <w:bCs/>
          <w:sz w:val="24"/>
          <w:szCs w:val="24"/>
        </w:rPr>
        <w:t xml:space="preserve">No ano de </w:t>
      </w:r>
      <w:r w:rsidR="00CE0C53" w:rsidRPr="004921A8">
        <w:rPr>
          <w:rFonts w:ascii="Arial" w:hAnsi="Arial" w:cs="Arial"/>
          <w:bCs/>
          <w:sz w:val="24"/>
          <w:szCs w:val="24"/>
        </w:rPr>
        <w:t xml:space="preserve">2015 o público da </w:t>
      </w:r>
      <w:proofErr w:type="spellStart"/>
      <w:r w:rsidR="00D62B68" w:rsidRPr="004921A8">
        <w:rPr>
          <w:rFonts w:ascii="Arial" w:hAnsi="Arial" w:cs="Arial"/>
          <w:bCs/>
          <w:sz w:val="24"/>
          <w:szCs w:val="24"/>
        </w:rPr>
        <w:t>Expoanime</w:t>
      </w:r>
      <w:proofErr w:type="spellEnd"/>
      <w:r w:rsidR="00CE0C53" w:rsidRPr="004921A8">
        <w:rPr>
          <w:rFonts w:ascii="Arial" w:hAnsi="Arial" w:cs="Arial"/>
          <w:bCs/>
          <w:sz w:val="24"/>
          <w:szCs w:val="24"/>
        </w:rPr>
        <w:t xml:space="preserve"> foi estimado em torno de 6 mil participantes, </w:t>
      </w:r>
      <w:r w:rsidR="002D008D" w:rsidRPr="004921A8">
        <w:rPr>
          <w:rFonts w:ascii="Arial" w:hAnsi="Arial" w:cs="Arial"/>
          <w:bCs/>
          <w:sz w:val="24"/>
          <w:szCs w:val="24"/>
        </w:rPr>
        <w:t>daí por diante o número só vem aumentando a cada ano, e o interesse pelo universo cresce junto com o evento</w:t>
      </w:r>
      <w:r w:rsidR="00D62B68" w:rsidRPr="004921A8">
        <w:rPr>
          <w:rFonts w:ascii="Arial" w:hAnsi="Arial" w:cs="Arial"/>
          <w:bCs/>
          <w:sz w:val="24"/>
          <w:szCs w:val="24"/>
        </w:rPr>
        <w:t xml:space="preserve"> </w:t>
      </w:r>
      <w:r w:rsidR="002D008D" w:rsidRPr="004921A8">
        <w:rPr>
          <w:rFonts w:ascii="Arial" w:hAnsi="Arial" w:cs="Arial"/>
          <w:bCs/>
          <w:sz w:val="24"/>
          <w:szCs w:val="24"/>
        </w:rPr>
        <w:t>(</w:t>
      </w:r>
      <w:r w:rsidR="00795273" w:rsidRPr="004921A8">
        <w:rPr>
          <w:rFonts w:ascii="Arial" w:hAnsi="Arial" w:cs="Arial"/>
          <w:bCs/>
          <w:sz w:val="24"/>
          <w:szCs w:val="24"/>
        </w:rPr>
        <w:t>SANTOS</w:t>
      </w:r>
      <w:r w:rsidR="002D008D" w:rsidRPr="004921A8">
        <w:rPr>
          <w:rFonts w:ascii="Arial" w:hAnsi="Arial" w:cs="Arial"/>
          <w:bCs/>
          <w:sz w:val="24"/>
          <w:szCs w:val="24"/>
        </w:rPr>
        <w:t>, 2015)</w:t>
      </w:r>
      <w:r w:rsidR="00D62B68" w:rsidRPr="004921A8">
        <w:rPr>
          <w:rFonts w:ascii="Arial" w:hAnsi="Arial" w:cs="Arial"/>
          <w:bCs/>
          <w:sz w:val="24"/>
          <w:szCs w:val="24"/>
        </w:rPr>
        <w:t>.</w:t>
      </w:r>
    </w:p>
    <w:p w14:paraId="4954E80B" w14:textId="79132BE6" w:rsidR="00060890" w:rsidRPr="004921A8" w:rsidRDefault="003F5FBE" w:rsidP="00D92CA6">
      <w:pPr>
        <w:spacing w:after="0" w:line="360" w:lineRule="auto"/>
        <w:ind w:firstLine="709"/>
        <w:contextualSpacing/>
        <w:jc w:val="both"/>
        <w:rPr>
          <w:rFonts w:ascii="Arial" w:hAnsi="Arial" w:cs="Arial"/>
          <w:bCs/>
          <w:sz w:val="24"/>
          <w:szCs w:val="24"/>
        </w:rPr>
      </w:pPr>
      <w:r w:rsidRPr="004921A8">
        <w:rPr>
          <w:rFonts w:ascii="Arial" w:hAnsi="Arial" w:cs="Arial"/>
          <w:bCs/>
          <w:sz w:val="24"/>
          <w:szCs w:val="24"/>
        </w:rPr>
        <w:t>Portanto, a</w:t>
      </w:r>
      <w:r w:rsidR="00060890" w:rsidRPr="004921A8">
        <w:rPr>
          <w:rFonts w:ascii="Arial" w:hAnsi="Arial" w:cs="Arial"/>
          <w:bCs/>
          <w:sz w:val="24"/>
          <w:szCs w:val="24"/>
        </w:rPr>
        <w:t>través da análise de mercado e em conversas com amigos que frequentam esses eventos específicos, notou-se a ausência de espaços de lazer diversificados para atender esse respectivo público.</w:t>
      </w:r>
      <w:r w:rsidRPr="004921A8">
        <w:rPr>
          <w:rFonts w:ascii="Arial" w:hAnsi="Arial" w:cs="Arial"/>
          <w:bCs/>
          <w:sz w:val="24"/>
          <w:szCs w:val="24"/>
        </w:rPr>
        <w:t xml:space="preserve"> </w:t>
      </w:r>
      <w:r w:rsidR="00060890" w:rsidRPr="004921A8">
        <w:rPr>
          <w:rFonts w:ascii="Arial" w:hAnsi="Arial" w:cs="Arial"/>
          <w:bCs/>
          <w:sz w:val="24"/>
          <w:szCs w:val="24"/>
        </w:rPr>
        <w:t>Assim, a administradora Lívia Gomes vislumbrou uma oportunidade para a criação de um café temático como boa opção para um negócio local, de acordo com pesquisas feitas com o provável público-alvo do</w:t>
      </w:r>
      <w:r w:rsidRPr="004921A8">
        <w:rPr>
          <w:rFonts w:ascii="Arial" w:hAnsi="Arial" w:cs="Arial"/>
          <w:bCs/>
          <w:sz w:val="24"/>
          <w:szCs w:val="24"/>
        </w:rPr>
        <w:t xml:space="preserve"> </w:t>
      </w:r>
      <w:r w:rsidR="00060890" w:rsidRPr="004921A8">
        <w:rPr>
          <w:rFonts w:ascii="Arial" w:hAnsi="Arial" w:cs="Arial"/>
          <w:bCs/>
          <w:sz w:val="24"/>
          <w:szCs w:val="24"/>
        </w:rPr>
        <w:t>empreendimento.</w:t>
      </w:r>
    </w:p>
    <w:p w14:paraId="5956CEBA" w14:textId="6EBBD2B9" w:rsidR="00060890" w:rsidRPr="004921A8" w:rsidRDefault="00060890" w:rsidP="00D92CA6">
      <w:pPr>
        <w:spacing w:after="0" w:line="360" w:lineRule="auto"/>
        <w:ind w:firstLine="709"/>
        <w:jc w:val="both"/>
        <w:rPr>
          <w:rFonts w:ascii="Arial" w:hAnsi="Arial" w:cs="Arial"/>
          <w:bCs/>
          <w:sz w:val="24"/>
          <w:szCs w:val="24"/>
        </w:rPr>
      </w:pPr>
      <w:r w:rsidRPr="004921A8">
        <w:rPr>
          <w:rFonts w:ascii="Arial" w:hAnsi="Arial" w:cs="Arial"/>
          <w:bCs/>
          <w:sz w:val="24"/>
          <w:szCs w:val="24"/>
        </w:rPr>
        <w:t>A partir dessa oportunidade percebida, junto aos conhecimentos obtidos durante o curso de Administração, o propósito é elaborar um Plano de Negócios para testar a viabilidade de criação de uma cafeteria, empreendimento este que haverá músicas alternativas, exibições de filmes, jogos de tabuleiro, pôquer, minibiblioteca e recitais de poesias com autores locais.</w:t>
      </w:r>
    </w:p>
    <w:p w14:paraId="45FE1749" w14:textId="4EEA5706" w:rsidR="003847AE" w:rsidRPr="004921A8" w:rsidRDefault="33040695" w:rsidP="00D92CA6">
      <w:pPr>
        <w:spacing w:after="0" w:line="360" w:lineRule="auto"/>
        <w:ind w:firstLine="709"/>
        <w:jc w:val="both"/>
        <w:rPr>
          <w:rFonts w:ascii="Arial" w:hAnsi="Arial" w:cs="Arial"/>
          <w:sz w:val="24"/>
          <w:szCs w:val="24"/>
        </w:rPr>
      </w:pPr>
      <w:r w:rsidRPr="004921A8">
        <w:rPr>
          <w:rFonts w:ascii="Arial" w:hAnsi="Arial" w:cs="Arial"/>
          <w:sz w:val="24"/>
          <w:szCs w:val="24"/>
        </w:rPr>
        <w:t>A proposta do empreendimento é exatamente poder sanar a problemática da falta de um local para o público-alvo, visando atender a necessidade de um estabelecimento semelhante na cidade de Juazeiro do Norte</w:t>
      </w:r>
      <w:r w:rsidR="00D92CA6" w:rsidRPr="004921A8">
        <w:rPr>
          <w:rFonts w:ascii="Arial" w:hAnsi="Arial" w:cs="Arial"/>
          <w:sz w:val="24"/>
          <w:szCs w:val="24"/>
        </w:rPr>
        <w:t>/</w:t>
      </w:r>
      <w:r w:rsidRPr="004921A8">
        <w:rPr>
          <w:rFonts w:ascii="Arial" w:hAnsi="Arial" w:cs="Arial"/>
          <w:sz w:val="24"/>
          <w:szCs w:val="24"/>
        </w:rPr>
        <w:t>CE, oferecendo um ambiente diferenciado para a região do Cariri e que possa despertar a atenção dos consumidores.</w:t>
      </w:r>
    </w:p>
    <w:p w14:paraId="07FF4225" w14:textId="2652ECD3" w:rsidR="003847AE" w:rsidRPr="004921A8" w:rsidRDefault="003847AE" w:rsidP="00D92CA6">
      <w:pPr>
        <w:spacing w:after="0" w:line="360" w:lineRule="auto"/>
        <w:ind w:firstLine="709"/>
        <w:jc w:val="both"/>
        <w:rPr>
          <w:rFonts w:ascii="Arial" w:hAnsi="Arial" w:cs="Arial"/>
          <w:bCs/>
          <w:sz w:val="24"/>
          <w:szCs w:val="24"/>
        </w:rPr>
      </w:pPr>
    </w:p>
    <w:p w14:paraId="5456715B" w14:textId="596C0131" w:rsidR="003F5FBE" w:rsidRPr="004921A8" w:rsidRDefault="000D744C" w:rsidP="006C1E18">
      <w:pPr>
        <w:pStyle w:val="Ttulo2"/>
        <w:spacing w:line="240" w:lineRule="auto"/>
        <w:jc w:val="left"/>
        <w:rPr>
          <w:rFonts w:cs="Arial"/>
        </w:rPr>
      </w:pPr>
      <w:bookmarkStart w:id="10" w:name="_Toc436285459"/>
      <w:bookmarkStart w:id="11" w:name="_Toc59287139"/>
      <w:r w:rsidRPr="004921A8">
        <w:rPr>
          <w:rFonts w:cs="Arial"/>
        </w:rPr>
        <w:t>3</w:t>
      </w:r>
      <w:r w:rsidR="33040695" w:rsidRPr="004921A8">
        <w:rPr>
          <w:rFonts w:cs="Arial"/>
        </w:rPr>
        <w:t>.2 LOCALIZAÇÃO</w:t>
      </w:r>
      <w:bookmarkEnd w:id="10"/>
      <w:bookmarkEnd w:id="11"/>
    </w:p>
    <w:p w14:paraId="1F76A98B" w14:textId="77777777" w:rsidR="006C1E18" w:rsidRPr="004921A8" w:rsidRDefault="006C1E18" w:rsidP="006C1E18">
      <w:pPr>
        <w:spacing w:after="0" w:line="360" w:lineRule="auto"/>
        <w:rPr>
          <w:lang w:eastAsia="pt-BR"/>
        </w:rPr>
      </w:pPr>
    </w:p>
    <w:p w14:paraId="69F17346" w14:textId="1EF0C420"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t>A cafeteria ficará localizada em Juazeiro do Norte</w:t>
      </w:r>
      <w:r w:rsidR="004A560A" w:rsidRPr="004921A8">
        <w:rPr>
          <w:rFonts w:ascii="Arial" w:hAnsi="Arial" w:cs="Arial"/>
          <w:sz w:val="24"/>
          <w:szCs w:val="24"/>
        </w:rPr>
        <w:t>/</w:t>
      </w:r>
      <w:r w:rsidRPr="004921A8">
        <w:rPr>
          <w:rFonts w:ascii="Arial" w:hAnsi="Arial" w:cs="Arial"/>
          <w:sz w:val="24"/>
          <w:szCs w:val="24"/>
        </w:rPr>
        <w:t xml:space="preserve">CE, mais especificamente no bairro Triângulo, tendo assim uma fácil </w:t>
      </w:r>
      <w:r w:rsidR="00DA172F" w:rsidRPr="004921A8">
        <w:rPr>
          <w:rFonts w:ascii="Arial" w:hAnsi="Arial" w:cs="Arial"/>
          <w:sz w:val="24"/>
          <w:szCs w:val="24"/>
        </w:rPr>
        <w:t>acessibilidade</w:t>
      </w:r>
      <w:r w:rsidRPr="004921A8">
        <w:rPr>
          <w:rFonts w:ascii="Arial" w:hAnsi="Arial" w:cs="Arial"/>
          <w:sz w:val="24"/>
          <w:szCs w:val="24"/>
        </w:rPr>
        <w:t xml:space="preserve"> para qualquer cliente que </w:t>
      </w:r>
      <w:r w:rsidR="00575E63" w:rsidRPr="004921A8">
        <w:rPr>
          <w:rFonts w:ascii="Arial" w:hAnsi="Arial" w:cs="Arial"/>
          <w:sz w:val="24"/>
          <w:szCs w:val="24"/>
        </w:rPr>
        <w:t>resida</w:t>
      </w:r>
      <w:r w:rsidRPr="004921A8">
        <w:rPr>
          <w:rFonts w:ascii="Arial" w:hAnsi="Arial" w:cs="Arial"/>
          <w:sz w:val="24"/>
          <w:szCs w:val="24"/>
        </w:rPr>
        <w:t xml:space="preserve"> </w:t>
      </w:r>
      <w:r w:rsidRPr="004921A8">
        <w:rPr>
          <w:rFonts w:ascii="Arial" w:hAnsi="Arial" w:cs="Arial"/>
          <w:sz w:val="24"/>
          <w:szCs w:val="24"/>
        </w:rPr>
        <w:lastRenderedPageBreak/>
        <w:t>no trecho conhecido como CRAJUBAR, ou seja, trecho este que leva as cidades de Crato, Juazeiro do Norte e Barbalha.</w:t>
      </w:r>
    </w:p>
    <w:p w14:paraId="6EE03472" w14:textId="652BEBAB" w:rsidR="00060890" w:rsidRPr="004921A8" w:rsidRDefault="00060890" w:rsidP="006C5807">
      <w:pPr>
        <w:spacing w:after="0" w:line="360" w:lineRule="auto"/>
        <w:ind w:firstLine="709"/>
        <w:jc w:val="both"/>
        <w:rPr>
          <w:rFonts w:ascii="Arial" w:hAnsi="Arial" w:cs="Arial"/>
          <w:sz w:val="24"/>
          <w:szCs w:val="24"/>
        </w:rPr>
      </w:pPr>
      <w:r w:rsidRPr="004921A8">
        <w:rPr>
          <w:rFonts w:ascii="Arial" w:hAnsi="Arial" w:cs="Arial"/>
          <w:sz w:val="24"/>
          <w:szCs w:val="24"/>
        </w:rPr>
        <w:t xml:space="preserve">Atualmente o respetivo bairro é um dos que mais crescem na cidade. Nesse caso, esse bairro possui grandes quantidades de prédios, trazendo visibilidade tanto para a </w:t>
      </w:r>
      <w:r w:rsidR="00DA172F" w:rsidRPr="004921A8">
        <w:rPr>
          <w:rFonts w:ascii="Arial" w:hAnsi="Arial" w:cs="Arial"/>
          <w:sz w:val="24"/>
          <w:szCs w:val="24"/>
        </w:rPr>
        <w:t>área</w:t>
      </w:r>
      <w:r w:rsidRPr="004921A8">
        <w:rPr>
          <w:rFonts w:ascii="Arial" w:hAnsi="Arial" w:cs="Arial"/>
          <w:sz w:val="24"/>
          <w:szCs w:val="24"/>
        </w:rPr>
        <w:t xml:space="preserve"> residencial como para a empresarial, empregando centenas de profissionais que ajudam a movimentar a economia da cidade (GAZETA DO CARIRI, 2016).</w:t>
      </w:r>
    </w:p>
    <w:p w14:paraId="2A48E876" w14:textId="18FF7D81" w:rsidR="00060890" w:rsidRPr="004921A8" w:rsidRDefault="00060890" w:rsidP="006C5807">
      <w:pPr>
        <w:spacing w:after="0" w:line="360" w:lineRule="auto"/>
        <w:ind w:firstLine="709"/>
        <w:jc w:val="both"/>
        <w:rPr>
          <w:rFonts w:ascii="Arial" w:hAnsi="Arial" w:cs="Arial"/>
          <w:sz w:val="24"/>
          <w:szCs w:val="24"/>
        </w:rPr>
      </w:pPr>
      <w:r w:rsidRPr="004921A8">
        <w:rPr>
          <w:rFonts w:ascii="Arial" w:hAnsi="Arial" w:cs="Arial"/>
          <w:sz w:val="24"/>
          <w:szCs w:val="24"/>
        </w:rPr>
        <w:t>O bairro Triângulo é considerado um dos mais importantes de Juazeiro do Norte, além de que é rota de passagem para outras cidades como Crato e Barbalha, que juntamente com Juazeiro do Norte, formam o conhecido triângulo CRAJUBAR</w:t>
      </w:r>
      <w:r w:rsidR="004A560A" w:rsidRPr="004921A8">
        <w:rPr>
          <w:rFonts w:ascii="Arial" w:hAnsi="Arial" w:cs="Arial"/>
          <w:sz w:val="24"/>
          <w:szCs w:val="24"/>
        </w:rPr>
        <w:t>.</w:t>
      </w:r>
      <w:r w:rsidRPr="004921A8">
        <w:rPr>
          <w:rFonts w:ascii="Arial" w:hAnsi="Arial" w:cs="Arial"/>
          <w:sz w:val="24"/>
          <w:szCs w:val="24"/>
        </w:rPr>
        <w:t xml:space="preserve"> (CASTRO; CASTRO; QUEIROZ, 2017).</w:t>
      </w:r>
    </w:p>
    <w:p w14:paraId="4A0AB1D6" w14:textId="7298F338" w:rsidR="00060890" w:rsidRPr="004921A8" w:rsidRDefault="00060890" w:rsidP="006C5807">
      <w:pPr>
        <w:spacing w:after="0" w:line="360" w:lineRule="auto"/>
        <w:ind w:firstLine="709"/>
        <w:jc w:val="both"/>
        <w:rPr>
          <w:rFonts w:ascii="Arial" w:hAnsi="Arial" w:cs="Arial"/>
          <w:sz w:val="24"/>
          <w:szCs w:val="24"/>
        </w:rPr>
      </w:pPr>
      <w:r w:rsidRPr="004921A8">
        <w:rPr>
          <w:rFonts w:ascii="Arial" w:hAnsi="Arial" w:cs="Arial"/>
          <w:sz w:val="24"/>
          <w:szCs w:val="24"/>
        </w:rPr>
        <w:t xml:space="preserve">Além disso, o respectivo local, com ênfase na Praça do </w:t>
      </w:r>
      <w:proofErr w:type="spellStart"/>
      <w:r w:rsidRPr="004921A8">
        <w:rPr>
          <w:rFonts w:ascii="Arial" w:hAnsi="Arial" w:cs="Arial"/>
          <w:sz w:val="24"/>
          <w:szCs w:val="24"/>
        </w:rPr>
        <w:t>Giradouro</w:t>
      </w:r>
      <w:proofErr w:type="spellEnd"/>
      <w:r w:rsidRPr="004921A8">
        <w:rPr>
          <w:rFonts w:ascii="Arial" w:hAnsi="Arial" w:cs="Arial"/>
          <w:sz w:val="24"/>
          <w:szCs w:val="24"/>
        </w:rPr>
        <w:t>, é alvo de um projeto piloto de transformação do espaço em estratégias que visam a urbanização alinhada à tecnologia e ao desenvolvimento socioeconômico. A priori, o local foi escolhido como forma de avaliação e teste para que, com o uso de resultados positivos e as devidas correções, possa permear toda a cidade de Juazeiro do Norte futuramente, transformando-a em uma cidade inteligente, projeto este idealizado e desenvolvido pela Secretaria de Desenvolvimento Econômico e Inovação (SEDECI) da cidade</w:t>
      </w:r>
      <w:r w:rsidR="004A560A" w:rsidRPr="004921A8">
        <w:rPr>
          <w:rFonts w:ascii="Arial" w:hAnsi="Arial" w:cs="Arial"/>
          <w:sz w:val="24"/>
          <w:szCs w:val="24"/>
        </w:rPr>
        <w:t>.</w:t>
      </w:r>
      <w:r w:rsidRPr="004921A8">
        <w:rPr>
          <w:rFonts w:ascii="Arial" w:hAnsi="Arial" w:cs="Arial"/>
          <w:sz w:val="24"/>
          <w:szCs w:val="24"/>
        </w:rPr>
        <w:t xml:space="preserve"> (DAMASCENO, 2018).</w:t>
      </w:r>
    </w:p>
    <w:p w14:paraId="175536B6" w14:textId="77777777"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t>Desse modo, identifica-se que o local é uma oportunidade de iniciar um empreendimento, visto que se observa que é um dos que mais crescem por ser rota de passagens de várias pessoas e alvo de diversos segmentos de empreendimentos, situações que permitem o investimento na cafeteria.</w:t>
      </w:r>
    </w:p>
    <w:p w14:paraId="3B20A109" w14:textId="77777777" w:rsidR="00060890" w:rsidRPr="004921A8" w:rsidRDefault="00060890" w:rsidP="006C1E18">
      <w:pPr>
        <w:spacing w:after="0" w:line="360" w:lineRule="auto"/>
        <w:ind w:firstLine="709"/>
        <w:jc w:val="both"/>
        <w:rPr>
          <w:rFonts w:ascii="Arial" w:hAnsi="Arial" w:cs="Arial"/>
          <w:sz w:val="24"/>
          <w:szCs w:val="24"/>
        </w:rPr>
      </w:pPr>
    </w:p>
    <w:p w14:paraId="7C48B194" w14:textId="66C120CD" w:rsidR="00CB24BA" w:rsidRPr="004921A8" w:rsidRDefault="000D744C" w:rsidP="006C1E18">
      <w:pPr>
        <w:pStyle w:val="Ttulo2"/>
        <w:spacing w:line="240" w:lineRule="auto"/>
        <w:jc w:val="left"/>
        <w:rPr>
          <w:rFonts w:cs="Arial"/>
        </w:rPr>
      </w:pPr>
      <w:bookmarkStart w:id="12" w:name="_Toc436285460"/>
      <w:bookmarkStart w:id="13" w:name="_Toc59287140"/>
      <w:r w:rsidRPr="004921A8">
        <w:rPr>
          <w:rFonts w:cs="Arial"/>
        </w:rPr>
        <w:t>3</w:t>
      </w:r>
      <w:r w:rsidR="00567A05" w:rsidRPr="004921A8">
        <w:rPr>
          <w:rFonts w:cs="Arial"/>
        </w:rPr>
        <w:t>.3 DESCRIÇÃO LEGAL</w:t>
      </w:r>
      <w:bookmarkEnd w:id="12"/>
      <w:bookmarkEnd w:id="13"/>
    </w:p>
    <w:p w14:paraId="1A1454A2" w14:textId="77777777" w:rsidR="004A560A" w:rsidRPr="004921A8" w:rsidRDefault="004A560A" w:rsidP="006C1E18">
      <w:pPr>
        <w:spacing w:after="0" w:line="360" w:lineRule="auto"/>
        <w:rPr>
          <w:rFonts w:ascii="Arial" w:hAnsi="Arial" w:cs="Arial"/>
          <w:sz w:val="24"/>
          <w:szCs w:val="24"/>
          <w:lang w:eastAsia="pt-BR"/>
        </w:rPr>
      </w:pPr>
    </w:p>
    <w:p w14:paraId="26166B32" w14:textId="05B4F91A"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t xml:space="preserve">A empresa será composta por dois sócios: Lívia Gomes de Lima e Samuel Nascimento de Araújo, a fim de poder facilitar na elaboração de estratégias e </w:t>
      </w:r>
      <w:r w:rsidR="00816E20" w:rsidRPr="004921A8">
        <w:rPr>
          <w:rFonts w:ascii="Arial" w:hAnsi="Arial" w:cs="Arial"/>
          <w:sz w:val="24"/>
          <w:szCs w:val="24"/>
        </w:rPr>
        <w:t>acompanhamento</w:t>
      </w:r>
      <w:r w:rsidRPr="004921A8">
        <w:rPr>
          <w:rFonts w:ascii="Arial" w:hAnsi="Arial" w:cs="Arial"/>
          <w:sz w:val="24"/>
          <w:szCs w:val="24"/>
        </w:rPr>
        <w:t xml:space="preserve"> operacional das atividades da empresa, promovendo uma gestão eficiente, eficaz e ágil entre as partes</w:t>
      </w:r>
      <w:r w:rsidR="003B0E01" w:rsidRPr="004921A8">
        <w:rPr>
          <w:rFonts w:ascii="Arial" w:hAnsi="Arial" w:cs="Arial"/>
          <w:sz w:val="24"/>
          <w:szCs w:val="24"/>
        </w:rPr>
        <w:t>.</w:t>
      </w:r>
    </w:p>
    <w:p w14:paraId="451B1A28" w14:textId="7FDCAC75" w:rsidR="00060890" w:rsidRPr="004921A8" w:rsidRDefault="00060890" w:rsidP="00DA172F">
      <w:pPr>
        <w:spacing w:after="0" w:line="360" w:lineRule="auto"/>
        <w:ind w:firstLine="709"/>
        <w:jc w:val="both"/>
        <w:rPr>
          <w:rFonts w:ascii="Arial" w:hAnsi="Arial" w:cs="Arial"/>
          <w:sz w:val="24"/>
          <w:szCs w:val="24"/>
        </w:rPr>
      </w:pPr>
      <w:r w:rsidRPr="004921A8">
        <w:rPr>
          <w:rFonts w:ascii="Arial" w:hAnsi="Arial" w:cs="Arial"/>
          <w:sz w:val="24"/>
          <w:szCs w:val="24"/>
        </w:rPr>
        <w:t xml:space="preserve">Além disso, será enquadrada no sistema simples nacional, como Microempreendedor, sendo registrada na Junta Comercial e cadastrada no Cadastro Nacional de Pessoa </w:t>
      </w:r>
      <w:r w:rsidR="00E87D93" w:rsidRPr="004921A8">
        <w:rPr>
          <w:rFonts w:ascii="Arial" w:hAnsi="Arial" w:cs="Arial"/>
          <w:sz w:val="24"/>
          <w:szCs w:val="24"/>
        </w:rPr>
        <w:t>Jurídica</w:t>
      </w:r>
      <w:r w:rsidRPr="004921A8">
        <w:rPr>
          <w:rFonts w:ascii="Arial" w:hAnsi="Arial" w:cs="Arial"/>
          <w:sz w:val="24"/>
          <w:szCs w:val="24"/>
        </w:rPr>
        <w:t>, com o nome fantasia Yellow Submarine Café &amp; Jogos e razão social como Lívia Gomes Lima &amp; Cia ME.</w:t>
      </w:r>
    </w:p>
    <w:p w14:paraId="3BC744D3" w14:textId="77777777"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lastRenderedPageBreak/>
        <w:t>Nesse caso, o regime de tributação é viável por facilitar e unir todos os impostos cabíveis em uma taxa única, além da redução da carga tributária, da burocracia, dos custos e de proporcionar aos gestores a gestão financeira e contábil de modo mais prático e fácil, adequando-se aos interesses da empresa (PORTAL TRIBUTÁRIO, s.a.).</w:t>
      </w:r>
    </w:p>
    <w:p w14:paraId="66A839C0" w14:textId="77777777" w:rsidR="00060890" w:rsidRPr="004921A8" w:rsidRDefault="00060890" w:rsidP="006C1E18">
      <w:pPr>
        <w:spacing w:after="0" w:line="360" w:lineRule="auto"/>
        <w:ind w:firstLine="709"/>
        <w:jc w:val="both"/>
        <w:rPr>
          <w:rFonts w:ascii="Arial" w:hAnsi="Arial" w:cs="Arial"/>
          <w:sz w:val="24"/>
          <w:szCs w:val="24"/>
        </w:rPr>
      </w:pPr>
    </w:p>
    <w:p w14:paraId="22D36CE0" w14:textId="29993F1D" w:rsidR="00E87D93" w:rsidRPr="004921A8" w:rsidRDefault="000D744C" w:rsidP="006C1E18">
      <w:pPr>
        <w:pStyle w:val="Ttulo2"/>
        <w:spacing w:line="240" w:lineRule="auto"/>
        <w:jc w:val="left"/>
        <w:rPr>
          <w:rFonts w:cs="Arial"/>
          <w:szCs w:val="24"/>
        </w:rPr>
      </w:pPr>
      <w:bookmarkStart w:id="14" w:name="_Toc59287141"/>
      <w:r w:rsidRPr="004921A8">
        <w:rPr>
          <w:rFonts w:cs="Arial"/>
          <w:szCs w:val="24"/>
        </w:rPr>
        <w:t>3</w:t>
      </w:r>
      <w:r w:rsidR="00060890" w:rsidRPr="004921A8">
        <w:rPr>
          <w:rFonts w:cs="Arial"/>
          <w:szCs w:val="24"/>
        </w:rPr>
        <w:t>.4 EQUIPE GERAL</w:t>
      </w:r>
      <w:bookmarkEnd w:id="14"/>
    </w:p>
    <w:p w14:paraId="7716F6F3" w14:textId="77777777" w:rsidR="00CD1044" w:rsidRPr="004921A8" w:rsidRDefault="00CD1044" w:rsidP="006C1E18">
      <w:pPr>
        <w:spacing w:after="0" w:line="360" w:lineRule="auto"/>
        <w:rPr>
          <w:rFonts w:ascii="Arial" w:hAnsi="Arial" w:cs="Arial"/>
          <w:sz w:val="24"/>
          <w:szCs w:val="24"/>
          <w:lang w:eastAsia="pt-BR"/>
        </w:rPr>
      </w:pPr>
    </w:p>
    <w:p w14:paraId="15D5FDF4" w14:textId="2C3709B3"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t>A cafeteria Yellow Submarine Café &amp; Jogos, contará com uma equipe engajada em prestar serviço de qualidade, com agilidade e criatividade, inovando sempre a maneira de atendimento aos clientes, fazendo-os se sentir em casa, em um ambiente agradável e familiar. A equipe será composta por: empresários, cozinheiro-chefe, garçons e balconistas.</w:t>
      </w:r>
    </w:p>
    <w:p w14:paraId="4D7C3BF4" w14:textId="77777777" w:rsidR="00060890" w:rsidRPr="004921A8" w:rsidRDefault="00060890" w:rsidP="006C1E18">
      <w:pPr>
        <w:spacing w:after="0" w:line="360" w:lineRule="auto"/>
        <w:ind w:firstLine="709"/>
        <w:jc w:val="both"/>
        <w:rPr>
          <w:rFonts w:ascii="Arial" w:hAnsi="Arial" w:cs="Arial"/>
          <w:sz w:val="24"/>
          <w:szCs w:val="24"/>
        </w:rPr>
      </w:pPr>
    </w:p>
    <w:p w14:paraId="21394776" w14:textId="13908E63" w:rsidR="006C1E18" w:rsidRPr="004921A8" w:rsidRDefault="000D744C" w:rsidP="006C1E18">
      <w:pPr>
        <w:pStyle w:val="Ttulo3"/>
        <w:spacing w:before="0"/>
        <w:jc w:val="left"/>
        <w:rPr>
          <w:rFonts w:ascii="Arial" w:hAnsi="Arial" w:cs="Arial"/>
          <w:b/>
          <w:bCs/>
          <w:color w:val="auto"/>
        </w:rPr>
      </w:pPr>
      <w:bookmarkStart w:id="15" w:name="_Toc59287142"/>
      <w:r w:rsidRPr="004921A8">
        <w:rPr>
          <w:rFonts w:ascii="Arial" w:hAnsi="Arial" w:cs="Arial"/>
          <w:b/>
          <w:bCs/>
          <w:color w:val="auto"/>
        </w:rPr>
        <w:t>3</w:t>
      </w:r>
      <w:r w:rsidR="00060890" w:rsidRPr="004921A8">
        <w:rPr>
          <w:rFonts w:ascii="Arial" w:hAnsi="Arial" w:cs="Arial"/>
          <w:b/>
          <w:bCs/>
          <w:color w:val="auto"/>
        </w:rPr>
        <w:t>.4.1 Sócios</w:t>
      </w:r>
      <w:bookmarkEnd w:id="15"/>
    </w:p>
    <w:p w14:paraId="2BB319AC" w14:textId="77777777" w:rsidR="006C1E18" w:rsidRPr="004921A8" w:rsidRDefault="006C1E18" w:rsidP="006C1E18">
      <w:pPr>
        <w:spacing w:after="0" w:line="360" w:lineRule="auto"/>
        <w:rPr>
          <w:lang w:eastAsia="pt-BR"/>
        </w:rPr>
      </w:pPr>
    </w:p>
    <w:p w14:paraId="01999557" w14:textId="2959DC56"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t>Como comentado anteriormente, os empresários serão Lívia Gomes de Lima e Samuel Nascimento de Araújo, os quais assumirão a responsabilidade pela empresa, por seus riscos e resultados. A sócia Lívia Gomes, graduanda em Administração e com habilidades em comércio, atuará no setor administrativo geral da empresa. O sócio Samuel Nascimento, por sua vez, será responsável pelo funcionamento pleno da empresa, isto é, será mais focado nas atividades operacionais e rotineiras da empresa, bem como apoiará o setor de marketing da cafeteria, planejando e desenvolvendo estratégias que envolvam o crescimento da imagem mercadológica na região</w:t>
      </w:r>
      <w:r w:rsidR="00CF73C7" w:rsidRPr="004921A8">
        <w:rPr>
          <w:rFonts w:ascii="Arial" w:hAnsi="Arial" w:cs="Arial"/>
          <w:sz w:val="24"/>
          <w:szCs w:val="24"/>
        </w:rPr>
        <w:t xml:space="preserve"> e o desenvolvimento de eventos culturais que aconteceram na cafeteria</w:t>
      </w:r>
      <w:r w:rsidRPr="004921A8">
        <w:rPr>
          <w:rFonts w:ascii="Arial" w:hAnsi="Arial" w:cs="Arial"/>
          <w:sz w:val="24"/>
          <w:szCs w:val="24"/>
        </w:rPr>
        <w:t>.</w:t>
      </w:r>
    </w:p>
    <w:p w14:paraId="7C02C93F" w14:textId="77777777" w:rsidR="00060890" w:rsidRPr="004921A8" w:rsidRDefault="00060890" w:rsidP="006C1E18">
      <w:pPr>
        <w:spacing w:after="0" w:line="360" w:lineRule="auto"/>
        <w:ind w:firstLine="709"/>
        <w:jc w:val="both"/>
        <w:rPr>
          <w:rFonts w:ascii="Arial" w:hAnsi="Arial" w:cs="Arial"/>
          <w:sz w:val="24"/>
          <w:szCs w:val="24"/>
        </w:rPr>
      </w:pPr>
    </w:p>
    <w:p w14:paraId="2C3E7A4C" w14:textId="10ECADAF" w:rsidR="00060890" w:rsidRPr="004921A8" w:rsidRDefault="000D744C" w:rsidP="006C1E18">
      <w:pPr>
        <w:pStyle w:val="Ttulo3"/>
        <w:spacing w:before="0"/>
        <w:jc w:val="left"/>
        <w:rPr>
          <w:rFonts w:ascii="Arial" w:hAnsi="Arial" w:cs="Arial"/>
          <w:b/>
          <w:bCs/>
          <w:color w:val="auto"/>
        </w:rPr>
      </w:pPr>
      <w:bookmarkStart w:id="16" w:name="_Toc59287143"/>
      <w:r w:rsidRPr="004921A8">
        <w:rPr>
          <w:rFonts w:ascii="Arial" w:hAnsi="Arial" w:cs="Arial"/>
          <w:b/>
          <w:bCs/>
          <w:color w:val="auto"/>
        </w:rPr>
        <w:t>3</w:t>
      </w:r>
      <w:r w:rsidR="00060890" w:rsidRPr="004921A8">
        <w:rPr>
          <w:rFonts w:ascii="Arial" w:hAnsi="Arial" w:cs="Arial"/>
          <w:b/>
          <w:bCs/>
          <w:color w:val="auto"/>
        </w:rPr>
        <w:t>.4.2 Funcionários</w:t>
      </w:r>
      <w:bookmarkEnd w:id="16"/>
    </w:p>
    <w:p w14:paraId="62CFD003" w14:textId="77777777" w:rsidR="006C1E18" w:rsidRPr="004921A8" w:rsidRDefault="006C1E18" w:rsidP="006C1E18">
      <w:pPr>
        <w:spacing w:after="0" w:line="360" w:lineRule="auto"/>
        <w:rPr>
          <w:lang w:eastAsia="pt-BR"/>
        </w:rPr>
      </w:pPr>
    </w:p>
    <w:p w14:paraId="73E68DB9" w14:textId="77777777" w:rsidR="00060890" w:rsidRPr="004921A8" w:rsidRDefault="00060890" w:rsidP="006C1E18">
      <w:pPr>
        <w:spacing w:after="0" w:line="360" w:lineRule="auto"/>
        <w:ind w:firstLine="709"/>
        <w:jc w:val="both"/>
        <w:rPr>
          <w:rFonts w:ascii="Arial" w:hAnsi="Arial" w:cs="Arial"/>
          <w:sz w:val="24"/>
          <w:szCs w:val="24"/>
        </w:rPr>
      </w:pPr>
      <w:r w:rsidRPr="004921A8">
        <w:rPr>
          <w:rFonts w:ascii="Arial" w:hAnsi="Arial" w:cs="Arial"/>
          <w:sz w:val="24"/>
          <w:szCs w:val="24"/>
        </w:rPr>
        <w:t>Por conseguinte, a equipe de funcionários da empresa será composta por:</w:t>
      </w:r>
    </w:p>
    <w:p w14:paraId="6B3C91C1" w14:textId="77777777" w:rsidR="00060890" w:rsidRPr="004921A8" w:rsidRDefault="00060890" w:rsidP="00F44133">
      <w:pPr>
        <w:pStyle w:val="PargrafodaLista"/>
        <w:numPr>
          <w:ilvl w:val="0"/>
          <w:numId w:val="5"/>
        </w:numPr>
        <w:tabs>
          <w:tab w:val="left" w:pos="284"/>
        </w:tabs>
        <w:spacing w:line="360" w:lineRule="auto"/>
        <w:ind w:left="0" w:firstLine="0"/>
        <w:rPr>
          <w:rFonts w:cs="Arial"/>
          <w:szCs w:val="24"/>
        </w:rPr>
      </w:pPr>
      <w:r w:rsidRPr="004921A8">
        <w:rPr>
          <w:rFonts w:cs="Arial"/>
          <w:szCs w:val="24"/>
        </w:rPr>
        <w:t>Direção geral (sócios);</w:t>
      </w:r>
    </w:p>
    <w:p w14:paraId="0DB08C22" w14:textId="4313C4F0" w:rsidR="00060890" w:rsidRPr="004921A8" w:rsidRDefault="00060890" w:rsidP="00F44133">
      <w:pPr>
        <w:pStyle w:val="PargrafodaLista"/>
        <w:numPr>
          <w:ilvl w:val="0"/>
          <w:numId w:val="5"/>
        </w:numPr>
        <w:tabs>
          <w:tab w:val="left" w:pos="284"/>
        </w:tabs>
        <w:spacing w:line="360" w:lineRule="auto"/>
        <w:ind w:left="0" w:firstLine="0"/>
        <w:rPr>
          <w:rFonts w:cs="Arial"/>
          <w:szCs w:val="24"/>
        </w:rPr>
      </w:pPr>
      <w:r w:rsidRPr="004921A8">
        <w:rPr>
          <w:rFonts w:cs="Arial"/>
          <w:szCs w:val="24"/>
        </w:rPr>
        <w:t xml:space="preserve">01 – Cozinheiro Chefe; </w:t>
      </w:r>
    </w:p>
    <w:p w14:paraId="48FCA0EF" w14:textId="1680BAFE" w:rsidR="00060890" w:rsidRPr="004921A8" w:rsidRDefault="00060890" w:rsidP="00F44133">
      <w:pPr>
        <w:pStyle w:val="PargrafodaLista"/>
        <w:numPr>
          <w:ilvl w:val="0"/>
          <w:numId w:val="5"/>
        </w:numPr>
        <w:tabs>
          <w:tab w:val="left" w:pos="284"/>
        </w:tabs>
        <w:spacing w:line="360" w:lineRule="auto"/>
        <w:ind w:left="0" w:firstLine="0"/>
        <w:rPr>
          <w:rFonts w:cs="Arial"/>
          <w:szCs w:val="24"/>
        </w:rPr>
      </w:pPr>
      <w:r w:rsidRPr="004921A8">
        <w:rPr>
          <w:rFonts w:cs="Arial"/>
          <w:szCs w:val="24"/>
        </w:rPr>
        <w:t>04 – Garçons/Monitores;</w:t>
      </w:r>
    </w:p>
    <w:p w14:paraId="1EB6CD96" w14:textId="77777777" w:rsidR="00060890" w:rsidRPr="004921A8" w:rsidRDefault="00060890" w:rsidP="00F44133">
      <w:pPr>
        <w:pStyle w:val="PargrafodaLista"/>
        <w:numPr>
          <w:ilvl w:val="0"/>
          <w:numId w:val="4"/>
        </w:numPr>
        <w:tabs>
          <w:tab w:val="left" w:pos="284"/>
        </w:tabs>
        <w:spacing w:line="360" w:lineRule="auto"/>
        <w:ind w:left="0" w:firstLine="0"/>
        <w:rPr>
          <w:rFonts w:cs="Arial"/>
          <w:szCs w:val="24"/>
        </w:rPr>
      </w:pPr>
      <w:r w:rsidRPr="004921A8">
        <w:rPr>
          <w:rFonts w:cs="Arial"/>
          <w:szCs w:val="24"/>
        </w:rPr>
        <w:t>01 – Recepcionista;</w:t>
      </w:r>
    </w:p>
    <w:p w14:paraId="40D238D4" w14:textId="54CA6A67" w:rsidR="00060890" w:rsidRPr="004921A8" w:rsidRDefault="00060890" w:rsidP="00F44133">
      <w:pPr>
        <w:pStyle w:val="PargrafodaLista"/>
        <w:numPr>
          <w:ilvl w:val="0"/>
          <w:numId w:val="4"/>
        </w:numPr>
        <w:tabs>
          <w:tab w:val="left" w:pos="284"/>
        </w:tabs>
        <w:spacing w:line="360" w:lineRule="auto"/>
        <w:ind w:left="0" w:firstLine="0"/>
        <w:rPr>
          <w:rFonts w:cs="Arial"/>
          <w:szCs w:val="24"/>
        </w:rPr>
      </w:pPr>
      <w:r w:rsidRPr="004921A8">
        <w:rPr>
          <w:rFonts w:cs="Arial"/>
          <w:szCs w:val="24"/>
        </w:rPr>
        <w:t>01 – Serviços gerais</w:t>
      </w:r>
      <w:bookmarkStart w:id="17" w:name="_Toc436285461"/>
      <w:r w:rsidR="00F44133" w:rsidRPr="004921A8">
        <w:rPr>
          <w:rFonts w:cs="Arial"/>
          <w:szCs w:val="24"/>
        </w:rPr>
        <w:t>.</w:t>
      </w:r>
      <w:r w:rsidRPr="004921A8">
        <w:rPr>
          <w:rFonts w:cs="Arial"/>
          <w:szCs w:val="24"/>
        </w:rPr>
        <w:br w:type="page"/>
      </w:r>
    </w:p>
    <w:p w14:paraId="6881F49B" w14:textId="10D6454C" w:rsidR="0026574A" w:rsidRPr="004921A8" w:rsidRDefault="000D744C" w:rsidP="006C1E18">
      <w:pPr>
        <w:pStyle w:val="Ttulo1"/>
        <w:spacing w:before="0" w:line="240" w:lineRule="auto"/>
        <w:contextualSpacing/>
        <w:rPr>
          <w:rFonts w:cs="Arial"/>
          <w:color w:val="auto"/>
          <w:szCs w:val="24"/>
        </w:rPr>
      </w:pPr>
      <w:bookmarkStart w:id="18" w:name="_Toc59287144"/>
      <w:r w:rsidRPr="004921A8">
        <w:rPr>
          <w:rFonts w:cs="Arial"/>
          <w:color w:val="auto"/>
          <w:szCs w:val="24"/>
        </w:rPr>
        <w:lastRenderedPageBreak/>
        <w:t>4</w:t>
      </w:r>
      <w:r w:rsidR="00060890" w:rsidRPr="004921A8">
        <w:rPr>
          <w:rFonts w:cs="Arial"/>
          <w:color w:val="auto"/>
          <w:szCs w:val="24"/>
        </w:rPr>
        <w:t xml:space="preserve"> DIRETRIZES BÁSICAS</w:t>
      </w:r>
      <w:bookmarkEnd w:id="17"/>
      <w:bookmarkEnd w:id="18"/>
    </w:p>
    <w:p w14:paraId="072D2A90" w14:textId="77777777" w:rsidR="006C1E18" w:rsidRPr="004921A8" w:rsidRDefault="006C1E18" w:rsidP="006C1E18">
      <w:pPr>
        <w:spacing w:after="0" w:line="360" w:lineRule="auto"/>
        <w:rPr>
          <w:rFonts w:ascii="Arial" w:hAnsi="Arial" w:cs="Arial"/>
          <w:sz w:val="24"/>
          <w:szCs w:val="24"/>
        </w:rPr>
      </w:pPr>
    </w:p>
    <w:p w14:paraId="32D238DF" w14:textId="0E82E21D" w:rsidR="00060890" w:rsidRPr="004921A8" w:rsidRDefault="00060890"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No respectivo ponto, apresentam-se a</w:t>
      </w:r>
      <w:r w:rsidR="00AC3154" w:rsidRPr="004921A8">
        <w:rPr>
          <w:rFonts w:ascii="Arial" w:hAnsi="Arial" w:cs="Arial"/>
          <w:sz w:val="24"/>
          <w:szCs w:val="24"/>
        </w:rPr>
        <w:t>s</w:t>
      </w:r>
      <w:r w:rsidRPr="004921A8">
        <w:rPr>
          <w:rFonts w:ascii="Arial" w:hAnsi="Arial" w:cs="Arial"/>
          <w:sz w:val="24"/>
          <w:szCs w:val="24"/>
        </w:rPr>
        <w:t xml:space="preserve"> diretrizes básicas da empresa. Nesse caso, quando ocorre a definição das diretrizes básicas, há um direcionamento em como a empresa deve atuar, em o porquê ela atua, onde ela pretende chegar e a imagem institucional que ela deseja passar para os seus clientes e para a sociedade</w:t>
      </w:r>
      <w:r w:rsidR="00AC7CE4" w:rsidRPr="004921A8">
        <w:rPr>
          <w:rFonts w:ascii="Arial" w:hAnsi="Arial" w:cs="Arial"/>
          <w:sz w:val="24"/>
          <w:szCs w:val="24"/>
        </w:rPr>
        <w:t>.</w:t>
      </w:r>
      <w:r w:rsidRPr="004921A8">
        <w:rPr>
          <w:rFonts w:ascii="Arial" w:hAnsi="Arial" w:cs="Arial"/>
          <w:sz w:val="24"/>
          <w:szCs w:val="24"/>
        </w:rPr>
        <w:t xml:space="preserve"> (COSTA, 2007).</w:t>
      </w:r>
    </w:p>
    <w:p w14:paraId="45DC9B5A" w14:textId="77777777" w:rsidR="00060890" w:rsidRPr="004921A8" w:rsidRDefault="00060890" w:rsidP="00DA172F">
      <w:pPr>
        <w:spacing w:after="0" w:line="360" w:lineRule="auto"/>
        <w:ind w:firstLine="709"/>
        <w:contextualSpacing/>
        <w:jc w:val="both"/>
        <w:rPr>
          <w:rFonts w:ascii="Arial" w:hAnsi="Arial" w:cs="Arial"/>
          <w:sz w:val="24"/>
          <w:szCs w:val="24"/>
        </w:rPr>
      </w:pPr>
    </w:p>
    <w:p w14:paraId="120751FB" w14:textId="06B26E3E" w:rsidR="00C514BA" w:rsidRPr="004921A8" w:rsidRDefault="000D744C" w:rsidP="006C1E18">
      <w:pPr>
        <w:pStyle w:val="Ttulo2"/>
        <w:spacing w:line="240" w:lineRule="auto"/>
        <w:contextualSpacing/>
        <w:jc w:val="left"/>
        <w:rPr>
          <w:rFonts w:cs="Arial"/>
          <w:szCs w:val="24"/>
        </w:rPr>
      </w:pPr>
      <w:bookmarkStart w:id="19" w:name="_Toc436285462"/>
      <w:bookmarkStart w:id="20" w:name="_Toc59287145"/>
      <w:r w:rsidRPr="004921A8">
        <w:rPr>
          <w:rFonts w:cs="Arial"/>
          <w:szCs w:val="24"/>
        </w:rPr>
        <w:t>4</w:t>
      </w:r>
      <w:r w:rsidR="00060890" w:rsidRPr="004921A8">
        <w:rPr>
          <w:rFonts w:cs="Arial"/>
          <w:szCs w:val="24"/>
        </w:rPr>
        <w:t>.1 MISSÃO</w:t>
      </w:r>
      <w:bookmarkEnd w:id="19"/>
      <w:bookmarkEnd w:id="20"/>
    </w:p>
    <w:p w14:paraId="063BFDE5" w14:textId="77777777" w:rsidR="006C1E18" w:rsidRPr="004921A8" w:rsidRDefault="006C1E18" w:rsidP="006C1E18">
      <w:pPr>
        <w:spacing w:after="0" w:line="360" w:lineRule="auto"/>
        <w:rPr>
          <w:rFonts w:ascii="Arial" w:hAnsi="Arial" w:cs="Arial"/>
          <w:sz w:val="24"/>
          <w:szCs w:val="24"/>
          <w:lang w:eastAsia="pt-BR"/>
        </w:rPr>
      </w:pPr>
    </w:p>
    <w:p w14:paraId="4DA0F1DA" w14:textId="4C008F55" w:rsidR="00CF73C7" w:rsidRPr="004921A8" w:rsidRDefault="00060890" w:rsidP="006C1E18">
      <w:pPr>
        <w:spacing w:after="0" w:line="360" w:lineRule="auto"/>
        <w:ind w:firstLine="709"/>
        <w:contextualSpacing/>
        <w:jc w:val="both"/>
        <w:rPr>
          <w:rFonts w:ascii="Arial" w:hAnsi="Arial" w:cs="Arial"/>
          <w:sz w:val="24"/>
          <w:szCs w:val="24"/>
        </w:rPr>
      </w:pPr>
      <w:r w:rsidRPr="004921A8">
        <w:rPr>
          <w:rFonts w:ascii="Arial" w:hAnsi="Arial" w:cs="Arial"/>
          <w:sz w:val="24"/>
          <w:szCs w:val="24"/>
        </w:rPr>
        <w:t>Por missão, entende-se que é o propósito, a razão de existência de uma empresa, constituindo-se como o que se pretende passar e contribuir para a sociedade, pois a empresa é criada por algum propósito a satisfazer no mercado, aos consumidores ou a qualquer parte interessada na organização</w:t>
      </w:r>
      <w:r w:rsidR="00AC7CE4" w:rsidRPr="004921A8">
        <w:rPr>
          <w:rFonts w:ascii="Arial" w:hAnsi="Arial" w:cs="Arial"/>
          <w:sz w:val="24"/>
          <w:szCs w:val="24"/>
        </w:rPr>
        <w:t>.</w:t>
      </w:r>
      <w:r w:rsidRPr="004921A8">
        <w:rPr>
          <w:rFonts w:ascii="Arial" w:hAnsi="Arial" w:cs="Arial"/>
          <w:sz w:val="24"/>
          <w:szCs w:val="24"/>
        </w:rPr>
        <w:t xml:space="preserve"> (MARQUES, 2016a; WRIGHT; KROLL; PARNELL, 2007).</w:t>
      </w:r>
    </w:p>
    <w:p w14:paraId="603B3F4B" w14:textId="06C988DF" w:rsidR="00060890" w:rsidRPr="004921A8" w:rsidRDefault="00060890" w:rsidP="00AC7CE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Portanto, a missão da cafeteria é: </w:t>
      </w:r>
      <w:r w:rsidR="00AC7CE4" w:rsidRPr="004921A8">
        <w:rPr>
          <w:rFonts w:ascii="Arial" w:hAnsi="Arial" w:cs="Arial"/>
          <w:sz w:val="24"/>
          <w:szCs w:val="24"/>
        </w:rPr>
        <w:t>p</w:t>
      </w:r>
      <w:r w:rsidRPr="004921A8">
        <w:rPr>
          <w:rFonts w:ascii="Arial" w:hAnsi="Arial" w:cs="Arial"/>
          <w:sz w:val="24"/>
          <w:szCs w:val="24"/>
        </w:rPr>
        <w:t>roporcionar aos amantes de café, filmes, séries, jogos e livros um ambiente confortável e descontraído que disponha de diversos produtos relacionados a esses meios.</w:t>
      </w:r>
    </w:p>
    <w:p w14:paraId="5BF808B2" w14:textId="77777777" w:rsidR="00060890" w:rsidRPr="004921A8" w:rsidRDefault="00060890" w:rsidP="00AC7CE4">
      <w:pPr>
        <w:spacing w:after="0" w:line="360" w:lineRule="auto"/>
        <w:ind w:firstLine="709"/>
        <w:contextualSpacing/>
        <w:jc w:val="both"/>
        <w:rPr>
          <w:rFonts w:ascii="Arial" w:hAnsi="Arial" w:cs="Arial"/>
          <w:sz w:val="24"/>
          <w:szCs w:val="24"/>
        </w:rPr>
      </w:pPr>
    </w:p>
    <w:p w14:paraId="3FCBB6DA" w14:textId="7C9497CB" w:rsidR="00FD4C30" w:rsidRPr="004921A8" w:rsidRDefault="000D744C" w:rsidP="00AC7CE4">
      <w:pPr>
        <w:pStyle w:val="Ttulo2"/>
        <w:spacing w:line="240" w:lineRule="auto"/>
        <w:contextualSpacing/>
        <w:jc w:val="left"/>
        <w:rPr>
          <w:rFonts w:cs="Arial"/>
        </w:rPr>
      </w:pPr>
      <w:bookmarkStart w:id="21" w:name="_Toc436285463"/>
      <w:bookmarkStart w:id="22" w:name="_Toc59287146"/>
      <w:r w:rsidRPr="004921A8">
        <w:rPr>
          <w:rFonts w:cs="Arial"/>
        </w:rPr>
        <w:t>4</w:t>
      </w:r>
      <w:r w:rsidR="33040695" w:rsidRPr="004921A8">
        <w:rPr>
          <w:rFonts w:cs="Arial"/>
        </w:rPr>
        <w:t>.2 VISÃO</w:t>
      </w:r>
      <w:bookmarkEnd w:id="21"/>
      <w:bookmarkEnd w:id="22"/>
    </w:p>
    <w:p w14:paraId="6B903D35" w14:textId="77777777" w:rsidR="00AC7CE4" w:rsidRPr="004921A8" w:rsidRDefault="00AC7CE4" w:rsidP="00AC7CE4">
      <w:pPr>
        <w:spacing w:after="0" w:line="360" w:lineRule="auto"/>
        <w:rPr>
          <w:rFonts w:ascii="Arial" w:hAnsi="Arial" w:cs="Arial"/>
          <w:sz w:val="24"/>
          <w:szCs w:val="24"/>
          <w:lang w:eastAsia="pt-BR"/>
        </w:rPr>
      </w:pPr>
    </w:p>
    <w:p w14:paraId="08A96593" w14:textId="03AA8562" w:rsidR="00060890" w:rsidRPr="004921A8" w:rsidRDefault="00060890" w:rsidP="00AC7CE4">
      <w:pPr>
        <w:spacing w:after="0" w:line="360" w:lineRule="auto"/>
        <w:ind w:firstLine="709"/>
        <w:contextualSpacing/>
        <w:jc w:val="both"/>
        <w:rPr>
          <w:rFonts w:ascii="Arial" w:hAnsi="Arial" w:cs="Arial"/>
          <w:sz w:val="24"/>
          <w:szCs w:val="24"/>
        </w:rPr>
      </w:pPr>
      <w:r w:rsidRPr="004921A8">
        <w:rPr>
          <w:rFonts w:ascii="Arial" w:hAnsi="Arial" w:cs="Arial"/>
          <w:sz w:val="24"/>
          <w:szCs w:val="24"/>
        </w:rPr>
        <w:t>Em contrapartida, o modo em como a organização se vê no futuro, ou seja, em como ela deseja se encontrar mais à frente de suas atividades empresariais é chamada de Visão (COSTA, 2007). Nesse caso, a visão funciona como espécie de bússola que conduz o caminho do empreendimento até onde pretende se tornar no mercado em atuação (PEREIRA, 2010).</w:t>
      </w:r>
    </w:p>
    <w:p w14:paraId="65AA619C" w14:textId="2AB22E50" w:rsidR="00060890" w:rsidRPr="004921A8" w:rsidRDefault="00060890" w:rsidP="00AC7CE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Desse modo, a visão da cafeteria é: </w:t>
      </w:r>
      <w:r w:rsidR="00AC7CE4" w:rsidRPr="004921A8">
        <w:rPr>
          <w:rFonts w:ascii="Arial" w:hAnsi="Arial" w:cs="Arial"/>
          <w:sz w:val="24"/>
          <w:szCs w:val="24"/>
        </w:rPr>
        <w:t>s</w:t>
      </w:r>
      <w:r w:rsidRPr="004921A8">
        <w:rPr>
          <w:rFonts w:ascii="Arial" w:hAnsi="Arial" w:cs="Arial"/>
          <w:sz w:val="24"/>
          <w:szCs w:val="24"/>
        </w:rPr>
        <w:t>er referência de cafeteria e espaço de lazer na região, com o objetivo de reunir amigos para apreciar comidas, bebidas, jogos e eventos temáticos.</w:t>
      </w:r>
      <w:bookmarkStart w:id="23" w:name="_Toc436285464"/>
    </w:p>
    <w:p w14:paraId="546F9A20" w14:textId="77777777" w:rsidR="00060890" w:rsidRPr="004921A8" w:rsidRDefault="00060890" w:rsidP="00AC7CE4">
      <w:pPr>
        <w:spacing w:after="0" w:line="360" w:lineRule="auto"/>
        <w:ind w:firstLine="709"/>
        <w:contextualSpacing/>
        <w:jc w:val="both"/>
        <w:rPr>
          <w:rFonts w:ascii="Arial" w:hAnsi="Arial" w:cs="Arial"/>
          <w:sz w:val="24"/>
          <w:szCs w:val="24"/>
        </w:rPr>
      </w:pPr>
    </w:p>
    <w:p w14:paraId="5AC436D5" w14:textId="10A777B3" w:rsidR="00A642C6" w:rsidRPr="004921A8" w:rsidRDefault="000D744C" w:rsidP="00AC7CE4">
      <w:pPr>
        <w:pStyle w:val="Ttulo2"/>
        <w:contextualSpacing/>
        <w:jc w:val="left"/>
        <w:rPr>
          <w:rFonts w:cs="Arial"/>
        </w:rPr>
      </w:pPr>
      <w:bookmarkStart w:id="24" w:name="_Toc59287147"/>
      <w:r w:rsidRPr="004921A8">
        <w:rPr>
          <w:rFonts w:cs="Arial"/>
        </w:rPr>
        <w:t>4</w:t>
      </w:r>
      <w:r w:rsidR="33040695" w:rsidRPr="004921A8">
        <w:rPr>
          <w:rFonts w:cs="Arial"/>
        </w:rPr>
        <w:t>.3 VALORES</w:t>
      </w:r>
      <w:bookmarkEnd w:id="23"/>
      <w:bookmarkEnd w:id="24"/>
    </w:p>
    <w:p w14:paraId="03A7D031" w14:textId="77777777" w:rsidR="00AC7CE4" w:rsidRPr="004921A8" w:rsidRDefault="00AC7CE4" w:rsidP="00AC7CE4">
      <w:pPr>
        <w:spacing w:after="0" w:line="360" w:lineRule="auto"/>
        <w:rPr>
          <w:rFonts w:ascii="Arial" w:hAnsi="Arial" w:cs="Arial"/>
          <w:sz w:val="24"/>
          <w:szCs w:val="24"/>
          <w:lang w:eastAsia="pt-BR"/>
        </w:rPr>
      </w:pPr>
    </w:p>
    <w:p w14:paraId="1CB80659" w14:textId="04684F93" w:rsidR="00AC3154" w:rsidRPr="004921A8" w:rsidRDefault="00060890" w:rsidP="00AC315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Os valores consistem em princípios que direcionam as atitudes da empresa e da sua equipe, pois são comparadas ao fundamento ou alicerces da organização, </w:t>
      </w:r>
      <w:r w:rsidRPr="004921A8">
        <w:rPr>
          <w:rFonts w:ascii="Arial" w:hAnsi="Arial" w:cs="Arial"/>
          <w:sz w:val="24"/>
          <w:szCs w:val="24"/>
        </w:rPr>
        <w:lastRenderedPageBreak/>
        <w:t>representando o que ela acredita e que moldarão o agir organizacional (MARQUES, 2016a; OLIVEIRA, 2008). Nesse caso, os valores designados para a empresa são:</w:t>
      </w:r>
    </w:p>
    <w:p w14:paraId="0AE88C10" w14:textId="77777777" w:rsidR="00060890" w:rsidRPr="004921A8" w:rsidRDefault="33040695" w:rsidP="00AC7CE4">
      <w:pPr>
        <w:pStyle w:val="PargrafodaLista"/>
        <w:numPr>
          <w:ilvl w:val="0"/>
          <w:numId w:val="5"/>
        </w:numPr>
        <w:tabs>
          <w:tab w:val="left" w:pos="284"/>
        </w:tabs>
        <w:spacing w:line="360" w:lineRule="auto"/>
        <w:ind w:left="714" w:hanging="357"/>
        <w:rPr>
          <w:rFonts w:eastAsia="Arial" w:cs="Arial"/>
        </w:rPr>
      </w:pPr>
      <w:r w:rsidRPr="004921A8">
        <w:rPr>
          <w:rFonts w:eastAsia="Arial" w:cs="Arial"/>
        </w:rPr>
        <w:t>Ética, visto que promoverá a integridade e respeito aos seus clientes e consumidores;</w:t>
      </w:r>
    </w:p>
    <w:p w14:paraId="1651EB67" w14:textId="77777777" w:rsidR="00060890" w:rsidRPr="004921A8" w:rsidRDefault="00060890"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Criatividade, uma vez que promoverá um espaço lúdico de dinâmicas e imaginação;</w:t>
      </w:r>
    </w:p>
    <w:p w14:paraId="5FC07AA0" w14:textId="77777777" w:rsidR="00060890" w:rsidRPr="004921A8" w:rsidRDefault="00060890"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 xml:space="preserve">Responsabilidade, pois visa promover segurança e bem-estar aos seus clientes; </w:t>
      </w:r>
    </w:p>
    <w:p w14:paraId="762D2C68" w14:textId="77777777" w:rsidR="00060890" w:rsidRPr="004921A8" w:rsidRDefault="00060890"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 xml:space="preserve">Qualidade de serviços, almejando o reconhecimento mercadológico; </w:t>
      </w:r>
    </w:p>
    <w:p w14:paraId="3E0D7B48" w14:textId="77777777" w:rsidR="00060890" w:rsidRPr="004921A8" w:rsidRDefault="00060890"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Agilidade, a fim de poder satisfazer períodos de descontração e descanso aos clientes.</w:t>
      </w:r>
    </w:p>
    <w:p w14:paraId="263F4968" w14:textId="77777777" w:rsidR="00060890" w:rsidRPr="004921A8" w:rsidRDefault="00060890" w:rsidP="00AC7CE4">
      <w:pPr>
        <w:tabs>
          <w:tab w:val="left" w:pos="284"/>
        </w:tabs>
        <w:spacing w:after="0" w:line="360" w:lineRule="auto"/>
        <w:ind w:firstLine="709"/>
        <w:jc w:val="both"/>
        <w:rPr>
          <w:rFonts w:ascii="Arial" w:hAnsi="Arial" w:cs="Arial"/>
          <w:sz w:val="24"/>
          <w:szCs w:val="24"/>
        </w:rPr>
      </w:pPr>
    </w:p>
    <w:p w14:paraId="0EFB5670" w14:textId="6EC1EF87" w:rsidR="00AD55B3" w:rsidRPr="004921A8" w:rsidRDefault="000D744C" w:rsidP="00AC7CE4">
      <w:pPr>
        <w:pStyle w:val="Ttulo2"/>
        <w:spacing w:line="240" w:lineRule="auto"/>
        <w:jc w:val="left"/>
        <w:rPr>
          <w:rFonts w:cs="Arial"/>
        </w:rPr>
      </w:pPr>
      <w:bookmarkStart w:id="25" w:name="_Toc59287148"/>
      <w:r w:rsidRPr="004921A8">
        <w:rPr>
          <w:rFonts w:cs="Arial"/>
        </w:rPr>
        <w:t>4</w:t>
      </w:r>
      <w:r w:rsidR="00567A05" w:rsidRPr="004921A8">
        <w:rPr>
          <w:rFonts w:cs="Arial"/>
        </w:rPr>
        <w:t>.4 OBJETIVOS</w:t>
      </w:r>
      <w:bookmarkEnd w:id="25"/>
      <w:r w:rsidR="00567A05" w:rsidRPr="004921A8">
        <w:rPr>
          <w:rFonts w:cs="Arial"/>
        </w:rPr>
        <w:t xml:space="preserve"> </w:t>
      </w:r>
    </w:p>
    <w:p w14:paraId="210F07CE" w14:textId="77777777" w:rsidR="00AC7CE4" w:rsidRPr="004921A8" w:rsidRDefault="00AC7CE4" w:rsidP="00AC7CE4">
      <w:pPr>
        <w:spacing w:after="0" w:line="360" w:lineRule="auto"/>
        <w:rPr>
          <w:rFonts w:ascii="Arial" w:hAnsi="Arial" w:cs="Arial"/>
          <w:sz w:val="24"/>
          <w:szCs w:val="24"/>
          <w:lang w:eastAsia="pt-BR"/>
        </w:rPr>
      </w:pPr>
    </w:p>
    <w:p w14:paraId="4445F8A0" w14:textId="0D4E46B5" w:rsidR="00060890" w:rsidRPr="004921A8" w:rsidRDefault="00060890" w:rsidP="00AC7CE4">
      <w:pPr>
        <w:pStyle w:val="SemEspaamento"/>
        <w:spacing w:line="360" w:lineRule="auto"/>
        <w:ind w:firstLine="709"/>
        <w:jc w:val="both"/>
        <w:rPr>
          <w:rFonts w:ascii="Arial" w:hAnsi="Arial" w:cs="Arial"/>
          <w:sz w:val="24"/>
          <w:szCs w:val="24"/>
        </w:rPr>
      </w:pPr>
      <w:r w:rsidRPr="004921A8">
        <w:rPr>
          <w:rFonts w:ascii="Arial" w:hAnsi="Arial" w:cs="Arial"/>
          <w:sz w:val="24"/>
          <w:szCs w:val="24"/>
        </w:rPr>
        <w:t>Objetivos são, segundo Oliveira (2008, p. 141), “[...] o alvo ou ponto que se pretende alcançar”, pois ajudam na definição de como a empresa pretende atuar em um futuro próximo, visto que precisam estar de acordo com a missão e visão da empresa. Portanto, os objetivos definidos para o empreendimento são:</w:t>
      </w:r>
    </w:p>
    <w:p w14:paraId="3C1F9B0E" w14:textId="77777777" w:rsidR="00060890" w:rsidRPr="004921A8" w:rsidRDefault="00060890"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Tornar-se uma cafeteria diferenciada e conhecida na região pelo seu perfil diferente de atuação;</w:t>
      </w:r>
    </w:p>
    <w:p w14:paraId="238C3F61" w14:textId="1E619E6B" w:rsidR="00060890" w:rsidRPr="004921A8" w:rsidRDefault="00060890"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Ser uma empresa que preza a qualidade e rapidez na prestação de seus serviços;</w:t>
      </w:r>
    </w:p>
    <w:p w14:paraId="220728B8" w14:textId="64A21BA8" w:rsidR="00CF73C7" w:rsidRPr="004921A8" w:rsidRDefault="00CF73C7"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T</w:t>
      </w:r>
      <w:r w:rsidR="00F73AA5" w:rsidRPr="004921A8">
        <w:rPr>
          <w:rFonts w:cs="Arial"/>
          <w:szCs w:val="24"/>
        </w:rPr>
        <w:t>ransforma</w:t>
      </w:r>
      <w:r w:rsidR="00AC3154" w:rsidRPr="004921A8">
        <w:rPr>
          <w:rFonts w:cs="Arial"/>
          <w:szCs w:val="24"/>
        </w:rPr>
        <w:t>r</w:t>
      </w:r>
      <w:r w:rsidRPr="004921A8">
        <w:rPr>
          <w:rFonts w:cs="Arial"/>
          <w:szCs w:val="24"/>
        </w:rPr>
        <w:t xml:space="preserve">-se </w:t>
      </w:r>
      <w:r w:rsidR="00AC3154" w:rsidRPr="004921A8">
        <w:rPr>
          <w:rFonts w:cs="Arial"/>
          <w:szCs w:val="24"/>
        </w:rPr>
        <w:t xml:space="preserve">em </w:t>
      </w:r>
      <w:r w:rsidR="00F73AA5" w:rsidRPr="004921A8">
        <w:rPr>
          <w:rFonts w:cs="Arial"/>
          <w:szCs w:val="24"/>
        </w:rPr>
        <w:t xml:space="preserve">referência na </w:t>
      </w:r>
      <w:r w:rsidR="00856FA5" w:rsidRPr="004921A8">
        <w:rPr>
          <w:rFonts w:cs="Arial"/>
          <w:szCs w:val="24"/>
        </w:rPr>
        <w:t>á</w:t>
      </w:r>
      <w:r w:rsidR="00F73AA5" w:rsidRPr="004921A8">
        <w:rPr>
          <w:rFonts w:cs="Arial"/>
          <w:szCs w:val="24"/>
        </w:rPr>
        <w:t>rea de luderias;</w:t>
      </w:r>
    </w:p>
    <w:p w14:paraId="5C63A832" w14:textId="3A1B7910" w:rsidR="00F73AA5" w:rsidRPr="004921A8" w:rsidRDefault="00CC2A04" w:rsidP="00AC7CE4">
      <w:pPr>
        <w:pStyle w:val="PargrafodaLista"/>
        <w:numPr>
          <w:ilvl w:val="0"/>
          <w:numId w:val="5"/>
        </w:numPr>
        <w:tabs>
          <w:tab w:val="left" w:pos="284"/>
        </w:tabs>
        <w:spacing w:line="360" w:lineRule="auto"/>
        <w:ind w:left="714" w:hanging="357"/>
        <w:rPr>
          <w:rFonts w:cs="Arial"/>
          <w:szCs w:val="24"/>
        </w:rPr>
      </w:pPr>
      <w:r w:rsidRPr="004921A8">
        <w:rPr>
          <w:rFonts w:cs="Arial"/>
          <w:szCs w:val="24"/>
        </w:rPr>
        <w:t>Ser u</w:t>
      </w:r>
      <w:r w:rsidR="00F73AA5" w:rsidRPr="004921A8">
        <w:rPr>
          <w:rFonts w:cs="Arial"/>
          <w:szCs w:val="24"/>
        </w:rPr>
        <w:t xml:space="preserve">ma empresa que valoriza seus colaboradores; </w:t>
      </w:r>
    </w:p>
    <w:p w14:paraId="5668372A" w14:textId="77777777" w:rsidR="00060890" w:rsidRPr="004921A8" w:rsidRDefault="00060890" w:rsidP="00856FA5">
      <w:pPr>
        <w:pStyle w:val="PargrafodaLista"/>
        <w:numPr>
          <w:ilvl w:val="0"/>
          <w:numId w:val="5"/>
        </w:numPr>
        <w:tabs>
          <w:tab w:val="left" w:pos="284"/>
        </w:tabs>
        <w:spacing w:line="360" w:lineRule="auto"/>
        <w:ind w:left="714" w:hanging="357"/>
        <w:rPr>
          <w:rFonts w:cs="Arial"/>
          <w:szCs w:val="24"/>
        </w:rPr>
      </w:pPr>
      <w:r w:rsidRPr="004921A8">
        <w:rPr>
          <w:rFonts w:cs="Arial"/>
          <w:szCs w:val="24"/>
        </w:rPr>
        <w:t xml:space="preserve">Divulgação e fortalecimento da marca </w:t>
      </w:r>
      <w:r w:rsidRPr="004921A8">
        <w:rPr>
          <w:rFonts w:cs="Arial"/>
          <w:i/>
          <w:iCs/>
          <w:szCs w:val="24"/>
        </w:rPr>
        <w:t>Yellow Submarine</w:t>
      </w:r>
      <w:r w:rsidRPr="004921A8">
        <w:rPr>
          <w:rFonts w:cs="Arial"/>
          <w:szCs w:val="24"/>
        </w:rPr>
        <w:t>.</w:t>
      </w:r>
    </w:p>
    <w:p w14:paraId="771938AC" w14:textId="77777777" w:rsidR="00060890" w:rsidRPr="004921A8" w:rsidRDefault="00060890" w:rsidP="00856FA5">
      <w:pPr>
        <w:pStyle w:val="SemEspaamento"/>
        <w:spacing w:line="360" w:lineRule="auto"/>
        <w:ind w:firstLine="709"/>
        <w:jc w:val="both"/>
        <w:rPr>
          <w:rFonts w:ascii="Arial" w:hAnsi="Arial" w:cs="Arial"/>
          <w:sz w:val="24"/>
          <w:szCs w:val="24"/>
        </w:rPr>
      </w:pPr>
    </w:p>
    <w:p w14:paraId="501C5D94" w14:textId="41D4AB7E" w:rsidR="00B13E3B" w:rsidRPr="004921A8" w:rsidRDefault="000D744C" w:rsidP="00856FA5">
      <w:pPr>
        <w:pStyle w:val="Ttulo2"/>
        <w:spacing w:line="240" w:lineRule="auto"/>
        <w:jc w:val="left"/>
        <w:rPr>
          <w:rFonts w:cs="Arial"/>
        </w:rPr>
      </w:pPr>
      <w:bookmarkStart w:id="26" w:name="_Toc59287149"/>
      <w:r w:rsidRPr="004921A8">
        <w:rPr>
          <w:rFonts w:cs="Arial"/>
        </w:rPr>
        <w:t>4</w:t>
      </w:r>
      <w:r w:rsidR="2184F399" w:rsidRPr="004921A8">
        <w:rPr>
          <w:rFonts w:cs="Arial"/>
        </w:rPr>
        <w:t>.5 METAS</w:t>
      </w:r>
      <w:bookmarkEnd w:id="26"/>
    </w:p>
    <w:p w14:paraId="16C3EA80" w14:textId="77777777" w:rsidR="00856FA5" w:rsidRPr="004921A8" w:rsidRDefault="00856FA5" w:rsidP="00856FA5">
      <w:pPr>
        <w:spacing w:after="0" w:line="360" w:lineRule="auto"/>
        <w:rPr>
          <w:rFonts w:ascii="Arial" w:hAnsi="Arial" w:cs="Arial"/>
          <w:sz w:val="24"/>
          <w:szCs w:val="24"/>
          <w:lang w:eastAsia="pt-BR"/>
        </w:rPr>
      </w:pPr>
    </w:p>
    <w:p w14:paraId="2525E657" w14:textId="3446CBE3" w:rsidR="00060890" w:rsidRPr="004921A8" w:rsidRDefault="00060890" w:rsidP="00856FA5">
      <w:pPr>
        <w:pStyle w:val="SemEspaamento"/>
        <w:spacing w:line="360" w:lineRule="auto"/>
        <w:ind w:firstLine="709"/>
        <w:jc w:val="both"/>
        <w:rPr>
          <w:rFonts w:ascii="Arial" w:hAnsi="Arial" w:cs="Arial"/>
          <w:sz w:val="24"/>
          <w:szCs w:val="24"/>
        </w:rPr>
      </w:pPr>
      <w:r w:rsidRPr="004921A8">
        <w:rPr>
          <w:rFonts w:ascii="Arial" w:hAnsi="Arial" w:cs="Arial"/>
          <w:sz w:val="24"/>
          <w:szCs w:val="24"/>
        </w:rPr>
        <w:t>Metas “[...] são alvos específicos e mensuráveis que ela pode utilizar para avaliar até que ponto está realizando sua missão” (BARNEY; HESTERLY, 2011, p. 7)</w:t>
      </w:r>
      <w:r w:rsidR="00856FA5" w:rsidRPr="004921A8">
        <w:rPr>
          <w:rFonts w:ascii="Arial" w:hAnsi="Arial" w:cs="Arial"/>
          <w:sz w:val="24"/>
          <w:szCs w:val="24"/>
        </w:rPr>
        <w:t>.</w:t>
      </w:r>
      <w:r w:rsidRPr="004921A8">
        <w:rPr>
          <w:rFonts w:ascii="Arial" w:hAnsi="Arial" w:cs="Arial"/>
          <w:sz w:val="24"/>
          <w:szCs w:val="24"/>
        </w:rPr>
        <w:t xml:space="preserve"> </w:t>
      </w:r>
      <w:r w:rsidR="00856FA5" w:rsidRPr="004921A8">
        <w:rPr>
          <w:rFonts w:ascii="Arial" w:hAnsi="Arial" w:cs="Arial"/>
          <w:sz w:val="24"/>
          <w:szCs w:val="24"/>
        </w:rPr>
        <w:t>P</w:t>
      </w:r>
      <w:r w:rsidRPr="004921A8">
        <w:rPr>
          <w:rFonts w:ascii="Arial" w:hAnsi="Arial" w:cs="Arial"/>
          <w:sz w:val="24"/>
          <w:szCs w:val="24"/>
        </w:rPr>
        <w:t>ois</w:t>
      </w:r>
      <w:r w:rsidR="00856FA5" w:rsidRPr="004921A8">
        <w:rPr>
          <w:rFonts w:ascii="Arial" w:hAnsi="Arial" w:cs="Arial"/>
          <w:sz w:val="24"/>
          <w:szCs w:val="24"/>
        </w:rPr>
        <w:t>,</w:t>
      </w:r>
      <w:r w:rsidRPr="004921A8">
        <w:rPr>
          <w:rFonts w:ascii="Arial" w:hAnsi="Arial" w:cs="Arial"/>
          <w:sz w:val="24"/>
          <w:szCs w:val="24"/>
        </w:rPr>
        <w:t xml:space="preserve"> entende-se que não basta apenas que os objetivos estejam definidos, mas que estes precisam estar alinhados com as demais diretrizes básicas da empresa. Desse modo, as metas estabelecidas para a empresa são:</w:t>
      </w:r>
    </w:p>
    <w:p w14:paraId="06CD61DF" w14:textId="77777777" w:rsidR="00060890" w:rsidRPr="004921A8" w:rsidRDefault="00060890" w:rsidP="00856FA5">
      <w:pPr>
        <w:pStyle w:val="PargrafodaLista"/>
        <w:numPr>
          <w:ilvl w:val="0"/>
          <w:numId w:val="5"/>
        </w:numPr>
        <w:tabs>
          <w:tab w:val="left" w:pos="284"/>
        </w:tabs>
        <w:spacing w:line="360" w:lineRule="auto"/>
        <w:ind w:left="714" w:hanging="357"/>
        <w:rPr>
          <w:rFonts w:cs="Arial"/>
          <w:szCs w:val="24"/>
        </w:rPr>
      </w:pPr>
      <w:r w:rsidRPr="004921A8">
        <w:rPr>
          <w:rFonts w:cs="Arial"/>
          <w:szCs w:val="24"/>
        </w:rPr>
        <w:t xml:space="preserve">Abrir novas frentes de mercado em menos 5 anos, com o </w:t>
      </w:r>
      <w:r w:rsidRPr="004921A8">
        <w:rPr>
          <w:rFonts w:cs="Arial"/>
          <w:i/>
          <w:iCs/>
          <w:szCs w:val="24"/>
        </w:rPr>
        <w:t>Yellow Submarine</w:t>
      </w:r>
      <w:r w:rsidRPr="004921A8">
        <w:rPr>
          <w:rFonts w:cs="Arial"/>
          <w:szCs w:val="24"/>
        </w:rPr>
        <w:t xml:space="preserve"> </w:t>
      </w:r>
      <w:r w:rsidRPr="004921A8">
        <w:rPr>
          <w:rFonts w:cs="Arial"/>
          <w:szCs w:val="24"/>
        </w:rPr>
        <w:lastRenderedPageBreak/>
        <w:t>Pub;</w:t>
      </w:r>
    </w:p>
    <w:p w14:paraId="10305C17" w14:textId="77777777" w:rsidR="00060890" w:rsidRPr="004921A8" w:rsidRDefault="00060890" w:rsidP="00856FA5">
      <w:pPr>
        <w:pStyle w:val="PargrafodaLista"/>
        <w:numPr>
          <w:ilvl w:val="0"/>
          <w:numId w:val="5"/>
        </w:numPr>
        <w:tabs>
          <w:tab w:val="left" w:pos="284"/>
        </w:tabs>
        <w:spacing w:line="360" w:lineRule="auto"/>
        <w:ind w:left="714" w:hanging="357"/>
        <w:rPr>
          <w:rFonts w:cs="Arial"/>
          <w:szCs w:val="24"/>
        </w:rPr>
      </w:pPr>
      <w:r w:rsidRPr="004921A8">
        <w:rPr>
          <w:rFonts w:cs="Arial"/>
          <w:szCs w:val="24"/>
        </w:rPr>
        <w:t>Manter contínua a qualidade de serviços da empresa;</w:t>
      </w:r>
    </w:p>
    <w:p w14:paraId="2A499B0D" w14:textId="200317B7" w:rsidR="00060890" w:rsidRPr="004921A8" w:rsidRDefault="00060890" w:rsidP="00856FA5">
      <w:pPr>
        <w:pStyle w:val="PargrafodaLista"/>
        <w:numPr>
          <w:ilvl w:val="0"/>
          <w:numId w:val="5"/>
        </w:numPr>
        <w:tabs>
          <w:tab w:val="left" w:pos="284"/>
        </w:tabs>
        <w:spacing w:line="360" w:lineRule="auto"/>
        <w:ind w:left="714" w:hanging="357"/>
        <w:rPr>
          <w:rFonts w:cs="Arial"/>
          <w:szCs w:val="24"/>
        </w:rPr>
      </w:pPr>
      <w:r w:rsidRPr="004921A8">
        <w:rPr>
          <w:rFonts w:cs="Arial"/>
          <w:szCs w:val="24"/>
        </w:rPr>
        <w:t>Prospectar parcerias com empresas</w:t>
      </w:r>
      <w:r w:rsidR="00F73AA5" w:rsidRPr="004921A8">
        <w:rPr>
          <w:rFonts w:cs="Arial"/>
          <w:szCs w:val="24"/>
        </w:rPr>
        <w:t>, eventos</w:t>
      </w:r>
      <w:r w:rsidRPr="004921A8">
        <w:rPr>
          <w:rFonts w:cs="Arial"/>
          <w:szCs w:val="24"/>
        </w:rPr>
        <w:t xml:space="preserve"> e artistas locais;</w:t>
      </w:r>
    </w:p>
    <w:p w14:paraId="64CDFA24" w14:textId="77777777" w:rsidR="00060890" w:rsidRPr="004921A8" w:rsidRDefault="00060890" w:rsidP="00856FA5">
      <w:pPr>
        <w:pStyle w:val="PargrafodaLista"/>
        <w:numPr>
          <w:ilvl w:val="0"/>
          <w:numId w:val="5"/>
        </w:numPr>
        <w:tabs>
          <w:tab w:val="left" w:pos="284"/>
        </w:tabs>
        <w:spacing w:line="360" w:lineRule="auto"/>
        <w:ind w:left="714" w:hanging="357"/>
        <w:rPr>
          <w:rFonts w:cs="Arial"/>
          <w:szCs w:val="24"/>
        </w:rPr>
      </w:pPr>
      <w:r w:rsidRPr="004921A8">
        <w:rPr>
          <w:rFonts w:cs="Arial"/>
          <w:szCs w:val="24"/>
        </w:rPr>
        <w:t>Trabalhar intensamente campanhas promocionais em redes sociais.</w:t>
      </w:r>
    </w:p>
    <w:p w14:paraId="4D022EAA" w14:textId="77777777" w:rsidR="00060890" w:rsidRPr="004921A8" w:rsidRDefault="00060890" w:rsidP="00856FA5">
      <w:pPr>
        <w:spacing w:after="0" w:line="360" w:lineRule="auto"/>
        <w:ind w:firstLine="709"/>
        <w:jc w:val="both"/>
        <w:rPr>
          <w:rFonts w:ascii="Arial" w:hAnsi="Arial" w:cs="Arial"/>
          <w:sz w:val="24"/>
          <w:szCs w:val="24"/>
        </w:rPr>
      </w:pPr>
    </w:p>
    <w:p w14:paraId="06C0EC29" w14:textId="248035D3" w:rsidR="008B2F0E" w:rsidRPr="004921A8" w:rsidRDefault="000D744C" w:rsidP="00856FA5">
      <w:pPr>
        <w:pStyle w:val="Ttulo2"/>
        <w:spacing w:line="240" w:lineRule="auto"/>
        <w:contextualSpacing/>
        <w:jc w:val="left"/>
        <w:rPr>
          <w:rFonts w:cs="Arial"/>
          <w:szCs w:val="24"/>
        </w:rPr>
      </w:pPr>
      <w:bookmarkStart w:id="27" w:name="_Toc436285465"/>
      <w:bookmarkStart w:id="28" w:name="_Toc59287150"/>
      <w:r w:rsidRPr="004921A8">
        <w:rPr>
          <w:rFonts w:cs="Arial"/>
          <w:szCs w:val="24"/>
        </w:rPr>
        <w:t>4</w:t>
      </w:r>
      <w:r w:rsidR="2184F399" w:rsidRPr="004921A8">
        <w:rPr>
          <w:rFonts w:cs="Arial"/>
          <w:szCs w:val="24"/>
        </w:rPr>
        <w:t>.6 RAZÃO SOCIAL</w:t>
      </w:r>
      <w:bookmarkEnd w:id="27"/>
      <w:bookmarkEnd w:id="28"/>
    </w:p>
    <w:p w14:paraId="659D95D3" w14:textId="77777777" w:rsidR="00856FA5" w:rsidRPr="004921A8" w:rsidRDefault="00856FA5" w:rsidP="00856FA5">
      <w:pPr>
        <w:spacing w:after="0" w:line="360" w:lineRule="auto"/>
        <w:rPr>
          <w:rFonts w:ascii="Arial" w:hAnsi="Arial" w:cs="Arial"/>
          <w:sz w:val="24"/>
          <w:szCs w:val="24"/>
          <w:lang w:eastAsia="pt-BR"/>
        </w:rPr>
      </w:pPr>
    </w:p>
    <w:p w14:paraId="077888B1" w14:textId="4E9F21A4" w:rsidR="00060890" w:rsidRPr="004921A8" w:rsidRDefault="00060890" w:rsidP="00856FA5">
      <w:pPr>
        <w:spacing w:after="0" w:line="360" w:lineRule="auto"/>
        <w:ind w:firstLine="709"/>
        <w:contextualSpacing/>
        <w:jc w:val="both"/>
        <w:rPr>
          <w:rFonts w:ascii="Arial" w:hAnsi="Arial" w:cs="Arial"/>
          <w:sz w:val="24"/>
          <w:szCs w:val="24"/>
        </w:rPr>
      </w:pPr>
      <w:r w:rsidRPr="004921A8">
        <w:rPr>
          <w:rFonts w:ascii="Arial" w:hAnsi="Arial" w:cs="Arial"/>
          <w:sz w:val="24"/>
          <w:szCs w:val="24"/>
        </w:rPr>
        <w:t>A razão social da empresa consist</w:t>
      </w:r>
      <w:r w:rsidR="00F73AA5" w:rsidRPr="004921A8">
        <w:rPr>
          <w:rFonts w:ascii="Arial" w:hAnsi="Arial" w:cs="Arial"/>
          <w:sz w:val="24"/>
          <w:szCs w:val="24"/>
        </w:rPr>
        <w:t xml:space="preserve">e </w:t>
      </w:r>
      <w:r w:rsidR="00C260DD" w:rsidRPr="004921A8">
        <w:rPr>
          <w:rFonts w:ascii="Arial" w:hAnsi="Arial" w:cs="Arial"/>
          <w:sz w:val="24"/>
          <w:szCs w:val="24"/>
        </w:rPr>
        <w:t>em um registro único realizado na junta comercial,</w:t>
      </w:r>
      <w:r w:rsidR="008B2F0E" w:rsidRPr="004921A8">
        <w:rPr>
          <w:rFonts w:ascii="Arial" w:hAnsi="Arial" w:cs="Arial"/>
          <w:sz w:val="24"/>
          <w:szCs w:val="24"/>
        </w:rPr>
        <w:t xml:space="preserve"> </w:t>
      </w:r>
      <w:r w:rsidR="00C260DD" w:rsidRPr="004921A8">
        <w:rPr>
          <w:rFonts w:ascii="Arial" w:hAnsi="Arial" w:cs="Arial"/>
          <w:sz w:val="24"/>
          <w:szCs w:val="24"/>
        </w:rPr>
        <w:t xml:space="preserve">não podendo existir duas ou mais empresas com o mesmo nome. A razão social da </w:t>
      </w:r>
      <w:r w:rsidR="00C260DD" w:rsidRPr="004921A8">
        <w:rPr>
          <w:rFonts w:ascii="Arial" w:hAnsi="Arial" w:cs="Arial"/>
          <w:i/>
          <w:iCs/>
          <w:sz w:val="24"/>
          <w:szCs w:val="24"/>
        </w:rPr>
        <w:t>Yellow Submarine</w:t>
      </w:r>
      <w:r w:rsidR="00C260DD" w:rsidRPr="004921A8">
        <w:rPr>
          <w:rFonts w:ascii="Arial" w:hAnsi="Arial" w:cs="Arial"/>
          <w:sz w:val="24"/>
          <w:szCs w:val="24"/>
        </w:rPr>
        <w:t xml:space="preserve"> será </w:t>
      </w:r>
      <w:r w:rsidRPr="004921A8">
        <w:rPr>
          <w:rFonts w:ascii="Arial" w:hAnsi="Arial" w:cs="Arial"/>
          <w:sz w:val="24"/>
          <w:szCs w:val="24"/>
        </w:rPr>
        <w:t>no próprio nome da empreendedora, pois nesse caso: Lívia Gomes Lima &amp; Cia ME.</w:t>
      </w:r>
    </w:p>
    <w:p w14:paraId="3620A90C" w14:textId="77777777" w:rsidR="00060890" w:rsidRPr="004921A8" w:rsidRDefault="00060890" w:rsidP="00856FA5">
      <w:pPr>
        <w:spacing w:after="0" w:line="360" w:lineRule="auto"/>
        <w:ind w:firstLine="709"/>
        <w:contextualSpacing/>
        <w:jc w:val="both"/>
        <w:rPr>
          <w:rFonts w:ascii="Arial" w:hAnsi="Arial" w:cs="Arial"/>
          <w:sz w:val="24"/>
          <w:szCs w:val="24"/>
        </w:rPr>
      </w:pPr>
    </w:p>
    <w:p w14:paraId="6AC7B0E9" w14:textId="64EB8A73" w:rsidR="00437F29" w:rsidRPr="004921A8" w:rsidRDefault="000D744C" w:rsidP="00856FA5">
      <w:pPr>
        <w:pStyle w:val="Ttulo2"/>
        <w:spacing w:line="240" w:lineRule="auto"/>
        <w:contextualSpacing/>
        <w:jc w:val="left"/>
        <w:rPr>
          <w:rFonts w:cs="Arial"/>
        </w:rPr>
      </w:pPr>
      <w:bookmarkStart w:id="29" w:name="_Toc436285466"/>
      <w:bookmarkStart w:id="30" w:name="_Toc59287151"/>
      <w:r w:rsidRPr="004921A8">
        <w:rPr>
          <w:rFonts w:cs="Arial"/>
        </w:rPr>
        <w:t>4</w:t>
      </w:r>
      <w:r w:rsidR="2184F399" w:rsidRPr="004921A8">
        <w:rPr>
          <w:rFonts w:cs="Arial"/>
        </w:rPr>
        <w:t>.7 NOME FANTASIA</w:t>
      </w:r>
      <w:bookmarkEnd w:id="29"/>
      <w:bookmarkEnd w:id="30"/>
    </w:p>
    <w:p w14:paraId="3B2B4B9F" w14:textId="77777777" w:rsidR="00856FA5" w:rsidRPr="004921A8" w:rsidRDefault="00856FA5" w:rsidP="00856FA5">
      <w:pPr>
        <w:spacing w:after="0" w:line="360" w:lineRule="auto"/>
        <w:rPr>
          <w:rFonts w:ascii="Arial" w:hAnsi="Arial" w:cs="Arial"/>
          <w:sz w:val="24"/>
          <w:szCs w:val="24"/>
          <w:lang w:eastAsia="pt-BR"/>
        </w:rPr>
      </w:pPr>
    </w:p>
    <w:p w14:paraId="6FE3F841" w14:textId="083C4685" w:rsidR="00A82BBA" w:rsidRPr="004921A8" w:rsidRDefault="00060890" w:rsidP="00856FA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Um nome fantasia relaciona a empresa ao mercado consumidor, visando estimular a curiosidade das pessoas em conhecer o empreendimento a partir de uma nomenclatura ideal, memorável, associativa e diferencial dos demais concorrentes, </w:t>
      </w:r>
      <w:r w:rsidR="00C260DD" w:rsidRPr="004921A8">
        <w:rPr>
          <w:rFonts w:ascii="Arial" w:hAnsi="Arial" w:cs="Arial"/>
          <w:sz w:val="24"/>
          <w:szCs w:val="24"/>
        </w:rPr>
        <w:t>causando</w:t>
      </w:r>
      <w:r w:rsidRPr="004921A8">
        <w:rPr>
          <w:rFonts w:ascii="Arial" w:hAnsi="Arial" w:cs="Arial"/>
          <w:sz w:val="24"/>
          <w:szCs w:val="24"/>
        </w:rPr>
        <w:t xml:space="preserve"> sobrevivência no mercado atuante (SEBRAE, 2019).</w:t>
      </w:r>
      <w:r w:rsidR="00856FA5" w:rsidRPr="004921A8">
        <w:rPr>
          <w:rFonts w:ascii="Arial" w:hAnsi="Arial" w:cs="Arial"/>
          <w:sz w:val="24"/>
          <w:szCs w:val="24"/>
        </w:rPr>
        <w:t xml:space="preserve"> </w:t>
      </w:r>
      <w:r w:rsidRPr="004921A8">
        <w:rPr>
          <w:rFonts w:ascii="Arial" w:hAnsi="Arial" w:cs="Arial"/>
          <w:sz w:val="24"/>
          <w:szCs w:val="24"/>
        </w:rPr>
        <w:t>Portanto, o nome fantasia da empresa será: Yellow Submarine Café &amp; Jogos.</w:t>
      </w:r>
    </w:p>
    <w:p w14:paraId="1350ECF5" w14:textId="150D279A" w:rsidR="0011460C" w:rsidRPr="004921A8" w:rsidRDefault="009A71A2" w:rsidP="009D7810">
      <w:pPr>
        <w:spacing w:after="0" w:line="360" w:lineRule="auto"/>
        <w:ind w:firstLine="709"/>
        <w:contextualSpacing/>
        <w:jc w:val="both"/>
        <w:rPr>
          <w:rFonts w:ascii="Arial" w:hAnsi="Arial" w:cs="Arial"/>
          <w:sz w:val="24"/>
          <w:szCs w:val="24"/>
        </w:rPr>
      </w:pPr>
      <w:r w:rsidRPr="004921A8">
        <w:rPr>
          <w:rFonts w:ascii="Arial" w:hAnsi="Arial" w:cs="Arial"/>
          <w:sz w:val="24"/>
          <w:szCs w:val="24"/>
        </w:rPr>
        <w:t>O nome faz alusão a uma importante</w:t>
      </w:r>
      <w:r w:rsidR="005276C0" w:rsidRPr="004921A8">
        <w:rPr>
          <w:rFonts w:ascii="Arial" w:hAnsi="Arial" w:cs="Arial"/>
          <w:sz w:val="24"/>
          <w:szCs w:val="24"/>
        </w:rPr>
        <w:t xml:space="preserve"> </w:t>
      </w:r>
      <w:r w:rsidRPr="004921A8">
        <w:rPr>
          <w:rFonts w:ascii="Arial" w:hAnsi="Arial" w:cs="Arial"/>
          <w:sz w:val="24"/>
          <w:szCs w:val="24"/>
        </w:rPr>
        <w:t xml:space="preserve">música </w:t>
      </w:r>
      <w:r w:rsidR="005276C0" w:rsidRPr="004921A8">
        <w:rPr>
          <w:rFonts w:ascii="Arial" w:hAnsi="Arial" w:cs="Arial"/>
          <w:sz w:val="24"/>
          <w:szCs w:val="24"/>
        </w:rPr>
        <w:t xml:space="preserve">de rock entoada pelo </w:t>
      </w:r>
      <w:r w:rsidR="005276C0" w:rsidRPr="004921A8">
        <w:rPr>
          <w:rFonts w:ascii="Arial" w:hAnsi="Arial" w:cs="Arial"/>
          <w:i/>
          <w:iCs/>
          <w:sz w:val="24"/>
          <w:szCs w:val="24"/>
        </w:rPr>
        <w:t>The Beatles</w:t>
      </w:r>
      <w:r w:rsidR="005276C0" w:rsidRPr="004921A8">
        <w:rPr>
          <w:rFonts w:ascii="Arial" w:hAnsi="Arial" w:cs="Arial"/>
          <w:sz w:val="24"/>
          <w:szCs w:val="24"/>
        </w:rPr>
        <w:t xml:space="preserve">, grupo inglês formado em 1960 na cidade de </w:t>
      </w:r>
      <w:r w:rsidR="005276C0" w:rsidRPr="004921A8">
        <w:rPr>
          <w:rFonts w:ascii="Arial" w:hAnsi="Arial" w:cs="Arial"/>
          <w:i/>
          <w:iCs/>
          <w:sz w:val="24"/>
          <w:szCs w:val="24"/>
        </w:rPr>
        <w:t>Liverpool</w:t>
      </w:r>
      <w:r w:rsidR="005276C0" w:rsidRPr="004921A8">
        <w:rPr>
          <w:rFonts w:ascii="Arial" w:hAnsi="Arial" w:cs="Arial"/>
          <w:sz w:val="24"/>
          <w:szCs w:val="24"/>
        </w:rPr>
        <w:t>, o qual foi consagrado como uma das formações mais influentes no cenário musical do mundo</w:t>
      </w:r>
      <w:r w:rsidR="0011460C" w:rsidRPr="004921A8">
        <w:rPr>
          <w:rFonts w:ascii="Arial" w:hAnsi="Arial" w:cs="Arial"/>
          <w:sz w:val="24"/>
          <w:szCs w:val="24"/>
        </w:rPr>
        <w:t>.</w:t>
      </w:r>
      <w:r w:rsidR="009A0DBB" w:rsidRPr="004921A8">
        <w:rPr>
          <w:rFonts w:ascii="Arial" w:hAnsi="Arial" w:cs="Arial"/>
          <w:sz w:val="24"/>
          <w:szCs w:val="24"/>
        </w:rPr>
        <w:t xml:space="preserve"> </w:t>
      </w:r>
      <w:r w:rsidR="00F83B80" w:rsidRPr="004921A8">
        <w:rPr>
          <w:rFonts w:ascii="Arial" w:hAnsi="Arial" w:cs="Arial"/>
          <w:sz w:val="24"/>
          <w:szCs w:val="24"/>
        </w:rPr>
        <w:t>O empreendimento inspirou-se na</w:t>
      </w:r>
      <w:r w:rsidR="0011460C" w:rsidRPr="004921A8">
        <w:rPr>
          <w:rFonts w:ascii="Arial" w:hAnsi="Arial" w:cs="Arial"/>
          <w:sz w:val="24"/>
          <w:szCs w:val="24"/>
        </w:rPr>
        <w:t xml:space="preserve"> música </w:t>
      </w:r>
      <w:r w:rsidR="00F83B80" w:rsidRPr="004921A8">
        <w:rPr>
          <w:rFonts w:ascii="Arial" w:hAnsi="Arial" w:cs="Arial"/>
          <w:i/>
          <w:iCs/>
          <w:sz w:val="24"/>
          <w:szCs w:val="24"/>
        </w:rPr>
        <w:t>Yellow Submarine</w:t>
      </w:r>
      <w:r w:rsidR="00F83B80" w:rsidRPr="004921A8">
        <w:rPr>
          <w:rFonts w:ascii="Arial" w:hAnsi="Arial" w:cs="Arial"/>
          <w:sz w:val="24"/>
          <w:szCs w:val="24"/>
        </w:rPr>
        <w:t xml:space="preserve"> de 1966, pois é considerada um clássico </w:t>
      </w:r>
      <w:r w:rsidR="00A82BBA" w:rsidRPr="004921A8">
        <w:rPr>
          <w:rFonts w:ascii="Arial" w:hAnsi="Arial" w:cs="Arial"/>
          <w:sz w:val="24"/>
          <w:szCs w:val="24"/>
        </w:rPr>
        <w:t>dado a sua performance que conta a história de um submarino amarelo que navega por águas fantásticas em busca de aventuras constantes.</w:t>
      </w:r>
      <w:r w:rsidR="00F226DD" w:rsidRPr="004921A8">
        <w:rPr>
          <w:rFonts w:ascii="Arial" w:hAnsi="Arial" w:cs="Arial"/>
          <w:sz w:val="24"/>
          <w:szCs w:val="24"/>
        </w:rPr>
        <w:t xml:space="preserve"> </w:t>
      </w:r>
      <w:r w:rsidR="00C63F4C" w:rsidRPr="004921A8">
        <w:rPr>
          <w:rFonts w:ascii="Arial" w:hAnsi="Arial" w:cs="Arial"/>
          <w:sz w:val="24"/>
          <w:szCs w:val="24"/>
        </w:rPr>
        <w:t xml:space="preserve">Inicialmente elaborada para o público infantil, acabou por trazer fama </w:t>
      </w:r>
      <w:r w:rsidR="00F226DD" w:rsidRPr="004921A8">
        <w:rPr>
          <w:rFonts w:ascii="Arial" w:hAnsi="Arial" w:cs="Arial"/>
          <w:sz w:val="24"/>
          <w:szCs w:val="24"/>
        </w:rPr>
        <w:t xml:space="preserve">e reconhecimento </w:t>
      </w:r>
      <w:r w:rsidR="00C63F4C" w:rsidRPr="004921A8">
        <w:rPr>
          <w:rFonts w:ascii="Arial" w:hAnsi="Arial" w:cs="Arial"/>
          <w:sz w:val="24"/>
          <w:szCs w:val="24"/>
        </w:rPr>
        <w:t xml:space="preserve">aos fãs de todas as idades, tornando-se uma das </w:t>
      </w:r>
      <w:r w:rsidR="00F226DD" w:rsidRPr="004921A8">
        <w:rPr>
          <w:rFonts w:ascii="Arial" w:hAnsi="Arial" w:cs="Arial"/>
          <w:sz w:val="24"/>
          <w:szCs w:val="24"/>
        </w:rPr>
        <w:t>mais memoráveis da música</w:t>
      </w:r>
      <w:r w:rsidR="001565DF" w:rsidRPr="004921A8">
        <w:rPr>
          <w:rFonts w:ascii="Arial" w:hAnsi="Arial" w:cs="Arial"/>
          <w:sz w:val="24"/>
          <w:szCs w:val="24"/>
        </w:rPr>
        <w:t>, ganhando uma versão em animação em 1968</w:t>
      </w:r>
      <w:r w:rsidR="0068090A" w:rsidRPr="004921A8">
        <w:rPr>
          <w:rFonts w:ascii="Arial" w:hAnsi="Arial" w:cs="Arial"/>
          <w:sz w:val="24"/>
          <w:szCs w:val="24"/>
        </w:rPr>
        <w:t>.</w:t>
      </w:r>
      <w:r w:rsidR="001565DF" w:rsidRPr="004921A8">
        <w:rPr>
          <w:rFonts w:ascii="Arial" w:hAnsi="Arial" w:cs="Arial"/>
          <w:sz w:val="24"/>
          <w:szCs w:val="24"/>
        </w:rPr>
        <w:t xml:space="preserve"> (ARRUDA, 2020)</w:t>
      </w:r>
      <w:r w:rsidR="00F226DD" w:rsidRPr="004921A8">
        <w:rPr>
          <w:rFonts w:ascii="Arial" w:hAnsi="Arial" w:cs="Arial"/>
          <w:sz w:val="24"/>
          <w:szCs w:val="24"/>
        </w:rPr>
        <w:t>.</w:t>
      </w:r>
    </w:p>
    <w:p w14:paraId="39B65D95" w14:textId="77777777" w:rsidR="0011460C" w:rsidRPr="004921A8" w:rsidRDefault="0011460C" w:rsidP="009D7810">
      <w:pPr>
        <w:spacing w:after="0" w:line="360" w:lineRule="auto"/>
        <w:contextualSpacing/>
        <w:jc w:val="both"/>
        <w:rPr>
          <w:rFonts w:ascii="Arial" w:hAnsi="Arial" w:cs="Arial"/>
          <w:sz w:val="24"/>
          <w:szCs w:val="24"/>
        </w:rPr>
      </w:pPr>
    </w:p>
    <w:p w14:paraId="3AB76E54" w14:textId="5D3F9050" w:rsidR="00B11BA1" w:rsidRPr="004921A8" w:rsidRDefault="000D744C" w:rsidP="009D7810">
      <w:pPr>
        <w:pStyle w:val="Ttulo2"/>
        <w:spacing w:line="240" w:lineRule="auto"/>
        <w:jc w:val="left"/>
        <w:rPr>
          <w:rFonts w:cs="Arial"/>
        </w:rPr>
      </w:pPr>
      <w:bookmarkStart w:id="31" w:name="_Toc436285467"/>
      <w:bookmarkStart w:id="32" w:name="_Toc59287152"/>
      <w:r w:rsidRPr="004921A8">
        <w:rPr>
          <w:rFonts w:cs="Arial"/>
        </w:rPr>
        <w:t>4</w:t>
      </w:r>
      <w:r w:rsidR="00567A05" w:rsidRPr="004921A8">
        <w:rPr>
          <w:rFonts w:cs="Arial"/>
        </w:rPr>
        <w:t>.8 LOGOMARCA</w:t>
      </w:r>
      <w:bookmarkEnd w:id="31"/>
      <w:bookmarkEnd w:id="32"/>
    </w:p>
    <w:p w14:paraId="6A903DAD" w14:textId="77777777" w:rsidR="009D7810" w:rsidRPr="004921A8" w:rsidRDefault="009D7810" w:rsidP="009D7810">
      <w:pPr>
        <w:spacing w:after="0" w:line="360" w:lineRule="auto"/>
        <w:rPr>
          <w:rFonts w:ascii="Arial" w:hAnsi="Arial" w:cs="Arial"/>
          <w:sz w:val="24"/>
          <w:szCs w:val="24"/>
          <w:lang w:eastAsia="pt-BR"/>
        </w:rPr>
      </w:pPr>
    </w:p>
    <w:p w14:paraId="1B4E9D62" w14:textId="0720FCEF" w:rsidR="009B115B" w:rsidRPr="004921A8" w:rsidRDefault="00060890" w:rsidP="009D7810">
      <w:pPr>
        <w:spacing w:after="0" w:line="360" w:lineRule="auto"/>
        <w:ind w:firstLine="709"/>
        <w:jc w:val="both"/>
        <w:rPr>
          <w:rFonts w:ascii="Arial" w:hAnsi="Arial" w:cs="Arial"/>
          <w:sz w:val="24"/>
          <w:szCs w:val="24"/>
        </w:rPr>
      </w:pPr>
      <w:r w:rsidRPr="004921A8">
        <w:rPr>
          <w:rFonts w:ascii="Arial" w:hAnsi="Arial" w:cs="Arial"/>
          <w:sz w:val="24"/>
          <w:szCs w:val="24"/>
        </w:rPr>
        <w:t>Uma logomarca é a representação gráfica de uma empresa, pois torna-se um símbolo de atração para o mercado em atuação e que obrigatoriamente seja relacionada ao que ela representa, assim como as pessoas consigam lembrar da empresa</w:t>
      </w:r>
      <w:r w:rsidR="00315AEE" w:rsidRPr="004921A8">
        <w:rPr>
          <w:rFonts w:ascii="Arial" w:hAnsi="Arial" w:cs="Arial"/>
          <w:sz w:val="24"/>
          <w:szCs w:val="24"/>
        </w:rPr>
        <w:t>.</w:t>
      </w:r>
      <w:r w:rsidRPr="004921A8">
        <w:rPr>
          <w:rFonts w:ascii="Arial" w:hAnsi="Arial" w:cs="Arial"/>
          <w:sz w:val="24"/>
          <w:szCs w:val="24"/>
        </w:rPr>
        <w:t xml:space="preserve"> (RIBEIRO, 2003).</w:t>
      </w:r>
    </w:p>
    <w:p w14:paraId="3332440E" w14:textId="1BFD1BDF" w:rsidR="00060890" w:rsidRPr="004921A8" w:rsidRDefault="00060890" w:rsidP="00FB7AC7">
      <w:pPr>
        <w:tabs>
          <w:tab w:val="left" w:pos="2025"/>
          <w:tab w:val="center" w:pos="4890"/>
        </w:tabs>
        <w:spacing w:after="0" w:line="360" w:lineRule="auto"/>
        <w:ind w:firstLine="709"/>
        <w:jc w:val="center"/>
        <w:rPr>
          <w:rFonts w:ascii="Arial" w:hAnsi="Arial" w:cs="Arial"/>
          <w:sz w:val="24"/>
          <w:szCs w:val="24"/>
        </w:rPr>
      </w:pPr>
      <w:r w:rsidRPr="004921A8">
        <w:rPr>
          <w:rFonts w:ascii="Arial" w:hAnsi="Arial" w:cs="Arial"/>
          <w:noProof/>
          <w:sz w:val="24"/>
          <w:szCs w:val="24"/>
          <w:lang w:eastAsia="pt-BR"/>
        </w:rPr>
        <w:lastRenderedPageBreak/>
        <mc:AlternateContent>
          <mc:Choice Requires="wps">
            <w:drawing>
              <wp:anchor distT="0" distB="0" distL="114300" distR="114300" simplePos="0" relativeHeight="251663360" behindDoc="1" locked="0" layoutInCell="1" allowOverlap="1" wp14:anchorId="4849211F" wp14:editId="475B2686">
                <wp:simplePos x="0" y="0"/>
                <wp:positionH relativeFrom="margin">
                  <wp:posOffset>2193925</wp:posOffset>
                </wp:positionH>
                <wp:positionV relativeFrom="paragraph">
                  <wp:posOffset>70485</wp:posOffset>
                </wp:positionV>
                <wp:extent cx="3724275" cy="16192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3724275" cy="161925"/>
                        </a:xfrm>
                        <a:prstGeom prst="rect">
                          <a:avLst/>
                        </a:prstGeom>
                        <a:solidFill>
                          <a:prstClr val="white"/>
                        </a:solidFill>
                        <a:ln>
                          <a:noFill/>
                        </a:ln>
                      </wps:spPr>
                      <wps:txbx>
                        <w:txbxContent>
                          <w:p w14:paraId="11D261D3" w14:textId="605CED69" w:rsidR="00CC2A04" w:rsidRPr="00C41F5B" w:rsidRDefault="00CC2A04" w:rsidP="00060890">
                            <w:pPr>
                              <w:pStyle w:val="Legenda"/>
                              <w:rPr>
                                <w:rFonts w:cs="Arial"/>
                                <w:i w:val="0"/>
                                <w:iCs w:val="0"/>
                                <w:color w:val="auto"/>
                                <w:sz w:val="20"/>
                                <w:szCs w:val="20"/>
                              </w:rPr>
                            </w:pPr>
                            <w:bookmarkStart w:id="33" w:name="_Toc59287086"/>
                            <w:r w:rsidRPr="00C41F5B">
                              <w:rPr>
                                <w:i w:val="0"/>
                                <w:iCs w:val="0"/>
                                <w:color w:val="auto"/>
                                <w:sz w:val="20"/>
                                <w:szCs w:val="20"/>
                              </w:rPr>
                              <w:t xml:space="preserve">Figura </w:t>
                            </w:r>
                            <w:r w:rsidRPr="00C41F5B">
                              <w:rPr>
                                <w:i w:val="0"/>
                                <w:iCs w:val="0"/>
                                <w:color w:val="auto"/>
                                <w:sz w:val="20"/>
                                <w:szCs w:val="20"/>
                              </w:rPr>
                              <w:fldChar w:fldCharType="begin"/>
                            </w:r>
                            <w:r w:rsidRPr="00C41F5B">
                              <w:rPr>
                                <w:i w:val="0"/>
                                <w:iCs w:val="0"/>
                                <w:color w:val="auto"/>
                                <w:sz w:val="20"/>
                                <w:szCs w:val="20"/>
                              </w:rPr>
                              <w:instrText xml:space="preserve"> SEQ Figura \* ARABIC </w:instrText>
                            </w:r>
                            <w:r w:rsidRPr="00C41F5B">
                              <w:rPr>
                                <w:i w:val="0"/>
                                <w:iCs w:val="0"/>
                                <w:color w:val="auto"/>
                                <w:sz w:val="20"/>
                                <w:szCs w:val="20"/>
                              </w:rPr>
                              <w:fldChar w:fldCharType="separate"/>
                            </w:r>
                            <w:r>
                              <w:rPr>
                                <w:i w:val="0"/>
                                <w:iCs w:val="0"/>
                                <w:color w:val="auto"/>
                                <w:sz w:val="20"/>
                                <w:szCs w:val="20"/>
                              </w:rPr>
                              <w:t>2</w:t>
                            </w:r>
                            <w:r w:rsidRPr="00C41F5B">
                              <w:rPr>
                                <w:i w:val="0"/>
                                <w:iCs w:val="0"/>
                                <w:color w:val="auto"/>
                                <w:sz w:val="20"/>
                                <w:szCs w:val="20"/>
                              </w:rPr>
                              <w:fldChar w:fldCharType="end"/>
                            </w:r>
                            <w:r>
                              <w:rPr>
                                <w:i w:val="0"/>
                                <w:iCs w:val="0"/>
                                <w:color w:val="auto"/>
                                <w:sz w:val="20"/>
                                <w:szCs w:val="20"/>
                              </w:rPr>
                              <w:t xml:space="preserve"> –</w:t>
                            </w:r>
                            <w:r w:rsidRPr="00C41F5B">
                              <w:rPr>
                                <w:i w:val="0"/>
                                <w:iCs w:val="0"/>
                                <w:color w:val="auto"/>
                                <w:sz w:val="20"/>
                                <w:szCs w:val="20"/>
                              </w:rPr>
                              <w:t xml:space="preserve"> Logomarca</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9211F" id="Caixa de Texto 1" o:spid="_x0000_s1036" type="#_x0000_t202" style="position:absolute;left:0;text-align:left;margin-left:172.75pt;margin-top:5.55pt;width:293.25pt;height:12.7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" stroked="f">
                <v:textbox inset="0,0,0,0">
                  <w:txbxContent>
                    <w:p w14:paraId="11D261D3" w14:textId="605CED69" w:rsidR="00CC2A04" w:rsidRPr="00C41F5B" w:rsidRDefault="00CC2A04" w:rsidP="00060890">
                      <w:pPr>
                        <w:pStyle w:val="Legenda"/>
                        <w:rPr>
                          <w:rFonts w:cs="Arial"/>
                          <w:i w:val="0"/>
                          <w:iCs w:val="0"/>
                          <w:color w:val="auto"/>
                          <w:sz w:val="20"/>
                          <w:szCs w:val="20"/>
                        </w:rPr>
                      </w:pPr>
                      <w:bookmarkStart w:id="34" w:name="_Toc59287086"/>
                      <w:r w:rsidRPr="00C41F5B">
                        <w:rPr>
                          <w:i w:val="0"/>
                          <w:iCs w:val="0"/>
                          <w:color w:val="auto"/>
                          <w:sz w:val="20"/>
                          <w:szCs w:val="20"/>
                        </w:rPr>
                        <w:t xml:space="preserve">Figura </w:t>
                      </w:r>
                      <w:r w:rsidRPr="00C41F5B">
                        <w:rPr>
                          <w:i w:val="0"/>
                          <w:iCs w:val="0"/>
                          <w:color w:val="auto"/>
                          <w:sz w:val="20"/>
                          <w:szCs w:val="20"/>
                        </w:rPr>
                        <w:fldChar w:fldCharType="begin"/>
                      </w:r>
                      <w:r w:rsidRPr="00C41F5B">
                        <w:rPr>
                          <w:i w:val="0"/>
                          <w:iCs w:val="0"/>
                          <w:color w:val="auto"/>
                          <w:sz w:val="20"/>
                          <w:szCs w:val="20"/>
                        </w:rPr>
                        <w:instrText xml:space="preserve"> SEQ Figura \* ARABIC </w:instrText>
                      </w:r>
                      <w:r w:rsidRPr="00C41F5B">
                        <w:rPr>
                          <w:i w:val="0"/>
                          <w:iCs w:val="0"/>
                          <w:color w:val="auto"/>
                          <w:sz w:val="20"/>
                          <w:szCs w:val="20"/>
                        </w:rPr>
                        <w:fldChar w:fldCharType="separate"/>
                      </w:r>
                      <w:r>
                        <w:rPr>
                          <w:i w:val="0"/>
                          <w:iCs w:val="0"/>
                          <w:color w:val="auto"/>
                          <w:sz w:val="20"/>
                          <w:szCs w:val="20"/>
                        </w:rPr>
                        <w:t>2</w:t>
                      </w:r>
                      <w:r w:rsidRPr="00C41F5B">
                        <w:rPr>
                          <w:i w:val="0"/>
                          <w:iCs w:val="0"/>
                          <w:color w:val="auto"/>
                          <w:sz w:val="20"/>
                          <w:szCs w:val="20"/>
                        </w:rPr>
                        <w:fldChar w:fldCharType="end"/>
                      </w:r>
                      <w:r>
                        <w:rPr>
                          <w:i w:val="0"/>
                          <w:iCs w:val="0"/>
                          <w:color w:val="auto"/>
                          <w:sz w:val="20"/>
                          <w:szCs w:val="20"/>
                        </w:rPr>
                        <w:t xml:space="preserve"> –</w:t>
                      </w:r>
                      <w:r w:rsidRPr="00C41F5B">
                        <w:rPr>
                          <w:i w:val="0"/>
                          <w:iCs w:val="0"/>
                          <w:color w:val="auto"/>
                          <w:sz w:val="20"/>
                          <w:szCs w:val="20"/>
                        </w:rPr>
                        <w:t xml:space="preserve"> Logomarca</w:t>
                      </w:r>
                      <w:bookmarkEnd w:id="34"/>
                    </w:p>
                  </w:txbxContent>
                </v:textbox>
                <w10:wrap anchorx="margin"/>
              </v:shape>
            </w:pict>
          </mc:Fallback>
        </mc:AlternateContent>
      </w:r>
    </w:p>
    <w:p w14:paraId="24DFE1EF" w14:textId="32E126D3" w:rsidR="000D744C" w:rsidRPr="0045442D" w:rsidRDefault="0045442D" w:rsidP="0045442D">
      <w:pPr>
        <w:spacing w:after="0" w:line="360" w:lineRule="auto"/>
        <w:ind w:firstLine="709"/>
        <w:jc w:val="center"/>
        <w:rPr>
          <w:rFonts w:ascii="Arial" w:hAnsi="Arial" w:cs="Arial"/>
          <w:sz w:val="24"/>
          <w:szCs w:val="24"/>
        </w:rPr>
      </w:pPr>
      <w:r>
        <w:rPr>
          <w:rFonts w:ascii="Arial" w:hAnsi="Arial" w:cs="Arial"/>
          <w:noProof/>
          <w:sz w:val="24"/>
          <w:szCs w:val="24"/>
          <w:lang w:eastAsia="pt-BR"/>
        </w:rPr>
        <w:drawing>
          <wp:inline distT="0" distB="0" distL="0" distR="0" wp14:anchorId="20986489" wp14:editId="68085773">
            <wp:extent cx="3852754" cy="2715491"/>
            <wp:effectExtent l="0" t="0" r="0" b="8890"/>
            <wp:docPr id="17" name="Imagem 17"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Uma imagem contendo Texto&#10;&#10;Descrição gerada automaticamente"/>
                    <pic:cNvPicPr/>
                  </pic:nvPicPr>
                  <pic:blipFill rotWithShape="1">
                    <a:blip r:embed="rId37" cstate="print">
                      <a:extLst>
                        <a:ext uri="{28A0092B-C50C-407E-A947-70E740481C1C}">
                          <a14:useLocalDpi xmlns:a14="http://schemas.microsoft.com/office/drawing/2010/main" val="0"/>
                        </a:ext>
                      </a:extLst>
                    </a:blip>
                    <a:srcRect t="9700" b="6770"/>
                    <a:stretch/>
                  </pic:blipFill>
                  <pic:spPr bwMode="auto">
                    <a:xfrm>
                      <a:off x="0" y="0"/>
                      <a:ext cx="3898720" cy="2747889"/>
                    </a:xfrm>
                    <a:prstGeom prst="rect">
                      <a:avLst/>
                    </a:prstGeom>
                    <a:ln>
                      <a:noFill/>
                    </a:ln>
                    <a:extLst>
                      <a:ext uri="{53640926-AAD7-44D8-BBD7-CCE9431645EC}">
                        <a14:shadowObscured xmlns:a14="http://schemas.microsoft.com/office/drawing/2010/main"/>
                      </a:ext>
                    </a:extLst>
                  </pic:spPr>
                </pic:pic>
              </a:graphicData>
            </a:graphic>
          </wp:inline>
        </w:drawing>
      </w:r>
    </w:p>
    <w:p w14:paraId="4E797303" w14:textId="77777777" w:rsidR="000D744C" w:rsidRPr="004921A8" w:rsidRDefault="000D744C" w:rsidP="000D744C">
      <w:pPr>
        <w:spacing w:after="0" w:line="240" w:lineRule="auto"/>
        <w:ind w:firstLine="709"/>
        <w:contextualSpacing/>
        <w:jc w:val="both"/>
        <w:rPr>
          <w:rFonts w:ascii="Arial" w:hAnsi="Arial" w:cs="Arial"/>
          <w:sz w:val="20"/>
          <w:szCs w:val="20"/>
        </w:rPr>
      </w:pPr>
    </w:p>
    <w:p w14:paraId="6B9586A7" w14:textId="3BEB571B" w:rsidR="00060890" w:rsidRPr="004921A8" w:rsidRDefault="00060890" w:rsidP="00FB7AC7">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625B93AD" w14:textId="77777777" w:rsidR="00060890" w:rsidRPr="004921A8" w:rsidRDefault="00060890" w:rsidP="00DA172F">
      <w:pPr>
        <w:spacing w:after="0" w:line="360" w:lineRule="auto"/>
        <w:ind w:firstLine="709"/>
        <w:jc w:val="both"/>
        <w:rPr>
          <w:rFonts w:ascii="Arial" w:hAnsi="Arial" w:cs="Arial"/>
          <w:sz w:val="24"/>
          <w:szCs w:val="24"/>
        </w:rPr>
      </w:pPr>
    </w:p>
    <w:p w14:paraId="6E3D39F9" w14:textId="1D9DC2C9" w:rsidR="00060890" w:rsidRPr="004921A8" w:rsidRDefault="00060890" w:rsidP="00DA172F">
      <w:pPr>
        <w:spacing w:after="0" w:line="360" w:lineRule="auto"/>
        <w:ind w:firstLine="709"/>
        <w:jc w:val="both"/>
        <w:rPr>
          <w:rFonts w:ascii="Arial" w:hAnsi="Arial" w:cs="Arial"/>
          <w:sz w:val="24"/>
          <w:szCs w:val="24"/>
        </w:rPr>
      </w:pPr>
      <w:r w:rsidRPr="004921A8">
        <w:rPr>
          <w:rFonts w:ascii="Arial" w:hAnsi="Arial" w:cs="Arial"/>
          <w:sz w:val="24"/>
          <w:szCs w:val="24"/>
        </w:rPr>
        <w:t xml:space="preserve">A ideia do submarino amarelo vem a se associar a um aspecto lúdico, com representatividade no período infantil e nas brincadeiras. Já com relação à terminologia em inglês, faz referência à música famosa dos </w:t>
      </w:r>
      <w:r w:rsidR="00247C99" w:rsidRPr="004921A8">
        <w:rPr>
          <w:rFonts w:ascii="Arial" w:hAnsi="Arial" w:cs="Arial"/>
          <w:i/>
          <w:iCs/>
          <w:sz w:val="24"/>
          <w:szCs w:val="24"/>
        </w:rPr>
        <w:t xml:space="preserve">The </w:t>
      </w:r>
      <w:r w:rsidRPr="004921A8">
        <w:rPr>
          <w:rFonts w:ascii="Arial" w:hAnsi="Arial" w:cs="Arial"/>
          <w:i/>
          <w:iCs/>
          <w:sz w:val="24"/>
          <w:szCs w:val="24"/>
        </w:rPr>
        <w:t>Beatles</w:t>
      </w:r>
      <w:r w:rsidRPr="004921A8">
        <w:rPr>
          <w:rFonts w:ascii="Arial" w:hAnsi="Arial" w:cs="Arial"/>
          <w:sz w:val="24"/>
          <w:szCs w:val="24"/>
        </w:rPr>
        <w:t>, uma vez que foi escrita com o propósito de ser uma cantiga infantil, o que é cabível ao empreendimento por promover jogos lúdicos tradicionais que promoverão o relembrar da infância pelos seus clientes (ARRUDA, 2020).</w:t>
      </w:r>
    </w:p>
    <w:p w14:paraId="3DE5F566" w14:textId="7E04E85F" w:rsidR="00060890" w:rsidRPr="004921A8" w:rsidRDefault="00060890" w:rsidP="00162C55">
      <w:pPr>
        <w:spacing w:after="0" w:line="360" w:lineRule="auto"/>
        <w:ind w:firstLine="709"/>
        <w:jc w:val="both"/>
        <w:rPr>
          <w:rFonts w:ascii="Arial" w:hAnsi="Arial" w:cs="Arial"/>
          <w:sz w:val="24"/>
          <w:szCs w:val="24"/>
        </w:rPr>
      </w:pPr>
      <w:r w:rsidRPr="004921A8">
        <w:rPr>
          <w:rFonts w:ascii="Arial" w:hAnsi="Arial" w:cs="Arial"/>
          <w:sz w:val="24"/>
          <w:szCs w:val="24"/>
        </w:rPr>
        <w:t xml:space="preserve">Por fim, os termos ‘café’ e ‘jogos’ mostram exatamente a combinação dos dois setores em consideração, os quais são a cafeteria e 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mostrando que a união desses setores é </w:t>
      </w:r>
      <w:r w:rsidR="00C260DD" w:rsidRPr="004921A8">
        <w:rPr>
          <w:rFonts w:ascii="Arial" w:hAnsi="Arial" w:cs="Arial"/>
          <w:sz w:val="24"/>
          <w:szCs w:val="24"/>
        </w:rPr>
        <w:t>possível</w:t>
      </w:r>
      <w:r w:rsidRPr="004921A8">
        <w:rPr>
          <w:rFonts w:ascii="Arial" w:hAnsi="Arial" w:cs="Arial"/>
          <w:sz w:val="24"/>
          <w:szCs w:val="24"/>
        </w:rPr>
        <w:t xml:space="preserve"> de se fazer a fim de poder inovar no mercado almejado.</w:t>
      </w:r>
    </w:p>
    <w:p w14:paraId="3A043248" w14:textId="77777777" w:rsidR="00060890" w:rsidRPr="004921A8" w:rsidRDefault="00060890" w:rsidP="00162C55">
      <w:pPr>
        <w:spacing w:after="0" w:line="360" w:lineRule="auto"/>
        <w:ind w:firstLine="709"/>
        <w:jc w:val="both"/>
        <w:rPr>
          <w:rFonts w:ascii="Arial" w:hAnsi="Arial" w:cs="Arial"/>
          <w:sz w:val="24"/>
          <w:szCs w:val="24"/>
        </w:rPr>
      </w:pPr>
      <w:bookmarkStart w:id="35" w:name="_Toc436285468"/>
    </w:p>
    <w:p w14:paraId="6B5120DE" w14:textId="19886D8F" w:rsidR="00567A05" w:rsidRPr="004921A8" w:rsidRDefault="0030602C" w:rsidP="00162C55">
      <w:pPr>
        <w:pStyle w:val="Ttulo2"/>
        <w:spacing w:line="240" w:lineRule="auto"/>
        <w:jc w:val="left"/>
        <w:rPr>
          <w:rFonts w:cs="Arial"/>
        </w:rPr>
      </w:pPr>
      <w:bookmarkStart w:id="36" w:name="_Toc59287153"/>
      <w:r w:rsidRPr="004921A8">
        <w:rPr>
          <w:rFonts w:cs="Arial"/>
        </w:rPr>
        <w:t>4</w:t>
      </w:r>
      <w:r w:rsidR="00567A05" w:rsidRPr="004921A8">
        <w:rPr>
          <w:rFonts w:cs="Arial"/>
        </w:rPr>
        <w:t>.9 SLOGAN</w:t>
      </w:r>
      <w:bookmarkEnd w:id="35"/>
      <w:bookmarkEnd w:id="36"/>
    </w:p>
    <w:p w14:paraId="21DFB40F" w14:textId="77777777" w:rsidR="00AA497C" w:rsidRPr="004921A8" w:rsidRDefault="00AA497C" w:rsidP="00162C55">
      <w:pPr>
        <w:spacing w:after="0" w:line="360" w:lineRule="auto"/>
        <w:rPr>
          <w:rFonts w:ascii="Arial" w:hAnsi="Arial" w:cs="Arial"/>
          <w:sz w:val="24"/>
          <w:szCs w:val="24"/>
          <w:lang w:eastAsia="pt-BR"/>
        </w:rPr>
      </w:pPr>
    </w:p>
    <w:p w14:paraId="7F47FE00" w14:textId="78E44149" w:rsidR="00060890" w:rsidRPr="004921A8" w:rsidRDefault="00060890" w:rsidP="00162C55">
      <w:pPr>
        <w:spacing w:after="0" w:line="360" w:lineRule="auto"/>
        <w:ind w:firstLine="709"/>
        <w:jc w:val="both"/>
        <w:rPr>
          <w:rFonts w:ascii="Arial" w:hAnsi="Arial" w:cs="Arial"/>
          <w:sz w:val="24"/>
          <w:szCs w:val="24"/>
        </w:rPr>
      </w:pPr>
      <w:r w:rsidRPr="004921A8">
        <w:rPr>
          <w:rFonts w:ascii="Arial" w:hAnsi="Arial" w:cs="Arial"/>
          <w:sz w:val="24"/>
          <w:szCs w:val="24"/>
        </w:rPr>
        <w:t xml:space="preserve">A principal função de um </w:t>
      </w:r>
      <w:r w:rsidRPr="004921A8">
        <w:rPr>
          <w:rFonts w:ascii="Arial" w:hAnsi="Arial" w:cs="Arial"/>
          <w:i/>
          <w:iCs/>
          <w:sz w:val="24"/>
          <w:szCs w:val="24"/>
        </w:rPr>
        <w:t>slogan</w:t>
      </w:r>
      <w:r w:rsidRPr="004921A8">
        <w:rPr>
          <w:rFonts w:ascii="Arial" w:hAnsi="Arial" w:cs="Arial"/>
          <w:sz w:val="24"/>
          <w:szCs w:val="24"/>
        </w:rPr>
        <w:t xml:space="preserve"> é causar impacto mercadológico e promover a memorização da marca empresarial nos clientes a partir da utilização de uma frase curta</w:t>
      </w:r>
      <w:r w:rsidR="00313D37" w:rsidRPr="004921A8">
        <w:rPr>
          <w:rFonts w:ascii="Arial" w:hAnsi="Arial" w:cs="Arial"/>
          <w:sz w:val="24"/>
          <w:szCs w:val="24"/>
        </w:rPr>
        <w:t>.</w:t>
      </w:r>
      <w:r w:rsidRPr="004921A8">
        <w:rPr>
          <w:rFonts w:ascii="Arial" w:hAnsi="Arial" w:cs="Arial"/>
          <w:sz w:val="24"/>
          <w:szCs w:val="24"/>
        </w:rPr>
        <w:t xml:space="preserve"> (GOMES, 2011).</w:t>
      </w:r>
    </w:p>
    <w:p w14:paraId="07E84681" w14:textId="19507578" w:rsidR="00060890" w:rsidRPr="004921A8" w:rsidRDefault="00060890" w:rsidP="00DA172F">
      <w:pPr>
        <w:spacing w:after="0" w:line="360" w:lineRule="auto"/>
        <w:ind w:firstLine="709"/>
        <w:jc w:val="both"/>
        <w:rPr>
          <w:rFonts w:ascii="Arial" w:hAnsi="Arial" w:cs="Arial"/>
          <w:sz w:val="24"/>
          <w:szCs w:val="24"/>
        </w:rPr>
      </w:pPr>
      <w:r w:rsidRPr="004921A8">
        <w:rPr>
          <w:rFonts w:ascii="Arial" w:hAnsi="Arial" w:cs="Arial"/>
          <w:sz w:val="24"/>
          <w:szCs w:val="24"/>
        </w:rPr>
        <w:t xml:space="preserve">Nesse sentido, o </w:t>
      </w:r>
      <w:r w:rsidRPr="004921A8">
        <w:rPr>
          <w:rFonts w:ascii="Arial" w:hAnsi="Arial" w:cs="Arial"/>
          <w:i/>
          <w:iCs/>
          <w:sz w:val="24"/>
          <w:szCs w:val="24"/>
        </w:rPr>
        <w:t>slogan</w:t>
      </w:r>
      <w:r w:rsidRPr="004921A8">
        <w:rPr>
          <w:rFonts w:ascii="Arial" w:hAnsi="Arial" w:cs="Arial"/>
          <w:sz w:val="24"/>
          <w:szCs w:val="24"/>
        </w:rPr>
        <w:t xml:space="preserve"> definido pela empresa foi: </w:t>
      </w:r>
      <w:r w:rsidR="00313D37" w:rsidRPr="004921A8">
        <w:rPr>
          <w:rFonts w:ascii="Arial" w:hAnsi="Arial" w:cs="Arial"/>
          <w:sz w:val="24"/>
          <w:szCs w:val="24"/>
        </w:rPr>
        <w:t>“t</w:t>
      </w:r>
      <w:r w:rsidRPr="004921A8">
        <w:rPr>
          <w:rFonts w:ascii="Arial" w:hAnsi="Arial" w:cs="Arial"/>
          <w:sz w:val="24"/>
          <w:szCs w:val="24"/>
        </w:rPr>
        <w:t>odos a bordo</w:t>
      </w:r>
      <w:r w:rsidR="00313D37" w:rsidRPr="004921A8">
        <w:rPr>
          <w:rFonts w:ascii="Arial" w:hAnsi="Arial" w:cs="Arial"/>
          <w:sz w:val="24"/>
          <w:szCs w:val="24"/>
        </w:rPr>
        <w:t>”</w:t>
      </w:r>
      <w:r w:rsidRPr="004921A8">
        <w:rPr>
          <w:rFonts w:ascii="Arial" w:hAnsi="Arial" w:cs="Arial"/>
          <w:sz w:val="24"/>
          <w:szCs w:val="24"/>
        </w:rPr>
        <w:t>. A justificativa</w:t>
      </w:r>
      <w:r w:rsidR="00040D13" w:rsidRPr="004921A8">
        <w:rPr>
          <w:rFonts w:ascii="Arial" w:hAnsi="Arial" w:cs="Arial"/>
          <w:sz w:val="24"/>
          <w:szCs w:val="24"/>
        </w:rPr>
        <w:t xml:space="preserve"> </w:t>
      </w:r>
      <w:r w:rsidRPr="004921A8">
        <w:rPr>
          <w:rFonts w:ascii="Arial" w:hAnsi="Arial" w:cs="Arial"/>
          <w:sz w:val="24"/>
          <w:szCs w:val="24"/>
        </w:rPr>
        <w:t>vem a adentrar-se na concepção do reviver a infância com os jogos de tabuleiro, trazendo novamente à tona os sentimentos que as pessoas tiveram durante os respectivos jogos em suas brincadeiras.</w:t>
      </w:r>
    </w:p>
    <w:p w14:paraId="74E58A1E" w14:textId="77777777" w:rsidR="00060890" w:rsidRPr="004921A8" w:rsidRDefault="00060890" w:rsidP="00DA172F">
      <w:pPr>
        <w:spacing w:after="0" w:line="360" w:lineRule="auto"/>
        <w:ind w:firstLine="709"/>
        <w:jc w:val="both"/>
        <w:rPr>
          <w:rFonts w:ascii="Arial" w:eastAsiaTheme="majorEastAsia" w:hAnsi="Arial" w:cs="Arial"/>
          <w:b/>
          <w:bCs/>
          <w:sz w:val="24"/>
          <w:szCs w:val="24"/>
        </w:rPr>
      </w:pPr>
      <w:bookmarkStart w:id="37" w:name="_Toc436285469"/>
      <w:r w:rsidRPr="004921A8">
        <w:rPr>
          <w:rFonts w:ascii="Arial" w:hAnsi="Arial" w:cs="Arial"/>
          <w:sz w:val="24"/>
          <w:szCs w:val="24"/>
        </w:rPr>
        <w:br w:type="page"/>
      </w:r>
    </w:p>
    <w:p w14:paraId="24986549" w14:textId="5304149D" w:rsidR="00CB7C82" w:rsidRPr="004921A8" w:rsidRDefault="0030602C" w:rsidP="00587E69">
      <w:pPr>
        <w:pStyle w:val="Ttulo1"/>
        <w:spacing w:before="0" w:line="240" w:lineRule="auto"/>
        <w:contextualSpacing/>
        <w:rPr>
          <w:rFonts w:cs="Arial"/>
          <w:color w:val="auto"/>
        </w:rPr>
      </w:pPr>
      <w:bookmarkStart w:id="38" w:name="_Toc59287154"/>
      <w:r w:rsidRPr="004921A8">
        <w:rPr>
          <w:rFonts w:cs="Arial"/>
          <w:color w:val="auto"/>
        </w:rPr>
        <w:lastRenderedPageBreak/>
        <w:t>5</w:t>
      </w:r>
      <w:r w:rsidR="00567A05" w:rsidRPr="004921A8">
        <w:rPr>
          <w:rFonts w:cs="Arial"/>
          <w:color w:val="auto"/>
        </w:rPr>
        <w:t xml:space="preserve"> MERCADO E COMPETIDORES</w:t>
      </w:r>
      <w:bookmarkEnd w:id="37"/>
      <w:bookmarkEnd w:id="38"/>
    </w:p>
    <w:p w14:paraId="5E97B5F5" w14:textId="77777777" w:rsidR="00587E69" w:rsidRPr="004921A8" w:rsidRDefault="00587E69" w:rsidP="00587E69">
      <w:pPr>
        <w:spacing w:after="0" w:line="360" w:lineRule="auto"/>
      </w:pPr>
    </w:p>
    <w:p w14:paraId="6789F892" w14:textId="68872B63" w:rsidR="00060890" w:rsidRPr="004921A8" w:rsidRDefault="00060890" w:rsidP="00587E69">
      <w:pPr>
        <w:spacing w:after="0" w:line="360" w:lineRule="auto"/>
        <w:ind w:firstLine="709"/>
        <w:contextualSpacing/>
        <w:jc w:val="both"/>
        <w:rPr>
          <w:rFonts w:ascii="Arial" w:hAnsi="Arial" w:cs="Arial"/>
          <w:sz w:val="24"/>
          <w:szCs w:val="24"/>
        </w:rPr>
      </w:pPr>
      <w:r w:rsidRPr="004921A8">
        <w:rPr>
          <w:rFonts w:ascii="Arial" w:hAnsi="Arial" w:cs="Arial"/>
          <w:sz w:val="24"/>
          <w:szCs w:val="24"/>
        </w:rPr>
        <w:t>O presente ponto refere-se a uma breve explanação sobre o setor correspondente sendo possível identificar alguns aspectos para o negócio ter o sucesso esperado, assim como é possível reconhecer as necessidades dos clientes e possivelmente conseguir atendê-las.</w:t>
      </w:r>
    </w:p>
    <w:p w14:paraId="3311D9EC" w14:textId="3631773B" w:rsidR="00060890" w:rsidRPr="004921A8" w:rsidRDefault="00060890"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Portanto, apresenta-se como um componente do plano de negócio que trata das informações sobre o setor, consumidores, concorrentes e demais fatores que possibilitem o conhecimento sobre o mercado a ser explorado</w:t>
      </w:r>
      <w:r w:rsidR="00587E69" w:rsidRPr="004921A8">
        <w:rPr>
          <w:rFonts w:ascii="Arial" w:hAnsi="Arial" w:cs="Arial"/>
          <w:sz w:val="24"/>
          <w:szCs w:val="24"/>
        </w:rPr>
        <w:t>.</w:t>
      </w:r>
      <w:r w:rsidRPr="004921A8">
        <w:rPr>
          <w:rFonts w:ascii="Arial" w:hAnsi="Arial" w:cs="Arial"/>
          <w:sz w:val="24"/>
          <w:szCs w:val="24"/>
        </w:rPr>
        <w:t xml:space="preserve"> (DORNELAS, 2014).</w:t>
      </w:r>
    </w:p>
    <w:p w14:paraId="4EE20741" w14:textId="77777777" w:rsidR="00060890" w:rsidRPr="004921A8" w:rsidRDefault="00060890" w:rsidP="00DA172F">
      <w:pPr>
        <w:spacing w:after="0" w:line="360" w:lineRule="auto"/>
        <w:ind w:firstLine="709"/>
        <w:contextualSpacing/>
        <w:jc w:val="both"/>
        <w:rPr>
          <w:rFonts w:ascii="Arial" w:hAnsi="Arial" w:cs="Arial"/>
          <w:sz w:val="24"/>
          <w:szCs w:val="24"/>
        </w:rPr>
      </w:pPr>
    </w:p>
    <w:p w14:paraId="375C9015" w14:textId="033635EC" w:rsidR="004C3311" w:rsidRPr="004921A8" w:rsidRDefault="0030602C" w:rsidP="00587E69">
      <w:pPr>
        <w:pStyle w:val="Ttulo2"/>
        <w:spacing w:line="240" w:lineRule="auto"/>
        <w:contextualSpacing/>
        <w:jc w:val="left"/>
        <w:rPr>
          <w:rFonts w:cs="Arial"/>
          <w:lang w:eastAsia="en-US"/>
        </w:rPr>
      </w:pPr>
      <w:bookmarkStart w:id="39" w:name="_Toc436285470"/>
      <w:bookmarkStart w:id="40" w:name="_Toc59287155"/>
      <w:r w:rsidRPr="004921A8">
        <w:rPr>
          <w:rFonts w:cs="Arial"/>
          <w:lang w:eastAsia="en-US"/>
        </w:rPr>
        <w:t>5</w:t>
      </w:r>
      <w:r w:rsidR="00567A05" w:rsidRPr="004921A8">
        <w:rPr>
          <w:rFonts w:cs="Arial"/>
          <w:lang w:eastAsia="en-US"/>
        </w:rPr>
        <w:t>.1 ANÁLISE DO SETOR</w:t>
      </w:r>
      <w:bookmarkEnd w:id="39"/>
      <w:bookmarkEnd w:id="40"/>
    </w:p>
    <w:p w14:paraId="51BF6278" w14:textId="77777777" w:rsidR="00587E69" w:rsidRPr="004921A8" w:rsidRDefault="00587E69" w:rsidP="00587E69">
      <w:pPr>
        <w:spacing w:after="0" w:line="360" w:lineRule="auto"/>
        <w:rPr>
          <w:rFonts w:ascii="Arial" w:hAnsi="Arial" w:cs="Arial"/>
          <w:sz w:val="24"/>
          <w:szCs w:val="24"/>
        </w:rPr>
      </w:pPr>
    </w:p>
    <w:p w14:paraId="51691413" w14:textId="5C917FBC" w:rsidR="00060890" w:rsidRPr="004921A8" w:rsidRDefault="00060890" w:rsidP="00587E69">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De acordo com </w:t>
      </w:r>
      <w:r w:rsidR="004C3311" w:rsidRPr="004921A8">
        <w:rPr>
          <w:rFonts w:ascii="Arial" w:hAnsi="Arial" w:cs="Arial"/>
          <w:sz w:val="24"/>
          <w:szCs w:val="24"/>
        </w:rPr>
        <w:t>a análise prévia</w:t>
      </w:r>
      <w:r w:rsidRPr="004921A8">
        <w:rPr>
          <w:rFonts w:ascii="Arial" w:hAnsi="Arial" w:cs="Arial"/>
          <w:sz w:val="24"/>
          <w:szCs w:val="24"/>
        </w:rPr>
        <w:t xml:space="preserve"> no mercado, a região do Cariri possui diversas cafeterias, porém </w:t>
      </w:r>
      <w:r w:rsidR="00EC2155" w:rsidRPr="004921A8">
        <w:rPr>
          <w:rFonts w:ascii="Arial" w:hAnsi="Arial" w:cs="Arial"/>
          <w:sz w:val="24"/>
          <w:szCs w:val="24"/>
        </w:rPr>
        <w:t>poucas</w:t>
      </w:r>
      <w:r w:rsidRPr="004921A8">
        <w:rPr>
          <w:rFonts w:ascii="Arial" w:hAnsi="Arial" w:cs="Arial"/>
          <w:sz w:val="24"/>
          <w:szCs w:val="24"/>
        </w:rPr>
        <w:t xml:space="preserve"> delas tem o foco em um público especifico. De modo geral, o setor de cafeterias é um segmento requintado onde as pessoas tiram algum tempo dos seus dias para aproveitar um delicioso café e ter aquela conversa com seus amigos ou companheiros de trabalhos (CORSINO, 2017).</w:t>
      </w:r>
    </w:p>
    <w:p w14:paraId="4733FC83" w14:textId="194A2023" w:rsidR="00060890" w:rsidRPr="004921A8" w:rsidRDefault="00567A05" w:rsidP="00567A0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Na região há uma loja de jogos, especializada unicamente em jogos de tabuleiro, a Deli da </w:t>
      </w:r>
      <w:proofErr w:type="spellStart"/>
      <w:r w:rsidRPr="004921A8">
        <w:rPr>
          <w:rFonts w:ascii="Arial" w:hAnsi="Arial" w:cs="Arial"/>
          <w:sz w:val="24"/>
          <w:szCs w:val="24"/>
        </w:rPr>
        <w:t>Persi</w:t>
      </w:r>
      <w:proofErr w:type="spellEnd"/>
      <w:r w:rsidRPr="004921A8">
        <w:rPr>
          <w:rFonts w:ascii="Arial" w:hAnsi="Arial" w:cs="Arial"/>
          <w:sz w:val="24"/>
          <w:szCs w:val="24"/>
        </w:rPr>
        <w:t xml:space="preserve">, que tem parceria com o Joga Cariri, um evento de jogos que acontece todos os meses no Juazeiro do Norte desde 2015, lá são apresentados os jogos disponíveis para compra na loja, Deli da </w:t>
      </w:r>
      <w:proofErr w:type="spellStart"/>
      <w:r w:rsidRPr="004921A8">
        <w:rPr>
          <w:rFonts w:ascii="Arial" w:hAnsi="Arial" w:cs="Arial"/>
          <w:sz w:val="24"/>
          <w:szCs w:val="24"/>
        </w:rPr>
        <w:t>Persi</w:t>
      </w:r>
      <w:proofErr w:type="spellEnd"/>
      <w:r w:rsidRPr="004921A8">
        <w:rPr>
          <w:rFonts w:ascii="Arial" w:hAnsi="Arial" w:cs="Arial"/>
          <w:sz w:val="24"/>
          <w:szCs w:val="24"/>
        </w:rPr>
        <w:t xml:space="preserve">, e os participantes também podem levar os seus próprios jogos ou jogar com os que são oferecidos pelo evento. A Deli da </w:t>
      </w:r>
      <w:proofErr w:type="spellStart"/>
      <w:r w:rsidRPr="004921A8">
        <w:rPr>
          <w:rFonts w:ascii="Arial" w:hAnsi="Arial" w:cs="Arial"/>
          <w:sz w:val="24"/>
          <w:szCs w:val="24"/>
        </w:rPr>
        <w:t>Persi</w:t>
      </w:r>
      <w:proofErr w:type="spellEnd"/>
      <w:r w:rsidRPr="004921A8">
        <w:rPr>
          <w:rFonts w:ascii="Arial" w:hAnsi="Arial" w:cs="Arial"/>
          <w:sz w:val="24"/>
          <w:szCs w:val="24"/>
        </w:rPr>
        <w:t xml:space="preserve"> fica localizada no centro de Juazeiro do Norte. No entanto, há escassez em </w:t>
      </w:r>
      <w:proofErr w:type="spellStart"/>
      <w:r w:rsidRPr="004921A8">
        <w:rPr>
          <w:rFonts w:ascii="Arial" w:hAnsi="Arial" w:cs="Arial"/>
          <w:sz w:val="24"/>
          <w:szCs w:val="24"/>
        </w:rPr>
        <w:t>luderias</w:t>
      </w:r>
      <w:proofErr w:type="spellEnd"/>
      <w:r w:rsidRPr="004921A8">
        <w:rPr>
          <w:rFonts w:ascii="Arial" w:hAnsi="Arial" w:cs="Arial"/>
          <w:sz w:val="24"/>
          <w:szCs w:val="24"/>
        </w:rPr>
        <w:t xml:space="preserve"> na região, ambientes especializados em aluguel de jogos, pois o mais próximo que tem de um serviço como esse são os eventos de </w:t>
      </w:r>
      <w:r w:rsidR="00B311DD" w:rsidRPr="004921A8">
        <w:rPr>
          <w:rFonts w:ascii="Arial" w:hAnsi="Arial" w:cs="Arial"/>
          <w:i/>
          <w:iCs/>
          <w:sz w:val="24"/>
          <w:szCs w:val="24"/>
        </w:rPr>
        <w:t>b</w:t>
      </w:r>
      <w:r w:rsidRPr="004921A8">
        <w:rPr>
          <w:rFonts w:ascii="Arial" w:hAnsi="Arial" w:cs="Arial"/>
          <w:i/>
          <w:iCs/>
          <w:sz w:val="24"/>
          <w:szCs w:val="24"/>
        </w:rPr>
        <w:t xml:space="preserve">oard </w:t>
      </w:r>
      <w:r w:rsidR="00B311DD" w:rsidRPr="004921A8">
        <w:rPr>
          <w:rFonts w:ascii="Arial" w:hAnsi="Arial" w:cs="Arial"/>
          <w:i/>
          <w:iCs/>
          <w:sz w:val="24"/>
          <w:szCs w:val="24"/>
        </w:rPr>
        <w:t>g</w:t>
      </w:r>
      <w:r w:rsidRPr="004921A8">
        <w:rPr>
          <w:rFonts w:ascii="Arial" w:hAnsi="Arial" w:cs="Arial"/>
          <w:i/>
          <w:iCs/>
          <w:sz w:val="24"/>
          <w:szCs w:val="24"/>
        </w:rPr>
        <w:t>ames</w:t>
      </w:r>
      <w:r w:rsidRPr="004921A8">
        <w:rPr>
          <w:rFonts w:ascii="Arial" w:hAnsi="Arial" w:cs="Arial"/>
          <w:sz w:val="24"/>
          <w:szCs w:val="24"/>
        </w:rPr>
        <w:t xml:space="preserve"> que acontecem uma vez ao mês. </w:t>
      </w:r>
      <w:r w:rsidRPr="004921A8">
        <w:rPr>
          <w:rFonts w:ascii="Arial" w:hAnsi="Arial" w:cs="Arial"/>
          <w:i/>
          <w:iCs/>
          <w:sz w:val="24"/>
          <w:szCs w:val="24"/>
        </w:rPr>
        <w:t>Board games</w:t>
      </w:r>
      <w:r w:rsidRPr="004921A8">
        <w:rPr>
          <w:rFonts w:ascii="Arial" w:hAnsi="Arial" w:cs="Arial"/>
          <w:sz w:val="24"/>
          <w:szCs w:val="24"/>
        </w:rPr>
        <w:t xml:space="preserve"> são jogos de tabuleiros modernos e diferencia-se dos jogos dos anos 1980 a 1990 por promover um pouco mais de complexidade e liberdade, assim como possui uma quantidade estabelecida de jogadores com partidas de início, meio e fim (ARAUJO, 2016; BRIGATTI, 2015).</w:t>
      </w:r>
    </w:p>
    <w:p w14:paraId="306AFEBD" w14:textId="67C77D3E" w:rsidR="00060890" w:rsidRPr="004921A8" w:rsidRDefault="00567A05" w:rsidP="00567A0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Ademais, uma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é um estabelecimento onde promove a integração entre jogos, barzinho e restaurante; a proposta inicial é que os jogos não sejam somente os tradicionais, que promovam a socialização e os mais lúdicos possíveis, a exemplo de jogos de tabuleiro, como xadrez, damas, dominós e baralhos, o intuito desse </w:t>
      </w:r>
      <w:r w:rsidRPr="004921A8">
        <w:rPr>
          <w:rFonts w:ascii="Arial" w:hAnsi="Arial" w:cs="Arial"/>
          <w:sz w:val="24"/>
          <w:szCs w:val="24"/>
        </w:rPr>
        <w:lastRenderedPageBreak/>
        <w:t xml:space="preserve">empreendimento é tornar popular jogos que até então são conhecidos somente pelos jogadores assíduos de </w:t>
      </w:r>
      <w:r w:rsidR="00587E69" w:rsidRPr="004921A8">
        <w:rPr>
          <w:rFonts w:ascii="Arial" w:hAnsi="Arial" w:cs="Arial"/>
          <w:i/>
          <w:iCs/>
          <w:sz w:val="24"/>
          <w:szCs w:val="24"/>
        </w:rPr>
        <w:t>B</w:t>
      </w:r>
      <w:r w:rsidRPr="004921A8">
        <w:rPr>
          <w:rFonts w:ascii="Arial" w:hAnsi="Arial" w:cs="Arial"/>
          <w:i/>
          <w:iCs/>
          <w:sz w:val="24"/>
          <w:szCs w:val="24"/>
        </w:rPr>
        <w:t xml:space="preserve">oard </w:t>
      </w:r>
      <w:r w:rsidR="00587E69" w:rsidRPr="004921A8">
        <w:rPr>
          <w:rFonts w:ascii="Arial" w:hAnsi="Arial" w:cs="Arial"/>
          <w:i/>
          <w:iCs/>
          <w:sz w:val="24"/>
          <w:szCs w:val="24"/>
        </w:rPr>
        <w:t>G</w:t>
      </w:r>
      <w:r w:rsidRPr="004921A8">
        <w:rPr>
          <w:rFonts w:ascii="Arial" w:hAnsi="Arial" w:cs="Arial"/>
          <w:i/>
          <w:iCs/>
          <w:sz w:val="24"/>
          <w:szCs w:val="24"/>
        </w:rPr>
        <w:t>ames</w:t>
      </w:r>
      <w:r w:rsidRPr="004921A8">
        <w:rPr>
          <w:rFonts w:ascii="Arial" w:hAnsi="Arial" w:cs="Arial"/>
          <w:sz w:val="24"/>
          <w:szCs w:val="24"/>
        </w:rPr>
        <w:t xml:space="preserve"> (BACCARINI, 2018; SEBRAE, 2012).</w:t>
      </w:r>
    </w:p>
    <w:p w14:paraId="13BB67A3" w14:textId="724B0066" w:rsidR="00060890" w:rsidRPr="004921A8" w:rsidRDefault="00567A05"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público de jogos de tabuleiros ou </w:t>
      </w:r>
      <w:r w:rsidR="00587E69" w:rsidRPr="004921A8">
        <w:rPr>
          <w:rFonts w:ascii="Arial" w:hAnsi="Arial" w:cs="Arial"/>
          <w:i/>
          <w:iCs/>
          <w:sz w:val="24"/>
          <w:szCs w:val="24"/>
        </w:rPr>
        <w:t>Board Games</w:t>
      </w:r>
      <w:r w:rsidR="00587E69" w:rsidRPr="004921A8">
        <w:rPr>
          <w:rFonts w:ascii="Arial" w:hAnsi="Arial" w:cs="Arial"/>
          <w:sz w:val="24"/>
          <w:szCs w:val="24"/>
        </w:rPr>
        <w:t xml:space="preserve"> </w:t>
      </w:r>
      <w:r w:rsidRPr="004921A8">
        <w:rPr>
          <w:rFonts w:ascii="Arial" w:hAnsi="Arial" w:cs="Arial"/>
          <w:sz w:val="24"/>
          <w:szCs w:val="24"/>
        </w:rPr>
        <w:t>é bem diversificado</w:t>
      </w:r>
      <w:r w:rsidR="00587E69" w:rsidRPr="004921A8">
        <w:rPr>
          <w:rFonts w:ascii="Arial" w:hAnsi="Arial" w:cs="Arial"/>
          <w:sz w:val="24"/>
          <w:szCs w:val="24"/>
        </w:rPr>
        <w:t>,</w:t>
      </w:r>
      <w:r w:rsidRPr="004921A8">
        <w:rPr>
          <w:rFonts w:ascii="Arial" w:hAnsi="Arial" w:cs="Arial"/>
          <w:sz w:val="24"/>
          <w:szCs w:val="24"/>
        </w:rPr>
        <w:t xml:space="preserve"> contendo de crianças a adultos, porém</w:t>
      </w:r>
      <w:r w:rsidR="00587E69" w:rsidRPr="004921A8">
        <w:rPr>
          <w:rFonts w:ascii="Arial" w:hAnsi="Arial" w:cs="Arial"/>
          <w:sz w:val="24"/>
          <w:szCs w:val="24"/>
        </w:rPr>
        <w:t>,</w:t>
      </w:r>
      <w:r w:rsidRPr="004921A8">
        <w:rPr>
          <w:rFonts w:ascii="Arial" w:hAnsi="Arial" w:cs="Arial"/>
          <w:sz w:val="24"/>
          <w:szCs w:val="24"/>
        </w:rPr>
        <w:t xml:space="preserve"> os </w:t>
      </w:r>
      <w:proofErr w:type="spellStart"/>
      <w:r w:rsidRPr="004921A8">
        <w:rPr>
          <w:rFonts w:ascii="Arial" w:hAnsi="Arial" w:cs="Arial"/>
          <w:sz w:val="24"/>
          <w:szCs w:val="24"/>
        </w:rPr>
        <w:t>caririenses</w:t>
      </w:r>
      <w:proofErr w:type="spellEnd"/>
      <w:r w:rsidRPr="004921A8">
        <w:rPr>
          <w:rFonts w:ascii="Arial" w:hAnsi="Arial" w:cs="Arial"/>
          <w:sz w:val="24"/>
          <w:szCs w:val="24"/>
        </w:rPr>
        <w:t xml:space="preserve"> que optam por esse estilo de diversão t</w:t>
      </w:r>
      <w:r w:rsidR="00587E69" w:rsidRPr="004921A8">
        <w:rPr>
          <w:rFonts w:ascii="Arial" w:hAnsi="Arial" w:cs="Arial"/>
          <w:sz w:val="24"/>
          <w:szCs w:val="24"/>
        </w:rPr>
        <w:t>ê</w:t>
      </w:r>
      <w:r w:rsidRPr="004921A8">
        <w:rPr>
          <w:rFonts w:ascii="Arial" w:hAnsi="Arial" w:cs="Arial"/>
          <w:sz w:val="24"/>
          <w:szCs w:val="24"/>
        </w:rPr>
        <w:t xml:space="preserve">m que comprar os jogos em sites, na loja física, Deli da </w:t>
      </w:r>
      <w:proofErr w:type="spellStart"/>
      <w:r w:rsidRPr="004921A8">
        <w:rPr>
          <w:rFonts w:ascii="Arial" w:hAnsi="Arial" w:cs="Arial"/>
          <w:sz w:val="24"/>
          <w:szCs w:val="24"/>
        </w:rPr>
        <w:t>Persi</w:t>
      </w:r>
      <w:proofErr w:type="spellEnd"/>
      <w:r w:rsidRPr="004921A8">
        <w:rPr>
          <w:rFonts w:ascii="Arial" w:hAnsi="Arial" w:cs="Arial"/>
          <w:sz w:val="24"/>
          <w:szCs w:val="24"/>
        </w:rPr>
        <w:t xml:space="preserve"> ou até mesmo jogar </w:t>
      </w:r>
      <w:r w:rsidRPr="004921A8">
        <w:rPr>
          <w:rFonts w:ascii="Arial" w:hAnsi="Arial" w:cs="Arial"/>
          <w:i/>
          <w:iCs/>
          <w:sz w:val="24"/>
          <w:szCs w:val="24"/>
        </w:rPr>
        <w:t>online</w:t>
      </w:r>
      <w:r w:rsidRPr="004921A8">
        <w:rPr>
          <w:rFonts w:ascii="Arial" w:hAnsi="Arial" w:cs="Arial"/>
          <w:sz w:val="24"/>
          <w:szCs w:val="24"/>
        </w:rPr>
        <w:t xml:space="preserve">, pois na região não possui nenhuma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A palavra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origina-se de </w:t>
      </w:r>
      <w:proofErr w:type="spellStart"/>
      <w:r w:rsidRPr="004921A8">
        <w:rPr>
          <w:rFonts w:ascii="Arial" w:hAnsi="Arial" w:cs="Arial"/>
          <w:i/>
          <w:iCs/>
          <w:sz w:val="24"/>
          <w:szCs w:val="24"/>
        </w:rPr>
        <w:t>ludus</w:t>
      </w:r>
      <w:proofErr w:type="spellEnd"/>
      <w:r w:rsidRPr="004921A8">
        <w:rPr>
          <w:rFonts w:ascii="Arial" w:hAnsi="Arial" w:cs="Arial"/>
          <w:sz w:val="24"/>
          <w:szCs w:val="24"/>
        </w:rPr>
        <w:t xml:space="preserve"> que, em latim significa jogar e brincar, o que inspirou o termo atribuindo exatamente a compreensão de um local especializado em aluguel de jogos de tabuleiros</w:t>
      </w:r>
      <w:r w:rsidR="000723A4" w:rsidRPr="004921A8">
        <w:rPr>
          <w:rFonts w:ascii="Arial" w:hAnsi="Arial" w:cs="Arial"/>
          <w:sz w:val="24"/>
          <w:szCs w:val="24"/>
        </w:rPr>
        <w:t>.</w:t>
      </w:r>
      <w:r w:rsidRPr="004921A8">
        <w:rPr>
          <w:rFonts w:ascii="Arial" w:hAnsi="Arial" w:cs="Arial"/>
          <w:sz w:val="24"/>
          <w:szCs w:val="24"/>
        </w:rPr>
        <w:t xml:space="preserve"> (SEBRAE, 2012).</w:t>
      </w:r>
    </w:p>
    <w:p w14:paraId="17839CED" w14:textId="358BED17" w:rsidR="00060890" w:rsidRPr="004921A8" w:rsidRDefault="00060890"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Segundo a Associação Brasileira de Bares e Restaurantes - ABRASEL (2012)</w:t>
      </w:r>
      <w:r w:rsidR="000723A4" w:rsidRPr="004921A8">
        <w:rPr>
          <w:rFonts w:ascii="Arial" w:hAnsi="Arial" w:cs="Arial"/>
          <w:sz w:val="24"/>
          <w:szCs w:val="24"/>
        </w:rPr>
        <w:t xml:space="preserve">, </w:t>
      </w:r>
      <w:r w:rsidRPr="004921A8">
        <w:rPr>
          <w:rFonts w:ascii="Arial" w:hAnsi="Arial" w:cs="Arial"/>
          <w:sz w:val="24"/>
          <w:szCs w:val="24"/>
        </w:rPr>
        <w:t xml:space="preserve">as empresas do setor de cafeteria não podem mais oferecer apenas alimentos, pois é importante que ofereçam e tragam à mesa aspectos que superem as expectativas dos clientes. Para isso, são necessários esforços criativos para garantir a competitividade no mercado. Portanto, </w:t>
      </w:r>
      <w:r w:rsidR="0017169A" w:rsidRPr="004921A8">
        <w:rPr>
          <w:rFonts w:ascii="Arial" w:hAnsi="Arial" w:cs="Arial"/>
          <w:sz w:val="24"/>
          <w:szCs w:val="24"/>
        </w:rPr>
        <w:t>propõe-se</w:t>
      </w:r>
      <w:r w:rsidRPr="004921A8">
        <w:rPr>
          <w:rFonts w:ascii="Arial" w:hAnsi="Arial" w:cs="Arial"/>
          <w:sz w:val="24"/>
          <w:szCs w:val="24"/>
        </w:rPr>
        <w:t xml:space="preserve"> em unificar a ideia de uma cafeteria com a área de jogos de </w:t>
      </w:r>
      <w:proofErr w:type="spellStart"/>
      <w:r w:rsidRPr="004921A8">
        <w:rPr>
          <w:rFonts w:ascii="Arial" w:hAnsi="Arial" w:cs="Arial"/>
          <w:sz w:val="24"/>
          <w:szCs w:val="24"/>
        </w:rPr>
        <w:t>luderia</w:t>
      </w:r>
      <w:proofErr w:type="spellEnd"/>
      <w:r w:rsidRPr="004921A8">
        <w:rPr>
          <w:rFonts w:ascii="Arial" w:hAnsi="Arial" w:cs="Arial"/>
          <w:sz w:val="24"/>
          <w:szCs w:val="24"/>
        </w:rPr>
        <w:t>, uma vez que</w:t>
      </w:r>
      <w:r w:rsidR="000723A4" w:rsidRPr="004921A8">
        <w:rPr>
          <w:rFonts w:ascii="Arial" w:hAnsi="Arial" w:cs="Arial"/>
          <w:sz w:val="24"/>
          <w:szCs w:val="24"/>
        </w:rPr>
        <w:t>,</w:t>
      </w:r>
      <w:r w:rsidRPr="004921A8">
        <w:rPr>
          <w:rFonts w:ascii="Arial" w:hAnsi="Arial" w:cs="Arial"/>
          <w:sz w:val="24"/>
          <w:szCs w:val="24"/>
        </w:rPr>
        <w:t xml:space="preserve"> ao mesmo tempo que as pessoas vão para tomar um cafezinho e conversar, podem aproveitar os jogos para se divertir.</w:t>
      </w:r>
    </w:p>
    <w:p w14:paraId="2F27F93B" w14:textId="2E0F9C6F" w:rsidR="00060890" w:rsidRPr="004921A8" w:rsidRDefault="00567A05"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No Brasil existem poucos ambientes nesse estilo e a maioria está localizada nas regiões Sul ou Sudeste do país. A primeira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criada no Brasil foi a </w:t>
      </w:r>
      <w:proofErr w:type="spellStart"/>
      <w:r w:rsidRPr="004921A8">
        <w:rPr>
          <w:rFonts w:ascii="Arial" w:hAnsi="Arial" w:cs="Arial"/>
          <w:i/>
          <w:iCs/>
          <w:sz w:val="24"/>
          <w:szCs w:val="24"/>
        </w:rPr>
        <w:t>Ludus</w:t>
      </w:r>
      <w:proofErr w:type="spellEnd"/>
      <w:r w:rsidRPr="004921A8">
        <w:rPr>
          <w:rFonts w:ascii="Arial" w:hAnsi="Arial" w:cs="Arial"/>
          <w:sz w:val="24"/>
          <w:szCs w:val="24"/>
        </w:rPr>
        <w:t xml:space="preserve"> em São Paulo e existe desde 2007, porém a ideia de empreendimento surgiu entre os fundadores em 2004; nesses mais de 10 anos de mercado, a </w:t>
      </w:r>
      <w:proofErr w:type="spellStart"/>
      <w:r w:rsidRPr="004921A8">
        <w:rPr>
          <w:rFonts w:ascii="Arial" w:hAnsi="Arial" w:cs="Arial"/>
          <w:i/>
          <w:iCs/>
          <w:sz w:val="24"/>
          <w:szCs w:val="24"/>
        </w:rPr>
        <w:t>Ludus</w:t>
      </w:r>
      <w:proofErr w:type="spellEnd"/>
      <w:r w:rsidRPr="004921A8">
        <w:rPr>
          <w:rFonts w:ascii="Arial" w:hAnsi="Arial" w:cs="Arial"/>
          <w:sz w:val="24"/>
          <w:szCs w:val="24"/>
        </w:rPr>
        <w:t xml:space="preserve"> permanece firme e disponibiliza mais de 900 jogos de tabuleiro entre nacionais e importados</w:t>
      </w:r>
      <w:r w:rsidR="001C5691" w:rsidRPr="004921A8">
        <w:rPr>
          <w:rFonts w:ascii="Arial" w:hAnsi="Arial" w:cs="Arial"/>
          <w:sz w:val="24"/>
          <w:szCs w:val="24"/>
        </w:rPr>
        <w:t>.</w:t>
      </w:r>
      <w:r w:rsidRPr="004921A8">
        <w:rPr>
          <w:rFonts w:ascii="Arial" w:hAnsi="Arial" w:cs="Arial"/>
          <w:sz w:val="24"/>
          <w:szCs w:val="24"/>
        </w:rPr>
        <w:t xml:space="preserve"> (PELLEGRINO, 2017). </w:t>
      </w:r>
    </w:p>
    <w:p w14:paraId="2B910AB3" w14:textId="6859D38B" w:rsidR="00060890" w:rsidRPr="004921A8" w:rsidRDefault="0090086B"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Contudo</w:t>
      </w:r>
      <w:r w:rsidR="001C5691" w:rsidRPr="004921A8">
        <w:rPr>
          <w:rFonts w:ascii="Arial" w:hAnsi="Arial" w:cs="Arial"/>
          <w:sz w:val="24"/>
          <w:szCs w:val="24"/>
        </w:rPr>
        <w:t>,</w:t>
      </w:r>
      <w:r w:rsidR="00060890" w:rsidRPr="004921A8">
        <w:rPr>
          <w:rFonts w:ascii="Arial" w:hAnsi="Arial" w:cs="Arial"/>
          <w:sz w:val="24"/>
          <w:szCs w:val="24"/>
        </w:rPr>
        <w:t xml:space="preserve"> não é preciso que as pessoas atravessem o país para aproveitar um ambiente como as </w:t>
      </w:r>
      <w:proofErr w:type="spellStart"/>
      <w:r w:rsidR="00060890" w:rsidRPr="004921A8">
        <w:rPr>
          <w:rFonts w:ascii="Arial" w:hAnsi="Arial" w:cs="Arial"/>
          <w:sz w:val="24"/>
          <w:szCs w:val="24"/>
        </w:rPr>
        <w:t>luderias</w:t>
      </w:r>
      <w:proofErr w:type="spellEnd"/>
      <w:r w:rsidR="00060890" w:rsidRPr="004921A8">
        <w:rPr>
          <w:rFonts w:ascii="Arial" w:hAnsi="Arial" w:cs="Arial"/>
          <w:sz w:val="24"/>
          <w:szCs w:val="24"/>
        </w:rPr>
        <w:t xml:space="preserve">. O mercado cearense está começando a desenvolver esse tipo de atividade, uma vez que o público </w:t>
      </w:r>
      <w:r w:rsidR="00060890" w:rsidRPr="004921A8">
        <w:rPr>
          <w:rFonts w:ascii="Arial" w:hAnsi="Arial" w:cs="Arial"/>
          <w:i/>
          <w:iCs/>
          <w:sz w:val="24"/>
          <w:szCs w:val="24"/>
        </w:rPr>
        <w:t xml:space="preserve">geek </w:t>
      </w:r>
      <w:r w:rsidR="00060890" w:rsidRPr="004921A8">
        <w:rPr>
          <w:rFonts w:ascii="Arial" w:hAnsi="Arial" w:cs="Arial"/>
          <w:sz w:val="24"/>
          <w:szCs w:val="24"/>
        </w:rPr>
        <w:t xml:space="preserve">está cada vez </w:t>
      </w:r>
      <w:r w:rsidR="00AF5F7F" w:rsidRPr="004921A8">
        <w:rPr>
          <w:rFonts w:ascii="Arial" w:hAnsi="Arial" w:cs="Arial"/>
          <w:sz w:val="24"/>
          <w:szCs w:val="24"/>
        </w:rPr>
        <w:t xml:space="preserve">mais </w:t>
      </w:r>
      <w:r w:rsidR="00060890" w:rsidRPr="004921A8">
        <w:rPr>
          <w:rFonts w:ascii="Arial" w:hAnsi="Arial" w:cs="Arial"/>
          <w:sz w:val="24"/>
          <w:szCs w:val="24"/>
        </w:rPr>
        <w:t>sendo observado pelos empreendedores, possibilitando assim a inicialização de empreendimentos que possam atender o respectivo público e satisfazer suas necessidades</w:t>
      </w:r>
      <w:r w:rsidR="001C5691" w:rsidRPr="004921A8">
        <w:rPr>
          <w:rFonts w:ascii="Arial" w:hAnsi="Arial" w:cs="Arial"/>
          <w:sz w:val="24"/>
          <w:szCs w:val="24"/>
        </w:rPr>
        <w:t>.</w:t>
      </w:r>
      <w:r w:rsidR="00060890" w:rsidRPr="004921A8">
        <w:rPr>
          <w:rFonts w:ascii="Arial" w:hAnsi="Arial" w:cs="Arial"/>
          <w:sz w:val="24"/>
          <w:szCs w:val="24"/>
        </w:rPr>
        <w:t xml:space="preserve"> (</w:t>
      </w:r>
      <w:r w:rsidR="00962752" w:rsidRPr="004921A8">
        <w:rPr>
          <w:rFonts w:ascii="Arial" w:hAnsi="Arial" w:cs="Arial"/>
          <w:sz w:val="24"/>
          <w:szCs w:val="24"/>
        </w:rPr>
        <w:t>VASCONCELOS, 2015</w:t>
      </w:r>
      <w:r w:rsidR="00060890" w:rsidRPr="004921A8">
        <w:rPr>
          <w:rFonts w:ascii="Arial" w:hAnsi="Arial" w:cs="Arial"/>
          <w:sz w:val="24"/>
          <w:szCs w:val="24"/>
        </w:rPr>
        <w:t>).</w:t>
      </w:r>
    </w:p>
    <w:p w14:paraId="76544CB1" w14:textId="19736645" w:rsidR="00060890" w:rsidRPr="004921A8" w:rsidRDefault="00060890"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Em Fortaleza é possível encontrar empresas que ofertam esse tipo de serviço, apesar do mercado ainda ser tímido na região, a exemplo do </w:t>
      </w:r>
      <w:proofErr w:type="spellStart"/>
      <w:r w:rsidRPr="004921A8">
        <w:rPr>
          <w:rFonts w:ascii="Arial" w:hAnsi="Arial" w:cs="Arial"/>
          <w:i/>
          <w:iCs/>
          <w:sz w:val="24"/>
          <w:szCs w:val="24"/>
        </w:rPr>
        <w:t>Balboa’s</w:t>
      </w:r>
      <w:proofErr w:type="spellEnd"/>
      <w:r w:rsidRPr="004921A8">
        <w:rPr>
          <w:rFonts w:ascii="Arial" w:hAnsi="Arial" w:cs="Arial"/>
          <w:i/>
          <w:iCs/>
          <w:sz w:val="24"/>
          <w:szCs w:val="24"/>
        </w:rPr>
        <w:t>,</w:t>
      </w:r>
      <w:r w:rsidRPr="004921A8">
        <w:rPr>
          <w:rFonts w:ascii="Arial" w:hAnsi="Arial" w:cs="Arial"/>
          <w:sz w:val="24"/>
          <w:szCs w:val="24"/>
        </w:rPr>
        <w:t xml:space="preserve"> um empreendimento inaugurado em 2013 e que é um bar especializado em jogos de tabuleiro, onde a sua criação se deu exatamente em resposta ao crescimento do público </w:t>
      </w:r>
      <w:r w:rsidRPr="004921A8">
        <w:rPr>
          <w:rFonts w:ascii="Arial" w:hAnsi="Arial" w:cs="Arial"/>
          <w:i/>
          <w:iCs/>
          <w:sz w:val="24"/>
          <w:szCs w:val="24"/>
        </w:rPr>
        <w:t xml:space="preserve">geek </w:t>
      </w:r>
      <w:r w:rsidRPr="004921A8">
        <w:rPr>
          <w:rFonts w:ascii="Arial" w:hAnsi="Arial" w:cs="Arial"/>
          <w:sz w:val="24"/>
          <w:szCs w:val="24"/>
        </w:rPr>
        <w:t>na cidade, permitindo o atendimento com mais de 300 jogos</w:t>
      </w:r>
      <w:r w:rsidR="001C5691" w:rsidRPr="004921A8">
        <w:rPr>
          <w:rFonts w:ascii="Arial" w:hAnsi="Arial" w:cs="Arial"/>
          <w:sz w:val="24"/>
          <w:szCs w:val="24"/>
        </w:rPr>
        <w:t>.</w:t>
      </w:r>
      <w:r w:rsidRPr="004921A8">
        <w:rPr>
          <w:rFonts w:ascii="Arial" w:hAnsi="Arial" w:cs="Arial"/>
          <w:sz w:val="24"/>
          <w:szCs w:val="24"/>
        </w:rPr>
        <w:t xml:space="preserve"> (</w:t>
      </w:r>
      <w:r w:rsidR="00B311DD" w:rsidRPr="004921A8">
        <w:rPr>
          <w:rFonts w:ascii="Arial" w:hAnsi="Arial" w:cs="Arial"/>
          <w:sz w:val="24"/>
          <w:szCs w:val="24"/>
        </w:rPr>
        <w:t>VASCONCELOS, 2015</w:t>
      </w:r>
      <w:r w:rsidRPr="004921A8">
        <w:rPr>
          <w:rFonts w:ascii="Arial" w:hAnsi="Arial" w:cs="Arial"/>
          <w:sz w:val="24"/>
          <w:szCs w:val="24"/>
        </w:rPr>
        <w:t>).</w:t>
      </w:r>
    </w:p>
    <w:p w14:paraId="1B0F1013" w14:textId="272FEF4C" w:rsidR="00060890" w:rsidRPr="004921A8" w:rsidRDefault="00060890"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 xml:space="preserve">O interessante de se notar nesse caso é que o empreendedor a priori ficou voltado em atender o público em questão, mas deparou-se com a aceitação do empreendimento por parte de outros tipos de pessoas, inclusive os </w:t>
      </w:r>
      <w:r w:rsidR="00AF5F7F" w:rsidRPr="004921A8">
        <w:rPr>
          <w:rFonts w:ascii="Arial" w:hAnsi="Arial" w:cs="Arial"/>
          <w:sz w:val="24"/>
          <w:szCs w:val="24"/>
        </w:rPr>
        <w:t xml:space="preserve">jogadores </w:t>
      </w:r>
      <w:r w:rsidRPr="004921A8">
        <w:rPr>
          <w:rFonts w:ascii="Arial" w:hAnsi="Arial" w:cs="Arial"/>
          <w:sz w:val="24"/>
          <w:szCs w:val="24"/>
        </w:rPr>
        <w:t>mais casuais. Além disso, o empreendedor identificou que ocorre um aumento na rentabilidade da empresa promovida pelo público feminino entre a faixa etária de 18 a 25 anos, mostrando que grande parte da população está interessada em experimentar coisas novas, permitindo um atendimento a uma ampla gama de nichos de mercado</w:t>
      </w:r>
      <w:r w:rsidR="001C5691" w:rsidRPr="004921A8">
        <w:rPr>
          <w:rFonts w:ascii="Arial" w:hAnsi="Arial" w:cs="Arial"/>
          <w:sz w:val="24"/>
          <w:szCs w:val="24"/>
        </w:rPr>
        <w:t>.</w:t>
      </w:r>
      <w:r w:rsidRPr="004921A8">
        <w:rPr>
          <w:rFonts w:ascii="Arial" w:hAnsi="Arial" w:cs="Arial"/>
          <w:sz w:val="24"/>
          <w:szCs w:val="24"/>
        </w:rPr>
        <w:t xml:space="preserve"> (</w:t>
      </w:r>
      <w:r w:rsidR="00B311DD" w:rsidRPr="004921A8">
        <w:rPr>
          <w:rFonts w:ascii="Arial" w:hAnsi="Arial" w:cs="Arial"/>
          <w:sz w:val="24"/>
          <w:szCs w:val="24"/>
        </w:rPr>
        <w:t>VASCONCELOS, 2015</w:t>
      </w:r>
      <w:r w:rsidRPr="004921A8">
        <w:rPr>
          <w:rFonts w:ascii="Arial" w:hAnsi="Arial" w:cs="Arial"/>
          <w:sz w:val="24"/>
          <w:szCs w:val="24"/>
        </w:rPr>
        <w:t>).</w:t>
      </w:r>
    </w:p>
    <w:p w14:paraId="2BE8606D" w14:textId="523107AF" w:rsidR="00060890" w:rsidRPr="004921A8" w:rsidRDefault="00060890" w:rsidP="00DA172F">
      <w:pPr>
        <w:spacing w:after="0" w:line="360" w:lineRule="auto"/>
        <w:ind w:firstLine="709"/>
        <w:contextualSpacing/>
        <w:jc w:val="both"/>
        <w:rPr>
          <w:rFonts w:ascii="Arial" w:hAnsi="Arial" w:cs="Arial"/>
          <w:sz w:val="24"/>
          <w:szCs w:val="24"/>
        </w:rPr>
      </w:pPr>
      <w:r w:rsidRPr="004921A8">
        <w:rPr>
          <w:rFonts w:ascii="Arial" w:hAnsi="Arial" w:cs="Arial"/>
          <w:sz w:val="24"/>
          <w:szCs w:val="24"/>
        </w:rPr>
        <w:t>Partindo desse pressuposto</w:t>
      </w:r>
      <w:r w:rsidR="001C5691" w:rsidRPr="004921A8">
        <w:rPr>
          <w:rFonts w:ascii="Arial" w:hAnsi="Arial" w:cs="Arial"/>
          <w:sz w:val="24"/>
          <w:szCs w:val="24"/>
        </w:rPr>
        <w:t>,</w:t>
      </w:r>
      <w:r w:rsidRPr="004921A8">
        <w:rPr>
          <w:rFonts w:ascii="Arial" w:hAnsi="Arial" w:cs="Arial"/>
          <w:sz w:val="24"/>
          <w:szCs w:val="24"/>
        </w:rPr>
        <w:t xml:space="preserve"> pode-se vislumbrar um cenário bastante positivo para 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visto que o mercado necessita de um ambiente desses no Cariri em que o público é fiel e diversificado, não só chamando a atenção dos </w:t>
      </w:r>
      <w:r w:rsidR="0017169A" w:rsidRPr="004921A8">
        <w:rPr>
          <w:rFonts w:ascii="Arial" w:hAnsi="Arial" w:cs="Arial"/>
          <w:i/>
          <w:iCs/>
          <w:sz w:val="24"/>
          <w:szCs w:val="24"/>
        </w:rPr>
        <w:t>geek</w:t>
      </w:r>
      <w:r w:rsidRPr="004921A8">
        <w:rPr>
          <w:rFonts w:ascii="Arial" w:hAnsi="Arial" w:cs="Arial"/>
          <w:sz w:val="24"/>
          <w:szCs w:val="24"/>
        </w:rPr>
        <w:t xml:space="preserve">, mas dos clientes casuais que vão até 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para uma sensação de nostalgia</w:t>
      </w:r>
      <w:r w:rsidR="00AF5F7F" w:rsidRPr="004921A8">
        <w:rPr>
          <w:rFonts w:ascii="Arial" w:hAnsi="Arial" w:cs="Arial"/>
          <w:sz w:val="24"/>
          <w:szCs w:val="24"/>
        </w:rPr>
        <w:t xml:space="preserve"> ou por curiosidade em conhecer o novo empreendimento</w:t>
      </w:r>
      <w:r w:rsidRPr="004921A8">
        <w:rPr>
          <w:rFonts w:ascii="Arial" w:hAnsi="Arial" w:cs="Arial"/>
          <w:sz w:val="24"/>
          <w:szCs w:val="24"/>
        </w:rPr>
        <w:t>.</w:t>
      </w:r>
      <w:bookmarkStart w:id="41" w:name="_Toc436285471"/>
    </w:p>
    <w:p w14:paraId="0CC7FFEE" w14:textId="77777777" w:rsidR="00060890" w:rsidRPr="004921A8" w:rsidRDefault="00060890" w:rsidP="00567A05">
      <w:pPr>
        <w:spacing w:after="0" w:line="360" w:lineRule="auto"/>
        <w:ind w:firstLine="709"/>
        <w:contextualSpacing/>
        <w:jc w:val="both"/>
        <w:rPr>
          <w:rFonts w:ascii="Arial" w:eastAsiaTheme="majorEastAsia" w:hAnsi="Arial" w:cs="Arial"/>
          <w:sz w:val="24"/>
          <w:szCs w:val="24"/>
        </w:rPr>
      </w:pPr>
    </w:p>
    <w:p w14:paraId="14EC1F04" w14:textId="3E009F76" w:rsidR="005A28F4" w:rsidRPr="004921A8" w:rsidRDefault="0030602C" w:rsidP="001C5691">
      <w:pPr>
        <w:pStyle w:val="Ttulo2"/>
        <w:spacing w:line="240" w:lineRule="auto"/>
        <w:contextualSpacing/>
        <w:jc w:val="left"/>
        <w:rPr>
          <w:rFonts w:cs="Arial"/>
          <w:lang w:eastAsia="en-US"/>
        </w:rPr>
      </w:pPr>
      <w:bookmarkStart w:id="42" w:name="_Toc59287156"/>
      <w:r w:rsidRPr="004921A8">
        <w:rPr>
          <w:rFonts w:cs="Arial"/>
          <w:lang w:eastAsia="en-US"/>
        </w:rPr>
        <w:t>5</w:t>
      </w:r>
      <w:r w:rsidR="00567A05" w:rsidRPr="004921A8">
        <w:rPr>
          <w:rFonts w:cs="Arial"/>
          <w:lang w:eastAsia="en-US"/>
        </w:rPr>
        <w:t>.2 ANÁLISE DO CONSUMIDOR</w:t>
      </w:r>
      <w:bookmarkEnd w:id="41"/>
      <w:bookmarkEnd w:id="42"/>
    </w:p>
    <w:p w14:paraId="38F2585F" w14:textId="77777777" w:rsidR="001C5691" w:rsidRPr="004921A8" w:rsidRDefault="001C5691" w:rsidP="001C5691">
      <w:pPr>
        <w:spacing w:after="0" w:line="240" w:lineRule="auto"/>
        <w:rPr>
          <w:rFonts w:ascii="Arial" w:hAnsi="Arial" w:cs="Arial"/>
          <w:sz w:val="24"/>
          <w:szCs w:val="24"/>
        </w:rPr>
      </w:pPr>
    </w:p>
    <w:p w14:paraId="30C02EF7" w14:textId="074C2034" w:rsidR="00060890" w:rsidRPr="004921A8" w:rsidRDefault="00060890" w:rsidP="001C5691">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Uma vez feita uma breve análise sobre o mercado de </w:t>
      </w:r>
      <w:proofErr w:type="spellStart"/>
      <w:r w:rsidRPr="004921A8">
        <w:rPr>
          <w:rFonts w:ascii="Arial" w:hAnsi="Arial" w:cs="Arial"/>
          <w:sz w:val="24"/>
          <w:szCs w:val="24"/>
        </w:rPr>
        <w:t>luderia</w:t>
      </w:r>
      <w:proofErr w:type="spellEnd"/>
      <w:r w:rsidRPr="004921A8">
        <w:rPr>
          <w:rFonts w:ascii="Arial" w:hAnsi="Arial" w:cs="Arial"/>
          <w:sz w:val="24"/>
          <w:szCs w:val="24"/>
        </w:rPr>
        <w:t>, passou-se a ser importante um estudo do consumidor. Nesse caso, consumidor pode ser as “[...] pessoas que compram bens e serviços para seu próprio uso ou para presentear outras pessoas”</w:t>
      </w:r>
      <w:r w:rsidR="001C5691" w:rsidRPr="004921A8">
        <w:rPr>
          <w:rFonts w:ascii="Arial" w:hAnsi="Arial" w:cs="Arial"/>
          <w:sz w:val="24"/>
          <w:szCs w:val="24"/>
        </w:rPr>
        <w:t>.</w:t>
      </w:r>
      <w:r w:rsidRPr="004921A8">
        <w:rPr>
          <w:rFonts w:ascii="Arial" w:hAnsi="Arial" w:cs="Arial"/>
          <w:sz w:val="24"/>
          <w:szCs w:val="24"/>
        </w:rPr>
        <w:t xml:space="preserve"> (CHURCHILL; PETER, 2005, p. 4).</w:t>
      </w:r>
    </w:p>
    <w:p w14:paraId="57D6937E" w14:textId="77777777" w:rsidR="00060890" w:rsidRPr="004921A8" w:rsidRDefault="00060890" w:rsidP="001C5691">
      <w:pPr>
        <w:spacing w:after="0" w:line="360" w:lineRule="auto"/>
        <w:ind w:firstLine="709"/>
        <w:contextualSpacing/>
        <w:jc w:val="both"/>
        <w:rPr>
          <w:rFonts w:ascii="Arial" w:hAnsi="Arial" w:cs="Arial"/>
          <w:sz w:val="24"/>
          <w:szCs w:val="24"/>
        </w:rPr>
      </w:pPr>
      <w:r w:rsidRPr="004921A8">
        <w:rPr>
          <w:rFonts w:ascii="Arial" w:hAnsi="Arial" w:cs="Arial"/>
          <w:sz w:val="24"/>
          <w:szCs w:val="24"/>
        </w:rPr>
        <w:t>Portanto, o delineamento do perfil do consumidor, bem como o que ele estará comprando, o motivo da compra e a hierarquia que será adotada pela Yellow Submarine Café &amp; Jogos são:</w:t>
      </w:r>
    </w:p>
    <w:p w14:paraId="5DE539D7" w14:textId="77777777" w:rsidR="00060890" w:rsidRPr="004921A8" w:rsidRDefault="00060890" w:rsidP="001C5691">
      <w:pPr>
        <w:spacing w:line="240" w:lineRule="auto"/>
        <w:ind w:firstLine="1134"/>
        <w:rPr>
          <w:rFonts w:ascii="Arial" w:hAnsi="Arial" w:cs="Arial"/>
          <w:sz w:val="24"/>
          <w:szCs w:val="24"/>
        </w:rPr>
      </w:pPr>
    </w:p>
    <w:p w14:paraId="3DE8CA9E" w14:textId="0189BBDA" w:rsidR="00060890" w:rsidRPr="004921A8" w:rsidRDefault="00060890" w:rsidP="001C5691">
      <w:pPr>
        <w:pStyle w:val="Legenda"/>
        <w:keepNext/>
        <w:spacing w:after="0"/>
        <w:ind w:left="426"/>
        <w:contextualSpacing/>
        <w:jc w:val="center"/>
        <w:rPr>
          <w:rFonts w:cs="Arial"/>
          <w:i w:val="0"/>
          <w:iCs w:val="0"/>
          <w:color w:val="auto"/>
          <w:sz w:val="20"/>
          <w:szCs w:val="20"/>
        </w:rPr>
      </w:pPr>
      <w:bookmarkStart w:id="43" w:name="_Toc59287114"/>
      <w:r w:rsidRPr="004921A8">
        <w:rPr>
          <w:rFonts w:cs="Arial"/>
          <w:i w:val="0"/>
          <w:iCs w:val="0"/>
          <w:color w:val="auto"/>
          <w:sz w:val="20"/>
          <w:szCs w:val="20"/>
        </w:rPr>
        <w:t xml:space="preserve">Quadro </w:t>
      </w:r>
      <w:r w:rsidRPr="004921A8">
        <w:rPr>
          <w:rFonts w:cs="Arial"/>
          <w:i w:val="0"/>
          <w:iCs w:val="0"/>
          <w:color w:val="auto"/>
          <w:sz w:val="20"/>
          <w:szCs w:val="20"/>
        </w:rPr>
        <w:fldChar w:fldCharType="begin"/>
      </w:r>
      <w:r w:rsidRPr="004921A8">
        <w:rPr>
          <w:rFonts w:cs="Arial"/>
          <w:i w:val="0"/>
          <w:iCs w:val="0"/>
          <w:color w:val="auto"/>
          <w:sz w:val="20"/>
          <w:szCs w:val="20"/>
        </w:rPr>
        <w:instrText xml:space="preserve"> SEQ Quadro \* ARABIC </w:instrText>
      </w:r>
      <w:r w:rsidRPr="004921A8">
        <w:rPr>
          <w:rFonts w:cs="Arial"/>
          <w:i w:val="0"/>
          <w:iCs w:val="0"/>
          <w:color w:val="auto"/>
          <w:sz w:val="20"/>
          <w:szCs w:val="20"/>
        </w:rPr>
        <w:fldChar w:fldCharType="separate"/>
      </w:r>
      <w:r w:rsidR="00B5122D" w:rsidRPr="004921A8">
        <w:rPr>
          <w:rFonts w:cs="Arial"/>
          <w:i w:val="0"/>
          <w:iCs w:val="0"/>
          <w:color w:val="auto"/>
          <w:sz w:val="20"/>
          <w:szCs w:val="20"/>
        </w:rPr>
        <w:t>1</w:t>
      </w:r>
      <w:r w:rsidRPr="004921A8">
        <w:rPr>
          <w:rFonts w:cs="Arial"/>
          <w:i w:val="0"/>
          <w:iCs w:val="0"/>
          <w:color w:val="auto"/>
          <w:sz w:val="20"/>
          <w:szCs w:val="20"/>
        </w:rPr>
        <w:fldChar w:fldCharType="end"/>
      </w:r>
      <w:r w:rsidR="00875D37" w:rsidRPr="004921A8">
        <w:rPr>
          <w:rFonts w:cs="Arial"/>
          <w:i w:val="0"/>
          <w:iCs w:val="0"/>
          <w:color w:val="auto"/>
          <w:sz w:val="20"/>
          <w:szCs w:val="20"/>
        </w:rPr>
        <w:t xml:space="preserve"> –</w:t>
      </w:r>
      <w:r w:rsidRPr="004921A8">
        <w:rPr>
          <w:rFonts w:cs="Arial"/>
          <w:i w:val="0"/>
          <w:iCs w:val="0"/>
          <w:color w:val="auto"/>
          <w:sz w:val="20"/>
          <w:szCs w:val="20"/>
        </w:rPr>
        <w:t xml:space="preserve"> Análise dos consumidores</w:t>
      </w:r>
      <w:bookmarkEnd w:id="43"/>
    </w:p>
    <w:tbl>
      <w:tblPr>
        <w:tblStyle w:val="TabeladeLista4-nfase4"/>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1630"/>
        <w:gridCol w:w="2765"/>
      </w:tblGrid>
      <w:tr w:rsidR="00060890" w:rsidRPr="004921A8" w14:paraId="2604A976" w14:textId="77777777" w:rsidTr="0030602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32" w:type="pct"/>
            <w:tcBorders>
              <w:top w:val="none" w:sz="0" w:space="0" w:color="auto"/>
              <w:left w:val="none" w:sz="0" w:space="0" w:color="auto"/>
              <w:bottom w:val="none" w:sz="0" w:space="0" w:color="auto"/>
            </w:tcBorders>
            <w:vAlign w:val="center"/>
          </w:tcPr>
          <w:p w14:paraId="26B1DD40" w14:textId="77777777" w:rsidR="00060890" w:rsidRPr="004921A8" w:rsidRDefault="00060890" w:rsidP="00997F92">
            <w:pPr>
              <w:contextualSpacing/>
              <w:jc w:val="center"/>
              <w:rPr>
                <w:rFonts w:ascii="Arial" w:hAnsi="Arial" w:cs="Arial"/>
                <w:color w:val="F8F8F8"/>
                <w:sz w:val="20"/>
              </w:rPr>
            </w:pPr>
            <w:r w:rsidRPr="004921A8">
              <w:rPr>
                <w:rFonts w:ascii="Arial" w:hAnsi="Arial" w:cs="Arial"/>
                <w:color w:val="F8F8F8"/>
                <w:sz w:val="20"/>
              </w:rPr>
              <w:t>CLIENTES</w:t>
            </w:r>
          </w:p>
        </w:tc>
        <w:tc>
          <w:tcPr>
            <w:tcW w:w="1294" w:type="pct"/>
            <w:tcBorders>
              <w:top w:val="none" w:sz="0" w:space="0" w:color="auto"/>
              <w:bottom w:val="none" w:sz="0" w:space="0" w:color="auto"/>
            </w:tcBorders>
            <w:vAlign w:val="center"/>
          </w:tcPr>
          <w:p w14:paraId="1081AF87" w14:textId="77777777" w:rsidR="00060890" w:rsidRPr="004921A8" w:rsidRDefault="00060890" w:rsidP="00997F92">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8F8F8"/>
                <w:sz w:val="20"/>
              </w:rPr>
            </w:pPr>
            <w:r w:rsidRPr="004921A8">
              <w:rPr>
                <w:rFonts w:ascii="Arial" w:hAnsi="Arial" w:cs="Arial"/>
                <w:color w:val="F8F8F8"/>
                <w:sz w:val="20"/>
              </w:rPr>
              <w:t>DESCRIÇÃO</w:t>
            </w:r>
          </w:p>
        </w:tc>
        <w:tc>
          <w:tcPr>
            <w:tcW w:w="992" w:type="pct"/>
            <w:tcBorders>
              <w:top w:val="none" w:sz="0" w:space="0" w:color="auto"/>
              <w:bottom w:val="none" w:sz="0" w:space="0" w:color="auto"/>
            </w:tcBorders>
            <w:vAlign w:val="center"/>
          </w:tcPr>
          <w:p w14:paraId="5A378843" w14:textId="77777777" w:rsidR="00060890" w:rsidRPr="004921A8" w:rsidRDefault="00060890" w:rsidP="00997F92">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8F8F8"/>
                <w:sz w:val="20"/>
              </w:rPr>
            </w:pPr>
            <w:r w:rsidRPr="004921A8">
              <w:rPr>
                <w:rFonts w:ascii="Arial" w:hAnsi="Arial" w:cs="Arial"/>
                <w:color w:val="F8F8F8"/>
                <w:sz w:val="20"/>
              </w:rPr>
              <w:t>HIERARQUIA</w:t>
            </w:r>
          </w:p>
        </w:tc>
        <w:tc>
          <w:tcPr>
            <w:tcW w:w="1682" w:type="pct"/>
            <w:tcBorders>
              <w:top w:val="none" w:sz="0" w:space="0" w:color="auto"/>
              <w:bottom w:val="none" w:sz="0" w:space="0" w:color="auto"/>
              <w:right w:val="none" w:sz="0" w:space="0" w:color="auto"/>
            </w:tcBorders>
            <w:vAlign w:val="center"/>
          </w:tcPr>
          <w:p w14:paraId="1F73515A" w14:textId="77777777" w:rsidR="00060890" w:rsidRPr="004921A8" w:rsidRDefault="00060890" w:rsidP="00997F92">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8F8F8"/>
                <w:sz w:val="20"/>
              </w:rPr>
            </w:pPr>
            <w:r w:rsidRPr="004921A8">
              <w:rPr>
                <w:rFonts w:ascii="Arial" w:hAnsi="Arial" w:cs="Arial"/>
                <w:color w:val="F8F8F8"/>
                <w:sz w:val="20"/>
              </w:rPr>
              <w:t>NECESSIDADE</w:t>
            </w:r>
          </w:p>
        </w:tc>
      </w:tr>
      <w:tr w:rsidR="00060890" w:rsidRPr="004921A8" w14:paraId="5478A365" w14:textId="77777777" w:rsidTr="0030602C">
        <w:trPr>
          <w:cnfStyle w:val="000000100000" w:firstRow="0" w:lastRow="0" w:firstColumn="0" w:lastColumn="0" w:oddVBand="0" w:evenVBand="0" w:oddHBand="1" w:evenHBand="0" w:firstRowFirstColumn="0" w:firstRowLastColumn="0" w:lastRowFirstColumn="0" w:lastRowLastColumn="0"/>
          <w:trHeight w:val="671"/>
          <w:jc w:val="center"/>
        </w:trPr>
        <w:tc>
          <w:tcPr>
            <w:cnfStyle w:val="001000000000" w:firstRow="0" w:lastRow="0" w:firstColumn="1" w:lastColumn="0" w:oddVBand="0" w:evenVBand="0" w:oddHBand="0" w:evenHBand="0" w:firstRowFirstColumn="0" w:firstRowLastColumn="0" w:lastRowFirstColumn="0" w:lastRowLastColumn="0"/>
            <w:tcW w:w="1032" w:type="pct"/>
            <w:vAlign w:val="center"/>
          </w:tcPr>
          <w:p w14:paraId="1BE5DD73" w14:textId="77777777" w:rsidR="00060890" w:rsidRPr="004921A8" w:rsidRDefault="00060890" w:rsidP="00997F92">
            <w:pPr>
              <w:contextualSpacing/>
              <w:jc w:val="center"/>
              <w:rPr>
                <w:rFonts w:ascii="Arial" w:hAnsi="Arial" w:cs="Arial"/>
                <w:sz w:val="20"/>
              </w:rPr>
            </w:pPr>
            <w:r w:rsidRPr="004921A8">
              <w:rPr>
                <w:rFonts w:ascii="Arial" w:hAnsi="Arial" w:cs="Arial"/>
                <w:sz w:val="20"/>
              </w:rPr>
              <w:t>Crianças</w:t>
            </w:r>
          </w:p>
        </w:tc>
        <w:tc>
          <w:tcPr>
            <w:tcW w:w="1294" w:type="pct"/>
            <w:vAlign w:val="center"/>
          </w:tcPr>
          <w:p w14:paraId="5C6D467D" w14:textId="77777777" w:rsidR="00060890" w:rsidRPr="004921A8" w:rsidRDefault="00060890" w:rsidP="00997F9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Crianças entre 8 e 12 anos acompanhadas</w:t>
            </w:r>
          </w:p>
        </w:tc>
        <w:tc>
          <w:tcPr>
            <w:tcW w:w="992" w:type="pct"/>
            <w:vAlign w:val="center"/>
          </w:tcPr>
          <w:p w14:paraId="67360EB6" w14:textId="77777777" w:rsidR="00060890" w:rsidRPr="004921A8" w:rsidRDefault="00060890" w:rsidP="00997F9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4º</w:t>
            </w:r>
          </w:p>
        </w:tc>
        <w:tc>
          <w:tcPr>
            <w:tcW w:w="1682" w:type="pct"/>
            <w:vAlign w:val="center"/>
          </w:tcPr>
          <w:p w14:paraId="1FDF4C23" w14:textId="77777777" w:rsidR="00060890" w:rsidRPr="004921A8" w:rsidRDefault="00060890" w:rsidP="00997F9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Exibições de filmes, jogos de tabuleiro e minibiblioteca</w:t>
            </w:r>
          </w:p>
        </w:tc>
      </w:tr>
      <w:tr w:rsidR="00060890" w:rsidRPr="004921A8" w14:paraId="38BD8AE4" w14:textId="77777777" w:rsidTr="0030602C">
        <w:trPr>
          <w:trHeight w:val="695"/>
          <w:jc w:val="center"/>
        </w:trPr>
        <w:tc>
          <w:tcPr>
            <w:cnfStyle w:val="001000000000" w:firstRow="0" w:lastRow="0" w:firstColumn="1" w:lastColumn="0" w:oddVBand="0" w:evenVBand="0" w:oddHBand="0" w:evenHBand="0" w:firstRowFirstColumn="0" w:firstRowLastColumn="0" w:lastRowFirstColumn="0" w:lastRowLastColumn="0"/>
            <w:tcW w:w="1032" w:type="pct"/>
            <w:vAlign w:val="center"/>
          </w:tcPr>
          <w:p w14:paraId="33213AE0" w14:textId="77777777" w:rsidR="00060890" w:rsidRPr="004921A8" w:rsidRDefault="00060890" w:rsidP="00997F92">
            <w:pPr>
              <w:contextualSpacing/>
              <w:jc w:val="center"/>
              <w:rPr>
                <w:rFonts w:ascii="Arial" w:hAnsi="Arial" w:cs="Arial"/>
                <w:sz w:val="20"/>
              </w:rPr>
            </w:pPr>
            <w:r w:rsidRPr="004921A8">
              <w:rPr>
                <w:rFonts w:ascii="Arial" w:hAnsi="Arial" w:cs="Arial"/>
                <w:sz w:val="20"/>
              </w:rPr>
              <w:t>Adolescentes</w:t>
            </w:r>
          </w:p>
        </w:tc>
        <w:tc>
          <w:tcPr>
            <w:tcW w:w="1294" w:type="pct"/>
            <w:vAlign w:val="center"/>
          </w:tcPr>
          <w:p w14:paraId="1CDC6D68" w14:textId="77777777" w:rsidR="00060890" w:rsidRPr="004921A8" w:rsidRDefault="00060890" w:rsidP="00997F9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Clientes entre 12 e 18 anos, acompanhadas ou não</w:t>
            </w:r>
          </w:p>
        </w:tc>
        <w:tc>
          <w:tcPr>
            <w:tcW w:w="992" w:type="pct"/>
            <w:vAlign w:val="center"/>
          </w:tcPr>
          <w:p w14:paraId="4F5DF3F1" w14:textId="77777777" w:rsidR="00060890" w:rsidRPr="004921A8" w:rsidRDefault="00060890" w:rsidP="00997F9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3º</w:t>
            </w:r>
          </w:p>
        </w:tc>
        <w:tc>
          <w:tcPr>
            <w:tcW w:w="1682" w:type="pct"/>
            <w:vAlign w:val="center"/>
          </w:tcPr>
          <w:p w14:paraId="62643120" w14:textId="77777777" w:rsidR="00060890" w:rsidRPr="004921A8" w:rsidRDefault="00060890" w:rsidP="00997F9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Cafeteria, exibições de filmes, jogos de tabuleiro, pôquer e minibiblioteca.</w:t>
            </w:r>
          </w:p>
        </w:tc>
      </w:tr>
      <w:tr w:rsidR="00060890" w:rsidRPr="004921A8" w14:paraId="3AE984AC" w14:textId="77777777" w:rsidTr="0030602C">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1032" w:type="pct"/>
            <w:vAlign w:val="center"/>
          </w:tcPr>
          <w:p w14:paraId="5A8626BE" w14:textId="77777777" w:rsidR="00060890" w:rsidRPr="004921A8" w:rsidRDefault="00060890" w:rsidP="00997F92">
            <w:pPr>
              <w:contextualSpacing/>
              <w:jc w:val="center"/>
              <w:rPr>
                <w:rFonts w:ascii="Arial" w:hAnsi="Arial" w:cs="Arial"/>
                <w:sz w:val="20"/>
              </w:rPr>
            </w:pPr>
            <w:r w:rsidRPr="004921A8">
              <w:rPr>
                <w:rFonts w:ascii="Arial" w:hAnsi="Arial" w:cs="Arial"/>
                <w:sz w:val="20"/>
              </w:rPr>
              <w:t>Jovens Adultos</w:t>
            </w:r>
          </w:p>
        </w:tc>
        <w:tc>
          <w:tcPr>
            <w:tcW w:w="1294" w:type="pct"/>
            <w:vAlign w:val="center"/>
          </w:tcPr>
          <w:p w14:paraId="67891FA9" w14:textId="77777777" w:rsidR="00060890" w:rsidRPr="004921A8" w:rsidRDefault="00060890" w:rsidP="00997F9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Clientes entre 18 e 25 anos</w:t>
            </w:r>
          </w:p>
        </w:tc>
        <w:tc>
          <w:tcPr>
            <w:tcW w:w="992" w:type="pct"/>
            <w:vAlign w:val="center"/>
          </w:tcPr>
          <w:p w14:paraId="12909208" w14:textId="77777777" w:rsidR="00060890" w:rsidRPr="004921A8" w:rsidRDefault="00060890" w:rsidP="00997F9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1º</w:t>
            </w:r>
          </w:p>
        </w:tc>
        <w:tc>
          <w:tcPr>
            <w:tcW w:w="1682" w:type="pct"/>
            <w:vAlign w:val="center"/>
          </w:tcPr>
          <w:p w14:paraId="4F3EE524" w14:textId="77777777" w:rsidR="00060890" w:rsidRPr="004921A8" w:rsidRDefault="00060890" w:rsidP="00997F9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Cafeteria, exibições de filmes, jogos de tabuleiro, pôquer, minibiblioteca e recitais de poesias.</w:t>
            </w:r>
          </w:p>
        </w:tc>
      </w:tr>
      <w:tr w:rsidR="00060890" w:rsidRPr="004921A8" w14:paraId="69098AA5" w14:textId="77777777" w:rsidTr="0030602C">
        <w:trPr>
          <w:trHeight w:val="253"/>
          <w:jc w:val="center"/>
        </w:trPr>
        <w:tc>
          <w:tcPr>
            <w:cnfStyle w:val="001000000000" w:firstRow="0" w:lastRow="0" w:firstColumn="1" w:lastColumn="0" w:oddVBand="0" w:evenVBand="0" w:oddHBand="0" w:evenHBand="0" w:firstRowFirstColumn="0" w:firstRowLastColumn="0" w:lastRowFirstColumn="0" w:lastRowLastColumn="0"/>
            <w:tcW w:w="1032" w:type="pct"/>
            <w:vAlign w:val="center"/>
          </w:tcPr>
          <w:p w14:paraId="2B939839" w14:textId="77777777" w:rsidR="00060890" w:rsidRPr="004921A8" w:rsidRDefault="00060890" w:rsidP="00997F92">
            <w:pPr>
              <w:contextualSpacing/>
              <w:jc w:val="center"/>
              <w:rPr>
                <w:rFonts w:ascii="Arial" w:hAnsi="Arial" w:cs="Arial"/>
                <w:sz w:val="20"/>
              </w:rPr>
            </w:pPr>
            <w:r w:rsidRPr="004921A8">
              <w:rPr>
                <w:rFonts w:ascii="Arial" w:hAnsi="Arial" w:cs="Arial"/>
                <w:sz w:val="20"/>
              </w:rPr>
              <w:t>Adultos</w:t>
            </w:r>
          </w:p>
        </w:tc>
        <w:tc>
          <w:tcPr>
            <w:tcW w:w="1294" w:type="pct"/>
            <w:vAlign w:val="center"/>
          </w:tcPr>
          <w:p w14:paraId="58437F19" w14:textId="77777777" w:rsidR="00060890" w:rsidRPr="004921A8" w:rsidRDefault="00060890" w:rsidP="00997F9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Clientes de 25 anos ou mais</w:t>
            </w:r>
          </w:p>
        </w:tc>
        <w:tc>
          <w:tcPr>
            <w:tcW w:w="992" w:type="pct"/>
            <w:vAlign w:val="center"/>
          </w:tcPr>
          <w:p w14:paraId="306FCB5C" w14:textId="77777777" w:rsidR="00060890" w:rsidRPr="004921A8" w:rsidRDefault="00060890" w:rsidP="00997F9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2°</w:t>
            </w:r>
          </w:p>
        </w:tc>
        <w:tc>
          <w:tcPr>
            <w:tcW w:w="1682" w:type="pct"/>
            <w:vAlign w:val="center"/>
          </w:tcPr>
          <w:p w14:paraId="4BD943C4" w14:textId="77777777" w:rsidR="00060890" w:rsidRPr="004921A8" w:rsidRDefault="00060890" w:rsidP="00997F9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Cafeteria, exibições de filmes, jogos de tabuleiro, pôquer, minibiblioteca e recitais de poesias.</w:t>
            </w:r>
          </w:p>
        </w:tc>
      </w:tr>
    </w:tbl>
    <w:p w14:paraId="0915FC63" w14:textId="4434FA92" w:rsidR="00060890" w:rsidRPr="004921A8" w:rsidRDefault="00060890" w:rsidP="001C5691">
      <w:pPr>
        <w:spacing w:line="360" w:lineRule="auto"/>
        <w:jc w:val="center"/>
        <w:rPr>
          <w:rFonts w:ascii="Arial" w:hAnsi="Arial" w:cs="Arial"/>
          <w:sz w:val="20"/>
        </w:rPr>
      </w:pPr>
      <w:r w:rsidRPr="004921A8">
        <w:rPr>
          <w:rFonts w:ascii="Arial" w:hAnsi="Arial" w:cs="Arial"/>
          <w:sz w:val="20"/>
        </w:rPr>
        <w:t>Fonte: Autoria própria (2020)</w:t>
      </w:r>
    </w:p>
    <w:p w14:paraId="2B801538" w14:textId="71B4058E" w:rsidR="00060890" w:rsidRPr="004921A8" w:rsidRDefault="00060890" w:rsidP="00445CA8">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 xml:space="preserve">O fator principal que servirá como influência para que os clientes venham ao Yellow Submarine Café &amp; Jogos será a variedade de serviços, já que a cafeteria irá dispor de um portfólio extenso de jogos de tabuleiro; exibições de filmes da cultura </w:t>
      </w:r>
      <w:r w:rsidRPr="004921A8">
        <w:rPr>
          <w:rFonts w:ascii="Arial" w:hAnsi="Arial" w:cs="Arial"/>
          <w:i/>
          <w:iCs/>
          <w:sz w:val="24"/>
          <w:szCs w:val="24"/>
        </w:rPr>
        <w:t>geek</w:t>
      </w:r>
      <w:r w:rsidRPr="004921A8">
        <w:rPr>
          <w:rFonts w:ascii="Arial" w:hAnsi="Arial" w:cs="Arial"/>
          <w:sz w:val="24"/>
          <w:szCs w:val="24"/>
        </w:rPr>
        <w:t xml:space="preserve">; noites especiais para os jogos de pôquer; uma minibiblioteca, onde terão livros de literatura internacional, nacional e regional; e recitais de poesias com autores da região do Cariri. </w:t>
      </w:r>
    </w:p>
    <w:p w14:paraId="6BBAC21C" w14:textId="77777777" w:rsidR="00060890" w:rsidRPr="004921A8" w:rsidRDefault="00060890" w:rsidP="00445CA8">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periodicidade de compras dos clientes é fácil de ser analisada já que os potenciais clientes são os grupos de amigos que se reúnem toda semana para jogar jogos de tabuleiro. Desta forma, a periocidade esperada pelos futuros e fiéis clientes é no mínimo de uma vez por semana. </w:t>
      </w:r>
    </w:p>
    <w:p w14:paraId="76B591EC" w14:textId="2699C91A" w:rsidR="00060890" w:rsidRPr="004921A8" w:rsidRDefault="00060890" w:rsidP="00445CA8">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Para atrair os clientes serão utilizadas diversas formas de comunicação: site da empresa com todos os detalhes dos serviços oferecidos pelas </w:t>
      </w:r>
      <w:proofErr w:type="spellStart"/>
      <w:r w:rsidRPr="004921A8">
        <w:rPr>
          <w:rFonts w:ascii="Arial" w:hAnsi="Arial" w:cs="Arial"/>
          <w:sz w:val="24"/>
          <w:szCs w:val="24"/>
        </w:rPr>
        <w:t>luderias</w:t>
      </w:r>
      <w:proofErr w:type="spellEnd"/>
      <w:r w:rsidRPr="004921A8">
        <w:rPr>
          <w:rFonts w:ascii="Arial" w:hAnsi="Arial" w:cs="Arial"/>
          <w:sz w:val="24"/>
          <w:szCs w:val="24"/>
        </w:rPr>
        <w:t xml:space="preserve">; redes sociais: uma página do </w:t>
      </w:r>
      <w:r w:rsidRPr="004921A8">
        <w:rPr>
          <w:rFonts w:ascii="Arial" w:hAnsi="Arial" w:cs="Arial"/>
          <w:i/>
          <w:iCs/>
          <w:sz w:val="24"/>
          <w:szCs w:val="24"/>
        </w:rPr>
        <w:t>Facebook</w:t>
      </w:r>
      <w:r w:rsidRPr="004921A8">
        <w:rPr>
          <w:rFonts w:ascii="Arial" w:hAnsi="Arial" w:cs="Arial"/>
          <w:sz w:val="24"/>
          <w:szCs w:val="24"/>
        </w:rPr>
        <w:t xml:space="preserve">, com interações diárias e fotos dos grupos de jogos que realizaram partidas no dia; </w:t>
      </w:r>
      <w:r w:rsidRPr="004921A8">
        <w:rPr>
          <w:rFonts w:ascii="Arial" w:hAnsi="Arial" w:cs="Arial"/>
          <w:i/>
          <w:iCs/>
          <w:sz w:val="24"/>
          <w:szCs w:val="24"/>
        </w:rPr>
        <w:t>Instagram</w:t>
      </w:r>
      <w:r w:rsidRPr="004921A8">
        <w:rPr>
          <w:rFonts w:ascii="Arial" w:hAnsi="Arial" w:cs="Arial"/>
          <w:sz w:val="24"/>
          <w:szCs w:val="24"/>
        </w:rPr>
        <w:t xml:space="preserve"> com fotos das ofertas</w:t>
      </w:r>
      <w:r w:rsidR="0090086B" w:rsidRPr="004921A8">
        <w:rPr>
          <w:rFonts w:ascii="Arial" w:hAnsi="Arial" w:cs="Arial"/>
          <w:sz w:val="24"/>
          <w:szCs w:val="24"/>
        </w:rPr>
        <w:t xml:space="preserve">, vídeos </w:t>
      </w:r>
      <w:r w:rsidR="00102E48" w:rsidRPr="004921A8">
        <w:rPr>
          <w:rFonts w:ascii="Arial" w:hAnsi="Arial" w:cs="Arial"/>
          <w:sz w:val="24"/>
          <w:szCs w:val="24"/>
        </w:rPr>
        <w:t xml:space="preserve">no IGTV </w:t>
      </w:r>
      <w:r w:rsidR="0090086B" w:rsidRPr="004921A8">
        <w:rPr>
          <w:rFonts w:ascii="Arial" w:hAnsi="Arial" w:cs="Arial"/>
          <w:sz w:val="24"/>
          <w:szCs w:val="24"/>
        </w:rPr>
        <w:t xml:space="preserve">com apresentações de novos jogos todas as semanas, </w:t>
      </w:r>
      <w:r w:rsidR="00102E48" w:rsidRPr="004921A8">
        <w:rPr>
          <w:rFonts w:ascii="Arial" w:hAnsi="Arial" w:cs="Arial"/>
          <w:i/>
          <w:iCs/>
          <w:sz w:val="24"/>
          <w:szCs w:val="24"/>
        </w:rPr>
        <w:t>stories</w:t>
      </w:r>
      <w:r w:rsidR="00102E48" w:rsidRPr="004921A8">
        <w:rPr>
          <w:rFonts w:ascii="Arial" w:hAnsi="Arial" w:cs="Arial"/>
          <w:sz w:val="24"/>
          <w:szCs w:val="24"/>
        </w:rPr>
        <w:t xml:space="preserve"> com interação dos seguidores, </w:t>
      </w:r>
      <w:proofErr w:type="spellStart"/>
      <w:r w:rsidR="00102E48" w:rsidRPr="004921A8">
        <w:rPr>
          <w:rFonts w:ascii="Arial" w:hAnsi="Arial" w:cs="Arial"/>
          <w:i/>
          <w:iCs/>
          <w:sz w:val="24"/>
          <w:szCs w:val="24"/>
        </w:rPr>
        <w:t>reels</w:t>
      </w:r>
      <w:proofErr w:type="spellEnd"/>
      <w:r w:rsidR="00102E48" w:rsidRPr="004921A8">
        <w:rPr>
          <w:rFonts w:ascii="Arial" w:hAnsi="Arial" w:cs="Arial"/>
          <w:i/>
          <w:iCs/>
          <w:sz w:val="24"/>
          <w:szCs w:val="24"/>
        </w:rPr>
        <w:t xml:space="preserve"> </w:t>
      </w:r>
      <w:r w:rsidR="00102E48" w:rsidRPr="004921A8">
        <w:rPr>
          <w:rFonts w:ascii="Arial" w:hAnsi="Arial" w:cs="Arial"/>
          <w:sz w:val="24"/>
          <w:szCs w:val="24"/>
        </w:rPr>
        <w:t>dos jogos mais requisitados da semana</w:t>
      </w:r>
      <w:r w:rsidRPr="004921A8">
        <w:rPr>
          <w:rFonts w:ascii="Arial" w:hAnsi="Arial" w:cs="Arial"/>
          <w:sz w:val="24"/>
          <w:szCs w:val="24"/>
        </w:rPr>
        <w:t xml:space="preserve"> e </w:t>
      </w:r>
      <w:r w:rsidR="00102E48" w:rsidRPr="004921A8">
        <w:rPr>
          <w:rFonts w:ascii="Arial" w:hAnsi="Arial" w:cs="Arial"/>
          <w:sz w:val="24"/>
          <w:szCs w:val="24"/>
        </w:rPr>
        <w:t>apresentação do cardápio oferecido na lanchonete</w:t>
      </w:r>
      <w:r w:rsidRPr="004921A8">
        <w:rPr>
          <w:rFonts w:ascii="Arial" w:hAnsi="Arial" w:cs="Arial"/>
          <w:sz w:val="24"/>
          <w:szCs w:val="24"/>
        </w:rPr>
        <w:t xml:space="preserve"> e </w:t>
      </w:r>
      <w:r w:rsidRPr="004921A8">
        <w:rPr>
          <w:rFonts w:ascii="Arial" w:hAnsi="Arial" w:cs="Arial"/>
          <w:i/>
          <w:iCs/>
          <w:sz w:val="24"/>
          <w:szCs w:val="24"/>
        </w:rPr>
        <w:t>Twitter</w:t>
      </w:r>
      <w:r w:rsidRPr="004921A8">
        <w:rPr>
          <w:rFonts w:ascii="Arial" w:hAnsi="Arial" w:cs="Arial"/>
          <w:sz w:val="24"/>
          <w:szCs w:val="24"/>
        </w:rPr>
        <w:t xml:space="preserve"> para interação rápida com os nossos clientes; panfletagem </w:t>
      </w:r>
      <w:r w:rsidR="00102E48" w:rsidRPr="004921A8">
        <w:rPr>
          <w:rFonts w:ascii="Arial" w:hAnsi="Arial" w:cs="Arial"/>
          <w:sz w:val="24"/>
          <w:szCs w:val="24"/>
        </w:rPr>
        <w:t xml:space="preserve">e </w:t>
      </w:r>
      <w:r w:rsidR="00102E48" w:rsidRPr="004921A8">
        <w:rPr>
          <w:rFonts w:ascii="Arial" w:hAnsi="Arial" w:cs="Arial"/>
          <w:i/>
          <w:iCs/>
          <w:sz w:val="24"/>
          <w:szCs w:val="24"/>
        </w:rPr>
        <w:t>posts</w:t>
      </w:r>
      <w:r w:rsidR="00102E48" w:rsidRPr="004921A8">
        <w:rPr>
          <w:rFonts w:ascii="Arial" w:hAnsi="Arial" w:cs="Arial"/>
          <w:sz w:val="24"/>
          <w:szCs w:val="24"/>
        </w:rPr>
        <w:t xml:space="preserve"> nas redes socias inclusive no </w:t>
      </w:r>
      <w:proofErr w:type="spellStart"/>
      <w:r w:rsidR="00102E48" w:rsidRPr="004921A8">
        <w:rPr>
          <w:rFonts w:ascii="Arial" w:hAnsi="Arial" w:cs="Arial"/>
          <w:i/>
          <w:iCs/>
          <w:sz w:val="24"/>
          <w:szCs w:val="24"/>
        </w:rPr>
        <w:t>Whatsapp</w:t>
      </w:r>
      <w:proofErr w:type="spellEnd"/>
      <w:r w:rsidR="00102E48" w:rsidRPr="004921A8">
        <w:rPr>
          <w:rFonts w:ascii="Arial" w:hAnsi="Arial" w:cs="Arial"/>
          <w:sz w:val="24"/>
          <w:szCs w:val="24"/>
        </w:rPr>
        <w:t xml:space="preserve"> da cafeteria, </w:t>
      </w:r>
      <w:r w:rsidRPr="004921A8">
        <w:rPr>
          <w:rFonts w:ascii="Arial" w:hAnsi="Arial" w:cs="Arial"/>
          <w:sz w:val="24"/>
          <w:szCs w:val="24"/>
        </w:rPr>
        <w:t xml:space="preserve">durante a inauguração e em dias de eventos na Yellow Submarine Café &amp; Jogos e o </w:t>
      </w:r>
      <w:r w:rsidRPr="004921A8">
        <w:rPr>
          <w:rFonts w:ascii="Arial" w:hAnsi="Arial" w:cs="Arial"/>
          <w:i/>
          <w:iCs/>
          <w:sz w:val="24"/>
          <w:szCs w:val="24"/>
        </w:rPr>
        <w:t xml:space="preserve">marketing </w:t>
      </w:r>
      <w:r w:rsidRPr="004921A8">
        <w:rPr>
          <w:rFonts w:ascii="Arial" w:hAnsi="Arial" w:cs="Arial"/>
          <w:sz w:val="24"/>
          <w:szCs w:val="24"/>
        </w:rPr>
        <w:t>de boca</w:t>
      </w:r>
      <w:r w:rsidR="006D6271" w:rsidRPr="004921A8">
        <w:rPr>
          <w:rFonts w:ascii="Arial" w:hAnsi="Arial" w:cs="Arial"/>
          <w:sz w:val="24"/>
          <w:szCs w:val="24"/>
        </w:rPr>
        <w:t xml:space="preserve"> </w:t>
      </w:r>
      <w:r w:rsidRPr="004921A8">
        <w:rPr>
          <w:rFonts w:ascii="Arial" w:hAnsi="Arial" w:cs="Arial"/>
          <w:sz w:val="24"/>
          <w:szCs w:val="24"/>
        </w:rPr>
        <w:t>a</w:t>
      </w:r>
      <w:r w:rsidR="006D6271" w:rsidRPr="004921A8">
        <w:rPr>
          <w:rFonts w:ascii="Arial" w:hAnsi="Arial" w:cs="Arial"/>
          <w:sz w:val="24"/>
          <w:szCs w:val="24"/>
        </w:rPr>
        <w:t xml:space="preserve"> </w:t>
      </w:r>
      <w:r w:rsidRPr="004921A8">
        <w:rPr>
          <w:rFonts w:ascii="Arial" w:hAnsi="Arial" w:cs="Arial"/>
          <w:sz w:val="24"/>
          <w:szCs w:val="24"/>
        </w:rPr>
        <w:t xml:space="preserve">boca feito pelos clientes satisfeitos com os nossos serviços. </w:t>
      </w:r>
    </w:p>
    <w:p w14:paraId="2EABFE5A" w14:textId="77777777" w:rsidR="00060890" w:rsidRPr="004921A8" w:rsidRDefault="00060890" w:rsidP="00445CA8">
      <w:pPr>
        <w:spacing w:after="0" w:line="360" w:lineRule="auto"/>
        <w:ind w:firstLine="1134"/>
        <w:contextualSpacing/>
        <w:jc w:val="both"/>
        <w:rPr>
          <w:rFonts w:ascii="Arial" w:hAnsi="Arial" w:cs="Arial"/>
          <w:sz w:val="24"/>
          <w:szCs w:val="24"/>
        </w:rPr>
      </w:pPr>
    </w:p>
    <w:p w14:paraId="4150D242" w14:textId="5F2079E4" w:rsidR="00DE6709" w:rsidRPr="004921A8" w:rsidRDefault="0030602C" w:rsidP="009E6368">
      <w:pPr>
        <w:pStyle w:val="Ttulo2"/>
        <w:spacing w:line="240" w:lineRule="auto"/>
        <w:contextualSpacing/>
        <w:jc w:val="left"/>
        <w:rPr>
          <w:rFonts w:cs="Arial"/>
          <w:lang w:eastAsia="en-US"/>
        </w:rPr>
      </w:pPr>
      <w:bookmarkStart w:id="44" w:name="_Toc436285472"/>
      <w:bookmarkStart w:id="45" w:name="_Toc59287157"/>
      <w:r w:rsidRPr="004921A8">
        <w:rPr>
          <w:rFonts w:cs="Arial"/>
          <w:lang w:eastAsia="en-US"/>
        </w:rPr>
        <w:t>5</w:t>
      </w:r>
      <w:r w:rsidR="00567A05" w:rsidRPr="004921A8">
        <w:rPr>
          <w:rFonts w:cs="Arial"/>
          <w:lang w:eastAsia="en-US"/>
        </w:rPr>
        <w:t>.3 ANÁLISE DA CONCORRÊNCIA</w:t>
      </w:r>
      <w:bookmarkEnd w:id="44"/>
      <w:bookmarkEnd w:id="45"/>
    </w:p>
    <w:p w14:paraId="7BF113D0" w14:textId="77777777" w:rsidR="009E6368" w:rsidRPr="004921A8" w:rsidRDefault="009E6368" w:rsidP="009E6368">
      <w:pPr>
        <w:spacing w:after="0" w:line="360" w:lineRule="auto"/>
        <w:rPr>
          <w:rFonts w:ascii="Arial" w:hAnsi="Arial" w:cs="Arial"/>
          <w:sz w:val="24"/>
          <w:szCs w:val="24"/>
        </w:rPr>
      </w:pPr>
    </w:p>
    <w:p w14:paraId="3016BA1D" w14:textId="660635C8" w:rsidR="00060890" w:rsidRPr="004921A8" w:rsidRDefault="00060890" w:rsidP="009E6368">
      <w:pPr>
        <w:spacing w:after="0" w:line="360" w:lineRule="auto"/>
        <w:ind w:firstLine="709"/>
        <w:contextualSpacing/>
        <w:jc w:val="both"/>
        <w:rPr>
          <w:rFonts w:ascii="Arial" w:hAnsi="Arial" w:cs="Arial"/>
          <w:sz w:val="24"/>
          <w:szCs w:val="24"/>
        </w:rPr>
      </w:pPr>
      <w:r w:rsidRPr="004921A8">
        <w:rPr>
          <w:rFonts w:ascii="Arial" w:hAnsi="Arial" w:cs="Arial"/>
          <w:sz w:val="24"/>
          <w:szCs w:val="24"/>
        </w:rPr>
        <w:t>A análise da concorrência diz respeito à verificação de outras empresas que podem adentrar ou já atuam no mercado, fazendo com que a respectiva empresa planeje sua atuação para preparar-se para competir pelo espaço consumidor</w:t>
      </w:r>
      <w:r w:rsidR="009E6368" w:rsidRPr="004921A8">
        <w:rPr>
          <w:rFonts w:ascii="Arial" w:hAnsi="Arial" w:cs="Arial"/>
          <w:sz w:val="24"/>
          <w:szCs w:val="24"/>
        </w:rPr>
        <w:t>.</w:t>
      </w:r>
      <w:r w:rsidRPr="004921A8">
        <w:rPr>
          <w:rFonts w:ascii="Arial" w:hAnsi="Arial" w:cs="Arial"/>
          <w:sz w:val="24"/>
          <w:szCs w:val="24"/>
        </w:rPr>
        <w:t xml:space="preserve"> (SANTOS, </w:t>
      </w:r>
      <w:proofErr w:type="spellStart"/>
      <w:r w:rsidRPr="004921A8">
        <w:rPr>
          <w:rFonts w:ascii="Arial" w:hAnsi="Arial" w:cs="Arial"/>
          <w:sz w:val="24"/>
          <w:szCs w:val="24"/>
        </w:rPr>
        <w:t>s.d</w:t>
      </w:r>
      <w:proofErr w:type="spellEnd"/>
      <w:r w:rsidRPr="004921A8">
        <w:rPr>
          <w:rFonts w:ascii="Arial" w:hAnsi="Arial" w:cs="Arial"/>
          <w:sz w:val="24"/>
          <w:szCs w:val="24"/>
        </w:rPr>
        <w:t>).</w:t>
      </w:r>
    </w:p>
    <w:p w14:paraId="66324A60" w14:textId="4B9C137C" w:rsidR="00DE6709" w:rsidRPr="004921A8" w:rsidRDefault="00060890" w:rsidP="009E6368">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Nesse caso, foram identificados </w:t>
      </w:r>
      <w:r w:rsidR="00102E48" w:rsidRPr="004921A8">
        <w:rPr>
          <w:rFonts w:ascii="Arial" w:hAnsi="Arial" w:cs="Arial"/>
          <w:sz w:val="24"/>
          <w:szCs w:val="24"/>
        </w:rPr>
        <w:t>seis</w:t>
      </w:r>
      <w:r w:rsidRPr="004921A8">
        <w:rPr>
          <w:rFonts w:ascii="Arial" w:hAnsi="Arial" w:cs="Arial"/>
          <w:sz w:val="24"/>
          <w:szCs w:val="24"/>
        </w:rPr>
        <w:t xml:space="preserve"> concorrentes para a Yellow Submarine Café &amp; Jogos: </w:t>
      </w:r>
    </w:p>
    <w:p w14:paraId="16745D3A" w14:textId="4A33DAE1" w:rsidR="00DE6709" w:rsidRPr="004921A8" w:rsidRDefault="00DE6709" w:rsidP="00060890">
      <w:pPr>
        <w:rPr>
          <w:rFonts w:ascii="Arial" w:hAnsi="Arial" w:cs="Arial"/>
        </w:rPr>
      </w:pPr>
    </w:p>
    <w:p w14:paraId="4260BD49" w14:textId="144A614E" w:rsidR="0030602C" w:rsidRPr="004921A8" w:rsidRDefault="0030602C" w:rsidP="00060890">
      <w:pPr>
        <w:rPr>
          <w:rFonts w:ascii="Arial" w:hAnsi="Arial" w:cs="Arial"/>
        </w:rPr>
      </w:pPr>
    </w:p>
    <w:p w14:paraId="0483A144" w14:textId="48CE5C75" w:rsidR="0030602C" w:rsidRPr="004921A8" w:rsidRDefault="0030602C" w:rsidP="00060890">
      <w:pPr>
        <w:rPr>
          <w:rFonts w:ascii="Arial" w:hAnsi="Arial" w:cs="Arial"/>
        </w:rPr>
      </w:pPr>
    </w:p>
    <w:p w14:paraId="2FBDDB88" w14:textId="77777777" w:rsidR="0030602C" w:rsidRPr="004921A8" w:rsidRDefault="0030602C" w:rsidP="00060890">
      <w:pPr>
        <w:rPr>
          <w:rFonts w:ascii="Arial" w:hAnsi="Arial" w:cs="Arial"/>
        </w:rPr>
      </w:pPr>
    </w:p>
    <w:p w14:paraId="6341AC88" w14:textId="6D019E95" w:rsidR="00060890" w:rsidRPr="004921A8" w:rsidRDefault="00060890" w:rsidP="009E6368">
      <w:pPr>
        <w:pStyle w:val="Legenda"/>
        <w:keepNext/>
        <w:spacing w:after="0"/>
        <w:contextualSpacing/>
        <w:jc w:val="center"/>
        <w:rPr>
          <w:rFonts w:cs="Arial"/>
          <w:i w:val="0"/>
          <w:iCs w:val="0"/>
          <w:color w:val="auto"/>
          <w:sz w:val="20"/>
          <w:szCs w:val="20"/>
        </w:rPr>
      </w:pPr>
      <w:bookmarkStart w:id="46" w:name="_Toc59287115"/>
      <w:r w:rsidRPr="004921A8">
        <w:rPr>
          <w:rFonts w:cs="Arial"/>
          <w:i w:val="0"/>
          <w:iCs w:val="0"/>
          <w:color w:val="auto"/>
          <w:sz w:val="20"/>
          <w:szCs w:val="20"/>
        </w:rPr>
        <w:lastRenderedPageBreak/>
        <w:t xml:space="preserve">Quadro </w:t>
      </w:r>
      <w:r w:rsidRPr="004921A8">
        <w:rPr>
          <w:rFonts w:cs="Arial"/>
          <w:i w:val="0"/>
          <w:iCs w:val="0"/>
          <w:color w:val="auto"/>
          <w:sz w:val="20"/>
          <w:szCs w:val="20"/>
        </w:rPr>
        <w:fldChar w:fldCharType="begin"/>
      </w:r>
      <w:r w:rsidRPr="004921A8">
        <w:rPr>
          <w:rFonts w:cs="Arial"/>
          <w:i w:val="0"/>
          <w:iCs w:val="0"/>
          <w:color w:val="auto"/>
          <w:sz w:val="20"/>
          <w:szCs w:val="20"/>
        </w:rPr>
        <w:instrText xml:space="preserve"> SEQ Quadro \* ARABIC </w:instrText>
      </w:r>
      <w:r w:rsidRPr="004921A8">
        <w:rPr>
          <w:rFonts w:cs="Arial"/>
          <w:i w:val="0"/>
          <w:iCs w:val="0"/>
          <w:color w:val="auto"/>
          <w:sz w:val="20"/>
          <w:szCs w:val="20"/>
        </w:rPr>
        <w:fldChar w:fldCharType="separate"/>
      </w:r>
      <w:r w:rsidR="00B5122D" w:rsidRPr="004921A8">
        <w:rPr>
          <w:rFonts w:cs="Arial"/>
          <w:i w:val="0"/>
          <w:iCs w:val="0"/>
          <w:color w:val="auto"/>
          <w:sz w:val="20"/>
          <w:szCs w:val="20"/>
        </w:rPr>
        <w:t>2</w:t>
      </w:r>
      <w:r w:rsidRPr="004921A8">
        <w:rPr>
          <w:rFonts w:cs="Arial"/>
          <w:i w:val="0"/>
          <w:iCs w:val="0"/>
          <w:color w:val="auto"/>
          <w:sz w:val="20"/>
          <w:szCs w:val="20"/>
        </w:rPr>
        <w:fldChar w:fldCharType="end"/>
      </w:r>
      <w:r w:rsidR="00875D37" w:rsidRPr="004921A8">
        <w:rPr>
          <w:rFonts w:cs="Arial"/>
          <w:i w:val="0"/>
          <w:iCs w:val="0"/>
          <w:color w:val="auto"/>
          <w:sz w:val="20"/>
          <w:szCs w:val="20"/>
        </w:rPr>
        <w:t xml:space="preserve"> –</w:t>
      </w:r>
      <w:r w:rsidRPr="004921A8">
        <w:rPr>
          <w:rFonts w:cs="Arial"/>
          <w:i w:val="0"/>
          <w:iCs w:val="0"/>
          <w:color w:val="auto"/>
          <w:sz w:val="20"/>
          <w:szCs w:val="20"/>
        </w:rPr>
        <w:t xml:space="preserve"> Análise dos concorrentes</w:t>
      </w:r>
      <w:bookmarkEnd w:id="46"/>
    </w:p>
    <w:tbl>
      <w:tblPr>
        <w:tblStyle w:val="TabeladeGrade4-nfase4"/>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34"/>
        <w:gridCol w:w="1982"/>
        <w:gridCol w:w="2124"/>
      </w:tblGrid>
      <w:tr w:rsidR="00060890" w:rsidRPr="004921A8" w14:paraId="7E34E0AA" w14:textId="77777777" w:rsidTr="0030602C">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46" w:type="pct"/>
            <w:tcBorders>
              <w:top w:val="none" w:sz="0" w:space="0" w:color="auto"/>
              <w:left w:val="none" w:sz="0" w:space="0" w:color="auto"/>
              <w:bottom w:val="none" w:sz="0" w:space="0" w:color="auto"/>
              <w:right w:val="none" w:sz="0" w:space="0" w:color="auto"/>
            </w:tcBorders>
            <w:vAlign w:val="center"/>
          </w:tcPr>
          <w:p w14:paraId="6984B85E" w14:textId="77777777" w:rsidR="00060890" w:rsidRPr="004921A8" w:rsidRDefault="00060890" w:rsidP="0030602C">
            <w:pPr>
              <w:contextualSpacing/>
              <w:jc w:val="center"/>
              <w:rPr>
                <w:rFonts w:ascii="Arial" w:hAnsi="Arial" w:cs="Arial"/>
                <w:sz w:val="20"/>
              </w:rPr>
            </w:pPr>
            <w:r w:rsidRPr="004921A8">
              <w:rPr>
                <w:rFonts w:ascii="Arial" w:hAnsi="Arial" w:cs="Arial"/>
                <w:sz w:val="20"/>
              </w:rPr>
              <w:t>CONCORRENTE</w:t>
            </w:r>
          </w:p>
        </w:tc>
        <w:tc>
          <w:tcPr>
            <w:tcW w:w="1397" w:type="pct"/>
            <w:tcBorders>
              <w:top w:val="none" w:sz="0" w:space="0" w:color="auto"/>
              <w:left w:val="none" w:sz="0" w:space="0" w:color="auto"/>
              <w:bottom w:val="none" w:sz="0" w:space="0" w:color="auto"/>
              <w:right w:val="none" w:sz="0" w:space="0" w:color="auto"/>
            </w:tcBorders>
            <w:vAlign w:val="center"/>
          </w:tcPr>
          <w:p w14:paraId="23A1DB9F" w14:textId="77777777" w:rsidR="00060890" w:rsidRPr="004921A8" w:rsidRDefault="00060890" w:rsidP="0030602C">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HIERARQUIZAÇÃO</w:t>
            </w:r>
          </w:p>
        </w:tc>
        <w:tc>
          <w:tcPr>
            <w:tcW w:w="1186" w:type="pct"/>
            <w:tcBorders>
              <w:top w:val="none" w:sz="0" w:space="0" w:color="auto"/>
              <w:left w:val="none" w:sz="0" w:space="0" w:color="auto"/>
              <w:bottom w:val="none" w:sz="0" w:space="0" w:color="auto"/>
              <w:right w:val="none" w:sz="0" w:space="0" w:color="auto"/>
            </w:tcBorders>
            <w:vAlign w:val="center"/>
          </w:tcPr>
          <w:p w14:paraId="137324B4" w14:textId="77777777" w:rsidR="00060890" w:rsidRPr="004921A8" w:rsidRDefault="00060890" w:rsidP="0030602C">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LOCALIZAÇÃO</w:t>
            </w:r>
          </w:p>
        </w:tc>
        <w:tc>
          <w:tcPr>
            <w:tcW w:w="1271" w:type="pct"/>
            <w:tcBorders>
              <w:top w:val="none" w:sz="0" w:space="0" w:color="auto"/>
              <w:left w:val="none" w:sz="0" w:space="0" w:color="auto"/>
              <w:bottom w:val="none" w:sz="0" w:space="0" w:color="auto"/>
              <w:right w:val="none" w:sz="0" w:space="0" w:color="auto"/>
            </w:tcBorders>
            <w:vAlign w:val="center"/>
          </w:tcPr>
          <w:p w14:paraId="4353BADF" w14:textId="77777777" w:rsidR="00060890" w:rsidRPr="004921A8" w:rsidRDefault="00060890" w:rsidP="0030602C">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PÚBLICO ALVO</w:t>
            </w:r>
          </w:p>
        </w:tc>
      </w:tr>
      <w:tr w:rsidR="00102E48" w:rsidRPr="004921A8" w14:paraId="097131AC" w14:textId="77777777" w:rsidTr="0013640E">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146" w:type="pct"/>
            <w:vAlign w:val="center"/>
          </w:tcPr>
          <w:p w14:paraId="5AC37514" w14:textId="4390214B" w:rsidR="00102E48" w:rsidRPr="004921A8" w:rsidRDefault="0013640E" w:rsidP="0030602C">
            <w:pPr>
              <w:contextualSpacing/>
              <w:jc w:val="center"/>
              <w:rPr>
                <w:rFonts w:ascii="Arial" w:hAnsi="Arial" w:cs="Arial"/>
                <w:sz w:val="20"/>
              </w:rPr>
            </w:pPr>
            <w:r w:rsidRPr="004921A8">
              <w:rPr>
                <w:rFonts w:ascii="Arial" w:hAnsi="Arial" w:cs="Arial"/>
                <w:sz w:val="20"/>
              </w:rPr>
              <w:t>A</w:t>
            </w:r>
          </w:p>
        </w:tc>
        <w:tc>
          <w:tcPr>
            <w:tcW w:w="1397" w:type="pct"/>
            <w:vAlign w:val="center"/>
          </w:tcPr>
          <w:p w14:paraId="176F5876" w14:textId="10080A51" w:rsidR="00102E48" w:rsidRPr="004921A8" w:rsidRDefault="00102E48"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1°</w:t>
            </w:r>
          </w:p>
        </w:tc>
        <w:tc>
          <w:tcPr>
            <w:tcW w:w="1186" w:type="pct"/>
            <w:vAlign w:val="center"/>
          </w:tcPr>
          <w:p w14:paraId="25A15254" w14:textId="1E5B6445" w:rsidR="00102E48" w:rsidRPr="004921A8" w:rsidRDefault="00102E48"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 xml:space="preserve">Centro, </w:t>
            </w:r>
            <w:r w:rsidR="00CC5D8E" w:rsidRPr="004921A8">
              <w:rPr>
                <w:rFonts w:ascii="Arial" w:hAnsi="Arial" w:cs="Arial"/>
                <w:sz w:val="20"/>
              </w:rPr>
              <w:t xml:space="preserve">próximo </w:t>
            </w:r>
            <w:proofErr w:type="spellStart"/>
            <w:r w:rsidR="00CC5D8E" w:rsidRPr="004921A8">
              <w:rPr>
                <w:rFonts w:ascii="Arial" w:hAnsi="Arial" w:cs="Arial"/>
                <w:sz w:val="20"/>
              </w:rPr>
              <w:t>a</w:t>
            </w:r>
            <w:proofErr w:type="spellEnd"/>
            <w:r w:rsidRPr="004921A8">
              <w:rPr>
                <w:rFonts w:ascii="Arial" w:hAnsi="Arial" w:cs="Arial"/>
                <w:sz w:val="20"/>
              </w:rPr>
              <w:t xml:space="preserve"> praça Padre Cicero</w:t>
            </w:r>
          </w:p>
        </w:tc>
        <w:tc>
          <w:tcPr>
            <w:tcW w:w="1271" w:type="pct"/>
            <w:vAlign w:val="center"/>
          </w:tcPr>
          <w:p w14:paraId="38E0217B" w14:textId="011CEE37" w:rsidR="00102E48" w:rsidRPr="004921A8" w:rsidRDefault="00CC5D8E"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Adolescente e Adulto</w:t>
            </w:r>
          </w:p>
        </w:tc>
      </w:tr>
      <w:tr w:rsidR="00060890" w:rsidRPr="004921A8" w14:paraId="73DB81C5" w14:textId="77777777" w:rsidTr="0030602C">
        <w:trPr>
          <w:trHeight w:val="704"/>
          <w:jc w:val="center"/>
        </w:trPr>
        <w:tc>
          <w:tcPr>
            <w:cnfStyle w:val="001000000000" w:firstRow="0" w:lastRow="0" w:firstColumn="1" w:lastColumn="0" w:oddVBand="0" w:evenVBand="0" w:oddHBand="0" w:evenHBand="0" w:firstRowFirstColumn="0" w:firstRowLastColumn="0" w:lastRowFirstColumn="0" w:lastRowLastColumn="0"/>
            <w:tcW w:w="1146" w:type="pct"/>
            <w:vAlign w:val="center"/>
          </w:tcPr>
          <w:p w14:paraId="4D9BC9ED" w14:textId="1B0ED2AA" w:rsidR="00060890" w:rsidRPr="004921A8" w:rsidRDefault="0013640E" w:rsidP="0030602C">
            <w:pPr>
              <w:contextualSpacing/>
              <w:jc w:val="center"/>
              <w:rPr>
                <w:rFonts w:ascii="Arial" w:hAnsi="Arial" w:cs="Arial"/>
                <w:sz w:val="20"/>
              </w:rPr>
            </w:pPr>
            <w:r w:rsidRPr="004921A8">
              <w:rPr>
                <w:rFonts w:ascii="Arial" w:hAnsi="Arial" w:cs="Arial"/>
                <w:sz w:val="20"/>
              </w:rPr>
              <w:t>B</w:t>
            </w:r>
          </w:p>
        </w:tc>
        <w:tc>
          <w:tcPr>
            <w:tcW w:w="1397" w:type="pct"/>
            <w:vAlign w:val="center"/>
          </w:tcPr>
          <w:p w14:paraId="6C9E5FCA" w14:textId="1E82C967" w:rsidR="00060890" w:rsidRPr="004921A8" w:rsidRDefault="00102E48"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2</w:t>
            </w:r>
            <w:r w:rsidR="00060890" w:rsidRPr="004921A8">
              <w:rPr>
                <w:rFonts w:ascii="Arial" w:hAnsi="Arial" w:cs="Arial"/>
                <w:sz w:val="20"/>
              </w:rPr>
              <w:t>°</w:t>
            </w:r>
          </w:p>
        </w:tc>
        <w:tc>
          <w:tcPr>
            <w:tcW w:w="1186" w:type="pct"/>
            <w:vAlign w:val="center"/>
          </w:tcPr>
          <w:p w14:paraId="12CDA84B" w14:textId="77777777" w:rsidR="00060890" w:rsidRPr="004921A8" w:rsidRDefault="00060890"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Centro, em frente à praça Padre Cicero</w:t>
            </w:r>
          </w:p>
        </w:tc>
        <w:tc>
          <w:tcPr>
            <w:tcW w:w="1271" w:type="pct"/>
            <w:vAlign w:val="center"/>
          </w:tcPr>
          <w:p w14:paraId="76BE0BE7" w14:textId="77777777" w:rsidR="00060890" w:rsidRPr="004921A8" w:rsidRDefault="00060890"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Criança, adolescente e adulto</w:t>
            </w:r>
          </w:p>
        </w:tc>
      </w:tr>
      <w:tr w:rsidR="00060890" w:rsidRPr="004921A8" w14:paraId="67E1C8CB" w14:textId="77777777" w:rsidTr="0030602C">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1146" w:type="pct"/>
            <w:vAlign w:val="center"/>
          </w:tcPr>
          <w:p w14:paraId="470E4F4A" w14:textId="11CB0686" w:rsidR="00060890" w:rsidRPr="004921A8" w:rsidRDefault="0013640E" w:rsidP="0030602C">
            <w:pPr>
              <w:contextualSpacing/>
              <w:jc w:val="center"/>
              <w:rPr>
                <w:rFonts w:ascii="Arial" w:hAnsi="Arial" w:cs="Arial"/>
                <w:sz w:val="20"/>
              </w:rPr>
            </w:pPr>
            <w:r w:rsidRPr="004921A8">
              <w:rPr>
                <w:rFonts w:ascii="Arial" w:hAnsi="Arial" w:cs="Arial"/>
                <w:sz w:val="20"/>
              </w:rPr>
              <w:t>C</w:t>
            </w:r>
          </w:p>
        </w:tc>
        <w:tc>
          <w:tcPr>
            <w:tcW w:w="1397" w:type="pct"/>
            <w:vAlign w:val="center"/>
          </w:tcPr>
          <w:p w14:paraId="0B0492F1" w14:textId="1E5CAD47" w:rsidR="00060890" w:rsidRPr="004921A8" w:rsidRDefault="00102E48"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3</w:t>
            </w:r>
            <w:r w:rsidR="00060890" w:rsidRPr="004921A8">
              <w:rPr>
                <w:rFonts w:ascii="Arial" w:hAnsi="Arial" w:cs="Arial"/>
                <w:sz w:val="20"/>
              </w:rPr>
              <w:t>°</w:t>
            </w:r>
          </w:p>
        </w:tc>
        <w:tc>
          <w:tcPr>
            <w:tcW w:w="1186" w:type="pct"/>
            <w:vAlign w:val="center"/>
          </w:tcPr>
          <w:p w14:paraId="4985DED9" w14:textId="77777777" w:rsidR="00060890" w:rsidRPr="004921A8" w:rsidRDefault="00060890"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Cariri Garden Shopping</w:t>
            </w:r>
          </w:p>
        </w:tc>
        <w:tc>
          <w:tcPr>
            <w:tcW w:w="1271" w:type="pct"/>
            <w:vAlign w:val="center"/>
          </w:tcPr>
          <w:p w14:paraId="2FC3069F" w14:textId="77777777" w:rsidR="00060890" w:rsidRPr="004921A8" w:rsidRDefault="00060890"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Adolescente e adulto</w:t>
            </w:r>
          </w:p>
        </w:tc>
      </w:tr>
      <w:tr w:rsidR="00060890" w:rsidRPr="004921A8" w14:paraId="4721C10F" w14:textId="77777777" w:rsidTr="0030602C">
        <w:trPr>
          <w:trHeight w:val="510"/>
          <w:jc w:val="center"/>
        </w:trPr>
        <w:tc>
          <w:tcPr>
            <w:cnfStyle w:val="001000000000" w:firstRow="0" w:lastRow="0" w:firstColumn="1" w:lastColumn="0" w:oddVBand="0" w:evenVBand="0" w:oddHBand="0" w:evenHBand="0" w:firstRowFirstColumn="0" w:firstRowLastColumn="0" w:lastRowFirstColumn="0" w:lastRowLastColumn="0"/>
            <w:tcW w:w="1146" w:type="pct"/>
            <w:vAlign w:val="center"/>
          </w:tcPr>
          <w:p w14:paraId="5BE0F514" w14:textId="28A0F84B" w:rsidR="00060890" w:rsidRPr="004921A8" w:rsidRDefault="0013640E" w:rsidP="0030602C">
            <w:pPr>
              <w:contextualSpacing/>
              <w:jc w:val="center"/>
              <w:rPr>
                <w:rFonts w:ascii="Arial" w:hAnsi="Arial" w:cs="Arial"/>
                <w:sz w:val="20"/>
              </w:rPr>
            </w:pPr>
            <w:r w:rsidRPr="004921A8">
              <w:rPr>
                <w:rFonts w:ascii="Arial" w:hAnsi="Arial" w:cs="Arial"/>
                <w:sz w:val="20"/>
              </w:rPr>
              <w:t>D</w:t>
            </w:r>
          </w:p>
        </w:tc>
        <w:tc>
          <w:tcPr>
            <w:tcW w:w="1397" w:type="pct"/>
            <w:vAlign w:val="center"/>
          </w:tcPr>
          <w:p w14:paraId="6026D83B" w14:textId="3E7FDE2C" w:rsidR="00060890" w:rsidRPr="004921A8" w:rsidRDefault="00102E48"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4</w:t>
            </w:r>
            <w:r w:rsidR="00060890" w:rsidRPr="004921A8">
              <w:rPr>
                <w:rFonts w:ascii="Arial" w:hAnsi="Arial" w:cs="Arial"/>
                <w:sz w:val="20"/>
              </w:rPr>
              <w:t>°</w:t>
            </w:r>
          </w:p>
        </w:tc>
        <w:tc>
          <w:tcPr>
            <w:tcW w:w="1186" w:type="pct"/>
            <w:vAlign w:val="center"/>
          </w:tcPr>
          <w:p w14:paraId="4D4232B7" w14:textId="77777777" w:rsidR="00060890" w:rsidRPr="004921A8" w:rsidRDefault="00060890"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Cariri Garden Shopping</w:t>
            </w:r>
          </w:p>
        </w:tc>
        <w:tc>
          <w:tcPr>
            <w:tcW w:w="1271" w:type="pct"/>
            <w:vAlign w:val="center"/>
          </w:tcPr>
          <w:p w14:paraId="7FA063CE" w14:textId="77777777" w:rsidR="00060890" w:rsidRPr="004921A8" w:rsidRDefault="00060890"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Adolescente e adulto</w:t>
            </w:r>
          </w:p>
        </w:tc>
      </w:tr>
      <w:tr w:rsidR="00060890" w:rsidRPr="004921A8" w14:paraId="4901D17B" w14:textId="77777777" w:rsidTr="0013640E">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146" w:type="pct"/>
            <w:vAlign w:val="center"/>
          </w:tcPr>
          <w:p w14:paraId="74F83397" w14:textId="4811DA91" w:rsidR="00060890" w:rsidRPr="004921A8" w:rsidRDefault="0013640E" w:rsidP="0030602C">
            <w:pPr>
              <w:contextualSpacing/>
              <w:jc w:val="center"/>
              <w:rPr>
                <w:rFonts w:ascii="Arial" w:hAnsi="Arial" w:cs="Arial"/>
                <w:sz w:val="20"/>
              </w:rPr>
            </w:pPr>
            <w:r w:rsidRPr="004921A8">
              <w:rPr>
                <w:rFonts w:ascii="Arial" w:hAnsi="Arial" w:cs="Arial"/>
                <w:sz w:val="20"/>
              </w:rPr>
              <w:t>E</w:t>
            </w:r>
          </w:p>
        </w:tc>
        <w:tc>
          <w:tcPr>
            <w:tcW w:w="1397" w:type="pct"/>
            <w:vAlign w:val="center"/>
          </w:tcPr>
          <w:p w14:paraId="70E00B35" w14:textId="6C6DEC6E" w:rsidR="00060890" w:rsidRPr="004921A8" w:rsidRDefault="00102E48"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5</w:t>
            </w:r>
            <w:r w:rsidR="00060890" w:rsidRPr="004921A8">
              <w:rPr>
                <w:rFonts w:ascii="Arial" w:hAnsi="Arial" w:cs="Arial"/>
                <w:sz w:val="20"/>
              </w:rPr>
              <w:t>°</w:t>
            </w:r>
          </w:p>
        </w:tc>
        <w:tc>
          <w:tcPr>
            <w:tcW w:w="1186" w:type="pct"/>
            <w:vAlign w:val="center"/>
          </w:tcPr>
          <w:p w14:paraId="5E1AEB0F" w14:textId="58225CA0" w:rsidR="00060890" w:rsidRPr="004921A8" w:rsidRDefault="00CC5D8E"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Lagoa Seca</w:t>
            </w:r>
          </w:p>
        </w:tc>
        <w:tc>
          <w:tcPr>
            <w:tcW w:w="1271" w:type="pct"/>
            <w:vAlign w:val="center"/>
          </w:tcPr>
          <w:p w14:paraId="49B89390" w14:textId="77777777" w:rsidR="00060890" w:rsidRPr="004921A8" w:rsidRDefault="00060890" w:rsidP="0030602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Adulto</w:t>
            </w:r>
          </w:p>
        </w:tc>
      </w:tr>
      <w:tr w:rsidR="00060890" w:rsidRPr="004921A8" w14:paraId="38861FB2" w14:textId="77777777" w:rsidTr="0030602C">
        <w:trPr>
          <w:trHeight w:val="262"/>
          <w:jc w:val="center"/>
        </w:trPr>
        <w:tc>
          <w:tcPr>
            <w:cnfStyle w:val="001000000000" w:firstRow="0" w:lastRow="0" w:firstColumn="1" w:lastColumn="0" w:oddVBand="0" w:evenVBand="0" w:oddHBand="0" w:evenHBand="0" w:firstRowFirstColumn="0" w:firstRowLastColumn="0" w:lastRowFirstColumn="0" w:lastRowLastColumn="0"/>
            <w:tcW w:w="1146" w:type="pct"/>
            <w:vAlign w:val="center"/>
          </w:tcPr>
          <w:p w14:paraId="65CE312D" w14:textId="3A2FD79D" w:rsidR="00060890" w:rsidRPr="004921A8" w:rsidRDefault="0013640E" w:rsidP="0030602C">
            <w:pPr>
              <w:contextualSpacing/>
              <w:jc w:val="center"/>
              <w:rPr>
                <w:rFonts w:ascii="Arial" w:hAnsi="Arial" w:cs="Arial"/>
                <w:sz w:val="20"/>
              </w:rPr>
            </w:pPr>
            <w:r w:rsidRPr="004921A8">
              <w:rPr>
                <w:rFonts w:ascii="Arial" w:hAnsi="Arial" w:cs="Arial"/>
                <w:sz w:val="20"/>
              </w:rPr>
              <w:t>F</w:t>
            </w:r>
          </w:p>
        </w:tc>
        <w:tc>
          <w:tcPr>
            <w:tcW w:w="1397" w:type="pct"/>
            <w:vAlign w:val="center"/>
          </w:tcPr>
          <w:p w14:paraId="32416EDB" w14:textId="2FCA56E4" w:rsidR="00060890" w:rsidRPr="004921A8" w:rsidRDefault="00102E48"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6</w:t>
            </w:r>
            <w:r w:rsidR="00060890" w:rsidRPr="004921A8">
              <w:rPr>
                <w:rFonts w:ascii="Arial" w:hAnsi="Arial" w:cs="Arial"/>
                <w:sz w:val="20"/>
              </w:rPr>
              <w:t>°</w:t>
            </w:r>
          </w:p>
        </w:tc>
        <w:tc>
          <w:tcPr>
            <w:tcW w:w="1186" w:type="pct"/>
            <w:vAlign w:val="center"/>
          </w:tcPr>
          <w:p w14:paraId="1346836E" w14:textId="77777777" w:rsidR="00060890" w:rsidRPr="004921A8" w:rsidRDefault="00060890"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Centro</w:t>
            </w:r>
          </w:p>
        </w:tc>
        <w:tc>
          <w:tcPr>
            <w:tcW w:w="1271" w:type="pct"/>
            <w:vAlign w:val="center"/>
          </w:tcPr>
          <w:p w14:paraId="132CCB76" w14:textId="77777777" w:rsidR="00060890" w:rsidRPr="004921A8" w:rsidRDefault="00060890" w:rsidP="0030602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Adolescente e adulto</w:t>
            </w:r>
          </w:p>
        </w:tc>
      </w:tr>
    </w:tbl>
    <w:p w14:paraId="0C7AC17D" w14:textId="1FD8576E" w:rsidR="00060890" w:rsidRPr="004921A8" w:rsidRDefault="00060890" w:rsidP="009E6368">
      <w:pPr>
        <w:spacing w:line="360" w:lineRule="auto"/>
        <w:jc w:val="center"/>
        <w:rPr>
          <w:rFonts w:ascii="Arial" w:hAnsi="Arial" w:cs="Arial"/>
          <w:sz w:val="20"/>
        </w:rPr>
      </w:pPr>
      <w:r w:rsidRPr="004921A8">
        <w:rPr>
          <w:rFonts w:ascii="Arial" w:hAnsi="Arial" w:cs="Arial"/>
          <w:sz w:val="20"/>
        </w:rPr>
        <w:t>Fonte: Autoria própria (2020)</w:t>
      </w:r>
    </w:p>
    <w:p w14:paraId="5C5D995F" w14:textId="77777777" w:rsidR="00060890" w:rsidRPr="004921A8" w:rsidRDefault="00060890" w:rsidP="00187D07">
      <w:pPr>
        <w:pStyle w:val="SemEspaamento"/>
        <w:spacing w:line="360" w:lineRule="auto"/>
        <w:contextualSpacing/>
        <w:jc w:val="both"/>
        <w:rPr>
          <w:rFonts w:ascii="Arial" w:hAnsi="Arial" w:cs="Arial"/>
          <w:sz w:val="24"/>
          <w:szCs w:val="24"/>
        </w:rPr>
      </w:pPr>
    </w:p>
    <w:p w14:paraId="426D6D6D" w14:textId="6F01F73E" w:rsidR="00060890" w:rsidRPr="004921A8" w:rsidRDefault="00060696" w:rsidP="00187D0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Foram </w:t>
      </w:r>
      <w:r w:rsidR="00B57254" w:rsidRPr="004921A8">
        <w:rPr>
          <w:rFonts w:ascii="Arial" w:hAnsi="Arial" w:cs="Arial"/>
          <w:sz w:val="24"/>
          <w:szCs w:val="24"/>
        </w:rPr>
        <w:t>identificados</w:t>
      </w:r>
      <w:r w:rsidR="00060890" w:rsidRPr="004921A8">
        <w:rPr>
          <w:rFonts w:ascii="Arial" w:hAnsi="Arial" w:cs="Arial"/>
          <w:sz w:val="24"/>
          <w:szCs w:val="24"/>
        </w:rPr>
        <w:t xml:space="preserve"> </w:t>
      </w:r>
      <w:r w:rsidR="00CC5D8E" w:rsidRPr="004921A8">
        <w:rPr>
          <w:rFonts w:ascii="Arial" w:hAnsi="Arial" w:cs="Arial"/>
          <w:sz w:val="24"/>
          <w:szCs w:val="24"/>
        </w:rPr>
        <w:t>cinco</w:t>
      </w:r>
      <w:r w:rsidR="00060890" w:rsidRPr="004921A8">
        <w:rPr>
          <w:rFonts w:ascii="Arial" w:hAnsi="Arial" w:cs="Arial"/>
          <w:sz w:val="24"/>
          <w:szCs w:val="24"/>
        </w:rPr>
        <w:t xml:space="preserve"> potenciais concorrentes de cafeteria na região do Cariri,</w:t>
      </w:r>
      <w:r w:rsidR="00CC5D8E" w:rsidRPr="004921A8">
        <w:rPr>
          <w:rFonts w:ascii="Arial" w:hAnsi="Arial" w:cs="Arial"/>
          <w:sz w:val="24"/>
          <w:szCs w:val="24"/>
        </w:rPr>
        <w:t xml:space="preserve"> e um concorrente direto na área de </w:t>
      </w:r>
      <w:r w:rsidR="00997F92" w:rsidRPr="004921A8">
        <w:rPr>
          <w:rFonts w:ascii="Arial" w:hAnsi="Arial" w:cs="Arial"/>
          <w:sz w:val="24"/>
          <w:szCs w:val="24"/>
        </w:rPr>
        <w:t>jogos</w:t>
      </w:r>
      <w:r w:rsidRPr="004921A8">
        <w:rPr>
          <w:rFonts w:ascii="Arial" w:hAnsi="Arial" w:cs="Arial"/>
          <w:sz w:val="24"/>
          <w:szCs w:val="24"/>
        </w:rPr>
        <w:t>, mas é</w:t>
      </w:r>
      <w:r w:rsidR="00060890" w:rsidRPr="004921A8">
        <w:rPr>
          <w:rFonts w:ascii="Arial" w:hAnsi="Arial" w:cs="Arial"/>
          <w:sz w:val="24"/>
          <w:szCs w:val="24"/>
        </w:rPr>
        <w:t xml:space="preserve"> importante destacar que o</w:t>
      </w:r>
      <w:r w:rsidR="00B57254" w:rsidRPr="004921A8">
        <w:rPr>
          <w:rFonts w:ascii="Arial" w:hAnsi="Arial" w:cs="Arial"/>
          <w:sz w:val="24"/>
          <w:szCs w:val="24"/>
        </w:rPr>
        <w:t>s</w:t>
      </w:r>
      <w:r w:rsidR="009A652A" w:rsidRPr="004921A8">
        <w:rPr>
          <w:rFonts w:ascii="Arial" w:hAnsi="Arial" w:cs="Arial"/>
          <w:sz w:val="24"/>
          <w:szCs w:val="24"/>
        </w:rPr>
        <w:t xml:space="preserve"> empreendimento</w:t>
      </w:r>
      <w:r w:rsidR="00B57254" w:rsidRPr="004921A8">
        <w:rPr>
          <w:rFonts w:ascii="Arial" w:hAnsi="Arial" w:cs="Arial"/>
          <w:sz w:val="24"/>
          <w:szCs w:val="24"/>
        </w:rPr>
        <w:t>s</w:t>
      </w:r>
      <w:r w:rsidR="009A652A" w:rsidRPr="004921A8">
        <w:rPr>
          <w:rFonts w:ascii="Arial" w:hAnsi="Arial" w:cs="Arial"/>
          <w:sz w:val="24"/>
          <w:szCs w:val="24"/>
        </w:rPr>
        <w:t xml:space="preserve"> C</w:t>
      </w:r>
      <w:r w:rsidR="00060890" w:rsidRPr="004921A8">
        <w:rPr>
          <w:rFonts w:ascii="Arial" w:hAnsi="Arial" w:cs="Arial"/>
          <w:sz w:val="24"/>
          <w:szCs w:val="24"/>
        </w:rPr>
        <w:t xml:space="preserve"> e</w:t>
      </w:r>
      <w:r w:rsidR="00B57254" w:rsidRPr="004921A8">
        <w:rPr>
          <w:rFonts w:ascii="Arial" w:hAnsi="Arial" w:cs="Arial"/>
          <w:sz w:val="24"/>
          <w:szCs w:val="24"/>
        </w:rPr>
        <w:t xml:space="preserve"> </w:t>
      </w:r>
      <w:r w:rsidR="009A652A" w:rsidRPr="004921A8">
        <w:rPr>
          <w:rFonts w:ascii="Arial" w:hAnsi="Arial" w:cs="Arial"/>
          <w:sz w:val="24"/>
          <w:szCs w:val="24"/>
        </w:rPr>
        <w:t>D</w:t>
      </w:r>
      <w:r w:rsidR="00060890" w:rsidRPr="004921A8">
        <w:rPr>
          <w:rFonts w:ascii="Arial" w:hAnsi="Arial" w:cs="Arial"/>
          <w:sz w:val="24"/>
          <w:szCs w:val="24"/>
        </w:rPr>
        <w:t xml:space="preserve"> se encontram no Cariri Garden Shopping</w:t>
      </w:r>
      <w:r w:rsidR="00F17E55" w:rsidRPr="004921A8">
        <w:rPr>
          <w:rFonts w:ascii="Arial" w:hAnsi="Arial" w:cs="Arial"/>
          <w:sz w:val="24"/>
          <w:szCs w:val="24"/>
        </w:rPr>
        <w:t>, o que acaba por ser uma localização com bastante visibilidad</w:t>
      </w:r>
      <w:r w:rsidR="00DC354D" w:rsidRPr="004921A8">
        <w:rPr>
          <w:rFonts w:ascii="Arial" w:hAnsi="Arial" w:cs="Arial"/>
          <w:sz w:val="24"/>
          <w:szCs w:val="24"/>
        </w:rPr>
        <w:t>e</w:t>
      </w:r>
      <w:r w:rsidR="00060890" w:rsidRPr="004921A8">
        <w:rPr>
          <w:rFonts w:ascii="Arial" w:hAnsi="Arial" w:cs="Arial"/>
          <w:sz w:val="24"/>
          <w:szCs w:val="24"/>
        </w:rPr>
        <w:t xml:space="preserve">; </w:t>
      </w:r>
      <w:r w:rsidR="00F17E55" w:rsidRPr="004921A8">
        <w:rPr>
          <w:rFonts w:ascii="Arial" w:hAnsi="Arial" w:cs="Arial"/>
          <w:sz w:val="24"/>
          <w:szCs w:val="24"/>
        </w:rPr>
        <w:t>os concorrentes A</w:t>
      </w:r>
      <w:r w:rsidR="00CC5D8E" w:rsidRPr="004921A8">
        <w:rPr>
          <w:rFonts w:ascii="Arial" w:hAnsi="Arial" w:cs="Arial"/>
          <w:sz w:val="24"/>
          <w:szCs w:val="24"/>
        </w:rPr>
        <w:t xml:space="preserve"> e</w:t>
      </w:r>
      <w:r w:rsidR="00F17E55" w:rsidRPr="004921A8">
        <w:rPr>
          <w:rFonts w:ascii="Arial" w:hAnsi="Arial" w:cs="Arial"/>
          <w:sz w:val="24"/>
          <w:szCs w:val="24"/>
        </w:rPr>
        <w:t xml:space="preserve"> B</w:t>
      </w:r>
      <w:r w:rsidR="00060890" w:rsidRPr="004921A8">
        <w:rPr>
          <w:rFonts w:ascii="Arial" w:hAnsi="Arial" w:cs="Arial"/>
          <w:sz w:val="24"/>
          <w:szCs w:val="24"/>
        </w:rPr>
        <w:t xml:space="preserve"> </w:t>
      </w:r>
      <w:r w:rsidR="00F17E55" w:rsidRPr="004921A8">
        <w:rPr>
          <w:rFonts w:ascii="Arial" w:hAnsi="Arial" w:cs="Arial"/>
          <w:sz w:val="24"/>
          <w:szCs w:val="24"/>
        </w:rPr>
        <w:t xml:space="preserve">localizam-se </w:t>
      </w:r>
      <w:r w:rsidR="00060890" w:rsidRPr="004921A8">
        <w:rPr>
          <w:rFonts w:ascii="Arial" w:hAnsi="Arial" w:cs="Arial"/>
          <w:sz w:val="24"/>
          <w:szCs w:val="24"/>
        </w:rPr>
        <w:t xml:space="preserve">no centro, </w:t>
      </w:r>
      <w:r w:rsidR="00CC5D8E" w:rsidRPr="004921A8">
        <w:rPr>
          <w:rFonts w:ascii="Arial" w:hAnsi="Arial" w:cs="Arial"/>
          <w:sz w:val="24"/>
          <w:szCs w:val="24"/>
        </w:rPr>
        <w:t>próximo</w:t>
      </w:r>
      <w:r w:rsidR="00060890" w:rsidRPr="004921A8">
        <w:rPr>
          <w:rFonts w:ascii="Arial" w:hAnsi="Arial" w:cs="Arial"/>
          <w:sz w:val="24"/>
          <w:szCs w:val="24"/>
        </w:rPr>
        <w:t xml:space="preserve"> </w:t>
      </w:r>
      <w:r w:rsidR="009E6368" w:rsidRPr="004921A8">
        <w:rPr>
          <w:rFonts w:ascii="Arial" w:hAnsi="Arial" w:cs="Arial"/>
          <w:sz w:val="24"/>
          <w:szCs w:val="24"/>
        </w:rPr>
        <w:t>à</w:t>
      </w:r>
      <w:r w:rsidR="00060890" w:rsidRPr="004921A8">
        <w:rPr>
          <w:rFonts w:ascii="Arial" w:hAnsi="Arial" w:cs="Arial"/>
          <w:sz w:val="24"/>
          <w:szCs w:val="24"/>
        </w:rPr>
        <w:t xml:space="preserve"> praça Padre Cicero</w:t>
      </w:r>
      <w:r w:rsidR="00F17E55" w:rsidRPr="004921A8">
        <w:rPr>
          <w:rFonts w:ascii="Arial" w:hAnsi="Arial" w:cs="Arial"/>
          <w:sz w:val="24"/>
          <w:szCs w:val="24"/>
        </w:rPr>
        <w:t>,</w:t>
      </w:r>
      <w:r w:rsidR="00DC354D" w:rsidRPr="004921A8">
        <w:rPr>
          <w:rFonts w:ascii="Arial" w:hAnsi="Arial" w:cs="Arial"/>
          <w:sz w:val="24"/>
          <w:szCs w:val="24"/>
        </w:rPr>
        <w:t xml:space="preserve"> </w:t>
      </w:r>
      <w:r w:rsidR="00F17E55" w:rsidRPr="004921A8">
        <w:rPr>
          <w:rFonts w:ascii="Arial" w:hAnsi="Arial" w:cs="Arial"/>
          <w:sz w:val="24"/>
          <w:szCs w:val="24"/>
        </w:rPr>
        <w:t>com grande movimentação de pessoas;</w:t>
      </w:r>
      <w:r w:rsidR="00CC5D8E" w:rsidRPr="004921A8">
        <w:rPr>
          <w:rFonts w:ascii="Arial" w:hAnsi="Arial" w:cs="Arial"/>
          <w:sz w:val="24"/>
          <w:szCs w:val="24"/>
        </w:rPr>
        <w:t xml:space="preserve"> o </w:t>
      </w:r>
      <w:r w:rsidR="00F17E55" w:rsidRPr="004921A8">
        <w:rPr>
          <w:rFonts w:ascii="Arial" w:hAnsi="Arial" w:cs="Arial"/>
          <w:sz w:val="24"/>
          <w:szCs w:val="24"/>
        </w:rPr>
        <w:t xml:space="preserve">E </w:t>
      </w:r>
      <w:r w:rsidR="00CC5D8E" w:rsidRPr="004921A8">
        <w:rPr>
          <w:rFonts w:ascii="Arial" w:hAnsi="Arial" w:cs="Arial"/>
          <w:sz w:val="24"/>
          <w:szCs w:val="24"/>
        </w:rPr>
        <w:t xml:space="preserve">em um dos bairros mais nobres de Juazeiro do Norte, a Lagoa Seca, conhecida na região por abrigar os mais </w:t>
      </w:r>
      <w:r w:rsidR="006F7A20" w:rsidRPr="004921A8">
        <w:rPr>
          <w:rFonts w:ascii="Arial" w:hAnsi="Arial" w:cs="Arial"/>
          <w:sz w:val="24"/>
          <w:szCs w:val="24"/>
        </w:rPr>
        <w:t xml:space="preserve">comentados e sofisticados </w:t>
      </w:r>
      <w:r w:rsidR="000943CE" w:rsidRPr="004921A8">
        <w:rPr>
          <w:rFonts w:ascii="Arial" w:hAnsi="Arial" w:cs="Arial"/>
          <w:sz w:val="24"/>
          <w:szCs w:val="24"/>
        </w:rPr>
        <w:t>empreendimentos,</w:t>
      </w:r>
      <w:r w:rsidR="006F7A20" w:rsidRPr="004921A8">
        <w:rPr>
          <w:rFonts w:ascii="Arial" w:hAnsi="Arial" w:cs="Arial"/>
          <w:sz w:val="24"/>
          <w:szCs w:val="24"/>
        </w:rPr>
        <w:t xml:space="preserve"> tanto no ramo alimentícios</w:t>
      </w:r>
      <w:r w:rsidR="00F17E55" w:rsidRPr="004921A8">
        <w:rPr>
          <w:rFonts w:ascii="Arial" w:hAnsi="Arial" w:cs="Arial"/>
          <w:sz w:val="24"/>
          <w:szCs w:val="24"/>
        </w:rPr>
        <w:t xml:space="preserve"> </w:t>
      </w:r>
      <w:r w:rsidR="006F7A20" w:rsidRPr="004921A8">
        <w:rPr>
          <w:rFonts w:ascii="Arial" w:hAnsi="Arial" w:cs="Arial"/>
          <w:sz w:val="24"/>
          <w:szCs w:val="24"/>
        </w:rPr>
        <w:t>quanto em outros</w:t>
      </w:r>
      <w:r w:rsidR="00F17E55" w:rsidRPr="004921A8">
        <w:rPr>
          <w:rFonts w:ascii="Arial" w:hAnsi="Arial" w:cs="Arial"/>
          <w:sz w:val="24"/>
          <w:szCs w:val="24"/>
        </w:rPr>
        <w:t>;</w:t>
      </w:r>
      <w:r w:rsidR="00CC5D8E" w:rsidRPr="004921A8">
        <w:rPr>
          <w:rFonts w:ascii="Arial" w:hAnsi="Arial" w:cs="Arial"/>
          <w:sz w:val="24"/>
          <w:szCs w:val="24"/>
        </w:rPr>
        <w:t xml:space="preserve"> e</w:t>
      </w:r>
      <w:r w:rsidR="00F17E55" w:rsidRPr="004921A8">
        <w:rPr>
          <w:rFonts w:ascii="Arial" w:hAnsi="Arial" w:cs="Arial"/>
          <w:sz w:val="24"/>
          <w:szCs w:val="24"/>
        </w:rPr>
        <w:t>, por fim, o concorrente F é</w:t>
      </w:r>
      <w:r w:rsidR="00060890" w:rsidRPr="004921A8">
        <w:rPr>
          <w:rFonts w:ascii="Arial" w:hAnsi="Arial" w:cs="Arial"/>
          <w:sz w:val="24"/>
          <w:szCs w:val="24"/>
        </w:rPr>
        <w:t xml:space="preserve"> </w:t>
      </w:r>
      <w:r w:rsidR="006F7A20" w:rsidRPr="004921A8">
        <w:rPr>
          <w:rFonts w:ascii="Arial" w:hAnsi="Arial" w:cs="Arial"/>
          <w:sz w:val="24"/>
          <w:szCs w:val="24"/>
        </w:rPr>
        <w:t xml:space="preserve">situado </w:t>
      </w:r>
      <w:r w:rsidR="00060890" w:rsidRPr="004921A8">
        <w:rPr>
          <w:rFonts w:ascii="Arial" w:hAnsi="Arial" w:cs="Arial"/>
          <w:sz w:val="24"/>
          <w:szCs w:val="24"/>
        </w:rPr>
        <w:t>no centro</w:t>
      </w:r>
      <w:r w:rsidR="006F7A20" w:rsidRPr="004921A8">
        <w:rPr>
          <w:rFonts w:ascii="Arial" w:hAnsi="Arial" w:cs="Arial"/>
          <w:sz w:val="24"/>
          <w:szCs w:val="24"/>
        </w:rPr>
        <w:t xml:space="preserve"> da cidade</w:t>
      </w:r>
      <w:r w:rsidR="00060890" w:rsidRPr="004921A8">
        <w:rPr>
          <w:rFonts w:ascii="Arial" w:hAnsi="Arial" w:cs="Arial"/>
          <w:sz w:val="24"/>
          <w:szCs w:val="24"/>
        </w:rPr>
        <w:t>, todos os empreendimentos em Juazeiro do Norte.</w:t>
      </w:r>
    </w:p>
    <w:p w14:paraId="7B0BB387" w14:textId="3DF39EA3" w:rsidR="00060890" w:rsidRPr="004921A8" w:rsidRDefault="00060890" w:rsidP="00187D0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principal concorrente </w:t>
      </w:r>
      <w:r w:rsidR="00CC5D8E" w:rsidRPr="004921A8">
        <w:rPr>
          <w:rFonts w:ascii="Arial" w:hAnsi="Arial" w:cs="Arial"/>
          <w:sz w:val="24"/>
          <w:szCs w:val="24"/>
        </w:rPr>
        <w:t xml:space="preserve">em cafeteria </w:t>
      </w:r>
      <w:r w:rsidRPr="004921A8">
        <w:rPr>
          <w:rFonts w:ascii="Arial" w:hAnsi="Arial" w:cs="Arial"/>
          <w:sz w:val="24"/>
          <w:szCs w:val="24"/>
        </w:rPr>
        <w:t xml:space="preserve">será </w:t>
      </w:r>
      <w:r w:rsidR="00DC354D" w:rsidRPr="004921A8">
        <w:rPr>
          <w:rFonts w:ascii="Arial" w:hAnsi="Arial" w:cs="Arial"/>
          <w:sz w:val="24"/>
          <w:szCs w:val="24"/>
        </w:rPr>
        <w:t>o B</w:t>
      </w:r>
      <w:r w:rsidRPr="004921A8">
        <w:rPr>
          <w:rFonts w:ascii="Arial" w:hAnsi="Arial" w:cs="Arial"/>
          <w:sz w:val="24"/>
          <w:szCs w:val="24"/>
        </w:rPr>
        <w:t>, pois além de apresentar o portfólio de produtos diversificados tem uma excelente localização, ótimo ambiente e um atendimento rápido e caloroso, assim como é uma empresa bastante reconhecida e consolidada na região do Cariri.</w:t>
      </w:r>
      <w:r w:rsidR="006F7A20" w:rsidRPr="004921A8">
        <w:rPr>
          <w:rFonts w:ascii="Arial" w:hAnsi="Arial" w:cs="Arial"/>
          <w:sz w:val="24"/>
          <w:szCs w:val="24"/>
        </w:rPr>
        <w:t xml:space="preserve"> Na área de </w:t>
      </w:r>
      <w:r w:rsidR="00E72E88" w:rsidRPr="004921A8">
        <w:rPr>
          <w:rFonts w:ascii="Arial" w:hAnsi="Arial" w:cs="Arial"/>
          <w:sz w:val="24"/>
          <w:szCs w:val="24"/>
        </w:rPr>
        <w:t>jogos de tabuleiro</w:t>
      </w:r>
      <w:r w:rsidR="006F7A20" w:rsidRPr="004921A8">
        <w:rPr>
          <w:rFonts w:ascii="Arial" w:hAnsi="Arial" w:cs="Arial"/>
          <w:sz w:val="24"/>
          <w:szCs w:val="24"/>
        </w:rPr>
        <w:t xml:space="preserve">, a única concorrente situada na região até o presente momento é </w:t>
      </w:r>
      <w:r w:rsidR="00DC354D" w:rsidRPr="004921A8">
        <w:rPr>
          <w:rFonts w:ascii="Arial" w:hAnsi="Arial" w:cs="Arial"/>
          <w:sz w:val="24"/>
          <w:szCs w:val="24"/>
        </w:rPr>
        <w:t>o A</w:t>
      </w:r>
      <w:r w:rsidR="006F7A20" w:rsidRPr="004921A8">
        <w:rPr>
          <w:rFonts w:ascii="Arial" w:hAnsi="Arial" w:cs="Arial"/>
          <w:sz w:val="24"/>
          <w:szCs w:val="24"/>
        </w:rPr>
        <w:t xml:space="preserve">, </w:t>
      </w:r>
      <w:r w:rsidR="00E72E88" w:rsidRPr="004921A8">
        <w:rPr>
          <w:rFonts w:ascii="Arial" w:hAnsi="Arial" w:cs="Arial"/>
          <w:sz w:val="24"/>
          <w:szCs w:val="24"/>
        </w:rPr>
        <w:t xml:space="preserve">uma loja especializada em </w:t>
      </w:r>
      <w:r w:rsidR="00E72E88" w:rsidRPr="004921A8">
        <w:rPr>
          <w:rFonts w:ascii="Arial" w:hAnsi="Arial" w:cs="Arial"/>
          <w:i/>
          <w:iCs/>
          <w:sz w:val="24"/>
          <w:szCs w:val="24"/>
        </w:rPr>
        <w:t>game boards</w:t>
      </w:r>
      <w:r w:rsidR="00E72E88" w:rsidRPr="004921A8">
        <w:rPr>
          <w:rFonts w:ascii="Arial" w:hAnsi="Arial" w:cs="Arial"/>
          <w:sz w:val="24"/>
          <w:szCs w:val="24"/>
        </w:rPr>
        <w:t xml:space="preserve"> e que recebe alguns clientes na loja para conhecer os jogos que estão disponíveis para venda.</w:t>
      </w:r>
    </w:p>
    <w:p w14:paraId="0F67166B" w14:textId="3976E56F" w:rsidR="009F378B" w:rsidRPr="004921A8" w:rsidRDefault="00060890" w:rsidP="00624E8D">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Embora o </w:t>
      </w:r>
      <w:r w:rsidR="00DC354D" w:rsidRPr="004921A8">
        <w:rPr>
          <w:rFonts w:ascii="Arial" w:hAnsi="Arial" w:cs="Arial"/>
          <w:sz w:val="24"/>
          <w:szCs w:val="24"/>
        </w:rPr>
        <w:t>E</w:t>
      </w:r>
      <w:r w:rsidRPr="004921A8">
        <w:rPr>
          <w:rFonts w:ascii="Arial" w:hAnsi="Arial" w:cs="Arial"/>
          <w:sz w:val="24"/>
          <w:szCs w:val="24"/>
        </w:rPr>
        <w:t xml:space="preserve"> tenha mais o perfil da Yellow Submarine Café &amp; Jogos, </w:t>
      </w:r>
      <w:r w:rsidR="00624E8D" w:rsidRPr="004921A8">
        <w:rPr>
          <w:rFonts w:ascii="Arial" w:hAnsi="Arial" w:cs="Arial"/>
          <w:sz w:val="24"/>
          <w:szCs w:val="24"/>
        </w:rPr>
        <w:t xml:space="preserve">por possuir </w:t>
      </w:r>
      <w:r w:rsidR="00E72E88" w:rsidRPr="004921A8">
        <w:rPr>
          <w:rFonts w:ascii="Arial" w:hAnsi="Arial" w:cs="Arial"/>
          <w:sz w:val="24"/>
          <w:szCs w:val="24"/>
        </w:rPr>
        <w:t>um ambiente com muitas referências ao</w:t>
      </w:r>
      <w:r w:rsidR="009E6368" w:rsidRPr="004921A8">
        <w:rPr>
          <w:rFonts w:ascii="Arial" w:hAnsi="Arial" w:cs="Arial"/>
          <w:sz w:val="24"/>
          <w:szCs w:val="24"/>
        </w:rPr>
        <w:t>s</w:t>
      </w:r>
      <w:r w:rsidR="00E72E88" w:rsidRPr="004921A8">
        <w:rPr>
          <w:rFonts w:ascii="Arial" w:hAnsi="Arial" w:cs="Arial"/>
          <w:sz w:val="24"/>
          <w:szCs w:val="24"/>
        </w:rPr>
        <w:t xml:space="preserve"> </w:t>
      </w:r>
      <w:r w:rsidR="00E72E88" w:rsidRPr="004921A8">
        <w:rPr>
          <w:rFonts w:ascii="Arial" w:hAnsi="Arial" w:cs="Arial"/>
          <w:i/>
          <w:iCs/>
          <w:sz w:val="24"/>
          <w:szCs w:val="24"/>
        </w:rPr>
        <w:t>Beatles</w:t>
      </w:r>
      <w:r w:rsidR="00E72E88" w:rsidRPr="004921A8">
        <w:rPr>
          <w:rFonts w:ascii="Arial" w:hAnsi="Arial" w:cs="Arial"/>
          <w:sz w:val="24"/>
          <w:szCs w:val="24"/>
        </w:rPr>
        <w:t xml:space="preserve">, </w:t>
      </w:r>
      <w:r w:rsidR="00624E8D" w:rsidRPr="004921A8">
        <w:rPr>
          <w:rFonts w:ascii="Arial" w:hAnsi="Arial" w:cs="Arial"/>
          <w:sz w:val="24"/>
          <w:szCs w:val="24"/>
        </w:rPr>
        <w:t xml:space="preserve">cafés e lanches de alta qualidade, </w:t>
      </w:r>
      <w:r w:rsidRPr="004921A8">
        <w:rPr>
          <w:rFonts w:ascii="Arial" w:hAnsi="Arial" w:cs="Arial"/>
          <w:sz w:val="24"/>
          <w:szCs w:val="24"/>
        </w:rPr>
        <w:t>ele não é considerado a principal ameaça pelo fato de não atender o nosso público-alvo</w:t>
      </w:r>
      <w:r w:rsidR="00624E8D" w:rsidRPr="004921A8">
        <w:rPr>
          <w:rFonts w:ascii="Arial" w:hAnsi="Arial" w:cs="Arial"/>
          <w:sz w:val="24"/>
          <w:szCs w:val="24"/>
        </w:rPr>
        <w:t>,</w:t>
      </w:r>
      <w:r w:rsidR="00E72E88" w:rsidRPr="004921A8">
        <w:rPr>
          <w:rFonts w:ascii="Arial" w:hAnsi="Arial" w:cs="Arial"/>
          <w:sz w:val="24"/>
          <w:szCs w:val="24"/>
        </w:rPr>
        <w:t xml:space="preserve"> </w:t>
      </w:r>
      <w:r w:rsidR="00624E8D" w:rsidRPr="004921A8">
        <w:rPr>
          <w:rFonts w:ascii="Arial" w:hAnsi="Arial" w:cs="Arial"/>
          <w:sz w:val="24"/>
          <w:szCs w:val="24"/>
        </w:rPr>
        <w:t xml:space="preserve">não ter um diferencial atrativo para os jovens </w:t>
      </w:r>
      <w:r w:rsidR="00E72E88" w:rsidRPr="004921A8">
        <w:rPr>
          <w:rFonts w:ascii="Arial" w:hAnsi="Arial" w:cs="Arial"/>
          <w:sz w:val="24"/>
          <w:szCs w:val="24"/>
        </w:rPr>
        <w:t xml:space="preserve">e </w:t>
      </w:r>
      <w:r w:rsidRPr="004921A8">
        <w:rPr>
          <w:rFonts w:ascii="Arial" w:hAnsi="Arial" w:cs="Arial"/>
          <w:sz w:val="24"/>
          <w:szCs w:val="24"/>
        </w:rPr>
        <w:t>por</w:t>
      </w:r>
      <w:r w:rsidR="00E72E88" w:rsidRPr="004921A8">
        <w:rPr>
          <w:rFonts w:ascii="Arial" w:hAnsi="Arial" w:cs="Arial"/>
          <w:sz w:val="24"/>
          <w:szCs w:val="24"/>
        </w:rPr>
        <w:t xml:space="preserve"> não</w:t>
      </w:r>
      <w:r w:rsidRPr="004921A8">
        <w:rPr>
          <w:rFonts w:ascii="Arial" w:hAnsi="Arial" w:cs="Arial"/>
          <w:sz w:val="24"/>
          <w:szCs w:val="24"/>
        </w:rPr>
        <w:t xml:space="preserve"> ter</w:t>
      </w:r>
      <w:r w:rsidR="00E72E88" w:rsidRPr="004921A8">
        <w:rPr>
          <w:rFonts w:ascii="Arial" w:hAnsi="Arial" w:cs="Arial"/>
          <w:sz w:val="24"/>
          <w:szCs w:val="24"/>
        </w:rPr>
        <w:t xml:space="preserve"> um espaço adequado para receber crianças</w:t>
      </w:r>
      <w:r w:rsidRPr="004921A8">
        <w:rPr>
          <w:rFonts w:ascii="Arial" w:hAnsi="Arial" w:cs="Arial"/>
          <w:sz w:val="24"/>
          <w:szCs w:val="24"/>
        </w:rPr>
        <w:t>.</w:t>
      </w:r>
    </w:p>
    <w:p w14:paraId="31E23564" w14:textId="4619A8EF" w:rsidR="00060890" w:rsidRPr="004921A8" w:rsidRDefault="00060890" w:rsidP="00187D07">
      <w:pPr>
        <w:pStyle w:val="SemEspaamento"/>
        <w:spacing w:line="360" w:lineRule="auto"/>
        <w:contextualSpacing/>
        <w:jc w:val="both"/>
        <w:rPr>
          <w:rFonts w:ascii="Arial" w:hAnsi="Arial" w:cs="Arial"/>
          <w:sz w:val="24"/>
          <w:szCs w:val="24"/>
        </w:rPr>
      </w:pPr>
    </w:p>
    <w:p w14:paraId="6172AADE" w14:textId="77777777" w:rsidR="00DC354D" w:rsidRPr="004921A8" w:rsidRDefault="00DC354D" w:rsidP="00187D07">
      <w:pPr>
        <w:pStyle w:val="SemEspaamento"/>
        <w:spacing w:line="360" w:lineRule="auto"/>
        <w:contextualSpacing/>
        <w:jc w:val="both"/>
        <w:rPr>
          <w:rFonts w:ascii="Arial" w:hAnsi="Arial" w:cs="Arial"/>
          <w:sz w:val="24"/>
          <w:szCs w:val="24"/>
        </w:rPr>
      </w:pPr>
    </w:p>
    <w:p w14:paraId="4E271D16" w14:textId="77777777" w:rsidR="00060890" w:rsidRPr="004921A8" w:rsidRDefault="00060890" w:rsidP="009E6368">
      <w:pPr>
        <w:pStyle w:val="SemEspaamento"/>
        <w:spacing w:line="360" w:lineRule="auto"/>
        <w:jc w:val="center"/>
        <w:rPr>
          <w:rFonts w:ascii="Arial" w:hAnsi="Arial" w:cs="Arial"/>
          <w:sz w:val="20"/>
          <w:szCs w:val="20"/>
        </w:rPr>
      </w:pPr>
      <w:r w:rsidRPr="004921A8">
        <w:rPr>
          <w:rFonts w:ascii="Arial" w:hAnsi="Arial" w:cs="Arial"/>
          <w:noProof/>
          <w:lang w:eastAsia="pt-BR"/>
        </w:rPr>
        <w:lastRenderedPageBreak/>
        <mc:AlternateContent>
          <mc:Choice Requires="wps">
            <w:drawing>
              <wp:anchor distT="0" distB="0" distL="114300" distR="114300" simplePos="0" relativeHeight="251664384" behindDoc="1" locked="0" layoutInCell="1" allowOverlap="1" wp14:anchorId="09550781" wp14:editId="29F50197">
                <wp:simplePos x="0" y="0"/>
                <wp:positionH relativeFrom="margin">
                  <wp:posOffset>396240</wp:posOffset>
                </wp:positionH>
                <wp:positionV relativeFrom="paragraph">
                  <wp:posOffset>14605</wp:posOffset>
                </wp:positionV>
                <wp:extent cx="4819650" cy="161925"/>
                <wp:effectExtent l="0" t="0" r="0" b="9525"/>
                <wp:wrapNone/>
                <wp:docPr id="2" name="Caixa de Texto 2"/>
                <wp:cNvGraphicFramePr/>
                <a:graphic xmlns:a="http://schemas.openxmlformats.org/drawingml/2006/main">
                  <a:graphicData uri="http://schemas.microsoft.com/office/word/2010/wordprocessingShape">
                    <wps:wsp>
                      <wps:cNvSpPr txBox="1"/>
                      <wps:spPr>
                        <a:xfrm>
                          <a:off x="0" y="0"/>
                          <a:ext cx="4819650" cy="161925"/>
                        </a:xfrm>
                        <a:prstGeom prst="rect">
                          <a:avLst/>
                        </a:prstGeom>
                        <a:solidFill>
                          <a:prstClr val="white"/>
                        </a:solidFill>
                        <a:ln>
                          <a:noFill/>
                        </a:ln>
                      </wps:spPr>
                      <wps:txbx>
                        <w:txbxContent>
                          <w:p w14:paraId="3F841B3E" w14:textId="6DE42070" w:rsidR="00CC2A04" w:rsidRPr="003C2198" w:rsidRDefault="00CC2A04" w:rsidP="000928A8">
                            <w:pPr>
                              <w:pStyle w:val="Legenda"/>
                              <w:spacing w:after="0"/>
                              <w:contextualSpacing/>
                              <w:jc w:val="center"/>
                              <w:rPr>
                                <w:rFonts w:eastAsiaTheme="minorHAnsi" w:cs="Arial"/>
                                <w:i w:val="0"/>
                                <w:iCs w:val="0"/>
                                <w:color w:val="auto"/>
                                <w:sz w:val="20"/>
                                <w:szCs w:val="20"/>
                                <w:lang w:eastAsia="en-US"/>
                              </w:rPr>
                            </w:pPr>
                            <w:bookmarkStart w:id="47" w:name="_Toc59287087"/>
                            <w:r w:rsidRPr="003C2198">
                              <w:rPr>
                                <w:i w:val="0"/>
                                <w:iCs w:val="0"/>
                                <w:color w:val="auto"/>
                                <w:sz w:val="20"/>
                                <w:szCs w:val="20"/>
                              </w:rPr>
                              <w:t xml:space="preserve">Figura </w:t>
                            </w:r>
                            <w:r w:rsidRPr="003C2198">
                              <w:rPr>
                                <w:i w:val="0"/>
                                <w:iCs w:val="0"/>
                                <w:color w:val="auto"/>
                                <w:sz w:val="20"/>
                                <w:szCs w:val="20"/>
                              </w:rPr>
                              <w:fldChar w:fldCharType="begin"/>
                            </w:r>
                            <w:r w:rsidRPr="003C2198">
                              <w:rPr>
                                <w:i w:val="0"/>
                                <w:iCs w:val="0"/>
                                <w:color w:val="auto"/>
                                <w:sz w:val="20"/>
                                <w:szCs w:val="20"/>
                              </w:rPr>
                              <w:instrText xml:space="preserve"> SEQ Figura \* ARABIC </w:instrText>
                            </w:r>
                            <w:r w:rsidRPr="003C2198">
                              <w:rPr>
                                <w:i w:val="0"/>
                                <w:iCs w:val="0"/>
                                <w:color w:val="auto"/>
                                <w:sz w:val="20"/>
                                <w:szCs w:val="20"/>
                              </w:rPr>
                              <w:fldChar w:fldCharType="separate"/>
                            </w:r>
                            <w:r>
                              <w:rPr>
                                <w:i w:val="0"/>
                                <w:iCs w:val="0"/>
                                <w:color w:val="auto"/>
                                <w:sz w:val="20"/>
                                <w:szCs w:val="20"/>
                              </w:rPr>
                              <w:t>3</w:t>
                            </w:r>
                            <w:r w:rsidRPr="003C2198">
                              <w:rPr>
                                <w:i w:val="0"/>
                                <w:iCs w:val="0"/>
                                <w:color w:val="auto"/>
                                <w:sz w:val="20"/>
                                <w:szCs w:val="20"/>
                              </w:rPr>
                              <w:fldChar w:fldCharType="end"/>
                            </w:r>
                            <w:r>
                              <w:rPr>
                                <w:i w:val="0"/>
                                <w:iCs w:val="0"/>
                                <w:color w:val="auto"/>
                                <w:sz w:val="20"/>
                                <w:szCs w:val="20"/>
                              </w:rPr>
                              <w:t xml:space="preserve"> –</w:t>
                            </w:r>
                            <w:r w:rsidRPr="003C2198">
                              <w:rPr>
                                <w:i w:val="0"/>
                                <w:iCs w:val="0"/>
                                <w:color w:val="auto"/>
                                <w:sz w:val="20"/>
                                <w:szCs w:val="20"/>
                              </w:rPr>
                              <w:t xml:space="preserve"> Matriz concorrencial</w:t>
                            </w:r>
                            <w:bookmarkEnd w:id="47"/>
                          </w:p>
                          <w:p w14:paraId="5D5BB860" w14:textId="77777777" w:rsidR="00CC2A04" w:rsidRDefault="00CC2A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50781" id="Caixa de Texto 2" o:spid="_x0000_s1037" type="#_x0000_t202" style="position:absolute;left:0;text-align:left;margin-left:31.2pt;margin-top:1.15pt;width:379.5pt;height:12.7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" stroked="f">
                <v:textbox inset="0,0,0,0">
                  <w:txbxContent>
                    <w:p w14:paraId="3F841B3E" w14:textId="6DE42070" w:rsidR="00CC2A04" w:rsidRPr="003C2198" w:rsidRDefault="00CC2A04" w:rsidP="000928A8">
                      <w:pPr>
                        <w:pStyle w:val="Legenda"/>
                        <w:spacing w:after="0"/>
                        <w:contextualSpacing/>
                        <w:jc w:val="center"/>
                        <w:rPr>
                          <w:rFonts w:eastAsiaTheme="minorHAnsi" w:cs="Arial"/>
                          <w:i w:val="0"/>
                          <w:iCs w:val="0"/>
                          <w:color w:val="auto"/>
                          <w:sz w:val="20"/>
                          <w:szCs w:val="20"/>
                          <w:lang w:eastAsia="en-US"/>
                        </w:rPr>
                      </w:pPr>
                      <w:bookmarkStart w:id="48" w:name="_Toc59287087"/>
                      <w:r w:rsidRPr="003C2198">
                        <w:rPr>
                          <w:i w:val="0"/>
                          <w:iCs w:val="0"/>
                          <w:color w:val="auto"/>
                          <w:sz w:val="20"/>
                          <w:szCs w:val="20"/>
                        </w:rPr>
                        <w:t xml:space="preserve">Figura </w:t>
                      </w:r>
                      <w:r w:rsidRPr="003C2198">
                        <w:rPr>
                          <w:i w:val="0"/>
                          <w:iCs w:val="0"/>
                          <w:color w:val="auto"/>
                          <w:sz w:val="20"/>
                          <w:szCs w:val="20"/>
                        </w:rPr>
                        <w:fldChar w:fldCharType="begin"/>
                      </w:r>
                      <w:r w:rsidRPr="003C2198">
                        <w:rPr>
                          <w:i w:val="0"/>
                          <w:iCs w:val="0"/>
                          <w:color w:val="auto"/>
                          <w:sz w:val="20"/>
                          <w:szCs w:val="20"/>
                        </w:rPr>
                        <w:instrText xml:space="preserve"> SEQ Figura \* ARABIC </w:instrText>
                      </w:r>
                      <w:r w:rsidRPr="003C2198">
                        <w:rPr>
                          <w:i w:val="0"/>
                          <w:iCs w:val="0"/>
                          <w:color w:val="auto"/>
                          <w:sz w:val="20"/>
                          <w:szCs w:val="20"/>
                        </w:rPr>
                        <w:fldChar w:fldCharType="separate"/>
                      </w:r>
                      <w:r>
                        <w:rPr>
                          <w:i w:val="0"/>
                          <w:iCs w:val="0"/>
                          <w:color w:val="auto"/>
                          <w:sz w:val="20"/>
                          <w:szCs w:val="20"/>
                        </w:rPr>
                        <w:t>3</w:t>
                      </w:r>
                      <w:r w:rsidRPr="003C2198">
                        <w:rPr>
                          <w:i w:val="0"/>
                          <w:iCs w:val="0"/>
                          <w:color w:val="auto"/>
                          <w:sz w:val="20"/>
                          <w:szCs w:val="20"/>
                        </w:rPr>
                        <w:fldChar w:fldCharType="end"/>
                      </w:r>
                      <w:r>
                        <w:rPr>
                          <w:i w:val="0"/>
                          <w:iCs w:val="0"/>
                          <w:color w:val="auto"/>
                          <w:sz w:val="20"/>
                          <w:szCs w:val="20"/>
                        </w:rPr>
                        <w:t xml:space="preserve"> –</w:t>
                      </w:r>
                      <w:r w:rsidRPr="003C2198">
                        <w:rPr>
                          <w:i w:val="0"/>
                          <w:iCs w:val="0"/>
                          <w:color w:val="auto"/>
                          <w:sz w:val="20"/>
                          <w:szCs w:val="20"/>
                        </w:rPr>
                        <w:t xml:space="preserve"> Matriz concorrencial</w:t>
                      </w:r>
                      <w:bookmarkEnd w:id="48"/>
                    </w:p>
                    <w:p w14:paraId="5D5BB860" w14:textId="77777777" w:rsidR="00CC2A04" w:rsidRDefault="00CC2A04"/>
                  </w:txbxContent>
                </v:textbox>
                <w10:wrap anchorx="margin"/>
              </v:shape>
            </w:pict>
          </mc:Fallback>
        </mc:AlternateContent>
      </w:r>
    </w:p>
    <w:p w14:paraId="0339596A" w14:textId="00BCB9A6" w:rsidR="00060890" w:rsidRPr="004921A8" w:rsidRDefault="003E7107" w:rsidP="00060890">
      <w:pPr>
        <w:pStyle w:val="SemEspaamento"/>
        <w:spacing w:line="360" w:lineRule="auto"/>
        <w:jc w:val="both"/>
        <w:rPr>
          <w:rFonts w:ascii="Arial" w:hAnsi="Arial" w:cs="Arial"/>
          <w:sz w:val="20"/>
          <w:szCs w:val="20"/>
        </w:rPr>
      </w:pPr>
      <w:r w:rsidRPr="004921A8">
        <w:rPr>
          <w:rFonts w:ascii="Arial" w:hAnsi="Arial" w:cs="Arial"/>
          <w:noProof/>
          <w:sz w:val="20"/>
          <w:szCs w:val="20"/>
        </w:rPr>
        <w:drawing>
          <wp:inline distT="0" distB="0" distL="0" distR="0" wp14:anchorId="6EFE714D" wp14:editId="5D3B5F71">
            <wp:extent cx="5657850" cy="30861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A27F3C0" w14:textId="77777777" w:rsidR="00060890" w:rsidRPr="004921A8" w:rsidRDefault="00060890" w:rsidP="000928A8">
      <w:pPr>
        <w:spacing w:line="360" w:lineRule="auto"/>
        <w:jc w:val="center"/>
        <w:rPr>
          <w:rFonts w:ascii="Arial" w:hAnsi="Arial" w:cs="Arial"/>
          <w:sz w:val="20"/>
        </w:rPr>
      </w:pPr>
      <w:r w:rsidRPr="004921A8">
        <w:rPr>
          <w:rFonts w:ascii="Arial" w:hAnsi="Arial" w:cs="Arial"/>
          <w:sz w:val="20"/>
        </w:rPr>
        <w:t>Fonte: Autoria própria (2020)</w:t>
      </w:r>
    </w:p>
    <w:p w14:paraId="79BEE816" w14:textId="77777777" w:rsidR="00060890" w:rsidRPr="004921A8" w:rsidRDefault="00060890" w:rsidP="009F378B">
      <w:pPr>
        <w:spacing w:after="0" w:line="360" w:lineRule="auto"/>
        <w:ind w:firstLine="709"/>
        <w:contextualSpacing/>
        <w:jc w:val="both"/>
        <w:rPr>
          <w:rFonts w:ascii="Arial" w:hAnsi="Arial" w:cs="Arial"/>
          <w:sz w:val="24"/>
          <w:szCs w:val="24"/>
        </w:rPr>
      </w:pPr>
    </w:p>
    <w:p w14:paraId="55DFAB31" w14:textId="5B5BBD85" w:rsidR="009F1925" w:rsidRPr="004921A8" w:rsidRDefault="00060890" w:rsidP="009F378B">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Analisando a matriz concorrencial pode-se observar que em relação ao preço as melhores opções são </w:t>
      </w:r>
      <w:r w:rsidR="00E63D8F" w:rsidRPr="004921A8">
        <w:rPr>
          <w:rFonts w:ascii="Arial" w:hAnsi="Arial" w:cs="Arial"/>
          <w:sz w:val="24"/>
          <w:szCs w:val="24"/>
        </w:rPr>
        <w:t>os empreendimentos D e F</w:t>
      </w:r>
      <w:r w:rsidRPr="004921A8">
        <w:rPr>
          <w:rFonts w:ascii="Arial" w:hAnsi="Arial" w:cs="Arial"/>
          <w:sz w:val="24"/>
          <w:szCs w:val="24"/>
        </w:rPr>
        <w:t>, que cobram um preço mais acessível do que as outras cafeterias</w:t>
      </w:r>
      <w:r w:rsidR="00E63D8F" w:rsidRPr="004921A8">
        <w:rPr>
          <w:rFonts w:ascii="Arial" w:hAnsi="Arial" w:cs="Arial"/>
          <w:sz w:val="24"/>
          <w:szCs w:val="24"/>
        </w:rPr>
        <w:t xml:space="preserve">, enquanto que o A </w:t>
      </w:r>
      <w:r w:rsidR="00E04479" w:rsidRPr="004921A8">
        <w:rPr>
          <w:rFonts w:ascii="Arial" w:hAnsi="Arial" w:cs="Arial"/>
          <w:sz w:val="24"/>
          <w:szCs w:val="24"/>
        </w:rPr>
        <w:t xml:space="preserve">não se destaca nesse quesito porque para que os clientes possam jogar é necessário fazer a compra dos jogos, que </w:t>
      </w:r>
      <w:r w:rsidR="00E419F7" w:rsidRPr="004921A8">
        <w:rPr>
          <w:rFonts w:ascii="Arial" w:hAnsi="Arial" w:cs="Arial"/>
          <w:sz w:val="24"/>
          <w:szCs w:val="24"/>
        </w:rPr>
        <w:t>na sua maioria ultrapassam o valor de R$ 100,00</w:t>
      </w:r>
      <w:r w:rsidRPr="004921A8">
        <w:rPr>
          <w:rFonts w:ascii="Arial" w:hAnsi="Arial" w:cs="Arial"/>
          <w:sz w:val="24"/>
          <w:szCs w:val="24"/>
        </w:rPr>
        <w:t xml:space="preserve">. </w:t>
      </w:r>
    </w:p>
    <w:p w14:paraId="2BDA94F2" w14:textId="4C4EA9B0" w:rsidR="00060890" w:rsidRPr="004921A8" w:rsidRDefault="00060890" w:rsidP="009F378B">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Com relação às formas de pagamento </w:t>
      </w:r>
      <w:r w:rsidR="00E419F7" w:rsidRPr="004921A8">
        <w:rPr>
          <w:rFonts w:ascii="Arial" w:hAnsi="Arial" w:cs="Arial"/>
          <w:sz w:val="24"/>
          <w:szCs w:val="24"/>
        </w:rPr>
        <w:t>todas as empresas utilizam as mesmas formas de pagamento, cartão de crédito/débito e dinheiro</w:t>
      </w:r>
      <w:r w:rsidR="005C32D4" w:rsidRPr="004921A8">
        <w:rPr>
          <w:rFonts w:ascii="Arial" w:hAnsi="Arial" w:cs="Arial"/>
          <w:sz w:val="24"/>
          <w:szCs w:val="24"/>
        </w:rPr>
        <w:t>,</w:t>
      </w:r>
      <w:r w:rsidR="0073104A" w:rsidRPr="004921A8">
        <w:rPr>
          <w:rFonts w:ascii="Arial" w:hAnsi="Arial" w:cs="Arial"/>
          <w:sz w:val="24"/>
          <w:szCs w:val="24"/>
        </w:rPr>
        <w:t xml:space="preserve"> neste aspecto são equiparados</w:t>
      </w:r>
      <w:r w:rsidR="00E419F7" w:rsidRPr="004921A8">
        <w:rPr>
          <w:rFonts w:ascii="Arial" w:hAnsi="Arial" w:cs="Arial"/>
          <w:sz w:val="24"/>
          <w:szCs w:val="24"/>
        </w:rPr>
        <w:t xml:space="preserve">. </w:t>
      </w:r>
    </w:p>
    <w:p w14:paraId="6497F6BE" w14:textId="6970EB5E" w:rsidR="009F1925" w:rsidRPr="004921A8" w:rsidRDefault="00060890" w:rsidP="0073104A">
      <w:pPr>
        <w:spacing w:after="0" w:line="360" w:lineRule="auto"/>
        <w:ind w:firstLine="709"/>
        <w:contextualSpacing/>
        <w:jc w:val="both"/>
        <w:rPr>
          <w:rFonts w:ascii="Arial" w:hAnsi="Arial" w:cs="Arial"/>
          <w:sz w:val="24"/>
          <w:szCs w:val="24"/>
        </w:rPr>
      </w:pPr>
      <w:r w:rsidRPr="004921A8">
        <w:rPr>
          <w:rFonts w:ascii="Arial" w:hAnsi="Arial" w:cs="Arial"/>
          <w:sz w:val="24"/>
          <w:szCs w:val="24"/>
        </w:rPr>
        <w:t>O</w:t>
      </w:r>
      <w:r w:rsidR="00E63D8F" w:rsidRPr="004921A8">
        <w:rPr>
          <w:rFonts w:ascii="Arial" w:hAnsi="Arial" w:cs="Arial"/>
          <w:sz w:val="24"/>
          <w:szCs w:val="24"/>
        </w:rPr>
        <w:t>s</w:t>
      </w:r>
      <w:r w:rsidRPr="004921A8">
        <w:rPr>
          <w:rFonts w:ascii="Arial" w:hAnsi="Arial" w:cs="Arial"/>
          <w:sz w:val="24"/>
          <w:szCs w:val="24"/>
        </w:rPr>
        <w:t xml:space="preserve"> </w:t>
      </w:r>
      <w:r w:rsidR="00E63D8F" w:rsidRPr="004921A8">
        <w:rPr>
          <w:rFonts w:ascii="Arial" w:hAnsi="Arial" w:cs="Arial"/>
          <w:sz w:val="24"/>
          <w:szCs w:val="24"/>
        </w:rPr>
        <w:t xml:space="preserve">concorrentes C e D </w:t>
      </w:r>
      <w:r w:rsidRPr="004921A8">
        <w:rPr>
          <w:rFonts w:ascii="Arial" w:hAnsi="Arial" w:cs="Arial"/>
          <w:sz w:val="24"/>
          <w:szCs w:val="24"/>
        </w:rPr>
        <w:t>utilizam dos entretenimentos do Cariri Garden Shopping para chamar atenção dos clientes</w:t>
      </w:r>
      <w:r w:rsidR="00E63D8F" w:rsidRPr="004921A8">
        <w:rPr>
          <w:rFonts w:ascii="Arial" w:hAnsi="Arial" w:cs="Arial"/>
          <w:sz w:val="24"/>
          <w:szCs w:val="24"/>
        </w:rPr>
        <w:t xml:space="preserve">; </w:t>
      </w:r>
      <w:r w:rsidR="00E419F7" w:rsidRPr="004921A8">
        <w:rPr>
          <w:rFonts w:ascii="Arial" w:hAnsi="Arial" w:cs="Arial"/>
          <w:sz w:val="24"/>
          <w:szCs w:val="24"/>
        </w:rPr>
        <w:t xml:space="preserve">as demais cafeterias não possuem nenhum tipo de entretenimento, </w:t>
      </w:r>
      <w:r w:rsidR="00E63D8F" w:rsidRPr="004921A8">
        <w:rPr>
          <w:rFonts w:ascii="Arial" w:hAnsi="Arial" w:cs="Arial"/>
          <w:sz w:val="24"/>
          <w:szCs w:val="24"/>
        </w:rPr>
        <w:t>com ressalva a concorrente A que, por s</w:t>
      </w:r>
      <w:r w:rsidR="00E419F7" w:rsidRPr="004921A8">
        <w:rPr>
          <w:rFonts w:ascii="Arial" w:hAnsi="Arial" w:cs="Arial"/>
          <w:sz w:val="24"/>
          <w:szCs w:val="24"/>
        </w:rPr>
        <w:t>ua vez</w:t>
      </w:r>
      <w:r w:rsidR="00E63D8F" w:rsidRPr="004921A8">
        <w:rPr>
          <w:rFonts w:ascii="Arial" w:hAnsi="Arial" w:cs="Arial"/>
          <w:sz w:val="24"/>
          <w:szCs w:val="24"/>
        </w:rPr>
        <w:t xml:space="preserve">, </w:t>
      </w:r>
      <w:r w:rsidR="0073104A" w:rsidRPr="004921A8">
        <w:rPr>
          <w:rFonts w:ascii="Arial" w:hAnsi="Arial" w:cs="Arial"/>
          <w:sz w:val="24"/>
          <w:szCs w:val="24"/>
        </w:rPr>
        <w:t>participa de um evento mensal</w:t>
      </w:r>
      <w:r w:rsidR="00E63D8F" w:rsidRPr="004921A8">
        <w:rPr>
          <w:rFonts w:ascii="Arial" w:hAnsi="Arial" w:cs="Arial"/>
          <w:sz w:val="24"/>
          <w:szCs w:val="24"/>
        </w:rPr>
        <w:t>,</w:t>
      </w:r>
      <w:r w:rsidR="0073104A" w:rsidRPr="004921A8">
        <w:rPr>
          <w:rFonts w:ascii="Arial" w:hAnsi="Arial" w:cs="Arial"/>
          <w:sz w:val="24"/>
          <w:szCs w:val="24"/>
        </w:rPr>
        <w:t xml:space="preserve"> o Joga Cariri, onde apresenta seus jogos a possíveis clientes</w:t>
      </w:r>
      <w:r w:rsidRPr="004921A8">
        <w:rPr>
          <w:rFonts w:ascii="Arial" w:hAnsi="Arial" w:cs="Arial"/>
          <w:sz w:val="24"/>
          <w:szCs w:val="24"/>
        </w:rPr>
        <w:t xml:space="preserve">. </w:t>
      </w:r>
    </w:p>
    <w:p w14:paraId="6936E063" w14:textId="30BA7847" w:rsidR="00E23416" w:rsidRPr="004921A8" w:rsidRDefault="0073104A" w:rsidP="0073104A">
      <w:pPr>
        <w:spacing w:after="0" w:line="360" w:lineRule="auto"/>
        <w:ind w:firstLine="709"/>
        <w:contextualSpacing/>
        <w:jc w:val="both"/>
        <w:rPr>
          <w:rFonts w:ascii="Arial" w:hAnsi="Arial" w:cs="Arial"/>
          <w:sz w:val="24"/>
          <w:szCs w:val="24"/>
        </w:rPr>
      </w:pPr>
      <w:r w:rsidRPr="004921A8">
        <w:rPr>
          <w:rFonts w:ascii="Arial" w:hAnsi="Arial" w:cs="Arial"/>
          <w:sz w:val="24"/>
          <w:szCs w:val="24"/>
        </w:rPr>
        <w:t>Nota-se que</w:t>
      </w:r>
      <w:r w:rsidR="00E63D8F" w:rsidRPr="004921A8">
        <w:rPr>
          <w:rFonts w:ascii="Arial" w:hAnsi="Arial" w:cs="Arial"/>
          <w:sz w:val="24"/>
          <w:szCs w:val="24"/>
        </w:rPr>
        <w:t xml:space="preserve"> </w:t>
      </w:r>
      <w:r w:rsidRPr="004921A8">
        <w:rPr>
          <w:rFonts w:ascii="Arial" w:hAnsi="Arial" w:cs="Arial"/>
          <w:sz w:val="24"/>
          <w:szCs w:val="24"/>
        </w:rPr>
        <w:t xml:space="preserve">em variedade de produtos, as duas empresas que ganham bastante destaque são a </w:t>
      </w:r>
      <w:r w:rsidR="00E63D8F" w:rsidRPr="004921A8">
        <w:rPr>
          <w:rFonts w:ascii="Arial" w:hAnsi="Arial" w:cs="Arial"/>
          <w:sz w:val="24"/>
          <w:szCs w:val="24"/>
        </w:rPr>
        <w:t xml:space="preserve">B e </w:t>
      </w:r>
      <w:proofErr w:type="spellStart"/>
      <w:r w:rsidR="00E63D8F" w:rsidRPr="004921A8">
        <w:rPr>
          <w:rFonts w:ascii="Arial" w:hAnsi="Arial" w:cs="Arial"/>
          <w:sz w:val="24"/>
          <w:szCs w:val="24"/>
        </w:rPr>
        <w:t>E</w:t>
      </w:r>
      <w:proofErr w:type="spellEnd"/>
      <w:r w:rsidRPr="004921A8">
        <w:rPr>
          <w:rFonts w:ascii="Arial" w:hAnsi="Arial" w:cs="Arial"/>
          <w:sz w:val="24"/>
          <w:szCs w:val="24"/>
        </w:rPr>
        <w:t xml:space="preserve">, </w:t>
      </w:r>
      <w:r w:rsidR="00E63D8F" w:rsidRPr="004921A8">
        <w:rPr>
          <w:rFonts w:ascii="Arial" w:hAnsi="Arial" w:cs="Arial"/>
          <w:sz w:val="24"/>
          <w:szCs w:val="24"/>
        </w:rPr>
        <w:t>uma vez que</w:t>
      </w:r>
      <w:r w:rsidRPr="004921A8">
        <w:rPr>
          <w:rFonts w:ascii="Arial" w:hAnsi="Arial" w:cs="Arial"/>
          <w:sz w:val="24"/>
          <w:szCs w:val="24"/>
        </w:rPr>
        <w:t xml:space="preserve"> dispõem de cardápios com vasta</w:t>
      </w:r>
      <w:r w:rsidR="003D2383" w:rsidRPr="004921A8">
        <w:rPr>
          <w:rFonts w:ascii="Arial" w:hAnsi="Arial" w:cs="Arial"/>
          <w:sz w:val="24"/>
          <w:szCs w:val="24"/>
        </w:rPr>
        <w:t xml:space="preserve"> disponibilidade de cafés, lanches e até sorvetes</w:t>
      </w:r>
      <w:r w:rsidR="00E63D8F" w:rsidRPr="004921A8">
        <w:rPr>
          <w:rFonts w:ascii="Arial" w:hAnsi="Arial" w:cs="Arial"/>
          <w:sz w:val="24"/>
          <w:szCs w:val="24"/>
        </w:rPr>
        <w:t xml:space="preserve">; </w:t>
      </w:r>
      <w:r w:rsidR="003D2383" w:rsidRPr="004921A8">
        <w:rPr>
          <w:rFonts w:ascii="Arial" w:hAnsi="Arial" w:cs="Arial"/>
          <w:sz w:val="24"/>
          <w:szCs w:val="24"/>
        </w:rPr>
        <w:t xml:space="preserve">por sua vez a </w:t>
      </w:r>
      <w:r w:rsidR="00E63D8F" w:rsidRPr="004921A8">
        <w:rPr>
          <w:rFonts w:ascii="Arial" w:hAnsi="Arial" w:cs="Arial"/>
          <w:sz w:val="24"/>
          <w:szCs w:val="24"/>
        </w:rPr>
        <w:t>concorrente A</w:t>
      </w:r>
      <w:r w:rsidR="003D2383" w:rsidRPr="004921A8">
        <w:rPr>
          <w:rFonts w:ascii="Arial" w:hAnsi="Arial" w:cs="Arial"/>
          <w:sz w:val="24"/>
          <w:szCs w:val="24"/>
        </w:rPr>
        <w:t xml:space="preserve"> não detém de uma variedade ampla de jogos, o que deixa a desejar quando o quesito é jogo de tabuleiro, </w:t>
      </w:r>
      <w:r w:rsidR="00E63D8F" w:rsidRPr="004921A8">
        <w:rPr>
          <w:rFonts w:ascii="Arial" w:hAnsi="Arial" w:cs="Arial"/>
          <w:sz w:val="24"/>
          <w:szCs w:val="24"/>
        </w:rPr>
        <w:t>visto que</w:t>
      </w:r>
      <w:r w:rsidR="003D2383" w:rsidRPr="004921A8">
        <w:rPr>
          <w:rFonts w:ascii="Arial" w:hAnsi="Arial" w:cs="Arial"/>
          <w:sz w:val="24"/>
          <w:szCs w:val="24"/>
        </w:rPr>
        <w:t xml:space="preserve"> em sua maioria os grupos de amigos que procuram esse tipo de jogo gostam de variar</w:t>
      </w:r>
      <w:r w:rsidR="00E23416" w:rsidRPr="004921A8">
        <w:rPr>
          <w:rFonts w:ascii="Arial" w:hAnsi="Arial" w:cs="Arial"/>
          <w:sz w:val="24"/>
          <w:szCs w:val="24"/>
        </w:rPr>
        <w:t>, para que os encontros não se tornem monótonos</w:t>
      </w:r>
      <w:r w:rsidRPr="004921A8">
        <w:rPr>
          <w:rFonts w:ascii="Arial" w:hAnsi="Arial" w:cs="Arial"/>
          <w:sz w:val="24"/>
          <w:szCs w:val="24"/>
        </w:rPr>
        <w:t xml:space="preserve">. </w:t>
      </w:r>
    </w:p>
    <w:p w14:paraId="1571CCF6" w14:textId="6759EC3E" w:rsidR="009F1925" w:rsidRPr="004921A8" w:rsidRDefault="00E23416" w:rsidP="0073104A">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 xml:space="preserve">No quesito estacionamento os três empreendimentos que ganham destaque são </w:t>
      </w:r>
      <w:r w:rsidR="00E63D8F" w:rsidRPr="004921A8">
        <w:rPr>
          <w:rFonts w:ascii="Arial" w:hAnsi="Arial" w:cs="Arial"/>
          <w:sz w:val="24"/>
          <w:szCs w:val="24"/>
        </w:rPr>
        <w:t>os C e D</w:t>
      </w:r>
      <w:r w:rsidRPr="004921A8">
        <w:rPr>
          <w:rFonts w:ascii="Arial" w:hAnsi="Arial" w:cs="Arial"/>
          <w:sz w:val="24"/>
          <w:szCs w:val="24"/>
        </w:rPr>
        <w:t xml:space="preserve">, que se utilizam do estacionamento do </w:t>
      </w:r>
      <w:r w:rsidR="00E63D8F" w:rsidRPr="004921A8">
        <w:rPr>
          <w:rFonts w:ascii="Arial" w:hAnsi="Arial" w:cs="Arial"/>
          <w:sz w:val="24"/>
          <w:szCs w:val="24"/>
        </w:rPr>
        <w:t>S</w:t>
      </w:r>
      <w:r w:rsidRPr="004921A8">
        <w:rPr>
          <w:rFonts w:ascii="Arial" w:hAnsi="Arial" w:cs="Arial"/>
          <w:sz w:val="24"/>
          <w:szCs w:val="24"/>
        </w:rPr>
        <w:t xml:space="preserve">hopping, </w:t>
      </w:r>
      <w:r w:rsidR="00E63D8F" w:rsidRPr="004921A8">
        <w:rPr>
          <w:rFonts w:ascii="Arial" w:hAnsi="Arial" w:cs="Arial"/>
          <w:sz w:val="24"/>
          <w:szCs w:val="24"/>
        </w:rPr>
        <w:t xml:space="preserve">onde este </w:t>
      </w:r>
      <w:r w:rsidRPr="004921A8">
        <w:rPr>
          <w:rFonts w:ascii="Arial" w:hAnsi="Arial" w:cs="Arial"/>
          <w:sz w:val="24"/>
          <w:szCs w:val="24"/>
        </w:rPr>
        <w:t xml:space="preserve">requer pagamento de uma taxa proporcional ao período em que o veículo ficou no local; e o </w:t>
      </w:r>
      <w:r w:rsidR="00E63D8F" w:rsidRPr="004921A8">
        <w:rPr>
          <w:rFonts w:ascii="Arial" w:hAnsi="Arial" w:cs="Arial"/>
          <w:sz w:val="24"/>
          <w:szCs w:val="24"/>
        </w:rPr>
        <w:t>E</w:t>
      </w:r>
      <w:r w:rsidRPr="004921A8">
        <w:rPr>
          <w:rFonts w:ascii="Arial" w:hAnsi="Arial" w:cs="Arial"/>
          <w:sz w:val="24"/>
          <w:szCs w:val="24"/>
        </w:rPr>
        <w:t xml:space="preserve">, que por se situar em um bairro amplo, existem várias vagas de estacionamento, </w:t>
      </w:r>
      <w:r w:rsidR="009F1925" w:rsidRPr="004921A8">
        <w:rPr>
          <w:rFonts w:ascii="Arial" w:hAnsi="Arial" w:cs="Arial"/>
          <w:sz w:val="24"/>
          <w:szCs w:val="24"/>
        </w:rPr>
        <w:t>porém o ponto fraco é a falta de segurança e dependendo do horário em que se visite a cafeteira, encontrar uma vaga para estacionar próxima a mesma é dificultoso</w:t>
      </w:r>
      <w:r w:rsidR="00E63D8F" w:rsidRPr="004921A8">
        <w:rPr>
          <w:rFonts w:ascii="Arial" w:hAnsi="Arial" w:cs="Arial"/>
          <w:sz w:val="24"/>
          <w:szCs w:val="24"/>
        </w:rPr>
        <w:t>. O</w:t>
      </w:r>
      <w:r w:rsidR="009F1925" w:rsidRPr="004921A8">
        <w:rPr>
          <w:rFonts w:ascii="Arial" w:hAnsi="Arial" w:cs="Arial"/>
          <w:sz w:val="24"/>
          <w:szCs w:val="24"/>
        </w:rPr>
        <w:t xml:space="preserve">s demais negócios se encontram localizados no centro do Juazeiro do Norte, onde as vagas de estacionamento são escassas. </w:t>
      </w:r>
      <w:r w:rsidRPr="004921A8">
        <w:rPr>
          <w:rFonts w:ascii="Arial" w:hAnsi="Arial" w:cs="Arial"/>
          <w:sz w:val="24"/>
          <w:szCs w:val="24"/>
        </w:rPr>
        <w:t xml:space="preserve"> </w:t>
      </w:r>
    </w:p>
    <w:p w14:paraId="01B0BC80" w14:textId="7688124F" w:rsidR="00060890" w:rsidRPr="004921A8" w:rsidRDefault="00060890" w:rsidP="0073104A">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w:t>
      </w:r>
      <w:r w:rsidR="0073104A" w:rsidRPr="004921A8">
        <w:rPr>
          <w:rFonts w:ascii="Arial" w:hAnsi="Arial" w:cs="Arial"/>
          <w:sz w:val="24"/>
          <w:szCs w:val="24"/>
        </w:rPr>
        <w:t>c</w:t>
      </w:r>
      <w:r w:rsidRPr="004921A8">
        <w:rPr>
          <w:rFonts w:ascii="Arial" w:hAnsi="Arial" w:cs="Arial"/>
          <w:sz w:val="24"/>
          <w:szCs w:val="24"/>
        </w:rPr>
        <w:t xml:space="preserve">afeteria </w:t>
      </w:r>
      <w:r w:rsidR="00E63D8F" w:rsidRPr="004921A8">
        <w:rPr>
          <w:rFonts w:ascii="Arial" w:hAnsi="Arial" w:cs="Arial"/>
          <w:sz w:val="24"/>
          <w:szCs w:val="24"/>
        </w:rPr>
        <w:t xml:space="preserve">E </w:t>
      </w:r>
      <w:r w:rsidRPr="004921A8">
        <w:rPr>
          <w:rFonts w:ascii="Arial" w:hAnsi="Arial" w:cs="Arial"/>
          <w:sz w:val="24"/>
          <w:szCs w:val="24"/>
        </w:rPr>
        <w:t xml:space="preserve">se destaca em diversos pontos, sendo o principal deles a qualidade </w:t>
      </w:r>
      <w:r w:rsidR="009F1925" w:rsidRPr="004921A8">
        <w:rPr>
          <w:rFonts w:ascii="Arial" w:hAnsi="Arial" w:cs="Arial"/>
          <w:sz w:val="24"/>
          <w:szCs w:val="24"/>
        </w:rPr>
        <w:t>n</w:t>
      </w:r>
      <w:r w:rsidRPr="004921A8">
        <w:rPr>
          <w:rFonts w:ascii="Arial" w:hAnsi="Arial" w:cs="Arial"/>
          <w:sz w:val="24"/>
          <w:szCs w:val="24"/>
        </w:rPr>
        <w:t>o atendimento</w:t>
      </w:r>
      <w:r w:rsidR="00E63D8F" w:rsidRPr="004921A8">
        <w:rPr>
          <w:rFonts w:ascii="Arial" w:hAnsi="Arial" w:cs="Arial"/>
          <w:sz w:val="24"/>
          <w:szCs w:val="24"/>
        </w:rPr>
        <w:t>. Q</w:t>
      </w:r>
      <w:r w:rsidR="009F1925" w:rsidRPr="004921A8">
        <w:rPr>
          <w:rFonts w:ascii="Arial" w:hAnsi="Arial" w:cs="Arial"/>
          <w:sz w:val="24"/>
          <w:szCs w:val="24"/>
        </w:rPr>
        <w:t xml:space="preserve">uando se adentra ao </w:t>
      </w:r>
      <w:r w:rsidR="00E63D8F" w:rsidRPr="004921A8">
        <w:rPr>
          <w:rFonts w:ascii="Arial" w:hAnsi="Arial" w:cs="Arial"/>
          <w:sz w:val="24"/>
          <w:szCs w:val="24"/>
        </w:rPr>
        <w:t xml:space="preserve">empreendimento, </w:t>
      </w:r>
      <w:r w:rsidR="009F1925" w:rsidRPr="004921A8">
        <w:rPr>
          <w:rFonts w:ascii="Arial" w:hAnsi="Arial" w:cs="Arial"/>
          <w:sz w:val="24"/>
          <w:szCs w:val="24"/>
        </w:rPr>
        <w:t>os funcionários e o proprietário do local</w:t>
      </w:r>
      <w:r w:rsidR="00E63D8F" w:rsidRPr="004921A8">
        <w:rPr>
          <w:rFonts w:ascii="Arial" w:hAnsi="Arial" w:cs="Arial"/>
          <w:sz w:val="24"/>
          <w:szCs w:val="24"/>
        </w:rPr>
        <w:t xml:space="preserve"> </w:t>
      </w:r>
      <w:r w:rsidR="009F1925" w:rsidRPr="004921A8">
        <w:rPr>
          <w:rFonts w:ascii="Arial" w:hAnsi="Arial" w:cs="Arial"/>
          <w:sz w:val="24"/>
          <w:szCs w:val="24"/>
        </w:rPr>
        <w:t>lhe recebem com sorrisos e um atendimento altamente personalizado;</w:t>
      </w:r>
      <w:r w:rsidR="00FF6C90" w:rsidRPr="004921A8">
        <w:rPr>
          <w:rFonts w:ascii="Arial" w:hAnsi="Arial" w:cs="Arial"/>
          <w:sz w:val="24"/>
          <w:szCs w:val="24"/>
        </w:rPr>
        <w:t xml:space="preserve"> </w:t>
      </w:r>
      <w:r w:rsidR="00E63D8F" w:rsidRPr="004921A8">
        <w:rPr>
          <w:rFonts w:ascii="Arial" w:hAnsi="Arial" w:cs="Arial"/>
          <w:sz w:val="24"/>
          <w:szCs w:val="24"/>
        </w:rPr>
        <w:t xml:space="preserve">não foi percebida tal ação em </w:t>
      </w:r>
      <w:r w:rsidR="00FF6C90" w:rsidRPr="004921A8">
        <w:rPr>
          <w:rFonts w:ascii="Arial" w:hAnsi="Arial" w:cs="Arial"/>
          <w:sz w:val="24"/>
          <w:szCs w:val="24"/>
        </w:rPr>
        <w:t xml:space="preserve">nenhuma outra cafeteria </w:t>
      </w:r>
      <w:r w:rsidR="00E63D8F" w:rsidRPr="004921A8">
        <w:rPr>
          <w:rFonts w:ascii="Arial" w:hAnsi="Arial" w:cs="Arial"/>
          <w:sz w:val="24"/>
          <w:szCs w:val="24"/>
        </w:rPr>
        <w:t xml:space="preserve">que </w:t>
      </w:r>
      <w:r w:rsidR="00FF6C90" w:rsidRPr="004921A8">
        <w:rPr>
          <w:rFonts w:ascii="Arial" w:hAnsi="Arial" w:cs="Arial"/>
          <w:sz w:val="24"/>
          <w:szCs w:val="24"/>
        </w:rPr>
        <w:t>se destaca</w:t>
      </w:r>
      <w:r w:rsidR="00E63D8F" w:rsidRPr="004921A8">
        <w:rPr>
          <w:rFonts w:ascii="Arial" w:hAnsi="Arial" w:cs="Arial"/>
          <w:sz w:val="24"/>
          <w:szCs w:val="24"/>
        </w:rPr>
        <w:t>sse</w:t>
      </w:r>
      <w:r w:rsidR="00FF6C90" w:rsidRPr="004921A8">
        <w:rPr>
          <w:rFonts w:ascii="Arial" w:hAnsi="Arial" w:cs="Arial"/>
          <w:sz w:val="24"/>
          <w:szCs w:val="24"/>
        </w:rPr>
        <w:t xml:space="preserve"> nesse item, e a </w:t>
      </w:r>
      <w:r w:rsidR="00C90EA4" w:rsidRPr="004921A8">
        <w:rPr>
          <w:rFonts w:ascii="Arial" w:hAnsi="Arial" w:cs="Arial"/>
          <w:sz w:val="24"/>
          <w:szCs w:val="24"/>
        </w:rPr>
        <w:t xml:space="preserve">concorrente A </w:t>
      </w:r>
      <w:r w:rsidR="00FF6C90" w:rsidRPr="004921A8">
        <w:rPr>
          <w:rFonts w:ascii="Arial" w:hAnsi="Arial" w:cs="Arial"/>
          <w:sz w:val="24"/>
          <w:szCs w:val="24"/>
        </w:rPr>
        <w:t>deixa a desejar por que o atendimento ainda precisa de um refinamento em relação ao tratamento ao cliente</w:t>
      </w:r>
      <w:r w:rsidRPr="004921A8">
        <w:rPr>
          <w:rFonts w:ascii="Arial" w:hAnsi="Arial" w:cs="Arial"/>
          <w:sz w:val="24"/>
          <w:szCs w:val="24"/>
        </w:rPr>
        <w:t>.</w:t>
      </w:r>
    </w:p>
    <w:p w14:paraId="4698751F" w14:textId="594DFF04" w:rsidR="00FF6C90" w:rsidRPr="004921A8" w:rsidRDefault="00FF6C90" w:rsidP="00A626DA">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ambiente que chama maior atenção dos clientes é o do </w:t>
      </w:r>
      <w:r w:rsidR="00C90EA4" w:rsidRPr="004921A8">
        <w:rPr>
          <w:rFonts w:ascii="Arial" w:hAnsi="Arial" w:cs="Arial"/>
          <w:sz w:val="24"/>
          <w:szCs w:val="24"/>
        </w:rPr>
        <w:t>E</w:t>
      </w:r>
      <w:r w:rsidRPr="004921A8">
        <w:rPr>
          <w:rFonts w:ascii="Arial" w:hAnsi="Arial" w:cs="Arial"/>
          <w:sz w:val="24"/>
          <w:szCs w:val="24"/>
        </w:rPr>
        <w:t xml:space="preserve">, </w:t>
      </w:r>
      <w:r w:rsidR="00C90EA4" w:rsidRPr="004921A8">
        <w:rPr>
          <w:rFonts w:ascii="Arial" w:hAnsi="Arial" w:cs="Arial"/>
          <w:sz w:val="24"/>
          <w:szCs w:val="24"/>
        </w:rPr>
        <w:t xml:space="preserve">onde </w:t>
      </w:r>
      <w:r w:rsidRPr="004921A8">
        <w:rPr>
          <w:rFonts w:ascii="Arial" w:hAnsi="Arial" w:cs="Arial"/>
          <w:sz w:val="24"/>
          <w:szCs w:val="24"/>
        </w:rPr>
        <w:t xml:space="preserve">a decoração </w:t>
      </w:r>
      <w:r w:rsidR="00C90EA4" w:rsidRPr="004921A8">
        <w:rPr>
          <w:rFonts w:ascii="Arial" w:hAnsi="Arial" w:cs="Arial"/>
          <w:sz w:val="24"/>
          <w:szCs w:val="24"/>
        </w:rPr>
        <w:t xml:space="preserve">é </w:t>
      </w:r>
      <w:r w:rsidRPr="004921A8">
        <w:rPr>
          <w:rFonts w:ascii="Arial" w:hAnsi="Arial" w:cs="Arial"/>
          <w:sz w:val="24"/>
          <w:szCs w:val="24"/>
        </w:rPr>
        <w:t>inspirada no universo pop, com claras referência aos Beatles</w:t>
      </w:r>
      <w:r w:rsidR="00255420" w:rsidRPr="004921A8">
        <w:rPr>
          <w:rFonts w:ascii="Arial" w:hAnsi="Arial" w:cs="Arial"/>
          <w:sz w:val="24"/>
          <w:szCs w:val="24"/>
        </w:rPr>
        <w:t>,</w:t>
      </w:r>
      <w:r w:rsidRPr="004921A8">
        <w:rPr>
          <w:rFonts w:ascii="Arial" w:hAnsi="Arial" w:cs="Arial"/>
          <w:sz w:val="24"/>
          <w:szCs w:val="24"/>
        </w:rPr>
        <w:t xml:space="preserve"> e o estilo industrial que compõe o local chamam atenção já no primeiro momento</w:t>
      </w:r>
      <w:r w:rsidR="00934C0C" w:rsidRPr="004921A8">
        <w:rPr>
          <w:rFonts w:ascii="Arial" w:hAnsi="Arial" w:cs="Arial"/>
          <w:sz w:val="24"/>
          <w:szCs w:val="24"/>
        </w:rPr>
        <w:t>. A</w:t>
      </w:r>
      <w:r w:rsidR="006F7EC5" w:rsidRPr="004921A8">
        <w:rPr>
          <w:rFonts w:ascii="Arial" w:hAnsi="Arial" w:cs="Arial"/>
          <w:sz w:val="24"/>
          <w:szCs w:val="24"/>
        </w:rPr>
        <w:t>s demais cafeterias apresentam um ambiente padrão, sem nenhum destaque em relevância</w:t>
      </w:r>
      <w:r w:rsidR="00210F66" w:rsidRPr="004921A8">
        <w:rPr>
          <w:rFonts w:ascii="Arial" w:hAnsi="Arial" w:cs="Arial"/>
          <w:sz w:val="24"/>
          <w:szCs w:val="24"/>
        </w:rPr>
        <w:t xml:space="preserve">, enquanto que o empreendimento A </w:t>
      </w:r>
      <w:r w:rsidR="006F7EC5" w:rsidRPr="004921A8">
        <w:rPr>
          <w:rFonts w:ascii="Arial" w:hAnsi="Arial" w:cs="Arial"/>
          <w:sz w:val="24"/>
          <w:szCs w:val="24"/>
        </w:rPr>
        <w:t>deixa a desejar por ser um ambiente muito pequeno e possuir apenas uma mesa.</w:t>
      </w:r>
    </w:p>
    <w:p w14:paraId="582B99D7" w14:textId="77777777" w:rsidR="009F378B" w:rsidRPr="004921A8" w:rsidRDefault="009F378B" w:rsidP="00A626DA">
      <w:pPr>
        <w:spacing w:after="0" w:line="360" w:lineRule="auto"/>
        <w:ind w:firstLine="709"/>
        <w:contextualSpacing/>
        <w:jc w:val="both"/>
        <w:rPr>
          <w:rFonts w:ascii="Arial" w:hAnsi="Arial" w:cs="Arial"/>
          <w:sz w:val="24"/>
          <w:szCs w:val="24"/>
        </w:rPr>
      </w:pPr>
    </w:p>
    <w:p w14:paraId="1C2FBA6F" w14:textId="77777777" w:rsidR="005C32D4" w:rsidRPr="004921A8" w:rsidRDefault="005942AC" w:rsidP="00A626DA">
      <w:pPr>
        <w:pStyle w:val="Ttulo2"/>
        <w:contextualSpacing/>
        <w:jc w:val="left"/>
        <w:rPr>
          <w:rFonts w:cs="Arial"/>
        </w:rPr>
      </w:pPr>
      <w:bookmarkStart w:id="49" w:name="_Toc59287158"/>
      <w:r w:rsidRPr="004921A8">
        <w:rPr>
          <w:rFonts w:cs="Arial"/>
        </w:rPr>
        <w:t>5</w:t>
      </w:r>
      <w:r w:rsidR="00567A05" w:rsidRPr="004921A8">
        <w:rPr>
          <w:rFonts w:cs="Arial"/>
        </w:rPr>
        <w:t>.4 ANÁLISE SWOT</w:t>
      </w:r>
      <w:bookmarkEnd w:id="49"/>
    </w:p>
    <w:p w14:paraId="422A339A" w14:textId="2391672C" w:rsidR="00060890" w:rsidRPr="004921A8" w:rsidRDefault="00567A05" w:rsidP="00A626DA">
      <w:pPr>
        <w:spacing w:after="0" w:line="360" w:lineRule="auto"/>
        <w:contextualSpacing/>
        <w:rPr>
          <w:rFonts w:cs="Arial"/>
          <w:szCs w:val="24"/>
        </w:rPr>
      </w:pPr>
      <w:r w:rsidRPr="004921A8">
        <w:rPr>
          <w:rFonts w:cs="Arial"/>
        </w:rPr>
        <w:t xml:space="preserve"> </w:t>
      </w:r>
    </w:p>
    <w:p w14:paraId="680A668C" w14:textId="77777777" w:rsidR="00060890" w:rsidRPr="004921A8" w:rsidRDefault="00060890" w:rsidP="00A626DA">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Análise SWOT é uma ferramenta estratégica utilizada para analisar os ambientes externo (Oportunidades e Ameaças) e interno (Forças e Fraquezas) da empresa. A sigla é originada a partir da junção das letras iniciais das palavras </w:t>
      </w:r>
      <w:proofErr w:type="spellStart"/>
      <w:r w:rsidRPr="004921A8">
        <w:rPr>
          <w:rFonts w:ascii="Arial" w:hAnsi="Arial" w:cs="Arial"/>
          <w:i/>
          <w:iCs/>
          <w:sz w:val="24"/>
          <w:szCs w:val="24"/>
        </w:rPr>
        <w:t>Strenghts</w:t>
      </w:r>
      <w:proofErr w:type="spellEnd"/>
      <w:r w:rsidRPr="004921A8">
        <w:rPr>
          <w:rFonts w:ascii="Arial" w:hAnsi="Arial" w:cs="Arial"/>
          <w:i/>
          <w:iCs/>
          <w:sz w:val="24"/>
          <w:szCs w:val="24"/>
        </w:rPr>
        <w:t xml:space="preserve">, </w:t>
      </w:r>
      <w:proofErr w:type="spellStart"/>
      <w:r w:rsidRPr="004921A8">
        <w:rPr>
          <w:rFonts w:ascii="Arial" w:hAnsi="Arial" w:cs="Arial"/>
          <w:i/>
          <w:iCs/>
          <w:sz w:val="24"/>
          <w:szCs w:val="24"/>
        </w:rPr>
        <w:t>Weaknesses</w:t>
      </w:r>
      <w:proofErr w:type="spellEnd"/>
      <w:r w:rsidRPr="004921A8">
        <w:rPr>
          <w:rFonts w:ascii="Arial" w:hAnsi="Arial" w:cs="Arial"/>
          <w:i/>
          <w:iCs/>
          <w:sz w:val="24"/>
          <w:szCs w:val="24"/>
        </w:rPr>
        <w:t xml:space="preserve">, </w:t>
      </w:r>
      <w:proofErr w:type="spellStart"/>
      <w:r w:rsidRPr="004921A8">
        <w:rPr>
          <w:rFonts w:ascii="Arial" w:hAnsi="Arial" w:cs="Arial"/>
          <w:i/>
          <w:iCs/>
          <w:sz w:val="24"/>
          <w:szCs w:val="24"/>
        </w:rPr>
        <w:t>Opportunities</w:t>
      </w:r>
      <w:proofErr w:type="spellEnd"/>
      <w:r w:rsidRPr="004921A8">
        <w:rPr>
          <w:rFonts w:ascii="Arial" w:hAnsi="Arial" w:cs="Arial"/>
          <w:i/>
          <w:iCs/>
          <w:sz w:val="24"/>
          <w:szCs w:val="24"/>
        </w:rPr>
        <w:t xml:space="preserve"> e </w:t>
      </w:r>
      <w:proofErr w:type="spellStart"/>
      <w:r w:rsidRPr="004921A8">
        <w:rPr>
          <w:rFonts w:ascii="Arial" w:hAnsi="Arial" w:cs="Arial"/>
          <w:i/>
          <w:iCs/>
          <w:sz w:val="24"/>
          <w:szCs w:val="24"/>
        </w:rPr>
        <w:t>Threats</w:t>
      </w:r>
      <w:proofErr w:type="spellEnd"/>
      <w:r w:rsidRPr="004921A8">
        <w:rPr>
          <w:rFonts w:ascii="Arial" w:hAnsi="Arial" w:cs="Arial"/>
          <w:sz w:val="24"/>
          <w:szCs w:val="24"/>
        </w:rPr>
        <w:t>, as quais possuem significação respectiva à Forças, Fraquezas, Oportunidades e Ameaças e sua função principal é servir de análise do ambiente interno e externo a fim de ajudar no planejamento das estratégias empresariais (BASTOS, s.d.).</w:t>
      </w:r>
    </w:p>
    <w:p w14:paraId="720CED43" w14:textId="77777777" w:rsidR="00060890" w:rsidRPr="004921A8" w:rsidRDefault="00060890" w:rsidP="009F378B">
      <w:pPr>
        <w:spacing w:after="0" w:line="360" w:lineRule="auto"/>
        <w:ind w:firstLine="709"/>
        <w:contextualSpacing/>
        <w:jc w:val="both"/>
        <w:rPr>
          <w:rFonts w:ascii="Arial" w:hAnsi="Arial" w:cs="Arial"/>
          <w:sz w:val="24"/>
          <w:szCs w:val="24"/>
        </w:rPr>
      </w:pPr>
      <w:r w:rsidRPr="004921A8">
        <w:rPr>
          <w:rFonts w:ascii="Arial" w:hAnsi="Arial" w:cs="Arial"/>
          <w:sz w:val="24"/>
          <w:szCs w:val="24"/>
        </w:rPr>
        <w:t>Nesse caso, a análise SWOT da Yellow Submarine Café &amp; Jogos é:</w:t>
      </w:r>
    </w:p>
    <w:p w14:paraId="74F70C76" w14:textId="74673A77" w:rsidR="00060890" w:rsidRPr="004921A8" w:rsidRDefault="00060890" w:rsidP="00060890">
      <w:pPr>
        <w:spacing w:line="360" w:lineRule="auto"/>
        <w:ind w:firstLine="709"/>
        <w:contextualSpacing/>
        <w:rPr>
          <w:rFonts w:ascii="Arial" w:hAnsi="Arial" w:cs="Arial"/>
          <w:szCs w:val="24"/>
        </w:rPr>
      </w:pPr>
    </w:p>
    <w:p w14:paraId="373AEF9A" w14:textId="57518F86" w:rsidR="002438E9" w:rsidRPr="004921A8" w:rsidRDefault="002438E9" w:rsidP="00060890">
      <w:pPr>
        <w:spacing w:line="360" w:lineRule="auto"/>
        <w:ind w:firstLine="709"/>
        <w:contextualSpacing/>
        <w:rPr>
          <w:rFonts w:ascii="Arial" w:hAnsi="Arial" w:cs="Arial"/>
          <w:szCs w:val="24"/>
        </w:rPr>
      </w:pPr>
    </w:p>
    <w:p w14:paraId="6EFBDED2" w14:textId="0631D8EE" w:rsidR="00A9715D" w:rsidRPr="004921A8" w:rsidRDefault="00A9715D" w:rsidP="00060890">
      <w:pPr>
        <w:spacing w:line="360" w:lineRule="auto"/>
        <w:ind w:firstLine="709"/>
        <w:contextualSpacing/>
        <w:rPr>
          <w:rFonts w:ascii="Arial" w:hAnsi="Arial" w:cs="Arial"/>
          <w:szCs w:val="24"/>
        </w:rPr>
      </w:pPr>
    </w:p>
    <w:p w14:paraId="44A60513" w14:textId="2DEDD6A6" w:rsidR="00060890" w:rsidRPr="004921A8" w:rsidRDefault="00060890" w:rsidP="005C32D4">
      <w:pPr>
        <w:pStyle w:val="Legenda"/>
        <w:keepNext/>
        <w:spacing w:after="0"/>
        <w:contextualSpacing/>
        <w:jc w:val="center"/>
        <w:rPr>
          <w:rFonts w:cs="Arial"/>
          <w:i w:val="0"/>
          <w:iCs w:val="0"/>
          <w:color w:val="auto"/>
          <w:sz w:val="20"/>
          <w:szCs w:val="20"/>
        </w:rPr>
      </w:pPr>
      <w:bookmarkStart w:id="50" w:name="_Toc59287116"/>
      <w:r w:rsidRPr="004921A8">
        <w:rPr>
          <w:rFonts w:cs="Arial"/>
          <w:i w:val="0"/>
          <w:iCs w:val="0"/>
          <w:color w:val="auto"/>
          <w:sz w:val="20"/>
          <w:szCs w:val="20"/>
        </w:rPr>
        <w:lastRenderedPageBreak/>
        <w:t xml:space="preserve">Quadro </w:t>
      </w:r>
      <w:r w:rsidRPr="004921A8">
        <w:rPr>
          <w:rFonts w:cs="Arial"/>
          <w:i w:val="0"/>
          <w:iCs w:val="0"/>
          <w:color w:val="auto"/>
          <w:sz w:val="20"/>
          <w:szCs w:val="20"/>
        </w:rPr>
        <w:fldChar w:fldCharType="begin"/>
      </w:r>
      <w:r w:rsidRPr="004921A8">
        <w:rPr>
          <w:rFonts w:cs="Arial"/>
          <w:i w:val="0"/>
          <w:iCs w:val="0"/>
          <w:color w:val="auto"/>
          <w:sz w:val="20"/>
          <w:szCs w:val="20"/>
        </w:rPr>
        <w:instrText xml:space="preserve"> SEQ Quadro \* ARABIC </w:instrText>
      </w:r>
      <w:r w:rsidRPr="004921A8">
        <w:rPr>
          <w:rFonts w:cs="Arial"/>
          <w:i w:val="0"/>
          <w:iCs w:val="0"/>
          <w:color w:val="auto"/>
          <w:sz w:val="20"/>
          <w:szCs w:val="20"/>
        </w:rPr>
        <w:fldChar w:fldCharType="separate"/>
      </w:r>
      <w:r w:rsidR="00B5122D" w:rsidRPr="004921A8">
        <w:rPr>
          <w:rFonts w:cs="Arial"/>
          <w:i w:val="0"/>
          <w:iCs w:val="0"/>
          <w:color w:val="auto"/>
          <w:sz w:val="20"/>
          <w:szCs w:val="20"/>
        </w:rPr>
        <w:t>3</w:t>
      </w:r>
      <w:r w:rsidRPr="004921A8">
        <w:rPr>
          <w:rFonts w:cs="Arial"/>
          <w:i w:val="0"/>
          <w:iCs w:val="0"/>
          <w:color w:val="auto"/>
          <w:sz w:val="20"/>
          <w:szCs w:val="20"/>
        </w:rPr>
        <w:fldChar w:fldCharType="end"/>
      </w:r>
      <w:r w:rsidR="00875D37" w:rsidRPr="004921A8">
        <w:rPr>
          <w:rFonts w:cs="Arial"/>
          <w:i w:val="0"/>
          <w:iCs w:val="0"/>
          <w:color w:val="auto"/>
          <w:sz w:val="20"/>
          <w:szCs w:val="20"/>
        </w:rPr>
        <w:t xml:space="preserve"> –</w:t>
      </w:r>
      <w:r w:rsidRPr="004921A8">
        <w:rPr>
          <w:rFonts w:cs="Arial"/>
          <w:i w:val="0"/>
          <w:iCs w:val="0"/>
          <w:color w:val="auto"/>
          <w:sz w:val="20"/>
          <w:szCs w:val="20"/>
        </w:rPr>
        <w:t xml:space="preserve"> Análise SWOT</w:t>
      </w:r>
      <w:bookmarkEnd w:id="50"/>
    </w:p>
    <w:tbl>
      <w:tblPr>
        <w:tblStyle w:val="TabeladeLista4-nfase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4123"/>
      </w:tblGrid>
      <w:tr w:rsidR="00060890" w:rsidRPr="004921A8" w14:paraId="4454DC9F" w14:textId="77777777" w:rsidTr="005606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tcBorders>
              <w:top w:val="none" w:sz="0" w:space="0" w:color="auto"/>
              <w:left w:val="none" w:sz="0" w:space="0" w:color="auto"/>
              <w:bottom w:val="none" w:sz="0" w:space="0" w:color="auto"/>
            </w:tcBorders>
            <w:vAlign w:val="center"/>
          </w:tcPr>
          <w:p w14:paraId="301D8DA2" w14:textId="77777777" w:rsidR="00060890" w:rsidRPr="004921A8" w:rsidRDefault="00060890" w:rsidP="00560656">
            <w:pPr>
              <w:pStyle w:val="SemEspaamento"/>
              <w:tabs>
                <w:tab w:val="left" w:pos="284"/>
              </w:tabs>
              <w:contextualSpacing/>
              <w:jc w:val="center"/>
              <w:rPr>
                <w:rFonts w:ascii="Arial" w:hAnsi="Arial" w:cs="Arial"/>
                <w:color w:val="F8F8F8"/>
                <w:sz w:val="20"/>
                <w:szCs w:val="20"/>
              </w:rPr>
            </w:pPr>
            <w:r w:rsidRPr="004921A8">
              <w:rPr>
                <w:rFonts w:ascii="Arial" w:hAnsi="Arial" w:cs="Arial"/>
                <w:color w:val="F8F8F8"/>
                <w:sz w:val="20"/>
                <w:szCs w:val="20"/>
              </w:rPr>
              <w:t>FORÇA</w:t>
            </w:r>
          </w:p>
        </w:tc>
        <w:tc>
          <w:tcPr>
            <w:tcW w:w="4123" w:type="dxa"/>
            <w:tcBorders>
              <w:top w:val="none" w:sz="0" w:space="0" w:color="auto"/>
              <w:bottom w:val="none" w:sz="0" w:space="0" w:color="auto"/>
              <w:right w:val="none" w:sz="0" w:space="0" w:color="auto"/>
            </w:tcBorders>
            <w:vAlign w:val="center"/>
          </w:tcPr>
          <w:p w14:paraId="78CF509F" w14:textId="77777777" w:rsidR="00060890" w:rsidRPr="004921A8" w:rsidRDefault="00060890" w:rsidP="00560656">
            <w:pPr>
              <w:pStyle w:val="SemEspaamento"/>
              <w:ind w:left="388"/>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8F8F8"/>
                <w:sz w:val="20"/>
                <w:szCs w:val="20"/>
              </w:rPr>
            </w:pPr>
            <w:r w:rsidRPr="004921A8">
              <w:rPr>
                <w:rFonts w:ascii="Arial" w:hAnsi="Arial" w:cs="Arial"/>
                <w:color w:val="F8F8F8"/>
                <w:sz w:val="20"/>
                <w:szCs w:val="20"/>
              </w:rPr>
              <w:t>OPORTUNIDADE</w:t>
            </w:r>
          </w:p>
        </w:tc>
      </w:tr>
      <w:tr w:rsidR="00060890" w:rsidRPr="004921A8" w14:paraId="29253F80" w14:textId="77777777" w:rsidTr="00560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vAlign w:val="center"/>
          </w:tcPr>
          <w:p w14:paraId="06A09928" w14:textId="77777777" w:rsidR="00060890" w:rsidRPr="004921A8" w:rsidRDefault="00060890" w:rsidP="00560656">
            <w:pPr>
              <w:pStyle w:val="SemEspaamento"/>
              <w:tabs>
                <w:tab w:val="left" w:pos="284"/>
              </w:tabs>
              <w:contextualSpacing/>
              <w:jc w:val="center"/>
              <w:rPr>
                <w:rFonts w:ascii="Arial" w:hAnsi="Arial" w:cs="Arial"/>
                <w:b w:val="0"/>
                <w:bCs w:val="0"/>
                <w:sz w:val="20"/>
                <w:szCs w:val="20"/>
              </w:rPr>
            </w:pPr>
            <w:r w:rsidRPr="004921A8">
              <w:rPr>
                <w:rFonts w:ascii="Arial" w:hAnsi="Arial" w:cs="Arial"/>
                <w:b w:val="0"/>
                <w:bCs w:val="0"/>
                <w:sz w:val="20"/>
                <w:szCs w:val="20"/>
              </w:rPr>
              <w:t>Serviço inovador na região;</w:t>
            </w:r>
          </w:p>
          <w:p w14:paraId="5A203B64" w14:textId="77777777" w:rsidR="00060890" w:rsidRPr="004921A8" w:rsidRDefault="00060890" w:rsidP="00560656">
            <w:pPr>
              <w:pStyle w:val="SemEspaamento"/>
              <w:tabs>
                <w:tab w:val="left" w:pos="284"/>
              </w:tabs>
              <w:contextualSpacing/>
              <w:jc w:val="center"/>
              <w:rPr>
                <w:rFonts w:ascii="Arial" w:hAnsi="Arial" w:cs="Arial"/>
                <w:b w:val="0"/>
                <w:bCs w:val="0"/>
                <w:sz w:val="20"/>
                <w:szCs w:val="20"/>
              </w:rPr>
            </w:pPr>
            <w:r w:rsidRPr="004921A8">
              <w:rPr>
                <w:rFonts w:ascii="Arial" w:hAnsi="Arial" w:cs="Arial"/>
                <w:b w:val="0"/>
                <w:bCs w:val="0"/>
                <w:sz w:val="20"/>
                <w:szCs w:val="20"/>
              </w:rPr>
              <w:t>Preços acessíveis;</w:t>
            </w:r>
          </w:p>
          <w:p w14:paraId="21935D72" w14:textId="77777777" w:rsidR="00060890" w:rsidRPr="004921A8" w:rsidRDefault="00060890" w:rsidP="00560656">
            <w:pPr>
              <w:pStyle w:val="SemEspaamento"/>
              <w:tabs>
                <w:tab w:val="left" w:pos="284"/>
              </w:tabs>
              <w:contextualSpacing/>
              <w:jc w:val="center"/>
              <w:rPr>
                <w:rFonts w:ascii="Arial" w:hAnsi="Arial" w:cs="Arial"/>
                <w:b w:val="0"/>
                <w:bCs w:val="0"/>
                <w:sz w:val="20"/>
                <w:szCs w:val="20"/>
              </w:rPr>
            </w:pPr>
            <w:r w:rsidRPr="004921A8">
              <w:rPr>
                <w:rFonts w:ascii="Arial" w:hAnsi="Arial" w:cs="Arial"/>
                <w:b w:val="0"/>
                <w:bCs w:val="0"/>
                <w:sz w:val="20"/>
                <w:szCs w:val="20"/>
              </w:rPr>
              <w:t>Disponibilidade de diversos serviço em um único local;</w:t>
            </w:r>
          </w:p>
          <w:p w14:paraId="2D74AA65" w14:textId="77777777" w:rsidR="00060890" w:rsidRPr="004921A8" w:rsidRDefault="00060890" w:rsidP="00560656">
            <w:pPr>
              <w:pStyle w:val="SemEspaamento"/>
              <w:tabs>
                <w:tab w:val="left" w:pos="284"/>
              </w:tabs>
              <w:contextualSpacing/>
              <w:jc w:val="center"/>
              <w:rPr>
                <w:rFonts w:ascii="Arial" w:hAnsi="Arial" w:cs="Arial"/>
                <w:b w:val="0"/>
                <w:bCs w:val="0"/>
                <w:sz w:val="20"/>
                <w:szCs w:val="20"/>
              </w:rPr>
            </w:pPr>
            <w:r w:rsidRPr="004921A8">
              <w:rPr>
                <w:rFonts w:ascii="Arial" w:hAnsi="Arial" w:cs="Arial"/>
                <w:b w:val="0"/>
                <w:bCs w:val="0"/>
                <w:sz w:val="20"/>
                <w:szCs w:val="20"/>
              </w:rPr>
              <w:t>A empresa oferece um entretenimento mais forte, com relação aos demais concorrentes, único café da região com jogos de tabuleiro.</w:t>
            </w:r>
          </w:p>
        </w:tc>
        <w:tc>
          <w:tcPr>
            <w:tcW w:w="4123" w:type="dxa"/>
            <w:vAlign w:val="center"/>
          </w:tcPr>
          <w:p w14:paraId="7C37F396" w14:textId="181441A7" w:rsidR="2184F399" w:rsidRPr="004921A8" w:rsidRDefault="2184F399" w:rsidP="00560656">
            <w:pPr>
              <w:pStyle w:val="SemEspaamen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FB99F35" w14:textId="77777777" w:rsidR="00060890" w:rsidRPr="004921A8" w:rsidRDefault="00060890"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 xml:space="preserve">Falta de concorrentes diretos com o segmento de </w:t>
            </w:r>
            <w:proofErr w:type="spellStart"/>
            <w:r w:rsidRPr="004921A8">
              <w:rPr>
                <w:rFonts w:ascii="Arial" w:hAnsi="Arial" w:cs="Arial"/>
                <w:sz w:val="20"/>
                <w:szCs w:val="20"/>
              </w:rPr>
              <w:t>luderia</w:t>
            </w:r>
            <w:proofErr w:type="spellEnd"/>
            <w:r w:rsidRPr="004921A8">
              <w:rPr>
                <w:rFonts w:ascii="Arial" w:hAnsi="Arial" w:cs="Arial"/>
                <w:sz w:val="20"/>
                <w:szCs w:val="20"/>
              </w:rPr>
              <w:t>;</w:t>
            </w:r>
          </w:p>
          <w:p w14:paraId="3F1DAF23" w14:textId="1A944598" w:rsidR="00060890" w:rsidRPr="004921A8" w:rsidRDefault="33040695"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Aumento do mercado Geek</w:t>
            </w:r>
            <w:r w:rsidR="008A0663" w:rsidRPr="004921A8">
              <w:rPr>
                <w:rFonts w:ascii="Arial" w:hAnsi="Arial" w:cs="Arial"/>
                <w:sz w:val="20"/>
                <w:szCs w:val="20"/>
              </w:rPr>
              <w:t xml:space="preserve"> na região</w:t>
            </w:r>
            <w:r w:rsidRPr="004921A8">
              <w:rPr>
                <w:rFonts w:ascii="Arial" w:hAnsi="Arial" w:cs="Arial"/>
                <w:sz w:val="20"/>
                <w:szCs w:val="20"/>
              </w:rPr>
              <w:t>;</w:t>
            </w:r>
          </w:p>
          <w:p w14:paraId="6291686B" w14:textId="2279F330" w:rsidR="001B34B3" w:rsidRPr="004921A8" w:rsidRDefault="2184F399"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 xml:space="preserve">Os clientes do mercado Geek são um grupo de consumidores fiéis e exigentes; </w:t>
            </w:r>
            <w:r w:rsidR="00642937" w:rsidRPr="004921A8">
              <w:rPr>
                <w:rFonts w:ascii="Arial" w:hAnsi="Arial" w:cs="Arial"/>
                <w:sz w:val="20"/>
                <w:szCs w:val="20"/>
              </w:rPr>
              <w:t>G</w:t>
            </w:r>
            <w:r w:rsidRPr="004921A8">
              <w:rPr>
                <w:rFonts w:ascii="Arial" w:hAnsi="Arial" w:cs="Arial"/>
                <w:sz w:val="20"/>
                <w:szCs w:val="20"/>
              </w:rPr>
              <w:t>astam cerca de 10% a 20% da sua renda (VASCONCELOS, 2015)</w:t>
            </w:r>
            <w:r w:rsidR="00F54726" w:rsidRPr="004921A8">
              <w:rPr>
                <w:rFonts w:ascii="Arial" w:hAnsi="Arial" w:cs="Arial"/>
                <w:sz w:val="20"/>
                <w:szCs w:val="20"/>
              </w:rPr>
              <w:t>. Por exemplo, para um empregado que ganha dois salários mínimos, o gasto</w:t>
            </w:r>
            <w:r w:rsidR="00EE03DB" w:rsidRPr="004921A8">
              <w:rPr>
                <w:rFonts w:ascii="Arial" w:hAnsi="Arial" w:cs="Arial"/>
                <w:sz w:val="20"/>
                <w:szCs w:val="20"/>
              </w:rPr>
              <w:t xml:space="preserve"> no mercado Geek</w:t>
            </w:r>
            <w:r w:rsidR="00F54726" w:rsidRPr="004921A8">
              <w:rPr>
                <w:rFonts w:ascii="Arial" w:hAnsi="Arial" w:cs="Arial"/>
                <w:sz w:val="20"/>
                <w:szCs w:val="20"/>
              </w:rPr>
              <w:t xml:space="preserve"> seria entre R$ 209,00 e R$ 418,00, o que mostra um valor muito bom para a Cafeteria</w:t>
            </w:r>
            <w:r w:rsidR="00642937" w:rsidRPr="004921A8">
              <w:rPr>
                <w:rFonts w:ascii="Arial" w:hAnsi="Arial" w:cs="Arial"/>
                <w:sz w:val="20"/>
                <w:szCs w:val="20"/>
              </w:rPr>
              <w:t>;</w:t>
            </w:r>
          </w:p>
          <w:p w14:paraId="337EC85C" w14:textId="7F5FB3B3" w:rsidR="003D68CD" w:rsidRPr="004921A8" w:rsidRDefault="001B34B3"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O</w:t>
            </w:r>
            <w:r w:rsidR="2184F399" w:rsidRPr="004921A8">
              <w:rPr>
                <w:rFonts w:ascii="Arial" w:hAnsi="Arial" w:cs="Arial"/>
                <w:sz w:val="20"/>
                <w:szCs w:val="20"/>
              </w:rPr>
              <w:t xml:space="preserve"> tíquete médio de quem consome itens da cultura pop é 66,56% superior em relação ao consumidor geral.</w:t>
            </w:r>
          </w:p>
          <w:p w14:paraId="70D4A75B" w14:textId="0F36D010" w:rsidR="003D68CD" w:rsidRPr="004921A8" w:rsidRDefault="003D68CD"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60890" w:rsidRPr="004921A8" w14:paraId="411836BF" w14:textId="77777777" w:rsidTr="00560656">
        <w:trPr>
          <w:jc w:val="center"/>
        </w:trPr>
        <w:tc>
          <w:tcPr>
            <w:cnfStyle w:val="001000000000" w:firstRow="0" w:lastRow="0" w:firstColumn="1" w:lastColumn="0" w:oddVBand="0" w:evenVBand="0" w:oddHBand="0" w:evenHBand="0" w:firstRowFirstColumn="0" w:firstRowLastColumn="0" w:lastRowFirstColumn="0" w:lastRowLastColumn="0"/>
            <w:tcW w:w="3815" w:type="dxa"/>
            <w:shd w:val="clear" w:color="auto" w:fill="FFC000"/>
            <w:vAlign w:val="center"/>
          </w:tcPr>
          <w:p w14:paraId="1501EBA4" w14:textId="77777777" w:rsidR="00060890" w:rsidRPr="004921A8" w:rsidRDefault="00060890" w:rsidP="00560656">
            <w:pPr>
              <w:pStyle w:val="SemEspaamento"/>
              <w:tabs>
                <w:tab w:val="left" w:pos="284"/>
              </w:tabs>
              <w:contextualSpacing/>
              <w:jc w:val="center"/>
              <w:rPr>
                <w:rFonts w:ascii="Arial" w:hAnsi="Arial" w:cs="Arial"/>
                <w:color w:val="F8F8F8"/>
                <w:sz w:val="20"/>
                <w:szCs w:val="20"/>
              </w:rPr>
            </w:pPr>
            <w:r w:rsidRPr="004921A8">
              <w:rPr>
                <w:rFonts w:ascii="Arial" w:hAnsi="Arial" w:cs="Arial"/>
                <w:color w:val="F8F8F8"/>
                <w:sz w:val="20"/>
                <w:szCs w:val="20"/>
              </w:rPr>
              <w:t>FRANQUEZAS</w:t>
            </w:r>
          </w:p>
        </w:tc>
        <w:tc>
          <w:tcPr>
            <w:tcW w:w="4123" w:type="dxa"/>
            <w:shd w:val="clear" w:color="auto" w:fill="FFC000"/>
            <w:vAlign w:val="center"/>
          </w:tcPr>
          <w:p w14:paraId="05B9B9C4" w14:textId="77777777" w:rsidR="00060890" w:rsidRPr="004921A8" w:rsidRDefault="00060890" w:rsidP="00560656">
            <w:pPr>
              <w:pStyle w:val="SemEspaamento"/>
              <w:ind w:left="388"/>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F8F8F8"/>
                <w:sz w:val="20"/>
                <w:szCs w:val="20"/>
              </w:rPr>
            </w:pPr>
            <w:r w:rsidRPr="004921A8">
              <w:rPr>
                <w:rFonts w:ascii="Arial" w:hAnsi="Arial" w:cs="Arial"/>
                <w:color w:val="F8F8F8"/>
                <w:sz w:val="20"/>
                <w:szCs w:val="20"/>
              </w:rPr>
              <w:t>AMEAÇA</w:t>
            </w:r>
          </w:p>
        </w:tc>
      </w:tr>
      <w:tr w:rsidR="00060890" w:rsidRPr="004921A8" w14:paraId="3CC16AF5" w14:textId="77777777" w:rsidTr="00560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15" w:type="dxa"/>
            <w:vAlign w:val="center"/>
          </w:tcPr>
          <w:p w14:paraId="6DAF9F4F" w14:textId="1E36622B" w:rsidR="2184F399" w:rsidRPr="004921A8" w:rsidRDefault="2184F399" w:rsidP="00560656">
            <w:pPr>
              <w:pStyle w:val="SemEspaamento"/>
              <w:jc w:val="center"/>
              <w:rPr>
                <w:rFonts w:ascii="Arial" w:hAnsi="Arial" w:cs="Arial"/>
                <w:b w:val="0"/>
                <w:bCs w:val="0"/>
                <w:sz w:val="20"/>
                <w:szCs w:val="20"/>
              </w:rPr>
            </w:pPr>
          </w:p>
          <w:p w14:paraId="58F90D1C" w14:textId="77777777" w:rsidR="00060890" w:rsidRPr="004921A8" w:rsidRDefault="00060890" w:rsidP="00560656">
            <w:pPr>
              <w:pStyle w:val="SemEspaamento"/>
              <w:tabs>
                <w:tab w:val="left" w:pos="284"/>
              </w:tabs>
              <w:contextualSpacing/>
              <w:jc w:val="center"/>
              <w:rPr>
                <w:rFonts w:ascii="Arial" w:hAnsi="Arial" w:cs="Arial"/>
                <w:b w:val="0"/>
                <w:bCs w:val="0"/>
                <w:sz w:val="20"/>
                <w:szCs w:val="20"/>
              </w:rPr>
            </w:pPr>
            <w:r w:rsidRPr="004921A8">
              <w:rPr>
                <w:rFonts w:ascii="Arial" w:hAnsi="Arial" w:cs="Arial"/>
                <w:b w:val="0"/>
                <w:bCs w:val="0"/>
                <w:sz w:val="20"/>
                <w:szCs w:val="20"/>
              </w:rPr>
              <w:t>Profissionais com necessidades de treinamento, devido a diferenciação desse tipo de serviço;</w:t>
            </w:r>
          </w:p>
          <w:p w14:paraId="1748793B" w14:textId="256DA303" w:rsidR="00060890" w:rsidRPr="004921A8" w:rsidRDefault="2184F399" w:rsidP="00560656">
            <w:pPr>
              <w:pStyle w:val="SemEspaamento"/>
              <w:tabs>
                <w:tab w:val="left" w:pos="284"/>
              </w:tabs>
              <w:contextualSpacing/>
              <w:jc w:val="center"/>
              <w:rPr>
                <w:rFonts w:ascii="Arial" w:hAnsi="Arial" w:cs="Arial"/>
                <w:b w:val="0"/>
                <w:bCs w:val="0"/>
                <w:sz w:val="20"/>
                <w:szCs w:val="20"/>
              </w:rPr>
            </w:pPr>
            <w:r w:rsidRPr="004921A8">
              <w:rPr>
                <w:rFonts w:ascii="Arial" w:hAnsi="Arial" w:cs="Arial"/>
                <w:b w:val="0"/>
                <w:bCs w:val="0"/>
                <w:sz w:val="20"/>
                <w:szCs w:val="20"/>
              </w:rPr>
              <w:t>Atendimento inicialmente limitado, pois o número de jogos de tabuleiros é baixo.</w:t>
            </w:r>
          </w:p>
          <w:p w14:paraId="66B1C42C" w14:textId="334880DA" w:rsidR="00060890" w:rsidRPr="004921A8" w:rsidRDefault="00060890" w:rsidP="00560656">
            <w:pPr>
              <w:pStyle w:val="SemEspaamento"/>
              <w:tabs>
                <w:tab w:val="left" w:pos="284"/>
              </w:tabs>
              <w:contextualSpacing/>
              <w:jc w:val="center"/>
              <w:rPr>
                <w:rFonts w:ascii="Arial" w:hAnsi="Arial" w:cs="Arial"/>
                <w:b w:val="0"/>
                <w:bCs w:val="0"/>
                <w:sz w:val="20"/>
                <w:szCs w:val="20"/>
              </w:rPr>
            </w:pPr>
          </w:p>
        </w:tc>
        <w:tc>
          <w:tcPr>
            <w:tcW w:w="4123" w:type="dxa"/>
            <w:vAlign w:val="center"/>
          </w:tcPr>
          <w:p w14:paraId="4CBFB45C" w14:textId="77777777" w:rsidR="00060890" w:rsidRPr="004921A8" w:rsidRDefault="00060890"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Profissionais pouco qualificados no mercado;</w:t>
            </w:r>
          </w:p>
          <w:p w14:paraId="7177083B" w14:textId="77777777" w:rsidR="00060890" w:rsidRPr="004921A8" w:rsidRDefault="00060890"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Crise econômica</w:t>
            </w:r>
          </w:p>
          <w:p w14:paraId="7E83C554" w14:textId="77777777" w:rsidR="00060890" w:rsidRPr="004921A8" w:rsidRDefault="00060890"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Instabilidade politica</w:t>
            </w:r>
          </w:p>
          <w:p w14:paraId="20361823" w14:textId="77777777" w:rsidR="00060890" w:rsidRPr="004921A8" w:rsidRDefault="00060890"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Facilidade de comprar jogos de tabuleiro;</w:t>
            </w:r>
          </w:p>
          <w:p w14:paraId="5648AA7D" w14:textId="77777777" w:rsidR="00060890" w:rsidRPr="004921A8" w:rsidRDefault="00060890" w:rsidP="00560656">
            <w:pPr>
              <w:pStyle w:val="SemEspaamen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921A8">
              <w:rPr>
                <w:rFonts w:ascii="Arial" w:hAnsi="Arial" w:cs="Arial"/>
                <w:sz w:val="20"/>
                <w:szCs w:val="20"/>
              </w:rPr>
              <w:t>Jogos online.</w:t>
            </w:r>
          </w:p>
        </w:tc>
      </w:tr>
    </w:tbl>
    <w:p w14:paraId="633101E8" w14:textId="77777777" w:rsidR="00060890" w:rsidRPr="004921A8" w:rsidRDefault="00060890" w:rsidP="005C32D4">
      <w:pPr>
        <w:spacing w:line="360" w:lineRule="auto"/>
        <w:jc w:val="center"/>
        <w:rPr>
          <w:rFonts w:ascii="Arial" w:hAnsi="Arial" w:cs="Arial"/>
          <w:sz w:val="20"/>
        </w:rPr>
      </w:pPr>
      <w:r w:rsidRPr="004921A8">
        <w:rPr>
          <w:rFonts w:ascii="Arial" w:hAnsi="Arial" w:cs="Arial"/>
          <w:sz w:val="20"/>
        </w:rPr>
        <w:t>Fonte: Autoria própria (2020)</w:t>
      </w:r>
    </w:p>
    <w:p w14:paraId="6A23175E" w14:textId="77777777" w:rsidR="00060890" w:rsidRPr="004921A8" w:rsidRDefault="00060890" w:rsidP="001A5E65">
      <w:pPr>
        <w:spacing w:after="0" w:line="360" w:lineRule="auto"/>
        <w:contextualSpacing/>
        <w:jc w:val="both"/>
        <w:rPr>
          <w:rFonts w:ascii="Arial" w:hAnsi="Arial" w:cs="Arial"/>
          <w:sz w:val="24"/>
          <w:szCs w:val="24"/>
        </w:rPr>
      </w:pPr>
    </w:p>
    <w:p w14:paraId="5F44552D" w14:textId="6D13381B" w:rsidR="00060890" w:rsidRPr="004921A8" w:rsidRDefault="005942AC" w:rsidP="005C32D4">
      <w:pPr>
        <w:pStyle w:val="Ttulo2"/>
        <w:spacing w:line="240" w:lineRule="auto"/>
        <w:contextualSpacing/>
        <w:jc w:val="left"/>
        <w:rPr>
          <w:rFonts w:cs="Arial"/>
          <w:szCs w:val="24"/>
          <w:lang w:eastAsia="en-US"/>
        </w:rPr>
      </w:pPr>
      <w:bookmarkStart w:id="51" w:name="_Toc59287159"/>
      <w:r w:rsidRPr="004921A8">
        <w:rPr>
          <w:rFonts w:cs="Arial"/>
          <w:szCs w:val="24"/>
        </w:rPr>
        <w:t>5</w:t>
      </w:r>
      <w:r w:rsidR="00060890" w:rsidRPr="004921A8">
        <w:rPr>
          <w:rFonts w:cs="Arial"/>
          <w:szCs w:val="24"/>
        </w:rPr>
        <w:t xml:space="preserve">.5 </w:t>
      </w:r>
      <w:r w:rsidR="00060890" w:rsidRPr="004921A8">
        <w:rPr>
          <w:rFonts w:cs="Arial"/>
          <w:szCs w:val="24"/>
          <w:lang w:eastAsia="en-US"/>
        </w:rPr>
        <w:t>ESTRATÉGIAS</w:t>
      </w:r>
      <w:bookmarkEnd w:id="51"/>
    </w:p>
    <w:p w14:paraId="5B848BFE" w14:textId="77777777" w:rsidR="00060890" w:rsidRPr="004921A8" w:rsidRDefault="00060890" w:rsidP="001A5E65">
      <w:pPr>
        <w:spacing w:after="0" w:line="360" w:lineRule="auto"/>
        <w:contextualSpacing/>
        <w:jc w:val="both"/>
        <w:rPr>
          <w:rFonts w:ascii="Arial" w:hAnsi="Arial" w:cs="Arial"/>
          <w:sz w:val="24"/>
          <w:szCs w:val="24"/>
        </w:rPr>
      </w:pPr>
    </w:p>
    <w:p w14:paraId="7829F61D" w14:textId="0D669739" w:rsidR="00060890" w:rsidRPr="004921A8" w:rsidRDefault="005942AC" w:rsidP="005C32D4">
      <w:pPr>
        <w:pStyle w:val="Ttulo3"/>
        <w:spacing w:before="0"/>
        <w:contextualSpacing/>
        <w:jc w:val="left"/>
        <w:rPr>
          <w:rFonts w:ascii="Arial" w:hAnsi="Arial" w:cs="Arial"/>
          <w:b/>
          <w:bCs/>
          <w:color w:val="auto"/>
        </w:rPr>
      </w:pPr>
      <w:bookmarkStart w:id="52" w:name="_Toc59287160"/>
      <w:r w:rsidRPr="004921A8">
        <w:rPr>
          <w:rFonts w:ascii="Arial" w:hAnsi="Arial" w:cs="Arial"/>
          <w:b/>
          <w:bCs/>
          <w:color w:val="auto"/>
        </w:rPr>
        <w:t>5</w:t>
      </w:r>
      <w:r w:rsidR="00060890" w:rsidRPr="004921A8">
        <w:rPr>
          <w:rFonts w:ascii="Arial" w:hAnsi="Arial" w:cs="Arial"/>
          <w:b/>
          <w:bCs/>
          <w:color w:val="auto"/>
        </w:rPr>
        <w:t>.5.1 Estratégia de Posicionamento</w:t>
      </w:r>
      <w:bookmarkEnd w:id="52"/>
    </w:p>
    <w:p w14:paraId="33C4185C" w14:textId="77777777" w:rsidR="005C32D4" w:rsidRPr="004921A8" w:rsidRDefault="005C32D4" w:rsidP="005C32D4">
      <w:pPr>
        <w:rPr>
          <w:rFonts w:ascii="Arial" w:hAnsi="Arial" w:cs="Arial"/>
          <w:sz w:val="24"/>
          <w:szCs w:val="24"/>
          <w:lang w:eastAsia="pt-BR"/>
        </w:rPr>
      </w:pPr>
    </w:p>
    <w:p w14:paraId="7CD3BC6E" w14:textId="4BB41E08" w:rsidR="00060890" w:rsidRPr="004921A8" w:rsidRDefault="00060890" w:rsidP="001A5E65">
      <w:pPr>
        <w:spacing w:after="0" w:line="360" w:lineRule="auto"/>
        <w:ind w:firstLine="709"/>
        <w:contextualSpacing/>
        <w:jc w:val="both"/>
        <w:rPr>
          <w:rFonts w:ascii="Arial" w:hAnsi="Arial" w:cs="Arial"/>
          <w:sz w:val="24"/>
          <w:szCs w:val="24"/>
        </w:rPr>
      </w:pPr>
      <w:r w:rsidRPr="004921A8">
        <w:rPr>
          <w:rFonts w:ascii="Arial" w:hAnsi="Arial" w:cs="Arial"/>
          <w:sz w:val="24"/>
          <w:szCs w:val="24"/>
        </w:rPr>
        <w:t>As estratégias de posicionamento são compreendidas como a capacidade de uma determinada empresa realizar suas atividades de forma diferente do concorrente ou produzir algo diferente que desperte a atenção das pessoas</w:t>
      </w:r>
      <w:r w:rsidR="005C32D4" w:rsidRPr="004921A8">
        <w:rPr>
          <w:rFonts w:ascii="Arial" w:hAnsi="Arial" w:cs="Arial"/>
          <w:sz w:val="24"/>
          <w:szCs w:val="24"/>
        </w:rPr>
        <w:t>.</w:t>
      </w:r>
      <w:r w:rsidRPr="004921A8">
        <w:rPr>
          <w:rFonts w:ascii="Arial" w:hAnsi="Arial" w:cs="Arial"/>
          <w:sz w:val="24"/>
          <w:szCs w:val="24"/>
        </w:rPr>
        <w:t xml:space="preserve"> (PORTER, 1989). </w:t>
      </w:r>
    </w:p>
    <w:p w14:paraId="61F0B894" w14:textId="62F1D2EB" w:rsidR="00060890" w:rsidRPr="004921A8" w:rsidRDefault="2184F399" w:rsidP="2184F399">
      <w:pPr>
        <w:spacing w:after="0" w:line="360" w:lineRule="auto"/>
        <w:ind w:firstLine="709"/>
        <w:contextualSpacing/>
        <w:jc w:val="both"/>
        <w:rPr>
          <w:rFonts w:ascii="Arial" w:hAnsi="Arial" w:cs="Arial"/>
          <w:sz w:val="24"/>
          <w:szCs w:val="24"/>
        </w:rPr>
      </w:pPr>
      <w:r w:rsidRPr="004921A8">
        <w:rPr>
          <w:rFonts w:ascii="Arial" w:hAnsi="Arial" w:cs="Arial"/>
          <w:sz w:val="24"/>
          <w:szCs w:val="24"/>
        </w:rPr>
        <w:t>Nesse caso, a Yellow Submarine Café &amp; Jogos trata-se de um empreendimento voltado para pessoas que se identifiquem com a cultura de beber café diariamente</w:t>
      </w:r>
      <w:r w:rsidR="00312E01" w:rsidRPr="004921A8">
        <w:rPr>
          <w:rFonts w:ascii="Arial" w:hAnsi="Arial" w:cs="Arial"/>
          <w:sz w:val="24"/>
          <w:szCs w:val="24"/>
        </w:rPr>
        <w:t xml:space="preserve">, mas que também desejam um local de descontração, descanso e entretenimento </w:t>
      </w:r>
      <w:r w:rsidR="00E26663" w:rsidRPr="004921A8">
        <w:rPr>
          <w:rFonts w:ascii="Arial" w:hAnsi="Arial" w:cs="Arial"/>
          <w:sz w:val="24"/>
          <w:szCs w:val="24"/>
        </w:rPr>
        <w:t>c</w:t>
      </w:r>
      <w:r w:rsidR="00312E01" w:rsidRPr="004921A8">
        <w:rPr>
          <w:rFonts w:ascii="Arial" w:hAnsi="Arial" w:cs="Arial"/>
          <w:sz w:val="24"/>
          <w:szCs w:val="24"/>
        </w:rPr>
        <w:t>om família ou amigos</w:t>
      </w:r>
      <w:r w:rsidRPr="004921A8">
        <w:rPr>
          <w:rFonts w:ascii="Arial" w:hAnsi="Arial" w:cs="Arial"/>
          <w:sz w:val="24"/>
          <w:szCs w:val="24"/>
        </w:rPr>
        <w:t xml:space="preserve">. </w:t>
      </w:r>
      <w:r w:rsidR="009170C0" w:rsidRPr="004921A8">
        <w:rPr>
          <w:rFonts w:ascii="Arial" w:hAnsi="Arial" w:cs="Arial"/>
          <w:sz w:val="24"/>
          <w:szCs w:val="24"/>
        </w:rPr>
        <w:t>Portanto, c</w:t>
      </w:r>
      <w:r w:rsidRPr="004921A8">
        <w:rPr>
          <w:rFonts w:ascii="Arial" w:hAnsi="Arial" w:cs="Arial"/>
          <w:sz w:val="24"/>
          <w:szCs w:val="24"/>
        </w:rPr>
        <w:t xml:space="preserve">omo identificado </w:t>
      </w:r>
      <w:r w:rsidR="00AD15CF" w:rsidRPr="004921A8">
        <w:rPr>
          <w:rFonts w:ascii="Arial" w:hAnsi="Arial" w:cs="Arial"/>
          <w:sz w:val="24"/>
          <w:szCs w:val="24"/>
        </w:rPr>
        <w:t xml:space="preserve">na análise dos concorrentes, </w:t>
      </w:r>
      <w:r w:rsidRPr="004921A8">
        <w:rPr>
          <w:rFonts w:ascii="Arial" w:hAnsi="Arial" w:cs="Arial"/>
          <w:sz w:val="24"/>
          <w:szCs w:val="24"/>
        </w:rPr>
        <w:t>há várias cafeterias na região, porém</w:t>
      </w:r>
      <w:r w:rsidR="00E26663" w:rsidRPr="004921A8">
        <w:rPr>
          <w:rFonts w:ascii="Arial" w:hAnsi="Arial" w:cs="Arial"/>
          <w:sz w:val="24"/>
          <w:szCs w:val="24"/>
        </w:rPr>
        <w:t>,</w:t>
      </w:r>
      <w:r w:rsidRPr="004921A8">
        <w:rPr>
          <w:rFonts w:ascii="Arial" w:hAnsi="Arial" w:cs="Arial"/>
          <w:sz w:val="24"/>
          <w:szCs w:val="24"/>
        </w:rPr>
        <w:t xml:space="preserve"> só o respectivo empreendimento oferece uma mistura entre alimentação e jogos de tabuleiro, onde os clientes se sintam encantados com a criatividade do local e um atendimento bem qualificado.</w:t>
      </w:r>
    </w:p>
    <w:p w14:paraId="6AE5DFE7" w14:textId="3575CA34" w:rsidR="00060890" w:rsidRPr="004921A8" w:rsidRDefault="00060890" w:rsidP="001A5E65">
      <w:pPr>
        <w:spacing w:after="0" w:line="360" w:lineRule="auto"/>
        <w:contextualSpacing/>
        <w:jc w:val="both"/>
        <w:rPr>
          <w:rFonts w:ascii="Arial" w:hAnsi="Arial" w:cs="Arial"/>
          <w:sz w:val="24"/>
          <w:szCs w:val="24"/>
        </w:rPr>
      </w:pPr>
    </w:p>
    <w:p w14:paraId="02DAF055" w14:textId="77777777" w:rsidR="00472D8A" w:rsidRPr="004921A8" w:rsidRDefault="00472D8A" w:rsidP="001A5E65">
      <w:pPr>
        <w:spacing w:after="0" w:line="360" w:lineRule="auto"/>
        <w:contextualSpacing/>
        <w:jc w:val="both"/>
        <w:rPr>
          <w:rFonts w:ascii="Arial" w:hAnsi="Arial" w:cs="Arial"/>
          <w:sz w:val="24"/>
          <w:szCs w:val="24"/>
        </w:rPr>
      </w:pPr>
    </w:p>
    <w:p w14:paraId="0F25344A" w14:textId="5E6173B6" w:rsidR="00060890" w:rsidRPr="004921A8" w:rsidRDefault="005942AC" w:rsidP="00E26663">
      <w:pPr>
        <w:pStyle w:val="Ttulo3"/>
        <w:spacing w:before="0"/>
        <w:contextualSpacing/>
        <w:jc w:val="left"/>
        <w:rPr>
          <w:rFonts w:ascii="Arial" w:hAnsi="Arial" w:cs="Arial"/>
          <w:b/>
          <w:bCs/>
          <w:color w:val="auto"/>
        </w:rPr>
      </w:pPr>
      <w:bookmarkStart w:id="53" w:name="_Toc59287161"/>
      <w:r w:rsidRPr="004921A8">
        <w:rPr>
          <w:rFonts w:ascii="Arial" w:hAnsi="Arial" w:cs="Arial"/>
          <w:b/>
          <w:bCs/>
          <w:color w:val="auto"/>
        </w:rPr>
        <w:lastRenderedPageBreak/>
        <w:t>5</w:t>
      </w:r>
      <w:r w:rsidR="00060890" w:rsidRPr="004921A8">
        <w:rPr>
          <w:rFonts w:ascii="Arial" w:hAnsi="Arial" w:cs="Arial"/>
          <w:b/>
          <w:bCs/>
          <w:color w:val="auto"/>
        </w:rPr>
        <w:t>.5.2 Estratégia de Crescimento</w:t>
      </w:r>
      <w:bookmarkEnd w:id="53"/>
    </w:p>
    <w:p w14:paraId="5BA107C6" w14:textId="77777777" w:rsidR="005C32D4" w:rsidRPr="004921A8" w:rsidRDefault="005C32D4" w:rsidP="005C32D4">
      <w:pPr>
        <w:rPr>
          <w:rFonts w:ascii="Arial" w:hAnsi="Arial" w:cs="Arial"/>
          <w:sz w:val="24"/>
          <w:szCs w:val="24"/>
          <w:lang w:eastAsia="pt-BR"/>
        </w:rPr>
      </w:pPr>
    </w:p>
    <w:p w14:paraId="2153B22F" w14:textId="620A7C6B" w:rsidR="00060890" w:rsidRPr="004921A8" w:rsidRDefault="2184F399" w:rsidP="001A5E65">
      <w:pPr>
        <w:spacing w:after="0" w:line="360" w:lineRule="auto"/>
        <w:ind w:firstLine="709"/>
        <w:contextualSpacing/>
        <w:jc w:val="both"/>
        <w:rPr>
          <w:rFonts w:ascii="Arial" w:hAnsi="Arial" w:cs="Arial"/>
          <w:sz w:val="24"/>
          <w:szCs w:val="24"/>
        </w:rPr>
      </w:pPr>
      <w:r w:rsidRPr="004921A8">
        <w:rPr>
          <w:rFonts w:ascii="Arial" w:hAnsi="Arial" w:cs="Arial"/>
          <w:sz w:val="24"/>
          <w:szCs w:val="24"/>
        </w:rPr>
        <w:t>Estratégias de crescimento são atividades que estimulam a promoção do negócio no mercado, visto que para crescer de forma eficaz, expandindo negócios e aproveitando as possibilidades empresariais existentes através de recursos que a empresa já possui, é necessário análise e planejamento contínuo (MARQUES, 2016).</w:t>
      </w:r>
    </w:p>
    <w:p w14:paraId="22E76A80" w14:textId="2AFBCB86" w:rsidR="00060890" w:rsidRPr="004921A8" w:rsidRDefault="00060890" w:rsidP="001A5E65">
      <w:pPr>
        <w:spacing w:after="0" w:line="360" w:lineRule="auto"/>
        <w:ind w:firstLine="709"/>
        <w:contextualSpacing/>
        <w:jc w:val="both"/>
        <w:rPr>
          <w:rFonts w:ascii="Arial" w:hAnsi="Arial" w:cs="Arial"/>
          <w:sz w:val="24"/>
          <w:szCs w:val="24"/>
        </w:rPr>
      </w:pPr>
      <w:r w:rsidRPr="004921A8">
        <w:rPr>
          <w:rFonts w:ascii="Arial" w:hAnsi="Arial" w:cs="Arial"/>
          <w:sz w:val="24"/>
          <w:szCs w:val="24"/>
        </w:rPr>
        <w:t>Para que ocorra um crescimento no mercado, é necessário considerar aspectos de inovação, novas oportunidades de negócios, formas de agregar valores a serviços/produtos e até mesmo a eliminação do cardápio os que não têm apresentado bons resultados com o passar do tempo. Sendo assim, para estimular um destaque no mercado, uma das formas de inovar nos serviços é estar atento ao que o cliente deseja e espera da cafeteria, induzindo a manter um relacionamento mais estreito e um canal direto entre a empresa e o cliente</w:t>
      </w:r>
      <w:r w:rsidR="007E369F" w:rsidRPr="004921A8">
        <w:rPr>
          <w:rFonts w:ascii="Arial" w:hAnsi="Arial" w:cs="Arial"/>
          <w:sz w:val="24"/>
          <w:szCs w:val="24"/>
        </w:rPr>
        <w:t>.</w:t>
      </w:r>
      <w:r w:rsidRPr="004921A8">
        <w:rPr>
          <w:rFonts w:ascii="Arial" w:hAnsi="Arial" w:cs="Arial"/>
          <w:sz w:val="24"/>
          <w:szCs w:val="24"/>
        </w:rPr>
        <w:t xml:space="preserve"> (COLMATTI et al, 2012).</w:t>
      </w:r>
    </w:p>
    <w:p w14:paraId="22ED7789" w14:textId="711C8E95" w:rsidR="00060890" w:rsidRPr="004921A8" w:rsidRDefault="00060890" w:rsidP="001A5E6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observância de tendências alimentares também é uma forma de estratégia de crescimento, como por exemplo, a procura por comidas e bebidas mais saudáveis que, neste caso, cresceu cerca de 98% entre 2009 e 2014, motivada pela busca por parte das pessoas em aspectos de bem-estar e saúde, assim como há a restrição alimentar das pessoas, como a intolerância </w:t>
      </w:r>
      <w:r w:rsidR="007E369F" w:rsidRPr="004921A8">
        <w:rPr>
          <w:rFonts w:ascii="Arial" w:hAnsi="Arial" w:cs="Arial"/>
          <w:sz w:val="24"/>
          <w:szCs w:val="24"/>
        </w:rPr>
        <w:t>à</w:t>
      </w:r>
      <w:r w:rsidRPr="004921A8">
        <w:rPr>
          <w:rFonts w:ascii="Arial" w:hAnsi="Arial" w:cs="Arial"/>
          <w:sz w:val="24"/>
          <w:szCs w:val="24"/>
        </w:rPr>
        <w:t xml:space="preserve"> lactose e ao glúten (SEBRAE NACIONAL, 2017).</w:t>
      </w:r>
    </w:p>
    <w:p w14:paraId="0B0F7DBE" w14:textId="3B59567B" w:rsidR="00060890" w:rsidRPr="004921A8" w:rsidRDefault="00060890" w:rsidP="001A5E6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 fim, outra estratégia de crescimento é investir na infraestrutura do negócio, pois pretende-se desenvolver um ambiente ainda mais acolhedor como um espaço ao ar livre e, caso o cliente queira um </w:t>
      </w:r>
      <w:r w:rsidR="001F5133" w:rsidRPr="004921A8">
        <w:rPr>
          <w:rFonts w:ascii="Arial" w:hAnsi="Arial" w:cs="Arial"/>
          <w:sz w:val="24"/>
          <w:szCs w:val="24"/>
        </w:rPr>
        <w:t xml:space="preserve">espaço </w:t>
      </w:r>
      <w:r w:rsidRPr="004921A8">
        <w:rPr>
          <w:rFonts w:ascii="Arial" w:hAnsi="Arial" w:cs="Arial"/>
          <w:sz w:val="24"/>
          <w:szCs w:val="24"/>
        </w:rPr>
        <w:t>reservado para assuntos mais particulares, como reuniões de negócios ou dinâmicas e torneios particulares entre amigos e colegas.</w:t>
      </w:r>
    </w:p>
    <w:p w14:paraId="6C5793A0" w14:textId="77777777" w:rsidR="00060890" w:rsidRPr="004921A8" w:rsidRDefault="00060890" w:rsidP="00060890">
      <w:pPr>
        <w:spacing w:line="360" w:lineRule="auto"/>
        <w:contextualSpacing/>
        <w:rPr>
          <w:rFonts w:ascii="Arial" w:hAnsi="Arial" w:cs="Arial"/>
          <w:szCs w:val="24"/>
        </w:rPr>
      </w:pPr>
    </w:p>
    <w:p w14:paraId="13A0433D" w14:textId="77777777" w:rsidR="006C0624" w:rsidRPr="004921A8" w:rsidRDefault="006C0624">
      <w:pPr>
        <w:rPr>
          <w:rFonts w:ascii="Arial" w:eastAsia="Arial" w:hAnsi="Arial" w:cs="Arial"/>
          <w:b/>
          <w:bCs/>
          <w:sz w:val="24"/>
          <w:szCs w:val="24"/>
        </w:rPr>
      </w:pPr>
      <w:r w:rsidRPr="004921A8">
        <w:rPr>
          <w:rFonts w:ascii="Arial" w:eastAsia="Arial" w:hAnsi="Arial" w:cs="Arial"/>
          <w:b/>
          <w:bCs/>
          <w:sz w:val="24"/>
          <w:szCs w:val="24"/>
        </w:rPr>
        <w:br w:type="page"/>
      </w:r>
    </w:p>
    <w:p w14:paraId="46BE31FA" w14:textId="373AB8E8" w:rsidR="00060890" w:rsidRPr="004921A8" w:rsidRDefault="006C0624" w:rsidP="009848CA">
      <w:pPr>
        <w:pStyle w:val="Ttulo1"/>
        <w:spacing w:before="0" w:line="240" w:lineRule="auto"/>
        <w:contextualSpacing/>
        <w:rPr>
          <w:rFonts w:cs="Arial"/>
          <w:color w:val="auto"/>
        </w:rPr>
      </w:pPr>
      <w:bookmarkStart w:id="54" w:name="_Toc59287162"/>
      <w:r w:rsidRPr="004921A8">
        <w:rPr>
          <w:rFonts w:cs="Arial"/>
          <w:color w:val="auto"/>
        </w:rPr>
        <w:lastRenderedPageBreak/>
        <w:t>6</w:t>
      </w:r>
      <w:r w:rsidR="2184F399" w:rsidRPr="004921A8">
        <w:rPr>
          <w:rFonts w:cs="Arial"/>
          <w:color w:val="auto"/>
        </w:rPr>
        <w:t xml:space="preserve"> EQUIPE DE GESTÃO</w:t>
      </w:r>
      <w:bookmarkEnd w:id="54"/>
    </w:p>
    <w:p w14:paraId="62D47020" w14:textId="77777777" w:rsidR="006C0624" w:rsidRPr="004921A8" w:rsidRDefault="006C0624" w:rsidP="00C12DD0">
      <w:pPr>
        <w:spacing w:after="0" w:line="360" w:lineRule="auto"/>
        <w:contextualSpacing/>
      </w:pPr>
    </w:p>
    <w:p w14:paraId="78D18DEF" w14:textId="662FCE48" w:rsidR="00060890" w:rsidRPr="004921A8" w:rsidRDefault="00C12DD0" w:rsidP="009848CA">
      <w:pPr>
        <w:pStyle w:val="Ttulo2"/>
        <w:spacing w:line="240" w:lineRule="auto"/>
        <w:contextualSpacing/>
        <w:jc w:val="left"/>
        <w:rPr>
          <w:rFonts w:cs="Arial"/>
          <w:szCs w:val="24"/>
          <w:lang w:eastAsia="en-US"/>
        </w:rPr>
      </w:pPr>
      <w:bookmarkStart w:id="55" w:name="_Toc59287163"/>
      <w:r w:rsidRPr="004921A8">
        <w:rPr>
          <w:rFonts w:cs="Arial"/>
          <w:szCs w:val="24"/>
          <w:lang w:eastAsia="en-US"/>
        </w:rPr>
        <w:t>6</w:t>
      </w:r>
      <w:r w:rsidR="00060890" w:rsidRPr="004921A8">
        <w:rPr>
          <w:rFonts w:cs="Arial"/>
          <w:szCs w:val="24"/>
          <w:lang w:eastAsia="en-US"/>
        </w:rPr>
        <w:t>.1 RECRUTAMENTO E SELEÇ</w:t>
      </w:r>
      <w:r w:rsidR="008C39EB" w:rsidRPr="004921A8">
        <w:rPr>
          <w:rFonts w:cs="Arial"/>
          <w:szCs w:val="24"/>
          <w:lang w:eastAsia="en-US"/>
        </w:rPr>
        <w:t>ÃO</w:t>
      </w:r>
      <w:bookmarkEnd w:id="55"/>
    </w:p>
    <w:p w14:paraId="5309951E" w14:textId="77777777" w:rsidR="009848CA" w:rsidRPr="004921A8" w:rsidRDefault="009848CA" w:rsidP="009848CA"/>
    <w:p w14:paraId="1A3F0575" w14:textId="449AB8AC" w:rsidR="00060890" w:rsidRPr="004921A8" w:rsidRDefault="00060890" w:rsidP="009D5D5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Antes de realizar o processo de recrutamento e seleção será feito um planejamento, </w:t>
      </w:r>
      <w:r w:rsidR="000406D9" w:rsidRPr="004921A8">
        <w:rPr>
          <w:rFonts w:ascii="Arial" w:hAnsi="Arial" w:cs="Arial"/>
          <w:sz w:val="24"/>
          <w:szCs w:val="24"/>
        </w:rPr>
        <w:t>pois</w:t>
      </w:r>
      <w:r w:rsidRPr="004921A8">
        <w:rPr>
          <w:rFonts w:ascii="Arial" w:hAnsi="Arial" w:cs="Arial"/>
          <w:sz w:val="24"/>
          <w:szCs w:val="24"/>
        </w:rPr>
        <w:t xml:space="preserve"> é necessário efetu</w:t>
      </w:r>
      <w:r w:rsidR="000406D9" w:rsidRPr="004921A8">
        <w:rPr>
          <w:rFonts w:ascii="Arial" w:hAnsi="Arial" w:cs="Arial"/>
          <w:sz w:val="24"/>
          <w:szCs w:val="24"/>
        </w:rPr>
        <w:t xml:space="preserve">á-lo </w:t>
      </w:r>
      <w:r w:rsidRPr="004921A8">
        <w:rPr>
          <w:rFonts w:ascii="Arial" w:hAnsi="Arial" w:cs="Arial"/>
          <w:sz w:val="24"/>
          <w:szCs w:val="24"/>
        </w:rPr>
        <w:t xml:space="preserve">antes mesmo da divulgação das vagas para o mercado de trabalho. O processo será realizado após a análise das necessidades de pessoal e será criado um perfil, com as características e competências que esses funcionários deverão possuir e oferecer. </w:t>
      </w:r>
    </w:p>
    <w:p w14:paraId="7EC12840" w14:textId="23FEF81A" w:rsidR="00060890" w:rsidRPr="004921A8" w:rsidRDefault="00060890" w:rsidP="009D5D54">
      <w:pPr>
        <w:spacing w:after="0" w:line="360" w:lineRule="auto"/>
        <w:ind w:firstLine="709"/>
        <w:contextualSpacing/>
        <w:jc w:val="both"/>
        <w:rPr>
          <w:rFonts w:ascii="Arial" w:hAnsi="Arial" w:cs="Arial"/>
          <w:sz w:val="24"/>
          <w:szCs w:val="24"/>
        </w:rPr>
      </w:pPr>
      <w:r w:rsidRPr="004921A8">
        <w:rPr>
          <w:rFonts w:ascii="Arial" w:hAnsi="Arial" w:cs="Arial"/>
          <w:sz w:val="24"/>
          <w:szCs w:val="24"/>
        </w:rPr>
        <w:t>O recrutamento refere-se ao processo por meio do qual uma empresa divulga para o mercado as vagas que pretende preencher; já com relação à seleção, esta é o processo de escolher a pessoa que mais adequa-se ao perfil do cargo a ser ocupado</w:t>
      </w:r>
      <w:r w:rsidR="009848CA" w:rsidRPr="004921A8">
        <w:rPr>
          <w:rFonts w:ascii="Arial" w:hAnsi="Arial" w:cs="Arial"/>
          <w:sz w:val="24"/>
          <w:szCs w:val="24"/>
        </w:rPr>
        <w:t>.</w:t>
      </w:r>
      <w:r w:rsidRPr="004921A8">
        <w:rPr>
          <w:rFonts w:ascii="Arial" w:hAnsi="Arial" w:cs="Arial"/>
          <w:sz w:val="24"/>
          <w:szCs w:val="24"/>
        </w:rPr>
        <w:t xml:space="preserve"> (CHIAVENATO, 2010a).</w:t>
      </w:r>
    </w:p>
    <w:p w14:paraId="53321BC8" w14:textId="77777777" w:rsidR="00060890" w:rsidRPr="004921A8" w:rsidRDefault="00060890" w:rsidP="009D5D5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Nesse caso, a primeira etapa do processo será a divulgação das vagas. Em seguida, haverá o período de recebimento dos currículos, que serão analisados e selecionados, pois na terceira etapa ocorrerá as entrevistas com os candidatos.  </w:t>
      </w:r>
    </w:p>
    <w:p w14:paraId="44609D4D" w14:textId="77777777" w:rsidR="00060890" w:rsidRPr="004921A8" w:rsidRDefault="00060890" w:rsidP="009D5D5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 A realização do anúncio de vagas em aberto será da seguinte maneira: recebimento espontâneo de currículos impressos ou por </w:t>
      </w:r>
      <w:r w:rsidRPr="004921A8">
        <w:rPr>
          <w:rFonts w:ascii="Arial" w:hAnsi="Arial" w:cs="Arial"/>
          <w:i/>
          <w:iCs/>
          <w:sz w:val="24"/>
          <w:szCs w:val="24"/>
        </w:rPr>
        <w:t>e-mail</w:t>
      </w:r>
      <w:r w:rsidRPr="004921A8">
        <w:rPr>
          <w:rFonts w:ascii="Arial" w:hAnsi="Arial" w:cs="Arial"/>
          <w:sz w:val="24"/>
          <w:szCs w:val="24"/>
        </w:rPr>
        <w:t xml:space="preserve"> institucional, anúncio em redes sociais e indicação de pessoa de confiança. Após o recebimento dos currículos, haverá uma seleção dos melhores candidatos às vagas, os que preenchem o perfil e que melhor se adequem aos cargos. A entrevista será realizada individualmente e durante a mesma o candidato será avaliado e o melhor perfil será escolhido para preencher a vaga.</w:t>
      </w:r>
    </w:p>
    <w:p w14:paraId="497F5E0D" w14:textId="77777777" w:rsidR="00060890" w:rsidRPr="004921A8" w:rsidRDefault="00060890" w:rsidP="009D5D54">
      <w:pPr>
        <w:spacing w:after="0" w:line="360" w:lineRule="auto"/>
        <w:contextualSpacing/>
        <w:jc w:val="both"/>
        <w:rPr>
          <w:rFonts w:ascii="Arial" w:hAnsi="Arial" w:cs="Arial"/>
          <w:sz w:val="24"/>
          <w:szCs w:val="24"/>
        </w:rPr>
      </w:pPr>
    </w:p>
    <w:p w14:paraId="01370FBB" w14:textId="422154EF" w:rsidR="00060890" w:rsidRPr="004921A8" w:rsidRDefault="00C12DD0" w:rsidP="00F6389E">
      <w:pPr>
        <w:pStyle w:val="Ttulo2"/>
        <w:spacing w:line="240" w:lineRule="auto"/>
        <w:contextualSpacing/>
        <w:jc w:val="left"/>
        <w:rPr>
          <w:rFonts w:cs="Arial"/>
          <w:szCs w:val="24"/>
          <w:lang w:eastAsia="en-US"/>
        </w:rPr>
      </w:pPr>
      <w:bookmarkStart w:id="56" w:name="_Toc59287164"/>
      <w:r w:rsidRPr="004921A8">
        <w:rPr>
          <w:rFonts w:cs="Arial"/>
          <w:szCs w:val="24"/>
          <w:lang w:eastAsia="en-US"/>
        </w:rPr>
        <w:t>6</w:t>
      </w:r>
      <w:r w:rsidR="00060890" w:rsidRPr="004921A8">
        <w:rPr>
          <w:rFonts w:cs="Arial"/>
          <w:szCs w:val="24"/>
          <w:lang w:eastAsia="en-US"/>
        </w:rPr>
        <w:t>.2 MODELAGEM DE CARGOS</w:t>
      </w:r>
      <w:bookmarkEnd w:id="56"/>
    </w:p>
    <w:p w14:paraId="13C4223A" w14:textId="77777777" w:rsidR="00F6389E" w:rsidRPr="004921A8" w:rsidRDefault="00F6389E" w:rsidP="00F6389E">
      <w:pPr>
        <w:spacing w:after="0" w:line="360" w:lineRule="auto"/>
        <w:rPr>
          <w:rFonts w:ascii="Arial" w:hAnsi="Arial" w:cs="Arial"/>
          <w:sz w:val="24"/>
          <w:szCs w:val="24"/>
        </w:rPr>
      </w:pPr>
    </w:p>
    <w:p w14:paraId="386323B8" w14:textId="6571AB49" w:rsidR="00060890" w:rsidRPr="004921A8" w:rsidRDefault="00060890" w:rsidP="00F6389E">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Cargo pode ser compreendido como a aplicação da pessoa na estrutura da organização, </w:t>
      </w:r>
      <w:r w:rsidR="00F6389E" w:rsidRPr="004921A8">
        <w:rPr>
          <w:rFonts w:ascii="Arial" w:hAnsi="Arial" w:cs="Arial"/>
          <w:sz w:val="24"/>
          <w:szCs w:val="24"/>
        </w:rPr>
        <w:t>incumbindo-</w:t>
      </w:r>
      <w:r w:rsidRPr="004921A8">
        <w:rPr>
          <w:rFonts w:ascii="Arial" w:hAnsi="Arial" w:cs="Arial"/>
          <w:sz w:val="24"/>
          <w:szCs w:val="24"/>
        </w:rPr>
        <w:t>a de um conjunto de atividades e tarefas que deverão ser desempenhadas</w:t>
      </w:r>
      <w:r w:rsidR="00F6389E" w:rsidRPr="004921A8">
        <w:rPr>
          <w:rFonts w:ascii="Arial" w:hAnsi="Arial" w:cs="Arial"/>
          <w:sz w:val="24"/>
          <w:szCs w:val="24"/>
        </w:rPr>
        <w:t>.</w:t>
      </w:r>
      <w:r w:rsidRPr="004921A8">
        <w:rPr>
          <w:rFonts w:ascii="Arial" w:hAnsi="Arial" w:cs="Arial"/>
          <w:sz w:val="24"/>
          <w:szCs w:val="24"/>
        </w:rPr>
        <w:t xml:space="preserve"> (CHIAVENATO, 2010a). Portanto, é a forma como os funcionários trabalham nas organizações, em que a modelagem do mesmo descreve as funções, as qualificações mentais e físicas, e as responsabilidades exigidas para cada cargo.</w:t>
      </w:r>
    </w:p>
    <w:p w14:paraId="4E5E18D2" w14:textId="3279FC9D" w:rsidR="00060890" w:rsidRPr="004921A8" w:rsidRDefault="00060890" w:rsidP="00F6389E">
      <w:pPr>
        <w:spacing w:after="0" w:line="360" w:lineRule="auto"/>
        <w:ind w:firstLine="709"/>
        <w:contextualSpacing/>
        <w:jc w:val="both"/>
        <w:rPr>
          <w:rFonts w:ascii="Arial" w:hAnsi="Arial" w:cs="Arial"/>
          <w:sz w:val="24"/>
          <w:szCs w:val="24"/>
        </w:rPr>
      </w:pPr>
      <w:r w:rsidRPr="004921A8">
        <w:rPr>
          <w:rFonts w:ascii="Arial" w:hAnsi="Arial" w:cs="Arial"/>
          <w:sz w:val="24"/>
          <w:szCs w:val="24"/>
        </w:rPr>
        <w:t>Nesse aspecto, segue a modelagem dos cargos que comporão a respectiva empresa:</w:t>
      </w:r>
    </w:p>
    <w:p w14:paraId="0CDCED1A" w14:textId="1280BEA9" w:rsidR="00C12DD0" w:rsidRPr="004921A8" w:rsidRDefault="00C12DD0" w:rsidP="009D5D54">
      <w:pPr>
        <w:spacing w:after="0" w:line="360" w:lineRule="auto"/>
        <w:ind w:firstLine="709"/>
        <w:contextualSpacing/>
        <w:jc w:val="both"/>
        <w:rPr>
          <w:rFonts w:ascii="Arial" w:hAnsi="Arial" w:cs="Arial"/>
          <w:sz w:val="24"/>
          <w:szCs w:val="24"/>
        </w:rPr>
      </w:pPr>
    </w:p>
    <w:p w14:paraId="701F266B" w14:textId="77777777" w:rsidR="00C12DD0" w:rsidRPr="004921A8" w:rsidRDefault="00C12DD0" w:rsidP="009D5D54">
      <w:pPr>
        <w:spacing w:after="0" w:line="360" w:lineRule="auto"/>
        <w:ind w:firstLine="709"/>
        <w:contextualSpacing/>
        <w:jc w:val="both"/>
        <w:rPr>
          <w:rFonts w:ascii="Arial" w:hAnsi="Arial" w:cs="Arial"/>
          <w:sz w:val="24"/>
          <w:szCs w:val="24"/>
        </w:rPr>
      </w:pPr>
    </w:p>
    <w:p w14:paraId="0AEB0077" w14:textId="77777777" w:rsidR="00060890" w:rsidRPr="004921A8" w:rsidRDefault="00060890" w:rsidP="00060890">
      <w:pPr>
        <w:spacing w:line="360" w:lineRule="auto"/>
        <w:ind w:firstLine="709"/>
        <w:contextualSpacing/>
        <w:rPr>
          <w:rFonts w:ascii="Arial" w:hAnsi="Arial" w:cs="Arial"/>
          <w:szCs w:val="24"/>
        </w:rPr>
      </w:pPr>
    </w:p>
    <w:p w14:paraId="747D9657" w14:textId="6A7827CD" w:rsidR="00060890" w:rsidRPr="004921A8" w:rsidRDefault="00060890" w:rsidP="00F6389E">
      <w:pPr>
        <w:pStyle w:val="Legenda"/>
        <w:spacing w:after="0"/>
        <w:contextualSpacing/>
        <w:jc w:val="center"/>
        <w:rPr>
          <w:rFonts w:cs="Arial"/>
          <w:i w:val="0"/>
          <w:iCs w:val="0"/>
          <w:color w:val="auto"/>
          <w:sz w:val="20"/>
          <w:szCs w:val="20"/>
        </w:rPr>
      </w:pPr>
      <w:bookmarkStart w:id="57" w:name="_Toc59287117"/>
      <w:r w:rsidRPr="004921A8">
        <w:rPr>
          <w:rFonts w:cs="Arial"/>
          <w:i w:val="0"/>
          <w:iCs w:val="0"/>
          <w:color w:val="auto"/>
          <w:sz w:val="20"/>
          <w:szCs w:val="20"/>
        </w:rPr>
        <w:t xml:space="preserve">Quadro </w:t>
      </w:r>
      <w:r w:rsidRPr="004921A8">
        <w:rPr>
          <w:rFonts w:cs="Arial"/>
          <w:i w:val="0"/>
          <w:iCs w:val="0"/>
          <w:color w:val="auto"/>
          <w:sz w:val="20"/>
          <w:szCs w:val="20"/>
        </w:rPr>
        <w:fldChar w:fldCharType="begin"/>
      </w:r>
      <w:r w:rsidRPr="004921A8">
        <w:rPr>
          <w:rFonts w:cs="Arial"/>
          <w:i w:val="0"/>
          <w:iCs w:val="0"/>
          <w:color w:val="auto"/>
          <w:sz w:val="20"/>
          <w:szCs w:val="20"/>
        </w:rPr>
        <w:instrText xml:space="preserve"> SEQ Quadro \* ARABIC </w:instrText>
      </w:r>
      <w:r w:rsidRPr="004921A8">
        <w:rPr>
          <w:rFonts w:cs="Arial"/>
          <w:i w:val="0"/>
          <w:iCs w:val="0"/>
          <w:color w:val="auto"/>
          <w:sz w:val="20"/>
          <w:szCs w:val="20"/>
        </w:rPr>
        <w:fldChar w:fldCharType="separate"/>
      </w:r>
      <w:r w:rsidR="00B5122D" w:rsidRPr="004921A8">
        <w:rPr>
          <w:rFonts w:cs="Arial"/>
          <w:i w:val="0"/>
          <w:iCs w:val="0"/>
          <w:color w:val="auto"/>
          <w:sz w:val="20"/>
          <w:szCs w:val="20"/>
        </w:rPr>
        <w:t>4</w:t>
      </w:r>
      <w:r w:rsidRPr="004921A8">
        <w:rPr>
          <w:rFonts w:cs="Arial"/>
          <w:i w:val="0"/>
          <w:iCs w:val="0"/>
          <w:color w:val="auto"/>
          <w:sz w:val="20"/>
          <w:szCs w:val="20"/>
        </w:rPr>
        <w:fldChar w:fldCharType="end"/>
      </w:r>
      <w:r w:rsidR="00875D37" w:rsidRPr="004921A8">
        <w:rPr>
          <w:rFonts w:cs="Arial"/>
          <w:i w:val="0"/>
          <w:iCs w:val="0"/>
          <w:color w:val="auto"/>
          <w:sz w:val="20"/>
          <w:szCs w:val="20"/>
        </w:rPr>
        <w:t xml:space="preserve"> –</w:t>
      </w:r>
      <w:r w:rsidRPr="004921A8">
        <w:rPr>
          <w:rFonts w:cs="Arial"/>
          <w:i w:val="0"/>
          <w:iCs w:val="0"/>
          <w:color w:val="auto"/>
          <w:sz w:val="20"/>
          <w:szCs w:val="20"/>
        </w:rPr>
        <w:t xml:space="preserve"> Modelagem dos cargos</w:t>
      </w:r>
      <w:bookmarkEnd w:id="57"/>
    </w:p>
    <w:tbl>
      <w:tblPr>
        <w:tblStyle w:val="TabeladeGrade4-nfas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433"/>
        <w:gridCol w:w="3999"/>
      </w:tblGrid>
      <w:tr w:rsidR="00060890" w:rsidRPr="004921A8" w14:paraId="5C4ADAA0" w14:textId="77777777" w:rsidTr="00AC371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0FD81E4" w14:textId="77777777" w:rsidR="00060890" w:rsidRPr="004921A8" w:rsidRDefault="00060890" w:rsidP="00D93457">
            <w:pPr>
              <w:contextualSpacing/>
              <w:jc w:val="center"/>
              <w:rPr>
                <w:rFonts w:ascii="Arial" w:hAnsi="Arial" w:cs="Arial"/>
                <w:sz w:val="20"/>
              </w:rPr>
            </w:pPr>
            <w:r w:rsidRPr="004921A8">
              <w:rPr>
                <w:rFonts w:ascii="Arial" w:hAnsi="Arial" w:cs="Arial"/>
                <w:sz w:val="20"/>
              </w:rPr>
              <w:t>CARGO</w:t>
            </w:r>
          </w:p>
        </w:tc>
        <w:tc>
          <w:tcPr>
            <w:tcW w:w="0" w:type="auto"/>
            <w:tcBorders>
              <w:top w:val="none" w:sz="0" w:space="0" w:color="auto"/>
              <w:left w:val="none" w:sz="0" w:space="0" w:color="auto"/>
              <w:bottom w:val="none" w:sz="0" w:space="0" w:color="auto"/>
              <w:right w:val="none" w:sz="0" w:space="0" w:color="auto"/>
            </w:tcBorders>
          </w:tcPr>
          <w:p w14:paraId="686CCC16" w14:textId="77777777" w:rsidR="00060890" w:rsidRPr="004921A8" w:rsidRDefault="00060890" w:rsidP="00D9345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QUALIFICAÇÕES NECESSÁRIAS</w:t>
            </w:r>
          </w:p>
        </w:tc>
        <w:tc>
          <w:tcPr>
            <w:tcW w:w="0" w:type="auto"/>
            <w:tcBorders>
              <w:top w:val="none" w:sz="0" w:space="0" w:color="auto"/>
              <w:left w:val="none" w:sz="0" w:space="0" w:color="auto"/>
              <w:bottom w:val="none" w:sz="0" w:space="0" w:color="auto"/>
              <w:right w:val="none" w:sz="0" w:space="0" w:color="auto"/>
            </w:tcBorders>
          </w:tcPr>
          <w:p w14:paraId="30DE540A" w14:textId="77777777" w:rsidR="00060890" w:rsidRPr="004921A8" w:rsidRDefault="00060890" w:rsidP="00D93457">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RESPONSABILIDADES</w:t>
            </w:r>
          </w:p>
        </w:tc>
      </w:tr>
      <w:tr w:rsidR="00060890" w:rsidRPr="004921A8" w14:paraId="4B5FEB94" w14:textId="77777777" w:rsidTr="00AC371D">
        <w:trPr>
          <w:cnfStyle w:val="000000100000" w:firstRow="0" w:lastRow="0" w:firstColumn="0" w:lastColumn="0" w:oddVBand="0" w:evenVBand="0" w:oddHBand="1"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B2018B" w14:textId="77777777" w:rsidR="00060890" w:rsidRPr="004921A8" w:rsidRDefault="00060890" w:rsidP="00AC371D">
            <w:pPr>
              <w:contextualSpacing/>
              <w:rPr>
                <w:rFonts w:ascii="Arial" w:hAnsi="Arial" w:cs="Arial"/>
                <w:sz w:val="20"/>
              </w:rPr>
            </w:pPr>
            <w:r w:rsidRPr="004921A8">
              <w:rPr>
                <w:rFonts w:ascii="Arial" w:hAnsi="Arial" w:cs="Arial"/>
                <w:sz w:val="20"/>
              </w:rPr>
              <w:t>Cozinheiro Chefe</w:t>
            </w:r>
          </w:p>
        </w:tc>
        <w:tc>
          <w:tcPr>
            <w:tcW w:w="0" w:type="auto"/>
          </w:tcPr>
          <w:p w14:paraId="4DF20E08" w14:textId="77777777" w:rsidR="00060890" w:rsidRPr="004921A8" w:rsidRDefault="00060890" w:rsidP="0000213E">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Mentais: Pra atividade, simpatia, boa comunicação, experiência como cozinheiro, agilidade e</w:t>
            </w:r>
            <w:r w:rsidRPr="004921A8">
              <w:rPr>
                <w:rFonts w:ascii="Arial" w:hAnsi="Arial" w:cs="Arial"/>
                <w:color w:val="000000"/>
                <w:sz w:val="20"/>
                <w:shd w:val="clear" w:color="auto" w:fill="FFFFFF"/>
              </w:rPr>
              <w:t xml:space="preserve"> </w:t>
            </w:r>
            <w:r w:rsidRPr="004921A8">
              <w:rPr>
                <w:rFonts w:ascii="Arial" w:hAnsi="Arial" w:cs="Arial"/>
                <w:sz w:val="20"/>
              </w:rPr>
              <w:t>destreza manual.</w:t>
            </w:r>
          </w:p>
          <w:p w14:paraId="5A112F42" w14:textId="77777777" w:rsidR="00060890" w:rsidRPr="004921A8" w:rsidRDefault="00060890" w:rsidP="0000213E">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Físicas: habilidades manuais, raciocínio rápido para operações manuais e concentração manual e visual.</w:t>
            </w:r>
          </w:p>
        </w:tc>
        <w:tc>
          <w:tcPr>
            <w:tcW w:w="0" w:type="auto"/>
          </w:tcPr>
          <w:p w14:paraId="604ED576" w14:textId="77777777" w:rsidR="00060890" w:rsidRPr="004921A8" w:rsidRDefault="00060890" w:rsidP="0000213E">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Prepara e monta os pratos, elabora as receitas atentando para as especificações da comanda ou cardápio e controla o estoque de alimentos, para assegurar a qualidade do serviço prestado.</w:t>
            </w:r>
          </w:p>
        </w:tc>
      </w:tr>
      <w:tr w:rsidR="00060890" w:rsidRPr="004921A8" w14:paraId="74CDA61A" w14:textId="77777777" w:rsidTr="00AC371D">
        <w:trPr>
          <w:trHeight w:val="181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DD7331" w14:textId="77777777" w:rsidR="00060890" w:rsidRPr="004921A8" w:rsidRDefault="00060890" w:rsidP="00AC371D">
            <w:pPr>
              <w:contextualSpacing/>
              <w:rPr>
                <w:rFonts w:ascii="Arial" w:hAnsi="Arial" w:cs="Arial"/>
                <w:sz w:val="20"/>
              </w:rPr>
            </w:pPr>
            <w:r w:rsidRPr="004921A8">
              <w:rPr>
                <w:rFonts w:ascii="Arial" w:hAnsi="Arial" w:cs="Arial"/>
                <w:sz w:val="20"/>
              </w:rPr>
              <w:t>Recepcionista</w:t>
            </w:r>
          </w:p>
        </w:tc>
        <w:tc>
          <w:tcPr>
            <w:tcW w:w="0" w:type="auto"/>
          </w:tcPr>
          <w:p w14:paraId="7F990440" w14:textId="77777777" w:rsidR="00060890" w:rsidRPr="004921A8" w:rsidRDefault="00060890" w:rsidP="0000213E">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Mentais: Proatividade e capacidade de iniciativa, dinamismo, simpatia, curso de recepcionista, boa comunicação, eficiente e conhecimento básico em jogos de tabuleiro e informática.</w:t>
            </w:r>
          </w:p>
          <w:p w14:paraId="2C450935" w14:textId="77777777" w:rsidR="00060890" w:rsidRPr="004921A8" w:rsidRDefault="00060890" w:rsidP="0000213E">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Físicas: Nenhuma necessária.</w:t>
            </w:r>
          </w:p>
        </w:tc>
        <w:tc>
          <w:tcPr>
            <w:tcW w:w="0" w:type="auto"/>
          </w:tcPr>
          <w:p w14:paraId="6F7EF6C4" w14:textId="77777777" w:rsidR="00060890" w:rsidRPr="004921A8" w:rsidRDefault="00060890" w:rsidP="0000213E">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Recepciona os clientes na cafeteria, entrega os cardápios e organiza fila de espera dos jogos, a fim de assegurar a qualidade dos serviços prestados.</w:t>
            </w:r>
          </w:p>
        </w:tc>
      </w:tr>
      <w:tr w:rsidR="00060890" w:rsidRPr="004921A8" w14:paraId="4AADB696" w14:textId="77777777" w:rsidTr="00AC371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6A18AD" w14:textId="0EF99779" w:rsidR="00060890" w:rsidRPr="004921A8" w:rsidRDefault="00060890" w:rsidP="00AC371D">
            <w:pPr>
              <w:contextualSpacing/>
              <w:rPr>
                <w:rFonts w:ascii="Arial" w:hAnsi="Arial" w:cs="Arial"/>
                <w:sz w:val="20"/>
              </w:rPr>
            </w:pPr>
            <w:r w:rsidRPr="004921A8">
              <w:rPr>
                <w:rFonts w:ascii="Arial" w:hAnsi="Arial" w:cs="Arial"/>
                <w:sz w:val="20"/>
              </w:rPr>
              <w:t>Garçons/ Monitores</w:t>
            </w:r>
          </w:p>
        </w:tc>
        <w:tc>
          <w:tcPr>
            <w:tcW w:w="0" w:type="auto"/>
          </w:tcPr>
          <w:p w14:paraId="5141679C" w14:textId="77777777" w:rsidR="00060890" w:rsidRPr="004921A8" w:rsidRDefault="00060890" w:rsidP="0000213E">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Mentais: Proatividade, simpatia, boa comunicação, experiência em servir mesas, conhecimento básico em jogos de tabuleiro e agilidade.</w:t>
            </w:r>
          </w:p>
          <w:p w14:paraId="55309F71" w14:textId="77777777" w:rsidR="00060890" w:rsidRPr="004921A8" w:rsidRDefault="00060890" w:rsidP="0000213E">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Físicas: Habilidades com a bandeja.</w:t>
            </w:r>
          </w:p>
        </w:tc>
        <w:tc>
          <w:tcPr>
            <w:tcW w:w="0" w:type="auto"/>
          </w:tcPr>
          <w:p w14:paraId="45618EBD" w14:textId="77777777" w:rsidR="00060890" w:rsidRPr="004921A8" w:rsidRDefault="00060890" w:rsidP="0000213E">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921A8">
              <w:rPr>
                <w:rFonts w:ascii="Arial" w:hAnsi="Arial" w:cs="Arial"/>
                <w:sz w:val="20"/>
              </w:rPr>
              <w:t xml:space="preserve">Serve alimentos e bebidas aos clientes, anota pedidos, organiza e limpa mesas e cadeiras, entrega os jogos de tabuleiros, explica as regras e como se joga cada jogo. </w:t>
            </w:r>
          </w:p>
        </w:tc>
      </w:tr>
      <w:tr w:rsidR="00060890" w:rsidRPr="004921A8" w14:paraId="568B7761" w14:textId="77777777" w:rsidTr="00AC371D">
        <w:trPr>
          <w:trHeight w:val="128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426EBD" w14:textId="77777777" w:rsidR="00060890" w:rsidRPr="004921A8" w:rsidRDefault="00060890" w:rsidP="00AC371D">
            <w:pPr>
              <w:contextualSpacing/>
              <w:rPr>
                <w:rFonts w:ascii="Arial" w:hAnsi="Arial" w:cs="Arial"/>
                <w:sz w:val="20"/>
              </w:rPr>
            </w:pPr>
            <w:r w:rsidRPr="004921A8">
              <w:rPr>
                <w:rFonts w:ascii="Arial" w:hAnsi="Arial" w:cs="Arial"/>
                <w:sz w:val="20"/>
              </w:rPr>
              <w:t>Serviços gerais</w:t>
            </w:r>
          </w:p>
        </w:tc>
        <w:tc>
          <w:tcPr>
            <w:tcW w:w="0" w:type="auto"/>
          </w:tcPr>
          <w:p w14:paraId="609EFEC2" w14:textId="77777777" w:rsidR="00060890" w:rsidRPr="004921A8" w:rsidRDefault="00060890" w:rsidP="0000213E">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Mentais:</w:t>
            </w:r>
            <w:r w:rsidRPr="004921A8">
              <w:rPr>
                <w:rFonts w:ascii="Arial" w:hAnsi="Arial" w:cs="Arial"/>
                <w:color w:val="000000"/>
                <w:sz w:val="20"/>
                <w:shd w:val="clear" w:color="auto" w:fill="FFFFFF"/>
              </w:rPr>
              <w:t xml:space="preserve"> </w:t>
            </w:r>
            <w:r w:rsidRPr="004921A8">
              <w:rPr>
                <w:rFonts w:ascii="Arial" w:hAnsi="Arial" w:cs="Arial"/>
                <w:sz w:val="20"/>
              </w:rPr>
              <w:t>Destreza manual, raciocínio lógico e rapidez.</w:t>
            </w:r>
          </w:p>
          <w:p w14:paraId="4EA037DC" w14:textId="77777777" w:rsidR="00060890" w:rsidRPr="004921A8" w:rsidRDefault="00060890" w:rsidP="0000213E">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21A8">
              <w:rPr>
                <w:rFonts w:ascii="Arial" w:hAnsi="Arial" w:cs="Arial"/>
                <w:sz w:val="20"/>
              </w:rPr>
              <w:t>Físicas:</w:t>
            </w:r>
            <w:r w:rsidRPr="004921A8">
              <w:rPr>
                <w:rFonts w:ascii="Arial" w:hAnsi="Arial" w:cs="Arial"/>
                <w:color w:val="000000"/>
                <w:sz w:val="20"/>
                <w:shd w:val="clear" w:color="auto" w:fill="FFFFFF"/>
              </w:rPr>
              <w:t xml:space="preserve"> </w:t>
            </w:r>
            <w:r w:rsidRPr="004921A8">
              <w:rPr>
                <w:rFonts w:ascii="Arial" w:hAnsi="Arial" w:cs="Arial"/>
                <w:sz w:val="20"/>
              </w:rPr>
              <w:t>Habilidades manuais, força física e raciocínio rápido para operações manuais.</w:t>
            </w:r>
          </w:p>
        </w:tc>
        <w:tc>
          <w:tcPr>
            <w:tcW w:w="0" w:type="auto"/>
          </w:tcPr>
          <w:p w14:paraId="738BD586" w14:textId="77777777" w:rsidR="00060890" w:rsidRPr="004921A8" w:rsidRDefault="00060890" w:rsidP="0000213E">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4921A8">
              <w:rPr>
                <w:rFonts w:ascii="Arial" w:hAnsi="Arial" w:cs="Arial"/>
                <w:sz w:val="20"/>
              </w:rPr>
              <w:t>Auxilia na realização de serviços em geral, atividades de limpeza, copa e conservação de instalações.</w:t>
            </w:r>
          </w:p>
        </w:tc>
      </w:tr>
    </w:tbl>
    <w:p w14:paraId="3A7D1B01" w14:textId="18E180BE" w:rsidR="00060890" w:rsidRPr="004921A8" w:rsidRDefault="00060890" w:rsidP="00F6389E">
      <w:pPr>
        <w:spacing w:after="0" w:line="360" w:lineRule="auto"/>
        <w:contextualSpacing/>
        <w:jc w:val="center"/>
        <w:rPr>
          <w:rFonts w:ascii="Arial" w:hAnsi="Arial" w:cs="Arial"/>
          <w:sz w:val="20"/>
        </w:rPr>
      </w:pPr>
      <w:r w:rsidRPr="004921A8">
        <w:rPr>
          <w:rFonts w:ascii="Arial" w:hAnsi="Arial" w:cs="Arial"/>
          <w:sz w:val="20"/>
        </w:rPr>
        <w:t>Fonte: Autoria própria (2020)</w:t>
      </w:r>
    </w:p>
    <w:p w14:paraId="3A2E58F9" w14:textId="77777777" w:rsidR="00541666" w:rsidRPr="004921A8" w:rsidRDefault="00541666" w:rsidP="00541666">
      <w:pPr>
        <w:spacing w:after="0" w:line="360" w:lineRule="auto"/>
        <w:contextualSpacing/>
        <w:rPr>
          <w:rFonts w:ascii="Arial" w:hAnsi="Arial" w:cs="Arial"/>
          <w:sz w:val="24"/>
          <w:szCs w:val="24"/>
        </w:rPr>
      </w:pPr>
    </w:p>
    <w:p w14:paraId="49BA9DCA" w14:textId="0B232381" w:rsidR="00060890" w:rsidRPr="004921A8" w:rsidRDefault="00C12DD0" w:rsidP="00EA51C7">
      <w:pPr>
        <w:pStyle w:val="Ttulo2"/>
        <w:spacing w:line="240" w:lineRule="auto"/>
        <w:contextualSpacing/>
        <w:jc w:val="left"/>
        <w:rPr>
          <w:rFonts w:cs="Arial"/>
          <w:lang w:eastAsia="en-US"/>
        </w:rPr>
      </w:pPr>
      <w:bookmarkStart w:id="58" w:name="_Toc59287165"/>
      <w:r w:rsidRPr="004921A8">
        <w:rPr>
          <w:rFonts w:cs="Arial"/>
          <w:lang w:eastAsia="en-US"/>
        </w:rPr>
        <w:t>6</w:t>
      </w:r>
      <w:r w:rsidR="00060890" w:rsidRPr="004921A8">
        <w:rPr>
          <w:rFonts w:cs="Arial"/>
          <w:lang w:eastAsia="en-US"/>
        </w:rPr>
        <w:t>.3 ORGANOGRAMA</w:t>
      </w:r>
      <w:bookmarkEnd w:id="58"/>
    </w:p>
    <w:p w14:paraId="5E15B752" w14:textId="77777777" w:rsidR="00EA51C7" w:rsidRPr="004921A8" w:rsidRDefault="00EA51C7" w:rsidP="00EA51C7">
      <w:pPr>
        <w:spacing w:after="0" w:line="360" w:lineRule="auto"/>
        <w:jc w:val="both"/>
      </w:pPr>
    </w:p>
    <w:p w14:paraId="174420BB" w14:textId="5046174A" w:rsidR="00060890" w:rsidRPr="004921A8" w:rsidRDefault="00060890" w:rsidP="00EA51C7">
      <w:pPr>
        <w:pStyle w:val="SemEspaamento"/>
        <w:spacing w:line="360" w:lineRule="auto"/>
        <w:ind w:firstLine="709"/>
        <w:contextualSpacing/>
        <w:jc w:val="both"/>
        <w:rPr>
          <w:rFonts w:ascii="Arial" w:eastAsiaTheme="majorEastAsia" w:hAnsi="Arial" w:cs="Arial"/>
          <w:bCs/>
          <w:noProof/>
          <w:sz w:val="24"/>
          <w:szCs w:val="26"/>
        </w:rPr>
      </w:pPr>
      <w:r w:rsidRPr="004921A8">
        <w:rPr>
          <w:rFonts w:ascii="Arial" w:eastAsiaTheme="majorEastAsia" w:hAnsi="Arial" w:cs="Arial"/>
          <w:bCs/>
          <w:noProof/>
          <w:sz w:val="24"/>
          <w:szCs w:val="26"/>
        </w:rPr>
        <w:t xml:space="preserve">Um organograma é compreendido como uma representação gráfica da empresa a fim de apresentar os departamentos, os cargos e a hierarquia </w:t>
      </w:r>
      <w:r w:rsidR="00A804BA" w:rsidRPr="004921A8">
        <w:rPr>
          <w:rFonts w:ascii="Arial" w:eastAsiaTheme="majorEastAsia" w:hAnsi="Arial" w:cs="Arial"/>
          <w:bCs/>
          <w:noProof/>
          <w:sz w:val="24"/>
          <w:szCs w:val="26"/>
        </w:rPr>
        <w:t>de</w:t>
      </w:r>
      <w:r w:rsidRPr="004921A8">
        <w:rPr>
          <w:rFonts w:ascii="Arial" w:eastAsiaTheme="majorEastAsia" w:hAnsi="Arial" w:cs="Arial"/>
          <w:bCs/>
          <w:noProof/>
          <w:sz w:val="24"/>
          <w:szCs w:val="26"/>
        </w:rPr>
        <w:t xml:space="preserve"> subordinação, tornando-se um modo mais simplificado de mostrar como a empresa está organizada, por especificar as áreas funcionais, os níveis hierárquicos e demais fatores que precisam ser melhor visualizados na empresa (TEIXEIRA, 2012; LACOMBE; HEILBORN, 2006).</w:t>
      </w:r>
    </w:p>
    <w:p w14:paraId="0FAB3685" w14:textId="3D4D690C" w:rsidR="00060890" w:rsidRPr="004921A8" w:rsidRDefault="00060890" w:rsidP="00EA51C7">
      <w:pPr>
        <w:pStyle w:val="SemEspaamento"/>
        <w:spacing w:line="360" w:lineRule="auto"/>
        <w:ind w:firstLine="709"/>
        <w:contextualSpacing/>
        <w:jc w:val="both"/>
        <w:rPr>
          <w:rFonts w:ascii="Arial" w:eastAsiaTheme="majorEastAsia" w:hAnsi="Arial" w:cs="Arial"/>
          <w:bCs/>
          <w:noProof/>
          <w:sz w:val="24"/>
          <w:szCs w:val="26"/>
        </w:rPr>
      </w:pPr>
      <w:r w:rsidRPr="004921A8">
        <w:rPr>
          <w:rFonts w:ascii="Arial" w:eastAsiaTheme="majorEastAsia" w:hAnsi="Arial" w:cs="Arial"/>
          <w:bCs/>
          <w:noProof/>
          <w:sz w:val="24"/>
          <w:szCs w:val="26"/>
        </w:rPr>
        <w:t>Por esse entendimento, foi estabelecido que o organograma da Yellow Submarine Café &amp; Jogos é:</w:t>
      </w:r>
    </w:p>
    <w:p w14:paraId="5DC3B458" w14:textId="37EA7CA5" w:rsidR="00C12DD0" w:rsidRPr="004921A8" w:rsidRDefault="00C12DD0" w:rsidP="008C39EB">
      <w:pPr>
        <w:pStyle w:val="SemEspaamento"/>
        <w:spacing w:line="360" w:lineRule="auto"/>
        <w:ind w:firstLine="709"/>
        <w:contextualSpacing/>
        <w:jc w:val="both"/>
        <w:rPr>
          <w:rFonts w:ascii="Arial" w:eastAsiaTheme="majorEastAsia" w:hAnsi="Arial" w:cs="Arial"/>
          <w:bCs/>
          <w:noProof/>
          <w:sz w:val="24"/>
          <w:szCs w:val="26"/>
        </w:rPr>
      </w:pPr>
    </w:p>
    <w:p w14:paraId="39BC9644" w14:textId="12DD7DC1" w:rsidR="00C12DD0" w:rsidRPr="004921A8" w:rsidRDefault="00C12DD0" w:rsidP="008C39EB">
      <w:pPr>
        <w:pStyle w:val="SemEspaamento"/>
        <w:spacing w:line="360" w:lineRule="auto"/>
        <w:ind w:firstLine="709"/>
        <w:contextualSpacing/>
        <w:jc w:val="both"/>
        <w:rPr>
          <w:rFonts w:ascii="Arial" w:eastAsiaTheme="majorEastAsia" w:hAnsi="Arial" w:cs="Arial"/>
          <w:bCs/>
          <w:noProof/>
          <w:sz w:val="24"/>
          <w:szCs w:val="26"/>
        </w:rPr>
      </w:pPr>
    </w:p>
    <w:p w14:paraId="562E20CA" w14:textId="42ACD0C1" w:rsidR="00C12DD0" w:rsidRPr="004921A8" w:rsidRDefault="00C12DD0" w:rsidP="008C39EB">
      <w:pPr>
        <w:pStyle w:val="SemEspaamento"/>
        <w:spacing w:line="360" w:lineRule="auto"/>
        <w:ind w:firstLine="709"/>
        <w:contextualSpacing/>
        <w:jc w:val="both"/>
        <w:rPr>
          <w:rFonts w:ascii="Arial" w:eastAsiaTheme="majorEastAsia" w:hAnsi="Arial" w:cs="Arial"/>
          <w:bCs/>
          <w:noProof/>
          <w:sz w:val="24"/>
          <w:szCs w:val="26"/>
        </w:rPr>
      </w:pPr>
    </w:p>
    <w:p w14:paraId="7AD1611D" w14:textId="4D87900B" w:rsidR="00C12DD0" w:rsidRPr="004921A8" w:rsidRDefault="00C12DD0" w:rsidP="008C39EB">
      <w:pPr>
        <w:pStyle w:val="SemEspaamento"/>
        <w:spacing w:line="360" w:lineRule="auto"/>
        <w:ind w:firstLine="709"/>
        <w:contextualSpacing/>
        <w:jc w:val="both"/>
        <w:rPr>
          <w:rFonts w:ascii="Arial" w:eastAsiaTheme="majorEastAsia" w:hAnsi="Arial" w:cs="Arial"/>
          <w:bCs/>
          <w:noProof/>
          <w:sz w:val="24"/>
          <w:szCs w:val="26"/>
        </w:rPr>
      </w:pPr>
    </w:p>
    <w:p w14:paraId="265A0F68" w14:textId="715D3807" w:rsidR="009872DF" w:rsidRPr="004921A8" w:rsidRDefault="009872DF" w:rsidP="00060890">
      <w:pPr>
        <w:pStyle w:val="SemEspaamento"/>
        <w:spacing w:line="360" w:lineRule="auto"/>
        <w:ind w:firstLine="709"/>
        <w:contextualSpacing/>
        <w:jc w:val="both"/>
        <w:rPr>
          <w:rFonts w:ascii="Arial" w:eastAsiaTheme="majorEastAsia" w:hAnsi="Arial" w:cs="Arial"/>
          <w:bCs/>
          <w:noProof/>
          <w:sz w:val="24"/>
          <w:szCs w:val="26"/>
        </w:rPr>
      </w:pPr>
      <w:r w:rsidRPr="004921A8">
        <w:rPr>
          <w:noProof/>
        </w:rPr>
        <w:lastRenderedPageBreak/>
        <mc:AlternateContent>
          <mc:Choice Requires="wps">
            <w:drawing>
              <wp:anchor distT="0" distB="0" distL="114300" distR="114300" simplePos="0" relativeHeight="251677696" behindDoc="1" locked="0" layoutInCell="1" allowOverlap="1" wp14:anchorId="16F6FAF3" wp14:editId="78AA1035">
                <wp:simplePos x="0" y="0"/>
                <wp:positionH relativeFrom="column">
                  <wp:posOffset>643890</wp:posOffset>
                </wp:positionH>
                <wp:positionV relativeFrom="paragraph">
                  <wp:posOffset>120015</wp:posOffset>
                </wp:positionV>
                <wp:extent cx="4191000" cy="171450"/>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4191000" cy="171450"/>
                        </a:xfrm>
                        <a:prstGeom prst="rect">
                          <a:avLst/>
                        </a:prstGeom>
                        <a:solidFill>
                          <a:prstClr val="white"/>
                        </a:solidFill>
                        <a:ln>
                          <a:noFill/>
                        </a:ln>
                      </wps:spPr>
                      <wps:txbx>
                        <w:txbxContent>
                          <w:p w14:paraId="6BBDAC39" w14:textId="500312D4" w:rsidR="00CC2A04" w:rsidRPr="009872DF" w:rsidRDefault="00CC2A04" w:rsidP="00EA51C7">
                            <w:pPr>
                              <w:pStyle w:val="Legenda"/>
                              <w:spacing w:after="0"/>
                              <w:contextualSpacing/>
                              <w:jc w:val="center"/>
                              <w:rPr>
                                <w:rFonts w:eastAsiaTheme="minorHAnsi" w:cs="Arial"/>
                                <w:i w:val="0"/>
                                <w:iCs w:val="0"/>
                                <w:color w:val="auto"/>
                                <w:sz w:val="20"/>
                                <w:szCs w:val="20"/>
                              </w:rPr>
                            </w:pPr>
                            <w:bookmarkStart w:id="59" w:name="_Toc59287088"/>
                            <w:r w:rsidRPr="009872DF">
                              <w:rPr>
                                <w:rFonts w:cs="Arial"/>
                                <w:i w:val="0"/>
                                <w:iCs w:val="0"/>
                                <w:color w:val="auto"/>
                                <w:sz w:val="20"/>
                                <w:szCs w:val="20"/>
                              </w:rPr>
                              <w:t xml:space="preserve">Figura </w:t>
                            </w:r>
                            <w:r w:rsidRPr="009872DF">
                              <w:rPr>
                                <w:rFonts w:cs="Arial"/>
                                <w:i w:val="0"/>
                                <w:iCs w:val="0"/>
                                <w:color w:val="auto"/>
                                <w:sz w:val="20"/>
                                <w:szCs w:val="20"/>
                              </w:rPr>
                              <w:fldChar w:fldCharType="begin"/>
                            </w:r>
                            <w:r w:rsidRPr="009872DF">
                              <w:rPr>
                                <w:rFonts w:cs="Arial"/>
                                <w:i w:val="0"/>
                                <w:iCs w:val="0"/>
                                <w:color w:val="auto"/>
                                <w:sz w:val="20"/>
                                <w:szCs w:val="20"/>
                              </w:rPr>
                              <w:instrText xml:space="preserve"> SEQ Figura \* ARABIC </w:instrText>
                            </w:r>
                            <w:r w:rsidRPr="009872DF">
                              <w:rPr>
                                <w:rFonts w:cs="Arial"/>
                                <w:i w:val="0"/>
                                <w:iCs w:val="0"/>
                                <w:color w:val="auto"/>
                                <w:sz w:val="20"/>
                                <w:szCs w:val="20"/>
                              </w:rPr>
                              <w:fldChar w:fldCharType="separate"/>
                            </w:r>
                            <w:r>
                              <w:rPr>
                                <w:rFonts w:cs="Arial"/>
                                <w:i w:val="0"/>
                                <w:iCs w:val="0"/>
                                <w:color w:val="auto"/>
                                <w:sz w:val="20"/>
                                <w:szCs w:val="20"/>
                              </w:rPr>
                              <w:t>4</w:t>
                            </w:r>
                            <w:r w:rsidRPr="009872DF">
                              <w:rPr>
                                <w:rFonts w:cs="Arial"/>
                                <w:i w:val="0"/>
                                <w:iCs w:val="0"/>
                                <w:color w:val="auto"/>
                                <w:sz w:val="20"/>
                                <w:szCs w:val="20"/>
                              </w:rPr>
                              <w:fldChar w:fldCharType="end"/>
                            </w:r>
                            <w:r>
                              <w:rPr>
                                <w:rFonts w:cs="Arial"/>
                                <w:i w:val="0"/>
                                <w:iCs w:val="0"/>
                                <w:color w:val="auto"/>
                                <w:sz w:val="20"/>
                                <w:szCs w:val="20"/>
                              </w:rPr>
                              <w:t xml:space="preserve"> –</w:t>
                            </w:r>
                            <w:r w:rsidRPr="009872DF">
                              <w:rPr>
                                <w:rFonts w:cs="Arial"/>
                                <w:i w:val="0"/>
                                <w:iCs w:val="0"/>
                                <w:color w:val="auto"/>
                                <w:sz w:val="20"/>
                                <w:szCs w:val="20"/>
                              </w:rPr>
                              <w:t xml:space="preserve"> Organograma</w:t>
                            </w:r>
                            <w:bookmarkEnd w:id="5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6FAF3" id="Caixa de Texto 14" o:spid="_x0000_s1038" type="#_x0000_t202" style="position:absolute;left:0;text-align:left;margin-left:50.7pt;margin-top:9.45pt;width:330pt;height:1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" stroked="f">
                <v:textbox inset="0,0,0,0">
                  <w:txbxContent>
                    <w:p w14:paraId="6BBDAC39" w14:textId="500312D4" w:rsidR="00CC2A04" w:rsidRPr="009872DF" w:rsidRDefault="00CC2A04" w:rsidP="00EA51C7">
                      <w:pPr>
                        <w:pStyle w:val="Legenda"/>
                        <w:spacing w:after="0"/>
                        <w:contextualSpacing/>
                        <w:jc w:val="center"/>
                        <w:rPr>
                          <w:rFonts w:eastAsiaTheme="minorHAnsi" w:cs="Arial"/>
                          <w:i w:val="0"/>
                          <w:iCs w:val="0"/>
                          <w:color w:val="auto"/>
                          <w:sz w:val="20"/>
                          <w:szCs w:val="20"/>
                        </w:rPr>
                      </w:pPr>
                      <w:bookmarkStart w:id="60" w:name="_Toc59287088"/>
                      <w:r w:rsidRPr="009872DF">
                        <w:rPr>
                          <w:rFonts w:cs="Arial"/>
                          <w:i w:val="0"/>
                          <w:iCs w:val="0"/>
                          <w:color w:val="auto"/>
                          <w:sz w:val="20"/>
                          <w:szCs w:val="20"/>
                        </w:rPr>
                        <w:t xml:space="preserve">Figura </w:t>
                      </w:r>
                      <w:r w:rsidRPr="009872DF">
                        <w:rPr>
                          <w:rFonts w:cs="Arial"/>
                          <w:i w:val="0"/>
                          <w:iCs w:val="0"/>
                          <w:color w:val="auto"/>
                          <w:sz w:val="20"/>
                          <w:szCs w:val="20"/>
                        </w:rPr>
                        <w:fldChar w:fldCharType="begin"/>
                      </w:r>
                      <w:r w:rsidRPr="009872DF">
                        <w:rPr>
                          <w:rFonts w:cs="Arial"/>
                          <w:i w:val="0"/>
                          <w:iCs w:val="0"/>
                          <w:color w:val="auto"/>
                          <w:sz w:val="20"/>
                          <w:szCs w:val="20"/>
                        </w:rPr>
                        <w:instrText xml:space="preserve"> SEQ Figura \* ARABIC </w:instrText>
                      </w:r>
                      <w:r w:rsidRPr="009872DF">
                        <w:rPr>
                          <w:rFonts w:cs="Arial"/>
                          <w:i w:val="0"/>
                          <w:iCs w:val="0"/>
                          <w:color w:val="auto"/>
                          <w:sz w:val="20"/>
                          <w:szCs w:val="20"/>
                        </w:rPr>
                        <w:fldChar w:fldCharType="separate"/>
                      </w:r>
                      <w:r>
                        <w:rPr>
                          <w:rFonts w:cs="Arial"/>
                          <w:i w:val="0"/>
                          <w:iCs w:val="0"/>
                          <w:color w:val="auto"/>
                          <w:sz w:val="20"/>
                          <w:szCs w:val="20"/>
                        </w:rPr>
                        <w:t>4</w:t>
                      </w:r>
                      <w:r w:rsidRPr="009872DF">
                        <w:rPr>
                          <w:rFonts w:cs="Arial"/>
                          <w:i w:val="0"/>
                          <w:iCs w:val="0"/>
                          <w:color w:val="auto"/>
                          <w:sz w:val="20"/>
                          <w:szCs w:val="20"/>
                        </w:rPr>
                        <w:fldChar w:fldCharType="end"/>
                      </w:r>
                      <w:r>
                        <w:rPr>
                          <w:rFonts w:cs="Arial"/>
                          <w:i w:val="0"/>
                          <w:iCs w:val="0"/>
                          <w:color w:val="auto"/>
                          <w:sz w:val="20"/>
                          <w:szCs w:val="20"/>
                        </w:rPr>
                        <w:t xml:space="preserve"> –</w:t>
                      </w:r>
                      <w:r w:rsidRPr="009872DF">
                        <w:rPr>
                          <w:rFonts w:cs="Arial"/>
                          <w:i w:val="0"/>
                          <w:iCs w:val="0"/>
                          <w:color w:val="auto"/>
                          <w:sz w:val="20"/>
                          <w:szCs w:val="20"/>
                        </w:rPr>
                        <w:t xml:space="preserve"> Organograma</w:t>
                      </w:r>
                      <w:bookmarkEnd w:id="60"/>
                    </w:p>
                  </w:txbxContent>
                </v:textbox>
              </v:shape>
            </w:pict>
          </mc:Fallback>
        </mc:AlternateContent>
      </w:r>
    </w:p>
    <w:p w14:paraId="74494722" w14:textId="4EE6DE07" w:rsidR="009872DF" w:rsidRPr="004921A8" w:rsidRDefault="009872DF" w:rsidP="00060890">
      <w:pPr>
        <w:pStyle w:val="SemEspaamento"/>
        <w:spacing w:line="360" w:lineRule="auto"/>
        <w:ind w:firstLine="709"/>
        <w:contextualSpacing/>
        <w:jc w:val="both"/>
        <w:rPr>
          <w:rFonts w:ascii="Arial" w:eastAsiaTheme="majorEastAsia" w:hAnsi="Arial" w:cs="Arial"/>
          <w:bCs/>
          <w:noProof/>
          <w:sz w:val="24"/>
          <w:szCs w:val="26"/>
        </w:rPr>
      </w:pPr>
      <w:r w:rsidRPr="004921A8">
        <w:rPr>
          <w:rFonts w:ascii="Arial" w:hAnsi="Arial" w:cs="Arial"/>
          <w:noProof/>
          <w:lang w:eastAsia="pt-BR"/>
        </w:rPr>
        <w:drawing>
          <wp:anchor distT="0" distB="0" distL="114300" distR="114300" simplePos="0" relativeHeight="251675648" behindDoc="1" locked="0" layoutInCell="1" allowOverlap="1" wp14:anchorId="1ED103C1" wp14:editId="36B438F2">
            <wp:simplePos x="0" y="0"/>
            <wp:positionH relativeFrom="margin">
              <wp:align>center</wp:align>
            </wp:positionH>
            <wp:positionV relativeFrom="paragraph">
              <wp:posOffset>47624</wp:posOffset>
            </wp:positionV>
            <wp:extent cx="4486275" cy="2638425"/>
            <wp:effectExtent l="0" t="0" r="28575" b="28575"/>
            <wp:wrapNone/>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page">
              <wp14:pctWidth>0</wp14:pctWidth>
            </wp14:sizeRelH>
            <wp14:sizeRelV relativeFrom="page">
              <wp14:pctHeight>0</wp14:pctHeight>
            </wp14:sizeRelV>
          </wp:anchor>
        </w:drawing>
      </w:r>
    </w:p>
    <w:p w14:paraId="36574497" w14:textId="3ED6BB93" w:rsidR="00060890" w:rsidRPr="004921A8" w:rsidRDefault="00060890" w:rsidP="00060890">
      <w:pPr>
        <w:pStyle w:val="SemEspaamento"/>
        <w:spacing w:line="360" w:lineRule="auto"/>
        <w:ind w:firstLine="709"/>
        <w:contextualSpacing/>
        <w:jc w:val="both"/>
        <w:rPr>
          <w:rFonts w:ascii="Arial" w:eastAsiaTheme="majorEastAsia" w:hAnsi="Arial" w:cs="Arial"/>
          <w:bCs/>
          <w:noProof/>
          <w:sz w:val="24"/>
          <w:szCs w:val="26"/>
        </w:rPr>
      </w:pPr>
    </w:p>
    <w:p w14:paraId="4CEF1824" w14:textId="21C81D4B" w:rsidR="00060890" w:rsidRPr="004921A8" w:rsidRDefault="00060890" w:rsidP="00060890">
      <w:pPr>
        <w:pStyle w:val="SemEspaamento"/>
        <w:spacing w:line="360" w:lineRule="auto"/>
        <w:jc w:val="both"/>
        <w:rPr>
          <w:rFonts w:ascii="Arial" w:hAnsi="Arial" w:cs="Arial"/>
          <w:sz w:val="20"/>
          <w:szCs w:val="20"/>
        </w:rPr>
      </w:pPr>
    </w:p>
    <w:p w14:paraId="0B7DFB44" w14:textId="77777777" w:rsidR="00060890" w:rsidRPr="004921A8" w:rsidRDefault="00060890" w:rsidP="00060890">
      <w:pPr>
        <w:pStyle w:val="SemEspaamento"/>
        <w:spacing w:line="360" w:lineRule="auto"/>
        <w:jc w:val="both"/>
        <w:rPr>
          <w:rFonts w:ascii="Arial" w:hAnsi="Arial" w:cs="Arial"/>
          <w:sz w:val="20"/>
          <w:szCs w:val="20"/>
        </w:rPr>
      </w:pPr>
    </w:p>
    <w:p w14:paraId="7B1D1F8A" w14:textId="77777777" w:rsidR="00060890" w:rsidRPr="004921A8" w:rsidRDefault="00060890" w:rsidP="00060890">
      <w:pPr>
        <w:pStyle w:val="SemEspaamento"/>
        <w:spacing w:line="360" w:lineRule="auto"/>
        <w:jc w:val="both"/>
        <w:rPr>
          <w:rFonts w:ascii="Arial" w:hAnsi="Arial" w:cs="Arial"/>
          <w:sz w:val="20"/>
          <w:szCs w:val="20"/>
        </w:rPr>
      </w:pPr>
    </w:p>
    <w:p w14:paraId="274FE80C" w14:textId="77777777" w:rsidR="00060890" w:rsidRPr="004921A8" w:rsidRDefault="00060890" w:rsidP="00060890">
      <w:pPr>
        <w:pStyle w:val="SemEspaamento"/>
        <w:spacing w:line="360" w:lineRule="auto"/>
        <w:jc w:val="both"/>
        <w:rPr>
          <w:rFonts w:ascii="Arial" w:hAnsi="Arial" w:cs="Arial"/>
          <w:sz w:val="20"/>
          <w:szCs w:val="20"/>
        </w:rPr>
      </w:pPr>
    </w:p>
    <w:p w14:paraId="3F85D207" w14:textId="77777777" w:rsidR="00060890" w:rsidRPr="004921A8" w:rsidRDefault="00060890" w:rsidP="00060890">
      <w:pPr>
        <w:pStyle w:val="SemEspaamento"/>
        <w:spacing w:line="360" w:lineRule="auto"/>
        <w:jc w:val="both"/>
        <w:rPr>
          <w:rFonts w:ascii="Arial" w:hAnsi="Arial" w:cs="Arial"/>
          <w:sz w:val="20"/>
          <w:szCs w:val="20"/>
        </w:rPr>
      </w:pPr>
    </w:p>
    <w:p w14:paraId="0BD71CD4" w14:textId="77777777" w:rsidR="00060890" w:rsidRPr="004921A8" w:rsidRDefault="00060890" w:rsidP="00060890">
      <w:pPr>
        <w:pStyle w:val="SemEspaamento"/>
        <w:spacing w:line="360" w:lineRule="auto"/>
        <w:jc w:val="both"/>
        <w:rPr>
          <w:rFonts w:ascii="Arial" w:hAnsi="Arial" w:cs="Arial"/>
          <w:sz w:val="20"/>
          <w:szCs w:val="20"/>
        </w:rPr>
      </w:pPr>
    </w:p>
    <w:p w14:paraId="5679B307" w14:textId="77777777" w:rsidR="00060890" w:rsidRPr="004921A8" w:rsidRDefault="00060890" w:rsidP="00060890">
      <w:pPr>
        <w:pStyle w:val="SemEspaamento"/>
        <w:spacing w:line="360" w:lineRule="auto"/>
        <w:jc w:val="both"/>
        <w:rPr>
          <w:rFonts w:ascii="Arial" w:hAnsi="Arial" w:cs="Arial"/>
          <w:sz w:val="20"/>
          <w:szCs w:val="20"/>
        </w:rPr>
      </w:pPr>
    </w:p>
    <w:p w14:paraId="4F758126" w14:textId="3B890540" w:rsidR="00060890" w:rsidRPr="004921A8" w:rsidRDefault="00060890" w:rsidP="00060890">
      <w:pPr>
        <w:pStyle w:val="SemEspaamento"/>
        <w:spacing w:line="360" w:lineRule="auto"/>
        <w:jc w:val="both"/>
        <w:rPr>
          <w:rFonts w:ascii="Arial" w:hAnsi="Arial" w:cs="Arial"/>
          <w:sz w:val="20"/>
          <w:szCs w:val="20"/>
        </w:rPr>
      </w:pPr>
    </w:p>
    <w:p w14:paraId="129B2B50" w14:textId="65D96557" w:rsidR="00311D23" w:rsidRPr="004921A8" w:rsidRDefault="00311D23" w:rsidP="00060890">
      <w:pPr>
        <w:pStyle w:val="SemEspaamento"/>
        <w:spacing w:line="360" w:lineRule="auto"/>
        <w:jc w:val="both"/>
        <w:rPr>
          <w:rFonts w:ascii="Arial" w:hAnsi="Arial" w:cs="Arial"/>
          <w:sz w:val="20"/>
          <w:szCs w:val="20"/>
        </w:rPr>
      </w:pPr>
    </w:p>
    <w:p w14:paraId="6011AD2B" w14:textId="77777777" w:rsidR="00311D23" w:rsidRPr="004921A8" w:rsidRDefault="00311D23" w:rsidP="00060890">
      <w:pPr>
        <w:pStyle w:val="SemEspaamento"/>
        <w:spacing w:line="360" w:lineRule="auto"/>
        <w:jc w:val="both"/>
        <w:rPr>
          <w:rFonts w:ascii="Arial" w:hAnsi="Arial" w:cs="Arial"/>
          <w:sz w:val="20"/>
          <w:szCs w:val="20"/>
        </w:rPr>
      </w:pPr>
    </w:p>
    <w:p w14:paraId="69E87980" w14:textId="3B61749B" w:rsidR="00060890" w:rsidRPr="004921A8" w:rsidRDefault="00060890" w:rsidP="00EA51C7">
      <w:pPr>
        <w:spacing w:line="360" w:lineRule="auto"/>
        <w:ind w:left="708" w:firstLine="1"/>
        <w:jc w:val="center"/>
        <w:rPr>
          <w:rFonts w:ascii="Arial" w:hAnsi="Arial" w:cs="Arial"/>
          <w:sz w:val="20"/>
        </w:rPr>
      </w:pPr>
      <w:r w:rsidRPr="004921A8">
        <w:rPr>
          <w:rFonts w:ascii="Arial" w:hAnsi="Arial" w:cs="Arial"/>
          <w:sz w:val="20"/>
        </w:rPr>
        <w:t>Fonte: Autoria própria (2020)</w:t>
      </w:r>
    </w:p>
    <w:p w14:paraId="168A1685" w14:textId="77777777" w:rsidR="00060890" w:rsidRPr="004921A8" w:rsidRDefault="00060890" w:rsidP="00967A9A">
      <w:pPr>
        <w:spacing w:after="0" w:line="360" w:lineRule="auto"/>
        <w:contextualSpacing/>
        <w:jc w:val="both"/>
        <w:rPr>
          <w:rFonts w:ascii="Arial" w:hAnsi="Arial" w:cs="Arial"/>
          <w:sz w:val="24"/>
          <w:szCs w:val="24"/>
        </w:rPr>
      </w:pPr>
    </w:p>
    <w:p w14:paraId="4A8E98D3" w14:textId="77777777" w:rsidR="00060890" w:rsidRPr="004921A8" w:rsidRDefault="00060890" w:rsidP="00967A9A">
      <w:pPr>
        <w:spacing w:after="0" w:line="360" w:lineRule="auto"/>
        <w:ind w:firstLine="709"/>
        <w:contextualSpacing/>
        <w:jc w:val="both"/>
        <w:rPr>
          <w:rFonts w:ascii="Arial" w:hAnsi="Arial" w:cs="Arial"/>
          <w:sz w:val="24"/>
          <w:szCs w:val="24"/>
        </w:rPr>
      </w:pPr>
      <w:r w:rsidRPr="004921A8">
        <w:rPr>
          <w:rFonts w:ascii="Arial" w:hAnsi="Arial" w:cs="Arial"/>
          <w:sz w:val="24"/>
          <w:szCs w:val="24"/>
        </w:rPr>
        <w:t>Direção Geral: Responsáveis por toda a burocracia que envolve a empresa, como supervisionar o trabalho dos funcionários, planejamento e controle das atividades, relacionamento com fornecedores e consumidores e todo o controle da parte financeira.</w:t>
      </w:r>
    </w:p>
    <w:p w14:paraId="5B89AC72" w14:textId="77777777" w:rsidR="00060890" w:rsidRPr="004921A8" w:rsidRDefault="00060890" w:rsidP="00967A9A">
      <w:pPr>
        <w:spacing w:after="0" w:line="360" w:lineRule="auto"/>
        <w:ind w:firstLine="709"/>
        <w:contextualSpacing/>
        <w:jc w:val="both"/>
        <w:rPr>
          <w:rFonts w:ascii="Arial" w:hAnsi="Arial" w:cs="Arial"/>
          <w:sz w:val="24"/>
          <w:szCs w:val="24"/>
        </w:rPr>
      </w:pPr>
      <w:r w:rsidRPr="004921A8">
        <w:rPr>
          <w:rFonts w:ascii="Arial" w:hAnsi="Arial" w:cs="Arial"/>
          <w:sz w:val="24"/>
          <w:szCs w:val="24"/>
        </w:rPr>
        <w:t>Cozinheiro Chefe: Prepara e monta os pratos, elabora as receitas atentando para as especificações da comanda ou cardápio e controla o estoque de alimentos para assegurar a qualidade do serviço prestado.</w:t>
      </w:r>
    </w:p>
    <w:p w14:paraId="4BA96A6E" w14:textId="77777777" w:rsidR="00060890" w:rsidRPr="004921A8" w:rsidRDefault="00060890" w:rsidP="00967A9A">
      <w:pPr>
        <w:spacing w:after="0" w:line="360" w:lineRule="auto"/>
        <w:ind w:firstLine="709"/>
        <w:contextualSpacing/>
        <w:jc w:val="both"/>
        <w:rPr>
          <w:rFonts w:ascii="Arial" w:hAnsi="Arial" w:cs="Arial"/>
          <w:sz w:val="24"/>
          <w:szCs w:val="24"/>
        </w:rPr>
      </w:pPr>
      <w:r w:rsidRPr="004921A8">
        <w:rPr>
          <w:rFonts w:ascii="Arial" w:hAnsi="Arial" w:cs="Arial"/>
          <w:sz w:val="24"/>
          <w:szCs w:val="24"/>
        </w:rPr>
        <w:t>Recepcionista: Recepciona os clientes na cafeteria, entrega os cardápios e organiza fila de espera dos jogos, a fim de assegurar a qualidade dos serviços prestados.</w:t>
      </w:r>
    </w:p>
    <w:p w14:paraId="3D64CFB5" w14:textId="77777777" w:rsidR="00060890" w:rsidRPr="004921A8" w:rsidRDefault="00060890" w:rsidP="00967A9A">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Garçons/Monitores: Serve alimentos e bebidas aos clientes, anota pedidos, organiza e limpa mesas e cadeiras, entrega os jogos de tabuleiros, explica as regras e como se joga cada jogo. </w:t>
      </w:r>
    </w:p>
    <w:p w14:paraId="1C451C14" w14:textId="1C394582" w:rsidR="006B7822" w:rsidRPr="004921A8" w:rsidRDefault="00060890" w:rsidP="008C39EB">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Serviços Gerais: </w:t>
      </w:r>
      <w:r w:rsidR="002D537C" w:rsidRPr="004921A8">
        <w:rPr>
          <w:rFonts w:ascii="Arial" w:hAnsi="Arial" w:cs="Arial"/>
          <w:sz w:val="24"/>
          <w:szCs w:val="24"/>
        </w:rPr>
        <w:t>Auxilia</w:t>
      </w:r>
      <w:r w:rsidRPr="004921A8">
        <w:rPr>
          <w:rFonts w:ascii="Arial" w:hAnsi="Arial" w:cs="Arial"/>
          <w:sz w:val="24"/>
          <w:szCs w:val="24"/>
        </w:rPr>
        <w:t xml:space="preserve"> na realização de serviços em geral como recebimento, separação e distribuição de correspondência e materiais, atividades de limpeza, copa e conservação de instalações.</w:t>
      </w:r>
    </w:p>
    <w:p w14:paraId="2D2B0013" w14:textId="77777777" w:rsidR="006B7822" w:rsidRPr="004921A8" w:rsidRDefault="006B7822" w:rsidP="002D537C">
      <w:pPr>
        <w:spacing w:after="0" w:line="276" w:lineRule="auto"/>
        <w:ind w:firstLine="1134"/>
        <w:contextualSpacing/>
        <w:jc w:val="both"/>
        <w:rPr>
          <w:rFonts w:ascii="Arial" w:hAnsi="Arial" w:cs="Arial"/>
          <w:sz w:val="24"/>
          <w:szCs w:val="24"/>
        </w:rPr>
      </w:pPr>
    </w:p>
    <w:p w14:paraId="1EC11C36" w14:textId="5C2C4C37" w:rsidR="00060890" w:rsidRPr="004921A8" w:rsidRDefault="00C12DD0" w:rsidP="002D537C">
      <w:pPr>
        <w:pStyle w:val="Ttulo2"/>
        <w:spacing w:line="240" w:lineRule="auto"/>
        <w:contextualSpacing/>
        <w:jc w:val="left"/>
        <w:rPr>
          <w:rFonts w:cs="Arial"/>
          <w:szCs w:val="24"/>
          <w:lang w:eastAsia="en-US"/>
        </w:rPr>
      </w:pPr>
      <w:bookmarkStart w:id="61" w:name="_Toc59287166"/>
      <w:r w:rsidRPr="004921A8">
        <w:rPr>
          <w:rFonts w:cs="Arial"/>
          <w:szCs w:val="24"/>
          <w:lang w:eastAsia="en-US"/>
        </w:rPr>
        <w:t>6</w:t>
      </w:r>
      <w:r w:rsidR="00060890" w:rsidRPr="004921A8">
        <w:rPr>
          <w:rFonts w:cs="Arial"/>
          <w:szCs w:val="24"/>
          <w:lang w:eastAsia="en-US"/>
        </w:rPr>
        <w:t>.4 AVALIAÇÃO DE DESEMPENHO</w:t>
      </w:r>
      <w:bookmarkEnd w:id="61"/>
    </w:p>
    <w:p w14:paraId="2A74B877" w14:textId="77777777" w:rsidR="002D537C" w:rsidRPr="004921A8" w:rsidRDefault="002D537C" w:rsidP="002D537C">
      <w:pPr>
        <w:spacing w:after="0" w:line="360" w:lineRule="auto"/>
        <w:rPr>
          <w:rFonts w:ascii="Arial" w:hAnsi="Arial" w:cs="Arial"/>
          <w:sz w:val="24"/>
          <w:szCs w:val="24"/>
        </w:rPr>
      </w:pPr>
    </w:p>
    <w:p w14:paraId="71640FE4" w14:textId="1C873E02" w:rsidR="00060890" w:rsidRPr="004921A8" w:rsidRDefault="00060890" w:rsidP="002D537C">
      <w:pPr>
        <w:spacing w:after="0" w:line="360" w:lineRule="auto"/>
        <w:ind w:firstLine="710"/>
        <w:contextualSpacing/>
        <w:jc w:val="both"/>
        <w:rPr>
          <w:rFonts w:ascii="Arial" w:hAnsi="Arial" w:cs="Arial"/>
          <w:sz w:val="24"/>
          <w:szCs w:val="24"/>
        </w:rPr>
      </w:pPr>
      <w:r w:rsidRPr="004921A8">
        <w:rPr>
          <w:rFonts w:ascii="Arial" w:hAnsi="Arial" w:cs="Arial"/>
          <w:sz w:val="24"/>
          <w:szCs w:val="24"/>
        </w:rPr>
        <w:t xml:space="preserve">A avaliação de desempenho terá um papel fundamental na Yellow Submarine Café &amp; Jogos, </w:t>
      </w:r>
      <w:r w:rsidR="00C06759" w:rsidRPr="004921A8">
        <w:rPr>
          <w:rFonts w:ascii="Arial" w:hAnsi="Arial" w:cs="Arial"/>
          <w:sz w:val="24"/>
          <w:szCs w:val="24"/>
        </w:rPr>
        <w:t>pois</w:t>
      </w:r>
      <w:r w:rsidRPr="004921A8">
        <w:rPr>
          <w:rFonts w:ascii="Arial" w:hAnsi="Arial" w:cs="Arial"/>
          <w:sz w:val="24"/>
          <w:szCs w:val="24"/>
        </w:rPr>
        <w:t xml:space="preserve"> será analisado qual a qualidade dos serviços prestados, em que </w:t>
      </w:r>
      <w:r w:rsidRPr="004921A8">
        <w:rPr>
          <w:rFonts w:ascii="Arial" w:hAnsi="Arial" w:cs="Arial"/>
          <w:sz w:val="24"/>
          <w:szCs w:val="24"/>
        </w:rPr>
        <w:lastRenderedPageBreak/>
        <w:t>precisam ser melhorados, sempre procurando melhoria contínua dos processos, a fim de assegurar a qualidade dos serviços prestados. Nesse caso, uma avaliação de desempenho consiste em acompanhar o desempenho das pessoas no ambiente de trabalho baseado em suas atividades determinadas no cargo</w:t>
      </w:r>
      <w:r w:rsidR="002672BA" w:rsidRPr="004921A8">
        <w:rPr>
          <w:rFonts w:ascii="Arial" w:hAnsi="Arial" w:cs="Arial"/>
          <w:sz w:val="24"/>
          <w:szCs w:val="24"/>
        </w:rPr>
        <w:t>.</w:t>
      </w:r>
      <w:r w:rsidRPr="004921A8">
        <w:rPr>
          <w:rFonts w:ascii="Arial" w:hAnsi="Arial" w:cs="Arial"/>
          <w:sz w:val="24"/>
          <w:szCs w:val="24"/>
        </w:rPr>
        <w:t xml:space="preserve"> (MARRAS, 2012).</w:t>
      </w:r>
    </w:p>
    <w:p w14:paraId="26C29A96" w14:textId="0513D9F1" w:rsidR="00060890" w:rsidRPr="004921A8" w:rsidRDefault="00060890" w:rsidP="00967A9A">
      <w:pPr>
        <w:spacing w:after="0" w:line="360" w:lineRule="auto"/>
        <w:ind w:firstLine="710"/>
        <w:contextualSpacing/>
        <w:jc w:val="both"/>
        <w:rPr>
          <w:rFonts w:ascii="Arial" w:hAnsi="Arial" w:cs="Arial"/>
          <w:sz w:val="24"/>
          <w:szCs w:val="24"/>
        </w:rPr>
      </w:pPr>
      <w:r w:rsidRPr="004921A8">
        <w:rPr>
          <w:rFonts w:ascii="Arial" w:hAnsi="Arial" w:cs="Arial"/>
          <w:sz w:val="24"/>
          <w:szCs w:val="24"/>
        </w:rPr>
        <w:t xml:space="preserve">Para essa avaliação será realizada uma pesquisa de satisfação, </w:t>
      </w:r>
      <w:r w:rsidR="006B7822" w:rsidRPr="004921A8">
        <w:rPr>
          <w:rFonts w:ascii="Arial" w:hAnsi="Arial" w:cs="Arial"/>
          <w:sz w:val="24"/>
          <w:szCs w:val="24"/>
        </w:rPr>
        <w:t xml:space="preserve">pois </w:t>
      </w:r>
      <w:r w:rsidR="006B7822" w:rsidRPr="004921A8">
        <w:rPr>
          <w:rFonts w:ascii="Arial" w:hAnsi="Arial" w:cs="Arial"/>
          <w:bCs/>
          <w:sz w:val="24"/>
          <w:szCs w:val="24"/>
        </w:rPr>
        <w:t>irá</w:t>
      </w:r>
      <w:r w:rsidRPr="004921A8">
        <w:rPr>
          <w:rFonts w:ascii="Arial" w:hAnsi="Arial" w:cs="Arial"/>
          <w:sz w:val="24"/>
          <w:szCs w:val="24"/>
        </w:rPr>
        <w:t xml:space="preserve"> ser disponibilizada aos clientes através de um breve folheto entregue junto a conta, com perguntas simples e subjetivas, com um espaço para sugestões; após responder o cliente depositará o questionário em uma urna, junto ao caixa.</w:t>
      </w:r>
    </w:p>
    <w:p w14:paraId="12B1309B" w14:textId="77777777" w:rsidR="00060890" w:rsidRPr="004921A8" w:rsidRDefault="00060890" w:rsidP="00967A9A">
      <w:pPr>
        <w:spacing w:after="0" w:line="360" w:lineRule="auto"/>
        <w:ind w:firstLine="710"/>
        <w:contextualSpacing/>
        <w:jc w:val="both"/>
        <w:rPr>
          <w:rFonts w:ascii="Arial" w:hAnsi="Arial" w:cs="Arial"/>
          <w:sz w:val="24"/>
          <w:szCs w:val="24"/>
        </w:rPr>
      </w:pPr>
      <w:r w:rsidRPr="004921A8">
        <w:rPr>
          <w:rFonts w:ascii="Arial" w:hAnsi="Arial" w:cs="Arial"/>
          <w:sz w:val="24"/>
          <w:szCs w:val="24"/>
        </w:rPr>
        <w:t>O resultado esperado é a verificação da qualidade dos serviços e do contentamento dos clientes. Uma vez por semana a urna será aberta e serão lidos todos os questionários, em que após a leitura dos mesmos, haverá uma reunião a respeito dos resultados obtidos para debater e planejar estratégias de potencializar os pontos fortes, bem como minimizar os pontos fracos.</w:t>
      </w:r>
    </w:p>
    <w:p w14:paraId="32A2620E" w14:textId="77777777" w:rsidR="00060890" w:rsidRPr="004921A8" w:rsidRDefault="00060890" w:rsidP="00967A9A">
      <w:pPr>
        <w:spacing w:after="0" w:line="360" w:lineRule="auto"/>
        <w:contextualSpacing/>
        <w:jc w:val="both"/>
        <w:rPr>
          <w:rFonts w:ascii="Arial" w:hAnsi="Arial" w:cs="Arial"/>
          <w:sz w:val="24"/>
          <w:szCs w:val="24"/>
        </w:rPr>
      </w:pPr>
    </w:p>
    <w:p w14:paraId="6A322875" w14:textId="0B629FFB" w:rsidR="00060890" w:rsidRPr="004921A8" w:rsidRDefault="00C12DD0" w:rsidP="002672BA">
      <w:pPr>
        <w:pStyle w:val="Ttulo2"/>
        <w:spacing w:line="240" w:lineRule="auto"/>
        <w:contextualSpacing/>
        <w:jc w:val="left"/>
        <w:rPr>
          <w:rFonts w:cs="Arial"/>
          <w:szCs w:val="24"/>
          <w:lang w:eastAsia="en-US"/>
        </w:rPr>
      </w:pPr>
      <w:bookmarkStart w:id="62" w:name="_Toc59287167"/>
      <w:r w:rsidRPr="004921A8">
        <w:rPr>
          <w:rFonts w:cs="Arial"/>
          <w:szCs w:val="24"/>
          <w:lang w:eastAsia="en-US"/>
        </w:rPr>
        <w:t>6</w:t>
      </w:r>
      <w:r w:rsidR="00060890" w:rsidRPr="004921A8">
        <w:rPr>
          <w:rFonts w:cs="Arial"/>
          <w:szCs w:val="24"/>
          <w:lang w:eastAsia="en-US"/>
        </w:rPr>
        <w:t>.5 TREINAMENTO E DESENVOLVIMENTO</w:t>
      </w:r>
      <w:bookmarkEnd w:id="62"/>
    </w:p>
    <w:p w14:paraId="61A01E13" w14:textId="77777777" w:rsidR="002672BA" w:rsidRPr="004921A8" w:rsidRDefault="002672BA" w:rsidP="002672BA">
      <w:pPr>
        <w:spacing w:after="0" w:line="360" w:lineRule="auto"/>
        <w:rPr>
          <w:rFonts w:ascii="Arial" w:hAnsi="Arial" w:cs="Arial"/>
          <w:sz w:val="24"/>
          <w:szCs w:val="24"/>
        </w:rPr>
      </w:pPr>
    </w:p>
    <w:p w14:paraId="2146F416" w14:textId="44D982BB" w:rsidR="00060890" w:rsidRPr="004921A8" w:rsidRDefault="00060890" w:rsidP="002672BA">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Pelo fato de um dos requisitos do recrutamento ser experiência em vendas, atendimento, preparação de alimentos e conhecimentos sobre jogos de tabuleiro dos mais variados, o treinamento deverá ser observado </w:t>
      </w:r>
      <w:r w:rsidR="002672BA" w:rsidRPr="004921A8">
        <w:rPr>
          <w:rFonts w:ascii="Arial" w:hAnsi="Arial" w:cs="Arial"/>
          <w:sz w:val="24"/>
          <w:szCs w:val="24"/>
        </w:rPr>
        <w:t>à</w:t>
      </w:r>
      <w:r w:rsidRPr="004921A8">
        <w:rPr>
          <w:rFonts w:ascii="Arial" w:hAnsi="Arial" w:cs="Arial"/>
          <w:sz w:val="24"/>
          <w:szCs w:val="24"/>
        </w:rPr>
        <w:t xml:space="preserve"> risca em todas essas funções, visto que cada estratégia aplicada é necessária para uma boa atuação no mercado. Nesse caso, os treinamentos servem para a atualização de procedimentos ou até mesmo a correção e aperfeiçoamento de atividades ligadas aos cargos, permitindo uma melhoria nas habilidades dos colaboradores</w:t>
      </w:r>
      <w:r w:rsidR="002672BA" w:rsidRPr="004921A8">
        <w:rPr>
          <w:rFonts w:ascii="Arial" w:hAnsi="Arial" w:cs="Arial"/>
          <w:sz w:val="24"/>
          <w:szCs w:val="24"/>
        </w:rPr>
        <w:t>.</w:t>
      </w:r>
      <w:r w:rsidRPr="004921A8">
        <w:rPr>
          <w:rFonts w:ascii="Arial" w:hAnsi="Arial" w:cs="Arial"/>
          <w:sz w:val="24"/>
          <w:szCs w:val="24"/>
        </w:rPr>
        <w:t xml:space="preserve"> (ROBBINS, 2002).</w:t>
      </w:r>
    </w:p>
    <w:p w14:paraId="6BB5D968" w14:textId="131E4C92" w:rsidR="00E82CCA" w:rsidRPr="004921A8" w:rsidRDefault="00060890" w:rsidP="002672BA">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Como relação ao desenvolvimento, periodicamente e sempre que possível será dada a oportunidade </w:t>
      </w:r>
      <w:r w:rsidR="002672BA" w:rsidRPr="004921A8">
        <w:rPr>
          <w:rFonts w:ascii="Arial" w:hAnsi="Arial" w:cs="Arial"/>
          <w:sz w:val="24"/>
          <w:szCs w:val="24"/>
        </w:rPr>
        <w:t>de os</w:t>
      </w:r>
      <w:r w:rsidRPr="004921A8">
        <w:rPr>
          <w:rFonts w:ascii="Arial" w:hAnsi="Arial" w:cs="Arial"/>
          <w:sz w:val="24"/>
          <w:szCs w:val="24"/>
        </w:rPr>
        <w:t xml:space="preserve"> funcionários fazerem cursos de capacitação para aperfeiçoar as suas técnicas em vendas, atendimento, prepa</w:t>
      </w:r>
      <w:r w:rsidR="006B7822" w:rsidRPr="004921A8">
        <w:rPr>
          <w:rFonts w:ascii="Arial" w:hAnsi="Arial" w:cs="Arial"/>
          <w:sz w:val="24"/>
          <w:szCs w:val="24"/>
        </w:rPr>
        <w:t>ra</w:t>
      </w:r>
      <w:r w:rsidRPr="004921A8">
        <w:rPr>
          <w:rFonts w:ascii="Arial" w:hAnsi="Arial" w:cs="Arial"/>
          <w:sz w:val="24"/>
          <w:szCs w:val="24"/>
        </w:rPr>
        <w:t>ção de alimentos e recebimento de orientações sobre jogos, visando sempre a excelência na prestação dos serviços aos clientes. Portanto, desenvolvimento refere-se a ações mais abrangentes</w:t>
      </w:r>
      <w:r w:rsidR="005F6898" w:rsidRPr="004921A8">
        <w:rPr>
          <w:rFonts w:ascii="Arial" w:hAnsi="Arial" w:cs="Arial"/>
          <w:sz w:val="24"/>
          <w:szCs w:val="24"/>
        </w:rPr>
        <w:t>,</w:t>
      </w:r>
      <w:r w:rsidRPr="004921A8">
        <w:rPr>
          <w:rFonts w:ascii="Arial" w:hAnsi="Arial" w:cs="Arial"/>
          <w:sz w:val="24"/>
          <w:szCs w:val="24"/>
        </w:rPr>
        <w:t xml:space="preserve"> pois visa a prática de atividades que estimulem o crescimento do colaborador na empresa</w:t>
      </w:r>
      <w:r w:rsidR="005F6898" w:rsidRPr="004921A8">
        <w:rPr>
          <w:rFonts w:ascii="Arial" w:hAnsi="Arial" w:cs="Arial"/>
          <w:sz w:val="24"/>
          <w:szCs w:val="24"/>
        </w:rPr>
        <w:t>.</w:t>
      </w:r>
      <w:r w:rsidRPr="004921A8">
        <w:rPr>
          <w:rFonts w:ascii="Arial" w:hAnsi="Arial" w:cs="Arial"/>
          <w:sz w:val="24"/>
          <w:szCs w:val="24"/>
        </w:rPr>
        <w:t xml:space="preserve"> (MORAES, 2014)</w:t>
      </w:r>
      <w:r w:rsidR="00E82CCA" w:rsidRPr="004921A8">
        <w:rPr>
          <w:rFonts w:ascii="Arial" w:hAnsi="Arial" w:cs="Arial"/>
          <w:sz w:val="24"/>
          <w:szCs w:val="24"/>
        </w:rPr>
        <w:t>.</w:t>
      </w:r>
    </w:p>
    <w:p w14:paraId="11F59984" w14:textId="77777777" w:rsidR="00C12DD0" w:rsidRPr="004921A8" w:rsidRDefault="00C12DD0" w:rsidP="005F6898">
      <w:pPr>
        <w:spacing w:after="0" w:line="276" w:lineRule="auto"/>
        <w:ind w:firstLine="709"/>
        <w:contextualSpacing/>
        <w:jc w:val="both"/>
        <w:rPr>
          <w:rFonts w:ascii="Arial" w:hAnsi="Arial" w:cs="Arial"/>
          <w:sz w:val="24"/>
          <w:szCs w:val="24"/>
        </w:rPr>
      </w:pPr>
    </w:p>
    <w:p w14:paraId="56ED49AD" w14:textId="0C6C463F" w:rsidR="00060890" w:rsidRPr="004921A8" w:rsidRDefault="00C12DD0" w:rsidP="005F6898">
      <w:pPr>
        <w:pStyle w:val="Ttulo2"/>
        <w:spacing w:line="240" w:lineRule="auto"/>
        <w:contextualSpacing/>
        <w:jc w:val="left"/>
        <w:rPr>
          <w:rFonts w:cs="Arial"/>
          <w:szCs w:val="24"/>
          <w:lang w:eastAsia="en-US"/>
        </w:rPr>
      </w:pPr>
      <w:bookmarkStart w:id="63" w:name="_Toc59287168"/>
      <w:r w:rsidRPr="004921A8">
        <w:rPr>
          <w:rFonts w:cs="Arial"/>
          <w:szCs w:val="24"/>
          <w:lang w:eastAsia="en-US"/>
        </w:rPr>
        <w:t>6</w:t>
      </w:r>
      <w:r w:rsidR="00060890" w:rsidRPr="004921A8">
        <w:rPr>
          <w:rFonts w:cs="Arial"/>
          <w:szCs w:val="24"/>
          <w:lang w:eastAsia="en-US"/>
        </w:rPr>
        <w:t>.6 INCENTIVOS</w:t>
      </w:r>
      <w:bookmarkEnd w:id="63"/>
    </w:p>
    <w:p w14:paraId="30CFA41F" w14:textId="77777777" w:rsidR="005F6898" w:rsidRPr="004921A8" w:rsidRDefault="005F6898" w:rsidP="005F6898">
      <w:pPr>
        <w:spacing w:after="0" w:line="360" w:lineRule="auto"/>
      </w:pPr>
    </w:p>
    <w:p w14:paraId="23D98250" w14:textId="77777777" w:rsidR="00060890" w:rsidRPr="004921A8" w:rsidRDefault="00060890" w:rsidP="005F6898">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Para motivar os funcionários, será realizado eventos corporativos em datas festivas e nos meses em que a pesquisa de satisfação apontar 80% de clientes </w:t>
      </w:r>
      <w:r w:rsidRPr="004921A8">
        <w:rPr>
          <w:rFonts w:ascii="Arial" w:hAnsi="Arial" w:cs="Arial"/>
          <w:sz w:val="24"/>
          <w:szCs w:val="24"/>
        </w:rPr>
        <w:lastRenderedPageBreak/>
        <w:t>satisfeitos, ao atingir os 90% todos os funcionários receberão um bônus de 6% sobre o valor do salário de cada um.</w:t>
      </w:r>
    </w:p>
    <w:p w14:paraId="6A68FEEB" w14:textId="77777777" w:rsidR="00060890" w:rsidRPr="004921A8" w:rsidRDefault="00060890" w:rsidP="00967A9A">
      <w:pPr>
        <w:spacing w:after="0" w:line="360" w:lineRule="auto"/>
        <w:ind w:firstLine="1134"/>
        <w:contextualSpacing/>
        <w:jc w:val="both"/>
        <w:rPr>
          <w:rFonts w:ascii="Arial" w:hAnsi="Arial" w:cs="Arial"/>
          <w:sz w:val="24"/>
          <w:szCs w:val="24"/>
        </w:rPr>
      </w:pPr>
    </w:p>
    <w:p w14:paraId="59085EA0" w14:textId="565AFF5F" w:rsidR="00060890" w:rsidRPr="004921A8" w:rsidRDefault="00C12DD0" w:rsidP="00A16F0D">
      <w:pPr>
        <w:pStyle w:val="Ttulo2"/>
        <w:spacing w:line="240" w:lineRule="auto"/>
        <w:contextualSpacing/>
        <w:jc w:val="left"/>
        <w:rPr>
          <w:rFonts w:cs="Arial"/>
          <w:szCs w:val="24"/>
          <w:lang w:eastAsia="en-US"/>
        </w:rPr>
      </w:pPr>
      <w:bookmarkStart w:id="64" w:name="_Toc59287169"/>
      <w:r w:rsidRPr="004921A8">
        <w:rPr>
          <w:rFonts w:cs="Arial"/>
          <w:szCs w:val="24"/>
          <w:lang w:eastAsia="en-US"/>
        </w:rPr>
        <w:t>6</w:t>
      </w:r>
      <w:r w:rsidR="00060890" w:rsidRPr="004921A8">
        <w:rPr>
          <w:rFonts w:cs="Arial"/>
          <w:szCs w:val="24"/>
          <w:lang w:eastAsia="en-US"/>
        </w:rPr>
        <w:t>.7 PADRÃO SALARIAL</w:t>
      </w:r>
      <w:bookmarkEnd w:id="64"/>
    </w:p>
    <w:p w14:paraId="3123177D" w14:textId="77777777" w:rsidR="00060890" w:rsidRPr="004921A8" w:rsidRDefault="00060890" w:rsidP="00060890">
      <w:pPr>
        <w:spacing w:line="360" w:lineRule="auto"/>
        <w:rPr>
          <w:rFonts w:ascii="Arial" w:hAnsi="Arial" w:cs="Arial"/>
          <w:bCs/>
          <w:sz w:val="24"/>
          <w:szCs w:val="24"/>
        </w:rPr>
      </w:pPr>
    </w:p>
    <w:p w14:paraId="2A48D773" w14:textId="12DA02CA" w:rsidR="00060890" w:rsidRPr="004921A8" w:rsidRDefault="00060890" w:rsidP="00A16F0D">
      <w:pPr>
        <w:pStyle w:val="Legenda"/>
        <w:keepNext/>
        <w:spacing w:after="0"/>
        <w:contextualSpacing/>
        <w:jc w:val="center"/>
        <w:rPr>
          <w:rFonts w:cs="Arial"/>
          <w:i w:val="0"/>
          <w:iCs w:val="0"/>
          <w:color w:val="auto"/>
          <w:sz w:val="20"/>
          <w:szCs w:val="20"/>
        </w:rPr>
      </w:pPr>
      <w:bookmarkStart w:id="65" w:name="_Toc59287120"/>
      <w:r w:rsidRPr="004921A8">
        <w:rPr>
          <w:rFonts w:cs="Arial"/>
          <w:i w:val="0"/>
          <w:iCs w:val="0"/>
          <w:color w:val="auto"/>
          <w:sz w:val="20"/>
          <w:szCs w:val="20"/>
        </w:rPr>
        <w:t xml:space="preserve">Tabela </w:t>
      </w:r>
      <w:r w:rsidRPr="004921A8">
        <w:rPr>
          <w:rFonts w:cs="Arial"/>
          <w:i w:val="0"/>
          <w:iCs w:val="0"/>
          <w:color w:val="auto"/>
          <w:sz w:val="20"/>
          <w:szCs w:val="20"/>
        </w:rPr>
        <w:fldChar w:fldCharType="begin"/>
      </w:r>
      <w:r w:rsidRPr="004921A8">
        <w:rPr>
          <w:rFonts w:cs="Arial"/>
          <w:i w:val="0"/>
          <w:iCs w:val="0"/>
          <w:color w:val="auto"/>
          <w:sz w:val="20"/>
          <w:szCs w:val="20"/>
        </w:rPr>
        <w:instrText xml:space="preserve"> SEQ Tabela \* ARABIC </w:instrText>
      </w:r>
      <w:r w:rsidRPr="004921A8">
        <w:rPr>
          <w:rFonts w:cs="Arial"/>
          <w:i w:val="0"/>
          <w:iCs w:val="0"/>
          <w:color w:val="auto"/>
          <w:sz w:val="20"/>
          <w:szCs w:val="20"/>
        </w:rPr>
        <w:fldChar w:fldCharType="separate"/>
      </w:r>
      <w:r w:rsidR="00B5122D" w:rsidRPr="004921A8">
        <w:rPr>
          <w:rFonts w:cs="Arial"/>
          <w:i w:val="0"/>
          <w:iCs w:val="0"/>
          <w:color w:val="auto"/>
          <w:sz w:val="20"/>
          <w:szCs w:val="20"/>
        </w:rPr>
        <w:t>1</w:t>
      </w:r>
      <w:r w:rsidRPr="004921A8">
        <w:rPr>
          <w:rFonts w:cs="Arial"/>
          <w:i w:val="0"/>
          <w:iCs w:val="0"/>
          <w:color w:val="auto"/>
          <w:sz w:val="20"/>
          <w:szCs w:val="20"/>
        </w:rPr>
        <w:fldChar w:fldCharType="end"/>
      </w:r>
      <w:r w:rsidR="0083292F" w:rsidRPr="004921A8">
        <w:rPr>
          <w:rFonts w:cs="Arial"/>
          <w:i w:val="0"/>
          <w:iCs w:val="0"/>
          <w:color w:val="auto"/>
          <w:sz w:val="20"/>
          <w:szCs w:val="20"/>
        </w:rPr>
        <w:t xml:space="preserve"> – </w:t>
      </w:r>
      <w:r w:rsidRPr="004921A8">
        <w:rPr>
          <w:rFonts w:cs="Arial"/>
          <w:i w:val="0"/>
          <w:iCs w:val="0"/>
          <w:color w:val="auto"/>
          <w:sz w:val="20"/>
          <w:szCs w:val="20"/>
        </w:rPr>
        <w:t>Salários</w:t>
      </w:r>
      <w:bookmarkEnd w:id="65"/>
    </w:p>
    <w:tbl>
      <w:tblPr>
        <w:tblStyle w:val="TabeladeGrade1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5"/>
      </w:tblGrid>
      <w:tr w:rsidR="00060890" w:rsidRPr="004921A8" w14:paraId="666039BC" w14:textId="77777777" w:rsidTr="00721DC2">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945" w:type="dxa"/>
            <w:tcBorders>
              <w:top w:val="single" w:sz="4" w:space="0" w:color="auto"/>
              <w:bottom w:val="single" w:sz="4" w:space="0" w:color="auto"/>
            </w:tcBorders>
          </w:tcPr>
          <w:p w14:paraId="477E23BB" w14:textId="25A1D716" w:rsidR="00060890" w:rsidRPr="004921A8" w:rsidRDefault="00B36D43" w:rsidP="0000213E">
            <w:pPr>
              <w:contextualSpacing/>
              <w:jc w:val="center"/>
              <w:rPr>
                <w:rFonts w:ascii="Arial" w:hAnsi="Arial" w:cs="Arial"/>
                <w:sz w:val="20"/>
                <w:szCs w:val="20"/>
              </w:rPr>
            </w:pPr>
            <w:r w:rsidRPr="004921A8">
              <w:rPr>
                <w:rFonts w:ascii="Arial" w:hAnsi="Arial" w:cs="Arial"/>
                <w:sz w:val="20"/>
                <w:szCs w:val="20"/>
              </w:rPr>
              <w:t>CARGOS</w:t>
            </w:r>
          </w:p>
        </w:tc>
        <w:tc>
          <w:tcPr>
            <w:tcW w:w="2945" w:type="dxa"/>
            <w:tcBorders>
              <w:top w:val="single" w:sz="4" w:space="0" w:color="auto"/>
              <w:bottom w:val="single" w:sz="4" w:space="0" w:color="auto"/>
            </w:tcBorders>
          </w:tcPr>
          <w:p w14:paraId="4D2D8550" w14:textId="45BF83C7" w:rsidR="00060890" w:rsidRPr="004921A8" w:rsidRDefault="00B36D43" w:rsidP="0000213E">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921A8">
              <w:rPr>
                <w:rFonts w:ascii="Arial" w:hAnsi="Arial" w:cs="Arial"/>
                <w:sz w:val="20"/>
                <w:szCs w:val="20"/>
              </w:rPr>
              <w:t>SALÁRIOS</w:t>
            </w:r>
          </w:p>
        </w:tc>
      </w:tr>
      <w:tr w:rsidR="00060890" w:rsidRPr="004921A8" w14:paraId="3D920B5F" w14:textId="77777777" w:rsidTr="00721DC2">
        <w:trPr>
          <w:trHeight w:val="273"/>
          <w:jc w:val="center"/>
        </w:trPr>
        <w:tc>
          <w:tcPr>
            <w:cnfStyle w:val="001000000000" w:firstRow="0" w:lastRow="0" w:firstColumn="1" w:lastColumn="0" w:oddVBand="0" w:evenVBand="0" w:oddHBand="0" w:evenHBand="0" w:firstRowFirstColumn="0" w:firstRowLastColumn="0" w:lastRowFirstColumn="0" w:lastRowLastColumn="0"/>
            <w:tcW w:w="2945" w:type="dxa"/>
            <w:tcBorders>
              <w:top w:val="single" w:sz="4" w:space="0" w:color="auto"/>
            </w:tcBorders>
          </w:tcPr>
          <w:p w14:paraId="1493BBD0" w14:textId="77777777" w:rsidR="00060890" w:rsidRPr="004921A8" w:rsidRDefault="00060890" w:rsidP="0000213E">
            <w:pPr>
              <w:contextualSpacing/>
              <w:jc w:val="center"/>
              <w:rPr>
                <w:rFonts w:ascii="Arial" w:hAnsi="Arial" w:cs="Arial"/>
                <w:sz w:val="20"/>
                <w:szCs w:val="20"/>
              </w:rPr>
            </w:pPr>
            <w:r w:rsidRPr="004921A8">
              <w:rPr>
                <w:rFonts w:ascii="Arial" w:hAnsi="Arial" w:cs="Arial"/>
                <w:sz w:val="20"/>
                <w:szCs w:val="20"/>
              </w:rPr>
              <w:t>Cozinheiro Chefe</w:t>
            </w:r>
          </w:p>
        </w:tc>
        <w:tc>
          <w:tcPr>
            <w:tcW w:w="2945" w:type="dxa"/>
            <w:tcBorders>
              <w:top w:val="single" w:sz="4" w:space="0" w:color="auto"/>
            </w:tcBorders>
          </w:tcPr>
          <w:p w14:paraId="0298DE3A" w14:textId="21CE8044" w:rsidR="00060890" w:rsidRPr="004921A8" w:rsidRDefault="00060890" w:rsidP="0000213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21A8">
              <w:rPr>
                <w:rFonts w:ascii="Arial" w:hAnsi="Arial" w:cs="Arial"/>
                <w:sz w:val="20"/>
                <w:szCs w:val="20"/>
              </w:rPr>
              <w:t>R$1.</w:t>
            </w:r>
            <w:r w:rsidR="00045678" w:rsidRPr="004921A8">
              <w:rPr>
                <w:rFonts w:ascii="Arial" w:hAnsi="Arial" w:cs="Arial"/>
                <w:sz w:val="20"/>
                <w:szCs w:val="20"/>
              </w:rPr>
              <w:t>500</w:t>
            </w:r>
            <w:r w:rsidRPr="004921A8">
              <w:rPr>
                <w:rFonts w:ascii="Arial" w:hAnsi="Arial" w:cs="Arial"/>
                <w:sz w:val="20"/>
                <w:szCs w:val="20"/>
              </w:rPr>
              <w:t>,00</w:t>
            </w:r>
          </w:p>
        </w:tc>
      </w:tr>
      <w:tr w:rsidR="00060890" w:rsidRPr="004921A8" w14:paraId="0B62BADE" w14:textId="77777777" w:rsidTr="00721DC2">
        <w:trPr>
          <w:trHeight w:val="256"/>
          <w:jc w:val="center"/>
        </w:trPr>
        <w:tc>
          <w:tcPr>
            <w:cnfStyle w:val="001000000000" w:firstRow="0" w:lastRow="0" w:firstColumn="1" w:lastColumn="0" w:oddVBand="0" w:evenVBand="0" w:oddHBand="0" w:evenHBand="0" w:firstRowFirstColumn="0" w:firstRowLastColumn="0" w:lastRowFirstColumn="0" w:lastRowLastColumn="0"/>
            <w:tcW w:w="2945" w:type="dxa"/>
          </w:tcPr>
          <w:p w14:paraId="26CB0D1D" w14:textId="77777777" w:rsidR="00060890" w:rsidRPr="004921A8" w:rsidRDefault="00060890" w:rsidP="0000213E">
            <w:pPr>
              <w:contextualSpacing/>
              <w:jc w:val="center"/>
              <w:rPr>
                <w:rFonts w:ascii="Arial" w:hAnsi="Arial" w:cs="Arial"/>
                <w:sz w:val="20"/>
                <w:szCs w:val="20"/>
              </w:rPr>
            </w:pPr>
            <w:r w:rsidRPr="004921A8">
              <w:rPr>
                <w:rFonts w:ascii="Arial" w:hAnsi="Arial" w:cs="Arial"/>
                <w:sz w:val="20"/>
                <w:szCs w:val="20"/>
              </w:rPr>
              <w:t>Garçons/ Monitores</w:t>
            </w:r>
          </w:p>
        </w:tc>
        <w:tc>
          <w:tcPr>
            <w:tcW w:w="2945" w:type="dxa"/>
          </w:tcPr>
          <w:p w14:paraId="56C2D498" w14:textId="0B52A93A" w:rsidR="00060890" w:rsidRPr="004921A8" w:rsidRDefault="00060890" w:rsidP="0000213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21A8">
              <w:rPr>
                <w:rFonts w:ascii="Arial" w:hAnsi="Arial" w:cs="Arial"/>
                <w:sz w:val="20"/>
                <w:szCs w:val="20"/>
              </w:rPr>
              <w:t>R$</w:t>
            </w:r>
            <w:r w:rsidR="0065061F" w:rsidRPr="004921A8">
              <w:rPr>
                <w:rFonts w:ascii="Arial" w:hAnsi="Arial" w:cs="Arial"/>
                <w:sz w:val="20"/>
                <w:szCs w:val="20"/>
              </w:rPr>
              <w:t xml:space="preserve"> </w:t>
            </w:r>
            <w:r w:rsidR="00777CD7" w:rsidRPr="004921A8">
              <w:rPr>
                <w:rFonts w:ascii="Arial" w:hAnsi="Arial" w:cs="Arial"/>
                <w:sz w:val="20"/>
                <w:szCs w:val="20"/>
              </w:rPr>
              <w:t>1.045</w:t>
            </w:r>
            <w:r w:rsidRPr="004921A8">
              <w:rPr>
                <w:rFonts w:ascii="Arial" w:hAnsi="Arial" w:cs="Arial"/>
                <w:sz w:val="20"/>
                <w:szCs w:val="20"/>
              </w:rPr>
              <w:t>,00</w:t>
            </w:r>
          </w:p>
        </w:tc>
      </w:tr>
      <w:tr w:rsidR="00060890" w:rsidRPr="004921A8" w14:paraId="1F2A57E7" w14:textId="77777777" w:rsidTr="00721DC2">
        <w:trPr>
          <w:trHeight w:val="273"/>
          <w:jc w:val="center"/>
        </w:trPr>
        <w:tc>
          <w:tcPr>
            <w:cnfStyle w:val="001000000000" w:firstRow="0" w:lastRow="0" w:firstColumn="1" w:lastColumn="0" w:oddVBand="0" w:evenVBand="0" w:oddHBand="0" w:evenHBand="0" w:firstRowFirstColumn="0" w:firstRowLastColumn="0" w:lastRowFirstColumn="0" w:lastRowLastColumn="0"/>
            <w:tcW w:w="2945" w:type="dxa"/>
          </w:tcPr>
          <w:p w14:paraId="65A77C7C" w14:textId="77777777" w:rsidR="00060890" w:rsidRPr="004921A8" w:rsidRDefault="00060890" w:rsidP="0000213E">
            <w:pPr>
              <w:contextualSpacing/>
              <w:jc w:val="center"/>
              <w:rPr>
                <w:rFonts w:ascii="Arial" w:hAnsi="Arial" w:cs="Arial"/>
                <w:sz w:val="20"/>
                <w:szCs w:val="20"/>
              </w:rPr>
            </w:pPr>
            <w:r w:rsidRPr="004921A8">
              <w:rPr>
                <w:rFonts w:ascii="Arial" w:hAnsi="Arial" w:cs="Arial"/>
                <w:sz w:val="20"/>
                <w:szCs w:val="20"/>
              </w:rPr>
              <w:t>Recepcionista</w:t>
            </w:r>
          </w:p>
        </w:tc>
        <w:tc>
          <w:tcPr>
            <w:tcW w:w="2945" w:type="dxa"/>
          </w:tcPr>
          <w:p w14:paraId="655F96D5" w14:textId="1E8A0D80" w:rsidR="00060890" w:rsidRPr="004921A8" w:rsidRDefault="00777CD7" w:rsidP="0000213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21A8">
              <w:rPr>
                <w:rFonts w:ascii="Arial" w:hAnsi="Arial" w:cs="Arial"/>
                <w:sz w:val="20"/>
                <w:szCs w:val="20"/>
              </w:rPr>
              <w:t>R$ 1.045,00</w:t>
            </w:r>
          </w:p>
        </w:tc>
      </w:tr>
      <w:tr w:rsidR="00060890" w:rsidRPr="004921A8" w14:paraId="0BF2C3A9" w14:textId="77777777" w:rsidTr="00721DC2">
        <w:trPr>
          <w:trHeight w:val="273"/>
          <w:jc w:val="center"/>
        </w:trPr>
        <w:tc>
          <w:tcPr>
            <w:cnfStyle w:val="001000000000" w:firstRow="0" w:lastRow="0" w:firstColumn="1" w:lastColumn="0" w:oddVBand="0" w:evenVBand="0" w:oddHBand="0" w:evenHBand="0" w:firstRowFirstColumn="0" w:firstRowLastColumn="0" w:lastRowFirstColumn="0" w:lastRowLastColumn="0"/>
            <w:tcW w:w="2945" w:type="dxa"/>
            <w:tcBorders>
              <w:bottom w:val="single" w:sz="4" w:space="0" w:color="auto"/>
            </w:tcBorders>
          </w:tcPr>
          <w:p w14:paraId="367AE953" w14:textId="77777777" w:rsidR="00060890" w:rsidRPr="004921A8" w:rsidRDefault="00060890" w:rsidP="0000213E">
            <w:pPr>
              <w:contextualSpacing/>
              <w:jc w:val="center"/>
              <w:rPr>
                <w:rFonts w:ascii="Arial" w:hAnsi="Arial" w:cs="Arial"/>
                <w:sz w:val="20"/>
                <w:szCs w:val="20"/>
              </w:rPr>
            </w:pPr>
            <w:r w:rsidRPr="004921A8">
              <w:rPr>
                <w:rFonts w:ascii="Arial" w:hAnsi="Arial" w:cs="Arial"/>
                <w:sz w:val="20"/>
                <w:szCs w:val="20"/>
              </w:rPr>
              <w:t>Serviços gerais</w:t>
            </w:r>
          </w:p>
        </w:tc>
        <w:tc>
          <w:tcPr>
            <w:tcW w:w="2945" w:type="dxa"/>
            <w:tcBorders>
              <w:bottom w:val="single" w:sz="4" w:space="0" w:color="auto"/>
            </w:tcBorders>
          </w:tcPr>
          <w:p w14:paraId="2455D5AB" w14:textId="4ACE131F" w:rsidR="00060890" w:rsidRPr="004921A8" w:rsidRDefault="00777CD7" w:rsidP="0000213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21A8">
              <w:rPr>
                <w:rFonts w:ascii="Arial" w:hAnsi="Arial" w:cs="Arial"/>
                <w:sz w:val="20"/>
                <w:szCs w:val="20"/>
              </w:rPr>
              <w:t>R$ 1.045,00</w:t>
            </w:r>
          </w:p>
        </w:tc>
      </w:tr>
    </w:tbl>
    <w:p w14:paraId="7B48E942" w14:textId="46767DA5" w:rsidR="00060890" w:rsidRPr="004921A8" w:rsidRDefault="00060890" w:rsidP="00A16F0D">
      <w:pPr>
        <w:spacing w:line="360" w:lineRule="auto"/>
        <w:jc w:val="center"/>
        <w:rPr>
          <w:rFonts w:ascii="Arial" w:hAnsi="Arial" w:cs="Arial"/>
          <w:sz w:val="20"/>
        </w:rPr>
      </w:pPr>
      <w:r w:rsidRPr="004921A8">
        <w:rPr>
          <w:rFonts w:ascii="Arial" w:hAnsi="Arial" w:cs="Arial"/>
          <w:sz w:val="20"/>
        </w:rPr>
        <w:t>Fonte: Autoria própria (2020)</w:t>
      </w:r>
    </w:p>
    <w:p w14:paraId="37297207" w14:textId="77777777" w:rsidR="00060890" w:rsidRPr="004921A8" w:rsidRDefault="00060890" w:rsidP="00060890">
      <w:pPr>
        <w:spacing w:line="360" w:lineRule="auto"/>
        <w:ind w:firstLine="1134"/>
        <w:contextualSpacing/>
        <w:rPr>
          <w:rFonts w:ascii="Arial" w:hAnsi="Arial" w:cs="Arial"/>
          <w:sz w:val="24"/>
          <w:szCs w:val="24"/>
        </w:rPr>
      </w:pPr>
    </w:p>
    <w:p w14:paraId="4C08437E" w14:textId="77777777" w:rsidR="00060890" w:rsidRPr="004921A8" w:rsidRDefault="00060890" w:rsidP="00A16F0D">
      <w:pPr>
        <w:spacing w:after="0" w:line="360" w:lineRule="auto"/>
        <w:ind w:firstLine="709"/>
        <w:contextualSpacing/>
        <w:jc w:val="both"/>
        <w:rPr>
          <w:rFonts w:ascii="Arial" w:hAnsi="Arial" w:cs="Arial"/>
          <w:sz w:val="24"/>
          <w:szCs w:val="24"/>
        </w:rPr>
      </w:pPr>
      <w:r w:rsidRPr="004921A8">
        <w:rPr>
          <w:rFonts w:ascii="Arial" w:hAnsi="Arial" w:cs="Arial"/>
          <w:sz w:val="24"/>
          <w:szCs w:val="24"/>
        </w:rPr>
        <w:t>Os salários serão proporcionais aos cargos de cada funcionário e devem ser atualizados conforme o ano em correspondência.</w:t>
      </w:r>
    </w:p>
    <w:p w14:paraId="74122784" w14:textId="77777777" w:rsidR="00060890" w:rsidRPr="004921A8" w:rsidRDefault="00060890" w:rsidP="00A16F0D">
      <w:pPr>
        <w:spacing w:after="0" w:line="360" w:lineRule="auto"/>
        <w:ind w:firstLine="709"/>
        <w:contextualSpacing/>
        <w:jc w:val="both"/>
        <w:rPr>
          <w:rFonts w:ascii="Arial" w:hAnsi="Arial" w:cs="Arial"/>
          <w:sz w:val="24"/>
          <w:szCs w:val="24"/>
        </w:rPr>
      </w:pPr>
    </w:p>
    <w:p w14:paraId="7782DE9F" w14:textId="5F5B3740" w:rsidR="00060890" w:rsidRPr="004921A8" w:rsidRDefault="00060890" w:rsidP="00A16F0D">
      <w:pPr>
        <w:pStyle w:val="Ttulo2"/>
        <w:spacing w:line="240" w:lineRule="auto"/>
        <w:contextualSpacing/>
        <w:jc w:val="left"/>
        <w:rPr>
          <w:rFonts w:cs="Arial"/>
          <w:szCs w:val="24"/>
          <w:lang w:eastAsia="en-US"/>
        </w:rPr>
      </w:pPr>
      <w:r w:rsidRPr="004921A8">
        <w:rPr>
          <w:rFonts w:cs="Arial"/>
          <w:szCs w:val="24"/>
          <w:lang w:eastAsia="en-US"/>
        </w:rPr>
        <w:t xml:space="preserve"> </w:t>
      </w:r>
      <w:bookmarkStart w:id="66" w:name="_Toc59287170"/>
      <w:r w:rsidR="00C12DD0" w:rsidRPr="004921A8">
        <w:rPr>
          <w:rFonts w:cs="Arial"/>
          <w:szCs w:val="24"/>
          <w:lang w:eastAsia="en-US"/>
        </w:rPr>
        <w:t>6</w:t>
      </w:r>
      <w:r w:rsidRPr="004921A8">
        <w:rPr>
          <w:rFonts w:cs="Arial"/>
          <w:szCs w:val="24"/>
          <w:lang w:eastAsia="en-US"/>
        </w:rPr>
        <w:t>.8 CURRÍCULO DOS SÓCIOS</w:t>
      </w:r>
      <w:bookmarkEnd w:id="66"/>
    </w:p>
    <w:p w14:paraId="496369EA" w14:textId="77777777" w:rsidR="00A16F0D" w:rsidRPr="004921A8" w:rsidRDefault="00A16F0D" w:rsidP="00A16F0D">
      <w:pPr>
        <w:spacing w:after="0" w:line="360" w:lineRule="auto"/>
        <w:rPr>
          <w:rFonts w:ascii="Arial" w:hAnsi="Arial" w:cs="Arial"/>
          <w:sz w:val="24"/>
          <w:szCs w:val="24"/>
        </w:rPr>
      </w:pPr>
    </w:p>
    <w:p w14:paraId="04A78930" w14:textId="77777777" w:rsidR="00060890" w:rsidRPr="004921A8" w:rsidRDefault="00060890" w:rsidP="00A16F0D">
      <w:pPr>
        <w:spacing w:after="0" w:line="360" w:lineRule="auto"/>
        <w:ind w:firstLine="709"/>
        <w:contextualSpacing/>
        <w:jc w:val="both"/>
        <w:rPr>
          <w:rFonts w:ascii="Arial" w:hAnsi="Arial" w:cs="Arial"/>
          <w:bCs/>
          <w:sz w:val="24"/>
          <w:szCs w:val="24"/>
        </w:rPr>
      </w:pPr>
      <w:r w:rsidRPr="004921A8">
        <w:rPr>
          <w:rFonts w:ascii="Arial" w:hAnsi="Arial" w:cs="Arial"/>
          <w:bCs/>
          <w:sz w:val="24"/>
          <w:szCs w:val="24"/>
        </w:rPr>
        <w:t>Os currículos dos sócios</w:t>
      </w:r>
      <w:r w:rsidRPr="004921A8">
        <w:rPr>
          <w:rFonts w:ascii="Arial" w:hAnsi="Arial" w:cs="Arial"/>
          <w:sz w:val="24"/>
          <w:szCs w:val="24"/>
        </w:rPr>
        <w:t xml:space="preserve"> </w:t>
      </w:r>
      <w:r w:rsidRPr="004921A8">
        <w:rPr>
          <w:rFonts w:ascii="Arial" w:hAnsi="Arial" w:cs="Arial"/>
          <w:bCs/>
          <w:sz w:val="24"/>
          <w:szCs w:val="24"/>
        </w:rPr>
        <w:t>Lívia Gomes de Lima e Samuel Nascimento de Araújo, atestando a competência e a capacidade de cada um deles nas funções correspondentes na empresa, serão anexados ao final deste plano de negócio.</w:t>
      </w:r>
    </w:p>
    <w:p w14:paraId="74810136" w14:textId="5C6E7602" w:rsidR="00060890" w:rsidRPr="004921A8" w:rsidRDefault="00060890" w:rsidP="00A16F0D">
      <w:pPr>
        <w:spacing w:after="0" w:line="360" w:lineRule="auto"/>
        <w:contextualSpacing/>
        <w:jc w:val="both"/>
        <w:rPr>
          <w:rFonts w:ascii="Arial" w:hAnsi="Arial" w:cs="Arial"/>
          <w:bCs/>
          <w:sz w:val="24"/>
          <w:szCs w:val="24"/>
        </w:rPr>
      </w:pPr>
    </w:p>
    <w:p w14:paraId="7CC19F8D" w14:textId="77777777" w:rsidR="00C12DD0" w:rsidRPr="004921A8" w:rsidRDefault="00C12DD0" w:rsidP="00A16F0D">
      <w:pPr>
        <w:spacing w:after="0" w:line="360" w:lineRule="auto"/>
        <w:rPr>
          <w:rFonts w:ascii="Arial" w:eastAsiaTheme="majorEastAsia" w:hAnsi="Arial" w:cs="Arial"/>
          <w:b/>
          <w:bCs/>
          <w:sz w:val="24"/>
          <w:szCs w:val="24"/>
        </w:rPr>
      </w:pPr>
      <w:r w:rsidRPr="004921A8">
        <w:rPr>
          <w:rFonts w:ascii="Arial" w:hAnsi="Arial" w:cs="Arial"/>
          <w:sz w:val="24"/>
          <w:szCs w:val="24"/>
        </w:rPr>
        <w:br w:type="page"/>
      </w:r>
    </w:p>
    <w:p w14:paraId="07130763" w14:textId="0704A75F" w:rsidR="00060890" w:rsidRPr="004921A8" w:rsidRDefault="00C12DD0" w:rsidP="00A16F0D">
      <w:pPr>
        <w:pStyle w:val="Ttulo1"/>
        <w:spacing w:before="0" w:line="240" w:lineRule="auto"/>
        <w:contextualSpacing/>
        <w:rPr>
          <w:rFonts w:cs="Arial"/>
          <w:color w:val="auto"/>
          <w:szCs w:val="24"/>
        </w:rPr>
      </w:pPr>
      <w:bookmarkStart w:id="67" w:name="_Toc59287171"/>
      <w:r w:rsidRPr="004921A8">
        <w:rPr>
          <w:rFonts w:cs="Arial"/>
          <w:color w:val="auto"/>
          <w:szCs w:val="24"/>
        </w:rPr>
        <w:lastRenderedPageBreak/>
        <w:t>7</w:t>
      </w:r>
      <w:r w:rsidR="00060890" w:rsidRPr="004921A8">
        <w:rPr>
          <w:rFonts w:cs="Arial"/>
          <w:color w:val="auto"/>
          <w:szCs w:val="24"/>
        </w:rPr>
        <w:t xml:space="preserve"> PLANO DE MARKETING</w:t>
      </w:r>
      <w:bookmarkEnd w:id="67"/>
    </w:p>
    <w:p w14:paraId="58959824" w14:textId="77777777" w:rsidR="00A16F0D" w:rsidRPr="004921A8" w:rsidRDefault="00A16F0D" w:rsidP="00A16F0D">
      <w:pPr>
        <w:spacing w:after="0" w:line="360" w:lineRule="auto"/>
      </w:pPr>
    </w:p>
    <w:p w14:paraId="000F1D10" w14:textId="63D2B2E8" w:rsidR="00060890" w:rsidRPr="004921A8" w:rsidRDefault="00060890" w:rsidP="00A16F0D">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w:t>
      </w:r>
      <w:r w:rsidRPr="004921A8">
        <w:rPr>
          <w:rFonts w:ascii="Arial" w:hAnsi="Arial" w:cs="Arial"/>
          <w:i/>
          <w:iCs/>
          <w:sz w:val="24"/>
          <w:szCs w:val="24"/>
        </w:rPr>
        <w:t xml:space="preserve">marketing </w:t>
      </w:r>
      <w:r w:rsidRPr="004921A8">
        <w:rPr>
          <w:rFonts w:ascii="Arial" w:hAnsi="Arial" w:cs="Arial"/>
          <w:sz w:val="24"/>
          <w:szCs w:val="24"/>
        </w:rPr>
        <w:t>é uma das ferramentas essenciais para a busca de vantagem competitiva para qualquer empreendimento, pois é através dele que será demonstrado aos clientes novos produtos e serviços, impulsionando-os a consumir com mais frequência, ajudando em despertar o interesse do consumidor a frequentar o negócio e trazendo a construção da marca e visibilidade ao empreendimento</w:t>
      </w:r>
      <w:r w:rsidR="00A16F0D" w:rsidRPr="004921A8">
        <w:rPr>
          <w:rFonts w:ascii="Arial" w:hAnsi="Arial" w:cs="Arial"/>
          <w:sz w:val="24"/>
          <w:szCs w:val="24"/>
        </w:rPr>
        <w:t>.</w:t>
      </w:r>
      <w:r w:rsidRPr="004921A8">
        <w:rPr>
          <w:rFonts w:ascii="Arial" w:hAnsi="Arial" w:cs="Arial"/>
          <w:sz w:val="24"/>
          <w:szCs w:val="24"/>
        </w:rPr>
        <w:t xml:space="preserve"> (BUHAMRA, 2012).</w:t>
      </w:r>
    </w:p>
    <w:p w14:paraId="5EDA95D9" w14:textId="77777777" w:rsidR="00060890" w:rsidRPr="004921A8" w:rsidRDefault="00060890" w:rsidP="00A16F0D">
      <w:pPr>
        <w:spacing w:after="0" w:line="360" w:lineRule="auto"/>
        <w:contextualSpacing/>
        <w:jc w:val="both"/>
        <w:rPr>
          <w:rFonts w:ascii="Arial" w:hAnsi="Arial" w:cs="Arial"/>
          <w:bCs/>
          <w:sz w:val="24"/>
          <w:szCs w:val="24"/>
        </w:rPr>
      </w:pPr>
    </w:p>
    <w:p w14:paraId="3EDBFEC3" w14:textId="7DFA727E" w:rsidR="00060890" w:rsidRPr="004921A8" w:rsidRDefault="00C12DD0" w:rsidP="00A16F0D">
      <w:pPr>
        <w:pStyle w:val="Ttulo2"/>
        <w:spacing w:line="240" w:lineRule="auto"/>
        <w:contextualSpacing/>
        <w:jc w:val="left"/>
        <w:rPr>
          <w:rFonts w:cs="Arial"/>
          <w:szCs w:val="24"/>
          <w:lang w:eastAsia="en-US"/>
        </w:rPr>
      </w:pPr>
      <w:bookmarkStart w:id="68" w:name="_Toc59287172"/>
      <w:r w:rsidRPr="004921A8">
        <w:rPr>
          <w:rFonts w:cs="Arial"/>
          <w:szCs w:val="24"/>
          <w:lang w:eastAsia="en-US"/>
        </w:rPr>
        <w:t>7</w:t>
      </w:r>
      <w:r w:rsidR="00060890" w:rsidRPr="004921A8">
        <w:rPr>
          <w:rFonts w:cs="Arial"/>
          <w:szCs w:val="24"/>
          <w:lang w:eastAsia="en-US"/>
        </w:rPr>
        <w:t>.1 PRODUTOS E SERVIÇOS</w:t>
      </w:r>
      <w:bookmarkEnd w:id="68"/>
    </w:p>
    <w:p w14:paraId="0C074EAD" w14:textId="77777777" w:rsidR="00A16F0D" w:rsidRPr="004921A8" w:rsidRDefault="00A16F0D" w:rsidP="00A16F0D">
      <w:pPr>
        <w:spacing w:after="0" w:line="360" w:lineRule="auto"/>
        <w:rPr>
          <w:rFonts w:ascii="Arial" w:hAnsi="Arial" w:cs="Arial"/>
          <w:sz w:val="24"/>
          <w:szCs w:val="24"/>
        </w:rPr>
      </w:pPr>
    </w:p>
    <w:p w14:paraId="18C95DDB" w14:textId="4CEF45D7" w:rsidR="00060890" w:rsidRPr="004921A8" w:rsidRDefault="00060890" w:rsidP="00A16F0D">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A Yellow Submarine Café &amp; Jogos vai prestar serviços no ramo alimentício, visando suprir necessidades identificadas em seu campo de atuação na região do Cariri e buscando trazer mais comodidade, inovações e produtos adequados para os clientes. Portanto, produto e/ou serviço é compreendido como algo que pode ser ofertado no mercado visando atender uma determinada necessidade ou desejo esperado por ele, constituindo-se como algo disponibilizado com objetivo de satisfazer um mercado pela observância do consumo que este pode desempenhar para os clientes</w:t>
      </w:r>
      <w:r w:rsidR="00A16F0D" w:rsidRPr="004921A8">
        <w:rPr>
          <w:rFonts w:ascii="Arial" w:hAnsi="Arial" w:cs="Arial"/>
          <w:bCs/>
          <w:sz w:val="24"/>
          <w:szCs w:val="24"/>
        </w:rPr>
        <w:t>.</w:t>
      </w:r>
      <w:r w:rsidRPr="004921A8">
        <w:rPr>
          <w:rFonts w:ascii="Arial" w:hAnsi="Arial" w:cs="Arial"/>
          <w:bCs/>
          <w:sz w:val="24"/>
          <w:szCs w:val="24"/>
        </w:rPr>
        <w:t xml:space="preserve"> (ENDEAVOR BRASIL, 2015).</w:t>
      </w:r>
    </w:p>
    <w:p w14:paraId="00224AF7" w14:textId="1128E968" w:rsidR="00060890" w:rsidRPr="004921A8" w:rsidRDefault="00060890" w:rsidP="00A16F0D">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 xml:space="preserve">Além disso, vai disponibilizar jogos de tabuleiro durante a refeição, jogos estes que poderão ser nacionais ou importados, dos mais variados tipos, desde xadrez a </w:t>
      </w:r>
      <w:r w:rsidR="00E3101D" w:rsidRPr="004921A8">
        <w:rPr>
          <w:rFonts w:ascii="Arial" w:hAnsi="Arial" w:cs="Arial"/>
          <w:bCs/>
          <w:i/>
          <w:iCs/>
          <w:sz w:val="24"/>
          <w:szCs w:val="24"/>
        </w:rPr>
        <w:t>Dixit</w:t>
      </w:r>
      <w:r w:rsidRPr="004921A8">
        <w:rPr>
          <w:rFonts w:ascii="Arial" w:hAnsi="Arial" w:cs="Arial"/>
          <w:bCs/>
          <w:sz w:val="24"/>
          <w:szCs w:val="24"/>
        </w:rPr>
        <w:t>. Ademais, o empreendimento vai estar aten</w:t>
      </w:r>
      <w:r w:rsidR="00C506B5" w:rsidRPr="004921A8">
        <w:rPr>
          <w:rFonts w:ascii="Arial" w:hAnsi="Arial" w:cs="Arial"/>
          <w:bCs/>
          <w:sz w:val="24"/>
          <w:szCs w:val="24"/>
        </w:rPr>
        <w:t>t</w:t>
      </w:r>
      <w:r w:rsidRPr="004921A8">
        <w:rPr>
          <w:rFonts w:ascii="Arial" w:hAnsi="Arial" w:cs="Arial"/>
          <w:bCs/>
          <w:sz w:val="24"/>
          <w:szCs w:val="24"/>
        </w:rPr>
        <w:t>o a novos tipos de jogos que poderão agregar aos seus serviços e promover a sua miscelânea de opções, buscando sempre atrair os consumidores a terem um momento de diversão e descontração.</w:t>
      </w:r>
    </w:p>
    <w:p w14:paraId="3EA2A63E" w14:textId="77777777" w:rsidR="00060890" w:rsidRPr="004921A8" w:rsidRDefault="00060890" w:rsidP="00A16F0D">
      <w:pPr>
        <w:pStyle w:val="SemEspaamento"/>
        <w:spacing w:line="360" w:lineRule="auto"/>
        <w:contextualSpacing/>
        <w:jc w:val="both"/>
        <w:rPr>
          <w:rFonts w:ascii="Arial" w:hAnsi="Arial" w:cs="Arial"/>
          <w:bCs/>
          <w:sz w:val="24"/>
          <w:szCs w:val="24"/>
        </w:rPr>
      </w:pPr>
    </w:p>
    <w:p w14:paraId="5A01FFD9" w14:textId="1257384D" w:rsidR="00060890" w:rsidRPr="004921A8" w:rsidRDefault="00C12DD0" w:rsidP="00A16F0D">
      <w:pPr>
        <w:pStyle w:val="Ttulo3"/>
        <w:spacing w:before="0"/>
        <w:contextualSpacing/>
        <w:jc w:val="left"/>
        <w:rPr>
          <w:rFonts w:ascii="Arial" w:hAnsi="Arial" w:cs="Arial"/>
          <w:b/>
          <w:bCs/>
          <w:color w:val="auto"/>
        </w:rPr>
      </w:pPr>
      <w:bookmarkStart w:id="69" w:name="_Toc59287173"/>
      <w:r w:rsidRPr="004921A8">
        <w:rPr>
          <w:rFonts w:ascii="Arial" w:hAnsi="Arial" w:cs="Arial"/>
          <w:b/>
          <w:bCs/>
          <w:color w:val="auto"/>
        </w:rPr>
        <w:t>7</w:t>
      </w:r>
      <w:r w:rsidR="00060890" w:rsidRPr="004921A8">
        <w:rPr>
          <w:rFonts w:ascii="Arial" w:hAnsi="Arial" w:cs="Arial"/>
          <w:b/>
          <w:bCs/>
          <w:color w:val="auto"/>
        </w:rPr>
        <w:t>.1.1 Árvore do Produto</w:t>
      </w:r>
      <w:bookmarkEnd w:id="69"/>
    </w:p>
    <w:p w14:paraId="3717AABB" w14:textId="77777777" w:rsidR="00A16F0D" w:rsidRPr="004921A8" w:rsidRDefault="00A16F0D" w:rsidP="00A16F0D">
      <w:pPr>
        <w:rPr>
          <w:rFonts w:ascii="Arial" w:hAnsi="Arial" w:cs="Arial"/>
          <w:sz w:val="24"/>
          <w:szCs w:val="24"/>
          <w:lang w:eastAsia="pt-BR"/>
        </w:rPr>
      </w:pPr>
    </w:p>
    <w:p w14:paraId="19C10C17" w14:textId="301CF53E" w:rsidR="00060890" w:rsidRPr="004921A8" w:rsidRDefault="00060890" w:rsidP="00A16F0D">
      <w:pPr>
        <w:spacing w:after="0" w:line="360" w:lineRule="auto"/>
        <w:ind w:firstLine="709"/>
        <w:contextualSpacing/>
        <w:jc w:val="both"/>
        <w:rPr>
          <w:rFonts w:ascii="Arial" w:hAnsi="Arial" w:cs="Arial"/>
          <w:sz w:val="24"/>
          <w:szCs w:val="24"/>
        </w:rPr>
      </w:pPr>
      <w:r w:rsidRPr="004921A8">
        <w:rPr>
          <w:rFonts w:ascii="Arial" w:hAnsi="Arial" w:cs="Arial"/>
          <w:sz w:val="24"/>
          <w:szCs w:val="24"/>
        </w:rPr>
        <w:t>Uma árvore do produto é a demonstração estrutural em grupos e subgrupos dos tipos de produtos ofertados por uma empresa, correspondendo a uma disposição dos artigos comercializados em níveis a partir da agregação por categoria dos produtos por relevância, facilitando na observância desde os mais importantes aos menos e auxiliando na decisão de organização destes na loja</w:t>
      </w:r>
      <w:r w:rsidR="00A20BF4" w:rsidRPr="004921A8">
        <w:rPr>
          <w:rFonts w:ascii="Arial" w:hAnsi="Arial" w:cs="Arial"/>
          <w:sz w:val="24"/>
          <w:szCs w:val="24"/>
        </w:rPr>
        <w:t>.</w:t>
      </w:r>
      <w:r w:rsidRPr="004921A8">
        <w:rPr>
          <w:rFonts w:ascii="Arial" w:hAnsi="Arial" w:cs="Arial"/>
          <w:sz w:val="24"/>
          <w:szCs w:val="24"/>
        </w:rPr>
        <w:t xml:space="preserve"> (LOBATO et al, 2015).</w:t>
      </w:r>
    </w:p>
    <w:p w14:paraId="1DF98EA5" w14:textId="24A8BBF1"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Portanto, a ideia inicial é colocar alguns tipos de alimentação no cardápio a fim de poder verificar o nível de aceitação dos consumidores e, dependendo dessa proposta serão inseridos mais produtos no cardápio.</w:t>
      </w:r>
    </w:p>
    <w:p w14:paraId="09E223F1" w14:textId="77777777" w:rsidR="00060890" w:rsidRPr="004921A8" w:rsidRDefault="00060890" w:rsidP="00A20BF4">
      <w:pPr>
        <w:spacing w:after="0" w:line="360" w:lineRule="auto"/>
        <w:contextualSpacing/>
        <w:jc w:val="both"/>
        <w:rPr>
          <w:rFonts w:ascii="Arial" w:hAnsi="Arial" w:cs="Arial"/>
          <w:sz w:val="24"/>
          <w:szCs w:val="24"/>
        </w:rPr>
      </w:pPr>
    </w:p>
    <w:p w14:paraId="0C03BF70" w14:textId="61F92104" w:rsidR="00060890" w:rsidRPr="004921A8" w:rsidRDefault="00C12DD0" w:rsidP="00A20BF4">
      <w:pPr>
        <w:pStyle w:val="Ttulo2"/>
        <w:spacing w:line="240" w:lineRule="auto"/>
        <w:contextualSpacing/>
        <w:jc w:val="left"/>
        <w:rPr>
          <w:rFonts w:cs="Arial"/>
          <w:szCs w:val="24"/>
          <w:lang w:eastAsia="en-US"/>
        </w:rPr>
      </w:pPr>
      <w:bookmarkStart w:id="70" w:name="_Toc59287174"/>
      <w:r w:rsidRPr="004921A8">
        <w:rPr>
          <w:rFonts w:cs="Arial"/>
          <w:szCs w:val="24"/>
          <w:lang w:eastAsia="en-US"/>
        </w:rPr>
        <w:t>7</w:t>
      </w:r>
      <w:r w:rsidR="00060890" w:rsidRPr="004921A8">
        <w:rPr>
          <w:rFonts w:cs="Arial"/>
          <w:szCs w:val="24"/>
          <w:lang w:eastAsia="en-US"/>
        </w:rPr>
        <w:t>.2 PREÇO</w:t>
      </w:r>
      <w:bookmarkEnd w:id="70"/>
    </w:p>
    <w:p w14:paraId="2D7479F6" w14:textId="77777777" w:rsidR="00A20BF4" w:rsidRPr="004921A8" w:rsidRDefault="00A20BF4" w:rsidP="00A20BF4">
      <w:pPr>
        <w:spacing w:after="0" w:line="360" w:lineRule="auto"/>
        <w:rPr>
          <w:rFonts w:ascii="Arial" w:hAnsi="Arial" w:cs="Arial"/>
          <w:sz w:val="24"/>
          <w:szCs w:val="24"/>
        </w:rPr>
      </w:pPr>
    </w:p>
    <w:p w14:paraId="06D3DCB2" w14:textId="33AE41CA"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O preço é determinado com o objetivo de arcar com os custos operacionais da empresa e proporcionar lucratividade, mas se não for bem definido pode impactar na expectativa dos clientes</w:t>
      </w:r>
      <w:r w:rsidR="00A20BF4" w:rsidRPr="004921A8">
        <w:rPr>
          <w:rFonts w:ascii="Arial" w:hAnsi="Arial" w:cs="Arial"/>
          <w:sz w:val="24"/>
          <w:szCs w:val="24"/>
        </w:rPr>
        <w:t>.</w:t>
      </w:r>
      <w:r w:rsidRPr="004921A8">
        <w:rPr>
          <w:rFonts w:ascii="Arial" w:hAnsi="Arial" w:cs="Arial"/>
          <w:sz w:val="24"/>
          <w:szCs w:val="24"/>
        </w:rPr>
        <w:t xml:space="preserve"> (LAS CASAS, 2009).</w:t>
      </w:r>
    </w:p>
    <w:p w14:paraId="08C64433" w14:textId="77777777"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Como a empresa concorrerá em um mercado onde já existem alguns empreendimentos de cafeteria com clientes já fidelizados, a priori serão feitas algumas pesquisas para analisar o poder aquisitivo do bairro onde se localizará o negócio, os preços dos concorrentes e os gastos com a matéria prima, definindo posteriormente os preços.</w:t>
      </w:r>
    </w:p>
    <w:p w14:paraId="39332076" w14:textId="77777777"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As formas de pagamentos serão à vista, situação em que o cliente receberá desconto, assim como vai ser possível consolidar a compra por meio de cartão de crédito ou débito.</w:t>
      </w:r>
    </w:p>
    <w:p w14:paraId="797110BA" w14:textId="77777777" w:rsidR="00060890" w:rsidRPr="004921A8" w:rsidRDefault="00060890" w:rsidP="00A20BF4">
      <w:pPr>
        <w:spacing w:after="0" w:line="360" w:lineRule="auto"/>
        <w:contextualSpacing/>
        <w:jc w:val="both"/>
        <w:rPr>
          <w:rFonts w:ascii="Arial" w:hAnsi="Arial" w:cs="Arial"/>
          <w:sz w:val="24"/>
          <w:szCs w:val="24"/>
        </w:rPr>
      </w:pPr>
    </w:p>
    <w:p w14:paraId="4AC1C720" w14:textId="3F1EA9DD" w:rsidR="00060890" w:rsidRPr="004921A8" w:rsidRDefault="00C12DD0" w:rsidP="00A20BF4">
      <w:pPr>
        <w:pStyle w:val="Ttulo2"/>
        <w:spacing w:line="240" w:lineRule="auto"/>
        <w:contextualSpacing/>
        <w:jc w:val="left"/>
        <w:rPr>
          <w:rFonts w:cs="Arial"/>
          <w:szCs w:val="24"/>
          <w:lang w:eastAsia="en-US"/>
        </w:rPr>
      </w:pPr>
      <w:bookmarkStart w:id="71" w:name="_Toc59287175"/>
      <w:r w:rsidRPr="004921A8">
        <w:rPr>
          <w:rFonts w:cs="Arial"/>
          <w:szCs w:val="24"/>
          <w:lang w:eastAsia="en-US"/>
        </w:rPr>
        <w:t>7</w:t>
      </w:r>
      <w:r w:rsidR="00060890" w:rsidRPr="004921A8">
        <w:rPr>
          <w:rFonts w:cs="Arial"/>
          <w:szCs w:val="24"/>
          <w:lang w:eastAsia="en-US"/>
        </w:rPr>
        <w:t>.3 PRAÇA</w:t>
      </w:r>
      <w:bookmarkEnd w:id="71"/>
    </w:p>
    <w:p w14:paraId="16676811" w14:textId="77777777" w:rsidR="00A20BF4" w:rsidRPr="004921A8" w:rsidRDefault="00A20BF4" w:rsidP="00A20BF4">
      <w:pPr>
        <w:rPr>
          <w:rFonts w:ascii="Arial" w:hAnsi="Arial" w:cs="Arial"/>
          <w:sz w:val="24"/>
          <w:szCs w:val="24"/>
        </w:rPr>
      </w:pPr>
    </w:p>
    <w:p w14:paraId="0700EDFF" w14:textId="0F5E2A2A" w:rsidR="00060890" w:rsidRPr="004921A8" w:rsidRDefault="00060890" w:rsidP="00A20BF4">
      <w:pPr>
        <w:spacing w:after="0" w:line="360" w:lineRule="auto"/>
        <w:ind w:firstLine="709"/>
        <w:contextualSpacing/>
        <w:jc w:val="both"/>
        <w:rPr>
          <w:rFonts w:ascii="Arial" w:hAnsi="Arial" w:cs="Arial"/>
          <w:bCs/>
          <w:sz w:val="24"/>
          <w:szCs w:val="24"/>
        </w:rPr>
      </w:pPr>
      <w:r w:rsidRPr="004921A8">
        <w:rPr>
          <w:rFonts w:ascii="Arial" w:hAnsi="Arial" w:cs="Arial"/>
          <w:sz w:val="24"/>
          <w:szCs w:val="24"/>
        </w:rPr>
        <w:t xml:space="preserve">Como já comentado anteriormente, a </w:t>
      </w:r>
      <w:r w:rsidRPr="004921A8">
        <w:rPr>
          <w:rFonts w:ascii="Arial" w:hAnsi="Arial" w:cs="Arial"/>
          <w:bCs/>
          <w:sz w:val="24"/>
          <w:szCs w:val="24"/>
        </w:rPr>
        <w:t>Yellow Submarine Café &amp; Jogos se localizará no bairro Triângulo em Juazeiro do Norte</w:t>
      </w:r>
      <w:r w:rsidR="00A20BF4" w:rsidRPr="004921A8">
        <w:rPr>
          <w:rFonts w:ascii="Arial" w:hAnsi="Arial" w:cs="Arial"/>
          <w:bCs/>
          <w:sz w:val="24"/>
          <w:szCs w:val="24"/>
        </w:rPr>
        <w:t>/</w:t>
      </w:r>
      <w:r w:rsidRPr="004921A8">
        <w:rPr>
          <w:rFonts w:ascii="Arial" w:hAnsi="Arial" w:cs="Arial"/>
          <w:bCs/>
          <w:sz w:val="24"/>
          <w:szCs w:val="24"/>
        </w:rPr>
        <w:t xml:space="preserve">CE, local de grande movimentação de pessoas e onde se localizam alguns dos principais  estabelecimentos da cidade como o </w:t>
      </w:r>
      <w:r w:rsidRPr="004921A8">
        <w:rPr>
          <w:rFonts w:ascii="Arial" w:hAnsi="Arial" w:cs="Arial"/>
          <w:bCs/>
          <w:i/>
          <w:iCs/>
          <w:sz w:val="24"/>
          <w:szCs w:val="24"/>
        </w:rPr>
        <w:t>shopping</w:t>
      </w:r>
      <w:r w:rsidRPr="004921A8">
        <w:rPr>
          <w:rFonts w:ascii="Arial" w:hAnsi="Arial" w:cs="Arial"/>
          <w:bCs/>
          <w:sz w:val="24"/>
          <w:szCs w:val="24"/>
        </w:rPr>
        <w:t>, composto por lojas de renome nacional e internacional, algumas universidades públicas e privadas da região e acesso a transporte público, além de que é zona limítrofe entre Crato, Juazeiro do Norte e Barbalha, três das mais importantes cidades do Cariri.</w:t>
      </w:r>
    </w:p>
    <w:p w14:paraId="67B6C806" w14:textId="2A8446A8" w:rsidR="001808D3"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Esse contexto de localização é baseado na </w:t>
      </w:r>
      <w:r w:rsidR="001808D3" w:rsidRPr="004921A8">
        <w:rPr>
          <w:rFonts w:ascii="Arial" w:hAnsi="Arial" w:cs="Arial"/>
          <w:sz w:val="24"/>
          <w:szCs w:val="24"/>
        </w:rPr>
        <w:t>importância</w:t>
      </w:r>
      <w:r w:rsidRPr="004921A8">
        <w:rPr>
          <w:rFonts w:ascii="Arial" w:hAnsi="Arial" w:cs="Arial"/>
          <w:sz w:val="24"/>
          <w:szCs w:val="24"/>
        </w:rPr>
        <w:t xml:space="preserve"> de que “[...] um bom serviço será apreciado se for prestado no local em que o cliente estiver necessitando-o, assim como disponível no momento certo”</w:t>
      </w:r>
      <w:r w:rsidR="00A20BF4" w:rsidRPr="004921A8">
        <w:rPr>
          <w:rFonts w:ascii="Arial" w:hAnsi="Arial" w:cs="Arial"/>
          <w:sz w:val="24"/>
          <w:szCs w:val="24"/>
        </w:rPr>
        <w:t>.</w:t>
      </w:r>
      <w:r w:rsidRPr="004921A8">
        <w:rPr>
          <w:rFonts w:ascii="Arial" w:hAnsi="Arial" w:cs="Arial"/>
          <w:sz w:val="24"/>
          <w:szCs w:val="24"/>
        </w:rPr>
        <w:t xml:space="preserve"> (LAS CASAS, 2009, p. 127).</w:t>
      </w:r>
    </w:p>
    <w:p w14:paraId="43B82EBF" w14:textId="77777777" w:rsidR="000408B6" w:rsidRPr="004921A8" w:rsidRDefault="000408B6" w:rsidP="00A20BF4">
      <w:pPr>
        <w:spacing w:after="0" w:line="276" w:lineRule="auto"/>
        <w:contextualSpacing/>
        <w:jc w:val="both"/>
        <w:rPr>
          <w:rFonts w:ascii="Arial" w:hAnsi="Arial" w:cs="Arial"/>
          <w:sz w:val="24"/>
          <w:szCs w:val="24"/>
        </w:rPr>
      </w:pPr>
    </w:p>
    <w:p w14:paraId="4918ACB2" w14:textId="2F9753C1" w:rsidR="00060890" w:rsidRPr="004921A8" w:rsidRDefault="00C12DD0" w:rsidP="00A20BF4">
      <w:pPr>
        <w:pStyle w:val="Ttulo2"/>
        <w:spacing w:line="240" w:lineRule="auto"/>
        <w:contextualSpacing/>
        <w:jc w:val="left"/>
        <w:rPr>
          <w:rFonts w:cs="Arial"/>
          <w:szCs w:val="24"/>
          <w:lang w:eastAsia="en-US"/>
        </w:rPr>
      </w:pPr>
      <w:bookmarkStart w:id="72" w:name="_Toc59287176"/>
      <w:r w:rsidRPr="004921A8">
        <w:rPr>
          <w:rFonts w:cs="Arial"/>
          <w:szCs w:val="24"/>
          <w:lang w:eastAsia="en-US"/>
        </w:rPr>
        <w:t>7</w:t>
      </w:r>
      <w:r w:rsidR="00060890" w:rsidRPr="004921A8">
        <w:rPr>
          <w:rFonts w:cs="Arial"/>
          <w:szCs w:val="24"/>
          <w:lang w:eastAsia="en-US"/>
        </w:rPr>
        <w:t>.4 PROMOÇÃO</w:t>
      </w:r>
      <w:bookmarkEnd w:id="72"/>
    </w:p>
    <w:p w14:paraId="5B74D9D8" w14:textId="77777777" w:rsidR="00A20BF4" w:rsidRPr="004921A8" w:rsidRDefault="00A20BF4" w:rsidP="00A20BF4">
      <w:pPr>
        <w:rPr>
          <w:rFonts w:ascii="Arial" w:hAnsi="Arial" w:cs="Arial"/>
          <w:sz w:val="24"/>
          <w:szCs w:val="24"/>
        </w:rPr>
      </w:pPr>
    </w:p>
    <w:p w14:paraId="52A60ECA" w14:textId="77777777"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Como a empresa ainda estará iniciando as suas atividades, terá como divulgação o estímulo ao consumo dos produtos, proporcionando um ambiente customizado, climatizado e com excelente atendimento. O empreendimento buscará sempre fazer na semana alguma promoção nos seus produtos, fazendo com que o cliente sempre venha visitar o negócio. Kotler e Keller (2016, p. 583) afirmam que “os </w:t>
      </w:r>
      <w:r w:rsidRPr="004921A8">
        <w:rPr>
          <w:rFonts w:ascii="Arial" w:hAnsi="Arial" w:cs="Arial"/>
          <w:sz w:val="24"/>
          <w:szCs w:val="24"/>
        </w:rPr>
        <w:lastRenderedPageBreak/>
        <w:t>comerciantes utilizam promoções de incentivo para atrair novos consumidores, para recompensar clientes fiéis e para aumentar taxas de recompra de clientes eventuais’’.</w:t>
      </w:r>
    </w:p>
    <w:p w14:paraId="47924B53" w14:textId="2CD445F3"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principal meio de divulgação será as mídias sociais, visto que atualmente o </w:t>
      </w:r>
      <w:r w:rsidRPr="004921A8">
        <w:rPr>
          <w:rFonts w:ascii="Arial" w:hAnsi="Arial" w:cs="Arial"/>
          <w:i/>
          <w:iCs/>
          <w:sz w:val="24"/>
          <w:szCs w:val="24"/>
        </w:rPr>
        <w:t>marketing</w:t>
      </w:r>
      <w:r w:rsidRPr="004921A8">
        <w:rPr>
          <w:rFonts w:ascii="Arial" w:hAnsi="Arial" w:cs="Arial"/>
          <w:sz w:val="24"/>
          <w:szCs w:val="24"/>
        </w:rPr>
        <w:t xml:space="preserve"> digital é uma das ferramentas mais importantes para a empresa, ajudando em uma divulgação rápida e minimizando custos, onde a empresa estará sempre conectada com </w:t>
      </w:r>
      <w:r w:rsidR="007D6E52" w:rsidRPr="004921A8">
        <w:rPr>
          <w:rFonts w:ascii="Arial" w:hAnsi="Arial" w:cs="Arial"/>
          <w:sz w:val="24"/>
          <w:szCs w:val="24"/>
        </w:rPr>
        <w:t>os clientes</w:t>
      </w:r>
      <w:r w:rsidRPr="004921A8">
        <w:rPr>
          <w:rFonts w:ascii="Arial" w:hAnsi="Arial" w:cs="Arial"/>
          <w:sz w:val="24"/>
          <w:szCs w:val="24"/>
        </w:rPr>
        <w:t>. Nesse caso, a empresa criará um perfil nas principais redes sociais que servirá como divulgação de produtos, novidades, promoções e também será uma forma de interagir com os clientes, para assim poder tirar dúvidas e receber sugestões do que pode ser melhorado.</w:t>
      </w:r>
    </w:p>
    <w:p w14:paraId="2113DF17" w14:textId="1E0AEB7D" w:rsidR="00060890" w:rsidRPr="004921A8" w:rsidRDefault="00060890"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Uma estratégia também a ser analisada é a promoção de torneios ou campeonatos de jogos, mesmo que de forma simples e esporádica, a fim de poder estimular o senso de competição entre os seus clientes e atraindo a atenção para a empresa no mercado em atuação. </w:t>
      </w:r>
    </w:p>
    <w:p w14:paraId="23F8ECD5" w14:textId="77777777" w:rsidR="0095536A" w:rsidRPr="004921A8" w:rsidRDefault="0095536A" w:rsidP="0095536A">
      <w:pPr>
        <w:spacing w:after="0" w:line="360" w:lineRule="auto"/>
        <w:ind w:firstLine="709"/>
        <w:contextualSpacing/>
        <w:jc w:val="both"/>
        <w:rPr>
          <w:rFonts w:ascii="Arial" w:hAnsi="Arial" w:cs="Arial"/>
          <w:sz w:val="24"/>
          <w:szCs w:val="24"/>
        </w:rPr>
      </w:pPr>
    </w:p>
    <w:p w14:paraId="543444AE" w14:textId="77777777" w:rsidR="00C12DD0" w:rsidRPr="004921A8" w:rsidRDefault="00C12DD0">
      <w:pPr>
        <w:rPr>
          <w:rFonts w:ascii="Arial" w:eastAsiaTheme="majorEastAsia" w:hAnsi="Arial" w:cs="Arial"/>
          <w:b/>
          <w:bCs/>
          <w:sz w:val="24"/>
          <w:szCs w:val="24"/>
        </w:rPr>
      </w:pPr>
      <w:r w:rsidRPr="004921A8">
        <w:rPr>
          <w:rFonts w:cs="Arial"/>
          <w:szCs w:val="24"/>
        </w:rPr>
        <w:br w:type="page"/>
      </w:r>
    </w:p>
    <w:p w14:paraId="5BDEF860" w14:textId="704D8713" w:rsidR="00060890" w:rsidRPr="004921A8" w:rsidRDefault="00C12DD0" w:rsidP="00A20BF4">
      <w:pPr>
        <w:pStyle w:val="Ttulo1"/>
        <w:spacing w:before="0" w:line="240" w:lineRule="auto"/>
        <w:contextualSpacing/>
        <w:rPr>
          <w:rFonts w:cs="Arial"/>
          <w:color w:val="auto"/>
          <w:szCs w:val="24"/>
        </w:rPr>
      </w:pPr>
      <w:bookmarkStart w:id="73" w:name="_Toc59287177"/>
      <w:r w:rsidRPr="004921A8">
        <w:rPr>
          <w:rFonts w:cs="Arial"/>
          <w:color w:val="auto"/>
          <w:szCs w:val="24"/>
        </w:rPr>
        <w:lastRenderedPageBreak/>
        <w:t>8</w:t>
      </w:r>
      <w:r w:rsidR="00060890" w:rsidRPr="004921A8">
        <w:rPr>
          <w:rFonts w:cs="Arial"/>
          <w:color w:val="auto"/>
          <w:szCs w:val="24"/>
        </w:rPr>
        <w:t xml:space="preserve"> PESQUISA DE MERCADO</w:t>
      </w:r>
      <w:bookmarkEnd w:id="73"/>
      <w:r w:rsidR="00060890" w:rsidRPr="004921A8">
        <w:rPr>
          <w:rFonts w:cs="Arial"/>
          <w:color w:val="auto"/>
          <w:szCs w:val="24"/>
        </w:rPr>
        <w:t xml:space="preserve"> </w:t>
      </w:r>
    </w:p>
    <w:p w14:paraId="6943CF59" w14:textId="77777777" w:rsidR="00A20BF4" w:rsidRPr="004921A8" w:rsidRDefault="00A20BF4" w:rsidP="00A20BF4">
      <w:pPr>
        <w:spacing w:after="0" w:line="360" w:lineRule="auto"/>
        <w:ind w:firstLine="709"/>
        <w:rPr>
          <w:rFonts w:ascii="Arial" w:hAnsi="Arial" w:cs="Arial"/>
          <w:sz w:val="24"/>
          <w:szCs w:val="24"/>
        </w:rPr>
      </w:pPr>
    </w:p>
    <w:p w14:paraId="13EB6666" w14:textId="5D83CEA0" w:rsidR="00060890" w:rsidRPr="004921A8" w:rsidRDefault="00E82A46"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fim de poder compreender melhor o mercado, o público-alvo e demais aspectos que impactarão na Yellow Submarine Café &amp; Jogos, </w:t>
      </w:r>
      <w:r w:rsidR="00C97277" w:rsidRPr="004921A8">
        <w:rPr>
          <w:rFonts w:ascii="Arial" w:hAnsi="Arial" w:cs="Arial"/>
          <w:sz w:val="24"/>
          <w:szCs w:val="24"/>
        </w:rPr>
        <w:t xml:space="preserve">decidiu-se aplicar uma pesquisa de mercado para ajudar no desenvolvimento do negócio e, desse modo, testar a </w:t>
      </w:r>
      <w:r w:rsidR="0080703F" w:rsidRPr="004921A8">
        <w:rPr>
          <w:rFonts w:ascii="Arial" w:hAnsi="Arial" w:cs="Arial"/>
          <w:sz w:val="24"/>
          <w:szCs w:val="24"/>
        </w:rPr>
        <w:t xml:space="preserve">sua </w:t>
      </w:r>
      <w:r w:rsidR="00C97277" w:rsidRPr="004921A8">
        <w:rPr>
          <w:rFonts w:ascii="Arial" w:hAnsi="Arial" w:cs="Arial"/>
          <w:sz w:val="24"/>
          <w:szCs w:val="24"/>
        </w:rPr>
        <w:t>viabilidade.</w:t>
      </w:r>
      <w:r w:rsidR="00BF5646" w:rsidRPr="004921A8">
        <w:rPr>
          <w:rFonts w:ascii="Arial" w:hAnsi="Arial" w:cs="Arial"/>
          <w:sz w:val="24"/>
          <w:szCs w:val="24"/>
        </w:rPr>
        <w:t xml:space="preserve"> Portanto, </w:t>
      </w:r>
      <w:r w:rsidR="008B5CFF" w:rsidRPr="004921A8">
        <w:rPr>
          <w:rFonts w:ascii="Arial" w:hAnsi="Arial" w:cs="Arial"/>
          <w:sz w:val="24"/>
          <w:szCs w:val="24"/>
        </w:rPr>
        <w:t xml:space="preserve">entende-se que a pesquisa de mercado auxilia na tomada de decisão de uma </w:t>
      </w:r>
      <w:r w:rsidR="001A52DA" w:rsidRPr="004921A8">
        <w:rPr>
          <w:rFonts w:ascii="Arial" w:hAnsi="Arial" w:cs="Arial"/>
          <w:sz w:val="24"/>
          <w:szCs w:val="24"/>
        </w:rPr>
        <w:t>empresa</w:t>
      </w:r>
      <w:r w:rsidR="008B5CFF" w:rsidRPr="004921A8">
        <w:rPr>
          <w:rFonts w:ascii="Arial" w:hAnsi="Arial" w:cs="Arial"/>
          <w:sz w:val="24"/>
          <w:szCs w:val="24"/>
        </w:rPr>
        <w:t xml:space="preserve"> com base na coleta de informações, independente do porte e do tamanho dela</w:t>
      </w:r>
      <w:r w:rsidR="00A20BF4" w:rsidRPr="004921A8">
        <w:rPr>
          <w:rFonts w:ascii="Arial" w:hAnsi="Arial" w:cs="Arial"/>
          <w:sz w:val="24"/>
          <w:szCs w:val="24"/>
        </w:rPr>
        <w:t>.</w:t>
      </w:r>
      <w:r w:rsidR="001A52DA" w:rsidRPr="004921A8">
        <w:rPr>
          <w:rFonts w:ascii="Arial" w:hAnsi="Arial" w:cs="Arial"/>
          <w:sz w:val="24"/>
          <w:szCs w:val="24"/>
        </w:rPr>
        <w:t xml:space="preserve"> (MADY, 2014)</w:t>
      </w:r>
      <w:r w:rsidR="008B5CFF" w:rsidRPr="004921A8">
        <w:rPr>
          <w:rFonts w:ascii="Arial" w:hAnsi="Arial" w:cs="Arial"/>
          <w:sz w:val="24"/>
          <w:szCs w:val="24"/>
        </w:rPr>
        <w:t>.</w:t>
      </w:r>
    </w:p>
    <w:p w14:paraId="1F46A936" w14:textId="51BB2750" w:rsidR="008A2C9A" w:rsidRPr="004921A8" w:rsidRDefault="00B736A4"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Para tanto, a pesquisa foi baseada em </w:t>
      </w:r>
      <w:r w:rsidR="006C0749" w:rsidRPr="004921A8">
        <w:rPr>
          <w:rFonts w:ascii="Arial" w:hAnsi="Arial" w:cs="Arial"/>
          <w:sz w:val="24"/>
          <w:szCs w:val="24"/>
        </w:rPr>
        <w:t xml:space="preserve">um </w:t>
      </w:r>
      <w:r w:rsidRPr="004921A8">
        <w:rPr>
          <w:rFonts w:ascii="Arial" w:hAnsi="Arial" w:cs="Arial"/>
          <w:sz w:val="24"/>
          <w:szCs w:val="24"/>
        </w:rPr>
        <w:t xml:space="preserve">questionário </w:t>
      </w:r>
      <w:r w:rsidR="003008E8" w:rsidRPr="004921A8">
        <w:rPr>
          <w:rFonts w:ascii="Arial" w:hAnsi="Arial" w:cs="Arial"/>
          <w:sz w:val="24"/>
          <w:szCs w:val="24"/>
        </w:rPr>
        <w:t xml:space="preserve">desenvolvido com a ajuda do </w:t>
      </w:r>
      <w:r w:rsidR="003008E8" w:rsidRPr="004921A8">
        <w:rPr>
          <w:rFonts w:ascii="Arial" w:hAnsi="Arial" w:cs="Arial"/>
          <w:i/>
          <w:iCs/>
          <w:sz w:val="24"/>
          <w:szCs w:val="24"/>
        </w:rPr>
        <w:t>Google</w:t>
      </w:r>
      <w:r w:rsidR="003008E8" w:rsidRPr="004921A8">
        <w:rPr>
          <w:rFonts w:ascii="Arial" w:hAnsi="Arial" w:cs="Arial"/>
          <w:sz w:val="24"/>
          <w:szCs w:val="24"/>
        </w:rPr>
        <w:t xml:space="preserve"> Formulários</w:t>
      </w:r>
      <w:r w:rsidR="00FD104A" w:rsidRPr="004921A8">
        <w:rPr>
          <w:rFonts w:ascii="Arial" w:hAnsi="Arial" w:cs="Arial"/>
          <w:sz w:val="24"/>
          <w:szCs w:val="24"/>
        </w:rPr>
        <w:t xml:space="preserve">, </w:t>
      </w:r>
      <w:r w:rsidRPr="004921A8">
        <w:rPr>
          <w:rFonts w:ascii="Arial" w:hAnsi="Arial" w:cs="Arial"/>
          <w:sz w:val="24"/>
          <w:szCs w:val="24"/>
        </w:rPr>
        <w:t>aplicad</w:t>
      </w:r>
      <w:r w:rsidR="001E7400" w:rsidRPr="004921A8">
        <w:rPr>
          <w:rFonts w:ascii="Arial" w:hAnsi="Arial" w:cs="Arial"/>
          <w:sz w:val="24"/>
          <w:szCs w:val="24"/>
        </w:rPr>
        <w:t>a</w:t>
      </w:r>
      <w:r w:rsidRPr="004921A8">
        <w:rPr>
          <w:rFonts w:ascii="Arial" w:hAnsi="Arial" w:cs="Arial"/>
          <w:sz w:val="24"/>
          <w:szCs w:val="24"/>
        </w:rPr>
        <w:t xml:space="preserve"> a um público de </w:t>
      </w:r>
      <w:r w:rsidR="00195D22" w:rsidRPr="004921A8">
        <w:rPr>
          <w:rFonts w:ascii="Arial" w:hAnsi="Arial" w:cs="Arial"/>
          <w:sz w:val="24"/>
          <w:szCs w:val="24"/>
        </w:rPr>
        <w:t>317</w:t>
      </w:r>
      <w:r w:rsidRPr="004921A8">
        <w:rPr>
          <w:rFonts w:ascii="Arial" w:hAnsi="Arial" w:cs="Arial"/>
          <w:sz w:val="24"/>
          <w:szCs w:val="24"/>
        </w:rPr>
        <w:t xml:space="preserve"> </w:t>
      </w:r>
      <w:r w:rsidR="001A7055" w:rsidRPr="004921A8">
        <w:rPr>
          <w:rFonts w:ascii="Arial" w:hAnsi="Arial" w:cs="Arial"/>
          <w:sz w:val="24"/>
          <w:szCs w:val="24"/>
        </w:rPr>
        <w:t>respondentes</w:t>
      </w:r>
      <w:r w:rsidR="00804266" w:rsidRPr="004921A8">
        <w:rPr>
          <w:rFonts w:ascii="Arial" w:hAnsi="Arial" w:cs="Arial"/>
          <w:sz w:val="24"/>
          <w:szCs w:val="24"/>
        </w:rPr>
        <w:t xml:space="preserve">, </w:t>
      </w:r>
      <w:r w:rsidR="00A257B2" w:rsidRPr="004921A8">
        <w:rPr>
          <w:rFonts w:ascii="Arial" w:hAnsi="Arial" w:cs="Arial"/>
          <w:sz w:val="24"/>
          <w:szCs w:val="24"/>
        </w:rPr>
        <w:t xml:space="preserve">estruturada </w:t>
      </w:r>
      <w:r w:rsidR="00D527E3" w:rsidRPr="004921A8">
        <w:rPr>
          <w:rFonts w:ascii="Arial" w:hAnsi="Arial" w:cs="Arial"/>
          <w:sz w:val="24"/>
          <w:szCs w:val="24"/>
        </w:rPr>
        <w:t>em</w:t>
      </w:r>
      <w:r w:rsidR="00491C9B" w:rsidRPr="004921A8">
        <w:rPr>
          <w:rFonts w:ascii="Arial" w:hAnsi="Arial" w:cs="Arial"/>
          <w:sz w:val="24"/>
          <w:szCs w:val="24"/>
        </w:rPr>
        <w:t xml:space="preserve"> 19 </w:t>
      </w:r>
      <w:r w:rsidR="00D527E3" w:rsidRPr="004921A8">
        <w:rPr>
          <w:rFonts w:ascii="Arial" w:hAnsi="Arial" w:cs="Arial"/>
          <w:sz w:val="24"/>
          <w:szCs w:val="24"/>
        </w:rPr>
        <w:t xml:space="preserve">perguntas e </w:t>
      </w:r>
      <w:r w:rsidR="007F45B0" w:rsidRPr="004921A8">
        <w:rPr>
          <w:rFonts w:ascii="Arial" w:hAnsi="Arial" w:cs="Arial"/>
          <w:sz w:val="24"/>
          <w:szCs w:val="24"/>
        </w:rPr>
        <w:t>realizad</w:t>
      </w:r>
      <w:r w:rsidR="00FD104A" w:rsidRPr="004921A8">
        <w:rPr>
          <w:rFonts w:ascii="Arial" w:hAnsi="Arial" w:cs="Arial"/>
          <w:sz w:val="24"/>
          <w:szCs w:val="24"/>
        </w:rPr>
        <w:t>a</w:t>
      </w:r>
      <w:r w:rsidR="007F45B0" w:rsidRPr="004921A8">
        <w:rPr>
          <w:rFonts w:ascii="Arial" w:hAnsi="Arial" w:cs="Arial"/>
          <w:sz w:val="24"/>
          <w:szCs w:val="24"/>
        </w:rPr>
        <w:t xml:space="preserve"> entre os dia</w:t>
      </w:r>
      <w:r w:rsidR="00491C9B" w:rsidRPr="004921A8">
        <w:rPr>
          <w:rFonts w:ascii="Arial" w:hAnsi="Arial" w:cs="Arial"/>
          <w:sz w:val="24"/>
          <w:szCs w:val="24"/>
        </w:rPr>
        <w:t xml:space="preserve">s 10 </w:t>
      </w:r>
      <w:r w:rsidR="007F45B0" w:rsidRPr="004921A8">
        <w:rPr>
          <w:rFonts w:ascii="Arial" w:hAnsi="Arial" w:cs="Arial"/>
          <w:sz w:val="24"/>
          <w:szCs w:val="24"/>
        </w:rPr>
        <w:t xml:space="preserve">e </w:t>
      </w:r>
      <w:r w:rsidR="00C37A30" w:rsidRPr="004921A8">
        <w:rPr>
          <w:rFonts w:ascii="Arial" w:hAnsi="Arial" w:cs="Arial"/>
          <w:sz w:val="24"/>
          <w:szCs w:val="24"/>
        </w:rPr>
        <w:t>13</w:t>
      </w:r>
      <w:r w:rsidR="007F45B0" w:rsidRPr="004921A8">
        <w:rPr>
          <w:rFonts w:ascii="Arial" w:hAnsi="Arial" w:cs="Arial"/>
          <w:sz w:val="24"/>
          <w:szCs w:val="24"/>
        </w:rPr>
        <w:t xml:space="preserve"> de novembro de 2020.</w:t>
      </w:r>
      <w:r w:rsidR="0012309C" w:rsidRPr="004921A8">
        <w:rPr>
          <w:rFonts w:ascii="Arial" w:hAnsi="Arial" w:cs="Arial"/>
          <w:sz w:val="24"/>
          <w:szCs w:val="24"/>
        </w:rPr>
        <w:t xml:space="preserve"> A</w:t>
      </w:r>
      <w:r w:rsidR="00DE3C9D" w:rsidRPr="004921A8">
        <w:rPr>
          <w:rFonts w:ascii="Arial" w:hAnsi="Arial" w:cs="Arial"/>
          <w:sz w:val="24"/>
          <w:szCs w:val="24"/>
        </w:rPr>
        <w:t>dicionalmente, a</w:t>
      </w:r>
      <w:r w:rsidR="0012309C" w:rsidRPr="004921A8">
        <w:rPr>
          <w:rFonts w:ascii="Arial" w:hAnsi="Arial" w:cs="Arial"/>
          <w:sz w:val="24"/>
          <w:szCs w:val="24"/>
        </w:rPr>
        <w:t xml:space="preserve">s perguntas foram </w:t>
      </w:r>
      <w:r w:rsidR="00147A0C" w:rsidRPr="004921A8">
        <w:rPr>
          <w:rFonts w:ascii="Arial" w:hAnsi="Arial" w:cs="Arial"/>
          <w:sz w:val="24"/>
          <w:szCs w:val="24"/>
        </w:rPr>
        <w:t>formuladas em</w:t>
      </w:r>
      <w:r w:rsidR="00491C9B" w:rsidRPr="004921A8">
        <w:rPr>
          <w:rFonts w:ascii="Arial" w:hAnsi="Arial" w:cs="Arial"/>
          <w:sz w:val="24"/>
          <w:szCs w:val="24"/>
        </w:rPr>
        <w:t xml:space="preserve"> discursivas, </w:t>
      </w:r>
      <w:r w:rsidR="0012309C" w:rsidRPr="004921A8">
        <w:rPr>
          <w:rFonts w:ascii="Arial" w:hAnsi="Arial" w:cs="Arial"/>
          <w:sz w:val="24"/>
          <w:szCs w:val="24"/>
        </w:rPr>
        <w:t xml:space="preserve">múltipla escolha </w:t>
      </w:r>
      <w:r w:rsidR="00147A0C" w:rsidRPr="004921A8">
        <w:rPr>
          <w:rFonts w:ascii="Arial" w:hAnsi="Arial" w:cs="Arial"/>
          <w:sz w:val="24"/>
          <w:szCs w:val="24"/>
        </w:rPr>
        <w:t>ou</w:t>
      </w:r>
      <w:r w:rsidR="0012309C" w:rsidRPr="004921A8">
        <w:rPr>
          <w:rFonts w:ascii="Arial" w:hAnsi="Arial" w:cs="Arial"/>
          <w:sz w:val="24"/>
          <w:szCs w:val="24"/>
        </w:rPr>
        <w:t xml:space="preserve"> escala</w:t>
      </w:r>
      <w:r w:rsidR="000719AF" w:rsidRPr="004921A8">
        <w:rPr>
          <w:rFonts w:ascii="Arial" w:hAnsi="Arial" w:cs="Arial"/>
          <w:sz w:val="24"/>
          <w:szCs w:val="24"/>
        </w:rPr>
        <w:t>s</w:t>
      </w:r>
      <w:r w:rsidR="0012309C" w:rsidRPr="004921A8">
        <w:rPr>
          <w:rFonts w:ascii="Arial" w:hAnsi="Arial" w:cs="Arial"/>
          <w:sz w:val="24"/>
          <w:szCs w:val="24"/>
        </w:rPr>
        <w:t xml:space="preserve"> de </w:t>
      </w:r>
      <w:proofErr w:type="spellStart"/>
      <w:r w:rsidR="0012309C" w:rsidRPr="004921A8">
        <w:rPr>
          <w:rFonts w:ascii="Arial" w:hAnsi="Arial" w:cs="Arial"/>
          <w:i/>
          <w:iCs/>
          <w:sz w:val="24"/>
          <w:szCs w:val="24"/>
        </w:rPr>
        <w:t>Likert</w:t>
      </w:r>
      <w:proofErr w:type="spellEnd"/>
      <w:r w:rsidR="001618E4" w:rsidRPr="004921A8">
        <w:rPr>
          <w:rFonts w:ascii="Arial" w:hAnsi="Arial" w:cs="Arial"/>
          <w:i/>
          <w:iCs/>
          <w:sz w:val="24"/>
          <w:szCs w:val="24"/>
        </w:rPr>
        <w:t>,</w:t>
      </w:r>
      <w:r w:rsidR="001618E4" w:rsidRPr="004921A8">
        <w:rPr>
          <w:rFonts w:ascii="Arial" w:hAnsi="Arial" w:cs="Arial"/>
          <w:sz w:val="24"/>
          <w:szCs w:val="24"/>
        </w:rPr>
        <w:t xml:space="preserve"> dividid</w:t>
      </w:r>
      <w:r w:rsidR="00DD7A4C" w:rsidRPr="004921A8">
        <w:rPr>
          <w:rFonts w:ascii="Arial" w:hAnsi="Arial" w:cs="Arial"/>
          <w:sz w:val="24"/>
          <w:szCs w:val="24"/>
        </w:rPr>
        <w:t>as</w:t>
      </w:r>
      <w:r w:rsidR="001618E4" w:rsidRPr="004921A8">
        <w:rPr>
          <w:rFonts w:ascii="Arial" w:hAnsi="Arial" w:cs="Arial"/>
          <w:sz w:val="24"/>
          <w:szCs w:val="24"/>
        </w:rPr>
        <w:t xml:space="preserve"> em dois blocos:</w:t>
      </w:r>
      <w:r w:rsidR="00053679" w:rsidRPr="004921A8">
        <w:rPr>
          <w:rFonts w:ascii="Arial" w:hAnsi="Arial" w:cs="Arial"/>
          <w:sz w:val="24"/>
          <w:szCs w:val="24"/>
        </w:rPr>
        <w:t xml:space="preserve"> cinco </w:t>
      </w:r>
      <w:r w:rsidR="001618E4" w:rsidRPr="004921A8">
        <w:rPr>
          <w:rFonts w:ascii="Arial" w:hAnsi="Arial" w:cs="Arial"/>
          <w:sz w:val="24"/>
          <w:szCs w:val="24"/>
        </w:rPr>
        <w:t>perguntas que visavam obter dados demográficos, a exemplo de gênero, escolaridade e renda mensal individual, e</w:t>
      </w:r>
      <w:r w:rsidR="003E574C" w:rsidRPr="004921A8">
        <w:rPr>
          <w:rFonts w:ascii="Arial" w:hAnsi="Arial" w:cs="Arial"/>
          <w:sz w:val="24"/>
          <w:szCs w:val="24"/>
        </w:rPr>
        <w:t xml:space="preserve"> 14 </w:t>
      </w:r>
      <w:r w:rsidR="001618E4" w:rsidRPr="004921A8">
        <w:rPr>
          <w:rFonts w:ascii="Arial" w:hAnsi="Arial" w:cs="Arial"/>
          <w:sz w:val="24"/>
          <w:szCs w:val="24"/>
        </w:rPr>
        <w:t>que se adentrava</w:t>
      </w:r>
      <w:r w:rsidR="003E574C" w:rsidRPr="004921A8">
        <w:rPr>
          <w:rFonts w:ascii="Arial" w:hAnsi="Arial" w:cs="Arial"/>
          <w:sz w:val="24"/>
          <w:szCs w:val="24"/>
        </w:rPr>
        <w:t>m</w:t>
      </w:r>
      <w:r w:rsidR="001618E4" w:rsidRPr="004921A8">
        <w:rPr>
          <w:rFonts w:ascii="Arial" w:hAnsi="Arial" w:cs="Arial"/>
          <w:sz w:val="24"/>
          <w:szCs w:val="24"/>
        </w:rPr>
        <w:t xml:space="preserve"> em aspectos sobre consumo e gastos de lanches, cafés e jogos.</w:t>
      </w:r>
    </w:p>
    <w:p w14:paraId="472DD568" w14:textId="2C135825" w:rsidR="00E87D0B" w:rsidRPr="004921A8" w:rsidRDefault="00EF02C6"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plataforma </w:t>
      </w:r>
      <w:r w:rsidRPr="004921A8">
        <w:rPr>
          <w:rFonts w:ascii="Arial" w:hAnsi="Arial" w:cs="Arial"/>
          <w:i/>
          <w:iCs/>
          <w:sz w:val="24"/>
          <w:szCs w:val="24"/>
        </w:rPr>
        <w:t>Google</w:t>
      </w:r>
      <w:r w:rsidRPr="004921A8">
        <w:rPr>
          <w:rFonts w:ascii="Arial" w:hAnsi="Arial" w:cs="Arial"/>
          <w:sz w:val="24"/>
          <w:szCs w:val="24"/>
        </w:rPr>
        <w:t xml:space="preserve"> Formulários</w:t>
      </w:r>
      <w:r w:rsidR="008A2C9A" w:rsidRPr="004921A8">
        <w:rPr>
          <w:rFonts w:ascii="Arial" w:hAnsi="Arial" w:cs="Arial"/>
          <w:sz w:val="24"/>
          <w:szCs w:val="24"/>
        </w:rPr>
        <w:t xml:space="preserve"> facilita na aplicação do questionário devido ao envio de um</w:t>
      </w:r>
      <w:r w:rsidR="008A2C9A" w:rsidRPr="004921A8">
        <w:rPr>
          <w:rFonts w:ascii="Arial" w:hAnsi="Arial" w:cs="Arial"/>
          <w:i/>
          <w:iCs/>
          <w:sz w:val="24"/>
          <w:szCs w:val="24"/>
        </w:rPr>
        <w:t xml:space="preserve"> link</w:t>
      </w:r>
      <w:r w:rsidR="008A2C9A" w:rsidRPr="004921A8">
        <w:rPr>
          <w:rFonts w:ascii="Arial" w:hAnsi="Arial" w:cs="Arial"/>
          <w:sz w:val="24"/>
          <w:szCs w:val="24"/>
        </w:rPr>
        <w:t xml:space="preserve"> em grupos, redes sociais e demais meios que pode ser</w:t>
      </w:r>
      <w:r w:rsidR="00E87D0B" w:rsidRPr="004921A8">
        <w:rPr>
          <w:rFonts w:ascii="Arial" w:hAnsi="Arial" w:cs="Arial"/>
          <w:sz w:val="24"/>
          <w:szCs w:val="24"/>
        </w:rPr>
        <w:t xml:space="preserve"> acessado em dispositivos como </w:t>
      </w:r>
      <w:r w:rsidR="00E87D0B" w:rsidRPr="004921A8">
        <w:rPr>
          <w:rFonts w:ascii="Arial" w:hAnsi="Arial" w:cs="Arial"/>
          <w:i/>
          <w:iCs/>
          <w:sz w:val="24"/>
          <w:szCs w:val="24"/>
        </w:rPr>
        <w:t>smartphones</w:t>
      </w:r>
      <w:r w:rsidR="00E87D0B" w:rsidRPr="004921A8">
        <w:rPr>
          <w:rFonts w:ascii="Arial" w:hAnsi="Arial" w:cs="Arial"/>
          <w:sz w:val="24"/>
          <w:szCs w:val="24"/>
        </w:rPr>
        <w:t xml:space="preserve">, computadores e </w:t>
      </w:r>
      <w:r w:rsidR="00E87D0B" w:rsidRPr="004921A8">
        <w:rPr>
          <w:rFonts w:ascii="Arial" w:hAnsi="Arial" w:cs="Arial"/>
          <w:i/>
          <w:iCs/>
          <w:sz w:val="24"/>
          <w:szCs w:val="24"/>
        </w:rPr>
        <w:t>notebooks</w:t>
      </w:r>
      <w:r w:rsidR="00E87D0B" w:rsidRPr="004921A8">
        <w:rPr>
          <w:rFonts w:ascii="Arial" w:hAnsi="Arial" w:cs="Arial"/>
          <w:sz w:val="24"/>
          <w:szCs w:val="24"/>
        </w:rPr>
        <w:t xml:space="preserve">, requerendo </w:t>
      </w:r>
      <w:r w:rsidR="009E1BC3" w:rsidRPr="004921A8">
        <w:rPr>
          <w:rFonts w:ascii="Arial" w:hAnsi="Arial" w:cs="Arial"/>
          <w:sz w:val="24"/>
          <w:szCs w:val="24"/>
        </w:rPr>
        <w:t>a</w:t>
      </w:r>
      <w:r w:rsidR="00E87D0B" w:rsidRPr="004921A8">
        <w:rPr>
          <w:rFonts w:ascii="Arial" w:hAnsi="Arial" w:cs="Arial"/>
          <w:sz w:val="24"/>
          <w:szCs w:val="24"/>
        </w:rPr>
        <w:t xml:space="preserve"> pesquisador</w:t>
      </w:r>
      <w:r w:rsidR="009E1BC3" w:rsidRPr="004921A8">
        <w:rPr>
          <w:rFonts w:ascii="Arial" w:hAnsi="Arial" w:cs="Arial"/>
          <w:sz w:val="24"/>
          <w:szCs w:val="24"/>
        </w:rPr>
        <w:t>a</w:t>
      </w:r>
      <w:r w:rsidR="00E87D0B" w:rsidRPr="004921A8">
        <w:rPr>
          <w:rFonts w:ascii="Arial" w:hAnsi="Arial" w:cs="Arial"/>
          <w:sz w:val="24"/>
          <w:szCs w:val="24"/>
        </w:rPr>
        <w:t xml:space="preserve"> apenas o acompanhamento d</w:t>
      </w:r>
      <w:r w:rsidR="00976371" w:rsidRPr="004921A8">
        <w:rPr>
          <w:rFonts w:ascii="Arial" w:hAnsi="Arial" w:cs="Arial"/>
          <w:sz w:val="24"/>
          <w:szCs w:val="24"/>
        </w:rPr>
        <w:t>o</w:t>
      </w:r>
      <w:r w:rsidR="00E87D0B" w:rsidRPr="004921A8">
        <w:rPr>
          <w:rFonts w:ascii="Arial" w:hAnsi="Arial" w:cs="Arial"/>
          <w:sz w:val="24"/>
          <w:szCs w:val="24"/>
        </w:rPr>
        <w:t xml:space="preserve"> recebimento das respostas e, posteriormente, a análise destas.</w:t>
      </w:r>
    </w:p>
    <w:p w14:paraId="7D295AF4" w14:textId="13E01144" w:rsidR="004B6994" w:rsidRPr="004921A8" w:rsidRDefault="004B6994"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Portanto, o primeiro bloco a seguir adentra-se na identificação de situações voltadas para aspectos demográficos. </w:t>
      </w:r>
      <w:r w:rsidR="00232516" w:rsidRPr="004921A8">
        <w:rPr>
          <w:rFonts w:ascii="Arial" w:hAnsi="Arial" w:cs="Arial"/>
          <w:sz w:val="24"/>
          <w:szCs w:val="24"/>
        </w:rPr>
        <w:t>D</w:t>
      </w:r>
      <w:r w:rsidR="007D1B0E" w:rsidRPr="004921A8">
        <w:rPr>
          <w:rFonts w:ascii="Arial" w:hAnsi="Arial" w:cs="Arial"/>
          <w:sz w:val="24"/>
          <w:szCs w:val="24"/>
        </w:rPr>
        <w:t xml:space="preserve">ados demográficos são importantes devido ao </w:t>
      </w:r>
      <w:r w:rsidR="00B14C06" w:rsidRPr="004921A8">
        <w:rPr>
          <w:rFonts w:ascii="Arial" w:hAnsi="Arial" w:cs="Arial"/>
          <w:sz w:val="24"/>
          <w:szCs w:val="24"/>
        </w:rPr>
        <w:t>fato de que permite uma compreensão da realidade de um determinado grupo ou espaço em análise, uma vez que usa critérios como gênero, idade, profissão e renda para promover</w:t>
      </w:r>
      <w:r w:rsidR="00234A8A" w:rsidRPr="004921A8">
        <w:rPr>
          <w:rFonts w:ascii="Arial" w:hAnsi="Arial" w:cs="Arial"/>
          <w:sz w:val="24"/>
          <w:szCs w:val="24"/>
        </w:rPr>
        <w:t xml:space="preserve"> </w:t>
      </w:r>
      <w:r w:rsidR="00632D89" w:rsidRPr="004921A8">
        <w:rPr>
          <w:rFonts w:ascii="Arial" w:hAnsi="Arial" w:cs="Arial"/>
          <w:sz w:val="24"/>
          <w:szCs w:val="24"/>
        </w:rPr>
        <w:t>conjuntura</w:t>
      </w:r>
      <w:r w:rsidR="005B6D5E" w:rsidRPr="004921A8">
        <w:rPr>
          <w:rFonts w:ascii="Arial" w:hAnsi="Arial" w:cs="Arial"/>
          <w:sz w:val="24"/>
          <w:szCs w:val="24"/>
        </w:rPr>
        <w:t>s</w:t>
      </w:r>
      <w:r w:rsidR="00234A8A" w:rsidRPr="004921A8">
        <w:rPr>
          <w:rFonts w:ascii="Arial" w:hAnsi="Arial" w:cs="Arial"/>
          <w:sz w:val="24"/>
          <w:szCs w:val="24"/>
        </w:rPr>
        <w:t>, cenários</w:t>
      </w:r>
      <w:r w:rsidR="00632D89" w:rsidRPr="004921A8">
        <w:rPr>
          <w:rFonts w:ascii="Arial" w:hAnsi="Arial" w:cs="Arial"/>
          <w:sz w:val="24"/>
          <w:szCs w:val="24"/>
        </w:rPr>
        <w:t xml:space="preserve"> e estratégias organizacionais</w:t>
      </w:r>
      <w:r w:rsidR="00A20BF4" w:rsidRPr="004921A8">
        <w:rPr>
          <w:rFonts w:ascii="Arial" w:hAnsi="Arial" w:cs="Arial"/>
          <w:sz w:val="24"/>
          <w:szCs w:val="24"/>
        </w:rPr>
        <w:t>.</w:t>
      </w:r>
      <w:r w:rsidR="00232516" w:rsidRPr="004921A8">
        <w:rPr>
          <w:rFonts w:ascii="Arial" w:hAnsi="Arial" w:cs="Arial"/>
          <w:sz w:val="24"/>
          <w:szCs w:val="24"/>
        </w:rPr>
        <w:t xml:space="preserve"> (MAGALHÃES, 2015)</w:t>
      </w:r>
      <w:r w:rsidR="00632D89" w:rsidRPr="004921A8">
        <w:rPr>
          <w:rFonts w:ascii="Arial" w:hAnsi="Arial" w:cs="Arial"/>
          <w:sz w:val="24"/>
          <w:szCs w:val="24"/>
        </w:rPr>
        <w:t xml:space="preserve">. </w:t>
      </w:r>
    </w:p>
    <w:p w14:paraId="047EC3C9" w14:textId="4D3F0D9B" w:rsidR="00CB541B" w:rsidRPr="004921A8" w:rsidRDefault="007F2081" w:rsidP="00A20BF4">
      <w:pPr>
        <w:spacing w:after="0" w:line="360" w:lineRule="auto"/>
        <w:ind w:firstLine="709"/>
        <w:contextualSpacing/>
        <w:jc w:val="both"/>
        <w:rPr>
          <w:rFonts w:ascii="Arial" w:hAnsi="Arial" w:cs="Arial"/>
          <w:sz w:val="24"/>
          <w:szCs w:val="24"/>
        </w:rPr>
      </w:pPr>
      <w:r w:rsidRPr="004921A8">
        <w:rPr>
          <w:rFonts w:ascii="Arial" w:hAnsi="Arial" w:cs="Arial"/>
          <w:sz w:val="24"/>
          <w:szCs w:val="24"/>
        </w:rPr>
        <w:t>Desse modo, u</w:t>
      </w:r>
      <w:r w:rsidR="00310897" w:rsidRPr="004921A8">
        <w:rPr>
          <w:rFonts w:ascii="Arial" w:hAnsi="Arial" w:cs="Arial"/>
          <w:sz w:val="24"/>
          <w:szCs w:val="24"/>
        </w:rPr>
        <w:t>ma vez aplicado o questionário</w:t>
      </w:r>
      <w:r w:rsidRPr="004921A8">
        <w:rPr>
          <w:rFonts w:ascii="Arial" w:hAnsi="Arial" w:cs="Arial"/>
          <w:sz w:val="24"/>
          <w:szCs w:val="24"/>
        </w:rPr>
        <w:t xml:space="preserve"> e colhidas as respostas,</w:t>
      </w:r>
      <w:r w:rsidR="00310897" w:rsidRPr="004921A8">
        <w:rPr>
          <w:rFonts w:ascii="Arial" w:hAnsi="Arial" w:cs="Arial"/>
          <w:sz w:val="24"/>
          <w:szCs w:val="24"/>
        </w:rPr>
        <w:t xml:space="preserve"> observou-se que a maioria dos respondentes corresponde ao </w:t>
      </w:r>
      <w:r w:rsidR="00CB541B" w:rsidRPr="004921A8">
        <w:rPr>
          <w:rFonts w:ascii="Arial" w:hAnsi="Arial" w:cs="Arial"/>
          <w:sz w:val="24"/>
          <w:szCs w:val="24"/>
        </w:rPr>
        <w:t>gênero</w:t>
      </w:r>
      <w:r w:rsidR="00C346D6" w:rsidRPr="004921A8">
        <w:rPr>
          <w:rFonts w:ascii="Arial" w:hAnsi="Arial" w:cs="Arial"/>
          <w:sz w:val="24"/>
          <w:szCs w:val="24"/>
        </w:rPr>
        <w:t xml:space="preserve"> masculino</w:t>
      </w:r>
      <w:r w:rsidR="00310897" w:rsidRPr="004921A8">
        <w:rPr>
          <w:rFonts w:ascii="Arial" w:hAnsi="Arial" w:cs="Arial"/>
          <w:sz w:val="24"/>
          <w:szCs w:val="24"/>
        </w:rPr>
        <w:t>,</w:t>
      </w:r>
      <w:r w:rsidR="00C346D6" w:rsidRPr="004921A8">
        <w:rPr>
          <w:rFonts w:ascii="Arial" w:hAnsi="Arial" w:cs="Arial"/>
          <w:sz w:val="24"/>
          <w:szCs w:val="24"/>
        </w:rPr>
        <w:t xml:space="preserve"> </w:t>
      </w:r>
      <w:r w:rsidR="00310897" w:rsidRPr="004921A8">
        <w:rPr>
          <w:rFonts w:ascii="Arial" w:hAnsi="Arial" w:cs="Arial"/>
          <w:sz w:val="24"/>
          <w:szCs w:val="24"/>
        </w:rPr>
        <w:t>assim como mostra o gráfico 1:</w:t>
      </w:r>
    </w:p>
    <w:p w14:paraId="06F9C07D" w14:textId="365A3255" w:rsidR="00C12DD0" w:rsidRPr="004921A8" w:rsidRDefault="00C12DD0" w:rsidP="0095536A">
      <w:pPr>
        <w:spacing w:line="360" w:lineRule="auto"/>
        <w:ind w:firstLine="709"/>
        <w:contextualSpacing/>
        <w:jc w:val="both"/>
        <w:rPr>
          <w:rFonts w:ascii="Arial" w:hAnsi="Arial" w:cs="Arial"/>
          <w:sz w:val="24"/>
          <w:szCs w:val="24"/>
        </w:rPr>
      </w:pPr>
    </w:p>
    <w:p w14:paraId="3D49C630" w14:textId="5244FB13" w:rsidR="00C12DD0" w:rsidRPr="004921A8" w:rsidRDefault="00C12DD0" w:rsidP="0095536A">
      <w:pPr>
        <w:spacing w:line="360" w:lineRule="auto"/>
        <w:ind w:firstLine="709"/>
        <w:contextualSpacing/>
        <w:jc w:val="both"/>
        <w:rPr>
          <w:rFonts w:ascii="Arial" w:hAnsi="Arial" w:cs="Arial"/>
          <w:sz w:val="24"/>
          <w:szCs w:val="24"/>
        </w:rPr>
      </w:pPr>
    </w:p>
    <w:p w14:paraId="3B60E75D" w14:textId="0F989E00" w:rsidR="00C12DD0" w:rsidRPr="004921A8" w:rsidRDefault="00C12DD0" w:rsidP="0095536A">
      <w:pPr>
        <w:spacing w:line="360" w:lineRule="auto"/>
        <w:ind w:firstLine="709"/>
        <w:contextualSpacing/>
        <w:jc w:val="both"/>
        <w:rPr>
          <w:rFonts w:ascii="Arial" w:hAnsi="Arial" w:cs="Arial"/>
          <w:sz w:val="24"/>
          <w:szCs w:val="24"/>
        </w:rPr>
      </w:pPr>
    </w:p>
    <w:p w14:paraId="6CF216DA" w14:textId="1E639385" w:rsidR="00C12DD0" w:rsidRPr="004921A8" w:rsidRDefault="00C12DD0" w:rsidP="0095536A">
      <w:pPr>
        <w:spacing w:line="360" w:lineRule="auto"/>
        <w:ind w:firstLine="709"/>
        <w:contextualSpacing/>
        <w:jc w:val="both"/>
        <w:rPr>
          <w:rFonts w:ascii="Arial" w:hAnsi="Arial" w:cs="Arial"/>
          <w:sz w:val="24"/>
          <w:szCs w:val="24"/>
        </w:rPr>
      </w:pPr>
    </w:p>
    <w:p w14:paraId="6D1F2590" w14:textId="77777777" w:rsidR="00C12DD0" w:rsidRPr="004921A8" w:rsidRDefault="00C12DD0" w:rsidP="0095536A">
      <w:pPr>
        <w:spacing w:line="360" w:lineRule="auto"/>
        <w:ind w:firstLine="709"/>
        <w:contextualSpacing/>
        <w:jc w:val="both"/>
        <w:rPr>
          <w:rFonts w:ascii="Arial" w:hAnsi="Arial" w:cs="Arial"/>
          <w:sz w:val="24"/>
          <w:szCs w:val="24"/>
        </w:rPr>
      </w:pPr>
    </w:p>
    <w:p w14:paraId="7AE96306" w14:textId="39265600" w:rsidR="00310897" w:rsidRPr="004921A8" w:rsidRDefault="00B17334" w:rsidP="00310897">
      <w:pPr>
        <w:spacing w:line="360" w:lineRule="auto"/>
        <w:ind w:firstLine="709"/>
        <w:contextualSpacing/>
        <w:jc w:val="both"/>
        <w:rPr>
          <w:rFonts w:ascii="Arial" w:hAnsi="Arial" w:cs="Arial"/>
          <w:sz w:val="24"/>
          <w:szCs w:val="24"/>
        </w:rPr>
      </w:pPr>
      <w:r w:rsidRPr="004921A8">
        <w:rPr>
          <w:rFonts w:ascii="Arial" w:hAnsi="Arial" w:cs="Arial"/>
          <w:noProof/>
          <w:sz w:val="24"/>
          <w:szCs w:val="24"/>
        </w:rPr>
        <w:lastRenderedPageBreak/>
        <w:drawing>
          <wp:anchor distT="0" distB="0" distL="114300" distR="114300" simplePos="0" relativeHeight="251688960" behindDoc="1" locked="0" layoutInCell="1" allowOverlap="1" wp14:anchorId="7CB62498" wp14:editId="7F55C931">
            <wp:simplePos x="0" y="0"/>
            <wp:positionH relativeFrom="margin">
              <wp:posOffset>824865</wp:posOffset>
            </wp:positionH>
            <wp:positionV relativeFrom="paragraph">
              <wp:posOffset>262889</wp:posOffset>
            </wp:positionV>
            <wp:extent cx="4105275" cy="2105025"/>
            <wp:effectExtent l="0" t="0" r="9525" b="9525"/>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r w:rsidR="00CB541B" w:rsidRPr="004921A8">
        <w:rPr>
          <w:noProof/>
        </w:rPr>
        <mc:AlternateContent>
          <mc:Choice Requires="wps">
            <w:drawing>
              <wp:anchor distT="0" distB="0" distL="114300" distR="114300" simplePos="0" relativeHeight="251691008" behindDoc="1" locked="0" layoutInCell="1" allowOverlap="1" wp14:anchorId="13ECBB0D" wp14:editId="785CE89B">
                <wp:simplePos x="0" y="0"/>
                <wp:positionH relativeFrom="column">
                  <wp:posOffset>815340</wp:posOffset>
                </wp:positionH>
                <wp:positionV relativeFrom="paragraph">
                  <wp:posOffset>96520</wp:posOffset>
                </wp:positionV>
                <wp:extent cx="4105275" cy="161925"/>
                <wp:effectExtent l="0" t="0" r="9525" b="9525"/>
                <wp:wrapNone/>
                <wp:docPr id="21" name="Caixa de Texto 21"/>
                <wp:cNvGraphicFramePr/>
                <a:graphic xmlns:a="http://schemas.openxmlformats.org/drawingml/2006/main">
                  <a:graphicData uri="http://schemas.microsoft.com/office/word/2010/wordprocessingShape">
                    <wps:wsp>
                      <wps:cNvSpPr txBox="1"/>
                      <wps:spPr>
                        <a:xfrm>
                          <a:off x="0" y="0"/>
                          <a:ext cx="4105275" cy="161925"/>
                        </a:xfrm>
                        <a:prstGeom prst="rect">
                          <a:avLst/>
                        </a:prstGeom>
                        <a:solidFill>
                          <a:prstClr val="white"/>
                        </a:solidFill>
                        <a:ln>
                          <a:noFill/>
                        </a:ln>
                      </wps:spPr>
                      <wps:txbx>
                        <w:txbxContent>
                          <w:p w14:paraId="7419460B" w14:textId="7F13D2FD" w:rsidR="00CC2A04" w:rsidRPr="00CB541B" w:rsidRDefault="00CC2A04" w:rsidP="00B50548">
                            <w:pPr>
                              <w:pStyle w:val="Legenda"/>
                              <w:spacing w:after="0"/>
                              <w:contextualSpacing/>
                              <w:jc w:val="center"/>
                              <w:rPr>
                                <w:rFonts w:eastAsiaTheme="minorHAnsi" w:cs="Arial"/>
                                <w:i w:val="0"/>
                                <w:iCs w:val="0"/>
                                <w:color w:val="auto"/>
                                <w:sz w:val="20"/>
                                <w:szCs w:val="20"/>
                                <w:lang w:eastAsia="en-US"/>
                              </w:rPr>
                            </w:pPr>
                            <w:bookmarkStart w:id="74" w:name="_Toc59287096"/>
                            <w:r w:rsidRPr="00CB541B">
                              <w:rPr>
                                <w:i w:val="0"/>
                                <w:iCs w:val="0"/>
                                <w:color w:val="auto"/>
                                <w:sz w:val="20"/>
                                <w:szCs w:val="20"/>
                              </w:rPr>
                              <w:t xml:space="preserve">Gráfico </w:t>
                            </w:r>
                            <w:r w:rsidRPr="00CB541B">
                              <w:rPr>
                                <w:i w:val="0"/>
                                <w:iCs w:val="0"/>
                                <w:color w:val="auto"/>
                                <w:sz w:val="20"/>
                                <w:szCs w:val="20"/>
                              </w:rPr>
                              <w:fldChar w:fldCharType="begin"/>
                            </w:r>
                            <w:r w:rsidRPr="00CB541B">
                              <w:rPr>
                                <w:i w:val="0"/>
                                <w:iCs w:val="0"/>
                                <w:color w:val="auto"/>
                                <w:sz w:val="20"/>
                                <w:szCs w:val="20"/>
                              </w:rPr>
                              <w:instrText xml:space="preserve"> SEQ Gráfico \* ARABIC </w:instrText>
                            </w:r>
                            <w:r w:rsidRPr="00CB541B">
                              <w:rPr>
                                <w:i w:val="0"/>
                                <w:iCs w:val="0"/>
                                <w:color w:val="auto"/>
                                <w:sz w:val="20"/>
                                <w:szCs w:val="20"/>
                              </w:rPr>
                              <w:fldChar w:fldCharType="separate"/>
                            </w:r>
                            <w:r>
                              <w:rPr>
                                <w:i w:val="0"/>
                                <w:iCs w:val="0"/>
                                <w:color w:val="auto"/>
                                <w:sz w:val="20"/>
                                <w:szCs w:val="20"/>
                              </w:rPr>
                              <w:t>1</w:t>
                            </w:r>
                            <w:r w:rsidRPr="00CB541B">
                              <w:rPr>
                                <w:i w:val="0"/>
                                <w:iCs w:val="0"/>
                                <w:color w:val="auto"/>
                                <w:sz w:val="20"/>
                                <w:szCs w:val="20"/>
                              </w:rPr>
                              <w:fldChar w:fldCharType="end"/>
                            </w:r>
                            <w:r>
                              <w:rPr>
                                <w:i w:val="0"/>
                                <w:iCs w:val="0"/>
                                <w:color w:val="auto"/>
                                <w:sz w:val="20"/>
                                <w:szCs w:val="20"/>
                              </w:rPr>
                              <w:t xml:space="preserve"> – </w:t>
                            </w:r>
                            <w:r w:rsidRPr="00CB541B">
                              <w:rPr>
                                <w:i w:val="0"/>
                                <w:iCs w:val="0"/>
                                <w:color w:val="auto"/>
                                <w:sz w:val="20"/>
                                <w:szCs w:val="20"/>
                              </w:rPr>
                              <w:t>Gênero</w:t>
                            </w:r>
                            <w:bookmarkEnd w:id="7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CBB0D" id="Caixa de Texto 21" o:spid="_x0000_s1039" type="#_x0000_t202" style="position:absolute;left:0;text-align:left;margin-left:64.2pt;margin-top:7.6pt;width:323.25pt;height:12.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" stroked="f">
                <v:textbox inset="0,0,0,0">
                  <w:txbxContent>
                    <w:p w14:paraId="7419460B" w14:textId="7F13D2FD" w:rsidR="00CC2A04" w:rsidRPr="00CB541B" w:rsidRDefault="00CC2A04" w:rsidP="00B50548">
                      <w:pPr>
                        <w:pStyle w:val="Legenda"/>
                        <w:spacing w:after="0"/>
                        <w:contextualSpacing/>
                        <w:jc w:val="center"/>
                        <w:rPr>
                          <w:rFonts w:eastAsiaTheme="minorHAnsi" w:cs="Arial"/>
                          <w:i w:val="0"/>
                          <w:iCs w:val="0"/>
                          <w:color w:val="auto"/>
                          <w:sz w:val="20"/>
                          <w:szCs w:val="20"/>
                          <w:lang w:eastAsia="en-US"/>
                        </w:rPr>
                      </w:pPr>
                      <w:bookmarkStart w:id="75" w:name="_Toc59287096"/>
                      <w:r w:rsidRPr="00CB541B">
                        <w:rPr>
                          <w:i w:val="0"/>
                          <w:iCs w:val="0"/>
                          <w:color w:val="auto"/>
                          <w:sz w:val="20"/>
                          <w:szCs w:val="20"/>
                        </w:rPr>
                        <w:t xml:space="preserve">Gráfico </w:t>
                      </w:r>
                      <w:r w:rsidRPr="00CB541B">
                        <w:rPr>
                          <w:i w:val="0"/>
                          <w:iCs w:val="0"/>
                          <w:color w:val="auto"/>
                          <w:sz w:val="20"/>
                          <w:szCs w:val="20"/>
                        </w:rPr>
                        <w:fldChar w:fldCharType="begin"/>
                      </w:r>
                      <w:r w:rsidRPr="00CB541B">
                        <w:rPr>
                          <w:i w:val="0"/>
                          <w:iCs w:val="0"/>
                          <w:color w:val="auto"/>
                          <w:sz w:val="20"/>
                          <w:szCs w:val="20"/>
                        </w:rPr>
                        <w:instrText xml:space="preserve"> SEQ Gráfico \* ARABIC </w:instrText>
                      </w:r>
                      <w:r w:rsidRPr="00CB541B">
                        <w:rPr>
                          <w:i w:val="0"/>
                          <w:iCs w:val="0"/>
                          <w:color w:val="auto"/>
                          <w:sz w:val="20"/>
                          <w:szCs w:val="20"/>
                        </w:rPr>
                        <w:fldChar w:fldCharType="separate"/>
                      </w:r>
                      <w:r>
                        <w:rPr>
                          <w:i w:val="0"/>
                          <w:iCs w:val="0"/>
                          <w:color w:val="auto"/>
                          <w:sz w:val="20"/>
                          <w:szCs w:val="20"/>
                        </w:rPr>
                        <w:t>1</w:t>
                      </w:r>
                      <w:r w:rsidRPr="00CB541B">
                        <w:rPr>
                          <w:i w:val="0"/>
                          <w:iCs w:val="0"/>
                          <w:color w:val="auto"/>
                          <w:sz w:val="20"/>
                          <w:szCs w:val="20"/>
                        </w:rPr>
                        <w:fldChar w:fldCharType="end"/>
                      </w:r>
                      <w:r>
                        <w:rPr>
                          <w:i w:val="0"/>
                          <w:iCs w:val="0"/>
                          <w:color w:val="auto"/>
                          <w:sz w:val="20"/>
                          <w:szCs w:val="20"/>
                        </w:rPr>
                        <w:t xml:space="preserve"> – </w:t>
                      </w:r>
                      <w:r w:rsidRPr="00CB541B">
                        <w:rPr>
                          <w:i w:val="0"/>
                          <w:iCs w:val="0"/>
                          <w:color w:val="auto"/>
                          <w:sz w:val="20"/>
                          <w:szCs w:val="20"/>
                        </w:rPr>
                        <w:t>Gênero</w:t>
                      </w:r>
                      <w:bookmarkEnd w:id="75"/>
                    </w:p>
                  </w:txbxContent>
                </v:textbox>
              </v:shape>
            </w:pict>
          </mc:Fallback>
        </mc:AlternateContent>
      </w:r>
    </w:p>
    <w:p w14:paraId="2BB5E985" w14:textId="385FF34E" w:rsidR="00310897" w:rsidRPr="004921A8" w:rsidRDefault="00310897" w:rsidP="00310897">
      <w:pPr>
        <w:spacing w:line="360" w:lineRule="auto"/>
        <w:ind w:firstLine="709"/>
        <w:contextualSpacing/>
        <w:jc w:val="both"/>
        <w:rPr>
          <w:rFonts w:ascii="Arial" w:hAnsi="Arial" w:cs="Arial"/>
          <w:sz w:val="24"/>
          <w:szCs w:val="24"/>
        </w:rPr>
      </w:pPr>
    </w:p>
    <w:p w14:paraId="473723B7" w14:textId="4637AD98" w:rsidR="00310897" w:rsidRPr="004921A8" w:rsidRDefault="00310897" w:rsidP="00310897">
      <w:pPr>
        <w:spacing w:line="360" w:lineRule="auto"/>
        <w:ind w:firstLine="709"/>
        <w:contextualSpacing/>
        <w:jc w:val="both"/>
        <w:rPr>
          <w:rFonts w:ascii="Arial" w:hAnsi="Arial" w:cs="Arial"/>
          <w:sz w:val="24"/>
          <w:szCs w:val="24"/>
        </w:rPr>
      </w:pPr>
    </w:p>
    <w:p w14:paraId="610B860B" w14:textId="4EB598FC" w:rsidR="00CB541B" w:rsidRPr="004921A8" w:rsidRDefault="00CB541B" w:rsidP="00310897">
      <w:pPr>
        <w:spacing w:line="360" w:lineRule="auto"/>
        <w:ind w:firstLine="709"/>
        <w:contextualSpacing/>
        <w:jc w:val="both"/>
        <w:rPr>
          <w:rFonts w:ascii="Arial" w:hAnsi="Arial" w:cs="Arial"/>
          <w:sz w:val="24"/>
          <w:szCs w:val="24"/>
        </w:rPr>
      </w:pPr>
    </w:p>
    <w:p w14:paraId="27BAC9EC" w14:textId="43E13C6C" w:rsidR="00CB541B" w:rsidRPr="004921A8" w:rsidRDefault="00CB541B" w:rsidP="00310897">
      <w:pPr>
        <w:spacing w:line="360" w:lineRule="auto"/>
        <w:ind w:firstLine="709"/>
        <w:contextualSpacing/>
        <w:jc w:val="both"/>
        <w:rPr>
          <w:rFonts w:ascii="Arial" w:hAnsi="Arial" w:cs="Arial"/>
          <w:sz w:val="24"/>
          <w:szCs w:val="24"/>
        </w:rPr>
      </w:pPr>
    </w:p>
    <w:p w14:paraId="32D7E555" w14:textId="1F85CF83" w:rsidR="00CB541B" w:rsidRPr="004921A8" w:rsidRDefault="00CB541B" w:rsidP="00310897">
      <w:pPr>
        <w:spacing w:line="360" w:lineRule="auto"/>
        <w:ind w:firstLine="709"/>
        <w:contextualSpacing/>
        <w:jc w:val="both"/>
        <w:rPr>
          <w:rFonts w:ascii="Arial" w:hAnsi="Arial" w:cs="Arial"/>
          <w:sz w:val="24"/>
          <w:szCs w:val="24"/>
        </w:rPr>
      </w:pPr>
    </w:p>
    <w:p w14:paraId="6B76A210" w14:textId="413438F9" w:rsidR="00CB541B" w:rsidRPr="004921A8" w:rsidRDefault="00CB541B" w:rsidP="00310897">
      <w:pPr>
        <w:spacing w:line="360" w:lineRule="auto"/>
        <w:ind w:firstLine="709"/>
        <w:contextualSpacing/>
        <w:jc w:val="both"/>
        <w:rPr>
          <w:rFonts w:ascii="Arial" w:hAnsi="Arial" w:cs="Arial"/>
          <w:sz w:val="24"/>
          <w:szCs w:val="24"/>
        </w:rPr>
      </w:pPr>
    </w:p>
    <w:p w14:paraId="0B7A775C" w14:textId="7441C229" w:rsidR="00CB541B" w:rsidRPr="004921A8" w:rsidRDefault="00CB541B" w:rsidP="00310897">
      <w:pPr>
        <w:spacing w:line="360" w:lineRule="auto"/>
        <w:ind w:firstLine="709"/>
        <w:contextualSpacing/>
        <w:jc w:val="both"/>
        <w:rPr>
          <w:rFonts w:ascii="Arial" w:hAnsi="Arial" w:cs="Arial"/>
          <w:sz w:val="24"/>
          <w:szCs w:val="24"/>
        </w:rPr>
      </w:pPr>
    </w:p>
    <w:p w14:paraId="19C29283" w14:textId="587B698E" w:rsidR="00CB541B" w:rsidRPr="004921A8" w:rsidRDefault="00CB541B" w:rsidP="00310897">
      <w:pPr>
        <w:spacing w:line="360" w:lineRule="auto"/>
        <w:ind w:firstLine="709"/>
        <w:contextualSpacing/>
        <w:jc w:val="both"/>
        <w:rPr>
          <w:rFonts w:ascii="Arial" w:hAnsi="Arial" w:cs="Arial"/>
          <w:sz w:val="24"/>
          <w:szCs w:val="24"/>
        </w:rPr>
      </w:pPr>
    </w:p>
    <w:p w14:paraId="2F5143B0" w14:textId="55CAEEA3" w:rsidR="00310897" w:rsidRPr="004921A8" w:rsidRDefault="00CB541B" w:rsidP="00B50548">
      <w:pPr>
        <w:spacing w:after="0" w:line="360" w:lineRule="auto"/>
        <w:ind w:left="708" w:firstLine="1"/>
        <w:contextualSpacing/>
        <w:jc w:val="center"/>
        <w:rPr>
          <w:rFonts w:ascii="Arial" w:hAnsi="Arial" w:cs="Arial"/>
          <w:sz w:val="20"/>
          <w:szCs w:val="20"/>
        </w:rPr>
      </w:pPr>
      <w:r w:rsidRPr="004921A8">
        <w:rPr>
          <w:rFonts w:ascii="Arial" w:hAnsi="Arial" w:cs="Arial"/>
          <w:sz w:val="20"/>
          <w:szCs w:val="20"/>
        </w:rPr>
        <w:t>Fonte: Dados da pesquisa (2020)</w:t>
      </w:r>
    </w:p>
    <w:p w14:paraId="5EE00524" w14:textId="77777777" w:rsidR="00632D89" w:rsidRPr="004921A8" w:rsidRDefault="00632D89" w:rsidP="00D54A7D">
      <w:pPr>
        <w:spacing w:after="0" w:line="360" w:lineRule="auto"/>
        <w:ind w:firstLine="709"/>
        <w:contextualSpacing/>
        <w:jc w:val="both"/>
        <w:rPr>
          <w:rFonts w:ascii="Arial" w:hAnsi="Arial" w:cs="Arial"/>
          <w:sz w:val="24"/>
          <w:szCs w:val="24"/>
        </w:rPr>
      </w:pPr>
    </w:p>
    <w:p w14:paraId="60EC0297" w14:textId="33D3C958" w:rsidR="00876750" w:rsidRPr="004921A8" w:rsidRDefault="00584F50" w:rsidP="00B27DF3">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Desse modo, </w:t>
      </w:r>
      <w:r w:rsidR="00310897" w:rsidRPr="004921A8">
        <w:rPr>
          <w:rFonts w:ascii="Arial" w:hAnsi="Arial" w:cs="Arial"/>
          <w:sz w:val="24"/>
          <w:szCs w:val="24"/>
        </w:rPr>
        <w:t>induz à compreensão de que</w:t>
      </w:r>
      <w:r w:rsidR="00403DF6" w:rsidRPr="004921A8">
        <w:rPr>
          <w:rFonts w:ascii="Arial" w:hAnsi="Arial" w:cs="Arial"/>
          <w:sz w:val="24"/>
          <w:szCs w:val="24"/>
        </w:rPr>
        <w:t xml:space="preserve"> boa parte do público da cafeteria seja baseado em </w:t>
      </w:r>
      <w:r w:rsidR="00D54A7D" w:rsidRPr="004921A8">
        <w:rPr>
          <w:rFonts w:ascii="Arial" w:hAnsi="Arial" w:cs="Arial"/>
          <w:sz w:val="24"/>
          <w:szCs w:val="24"/>
        </w:rPr>
        <w:t xml:space="preserve">homens, o que mostra uma vertente de </w:t>
      </w:r>
      <w:r w:rsidR="00403DF6" w:rsidRPr="004921A8">
        <w:rPr>
          <w:rFonts w:ascii="Arial" w:hAnsi="Arial" w:cs="Arial"/>
          <w:sz w:val="24"/>
          <w:szCs w:val="24"/>
        </w:rPr>
        <w:t>estratégias mercadológicas da empresa</w:t>
      </w:r>
      <w:r w:rsidR="00D54A7D" w:rsidRPr="004921A8">
        <w:rPr>
          <w:rFonts w:ascii="Arial" w:hAnsi="Arial" w:cs="Arial"/>
          <w:sz w:val="24"/>
          <w:szCs w:val="24"/>
        </w:rPr>
        <w:t xml:space="preserve"> a fim de poder atingir esse público, principalmente quando se quer conquistar através dos jogos disponíveis</w:t>
      </w:r>
      <w:r w:rsidR="001A4C72" w:rsidRPr="004921A8">
        <w:rPr>
          <w:rFonts w:ascii="Arial" w:hAnsi="Arial" w:cs="Arial"/>
          <w:sz w:val="24"/>
          <w:szCs w:val="24"/>
        </w:rPr>
        <w:t>.</w:t>
      </w:r>
    </w:p>
    <w:p w14:paraId="62820F60" w14:textId="47C1627C" w:rsidR="007203DE" w:rsidRPr="004921A8" w:rsidRDefault="00D54A7D" w:rsidP="00B27DF3">
      <w:pPr>
        <w:spacing w:after="0" w:line="360" w:lineRule="auto"/>
        <w:ind w:firstLine="709"/>
        <w:contextualSpacing/>
        <w:jc w:val="both"/>
        <w:rPr>
          <w:rFonts w:ascii="Arial" w:hAnsi="Arial" w:cs="Arial"/>
          <w:sz w:val="24"/>
          <w:szCs w:val="24"/>
        </w:rPr>
      </w:pPr>
      <w:r w:rsidRPr="004921A8">
        <w:rPr>
          <w:rFonts w:ascii="Arial" w:hAnsi="Arial" w:cs="Arial"/>
          <w:sz w:val="24"/>
          <w:szCs w:val="24"/>
        </w:rPr>
        <w:t>No entanto é importante frisar que, por mais que haja maioria masculina, o público feminino também precisa ser focado</w:t>
      </w:r>
      <w:r w:rsidR="003E4D9B" w:rsidRPr="004921A8">
        <w:rPr>
          <w:rFonts w:ascii="Arial" w:hAnsi="Arial" w:cs="Arial"/>
          <w:sz w:val="24"/>
          <w:szCs w:val="24"/>
        </w:rPr>
        <w:t xml:space="preserve"> devido a sua representatividade na pesquisa</w:t>
      </w:r>
      <w:r w:rsidR="00045754" w:rsidRPr="004921A8">
        <w:rPr>
          <w:rFonts w:ascii="Arial" w:hAnsi="Arial" w:cs="Arial"/>
          <w:sz w:val="24"/>
          <w:szCs w:val="24"/>
        </w:rPr>
        <w:t xml:space="preserve">, ao mesmo tempo </w:t>
      </w:r>
      <w:r w:rsidRPr="004921A8">
        <w:rPr>
          <w:rFonts w:ascii="Arial" w:hAnsi="Arial" w:cs="Arial"/>
          <w:sz w:val="24"/>
          <w:szCs w:val="24"/>
        </w:rPr>
        <w:t xml:space="preserve">que Vasconcelos (2015) mostra que este segmento impacta no faturamento de uma </w:t>
      </w:r>
      <w:proofErr w:type="spellStart"/>
      <w:r w:rsidRPr="004921A8">
        <w:rPr>
          <w:rFonts w:ascii="Arial" w:hAnsi="Arial" w:cs="Arial"/>
          <w:sz w:val="24"/>
          <w:szCs w:val="24"/>
        </w:rPr>
        <w:t>luderia</w:t>
      </w:r>
      <w:proofErr w:type="spellEnd"/>
      <w:r w:rsidRPr="004921A8">
        <w:rPr>
          <w:rFonts w:ascii="Arial" w:hAnsi="Arial" w:cs="Arial"/>
          <w:sz w:val="24"/>
          <w:szCs w:val="24"/>
        </w:rPr>
        <w:t xml:space="preserve">, a exemplo das de Fortaleza, </w:t>
      </w:r>
      <w:r w:rsidR="004E3B5F" w:rsidRPr="004921A8">
        <w:rPr>
          <w:rFonts w:ascii="Arial" w:hAnsi="Arial" w:cs="Arial"/>
          <w:sz w:val="24"/>
          <w:szCs w:val="24"/>
        </w:rPr>
        <w:t xml:space="preserve">pois são pessoas dispostas </w:t>
      </w:r>
      <w:r w:rsidRPr="004921A8">
        <w:rPr>
          <w:rFonts w:ascii="Arial" w:hAnsi="Arial" w:cs="Arial"/>
          <w:sz w:val="24"/>
          <w:szCs w:val="24"/>
        </w:rPr>
        <w:t>em experimentar coisas novas, permitindo um atendimento a uma ampla gama de nichos de mercado.</w:t>
      </w:r>
    </w:p>
    <w:p w14:paraId="487458EF" w14:textId="6F4036C7" w:rsidR="00310897" w:rsidRPr="004921A8" w:rsidRDefault="007203DE" w:rsidP="00B27DF3">
      <w:pPr>
        <w:spacing w:after="0" w:line="360" w:lineRule="auto"/>
        <w:ind w:firstLine="709"/>
        <w:contextualSpacing/>
        <w:jc w:val="both"/>
        <w:rPr>
          <w:rFonts w:ascii="Arial" w:hAnsi="Arial" w:cs="Arial"/>
          <w:sz w:val="24"/>
          <w:szCs w:val="24"/>
        </w:rPr>
      </w:pPr>
      <w:r w:rsidRPr="004921A8">
        <w:rPr>
          <w:rFonts w:ascii="Arial" w:hAnsi="Arial" w:cs="Arial"/>
          <w:sz w:val="24"/>
          <w:szCs w:val="24"/>
        </w:rPr>
        <w:t>Com relação à faixa etária, o gráfico 2 mostra o resultado:</w:t>
      </w:r>
    </w:p>
    <w:p w14:paraId="78BCB334" w14:textId="2A942BD7" w:rsidR="007203DE" w:rsidRPr="004921A8" w:rsidRDefault="007203DE" w:rsidP="00310897">
      <w:pPr>
        <w:spacing w:line="360" w:lineRule="auto"/>
        <w:ind w:firstLine="709"/>
        <w:contextualSpacing/>
        <w:jc w:val="both"/>
        <w:rPr>
          <w:rFonts w:ascii="Arial" w:hAnsi="Arial" w:cs="Arial"/>
          <w:sz w:val="24"/>
          <w:szCs w:val="24"/>
        </w:rPr>
      </w:pPr>
    </w:p>
    <w:p w14:paraId="32C1C103" w14:textId="11629719" w:rsidR="007203DE" w:rsidRPr="004921A8" w:rsidRDefault="00CB0FB7" w:rsidP="00310897">
      <w:pPr>
        <w:spacing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46304" behindDoc="1" locked="0" layoutInCell="1" allowOverlap="1" wp14:anchorId="32694F38" wp14:editId="01FEC9AB">
                <wp:simplePos x="0" y="0"/>
                <wp:positionH relativeFrom="column">
                  <wp:posOffset>824865</wp:posOffset>
                </wp:positionH>
                <wp:positionV relativeFrom="paragraph">
                  <wp:posOffset>89535</wp:posOffset>
                </wp:positionV>
                <wp:extent cx="4103370" cy="152400"/>
                <wp:effectExtent l="0" t="0" r="0" b="0"/>
                <wp:wrapNone/>
                <wp:docPr id="57" name="Caixa de Texto 57"/>
                <wp:cNvGraphicFramePr/>
                <a:graphic xmlns:a="http://schemas.openxmlformats.org/drawingml/2006/main">
                  <a:graphicData uri="http://schemas.microsoft.com/office/word/2010/wordprocessingShape">
                    <wps:wsp>
                      <wps:cNvSpPr txBox="1"/>
                      <wps:spPr>
                        <a:xfrm>
                          <a:off x="0" y="0"/>
                          <a:ext cx="4103370" cy="152400"/>
                        </a:xfrm>
                        <a:prstGeom prst="rect">
                          <a:avLst/>
                        </a:prstGeom>
                        <a:solidFill>
                          <a:prstClr val="white"/>
                        </a:solidFill>
                        <a:ln>
                          <a:noFill/>
                        </a:ln>
                      </wps:spPr>
                      <wps:txbx>
                        <w:txbxContent>
                          <w:p w14:paraId="77EA5070" w14:textId="6F0E85B2" w:rsidR="00CC2A04" w:rsidRPr="00CB0FB7" w:rsidRDefault="00CC2A04" w:rsidP="00B27DF3">
                            <w:pPr>
                              <w:pStyle w:val="Legenda"/>
                              <w:spacing w:after="0"/>
                              <w:contextualSpacing/>
                              <w:jc w:val="center"/>
                              <w:rPr>
                                <w:i w:val="0"/>
                                <w:iCs w:val="0"/>
                                <w:color w:val="auto"/>
                                <w:sz w:val="20"/>
                                <w:szCs w:val="20"/>
                              </w:rPr>
                            </w:pPr>
                            <w:bookmarkStart w:id="76" w:name="_Toc59287097"/>
                            <w:r w:rsidRPr="00CB0FB7">
                              <w:rPr>
                                <w:i w:val="0"/>
                                <w:iCs w:val="0"/>
                                <w:color w:val="auto"/>
                                <w:sz w:val="20"/>
                                <w:szCs w:val="20"/>
                              </w:rPr>
                              <w:t xml:space="preserve">Gráfico </w:t>
                            </w:r>
                            <w:r w:rsidRPr="00CB0FB7">
                              <w:rPr>
                                <w:i w:val="0"/>
                                <w:iCs w:val="0"/>
                                <w:color w:val="auto"/>
                                <w:sz w:val="20"/>
                                <w:szCs w:val="20"/>
                              </w:rPr>
                              <w:fldChar w:fldCharType="begin"/>
                            </w:r>
                            <w:r w:rsidRPr="00CB0FB7">
                              <w:rPr>
                                <w:i w:val="0"/>
                                <w:iCs w:val="0"/>
                                <w:color w:val="auto"/>
                                <w:sz w:val="20"/>
                                <w:szCs w:val="20"/>
                              </w:rPr>
                              <w:instrText xml:space="preserve"> SEQ Gráfico \* ARABIC </w:instrText>
                            </w:r>
                            <w:r w:rsidRPr="00CB0FB7">
                              <w:rPr>
                                <w:i w:val="0"/>
                                <w:iCs w:val="0"/>
                                <w:color w:val="auto"/>
                                <w:sz w:val="20"/>
                                <w:szCs w:val="20"/>
                              </w:rPr>
                              <w:fldChar w:fldCharType="separate"/>
                            </w:r>
                            <w:r>
                              <w:rPr>
                                <w:i w:val="0"/>
                                <w:iCs w:val="0"/>
                                <w:color w:val="auto"/>
                                <w:sz w:val="20"/>
                                <w:szCs w:val="20"/>
                              </w:rPr>
                              <w:t>2</w:t>
                            </w:r>
                            <w:r w:rsidRPr="00CB0FB7">
                              <w:rPr>
                                <w:i w:val="0"/>
                                <w:iCs w:val="0"/>
                                <w:color w:val="auto"/>
                                <w:sz w:val="20"/>
                                <w:szCs w:val="20"/>
                              </w:rPr>
                              <w:fldChar w:fldCharType="end"/>
                            </w:r>
                            <w:r>
                              <w:rPr>
                                <w:i w:val="0"/>
                                <w:iCs w:val="0"/>
                                <w:color w:val="auto"/>
                                <w:sz w:val="20"/>
                                <w:szCs w:val="20"/>
                              </w:rPr>
                              <w:t xml:space="preserve"> –</w:t>
                            </w:r>
                            <w:r w:rsidRPr="00CB0FB7">
                              <w:rPr>
                                <w:i w:val="0"/>
                                <w:iCs w:val="0"/>
                                <w:color w:val="auto"/>
                                <w:sz w:val="20"/>
                                <w:szCs w:val="20"/>
                              </w:rPr>
                              <w:t xml:space="preserve"> Faixa etária</w:t>
                            </w:r>
                            <w:bookmarkEnd w:id="7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94F38" id="Caixa de Texto 57" o:spid="_x0000_s1040" type="#_x0000_t202" style="position:absolute;left:0;text-align:left;margin-left:64.95pt;margin-top:7.05pt;width:323.1pt;height:12pt;z-index:-25157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" stroked="f">
                <v:textbox inset="0,0,0,0">
                  <w:txbxContent>
                    <w:p w14:paraId="77EA5070" w14:textId="6F0E85B2" w:rsidR="00CC2A04" w:rsidRPr="00CB0FB7" w:rsidRDefault="00CC2A04" w:rsidP="00B27DF3">
                      <w:pPr>
                        <w:pStyle w:val="Legenda"/>
                        <w:spacing w:after="0"/>
                        <w:contextualSpacing/>
                        <w:jc w:val="center"/>
                        <w:rPr>
                          <w:i w:val="0"/>
                          <w:iCs w:val="0"/>
                          <w:color w:val="auto"/>
                          <w:sz w:val="20"/>
                          <w:szCs w:val="20"/>
                        </w:rPr>
                      </w:pPr>
                      <w:bookmarkStart w:id="77" w:name="_Toc59287097"/>
                      <w:r w:rsidRPr="00CB0FB7">
                        <w:rPr>
                          <w:i w:val="0"/>
                          <w:iCs w:val="0"/>
                          <w:color w:val="auto"/>
                          <w:sz w:val="20"/>
                          <w:szCs w:val="20"/>
                        </w:rPr>
                        <w:t xml:space="preserve">Gráfico </w:t>
                      </w:r>
                      <w:r w:rsidRPr="00CB0FB7">
                        <w:rPr>
                          <w:i w:val="0"/>
                          <w:iCs w:val="0"/>
                          <w:color w:val="auto"/>
                          <w:sz w:val="20"/>
                          <w:szCs w:val="20"/>
                        </w:rPr>
                        <w:fldChar w:fldCharType="begin"/>
                      </w:r>
                      <w:r w:rsidRPr="00CB0FB7">
                        <w:rPr>
                          <w:i w:val="0"/>
                          <w:iCs w:val="0"/>
                          <w:color w:val="auto"/>
                          <w:sz w:val="20"/>
                          <w:szCs w:val="20"/>
                        </w:rPr>
                        <w:instrText xml:space="preserve"> SEQ Gráfico \* ARABIC </w:instrText>
                      </w:r>
                      <w:r w:rsidRPr="00CB0FB7">
                        <w:rPr>
                          <w:i w:val="0"/>
                          <w:iCs w:val="0"/>
                          <w:color w:val="auto"/>
                          <w:sz w:val="20"/>
                          <w:szCs w:val="20"/>
                        </w:rPr>
                        <w:fldChar w:fldCharType="separate"/>
                      </w:r>
                      <w:r>
                        <w:rPr>
                          <w:i w:val="0"/>
                          <w:iCs w:val="0"/>
                          <w:color w:val="auto"/>
                          <w:sz w:val="20"/>
                          <w:szCs w:val="20"/>
                        </w:rPr>
                        <w:t>2</w:t>
                      </w:r>
                      <w:r w:rsidRPr="00CB0FB7">
                        <w:rPr>
                          <w:i w:val="0"/>
                          <w:iCs w:val="0"/>
                          <w:color w:val="auto"/>
                          <w:sz w:val="20"/>
                          <w:szCs w:val="20"/>
                        </w:rPr>
                        <w:fldChar w:fldCharType="end"/>
                      </w:r>
                      <w:r>
                        <w:rPr>
                          <w:i w:val="0"/>
                          <w:iCs w:val="0"/>
                          <w:color w:val="auto"/>
                          <w:sz w:val="20"/>
                          <w:szCs w:val="20"/>
                        </w:rPr>
                        <w:t xml:space="preserve"> –</w:t>
                      </w:r>
                      <w:r w:rsidRPr="00CB0FB7">
                        <w:rPr>
                          <w:i w:val="0"/>
                          <w:iCs w:val="0"/>
                          <w:color w:val="auto"/>
                          <w:sz w:val="20"/>
                          <w:szCs w:val="20"/>
                        </w:rPr>
                        <w:t xml:space="preserve"> Faixa etária</w:t>
                      </w:r>
                      <w:bookmarkEnd w:id="77"/>
                    </w:p>
                  </w:txbxContent>
                </v:textbox>
              </v:shape>
            </w:pict>
          </mc:Fallback>
        </mc:AlternateContent>
      </w:r>
    </w:p>
    <w:p w14:paraId="4DAE1857" w14:textId="3D50914E" w:rsidR="007203DE" w:rsidRPr="004921A8" w:rsidRDefault="00CB0FB7" w:rsidP="00310897">
      <w:pPr>
        <w:spacing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44256" behindDoc="1" locked="0" layoutInCell="1" allowOverlap="1" wp14:anchorId="6D674437" wp14:editId="333FE5CF">
            <wp:simplePos x="0" y="0"/>
            <wp:positionH relativeFrom="margin">
              <wp:align>center</wp:align>
            </wp:positionH>
            <wp:positionV relativeFrom="paragraph">
              <wp:posOffset>-1905</wp:posOffset>
            </wp:positionV>
            <wp:extent cx="4104000" cy="2077200"/>
            <wp:effectExtent l="0" t="0" r="11430" b="18415"/>
            <wp:wrapNone/>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14:paraId="48C423A2" w14:textId="1591E200" w:rsidR="00060890" w:rsidRPr="004921A8" w:rsidRDefault="00060890" w:rsidP="003E3837">
      <w:pPr>
        <w:spacing w:after="0" w:line="360" w:lineRule="auto"/>
        <w:contextualSpacing/>
        <w:jc w:val="both"/>
        <w:rPr>
          <w:rFonts w:ascii="Arial" w:hAnsi="Arial" w:cs="Arial"/>
          <w:szCs w:val="24"/>
        </w:rPr>
      </w:pPr>
    </w:p>
    <w:p w14:paraId="373C8403" w14:textId="7EC3BCAA" w:rsidR="006757B7" w:rsidRPr="004921A8" w:rsidRDefault="006757B7" w:rsidP="003E3837">
      <w:pPr>
        <w:spacing w:after="0" w:line="360" w:lineRule="auto"/>
        <w:jc w:val="both"/>
        <w:rPr>
          <w:rFonts w:ascii="Arial" w:hAnsi="Arial" w:cs="Arial"/>
          <w:szCs w:val="24"/>
        </w:rPr>
      </w:pPr>
    </w:p>
    <w:p w14:paraId="707599EE" w14:textId="33B01273" w:rsidR="006757B7" w:rsidRPr="004921A8" w:rsidRDefault="006757B7" w:rsidP="003E3837">
      <w:pPr>
        <w:spacing w:after="0" w:line="360" w:lineRule="auto"/>
        <w:jc w:val="both"/>
        <w:rPr>
          <w:rFonts w:ascii="Arial" w:hAnsi="Arial" w:cs="Arial"/>
          <w:szCs w:val="24"/>
        </w:rPr>
      </w:pPr>
    </w:p>
    <w:p w14:paraId="3E8D0A57" w14:textId="2D1AE454" w:rsidR="003E3837" w:rsidRPr="004921A8" w:rsidRDefault="003E3837" w:rsidP="003E3837">
      <w:pPr>
        <w:spacing w:after="0" w:line="360" w:lineRule="auto"/>
        <w:jc w:val="both"/>
        <w:rPr>
          <w:rFonts w:ascii="Arial" w:hAnsi="Arial" w:cs="Arial"/>
          <w:szCs w:val="24"/>
        </w:rPr>
      </w:pPr>
    </w:p>
    <w:p w14:paraId="7C900C84" w14:textId="49D56B50" w:rsidR="003E3837" w:rsidRPr="004921A8" w:rsidRDefault="003E3837" w:rsidP="00E955B9">
      <w:pPr>
        <w:spacing w:after="0" w:line="240" w:lineRule="auto"/>
        <w:jc w:val="both"/>
        <w:rPr>
          <w:rFonts w:ascii="Arial" w:hAnsi="Arial" w:cs="Arial"/>
          <w:szCs w:val="24"/>
        </w:rPr>
      </w:pPr>
    </w:p>
    <w:p w14:paraId="6D6766DD" w14:textId="7E458A68" w:rsidR="003E3837" w:rsidRPr="004921A8" w:rsidRDefault="003E3837" w:rsidP="003E3837">
      <w:pPr>
        <w:spacing w:after="0" w:line="360" w:lineRule="auto"/>
        <w:jc w:val="both"/>
        <w:rPr>
          <w:rFonts w:ascii="Arial" w:hAnsi="Arial" w:cs="Arial"/>
          <w:szCs w:val="24"/>
        </w:rPr>
      </w:pPr>
    </w:p>
    <w:p w14:paraId="7B48C3D8" w14:textId="57846F70" w:rsidR="006757B7" w:rsidRPr="004921A8" w:rsidRDefault="006757B7" w:rsidP="003E3837">
      <w:pPr>
        <w:spacing w:after="0" w:line="360" w:lineRule="auto"/>
        <w:jc w:val="both"/>
        <w:rPr>
          <w:rFonts w:ascii="Arial" w:hAnsi="Arial" w:cs="Arial"/>
          <w:szCs w:val="24"/>
        </w:rPr>
      </w:pPr>
    </w:p>
    <w:p w14:paraId="267B25EA" w14:textId="77777777" w:rsidR="002A4A99" w:rsidRPr="004921A8" w:rsidRDefault="002A4A99" w:rsidP="002A4A99">
      <w:pPr>
        <w:spacing w:after="0" w:line="360" w:lineRule="auto"/>
        <w:contextualSpacing/>
        <w:jc w:val="both"/>
        <w:rPr>
          <w:rFonts w:ascii="Arial" w:hAnsi="Arial" w:cs="Arial"/>
          <w:szCs w:val="24"/>
        </w:rPr>
      </w:pPr>
    </w:p>
    <w:p w14:paraId="35D69D31" w14:textId="224DFD96" w:rsidR="006757B7" w:rsidRPr="004921A8" w:rsidRDefault="006757B7" w:rsidP="00B27DF3">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7F7B3CC0" w14:textId="4C85EBC3" w:rsidR="006757B7" w:rsidRPr="004921A8" w:rsidRDefault="006757B7" w:rsidP="003E3837">
      <w:pPr>
        <w:spacing w:after="0" w:line="360" w:lineRule="auto"/>
        <w:jc w:val="both"/>
        <w:rPr>
          <w:rFonts w:ascii="Arial" w:hAnsi="Arial" w:cs="Arial"/>
          <w:szCs w:val="24"/>
        </w:rPr>
      </w:pPr>
    </w:p>
    <w:p w14:paraId="5FDFD053" w14:textId="77777777" w:rsidR="00100483" w:rsidRPr="004921A8" w:rsidRDefault="00BE0BF3" w:rsidP="001C73F6">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 xml:space="preserve">Com base nos dados acima, percebe-se que o público da cafeteria pode corresponder em sua maioria aos jovens. Isso permite a elaboração de estratégias mercadológicas que atendam e chamem </w:t>
      </w:r>
      <w:r w:rsidR="006D3439" w:rsidRPr="004921A8">
        <w:rPr>
          <w:rFonts w:ascii="Arial" w:hAnsi="Arial" w:cs="Arial"/>
          <w:sz w:val="24"/>
          <w:szCs w:val="24"/>
        </w:rPr>
        <w:t xml:space="preserve">a </w:t>
      </w:r>
      <w:r w:rsidRPr="004921A8">
        <w:rPr>
          <w:rFonts w:ascii="Arial" w:hAnsi="Arial" w:cs="Arial"/>
          <w:sz w:val="24"/>
          <w:szCs w:val="24"/>
        </w:rPr>
        <w:t xml:space="preserve">atenção </w:t>
      </w:r>
      <w:r w:rsidR="006D3439" w:rsidRPr="004921A8">
        <w:rPr>
          <w:rFonts w:ascii="Arial" w:hAnsi="Arial" w:cs="Arial"/>
          <w:sz w:val="24"/>
          <w:szCs w:val="24"/>
        </w:rPr>
        <w:t>de</w:t>
      </w:r>
      <w:r w:rsidRPr="004921A8">
        <w:rPr>
          <w:rFonts w:ascii="Arial" w:hAnsi="Arial" w:cs="Arial"/>
          <w:sz w:val="24"/>
          <w:szCs w:val="24"/>
        </w:rPr>
        <w:t xml:space="preserve"> pessoas que estão entre a idade de 18 a 30 anos, </w:t>
      </w:r>
      <w:r w:rsidR="006D3439" w:rsidRPr="004921A8">
        <w:rPr>
          <w:rFonts w:ascii="Arial" w:hAnsi="Arial" w:cs="Arial"/>
          <w:sz w:val="24"/>
          <w:szCs w:val="24"/>
        </w:rPr>
        <w:t>visto que procuram por novidades e estão mais receptivos em aproveitar situações de entretenimento.</w:t>
      </w:r>
    </w:p>
    <w:p w14:paraId="728F23B9" w14:textId="1817B0A1" w:rsidR="00BE0BF3" w:rsidRPr="004921A8" w:rsidRDefault="00292D25" w:rsidP="001C73F6">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Os dados também </w:t>
      </w:r>
      <w:r w:rsidR="006D6B2F" w:rsidRPr="004921A8">
        <w:rPr>
          <w:rFonts w:ascii="Arial" w:hAnsi="Arial" w:cs="Arial"/>
          <w:sz w:val="24"/>
          <w:szCs w:val="24"/>
        </w:rPr>
        <w:t>se adequam</w:t>
      </w:r>
      <w:r w:rsidRPr="004921A8">
        <w:rPr>
          <w:rFonts w:ascii="Arial" w:hAnsi="Arial" w:cs="Arial"/>
          <w:sz w:val="24"/>
          <w:szCs w:val="24"/>
        </w:rPr>
        <w:t xml:space="preserve"> às informações apresentadas por Vasconcelos (2015), visto que </w:t>
      </w:r>
      <w:r w:rsidR="006D6B2F" w:rsidRPr="004921A8">
        <w:rPr>
          <w:rFonts w:ascii="Arial" w:hAnsi="Arial" w:cs="Arial"/>
          <w:sz w:val="24"/>
          <w:szCs w:val="24"/>
        </w:rPr>
        <w:t xml:space="preserve">a rentabilidade das </w:t>
      </w:r>
      <w:proofErr w:type="spellStart"/>
      <w:r w:rsidR="006D6B2F" w:rsidRPr="004921A8">
        <w:rPr>
          <w:rFonts w:ascii="Arial" w:hAnsi="Arial" w:cs="Arial"/>
          <w:sz w:val="24"/>
          <w:szCs w:val="24"/>
        </w:rPr>
        <w:t>luderias</w:t>
      </w:r>
      <w:proofErr w:type="spellEnd"/>
      <w:r w:rsidR="006D6B2F" w:rsidRPr="004921A8">
        <w:rPr>
          <w:rFonts w:ascii="Arial" w:hAnsi="Arial" w:cs="Arial"/>
          <w:sz w:val="24"/>
          <w:szCs w:val="24"/>
        </w:rPr>
        <w:t xml:space="preserve"> de Fortaleza tem por base o consumo pelo público pertencente entre os 18 a 25 anos e, portanto, direciona a Yellow Submarine </w:t>
      </w:r>
      <w:r w:rsidR="00297F44" w:rsidRPr="004921A8">
        <w:rPr>
          <w:rFonts w:ascii="Arial" w:hAnsi="Arial" w:cs="Arial"/>
          <w:sz w:val="24"/>
          <w:szCs w:val="24"/>
        </w:rPr>
        <w:t xml:space="preserve">Café &amp; Jogos </w:t>
      </w:r>
      <w:r w:rsidR="006D6B2F" w:rsidRPr="004921A8">
        <w:rPr>
          <w:rFonts w:ascii="Arial" w:hAnsi="Arial" w:cs="Arial"/>
          <w:sz w:val="24"/>
          <w:szCs w:val="24"/>
        </w:rPr>
        <w:t>a investir nesse segmento mercadológico.</w:t>
      </w:r>
    </w:p>
    <w:p w14:paraId="416FEFAC" w14:textId="53321D8E" w:rsidR="00242797" w:rsidRPr="004921A8" w:rsidRDefault="0059055F" w:rsidP="00D57F59">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Conforme o gráfico 3, a pesquisa mostrou que a maioria dos respondentes </w:t>
      </w:r>
      <w:r w:rsidR="00C95305" w:rsidRPr="004921A8">
        <w:rPr>
          <w:rFonts w:ascii="Arial" w:hAnsi="Arial" w:cs="Arial"/>
          <w:sz w:val="24"/>
          <w:szCs w:val="24"/>
        </w:rPr>
        <w:t xml:space="preserve">são </w:t>
      </w:r>
      <w:r w:rsidR="00AA036E" w:rsidRPr="004921A8">
        <w:rPr>
          <w:rFonts w:ascii="Arial" w:hAnsi="Arial" w:cs="Arial"/>
          <w:sz w:val="24"/>
          <w:szCs w:val="24"/>
        </w:rPr>
        <w:t>empregados:</w:t>
      </w:r>
    </w:p>
    <w:p w14:paraId="44A4A481" w14:textId="77777777" w:rsidR="00632D89" w:rsidRPr="004921A8" w:rsidRDefault="00632D89" w:rsidP="00D57F59">
      <w:pPr>
        <w:spacing w:after="0" w:line="360" w:lineRule="auto"/>
        <w:ind w:firstLine="709"/>
        <w:contextualSpacing/>
        <w:jc w:val="both"/>
        <w:rPr>
          <w:rFonts w:ascii="Arial" w:hAnsi="Arial" w:cs="Arial"/>
          <w:sz w:val="24"/>
          <w:szCs w:val="24"/>
        </w:rPr>
      </w:pPr>
    </w:p>
    <w:p w14:paraId="68A1F20C" w14:textId="11F7A018" w:rsidR="006757B7" w:rsidRPr="004921A8" w:rsidRDefault="00B63297" w:rsidP="00B14E82">
      <w:pPr>
        <w:spacing w:after="0" w:line="360" w:lineRule="auto"/>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695104" behindDoc="1" locked="0" layoutInCell="1" allowOverlap="1" wp14:anchorId="51136509" wp14:editId="497A3EAC">
            <wp:simplePos x="0" y="0"/>
            <wp:positionH relativeFrom="margin">
              <wp:posOffset>672465</wp:posOffset>
            </wp:positionH>
            <wp:positionV relativeFrom="paragraph">
              <wp:posOffset>194310</wp:posOffset>
            </wp:positionV>
            <wp:extent cx="4103370" cy="2105025"/>
            <wp:effectExtent l="0" t="0" r="11430" b="9525"/>
            <wp:wrapNone/>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00B14E82" w:rsidRPr="004921A8">
        <w:rPr>
          <w:noProof/>
          <w:sz w:val="24"/>
          <w:szCs w:val="24"/>
        </w:rPr>
        <mc:AlternateContent>
          <mc:Choice Requires="wps">
            <w:drawing>
              <wp:anchor distT="0" distB="0" distL="114300" distR="114300" simplePos="0" relativeHeight="251697152" behindDoc="1" locked="0" layoutInCell="1" allowOverlap="1" wp14:anchorId="47856A0B" wp14:editId="17ED6574">
                <wp:simplePos x="0" y="0"/>
                <wp:positionH relativeFrom="column">
                  <wp:posOffset>672465</wp:posOffset>
                </wp:positionH>
                <wp:positionV relativeFrom="paragraph">
                  <wp:posOffset>20955</wp:posOffset>
                </wp:positionV>
                <wp:extent cx="4391025" cy="152400"/>
                <wp:effectExtent l="0" t="0" r="9525" b="9525"/>
                <wp:wrapNone/>
                <wp:docPr id="25" name="Caixa de Texto 25"/>
                <wp:cNvGraphicFramePr/>
                <a:graphic xmlns:a="http://schemas.openxmlformats.org/drawingml/2006/main">
                  <a:graphicData uri="http://schemas.microsoft.com/office/word/2010/wordprocessingShape">
                    <wps:wsp>
                      <wps:cNvSpPr txBox="1"/>
                      <wps:spPr>
                        <a:xfrm>
                          <a:off x="0" y="0"/>
                          <a:ext cx="4391025" cy="152400"/>
                        </a:xfrm>
                        <a:prstGeom prst="rect">
                          <a:avLst/>
                        </a:prstGeom>
                        <a:solidFill>
                          <a:prstClr val="white"/>
                        </a:solidFill>
                        <a:ln>
                          <a:noFill/>
                        </a:ln>
                      </wps:spPr>
                      <wps:txbx>
                        <w:txbxContent>
                          <w:p w14:paraId="3691E239" w14:textId="5873B054" w:rsidR="00CC2A04" w:rsidRPr="00B14E82" w:rsidRDefault="00CC2A04" w:rsidP="008C6E43">
                            <w:pPr>
                              <w:pStyle w:val="Legenda"/>
                              <w:spacing w:after="0"/>
                              <w:contextualSpacing/>
                              <w:jc w:val="center"/>
                              <w:rPr>
                                <w:i w:val="0"/>
                                <w:iCs w:val="0"/>
                                <w:color w:val="auto"/>
                                <w:sz w:val="20"/>
                                <w:szCs w:val="20"/>
                              </w:rPr>
                            </w:pPr>
                            <w:bookmarkStart w:id="78" w:name="_Toc59287098"/>
                            <w:r w:rsidRPr="00B14E82">
                              <w:rPr>
                                <w:i w:val="0"/>
                                <w:iCs w:val="0"/>
                                <w:color w:val="auto"/>
                                <w:sz w:val="20"/>
                                <w:szCs w:val="20"/>
                              </w:rPr>
                              <w:t xml:space="preserve">Gráfico </w:t>
                            </w:r>
                            <w:r w:rsidRPr="00B14E82">
                              <w:rPr>
                                <w:i w:val="0"/>
                                <w:iCs w:val="0"/>
                                <w:color w:val="auto"/>
                                <w:sz w:val="20"/>
                                <w:szCs w:val="20"/>
                              </w:rPr>
                              <w:fldChar w:fldCharType="begin"/>
                            </w:r>
                            <w:r w:rsidRPr="00B14E82">
                              <w:rPr>
                                <w:i w:val="0"/>
                                <w:iCs w:val="0"/>
                                <w:color w:val="auto"/>
                                <w:sz w:val="20"/>
                                <w:szCs w:val="20"/>
                              </w:rPr>
                              <w:instrText xml:space="preserve"> SEQ Gráfico \* ARABIC </w:instrText>
                            </w:r>
                            <w:r w:rsidRPr="00B14E82">
                              <w:rPr>
                                <w:i w:val="0"/>
                                <w:iCs w:val="0"/>
                                <w:color w:val="auto"/>
                                <w:sz w:val="20"/>
                                <w:szCs w:val="20"/>
                              </w:rPr>
                              <w:fldChar w:fldCharType="separate"/>
                            </w:r>
                            <w:r>
                              <w:rPr>
                                <w:i w:val="0"/>
                                <w:iCs w:val="0"/>
                                <w:color w:val="auto"/>
                                <w:sz w:val="20"/>
                                <w:szCs w:val="20"/>
                              </w:rPr>
                              <w:t>3</w:t>
                            </w:r>
                            <w:r w:rsidRPr="00B14E82">
                              <w:rPr>
                                <w:i w:val="0"/>
                                <w:iCs w:val="0"/>
                                <w:color w:val="auto"/>
                                <w:sz w:val="20"/>
                                <w:szCs w:val="20"/>
                              </w:rPr>
                              <w:fldChar w:fldCharType="end"/>
                            </w:r>
                            <w:r>
                              <w:rPr>
                                <w:i w:val="0"/>
                                <w:iCs w:val="0"/>
                                <w:color w:val="auto"/>
                                <w:sz w:val="20"/>
                                <w:szCs w:val="20"/>
                              </w:rPr>
                              <w:t xml:space="preserve"> – </w:t>
                            </w:r>
                            <w:r w:rsidRPr="00B14E82">
                              <w:rPr>
                                <w:i w:val="0"/>
                                <w:iCs w:val="0"/>
                                <w:color w:val="auto"/>
                                <w:sz w:val="20"/>
                                <w:szCs w:val="20"/>
                              </w:rPr>
                              <w:t>Ocupação</w:t>
                            </w:r>
                            <w:bookmarkEnd w:id="7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6A0B" id="Caixa de Texto 25" o:spid="_x0000_s1041" type="#_x0000_t202" style="position:absolute;left:0;text-align:left;margin-left:52.95pt;margin-top:1.65pt;width:345.75pt;height:1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" stroked="f">
                <v:textbox inset="0,0,0,0">
                  <w:txbxContent>
                    <w:p w14:paraId="3691E239" w14:textId="5873B054" w:rsidR="00CC2A04" w:rsidRPr="00B14E82" w:rsidRDefault="00CC2A04" w:rsidP="008C6E43">
                      <w:pPr>
                        <w:pStyle w:val="Legenda"/>
                        <w:spacing w:after="0"/>
                        <w:contextualSpacing/>
                        <w:jc w:val="center"/>
                        <w:rPr>
                          <w:i w:val="0"/>
                          <w:iCs w:val="0"/>
                          <w:color w:val="auto"/>
                          <w:sz w:val="20"/>
                          <w:szCs w:val="20"/>
                        </w:rPr>
                      </w:pPr>
                      <w:bookmarkStart w:id="79" w:name="_Toc59287098"/>
                      <w:r w:rsidRPr="00B14E82">
                        <w:rPr>
                          <w:i w:val="0"/>
                          <w:iCs w:val="0"/>
                          <w:color w:val="auto"/>
                          <w:sz w:val="20"/>
                          <w:szCs w:val="20"/>
                        </w:rPr>
                        <w:t xml:space="preserve">Gráfico </w:t>
                      </w:r>
                      <w:r w:rsidRPr="00B14E82">
                        <w:rPr>
                          <w:i w:val="0"/>
                          <w:iCs w:val="0"/>
                          <w:color w:val="auto"/>
                          <w:sz w:val="20"/>
                          <w:szCs w:val="20"/>
                        </w:rPr>
                        <w:fldChar w:fldCharType="begin"/>
                      </w:r>
                      <w:r w:rsidRPr="00B14E82">
                        <w:rPr>
                          <w:i w:val="0"/>
                          <w:iCs w:val="0"/>
                          <w:color w:val="auto"/>
                          <w:sz w:val="20"/>
                          <w:szCs w:val="20"/>
                        </w:rPr>
                        <w:instrText xml:space="preserve"> SEQ Gráfico \* ARABIC </w:instrText>
                      </w:r>
                      <w:r w:rsidRPr="00B14E82">
                        <w:rPr>
                          <w:i w:val="0"/>
                          <w:iCs w:val="0"/>
                          <w:color w:val="auto"/>
                          <w:sz w:val="20"/>
                          <w:szCs w:val="20"/>
                        </w:rPr>
                        <w:fldChar w:fldCharType="separate"/>
                      </w:r>
                      <w:r>
                        <w:rPr>
                          <w:i w:val="0"/>
                          <w:iCs w:val="0"/>
                          <w:color w:val="auto"/>
                          <w:sz w:val="20"/>
                          <w:szCs w:val="20"/>
                        </w:rPr>
                        <w:t>3</w:t>
                      </w:r>
                      <w:r w:rsidRPr="00B14E82">
                        <w:rPr>
                          <w:i w:val="0"/>
                          <w:iCs w:val="0"/>
                          <w:color w:val="auto"/>
                          <w:sz w:val="20"/>
                          <w:szCs w:val="20"/>
                        </w:rPr>
                        <w:fldChar w:fldCharType="end"/>
                      </w:r>
                      <w:r>
                        <w:rPr>
                          <w:i w:val="0"/>
                          <w:iCs w:val="0"/>
                          <w:color w:val="auto"/>
                          <w:sz w:val="20"/>
                          <w:szCs w:val="20"/>
                        </w:rPr>
                        <w:t xml:space="preserve"> – </w:t>
                      </w:r>
                      <w:r w:rsidRPr="00B14E82">
                        <w:rPr>
                          <w:i w:val="0"/>
                          <w:iCs w:val="0"/>
                          <w:color w:val="auto"/>
                          <w:sz w:val="20"/>
                          <w:szCs w:val="20"/>
                        </w:rPr>
                        <w:t>Ocupação</w:t>
                      </w:r>
                      <w:bookmarkEnd w:id="79"/>
                    </w:p>
                  </w:txbxContent>
                </v:textbox>
              </v:shape>
            </w:pict>
          </mc:Fallback>
        </mc:AlternateContent>
      </w:r>
    </w:p>
    <w:p w14:paraId="61689FDC" w14:textId="28505B38" w:rsidR="006757B7" w:rsidRPr="004921A8" w:rsidRDefault="006757B7" w:rsidP="00B14E82">
      <w:pPr>
        <w:spacing w:after="0" w:line="360" w:lineRule="auto"/>
        <w:contextualSpacing/>
        <w:jc w:val="both"/>
        <w:rPr>
          <w:rFonts w:ascii="Arial" w:hAnsi="Arial" w:cs="Arial"/>
          <w:sz w:val="24"/>
          <w:szCs w:val="24"/>
        </w:rPr>
      </w:pPr>
    </w:p>
    <w:p w14:paraId="25873E89" w14:textId="5E34ED6A" w:rsidR="006757B7" w:rsidRPr="004921A8" w:rsidRDefault="006757B7" w:rsidP="00B14E82">
      <w:pPr>
        <w:spacing w:after="0" w:line="360" w:lineRule="auto"/>
        <w:contextualSpacing/>
        <w:rPr>
          <w:rFonts w:ascii="Arial" w:hAnsi="Arial" w:cs="Arial"/>
          <w:sz w:val="24"/>
          <w:szCs w:val="24"/>
        </w:rPr>
      </w:pPr>
    </w:p>
    <w:p w14:paraId="77A6B6A2" w14:textId="1E9F53DB" w:rsidR="006757B7" w:rsidRPr="004921A8" w:rsidRDefault="006757B7" w:rsidP="00B14E82">
      <w:pPr>
        <w:spacing w:after="0" w:line="360" w:lineRule="auto"/>
        <w:contextualSpacing/>
        <w:rPr>
          <w:rFonts w:ascii="Arial" w:hAnsi="Arial" w:cs="Arial"/>
          <w:sz w:val="24"/>
          <w:szCs w:val="24"/>
        </w:rPr>
      </w:pPr>
    </w:p>
    <w:p w14:paraId="1439FF28" w14:textId="11C72D54" w:rsidR="00B14E82" w:rsidRPr="004921A8" w:rsidRDefault="00B14E82" w:rsidP="000777EA">
      <w:pPr>
        <w:spacing w:after="0" w:line="240" w:lineRule="auto"/>
        <w:contextualSpacing/>
        <w:rPr>
          <w:rFonts w:ascii="Arial" w:hAnsi="Arial" w:cs="Arial"/>
          <w:sz w:val="24"/>
          <w:szCs w:val="24"/>
        </w:rPr>
      </w:pPr>
    </w:p>
    <w:p w14:paraId="723ECE5B" w14:textId="1C618D55" w:rsidR="00B14E82" w:rsidRPr="004921A8" w:rsidRDefault="00B14E82" w:rsidP="00B14E82">
      <w:pPr>
        <w:spacing w:after="0" w:line="360" w:lineRule="auto"/>
        <w:contextualSpacing/>
        <w:rPr>
          <w:rFonts w:ascii="Arial" w:hAnsi="Arial" w:cs="Arial"/>
          <w:sz w:val="24"/>
          <w:szCs w:val="24"/>
        </w:rPr>
      </w:pPr>
    </w:p>
    <w:p w14:paraId="4DF6D7F9" w14:textId="04F75154" w:rsidR="006757B7" w:rsidRPr="004921A8" w:rsidRDefault="006757B7" w:rsidP="00B14E82">
      <w:pPr>
        <w:spacing w:after="0" w:line="360" w:lineRule="auto"/>
        <w:contextualSpacing/>
        <w:rPr>
          <w:rFonts w:ascii="Arial" w:hAnsi="Arial" w:cs="Arial"/>
          <w:sz w:val="24"/>
          <w:szCs w:val="24"/>
        </w:rPr>
      </w:pPr>
    </w:p>
    <w:p w14:paraId="4925FCA8" w14:textId="3CB4E481" w:rsidR="006757B7" w:rsidRPr="004921A8" w:rsidRDefault="006757B7" w:rsidP="00B14E82">
      <w:pPr>
        <w:spacing w:after="0" w:line="360" w:lineRule="auto"/>
        <w:contextualSpacing/>
        <w:rPr>
          <w:rFonts w:ascii="Arial" w:hAnsi="Arial" w:cs="Arial"/>
          <w:sz w:val="24"/>
          <w:szCs w:val="24"/>
        </w:rPr>
      </w:pPr>
    </w:p>
    <w:p w14:paraId="4A9A443E" w14:textId="12CEA062" w:rsidR="00B14E82" w:rsidRPr="004921A8" w:rsidRDefault="00B14E82" w:rsidP="00B14E82">
      <w:pPr>
        <w:spacing w:after="0" w:line="360" w:lineRule="auto"/>
        <w:contextualSpacing/>
        <w:rPr>
          <w:rFonts w:ascii="Arial" w:hAnsi="Arial" w:cs="Arial"/>
          <w:sz w:val="24"/>
          <w:szCs w:val="24"/>
        </w:rPr>
      </w:pPr>
    </w:p>
    <w:p w14:paraId="5597778C" w14:textId="532B5852" w:rsidR="00B14E82" w:rsidRPr="004921A8" w:rsidRDefault="00B14E82" w:rsidP="008C6E43">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184BC302" w14:textId="1469D487" w:rsidR="006757B7" w:rsidRPr="004921A8" w:rsidRDefault="006757B7" w:rsidP="00B14E82">
      <w:pPr>
        <w:spacing w:after="0" w:line="360" w:lineRule="auto"/>
        <w:contextualSpacing/>
        <w:rPr>
          <w:rFonts w:ascii="Arial" w:hAnsi="Arial" w:cs="Arial"/>
          <w:sz w:val="24"/>
          <w:szCs w:val="24"/>
        </w:rPr>
      </w:pPr>
    </w:p>
    <w:p w14:paraId="22848F50" w14:textId="77777777" w:rsidR="008610D7" w:rsidRPr="004921A8" w:rsidRDefault="00AA036E" w:rsidP="008610D7">
      <w:pPr>
        <w:spacing w:after="0" w:line="360" w:lineRule="auto"/>
        <w:ind w:firstLine="709"/>
        <w:contextualSpacing/>
        <w:jc w:val="both"/>
        <w:rPr>
          <w:rFonts w:ascii="Arial" w:hAnsi="Arial" w:cs="Arial"/>
          <w:sz w:val="24"/>
          <w:szCs w:val="24"/>
        </w:rPr>
      </w:pPr>
      <w:r w:rsidRPr="004921A8">
        <w:rPr>
          <w:rFonts w:ascii="Arial" w:hAnsi="Arial" w:cs="Arial"/>
          <w:sz w:val="24"/>
          <w:szCs w:val="24"/>
        </w:rPr>
        <w:t>Nesse caso, requer a empresa promover estratégias de mercadologia para que atraiam a atenção deste respectivo público a fim de poder se tornar uma forma de descansar a mente e relaxar com os jogos e os lanches que serão comercializados. Adicionalmente, pode-se implantar a idealização de que a cafeteria seja um espaço adequado para uma confraternização da empresa, visto que há o alinhamento de alimentação e jogos.</w:t>
      </w:r>
      <w:r w:rsidR="008610D7" w:rsidRPr="004921A8">
        <w:rPr>
          <w:rFonts w:ascii="Arial" w:hAnsi="Arial" w:cs="Arial"/>
          <w:sz w:val="24"/>
          <w:szCs w:val="24"/>
        </w:rPr>
        <w:t xml:space="preserve"> </w:t>
      </w:r>
      <w:r w:rsidR="003F0B23" w:rsidRPr="004921A8">
        <w:rPr>
          <w:rFonts w:ascii="Arial" w:hAnsi="Arial" w:cs="Arial"/>
          <w:sz w:val="24"/>
          <w:szCs w:val="24"/>
        </w:rPr>
        <w:t>Em complemento, encontram-se também os servidores públicos, sendo representados por 21%, indo ao encontro do entendimento das informações anteriores deste parágrafo, equiparando aos empregados.</w:t>
      </w:r>
    </w:p>
    <w:p w14:paraId="63B261ED" w14:textId="164275C6" w:rsidR="007D6D59" w:rsidRPr="004921A8" w:rsidRDefault="008610D7" w:rsidP="008610D7">
      <w:pPr>
        <w:spacing w:after="0" w:line="360" w:lineRule="auto"/>
        <w:ind w:firstLine="709"/>
        <w:contextualSpacing/>
        <w:jc w:val="both"/>
        <w:rPr>
          <w:rFonts w:ascii="Arial" w:hAnsi="Arial" w:cs="Arial"/>
          <w:sz w:val="24"/>
          <w:szCs w:val="24"/>
        </w:rPr>
      </w:pPr>
      <w:r w:rsidRPr="004921A8">
        <w:rPr>
          <w:rFonts w:ascii="Arial" w:hAnsi="Arial" w:cs="Arial"/>
          <w:sz w:val="24"/>
          <w:szCs w:val="24"/>
        </w:rPr>
        <w:t>T</w:t>
      </w:r>
      <w:r w:rsidR="007D6D59" w:rsidRPr="004921A8">
        <w:rPr>
          <w:rFonts w:ascii="Arial" w:hAnsi="Arial" w:cs="Arial"/>
          <w:sz w:val="24"/>
          <w:szCs w:val="24"/>
        </w:rPr>
        <w:t xml:space="preserve">ambém se percebe que outro público que </w:t>
      </w:r>
      <w:r w:rsidRPr="004921A8">
        <w:rPr>
          <w:rFonts w:ascii="Arial" w:hAnsi="Arial" w:cs="Arial"/>
          <w:sz w:val="24"/>
          <w:szCs w:val="24"/>
        </w:rPr>
        <w:t>são maioria</w:t>
      </w:r>
      <w:r w:rsidR="007D6D59" w:rsidRPr="004921A8">
        <w:rPr>
          <w:rFonts w:ascii="Arial" w:hAnsi="Arial" w:cs="Arial"/>
          <w:sz w:val="24"/>
          <w:szCs w:val="24"/>
        </w:rPr>
        <w:t xml:space="preserve"> são estudantes</w:t>
      </w:r>
      <w:r w:rsidR="00C42847" w:rsidRPr="004921A8">
        <w:rPr>
          <w:rFonts w:ascii="Arial" w:hAnsi="Arial" w:cs="Arial"/>
          <w:sz w:val="24"/>
          <w:szCs w:val="24"/>
        </w:rPr>
        <w:t xml:space="preserve"> (19%)</w:t>
      </w:r>
      <w:r w:rsidR="007D6D59" w:rsidRPr="004921A8">
        <w:rPr>
          <w:rFonts w:ascii="Arial" w:hAnsi="Arial" w:cs="Arial"/>
          <w:sz w:val="24"/>
          <w:szCs w:val="24"/>
        </w:rPr>
        <w:t xml:space="preserve">, </w:t>
      </w:r>
      <w:r w:rsidR="00F77533" w:rsidRPr="004921A8">
        <w:rPr>
          <w:rFonts w:ascii="Arial" w:hAnsi="Arial" w:cs="Arial"/>
          <w:sz w:val="24"/>
          <w:szCs w:val="24"/>
        </w:rPr>
        <w:t>pois soma-se ao</w:t>
      </w:r>
      <w:r w:rsidR="007D6D59" w:rsidRPr="004921A8">
        <w:rPr>
          <w:rFonts w:ascii="Arial" w:hAnsi="Arial" w:cs="Arial"/>
          <w:sz w:val="24"/>
          <w:szCs w:val="24"/>
        </w:rPr>
        <w:t xml:space="preserve"> identificado no gráfico 2, visto que estão entre idades de 18 a 30 anos. Nesse caso, a Cafeteria pode promover ações e parcerias com universidades e </w:t>
      </w:r>
      <w:r w:rsidR="007D6D59" w:rsidRPr="004921A8">
        <w:rPr>
          <w:rFonts w:ascii="Arial" w:hAnsi="Arial" w:cs="Arial"/>
          <w:sz w:val="24"/>
          <w:szCs w:val="24"/>
        </w:rPr>
        <w:lastRenderedPageBreak/>
        <w:t>escolas da região</w:t>
      </w:r>
      <w:r w:rsidR="00C234F8" w:rsidRPr="004921A8">
        <w:rPr>
          <w:rFonts w:ascii="Arial" w:hAnsi="Arial" w:cs="Arial"/>
          <w:sz w:val="24"/>
          <w:szCs w:val="24"/>
        </w:rPr>
        <w:t xml:space="preserve"> a fim de oportunizar</w:t>
      </w:r>
      <w:r w:rsidR="007D6D59" w:rsidRPr="004921A8">
        <w:rPr>
          <w:rFonts w:ascii="Arial" w:hAnsi="Arial" w:cs="Arial"/>
          <w:sz w:val="24"/>
          <w:szCs w:val="24"/>
        </w:rPr>
        <w:t xml:space="preserve"> espaços de campeonatos e demais tipos de eventos que tragam visibilidade ao empreendimento.</w:t>
      </w:r>
    </w:p>
    <w:p w14:paraId="2AEBDEFB" w14:textId="5E5EB905" w:rsidR="00100483" w:rsidRPr="004921A8" w:rsidRDefault="002D5EF0" w:rsidP="00632D89">
      <w:pPr>
        <w:spacing w:after="0" w:line="360" w:lineRule="auto"/>
        <w:ind w:firstLine="709"/>
        <w:contextualSpacing/>
        <w:jc w:val="both"/>
        <w:rPr>
          <w:rFonts w:ascii="Arial" w:hAnsi="Arial" w:cs="Arial"/>
          <w:sz w:val="24"/>
          <w:szCs w:val="24"/>
        </w:rPr>
      </w:pPr>
      <w:r w:rsidRPr="004921A8">
        <w:rPr>
          <w:rFonts w:ascii="Arial" w:hAnsi="Arial" w:cs="Arial"/>
          <w:sz w:val="24"/>
          <w:szCs w:val="24"/>
        </w:rPr>
        <w:t>Quanto a escolaridade, o gráfico 4 mostra os seguintes dados:</w:t>
      </w:r>
    </w:p>
    <w:p w14:paraId="72ECD3AC" w14:textId="77777777" w:rsidR="00632D89" w:rsidRPr="004921A8" w:rsidRDefault="00632D89" w:rsidP="00875D37">
      <w:pPr>
        <w:spacing w:after="0" w:line="240" w:lineRule="auto"/>
        <w:ind w:firstLine="709"/>
        <w:contextualSpacing/>
        <w:jc w:val="both"/>
        <w:rPr>
          <w:rFonts w:ascii="Arial" w:hAnsi="Arial" w:cs="Arial"/>
          <w:sz w:val="24"/>
          <w:szCs w:val="24"/>
        </w:rPr>
      </w:pPr>
    </w:p>
    <w:p w14:paraId="50AD631B" w14:textId="23B7D73B" w:rsidR="00482513" w:rsidRPr="004921A8" w:rsidRDefault="00482513" w:rsidP="00B14E82">
      <w:pPr>
        <w:spacing w:after="0" w:line="360" w:lineRule="auto"/>
        <w:contextualSpacing/>
        <w:rPr>
          <w:rFonts w:ascii="Arial" w:hAnsi="Arial" w:cs="Arial"/>
          <w:sz w:val="24"/>
          <w:szCs w:val="24"/>
        </w:rPr>
      </w:pPr>
      <w:r w:rsidRPr="004921A8">
        <w:rPr>
          <w:noProof/>
        </w:rPr>
        <mc:AlternateContent>
          <mc:Choice Requires="wps">
            <w:drawing>
              <wp:anchor distT="0" distB="0" distL="114300" distR="114300" simplePos="0" relativeHeight="251700224" behindDoc="1" locked="0" layoutInCell="1" allowOverlap="1" wp14:anchorId="00713497" wp14:editId="2E516E9E">
                <wp:simplePos x="0" y="0"/>
                <wp:positionH relativeFrom="column">
                  <wp:posOffset>824865</wp:posOffset>
                </wp:positionH>
                <wp:positionV relativeFrom="paragraph">
                  <wp:posOffset>87630</wp:posOffset>
                </wp:positionV>
                <wp:extent cx="4103370" cy="152400"/>
                <wp:effectExtent l="0" t="0" r="0" b="0"/>
                <wp:wrapNone/>
                <wp:docPr id="27" name="Caixa de Texto 27"/>
                <wp:cNvGraphicFramePr/>
                <a:graphic xmlns:a="http://schemas.openxmlformats.org/drawingml/2006/main">
                  <a:graphicData uri="http://schemas.microsoft.com/office/word/2010/wordprocessingShape">
                    <wps:wsp>
                      <wps:cNvSpPr txBox="1"/>
                      <wps:spPr>
                        <a:xfrm>
                          <a:off x="0" y="0"/>
                          <a:ext cx="4103370" cy="152400"/>
                        </a:xfrm>
                        <a:prstGeom prst="rect">
                          <a:avLst/>
                        </a:prstGeom>
                        <a:solidFill>
                          <a:prstClr val="white"/>
                        </a:solidFill>
                        <a:ln>
                          <a:noFill/>
                        </a:ln>
                      </wps:spPr>
                      <wps:txbx>
                        <w:txbxContent>
                          <w:p w14:paraId="2317DE81" w14:textId="3838AA19" w:rsidR="00CC2A04" w:rsidRPr="00482513" w:rsidRDefault="00CC2A04" w:rsidP="008C6E43">
                            <w:pPr>
                              <w:pStyle w:val="Legenda"/>
                              <w:spacing w:after="0"/>
                              <w:contextualSpacing/>
                              <w:jc w:val="center"/>
                              <w:rPr>
                                <w:i w:val="0"/>
                                <w:iCs w:val="0"/>
                                <w:color w:val="auto"/>
                                <w:sz w:val="20"/>
                                <w:szCs w:val="20"/>
                              </w:rPr>
                            </w:pPr>
                            <w:bookmarkStart w:id="80" w:name="_Toc59287099"/>
                            <w:r w:rsidRPr="00482513">
                              <w:rPr>
                                <w:i w:val="0"/>
                                <w:iCs w:val="0"/>
                                <w:color w:val="auto"/>
                                <w:sz w:val="20"/>
                                <w:szCs w:val="20"/>
                              </w:rPr>
                              <w:t xml:space="preserve">Gráfico </w:t>
                            </w:r>
                            <w:r w:rsidRPr="00482513">
                              <w:rPr>
                                <w:i w:val="0"/>
                                <w:iCs w:val="0"/>
                                <w:color w:val="auto"/>
                                <w:sz w:val="20"/>
                                <w:szCs w:val="20"/>
                              </w:rPr>
                              <w:fldChar w:fldCharType="begin"/>
                            </w:r>
                            <w:r w:rsidRPr="00482513">
                              <w:rPr>
                                <w:i w:val="0"/>
                                <w:iCs w:val="0"/>
                                <w:color w:val="auto"/>
                                <w:sz w:val="20"/>
                                <w:szCs w:val="20"/>
                              </w:rPr>
                              <w:instrText xml:space="preserve"> SEQ Gráfico \* ARABIC </w:instrText>
                            </w:r>
                            <w:r w:rsidRPr="00482513">
                              <w:rPr>
                                <w:i w:val="0"/>
                                <w:iCs w:val="0"/>
                                <w:color w:val="auto"/>
                                <w:sz w:val="20"/>
                                <w:szCs w:val="20"/>
                              </w:rPr>
                              <w:fldChar w:fldCharType="separate"/>
                            </w:r>
                            <w:r>
                              <w:rPr>
                                <w:i w:val="0"/>
                                <w:iCs w:val="0"/>
                                <w:color w:val="auto"/>
                                <w:sz w:val="20"/>
                                <w:szCs w:val="20"/>
                              </w:rPr>
                              <w:t>4</w:t>
                            </w:r>
                            <w:r w:rsidRPr="00482513">
                              <w:rPr>
                                <w:i w:val="0"/>
                                <w:iCs w:val="0"/>
                                <w:color w:val="auto"/>
                                <w:sz w:val="20"/>
                                <w:szCs w:val="20"/>
                              </w:rPr>
                              <w:fldChar w:fldCharType="end"/>
                            </w:r>
                            <w:r>
                              <w:rPr>
                                <w:i w:val="0"/>
                                <w:iCs w:val="0"/>
                                <w:color w:val="auto"/>
                                <w:sz w:val="20"/>
                                <w:szCs w:val="20"/>
                              </w:rPr>
                              <w:t xml:space="preserve"> –</w:t>
                            </w:r>
                            <w:r w:rsidRPr="00482513">
                              <w:rPr>
                                <w:i w:val="0"/>
                                <w:iCs w:val="0"/>
                                <w:color w:val="auto"/>
                                <w:sz w:val="20"/>
                                <w:szCs w:val="20"/>
                              </w:rPr>
                              <w:t xml:space="preserve"> Escolaridade</w:t>
                            </w:r>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13497" id="Caixa de Texto 27" o:spid="_x0000_s1042" type="#_x0000_t202" style="position:absolute;margin-left:64.95pt;margin-top:6.9pt;width:323.1pt;height:12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" stroked="f">
                <v:textbox inset="0,0,0,0">
                  <w:txbxContent>
                    <w:p w14:paraId="2317DE81" w14:textId="3838AA19" w:rsidR="00CC2A04" w:rsidRPr="00482513" w:rsidRDefault="00CC2A04" w:rsidP="008C6E43">
                      <w:pPr>
                        <w:pStyle w:val="Legenda"/>
                        <w:spacing w:after="0"/>
                        <w:contextualSpacing/>
                        <w:jc w:val="center"/>
                        <w:rPr>
                          <w:i w:val="0"/>
                          <w:iCs w:val="0"/>
                          <w:color w:val="auto"/>
                          <w:sz w:val="20"/>
                          <w:szCs w:val="20"/>
                        </w:rPr>
                      </w:pPr>
                      <w:bookmarkStart w:id="81" w:name="_Toc59287099"/>
                      <w:r w:rsidRPr="00482513">
                        <w:rPr>
                          <w:i w:val="0"/>
                          <w:iCs w:val="0"/>
                          <w:color w:val="auto"/>
                          <w:sz w:val="20"/>
                          <w:szCs w:val="20"/>
                        </w:rPr>
                        <w:t xml:space="preserve">Gráfico </w:t>
                      </w:r>
                      <w:r w:rsidRPr="00482513">
                        <w:rPr>
                          <w:i w:val="0"/>
                          <w:iCs w:val="0"/>
                          <w:color w:val="auto"/>
                          <w:sz w:val="20"/>
                          <w:szCs w:val="20"/>
                        </w:rPr>
                        <w:fldChar w:fldCharType="begin"/>
                      </w:r>
                      <w:r w:rsidRPr="00482513">
                        <w:rPr>
                          <w:i w:val="0"/>
                          <w:iCs w:val="0"/>
                          <w:color w:val="auto"/>
                          <w:sz w:val="20"/>
                          <w:szCs w:val="20"/>
                        </w:rPr>
                        <w:instrText xml:space="preserve"> SEQ Gráfico \* ARABIC </w:instrText>
                      </w:r>
                      <w:r w:rsidRPr="00482513">
                        <w:rPr>
                          <w:i w:val="0"/>
                          <w:iCs w:val="0"/>
                          <w:color w:val="auto"/>
                          <w:sz w:val="20"/>
                          <w:szCs w:val="20"/>
                        </w:rPr>
                        <w:fldChar w:fldCharType="separate"/>
                      </w:r>
                      <w:r>
                        <w:rPr>
                          <w:i w:val="0"/>
                          <w:iCs w:val="0"/>
                          <w:color w:val="auto"/>
                          <w:sz w:val="20"/>
                          <w:szCs w:val="20"/>
                        </w:rPr>
                        <w:t>4</w:t>
                      </w:r>
                      <w:r w:rsidRPr="00482513">
                        <w:rPr>
                          <w:i w:val="0"/>
                          <w:iCs w:val="0"/>
                          <w:color w:val="auto"/>
                          <w:sz w:val="20"/>
                          <w:szCs w:val="20"/>
                        </w:rPr>
                        <w:fldChar w:fldCharType="end"/>
                      </w:r>
                      <w:r>
                        <w:rPr>
                          <w:i w:val="0"/>
                          <w:iCs w:val="0"/>
                          <w:color w:val="auto"/>
                          <w:sz w:val="20"/>
                          <w:szCs w:val="20"/>
                        </w:rPr>
                        <w:t xml:space="preserve"> –</w:t>
                      </w:r>
                      <w:r w:rsidRPr="00482513">
                        <w:rPr>
                          <w:i w:val="0"/>
                          <w:iCs w:val="0"/>
                          <w:color w:val="auto"/>
                          <w:sz w:val="20"/>
                          <w:szCs w:val="20"/>
                        </w:rPr>
                        <w:t xml:space="preserve"> Escolaridade</w:t>
                      </w:r>
                      <w:bookmarkEnd w:id="81"/>
                    </w:p>
                  </w:txbxContent>
                </v:textbox>
              </v:shape>
            </w:pict>
          </mc:Fallback>
        </mc:AlternateContent>
      </w:r>
    </w:p>
    <w:p w14:paraId="352874F2" w14:textId="56D77BDE" w:rsidR="006757B7" w:rsidRPr="004921A8" w:rsidRDefault="002D5EF0" w:rsidP="00B14E82">
      <w:pPr>
        <w:spacing w:after="0" w:line="360" w:lineRule="auto"/>
        <w:contextualSpacing/>
        <w:rPr>
          <w:rFonts w:ascii="Arial" w:hAnsi="Arial" w:cs="Arial"/>
          <w:sz w:val="24"/>
          <w:szCs w:val="24"/>
        </w:rPr>
      </w:pPr>
      <w:r w:rsidRPr="004921A8">
        <w:rPr>
          <w:rFonts w:ascii="Arial" w:hAnsi="Arial" w:cs="Arial"/>
          <w:noProof/>
          <w:sz w:val="24"/>
          <w:szCs w:val="24"/>
        </w:rPr>
        <w:drawing>
          <wp:anchor distT="0" distB="0" distL="114300" distR="114300" simplePos="0" relativeHeight="251698176" behindDoc="1" locked="0" layoutInCell="1" allowOverlap="1" wp14:anchorId="02B265C2" wp14:editId="0C81A40A">
            <wp:simplePos x="0" y="0"/>
            <wp:positionH relativeFrom="margin">
              <wp:align>center</wp:align>
            </wp:positionH>
            <wp:positionV relativeFrom="paragraph">
              <wp:posOffset>7620</wp:posOffset>
            </wp:positionV>
            <wp:extent cx="4104000" cy="2077200"/>
            <wp:effectExtent l="0" t="0" r="11430" b="18415"/>
            <wp:wrapNone/>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p w14:paraId="69C81C89" w14:textId="4F24D45D" w:rsidR="006757B7" w:rsidRPr="004921A8" w:rsidRDefault="006757B7" w:rsidP="00B14E82">
      <w:pPr>
        <w:spacing w:after="0" w:line="360" w:lineRule="auto"/>
        <w:contextualSpacing/>
        <w:rPr>
          <w:rFonts w:ascii="Arial" w:hAnsi="Arial" w:cs="Arial"/>
          <w:sz w:val="24"/>
          <w:szCs w:val="24"/>
        </w:rPr>
      </w:pPr>
    </w:p>
    <w:p w14:paraId="1F5C6752" w14:textId="5395912C" w:rsidR="006757B7" w:rsidRPr="004921A8" w:rsidRDefault="006757B7" w:rsidP="00B14E82">
      <w:pPr>
        <w:spacing w:after="0" w:line="360" w:lineRule="auto"/>
        <w:contextualSpacing/>
        <w:rPr>
          <w:rFonts w:ascii="Arial" w:hAnsi="Arial" w:cs="Arial"/>
          <w:sz w:val="24"/>
          <w:szCs w:val="24"/>
        </w:rPr>
      </w:pPr>
    </w:p>
    <w:p w14:paraId="5C19AA4D" w14:textId="34E678DB" w:rsidR="006757B7" w:rsidRPr="004921A8" w:rsidRDefault="006757B7" w:rsidP="00B14E82">
      <w:pPr>
        <w:spacing w:after="0" w:line="360" w:lineRule="auto"/>
        <w:contextualSpacing/>
        <w:rPr>
          <w:rFonts w:ascii="Arial" w:hAnsi="Arial" w:cs="Arial"/>
          <w:sz w:val="24"/>
          <w:szCs w:val="24"/>
        </w:rPr>
      </w:pPr>
    </w:p>
    <w:p w14:paraId="45B38F4B" w14:textId="148D1268" w:rsidR="00482513" w:rsidRPr="004921A8" w:rsidRDefault="00482513" w:rsidP="00B14E82">
      <w:pPr>
        <w:spacing w:after="0" w:line="360" w:lineRule="auto"/>
        <w:contextualSpacing/>
        <w:rPr>
          <w:rFonts w:ascii="Arial" w:hAnsi="Arial" w:cs="Arial"/>
          <w:sz w:val="24"/>
          <w:szCs w:val="24"/>
        </w:rPr>
      </w:pPr>
    </w:p>
    <w:p w14:paraId="0307D150" w14:textId="5DF5A002" w:rsidR="00482513" w:rsidRPr="004921A8" w:rsidRDefault="00482513" w:rsidP="00B14E82">
      <w:pPr>
        <w:spacing w:after="0" w:line="360" w:lineRule="auto"/>
        <w:contextualSpacing/>
        <w:rPr>
          <w:rFonts w:ascii="Arial" w:hAnsi="Arial" w:cs="Arial"/>
          <w:sz w:val="24"/>
          <w:szCs w:val="24"/>
        </w:rPr>
      </w:pPr>
    </w:p>
    <w:p w14:paraId="3308648A" w14:textId="6405DD9E" w:rsidR="00482513" w:rsidRPr="004921A8" w:rsidRDefault="00482513" w:rsidP="00B14E82">
      <w:pPr>
        <w:spacing w:after="0" w:line="360" w:lineRule="auto"/>
        <w:contextualSpacing/>
        <w:rPr>
          <w:rFonts w:ascii="Arial" w:hAnsi="Arial" w:cs="Arial"/>
          <w:sz w:val="24"/>
          <w:szCs w:val="24"/>
        </w:rPr>
      </w:pPr>
    </w:p>
    <w:p w14:paraId="5013EE48" w14:textId="27A931F9" w:rsidR="00482513" w:rsidRPr="004921A8" w:rsidRDefault="00482513" w:rsidP="00B14E82">
      <w:pPr>
        <w:spacing w:after="0" w:line="360" w:lineRule="auto"/>
        <w:contextualSpacing/>
        <w:rPr>
          <w:rFonts w:ascii="Arial" w:hAnsi="Arial" w:cs="Arial"/>
          <w:sz w:val="24"/>
          <w:szCs w:val="24"/>
        </w:rPr>
      </w:pPr>
    </w:p>
    <w:p w14:paraId="0A10961B" w14:textId="7B0A9DA6" w:rsidR="00482513" w:rsidRPr="004921A8" w:rsidRDefault="00482513" w:rsidP="008C6E43">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7177C89C" w14:textId="77777777" w:rsidR="00100483" w:rsidRPr="004921A8" w:rsidRDefault="00100483" w:rsidP="00F92ACB">
      <w:pPr>
        <w:spacing w:after="0" w:line="360" w:lineRule="auto"/>
        <w:ind w:firstLine="709"/>
        <w:contextualSpacing/>
        <w:jc w:val="both"/>
        <w:rPr>
          <w:rFonts w:ascii="Arial" w:hAnsi="Arial" w:cs="Arial"/>
          <w:sz w:val="24"/>
          <w:szCs w:val="24"/>
        </w:rPr>
      </w:pPr>
    </w:p>
    <w:p w14:paraId="304B737D" w14:textId="35D61887" w:rsidR="00E463AE" w:rsidRPr="004921A8" w:rsidRDefault="00E463AE" w:rsidP="008C6E43">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Percebe-se pelos dados que a grande maioria dos respondentes </w:t>
      </w:r>
      <w:r w:rsidR="007B630A" w:rsidRPr="004921A8">
        <w:rPr>
          <w:rFonts w:ascii="Arial" w:hAnsi="Arial" w:cs="Arial"/>
          <w:sz w:val="24"/>
          <w:szCs w:val="24"/>
        </w:rPr>
        <w:t xml:space="preserve">possuem ensino superior incompleto (35%), </w:t>
      </w:r>
      <w:r w:rsidRPr="004921A8">
        <w:rPr>
          <w:rFonts w:ascii="Arial" w:hAnsi="Arial" w:cs="Arial"/>
          <w:sz w:val="24"/>
          <w:szCs w:val="24"/>
        </w:rPr>
        <w:t>o que mostra que a Yellow Submarine Café &amp; Jogos precisa atribuir os valores dos seus serviços de forma que atenda as expectativas destes públicos</w:t>
      </w:r>
      <w:r w:rsidR="00764AFE" w:rsidRPr="004921A8">
        <w:rPr>
          <w:rFonts w:ascii="Arial" w:hAnsi="Arial" w:cs="Arial"/>
          <w:sz w:val="24"/>
          <w:szCs w:val="24"/>
        </w:rPr>
        <w:t>. Nesse caso, os dados encontram-se com os gráficos 2 e 3 devido a juventude e serem estudantes</w:t>
      </w:r>
      <w:r w:rsidRPr="004921A8">
        <w:rPr>
          <w:rFonts w:ascii="Arial" w:hAnsi="Arial" w:cs="Arial"/>
          <w:sz w:val="24"/>
          <w:szCs w:val="24"/>
        </w:rPr>
        <w:t xml:space="preserve">, </w:t>
      </w:r>
      <w:r w:rsidR="00764AFE" w:rsidRPr="004921A8">
        <w:rPr>
          <w:rFonts w:ascii="Arial" w:hAnsi="Arial" w:cs="Arial"/>
          <w:sz w:val="24"/>
          <w:szCs w:val="24"/>
        </w:rPr>
        <w:t xml:space="preserve">o que requer que a empresa evite </w:t>
      </w:r>
      <w:r w:rsidRPr="004921A8">
        <w:rPr>
          <w:rFonts w:ascii="Arial" w:hAnsi="Arial" w:cs="Arial"/>
          <w:sz w:val="24"/>
          <w:szCs w:val="24"/>
        </w:rPr>
        <w:t xml:space="preserve">o aumento sem motivo e o encarecimento </w:t>
      </w:r>
      <w:r w:rsidR="00473FD1" w:rsidRPr="004921A8">
        <w:rPr>
          <w:rFonts w:ascii="Arial" w:hAnsi="Arial" w:cs="Arial"/>
          <w:sz w:val="24"/>
          <w:szCs w:val="24"/>
        </w:rPr>
        <w:t xml:space="preserve">exorbitante </w:t>
      </w:r>
      <w:r w:rsidRPr="004921A8">
        <w:rPr>
          <w:rFonts w:ascii="Arial" w:hAnsi="Arial" w:cs="Arial"/>
          <w:sz w:val="24"/>
          <w:szCs w:val="24"/>
        </w:rPr>
        <w:t>dos preços, afugentando os consumidores.</w:t>
      </w:r>
    </w:p>
    <w:p w14:paraId="5571D416" w14:textId="1E0F1F52" w:rsidR="00F87C59" w:rsidRPr="004921A8" w:rsidRDefault="00F87C59" w:rsidP="008C6E43">
      <w:pPr>
        <w:spacing w:after="0" w:line="360" w:lineRule="auto"/>
        <w:ind w:firstLine="709"/>
        <w:contextualSpacing/>
        <w:jc w:val="both"/>
        <w:rPr>
          <w:rFonts w:ascii="Arial" w:hAnsi="Arial" w:cs="Arial"/>
          <w:sz w:val="24"/>
          <w:szCs w:val="24"/>
        </w:rPr>
      </w:pPr>
      <w:r w:rsidRPr="004921A8">
        <w:rPr>
          <w:rFonts w:ascii="Arial" w:hAnsi="Arial" w:cs="Arial"/>
          <w:sz w:val="24"/>
          <w:szCs w:val="24"/>
        </w:rPr>
        <w:t>No entanto, também</w:t>
      </w:r>
      <w:r w:rsidR="00F2156D" w:rsidRPr="004921A8">
        <w:rPr>
          <w:rFonts w:ascii="Arial" w:hAnsi="Arial" w:cs="Arial"/>
          <w:sz w:val="24"/>
          <w:szCs w:val="24"/>
        </w:rPr>
        <w:t xml:space="preserve"> </w:t>
      </w:r>
      <w:r w:rsidRPr="004921A8">
        <w:rPr>
          <w:rFonts w:ascii="Arial" w:hAnsi="Arial" w:cs="Arial"/>
          <w:sz w:val="24"/>
          <w:szCs w:val="24"/>
        </w:rPr>
        <w:t xml:space="preserve">assemelha os que já possuem ensino superior completo, com representatividade de 32%. Ou seja, compreende-se que estas pessoas já devem possuir um emprego </w:t>
      </w:r>
      <w:r w:rsidR="00F2156D" w:rsidRPr="004921A8">
        <w:rPr>
          <w:rFonts w:ascii="Arial" w:hAnsi="Arial" w:cs="Arial"/>
          <w:sz w:val="24"/>
          <w:szCs w:val="24"/>
        </w:rPr>
        <w:t xml:space="preserve">consolidado </w:t>
      </w:r>
      <w:r w:rsidRPr="004921A8">
        <w:rPr>
          <w:rFonts w:ascii="Arial" w:hAnsi="Arial" w:cs="Arial"/>
          <w:sz w:val="24"/>
          <w:szCs w:val="24"/>
        </w:rPr>
        <w:t>em sua área de formação, o que acaba por beneficiar as estratégias de conquistar público</w:t>
      </w:r>
      <w:r w:rsidR="00F2156D" w:rsidRPr="004921A8">
        <w:rPr>
          <w:rFonts w:ascii="Arial" w:hAnsi="Arial" w:cs="Arial"/>
          <w:sz w:val="24"/>
          <w:szCs w:val="24"/>
        </w:rPr>
        <w:t>,</w:t>
      </w:r>
      <w:r w:rsidRPr="004921A8">
        <w:rPr>
          <w:rFonts w:ascii="Arial" w:hAnsi="Arial" w:cs="Arial"/>
          <w:sz w:val="24"/>
          <w:szCs w:val="24"/>
        </w:rPr>
        <w:t xml:space="preserve"> sem, contudo, observar o fator preço em seus produtos e serviços</w:t>
      </w:r>
      <w:r w:rsidR="00B9576D" w:rsidRPr="004921A8">
        <w:rPr>
          <w:rFonts w:ascii="Arial" w:hAnsi="Arial" w:cs="Arial"/>
          <w:sz w:val="24"/>
          <w:szCs w:val="24"/>
        </w:rPr>
        <w:t>, evitando o encarecimento.</w:t>
      </w:r>
    </w:p>
    <w:p w14:paraId="3B53E3BF" w14:textId="5A0582B0" w:rsidR="003C269B" w:rsidRPr="004921A8" w:rsidRDefault="00BC0860" w:rsidP="008C6E43">
      <w:pPr>
        <w:spacing w:after="0" w:line="360" w:lineRule="auto"/>
        <w:ind w:firstLine="709"/>
        <w:contextualSpacing/>
        <w:jc w:val="both"/>
        <w:rPr>
          <w:rFonts w:ascii="Arial" w:hAnsi="Arial" w:cs="Arial"/>
          <w:sz w:val="24"/>
          <w:szCs w:val="24"/>
        </w:rPr>
      </w:pPr>
      <w:r w:rsidRPr="004921A8">
        <w:rPr>
          <w:rFonts w:ascii="Arial" w:hAnsi="Arial" w:cs="Arial"/>
          <w:sz w:val="24"/>
          <w:szCs w:val="24"/>
        </w:rPr>
        <w:t>Tal justificativa confirma-se com o gráfico 5, uma vez que q</w:t>
      </w:r>
      <w:r w:rsidR="005F2043" w:rsidRPr="004921A8">
        <w:rPr>
          <w:rFonts w:ascii="Arial" w:hAnsi="Arial" w:cs="Arial"/>
          <w:sz w:val="24"/>
          <w:szCs w:val="24"/>
        </w:rPr>
        <w:t>uando perguntados sobre a renda mensal individual, a pesquisa obteve as seguintes respostas:</w:t>
      </w:r>
    </w:p>
    <w:p w14:paraId="2E689848" w14:textId="5EF0F3C1" w:rsidR="003C269B" w:rsidRPr="004921A8" w:rsidRDefault="003C269B" w:rsidP="008C6E43">
      <w:pPr>
        <w:spacing w:after="0" w:line="360" w:lineRule="auto"/>
        <w:ind w:firstLine="709"/>
        <w:contextualSpacing/>
        <w:jc w:val="both"/>
        <w:rPr>
          <w:rFonts w:ascii="Arial" w:hAnsi="Arial" w:cs="Arial"/>
          <w:sz w:val="24"/>
          <w:szCs w:val="24"/>
        </w:rPr>
      </w:pPr>
    </w:p>
    <w:p w14:paraId="5CC4296C" w14:textId="6C760D2B" w:rsidR="00C12DD0" w:rsidRPr="004921A8" w:rsidRDefault="00C12DD0" w:rsidP="008C6E43">
      <w:pPr>
        <w:spacing w:after="0" w:line="360" w:lineRule="auto"/>
        <w:ind w:firstLine="709"/>
        <w:contextualSpacing/>
        <w:jc w:val="both"/>
        <w:rPr>
          <w:rFonts w:ascii="Arial" w:hAnsi="Arial" w:cs="Arial"/>
          <w:sz w:val="24"/>
          <w:szCs w:val="24"/>
        </w:rPr>
      </w:pPr>
    </w:p>
    <w:p w14:paraId="07E40AE8" w14:textId="5283297E" w:rsidR="00C12DD0" w:rsidRPr="004921A8" w:rsidRDefault="00C12DD0" w:rsidP="008C6E43">
      <w:pPr>
        <w:spacing w:after="0" w:line="360" w:lineRule="auto"/>
        <w:ind w:firstLine="709"/>
        <w:contextualSpacing/>
        <w:jc w:val="both"/>
        <w:rPr>
          <w:rFonts w:ascii="Arial" w:hAnsi="Arial" w:cs="Arial"/>
          <w:sz w:val="24"/>
          <w:szCs w:val="24"/>
        </w:rPr>
      </w:pPr>
    </w:p>
    <w:p w14:paraId="0CDB9DFE" w14:textId="6048DD3B" w:rsidR="00C12DD0" w:rsidRPr="004921A8" w:rsidRDefault="00C12DD0" w:rsidP="0095536A">
      <w:pPr>
        <w:spacing w:after="0" w:line="360" w:lineRule="auto"/>
        <w:contextualSpacing/>
        <w:jc w:val="both"/>
        <w:rPr>
          <w:rFonts w:ascii="Arial" w:hAnsi="Arial" w:cs="Arial"/>
          <w:sz w:val="24"/>
          <w:szCs w:val="24"/>
        </w:rPr>
      </w:pPr>
    </w:p>
    <w:p w14:paraId="665C16F8" w14:textId="75EA0F91" w:rsidR="00C12DD0" w:rsidRPr="004921A8" w:rsidRDefault="00C12DD0" w:rsidP="0095536A">
      <w:pPr>
        <w:spacing w:after="0" w:line="360" w:lineRule="auto"/>
        <w:contextualSpacing/>
        <w:jc w:val="both"/>
        <w:rPr>
          <w:rFonts w:ascii="Arial" w:hAnsi="Arial" w:cs="Arial"/>
          <w:sz w:val="24"/>
          <w:szCs w:val="24"/>
        </w:rPr>
      </w:pPr>
    </w:p>
    <w:p w14:paraId="2F6427F6" w14:textId="77777777" w:rsidR="00C12DD0" w:rsidRPr="004921A8" w:rsidRDefault="00C12DD0" w:rsidP="0095536A">
      <w:pPr>
        <w:spacing w:after="0" w:line="360" w:lineRule="auto"/>
        <w:contextualSpacing/>
        <w:jc w:val="both"/>
        <w:rPr>
          <w:rFonts w:ascii="Arial" w:hAnsi="Arial" w:cs="Arial"/>
          <w:sz w:val="24"/>
          <w:szCs w:val="24"/>
        </w:rPr>
      </w:pPr>
    </w:p>
    <w:p w14:paraId="2902A238" w14:textId="2C8A75CD" w:rsidR="005F2043" w:rsidRPr="004921A8" w:rsidRDefault="005F2043" w:rsidP="00F92ACB">
      <w:pPr>
        <w:spacing w:after="0" w:line="360" w:lineRule="auto"/>
        <w:ind w:firstLine="709"/>
        <w:contextualSpacing/>
        <w:jc w:val="both"/>
        <w:rPr>
          <w:rFonts w:ascii="Arial" w:hAnsi="Arial" w:cs="Arial"/>
          <w:sz w:val="24"/>
          <w:szCs w:val="24"/>
        </w:rPr>
      </w:pPr>
      <w:r w:rsidRPr="004921A8">
        <w:rPr>
          <w:noProof/>
        </w:rPr>
        <w:lastRenderedPageBreak/>
        <mc:AlternateContent>
          <mc:Choice Requires="wps">
            <w:drawing>
              <wp:anchor distT="0" distB="0" distL="114300" distR="114300" simplePos="0" relativeHeight="251703296" behindDoc="1" locked="0" layoutInCell="1" allowOverlap="1" wp14:anchorId="18D6CDC1" wp14:editId="4653DCAE">
                <wp:simplePos x="0" y="0"/>
                <wp:positionH relativeFrom="column">
                  <wp:posOffset>824865</wp:posOffset>
                </wp:positionH>
                <wp:positionV relativeFrom="paragraph">
                  <wp:posOffset>74295</wp:posOffset>
                </wp:positionV>
                <wp:extent cx="4103370" cy="171450"/>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4103370" cy="171450"/>
                        </a:xfrm>
                        <a:prstGeom prst="rect">
                          <a:avLst/>
                        </a:prstGeom>
                        <a:solidFill>
                          <a:prstClr val="white"/>
                        </a:solidFill>
                        <a:ln>
                          <a:noFill/>
                        </a:ln>
                      </wps:spPr>
                      <wps:txbx>
                        <w:txbxContent>
                          <w:p w14:paraId="4DA371EF" w14:textId="5665899E" w:rsidR="00CC2A04" w:rsidRPr="005F2043" w:rsidRDefault="00CC2A04" w:rsidP="008C6E43">
                            <w:pPr>
                              <w:pStyle w:val="Legenda"/>
                              <w:spacing w:after="0"/>
                              <w:contextualSpacing/>
                              <w:jc w:val="center"/>
                              <w:rPr>
                                <w:i w:val="0"/>
                                <w:iCs w:val="0"/>
                                <w:color w:val="auto"/>
                                <w:sz w:val="20"/>
                                <w:szCs w:val="20"/>
                              </w:rPr>
                            </w:pPr>
                            <w:bookmarkStart w:id="82" w:name="_Toc59287100"/>
                            <w:r w:rsidRPr="005F2043">
                              <w:rPr>
                                <w:i w:val="0"/>
                                <w:iCs w:val="0"/>
                                <w:color w:val="auto"/>
                                <w:sz w:val="20"/>
                                <w:szCs w:val="20"/>
                              </w:rPr>
                              <w:t xml:space="preserve">Gráfico </w:t>
                            </w:r>
                            <w:r w:rsidRPr="005F2043">
                              <w:rPr>
                                <w:i w:val="0"/>
                                <w:iCs w:val="0"/>
                                <w:color w:val="auto"/>
                                <w:sz w:val="20"/>
                                <w:szCs w:val="20"/>
                              </w:rPr>
                              <w:fldChar w:fldCharType="begin"/>
                            </w:r>
                            <w:r w:rsidRPr="005F2043">
                              <w:rPr>
                                <w:i w:val="0"/>
                                <w:iCs w:val="0"/>
                                <w:color w:val="auto"/>
                                <w:sz w:val="20"/>
                                <w:szCs w:val="20"/>
                              </w:rPr>
                              <w:instrText xml:space="preserve"> SEQ Gráfico \* ARABIC </w:instrText>
                            </w:r>
                            <w:r w:rsidRPr="005F2043">
                              <w:rPr>
                                <w:i w:val="0"/>
                                <w:iCs w:val="0"/>
                                <w:color w:val="auto"/>
                                <w:sz w:val="20"/>
                                <w:szCs w:val="20"/>
                              </w:rPr>
                              <w:fldChar w:fldCharType="separate"/>
                            </w:r>
                            <w:r>
                              <w:rPr>
                                <w:i w:val="0"/>
                                <w:iCs w:val="0"/>
                                <w:color w:val="auto"/>
                                <w:sz w:val="20"/>
                                <w:szCs w:val="20"/>
                              </w:rPr>
                              <w:t>5</w:t>
                            </w:r>
                            <w:r w:rsidRPr="005F2043">
                              <w:rPr>
                                <w:i w:val="0"/>
                                <w:iCs w:val="0"/>
                                <w:color w:val="auto"/>
                                <w:sz w:val="20"/>
                                <w:szCs w:val="20"/>
                              </w:rPr>
                              <w:fldChar w:fldCharType="end"/>
                            </w:r>
                            <w:r>
                              <w:rPr>
                                <w:i w:val="0"/>
                                <w:iCs w:val="0"/>
                                <w:color w:val="auto"/>
                                <w:sz w:val="20"/>
                                <w:szCs w:val="20"/>
                              </w:rPr>
                              <w:t xml:space="preserve"> –</w:t>
                            </w:r>
                            <w:r w:rsidRPr="005F2043">
                              <w:rPr>
                                <w:i w:val="0"/>
                                <w:iCs w:val="0"/>
                                <w:color w:val="auto"/>
                                <w:sz w:val="20"/>
                                <w:szCs w:val="20"/>
                              </w:rPr>
                              <w:t xml:space="preserve"> Renda mensal individual</w:t>
                            </w:r>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6CDC1" id="Caixa de Texto 29" o:spid="_x0000_s1043" type="#_x0000_t202" style="position:absolute;left:0;text-align:left;margin-left:64.95pt;margin-top:5.85pt;width:323.1pt;height:13.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" stroked="f">
                <v:textbox inset="0,0,0,0">
                  <w:txbxContent>
                    <w:p w14:paraId="4DA371EF" w14:textId="5665899E" w:rsidR="00CC2A04" w:rsidRPr="005F2043" w:rsidRDefault="00CC2A04" w:rsidP="008C6E43">
                      <w:pPr>
                        <w:pStyle w:val="Legenda"/>
                        <w:spacing w:after="0"/>
                        <w:contextualSpacing/>
                        <w:jc w:val="center"/>
                        <w:rPr>
                          <w:i w:val="0"/>
                          <w:iCs w:val="0"/>
                          <w:color w:val="auto"/>
                          <w:sz w:val="20"/>
                          <w:szCs w:val="20"/>
                        </w:rPr>
                      </w:pPr>
                      <w:bookmarkStart w:id="83" w:name="_Toc59287100"/>
                      <w:r w:rsidRPr="005F2043">
                        <w:rPr>
                          <w:i w:val="0"/>
                          <w:iCs w:val="0"/>
                          <w:color w:val="auto"/>
                          <w:sz w:val="20"/>
                          <w:szCs w:val="20"/>
                        </w:rPr>
                        <w:t xml:space="preserve">Gráfico </w:t>
                      </w:r>
                      <w:r w:rsidRPr="005F2043">
                        <w:rPr>
                          <w:i w:val="0"/>
                          <w:iCs w:val="0"/>
                          <w:color w:val="auto"/>
                          <w:sz w:val="20"/>
                          <w:szCs w:val="20"/>
                        </w:rPr>
                        <w:fldChar w:fldCharType="begin"/>
                      </w:r>
                      <w:r w:rsidRPr="005F2043">
                        <w:rPr>
                          <w:i w:val="0"/>
                          <w:iCs w:val="0"/>
                          <w:color w:val="auto"/>
                          <w:sz w:val="20"/>
                          <w:szCs w:val="20"/>
                        </w:rPr>
                        <w:instrText xml:space="preserve"> SEQ Gráfico \* ARABIC </w:instrText>
                      </w:r>
                      <w:r w:rsidRPr="005F2043">
                        <w:rPr>
                          <w:i w:val="0"/>
                          <w:iCs w:val="0"/>
                          <w:color w:val="auto"/>
                          <w:sz w:val="20"/>
                          <w:szCs w:val="20"/>
                        </w:rPr>
                        <w:fldChar w:fldCharType="separate"/>
                      </w:r>
                      <w:r>
                        <w:rPr>
                          <w:i w:val="0"/>
                          <w:iCs w:val="0"/>
                          <w:color w:val="auto"/>
                          <w:sz w:val="20"/>
                          <w:szCs w:val="20"/>
                        </w:rPr>
                        <w:t>5</w:t>
                      </w:r>
                      <w:r w:rsidRPr="005F2043">
                        <w:rPr>
                          <w:i w:val="0"/>
                          <w:iCs w:val="0"/>
                          <w:color w:val="auto"/>
                          <w:sz w:val="20"/>
                          <w:szCs w:val="20"/>
                        </w:rPr>
                        <w:fldChar w:fldCharType="end"/>
                      </w:r>
                      <w:r>
                        <w:rPr>
                          <w:i w:val="0"/>
                          <w:iCs w:val="0"/>
                          <w:color w:val="auto"/>
                          <w:sz w:val="20"/>
                          <w:szCs w:val="20"/>
                        </w:rPr>
                        <w:t xml:space="preserve"> –</w:t>
                      </w:r>
                      <w:r w:rsidRPr="005F2043">
                        <w:rPr>
                          <w:i w:val="0"/>
                          <w:iCs w:val="0"/>
                          <w:color w:val="auto"/>
                          <w:sz w:val="20"/>
                          <w:szCs w:val="20"/>
                        </w:rPr>
                        <w:t xml:space="preserve"> Renda mensal individual</w:t>
                      </w:r>
                      <w:bookmarkEnd w:id="83"/>
                    </w:p>
                  </w:txbxContent>
                </v:textbox>
              </v:shape>
            </w:pict>
          </mc:Fallback>
        </mc:AlternateContent>
      </w:r>
      <w:r w:rsidRPr="004921A8">
        <w:rPr>
          <w:rFonts w:ascii="Arial" w:hAnsi="Arial" w:cs="Arial"/>
          <w:noProof/>
          <w:sz w:val="24"/>
          <w:szCs w:val="24"/>
        </w:rPr>
        <w:drawing>
          <wp:anchor distT="0" distB="0" distL="114300" distR="114300" simplePos="0" relativeHeight="251701248" behindDoc="1" locked="0" layoutInCell="1" allowOverlap="1" wp14:anchorId="278819AA" wp14:editId="54E8E53D">
            <wp:simplePos x="0" y="0"/>
            <wp:positionH relativeFrom="margin">
              <wp:align>center</wp:align>
            </wp:positionH>
            <wp:positionV relativeFrom="paragraph">
              <wp:posOffset>264795</wp:posOffset>
            </wp:positionV>
            <wp:extent cx="4104000" cy="2077200"/>
            <wp:effectExtent l="0" t="0" r="11430" b="18415"/>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p>
    <w:p w14:paraId="172FA85A" w14:textId="1ADD3C66" w:rsidR="005F2043" w:rsidRPr="004921A8" w:rsidRDefault="005F2043" w:rsidP="00F92ACB">
      <w:pPr>
        <w:spacing w:after="0" w:line="360" w:lineRule="auto"/>
        <w:ind w:firstLine="709"/>
        <w:contextualSpacing/>
        <w:jc w:val="both"/>
        <w:rPr>
          <w:rFonts w:ascii="Arial" w:hAnsi="Arial" w:cs="Arial"/>
          <w:sz w:val="24"/>
          <w:szCs w:val="24"/>
        </w:rPr>
      </w:pPr>
    </w:p>
    <w:p w14:paraId="114C6B9E" w14:textId="3BC949D7" w:rsidR="005F2043" w:rsidRPr="004921A8" w:rsidRDefault="005F2043" w:rsidP="00F92ACB">
      <w:pPr>
        <w:spacing w:after="0" w:line="360" w:lineRule="auto"/>
        <w:ind w:firstLine="709"/>
        <w:contextualSpacing/>
        <w:jc w:val="both"/>
        <w:rPr>
          <w:rFonts w:ascii="Arial" w:hAnsi="Arial" w:cs="Arial"/>
          <w:sz w:val="24"/>
          <w:szCs w:val="24"/>
        </w:rPr>
      </w:pPr>
    </w:p>
    <w:p w14:paraId="342294D9" w14:textId="2DB51735" w:rsidR="005F2043" w:rsidRPr="004921A8" w:rsidRDefault="005F2043" w:rsidP="00F92ACB">
      <w:pPr>
        <w:spacing w:after="0" w:line="360" w:lineRule="auto"/>
        <w:ind w:firstLine="709"/>
        <w:contextualSpacing/>
        <w:jc w:val="both"/>
        <w:rPr>
          <w:rFonts w:ascii="Arial" w:hAnsi="Arial" w:cs="Arial"/>
          <w:sz w:val="24"/>
          <w:szCs w:val="24"/>
        </w:rPr>
      </w:pPr>
    </w:p>
    <w:p w14:paraId="174825F2" w14:textId="77777777" w:rsidR="005F2043" w:rsidRPr="004921A8" w:rsidRDefault="005F2043" w:rsidP="00F92ACB">
      <w:pPr>
        <w:spacing w:after="0" w:line="360" w:lineRule="auto"/>
        <w:ind w:firstLine="709"/>
        <w:contextualSpacing/>
        <w:jc w:val="both"/>
        <w:rPr>
          <w:rFonts w:ascii="Arial" w:hAnsi="Arial" w:cs="Arial"/>
          <w:sz w:val="24"/>
          <w:szCs w:val="24"/>
        </w:rPr>
      </w:pPr>
    </w:p>
    <w:p w14:paraId="4714A5C8" w14:textId="7E28C7D6" w:rsidR="00482513" w:rsidRPr="004921A8" w:rsidRDefault="00482513" w:rsidP="00B14E82">
      <w:pPr>
        <w:spacing w:after="0" w:line="360" w:lineRule="auto"/>
        <w:contextualSpacing/>
        <w:rPr>
          <w:rFonts w:ascii="Arial" w:hAnsi="Arial" w:cs="Arial"/>
          <w:sz w:val="24"/>
          <w:szCs w:val="24"/>
        </w:rPr>
      </w:pPr>
    </w:p>
    <w:p w14:paraId="7D87694E" w14:textId="4EDFCC3F" w:rsidR="00482513" w:rsidRPr="004921A8" w:rsidRDefault="00482513" w:rsidP="00B14E82">
      <w:pPr>
        <w:spacing w:after="0" w:line="360" w:lineRule="auto"/>
        <w:contextualSpacing/>
        <w:rPr>
          <w:rFonts w:ascii="Arial" w:hAnsi="Arial" w:cs="Arial"/>
          <w:sz w:val="24"/>
          <w:szCs w:val="24"/>
        </w:rPr>
      </w:pPr>
    </w:p>
    <w:p w14:paraId="7AAB70EA" w14:textId="1E17ADA8" w:rsidR="00482513" w:rsidRPr="004921A8" w:rsidRDefault="00482513" w:rsidP="00B14E82">
      <w:pPr>
        <w:spacing w:after="0" w:line="360" w:lineRule="auto"/>
        <w:contextualSpacing/>
        <w:rPr>
          <w:rFonts w:ascii="Arial" w:hAnsi="Arial" w:cs="Arial"/>
          <w:sz w:val="24"/>
          <w:szCs w:val="24"/>
        </w:rPr>
      </w:pPr>
    </w:p>
    <w:p w14:paraId="0D6DC832" w14:textId="47A5E88D" w:rsidR="00482513" w:rsidRPr="004921A8" w:rsidRDefault="00482513" w:rsidP="00B14E82">
      <w:pPr>
        <w:spacing w:after="0" w:line="360" w:lineRule="auto"/>
        <w:contextualSpacing/>
        <w:rPr>
          <w:rFonts w:ascii="Arial" w:hAnsi="Arial" w:cs="Arial"/>
          <w:sz w:val="24"/>
          <w:szCs w:val="24"/>
        </w:rPr>
      </w:pPr>
    </w:p>
    <w:p w14:paraId="5451E7C5" w14:textId="57EAA00D" w:rsidR="00437C83" w:rsidRPr="004921A8" w:rsidRDefault="00437C83" w:rsidP="008C6E43">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03642D8F" w14:textId="77777777" w:rsidR="003C269B" w:rsidRPr="004921A8" w:rsidRDefault="003C269B" w:rsidP="000F53D6">
      <w:pPr>
        <w:spacing w:after="0" w:line="360" w:lineRule="auto"/>
        <w:ind w:firstLine="709"/>
        <w:contextualSpacing/>
        <w:jc w:val="both"/>
        <w:rPr>
          <w:rFonts w:ascii="Arial" w:hAnsi="Arial" w:cs="Arial"/>
          <w:sz w:val="24"/>
          <w:szCs w:val="24"/>
        </w:rPr>
      </w:pPr>
    </w:p>
    <w:p w14:paraId="61B15693" w14:textId="7DA6CF1B" w:rsidR="00896E95" w:rsidRPr="004921A8" w:rsidRDefault="00432813" w:rsidP="000F53D6">
      <w:pPr>
        <w:spacing w:after="0" w:line="360" w:lineRule="auto"/>
        <w:ind w:firstLine="709"/>
        <w:contextualSpacing/>
        <w:jc w:val="both"/>
        <w:rPr>
          <w:rFonts w:ascii="Arial" w:hAnsi="Arial" w:cs="Arial"/>
          <w:sz w:val="24"/>
          <w:szCs w:val="24"/>
        </w:rPr>
      </w:pPr>
      <w:r w:rsidRPr="004921A8">
        <w:rPr>
          <w:rFonts w:ascii="Arial" w:hAnsi="Arial" w:cs="Arial"/>
          <w:sz w:val="24"/>
          <w:szCs w:val="24"/>
        </w:rPr>
        <w:t>Identifica-se</w:t>
      </w:r>
      <w:r w:rsidR="00993153" w:rsidRPr="004921A8">
        <w:rPr>
          <w:rFonts w:ascii="Arial" w:hAnsi="Arial" w:cs="Arial"/>
          <w:sz w:val="24"/>
          <w:szCs w:val="24"/>
        </w:rPr>
        <w:t xml:space="preserve"> </w:t>
      </w:r>
      <w:r w:rsidRPr="004921A8">
        <w:rPr>
          <w:rFonts w:ascii="Arial" w:hAnsi="Arial" w:cs="Arial"/>
          <w:sz w:val="24"/>
          <w:szCs w:val="24"/>
        </w:rPr>
        <w:t xml:space="preserve">que </w:t>
      </w:r>
      <w:r w:rsidR="00993153" w:rsidRPr="004921A8">
        <w:rPr>
          <w:rFonts w:ascii="Arial" w:hAnsi="Arial" w:cs="Arial"/>
          <w:sz w:val="24"/>
          <w:szCs w:val="24"/>
        </w:rPr>
        <w:t>além de a</w:t>
      </w:r>
      <w:r w:rsidRPr="004921A8">
        <w:rPr>
          <w:rFonts w:ascii="Arial" w:hAnsi="Arial" w:cs="Arial"/>
          <w:sz w:val="24"/>
          <w:szCs w:val="24"/>
        </w:rPr>
        <w:t xml:space="preserve"> maioria dos respondentes se</w:t>
      </w:r>
      <w:r w:rsidR="00993153" w:rsidRPr="004921A8">
        <w:rPr>
          <w:rFonts w:ascii="Arial" w:hAnsi="Arial" w:cs="Arial"/>
          <w:sz w:val="24"/>
          <w:szCs w:val="24"/>
        </w:rPr>
        <w:t>rem</w:t>
      </w:r>
      <w:r w:rsidRPr="004921A8">
        <w:rPr>
          <w:rFonts w:ascii="Arial" w:hAnsi="Arial" w:cs="Arial"/>
          <w:sz w:val="24"/>
          <w:szCs w:val="24"/>
        </w:rPr>
        <w:t xml:space="preserve"> jovens e empregados, </w:t>
      </w:r>
      <w:r w:rsidR="00993153" w:rsidRPr="004921A8">
        <w:rPr>
          <w:rFonts w:ascii="Arial" w:hAnsi="Arial" w:cs="Arial"/>
          <w:sz w:val="24"/>
          <w:szCs w:val="24"/>
        </w:rPr>
        <w:t>34% destes possuem renda mensal individual entre 1 e 3 salários mínimos, o que é um percentual bom quando se analisa o fator financeiro</w:t>
      </w:r>
      <w:r w:rsidR="00BF2E66" w:rsidRPr="004921A8">
        <w:rPr>
          <w:rFonts w:ascii="Arial" w:hAnsi="Arial" w:cs="Arial"/>
          <w:sz w:val="24"/>
          <w:szCs w:val="24"/>
        </w:rPr>
        <w:t xml:space="preserve"> e que </w:t>
      </w:r>
      <w:r w:rsidR="00993153" w:rsidRPr="004921A8">
        <w:rPr>
          <w:rFonts w:ascii="Arial" w:hAnsi="Arial" w:cs="Arial"/>
          <w:sz w:val="24"/>
          <w:szCs w:val="24"/>
        </w:rPr>
        <w:t>pode trazer tais públicos ao consumo dos produtos e serviços da empresa.</w:t>
      </w:r>
    </w:p>
    <w:p w14:paraId="4D34CA20" w14:textId="1F333AAF" w:rsidR="00F1639B" w:rsidRPr="004921A8" w:rsidRDefault="00993153" w:rsidP="000F53D6">
      <w:pPr>
        <w:spacing w:after="0" w:line="360" w:lineRule="auto"/>
        <w:ind w:firstLine="709"/>
        <w:contextualSpacing/>
        <w:jc w:val="both"/>
        <w:rPr>
          <w:rFonts w:ascii="Arial" w:hAnsi="Arial" w:cs="Arial"/>
          <w:sz w:val="24"/>
          <w:szCs w:val="24"/>
        </w:rPr>
      </w:pPr>
      <w:r w:rsidRPr="004921A8">
        <w:rPr>
          <w:rFonts w:ascii="Arial" w:hAnsi="Arial" w:cs="Arial"/>
          <w:sz w:val="24"/>
          <w:szCs w:val="24"/>
        </w:rPr>
        <w:t>No entanto, é necessário frisar também que 33% r</w:t>
      </w:r>
      <w:r w:rsidR="00432813" w:rsidRPr="004921A8">
        <w:rPr>
          <w:rFonts w:ascii="Arial" w:hAnsi="Arial" w:cs="Arial"/>
          <w:sz w:val="24"/>
          <w:szCs w:val="24"/>
        </w:rPr>
        <w:t>ecebem até um salário mínimo por mês, o que pode dificultar na compra dos serviços e produtos da Cafeteria. Nesse caso, confirma-se o entendimento no gráfico anterior, visto que o empreendimento não poderá encarecer em demasia os preços</w:t>
      </w:r>
      <w:r w:rsidR="00C92B4A" w:rsidRPr="004921A8">
        <w:rPr>
          <w:rFonts w:ascii="Arial" w:hAnsi="Arial" w:cs="Arial"/>
          <w:sz w:val="24"/>
          <w:szCs w:val="24"/>
        </w:rPr>
        <w:t xml:space="preserve"> devido aos gastos que talvez</w:t>
      </w:r>
      <w:r w:rsidR="00896E95" w:rsidRPr="004921A8">
        <w:rPr>
          <w:rFonts w:ascii="Arial" w:hAnsi="Arial" w:cs="Arial"/>
          <w:sz w:val="24"/>
          <w:szCs w:val="24"/>
        </w:rPr>
        <w:t xml:space="preserve"> possuam</w:t>
      </w:r>
      <w:r w:rsidR="00C92B4A" w:rsidRPr="004921A8">
        <w:rPr>
          <w:rFonts w:ascii="Arial" w:hAnsi="Arial" w:cs="Arial"/>
          <w:sz w:val="24"/>
          <w:szCs w:val="24"/>
        </w:rPr>
        <w:t xml:space="preserve"> c</w:t>
      </w:r>
      <w:r w:rsidR="00896E95" w:rsidRPr="004921A8">
        <w:rPr>
          <w:rFonts w:ascii="Arial" w:hAnsi="Arial" w:cs="Arial"/>
          <w:sz w:val="24"/>
          <w:szCs w:val="24"/>
        </w:rPr>
        <w:t>om faculdades e estudos, o que pode pesar na situação de prioridade entre consumo e estudo.</w:t>
      </w:r>
    </w:p>
    <w:p w14:paraId="352515CB" w14:textId="44EFA9C9" w:rsidR="000F53D6" w:rsidRPr="004921A8" w:rsidRDefault="000F53D6" w:rsidP="000F53D6">
      <w:pPr>
        <w:spacing w:after="0" w:line="360" w:lineRule="auto"/>
        <w:ind w:firstLine="709"/>
        <w:contextualSpacing/>
        <w:jc w:val="both"/>
        <w:rPr>
          <w:rFonts w:ascii="Arial" w:hAnsi="Arial" w:cs="Arial"/>
          <w:sz w:val="24"/>
          <w:szCs w:val="24"/>
        </w:rPr>
      </w:pPr>
      <w:r w:rsidRPr="004921A8">
        <w:rPr>
          <w:rFonts w:ascii="Arial" w:hAnsi="Arial" w:cs="Arial"/>
          <w:sz w:val="24"/>
          <w:szCs w:val="24"/>
        </w:rPr>
        <w:t>Uma vez respondid</w:t>
      </w:r>
      <w:r w:rsidR="004F5A0F" w:rsidRPr="004921A8">
        <w:rPr>
          <w:rFonts w:ascii="Arial" w:hAnsi="Arial" w:cs="Arial"/>
          <w:sz w:val="24"/>
          <w:szCs w:val="24"/>
        </w:rPr>
        <w:t>a</w:t>
      </w:r>
      <w:r w:rsidRPr="004921A8">
        <w:rPr>
          <w:rFonts w:ascii="Arial" w:hAnsi="Arial" w:cs="Arial"/>
          <w:sz w:val="24"/>
          <w:szCs w:val="24"/>
        </w:rPr>
        <w:t xml:space="preserve">s as perguntas relacionadas aos aspectos demográficos, as pessoas passam a responder perguntas </w:t>
      </w:r>
      <w:r w:rsidR="00FF5F7B" w:rsidRPr="004921A8">
        <w:rPr>
          <w:rFonts w:ascii="Arial" w:hAnsi="Arial" w:cs="Arial"/>
          <w:sz w:val="24"/>
          <w:szCs w:val="24"/>
        </w:rPr>
        <w:t xml:space="preserve">que </w:t>
      </w:r>
      <w:proofErr w:type="gramStart"/>
      <w:r w:rsidR="003E132B" w:rsidRPr="004921A8">
        <w:rPr>
          <w:rFonts w:ascii="Arial" w:hAnsi="Arial" w:cs="Arial"/>
          <w:sz w:val="24"/>
          <w:szCs w:val="24"/>
        </w:rPr>
        <w:t>voltam-se</w:t>
      </w:r>
      <w:proofErr w:type="gramEnd"/>
      <w:r w:rsidR="00FF5F7B" w:rsidRPr="004921A8">
        <w:rPr>
          <w:rFonts w:ascii="Arial" w:hAnsi="Arial" w:cs="Arial"/>
          <w:sz w:val="24"/>
          <w:szCs w:val="24"/>
        </w:rPr>
        <w:t xml:space="preserve"> ao segundo bloco e, portanto, adentram-se em situações </w:t>
      </w:r>
      <w:r w:rsidRPr="004921A8">
        <w:rPr>
          <w:rFonts w:ascii="Arial" w:hAnsi="Arial" w:cs="Arial"/>
          <w:sz w:val="24"/>
          <w:szCs w:val="24"/>
        </w:rPr>
        <w:t>sobre o mercado de lanches, cafés e jogos, visando exatamente obter informações que pudessem dar um direcionamento ao entendimento sobre essa temática e que pudesse servir de base para a prova de viabilidade da Yellow Submarine Café &amp; Jogos.</w:t>
      </w:r>
    </w:p>
    <w:p w14:paraId="1EDB9B03" w14:textId="305DCCA1" w:rsidR="00F1639B" w:rsidRPr="004921A8" w:rsidRDefault="000F53D6" w:rsidP="0095536A">
      <w:pPr>
        <w:spacing w:after="0" w:line="360" w:lineRule="auto"/>
        <w:ind w:firstLine="709"/>
        <w:contextualSpacing/>
        <w:jc w:val="both"/>
        <w:rPr>
          <w:rFonts w:ascii="Arial" w:hAnsi="Arial" w:cs="Arial"/>
          <w:sz w:val="24"/>
          <w:szCs w:val="24"/>
        </w:rPr>
      </w:pPr>
      <w:r w:rsidRPr="004921A8">
        <w:rPr>
          <w:rFonts w:ascii="Arial" w:hAnsi="Arial" w:cs="Arial"/>
          <w:sz w:val="24"/>
          <w:szCs w:val="24"/>
        </w:rPr>
        <w:t>Nesse caso, o gráfico</w:t>
      </w:r>
      <w:r w:rsidR="0033393B" w:rsidRPr="004921A8">
        <w:rPr>
          <w:rFonts w:ascii="Arial" w:hAnsi="Arial" w:cs="Arial"/>
          <w:sz w:val="24"/>
          <w:szCs w:val="24"/>
        </w:rPr>
        <w:t xml:space="preserve"> 6 mostra os seguintes dados:</w:t>
      </w:r>
    </w:p>
    <w:p w14:paraId="1980022D" w14:textId="5EE028F9" w:rsidR="00C12DD0" w:rsidRPr="004921A8" w:rsidRDefault="00C12DD0" w:rsidP="0095536A">
      <w:pPr>
        <w:spacing w:after="0" w:line="360" w:lineRule="auto"/>
        <w:ind w:firstLine="709"/>
        <w:contextualSpacing/>
        <w:jc w:val="both"/>
        <w:rPr>
          <w:rFonts w:ascii="Arial" w:hAnsi="Arial" w:cs="Arial"/>
          <w:sz w:val="24"/>
          <w:szCs w:val="24"/>
        </w:rPr>
      </w:pPr>
    </w:p>
    <w:p w14:paraId="5890D43D" w14:textId="472B04B2" w:rsidR="00C12DD0" w:rsidRPr="004921A8" w:rsidRDefault="00C12DD0" w:rsidP="0095536A">
      <w:pPr>
        <w:spacing w:after="0" w:line="360" w:lineRule="auto"/>
        <w:ind w:firstLine="709"/>
        <w:contextualSpacing/>
        <w:jc w:val="both"/>
        <w:rPr>
          <w:rFonts w:ascii="Arial" w:hAnsi="Arial" w:cs="Arial"/>
          <w:sz w:val="24"/>
          <w:szCs w:val="24"/>
        </w:rPr>
      </w:pPr>
    </w:p>
    <w:p w14:paraId="58600704" w14:textId="76FA02EF" w:rsidR="00C12DD0" w:rsidRPr="004921A8" w:rsidRDefault="00C12DD0" w:rsidP="0095536A">
      <w:pPr>
        <w:spacing w:after="0" w:line="360" w:lineRule="auto"/>
        <w:ind w:firstLine="709"/>
        <w:contextualSpacing/>
        <w:jc w:val="both"/>
        <w:rPr>
          <w:rFonts w:ascii="Arial" w:hAnsi="Arial" w:cs="Arial"/>
          <w:sz w:val="24"/>
          <w:szCs w:val="24"/>
        </w:rPr>
      </w:pPr>
    </w:p>
    <w:p w14:paraId="704F8CE6" w14:textId="36DD39FC" w:rsidR="00C12DD0" w:rsidRPr="004921A8" w:rsidRDefault="00C12DD0" w:rsidP="0095536A">
      <w:pPr>
        <w:spacing w:after="0" w:line="360" w:lineRule="auto"/>
        <w:ind w:firstLine="709"/>
        <w:contextualSpacing/>
        <w:jc w:val="both"/>
        <w:rPr>
          <w:rFonts w:ascii="Arial" w:hAnsi="Arial" w:cs="Arial"/>
          <w:sz w:val="24"/>
          <w:szCs w:val="24"/>
        </w:rPr>
      </w:pPr>
    </w:p>
    <w:p w14:paraId="600637B6" w14:textId="77777777" w:rsidR="00C12DD0" w:rsidRPr="004921A8" w:rsidRDefault="00C12DD0" w:rsidP="0095536A">
      <w:pPr>
        <w:spacing w:after="0" w:line="360" w:lineRule="auto"/>
        <w:ind w:firstLine="709"/>
        <w:contextualSpacing/>
        <w:jc w:val="both"/>
        <w:rPr>
          <w:rFonts w:ascii="Arial" w:hAnsi="Arial" w:cs="Arial"/>
          <w:sz w:val="24"/>
          <w:szCs w:val="24"/>
        </w:rPr>
      </w:pPr>
    </w:p>
    <w:p w14:paraId="633183C8" w14:textId="0DE82E68" w:rsidR="00E63081" w:rsidRPr="004921A8" w:rsidRDefault="00E63081" w:rsidP="000F53D6">
      <w:pPr>
        <w:spacing w:after="0" w:line="360" w:lineRule="auto"/>
        <w:ind w:firstLine="709"/>
        <w:contextualSpacing/>
        <w:jc w:val="both"/>
        <w:rPr>
          <w:rFonts w:ascii="Arial" w:hAnsi="Arial" w:cs="Arial"/>
          <w:sz w:val="24"/>
          <w:szCs w:val="24"/>
        </w:rPr>
      </w:pPr>
    </w:p>
    <w:p w14:paraId="72901287" w14:textId="77777777" w:rsidR="00C12DD0" w:rsidRPr="004921A8" w:rsidRDefault="00C12DD0" w:rsidP="000F53D6">
      <w:pPr>
        <w:spacing w:after="0" w:line="360" w:lineRule="auto"/>
        <w:ind w:firstLine="709"/>
        <w:contextualSpacing/>
        <w:jc w:val="both"/>
        <w:rPr>
          <w:rFonts w:ascii="Arial" w:hAnsi="Arial" w:cs="Arial"/>
          <w:sz w:val="24"/>
          <w:szCs w:val="24"/>
        </w:rPr>
      </w:pPr>
    </w:p>
    <w:p w14:paraId="06170946" w14:textId="69941FAD" w:rsidR="00E63081" w:rsidRPr="004921A8" w:rsidRDefault="00E63081" w:rsidP="000F53D6">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04320" behindDoc="1" locked="0" layoutInCell="1" allowOverlap="1" wp14:anchorId="35232258" wp14:editId="12F9E9A1">
            <wp:simplePos x="0" y="0"/>
            <wp:positionH relativeFrom="margin">
              <wp:align>center</wp:align>
            </wp:positionH>
            <wp:positionV relativeFrom="paragraph">
              <wp:posOffset>11430</wp:posOffset>
            </wp:positionV>
            <wp:extent cx="4104000" cy="2077200"/>
            <wp:effectExtent l="0" t="0" r="11430" b="18415"/>
            <wp:wrapNone/>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14:paraId="5E91EAD8" w14:textId="2F4B69E1" w:rsidR="0033393B" w:rsidRPr="004921A8" w:rsidRDefault="00E63081" w:rsidP="000F53D6">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06368" behindDoc="1" locked="0" layoutInCell="1" allowOverlap="1" wp14:anchorId="71C9E7A7" wp14:editId="091D6B26">
                <wp:simplePos x="0" y="0"/>
                <wp:positionH relativeFrom="column">
                  <wp:posOffset>824865</wp:posOffset>
                </wp:positionH>
                <wp:positionV relativeFrom="paragraph">
                  <wp:posOffset>-461010</wp:posOffset>
                </wp:positionV>
                <wp:extent cx="4103370" cy="180975"/>
                <wp:effectExtent l="0" t="0" r="0" b="9525"/>
                <wp:wrapNone/>
                <wp:docPr id="31" name="Caixa de Texto 31"/>
                <wp:cNvGraphicFramePr/>
                <a:graphic xmlns:a="http://schemas.openxmlformats.org/drawingml/2006/main">
                  <a:graphicData uri="http://schemas.microsoft.com/office/word/2010/wordprocessingShape">
                    <wps:wsp>
                      <wps:cNvSpPr txBox="1"/>
                      <wps:spPr>
                        <a:xfrm>
                          <a:off x="0" y="0"/>
                          <a:ext cx="4103370" cy="180975"/>
                        </a:xfrm>
                        <a:prstGeom prst="rect">
                          <a:avLst/>
                        </a:prstGeom>
                        <a:solidFill>
                          <a:prstClr val="white"/>
                        </a:solidFill>
                        <a:ln>
                          <a:noFill/>
                        </a:ln>
                      </wps:spPr>
                      <wps:txbx>
                        <w:txbxContent>
                          <w:p w14:paraId="4CF8010D" w14:textId="1A03EDCF" w:rsidR="00CC2A04" w:rsidRPr="00E63081" w:rsidRDefault="00CC2A04" w:rsidP="00994E9C">
                            <w:pPr>
                              <w:pStyle w:val="Legenda"/>
                              <w:spacing w:after="0"/>
                              <w:contextualSpacing/>
                              <w:jc w:val="center"/>
                              <w:rPr>
                                <w:i w:val="0"/>
                                <w:iCs w:val="0"/>
                                <w:color w:val="auto"/>
                                <w:sz w:val="20"/>
                                <w:szCs w:val="20"/>
                              </w:rPr>
                            </w:pPr>
                            <w:bookmarkStart w:id="84" w:name="_Toc59287101"/>
                            <w:r w:rsidRPr="00E63081">
                              <w:rPr>
                                <w:i w:val="0"/>
                                <w:iCs w:val="0"/>
                                <w:color w:val="auto"/>
                                <w:sz w:val="20"/>
                                <w:szCs w:val="20"/>
                              </w:rPr>
                              <w:t xml:space="preserve">Gráfico </w:t>
                            </w:r>
                            <w:r w:rsidRPr="00E63081">
                              <w:rPr>
                                <w:i w:val="0"/>
                                <w:iCs w:val="0"/>
                                <w:color w:val="auto"/>
                                <w:sz w:val="20"/>
                                <w:szCs w:val="20"/>
                              </w:rPr>
                              <w:fldChar w:fldCharType="begin"/>
                            </w:r>
                            <w:r w:rsidRPr="00E63081">
                              <w:rPr>
                                <w:i w:val="0"/>
                                <w:iCs w:val="0"/>
                                <w:color w:val="auto"/>
                                <w:sz w:val="20"/>
                                <w:szCs w:val="20"/>
                              </w:rPr>
                              <w:instrText xml:space="preserve"> SEQ Gráfico \* ARABIC </w:instrText>
                            </w:r>
                            <w:r w:rsidRPr="00E63081">
                              <w:rPr>
                                <w:i w:val="0"/>
                                <w:iCs w:val="0"/>
                                <w:color w:val="auto"/>
                                <w:sz w:val="20"/>
                                <w:szCs w:val="20"/>
                              </w:rPr>
                              <w:fldChar w:fldCharType="separate"/>
                            </w:r>
                            <w:r>
                              <w:rPr>
                                <w:i w:val="0"/>
                                <w:iCs w:val="0"/>
                                <w:color w:val="auto"/>
                                <w:sz w:val="20"/>
                                <w:szCs w:val="20"/>
                              </w:rPr>
                              <w:t>6</w:t>
                            </w:r>
                            <w:r w:rsidRPr="00E63081">
                              <w:rPr>
                                <w:i w:val="0"/>
                                <w:iCs w:val="0"/>
                                <w:color w:val="auto"/>
                                <w:sz w:val="20"/>
                                <w:szCs w:val="20"/>
                              </w:rPr>
                              <w:fldChar w:fldCharType="end"/>
                            </w:r>
                            <w:r>
                              <w:rPr>
                                <w:i w:val="0"/>
                                <w:iCs w:val="0"/>
                                <w:color w:val="auto"/>
                                <w:sz w:val="20"/>
                                <w:szCs w:val="20"/>
                              </w:rPr>
                              <w:t xml:space="preserve"> –</w:t>
                            </w:r>
                            <w:r w:rsidRPr="00E63081">
                              <w:rPr>
                                <w:i w:val="0"/>
                                <w:iCs w:val="0"/>
                                <w:color w:val="auto"/>
                                <w:sz w:val="20"/>
                                <w:szCs w:val="20"/>
                              </w:rPr>
                              <w:t xml:space="preserve"> Consumo de lanches</w:t>
                            </w:r>
                            <w:bookmarkEnd w:id="8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9E7A7" id="Caixa de Texto 31" o:spid="_x0000_s1044" type="#_x0000_t202" style="position:absolute;left:0;text-align:left;margin-left:64.95pt;margin-top:-36.3pt;width:323.1pt;height:14.2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" stroked="f">
                <v:textbox inset="0,0,0,0">
                  <w:txbxContent>
                    <w:p w14:paraId="4CF8010D" w14:textId="1A03EDCF" w:rsidR="00CC2A04" w:rsidRPr="00E63081" w:rsidRDefault="00CC2A04" w:rsidP="00994E9C">
                      <w:pPr>
                        <w:pStyle w:val="Legenda"/>
                        <w:spacing w:after="0"/>
                        <w:contextualSpacing/>
                        <w:jc w:val="center"/>
                        <w:rPr>
                          <w:i w:val="0"/>
                          <w:iCs w:val="0"/>
                          <w:color w:val="auto"/>
                          <w:sz w:val="20"/>
                          <w:szCs w:val="20"/>
                        </w:rPr>
                      </w:pPr>
                      <w:bookmarkStart w:id="85" w:name="_Toc59287101"/>
                      <w:r w:rsidRPr="00E63081">
                        <w:rPr>
                          <w:i w:val="0"/>
                          <w:iCs w:val="0"/>
                          <w:color w:val="auto"/>
                          <w:sz w:val="20"/>
                          <w:szCs w:val="20"/>
                        </w:rPr>
                        <w:t xml:space="preserve">Gráfico </w:t>
                      </w:r>
                      <w:r w:rsidRPr="00E63081">
                        <w:rPr>
                          <w:i w:val="0"/>
                          <w:iCs w:val="0"/>
                          <w:color w:val="auto"/>
                          <w:sz w:val="20"/>
                          <w:szCs w:val="20"/>
                        </w:rPr>
                        <w:fldChar w:fldCharType="begin"/>
                      </w:r>
                      <w:r w:rsidRPr="00E63081">
                        <w:rPr>
                          <w:i w:val="0"/>
                          <w:iCs w:val="0"/>
                          <w:color w:val="auto"/>
                          <w:sz w:val="20"/>
                          <w:szCs w:val="20"/>
                        </w:rPr>
                        <w:instrText xml:space="preserve"> SEQ Gráfico \* ARABIC </w:instrText>
                      </w:r>
                      <w:r w:rsidRPr="00E63081">
                        <w:rPr>
                          <w:i w:val="0"/>
                          <w:iCs w:val="0"/>
                          <w:color w:val="auto"/>
                          <w:sz w:val="20"/>
                          <w:szCs w:val="20"/>
                        </w:rPr>
                        <w:fldChar w:fldCharType="separate"/>
                      </w:r>
                      <w:r>
                        <w:rPr>
                          <w:i w:val="0"/>
                          <w:iCs w:val="0"/>
                          <w:color w:val="auto"/>
                          <w:sz w:val="20"/>
                          <w:szCs w:val="20"/>
                        </w:rPr>
                        <w:t>6</w:t>
                      </w:r>
                      <w:r w:rsidRPr="00E63081">
                        <w:rPr>
                          <w:i w:val="0"/>
                          <w:iCs w:val="0"/>
                          <w:color w:val="auto"/>
                          <w:sz w:val="20"/>
                          <w:szCs w:val="20"/>
                        </w:rPr>
                        <w:fldChar w:fldCharType="end"/>
                      </w:r>
                      <w:r>
                        <w:rPr>
                          <w:i w:val="0"/>
                          <w:iCs w:val="0"/>
                          <w:color w:val="auto"/>
                          <w:sz w:val="20"/>
                          <w:szCs w:val="20"/>
                        </w:rPr>
                        <w:t xml:space="preserve"> –</w:t>
                      </w:r>
                      <w:r w:rsidRPr="00E63081">
                        <w:rPr>
                          <w:i w:val="0"/>
                          <w:iCs w:val="0"/>
                          <w:color w:val="auto"/>
                          <w:sz w:val="20"/>
                          <w:szCs w:val="20"/>
                        </w:rPr>
                        <w:t xml:space="preserve"> Consumo de lanches</w:t>
                      </w:r>
                      <w:bookmarkEnd w:id="85"/>
                    </w:p>
                  </w:txbxContent>
                </v:textbox>
              </v:shape>
            </w:pict>
          </mc:Fallback>
        </mc:AlternateContent>
      </w:r>
    </w:p>
    <w:p w14:paraId="4736D448" w14:textId="3D3639B3" w:rsidR="0077339D" w:rsidRPr="004921A8" w:rsidRDefault="0077339D" w:rsidP="000F53D6">
      <w:pPr>
        <w:spacing w:after="0" w:line="360" w:lineRule="auto"/>
        <w:ind w:firstLine="709"/>
        <w:contextualSpacing/>
        <w:jc w:val="both"/>
        <w:rPr>
          <w:rFonts w:ascii="Arial" w:hAnsi="Arial" w:cs="Arial"/>
          <w:sz w:val="24"/>
          <w:szCs w:val="24"/>
        </w:rPr>
      </w:pPr>
    </w:p>
    <w:p w14:paraId="06DC042E" w14:textId="0745C3BE" w:rsidR="0077339D" w:rsidRPr="004921A8" w:rsidRDefault="0077339D" w:rsidP="000F53D6">
      <w:pPr>
        <w:spacing w:after="0" w:line="360" w:lineRule="auto"/>
        <w:ind w:firstLine="709"/>
        <w:contextualSpacing/>
        <w:jc w:val="both"/>
        <w:rPr>
          <w:rFonts w:ascii="Arial" w:hAnsi="Arial" w:cs="Arial"/>
          <w:sz w:val="24"/>
          <w:szCs w:val="24"/>
        </w:rPr>
      </w:pPr>
    </w:p>
    <w:p w14:paraId="29DF634E" w14:textId="007C0E0D" w:rsidR="0077339D" w:rsidRPr="004921A8" w:rsidRDefault="0077339D" w:rsidP="000F53D6">
      <w:pPr>
        <w:spacing w:after="0" w:line="360" w:lineRule="auto"/>
        <w:ind w:firstLine="709"/>
        <w:contextualSpacing/>
        <w:jc w:val="both"/>
        <w:rPr>
          <w:rFonts w:ascii="Arial" w:hAnsi="Arial" w:cs="Arial"/>
          <w:sz w:val="24"/>
          <w:szCs w:val="24"/>
        </w:rPr>
      </w:pPr>
    </w:p>
    <w:p w14:paraId="40575422" w14:textId="52B4300A" w:rsidR="0077339D" w:rsidRPr="004921A8" w:rsidRDefault="0077339D" w:rsidP="000F53D6">
      <w:pPr>
        <w:spacing w:after="0" w:line="360" w:lineRule="auto"/>
        <w:ind w:firstLine="709"/>
        <w:contextualSpacing/>
        <w:jc w:val="both"/>
        <w:rPr>
          <w:rFonts w:ascii="Arial" w:hAnsi="Arial" w:cs="Arial"/>
          <w:sz w:val="24"/>
          <w:szCs w:val="24"/>
        </w:rPr>
      </w:pPr>
    </w:p>
    <w:p w14:paraId="43848E33" w14:textId="0FD68645" w:rsidR="0077339D" w:rsidRPr="004921A8" w:rsidRDefault="0077339D" w:rsidP="000F53D6">
      <w:pPr>
        <w:spacing w:after="0" w:line="360" w:lineRule="auto"/>
        <w:ind w:firstLine="709"/>
        <w:contextualSpacing/>
        <w:jc w:val="both"/>
        <w:rPr>
          <w:rFonts w:ascii="Arial" w:hAnsi="Arial" w:cs="Arial"/>
          <w:sz w:val="24"/>
          <w:szCs w:val="24"/>
        </w:rPr>
      </w:pPr>
    </w:p>
    <w:p w14:paraId="55CF8264" w14:textId="26661A39" w:rsidR="00E63081" w:rsidRPr="004921A8" w:rsidRDefault="00E63081" w:rsidP="000F53D6">
      <w:pPr>
        <w:spacing w:after="0" w:line="360" w:lineRule="auto"/>
        <w:ind w:firstLine="709"/>
        <w:contextualSpacing/>
        <w:jc w:val="both"/>
        <w:rPr>
          <w:rFonts w:ascii="Arial" w:hAnsi="Arial" w:cs="Arial"/>
          <w:sz w:val="24"/>
          <w:szCs w:val="24"/>
        </w:rPr>
      </w:pPr>
    </w:p>
    <w:p w14:paraId="10EA40D2" w14:textId="1322A5BD" w:rsidR="00E63081" w:rsidRPr="004921A8" w:rsidRDefault="00E63081" w:rsidP="00994E9C">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7E835F41" w14:textId="43E2F02F" w:rsidR="00E63081" w:rsidRPr="004921A8" w:rsidRDefault="00E63081" w:rsidP="000F53D6">
      <w:pPr>
        <w:spacing w:after="0" w:line="360" w:lineRule="auto"/>
        <w:ind w:firstLine="709"/>
        <w:contextualSpacing/>
        <w:jc w:val="both"/>
        <w:rPr>
          <w:rFonts w:ascii="Arial" w:hAnsi="Arial" w:cs="Arial"/>
          <w:sz w:val="24"/>
          <w:szCs w:val="24"/>
        </w:rPr>
      </w:pPr>
    </w:p>
    <w:p w14:paraId="7B1C7A6C" w14:textId="77777777" w:rsidR="009B59DF" w:rsidRPr="004921A8" w:rsidRDefault="00961C77" w:rsidP="009B59DF">
      <w:pPr>
        <w:spacing w:after="0" w:line="360" w:lineRule="auto"/>
        <w:ind w:firstLine="709"/>
        <w:contextualSpacing/>
        <w:jc w:val="both"/>
        <w:rPr>
          <w:rFonts w:ascii="Arial" w:hAnsi="Arial" w:cs="Arial"/>
          <w:sz w:val="24"/>
          <w:szCs w:val="24"/>
        </w:rPr>
      </w:pPr>
      <w:r w:rsidRPr="004921A8">
        <w:rPr>
          <w:rFonts w:ascii="Arial" w:hAnsi="Arial" w:cs="Arial"/>
          <w:sz w:val="24"/>
          <w:szCs w:val="24"/>
        </w:rPr>
        <w:t>Cerca de</w:t>
      </w:r>
      <w:r w:rsidR="005A3E0D" w:rsidRPr="004921A8">
        <w:rPr>
          <w:rFonts w:ascii="Arial" w:hAnsi="Arial" w:cs="Arial"/>
          <w:sz w:val="24"/>
          <w:szCs w:val="24"/>
        </w:rPr>
        <w:t xml:space="preserve"> 42%</w:t>
      </w:r>
      <w:r w:rsidR="009B59DF" w:rsidRPr="004921A8">
        <w:rPr>
          <w:rFonts w:ascii="Arial" w:hAnsi="Arial" w:cs="Arial"/>
          <w:sz w:val="24"/>
          <w:szCs w:val="24"/>
        </w:rPr>
        <w:t xml:space="preserve"> </w:t>
      </w:r>
      <w:r w:rsidR="005A3E0D" w:rsidRPr="004921A8">
        <w:rPr>
          <w:rFonts w:ascii="Arial" w:hAnsi="Arial" w:cs="Arial"/>
          <w:sz w:val="24"/>
          <w:szCs w:val="24"/>
        </w:rPr>
        <w:t xml:space="preserve">afirmam que </w:t>
      </w:r>
      <w:r w:rsidRPr="004921A8">
        <w:rPr>
          <w:rFonts w:ascii="Arial" w:hAnsi="Arial" w:cs="Arial"/>
          <w:sz w:val="24"/>
          <w:szCs w:val="24"/>
        </w:rPr>
        <w:t>consome</w:t>
      </w:r>
      <w:r w:rsidR="00394A56" w:rsidRPr="004921A8">
        <w:rPr>
          <w:rFonts w:ascii="Arial" w:hAnsi="Arial" w:cs="Arial"/>
          <w:sz w:val="24"/>
          <w:szCs w:val="24"/>
        </w:rPr>
        <w:t>m</w:t>
      </w:r>
      <w:r w:rsidR="005A3E0D" w:rsidRPr="004921A8">
        <w:rPr>
          <w:rFonts w:ascii="Arial" w:hAnsi="Arial" w:cs="Arial"/>
          <w:sz w:val="24"/>
          <w:szCs w:val="24"/>
        </w:rPr>
        <w:t xml:space="preserve"> </w:t>
      </w:r>
      <w:r w:rsidRPr="004921A8">
        <w:rPr>
          <w:rFonts w:ascii="Arial" w:hAnsi="Arial" w:cs="Arial"/>
          <w:sz w:val="24"/>
          <w:szCs w:val="24"/>
        </w:rPr>
        <w:t>lanches</w:t>
      </w:r>
      <w:r w:rsidR="005A3E0D" w:rsidRPr="004921A8">
        <w:rPr>
          <w:rFonts w:ascii="Arial" w:hAnsi="Arial" w:cs="Arial"/>
          <w:sz w:val="24"/>
          <w:szCs w:val="24"/>
        </w:rPr>
        <w:t xml:space="preserve"> semanalmente</w:t>
      </w:r>
      <w:r w:rsidRPr="004921A8">
        <w:rPr>
          <w:rFonts w:ascii="Arial" w:hAnsi="Arial" w:cs="Arial"/>
          <w:sz w:val="24"/>
          <w:szCs w:val="24"/>
        </w:rPr>
        <w:t xml:space="preserve">, o que </w:t>
      </w:r>
      <w:r w:rsidR="00394A56" w:rsidRPr="004921A8">
        <w:rPr>
          <w:rFonts w:ascii="Arial" w:hAnsi="Arial" w:cs="Arial"/>
          <w:sz w:val="24"/>
          <w:szCs w:val="24"/>
        </w:rPr>
        <w:t xml:space="preserve">se aplica a análise da Cafeteria de que a periodicidade de compras dos clientes são os grupos de amigos que se reúnem toda semana para jogar jogos de tabuleiro, </w:t>
      </w:r>
      <w:r w:rsidR="009153F9" w:rsidRPr="004921A8">
        <w:rPr>
          <w:rFonts w:ascii="Arial" w:hAnsi="Arial" w:cs="Arial"/>
          <w:sz w:val="24"/>
          <w:szCs w:val="24"/>
        </w:rPr>
        <w:t xml:space="preserve">situação em que </w:t>
      </w:r>
      <w:r w:rsidR="00394A56" w:rsidRPr="004921A8">
        <w:rPr>
          <w:rFonts w:ascii="Arial" w:hAnsi="Arial" w:cs="Arial"/>
          <w:sz w:val="24"/>
          <w:szCs w:val="24"/>
        </w:rPr>
        <w:t>talvez há</w:t>
      </w:r>
      <w:r w:rsidR="009153F9" w:rsidRPr="004921A8">
        <w:rPr>
          <w:rFonts w:ascii="Arial" w:hAnsi="Arial" w:cs="Arial"/>
          <w:sz w:val="24"/>
          <w:szCs w:val="24"/>
        </w:rPr>
        <w:t xml:space="preserve"> </w:t>
      </w:r>
      <w:r w:rsidR="00394A56" w:rsidRPr="004921A8">
        <w:rPr>
          <w:rFonts w:ascii="Arial" w:hAnsi="Arial" w:cs="Arial"/>
          <w:sz w:val="24"/>
          <w:szCs w:val="24"/>
        </w:rPr>
        <w:t xml:space="preserve">a aplicabilidade de espera pelos futuros e fiéis clientes </w:t>
      </w:r>
      <w:r w:rsidR="00A2279F" w:rsidRPr="004921A8">
        <w:rPr>
          <w:rFonts w:ascii="Arial" w:hAnsi="Arial" w:cs="Arial"/>
          <w:sz w:val="24"/>
          <w:szCs w:val="24"/>
        </w:rPr>
        <w:t xml:space="preserve">de </w:t>
      </w:r>
      <w:r w:rsidR="00394A56" w:rsidRPr="004921A8">
        <w:rPr>
          <w:rFonts w:ascii="Arial" w:hAnsi="Arial" w:cs="Arial"/>
          <w:sz w:val="24"/>
          <w:szCs w:val="24"/>
        </w:rPr>
        <w:t>ser no mínimo</w:t>
      </w:r>
      <w:r w:rsidR="00A2279F" w:rsidRPr="004921A8">
        <w:rPr>
          <w:rFonts w:ascii="Arial" w:hAnsi="Arial" w:cs="Arial"/>
          <w:sz w:val="24"/>
          <w:szCs w:val="24"/>
        </w:rPr>
        <w:t xml:space="preserve"> </w:t>
      </w:r>
      <w:r w:rsidR="00394A56" w:rsidRPr="004921A8">
        <w:rPr>
          <w:rFonts w:ascii="Arial" w:hAnsi="Arial" w:cs="Arial"/>
          <w:sz w:val="24"/>
          <w:szCs w:val="24"/>
        </w:rPr>
        <w:t>uma vez por semana.</w:t>
      </w:r>
    </w:p>
    <w:p w14:paraId="1A0F1CAB" w14:textId="1E992138" w:rsidR="00961C77" w:rsidRPr="004921A8" w:rsidRDefault="00961C77" w:rsidP="009B59D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Tal justificativa pelo consumo </w:t>
      </w:r>
      <w:r w:rsidR="000D2A9E" w:rsidRPr="004921A8">
        <w:rPr>
          <w:rFonts w:ascii="Arial" w:hAnsi="Arial" w:cs="Arial"/>
          <w:sz w:val="24"/>
          <w:szCs w:val="24"/>
        </w:rPr>
        <w:t>talvez</w:t>
      </w:r>
      <w:r w:rsidR="00994E9C" w:rsidRPr="004921A8">
        <w:rPr>
          <w:rFonts w:ascii="Arial" w:hAnsi="Arial" w:cs="Arial"/>
          <w:sz w:val="24"/>
          <w:szCs w:val="24"/>
        </w:rPr>
        <w:t>,</w:t>
      </w:r>
      <w:r w:rsidR="000D2A9E" w:rsidRPr="004921A8">
        <w:rPr>
          <w:rFonts w:ascii="Arial" w:hAnsi="Arial" w:cs="Arial"/>
          <w:sz w:val="24"/>
          <w:szCs w:val="24"/>
        </w:rPr>
        <w:t xml:space="preserve"> </w:t>
      </w:r>
      <w:r w:rsidRPr="004921A8">
        <w:rPr>
          <w:rFonts w:ascii="Arial" w:hAnsi="Arial" w:cs="Arial"/>
          <w:sz w:val="24"/>
          <w:szCs w:val="24"/>
        </w:rPr>
        <w:t xml:space="preserve">seja </w:t>
      </w:r>
      <w:r w:rsidR="00BF0D0B" w:rsidRPr="004921A8">
        <w:rPr>
          <w:rFonts w:ascii="Arial" w:hAnsi="Arial" w:cs="Arial"/>
          <w:sz w:val="24"/>
          <w:szCs w:val="24"/>
        </w:rPr>
        <w:t xml:space="preserve">também </w:t>
      </w:r>
      <w:r w:rsidRPr="004921A8">
        <w:rPr>
          <w:rFonts w:ascii="Arial" w:hAnsi="Arial" w:cs="Arial"/>
          <w:sz w:val="24"/>
          <w:szCs w:val="24"/>
        </w:rPr>
        <w:t>por conta da situação de serem empregados e, para evitar perder tempo se deslocando para casa ou outro local a fim de ter uma refeição, preferem simplesmente fazer um lanche rápido, dedicando-se mais ao trabalho</w:t>
      </w:r>
      <w:r w:rsidR="00BF0D0B" w:rsidRPr="004921A8">
        <w:rPr>
          <w:rFonts w:ascii="Arial" w:hAnsi="Arial" w:cs="Arial"/>
          <w:sz w:val="24"/>
          <w:szCs w:val="24"/>
        </w:rPr>
        <w:t xml:space="preserve"> naquele determinado dia da semana.</w:t>
      </w:r>
    </w:p>
    <w:p w14:paraId="74A6E2F4" w14:textId="10C4E6B0" w:rsidR="009B59DF" w:rsidRPr="004921A8" w:rsidRDefault="00674ABC" w:rsidP="003C269B">
      <w:pPr>
        <w:spacing w:after="0" w:line="360" w:lineRule="auto"/>
        <w:ind w:firstLine="709"/>
        <w:contextualSpacing/>
        <w:jc w:val="both"/>
        <w:rPr>
          <w:rFonts w:ascii="Arial" w:hAnsi="Arial" w:cs="Arial"/>
          <w:sz w:val="24"/>
          <w:szCs w:val="24"/>
        </w:rPr>
      </w:pPr>
      <w:r w:rsidRPr="004921A8">
        <w:rPr>
          <w:rFonts w:ascii="Arial" w:hAnsi="Arial" w:cs="Arial"/>
          <w:sz w:val="24"/>
          <w:szCs w:val="24"/>
        </w:rPr>
        <w:t>Com relação ao consumo de café, os dados colhidos estão representados no gráfico 7</w:t>
      </w:r>
      <w:r w:rsidR="003C269B" w:rsidRPr="004921A8">
        <w:rPr>
          <w:rFonts w:ascii="Arial" w:hAnsi="Arial" w:cs="Arial"/>
          <w:sz w:val="24"/>
          <w:szCs w:val="24"/>
        </w:rPr>
        <w:t>:</w:t>
      </w:r>
    </w:p>
    <w:p w14:paraId="6CD2A276" w14:textId="77777777" w:rsidR="003C269B" w:rsidRPr="004921A8" w:rsidRDefault="003C269B" w:rsidP="003C269B">
      <w:pPr>
        <w:spacing w:after="0" w:line="360" w:lineRule="auto"/>
        <w:ind w:firstLine="709"/>
        <w:contextualSpacing/>
        <w:jc w:val="both"/>
        <w:rPr>
          <w:rFonts w:ascii="Arial" w:hAnsi="Arial" w:cs="Arial"/>
          <w:sz w:val="24"/>
          <w:szCs w:val="24"/>
        </w:rPr>
      </w:pPr>
    </w:p>
    <w:p w14:paraId="4BBD47C1" w14:textId="316B18E5" w:rsidR="0077339D" w:rsidRPr="004921A8" w:rsidRDefault="006013DA" w:rsidP="006013DA">
      <w:pPr>
        <w:spacing w:after="0" w:line="360" w:lineRule="auto"/>
        <w:contextualSpacing/>
        <w:jc w:val="both"/>
        <w:rPr>
          <w:rFonts w:ascii="Arial" w:hAnsi="Arial" w:cs="Arial"/>
          <w:sz w:val="24"/>
          <w:szCs w:val="24"/>
        </w:rPr>
      </w:pPr>
      <w:r w:rsidRPr="004921A8">
        <w:rPr>
          <w:noProof/>
        </w:rPr>
        <mc:AlternateContent>
          <mc:Choice Requires="wps">
            <w:drawing>
              <wp:anchor distT="0" distB="0" distL="114300" distR="114300" simplePos="0" relativeHeight="251709440" behindDoc="1" locked="0" layoutInCell="1" allowOverlap="1" wp14:anchorId="5273D626" wp14:editId="76AB7DB7">
                <wp:simplePos x="0" y="0"/>
                <wp:positionH relativeFrom="margin">
                  <wp:align>center</wp:align>
                </wp:positionH>
                <wp:positionV relativeFrom="paragraph">
                  <wp:posOffset>93345</wp:posOffset>
                </wp:positionV>
                <wp:extent cx="4103370" cy="15240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4103370" cy="152400"/>
                        </a:xfrm>
                        <a:prstGeom prst="rect">
                          <a:avLst/>
                        </a:prstGeom>
                        <a:solidFill>
                          <a:prstClr val="white"/>
                        </a:solidFill>
                        <a:ln>
                          <a:noFill/>
                        </a:ln>
                      </wps:spPr>
                      <wps:txbx>
                        <w:txbxContent>
                          <w:p w14:paraId="0859C5CD" w14:textId="77363656" w:rsidR="00CC2A04" w:rsidRPr="006013DA" w:rsidRDefault="00CC2A04" w:rsidP="003A3405">
                            <w:pPr>
                              <w:pStyle w:val="Legenda"/>
                              <w:spacing w:after="0"/>
                              <w:contextualSpacing/>
                              <w:jc w:val="center"/>
                              <w:rPr>
                                <w:i w:val="0"/>
                                <w:iCs w:val="0"/>
                                <w:color w:val="auto"/>
                                <w:sz w:val="20"/>
                                <w:szCs w:val="20"/>
                              </w:rPr>
                            </w:pPr>
                            <w:bookmarkStart w:id="86" w:name="_Toc59287102"/>
                            <w:r w:rsidRPr="006013DA">
                              <w:rPr>
                                <w:i w:val="0"/>
                                <w:iCs w:val="0"/>
                                <w:color w:val="auto"/>
                                <w:sz w:val="20"/>
                                <w:szCs w:val="20"/>
                              </w:rPr>
                              <w:t xml:space="preserve">Gráfico </w:t>
                            </w:r>
                            <w:r w:rsidRPr="006013DA">
                              <w:rPr>
                                <w:i w:val="0"/>
                                <w:iCs w:val="0"/>
                                <w:color w:val="auto"/>
                                <w:sz w:val="20"/>
                                <w:szCs w:val="20"/>
                              </w:rPr>
                              <w:fldChar w:fldCharType="begin"/>
                            </w:r>
                            <w:r w:rsidRPr="006013DA">
                              <w:rPr>
                                <w:i w:val="0"/>
                                <w:iCs w:val="0"/>
                                <w:color w:val="auto"/>
                                <w:sz w:val="20"/>
                                <w:szCs w:val="20"/>
                              </w:rPr>
                              <w:instrText xml:space="preserve"> SEQ Gráfico \* ARABIC </w:instrText>
                            </w:r>
                            <w:r w:rsidRPr="006013DA">
                              <w:rPr>
                                <w:i w:val="0"/>
                                <w:iCs w:val="0"/>
                                <w:color w:val="auto"/>
                                <w:sz w:val="20"/>
                                <w:szCs w:val="20"/>
                              </w:rPr>
                              <w:fldChar w:fldCharType="separate"/>
                            </w:r>
                            <w:r>
                              <w:rPr>
                                <w:i w:val="0"/>
                                <w:iCs w:val="0"/>
                                <w:color w:val="auto"/>
                                <w:sz w:val="20"/>
                                <w:szCs w:val="20"/>
                              </w:rPr>
                              <w:t>7</w:t>
                            </w:r>
                            <w:r w:rsidRPr="006013DA">
                              <w:rPr>
                                <w:i w:val="0"/>
                                <w:iCs w:val="0"/>
                                <w:color w:val="auto"/>
                                <w:sz w:val="20"/>
                                <w:szCs w:val="20"/>
                              </w:rPr>
                              <w:fldChar w:fldCharType="end"/>
                            </w:r>
                            <w:r>
                              <w:rPr>
                                <w:i w:val="0"/>
                                <w:iCs w:val="0"/>
                                <w:color w:val="auto"/>
                                <w:sz w:val="20"/>
                                <w:szCs w:val="20"/>
                              </w:rPr>
                              <w:t xml:space="preserve"> –</w:t>
                            </w:r>
                            <w:r w:rsidRPr="006013DA">
                              <w:rPr>
                                <w:i w:val="0"/>
                                <w:iCs w:val="0"/>
                                <w:color w:val="auto"/>
                                <w:sz w:val="20"/>
                                <w:szCs w:val="20"/>
                              </w:rPr>
                              <w:t xml:space="preserve"> Consumo de cafés</w:t>
                            </w:r>
                            <w:bookmarkEnd w:id="8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3D626" id="Caixa de Texto 33" o:spid="_x0000_s1045" type="#_x0000_t202" style="position:absolute;left:0;text-align:left;margin-left:0;margin-top:7.35pt;width:323.1pt;height:12pt;z-index:-251607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" stroked="f">
                <v:textbox inset="0,0,0,0">
                  <w:txbxContent>
                    <w:p w14:paraId="0859C5CD" w14:textId="77363656" w:rsidR="00CC2A04" w:rsidRPr="006013DA" w:rsidRDefault="00CC2A04" w:rsidP="003A3405">
                      <w:pPr>
                        <w:pStyle w:val="Legenda"/>
                        <w:spacing w:after="0"/>
                        <w:contextualSpacing/>
                        <w:jc w:val="center"/>
                        <w:rPr>
                          <w:i w:val="0"/>
                          <w:iCs w:val="0"/>
                          <w:color w:val="auto"/>
                          <w:sz w:val="20"/>
                          <w:szCs w:val="20"/>
                        </w:rPr>
                      </w:pPr>
                      <w:bookmarkStart w:id="87" w:name="_Toc59287102"/>
                      <w:r w:rsidRPr="006013DA">
                        <w:rPr>
                          <w:i w:val="0"/>
                          <w:iCs w:val="0"/>
                          <w:color w:val="auto"/>
                          <w:sz w:val="20"/>
                          <w:szCs w:val="20"/>
                        </w:rPr>
                        <w:t xml:space="preserve">Gráfico </w:t>
                      </w:r>
                      <w:r w:rsidRPr="006013DA">
                        <w:rPr>
                          <w:i w:val="0"/>
                          <w:iCs w:val="0"/>
                          <w:color w:val="auto"/>
                          <w:sz w:val="20"/>
                          <w:szCs w:val="20"/>
                        </w:rPr>
                        <w:fldChar w:fldCharType="begin"/>
                      </w:r>
                      <w:r w:rsidRPr="006013DA">
                        <w:rPr>
                          <w:i w:val="0"/>
                          <w:iCs w:val="0"/>
                          <w:color w:val="auto"/>
                          <w:sz w:val="20"/>
                          <w:szCs w:val="20"/>
                        </w:rPr>
                        <w:instrText xml:space="preserve"> SEQ Gráfico \* ARABIC </w:instrText>
                      </w:r>
                      <w:r w:rsidRPr="006013DA">
                        <w:rPr>
                          <w:i w:val="0"/>
                          <w:iCs w:val="0"/>
                          <w:color w:val="auto"/>
                          <w:sz w:val="20"/>
                          <w:szCs w:val="20"/>
                        </w:rPr>
                        <w:fldChar w:fldCharType="separate"/>
                      </w:r>
                      <w:r>
                        <w:rPr>
                          <w:i w:val="0"/>
                          <w:iCs w:val="0"/>
                          <w:color w:val="auto"/>
                          <w:sz w:val="20"/>
                          <w:szCs w:val="20"/>
                        </w:rPr>
                        <w:t>7</w:t>
                      </w:r>
                      <w:r w:rsidRPr="006013DA">
                        <w:rPr>
                          <w:i w:val="0"/>
                          <w:iCs w:val="0"/>
                          <w:color w:val="auto"/>
                          <w:sz w:val="20"/>
                          <w:szCs w:val="20"/>
                        </w:rPr>
                        <w:fldChar w:fldCharType="end"/>
                      </w:r>
                      <w:r>
                        <w:rPr>
                          <w:i w:val="0"/>
                          <w:iCs w:val="0"/>
                          <w:color w:val="auto"/>
                          <w:sz w:val="20"/>
                          <w:szCs w:val="20"/>
                        </w:rPr>
                        <w:t xml:space="preserve"> –</w:t>
                      </w:r>
                      <w:r w:rsidRPr="006013DA">
                        <w:rPr>
                          <w:i w:val="0"/>
                          <w:iCs w:val="0"/>
                          <w:color w:val="auto"/>
                          <w:sz w:val="20"/>
                          <w:szCs w:val="20"/>
                        </w:rPr>
                        <w:t xml:space="preserve"> Consumo de cafés</w:t>
                      </w:r>
                      <w:bookmarkEnd w:id="87"/>
                    </w:p>
                  </w:txbxContent>
                </v:textbox>
                <w10:wrap anchorx="margin"/>
              </v:shape>
            </w:pict>
          </mc:Fallback>
        </mc:AlternateContent>
      </w:r>
    </w:p>
    <w:p w14:paraId="5BBD65A3" w14:textId="3064C8D2" w:rsidR="0077339D" w:rsidRPr="004921A8" w:rsidRDefault="006013DA" w:rsidP="000F53D6">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07392" behindDoc="1" locked="0" layoutInCell="1" allowOverlap="1" wp14:anchorId="0ECA7096" wp14:editId="5F4BD210">
            <wp:simplePos x="0" y="0"/>
            <wp:positionH relativeFrom="margin">
              <wp:align>center</wp:align>
            </wp:positionH>
            <wp:positionV relativeFrom="paragraph">
              <wp:posOffset>-1905</wp:posOffset>
            </wp:positionV>
            <wp:extent cx="4104000" cy="2077200"/>
            <wp:effectExtent l="0" t="0" r="11430" b="18415"/>
            <wp:wrapNone/>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p w14:paraId="390F643D" w14:textId="381EA87E" w:rsidR="0077339D" w:rsidRPr="004921A8" w:rsidRDefault="0077339D" w:rsidP="000F53D6">
      <w:pPr>
        <w:spacing w:after="0" w:line="360" w:lineRule="auto"/>
        <w:ind w:firstLine="709"/>
        <w:contextualSpacing/>
        <w:jc w:val="both"/>
        <w:rPr>
          <w:rFonts w:ascii="Arial" w:hAnsi="Arial" w:cs="Arial"/>
          <w:sz w:val="24"/>
          <w:szCs w:val="24"/>
        </w:rPr>
      </w:pPr>
    </w:p>
    <w:p w14:paraId="7990F3B9" w14:textId="34B476A6" w:rsidR="0077339D" w:rsidRPr="004921A8" w:rsidRDefault="0077339D" w:rsidP="000F53D6">
      <w:pPr>
        <w:spacing w:after="0" w:line="360" w:lineRule="auto"/>
        <w:ind w:firstLine="709"/>
        <w:contextualSpacing/>
        <w:jc w:val="both"/>
        <w:rPr>
          <w:rFonts w:ascii="Arial" w:hAnsi="Arial" w:cs="Arial"/>
          <w:sz w:val="24"/>
          <w:szCs w:val="24"/>
        </w:rPr>
      </w:pPr>
    </w:p>
    <w:p w14:paraId="47658FF6" w14:textId="730E71B2" w:rsidR="0077339D" w:rsidRPr="004921A8" w:rsidRDefault="0077339D" w:rsidP="000F53D6">
      <w:pPr>
        <w:spacing w:after="0" w:line="360" w:lineRule="auto"/>
        <w:ind w:firstLine="709"/>
        <w:contextualSpacing/>
        <w:jc w:val="both"/>
        <w:rPr>
          <w:rFonts w:ascii="Arial" w:hAnsi="Arial" w:cs="Arial"/>
          <w:sz w:val="24"/>
          <w:szCs w:val="24"/>
        </w:rPr>
      </w:pPr>
    </w:p>
    <w:p w14:paraId="16FAAC4D" w14:textId="3FC21C5D" w:rsidR="0077339D" w:rsidRPr="004921A8" w:rsidRDefault="0077339D" w:rsidP="000F53D6">
      <w:pPr>
        <w:spacing w:after="0" w:line="360" w:lineRule="auto"/>
        <w:ind w:firstLine="709"/>
        <w:contextualSpacing/>
        <w:jc w:val="both"/>
        <w:rPr>
          <w:rFonts w:ascii="Arial" w:hAnsi="Arial" w:cs="Arial"/>
          <w:sz w:val="24"/>
          <w:szCs w:val="24"/>
        </w:rPr>
      </w:pPr>
    </w:p>
    <w:p w14:paraId="7C6B1B13" w14:textId="44D45917" w:rsidR="0077339D" w:rsidRPr="004921A8" w:rsidRDefault="0077339D" w:rsidP="000F53D6">
      <w:pPr>
        <w:spacing w:after="0" w:line="360" w:lineRule="auto"/>
        <w:ind w:firstLine="709"/>
        <w:contextualSpacing/>
        <w:jc w:val="both"/>
        <w:rPr>
          <w:rFonts w:ascii="Arial" w:hAnsi="Arial" w:cs="Arial"/>
          <w:sz w:val="24"/>
          <w:szCs w:val="24"/>
        </w:rPr>
      </w:pPr>
    </w:p>
    <w:p w14:paraId="31498E8E" w14:textId="3C004562" w:rsidR="0077339D" w:rsidRPr="004921A8" w:rsidRDefault="0077339D" w:rsidP="000F53D6">
      <w:pPr>
        <w:spacing w:after="0" w:line="360" w:lineRule="auto"/>
        <w:ind w:firstLine="709"/>
        <w:contextualSpacing/>
        <w:jc w:val="both"/>
        <w:rPr>
          <w:rFonts w:ascii="Arial" w:hAnsi="Arial" w:cs="Arial"/>
          <w:sz w:val="24"/>
          <w:szCs w:val="24"/>
        </w:rPr>
      </w:pPr>
    </w:p>
    <w:p w14:paraId="78A3D1EA" w14:textId="0AB991C8" w:rsidR="0077339D" w:rsidRPr="004921A8" w:rsidRDefault="0077339D" w:rsidP="000F53D6">
      <w:pPr>
        <w:spacing w:after="0" w:line="360" w:lineRule="auto"/>
        <w:ind w:firstLine="709"/>
        <w:contextualSpacing/>
        <w:jc w:val="both"/>
        <w:rPr>
          <w:rFonts w:ascii="Arial" w:hAnsi="Arial" w:cs="Arial"/>
          <w:sz w:val="24"/>
          <w:szCs w:val="24"/>
        </w:rPr>
      </w:pPr>
    </w:p>
    <w:p w14:paraId="4FBF2BEF" w14:textId="5E059EB1" w:rsidR="008712DC" w:rsidRPr="004921A8" w:rsidRDefault="008712DC" w:rsidP="003A3405">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36EBF024" w14:textId="648AF126" w:rsidR="0077339D" w:rsidRPr="004921A8" w:rsidRDefault="0077339D" w:rsidP="000F53D6">
      <w:pPr>
        <w:spacing w:after="0" w:line="360" w:lineRule="auto"/>
        <w:ind w:firstLine="709"/>
        <w:contextualSpacing/>
        <w:jc w:val="both"/>
        <w:rPr>
          <w:rFonts w:ascii="Arial" w:hAnsi="Arial" w:cs="Arial"/>
          <w:sz w:val="24"/>
          <w:szCs w:val="24"/>
        </w:rPr>
      </w:pPr>
    </w:p>
    <w:p w14:paraId="5C3F1281" w14:textId="4A6EDF9A" w:rsidR="00A1177E" w:rsidRPr="004921A8" w:rsidRDefault="00A1177E" w:rsidP="000F53D6">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Nesse caso, a grande maioria confirma que cons</w:t>
      </w:r>
      <w:r w:rsidR="00210DF0" w:rsidRPr="004921A8">
        <w:rPr>
          <w:rFonts w:ascii="Arial" w:hAnsi="Arial" w:cs="Arial"/>
          <w:sz w:val="24"/>
          <w:szCs w:val="24"/>
        </w:rPr>
        <w:t>o</w:t>
      </w:r>
      <w:r w:rsidRPr="004921A8">
        <w:rPr>
          <w:rFonts w:ascii="Arial" w:hAnsi="Arial" w:cs="Arial"/>
          <w:sz w:val="24"/>
          <w:szCs w:val="24"/>
        </w:rPr>
        <w:t>me</w:t>
      </w:r>
      <w:r w:rsidR="00210DF0" w:rsidRPr="004921A8">
        <w:rPr>
          <w:rFonts w:ascii="Arial" w:hAnsi="Arial" w:cs="Arial"/>
          <w:sz w:val="24"/>
          <w:szCs w:val="24"/>
        </w:rPr>
        <w:t xml:space="preserve"> c</w:t>
      </w:r>
      <w:r w:rsidRPr="004921A8">
        <w:rPr>
          <w:rFonts w:ascii="Arial" w:hAnsi="Arial" w:cs="Arial"/>
          <w:sz w:val="24"/>
          <w:szCs w:val="24"/>
        </w:rPr>
        <w:t>afé</w:t>
      </w:r>
      <w:r w:rsidR="00210DF0" w:rsidRPr="004921A8">
        <w:rPr>
          <w:rFonts w:ascii="Arial" w:hAnsi="Arial" w:cs="Arial"/>
          <w:sz w:val="24"/>
          <w:szCs w:val="24"/>
        </w:rPr>
        <w:t xml:space="preserve"> frequentemente</w:t>
      </w:r>
      <w:r w:rsidRPr="004921A8">
        <w:rPr>
          <w:rFonts w:ascii="Arial" w:hAnsi="Arial" w:cs="Arial"/>
          <w:sz w:val="24"/>
          <w:szCs w:val="24"/>
        </w:rPr>
        <w:t xml:space="preserve">, o que, a priori, </w:t>
      </w:r>
      <w:r w:rsidR="003644AC" w:rsidRPr="004921A8">
        <w:rPr>
          <w:rFonts w:ascii="Arial" w:hAnsi="Arial" w:cs="Arial"/>
          <w:sz w:val="24"/>
          <w:szCs w:val="24"/>
        </w:rPr>
        <w:t xml:space="preserve">é um ponto positivo quanto à </w:t>
      </w:r>
      <w:r w:rsidRPr="004921A8">
        <w:rPr>
          <w:rFonts w:ascii="Arial" w:hAnsi="Arial" w:cs="Arial"/>
          <w:sz w:val="24"/>
          <w:szCs w:val="24"/>
        </w:rPr>
        <w:t>viabilidade de um empreendimento que oferte esse tipo de produto</w:t>
      </w:r>
      <w:r w:rsidR="00E436B8" w:rsidRPr="004921A8">
        <w:rPr>
          <w:rFonts w:ascii="Arial" w:hAnsi="Arial" w:cs="Arial"/>
          <w:sz w:val="24"/>
          <w:szCs w:val="24"/>
        </w:rPr>
        <w:t>, possibilitando a compra e destaque com relação ao respectivo produto.</w:t>
      </w:r>
    </w:p>
    <w:p w14:paraId="0FED55AB" w14:textId="1C23A75A" w:rsidR="00DA1F4B" w:rsidRPr="004921A8" w:rsidRDefault="00CA2809" w:rsidP="00AA3BA1">
      <w:pPr>
        <w:spacing w:after="0" w:line="360" w:lineRule="auto"/>
        <w:ind w:firstLine="709"/>
        <w:contextualSpacing/>
        <w:jc w:val="both"/>
        <w:rPr>
          <w:rFonts w:ascii="Arial" w:hAnsi="Arial" w:cs="Arial"/>
          <w:sz w:val="24"/>
          <w:szCs w:val="24"/>
        </w:rPr>
      </w:pPr>
      <w:r w:rsidRPr="004921A8">
        <w:rPr>
          <w:rFonts w:ascii="Arial" w:hAnsi="Arial" w:cs="Arial"/>
          <w:sz w:val="24"/>
          <w:szCs w:val="24"/>
        </w:rPr>
        <w:t>Sobre a quantidade de xícaras de café consumida por dia, o gráfico 8 representa as respostas:</w:t>
      </w:r>
    </w:p>
    <w:p w14:paraId="1ED7E729" w14:textId="77777777" w:rsidR="00C12DD0" w:rsidRPr="004921A8" w:rsidRDefault="00C12DD0" w:rsidP="00AA3BA1">
      <w:pPr>
        <w:spacing w:after="0" w:line="360" w:lineRule="auto"/>
        <w:ind w:firstLine="709"/>
        <w:contextualSpacing/>
        <w:jc w:val="both"/>
        <w:rPr>
          <w:rFonts w:ascii="Arial" w:hAnsi="Arial" w:cs="Arial"/>
          <w:sz w:val="24"/>
          <w:szCs w:val="24"/>
        </w:rPr>
      </w:pPr>
    </w:p>
    <w:p w14:paraId="6AF56A9B" w14:textId="67284BB5" w:rsidR="00CA2809" w:rsidRPr="004921A8" w:rsidRDefault="00CA2809" w:rsidP="000F53D6">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12512" behindDoc="1" locked="0" layoutInCell="1" allowOverlap="1" wp14:anchorId="17BCFD56" wp14:editId="02F9F213">
                <wp:simplePos x="0" y="0"/>
                <wp:positionH relativeFrom="column">
                  <wp:posOffset>824865</wp:posOffset>
                </wp:positionH>
                <wp:positionV relativeFrom="paragraph">
                  <wp:posOffset>81916</wp:posOffset>
                </wp:positionV>
                <wp:extent cx="4103370" cy="171450"/>
                <wp:effectExtent l="0" t="0" r="0" b="0"/>
                <wp:wrapNone/>
                <wp:docPr id="35" name="Caixa de Texto 35"/>
                <wp:cNvGraphicFramePr/>
                <a:graphic xmlns:a="http://schemas.openxmlformats.org/drawingml/2006/main">
                  <a:graphicData uri="http://schemas.microsoft.com/office/word/2010/wordprocessingShape">
                    <wps:wsp>
                      <wps:cNvSpPr txBox="1"/>
                      <wps:spPr>
                        <a:xfrm>
                          <a:off x="0" y="0"/>
                          <a:ext cx="4103370" cy="171450"/>
                        </a:xfrm>
                        <a:prstGeom prst="rect">
                          <a:avLst/>
                        </a:prstGeom>
                        <a:solidFill>
                          <a:prstClr val="white"/>
                        </a:solidFill>
                        <a:ln>
                          <a:noFill/>
                        </a:ln>
                      </wps:spPr>
                      <wps:txbx>
                        <w:txbxContent>
                          <w:p w14:paraId="4EC82B43" w14:textId="3BB2DD5D" w:rsidR="00CC2A04" w:rsidRPr="00CA2809" w:rsidRDefault="00CC2A04" w:rsidP="00535E85">
                            <w:pPr>
                              <w:pStyle w:val="Legenda"/>
                              <w:spacing w:after="0"/>
                              <w:contextualSpacing/>
                              <w:jc w:val="center"/>
                              <w:rPr>
                                <w:i w:val="0"/>
                                <w:iCs w:val="0"/>
                                <w:color w:val="auto"/>
                                <w:sz w:val="20"/>
                                <w:szCs w:val="20"/>
                              </w:rPr>
                            </w:pPr>
                            <w:bookmarkStart w:id="88" w:name="_Toc59287103"/>
                            <w:r w:rsidRPr="00CA2809">
                              <w:rPr>
                                <w:i w:val="0"/>
                                <w:iCs w:val="0"/>
                                <w:color w:val="auto"/>
                                <w:sz w:val="20"/>
                                <w:szCs w:val="20"/>
                              </w:rPr>
                              <w:t xml:space="preserve">Gráfico </w:t>
                            </w:r>
                            <w:r w:rsidRPr="00CA2809">
                              <w:rPr>
                                <w:i w:val="0"/>
                                <w:iCs w:val="0"/>
                                <w:color w:val="auto"/>
                                <w:sz w:val="20"/>
                                <w:szCs w:val="20"/>
                              </w:rPr>
                              <w:fldChar w:fldCharType="begin"/>
                            </w:r>
                            <w:r w:rsidRPr="00CA2809">
                              <w:rPr>
                                <w:i w:val="0"/>
                                <w:iCs w:val="0"/>
                                <w:color w:val="auto"/>
                                <w:sz w:val="20"/>
                                <w:szCs w:val="20"/>
                              </w:rPr>
                              <w:instrText xml:space="preserve"> SEQ Gráfico \* ARABIC </w:instrText>
                            </w:r>
                            <w:r w:rsidRPr="00CA2809">
                              <w:rPr>
                                <w:i w:val="0"/>
                                <w:iCs w:val="0"/>
                                <w:color w:val="auto"/>
                                <w:sz w:val="20"/>
                                <w:szCs w:val="20"/>
                              </w:rPr>
                              <w:fldChar w:fldCharType="separate"/>
                            </w:r>
                            <w:r>
                              <w:rPr>
                                <w:i w:val="0"/>
                                <w:iCs w:val="0"/>
                                <w:color w:val="auto"/>
                                <w:sz w:val="20"/>
                                <w:szCs w:val="20"/>
                              </w:rPr>
                              <w:t>8</w:t>
                            </w:r>
                            <w:r w:rsidRPr="00CA2809">
                              <w:rPr>
                                <w:i w:val="0"/>
                                <w:iCs w:val="0"/>
                                <w:color w:val="auto"/>
                                <w:sz w:val="20"/>
                                <w:szCs w:val="20"/>
                              </w:rPr>
                              <w:fldChar w:fldCharType="end"/>
                            </w:r>
                            <w:r>
                              <w:rPr>
                                <w:i w:val="0"/>
                                <w:iCs w:val="0"/>
                                <w:color w:val="auto"/>
                                <w:sz w:val="20"/>
                                <w:szCs w:val="20"/>
                              </w:rPr>
                              <w:t xml:space="preserve"> –</w:t>
                            </w:r>
                            <w:r w:rsidRPr="00CA2809">
                              <w:rPr>
                                <w:i w:val="0"/>
                                <w:iCs w:val="0"/>
                                <w:color w:val="auto"/>
                                <w:sz w:val="20"/>
                                <w:szCs w:val="20"/>
                              </w:rPr>
                              <w:t xml:space="preserve"> Quantidade de xícaras de café por dia</w:t>
                            </w:r>
                            <w:bookmarkEnd w:id="8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CFD56" id="Caixa de Texto 35" o:spid="_x0000_s1046" type="#_x0000_t202" style="position:absolute;left:0;text-align:left;margin-left:64.95pt;margin-top:6.45pt;width:323.1pt;height:13.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" stroked="f">
                <v:textbox inset="0,0,0,0">
                  <w:txbxContent>
                    <w:p w14:paraId="4EC82B43" w14:textId="3BB2DD5D" w:rsidR="00CC2A04" w:rsidRPr="00CA2809" w:rsidRDefault="00CC2A04" w:rsidP="00535E85">
                      <w:pPr>
                        <w:pStyle w:val="Legenda"/>
                        <w:spacing w:after="0"/>
                        <w:contextualSpacing/>
                        <w:jc w:val="center"/>
                        <w:rPr>
                          <w:i w:val="0"/>
                          <w:iCs w:val="0"/>
                          <w:color w:val="auto"/>
                          <w:sz w:val="20"/>
                          <w:szCs w:val="20"/>
                        </w:rPr>
                      </w:pPr>
                      <w:bookmarkStart w:id="89" w:name="_Toc59287103"/>
                      <w:r w:rsidRPr="00CA2809">
                        <w:rPr>
                          <w:i w:val="0"/>
                          <w:iCs w:val="0"/>
                          <w:color w:val="auto"/>
                          <w:sz w:val="20"/>
                          <w:szCs w:val="20"/>
                        </w:rPr>
                        <w:t xml:space="preserve">Gráfico </w:t>
                      </w:r>
                      <w:r w:rsidRPr="00CA2809">
                        <w:rPr>
                          <w:i w:val="0"/>
                          <w:iCs w:val="0"/>
                          <w:color w:val="auto"/>
                          <w:sz w:val="20"/>
                          <w:szCs w:val="20"/>
                        </w:rPr>
                        <w:fldChar w:fldCharType="begin"/>
                      </w:r>
                      <w:r w:rsidRPr="00CA2809">
                        <w:rPr>
                          <w:i w:val="0"/>
                          <w:iCs w:val="0"/>
                          <w:color w:val="auto"/>
                          <w:sz w:val="20"/>
                          <w:szCs w:val="20"/>
                        </w:rPr>
                        <w:instrText xml:space="preserve"> SEQ Gráfico \* ARABIC </w:instrText>
                      </w:r>
                      <w:r w:rsidRPr="00CA2809">
                        <w:rPr>
                          <w:i w:val="0"/>
                          <w:iCs w:val="0"/>
                          <w:color w:val="auto"/>
                          <w:sz w:val="20"/>
                          <w:szCs w:val="20"/>
                        </w:rPr>
                        <w:fldChar w:fldCharType="separate"/>
                      </w:r>
                      <w:r>
                        <w:rPr>
                          <w:i w:val="0"/>
                          <w:iCs w:val="0"/>
                          <w:color w:val="auto"/>
                          <w:sz w:val="20"/>
                          <w:szCs w:val="20"/>
                        </w:rPr>
                        <w:t>8</w:t>
                      </w:r>
                      <w:r w:rsidRPr="00CA2809">
                        <w:rPr>
                          <w:i w:val="0"/>
                          <w:iCs w:val="0"/>
                          <w:color w:val="auto"/>
                          <w:sz w:val="20"/>
                          <w:szCs w:val="20"/>
                        </w:rPr>
                        <w:fldChar w:fldCharType="end"/>
                      </w:r>
                      <w:r>
                        <w:rPr>
                          <w:i w:val="0"/>
                          <w:iCs w:val="0"/>
                          <w:color w:val="auto"/>
                          <w:sz w:val="20"/>
                          <w:szCs w:val="20"/>
                        </w:rPr>
                        <w:t xml:space="preserve"> –</w:t>
                      </w:r>
                      <w:r w:rsidRPr="00CA2809">
                        <w:rPr>
                          <w:i w:val="0"/>
                          <w:iCs w:val="0"/>
                          <w:color w:val="auto"/>
                          <w:sz w:val="20"/>
                          <w:szCs w:val="20"/>
                        </w:rPr>
                        <w:t xml:space="preserve"> Quantidade de xícaras de café por dia</w:t>
                      </w:r>
                      <w:bookmarkEnd w:id="89"/>
                    </w:p>
                  </w:txbxContent>
                </v:textbox>
              </v:shape>
            </w:pict>
          </mc:Fallback>
        </mc:AlternateContent>
      </w:r>
    </w:p>
    <w:p w14:paraId="17D03768" w14:textId="2D538855" w:rsidR="00CA2809" w:rsidRPr="004921A8" w:rsidRDefault="00CA2809" w:rsidP="000F53D6">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10464" behindDoc="1" locked="0" layoutInCell="1" allowOverlap="1" wp14:anchorId="7176ABEC" wp14:editId="0CB0775D">
            <wp:simplePos x="0" y="0"/>
            <wp:positionH relativeFrom="margin">
              <wp:align>center</wp:align>
            </wp:positionH>
            <wp:positionV relativeFrom="paragraph">
              <wp:posOffset>12065</wp:posOffset>
            </wp:positionV>
            <wp:extent cx="4104000" cy="2077200"/>
            <wp:effectExtent l="0" t="0" r="11430" b="18415"/>
            <wp:wrapNone/>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p>
    <w:p w14:paraId="70A892ED" w14:textId="668FDEA5" w:rsidR="00CA2809" w:rsidRPr="004921A8" w:rsidRDefault="00CA2809" w:rsidP="000F53D6">
      <w:pPr>
        <w:spacing w:after="0" w:line="360" w:lineRule="auto"/>
        <w:ind w:firstLine="709"/>
        <w:contextualSpacing/>
        <w:jc w:val="both"/>
        <w:rPr>
          <w:rFonts w:ascii="Arial" w:hAnsi="Arial" w:cs="Arial"/>
          <w:sz w:val="24"/>
          <w:szCs w:val="24"/>
        </w:rPr>
      </w:pPr>
    </w:p>
    <w:p w14:paraId="025B956B" w14:textId="442E6C18" w:rsidR="00CA2809" w:rsidRPr="004921A8" w:rsidRDefault="00CA2809" w:rsidP="000F53D6">
      <w:pPr>
        <w:spacing w:after="0" w:line="360" w:lineRule="auto"/>
        <w:ind w:firstLine="709"/>
        <w:contextualSpacing/>
        <w:jc w:val="both"/>
        <w:rPr>
          <w:rFonts w:ascii="Arial" w:hAnsi="Arial" w:cs="Arial"/>
          <w:sz w:val="24"/>
          <w:szCs w:val="24"/>
        </w:rPr>
      </w:pPr>
    </w:p>
    <w:p w14:paraId="0462EB55" w14:textId="51526F4C" w:rsidR="0077339D" w:rsidRPr="004921A8" w:rsidRDefault="0077339D" w:rsidP="000F53D6">
      <w:pPr>
        <w:spacing w:after="0" w:line="360" w:lineRule="auto"/>
        <w:ind w:firstLine="709"/>
        <w:contextualSpacing/>
        <w:jc w:val="both"/>
        <w:rPr>
          <w:rFonts w:ascii="Arial" w:hAnsi="Arial" w:cs="Arial"/>
          <w:sz w:val="24"/>
          <w:szCs w:val="24"/>
        </w:rPr>
      </w:pPr>
    </w:p>
    <w:p w14:paraId="093E3AEE" w14:textId="092A6E0A" w:rsidR="0077339D" w:rsidRPr="004921A8" w:rsidRDefault="0077339D" w:rsidP="000F53D6">
      <w:pPr>
        <w:spacing w:after="0" w:line="360" w:lineRule="auto"/>
        <w:ind w:firstLine="709"/>
        <w:contextualSpacing/>
        <w:jc w:val="both"/>
        <w:rPr>
          <w:rFonts w:ascii="Arial" w:hAnsi="Arial" w:cs="Arial"/>
          <w:sz w:val="24"/>
          <w:szCs w:val="24"/>
        </w:rPr>
      </w:pPr>
    </w:p>
    <w:p w14:paraId="24466474" w14:textId="2B12BE58" w:rsidR="0077339D" w:rsidRPr="004921A8" w:rsidRDefault="0077339D" w:rsidP="000F53D6">
      <w:pPr>
        <w:spacing w:after="0" w:line="360" w:lineRule="auto"/>
        <w:ind w:firstLine="709"/>
        <w:contextualSpacing/>
        <w:jc w:val="both"/>
        <w:rPr>
          <w:rFonts w:ascii="Arial" w:hAnsi="Arial" w:cs="Arial"/>
          <w:sz w:val="24"/>
          <w:szCs w:val="24"/>
        </w:rPr>
      </w:pPr>
    </w:p>
    <w:p w14:paraId="7E6A9FFC" w14:textId="29B905B3" w:rsidR="0077339D" w:rsidRPr="004921A8" w:rsidRDefault="0077339D" w:rsidP="000F53D6">
      <w:pPr>
        <w:spacing w:after="0" w:line="360" w:lineRule="auto"/>
        <w:ind w:firstLine="709"/>
        <w:contextualSpacing/>
        <w:jc w:val="both"/>
        <w:rPr>
          <w:rFonts w:ascii="Arial" w:hAnsi="Arial" w:cs="Arial"/>
          <w:sz w:val="24"/>
          <w:szCs w:val="24"/>
        </w:rPr>
      </w:pPr>
    </w:p>
    <w:p w14:paraId="1FC02443" w14:textId="293BD2A4" w:rsidR="0077339D" w:rsidRPr="004921A8" w:rsidRDefault="0077339D" w:rsidP="000F53D6">
      <w:pPr>
        <w:spacing w:after="0" w:line="360" w:lineRule="auto"/>
        <w:ind w:firstLine="709"/>
        <w:contextualSpacing/>
        <w:jc w:val="both"/>
        <w:rPr>
          <w:rFonts w:ascii="Arial" w:hAnsi="Arial" w:cs="Arial"/>
          <w:sz w:val="24"/>
          <w:szCs w:val="24"/>
        </w:rPr>
      </w:pPr>
    </w:p>
    <w:p w14:paraId="3398E797" w14:textId="6865C3BD" w:rsidR="007D67D2" w:rsidRPr="004921A8" w:rsidRDefault="007D67D2" w:rsidP="00535E85">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770CAF2C" w14:textId="76CBF057" w:rsidR="0077339D" w:rsidRPr="004921A8" w:rsidRDefault="0077339D" w:rsidP="00535E85">
      <w:pPr>
        <w:spacing w:after="0" w:line="240" w:lineRule="auto"/>
        <w:ind w:firstLine="709"/>
        <w:contextualSpacing/>
        <w:jc w:val="both"/>
        <w:rPr>
          <w:rFonts w:ascii="Arial" w:hAnsi="Arial" w:cs="Arial"/>
          <w:sz w:val="24"/>
          <w:szCs w:val="24"/>
        </w:rPr>
      </w:pPr>
    </w:p>
    <w:p w14:paraId="49099757" w14:textId="050E55EC" w:rsidR="000801DC" w:rsidRPr="004921A8" w:rsidRDefault="000801DC" w:rsidP="000F53D6">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Percebe-se uma grande quantidade de consumo de café por dia, visto que a maioria defende de três ou mais xícaras, dependo do dia. Isso estimula significativamente a inicialização do empreendimento, já que </w:t>
      </w:r>
      <w:r w:rsidR="00DD4D0D" w:rsidRPr="004921A8">
        <w:rPr>
          <w:rFonts w:ascii="Arial" w:hAnsi="Arial" w:cs="Arial"/>
          <w:sz w:val="24"/>
          <w:szCs w:val="24"/>
        </w:rPr>
        <w:t>se obtiveram</w:t>
      </w:r>
      <w:r w:rsidRPr="004921A8">
        <w:rPr>
          <w:rFonts w:ascii="Arial" w:hAnsi="Arial" w:cs="Arial"/>
          <w:sz w:val="24"/>
          <w:szCs w:val="24"/>
        </w:rPr>
        <w:t xml:space="preserve"> resposta</w:t>
      </w:r>
      <w:r w:rsidR="00DD4D0D" w:rsidRPr="004921A8">
        <w:rPr>
          <w:rFonts w:ascii="Arial" w:hAnsi="Arial" w:cs="Arial"/>
          <w:sz w:val="24"/>
          <w:szCs w:val="24"/>
        </w:rPr>
        <w:t>s</w:t>
      </w:r>
      <w:r w:rsidRPr="004921A8">
        <w:rPr>
          <w:rFonts w:ascii="Arial" w:hAnsi="Arial" w:cs="Arial"/>
          <w:sz w:val="24"/>
          <w:szCs w:val="24"/>
        </w:rPr>
        <w:t xml:space="preserve"> sobre o consumo de lanches e, agora, sobre o consumo de café.  </w:t>
      </w:r>
    </w:p>
    <w:p w14:paraId="37F54CED" w14:textId="0A1F2A5C" w:rsidR="00C12DD0" w:rsidRPr="004921A8" w:rsidRDefault="007C5BE8" w:rsidP="00535E8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Sobre os motivos de se consumir café, identificou-se </w:t>
      </w:r>
      <w:r w:rsidR="00535E85" w:rsidRPr="004921A8">
        <w:rPr>
          <w:rFonts w:ascii="Arial" w:hAnsi="Arial" w:cs="Arial"/>
          <w:sz w:val="24"/>
          <w:szCs w:val="24"/>
        </w:rPr>
        <w:t xml:space="preserve">no gráfico 9 </w:t>
      </w:r>
      <w:r w:rsidRPr="004921A8">
        <w:rPr>
          <w:rFonts w:ascii="Arial" w:hAnsi="Arial" w:cs="Arial"/>
          <w:sz w:val="24"/>
          <w:szCs w:val="24"/>
        </w:rPr>
        <w:t>os seguintes</w:t>
      </w:r>
      <w:r w:rsidR="0053598C" w:rsidRPr="004921A8">
        <w:rPr>
          <w:rFonts w:ascii="Arial" w:hAnsi="Arial" w:cs="Arial"/>
          <w:sz w:val="24"/>
          <w:szCs w:val="24"/>
        </w:rPr>
        <w:t xml:space="preserve"> dados</w:t>
      </w:r>
      <w:r w:rsidRPr="004921A8">
        <w:rPr>
          <w:rFonts w:ascii="Arial" w:hAnsi="Arial" w:cs="Arial"/>
          <w:sz w:val="24"/>
          <w:szCs w:val="24"/>
        </w:rPr>
        <w:t>:</w:t>
      </w:r>
    </w:p>
    <w:p w14:paraId="4CC450B4" w14:textId="5BCBE3F6" w:rsidR="0077339D" w:rsidRPr="004921A8" w:rsidRDefault="007C5BE8" w:rsidP="000F53D6">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15584" behindDoc="1" locked="0" layoutInCell="1" allowOverlap="1" wp14:anchorId="35272F0C" wp14:editId="162A2B52">
                <wp:simplePos x="0" y="0"/>
                <wp:positionH relativeFrom="column">
                  <wp:posOffset>720090</wp:posOffset>
                </wp:positionH>
                <wp:positionV relativeFrom="paragraph">
                  <wp:posOffset>118110</wp:posOffset>
                </wp:positionV>
                <wp:extent cx="4103370" cy="142875"/>
                <wp:effectExtent l="0" t="0" r="0" b="9525"/>
                <wp:wrapNone/>
                <wp:docPr id="37" name="Caixa de Texto 37"/>
                <wp:cNvGraphicFramePr/>
                <a:graphic xmlns:a="http://schemas.openxmlformats.org/drawingml/2006/main">
                  <a:graphicData uri="http://schemas.microsoft.com/office/word/2010/wordprocessingShape">
                    <wps:wsp>
                      <wps:cNvSpPr txBox="1"/>
                      <wps:spPr>
                        <a:xfrm>
                          <a:off x="0" y="0"/>
                          <a:ext cx="4103370" cy="142875"/>
                        </a:xfrm>
                        <a:prstGeom prst="rect">
                          <a:avLst/>
                        </a:prstGeom>
                        <a:solidFill>
                          <a:prstClr val="white"/>
                        </a:solidFill>
                        <a:ln>
                          <a:noFill/>
                        </a:ln>
                      </wps:spPr>
                      <wps:txbx>
                        <w:txbxContent>
                          <w:p w14:paraId="50CF5B92" w14:textId="0A043EC4" w:rsidR="00CC2A04" w:rsidRPr="007C5BE8" w:rsidRDefault="00CC2A04" w:rsidP="00535E85">
                            <w:pPr>
                              <w:pStyle w:val="Legenda"/>
                              <w:spacing w:after="0"/>
                              <w:contextualSpacing/>
                              <w:jc w:val="center"/>
                              <w:rPr>
                                <w:i w:val="0"/>
                                <w:iCs w:val="0"/>
                                <w:color w:val="auto"/>
                                <w:sz w:val="20"/>
                                <w:szCs w:val="20"/>
                              </w:rPr>
                            </w:pPr>
                            <w:bookmarkStart w:id="90" w:name="_Toc59287104"/>
                            <w:r w:rsidRPr="007C5BE8">
                              <w:rPr>
                                <w:i w:val="0"/>
                                <w:iCs w:val="0"/>
                                <w:color w:val="auto"/>
                                <w:sz w:val="20"/>
                                <w:szCs w:val="20"/>
                              </w:rPr>
                              <w:t xml:space="preserve">Gráfico </w:t>
                            </w:r>
                            <w:r w:rsidRPr="007C5BE8">
                              <w:rPr>
                                <w:i w:val="0"/>
                                <w:iCs w:val="0"/>
                                <w:color w:val="auto"/>
                                <w:sz w:val="20"/>
                                <w:szCs w:val="20"/>
                              </w:rPr>
                              <w:fldChar w:fldCharType="begin"/>
                            </w:r>
                            <w:r w:rsidRPr="007C5BE8">
                              <w:rPr>
                                <w:i w:val="0"/>
                                <w:iCs w:val="0"/>
                                <w:color w:val="auto"/>
                                <w:sz w:val="20"/>
                                <w:szCs w:val="20"/>
                              </w:rPr>
                              <w:instrText xml:space="preserve"> SEQ Gráfico \* ARABIC </w:instrText>
                            </w:r>
                            <w:r w:rsidRPr="007C5BE8">
                              <w:rPr>
                                <w:i w:val="0"/>
                                <w:iCs w:val="0"/>
                                <w:color w:val="auto"/>
                                <w:sz w:val="20"/>
                                <w:szCs w:val="20"/>
                              </w:rPr>
                              <w:fldChar w:fldCharType="separate"/>
                            </w:r>
                            <w:r>
                              <w:rPr>
                                <w:i w:val="0"/>
                                <w:iCs w:val="0"/>
                                <w:color w:val="auto"/>
                                <w:sz w:val="20"/>
                                <w:szCs w:val="20"/>
                              </w:rPr>
                              <w:t>9</w:t>
                            </w:r>
                            <w:r w:rsidRPr="007C5BE8">
                              <w:rPr>
                                <w:i w:val="0"/>
                                <w:iCs w:val="0"/>
                                <w:color w:val="auto"/>
                                <w:sz w:val="20"/>
                                <w:szCs w:val="20"/>
                              </w:rPr>
                              <w:fldChar w:fldCharType="end"/>
                            </w:r>
                            <w:r>
                              <w:rPr>
                                <w:i w:val="0"/>
                                <w:iCs w:val="0"/>
                                <w:color w:val="auto"/>
                                <w:sz w:val="20"/>
                                <w:szCs w:val="20"/>
                              </w:rPr>
                              <w:t xml:space="preserve"> –</w:t>
                            </w:r>
                            <w:r w:rsidRPr="007C5BE8">
                              <w:rPr>
                                <w:i w:val="0"/>
                                <w:iCs w:val="0"/>
                                <w:color w:val="auto"/>
                                <w:sz w:val="20"/>
                                <w:szCs w:val="20"/>
                              </w:rPr>
                              <w:t xml:space="preserve"> Motivos de se consumir cafés</w:t>
                            </w:r>
                            <w:bookmarkEnd w:id="9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72F0C" id="Caixa de Texto 37" o:spid="_x0000_s1047" type="#_x0000_t202" style="position:absolute;left:0;text-align:left;margin-left:56.7pt;margin-top:9.3pt;width:323.1pt;height:11.2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" stroked="f">
                <v:textbox inset="0,0,0,0">
                  <w:txbxContent>
                    <w:p w14:paraId="50CF5B92" w14:textId="0A043EC4" w:rsidR="00CC2A04" w:rsidRPr="007C5BE8" w:rsidRDefault="00CC2A04" w:rsidP="00535E85">
                      <w:pPr>
                        <w:pStyle w:val="Legenda"/>
                        <w:spacing w:after="0"/>
                        <w:contextualSpacing/>
                        <w:jc w:val="center"/>
                        <w:rPr>
                          <w:i w:val="0"/>
                          <w:iCs w:val="0"/>
                          <w:color w:val="auto"/>
                          <w:sz w:val="20"/>
                          <w:szCs w:val="20"/>
                        </w:rPr>
                      </w:pPr>
                      <w:bookmarkStart w:id="91" w:name="_Toc59287104"/>
                      <w:r w:rsidRPr="007C5BE8">
                        <w:rPr>
                          <w:i w:val="0"/>
                          <w:iCs w:val="0"/>
                          <w:color w:val="auto"/>
                          <w:sz w:val="20"/>
                          <w:szCs w:val="20"/>
                        </w:rPr>
                        <w:t xml:space="preserve">Gráfico </w:t>
                      </w:r>
                      <w:r w:rsidRPr="007C5BE8">
                        <w:rPr>
                          <w:i w:val="0"/>
                          <w:iCs w:val="0"/>
                          <w:color w:val="auto"/>
                          <w:sz w:val="20"/>
                          <w:szCs w:val="20"/>
                        </w:rPr>
                        <w:fldChar w:fldCharType="begin"/>
                      </w:r>
                      <w:r w:rsidRPr="007C5BE8">
                        <w:rPr>
                          <w:i w:val="0"/>
                          <w:iCs w:val="0"/>
                          <w:color w:val="auto"/>
                          <w:sz w:val="20"/>
                          <w:szCs w:val="20"/>
                        </w:rPr>
                        <w:instrText xml:space="preserve"> SEQ Gráfico \* ARABIC </w:instrText>
                      </w:r>
                      <w:r w:rsidRPr="007C5BE8">
                        <w:rPr>
                          <w:i w:val="0"/>
                          <w:iCs w:val="0"/>
                          <w:color w:val="auto"/>
                          <w:sz w:val="20"/>
                          <w:szCs w:val="20"/>
                        </w:rPr>
                        <w:fldChar w:fldCharType="separate"/>
                      </w:r>
                      <w:r>
                        <w:rPr>
                          <w:i w:val="0"/>
                          <w:iCs w:val="0"/>
                          <w:color w:val="auto"/>
                          <w:sz w:val="20"/>
                          <w:szCs w:val="20"/>
                        </w:rPr>
                        <w:t>9</w:t>
                      </w:r>
                      <w:r w:rsidRPr="007C5BE8">
                        <w:rPr>
                          <w:i w:val="0"/>
                          <w:iCs w:val="0"/>
                          <w:color w:val="auto"/>
                          <w:sz w:val="20"/>
                          <w:szCs w:val="20"/>
                        </w:rPr>
                        <w:fldChar w:fldCharType="end"/>
                      </w:r>
                      <w:r>
                        <w:rPr>
                          <w:i w:val="0"/>
                          <w:iCs w:val="0"/>
                          <w:color w:val="auto"/>
                          <w:sz w:val="20"/>
                          <w:szCs w:val="20"/>
                        </w:rPr>
                        <w:t xml:space="preserve"> –</w:t>
                      </w:r>
                      <w:r w:rsidRPr="007C5BE8">
                        <w:rPr>
                          <w:i w:val="0"/>
                          <w:iCs w:val="0"/>
                          <w:color w:val="auto"/>
                          <w:sz w:val="20"/>
                          <w:szCs w:val="20"/>
                        </w:rPr>
                        <w:t xml:space="preserve"> Motivos de se consumir cafés</w:t>
                      </w:r>
                      <w:bookmarkEnd w:id="91"/>
                    </w:p>
                  </w:txbxContent>
                </v:textbox>
              </v:shape>
            </w:pict>
          </mc:Fallback>
        </mc:AlternateContent>
      </w:r>
    </w:p>
    <w:p w14:paraId="4914A8F5" w14:textId="19450F9D" w:rsidR="0077339D" w:rsidRPr="004921A8" w:rsidRDefault="007C5BE8" w:rsidP="000F53D6">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13536" behindDoc="1" locked="0" layoutInCell="1" allowOverlap="1" wp14:anchorId="30BD9148" wp14:editId="38CFEDD1">
            <wp:simplePos x="0" y="0"/>
            <wp:positionH relativeFrom="margin">
              <wp:posOffset>424815</wp:posOffset>
            </wp:positionH>
            <wp:positionV relativeFrom="paragraph">
              <wp:posOffset>23495</wp:posOffset>
            </wp:positionV>
            <wp:extent cx="4848225" cy="2200275"/>
            <wp:effectExtent l="0" t="0" r="9525" b="9525"/>
            <wp:wrapNone/>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p>
    <w:p w14:paraId="4F6CD80C" w14:textId="6F972F91" w:rsidR="0077339D" w:rsidRPr="004921A8" w:rsidRDefault="0077339D" w:rsidP="000F53D6">
      <w:pPr>
        <w:spacing w:after="0" w:line="360" w:lineRule="auto"/>
        <w:ind w:firstLine="709"/>
        <w:contextualSpacing/>
        <w:jc w:val="both"/>
        <w:rPr>
          <w:rFonts w:ascii="Arial" w:hAnsi="Arial" w:cs="Arial"/>
          <w:sz w:val="24"/>
          <w:szCs w:val="24"/>
        </w:rPr>
      </w:pPr>
    </w:p>
    <w:p w14:paraId="7D206EE0" w14:textId="2D2B5FA5" w:rsidR="0077339D" w:rsidRPr="004921A8" w:rsidRDefault="00DB7670" w:rsidP="00DB7670">
      <w:pPr>
        <w:tabs>
          <w:tab w:val="left" w:pos="2700"/>
        </w:tabs>
        <w:spacing w:after="0" w:line="360" w:lineRule="auto"/>
        <w:ind w:firstLine="709"/>
        <w:contextualSpacing/>
        <w:jc w:val="both"/>
        <w:rPr>
          <w:rFonts w:ascii="Arial" w:hAnsi="Arial" w:cs="Arial"/>
          <w:sz w:val="24"/>
          <w:szCs w:val="24"/>
        </w:rPr>
      </w:pPr>
      <w:r w:rsidRPr="004921A8">
        <w:rPr>
          <w:rFonts w:ascii="Arial" w:hAnsi="Arial" w:cs="Arial"/>
          <w:sz w:val="24"/>
          <w:szCs w:val="24"/>
        </w:rPr>
        <w:tab/>
      </w:r>
    </w:p>
    <w:p w14:paraId="56B0E45D" w14:textId="17943E6B" w:rsidR="00482513" w:rsidRPr="004921A8" w:rsidRDefault="00DB7670" w:rsidP="00DB7670">
      <w:pPr>
        <w:tabs>
          <w:tab w:val="left" w:pos="3996"/>
        </w:tabs>
        <w:spacing w:after="0" w:line="360" w:lineRule="auto"/>
        <w:contextualSpacing/>
        <w:rPr>
          <w:rFonts w:ascii="Arial" w:hAnsi="Arial" w:cs="Arial"/>
          <w:sz w:val="24"/>
          <w:szCs w:val="24"/>
        </w:rPr>
      </w:pPr>
      <w:r w:rsidRPr="004921A8">
        <w:rPr>
          <w:rFonts w:ascii="Arial" w:hAnsi="Arial" w:cs="Arial"/>
          <w:sz w:val="24"/>
          <w:szCs w:val="24"/>
        </w:rPr>
        <w:tab/>
      </w:r>
    </w:p>
    <w:p w14:paraId="3470E357" w14:textId="50D8C6EB" w:rsidR="00482513" w:rsidRPr="004921A8" w:rsidRDefault="00482513" w:rsidP="00B14E82">
      <w:pPr>
        <w:spacing w:after="0" w:line="360" w:lineRule="auto"/>
        <w:contextualSpacing/>
        <w:rPr>
          <w:rFonts w:ascii="Arial" w:hAnsi="Arial" w:cs="Arial"/>
          <w:sz w:val="24"/>
          <w:szCs w:val="24"/>
        </w:rPr>
      </w:pPr>
    </w:p>
    <w:p w14:paraId="663EAC26" w14:textId="68C48E9E" w:rsidR="00482513" w:rsidRPr="004921A8" w:rsidRDefault="00DB7670" w:rsidP="00DB7670">
      <w:pPr>
        <w:tabs>
          <w:tab w:val="left" w:pos="2928"/>
          <w:tab w:val="left" w:pos="3360"/>
        </w:tabs>
        <w:spacing w:after="0" w:line="360" w:lineRule="auto"/>
        <w:contextualSpacing/>
        <w:rPr>
          <w:rFonts w:ascii="Arial" w:hAnsi="Arial" w:cs="Arial"/>
          <w:sz w:val="24"/>
          <w:szCs w:val="24"/>
        </w:rPr>
      </w:pPr>
      <w:r w:rsidRPr="004921A8">
        <w:rPr>
          <w:rFonts w:ascii="Arial" w:hAnsi="Arial" w:cs="Arial"/>
          <w:sz w:val="24"/>
          <w:szCs w:val="24"/>
        </w:rPr>
        <w:tab/>
      </w:r>
      <w:r w:rsidRPr="004921A8">
        <w:rPr>
          <w:rFonts w:ascii="Arial" w:hAnsi="Arial" w:cs="Arial"/>
          <w:sz w:val="24"/>
          <w:szCs w:val="24"/>
        </w:rPr>
        <w:tab/>
      </w:r>
    </w:p>
    <w:p w14:paraId="03F5FAC9" w14:textId="77777777" w:rsidR="0002247C" w:rsidRPr="004921A8" w:rsidRDefault="00574397" w:rsidP="00574397">
      <w:pPr>
        <w:spacing w:after="0" w:line="360" w:lineRule="auto"/>
        <w:ind w:left="708"/>
        <w:contextualSpacing/>
        <w:jc w:val="both"/>
        <w:rPr>
          <w:rFonts w:ascii="Arial" w:hAnsi="Arial" w:cs="Arial"/>
          <w:sz w:val="20"/>
          <w:szCs w:val="20"/>
        </w:rPr>
      </w:pPr>
      <w:r w:rsidRPr="004921A8">
        <w:rPr>
          <w:rFonts w:ascii="Arial" w:hAnsi="Arial" w:cs="Arial"/>
          <w:sz w:val="20"/>
          <w:szCs w:val="20"/>
        </w:rPr>
        <w:t xml:space="preserve">           </w:t>
      </w:r>
    </w:p>
    <w:p w14:paraId="1128A6D4" w14:textId="77777777" w:rsidR="0002247C" w:rsidRPr="004921A8" w:rsidRDefault="0002247C" w:rsidP="00574397">
      <w:pPr>
        <w:spacing w:after="0" w:line="360" w:lineRule="auto"/>
        <w:ind w:left="708"/>
        <w:contextualSpacing/>
        <w:jc w:val="both"/>
        <w:rPr>
          <w:rFonts w:ascii="Arial" w:hAnsi="Arial" w:cs="Arial"/>
          <w:sz w:val="20"/>
          <w:szCs w:val="20"/>
        </w:rPr>
      </w:pPr>
    </w:p>
    <w:p w14:paraId="567D248A" w14:textId="77777777" w:rsidR="00067726" w:rsidRPr="004921A8" w:rsidRDefault="00067726" w:rsidP="00535E85">
      <w:pPr>
        <w:spacing w:after="0" w:line="360" w:lineRule="auto"/>
        <w:contextualSpacing/>
        <w:jc w:val="center"/>
        <w:rPr>
          <w:rFonts w:ascii="Arial" w:hAnsi="Arial" w:cs="Arial"/>
          <w:sz w:val="20"/>
          <w:szCs w:val="20"/>
        </w:rPr>
      </w:pPr>
    </w:p>
    <w:p w14:paraId="6FA31748" w14:textId="19EFA63D" w:rsidR="00574397" w:rsidRPr="004921A8" w:rsidRDefault="00574397" w:rsidP="00535E85">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2AEE8F6B" w14:textId="77777777" w:rsidR="00CB4223" w:rsidRPr="004921A8" w:rsidRDefault="0053598C" w:rsidP="006F0D14">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Os principais motivos identificados correspondem ao entendimento de</w:t>
      </w:r>
      <w:r w:rsidR="001B10AA" w:rsidRPr="004921A8">
        <w:rPr>
          <w:rFonts w:ascii="Arial" w:hAnsi="Arial" w:cs="Arial"/>
          <w:sz w:val="24"/>
          <w:szCs w:val="24"/>
        </w:rPr>
        <w:t xml:space="preserve"> </w:t>
      </w:r>
      <w:r w:rsidR="001A5F0F" w:rsidRPr="004921A8">
        <w:rPr>
          <w:rFonts w:ascii="Arial" w:hAnsi="Arial" w:cs="Arial"/>
          <w:sz w:val="24"/>
          <w:szCs w:val="24"/>
        </w:rPr>
        <w:t xml:space="preserve">o café </w:t>
      </w:r>
      <w:r w:rsidR="00907D29" w:rsidRPr="004921A8">
        <w:rPr>
          <w:rFonts w:ascii="Arial" w:hAnsi="Arial" w:cs="Arial"/>
          <w:sz w:val="24"/>
          <w:szCs w:val="24"/>
        </w:rPr>
        <w:t xml:space="preserve">ser uma fonte de energia (58%) e </w:t>
      </w:r>
      <w:r w:rsidR="001A5F0F" w:rsidRPr="004921A8">
        <w:rPr>
          <w:rFonts w:ascii="Arial" w:hAnsi="Arial" w:cs="Arial"/>
          <w:sz w:val="24"/>
          <w:szCs w:val="24"/>
        </w:rPr>
        <w:t xml:space="preserve">ser </w:t>
      </w:r>
      <w:r w:rsidR="00907D29" w:rsidRPr="004921A8">
        <w:rPr>
          <w:rFonts w:ascii="Arial" w:hAnsi="Arial" w:cs="Arial"/>
          <w:sz w:val="24"/>
          <w:szCs w:val="24"/>
        </w:rPr>
        <w:t xml:space="preserve">uma bebida deliciosa (53%). </w:t>
      </w:r>
      <w:r w:rsidR="00CB4223" w:rsidRPr="004921A8">
        <w:rPr>
          <w:rFonts w:ascii="Arial" w:hAnsi="Arial" w:cs="Arial"/>
          <w:sz w:val="24"/>
          <w:szCs w:val="24"/>
        </w:rPr>
        <w:t>Nesse caso, induz à compreensão de que as pessoas consomem o café não apenas como uma simples bebida, mas como uma forma que vai muito mais para o lado de percepção e emocional.</w:t>
      </w:r>
    </w:p>
    <w:p w14:paraId="42EF99C6" w14:textId="646B0E86" w:rsidR="0053598C" w:rsidRPr="004921A8" w:rsidRDefault="00CB4223" w:rsidP="006F0D14">
      <w:pPr>
        <w:spacing w:after="0" w:line="360" w:lineRule="auto"/>
        <w:ind w:firstLine="709"/>
        <w:contextualSpacing/>
        <w:jc w:val="both"/>
        <w:rPr>
          <w:rFonts w:ascii="Arial" w:hAnsi="Arial" w:cs="Arial"/>
          <w:sz w:val="24"/>
          <w:szCs w:val="24"/>
        </w:rPr>
      </w:pPr>
      <w:r w:rsidRPr="004921A8">
        <w:rPr>
          <w:rFonts w:ascii="Arial" w:hAnsi="Arial" w:cs="Arial"/>
          <w:sz w:val="24"/>
          <w:szCs w:val="24"/>
        </w:rPr>
        <w:t>Além disso, os motivos referentes a ser um momento de felicidade, ser algo para me aquecer</w:t>
      </w:r>
      <w:r w:rsidR="007D4EF8" w:rsidRPr="004921A8">
        <w:rPr>
          <w:rFonts w:ascii="Arial" w:hAnsi="Arial" w:cs="Arial"/>
          <w:sz w:val="24"/>
          <w:szCs w:val="24"/>
        </w:rPr>
        <w:t xml:space="preserve"> </w:t>
      </w:r>
      <w:r w:rsidRPr="004921A8">
        <w:rPr>
          <w:rFonts w:ascii="Arial" w:hAnsi="Arial" w:cs="Arial"/>
          <w:sz w:val="24"/>
          <w:szCs w:val="24"/>
        </w:rPr>
        <w:t>e um combustível para enfrentar o dia, cada qual com 50% de respostas, também induz a compreensão no parágrafo anterior</w:t>
      </w:r>
      <w:r w:rsidR="007D4EF8" w:rsidRPr="004921A8">
        <w:rPr>
          <w:rFonts w:ascii="Arial" w:hAnsi="Arial" w:cs="Arial"/>
          <w:sz w:val="24"/>
          <w:szCs w:val="24"/>
        </w:rPr>
        <w:t xml:space="preserve">. </w:t>
      </w:r>
      <w:r w:rsidR="001B10AA" w:rsidRPr="004921A8">
        <w:rPr>
          <w:rFonts w:ascii="Arial" w:hAnsi="Arial" w:cs="Arial"/>
          <w:sz w:val="24"/>
          <w:szCs w:val="24"/>
        </w:rPr>
        <w:t xml:space="preserve">Portanto, a Yellow Submarine </w:t>
      </w:r>
      <w:r w:rsidR="007D4EF8" w:rsidRPr="004921A8">
        <w:rPr>
          <w:rFonts w:ascii="Arial" w:hAnsi="Arial" w:cs="Arial"/>
          <w:sz w:val="24"/>
          <w:szCs w:val="24"/>
        </w:rPr>
        <w:t xml:space="preserve">Café &amp; Jogos </w:t>
      </w:r>
      <w:r w:rsidR="001B10AA" w:rsidRPr="004921A8">
        <w:rPr>
          <w:rFonts w:ascii="Arial" w:hAnsi="Arial" w:cs="Arial"/>
          <w:sz w:val="24"/>
          <w:szCs w:val="24"/>
        </w:rPr>
        <w:t>precisa observar essas justificativas e promover um ambiente acolhedor, descontraído e prazeroso de se estar, ao mesmo tempo em que deve ofertar cafés e demais lanches deliciosos que possam atrair a atenção do público consumidor</w:t>
      </w:r>
      <w:r w:rsidR="004B2787" w:rsidRPr="004921A8">
        <w:rPr>
          <w:rFonts w:ascii="Arial" w:hAnsi="Arial" w:cs="Arial"/>
          <w:sz w:val="24"/>
          <w:szCs w:val="24"/>
        </w:rPr>
        <w:t xml:space="preserve"> e atingir os sentimentos de deliciar-se com um bom produto.</w:t>
      </w:r>
    </w:p>
    <w:p w14:paraId="76DBEA09" w14:textId="4A2F9FCC" w:rsidR="0095536A" w:rsidRPr="004921A8" w:rsidRDefault="00A93DE8" w:rsidP="00C12DD0">
      <w:pPr>
        <w:spacing w:after="0" w:line="360" w:lineRule="auto"/>
        <w:ind w:firstLine="709"/>
        <w:contextualSpacing/>
        <w:jc w:val="both"/>
        <w:rPr>
          <w:rFonts w:ascii="Arial" w:hAnsi="Arial" w:cs="Arial"/>
          <w:sz w:val="24"/>
          <w:szCs w:val="24"/>
        </w:rPr>
      </w:pPr>
      <w:r w:rsidRPr="004921A8">
        <w:rPr>
          <w:rFonts w:ascii="Arial" w:hAnsi="Arial" w:cs="Arial"/>
          <w:sz w:val="24"/>
          <w:szCs w:val="24"/>
        </w:rPr>
        <w:t>Quando questionados sobre o local de consumo</w:t>
      </w:r>
      <w:r w:rsidR="0095409E" w:rsidRPr="004921A8">
        <w:rPr>
          <w:rFonts w:ascii="Arial" w:hAnsi="Arial" w:cs="Arial"/>
          <w:sz w:val="24"/>
          <w:szCs w:val="24"/>
        </w:rPr>
        <w:t xml:space="preserve"> de café</w:t>
      </w:r>
      <w:r w:rsidRPr="004921A8">
        <w:rPr>
          <w:rFonts w:ascii="Arial" w:hAnsi="Arial" w:cs="Arial"/>
          <w:sz w:val="24"/>
          <w:szCs w:val="24"/>
        </w:rPr>
        <w:t xml:space="preserve">, os respondentes afirmaram </w:t>
      </w:r>
      <w:r w:rsidR="005904D8" w:rsidRPr="004921A8">
        <w:rPr>
          <w:rFonts w:ascii="Arial" w:hAnsi="Arial" w:cs="Arial"/>
          <w:sz w:val="24"/>
          <w:szCs w:val="24"/>
        </w:rPr>
        <w:t xml:space="preserve">no gráfico 10 </w:t>
      </w:r>
      <w:r w:rsidRPr="004921A8">
        <w:rPr>
          <w:rFonts w:ascii="Arial" w:hAnsi="Arial" w:cs="Arial"/>
          <w:sz w:val="24"/>
          <w:szCs w:val="24"/>
        </w:rPr>
        <w:t>que:</w:t>
      </w:r>
    </w:p>
    <w:p w14:paraId="68EA4539" w14:textId="77777777" w:rsidR="00C12DD0" w:rsidRPr="004921A8" w:rsidRDefault="00C12DD0" w:rsidP="00C12DD0">
      <w:pPr>
        <w:spacing w:after="0" w:line="360" w:lineRule="auto"/>
        <w:ind w:firstLine="709"/>
        <w:contextualSpacing/>
        <w:jc w:val="both"/>
        <w:rPr>
          <w:rFonts w:ascii="Arial" w:hAnsi="Arial" w:cs="Arial"/>
          <w:sz w:val="24"/>
          <w:szCs w:val="24"/>
        </w:rPr>
      </w:pPr>
    </w:p>
    <w:p w14:paraId="497AB916" w14:textId="49B7AD83" w:rsidR="00A93DE8" w:rsidRPr="004921A8" w:rsidRDefault="00070A13" w:rsidP="006F0D14">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18656" behindDoc="1" locked="0" layoutInCell="1" allowOverlap="1" wp14:anchorId="518541F8" wp14:editId="059C3EE5">
                <wp:simplePos x="0" y="0"/>
                <wp:positionH relativeFrom="margin">
                  <wp:posOffset>828040</wp:posOffset>
                </wp:positionH>
                <wp:positionV relativeFrom="paragraph">
                  <wp:posOffset>69215</wp:posOffset>
                </wp:positionV>
                <wp:extent cx="4103370" cy="142875"/>
                <wp:effectExtent l="0" t="0" r="0" b="9525"/>
                <wp:wrapNone/>
                <wp:docPr id="39" name="Caixa de Texto 39"/>
                <wp:cNvGraphicFramePr/>
                <a:graphic xmlns:a="http://schemas.openxmlformats.org/drawingml/2006/main">
                  <a:graphicData uri="http://schemas.microsoft.com/office/word/2010/wordprocessingShape">
                    <wps:wsp>
                      <wps:cNvSpPr txBox="1"/>
                      <wps:spPr>
                        <a:xfrm>
                          <a:off x="0" y="0"/>
                          <a:ext cx="4103370" cy="142875"/>
                        </a:xfrm>
                        <a:prstGeom prst="rect">
                          <a:avLst/>
                        </a:prstGeom>
                        <a:solidFill>
                          <a:prstClr val="white"/>
                        </a:solidFill>
                        <a:ln>
                          <a:noFill/>
                        </a:ln>
                      </wps:spPr>
                      <wps:txbx>
                        <w:txbxContent>
                          <w:p w14:paraId="7CF806EC" w14:textId="50C735A3" w:rsidR="00CC2A04" w:rsidRPr="00A93DE8" w:rsidRDefault="00CC2A04" w:rsidP="005A0DD7">
                            <w:pPr>
                              <w:pStyle w:val="Legenda"/>
                              <w:spacing w:after="0"/>
                              <w:contextualSpacing/>
                              <w:jc w:val="center"/>
                              <w:rPr>
                                <w:i w:val="0"/>
                                <w:iCs w:val="0"/>
                                <w:color w:val="auto"/>
                                <w:sz w:val="20"/>
                                <w:szCs w:val="20"/>
                              </w:rPr>
                            </w:pPr>
                            <w:bookmarkStart w:id="92" w:name="_Toc59287105"/>
                            <w:r w:rsidRPr="00A93DE8">
                              <w:rPr>
                                <w:i w:val="0"/>
                                <w:iCs w:val="0"/>
                                <w:color w:val="auto"/>
                                <w:sz w:val="20"/>
                                <w:szCs w:val="20"/>
                              </w:rPr>
                              <w:t xml:space="preserve">Gráfico </w:t>
                            </w:r>
                            <w:r w:rsidRPr="00A93DE8">
                              <w:rPr>
                                <w:i w:val="0"/>
                                <w:iCs w:val="0"/>
                                <w:color w:val="auto"/>
                                <w:sz w:val="20"/>
                                <w:szCs w:val="20"/>
                              </w:rPr>
                              <w:fldChar w:fldCharType="begin"/>
                            </w:r>
                            <w:r w:rsidRPr="00A93DE8">
                              <w:rPr>
                                <w:i w:val="0"/>
                                <w:iCs w:val="0"/>
                                <w:color w:val="auto"/>
                                <w:sz w:val="20"/>
                                <w:szCs w:val="20"/>
                              </w:rPr>
                              <w:instrText xml:space="preserve"> SEQ Gráfico \* ARABIC </w:instrText>
                            </w:r>
                            <w:r w:rsidRPr="00A93DE8">
                              <w:rPr>
                                <w:i w:val="0"/>
                                <w:iCs w:val="0"/>
                                <w:color w:val="auto"/>
                                <w:sz w:val="20"/>
                                <w:szCs w:val="20"/>
                              </w:rPr>
                              <w:fldChar w:fldCharType="separate"/>
                            </w:r>
                            <w:r>
                              <w:rPr>
                                <w:i w:val="0"/>
                                <w:iCs w:val="0"/>
                                <w:color w:val="auto"/>
                                <w:sz w:val="20"/>
                                <w:szCs w:val="20"/>
                              </w:rPr>
                              <w:t>10</w:t>
                            </w:r>
                            <w:r w:rsidRPr="00A93DE8">
                              <w:rPr>
                                <w:i w:val="0"/>
                                <w:iCs w:val="0"/>
                                <w:color w:val="auto"/>
                                <w:sz w:val="20"/>
                                <w:szCs w:val="20"/>
                              </w:rPr>
                              <w:fldChar w:fldCharType="end"/>
                            </w:r>
                            <w:r>
                              <w:rPr>
                                <w:i w:val="0"/>
                                <w:iCs w:val="0"/>
                                <w:color w:val="auto"/>
                                <w:sz w:val="20"/>
                                <w:szCs w:val="20"/>
                              </w:rPr>
                              <w:t xml:space="preserve"> – </w:t>
                            </w:r>
                            <w:r w:rsidRPr="00A93DE8">
                              <w:rPr>
                                <w:i w:val="0"/>
                                <w:iCs w:val="0"/>
                                <w:color w:val="auto"/>
                                <w:sz w:val="20"/>
                                <w:szCs w:val="20"/>
                              </w:rPr>
                              <w:t>Onde constuma consumir café</w:t>
                            </w:r>
                            <w:bookmarkEnd w:id="9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8541F8" id="Caixa de Texto 39" o:spid="_x0000_s1048" type="#_x0000_t202" style="position:absolute;left:0;text-align:left;margin-left:65.2pt;margin-top:5.45pt;width:323.1pt;height:11.25pt;z-index:-251597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" stroked="f">
                <v:textbox inset="0,0,0,0">
                  <w:txbxContent>
                    <w:p w14:paraId="7CF806EC" w14:textId="50C735A3" w:rsidR="00CC2A04" w:rsidRPr="00A93DE8" w:rsidRDefault="00CC2A04" w:rsidP="005A0DD7">
                      <w:pPr>
                        <w:pStyle w:val="Legenda"/>
                        <w:spacing w:after="0"/>
                        <w:contextualSpacing/>
                        <w:jc w:val="center"/>
                        <w:rPr>
                          <w:i w:val="0"/>
                          <w:iCs w:val="0"/>
                          <w:color w:val="auto"/>
                          <w:sz w:val="20"/>
                          <w:szCs w:val="20"/>
                        </w:rPr>
                      </w:pPr>
                      <w:bookmarkStart w:id="93" w:name="_Toc59287105"/>
                      <w:r w:rsidRPr="00A93DE8">
                        <w:rPr>
                          <w:i w:val="0"/>
                          <w:iCs w:val="0"/>
                          <w:color w:val="auto"/>
                          <w:sz w:val="20"/>
                          <w:szCs w:val="20"/>
                        </w:rPr>
                        <w:t xml:space="preserve">Gráfico </w:t>
                      </w:r>
                      <w:r w:rsidRPr="00A93DE8">
                        <w:rPr>
                          <w:i w:val="0"/>
                          <w:iCs w:val="0"/>
                          <w:color w:val="auto"/>
                          <w:sz w:val="20"/>
                          <w:szCs w:val="20"/>
                        </w:rPr>
                        <w:fldChar w:fldCharType="begin"/>
                      </w:r>
                      <w:r w:rsidRPr="00A93DE8">
                        <w:rPr>
                          <w:i w:val="0"/>
                          <w:iCs w:val="0"/>
                          <w:color w:val="auto"/>
                          <w:sz w:val="20"/>
                          <w:szCs w:val="20"/>
                        </w:rPr>
                        <w:instrText xml:space="preserve"> SEQ Gráfico \* ARABIC </w:instrText>
                      </w:r>
                      <w:r w:rsidRPr="00A93DE8">
                        <w:rPr>
                          <w:i w:val="0"/>
                          <w:iCs w:val="0"/>
                          <w:color w:val="auto"/>
                          <w:sz w:val="20"/>
                          <w:szCs w:val="20"/>
                        </w:rPr>
                        <w:fldChar w:fldCharType="separate"/>
                      </w:r>
                      <w:r>
                        <w:rPr>
                          <w:i w:val="0"/>
                          <w:iCs w:val="0"/>
                          <w:color w:val="auto"/>
                          <w:sz w:val="20"/>
                          <w:szCs w:val="20"/>
                        </w:rPr>
                        <w:t>10</w:t>
                      </w:r>
                      <w:r w:rsidRPr="00A93DE8">
                        <w:rPr>
                          <w:i w:val="0"/>
                          <w:iCs w:val="0"/>
                          <w:color w:val="auto"/>
                          <w:sz w:val="20"/>
                          <w:szCs w:val="20"/>
                        </w:rPr>
                        <w:fldChar w:fldCharType="end"/>
                      </w:r>
                      <w:r>
                        <w:rPr>
                          <w:i w:val="0"/>
                          <w:iCs w:val="0"/>
                          <w:color w:val="auto"/>
                          <w:sz w:val="20"/>
                          <w:szCs w:val="20"/>
                        </w:rPr>
                        <w:t xml:space="preserve"> – </w:t>
                      </w:r>
                      <w:r w:rsidRPr="00A93DE8">
                        <w:rPr>
                          <w:i w:val="0"/>
                          <w:iCs w:val="0"/>
                          <w:color w:val="auto"/>
                          <w:sz w:val="20"/>
                          <w:szCs w:val="20"/>
                        </w:rPr>
                        <w:t>Onde constuma consumir café</w:t>
                      </w:r>
                      <w:bookmarkEnd w:id="93"/>
                    </w:p>
                  </w:txbxContent>
                </v:textbox>
                <w10:wrap anchorx="margin"/>
              </v:shape>
            </w:pict>
          </mc:Fallback>
        </mc:AlternateContent>
      </w:r>
      <w:r w:rsidR="00A93DE8" w:rsidRPr="004921A8">
        <w:rPr>
          <w:rFonts w:ascii="Arial" w:hAnsi="Arial" w:cs="Arial"/>
          <w:noProof/>
          <w:sz w:val="24"/>
          <w:szCs w:val="24"/>
        </w:rPr>
        <w:drawing>
          <wp:anchor distT="0" distB="0" distL="114300" distR="114300" simplePos="0" relativeHeight="251716608" behindDoc="1" locked="0" layoutInCell="1" allowOverlap="1" wp14:anchorId="420ADAC7" wp14:editId="2E95FCAD">
            <wp:simplePos x="0" y="0"/>
            <wp:positionH relativeFrom="margin">
              <wp:align>center</wp:align>
            </wp:positionH>
            <wp:positionV relativeFrom="paragraph">
              <wp:posOffset>259715</wp:posOffset>
            </wp:positionV>
            <wp:extent cx="4104000" cy="2077200"/>
            <wp:effectExtent l="0" t="0" r="11430" b="18415"/>
            <wp:wrapNone/>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p>
    <w:p w14:paraId="266786D9" w14:textId="581B393D" w:rsidR="00A93DE8" w:rsidRPr="004921A8" w:rsidRDefault="00A93DE8" w:rsidP="006F0D14">
      <w:pPr>
        <w:spacing w:after="0" w:line="360" w:lineRule="auto"/>
        <w:ind w:firstLine="709"/>
        <w:contextualSpacing/>
        <w:jc w:val="both"/>
        <w:rPr>
          <w:rFonts w:ascii="Arial" w:hAnsi="Arial" w:cs="Arial"/>
          <w:sz w:val="24"/>
          <w:szCs w:val="24"/>
        </w:rPr>
      </w:pPr>
    </w:p>
    <w:p w14:paraId="4461C474" w14:textId="54383F0E" w:rsidR="00A93DE8" w:rsidRPr="004921A8" w:rsidRDefault="00A93DE8" w:rsidP="006F0D14">
      <w:pPr>
        <w:spacing w:after="0" w:line="360" w:lineRule="auto"/>
        <w:ind w:firstLine="709"/>
        <w:contextualSpacing/>
        <w:jc w:val="both"/>
        <w:rPr>
          <w:rFonts w:ascii="Arial" w:hAnsi="Arial" w:cs="Arial"/>
          <w:sz w:val="24"/>
          <w:szCs w:val="24"/>
        </w:rPr>
      </w:pPr>
    </w:p>
    <w:p w14:paraId="16029BEB" w14:textId="089ABE98" w:rsidR="00482513" w:rsidRPr="004921A8" w:rsidRDefault="00482513" w:rsidP="00B14E82">
      <w:pPr>
        <w:spacing w:after="0" w:line="360" w:lineRule="auto"/>
        <w:contextualSpacing/>
        <w:rPr>
          <w:rFonts w:ascii="Arial" w:hAnsi="Arial" w:cs="Arial"/>
          <w:sz w:val="24"/>
          <w:szCs w:val="24"/>
        </w:rPr>
      </w:pPr>
    </w:p>
    <w:p w14:paraId="338E80EC" w14:textId="77777777" w:rsidR="00A93DE8" w:rsidRPr="004921A8" w:rsidRDefault="00A93DE8" w:rsidP="00B14E82">
      <w:pPr>
        <w:spacing w:after="0" w:line="360" w:lineRule="auto"/>
        <w:contextualSpacing/>
        <w:rPr>
          <w:rFonts w:ascii="Arial" w:hAnsi="Arial" w:cs="Arial"/>
          <w:sz w:val="24"/>
          <w:szCs w:val="24"/>
        </w:rPr>
      </w:pPr>
    </w:p>
    <w:p w14:paraId="725BC509" w14:textId="45A2DBC9" w:rsidR="00482513" w:rsidRPr="004921A8" w:rsidRDefault="00482513" w:rsidP="00B14E82">
      <w:pPr>
        <w:spacing w:after="0" w:line="360" w:lineRule="auto"/>
        <w:contextualSpacing/>
        <w:rPr>
          <w:rFonts w:ascii="Arial" w:hAnsi="Arial" w:cs="Arial"/>
          <w:sz w:val="24"/>
          <w:szCs w:val="24"/>
        </w:rPr>
      </w:pPr>
    </w:p>
    <w:p w14:paraId="13D68F0E" w14:textId="293AC82E" w:rsidR="00482513" w:rsidRPr="004921A8" w:rsidRDefault="00482513" w:rsidP="00B14E82">
      <w:pPr>
        <w:spacing w:after="0" w:line="360" w:lineRule="auto"/>
        <w:contextualSpacing/>
        <w:rPr>
          <w:rFonts w:ascii="Arial" w:hAnsi="Arial" w:cs="Arial"/>
          <w:sz w:val="24"/>
          <w:szCs w:val="24"/>
        </w:rPr>
      </w:pPr>
    </w:p>
    <w:p w14:paraId="28F380BC" w14:textId="7C9D8AC3" w:rsidR="00482513" w:rsidRPr="004921A8" w:rsidRDefault="00482513" w:rsidP="00B14E82">
      <w:pPr>
        <w:spacing w:after="0" w:line="360" w:lineRule="auto"/>
        <w:contextualSpacing/>
        <w:rPr>
          <w:rFonts w:ascii="Arial" w:hAnsi="Arial" w:cs="Arial"/>
          <w:sz w:val="24"/>
          <w:szCs w:val="24"/>
        </w:rPr>
      </w:pPr>
    </w:p>
    <w:p w14:paraId="42E15593" w14:textId="77777777" w:rsidR="00A93DE8" w:rsidRPr="004921A8" w:rsidRDefault="00A93DE8" w:rsidP="00B14E82">
      <w:pPr>
        <w:spacing w:after="0" w:line="360" w:lineRule="auto"/>
        <w:contextualSpacing/>
        <w:rPr>
          <w:rFonts w:ascii="Arial" w:hAnsi="Arial" w:cs="Arial"/>
          <w:sz w:val="24"/>
          <w:szCs w:val="24"/>
        </w:rPr>
      </w:pPr>
    </w:p>
    <w:p w14:paraId="082E5257" w14:textId="7F860494" w:rsidR="00A93DE8" w:rsidRPr="004921A8" w:rsidRDefault="00A93DE8" w:rsidP="005A0DD7">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773D1B8E" w14:textId="7E570F11" w:rsidR="00482513" w:rsidRPr="004921A8" w:rsidRDefault="00482513" w:rsidP="00B14E82">
      <w:pPr>
        <w:spacing w:after="0" w:line="360" w:lineRule="auto"/>
        <w:contextualSpacing/>
        <w:rPr>
          <w:rFonts w:ascii="Arial" w:hAnsi="Arial" w:cs="Arial"/>
          <w:sz w:val="24"/>
          <w:szCs w:val="24"/>
        </w:rPr>
      </w:pPr>
    </w:p>
    <w:p w14:paraId="3A1F8A16" w14:textId="6D446440" w:rsidR="0095409E" w:rsidRPr="004921A8" w:rsidRDefault="0095409E" w:rsidP="00301FA2">
      <w:pPr>
        <w:spacing w:after="0" w:line="360" w:lineRule="auto"/>
        <w:ind w:firstLine="709"/>
        <w:contextualSpacing/>
        <w:jc w:val="both"/>
        <w:rPr>
          <w:rFonts w:ascii="Arial" w:hAnsi="Arial" w:cs="Arial"/>
          <w:sz w:val="24"/>
          <w:szCs w:val="24"/>
        </w:rPr>
      </w:pPr>
      <w:r w:rsidRPr="004921A8">
        <w:rPr>
          <w:rFonts w:ascii="Arial" w:hAnsi="Arial" w:cs="Arial"/>
          <w:sz w:val="24"/>
          <w:szCs w:val="24"/>
        </w:rPr>
        <w:t>Os respectivos dados podem se tornar uma barreira quanto ao consumo de café na Yellow Submarine Café &amp; Jogos, visto que a grande maioria prefere consumir o produto que mesmo faz</w:t>
      </w:r>
      <w:r w:rsidR="00E61C05" w:rsidRPr="004921A8">
        <w:rPr>
          <w:rFonts w:ascii="Arial" w:hAnsi="Arial" w:cs="Arial"/>
          <w:sz w:val="24"/>
          <w:szCs w:val="24"/>
        </w:rPr>
        <w:t xml:space="preserve"> (39%)</w:t>
      </w:r>
      <w:r w:rsidRPr="004921A8">
        <w:rPr>
          <w:rFonts w:ascii="Arial" w:hAnsi="Arial" w:cs="Arial"/>
          <w:sz w:val="24"/>
          <w:szCs w:val="24"/>
        </w:rPr>
        <w:t>. Isso requer estratégias de marketing mais ativas para o público consumir os</w:t>
      </w:r>
      <w:r w:rsidR="00B53CA0" w:rsidRPr="004921A8">
        <w:rPr>
          <w:rFonts w:ascii="Arial" w:hAnsi="Arial" w:cs="Arial"/>
          <w:sz w:val="24"/>
          <w:szCs w:val="24"/>
        </w:rPr>
        <w:t xml:space="preserve"> </w:t>
      </w:r>
      <w:r w:rsidR="00670340" w:rsidRPr="004921A8">
        <w:rPr>
          <w:rFonts w:ascii="Arial" w:hAnsi="Arial" w:cs="Arial"/>
          <w:sz w:val="24"/>
          <w:szCs w:val="24"/>
        </w:rPr>
        <w:t xml:space="preserve">produtos </w:t>
      </w:r>
      <w:r w:rsidR="00B53CA0" w:rsidRPr="004921A8">
        <w:rPr>
          <w:rFonts w:ascii="Arial" w:hAnsi="Arial" w:cs="Arial"/>
          <w:sz w:val="24"/>
          <w:szCs w:val="24"/>
        </w:rPr>
        <w:t xml:space="preserve">ofertados </w:t>
      </w:r>
      <w:r w:rsidR="00916621" w:rsidRPr="004921A8">
        <w:rPr>
          <w:rFonts w:ascii="Arial" w:hAnsi="Arial" w:cs="Arial"/>
          <w:sz w:val="24"/>
          <w:szCs w:val="24"/>
        </w:rPr>
        <w:t>pelo empreendimento</w:t>
      </w:r>
      <w:r w:rsidRPr="004921A8">
        <w:rPr>
          <w:rFonts w:ascii="Arial" w:hAnsi="Arial" w:cs="Arial"/>
          <w:sz w:val="24"/>
          <w:szCs w:val="24"/>
        </w:rPr>
        <w:t xml:space="preserve">. </w:t>
      </w:r>
    </w:p>
    <w:p w14:paraId="6CEA025F" w14:textId="55714B12" w:rsidR="00482513" w:rsidRPr="004921A8" w:rsidRDefault="006F0D6E" w:rsidP="00301FA2">
      <w:pPr>
        <w:spacing w:after="0" w:line="360" w:lineRule="auto"/>
        <w:ind w:firstLine="709"/>
        <w:contextualSpacing/>
        <w:jc w:val="both"/>
        <w:rPr>
          <w:rFonts w:ascii="Arial" w:hAnsi="Arial" w:cs="Arial"/>
          <w:sz w:val="24"/>
          <w:szCs w:val="24"/>
        </w:rPr>
      </w:pPr>
      <w:r w:rsidRPr="004921A8">
        <w:rPr>
          <w:rFonts w:ascii="Arial" w:hAnsi="Arial" w:cs="Arial"/>
          <w:sz w:val="24"/>
          <w:szCs w:val="24"/>
        </w:rPr>
        <w:t>A pesquisa</w:t>
      </w:r>
      <w:r w:rsidR="00DA1F4B" w:rsidRPr="004921A8">
        <w:rPr>
          <w:rFonts w:ascii="Arial" w:hAnsi="Arial" w:cs="Arial"/>
          <w:sz w:val="24"/>
          <w:szCs w:val="24"/>
        </w:rPr>
        <w:t xml:space="preserve"> </w:t>
      </w:r>
      <w:r w:rsidRPr="004921A8">
        <w:rPr>
          <w:rFonts w:ascii="Arial" w:hAnsi="Arial" w:cs="Arial"/>
          <w:sz w:val="24"/>
          <w:szCs w:val="24"/>
        </w:rPr>
        <w:t xml:space="preserve">se preocupou em identificar os principais erros cometidos </w:t>
      </w:r>
      <w:r w:rsidR="00DA1F4B" w:rsidRPr="004921A8">
        <w:rPr>
          <w:rFonts w:ascii="Arial" w:hAnsi="Arial" w:cs="Arial"/>
          <w:sz w:val="24"/>
          <w:szCs w:val="24"/>
        </w:rPr>
        <w:t xml:space="preserve">ao se </w:t>
      </w:r>
      <w:r w:rsidRPr="004921A8">
        <w:rPr>
          <w:rFonts w:ascii="Arial" w:hAnsi="Arial" w:cs="Arial"/>
          <w:sz w:val="24"/>
          <w:szCs w:val="24"/>
        </w:rPr>
        <w:t>tomar café, situação</w:t>
      </w:r>
      <w:r w:rsidR="00280A13" w:rsidRPr="004921A8">
        <w:rPr>
          <w:rFonts w:ascii="Arial" w:hAnsi="Arial" w:cs="Arial"/>
          <w:sz w:val="24"/>
          <w:szCs w:val="24"/>
        </w:rPr>
        <w:t xml:space="preserve"> </w:t>
      </w:r>
      <w:r w:rsidRPr="004921A8">
        <w:rPr>
          <w:rFonts w:ascii="Arial" w:hAnsi="Arial" w:cs="Arial"/>
          <w:sz w:val="24"/>
          <w:szCs w:val="24"/>
        </w:rPr>
        <w:t>que pode ajudar na prestação adequada do serviço e da entrega do produto sem qualquer inconveniência. Nesse caso, o gráfico 11 mostra que:</w:t>
      </w:r>
    </w:p>
    <w:p w14:paraId="73772B16" w14:textId="285725F5" w:rsidR="009B0BA2" w:rsidRPr="004921A8" w:rsidRDefault="009B0BA2" w:rsidP="00301FA2">
      <w:pPr>
        <w:spacing w:after="0" w:line="360" w:lineRule="auto"/>
        <w:ind w:firstLine="709"/>
        <w:contextualSpacing/>
        <w:jc w:val="both"/>
        <w:rPr>
          <w:rFonts w:ascii="Arial" w:hAnsi="Arial" w:cs="Arial"/>
          <w:sz w:val="24"/>
          <w:szCs w:val="24"/>
        </w:rPr>
      </w:pPr>
    </w:p>
    <w:p w14:paraId="6BF0B7FD" w14:textId="05CEAFEF" w:rsidR="006F0D6E" w:rsidRPr="004921A8" w:rsidRDefault="00E173BF" w:rsidP="00301FA2">
      <w:pPr>
        <w:spacing w:after="0" w:line="360" w:lineRule="auto"/>
        <w:ind w:firstLine="709"/>
        <w:contextualSpacing/>
        <w:jc w:val="both"/>
        <w:rPr>
          <w:rFonts w:ascii="Arial" w:hAnsi="Arial" w:cs="Arial"/>
          <w:sz w:val="24"/>
          <w:szCs w:val="24"/>
        </w:rPr>
      </w:pPr>
      <w:r w:rsidRPr="004921A8">
        <w:rPr>
          <w:noProof/>
        </w:rPr>
        <w:lastRenderedPageBreak/>
        <mc:AlternateContent>
          <mc:Choice Requires="wps">
            <w:drawing>
              <wp:anchor distT="0" distB="0" distL="114300" distR="114300" simplePos="0" relativeHeight="251721728" behindDoc="1" locked="0" layoutInCell="1" allowOverlap="1" wp14:anchorId="019F2B19" wp14:editId="76C5A4A0">
                <wp:simplePos x="0" y="0"/>
                <wp:positionH relativeFrom="margin">
                  <wp:posOffset>666115</wp:posOffset>
                </wp:positionH>
                <wp:positionV relativeFrom="paragraph">
                  <wp:posOffset>82550</wp:posOffset>
                </wp:positionV>
                <wp:extent cx="4103370" cy="171450"/>
                <wp:effectExtent l="0" t="0" r="0" b="0"/>
                <wp:wrapNone/>
                <wp:docPr id="41" name="Caixa de Texto 41"/>
                <wp:cNvGraphicFramePr/>
                <a:graphic xmlns:a="http://schemas.openxmlformats.org/drawingml/2006/main">
                  <a:graphicData uri="http://schemas.microsoft.com/office/word/2010/wordprocessingShape">
                    <wps:wsp>
                      <wps:cNvSpPr txBox="1"/>
                      <wps:spPr>
                        <a:xfrm>
                          <a:off x="0" y="0"/>
                          <a:ext cx="4103370" cy="171450"/>
                        </a:xfrm>
                        <a:prstGeom prst="rect">
                          <a:avLst/>
                        </a:prstGeom>
                        <a:solidFill>
                          <a:prstClr val="white"/>
                        </a:solidFill>
                        <a:ln>
                          <a:noFill/>
                        </a:ln>
                      </wps:spPr>
                      <wps:txbx>
                        <w:txbxContent>
                          <w:p w14:paraId="1D58FA57" w14:textId="037F25AA" w:rsidR="00CC2A04" w:rsidRPr="009B0BA2" w:rsidRDefault="00CC2A04" w:rsidP="00E173BF">
                            <w:pPr>
                              <w:pStyle w:val="Legenda"/>
                              <w:spacing w:after="0"/>
                              <w:contextualSpacing/>
                              <w:jc w:val="center"/>
                              <w:rPr>
                                <w:i w:val="0"/>
                                <w:iCs w:val="0"/>
                                <w:color w:val="auto"/>
                                <w:sz w:val="20"/>
                                <w:szCs w:val="20"/>
                              </w:rPr>
                            </w:pPr>
                            <w:bookmarkStart w:id="94" w:name="_Toc59287106"/>
                            <w:r w:rsidRPr="009B0BA2">
                              <w:rPr>
                                <w:i w:val="0"/>
                                <w:iCs w:val="0"/>
                                <w:color w:val="auto"/>
                                <w:sz w:val="20"/>
                                <w:szCs w:val="20"/>
                              </w:rPr>
                              <w:t xml:space="preserve">Gráfico </w:t>
                            </w:r>
                            <w:r w:rsidRPr="009B0BA2">
                              <w:rPr>
                                <w:i w:val="0"/>
                                <w:iCs w:val="0"/>
                                <w:color w:val="auto"/>
                                <w:sz w:val="20"/>
                                <w:szCs w:val="20"/>
                              </w:rPr>
                              <w:fldChar w:fldCharType="begin"/>
                            </w:r>
                            <w:r w:rsidRPr="009B0BA2">
                              <w:rPr>
                                <w:i w:val="0"/>
                                <w:iCs w:val="0"/>
                                <w:color w:val="auto"/>
                                <w:sz w:val="20"/>
                                <w:szCs w:val="20"/>
                              </w:rPr>
                              <w:instrText xml:space="preserve"> SEQ Gráfico \* ARABIC </w:instrText>
                            </w:r>
                            <w:r w:rsidRPr="009B0BA2">
                              <w:rPr>
                                <w:i w:val="0"/>
                                <w:iCs w:val="0"/>
                                <w:color w:val="auto"/>
                                <w:sz w:val="20"/>
                                <w:szCs w:val="20"/>
                              </w:rPr>
                              <w:fldChar w:fldCharType="separate"/>
                            </w:r>
                            <w:r>
                              <w:rPr>
                                <w:i w:val="0"/>
                                <w:iCs w:val="0"/>
                                <w:color w:val="auto"/>
                                <w:sz w:val="20"/>
                                <w:szCs w:val="20"/>
                              </w:rPr>
                              <w:t>11</w:t>
                            </w:r>
                            <w:r w:rsidRPr="009B0BA2">
                              <w:rPr>
                                <w:i w:val="0"/>
                                <w:iCs w:val="0"/>
                                <w:color w:val="auto"/>
                                <w:sz w:val="20"/>
                                <w:szCs w:val="20"/>
                              </w:rPr>
                              <w:fldChar w:fldCharType="end"/>
                            </w:r>
                            <w:r>
                              <w:rPr>
                                <w:i w:val="0"/>
                                <w:iCs w:val="0"/>
                                <w:color w:val="auto"/>
                                <w:sz w:val="20"/>
                                <w:szCs w:val="20"/>
                              </w:rPr>
                              <w:t xml:space="preserve"> – </w:t>
                            </w:r>
                            <w:r w:rsidRPr="009B0BA2">
                              <w:rPr>
                                <w:i w:val="0"/>
                                <w:iCs w:val="0"/>
                                <w:color w:val="auto"/>
                                <w:sz w:val="20"/>
                                <w:szCs w:val="20"/>
                              </w:rPr>
                              <w:t>Erros cometidos na hora de tomar café</w:t>
                            </w:r>
                            <w:bookmarkEnd w:id="9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F2B19" id="Caixa de Texto 41" o:spid="_x0000_s1049" type="#_x0000_t202" style="position:absolute;left:0;text-align:left;margin-left:52.45pt;margin-top:6.5pt;width:323.1pt;height:13.5pt;z-index:-251594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" stroked="f">
                <v:textbox inset="0,0,0,0">
                  <w:txbxContent>
                    <w:p w14:paraId="1D58FA57" w14:textId="037F25AA" w:rsidR="00CC2A04" w:rsidRPr="009B0BA2" w:rsidRDefault="00CC2A04" w:rsidP="00E173BF">
                      <w:pPr>
                        <w:pStyle w:val="Legenda"/>
                        <w:spacing w:after="0"/>
                        <w:contextualSpacing/>
                        <w:jc w:val="center"/>
                        <w:rPr>
                          <w:i w:val="0"/>
                          <w:iCs w:val="0"/>
                          <w:color w:val="auto"/>
                          <w:sz w:val="20"/>
                          <w:szCs w:val="20"/>
                        </w:rPr>
                      </w:pPr>
                      <w:bookmarkStart w:id="95" w:name="_Toc59287106"/>
                      <w:r w:rsidRPr="009B0BA2">
                        <w:rPr>
                          <w:i w:val="0"/>
                          <w:iCs w:val="0"/>
                          <w:color w:val="auto"/>
                          <w:sz w:val="20"/>
                          <w:szCs w:val="20"/>
                        </w:rPr>
                        <w:t xml:space="preserve">Gráfico </w:t>
                      </w:r>
                      <w:r w:rsidRPr="009B0BA2">
                        <w:rPr>
                          <w:i w:val="0"/>
                          <w:iCs w:val="0"/>
                          <w:color w:val="auto"/>
                          <w:sz w:val="20"/>
                          <w:szCs w:val="20"/>
                        </w:rPr>
                        <w:fldChar w:fldCharType="begin"/>
                      </w:r>
                      <w:r w:rsidRPr="009B0BA2">
                        <w:rPr>
                          <w:i w:val="0"/>
                          <w:iCs w:val="0"/>
                          <w:color w:val="auto"/>
                          <w:sz w:val="20"/>
                          <w:szCs w:val="20"/>
                        </w:rPr>
                        <w:instrText xml:space="preserve"> SEQ Gráfico \* ARABIC </w:instrText>
                      </w:r>
                      <w:r w:rsidRPr="009B0BA2">
                        <w:rPr>
                          <w:i w:val="0"/>
                          <w:iCs w:val="0"/>
                          <w:color w:val="auto"/>
                          <w:sz w:val="20"/>
                          <w:szCs w:val="20"/>
                        </w:rPr>
                        <w:fldChar w:fldCharType="separate"/>
                      </w:r>
                      <w:r>
                        <w:rPr>
                          <w:i w:val="0"/>
                          <w:iCs w:val="0"/>
                          <w:color w:val="auto"/>
                          <w:sz w:val="20"/>
                          <w:szCs w:val="20"/>
                        </w:rPr>
                        <w:t>11</w:t>
                      </w:r>
                      <w:r w:rsidRPr="009B0BA2">
                        <w:rPr>
                          <w:i w:val="0"/>
                          <w:iCs w:val="0"/>
                          <w:color w:val="auto"/>
                          <w:sz w:val="20"/>
                          <w:szCs w:val="20"/>
                        </w:rPr>
                        <w:fldChar w:fldCharType="end"/>
                      </w:r>
                      <w:r>
                        <w:rPr>
                          <w:i w:val="0"/>
                          <w:iCs w:val="0"/>
                          <w:color w:val="auto"/>
                          <w:sz w:val="20"/>
                          <w:szCs w:val="20"/>
                        </w:rPr>
                        <w:t xml:space="preserve"> – </w:t>
                      </w:r>
                      <w:r w:rsidRPr="009B0BA2">
                        <w:rPr>
                          <w:i w:val="0"/>
                          <w:iCs w:val="0"/>
                          <w:color w:val="auto"/>
                          <w:sz w:val="20"/>
                          <w:szCs w:val="20"/>
                        </w:rPr>
                        <w:t>Erros cometidos na hora de tomar café</w:t>
                      </w:r>
                      <w:bookmarkEnd w:id="95"/>
                    </w:p>
                  </w:txbxContent>
                </v:textbox>
                <w10:wrap anchorx="margin"/>
              </v:shape>
            </w:pict>
          </mc:Fallback>
        </mc:AlternateContent>
      </w:r>
      <w:r w:rsidR="0079550B" w:rsidRPr="004921A8">
        <w:rPr>
          <w:rFonts w:ascii="Arial" w:hAnsi="Arial" w:cs="Arial"/>
          <w:noProof/>
          <w:sz w:val="24"/>
          <w:szCs w:val="24"/>
        </w:rPr>
        <w:drawing>
          <wp:anchor distT="0" distB="0" distL="114300" distR="114300" simplePos="0" relativeHeight="251719680" behindDoc="1" locked="0" layoutInCell="1" allowOverlap="1" wp14:anchorId="2ABBD4D1" wp14:editId="064A40D0">
            <wp:simplePos x="0" y="0"/>
            <wp:positionH relativeFrom="margin">
              <wp:posOffset>539114</wp:posOffset>
            </wp:positionH>
            <wp:positionV relativeFrom="paragraph">
              <wp:posOffset>262890</wp:posOffset>
            </wp:positionV>
            <wp:extent cx="4676775" cy="2276475"/>
            <wp:effectExtent l="0" t="0" r="9525" b="9525"/>
            <wp:wrapNone/>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p>
    <w:p w14:paraId="0A5E672F" w14:textId="2573A91C" w:rsidR="006F0D6E" w:rsidRPr="004921A8" w:rsidRDefault="006F0D6E" w:rsidP="00301FA2">
      <w:pPr>
        <w:spacing w:after="0" w:line="360" w:lineRule="auto"/>
        <w:ind w:firstLine="709"/>
        <w:contextualSpacing/>
        <w:jc w:val="both"/>
        <w:rPr>
          <w:rFonts w:ascii="Arial" w:hAnsi="Arial" w:cs="Arial"/>
          <w:sz w:val="24"/>
          <w:szCs w:val="24"/>
        </w:rPr>
      </w:pPr>
    </w:p>
    <w:p w14:paraId="0EF97468" w14:textId="12F370A2" w:rsidR="006F0D6E" w:rsidRPr="004921A8" w:rsidRDefault="006F0D6E" w:rsidP="00301FA2">
      <w:pPr>
        <w:spacing w:after="0" w:line="360" w:lineRule="auto"/>
        <w:ind w:firstLine="709"/>
        <w:contextualSpacing/>
        <w:jc w:val="both"/>
        <w:rPr>
          <w:rFonts w:ascii="Arial" w:hAnsi="Arial" w:cs="Arial"/>
          <w:sz w:val="24"/>
          <w:szCs w:val="24"/>
        </w:rPr>
      </w:pPr>
    </w:p>
    <w:p w14:paraId="2034A8D5" w14:textId="77777777" w:rsidR="006F0D6E" w:rsidRPr="004921A8" w:rsidRDefault="006F0D6E" w:rsidP="00301FA2">
      <w:pPr>
        <w:spacing w:after="0" w:line="360" w:lineRule="auto"/>
        <w:ind w:firstLine="709"/>
        <w:contextualSpacing/>
        <w:jc w:val="both"/>
        <w:rPr>
          <w:rFonts w:ascii="Arial" w:hAnsi="Arial" w:cs="Arial"/>
          <w:sz w:val="24"/>
          <w:szCs w:val="24"/>
        </w:rPr>
      </w:pPr>
    </w:p>
    <w:p w14:paraId="447B189B" w14:textId="416BD25E" w:rsidR="00482513" w:rsidRPr="004921A8" w:rsidRDefault="00482513" w:rsidP="00B14E82">
      <w:pPr>
        <w:spacing w:after="0" w:line="360" w:lineRule="auto"/>
        <w:contextualSpacing/>
        <w:rPr>
          <w:rFonts w:ascii="Arial" w:hAnsi="Arial" w:cs="Arial"/>
          <w:sz w:val="24"/>
          <w:szCs w:val="24"/>
        </w:rPr>
      </w:pPr>
    </w:p>
    <w:p w14:paraId="607234BE" w14:textId="77777777" w:rsidR="00482513" w:rsidRPr="004921A8" w:rsidRDefault="00482513" w:rsidP="00B14E82">
      <w:pPr>
        <w:spacing w:after="0" w:line="360" w:lineRule="auto"/>
        <w:contextualSpacing/>
        <w:rPr>
          <w:rFonts w:ascii="Arial" w:hAnsi="Arial" w:cs="Arial"/>
          <w:sz w:val="24"/>
          <w:szCs w:val="24"/>
        </w:rPr>
      </w:pPr>
    </w:p>
    <w:p w14:paraId="2C621737" w14:textId="77777777" w:rsidR="006757B7" w:rsidRPr="004921A8" w:rsidRDefault="006757B7" w:rsidP="00B14E82">
      <w:pPr>
        <w:spacing w:after="0" w:line="360" w:lineRule="auto"/>
        <w:contextualSpacing/>
        <w:rPr>
          <w:rFonts w:ascii="Arial" w:hAnsi="Arial" w:cs="Arial"/>
          <w:sz w:val="24"/>
          <w:szCs w:val="24"/>
        </w:rPr>
      </w:pPr>
    </w:p>
    <w:p w14:paraId="45DE66ED" w14:textId="77777777" w:rsidR="009B0BA2" w:rsidRPr="004921A8" w:rsidRDefault="009B0BA2" w:rsidP="00B14E82">
      <w:pPr>
        <w:spacing w:after="0" w:line="360" w:lineRule="auto"/>
        <w:contextualSpacing/>
        <w:rPr>
          <w:rFonts w:ascii="Arial" w:hAnsi="Arial" w:cs="Arial"/>
          <w:sz w:val="24"/>
          <w:szCs w:val="24"/>
        </w:rPr>
      </w:pPr>
    </w:p>
    <w:p w14:paraId="4E438177" w14:textId="77777777" w:rsidR="009B0BA2" w:rsidRPr="004921A8" w:rsidRDefault="009B0BA2" w:rsidP="00B14E82">
      <w:pPr>
        <w:spacing w:after="0" w:line="360" w:lineRule="auto"/>
        <w:contextualSpacing/>
        <w:rPr>
          <w:rFonts w:ascii="Arial" w:hAnsi="Arial" w:cs="Arial"/>
          <w:sz w:val="24"/>
          <w:szCs w:val="24"/>
        </w:rPr>
      </w:pPr>
    </w:p>
    <w:p w14:paraId="5E72C3B6" w14:textId="77777777" w:rsidR="00E4701B" w:rsidRPr="004921A8" w:rsidRDefault="009B0BA2" w:rsidP="009B0BA2">
      <w:pPr>
        <w:spacing w:after="0" w:line="360" w:lineRule="auto"/>
        <w:ind w:left="708"/>
        <w:contextualSpacing/>
        <w:jc w:val="both"/>
        <w:rPr>
          <w:rFonts w:ascii="Arial" w:hAnsi="Arial" w:cs="Arial"/>
          <w:sz w:val="20"/>
          <w:szCs w:val="20"/>
        </w:rPr>
      </w:pPr>
      <w:r w:rsidRPr="004921A8">
        <w:rPr>
          <w:rFonts w:ascii="Arial" w:hAnsi="Arial" w:cs="Arial"/>
          <w:sz w:val="20"/>
          <w:szCs w:val="20"/>
        </w:rPr>
        <w:t xml:space="preserve">        </w:t>
      </w:r>
    </w:p>
    <w:p w14:paraId="0ECA95F7" w14:textId="76038209" w:rsidR="009B0BA2" w:rsidRPr="004921A8" w:rsidRDefault="009B0BA2" w:rsidP="00E173BF">
      <w:pPr>
        <w:spacing w:after="0" w:line="360" w:lineRule="auto"/>
        <w:contextualSpacing/>
        <w:jc w:val="center"/>
        <w:rPr>
          <w:rFonts w:ascii="Arial" w:hAnsi="Arial" w:cs="Arial"/>
          <w:sz w:val="20"/>
          <w:szCs w:val="20"/>
        </w:rPr>
      </w:pPr>
      <w:r w:rsidRPr="004921A8">
        <w:rPr>
          <w:rFonts w:ascii="Arial" w:hAnsi="Arial" w:cs="Arial"/>
          <w:sz w:val="20"/>
          <w:szCs w:val="20"/>
        </w:rPr>
        <w:t>Fonte: Dados da pesquisa (2020)</w:t>
      </w:r>
    </w:p>
    <w:p w14:paraId="314BF3E5" w14:textId="77777777" w:rsidR="009A1B23" w:rsidRPr="004921A8" w:rsidRDefault="009A1B23" w:rsidP="00B14E82">
      <w:pPr>
        <w:spacing w:after="0" w:line="360" w:lineRule="auto"/>
        <w:contextualSpacing/>
        <w:rPr>
          <w:rFonts w:ascii="Arial" w:hAnsi="Arial" w:cs="Arial"/>
          <w:sz w:val="24"/>
          <w:szCs w:val="24"/>
        </w:rPr>
      </w:pPr>
    </w:p>
    <w:p w14:paraId="3926C6BD" w14:textId="539DEE53" w:rsidR="007571B5" w:rsidRPr="004921A8" w:rsidRDefault="00EB3E04" w:rsidP="009A1B23">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Com base nas respostas, percebe-se que elas foram bem distribuídas. Nesse caso, os principais erros identificados são: mergulhar comida no café (51%), </w:t>
      </w:r>
      <w:r w:rsidR="007571B5" w:rsidRPr="004921A8">
        <w:rPr>
          <w:rFonts w:ascii="Arial" w:hAnsi="Arial" w:cs="Arial"/>
          <w:sz w:val="24"/>
          <w:szCs w:val="24"/>
        </w:rPr>
        <w:t>café em temperatura ambiente</w:t>
      </w:r>
      <w:r w:rsidRPr="004921A8">
        <w:rPr>
          <w:rFonts w:ascii="Arial" w:hAnsi="Arial" w:cs="Arial"/>
          <w:sz w:val="24"/>
          <w:szCs w:val="24"/>
        </w:rPr>
        <w:t xml:space="preserve"> (50%),</w:t>
      </w:r>
      <w:r w:rsidR="00AE2669" w:rsidRPr="004921A8">
        <w:rPr>
          <w:rFonts w:ascii="Arial" w:hAnsi="Arial" w:cs="Arial"/>
          <w:sz w:val="24"/>
          <w:szCs w:val="24"/>
        </w:rPr>
        <w:t xml:space="preserve"> e </w:t>
      </w:r>
      <w:r w:rsidR="007571B5" w:rsidRPr="004921A8">
        <w:rPr>
          <w:rFonts w:ascii="Arial" w:hAnsi="Arial" w:cs="Arial"/>
          <w:sz w:val="24"/>
          <w:szCs w:val="24"/>
        </w:rPr>
        <w:t xml:space="preserve">café </w:t>
      </w:r>
      <w:r w:rsidR="00067726" w:rsidRPr="004921A8">
        <w:rPr>
          <w:rFonts w:ascii="Arial" w:hAnsi="Arial" w:cs="Arial"/>
          <w:sz w:val="24"/>
          <w:szCs w:val="24"/>
        </w:rPr>
        <w:t>descafeinado</w:t>
      </w:r>
      <w:r w:rsidR="00AE2669" w:rsidRPr="004921A8">
        <w:rPr>
          <w:rFonts w:ascii="Arial" w:hAnsi="Arial" w:cs="Arial"/>
          <w:sz w:val="24"/>
          <w:szCs w:val="24"/>
        </w:rPr>
        <w:t xml:space="preserve"> e adicionamento de extras desnecessários (47% cada).</w:t>
      </w:r>
      <w:r w:rsidR="0028631E" w:rsidRPr="004921A8">
        <w:rPr>
          <w:rFonts w:ascii="Arial" w:hAnsi="Arial" w:cs="Arial"/>
          <w:sz w:val="24"/>
          <w:szCs w:val="24"/>
        </w:rPr>
        <w:t xml:space="preserve"> Isso mostra que a empresa deve conhecer os gostos e os hábitos dos seus consumidores, evitando promover esse tipo de desserviço e afugentando eles.</w:t>
      </w:r>
    </w:p>
    <w:p w14:paraId="0D092C32" w14:textId="03F6F586" w:rsidR="009A1B23" w:rsidRPr="004921A8" w:rsidRDefault="00DA272E" w:rsidP="009A1B23">
      <w:pPr>
        <w:spacing w:after="0" w:line="360" w:lineRule="auto"/>
        <w:ind w:firstLine="709"/>
        <w:contextualSpacing/>
        <w:jc w:val="both"/>
        <w:rPr>
          <w:rFonts w:ascii="Arial" w:hAnsi="Arial" w:cs="Arial"/>
          <w:sz w:val="24"/>
          <w:szCs w:val="24"/>
        </w:rPr>
      </w:pPr>
      <w:r w:rsidRPr="004921A8">
        <w:rPr>
          <w:rFonts w:ascii="Arial" w:hAnsi="Arial" w:cs="Arial"/>
          <w:sz w:val="24"/>
          <w:szCs w:val="24"/>
        </w:rPr>
        <w:t>O gráfico 12 identificou o gasto mensal com relação ao consumo de lanches:</w:t>
      </w:r>
    </w:p>
    <w:p w14:paraId="34896DB6" w14:textId="1742ACF8" w:rsidR="00DA272E" w:rsidRPr="004921A8" w:rsidRDefault="00DA272E" w:rsidP="00280A13">
      <w:pPr>
        <w:spacing w:after="0" w:line="360" w:lineRule="auto"/>
        <w:contextualSpacing/>
        <w:jc w:val="both"/>
        <w:rPr>
          <w:rFonts w:ascii="Arial" w:hAnsi="Arial" w:cs="Arial"/>
          <w:sz w:val="24"/>
          <w:szCs w:val="24"/>
        </w:rPr>
      </w:pPr>
    </w:p>
    <w:p w14:paraId="73F2755D" w14:textId="4174C91D" w:rsidR="00DA272E" w:rsidRPr="004921A8" w:rsidRDefault="00DA272E" w:rsidP="009A1B23">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24800" behindDoc="1" locked="0" layoutInCell="1" allowOverlap="1" wp14:anchorId="5100AB53" wp14:editId="2AC3F537">
                <wp:simplePos x="0" y="0"/>
                <wp:positionH relativeFrom="column">
                  <wp:posOffset>824865</wp:posOffset>
                </wp:positionH>
                <wp:positionV relativeFrom="paragraph">
                  <wp:posOffset>72390</wp:posOffset>
                </wp:positionV>
                <wp:extent cx="4103370" cy="161925"/>
                <wp:effectExtent l="0" t="0" r="0" b="9525"/>
                <wp:wrapNone/>
                <wp:docPr id="43" name="Caixa de Texto 43"/>
                <wp:cNvGraphicFramePr/>
                <a:graphic xmlns:a="http://schemas.openxmlformats.org/drawingml/2006/main">
                  <a:graphicData uri="http://schemas.microsoft.com/office/word/2010/wordprocessingShape">
                    <wps:wsp>
                      <wps:cNvSpPr txBox="1"/>
                      <wps:spPr>
                        <a:xfrm>
                          <a:off x="0" y="0"/>
                          <a:ext cx="4103370" cy="161925"/>
                        </a:xfrm>
                        <a:prstGeom prst="rect">
                          <a:avLst/>
                        </a:prstGeom>
                        <a:solidFill>
                          <a:prstClr val="white"/>
                        </a:solidFill>
                        <a:ln>
                          <a:noFill/>
                        </a:ln>
                      </wps:spPr>
                      <wps:txbx>
                        <w:txbxContent>
                          <w:p w14:paraId="33E6F6DE" w14:textId="78CD0302" w:rsidR="00CC2A04" w:rsidRPr="00DA272E" w:rsidRDefault="00CC2A04" w:rsidP="00E173BF">
                            <w:pPr>
                              <w:pStyle w:val="Legenda"/>
                              <w:spacing w:after="0"/>
                              <w:contextualSpacing/>
                              <w:jc w:val="center"/>
                              <w:rPr>
                                <w:i w:val="0"/>
                                <w:iCs w:val="0"/>
                                <w:color w:val="auto"/>
                                <w:sz w:val="20"/>
                                <w:szCs w:val="20"/>
                              </w:rPr>
                            </w:pPr>
                            <w:bookmarkStart w:id="96" w:name="_Toc59287107"/>
                            <w:r w:rsidRPr="00DA272E">
                              <w:rPr>
                                <w:i w:val="0"/>
                                <w:iCs w:val="0"/>
                                <w:color w:val="auto"/>
                                <w:sz w:val="20"/>
                                <w:szCs w:val="20"/>
                              </w:rPr>
                              <w:t xml:space="preserve">Gráfico </w:t>
                            </w:r>
                            <w:r w:rsidRPr="00DA272E">
                              <w:rPr>
                                <w:i w:val="0"/>
                                <w:iCs w:val="0"/>
                                <w:color w:val="auto"/>
                                <w:sz w:val="20"/>
                                <w:szCs w:val="20"/>
                              </w:rPr>
                              <w:fldChar w:fldCharType="begin"/>
                            </w:r>
                            <w:r w:rsidRPr="00DA272E">
                              <w:rPr>
                                <w:i w:val="0"/>
                                <w:iCs w:val="0"/>
                                <w:color w:val="auto"/>
                                <w:sz w:val="20"/>
                                <w:szCs w:val="20"/>
                              </w:rPr>
                              <w:instrText xml:space="preserve"> SEQ Gráfico \* ARABIC </w:instrText>
                            </w:r>
                            <w:r w:rsidRPr="00DA272E">
                              <w:rPr>
                                <w:i w:val="0"/>
                                <w:iCs w:val="0"/>
                                <w:color w:val="auto"/>
                                <w:sz w:val="20"/>
                                <w:szCs w:val="20"/>
                              </w:rPr>
                              <w:fldChar w:fldCharType="separate"/>
                            </w:r>
                            <w:r>
                              <w:rPr>
                                <w:i w:val="0"/>
                                <w:iCs w:val="0"/>
                                <w:color w:val="auto"/>
                                <w:sz w:val="20"/>
                                <w:szCs w:val="20"/>
                              </w:rPr>
                              <w:t>12</w:t>
                            </w:r>
                            <w:r w:rsidRPr="00DA272E">
                              <w:rPr>
                                <w:i w:val="0"/>
                                <w:iCs w:val="0"/>
                                <w:color w:val="auto"/>
                                <w:sz w:val="20"/>
                                <w:szCs w:val="20"/>
                              </w:rPr>
                              <w:fldChar w:fldCharType="end"/>
                            </w:r>
                            <w:r>
                              <w:rPr>
                                <w:i w:val="0"/>
                                <w:iCs w:val="0"/>
                                <w:color w:val="auto"/>
                                <w:sz w:val="20"/>
                                <w:szCs w:val="20"/>
                              </w:rPr>
                              <w:t xml:space="preserve"> – </w:t>
                            </w:r>
                            <w:r w:rsidRPr="00DA272E">
                              <w:rPr>
                                <w:i w:val="0"/>
                                <w:iCs w:val="0"/>
                                <w:color w:val="auto"/>
                                <w:sz w:val="20"/>
                                <w:szCs w:val="20"/>
                              </w:rPr>
                              <w:t>Gasto mensal com consumo de lanches</w:t>
                            </w:r>
                            <w:bookmarkEnd w:id="9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0AB53" id="Caixa de Texto 43" o:spid="_x0000_s1050" type="#_x0000_t202" style="position:absolute;left:0;text-align:left;margin-left:64.95pt;margin-top:5.7pt;width:323.1pt;height:12.7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" stroked="f">
                <v:textbox inset="0,0,0,0">
                  <w:txbxContent>
                    <w:p w14:paraId="33E6F6DE" w14:textId="78CD0302" w:rsidR="00CC2A04" w:rsidRPr="00DA272E" w:rsidRDefault="00CC2A04" w:rsidP="00E173BF">
                      <w:pPr>
                        <w:pStyle w:val="Legenda"/>
                        <w:spacing w:after="0"/>
                        <w:contextualSpacing/>
                        <w:jc w:val="center"/>
                        <w:rPr>
                          <w:i w:val="0"/>
                          <w:iCs w:val="0"/>
                          <w:color w:val="auto"/>
                          <w:sz w:val="20"/>
                          <w:szCs w:val="20"/>
                        </w:rPr>
                      </w:pPr>
                      <w:bookmarkStart w:id="97" w:name="_Toc59287107"/>
                      <w:r w:rsidRPr="00DA272E">
                        <w:rPr>
                          <w:i w:val="0"/>
                          <w:iCs w:val="0"/>
                          <w:color w:val="auto"/>
                          <w:sz w:val="20"/>
                          <w:szCs w:val="20"/>
                        </w:rPr>
                        <w:t xml:space="preserve">Gráfico </w:t>
                      </w:r>
                      <w:r w:rsidRPr="00DA272E">
                        <w:rPr>
                          <w:i w:val="0"/>
                          <w:iCs w:val="0"/>
                          <w:color w:val="auto"/>
                          <w:sz w:val="20"/>
                          <w:szCs w:val="20"/>
                        </w:rPr>
                        <w:fldChar w:fldCharType="begin"/>
                      </w:r>
                      <w:r w:rsidRPr="00DA272E">
                        <w:rPr>
                          <w:i w:val="0"/>
                          <w:iCs w:val="0"/>
                          <w:color w:val="auto"/>
                          <w:sz w:val="20"/>
                          <w:szCs w:val="20"/>
                        </w:rPr>
                        <w:instrText xml:space="preserve"> SEQ Gráfico \* ARABIC </w:instrText>
                      </w:r>
                      <w:r w:rsidRPr="00DA272E">
                        <w:rPr>
                          <w:i w:val="0"/>
                          <w:iCs w:val="0"/>
                          <w:color w:val="auto"/>
                          <w:sz w:val="20"/>
                          <w:szCs w:val="20"/>
                        </w:rPr>
                        <w:fldChar w:fldCharType="separate"/>
                      </w:r>
                      <w:r>
                        <w:rPr>
                          <w:i w:val="0"/>
                          <w:iCs w:val="0"/>
                          <w:color w:val="auto"/>
                          <w:sz w:val="20"/>
                          <w:szCs w:val="20"/>
                        </w:rPr>
                        <w:t>12</w:t>
                      </w:r>
                      <w:r w:rsidRPr="00DA272E">
                        <w:rPr>
                          <w:i w:val="0"/>
                          <w:iCs w:val="0"/>
                          <w:color w:val="auto"/>
                          <w:sz w:val="20"/>
                          <w:szCs w:val="20"/>
                        </w:rPr>
                        <w:fldChar w:fldCharType="end"/>
                      </w:r>
                      <w:r>
                        <w:rPr>
                          <w:i w:val="0"/>
                          <w:iCs w:val="0"/>
                          <w:color w:val="auto"/>
                          <w:sz w:val="20"/>
                          <w:szCs w:val="20"/>
                        </w:rPr>
                        <w:t xml:space="preserve"> – </w:t>
                      </w:r>
                      <w:r w:rsidRPr="00DA272E">
                        <w:rPr>
                          <w:i w:val="0"/>
                          <w:iCs w:val="0"/>
                          <w:color w:val="auto"/>
                          <w:sz w:val="20"/>
                          <w:szCs w:val="20"/>
                        </w:rPr>
                        <w:t>Gasto mensal com consumo de lanches</w:t>
                      </w:r>
                      <w:bookmarkEnd w:id="97"/>
                    </w:p>
                  </w:txbxContent>
                </v:textbox>
              </v:shape>
            </w:pict>
          </mc:Fallback>
        </mc:AlternateContent>
      </w:r>
    </w:p>
    <w:p w14:paraId="49372004" w14:textId="368483DB" w:rsidR="00DA272E" w:rsidRPr="004921A8" w:rsidRDefault="00DA272E" w:rsidP="009A1B23">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22752" behindDoc="1" locked="0" layoutInCell="1" allowOverlap="1" wp14:anchorId="61993180" wp14:editId="25456F9A">
            <wp:simplePos x="0" y="0"/>
            <wp:positionH relativeFrom="margin">
              <wp:align>center</wp:align>
            </wp:positionH>
            <wp:positionV relativeFrom="paragraph">
              <wp:posOffset>19050</wp:posOffset>
            </wp:positionV>
            <wp:extent cx="4104000" cy="2077200"/>
            <wp:effectExtent l="0" t="0" r="11430" b="18415"/>
            <wp:wrapNone/>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p>
    <w:p w14:paraId="7FD7B4AD" w14:textId="7C327377" w:rsidR="00DA272E" w:rsidRPr="004921A8" w:rsidRDefault="00DA272E" w:rsidP="009A1B23">
      <w:pPr>
        <w:spacing w:after="0" w:line="360" w:lineRule="auto"/>
        <w:ind w:firstLine="709"/>
        <w:contextualSpacing/>
        <w:jc w:val="both"/>
        <w:rPr>
          <w:rFonts w:ascii="Arial" w:hAnsi="Arial" w:cs="Arial"/>
          <w:sz w:val="24"/>
          <w:szCs w:val="24"/>
        </w:rPr>
      </w:pPr>
    </w:p>
    <w:p w14:paraId="49D1F753" w14:textId="22E2405F" w:rsidR="009A1B23" w:rsidRPr="004921A8" w:rsidRDefault="009A1B23" w:rsidP="00B14E82">
      <w:pPr>
        <w:spacing w:after="0" w:line="360" w:lineRule="auto"/>
        <w:contextualSpacing/>
        <w:rPr>
          <w:rFonts w:ascii="Arial" w:hAnsi="Arial" w:cs="Arial"/>
          <w:sz w:val="24"/>
          <w:szCs w:val="24"/>
        </w:rPr>
      </w:pPr>
    </w:p>
    <w:p w14:paraId="74718CD5" w14:textId="3200B31C" w:rsidR="009A1B23" w:rsidRPr="004921A8" w:rsidRDefault="009A1B23" w:rsidP="00B14E82">
      <w:pPr>
        <w:spacing w:after="0" w:line="360" w:lineRule="auto"/>
        <w:contextualSpacing/>
        <w:rPr>
          <w:rFonts w:ascii="Arial" w:hAnsi="Arial" w:cs="Arial"/>
          <w:sz w:val="24"/>
          <w:szCs w:val="24"/>
        </w:rPr>
      </w:pPr>
    </w:p>
    <w:p w14:paraId="5ADC50AC" w14:textId="77777777" w:rsidR="009A1B23" w:rsidRPr="004921A8" w:rsidRDefault="009A1B23" w:rsidP="00B14E82">
      <w:pPr>
        <w:spacing w:after="0" w:line="360" w:lineRule="auto"/>
        <w:contextualSpacing/>
        <w:rPr>
          <w:rFonts w:ascii="Arial" w:hAnsi="Arial" w:cs="Arial"/>
          <w:sz w:val="24"/>
          <w:szCs w:val="24"/>
        </w:rPr>
      </w:pPr>
    </w:p>
    <w:p w14:paraId="613CD9B6" w14:textId="63DAAC3A" w:rsidR="009A1B23" w:rsidRPr="004921A8" w:rsidRDefault="009A1B23" w:rsidP="00B14E82">
      <w:pPr>
        <w:spacing w:after="0" w:line="360" w:lineRule="auto"/>
        <w:contextualSpacing/>
        <w:rPr>
          <w:rFonts w:ascii="Arial" w:hAnsi="Arial" w:cs="Arial"/>
          <w:sz w:val="24"/>
          <w:szCs w:val="24"/>
        </w:rPr>
      </w:pPr>
    </w:p>
    <w:p w14:paraId="1C7668DB" w14:textId="4656357D" w:rsidR="009A1B23" w:rsidRPr="004921A8" w:rsidRDefault="009A1B23" w:rsidP="00B14E82">
      <w:pPr>
        <w:spacing w:after="0" w:line="360" w:lineRule="auto"/>
        <w:contextualSpacing/>
        <w:rPr>
          <w:rFonts w:ascii="Arial" w:hAnsi="Arial" w:cs="Arial"/>
          <w:sz w:val="24"/>
          <w:szCs w:val="24"/>
        </w:rPr>
      </w:pPr>
    </w:p>
    <w:p w14:paraId="196E146D" w14:textId="3AE89136" w:rsidR="009A1B23" w:rsidRPr="004921A8" w:rsidRDefault="009A1B23" w:rsidP="00B14E82">
      <w:pPr>
        <w:spacing w:after="0" w:line="360" w:lineRule="auto"/>
        <w:contextualSpacing/>
        <w:rPr>
          <w:rFonts w:ascii="Arial" w:hAnsi="Arial" w:cs="Arial"/>
          <w:sz w:val="24"/>
          <w:szCs w:val="24"/>
        </w:rPr>
      </w:pPr>
    </w:p>
    <w:p w14:paraId="6CB35D1B" w14:textId="7294E533" w:rsidR="009A1B23" w:rsidRPr="004921A8" w:rsidRDefault="00DA272E" w:rsidP="00E173BF">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1D503F30" w14:textId="0CC517B0" w:rsidR="009A1B23" w:rsidRPr="004921A8" w:rsidRDefault="009A1B23" w:rsidP="00B14E82">
      <w:pPr>
        <w:spacing w:after="0" w:line="360" w:lineRule="auto"/>
        <w:contextualSpacing/>
        <w:rPr>
          <w:rFonts w:ascii="Arial" w:hAnsi="Arial" w:cs="Arial"/>
          <w:sz w:val="24"/>
          <w:szCs w:val="24"/>
        </w:rPr>
      </w:pPr>
    </w:p>
    <w:p w14:paraId="753A80FE" w14:textId="7B826891" w:rsidR="00A277C5" w:rsidRPr="004921A8" w:rsidRDefault="004800D9" w:rsidP="00A277C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grande maioria </w:t>
      </w:r>
      <w:r w:rsidR="0032747A" w:rsidRPr="004921A8">
        <w:rPr>
          <w:rFonts w:ascii="Arial" w:hAnsi="Arial" w:cs="Arial"/>
          <w:sz w:val="24"/>
          <w:szCs w:val="24"/>
        </w:rPr>
        <w:t xml:space="preserve">dos respondentes </w:t>
      </w:r>
      <w:r w:rsidRPr="004921A8">
        <w:rPr>
          <w:rFonts w:ascii="Arial" w:hAnsi="Arial" w:cs="Arial"/>
          <w:sz w:val="24"/>
          <w:szCs w:val="24"/>
        </w:rPr>
        <w:t xml:space="preserve">totaliza os gastos mensais entre R$ 100,00 e R$ 200,00, o que pode ser considerado bom para o empreendimento. Nesse caso, espera-se que a Cafeteria consiga obter parte desse público para investir em um bom </w:t>
      </w:r>
      <w:r w:rsidRPr="004921A8">
        <w:rPr>
          <w:rFonts w:ascii="Arial" w:hAnsi="Arial" w:cs="Arial"/>
          <w:sz w:val="24"/>
          <w:szCs w:val="24"/>
        </w:rPr>
        <w:lastRenderedPageBreak/>
        <w:t>café e lanche, acompanhado de uma boa conversa e podendo aproveitar os diversos jogos na empresa.</w:t>
      </w:r>
    </w:p>
    <w:p w14:paraId="2A10BECF" w14:textId="26CC0CE5" w:rsidR="009A1B23" w:rsidRPr="004921A8" w:rsidRDefault="00A865E2" w:rsidP="0065545A">
      <w:pPr>
        <w:spacing w:after="0" w:line="360" w:lineRule="auto"/>
        <w:ind w:firstLine="709"/>
        <w:contextualSpacing/>
        <w:jc w:val="both"/>
        <w:rPr>
          <w:rFonts w:ascii="Arial" w:hAnsi="Arial" w:cs="Arial"/>
          <w:sz w:val="24"/>
          <w:szCs w:val="24"/>
        </w:rPr>
      </w:pPr>
      <w:r w:rsidRPr="004921A8">
        <w:rPr>
          <w:rFonts w:ascii="Arial" w:hAnsi="Arial" w:cs="Arial"/>
          <w:sz w:val="24"/>
          <w:szCs w:val="24"/>
        </w:rPr>
        <w:t>Partindo para os jogos, o gráfico 13 identificou a quantidade de respondentes que tem interesse nesse tipo de entretenimento:</w:t>
      </w:r>
    </w:p>
    <w:p w14:paraId="1FA21603" w14:textId="4B9F6A46" w:rsidR="00A865E2" w:rsidRPr="004921A8" w:rsidRDefault="00A865E2" w:rsidP="0065545A">
      <w:pPr>
        <w:spacing w:after="0" w:line="360" w:lineRule="auto"/>
        <w:ind w:firstLine="709"/>
        <w:contextualSpacing/>
        <w:jc w:val="both"/>
        <w:rPr>
          <w:rFonts w:ascii="Arial" w:hAnsi="Arial" w:cs="Arial"/>
          <w:sz w:val="24"/>
          <w:szCs w:val="24"/>
        </w:rPr>
      </w:pPr>
    </w:p>
    <w:p w14:paraId="50D754C4" w14:textId="4D218F3F" w:rsidR="00A865E2" w:rsidRPr="004921A8" w:rsidRDefault="00A865E2" w:rsidP="0065545A">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27872" behindDoc="1" locked="0" layoutInCell="1" allowOverlap="1" wp14:anchorId="07E72A66" wp14:editId="4B35CC4F">
                <wp:simplePos x="0" y="0"/>
                <wp:positionH relativeFrom="column">
                  <wp:posOffset>824865</wp:posOffset>
                </wp:positionH>
                <wp:positionV relativeFrom="paragraph">
                  <wp:posOffset>74295</wp:posOffset>
                </wp:positionV>
                <wp:extent cx="4103370" cy="161925"/>
                <wp:effectExtent l="0" t="0" r="0" b="9525"/>
                <wp:wrapNone/>
                <wp:docPr id="45" name="Caixa de Texto 45"/>
                <wp:cNvGraphicFramePr/>
                <a:graphic xmlns:a="http://schemas.openxmlformats.org/drawingml/2006/main">
                  <a:graphicData uri="http://schemas.microsoft.com/office/word/2010/wordprocessingShape">
                    <wps:wsp>
                      <wps:cNvSpPr txBox="1"/>
                      <wps:spPr>
                        <a:xfrm>
                          <a:off x="0" y="0"/>
                          <a:ext cx="4103370" cy="161925"/>
                        </a:xfrm>
                        <a:prstGeom prst="rect">
                          <a:avLst/>
                        </a:prstGeom>
                        <a:solidFill>
                          <a:prstClr val="white"/>
                        </a:solidFill>
                        <a:ln>
                          <a:noFill/>
                        </a:ln>
                      </wps:spPr>
                      <wps:txbx>
                        <w:txbxContent>
                          <w:p w14:paraId="0D33B5FF" w14:textId="6881C6C0" w:rsidR="00CC2A04" w:rsidRPr="00A865E2" w:rsidRDefault="00CC2A04" w:rsidP="00D347E3">
                            <w:pPr>
                              <w:pStyle w:val="Legenda"/>
                              <w:spacing w:after="0"/>
                              <w:contextualSpacing/>
                              <w:jc w:val="center"/>
                              <w:rPr>
                                <w:i w:val="0"/>
                                <w:iCs w:val="0"/>
                                <w:color w:val="auto"/>
                                <w:sz w:val="20"/>
                                <w:szCs w:val="20"/>
                              </w:rPr>
                            </w:pPr>
                            <w:bookmarkStart w:id="98" w:name="_Toc59287108"/>
                            <w:r w:rsidRPr="00A865E2">
                              <w:rPr>
                                <w:i w:val="0"/>
                                <w:iCs w:val="0"/>
                                <w:color w:val="auto"/>
                                <w:sz w:val="20"/>
                                <w:szCs w:val="20"/>
                              </w:rPr>
                              <w:t xml:space="preserve">Gráfico </w:t>
                            </w:r>
                            <w:r w:rsidRPr="00A865E2">
                              <w:rPr>
                                <w:i w:val="0"/>
                                <w:iCs w:val="0"/>
                                <w:color w:val="auto"/>
                                <w:sz w:val="20"/>
                                <w:szCs w:val="20"/>
                              </w:rPr>
                              <w:fldChar w:fldCharType="begin"/>
                            </w:r>
                            <w:r w:rsidRPr="00A865E2">
                              <w:rPr>
                                <w:i w:val="0"/>
                                <w:iCs w:val="0"/>
                                <w:color w:val="auto"/>
                                <w:sz w:val="20"/>
                                <w:szCs w:val="20"/>
                              </w:rPr>
                              <w:instrText xml:space="preserve"> SEQ Gráfico \* ARABIC </w:instrText>
                            </w:r>
                            <w:r w:rsidRPr="00A865E2">
                              <w:rPr>
                                <w:i w:val="0"/>
                                <w:iCs w:val="0"/>
                                <w:color w:val="auto"/>
                                <w:sz w:val="20"/>
                                <w:szCs w:val="20"/>
                              </w:rPr>
                              <w:fldChar w:fldCharType="separate"/>
                            </w:r>
                            <w:r>
                              <w:rPr>
                                <w:i w:val="0"/>
                                <w:iCs w:val="0"/>
                                <w:color w:val="auto"/>
                                <w:sz w:val="20"/>
                                <w:szCs w:val="20"/>
                              </w:rPr>
                              <w:t>13</w:t>
                            </w:r>
                            <w:r w:rsidRPr="00A865E2">
                              <w:rPr>
                                <w:i w:val="0"/>
                                <w:iCs w:val="0"/>
                                <w:color w:val="auto"/>
                                <w:sz w:val="20"/>
                                <w:szCs w:val="20"/>
                              </w:rPr>
                              <w:fldChar w:fldCharType="end"/>
                            </w:r>
                            <w:r>
                              <w:rPr>
                                <w:i w:val="0"/>
                                <w:iCs w:val="0"/>
                                <w:color w:val="auto"/>
                                <w:sz w:val="20"/>
                                <w:szCs w:val="20"/>
                              </w:rPr>
                              <w:t xml:space="preserve"> – </w:t>
                            </w:r>
                            <w:r w:rsidRPr="00A865E2">
                              <w:rPr>
                                <w:i w:val="0"/>
                                <w:iCs w:val="0"/>
                                <w:color w:val="auto"/>
                                <w:sz w:val="20"/>
                                <w:szCs w:val="20"/>
                              </w:rPr>
                              <w:t>Interesse por jogos</w:t>
                            </w:r>
                            <w:bookmarkEnd w:id="9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72A66" id="Caixa de Texto 45" o:spid="_x0000_s1051" type="#_x0000_t202" style="position:absolute;left:0;text-align:left;margin-left:64.95pt;margin-top:5.85pt;width:323.1pt;height:12.7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" stroked="f">
                <v:textbox inset="0,0,0,0">
                  <w:txbxContent>
                    <w:p w14:paraId="0D33B5FF" w14:textId="6881C6C0" w:rsidR="00CC2A04" w:rsidRPr="00A865E2" w:rsidRDefault="00CC2A04" w:rsidP="00D347E3">
                      <w:pPr>
                        <w:pStyle w:val="Legenda"/>
                        <w:spacing w:after="0"/>
                        <w:contextualSpacing/>
                        <w:jc w:val="center"/>
                        <w:rPr>
                          <w:i w:val="0"/>
                          <w:iCs w:val="0"/>
                          <w:color w:val="auto"/>
                          <w:sz w:val="20"/>
                          <w:szCs w:val="20"/>
                        </w:rPr>
                      </w:pPr>
                      <w:bookmarkStart w:id="99" w:name="_Toc59287108"/>
                      <w:r w:rsidRPr="00A865E2">
                        <w:rPr>
                          <w:i w:val="0"/>
                          <w:iCs w:val="0"/>
                          <w:color w:val="auto"/>
                          <w:sz w:val="20"/>
                          <w:szCs w:val="20"/>
                        </w:rPr>
                        <w:t xml:space="preserve">Gráfico </w:t>
                      </w:r>
                      <w:r w:rsidRPr="00A865E2">
                        <w:rPr>
                          <w:i w:val="0"/>
                          <w:iCs w:val="0"/>
                          <w:color w:val="auto"/>
                          <w:sz w:val="20"/>
                          <w:szCs w:val="20"/>
                        </w:rPr>
                        <w:fldChar w:fldCharType="begin"/>
                      </w:r>
                      <w:r w:rsidRPr="00A865E2">
                        <w:rPr>
                          <w:i w:val="0"/>
                          <w:iCs w:val="0"/>
                          <w:color w:val="auto"/>
                          <w:sz w:val="20"/>
                          <w:szCs w:val="20"/>
                        </w:rPr>
                        <w:instrText xml:space="preserve"> SEQ Gráfico \* ARABIC </w:instrText>
                      </w:r>
                      <w:r w:rsidRPr="00A865E2">
                        <w:rPr>
                          <w:i w:val="0"/>
                          <w:iCs w:val="0"/>
                          <w:color w:val="auto"/>
                          <w:sz w:val="20"/>
                          <w:szCs w:val="20"/>
                        </w:rPr>
                        <w:fldChar w:fldCharType="separate"/>
                      </w:r>
                      <w:r>
                        <w:rPr>
                          <w:i w:val="0"/>
                          <w:iCs w:val="0"/>
                          <w:color w:val="auto"/>
                          <w:sz w:val="20"/>
                          <w:szCs w:val="20"/>
                        </w:rPr>
                        <w:t>13</w:t>
                      </w:r>
                      <w:r w:rsidRPr="00A865E2">
                        <w:rPr>
                          <w:i w:val="0"/>
                          <w:iCs w:val="0"/>
                          <w:color w:val="auto"/>
                          <w:sz w:val="20"/>
                          <w:szCs w:val="20"/>
                        </w:rPr>
                        <w:fldChar w:fldCharType="end"/>
                      </w:r>
                      <w:r>
                        <w:rPr>
                          <w:i w:val="0"/>
                          <w:iCs w:val="0"/>
                          <w:color w:val="auto"/>
                          <w:sz w:val="20"/>
                          <w:szCs w:val="20"/>
                        </w:rPr>
                        <w:t xml:space="preserve"> – </w:t>
                      </w:r>
                      <w:r w:rsidRPr="00A865E2">
                        <w:rPr>
                          <w:i w:val="0"/>
                          <w:iCs w:val="0"/>
                          <w:color w:val="auto"/>
                          <w:sz w:val="20"/>
                          <w:szCs w:val="20"/>
                        </w:rPr>
                        <w:t>Interesse por jogos</w:t>
                      </w:r>
                      <w:bookmarkEnd w:id="99"/>
                    </w:p>
                  </w:txbxContent>
                </v:textbox>
              </v:shape>
            </w:pict>
          </mc:Fallback>
        </mc:AlternateContent>
      </w:r>
    </w:p>
    <w:p w14:paraId="5AB6CEC3" w14:textId="24EB73E1" w:rsidR="00A865E2" w:rsidRPr="004921A8" w:rsidRDefault="00A865E2" w:rsidP="0065545A">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25824" behindDoc="1" locked="0" layoutInCell="1" allowOverlap="1" wp14:anchorId="2673C85A" wp14:editId="5E6CB269">
            <wp:simplePos x="0" y="0"/>
            <wp:positionH relativeFrom="margin">
              <wp:align>center</wp:align>
            </wp:positionH>
            <wp:positionV relativeFrom="paragraph">
              <wp:posOffset>2540</wp:posOffset>
            </wp:positionV>
            <wp:extent cx="4104000" cy="2077200"/>
            <wp:effectExtent l="0" t="0" r="11430" b="18415"/>
            <wp:wrapNone/>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p>
    <w:p w14:paraId="2069FA7E" w14:textId="37126397" w:rsidR="009A1B23" w:rsidRPr="004921A8" w:rsidRDefault="009A1B23" w:rsidP="00B14E82">
      <w:pPr>
        <w:spacing w:after="0" w:line="360" w:lineRule="auto"/>
        <w:contextualSpacing/>
        <w:rPr>
          <w:rFonts w:ascii="Arial" w:hAnsi="Arial" w:cs="Arial"/>
          <w:sz w:val="24"/>
          <w:szCs w:val="24"/>
        </w:rPr>
      </w:pPr>
    </w:p>
    <w:p w14:paraId="5CE4EEE0" w14:textId="23113E07" w:rsidR="009A1B23" w:rsidRPr="004921A8" w:rsidRDefault="009A1B23" w:rsidP="00B14E82">
      <w:pPr>
        <w:spacing w:after="0" w:line="360" w:lineRule="auto"/>
        <w:contextualSpacing/>
        <w:rPr>
          <w:rFonts w:ascii="Arial" w:hAnsi="Arial" w:cs="Arial"/>
          <w:sz w:val="24"/>
          <w:szCs w:val="24"/>
        </w:rPr>
      </w:pPr>
    </w:p>
    <w:p w14:paraId="68E077C1" w14:textId="01420E43" w:rsidR="009A1B23" w:rsidRPr="004921A8" w:rsidRDefault="009A1B23" w:rsidP="00B14E82">
      <w:pPr>
        <w:spacing w:after="0" w:line="360" w:lineRule="auto"/>
        <w:contextualSpacing/>
        <w:rPr>
          <w:rFonts w:ascii="Arial" w:hAnsi="Arial" w:cs="Arial"/>
          <w:sz w:val="24"/>
          <w:szCs w:val="24"/>
        </w:rPr>
      </w:pPr>
    </w:p>
    <w:p w14:paraId="0BC1BC9C" w14:textId="447C7B5D" w:rsidR="009A1B23" w:rsidRPr="004921A8" w:rsidRDefault="009A1B23" w:rsidP="00B14E82">
      <w:pPr>
        <w:spacing w:after="0" w:line="360" w:lineRule="auto"/>
        <w:contextualSpacing/>
        <w:rPr>
          <w:rFonts w:ascii="Arial" w:hAnsi="Arial" w:cs="Arial"/>
          <w:sz w:val="24"/>
          <w:szCs w:val="24"/>
        </w:rPr>
      </w:pPr>
    </w:p>
    <w:p w14:paraId="598FBDA8" w14:textId="6C992697" w:rsidR="009A1B23" w:rsidRPr="004921A8" w:rsidRDefault="009A1B23" w:rsidP="00B14E82">
      <w:pPr>
        <w:spacing w:after="0" w:line="360" w:lineRule="auto"/>
        <w:contextualSpacing/>
        <w:rPr>
          <w:rFonts w:ascii="Arial" w:hAnsi="Arial" w:cs="Arial"/>
          <w:sz w:val="24"/>
          <w:szCs w:val="24"/>
        </w:rPr>
      </w:pPr>
    </w:p>
    <w:p w14:paraId="1129E578" w14:textId="5938810A" w:rsidR="009A1B23" w:rsidRPr="004921A8" w:rsidRDefault="009A1B23" w:rsidP="00B14E82">
      <w:pPr>
        <w:spacing w:after="0" w:line="360" w:lineRule="auto"/>
        <w:contextualSpacing/>
        <w:rPr>
          <w:rFonts w:ascii="Arial" w:hAnsi="Arial" w:cs="Arial"/>
          <w:sz w:val="24"/>
          <w:szCs w:val="24"/>
        </w:rPr>
      </w:pPr>
    </w:p>
    <w:p w14:paraId="490A82D8" w14:textId="77777777" w:rsidR="009A1B23" w:rsidRPr="004921A8" w:rsidRDefault="009A1B23" w:rsidP="00B14E82">
      <w:pPr>
        <w:spacing w:after="0" w:line="360" w:lineRule="auto"/>
        <w:contextualSpacing/>
        <w:rPr>
          <w:rFonts w:ascii="Arial" w:hAnsi="Arial" w:cs="Arial"/>
          <w:sz w:val="24"/>
          <w:szCs w:val="24"/>
        </w:rPr>
      </w:pPr>
    </w:p>
    <w:p w14:paraId="152F8606" w14:textId="1CFDF29A" w:rsidR="00A865E2" w:rsidRPr="004921A8" w:rsidRDefault="00A865E2" w:rsidP="00D347E3">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66F7F579" w14:textId="77777777" w:rsidR="00AA3BA1" w:rsidRPr="004921A8" w:rsidRDefault="00AA3BA1" w:rsidP="00CA7EBF">
      <w:pPr>
        <w:spacing w:after="0" w:line="360" w:lineRule="auto"/>
        <w:ind w:firstLine="709"/>
        <w:contextualSpacing/>
        <w:jc w:val="both"/>
        <w:rPr>
          <w:rFonts w:ascii="Arial" w:hAnsi="Arial" w:cs="Arial"/>
          <w:sz w:val="24"/>
          <w:szCs w:val="24"/>
        </w:rPr>
      </w:pPr>
    </w:p>
    <w:p w14:paraId="312661DA" w14:textId="376A2DD3" w:rsidR="004567AE" w:rsidRPr="004921A8" w:rsidRDefault="004567AE" w:rsidP="00CA7EBF">
      <w:pPr>
        <w:spacing w:after="0" w:line="360" w:lineRule="auto"/>
        <w:ind w:firstLine="709"/>
        <w:contextualSpacing/>
        <w:jc w:val="both"/>
        <w:rPr>
          <w:rFonts w:ascii="Arial" w:hAnsi="Arial" w:cs="Arial"/>
          <w:sz w:val="24"/>
          <w:szCs w:val="24"/>
        </w:rPr>
      </w:pPr>
      <w:r w:rsidRPr="004921A8">
        <w:rPr>
          <w:rFonts w:ascii="Arial" w:hAnsi="Arial" w:cs="Arial"/>
          <w:sz w:val="24"/>
          <w:szCs w:val="24"/>
        </w:rPr>
        <w:t>Os dados satisfazem o esperado, visto que a grande maioria confirma o interesse por jogos</w:t>
      </w:r>
      <w:r w:rsidR="00516BD9" w:rsidRPr="004921A8">
        <w:rPr>
          <w:rFonts w:ascii="Arial" w:hAnsi="Arial" w:cs="Arial"/>
          <w:sz w:val="24"/>
          <w:szCs w:val="24"/>
        </w:rPr>
        <w:t xml:space="preserve">. Nesse caso, a fim de poder de fato possuir uma viabilidade e ser referência nesse tipo de serviço, a empresa precisa promover e dispor </w:t>
      </w:r>
      <w:r w:rsidR="00D347E3" w:rsidRPr="004921A8">
        <w:rPr>
          <w:rFonts w:ascii="Arial" w:hAnsi="Arial" w:cs="Arial"/>
          <w:sz w:val="24"/>
          <w:szCs w:val="24"/>
        </w:rPr>
        <w:t>diversos</w:t>
      </w:r>
      <w:r w:rsidR="00516BD9" w:rsidRPr="004921A8">
        <w:rPr>
          <w:rFonts w:ascii="Arial" w:hAnsi="Arial" w:cs="Arial"/>
          <w:sz w:val="24"/>
          <w:szCs w:val="24"/>
        </w:rPr>
        <w:t xml:space="preserve"> tipos de jogos a fim de poder conquistar espaço no mercado de entretenimento da cidade.</w:t>
      </w:r>
    </w:p>
    <w:p w14:paraId="18766FFA" w14:textId="42773852" w:rsidR="00D41A07" w:rsidRPr="004921A8" w:rsidRDefault="005E7314" w:rsidP="00B61AEE">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gráfico 14 obteve o percentual de </w:t>
      </w:r>
      <w:r w:rsidR="00D41A07" w:rsidRPr="004921A8">
        <w:rPr>
          <w:rFonts w:ascii="Arial" w:hAnsi="Arial" w:cs="Arial"/>
          <w:sz w:val="24"/>
          <w:szCs w:val="24"/>
        </w:rPr>
        <w:t>frequência de jogar:</w:t>
      </w:r>
    </w:p>
    <w:p w14:paraId="72B8837E" w14:textId="77777777" w:rsidR="00AA3BA1" w:rsidRPr="004921A8" w:rsidRDefault="00AA3BA1" w:rsidP="00B61AEE">
      <w:pPr>
        <w:spacing w:after="0" w:line="360" w:lineRule="auto"/>
        <w:ind w:firstLine="709"/>
        <w:contextualSpacing/>
        <w:jc w:val="both"/>
        <w:rPr>
          <w:rFonts w:ascii="Arial" w:hAnsi="Arial" w:cs="Arial"/>
          <w:sz w:val="24"/>
          <w:szCs w:val="24"/>
        </w:rPr>
      </w:pPr>
    </w:p>
    <w:p w14:paraId="6380A9A9" w14:textId="46066FCF" w:rsidR="00D41A07" w:rsidRPr="004921A8" w:rsidRDefault="00D41A07" w:rsidP="00CA7EBF">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37088" behindDoc="1" locked="0" layoutInCell="1" allowOverlap="1" wp14:anchorId="7610E6BE" wp14:editId="3AA3CA22">
                <wp:simplePos x="0" y="0"/>
                <wp:positionH relativeFrom="margin">
                  <wp:posOffset>828040</wp:posOffset>
                </wp:positionH>
                <wp:positionV relativeFrom="paragraph">
                  <wp:posOffset>81915</wp:posOffset>
                </wp:positionV>
                <wp:extent cx="4103370" cy="171450"/>
                <wp:effectExtent l="0" t="0" r="0" b="0"/>
                <wp:wrapNone/>
                <wp:docPr id="51" name="Caixa de Texto 51"/>
                <wp:cNvGraphicFramePr/>
                <a:graphic xmlns:a="http://schemas.openxmlformats.org/drawingml/2006/main">
                  <a:graphicData uri="http://schemas.microsoft.com/office/word/2010/wordprocessingShape">
                    <wps:wsp>
                      <wps:cNvSpPr txBox="1"/>
                      <wps:spPr>
                        <a:xfrm>
                          <a:off x="0" y="0"/>
                          <a:ext cx="4103370" cy="171450"/>
                        </a:xfrm>
                        <a:prstGeom prst="rect">
                          <a:avLst/>
                        </a:prstGeom>
                        <a:solidFill>
                          <a:prstClr val="white"/>
                        </a:solidFill>
                        <a:ln>
                          <a:noFill/>
                        </a:ln>
                      </wps:spPr>
                      <wps:txbx>
                        <w:txbxContent>
                          <w:p w14:paraId="2412D7B7" w14:textId="10F56AB0" w:rsidR="00CC2A04" w:rsidRPr="00D41A07" w:rsidRDefault="00CC2A04" w:rsidP="00D347E3">
                            <w:pPr>
                              <w:pStyle w:val="Legenda"/>
                              <w:spacing w:after="0"/>
                              <w:contextualSpacing/>
                              <w:jc w:val="center"/>
                              <w:rPr>
                                <w:i w:val="0"/>
                                <w:iCs w:val="0"/>
                                <w:color w:val="auto"/>
                                <w:sz w:val="20"/>
                                <w:szCs w:val="20"/>
                              </w:rPr>
                            </w:pPr>
                            <w:bookmarkStart w:id="100" w:name="_Toc59287109"/>
                            <w:r w:rsidRPr="00D41A07">
                              <w:rPr>
                                <w:i w:val="0"/>
                                <w:iCs w:val="0"/>
                                <w:color w:val="auto"/>
                                <w:sz w:val="20"/>
                                <w:szCs w:val="20"/>
                              </w:rPr>
                              <w:t xml:space="preserve">Gráfico </w:t>
                            </w:r>
                            <w:r w:rsidRPr="00D41A07">
                              <w:rPr>
                                <w:i w:val="0"/>
                                <w:iCs w:val="0"/>
                                <w:color w:val="auto"/>
                                <w:sz w:val="20"/>
                                <w:szCs w:val="20"/>
                              </w:rPr>
                              <w:fldChar w:fldCharType="begin"/>
                            </w:r>
                            <w:r w:rsidRPr="00D41A07">
                              <w:rPr>
                                <w:i w:val="0"/>
                                <w:iCs w:val="0"/>
                                <w:color w:val="auto"/>
                                <w:sz w:val="20"/>
                                <w:szCs w:val="20"/>
                              </w:rPr>
                              <w:instrText xml:space="preserve"> SEQ Gráfico \* ARABIC </w:instrText>
                            </w:r>
                            <w:r w:rsidRPr="00D41A07">
                              <w:rPr>
                                <w:i w:val="0"/>
                                <w:iCs w:val="0"/>
                                <w:color w:val="auto"/>
                                <w:sz w:val="20"/>
                                <w:szCs w:val="20"/>
                              </w:rPr>
                              <w:fldChar w:fldCharType="separate"/>
                            </w:r>
                            <w:r>
                              <w:rPr>
                                <w:i w:val="0"/>
                                <w:iCs w:val="0"/>
                                <w:color w:val="auto"/>
                                <w:sz w:val="20"/>
                                <w:szCs w:val="20"/>
                              </w:rPr>
                              <w:t>14</w:t>
                            </w:r>
                            <w:r w:rsidRPr="00D41A07">
                              <w:rPr>
                                <w:i w:val="0"/>
                                <w:iCs w:val="0"/>
                                <w:color w:val="auto"/>
                                <w:sz w:val="20"/>
                                <w:szCs w:val="20"/>
                              </w:rPr>
                              <w:fldChar w:fldCharType="end"/>
                            </w:r>
                            <w:r>
                              <w:rPr>
                                <w:i w:val="0"/>
                                <w:iCs w:val="0"/>
                                <w:color w:val="auto"/>
                                <w:sz w:val="20"/>
                                <w:szCs w:val="20"/>
                              </w:rPr>
                              <w:t xml:space="preserve"> – </w:t>
                            </w:r>
                            <w:r w:rsidRPr="00D41A07">
                              <w:rPr>
                                <w:i w:val="0"/>
                                <w:iCs w:val="0"/>
                                <w:color w:val="auto"/>
                                <w:sz w:val="20"/>
                                <w:szCs w:val="20"/>
                              </w:rPr>
                              <w:t>Frequência de jogos</w:t>
                            </w:r>
                            <w:bookmarkEnd w:id="10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0E6BE" id="Caixa de Texto 51" o:spid="_x0000_s1052" type="#_x0000_t202" style="position:absolute;left:0;text-align:left;margin-left:65.2pt;margin-top:6.45pt;width:323.1pt;height:13.5pt;z-index:-251579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" stroked="f">
                <v:textbox inset="0,0,0,0">
                  <w:txbxContent>
                    <w:p w14:paraId="2412D7B7" w14:textId="10F56AB0" w:rsidR="00CC2A04" w:rsidRPr="00D41A07" w:rsidRDefault="00CC2A04" w:rsidP="00D347E3">
                      <w:pPr>
                        <w:pStyle w:val="Legenda"/>
                        <w:spacing w:after="0"/>
                        <w:contextualSpacing/>
                        <w:jc w:val="center"/>
                        <w:rPr>
                          <w:i w:val="0"/>
                          <w:iCs w:val="0"/>
                          <w:color w:val="auto"/>
                          <w:sz w:val="20"/>
                          <w:szCs w:val="20"/>
                        </w:rPr>
                      </w:pPr>
                      <w:bookmarkStart w:id="101" w:name="_Toc59287109"/>
                      <w:r w:rsidRPr="00D41A07">
                        <w:rPr>
                          <w:i w:val="0"/>
                          <w:iCs w:val="0"/>
                          <w:color w:val="auto"/>
                          <w:sz w:val="20"/>
                          <w:szCs w:val="20"/>
                        </w:rPr>
                        <w:t xml:space="preserve">Gráfico </w:t>
                      </w:r>
                      <w:r w:rsidRPr="00D41A07">
                        <w:rPr>
                          <w:i w:val="0"/>
                          <w:iCs w:val="0"/>
                          <w:color w:val="auto"/>
                          <w:sz w:val="20"/>
                          <w:szCs w:val="20"/>
                        </w:rPr>
                        <w:fldChar w:fldCharType="begin"/>
                      </w:r>
                      <w:r w:rsidRPr="00D41A07">
                        <w:rPr>
                          <w:i w:val="0"/>
                          <w:iCs w:val="0"/>
                          <w:color w:val="auto"/>
                          <w:sz w:val="20"/>
                          <w:szCs w:val="20"/>
                        </w:rPr>
                        <w:instrText xml:space="preserve"> SEQ Gráfico \* ARABIC </w:instrText>
                      </w:r>
                      <w:r w:rsidRPr="00D41A07">
                        <w:rPr>
                          <w:i w:val="0"/>
                          <w:iCs w:val="0"/>
                          <w:color w:val="auto"/>
                          <w:sz w:val="20"/>
                          <w:szCs w:val="20"/>
                        </w:rPr>
                        <w:fldChar w:fldCharType="separate"/>
                      </w:r>
                      <w:r>
                        <w:rPr>
                          <w:i w:val="0"/>
                          <w:iCs w:val="0"/>
                          <w:color w:val="auto"/>
                          <w:sz w:val="20"/>
                          <w:szCs w:val="20"/>
                        </w:rPr>
                        <w:t>14</w:t>
                      </w:r>
                      <w:r w:rsidRPr="00D41A07">
                        <w:rPr>
                          <w:i w:val="0"/>
                          <w:iCs w:val="0"/>
                          <w:color w:val="auto"/>
                          <w:sz w:val="20"/>
                          <w:szCs w:val="20"/>
                        </w:rPr>
                        <w:fldChar w:fldCharType="end"/>
                      </w:r>
                      <w:r>
                        <w:rPr>
                          <w:i w:val="0"/>
                          <w:iCs w:val="0"/>
                          <w:color w:val="auto"/>
                          <w:sz w:val="20"/>
                          <w:szCs w:val="20"/>
                        </w:rPr>
                        <w:t xml:space="preserve"> – </w:t>
                      </w:r>
                      <w:r w:rsidRPr="00D41A07">
                        <w:rPr>
                          <w:i w:val="0"/>
                          <w:iCs w:val="0"/>
                          <w:color w:val="auto"/>
                          <w:sz w:val="20"/>
                          <w:szCs w:val="20"/>
                        </w:rPr>
                        <w:t>Frequência de jogos</w:t>
                      </w:r>
                      <w:bookmarkEnd w:id="101"/>
                    </w:p>
                  </w:txbxContent>
                </v:textbox>
                <w10:wrap anchorx="margin"/>
              </v:shape>
            </w:pict>
          </mc:Fallback>
        </mc:AlternateContent>
      </w:r>
    </w:p>
    <w:p w14:paraId="58F57C3D" w14:textId="5684F70C" w:rsidR="00D41A07" w:rsidRPr="004921A8" w:rsidRDefault="00D41A07" w:rsidP="00CA7EBF">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35040" behindDoc="1" locked="0" layoutInCell="1" allowOverlap="1" wp14:anchorId="4B5B0F0C" wp14:editId="289EF370">
            <wp:simplePos x="0" y="0"/>
            <wp:positionH relativeFrom="margin">
              <wp:posOffset>824865</wp:posOffset>
            </wp:positionH>
            <wp:positionV relativeFrom="paragraph">
              <wp:posOffset>19050</wp:posOffset>
            </wp:positionV>
            <wp:extent cx="4103370" cy="2067560"/>
            <wp:effectExtent l="0" t="0" r="11430" b="8890"/>
            <wp:wrapNone/>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p>
    <w:p w14:paraId="56225F0B" w14:textId="40F5B2B0" w:rsidR="00D41A07" w:rsidRPr="004921A8" w:rsidRDefault="00D41A07" w:rsidP="00CA7EBF">
      <w:pPr>
        <w:spacing w:after="0" w:line="360" w:lineRule="auto"/>
        <w:ind w:firstLine="709"/>
        <w:contextualSpacing/>
        <w:jc w:val="both"/>
        <w:rPr>
          <w:rFonts w:ascii="Arial" w:hAnsi="Arial" w:cs="Arial"/>
          <w:sz w:val="24"/>
          <w:szCs w:val="24"/>
        </w:rPr>
      </w:pPr>
    </w:p>
    <w:p w14:paraId="7750EA16" w14:textId="4C261A09" w:rsidR="00D41A07" w:rsidRPr="004921A8" w:rsidRDefault="00D41A07" w:rsidP="00CA7EBF">
      <w:pPr>
        <w:spacing w:after="0" w:line="360" w:lineRule="auto"/>
        <w:ind w:firstLine="709"/>
        <w:contextualSpacing/>
        <w:jc w:val="both"/>
        <w:rPr>
          <w:rFonts w:ascii="Arial" w:hAnsi="Arial" w:cs="Arial"/>
          <w:sz w:val="24"/>
          <w:szCs w:val="24"/>
        </w:rPr>
      </w:pPr>
    </w:p>
    <w:p w14:paraId="59C8C5FB" w14:textId="77777777" w:rsidR="00D41A07" w:rsidRPr="004921A8" w:rsidRDefault="00D41A07" w:rsidP="00CA7EBF">
      <w:pPr>
        <w:spacing w:after="0" w:line="360" w:lineRule="auto"/>
        <w:ind w:firstLine="709"/>
        <w:contextualSpacing/>
        <w:jc w:val="both"/>
        <w:rPr>
          <w:rFonts w:ascii="Arial" w:hAnsi="Arial" w:cs="Arial"/>
          <w:sz w:val="24"/>
          <w:szCs w:val="24"/>
        </w:rPr>
      </w:pPr>
    </w:p>
    <w:p w14:paraId="31CC6A0E" w14:textId="77777777" w:rsidR="00D41A07" w:rsidRPr="004921A8" w:rsidRDefault="00D41A07" w:rsidP="00CA7EBF">
      <w:pPr>
        <w:spacing w:after="0" w:line="360" w:lineRule="auto"/>
        <w:ind w:firstLine="709"/>
        <w:contextualSpacing/>
        <w:jc w:val="both"/>
        <w:rPr>
          <w:rFonts w:ascii="Arial" w:hAnsi="Arial" w:cs="Arial"/>
          <w:sz w:val="24"/>
          <w:szCs w:val="24"/>
        </w:rPr>
      </w:pPr>
    </w:p>
    <w:p w14:paraId="3D466812" w14:textId="77777777" w:rsidR="00D41A07" w:rsidRPr="004921A8" w:rsidRDefault="00D41A07" w:rsidP="00CA7EBF">
      <w:pPr>
        <w:spacing w:after="0" w:line="360" w:lineRule="auto"/>
        <w:ind w:firstLine="709"/>
        <w:contextualSpacing/>
        <w:jc w:val="both"/>
        <w:rPr>
          <w:rFonts w:ascii="Arial" w:hAnsi="Arial" w:cs="Arial"/>
          <w:sz w:val="24"/>
          <w:szCs w:val="24"/>
        </w:rPr>
      </w:pPr>
    </w:p>
    <w:p w14:paraId="6A6883A3" w14:textId="77777777" w:rsidR="00D41A07" w:rsidRPr="004921A8" w:rsidRDefault="00D41A07" w:rsidP="00CA7EBF">
      <w:pPr>
        <w:spacing w:after="0" w:line="360" w:lineRule="auto"/>
        <w:ind w:firstLine="709"/>
        <w:contextualSpacing/>
        <w:jc w:val="both"/>
        <w:rPr>
          <w:rFonts w:ascii="Arial" w:hAnsi="Arial" w:cs="Arial"/>
          <w:sz w:val="24"/>
          <w:szCs w:val="24"/>
        </w:rPr>
      </w:pPr>
    </w:p>
    <w:p w14:paraId="74C3AFE8" w14:textId="77777777" w:rsidR="00D41A07" w:rsidRPr="004921A8" w:rsidRDefault="00D41A07" w:rsidP="00CA7EBF">
      <w:pPr>
        <w:spacing w:after="0" w:line="360" w:lineRule="auto"/>
        <w:ind w:firstLine="709"/>
        <w:contextualSpacing/>
        <w:jc w:val="both"/>
        <w:rPr>
          <w:rFonts w:ascii="Arial" w:hAnsi="Arial" w:cs="Arial"/>
          <w:sz w:val="24"/>
          <w:szCs w:val="24"/>
        </w:rPr>
      </w:pPr>
    </w:p>
    <w:p w14:paraId="2472B356" w14:textId="48AA2969" w:rsidR="00D41A07" w:rsidRPr="004921A8" w:rsidRDefault="00D41A07" w:rsidP="00D347E3">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3D605906" w14:textId="77777777" w:rsidR="00D41A07" w:rsidRPr="004921A8" w:rsidRDefault="00D41A07" w:rsidP="00145345">
      <w:pPr>
        <w:spacing w:after="0" w:line="360" w:lineRule="auto"/>
        <w:contextualSpacing/>
        <w:jc w:val="both"/>
        <w:rPr>
          <w:rFonts w:ascii="Arial" w:hAnsi="Arial" w:cs="Arial"/>
          <w:sz w:val="24"/>
          <w:szCs w:val="24"/>
        </w:rPr>
      </w:pPr>
    </w:p>
    <w:p w14:paraId="4F9B6832" w14:textId="44541215" w:rsidR="002C46E4" w:rsidRPr="004921A8" w:rsidRDefault="002C46E4" w:rsidP="00D41A07">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Identificou-se uma grande disparidade com relação ao questionamento, pois enquanto</w:t>
      </w:r>
      <w:r w:rsidR="00601B54" w:rsidRPr="004921A8">
        <w:rPr>
          <w:rFonts w:ascii="Arial" w:hAnsi="Arial" w:cs="Arial"/>
          <w:sz w:val="24"/>
          <w:szCs w:val="24"/>
        </w:rPr>
        <w:t xml:space="preserve"> 26% </w:t>
      </w:r>
      <w:r w:rsidRPr="004921A8">
        <w:rPr>
          <w:rFonts w:ascii="Arial" w:hAnsi="Arial" w:cs="Arial"/>
          <w:sz w:val="24"/>
          <w:szCs w:val="24"/>
        </w:rPr>
        <w:t xml:space="preserve">afirmam que jogam </w:t>
      </w:r>
      <w:r w:rsidR="00601B54" w:rsidRPr="004921A8">
        <w:rPr>
          <w:rFonts w:ascii="Arial" w:hAnsi="Arial" w:cs="Arial"/>
          <w:sz w:val="24"/>
          <w:szCs w:val="24"/>
        </w:rPr>
        <w:t>várias vezes por mês,</w:t>
      </w:r>
      <w:r w:rsidRPr="004921A8">
        <w:rPr>
          <w:rFonts w:ascii="Arial" w:hAnsi="Arial" w:cs="Arial"/>
          <w:sz w:val="24"/>
          <w:szCs w:val="24"/>
        </w:rPr>
        <w:t xml:space="preserve"> o que motiva em demasia o empreendimento,</w:t>
      </w:r>
      <w:r w:rsidR="00601B54" w:rsidRPr="004921A8">
        <w:rPr>
          <w:rFonts w:ascii="Arial" w:hAnsi="Arial" w:cs="Arial"/>
          <w:sz w:val="24"/>
          <w:szCs w:val="24"/>
        </w:rPr>
        <w:t xml:space="preserve"> 31% </w:t>
      </w:r>
      <w:r w:rsidRPr="004921A8">
        <w:rPr>
          <w:rFonts w:ascii="Arial" w:hAnsi="Arial" w:cs="Arial"/>
          <w:sz w:val="24"/>
          <w:szCs w:val="24"/>
        </w:rPr>
        <w:t>defende que não joga com frequência. Nesse caso, a empresa deve ficar atenta a situação de uma forte sazonalidade com relação a aquisição dos serviços de jogos pelos consumidores, visto que pode não ser tão impactant</w:t>
      </w:r>
      <w:r w:rsidR="00601B54" w:rsidRPr="004921A8">
        <w:rPr>
          <w:rFonts w:ascii="Arial" w:hAnsi="Arial" w:cs="Arial"/>
          <w:sz w:val="24"/>
          <w:szCs w:val="24"/>
        </w:rPr>
        <w:t>e ao mercado consumidor.</w:t>
      </w:r>
    </w:p>
    <w:p w14:paraId="1D0E3D36" w14:textId="2B997395" w:rsidR="000F3A13" w:rsidRPr="004921A8" w:rsidRDefault="000F3A13" w:rsidP="00B61AEE">
      <w:pPr>
        <w:spacing w:after="0" w:line="360" w:lineRule="auto"/>
        <w:ind w:firstLine="709"/>
        <w:contextualSpacing/>
        <w:jc w:val="both"/>
        <w:rPr>
          <w:rFonts w:ascii="Arial" w:hAnsi="Arial" w:cs="Arial"/>
          <w:sz w:val="24"/>
          <w:szCs w:val="24"/>
        </w:rPr>
      </w:pPr>
      <w:r w:rsidRPr="004921A8">
        <w:rPr>
          <w:rFonts w:ascii="Arial" w:hAnsi="Arial" w:cs="Arial"/>
          <w:sz w:val="24"/>
          <w:szCs w:val="24"/>
        </w:rPr>
        <w:t>Quanto ao ambiente, o</w:t>
      </w:r>
      <w:r w:rsidR="00145345" w:rsidRPr="004921A8">
        <w:rPr>
          <w:rFonts w:ascii="Arial" w:hAnsi="Arial" w:cs="Arial"/>
          <w:sz w:val="24"/>
          <w:szCs w:val="24"/>
        </w:rPr>
        <w:t xml:space="preserve"> gráfico 15 mostra </w:t>
      </w:r>
      <w:r w:rsidRPr="004921A8">
        <w:rPr>
          <w:rFonts w:ascii="Arial" w:hAnsi="Arial" w:cs="Arial"/>
          <w:sz w:val="24"/>
          <w:szCs w:val="24"/>
        </w:rPr>
        <w:t>o local em que os respondentes jogam:</w:t>
      </w:r>
    </w:p>
    <w:p w14:paraId="38F3E9E1" w14:textId="77777777" w:rsidR="00AA3BA1" w:rsidRPr="004921A8" w:rsidRDefault="00AA3BA1" w:rsidP="00B61AEE">
      <w:pPr>
        <w:spacing w:after="0" w:line="360" w:lineRule="auto"/>
        <w:ind w:firstLine="709"/>
        <w:contextualSpacing/>
        <w:jc w:val="both"/>
        <w:rPr>
          <w:rFonts w:ascii="Arial" w:hAnsi="Arial" w:cs="Arial"/>
          <w:sz w:val="24"/>
          <w:szCs w:val="24"/>
        </w:rPr>
      </w:pPr>
    </w:p>
    <w:p w14:paraId="4BC51923" w14:textId="60F9A72F" w:rsidR="000F3A13" w:rsidRPr="004921A8" w:rsidRDefault="000F3A13" w:rsidP="00D41A07">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740160" behindDoc="1" locked="0" layoutInCell="1" allowOverlap="1" wp14:anchorId="4432610B" wp14:editId="7F60B17F">
                <wp:simplePos x="0" y="0"/>
                <wp:positionH relativeFrom="margin">
                  <wp:posOffset>828040</wp:posOffset>
                </wp:positionH>
                <wp:positionV relativeFrom="paragraph">
                  <wp:posOffset>80010</wp:posOffset>
                </wp:positionV>
                <wp:extent cx="4103370" cy="161925"/>
                <wp:effectExtent l="0" t="0" r="0" b="9525"/>
                <wp:wrapNone/>
                <wp:docPr id="53" name="Caixa de Texto 53"/>
                <wp:cNvGraphicFramePr/>
                <a:graphic xmlns:a="http://schemas.openxmlformats.org/drawingml/2006/main">
                  <a:graphicData uri="http://schemas.microsoft.com/office/word/2010/wordprocessingShape">
                    <wps:wsp>
                      <wps:cNvSpPr txBox="1"/>
                      <wps:spPr>
                        <a:xfrm>
                          <a:off x="0" y="0"/>
                          <a:ext cx="4103370" cy="161925"/>
                        </a:xfrm>
                        <a:prstGeom prst="rect">
                          <a:avLst/>
                        </a:prstGeom>
                        <a:solidFill>
                          <a:prstClr val="white"/>
                        </a:solidFill>
                        <a:ln>
                          <a:noFill/>
                        </a:ln>
                      </wps:spPr>
                      <wps:txbx>
                        <w:txbxContent>
                          <w:p w14:paraId="007E2834" w14:textId="2CE25644" w:rsidR="00CC2A04" w:rsidRPr="000F3A13" w:rsidRDefault="00CC2A04" w:rsidP="00D347E3">
                            <w:pPr>
                              <w:pStyle w:val="Legenda"/>
                              <w:spacing w:after="0"/>
                              <w:contextualSpacing/>
                              <w:jc w:val="center"/>
                              <w:rPr>
                                <w:i w:val="0"/>
                                <w:iCs w:val="0"/>
                                <w:color w:val="auto"/>
                                <w:sz w:val="20"/>
                                <w:szCs w:val="20"/>
                              </w:rPr>
                            </w:pPr>
                            <w:bookmarkStart w:id="102" w:name="_Toc59287110"/>
                            <w:r w:rsidRPr="000F3A13">
                              <w:rPr>
                                <w:i w:val="0"/>
                                <w:iCs w:val="0"/>
                                <w:color w:val="auto"/>
                                <w:sz w:val="20"/>
                                <w:szCs w:val="20"/>
                              </w:rPr>
                              <w:t xml:space="preserve">Gráfico </w:t>
                            </w:r>
                            <w:r w:rsidRPr="000F3A13">
                              <w:rPr>
                                <w:i w:val="0"/>
                                <w:iCs w:val="0"/>
                                <w:color w:val="auto"/>
                                <w:sz w:val="20"/>
                                <w:szCs w:val="20"/>
                              </w:rPr>
                              <w:fldChar w:fldCharType="begin"/>
                            </w:r>
                            <w:r w:rsidRPr="000F3A13">
                              <w:rPr>
                                <w:i w:val="0"/>
                                <w:iCs w:val="0"/>
                                <w:color w:val="auto"/>
                                <w:sz w:val="20"/>
                                <w:szCs w:val="20"/>
                              </w:rPr>
                              <w:instrText xml:space="preserve"> SEQ Gráfico \* ARABIC </w:instrText>
                            </w:r>
                            <w:r w:rsidRPr="000F3A13">
                              <w:rPr>
                                <w:i w:val="0"/>
                                <w:iCs w:val="0"/>
                                <w:color w:val="auto"/>
                                <w:sz w:val="20"/>
                                <w:szCs w:val="20"/>
                              </w:rPr>
                              <w:fldChar w:fldCharType="separate"/>
                            </w:r>
                            <w:r>
                              <w:rPr>
                                <w:i w:val="0"/>
                                <w:iCs w:val="0"/>
                                <w:color w:val="auto"/>
                                <w:sz w:val="20"/>
                                <w:szCs w:val="20"/>
                              </w:rPr>
                              <w:t>15</w:t>
                            </w:r>
                            <w:r w:rsidRPr="000F3A13">
                              <w:rPr>
                                <w:i w:val="0"/>
                                <w:iCs w:val="0"/>
                                <w:color w:val="auto"/>
                                <w:sz w:val="20"/>
                                <w:szCs w:val="20"/>
                              </w:rPr>
                              <w:fldChar w:fldCharType="end"/>
                            </w:r>
                            <w:r>
                              <w:rPr>
                                <w:i w:val="0"/>
                                <w:iCs w:val="0"/>
                                <w:color w:val="auto"/>
                                <w:sz w:val="20"/>
                                <w:szCs w:val="20"/>
                              </w:rPr>
                              <w:t xml:space="preserve"> –</w:t>
                            </w:r>
                            <w:r w:rsidRPr="000F3A13">
                              <w:rPr>
                                <w:i w:val="0"/>
                                <w:iCs w:val="0"/>
                                <w:color w:val="auto"/>
                                <w:sz w:val="20"/>
                                <w:szCs w:val="20"/>
                              </w:rPr>
                              <w:t xml:space="preserve"> Local onde joga</w:t>
                            </w:r>
                            <w:bookmarkEnd w:id="10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32610B" id="Caixa de Texto 53" o:spid="_x0000_s1053" type="#_x0000_t202" style="position:absolute;left:0;text-align:left;margin-left:65.2pt;margin-top:6.3pt;width:323.1pt;height:12.75pt;z-index:-251576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" stroked="f">
                <v:textbox inset="0,0,0,0">
                  <w:txbxContent>
                    <w:p w14:paraId="007E2834" w14:textId="2CE25644" w:rsidR="00CC2A04" w:rsidRPr="000F3A13" w:rsidRDefault="00CC2A04" w:rsidP="00D347E3">
                      <w:pPr>
                        <w:pStyle w:val="Legenda"/>
                        <w:spacing w:after="0"/>
                        <w:contextualSpacing/>
                        <w:jc w:val="center"/>
                        <w:rPr>
                          <w:i w:val="0"/>
                          <w:iCs w:val="0"/>
                          <w:color w:val="auto"/>
                          <w:sz w:val="20"/>
                          <w:szCs w:val="20"/>
                        </w:rPr>
                      </w:pPr>
                      <w:bookmarkStart w:id="103" w:name="_Toc59287110"/>
                      <w:r w:rsidRPr="000F3A13">
                        <w:rPr>
                          <w:i w:val="0"/>
                          <w:iCs w:val="0"/>
                          <w:color w:val="auto"/>
                          <w:sz w:val="20"/>
                          <w:szCs w:val="20"/>
                        </w:rPr>
                        <w:t xml:space="preserve">Gráfico </w:t>
                      </w:r>
                      <w:r w:rsidRPr="000F3A13">
                        <w:rPr>
                          <w:i w:val="0"/>
                          <w:iCs w:val="0"/>
                          <w:color w:val="auto"/>
                          <w:sz w:val="20"/>
                          <w:szCs w:val="20"/>
                        </w:rPr>
                        <w:fldChar w:fldCharType="begin"/>
                      </w:r>
                      <w:r w:rsidRPr="000F3A13">
                        <w:rPr>
                          <w:i w:val="0"/>
                          <w:iCs w:val="0"/>
                          <w:color w:val="auto"/>
                          <w:sz w:val="20"/>
                          <w:szCs w:val="20"/>
                        </w:rPr>
                        <w:instrText xml:space="preserve"> SEQ Gráfico \* ARABIC </w:instrText>
                      </w:r>
                      <w:r w:rsidRPr="000F3A13">
                        <w:rPr>
                          <w:i w:val="0"/>
                          <w:iCs w:val="0"/>
                          <w:color w:val="auto"/>
                          <w:sz w:val="20"/>
                          <w:szCs w:val="20"/>
                        </w:rPr>
                        <w:fldChar w:fldCharType="separate"/>
                      </w:r>
                      <w:r>
                        <w:rPr>
                          <w:i w:val="0"/>
                          <w:iCs w:val="0"/>
                          <w:color w:val="auto"/>
                          <w:sz w:val="20"/>
                          <w:szCs w:val="20"/>
                        </w:rPr>
                        <w:t>15</w:t>
                      </w:r>
                      <w:r w:rsidRPr="000F3A13">
                        <w:rPr>
                          <w:i w:val="0"/>
                          <w:iCs w:val="0"/>
                          <w:color w:val="auto"/>
                          <w:sz w:val="20"/>
                          <w:szCs w:val="20"/>
                        </w:rPr>
                        <w:fldChar w:fldCharType="end"/>
                      </w:r>
                      <w:r>
                        <w:rPr>
                          <w:i w:val="0"/>
                          <w:iCs w:val="0"/>
                          <w:color w:val="auto"/>
                          <w:sz w:val="20"/>
                          <w:szCs w:val="20"/>
                        </w:rPr>
                        <w:t xml:space="preserve"> –</w:t>
                      </w:r>
                      <w:r w:rsidRPr="000F3A13">
                        <w:rPr>
                          <w:i w:val="0"/>
                          <w:iCs w:val="0"/>
                          <w:color w:val="auto"/>
                          <w:sz w:val="20"/>
                          <w:szCs w:val="20"/>
                        </w:rPr>
                        <w:t xml:space="preserve"> Local onde joga</w:t>
                      </w:r>
                      <w:bookmarkEnd w:id="103"/>
                    </w:p>
                  </w:txbxContent>
                </v:textbox>
                <w10:wrap anchorx="margin"/>
              </v:shape>
            </w:pict>
          </mc:Fallback>
        </mc:AlternateContent>
      </w:r>
      <w:r w:rsidRPr="004921A8">
        <w:rPr>
          <w:rFonts w:ascii="Arial" w:hAnsi="Arial" w:cs="Arial"/>
          <w:noProof/>
          <w:sz w:val="24"/>
          <w:szCs w:val="24"/>
        </w:rPr>
        <w:drawing>
          <wp:anchor distT="0" distB="0" distL="114300" distR="114300" simplePos="0" relativeHeight="251738112" behindDoc="1" locked="0" layoutInCell="1" allowOverlap="1" wp14:anchorId="1B67F290" wp14:editId="34F48EAC">
            <wp:simplePos x="0" y="0"/>
            <wp:positionH relativeFrom="margin">
              <wp:align>center</wp:align>
            </wp:positionH>
            <wp:positionV relativeFrom="paragraph">
              <wp:posOffset>260985</wp:posOffset>
            </wp:positionV>
            <wp:extent cx="4104000" cy="2077200"/>
            <wp:effectExtent l="0" t="0" r="11430" b="18415"/>
            <wp:wrapNone/>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page">
              <wp14:pctWidth>0</wp14:pctWidth>
            </wp14:sizeRelH>
            <wp14:sizeRelV relativeFrom="page">
              <wp14:pctHeight>0</wp14:pctHeight>
            </wp14:sizeRelV>
          </wp:anchor>
        </w:drawing>
      </w:r>
    </w:p>
    <w:p w14:paraId="4744003A" w14:textId="29D69E7F" w:rsidR="000F3A13" w:rsidRPr="004921A8" w:rsidRDefault="000F3A13" w:rsidP="00D41A07">
      <w:pPr>
        <w:spacing w:after="0" w:line="360" w:lineRule="auto"/>
        <w:ind w:firstLine="709"/>
        <w:contextualSpacing/>
        <w:jc w:val="both"/>
        <w:rPr>
          <w:rFonts w:ascii="Arial" w:hAnsi="Arial" w:cs="Arial"/>
          <w:sz w:val="24"/>
          <w:szCs w:val="24"/>
        </w:rPr>
      </w:pPr>
    </w:p>
    <w:p w14:paraId="4A873979" w14:textId="77777777" w:rsidR="000F3A13" w:rsidRPr="004921A8" w:rsidRDefault="000F3A13" w:rsidP="00D41A07">
      <w:pPr>
        <w:spacing w:after="0" w:line="360" w:lineRule="auto"/>
        <w:ind w:firstLine="709"/>
        <w:contextualSpacing/>
        <w:jc w:val="both"/>
        <w:rPr>
          <w:rFonts w:ascii="Arial" w:hAnsi="Arial" w:cs="Arial"/>
          <w:sz w:val="24"/>
          <w:szCs w:val="24"/>
        </w:rPr>
      </w:pPr>
    </w:p>
    <w:p w14:paraId="72142F91" w14:textId="77777777" w:rsidR="000F3A13" w:rsidRPr="004921A8" w:rsidRDefault="000F3A13" w:rsidP="00D41A07">
      <w:pPr>
        <w:spacing w:after="0" w:line="360" w:lineRule="auto"/>
        <w:ind w:firstLine="709"/>
        <w:contextualSpacing/>
        <w:jc w:val="both"/>
        <w:rPr>
          <w:rFonts w:ascii="Arial" w:hAnsi="Arial" w:cs="Arial"/>
          <w:sz w:val="24"/>
          <w:szCs w:val="24"/>
        </w:rPr>
      </w:pPr>
    </w:p>
    <w:p w14:paraId="276FC870" w14:textId="70779DD8" w:rsidR="000F3A13" w:rsidRPr="004921A8" w:rsidRDefault="000F3A13" w:rsidP="00D41A07">
      <w:pPr>
        <w:spacing w:after="0" w:line="360" w:lineRule="auto"/>
        <w:ind w:firstLine="709"/>
        <w:contextualSpacing/>
        <w:jc w:val="both"/>
        <w:rPr>
          <w:rFonts w:ascii="Arial" w:hAnsi="Arial" w:cs="Arial"/>
          <w:sz w:val="24"/>
          <w:szCs w:val="24"/>
        </w:rPr>
      </w:pPr>
    </w:p>
    <w:p w14:paraId="37EF650D" w14:textId="1A429AE1" w:rsidR="000F3A13" w:rsidRPr="004921A8" w:rsidRDefault="000F3A13" w:rsidP="00D41A07">
      <w:pPr>
        <w:spacing w:after="0" w:line="360" w:lineRule="auto"/>
        <w:ind w:firstLine="709"/>
        <w:contextualSpacing/>
        <w:jc w:val="both"/>
        <w:rPr>
          <w:rFonts w:ascii="Arial" w:hAnsi="Arial" w:cs="Arial"/>
          <w:sz w:val="24"/>
          <w:szCs w:val="24"/>
        </w:rPr>
      </w:pPr>
    </w:p>
    <w:p w14:paraId="083C7425" w14:textId="12407115" w:rsidR="000F3A13" w:rsidRPr="004921A8" w:rsidRDefault="000F3A13" w:rsidP="00D41A07">
      <w:pPr>
        <w:spacing w:after="0" w:line="360" w:lineRule="auto"/>
        <w:ind w:firstLine="709"/>
        <w:contextualSpacing/>
        <w:jc w:val="both"/>
        <w:rPr>
          <w:rFonts w:ascii="Arial" w:hAnsi="Arial" w:cs="Arial"/>
          <w:sz w:val="24"/>
          <w:szCs w:val="24"/>
        </w:rPr>
      </w:pPr>
    </w:p>
    <w:p w14:paraId="4D3EEA9A" w14:textId="01BAE3BA" w:rsidR="000F3A13" w:rsidRPr="004921A8" w:rsidRDefault="000F3A13" w:rsidP="00D41A07">
      <w:pPr>
        <w:spacing w:after="0" w:line="360" w:lineRule="auto"/>
        <w:ind w:firstLine="709"/>
        <w:contextualSpacing/>
        <w:jc w:val="both"/>
        <w:rPr>
          <w:rFonts w:ascii="Arial" w:hAnsi="Arial" w:cs="Arial"/>
          <w:sz w:val="24"/>
          <w:szCs w:val="24"/>
        </w:rPr>
      </w:pPr>
    </w:p>
    <w:p w14:paraId="79BEF882" w14:textId="2E509E4C" w:rsidR="000F3A13" w:rsidRPr="004921A8" w:rsidRDefault="000F3A13" w:rsidP="00D41A07">
      <w:pPr>
        <w:spacing w:after="0" w:line="360" w:lineRule="auto"/>
        <w:ind w:firstLine="709"/>
        <w:contextualSpacing/>
        <w:jc w:val="both"/>
        <w:rPr>
          <w:rFonts w:ascii="Arial" w:hAnsi="Arial" w:cs="Arial"/>
          <w:sz w:val="24"/>
          <w:szCs w:val="24"/>
        </w:rPr>
      </w:pPr>
    </w:p>
    <w:p w14:paraId="242F26BA" w14:textId="33289859" w:rsidR="000F3A13" w:rsidRPr="004921A8" w:rsidRDefault="000F3A13" w:rsidP="00D347E3">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058DC3C7" w14:textId="77777777" w:rsidR="00AA3BA1" w:rsidRPr="004921A8" w:rsidRDefault="00AA3BA1" w:rsidP="00D41A07">
      <w:pPr>
        <w:spacing w:after="0" w:line="360" w:lineRule="auto"/>
        <w:ind w:firstLine="709"/>
        <w:contextualSpacing/>
        <w:jc w:val="both"/>
        <w:rPr>
          <w:rFonts w:ascii="Arial" w:hAnsi="Arial" w:cs="Arial"/>
          <w:sz w:val="24"/>
          <w:szCs w:val="24"/>
        </w:rPr>
      </w:pPr>
    </w:p>
    <w:p w14:paraId="0B410990" w14:textId="006032E9" w:rsidR="000F3A13" w:rsidRPr="004921A8" w:rsidRDefault="00C01B5B" w:rsidP="00D41A0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Metade dos respondentes afirmam que jogam frequentemente na casa de amigos, ou seja, o respectivo dado </w:t>
      </w:r>
      <w:r w:rsidR="00515B76" w:rsidRPr="004921A8">
        <w:rPr>
          <w:rFonts w:ascii="Arial" w:hAnsi="Arial" w:cs="Arial"/>
          <w:sz w:val="24"/>
          <w:szCs w:val="24"/>
        </w:rPr>
        <w:t xml:space="preserve">alinha-se a idealização de que a Yellow Submarine Café &amp; Jogos deve </w:t>
      </w:r>
      <w:r w:rsidRPr="004921A8">
        <w:rPr>
          <w:rFonts w:ascii="Arial" w:hAnsi="Arial" w:cs="Arial"/>
          <w:sz w:val="24"/>
          <w:szCs w:val="24"/>
        </w:rPr>
        <w:t xml:space="preserve">proporcionar </w:t>
      </w:r>
      <w:r w:rsidR="00515B76" w:rsidRPr="004921A8">
        <w:rPr>
          <w:rFonts w:ascii="Arial" w:hAnsi="Arial" w:cs="Arial"/>
          <w:sz w:val="24"/>
          <w:szCs w:val="24"/>
        </w:rPr>
        <w:t>um local aconchegante e agradável, despertando a atenção dos consumidores em poder passar um tempo desfrutando de um bom café e lanche, assim como um ambiente oportuno de se estar com os amigos para jogar.</w:t>
      </w:r>
    </w:p>
    <w:p w14:paraId="552C989A" w14:textId="3830FF5E" w:rsidR="009B096E" w:rsidRPr="004921A8" w:rsidRDefault="00D17208" w:rsidP="00D41A0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pergunta discursiva procurava identificar quais os tipos de jogos que os respondentes costumam jogar. Nesse caso, identificou-se que </w:t>
      </w:r>
      <w:r w:rsidR="00F46214" w:rsidRPr="004921A8">
        <w:rPr>
          <w:rFonts w:ascii="Arial" w:hAnsi="Arial" w:cs="Arial"/>
          <w:sz w:val="24"/>
          <w:szCs w:val="24"/>
        </w:rPr>
        <w:t xml:space="preserve">os principais são: 7 </w:t>
      </w:r>
      <w:r w:rsidR="003753A0" w:rsidRPr="004921A8">
        <w:rPr>
          <w:rFonts w:ascii="Arial" w:hAnsi="Arial" w:cs="Arial"/>
          <w:i/>
          <w:iCs/>
          <w:sz w:val="24"/>
          <w:szCs w:val="24"/>
        </w:rPr>
        <w:t>W</w:t>
      </w:r>
      <w:r w:rsidR="00F46214" w:rsidRPr="004921A8">
        <w:rPr>
          <w:rFonts w:ascii="Arial" w:hAnsi="Arial" w:cs="Arial"/>
          <w:i/>
          <w:iCs/>
          <w:sz w:val="24"/>
          <w:szCs w:val="24"/>
        </w:rPr>
        <w:t xml:space="preserve">onders, </w:t>
      </w:r>
      <w:proofErr w:type="spellStart"/>
      <w:r w:rsidR="00F46214" w:rsidRPr="004921A8">
        <w:rPr>
          <w:rFonts w:ascii="Arial" w:hAnsi="Arial" w:cs="Arial"/>
          <w:i/>
          <w:iCs/>
          <w:sz w:val="24"/>
          <w:szCs w:val="24"/>
        </w:rPr>
        <w:t>Catan</w:t>
      </w:r>
      <w:proofErr w:type="spellEnd"/>
      <w:r w:rsidR="00F46214" w:rsidRPr="004921A8">
        <w:rPr>
          <w:rFonts w:ascii="Arial" w:hAnsi="Arial" w:cs="Arial"/>
          <w:i/>
          <w:iCs/>
          <w:sz w:val="24"/>
          <w:szCs w:val="24"/>
        </w:rPr>
        <w:t>, War, Dixit, Black Stories,</w:t>
      </w:r>
      <w:r w:rsidR="00F46214" w:rsidRPr="004921A8">
        <w:rPr>
          <w:rFonts w:ascii="Arial" w:hAnsi="Arial" w:cs="Arial"/>
          <w:sz w:val="24"/>
          <w:szCs w:val="24"/>
        </w:rPr>
        <w:t xml:space="preserve"> </w:t>
      </w:r>
      <w:r w:rsidR="000811F7" w:rsidRPr="004921A8">
        <w:rPr>
          <w:rFonts w:ascii="Arial" w:hAnsi="Arial" w:cs="Arial"/>
          <w:sz w:val="24"/>
          <w:szCs w:val="24"/>
        </w:rPr>
        <w:t xml:space="preserve">Banco Imobiliário, </w:t>
      </w:r>
      <w:proofErr w:type="spellStart"/>
      <w:r w:rsidR="000811F7" w:rsidRPr="004921A8">
        <w:rPr>
          <w:rFonts w:ascii="Arial" w:hAnsi="Arial" w:cs="Arial"/>
          <w:i/>
          <w:iCs/>
          <w:sz w:val="24"/>
          <w:szCs w:val="24"/>
        </w:rPr>
        <w:t>Monopoly</w:t>
      </w:r>
      <w:proofErr w:type="spellEnd"/>
      <w:r w:rsidR="000811F7" w:rsidRPr="004921A8">
        <w:rPr>
          <w:rFonts w:ascii="Arial" w:hAnsi="Arial" w:cs="Arial"/>
          <w:i/>
          <w:iCs/>
          <w:sz w:val="24"/>
          <w:szCs w:val="24"/>
        </w:rPr>
        <w:t>,</w:t>
      </w:r>
      <w:r w:rsidR="000811F7" w:rsidRPr="004921A8">
        <w:rPr>
          <w:rFonts w:ascii="Arial" w:hAnsi="Arial" w:cs="Arial"/>
          <w:sz w:val="24"/>
          <w:szCs w:val="24"/>
        </w:rPr>
        <w:t xml:space="preserve"> Detetive, Perfil, Guerra dos Tronos, RPG, Xadrez, </w:t>
      </w:r>
      <w:proofErr w:type="spellStart"/>
      <w:r w:rsidR="003753A0" w:rsidRPr="004921A8">
        <w:rPr>
          <w:rFonts w:ascii="Arial" w:hAnsi="Arial" w:cs="Arial"/>
          <w:sz w:val="24"/>
          <w:szCs w:val="24"/>
        </w:rPr>
        <w:t>Pandemic</w:t>
      </w:r>
      <w:proofErr w:type="spellEnd"/>
      <w:r w:rsidR="003753A0" w:rsidRPr="004921A8">
        <w:rPr>
          <w:rFonts w:ascii="Arial" w:hAnsi="Arial" w:cs="Arial"/>
          <w:sz w:val="24"/>
          <w:szCs w:val="24"/>
        </w:rPr>
        <w:t xml:space="preserve">, Dama, Jogo da Vida, </w:t>
      </w:r>
      <w:r w:rsidR="006C3597" w:rsidRPr="004921A8">
        <w:rPr>
          <w:rFonts w:ascii="Arial" w:hAnsi="Arial" w:cs="Arial"/>
          <w:sz w:val="24"/>
          <w:szCs w:val="24"/>
        </w:rPr>
        <w:t xml:space="preserve">entre outros. </w:t>
      </w:r>
      <w:r w:rsidR="00071DD1" w:rsidRPr="004921A8">
        <w:rPr>
          <w:rFonts w:ascii="Arial" w:hAnsi="Arial" w:cs="Arial"/>
          <w:sz w:val="24"/>
          <w:szCs w:val="24"/>
        </w:rPr>
        <w:t xml:space="preserve">Os dados </w:t>
      </w:r>
      <w:r w:rsidR="006C3597" w:rsidRPr="004921A8">
        <w:rPr>
          <w:rFonts w:ascii="Arial" w:hAnsi="Arial" w:cs="Arial"/>
          <w:sz w:val="24"/>
          <w:szCs w:val="24"/>
        </w:rPr>
        <w:t>alerta</w:t>
      </w:r>
      <w:r w:rsidR="00071DD1" w:rsidRPr="004921A8">
        <w:rPr>
          <w:rFonts w:ascii="Arial" w:hAnsi="Arial" w:cs="Arial"/>
          <w:sz w:val="24"/>
          <w:szCs w:val="24"/>
        </w:rPr>
        <w:t>m</w:t>
      </w:r>
      <w:r w:rsidR="006C3597" w:rsidRPr="004921A8">
        <w:rPr>
          <w:rFonts w:ascii="Arial" w:hAnsi="Arial" w:cs="Arial"/>
          <w:sz w:val="24"/>
          <w:szCs w:val="24"/>
        </w:rPr>
        <w:t xml:space="preserve"> à Cafeteria de que precisa possuir em s</w:t>
      </w:r>
      <w:r w:rsidR="0028337C" w:rsidRPr="004921A8">
        <w:rPr>
          <w:rFonts w:ascii="Arial" w:hAnsi="Arial" w:cs="Arial"/>
          <w:sz w:val="24"/>
          <w:szCs w:val="24"/>
        </w:rPr>
        <w:t xml:space="preserve">eu serviço de jogos uma diversidade destes, esperando que agrade todos os </w:t>
      </w:r>
      <w:r w:rsidR="001251E3" w:rsidRPr="004921A8">
        <w:rPr>
          <w:rFonts w:ascii="Arial" w:hAnsi="Arial" w:cs="Arial"/>
          <w:sz w:val="24"/>
          <w:szCs w:val="24"/>
        </w:rPr>
        <w:t>públicos e potenciais clientes.</w:t>
      </w:r>
    </w:p>
    <w:p w14:paraId="03E6EDB5" w14:textId="3C7B47A3" w:rsidR="00D17208" w:rsidRPr="004921A8" w:rsidRDefault="009B096E" w:rsidP="00D41A0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Ressalta-se, ainda, que uma das estratégias da empresa é colocar uma caixinha de sugestões para que os clientes possam indicar quais os jogos que eles querem encontrar na cafeteria, proporcionando uma atualização constante com </w:t>
      </w:r>
      <w:r w:rsidRPr="004921A8">
        <w:rPr>
          <w:rFonts w:ascii="Arial" w:hAnsi="Arial" w:cs="Arial"/>
          <w:sz w:val="24"/>
          <w:szCs w:val="24"/>
        </w:rPr>
        <w:lastRenderedPageBreak/>
        <w:t>relação ao sortimento de games e, assim, evitando que os jogos se tornem cansativos e repetitivos, desmotivando os consumidores em frequentar a cafeteria.</w:t>
      </w:r>
    </w:p>
    <w:p w14:paraId="782DCD2D" w14:textId="75611863" w:rsidR="005E7314" w:rsidRPr="004921A8" w:rsidRDefault="000F3A13" w:rsidP="00D41A0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gráfico 16 mostra </w:t>
      </w:r>
      <w:r w:rsidR="005E7314" w:rsidRPr="004921A8">
        <w:rPr>
          <w:rFonts w:ascii="Arial" w:hAnsi="Arial" w:cs="Arial"/>
          <w:sz w:val="24"/>
          <w:szCs w:val="24"/>
        </w:rPr>
        <w:t>quantos acham interessante a abertura de uma cafeteria com jogos de tabuleiro e outros games na cidade de Juazeiro do Norte</w:t>
      </w:r>
      <w:r w:rsidR="00CA0814" w:rsidRPr="004921A8">
        <w:rPr>
          <w:rFonts w:ascii="Arial" w:hAnsi="Arial" w:cs="Arial"/>
          <w:sz w:val="24"/>
          <w:szCs w:val="24"/>
        </w:rPr>
        <w:t>/</w:t>
      </w:r>
      <w:r w:rsidR="005E7314" w:rsidRPr="004921A8">
        <w:rPr>
          <w:rFonts w:ascii="Arial" w:hAnsi="Arial" w:cs="Arial"/>
          <w:sz w:val="24"/>
          <w:szCs w:val="24"/>
        </w:rPr>
        <w:t>CE:</w:t>
      </w:r>
    </w:p>
    <w:p w14:paraId="3CF8EBAF" w14:textId="77777777" w:rsidR="00C864E5" w:rsidRPr="004921A8" w:rsidRDefault="00C864E5" w:rsidP="00C864E5">
      <w:pPr>
        <w:spacing w:after="0" w:line="360" w:lineRule="auto"/>
        <w:contextualSpacing/>
        <w:jc w:val="both"/>
        <w:rPr>
          <w:rFonts w:ascii="Arial" w:hAnsi="Arial" w:cs="Arial"/>
          <w:sz w:val="24"/>
          <w:szCs w:val="24"/>
        </w:rPr>
      </w:pPr>
    </w:p>
    <w:p w14:paraId="60E35AF1" w14:textId="64FBCF31" w:rsidR="005E7314" w:rsidRPr="004921A8" w:rsidRDefault="00484382" w:rsidP="00CA7EBF">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28896" behindDoc="1" locked="0" layoutInCell="1" allowOverlap="1" wp14:anchorId="7F0FBC67" wp14:editId="6C38C325">
            <wp:simplePos x="0" y="0"/>
            <wp:positionH relativeFrom="margin">
              <wp:posOffset>824865</wp:posOffset>
            </wp:positionH>
            <wp:positionV relativeFrom="paragraph">
              <wp:posOffset>224790</wp:posOffset>
            </wp:positionV>
            <wp:extent cx="3743325" cy="1857375"/>
            <wp:effectExtent l="0" t="0" r="9525" b="9525"/>
            <wp:wrapNone/>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r w:rsidR="00D41A07" w:rsidRPr="004921A8">
        <w:rPr>
          <w:noProof/>
        </w:rPr>
        <mc:AlternateContent>
          <mc:Choice Requires="wps">
            <w:drawing>
              <wp:anchor distT="0" distB="0" distL="114300" distR="114300" simplePos="0" relativeHeight="251730944" behindDoc="1" locked="0" layoutInCell="1" allowOverlap="1" wp14:anchorId="1497AEA6" wp14:editId="7D8B441C">
                <wp:simplePos x="0" y="0"/>
                <wp:positionH relativeFrom="margin">
                  <wp:posOffset>828040</wp:posOffset>
                </wp:positionH>
                <wp:positionV relativeFrom="paragraph">
                  <wp:posOffset>47625</wp:posOffset>
                </wp:positionV>
                <wp:extent cx="4103370" cy="142875"/>
                <wp:effectExtent l="0" t="0" r="0" b="9525"/>
                <wp:wrapNone/>
                <wp:docPr id="47" name="Caixa de Texto 47"/>
                <wp:cNvGraphicFramePr/>
                <a:graphic xmlns:a="http://schemas.openxmlformats.org/drawingml/2006/main">
                  <a:graphicData uri="http://schemas.microsoft.com/office/word/2010/wordprocessingShape">
                    <wps:wsp>
                      <wps:cNvSpPr txBox="1"/>
                      <wps:spPr>
                        <a:xfrm>
                          <a:off x="0" y="0"/>
                          <a:ext cx="4103370" cy="142875"/>
                        </a:xfrm>
                        <a:prstGeom prst="rect">
                          <a:avLst/>
                        </a:prstGeom>
                        <a:solidFill>
                          <a:prstClr val="white"/>
                        </a:solidFill>
                        <a:ln>
                          <a:noFill/>
                        </a:ln>
                      </wps:spPr>
                      <wps:txbx>
                        <w:txbxContent>
                          <w:p w14:paraId="1ADDD856" w14:textId="51CAE242" w:rsidR="00CC2A04" w:rsidRPr="005E7314" w:rsidRDefault="00CC2A04" w:rsidP="005E7314">
                            <w:pPr>
                              <w:pStyle w:val="Legenda"/>
                              <w:spacing w:after="0"/>
                              <w:contextualSpacing/>
                              <w:rPr>
                                <w:i w:val="0"/>
                                <w:iCs w:val="0"/>
                                <w:color w:val="auto"/>
                                <w:sz w:val="20"/>
                                <w:szCs w:val="20"/>
                              </w:rPr>
                            </w:pPr>
                            <w:bookmarkStart w:id="104" w:name="_Toc59287111"/>
                            <w:r w:rsidRPr="005E7314">
                              <w:rPr>
                                <w:i w:val="0"/>
                                <w:iCs w:val="0"/>
                                <w:color w:val="auto"/>
                                <w:sz w:val="20"/>
                                <w:szCs w:val="20"/>
                              </w:rPr>
                              <w:t xml:space="preserve">Gráfico </w:t>
                            </w:r>
                            <w:r w:rsidRPr="005E7314">
                              <w:rPr>
                                <w:i w:val="0"/>
                                <w:iCs w:val="0"/>
                                <w:color w:val="auto"/>
                                <w:sz w:val="20"/>
                                <w:szCs w:val="20"/>
                              </w:rPr>
                              <w:fldChar w:fldCharType="begin"/>
                            </w:r>
                            <w:r w:rsidRPr="005E7314">
                              <w:rPr>
                                <w:i w:val="0"/>
                                <w:iCs w:val="0"/>
                                <w:color w:val="auto"/>
                                <w:sz w:val="20"/>
                                <w:szCs w:val="20"/>
                              </w:rPr>
                              <w:instrText xml:space="preserve"> SEQ Gráfico \* ARABIC </w:instrText>
                            </w:r>
                            <w:r w:rsidRPr="005E7314">
                              <w:rPr>
                                <w:i w:val="0"/>
                                <w:iCs w:val="0"/>
                                <w:color w:val="auto"/>
                                <w:sz w:val="20"/>
                                <w:szCs w:val="20"/>
                              </w:rPr>
                              <w:fldChar w:fldCharType="separate"/>
                            </w:r>
                            <w:r>
                              <w:rPr>
                                <w:i w:val="0"/>
                                <w:iCs w:val="0"/>
                                <w:color w:val="auto"/>
                                <w:sz w:val="20"/>
                                <w:szCs w:val="20"/>
                              </w:rPr>
                              <w:t>16</w:t>
                            </w:r>
                            <w:r w:rsidRPr="005E7314">
                              <w:rPr>
                                <w:i w:val="0"/>
                                <w:iCs w:val="0"/>
                                <w:color w:val="auto"/>
                                <w:sz w:val="20"/>
                                <w:szCs w:val="20"/>
                              </w:rPr>
                              <w:fldChar w:fldCharType="end"/>
                            </w:r>
                            <w:r>
                              <w:rPr>
                                <w:i w:val="0"/>
                                <w:iCs w:val="0"/>
                                <w:color w:val="auto"/>
                                <w:sz w:val="20"/>
                                <w:szCs w:val="20"/>
                              </w:rPr>
                              <w:t xml:space="preserve"> – </w:t>
                            </w:r>
                            <w:r w:rsidRPr="005E7314">
                              <w:rPr>
                                <w:i w:val="0"/>
                                <w:iCs w:val="0"/>
                                <w:color w:val="auto"/>
                                <w:sz w:val="20"/>
                                <w:szCs w:val="20"/>
                              </w:rPr>
                              <w:t>Interesse em abertura de uma cafeteria com jogos</w:t>
                            </w:r>
                            <w:bookmarkEnd w:id="10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7AEA6" id="Caixa de Texto 47" o:spid="_x0000_s1054" type="#_x0000_t202" style="position:absolute;left:0;text-align:left;margin-left:65.2pt;margin-top:3.75pt;width:323.1pt;height:11.25pt;z-index:-251585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" stroked="f">
                <v:textbox inset="0,0,0,0">
                  <w:txbxContent>
                    <w:p w14:paraId="1ADDD856" w14:textId="51CAE242" w:rsidR="00CC2A04" w:rsidRPr="005E7314" w:rsidRDefault="00CC2A04" w:rsidP="005E7314">
                      <w:pPr>
                        <w:pStyle w:val="Legenda"/>
                        <w:spacing w:after="0"/>
                        <w:contextualSpacing/>
                        <w:rPr>
                          <w:i w:val="0"/>
                          <w:iCs w:val="0"/>
                          <w:color w:val="auto"/>
                          <w:sz w:val="20"/>
                          <w:szCs w:val="20"/>
                        </w:rPr>
                      </w:pPr>
                      <w:bookmarkStart w:id="105" w:name="_Toc59287111"/>
                      <w:r w:rsidRPr="005E7314">
                        <w:rPr>
                          <w:i w:val="0"/>
                          <w:iCs w:val="0"/>
                          <w:color w:val="auto"/>
                          <w:sz w:val="20"/>
                          <w:szCs w:val="20"/>
                        </w:rPr>
                        <w:t xml:space="preserve">Gráfico </w:t>
                      </w:r>
                      <w:r w:rsidRPr="005E7314">
                        <w:rPr>
                          <w:i w:val="0"/>
                          <w:iCs w:val="0"/>
                          <w:color w:val="auto"/>
                          <w:sz w:val="20"/>
                          <w:szCs w:val="20"/>
                        </w:rPr>
                        <w:fldChar w:fldCharType="begin"/>
                      </w:r>
                      <w:r w:rsidRPr="005E7314">
                        <w:rPr>
                          <w:i w:val="0"/>
                          <w:iCs w:val="0"/>
                          <w:color w:val="auto"/>
                          <w:sz w:val="20"/>
                          <w:szCs w:val="20"/>
                        </w:rPr>
                        <w:instrText xml:space="preserve"> SEQ Gráfico \* ARABIC </w:instrText>
                      </w:r>
                      <w:r w:rsidRPr="005E7314">
                        <w:rPr>
                          <w:i w:val="0"/>
                          <w:iCs w:val="0"/>
                          <w:color w:val="auto"/>
                          <w:sz w:val="20"/>
                          <w:szCs w:val="20"/>
                        </w:rPr>
                        <w:fldChar w:fldCharType="separate"/>
                      </w:r>
                      <w:r>
                        <w:rPr>
                          <w:i w:val="0"/>
                          <w:iCs w:val="0"/>
                          <w:color w:val="auto"/>
                          <w:sz w:val="20"/>
                          <w:szCs w:val="20"/>
                        </w:rPr>
                        <w:t>16</w:t>
                      </w:r>
                      <w:r w:rsidRPr="005E7314">
                        <w:rPr>
                          <w:i w:val="0"/>
                          <w:iCs w:val="0"/>
                          <w:color w:val="auto"/>
                          <w:sz w:val="20"/>
                          <w:szCs w:val="20"/>
                        </w:rPr>
                        <w:fldChar w:fldCharType="end"/>
                      </w:r>
                      <w:r>
                        <w:rPr>
                          <w:i w:val="0"/>
                          <w:iCs w:val="0"/>
                          <w:color w:val="auto"/>
                          <w:sz w:val="20"/>
                          <w:szCs w:val="20"/>
                        </w:rPr>
                        <w:t xml:space="preserve"> – </w:t>
                      </w:r>
                      <w:r w:rsidRPr="005E7314">
                        <w:rPr>
                          <w:i w:val="0"/>
                          <w:iCs w:val="0"/>
                          <w:color w:val="auto"/>
                          <w:sz w:val="20"/>
                          <w:szCs w:val="20"/>
                        </w:rPr>
                        <w:t>Interesse em abertura de uma cafeteria com jogos</w:t>
                      </w:r>
                      <w:bookmarkEnd w:id="105"/>
                    </w:p>
                  </w:txbxContent>
                </v:textbox>
                <w10:wrap anchorx="margin"/>
              </v:shape>
            </w:pict>
          </mc:Fallback>
        </mc:AlternateContent>
      </w:r>
    </w:p>
    <w:p w14:paraId="55252DB5" w14:textId="70E7C73D" w:rsidR="005E7314" w:rsidRPr="004921A8" w:rsidRDefault="005E7314" w:rsidP="00CA7EBF">
      <w:pPr>
        <w:spacing w:after="0" w:line="360" w:lineRule="auto"/>
        <w:ind w:firstLine="709"/>
        <w:contextualSpacing/>
        <w:jc w:val="both"/>
        <w:rPr>
          <w:rFonts w:ascii="Arial" w:hAnsi="Arial" w:cs="Arial"/>
          <w:sz w:val="24"/>
          <w:szCs w:val="24"/>
        </w:rPr>
      </w:pPr>
    </w:p>
    <w:p w14:paraId="47C05A9D" w14:textId="683B2099" w:rsidR="005E7314" w:rsidRPr="004921A8" w:rsidRDefault="005E7314" w:rsidP="00CA7EBF">
      <w:pPr>
        <w:spacing w:after="0" w:line="360" w:lineRule="auto"/>
        <w:ind w:firstLine="709"/>
        <w:contextualSpacing/>
        <w:jc w:val="both"/>
        <w:rPr>
          <w:rFonts w:ascii="Arial" w:hAnsi="Arial" w:cs="Arial"/>
          <w:sz w:val="24"/>
          <w:szCs w:val="24"/>
        </w:rPr>
      </w:pPr>
    </w:p>
    <w:p w14:paraId="5DD8630B" w14:textId="3DFDEEC4" w:rsidR="009A1B23" w:rsidRPr="004921A8" w:rsidRDefault="009A1B23" w:rsidP="00B14E82">
      <w:pPr>
        <w:spacing w:after="0" w:line="360" w:lineRule="auto"/>
        <w:contextualSpacing/>
        <w:rPr>
          <w:rFonts w:ascii="Arial" w:hAnsi="Arial" w:cs="Arial"/>
          <w:sz w:val="24"/>
          <w:szCs w:val="24"/>
        </w:rPr>
      </w:pPr>
    </w:p>
    <w:p w14:paraId="636A3FDC" w14:textId="6AE4D2BC" w:rsidR="009A1B23" w:rsidRPr="004921A8" w:rsidRDefault="009A1B23" w:rsidP="00B14E82">
      <w:pPr>
        <w:spacing w:after="0" w:line="360" w:lineRule="auto"/>
        <w:contextualSpacing/>
        <w:rPr>
          <w:rFonts w:ascii="Arial" w:hAnsi="Arial" w:cs="Arial"/>
          <w:sz w:val="24"/>
          <w:szCs w:val="24"/>
        </w:rPr>
      </w:pPr>
    </w:p>
    <w:p w14:paraId="4BC88036" w14:textId="498937A8" w:rsidR="009A1B23" w:rsidRPr="004921A8" w:rsidRDefault="009A1B23" w:rsidP="00B14E82">
      <w:pPr>
        <w:spacing w:after="0" w:line="360" w:lineRule="auto"/>
        <w:contextualSpacing/>
        <w:rPr>
          <w:rFonts w:ascii="Arial" w:hAnsi="Arial" w:cs="Arial"/>
          <w:sz w:val="24"/>
          <w:szCs w:val="24"/>
        </w:rPr>
      </w:pPr>
    </w:p>
    <w:p w14:paraId="42F3AB31" w14:textId="66A4AD13" w:rsidR="005E7314" w:rsidRPr="004921A8" w:rsidRDefault="005E7314" w:rsidP="00B14E82">
      <w:pPr>
        <w:spacing w:after="0" w:line="360" w:lineRule="auto"/>
        <w:contextualSpacing/>
        <w:rPr>
          <w:rFonts w:ascii="Arial" w:hAnsi="Arial" w:cs="Arial"/>
          <w:sz w:val="24"/>
          <w:szCs w:val="24"/>
        </w:rPr>
      </w:pPr>
    </w:p>
    <w:p w14:paraId="44EE120A" w14:textId="41EBA977" w:rsidR="009A1B23" w:rsidRPr="004921A8" w:rsidRDefault="009A1B23" w:rsidP="00B14E82">
      <w:pPr>
        <w:spacing w:after="0" w:line="360" w:lineRule="auto"/>
        <w:contextualSpacing/>
        <w:rPr>
          <w:rFonts w:ascii="Arial" w:hAnsi="Arial" w:cs="Arial"/>
          <w:sz w:val="24"/>
          <w:szCs w:val="24"/>
        </w:rPr>
      </w:pPr>
    </w:p>
    <w:p w14:paraId="397D5368" w14:textId="28F173DE" w:rsidR="005E7314" w:rsidRPr="004921A8" w:rsidRDefault="005E7314" w:rsidP="00CA0814">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5ED300DF" w14:textId="4C546429" w:rsidR="009A1B23" w:rsidRPr="004921A8" w:rsidRDefault="009A1B23" w:rsidP="00B14E82">
      <w:pPr>
        <w:spacing w:after="0" w:line="360" w:lineRule="auto"/>
        <w:contextualSpacing/>
        <w:rPr>
          <w:rFonts w:ascii="Arial" w:hAnsi="Arial" w:cs="Arial"/>
          <w:sz w:val="24"/>
          <w:szCs w:val="24"/>
        </w:rPr>
      </w:pPr>
    </w:p>
    <w:p w14:paraId="4F1A49B0" w14:textId="594E548A" w:rsidR="00A20258" w:rsidRPr="004921A8" w:rsidRDefault="00BD1ECE" w:rsidP="0077675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Um pouco mais da metade </w:t>
      </w:r>
      <w:r w:rsidR="00A20258" w:rsidRPr="004921A8">
        <w:rPr>
          <w:rFonts w:ascii="Arial" w:hAnsi="Arial" w:cs="Arial"/>
          <w:sz w:val="24"/>
          <w:szCs w:val="24"/>
        </w:rPr>
        <w:t xml:space="preserve">dos respondentes concordam totalmente da abertura de um empreendimento que alinha cafés, lanhes e jogos, provando </w:t>
      </w:r>
      <w:r w:rsidRPr="004921A8">
        <w:rPr>
          <w:rFonts w:ascii="Arial" w:hAnsi="Arial" w:cs="Arial"/>
          <w:sz w:val="24"/>
          <w:szCs w:val="24"/>
        </w:rPr>
        <w:t xml:space="preserve">através da pesquisa de mercado sobre </w:t>
      </w:r>
      <w:r w:rsidR="00A20258" w:rsidRPr="004921A8">
        <w:rPr>
          <w:rFonts w:ascii="Arial" w:hAnsi="Arial" w:cs="Arial"/>
          <w:sz w:val="24"/>
          <w:szCs w:val="24"/>
        </w:rPr>
        <w:t>a viabilidade de um negócio nesse ramo.</w:t>
      </w:r>
      <w:r w:rsidR="00E1765C" w:rsidRPr="004921A8">
        <w:rPr>
          <w:rFonts w:ascii="Arial" w:hAnsi="Arial" w:cs="Arial"/>
          <w:sz w:val="24"/>
          <w:szCs w:val="24"/>
        </w:rPr>
        <w:t xml:space="preserve"> No entanto, isso ainda reflete sobre a atualização constante dos jogos na empresa, evitando que os consumidores achem chatos ou cansativos os jogos. </w:t>
      </w:r>
    </w:p>
    <w:p w14:paraId="773FC0F2" w14:textId="32C62F06" w:rsidR="00817452" w:rsidRPr="004921A8" w:rsidRDefault="00C864E5" w:rsidP="0093313B">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gráfico 17 mostra os dados obtidos com </w:t>
      </w:r>
      <w:r w:rsidR="00D94BFE" w:rsidRPr="004921A8">
        <w:rPr>
          <w:rFonts w:ascii="Arial" w:hAnsi="Arial" w:cs="Arial"/>
          <w:sz w:val="24"/>
          <w:szCs w:val="24"/>
        </w:rPr>
        <w:t>relação aos</w:t>
      </w:r>
      <w:r w:rsidR="00776757" w:rsidRPr="004921A8">
        <w:rPr>
          <w:rFonts w:ascii="Arial" w:hAnsi="Arial" w:cs="Arial"/>
          <w:sz w:val="24"/>
          <w:szCs w:val="24"/>
        </w:rPr>
        <w:t xml:space="preserve"> principais motivos que levariam as pessoas a frequentarem esse tipo de empreendimento que adequa café e jogos no mesmo espaço</w:t>
      </w:r>
      <w:r w:rsidRPr="004921A8">
        <w:rPr>
          <w:rFonts w:ascii="Arial" w:hAnsi="Arial" w:cs="Arial"/>
          <w:sz w:val="24"/>
          <w:szCs w:val="24"/>
        </w:rPr>
        <w:t>:</w:t>
      </w:r>
    </w:p>
    <w:p w14:paraId="7806B831" w14:textId="77777777" w:rsidR="00484382" w:rsidRPr="004921A8" w:rsidRDefault="00484382" w:rsidP="0093313B">
      <w:pPr>
        <w:spacing w:after="0" w:line="360" w:lineRule="auto"/>
        <w:ind w:firstLine="709"/>
        <w:contextualSpacing/>
        <w:jc w:val="both"/>
        <w:rPr>
          <w:rFonts w:ascii="Arial" w:hAnsi="Arial" w:cs="Arial"/>
          <w:sz w:val="24"/>
          <w:szCs w:val="24"/>
        </w:rPr>
      </w:pPr>
    </w:p>
    <w:p w14:paraId="6AE158D5" w14:textId="7EE88A26" w:rsidR="00776757" w:rsidRPr="004921A8" w:rsidRDefault="0061415B" w:rsidP="00817452">
      <w:pPr>
        <w:spacing w:after="0" w:line="360" w:lineRule="auto"/>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31968" behindDoc="1" locked="0" layoutInCell="1" allowOverlap="1" wp14:anchorId="4E533DF7" wp14:editId="603E0C41">
            <wp:simplePos x="0" y="0"/>
            <wp:positionH relativeFrom="margin">
              <wp:posOffset>824865</wp:posOffset>
            </wp:positionH>
            <wp:positionV relativeFrom="paragraph">
              <wp:posOffset>265430</wp:posOffset>
            </wp:positionV>
            <wp:extent cx="3724275" cy="2077085"/>
            <wp:effectExtent l="0" t="0" r="9525" b="18415"/>
            <wp:wrapNone/>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r w:rsidR="003547C1" w:rsidRPr="004921A8">
        <w:rPr>
          <w:noProof/>
        </w:rPr>
        <mc:AlternateContent>
          <mc:Choice Requires="wps">
            <w:drawing>
              <wp:anchor distT="0" distB="0" distL="114300" distR="114300" simplePos="0" relativeHeight="251734016" behindDoc="1" locked="0" layoutInCell="1" allowOverlap="1" wp14:anchorId="0D1F4A04" wp14:editId="2E45225D">
                <wp:simplePos x="0" y="0"/>
                <wp:positionH relativeFrom="margin">
                  <wp:posOffset>828040</wp:posOffset>
                </wp:positionH>
                <wp:positionV relativeFrom="paragraph">
                  <wp:posOffset>92075</wp:posOffset>
                </wp:positionV>
                <wp:extent cx="4103370" cy="161925"/>
                <wp:effectExtent l="0" t="0" r="0" b="9525"/>
                <wp:wrapNone/>
                <wp:docPr id="49" name="Caixa de Texto 49"/>
                <wp:cNvGraphicFramePr/>
                <a:graphic xmlns:a="http://schemas.openxmlformats.org/drawingml/2006/main">
                  <a:graphicData uri="http://schemas.microsoft.com/office/word/2010/wordprocessingShape">
                    <wps:wsp>
                      <wps:cNvSpPr txBox="1"/>
                      <wps:spPr>
                        <a:xfrm>
                          <a:off x="0" y="0"/>
                          <a:ext cx="4103370" cy="161925"/>
                        </a:xfrm>
                        <a:prstGeom prst="rect">
                          <a:avLst/>
                        </a:prstGeom>
                        <a:solidFill>
                          <a:prstClr val="white"/>
                        </a:solidFill>
                        <a:ln>
                          <a:noFill/>
                        </a:ln>
                      </wps:spPr>
                      <wps:txbx>
                        <w:txbxContent>
                          <w:p w14:paraId="77769199" w14:textId="33A0AD44" w:rsidR="00CC2A04" w:rsidRPr="003547C1" w:rsidRDefault="00CC2A04" w:rsidP="004776E2">
                            <w:pPr>
                              <w:pStyle w:val="Legenda"/>
                              <w:spacing w:after="0"/>
                              <w:contextualSpacing/>
                              <w:jc w:val="center"/>
                              <w:rPr>
                                <w:i w:val="0"/>
                                <w:iCs w:val="0"/>
                                <w:color w:val="auto"/>
                                <w:sz w:val="20"/>
                                <w:szCs w:val="20"/>
                              </w:rPr>
                            </w:pPr>
                            <w:bookmarkStart w:id="106" w:name="_Toc59287112"/>
                            <w:r w:rsidRPr="003547C1">
                              <w:rPr>
                                <w:i w:val="0"/>
                                <w:iCs w:val="0"/>
                                <w:color w:val="auto"/>
                                <w:sz w:val="20"/>
                                <w:szCs w:val="20"/>
                              </w:rPr>
                              <w:t xml:space="preserve">Gráfico </w:t>
                            </w:r>
                            <w:r w:rsidRPr="003547C1">
                              <w:rPr>
                                <w:i w:val="0"/>
                                <w:iCs w:val="0"/>
                                <w:color w:val="auto"/>
                                <w:sz w:val="20"/>
                                <w:szCs w:val="20"/>
                              </w:rPr>
                              <w:fldChar w:fldCharType="begin"/>
                            </w:r>
                            <w:r w:rsidRPr="003547C1">
                              <w:rPr>
                                <w:i w:val="0"/>
                                <w:iCs w:val="0"/>
                                <w:color w:val="auto"/>
                                <w:sz w:val="20"/>
                                <w:szCs w:val="20"/>
                              </w:rPr>
                              <w:instrText xml:space="preserve"> SEQ Gráfico \* ARABIC </w:instrText>
                            </w:r>
                            <w:r w:rsidRPr="003547C1">
                              <w:rPr>
                                <w:i w:val="0"/>
                                <w:iCs w:val="0"/>
                                <w:color w:val="auto"/>
                                <w:sz w:val="20"/>
                                <w:szCs w:val="20"/>
                              </w:rPr>
                              <w:fldChar w:fldCharType="separate"/>
                            </w:r>
                            <w:r>
                              <w:rPr>
                                <w:i w:val="0"/>
                                <w:iCs w:val="0"/>
                                <w:color w:val="auto"/>
                                <w:sz w:val="20"/>
                                <w:szCs w:val="20"/>
                              </w:rPr>
                              <w:t>17</w:t>
                            </w:r>
                            <w:r w:rsidRPr="003547C1">
                              <w:rPr>
                                <w:i w:val="0"/>
                                <w:iCs w:val="0"/>
                                <w:color w:val="auto"/>
                                <w:sz w:val="20"/>
                                <w:szCs w:val="20"/>
                              </w:rPr>
                              <w:fldChar w:fldCharType="end"/>
                            </w:r>
                            <w:r>
                              <w:rPr>
                                <w:i w:val="0"/>
                                <w:iCs w:val="0"/>
                                <w:color w:val="auto"/>
                                <w:sz w:val="20"/>
                                <w:szCs w:val="20"/>
                              </w:rPr>
                              <w:t xml:space="preserve"> –</w:t>
                            </w:r>
                            <w:r w:rsidRPr="003547C1">
                              <w:rPr>
                                <w:i w:val="0"/>
                                <w:iCs w:val="0"/>
                                <w:color w:val="auto"/>
                                <w:sz w:val="20"/>
                                <w:szCs w:val="20"/>
                              </w:rPr>
                              <w:t xml:space="preserve"> Motivos de frequência no empreendimento</w:t>
                            </w:r>
                            <w:bookmarkEnd w:id="10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F4A04" id="Caixa de Texto 49" o:spid="_x0000_s1055" type="#_x0000_t202" style="position:absolute;left:0;text-align:left;margin-left:65.2pt;margin-top:7.25pt;width:323.1pt;height:12.75pt;z-index:-251582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" stroked="f">
                <v:textbox inset="0,0,0,0">
                  <w:txbxContent>
                    <w:p w14:paraId="77769199" w14:textId="33A0AD44" w:rsidR="00CC2A04" w:rsidRPr="003547C1" w:rsidRDefault="00CC2A04" w:rsidP="004776E2">
                      <w:pPr>
                        <w:pStyle w:val="Legenda"/>
                        <w:spacing w:after="0"/>
                        <w:contextualSpacing/>
                        <w:jc w:val="center"/>
                        <w:rPr>
                          <w:i w:val="0"/>
                          <w:iCs w:val="0"/>
                          <w:color w:val="auto"/>
                          <w:sz w:val="20"/>
                          <w:szCs w:val="20"/>
                        </w:rPr>
                      </w:pPr>
                      <w:bookmarkStart w:id="107" w:name="_Toc59287112"/>
                      <w:r w:rsidRPr="003547C1">
                        <w:rPr>
                          <w:i w:val="0"/>
                          <w:iCs w:val="0"/>
                          <w:color w:val="auto"/>
                          <w:sz w:val="20"/>
                          <w:szCs w:val="20"/>
                        </w:rPr>
                        <w:t xml:space="preserve">Gráfico </w:t>
                      </w:r>
                      <w:r w:rsidRPr="003547C1">
                        <w:rPr>
                          <w:i w:val="0"/>
                          <w:iCs w:val="0"/>
                          <w:color w:val="auto"/>
                          <w:sz w:val="20"/>
                          <w:szCs w:val="20"/>
                        </w:rPr>
                        <w:fldChar w:fldCharType="begin"/>
                      </w:r>
                      <w:r w:rsidRPr="003547C1">
                        <w:rPr>
                          <w:i w:val="0"/>
                          <w:iCs w:val="0"/>
                          <w:color w:val="auto"/>
                          <w:sz w:val="20"/>
                          <w:szCs w:val="20"/>
                        </w:rPr>
                        <w:instrText xml:space="preserve"> SEQ Gráfico \* ARABIC </w:instrText>
                      </w:r>
                      <w:r w:rsidRPr="003547C1">
                        <w:rPr>
                          <w:i w:val="0"/>
                          <w:iCs w:val="0"/>
                          <w:color w:val="auto"/>
                          <w:sz w:val="20"/>
                          <w:szCs w:val="20"/>
                        </w:rPr>
                        <w:fldChar w:fldCharType="separate"/>
                      </w:r>
                      <w:r>
                        <w:rPr>
                          <w:i w:val="0"/>
                          <w:iCs w:val="0"/>
                          <w:color w:val="auto"/>
                          <w:sz w:val="20"/>
                          <w:szCs w:val="20"/>
                        </w:rPr>
                        <w:t>17</w:t>
                      </w:r>
                      <w:r w:rsidRPr="003547C1">
                        <w:rPr>
                          <w:i w:val="0"/>
                          <w:iCs w:val="0"/>
                          <w:color w:val="auto"/>
                          <w:sz w:val="20"/>
                          <w:szCs w:val="20"/>
                        </w:rPr>
                        <w:fldChar w:fldCharType="end"/>
                      </w:r>
                      <w:r>
                        <w:rPr>
                          <w:i w:val="0"/>
                          <w:iCs w:val="0"/>
                          <w:color w:val="auto"/>
                          <w:sz w:val="20"/>
                          <w:szCs w:val="20"/>
                        </w:rPr>
                        <w:t xml:space="preserve"> –</w:t>
                      </w:r>
                      <w:r w:rsidRPr="003547C1">
                        <w:rPr>
                          <w:i w:val="0"/>
                          <w:iCs w:val="0"/>
                          <w:color w:val="auto"/>
                          <w:sz w:val="20"/>
                          <w:szCs w:val="20"/>
                        </w:rPr>
                        <w:t xml:space="preserve"> Motivos de frequência no empreendimento</w:t>
                      </w:r>
                      <w:bookmarkEnd w:id="107"/>
                    </w:p>
                  </w:txbxContent>
                </v:textbox>
                <w10:wrap anchorx="margin"/>
              </v:shape>
            </w:pict>
          </mc:Fallback>
        </mc:AlternateContent>
      </w:r>
    </w:p>
    <w:p w14:paraId="12F82270" w14:textId="7CF5DB3C" w:rsidR="00776757" w:rsidRPr="004921A8" w:rsidRDefault="00776757" w:rsidP="00776757">
      <w:pPr>
        <w:spacing w:after="0" w:line="360" w:lineRule="auto"/>
        <w:ind w:firstLine="709"/>
        <w:contextualSpacing/>
        <w:jc w:val="both"/>
        <w:rPr>
          <w:rFonts w:ascii="Arial" w:hAnsi="Arial" w:cs="Arial"/>
          <w:sz w:val="24"/>
          <w:szCs w:val="24"/>
        </w:rPr>
      </w:pPr>
    </w:p>
    <w:p w14:paraId="0B800631" w14:textId="3986FBB7" w:rsidR="00776757" w:rsidRPr="004921A8" w:rsidRDefault="00776757" w:rsidP="00776757">
      <w:pPr>
        <w:spacing w:after="0" w:line="360" w:lineRule="auto"/>
        <w:ind w:firstLine="709"/>
        <w:contextualSpacing/>
        <w:jc w:val="both"/>
        <w:rPr>
          <w:rFonts w:ascii="Arial" w:hAnsi="Arial" w:cs="Arial"/>
          <w:sz w:val="24"/>
          <w:szCs w:val="24"/>
        </w:rPr>
      </w:pPr>
    </w:p>
    <w:p w14:paraId="73137205" w14:textId="6E1042EC" w:rsidR="00776757" w:rsidRPr="004921A8" w:rsidRDefault="00776757" w:rsidP="00776757">
      <w:pPr>
        <w:spacing w:after="0" w:line="360" w:lineRule="auto"/>
        <w:ind w:firstLine="709"/>
        <w:contextualSpacing/>
        <w:jc w:val="both"/>
        <w:rPr>
          <w:rFonts w:ascii="Arial" w:hAnsi="Arial" w:cs="Arial"/>
          <w:sz w:val="24"/>
          <w:szCs w:val="24"/>
        </w:rPr>
      </w:pPr>
    </w:p>
    <w:p w14:paraId="625B1485" w14:textId="7147379E" w:rsidR="009A1B23" w:rsidRPr="004921A8" w:rsidRDefault="009A1B23" w:rsidP="00B14E82">
      <w:pPr>
        <w:spacing w:after="0" w:line="360" w:lineRule="auto"/>
        <w:contextualSpacing/>
        <w:rPr>
          <w:rFonts w:ascii="Arial" w:hAnsi="Arial" w:cs="Arial"/>
          <w:sz w:val="24"/>
          <w:szCs w:val="24"/>
        </w:rPr>
      </w:pPr>
    </w:p>
    <w:p w14:paraId="3A67845F" w14:textId="1DBE9565" w:rsidR="009A1B23" w:rsidRPr="004921A8" w:rsidRDefault="009A1B23" w:rsidP="00B14E82">
      <w:pPr>
        <w:spacing w:after="0" w:line="360" w:lineRule="auto"/>
        <w:contextualSpacing/>
        <w:rPr>
          <w:rFonts w:ascii="Arial" w:hAnsi="Arial" w:cs="Arial"/>
          <w:sz w:val="24"/>
          <w:szCs w:val="24"/>
        </w:rPr>
      </w:pPr>
    </w:p>
    <w:p w14:paraId="4B8FF4F7" w14:textId="04146C6B" w:rsidR="00B95C8A" w:rsidRPr="004921A8" w:rsidRDefault="00B95C8A" w:rsidP="00B14E82">
      <w:pPr>
        <w:spacing w:after="0" w:line="360" w:lineRule="auto"/>
        <w:contextualSpacing/>
        <w:rPr>
          <w:rFonts w:ascii="Arial" w:hAnsi="Arial" w:cs="Arial"/>
          <w:sz w:val="24"/>
          <w:szCs w:val="24"/>
        </w:rPr>
      </w:pPr>
    </w:p>
    <w:p w14:paraId="0D438CAB" w14:textId="0E7BF599" w:rsidR="00B95C8A" w:rsidRPr="004921A8" w:rsidRDefault="00B95C8A" w:rsidP="00B14E82">
      <w:pPr>
        <w:spacing w:after="0" w:line="360" w:lineRule="auto"/>
        <w:contextualSpacing/>
        <w:rPr>
          <w:rFonts w:ascii="Arial" w:hAnsi="Arial" w:cs="Arial"/>
          <w:sz w:val="24"/>
          <w:szCs w:val="24"/>
        </w:rPr>
      </w:pPr>
    </w:p>
    <w:p w14:paraId="64149A45" w14:textId="77777777" w:rsidR="00B95C8A" w:rsidRPr="004921A8" w:rsidRDefault="00B95C8A" w:rsidP="00B14E82">
      <w:pPr>
        <w:spacing w:after="0" w:line="360" w:lineRule="auto"/>
        <w:contextualSpacing/>
        <w:rPr>
          <w:rFonts w:ascii="Arial" w:hAnsi="Arial" w:cs="Arial"/>
          <w:sz w:val="24"/>
          <w:szCs w:val="24"/>
        </w:rPr>
      </w:pPr>
    </w:p>
    <w:p w14:paraId="70B2749C" w14:textId="7F586069" w:rsidR="00B95C8A" w:rsidRPr="004921A8" w:rsidRDefault="00B95C8A" w:rsidP="004776E2">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7F2CD644" w14:textId="02297787" w:rsidR="006C131A" w:rsidRPr="004921A8" w:rsidRDefault="00FF13E2" w:rsidP="00A20258">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Percebe-se que a grande maioria tem interesse de frequentar o empreendimento principalmente motivado pelo preço, o que atesta a situação de que a Cafeteria não pode encarecer seus produtos, impactando no distanciamento dos seus possíveis clientes, mas que deve mostrar que é uma oportunidade de encontrar um local bom, agradável e em conta para realizar seus lanches e passar um tempo jogando.</w:t>
      </w:r>
    </w:p>
    <w:p w14:paraId="0BDB21F4" w14:textId="3DB26888" w:rsidR="005C7030" w:rsidRPr="004921A8" w:rsidRDefault="005C7030" w:rsidP="00A20258">
      <w:pPr>
        <w:spacing w:after="0" w:line="360" w:lineRule="auto"/>
        <w:ind w:firstLine="709"/>
        <w:contextualSpacing/>
        <w:jc w:val="both"/>
        <w:rPr>
          <w:rFonts w:ascii="Arial" w:hAnsi="Arial" w:cs="Arial"/>
          <w:sz w:val="24"/>
          <w:szCs w:val="24"/>
        </w:rPr>
      </w:pPr>
      <w:r w:rsidRPr="004921A8">
        <w:rPr>
          <w:rFonts w:ascii="Arial" w:hAnsi="Arial" w:cs="Arial"/>
          <w:sz w:val="24"/>
          <w:szCs w:val="24"/>
        </w:rPr>
        <w:t>Em consonância, o resultado ainda mostra que 24% dos respondentes afirmam que podem frequentar o empreendimento motivados pela qualidade do café e dos lanches, ou seja, requer que a Yellow Submarine Café &amp; Jogos zele pela promoção de qualidade dos seus produtos e serviços para que consiga cada vez mais espaço competitivo no mercado e que atrai cada vez mais novos e potenciais consumidores.</w:t>
      </w:r>
    </w:p>
    <w:p w14:paraId="13CC7612" w14:textId="5736B657" w:rsidR="005E15DF" w:rsidRPr="004921A8" w:rsidRDefault="00C712FF" w:rsidP="00AA3BA1">
      <w:pPr>
        <w:spacing w:after="0" w:line="360" w:lineRule="auto"/>
        <w:ind w:firstLine="709"/>
        <w:contextualSpacing/>
        <w:jc w:val="both"/>
        <w:rPr>
          <w:rFonts w:ascii="Arial" w:hAnsi="Arial" w:cs="Arial"/>
          <w:sz w:val="24"/>
          <w:szCs w:val="24"/>
        </w:rPr>
      </w:pPr>
      <w:r w:rsidRPr="004921A8">
        <w:rPr>
          <w:rFonts w:ascii="Arial" w:hAnsi="Arial" w:cs="Arial"/>
          <w:sz w:val="24"/>
          <w:szCs w:val="24"/>
        </w:rPr>
        <w:t>Por fim, com viés mais de mercadologia e propaganda, o gráfico 18 mostra o resultado dos tipos de anúncios que mais chama a atenção dos respondentes no Instagram:</w:t>
      </w:r>
    </w:p>
    <w:p w14:paraId="5860492C" w14:textId="02F0032C" w:rsidR="00C712FF" w:rsidRPr="004921A8" w:rsidRDefault="00C712FF" w:rsidP="00C712FF">
      <w:pPr>
        <w:spacing w:after="0" w:line="360" w:lineRule="auto"/>
        <w:ind w:firstLine="709"/>
        <w:contextualSpacing/>
        <w:jc w:val="both"/>
        <w:rPr>
          <w:rFonts w:ascii="Arial" w:hAnsi="Arial" w:cs="Arial"/>
          <w:sz w:val="24"/>
          <w:szCs w:val="24"/>
        </w:rPr>
      </w:pPr>
    </w:p>
    <w:p w14:paraId="4CB65187" w14:textId="4CF675D0" w:rsidR="00C712FF" w:rsidRPr="004921A8" w:rsidRDefault="00C712FF" w:rsidP="00C712FF">
      <w:pPr>
        <w:spacing w:after="0" w:line="360" w:lineRule="auto"/>
        <w:ind w:firstLine="709"/>
        <w:contextualSpacing/>
        <w:jc w:val="both"/>
        <w:rPr>
          <w:rFonts w:ascii="Arial" w:hAnsi="Arial" w:cs="Arial"/>
          <w:sz w:val="24"/>
          <w:szCs w:val="24"/>
        </w:rPr>
      </w:pPr>
      <w:r w:rsidRPr="004921A8">
        <w:rPr>
          <w:rFonts w:ascii="Arial" w:hAnsi="Arial" w:cs="Arial"/>
          <w:noProof/>
          <w:sz w:val="24"/>
          <w:szCs w:val="24"/>
        </w:rPr>
        <w:drawing>
          <wp:anchor distT="0" distB="0" distL="114300" distR="114300" simplePos="0" relativeHeight="251741184" behindDoc="1" locked="0" layoutInCell="1" allowOverlap="1" wp14:anchorId="2657EB2F" wp14:editId="695B29C2">
            <wp:simplePos x="0" y="0"/>
            <wp:positionH relativeFrom="margin">
              <wp:align>center</wp:align>
            </wp:positionH>
            <wp:positionV relativeFrom="paragraph">
              <wp:posOffset>196215</wp:posOffset>
            </wp:positionV>
            <wp:extent cx="4103370" cy="2077085"/>
            <wp:effectExtent l="0" t="0" r="11430" b="18415"/>
            <wp:wrapNone/>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page">
              <wp14:pctWidth>0</wp14:pctWidth>
            </wp14:sizeRelH>
            <wp14:sizeRelV relativeFrom="page">
              <wp14:pctHeight>0</wp14:pctHeight>
            </wp14:sizeRelV>
          </wp:anchor>
        </w:drawing>
      </w:r>
      <w:r w:rsidRPr="004921A8">
        <w:rPr>
          <w:noProof/>
        </w:rPr>
        <mc:AlternateContent>
          <mc:Choice Requires="wps">
            <w:drawing>
              <wp:anchor distT="0" distB="0" distL="114300" distR="114300" simplePos="0" relativeHeight="251743232" behindDoc="1" locked="0" layoutInCell="1" allowOverlap="1" wp14:anchorId="5BE32D8A" wp14:editId="1ABB7080">
                <wp:simplePos x="0" y="0"/>
                <wp:positionH relativeFrom="margin">
                  <wp:align>center</wp:align>
                </wp:positionH>
                <wp:positionV relativeFrom="paragraph">
                  <wp:posOffset>5715</wp:posOffset>
                </wp:positionV>
                <wp:extent cx="4103370" cy="171450"/>
                <wp:effectExtent l="0" t="0" r="0" b="0"/>
                <wp:wrapNone/>
                <wp:docPr id="55" name="Caixa de Texto 55"/>
                <wp:cNvGraphicFramePr/>
                <a:graphic xmlns:a="http://schemas.openxmlformats.org/drawingml/2006/main">
                  <a:graphicData uri="http://schemas.microsoft.com/office/word/2010/wordprocessingShape">
                    <wps:wsp>
                      <wps:cNvSpPr txBox="1"/>
                      <wps:spPr>
                        <a:xfrm>
                          <a:off x="0" y="0"/>
                          <a:ext cx="4103370" cy="171450"/>
                        </a:xfrm>
                        <a:prstGeom prst="rect">
                          <a:avLst/>
                        </a:prstGeom>
                        <a:solidFill>
                          <a:prstClr val="white"/>
                        </a:solidFill>
                        <a:ln>
                          <a:noFill/>
                        </a:ln>
                      </wps:spPr>
                      <wps:txbx>
                        <w:txbxContent>
                          <w:p w14:paraId="2790551F" w14:textId="48FC42D3" w:rsidR="00CC2A04" w:rsidRPr="00C712FF" w:rsidRDefault="00CC2A04" w:rsidP="007C499C">
                            <w:pPr>
                              <w:pStyle w:val="Legenda"/>
                              <w:spacing w:after="0"/>
                              <w:contextualSpacing/>
                              <w:jc w:val="center"/>
                              <w:rPr>
                                <w:i w:val="0"/>
                                <w:iCs w:val="0"/>
                                <w:color w:val="auto"/>
                                <w:sz w:val="20"/>
                                <w:szCs w:val="20"/>
                              </w:rPr>
                            </w:pPr>
                            <w:bookmarkStart w:id="108" w:name="_Toc59287113"/>
                            <w:r w:rsidRPr="00C712FF">
                              <w:rPr>
                                <w:i w:val="0"/>
                                <w:iCs w:val="0"/>
                                <w:color w:val="auto"/>
                                <w:sz w:val="20"/>
                                <w:szCs w:val="20"/>
                              </w:rPr>
                              <w:t xml:space="preserve">Gráfico </w:t>
                            </w:r>
                            <w:r w:rsidRPr="00C712FF">
                              <w:rPr>
                                <w:i w:val="0"/>
                                <w:iCs w:val="0"/>
                                <w:color w:val="auto"/>
                                <w:sz w:val="20"/>
                                <w:szCs w:val="20"/>
                              </w:rPr>
                              <w:fldChar w:fldCharType="begin"/>
                            </w:r>
                            <w:r w:rsidRPr="00C712FF">
                              <w:rPr>
                                <w:i w:val="0"/>
                                <w:iCs w:val="0"/>
                                <w:color w:val="auto"/>
                                <w:sz w:val="20"/>
                                <w:szCs w:val="20"/>
                              </w:rPr>
                              <w:instrText xml:space="preserve"> SEQ Gráfico \* ARABIC </w:instrText>
                            </w:r>
                            <w:r w:rsidRPr="00C712FF">
                              <w:rPr>
                                <w:i w:val="0"/>
                                <w:iCs w:val="0"/>
                                <w:color w:val="auto"/>
                                <w:sz w:val="20"/>
                                <w:szCs w:val="20"/>
                              </w:rPr>
                              <w:fldChar w:fldCharType="separate"/>
                            </w:r>
                            <w:r>
                              <w:rPr>
                                <w:i w:val="0"/>
                                <w:iCs w:val="0"/>
                                <w:color w:val="auto"/>
                                <w:sz w:val="20"/>
                                <w:szCs w:val="20"/>
                              </w:rPr>
                              <w:t>18</w:t>
                            </w:r>
                            <w:r w:rsidRPr="00C712FF">
                              <w:rPr>
                                <w:i w:val="0"/>
                                <w:iCs w:val="0"/>
                                <w:color w:val="auto"/>
                                <w:sz w:val="20"/>
                                <w:szCs w:val="20"/>
                              </w:rPr>
                              <w:fldChar w:fldCharType="end"/>
                            </w:r>
                            <w:r>
                              <w:rPr>
                                <w:i w:val="0"/>
                                <w:iCs w:val="0"/>
                                <w:color w:val="auto"/>
                                <w:sz w:val="20"/>
                                <w:szCs w:val="20"/>
                              </w:rPr>
                              <w:t xml:space="preserve"> –</w:t>
                            </w:r>
                            <w:r w:rsidRPr="00C712FF">
                              <w:rPr>
                                <w:i w:val="0"/>
                                <w:iCs w:val="0"/>
                                <w:color w:val="auto"/>
                                <w:sz w:val="20"/>
                                <w:szCs w:val="20"/>
                              </w:rPr>
                              <w:t xml:space="preserve"> Anúncios no Instagram</w:t>
                            </w:r>
                            <w:bookmarkEnd w:id="10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E32D8A" id="Caixa de Texto 55" o:spid="_x0000_s1056" type="#_x0000_t202" style="position:absolute;left:0;text-align:left;margin-left:0;margin-top:.45pt;width:323.1pt;height:13.5pt;z-index:-251573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" stroked="f">
                <v:textbox inset="0,0,0,0">
                  <w:txbxContent>
                    <w:p w14:paraId="2790551F" w14:textId="48FC42D3" w:rsidR="00CC2A04" w:rsidRPr="00C712FF" w:rsidRDefault="00CC2A04" w:rsidP="007C499C">
                      <w:pPr>
                        <w:pStyle w:val="Legenda"/>
                        <w:spacing w:after="0"/>
                        <w:contextualSpacing/>
                        <w:jc w:val="center"/>
                        <w:rPr>
                          <w:i w:val="0"/>
                          <w:iCs w:val="0"/>
                          <w:color w:val="auto"/>
                          <w:sz w:val="20"/>
                          <w:szCs w:val="20"/>
                        </w:rPr>
                      </w:pPr>
                      <w:bookmarkStart w:id="109" w:name="_Toc59287113"/>
                      <w:r w:rsidRPr="00C712FF">
                        <w:rPr>
                          <w:i w:val="0"/>
                          <w:iCs w:val="0"/>
                          <w:color w:val="auto"/>
                          <w:sz w:val="20"/>
                          <w:szCs w:val="20"/>
                        </w:rPr>
                        <w:t xml:space="preserve">Gráfico </w:t>
                      </w:r>
                      <w:r w:rsidRPr="00C712FF">
                        <w:rPr>
                          <w:i w:val="0"/>
                          <w:iCs w:val="0"/>
                          <w:color w:val="auto"/>
                          <w:sz w:val="20"/>
                          <w:szCs w:val="20"/>
                        </w:rPr>
                        <w:fldChar w:fldCharType="begin"/>
                      </w:r>
                      <w:r w:rsidRPr="00C712FF">
                        <w:rPr>
                          <w:i w:val="0"/>
                          <w:iCs w:val="0"/>
                          <w:color w:val="auto"/>
                          <w:sz w:val="20"/>
                          <w:szCs w:val="20"/>
                        </w:rPr>
                        <w:instrText xml:space="preserve"> SEQ Gráfico \* ARABIC </w:instrText>
                      </w:r>
                      <w:r w:rsidRPr="00C712FF">
                        <w:rPr>
                          <w:i w:val="0"/>
                          <w:iCs w:val="0"/>
                          <w:color w:val="auto"/>
                          <w:sz w:val="20"/>
                          <w:szCs w:val="20"/>
                        </w:rPr>
                        <w:fldChar w:fldCharType="separate"/>
                      </w:r>
                      <w:r>
                        <w:rPr>
                          <w:i w:val="0"/>
                          <w:iCs w:val="0"/>
                          <w:color w:val="auto"/>
                          <w:sz w:val="20"/>
                          <w:szCs w:val="20"/>
                        </w:rPr>
                        <w:t>18</w:t>
                      </w:r>
                      <w:r w:rsidRPr="00C712FF">
                        <w:rPr>
                          <w:i w:val="0"/>
                          <w:iCs w:val="0"/>
                          <w:color w:val="auto"/>
                          <w:sz w:val="20"/>
                          <w:szCs w:val="20"/>
                        </w:rPr>
                        <w:fldChar w:fldCharType="end"/>
                      </w:r>
                      <w:r>
                        <w:rPr>
                          <w:i w:val="0"/>
                          <w:iCs w:val="0"/>
                          <w:color w:val="auto"/>
                          <w:sz w:val="20"/>
                          <w:szCs w:val="20"/>
                        </w:rPr>
                        <w:t xml:space="preserve"> –</w:t>
                      </w:r>
                      <w:r w:rsidRPr="00C712FF">
                        <w:rPr>
                          <w:i w:val="0"/>
                          <w:iCs w:val="0"/>
                          <w:color w:val="auto"/>
                          <w:sz w:val="20"/>
                          <w:szCs w:val="20"/>
                        </w:rPr>
                        <w:t xml:space="preserve"> Anúncios no Instagram</w:t>
                      </w:r>
                      <w:bookmarkEnd w:id="109"/>
                    </w:p>
                  </w:txbxContent>
                </v:textbox>
                <w10:wrap anchorx="margin"/>
              </v:shape>
            </w:pict>
          </mc:Fallback>
        </mc:AlternateContent>
      </w:r>
    </w:p>
    <w:p w14:paraId="2199953D" w14:textId="319C1C4D" w:rsidR="00C712FF" w:rsidRPr="004921A8" w:rsidRDefault="00C712FF" w:rsidP="00C712FF">
      <w:pPr>
        <w:spacing w:after="0" w:line="360" w:lineRule="auto"/>
        <w:ind w:firstLine="709"/>
        <w:contextualSpacing/>
        <w:jc w:val="both"/>
        <w:rPr>
          <w:rFonts w:ascii="Arial" w:hAnsi="Arial" w:cs="Arial"/>
          <w:sz w:val="24"/>
          <w:szCs w:val="24"/>
        </w:rPr>
      </w:pPr>
    </w:p>
    <w:p w14:paraId="210B0614" w14:textId="65DB0A13" w:rsidR="00C712FF" w:rsidRPr="004921A8" w:rsidRDefault="00C712FF" w:rsidP="00C712FF">
      <w:pPr>
        <w:spacing w:after="0" w:line="360" w:lineRule="auto"/>
        <w:ind w:firstLine="709"/>
        <w:contextualSpacing/>
        <w:jc w:val="both"/>
        <w:rPr>
          <w:rFonts w:ascii="Arial" w:hAnsi="Arial" w:cs="Arial"/>
          <w:sz w:val="24"/>
          <w:szCs w:val="24"/>
        </w:rPr>
      </w:pPr>
    </w:p>
    <w:p w14:paraId="53812924" w14:textId="2599E811" w:rsidR="00C712FF" w:rsidRPr="004921A8" w:rsidRDefault="00C712FF" w:rsidP="00C712FF">
      <w:pPr>
        <w:spacing w:after="0" w:line="360" w:lineRule="auto"/>
        <w:ind w:firstLine="709"/>
        <w:contextualSpacing/>
        <w:jc w:val="both"/>
        <w:rPr>
          <w:rFonts w:ascii="Arial" w:hAnsi="Arial" w:cs="Arial"/>
          <w:sz w:val="24"/>
          <w:szCs w:val="24"/>
        </w:rPr>
      </w:pPr>
    </w:p>
    <w:p w14:paraId="2CB7D1BF" w14:textId="22F6543F" w:rsidR="00C712FF" w:rsidRPr="004921A8" w:rsidRDefault="00C712FF" w:rsidP="00C712FF">
      <w:pPr>
        <w:spacing w:after="0" w:line="360" w:lineRule="auto"/>
        <w:ind w:firstLine="709"/>
        <w:contextualSpacing/>
        <w:jc w:val="both"/>
        <w:rPr>
          <w:rFonts w:ascii="Arial" w:hAnsi="Arial" w:cs="Arial"/>
          <w:sz w:val="24"/>
          <w:szCs w:val="24"/>
        </w:rPr>
      </w:pPr>
    </w:p>
    <w:p w14:paraId="5F0AAFC7" w14:textId="75B8BD7A" w:rsidR="00C712FF" w:rsidRPr="004921A8" w:rsidRDefault="00C712FF" w:rsidP="00C712FF">
      <w:pPr>
        <w:spacing w:after="0" w:line="360" w:lineRule="auto"/>
        <w:ind w:firstLine="709"/>
        <w:contextualSpacing/>
        <w:jc w:val="both"/>
        <w:rPr>
          <w:rFonts w:ascii="Arial" w:hAnsi="Arial" w:cs="Arial"/>
          <w:sz w:val="24"/>
          <w:szCs w:val="24"/>
        </w:rPr>
      </w:pPr>
    </w:p>
    <w:p w14:paraId="4B49EF0D" w14:textId="07820412" w:rsidR="00C712FF" w:rsidRPr="004921A8" w:rsidRDefault="00C712FF" w:rsidP="00C712FF">
      <w:pPr>
        <w:spacing w:after="0" w:line="360" w:lineRule="auto"/>
        <w:ind w:firstLine="709"/>
        <w:contextualSpacing/>
        <w:jc w:val="both"/>
        <w:rPr>
          <w:rFonts w:ascii="Arial" w:hAnsi="Arial" w:cs="Arial"/>
          <w:sz w:val="24"/>
          <w:szCs w:val="24"/>
        </w:rPr>
      </w:pPr>
    </w:p>
    <w:p w14:paraId="21E2D8AB" w14:textId="169EDF75" w:rsidR="00C712FF" w:rsidRPr="004921A8" w:rsidRDefault="00C712FF" w:rsidP="00C712FF">
      <w:pPr>
        <w:spacing w:after="0" w:line="360" w:lineRule="auto"/>
        <w:ind w:firstLine="709"/>
        <w:contextualSpacing/>
        <w:jc w:val="both"/>
        <w:rPr>
          <w:rFonts w:ascii="Arial" w:hAnsi="Arial" w:cs="Arial"/>
          <w:sz w:val="24"/>
          <w:szCs w:val="24"/>
        </w:rPr>
      </w:pPr>
    </w:p>
    <w:p w14:paraId="67EF3BFB" w14:textId="5FDCFA07" w:rsidR="00C712FF" w:rsidRPr="004921A8" w:rsidRDefault="00C712FF" w:rsidP="00C712FF">
      <w:pPr>
        <w:spacing w:after="0" w:line="360" w:lineRule="auto"/>
        <w:ind w:firstLine="709"/>
        <w:contextualSpacing/>
        <w:jc w:val="both"/>
        <w:rPr>
          <w:rFonts w:ascii="Arial" w:hAnsi="Arial" w:cs="Arial"/>
          <w:sz w:val="24"/>
          <w:szCs w:val="24"/>
        </w:rPr>
      </w:pPr>
    </w:p>
    <w:p w14:paraId="4757D44D" w14:textId="106DAEC2" w:rsidR="00C712FF" w:rsidRPr="004921A8" w:rsidRDefault="00C712FF" w:rsidP="007C499C">
      <w:pPr>
        <w:spacing w:after="0" w:line="360" w:lineRule="auto"/>
        <w:contextualSpacing/>
        <w:jc w:val="center"/>
        <w:rPr>
          <w:rFonts w:ascii="Arial" w:hAnsi="Arial" w:cs="Arial"/>
          <w:sz w:val="24"/>
          <w:szCs w:val="24"/>
        </w:rPr>
      </w:pPr>
      <w:r w:rsidRPr="004921A8">
        <w:rPr>
          <w:rFonts w:ascii="Arial" w:hAnsi="Arial" w:cs="Arial"/>
          <w:sz w:val="20"/>
          <w:szCs w:val="20"/>
        </w:rPr>
        <w:t>Fonte: Dados da pesquisa (2020)</w:t>
      </w:r>
    </w:p>
    <w:p w14:paraId="3687F873" w14:textId="195331F8" w:rsidR="00C712FF" w:rsidRPr="004921A8" w:rsidRDefault="00C712FF" w:rsidP="00C712FF">
      <w:pPr>
        <w:spacing w:after="0" w:line="360" w:lineRule="auto"/>
        <w:ind w:firstLine="709"/>
        <w:contextualSpacing/>
        <w:jc w:val="both"/>
        <w:rPr>
          <w:rFonts w:ascii="Arial" w:hAnsi="Arial" w:cs="Arial"/>
          <w:sz w:val="24"/>
          <w:szCs w:val="24"/>
        </w:rPr>
      </w:pPr>
    </w:p>
    <w:p w14:paraId="4A06185C" w14:textId="0E3FFC33" w:rsidR="00C712FF" w:rsidRPr="004921A8" w:rsidRDefault="00B358EA" w:rsidP="00C712FF">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Portanto, ao se criar um perfil nas redes sociais, é necessário que a Yellow Submarine Café &amp; Jogos </w:t>
      </w:r>
      <w:r w:rsidR="002F2ED0" w:rsidRPr="004921A8">
        <w:rPr>
          <w:rFonts w:ascii="Arial" w:hAnsi="Arial" w:cs="Arial"/>
          <w:sz w:val="24"/>
          <w:szCs w:val="24"/>
        </w:rPr>
        <w:t>produza stories</w:t>
      </w:r>
      <w:r w:rsidR="00D2148E" w:rsidRPr="004921A8">
        <w:rPr>
          <w:rFonts w:ascii="Arial" w:hAnsi="Arial" w:cs="Arial"/>
          <w:sz w:val="24"/>
          <w:szCs w:val="24"/>
        </w:rPr>
        <w:t xml:space="preserve"> a fim de poder despertar a curiosidade dos consumidores e potenciais a conhecerem o empreendimento.</w:t>
      </w:r>
      <w:r w:rsidR="002F2ED0" w:rsidRPr="004921A8">
        <w:rPr>
          <w:rFonts w:ascii="Arial" w:hAnsi="Arial" w:cs="Arial"/>
          <w:sz w:val="24"/>
          <w:szCs w:val="24"/>
        </w:rPr>
        <w:t xml:space="preserve"> </w:t>
      </w:r>
      <w:r w:rsidR="0063059B" w:rsidRPr="004921A8">
        <w:rPr>
          <w:rFonts w:ascii="Arial" w:hAnsi="Arial" w:cs="Arial"/>
          <w:sz w:val="24"/>
          <w:szCs w:val="24"/>
        </w:rPr>
        <w:t xml:space="preserve">Segundo </w:t>
      </w:r>
      <w:r w:rsidR="002619BF" w:rsidRPr="004921A8">
        <w:rPr>
          <w:rFonts w:ascii="Arial" w:hAnsi="Arial" w:cs="Arial"/>
          <w:sz w:val="24"/>
          <w:szCs w:val="24"/>
        </w:rPr>
        <w:t xml:space="preserve">Peres (2020) </w:t>
      </w:r>
      <w:r w:rsidR="0063059B" w:rsidRPr="004921A8">
        <w:rPr>
          <w:rFonts w:ascii="Arial" w:hAnsi="Arial" w:cs="Arial"/>
          <w:i/>
          <w:iCs/>
          <w:sz w:val="24"/>
          <w:szCs w:val="24"/>
        </w:rPr>
        <w:t xml:space="preserve">stories </w:t>
      </w:r>
      <w:r w:rsidR="0063059B" w:rsidRPr="004921A8">
        <w:rPr>
          <w:rFonts w:ascii="Arial" w:hAnsi="Arial" w:cs="Arial"/>
          <w:sz w:val="24"/>
          <w:szCs w:val="24"/>
        </w:rPr>
        <w:t xml:space="preserve">são </w:t>
      </w:r>
      <w:r w:rsidR="00DF4470" w:rsidRPr="004921A8">
        <w:rPr>
          <w:rFonts w:ascii="Arial" w:hAnsi="Arial" w:cs="Arial"/>
          <w:sz w:val="24"/>
          <w:szCs w:val="24"/>
        </w:rPr>
        <w:t xml:space="preserve">postagens que ficam visíveis por 24h que induz na otimização do tempo do usuário </w:t>
      </w:r>
      <w:r w:rsidR="009678F6" w:rsidRPr="004921A8">
        <w:rPr>
          <w:rFonts w:ascii="Arial" w:hAnsi="Arial" w:cs="Arial"/>
          <w:sz w:val="24"/>
          <w:szCs w:val="24"/>
        </w:rPr>
        <w:t xml:space="preserve">e isso acaba por promover uma comunicação visual mais eficaz </w:t>
      </w:r>
      <w:r w:rsidR="00F51F1C" w:rsidRPr="004921A8">
        <w:rPr>
          <w:rFonts w:ascii="Arial" w:hAnsi="Arial" w:cs="Arial"/>
          <w:sz w:val="24"/>
          <w:szCs w:val="24"/>
        </w:rPr>
        <w:t xml:space="preserve">e rápida </w:t>
      </w:r>
      <w:r w:rsidR="009678F6" w:rsidRPr="004921A8">
        <w:rPr>
          <w:rFonts w:ascii="Arial" w:hAnsi="Arial" w:cs="Arial"/>
          <w:sz w:val="24"/>
          <w:szCs w:val="24"/>
        </w:rPr>
        <w:t>aos seguidores.</w:t>
      </w:r>
    </w:p>
    <w:p w14:paraId="2797C9C1" w14:textId="6DAE4836" w:rsidR="00060890" w:rsidRPr="004921A8" w:rsidRDefault="00060890" w:rsidP="00C712FF">
      <w:pPr>
        <w:spacing w:after="0" w:line="360" w:lineRule="auto"/>
        <w:ind w:firstLine="709"/>
        <w:contextualSpacing/>
        <w:jc w:val="both"/>
        <w:rPr>
          <w:rFonts w:ascii="Arial" w:eastAsiaTheme="majorEastAsia" w:hAnsi="Arial" w:cs="Arial"/>
          <w:b/>
          <w:bCs/>
          <w:sz w:val="24"/>
          <w:szCs w:val="24"/>
        </w:rPr>
      </w:pPr>
    </w:p>
    <w:p w14:paraId="0523CB08" w14:textId="7351D778" w:rsidR="00060890" w:rsidRPr="004921A8" w:rsidRDefault="00C12DD0" w:rsidP="00B16F88">
      <w:pPr>
        <w:pStyle w:val="Ttulo1"/>
        <w:spacing w:before="0" w:line="240" w:lineRule="auto"/>
        <w:contextualSpacing/>
        <w:rPr>
          <w:rFonts w:cs="Arial"/>
          <w:color w:val="auto"/>
          <w:szCs w:val="24"/>
        </w:rPr>
      </w:pPr>
      <w:bookmarkStart w:id="110" w:name="_Toc59287178"/>
      <w:r w:rsidRPr="004921A8">
        <w:rPr>
          <w:rFonts w:cs="Arial"/>
          <w:color w:val="auto"/>
          <w:szCs w:val="24"/>
        </w:rPr>
        <w:lastRenderedPageBreak/>
        <w:t>9</w:t>
      </w:r>
      <w:r w:rsidR="00060890" w:rsidRPr="004921A8">
        <w:rPr>
          <w:rFonts w:cs="Arial"/>
          <w:color w:val="auto"/>
          <w:szCs w:val="24"/>
        </w:rPr>
        <w:t xml:space="preserve"> ESTRUTURA E OPERAÇÕES</w:t>
      </w:r>
      <w:bookmarkEnd w:id="110"/>
    </w:p>
    <w:p w14:paraId="4930A42F" w14:textId="77777777" w:rsidR="00060890" w:rsidRPr="004921A8" w:rsidRDefault="00060890" w:rsidP="007D6E52">
      <w:pPr>
        <w:spacing w:after="0" w:line="360" w:lineRule="auto"/>
        <w:contextualSpacing/>
        <w:jc w:val="both"/>
        <w:rPr>
          <w:rFonts w:ascii="Arial" w:hAnsi="Arial" w:cs="Arial"/>
        </w:rPr>
      </w:pPr>
    </w:p>
    <w:p w14:paraId="20D72292" w14:textId="4A95BA2C" w:rsidR="00060890" w:rsidRPr="004921A8" w:rsidRDefault="00C12DD0" w:rsidP="00B16F88">
      <w:pPr>
        <w:pStyle w:val="Ttulo2"/>
        <w:spacing w:line="240" w:lineRule="auto"/>
        <w:contextualSpacing/>
        <w:jc w:val="left"/>
        <w:rPr>
          <w:rFonts w:cs="Arial"/>
          <w:szCs w:val="24"/>
          <w:lang w:eastAsia="en-US"/>
        </w:rPr>
      </w:pPr>
      <w:bookmarkStart w:id="111" w:name="_Toc59287179"/>
      <w:r w:rsidRPr="004921A8">
        <w:rPr>
          <w:rFonts w:cs="Arial"/>
          <w:szCs w:val="24"/>
          <w:lang w:eastAsia="en-US"/>
        </w:rPr>
        <w:t>9</w:t>
      </w:r>
      <w:r w:rsidR="00060890" w:rsidRPr="004921A8">
        <w:rPr>
          <w:rFonts w:cs="Arial"/>
          <w:szCs w:val="24"/>
          <w:lang w:eastAsia="en-US"/>
        </w:rPr>
        <w:t>.1 ALIANÇA E PARCERIAS ESTRATÉGICAS</w:t>
      </w:r>
      <w:bookmarkEnd w:id="111"/>
    </w:p>
    <w:p w14:paraId="6D1417E7" w14:textId="77777777" w:rsidR="00B16F88" w:rsidRPr="004921A8" w:rsidRDefault="00B16F88" w:rsidP="00B16F88">
      <w:pPr>
        <w:rPr>
          <w:rFonts w:ascii="Arial" w:hAnsi="Arial" w:cs="Arial"/>
          <w:sz w:val="24"/>
          <w:szCs w:val="24"/>
        </w:rPr>
      </w:pPr>
    </w:p>
    <w:p w14:paraId="78560344" w14:textId="77777777" w:rsidR="00060890" w:rsidRPr="004921A8" w:rsidRDefault="00060890" w:rsidP="007D6E52">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As alianças estratégicas são cada vez mais comuns entre empresas do mundo todo e que não necessariamente atuam no mesmo setor, principalmente com relação a sobrevivência no mercado em meio a crises e conseguir mais participação nele.</w:t>
      </w:r>
    </w:p>
    <w:p w14:paraId="16C84BCE" w14:textId="39CC93E7" w:rsidR="00060890" w:rsidRPr="004921A8" w:rsidRDefault="00060890" w:rsidP="007D6E52">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A formação de alianças entre empresas tem mostrado bons resultados ao longo dos anos e continua sendo usada como forma de ganhar vantagem competitiva. Nesse caso, são iniciativas de colaboração, o qual empresas unem alguns dos seus respectivos recursos e capacitações objetivando a melhoria ou criação de uma vantagem competitiva</w:t>
      </w:r>
      <w:r w:rsidR="00B16F88" w:rsidRPr="004921A8">
        <w:rPr>
          <w:rFonts w:ascii="Arial" w:hAnsi="Arial" w:cs="Arial"/>
          <w:bCs/>
          <w:sz w:val="24"/>
          <w:szCs w:val="24"/>
        </w:rPr>
        <w:t>.</w:t>
      </w:r>
      <w:r w:rsidRPr="004921A8">
        <w:rPr>
          <w:rFonts w:ascii="Arial" w:hAnsi="Arial" w:cs="Arial"/>
          <w:bCs/>
          <w:sz w:val="24"/>
          <w:szCs w:val="24"/>
        </w:rPr>
        <w:t xml:space="preserve"> (HITT; IRELAND; HOSKISSON, 2008).</w:t>
      </w:r>
    </w:p>
    <w:p w14:paraId="1D10DA4E" w14:textId="77777777" w:rsidR="00060890" w:rsidRPr="004921A8" w:rsidRDefault="00060890" w:rsidP="007D6E52">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Por esse entendimento, a Yellow Submarine Café &amp; Jogos almejará parcerias com escolas, universidades, empresas que comercializam jogos e demais interessados que possam agregar competitividade ao empreendimento e ajudar a se tornar conhecida no Cariri.</w:t>
      </w:r>
    </w:p>
    <w:p w14:paraId="2A93AC38" w14:textId="77777777" w:rsidR="00060890" w:rsidRPr="004921A8" w:rsidRDefault="00060890" w:rsidP="007D6E52">
      <w:pPr>
        <w:pStyle w:val="SemEspaamento"/>
        <w:spacing w:line="360" w:lineRule="auto"/>
        <w:contextualSpacing/>
        <w:jc w:val="both"/>
        <w:rPr>
          <w:rFonts w:ascii="Arial" w:hAnsi="Arial" w:cs="Arial"/>
          <w:bCs/>
          <w:sz w:val="24"/>
          <w:szCs w:val="24"/>
        </w:rPr>
      </w:pPr>
    </w:p>
    <w:p w14:paraId="5BBD6A7E" w14:textId="7852CC2C" w:rsidR="00060890" w:rsidRPr="004921A8" w:rsidRDefault="00C12DD0" w:rsidP="00B16F88">
      <w:pPr>
        <w:pStyle w:val="Ttulo2"/>
        <w:spacing w:line="240" w:lineRule="auto"/>
        <w:contextualSpacing/>
        <w:jc w:val="left"/>
        <w:rPr>
          <w:rFonts w:cs="Arial"/>
          <w:szCs w:val="24"/>
          <w:lang w:eastAsia="en-US"/>
        </w:rPr>
      </w:pPr>
      <w:bookmarkStart w:id="112" w:name="_Toc59287180"/>
      <w:r w:rsidRPr="004921A8">
        <w:rPr>
          <w:rFonts w:cs="Arial"/>
          <w:szCs w:val="24"/>
          <w:lang w:eastAsia="en-US"/>
        </w:rPr>
        <w:t>9</w:t>
      </w:r>
      <w:r w:rsidR="00060890" w:rsidRPr="004921A8">
        <w:rPr>
          <w:rFonts w:cs="Arial"/>
          <w:szCs w:val="24"/>
          <w:lang w:eastAsia="en-US"/>
        </w:rPr>
        <w:t>.2 LICENÇAS</w:t>
      </w:r>
      <w:bookmarkEnd w:id="112"/>
    </w:p>
    <w:p w14:paraId="1B6FAA39" w14:textId="77777777" w:rsidR="00B16F88" w:rsidRPr="004921A8" w:rsidRDefault="00B16F88" w:rsidP="00B16F88"/>
    <w:p w14:paraId="0CAB554B" w14:textId="5524AA99" w:rsidR="00060890" w:rsidRPr="004921A8" w:rsidRDefault="00060890" w:rsidP="007D6E52">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Para que o empreendimento possa iniciar as suas atividades é necessário legalizar a empresa nas instituições, segundo o S</w:t>
      </w:r>
      <w:r w:rsidR="00B16F88" w:rsidRPr="004921A8">
        <w:rPr>
          <w:rFonts w:ascii="Arial" w:hAnsi="Arial" w:cs="Arial"/>
          <w:bCs/>
          <w:sz w:val="24"/>
          <w:szCs w:val="24"/>
        </w:rPr>
        <w:t>ebrae</w:t>
      </w:r>
      <w:r w:rsidRPr="004921A8">
        <w:rPr>
          <w:rFonts w:ascii="Arial" w:hAnsi="Arial" w:cs="Arial"/>
          <w:bCs/>
          <w:sz w:val="24"/>
          <w:szCs w:val="24"/>
        </w:rPr>
        <w:t xml:space="preserve"> (s.a.): </w:t>
      </w:r>
    </w:p>
    <w:p w14:paraId="5CD28B97"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Registro na junta comercial ou no Cartório de Pessoa Jurídica;</w:t>
      </w:r>
    </w:p>
    <w:p w14:paraId="144217BE"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 xml:space="preserve">Secretaria da Receita Federal (CNPJ); </w:t>
      </w:r>
    </w:p>
    <w:p w14:paraId="46959F7A"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 xml:space="preserve">Secretaria Estadual da Fazenda; </w:t>
      </w:r>
    </w:p>
    <w:p w14:paraId="7513E1C9"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Alvará de localização e funcionamento;</w:t>
      </w:r>
    </w:p>
    <w:p w14:paraId="16C9CD64"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Enquadramento na Entidade Sindical Patronal;</w:t>
      </w:r>
    </w:p>
    <w:p w14:paraId="56D9220F"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Cadastro na previdência social;</w:t>
      </w:r>
    </w:p>
    <w:p w14:paraId="62FC8425"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Alvará do corpo de bombeiro;</w:t>
      </w:r>
    </w:p>
    <w:p w14:paraId="0C667276" w14:textId="77777777" w:rsidR="00060890" w:rsidRPr="004921A8" w:rsidRDefault="00060890" w:rsidP="00B16F88">
      <w:pPr>
        <w:pStyle w:val="PargrafodaLista"/>
        <w:numPr>
          <w:ilvl w:val="0"/>
          <w:numId w:val="5"/>
        </w:numPr>
        <w:tabs>
          <w:tab w:val="left" w:pos="284"/>
        </w:tabs>
        <w:spacing w:line="360" w:lineRule="auto"/>
        <w:ind w:left="714" w:hanging="357"/>
        <w:rPr>
          <w:rFonts w:cs="Arial"/>
        </w:rPr>
      </w:pPr>
      <w:r w:rsidRPr="004921A8">
        <w:rPr>
          <w:rFonts w:cs="Arial"/>
        </w:rPr>
        <w:t>Licença sanitária, pelo fato da empresa fornecer e trabalhar com a venda de alimentos.</w:t>
      </w:r>
    </w:p>
    <w:p w14:paraId="633DC9AB" w14:textId="77777777" w:rsidR="00060890" w:rsidRPr="004921A8" w:rsidRDefault="00060890" w:rsidP="007D6E52">
      <w:pPr>
        <w:pStyle w:val="PargrafodaLista"/>
        <w:tabs>
          <w:tab w:val="left" w:pos="284"/>
        </w:tabs>
        <w:spacing w:line="360" w:lineRule="auto"/>
        <w:ind w:left="0" w:firstLine="709"/>
        <w:rPr>
          <w:rFonts w:cs="Arial"/>
        </w:rPr>
      </w:pPr>
      <w:r w:rsidRPr="004921A8">
        <w:rPr>
          <w:rFonts w:cs="Arial"/>
        </w:rPr>
        <w:t>Além dessas licenças, é necessário que verifique as condições legislativas quanto aos jogos que serão ofertados no empreendimento, atentando se há algum tipo de restrição quanto a determinados jogos que poderão compor os seus serviços.</w:t>
      </w:r>
    </w:p>
    <w:p w14:paraId="546E7E23" w14:textId="77777777" w:rsidR="00060890" w:rsidRPr="004921A8" w:rsidRDefault="00060890" w:rsidP="007D6E52">
      <w:pPr>
        <w:tabs>
          <w:tab w:val="left" w:pos="284"/>
        </w:tabs>
        <w:spacing w:after="0" w:line="360" w:lineRule="auto"/>
        <w:contextualSpacing/>
        <w:jc w:val="both"/>
        <w:rPr>
          <w:rFonts w:ascii="Arial" w:hAnsi="Arial" w:cs="Arial"/>
        </w:rPr>
      </w:pPr>
    </w:p>
    <w:p w14:paraId="7ED54D39" w14:textId="7AB18D04" w:rsidR="00060890" w:rsidRPr="004921A8" w:rsidRDefault="00C12DD0" w:rsidP="00B16F88">
      <w:pPr>
        <w:pStyle w:val="Ttulo2"/>
        <w:spacing w:line="240" w:lineRule="auto"/>
        <w:contextualSpacing/>
        <w:jc w:val="left"/>
        <w:rPr>
          <w:rFonts w:cs="Arial"/>
          <w:szCs w:val="24"/>
          <w:lang w:eastAsia="en-US"/>
        </w:rPr>
      </w:pPr>
      <w:bookmarkStart w:id="113" w:name="_Toc59287181"/>
      <w:r w:rsidRPr="004921A8">
        <w:rPr>
          <w:rFonts w:cs="Arial"/>
          <w:szCs w:val="24"/>
          <w:lang w:eastAsia="en-US"/>
        </w:rPr>
        <w:lastRenderedPageBreak/>
        <w:t>9</w:t>
      </w:r>
      <w:r w:rsidR="00060890" w:rsidRPr="004921A8">
        <w:rPr>
          <w:rFonts w:cs="Arial"/>
          <w:szCs w:val="24"/>
          <w:lang w:eastAsia="en-US"/>
        </w:rPr>
        <w:t>.3 LAYOUT</w:t>
      </w:r>
      <w:bookmarkEnd w:id="113"/>
    </w:p>
    <w:p w14:paraId="087BBFB4" w14:textId="77777777" w:rsidR="00B16F88" w:rsidRPr="004921A8" w:rsidRDefault="00B16F88" w:rsidP="00B16F88">
      <w:pPr>
        <w:spacing w:after="0" w:line="360" w:lineRule="auto"/>
        <w:rPr>
          <w:rFonts w:ascii="Arial" w:hAnsi="Arial" w:cs="Arial"/>
          <w:sz w:val="24"/>
          <w:szCs w:val="24"/>
        </w:rPr>
      </w:pPr>
    </w:p>
    <w:p w14:paraId="2475AE8D" w14:textId="2CC1F303" w:rsidR="00060890" w:rsidRPr="004921A8" w:rsidRDefault="00060890" w:rsidP="00B16F88">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O layout</w:t>
      </w:r>
      <w:r w:rsidR="00FB67EB" w:rsidRPr="004921A8">
        <w:rPr>
          <w:rFonts w:ascii="Arial" w:hAnsi="Arial" w:cs="Arial"/>
          <w:bCs/>
          <w:sz w:val="24"/>
          <w:szCs w:val="24"/>
        </w:rPr>
        <w:t xml:space="preserve"> da </w:t>
      </w:r>
      <w:r w:rsidRPr="004921A8">
        <w:rPr>
          <w:rFonts w:ascii="Arial" w:hAnsi="Arial" w:cs="Arial"/>
          <w:bCs/>
          <w:sz w:val="24"/>
          <w:szCs w:val="24"/>
        </w:rPr>
        <w:t xml:space="preserve">Yellow Submarine Café &amp; Jogos </w:t>
      </w:r>
      <w:r w:rsidR="00B16F88" w:rsidRPr="004921A8">
        <w:rPr>
          <w:rFonts w:ascii="Arial" w:hAnsi="Arial" w:cs="Arial"/>
          <w:bCs/>
          <w:sz w:val="24"/>
          <w:szCs w:val="24"/>
        </w:rPr>
        <w:t>(</w:t>
      </w:r>
      <w:r w:rsidR="00860246" w:rsidRPr="004921A8">
        <w:rPr>
          <w:rFonts w:ascii="Arial" w:hAnsi="Arial" w:cs="Arial"/>
          <w:bCs/>
          <w:sz w:val="24"/>
          <w:szCs w:val="24"/>
        </w:rPr>
        <w:t>F</w:t>
      </w:r>
      <w:r w:rsidR="00B16F88" w:rsidRPr="004921A8">
        <w:rPr>
          <w:rFonts w:ascii="Arial" w:hAnsi="Arial" w:cs="Arial"/>
          <w:bCs/>
          <w:sz w:val="24"/>
          <w:szCs w:val="24"/>
        </w:rPr>
        <w:t xml:space="preserve">igura </w:t>
      </w:r>
      <w:r w:rsidR="00875D37" w:rsidRPr="004921A8">
        <w:rPr>
          <w:rFonts w:ascii="Arial" w:hAnsi="Arial" w:cs="Arial"/>
          <w:bCs/>
          <w:sz w:val="24"/>
          <w:szCs w:val="24"/>
        </w:rPr>
        <w:t>5</w:t>
      </w:r>
      <w:r w:rsidR="00B16F88" w:rsidRPr="004921A8">
        <w:rPr>
          <w:rFonts w:ascii="Arial" w:hAnsi="Arial" w:cs="Arial"/>
          <w:bCs/>
          <w:sz w:val="24"/>
          <w:szCs w:val="24"/>
        </w:rPr>
        <w:t xml:space="preserve">) </w:t>
      </w:r>
      <w:r w:rsidRPr="004921A8">
        <w:rPr>
          <w:rFonts w:ascii="Arial" w:hAnsi="Arial" w:cs="Arial"/>
          <w:bCs/>
          <w:sz w:val="24"/>
          <w:szCs w:val="24"/>
        </w:rPr>
        <w:t xml:space="preserve">foi projetado com o objetivo de permitir um ambiente mais espaçoso e agradável, </w:t>
      </w:r>
      <w:r w:rsidR="00FB67EB" w:rsidRPr="004921A8">
        <w:rPr>
          <w:rFonts w:ascii="Arial" w:hAnsi="Arial" w:cs="Arial"/>
          <w:bCs/>
          <w:sz w:val="24"/>
          <w:szCs w:val="24"/>
        </w:rPr>
        <w:t>visto</w:t>
      </w:r>
      <w:r w:rsidRPr="004921A8">
        <w:rPr>
          <w:rFonts w:ascii="Arial" w:hAnsi="Arial" w:cs="Arial"/>
          <w:bCs/>
          <w:sz w:val="24"/>
          <w:szCs w:val="24"/>
        </w:rPr>
        <w:t xml:space="preserve"> que a empresa também está zelando por uma estrutura adequada e que não deixe os clientes incomodados. </w:t>
      </w:r>
      <w:r w:rsidR="00FB67EB" w:rsidRPr="004921A8">
        <w:rPr>
          <w:rFonts w:ascii="Arial" w:hAnsi="Arial" w:cs="Arial"/>
          <w:bCs/>
          <w:sz w:val="24"/>
          <w:szCs w:val="24"/>
        </w:rPr>
        <w:t>F</w:t>
      </w:r>
      <w:r w:rsidRPr="004921A8">
        <w:rPr>
          <w:rFonts w:ascii="Arial" w:hAnsi="Arial" w:cs="Arial"/>
          <w:bCs/>
          <w:sz w:val="24"/>
          <w:szCs w:val="24"/>
        </w:rPr>
        <w:t>oi pensado para que pudesse promover os jogos sem atrapalhar as refeições, bem como os clientes vizinhos, almejando o bem-estar de todos eles nesse momento de descanso e diversão.</w:t>
      </w:r>
      <w:r w:rsidR="00FB67EB" w:rsidRPr="004921A8">
        <w:rPr>
          <w:rFonts w:ascii="Arial" w:hAnsi="Arial" w:cs="Arial"/>
          <w:bCs/>
          <w:sz w:val="24"/>
          <w:szCs w:val="24"/>
        </w:rPr>
        <w:t xml:space="preserve"> </w:t>
      </w:r>
      <w:r w:rsidRPr="004921A8">
        <w:rPr>
          <w:rFonts w:ascii="Arial" w:hAnsi="Arial" w:cs="Arial"/>
          <w:bCs/>
          <w:sz w:val="24"/>
          <w:szCs w:val="24"/>
        </w:rPr>
        <w:t>Portanto, a estrutura foi assim pensada:</w:t>
      </w:r>
    </w:p>
    <w:p w14:paraId="5AB755DC" w14:textId="7EE81E78" w:rsidR="00F363C9" w:rsidRPr="004921A8" w:rsidRDefault="00F363C9" w:rsidP="00B16F88">
      <w:pPr>
        <w:pStyle w:val="SemEspaamento"/>
        <w:spacing w:line="360" w:lineRule="auto"/>
        <w:ind w:firstLine="709"/>
        <w:contextualSpacing/>
        <w:jc w:val="both"/>
        <w:rPr>
          <w:rFonts w:ascii="Arial" w:hAnsi="Arial" w:cs="Arial"/>
          <w:bCs/>
          <w:sz w:val="24"/>
          <w:szCs w:val="24"/>
        </w:rPr>
      </w:pPr>
    </w:p>
    <w:p w14:paraId="486D7EA8" w14:textId="29E5D2D0" w:rsidR="00F363C9" w:rsidRPr="004921A8" w:rsidRDefault="00197AB2" w:rsidP="007D6E52">
      <w:pPr>
        <w:pStyle w:val="SemEspaamento"/>
        <w:spacing w:line="360" w:lineRule="auto"/>
        <w:ind w:firstLine="709"/>
        <w:contextualSpacing/>
        <w:jc w:val="both"/>
        <w:rPr>
          <w:rFonts w:ascii="Arial" w:hAnsi="Arial" w:cs="Arial"/>
          <w:bCs/>
          <w:sz w:val="24"/>
          <w:szCs w:val="24"/>
        </w:rPr>
      </w:pPr>
      <w:r w:rsidRPr="004921A8">
        <w:rPr>
          <w:noProof/>
        </w:rPr>
        <mc:AlternateContent>
          <mc:Choice Requires="wps">
            <w:drawing>
              <wp:anchor distT="0" distB="0" distL="114300" distR="114300" simplePos="0" relativeHeight="251687936" behindDoc="1" locked="0" layoutInCell="1" allowOverlap="1" wp14:anchorId="31005AE7" wp14:editId="2CC7DB59">
                <wp:simplePos x="0" y="0"/>
                <wp:positionH relativeFrom="margin">
                  <wp:posOffset>-12065</wp:posOffset>
                </wp:positionH>
                <wp:positionV relativeFrom="paragraph">
                  <wp:posOffset>50800</wp:posOffset>
                </wp:positionV>
                <wp:extent cx="5772150" cy="161925"/>
                <wp:effectExtent l="0" t="0" r="0" b="9525"/>
                <wp:wrapNone/>
                <wp:docPr id="9" name="Caixa de Texto 9"/>
                <wp:cNvGraphicFramePr/>
                <a:graphic xmlns:a="http://schemas.openxmlformats.org/drawingml/2006/main">
                  <a:graphicData uri="http://schemas.microsoft.com/office/word/2010/wordprocessingShape">
                    <wps:wsp>
                      <wps:cNvSpPr txBox="1"/>
                      <wps:spPr>
                        <a:xfrm>
                          <a:off x="0" y="0"/>
                          <a:ext cx="5772150" cy="161925"/>
                        </a:xfrm>
                        <a:prstGeom prst="rect">
                          <a:avLst/>
                        </a:prstGeom>
                        <a:solidFill>
                          <a:prstClr val="white"/>
                        </a:solidFill>
                        <a:ln>
                          <a:noFill/>
                        </a:ln>
                      </wps:spPr>
                      <wps:txbx>
                        <w:txbxContent>
                          <w:p w14:paraId="4BBC2C06" w14:textId="645A8AF4" w:rsidR="00CC2A04" w:rsidRPr="00197AB2" w:rsidRDefault="00CC2A04" w:rsidP="00B16F88">
                            <w:pPr>
                              <w:pStyle w:val="Legenda"/>
                              <w:jc w:val="center"/>
                              <w:rPr>
                                <w:rFonts w:eastAsiaTheme="minorHAnsi" w:cs="Arial"/>
                                <w:bCs/>
                                <w:i w:val="0"/>
                                <w:iCs w:val="0"/>
                                <w:color w:val="auto"/>
                                <w:sz w:val="20"/>
                                <w:szCs w:val="20"/>
                                <w:lang w:eastAsia="en-US"/>
                              </w:rPr>
                            </w:pPr>
                            <w:bookmarkStart w:id="114" w:name="_Toc59287089"/>
                            <w:r w:rsidRPr="00197AB2">
                              <w:rPr>
                                <w:i w:val="0"/>
                                <w:iCs w:val="0"/>
                                <w:color w:val="auto"/>
                                <w:sz w:val="20"/>
                                <w:szCs w:val="20"/>
                              </w:rPr>
                              <w:t xml:space="preserve">Figura </w:t>
                            </w:r>
                            <w:r w:rsidRPr="00197AB2">
                              <w:rPr>
                                <w:i w:val="0"/>
                                <w:iCs w:val="0"/>
                                <w:color w:val="auto"/>
                                <w:sz w:val="20"/>
                                <w:szCs w:val="20"/>
                              </w:rPr>
                              <w:fldChar w:fldCharType="begin"/>
                            </w:r>
                            <w:r w:rsidRPr="00197AB2">
                              <w:rPr>
                                <w:i w:val="0"/>
                                <w:iCs w:val="0"/>
                                <w:color w:val="auto"/>
                                <w:sz w:val="20"/>
                                <w:szCs w:val="20"/>
                              </w:rPr>
                              <w:instrText xml:space="preserve"> SEQ Figura \* ARABIC </w:instrText>
                            </w:r>
                            <w:r w:rsidRPr="00197AB2">
                              <w:rPr>
                                <w:i w:val="0"/>
                                <w:iCs w:val="0"/>
                                <w:color w:val="auto"/>
                                <w:sz w:val="20"/>
                                <w:szCs w:val="20"/>
                              </w:rPr>
                              <w:fldChar w:fldCharType="separate"/>
                            </w:r>
                            <w:r>
                              <w:rPr>
                                <w:i w:val="0"/>
                                <w:iCs w:val="0"/>
                                <w:color w:val="auto"/>
                                <w:sz w:val="20"/>
                                <w:szCs w:val="20"/>
                              </w:rPr>
                              <w:t>5</w:t>
                            </w:r>
                            <w:r w:rsidRPr="00197AB2">
                              <w:rPr>
                                <w:i w:val="0"/>
                                <w:iCs w:val="0"/>
                                <w:color w:val="auto"/>
                                <w:sz w:val="20"/>
                                <w:szCs w:val="20"/>
                              </w:rPr>
                              <w:fldChar w:fldCharType="end"/>
                            </w:r>
                            <w:r>
                              <w:rPr>
                                <w:i w:val="0"/>
                                <w:iCs w:val="0"/>
                                <w:color w:val="auto"/>
                                <w:sz w:val="20"/>
                                <w:szCs w:val="20"/>
                              </w:rPr>
                              <w:t xml:space="preserve"> –</w:t>
                            </w:r>
                            <w:r w:rsidRPr="00197AB2">
                              <w:rPr>
                                <w:i w:val="0"/>
                                <w:iCs w:val="0"/>
                                <w:color w:val="auto"/>
                                <w:sz w:val="20"/>
                                <w:szCs w:val="20"/>
                              </w:rPr>
                              <w:t xml:space="preserve"> Layout do empreendimento</w:t>
                            </w:r>
                            <w:bookmarkEnd w:id="1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05AE7" id="Caixa de Texto 9" o:spid="_x0000_s1057" type="#_x0000_t202" style="position:absolute;left:0;text-align:left;margin-left:-.95pt;margin-top:4pt;width:454.5pt;height:12.75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" stroked="f">
                <v:textbox inset="0,0,0,0">
                  <w:txbxContent>
                    <w:p w14:paraId="4BBC2C06" w14:textId="645A8AF4" w:rsidR="00CC2A04" w:rsidRPr="00197AB2" w:rsidRDefault="00CC2A04" w:rsidP="00B16F88">
                      <w:pPr>
                        <w:pStyle w:val="Legenda"/>
                        <w:jc w:val="center"/>
                        <w:rPr>
                          <w:rFonts w:eastAsiaTheme="minorHAnsi" w:cs="Arial"/>
                          <w:bCs/>
                          <w:i w:val="0"/>
                          <w:iCs w:val="0"/>
                          <w:color w:val="auto"/>
                          <w:sz w:val="20"/>
                          <w:szCs w:val="20"/>
                          <w:lang w:eastAsia="en-US"/>
                        </w:rPr>
                      </w:pPr>
                      <w:bookmarkStart w:id="115" w:name="_Toc59287089"/>
                      <w:r w:rsidRPr="00197AB2">
                        <w:rPr>
                          <w:i w:val="0"/>
                          <w:iCs w:val="0"/>
                          <w:color w:val="auto"/>
                          <w:sz w:val="20"/>
                          <w:szCs w:val="20"/>
                        </w:rPr>
                        <w:t xml:space="preserve">Figura </w:t>
                      </w:r>
                      <w:r w:rsidRPr="00197AB2">
                        <w:rPr>
                          <w:i w:val="0"/>
                          <w:iCs w:val="0"/>
                          <w:color w:val="auto"/>
                          <w:sz w:val="20"/>
                          <w:szCs w:val="20"/>
                        </w:rPr>
                        <w:fldChar w:fldCharType="begin"/>
                      </w:r>
                      <w:r w:rsidRPr="00197AB2">
                        <w:rPr>
                          <w:i w:val="0"/>
                          <w:iCs w:val="0"/>
                          <w:color w:val="auto"/>
                          <w:sz w:val="20"/>
                          <w:szCs w:val="20"/>
                        </w:rPr>
                        <w:instrText xml:space="preserve"> SEQ Figura \* ARABIC </w:instrText>
                      </w:r>
                      <w:r w:rsidRPr="00197AB2">
                        <w:rPr>
                          <w:i w:val="0"/>
                          <w:iCs w:val="0"/>
                          <w:color w:val="auto"/>
                          <w:sz w:val="20"/>
                          <w:szCs w:val="20"/>
                        </w:rPr>
                        <w:fldChar w:fldCharType="separate"/>
                      </w:r>
                      <w:r>
                        <w:rPr>
                          <w:i w:val="0"/>
                          <w:iCs w:val="0"/>
                          <w:color w:val="auto"/>
                          <w:sz w:val="20"/>
                          <w:szCs w:val="20"/>
                        </w:rPr>
                        <w:t>5</w:t>
                      </w:r>
                      <w:r w:rsidRPr="00197AB2">
                        <w:rPr>
                          <w:i w:val="0"/>
                          <w:iCs w:val="0"/>
                          <w:color w:val="auto"/>
                          <w:sz w:val="20"/>
                          <w:szCs w:val="20"/>
                        </w:rPr>
                        <w:fldChar w:fldCharType="end"/>
                      </w:r>
                      <w:r>
                        <w:rPr>
                          <w:i w:val="0"/>
                          <w:iCs w:val="0"/>
                          <w:color w:val="auto"/>
                          <w:sz w:val="20"/>
                          <w:szCs w:val="20"/>
                        </w:rPr>
                        <w:t xml:space="preserve"> –</w:t>
                      </w:r>
                      <w:r w:rsidRPr="00197AB2">
                        <w:rPr>
                          <w:i w:val="0"/>
                          <w:iCs w:val="0"/>
                          <w:color w:val="auto"/>
                          <w:sz w:val="20"/>
                          <w:szCs w:val="20"/>
                        </w:rPr>
                        <w:t xml:space="preserve"> Layout do empreendimento</w:t>
                      </w:r>
                      <w:bookmarkEnd w:id="115"/>
                    </w:p>
                  </w:txbxContent>
                </v:textbox>
                <w10:wrap anchorx="margin"/>
              </v:shape>
            </w:pict>
          </mc:Fallback>
        </mc:AlternateContent>
      </w:r>
      <w:r w:rsidRPr="004921A8">
        <w:rPr>
          <w:rFonts w:ascii="Arial" w:hAnsi="Arial" w:cs="Arial"/>
          <w:bCs/>
          <w:noProof/>
          <w:sz w:val="24"/>
          <w:szCs w:val="24"/>
        </w:rPr>
        <w:drawing>
          <wp:anchor distT="0" distB="0" distL="114300" distR="114300" simplePos="0" relativeHeight="251685888" behindDoc="1" locked="0" layoutInCell="1" allowOverlap="1" wp14:anchorId="4F2A14CB" wp14:editId="75B87AC5">
            <wp:simplePos x="0" y="0"/>
            <wp:positionH relativeFrom="margin">
              <wp:align>right</wp:align>
            </wp:positionH>
            <wp:positionV relativeFrom="paragraph">
              <wp:posOffset>222250</wp:posOffset>
            </wp:positionV>
            <wp:extent cx="5772150" cy="1558201"/>
            <wp:effectExtent l="0" t="0" r="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62">
                      <a:extLst>
                        <a:ext uri="{28A0092B-C50C-407E-A947-70E740481C1C}">
                          <a14:useLocalDpi xmlns:a14="http://schemas.microsoft.com/office/drawing/2010/main" val="0"/>
                        </a:ext>
                      </a:extLst>
                    </a:blip>
                    <a:stretch>
                      <a:fillRect/>
                    </a:stretch>
                  </pic:blipFill>
                  <pic:spPr>
                    <a:xfrm>
                      <a:off x="0" y="0"/>
                      <a:ext cx="5772150" cy="1558201"/>
                    </a:xfrm>
                    <a:prstGeom prst="rect">
                      <a:avLst/>
                    </a:prstGeom>
                  </pic:spPr>
                </pic:pic>
              </a:graphicData>
            </a:graphic>
            <wp14:sizeRelH relativeFrom="page">
              <wp14:pctWidth>0</wp14:pctWidth>
            </wp14:sizeRelH>
            <wp14:sizeRelV relativeFrom="page">
              <wp14:pctHeight>0</wp14:pctHeight>
            </wp14:sizeRelV>
          </wp:anchor>
        </w:drawing>
      </w:r>
    </w:p>
    <w:p w14:paraId="51EC03AD" w14:textId="6455CCE4" w:rsidR="00F363C9" w:rsidRPr="004921A8" w:rsidRDefault="00F363C9" w:rsidP="00197AB2">
      <w:pPr>
        <w:pStyle w:val="SemEspaamento"/>
        <w:spacing w:line="360" w:lineRule="auto"/>
        <w:ind w:firstLine="709"/>
        <w:contextualSpacing/>
        <w:jc w:val="both"/>
        <w:rPr>
          <w:rFonts w:ascii="Arial" w:hAnsi="Arial" w:cs="Arial"/>
          <w:bCs/>
          <w:sz w:val="24"/>
          <w:szCs w:val="24"/>
        </w:rPr>
      </w:pPr>
    </w:p>
    <w:p w14:paraId="51B626A5" w14:textId="19891DA8" w:rsidR="00060890" w:rsidRPr="004921A8" w:rsidRDefault="00060890" w:rsidP="00060890">
      <w:pPr>
        <w:pStyle w:val="SemEspaamento"/>
        <w:spacing w:line="360" w:lineRule="auto"/>
        <w:contextualSpacing/>
        <w:jc w:val="both"/>
        <w:rPr>
          <w:rFonts w:ascii="Arial" w:hAnsi="Arial" w:cs="Arial"/>
          <w:bCs/>
          <w:sz w:val="24"/>
          <w:szCs w:val="24"/>
        </w:rPr>
      </w:pPr>
    </w:p>
    <w:p w14:paraId="06690A45" w14:textId="780825FD" w:rsidR="00F363C9" w:rsidRPr="004921A8" w:rsidRDefault="00F363C9" w:rsidP="00060890">
      <w:pPr>
        <w:pStyle w:val="SemEspaamento"/>
        <w:spacing w:line="360" w:lineRule="auto"/>
        <w:contextualSpacing/>
        <w:jc w:val="both"/>
        <w:rPr>
          <w:rFonts w:ascii="Arial" w:hAnsi="Arial" w:cs="Arial"/>
          <w:bCs/>
          <w:sz w:val="24"/>
          <w:szCs w:val="24"/>
        </w:rPr>
      </w:pPr>
    </w:p>
    <w:p w14:paraId="6630C0B0" w14:textId="6A19DE67" w:rsidR="00F363C9" w:rsidRPr="004921A8" w:rsidRDefault="00F363C9" w:rsidP="00060890">
      <w:pPr>
        <w:pStyle w:val="SemEspaamento"/>
        <w:spacing w:line="360" w:lineRule="auto"/>
        <w:contextualSpacing/>
        <w:jc w:val="both"/>
        <w:rPr>
          <w:rFonts w:ascii="Arial" w:hAnsi="Arial" w:cs="Arial"/>
          <w:bCs/>
          <w:sz w:val="24"/>
          <w:szCs w:val="24"/>
        </w:rPr>
      </w:pPr>
    </w:p>
    <w:p w14:paraId="3F0517C5" w14:textId="538A9DE6" w:rsidR="00F363C9" w:rsidRPr="004921A8" w:rsidRDefault="00F363C9" w:rsidP="00060890">
      <w:pPr>
        <w:pStyle w:val="SemEspaamento"/>
        <w:spacing w:line="360" w:lineRule="auto"/>
        <w:contextualSpacing/>
        <w:jc w:val="both"/>
        <w:rPr>
          <w:rFonts w:ascii="Arial" w:hAnsi="Arial" w:cs="Arial"/>
          <w:bCs/>
          <w:sz w:val="24"/>
          <w:szCs w:val="24"/>
        </w:rPr>
      </w:pPr>
    </w:p>
    <w:p w14:paraId="36F44D31" w14:textId="77777777" w:rsidR="00197AB2" w:rsidRPr="004921A8" w:rsidRDefault="00197AB2" w:rsidP="00F363C9">
      <w:pPr>
        <w:pStyle w:val="SemEspaamento"/>
        <w:spacing w:line="360" w:lineRule="auto"/>
        <w:contextualSpacing/>
        <w:jc w:val="both"/>
        <w:rPr>
          <w:rFonts w:ascii="Arial" w:hAnsi="Arial" w:cs="Arial"/>
          <w:bCs/>
          <w:sz w:val="20"/>
          <w:szCs w:val="20"/>
        </w:rPr>
      </w:pPr>
    </w:p>
    <w:p w14:paraId="1CCC9C5A" w14:textId="2DC34329" w:rsidR="00F363C9" w:rsidRPr="004921A8" w:rsidRDefault="00F363C9" w:rsidP="00B16F88">
      <w:pPr>
        <w:pStyle w:val="SemEspaamento"/>
        <w:spacing w:line="360" w:lineRule="auto"/>
        <w:contextualSpacing/>
        <w:jc w:val="center"/>
        <w:rPr>
          <w:rFonts w:ascii="Arial" w:hAnsi="Arial" w:cs="Arial"/>
          <w:bCs/>
          <w:sz w:val="20"/>
          <w:szCs w:val="20"/>
        </w:rPr>
      </w:pPr>
      <w:r w:rsidRPr="004921A8">
        <w:rPr>
          <w:rFonts w:ascii="Arial" w:hAnsi="Arial" w:cs="Arial"/>
          <w:bCs/>
          <w:sz w:val="20"/>
          <w:szCs w:val="20"/>
        </w:rPr>
        <w:t>Fonte: autoria própria (2020)</w:t>
      </w:r>
    </w:p>
    <w:p w14:paraId="6BCF0751" w14:textId="753A4E29" w:rsidR="00F363C9" w:rsidRPr="004921A8" w:rsidRDefault="00F363C9" w:rsidP="00060890">
      <w:pPr>
        <w:pStyle w:val="SemEspaamento"/>
        <w:spacing w:line="360" w:lineRule="auto"/>
        <w:contextualSpacing/>
        <w:jc w:val="both"/>
        <w:rPr>
          <w:rFonts w:ascii="Arial" w:hAnsi="Arial" w:cs="Arial"/>
          <w:bCs/>
          <w:sz w:val="24"/>
          <w:szCs w:val="24"/>
        </w:rPr>
      </w:pPr>
    </w:p>
    <w:p w14:paraId="3FCDDD50" w14:textId="562A8A29" w:rsidR="00CF74BA" w:rsidRPr="004921A8" w:rsidRDefault="33040695" w:rsidP="00EC1F39">
      <w:pPr>
        <w:pStyle w:val="SemEspaamento"/>
        <w:spacing w:line="360" w:lineRule="auto"/>
        <w:ind w:firstLine="709"/>
        <w:contextualSpacing/>
        <w:jc w:val="both"/>
        <w:rPr>
          <w:rFonts w:ascii="Arial" w:hAnsi="Arial" w:cs="Arial"/>
          <w:sz w:val="24"/>
          <w:szCs w:val="24"/>
        </w:rPr>
      </w:pPr>
      <w:r w:rsidRPr="004921A8">
        <w:rPr>
          <w:rFonts w:ascii="Arial" w:hAnsi="Arial" w:cs="Arial"/>
          <w:sz w:val="24"/>
          <w:szCs w:val="24"/>
        </w:rPr>
        <w:t xml:space="preserve">Ao adentrar na cafeteria, o cliente se deparará com o balcão de recepção </w:t>
      </w:r>
      <w:r w:rsidR="0027707E" w:rsidRPr="004921A8">
        <w:rPr>
          <w:rFonts w:ascii="Arial" w:hAnsi="Arial" w:cs="Arial"/>
          <w:sz w:val="24"/>
          <w:szCs w:val="24"/>
        </w:rPr>
        <w:t>à</w:t>
      </w:r>
      <w:r w:rsidRPr="004921A8">
        <w:rPr>
          <w:rFonts w:ascii="Arial" w:hAnsi="Arial" w:cs="Arial"/>
          <w:sz w:val="24"/>
          <w:szCs w:val="24"/>
        </w:rPr>
        <w:t xml:space="preserve"> sua direita e uma salinha de espera </w:t>
      </w:r>
      <w:r w:rsidR="0027707E" w:rsidRPr="004921A8">
        <w:rPr>
          <w:rFonts w:ascii="Arial" w:hAnsi="Arial" w:cs="Arial"/>
          <w:sz w:val="24"/>
          <w:szCs w:val="24"/>
        </w:rPr>
        <w:t>à</w:t>
      </w:r>
      <w:r w:rsidRPr="004921A8">
        <w:rPr>
          <w:rFonts w:ascii="Arial" w:hAnsi="Arial" w:cs="Arial"/>
          <w:sz w:val="24"/>
          <w:szCs w:val="24"/>
        </w:rPr>
        <w:t xml:space="preserve"> sua esquerda, a qual estará decorada com jogos, fotos, imagens e outros materiais que façam alusão ao ambiente lúdico e </w:t>
      </w:r>
      <w:r w:rsidRPr="004921A8">
        <w:rPr>
          <w:rFonts w:ascii="Arial" w:hAnsi="Arial" w:cs="Arial"/>
          <w:i/>
          <w:iCs/>
          <w:sz w:val="24"/>
          <w:szCs w:val="24"/>
        </w:rPr>
        <w:t>geek</w:t>
      </w:r>
      <w:r w:rsidRPr="004921A8">
        <w:rPr>
          <w:rFonts w:ascii="Arial" w:hAnsi="Arial" w:cs="Arial"/>
          <w:sz w:val="24"/>
          <w:szCs w:val="24"/>
        </w:rPr>
        <w:t>.</w:t>
      </w:r>
    </w:p>
    <w:p w14:paraId="75400E5F" w14:textId="406B9862" w:rsidR="00825DF2" w:rsidRPr="004921A8" w:rsidRDefault="33040695" w:rsidP="00EC1F39">
      <w:pPr>
        <w:pStyle w:val="SemEspaamento"/>
        <w:spacing w:line="360" w:lineRule="auto"/>
        <w:ind w:firstLine="709"/>
        <w:contextualSpacing/>
        <w:jc w:val="both"/>
        <w:rPr>
          <w:rFonts w:ascii="Arial" w:hAnsi="Arial" w:cs="Arial"/>
          <w:sz w:val="24"/>
          <w:szCs w:val="24"/>
        </w:rPr>
      </w:pPr>
      <w:r w:rsidRPr="004921A8">
        <w:rPr>
          <w:rFonts w:ascii="Arial" w:hAnsi="Arial" w:cs="Arial"/>
          <w:sz w:val="24"/>
          <w:szCs w:val="24"/>
        </w:rPr>
        <w:t xml:space="preserve">No centro do empreendimento ficarão dispostas as mesas e cadeiras; as mesas quadradas serão cedidas à priori aos clientes que desejam jogar enquanto estão desfrutando da alimentação, enquanto as circulares serão aos clientes que não desejam jogar, mas apenas alimentar-se. Em todo esse espaço, as paredes serão também decoradas com materiais que se adequam a cultura </w:t>
      </w:r>
      <w:r w:rsidRPr="004921A8">
        <w:rPr>
          <w:rFonts w:ascii="Arial" w:hAnsi="Arial" w:cs="Arial"/>
          <w:i/>
          <w:iCs/>
          <w:sz w:val="24"/>
          <w:szCs w:val="24"/>
        </w:rPr>
        <w:t xml:space="preserve">geek, </w:t>
      </w:r>
      <w:r w:rsidRPr="004921A8">
        <w:rPr>
          <w:rFonts w:ascii="Arial" w:hAnsi="Arial" w:cs="Arial"/>
          <w:sz w:val="24"/>
          <w:szCs w:val="24"/>
        </w:rPr>
        <w:t>como proposta para tornar-se um ambiente acolhedor ao público-alvo.</w:t>
      </w:r>
    </w:p>
    <w:p w14:paraId="59CBB008" w14:textId="41EC67DD" w:rsidR="00825DF2" w:rsidRPr="004921A8" w:rsidRDefault="00825DF2" w:rsidP="00CF74BA">
      <w:pPr>
        <w:pStyle w:val="SemEspaamento"/>
        <w:spacing w:line="360" w:lineRule="auto"/>
        <w:ind w:firstLine="709"/>
        <w:contextualSpacing/>
        <w:jc w:val="both"/>
        <w:rPr>
          <w:rFonts w:ascii="Arial" w:hAnsi="Arial" w:cs="Arial"/>
          <w:sz w:val="24"/>
          <w:szCs w:val="24"/>
        </w:rPr>
      </w:pPr>
      <w:r w:rsidRPr="004921A8">
        <w:rPr>
          <w:rFonts w:ascii="Arial" w:hAnsi="Arial" w:cs="Arial"/>
          <w:sz w:val="24"/>
          <w:szCs w:val="24"/>
        </w:rPr>
        <w:t xml:space="preserve">Mais ao fundo, terão </w:t>
      </w:r>
      <w:r w:rsidR="003A44CD" w:rsidRPr="004921A8">
        <w:rPr>
          <w:rFonts w:ascii="Arial" w:hAnsi="Arial" w:cs="Arial"/>
          <w:sz w:val="24"/>
          <w:szCs w:val="24"/>
        </w:rPr>
        <w:t>quatro</w:t>
      </w:r>
      <w:r w:rsidRPr="004921A8">
        <w:rPr>
          <w:rFonts w:ascii="Arial" w:hAnsi="Arial" w:cs="Arial"/>
          <w:sz w:val="24"/>
          <w:szCs w:val="24"/>
        </w:rPr>
        <w:t xml:space="preserve"> ambientes distintos: a cozinha, onde almeja-se um espaço grande, limpo e organizado para que se consiga a preparação dos alimentos</w:t>
      </w:r>
      <w:r w:rsidR="003A44CD" w:rsidRPr="004921A8">
        <w:rPr>
          <w:rFonts w:ascii="Arial" w:hAnsi="Arial" w:cs="Arial"/>
          <w:sz w:val="24"/>
          <w:szCs w:val="24"/>
        </w:rPr>
        <w:t xml:space="preserve">; </w:t>
      </w:r>
      <w:r w:rsidRPr="004921A8">
        <w:rPr>
          <w:rFonts w:ascii="Arial" w:hAnsi="Arial" w:cs="Arial"/>
          <w:sz w:val="24"/>
          <w:szCs w:val="24"/>
        </w:rPr>
        <w:t>o depósito dos jogos, onde</w:t>
      </w:r>
      <w:r w:rsidR="008D3F20" w:rsidRPr="004921A8">
        <w:rPr>
          <w:rFonts w:ascii="Arial" w:hAnsi="Arial" w:cs="Arial"/>
          <w:sz w:val="24"/>
          <w:szCs w:val="24"/>
        </w:rPr>
        <w:t xml:space="preserve"> </w:t>
      </w:r>
      <w:r w:rsidRPr="004921A8">
        <w:rPr>
          <w:rFonts w:ascii="Arial" w:hAnsi="Arial" w:cs="Arial"/>
          <w:sz w:val="24"/>
          <w:szCs w:val="24"/>
        </w:rPr>
        <w:t xml:space="preserve">estes serão </w:t>
      </w:r>
      <w:r w:rsidR="008D3F20" w:rsidRPr="004921A8">
        <w:rPr>
          <w:rFonts w:ascii="Arial" w:hAnsi="Arial" w:cs="Arial"/>
          <w:sz w:val="24"/>
          <w:szCs w:val="24"/>
        </w:rPr>
        <w:t xml:space="preserve">limpos, organizados e </w:t>
      </w:r>
      <w:r w:rsidRPr="004921A8">
        <w:rPr>
          <w:rFonts w:ascii="Arial" w:hAnsi="Arial" w:cs="Arial"/>
          <w:sz w:val="24"/>
          <w:szCs w:val="24"/>
        </w:rPr>
        <w:t>guardados</w:t>
      </w:r>
      <w:r w:rsidR="003A44CD" w:rsidRPr="004921A8">
        <w:rPr>
          <w:rFonts w:ascii="Arial" w:hAnsi="Arial" w:cs="Arial"/>
          <w:sz w:val="24"/>
          <w:szCs w:val="24"/>
        </w:rPr>
        <w:t xml:space="preserve"> e os banheiros, um para o público feminino e o outro para o masculino.</w:t>
      </w:r>
    </w:p>
    <w:p w14:paraId="4AC678CD" w14:textId="77777777" w:rsidR="0027707E" w:rsidRPr="004921A8" w:rsidRDefault="0027707E" w:rsidP="00CF74BA">
      <w:pPr>
        <w:pStyle w:val="SemEspaamento"/>
        <w:spacing w:line="360" w:lineRule="auto"/>
        <w:ind w:firstLine="709"/>
        <w:contextualSpacing/>
        <w:jc w:val="both"/>
        <w:rPr>
          <w:rFonts w:ascii="Arial" w:hAnsi="Arial" w:cs="Arial"/>
          <w:sz w:val="24"/>
          <w:szCs w:val="24"/>
        </w:rPr>
      </w:pPr>
    </w:p>
    <w:p w14:paraId="22E18482" w14:textId="39032442" w:rsidR="00060890" w:rsidRPr="004921A8" w:rsidRDefault="00C12DD0" w:rsidP="00A34025">
      <w:pPr>
        <w:pStyle w:val="Ttulo2"/>
        <w:contextualSpacing/>
        <w:rPr>
          <w:rFonts w:cs="Arial"/>
          <w:szCs w:val="24"/>
          <w:lang w:eastAsia="en-US"/>
        </w:rPr>
      </w:pPr>
      <w:bookmarkStart w:id="116" w:name="_Toc59287182"/>
      <w:r w:rsidRPr="004921A8">
        <w:rPr>
          <w:rFonts w:cs="Arial"/>
          <w:szCs w:val="24"/>
          <w:lang w:eastAsia="en-US"/>
        </w:rPr>
        <w:lastRenderedPageBreak/>
        <w:t>9</w:t>
      </w:r>
      <w:r w:rsidR="00060890" w:rsidRPr="004921A8">
        <w:rPr>
          <w:rFonts w:cs="Arial"/>
          <w:szCs w:val="24"/>
          <w:lang w:eastAsia="en-US"/>
        </w:rPr>
        <w:t>.4 FLUXOGRAMA</w:t>
      </w:r>
      <w:bookmarkEnd w:id="116"/>
    </w:p>
    <w:p w14:paraId="3F2065D3" w14:textId="273DD578" w:rsidR="00B16C6A" w:rsidRPr="004921A8" w:rsidRDefault="00060890" w:rsidP="00AA122B">
      <w:pPr>
        <w:spacing w:after="0" w:line="360" w:lineRule="auto"/>
        <w:ind w:firstLine="709"/>
        <w:contextualSpacing/>
        <w:jc w:val="both"/>
        <w:rPr>
          <w:rFonts w:ascii="Arial" w:hAnsi="Arial" w:cs="Arial"/>
          <w:sz w:val="24"/>
          <w:szCs w:val="24"/>
        </w:rPr>
      </w:pPr>
      <w:r w:rsidRPr="004921A8">
        <w:rPr>
          <w:rFonts w:ascii="Arial" w:hAnsi="Arial" w:cs="Arial"/>
          <w:sz w:val="24"/>
          <w:szCs w:val="24"/>
        </w:rPr>
        <w:t>Fluxograma “</w:t>
      </w:r>
      <w:r w:rsidR="00AA122B" w:rsidRPr="004921A8">
        <w:rPr>
          <w:rFonts w:ascii="Arial" w:hAnsi="Arial" w:cs="Arial"/>
          <w:sz w:val="24"/>
          <w:szCs w:val="24"/>
        </w:rPr>
        <w:t>[...]</w:t>
      </w:r>
      <w:r w:rsidRPr="004921A8">
        <w:rPr>
          <w:rFonts w:ascii="Arial" w:hAnsi="Arial" w:cs="Arial"/>
          <w:sz w:val="24"/>
          <w:szCs w:val="24"/>
        </w:rPr>
        <w:t xml:space="preserve"> representam o fluxo ou a sequência de atividades ou de rotinas” servindo para visualizar em forma de esquema o processo de algum trabalho, processo ou atividade (CHIAVENATO, 2010b, p. 199).</w:t>
      </w:r>
      <w:r w:rsidR="00AA122B" w:rsidRPr="004921A8">
        <w:rPr>
          <w:rFonts w:ascii="Arial" w:hAnsi="Arial" w:cs="Arial"/>
          <w:sz w:val="24"/>
          <w:szCs w:val="24"/>
        </w:rPr>
        <w:t xml:space="preserve"> </w:t>
      </w:r>
      <w:r w:rsidRPr="004921A8">
        <w:rPr>
          <w:rFonts w:ascii="Arial" w:hAnsi="Arial" w:cs="Arial"/>
          <w:sz w:val="24"/>
          <w:szCs w:val="24"/>
        </w:rPr>
        <w:t>Sendo assim,</w:t>
      </w:r>
      <w:r w:rsidR="00AA122B" w:rsidRPr="004921A8">
        <w:rPr>
          <w:rFonts w:ascii="Arial" w:hAnsi="Arial" w:cs="Arial"/>
          <w:sz w:val="24"/>
          <w:szCs w:val="24"/>
        </w:rPr>
        <w:t xml:space="preserve"> </w:t>
      </w:r>
      <w:r w:rsidRPr="004921A8">
        <w:rPr>
          <w:rFonts w:ascii="Arial" w:hAnsi="Arial" w:cs="Arial"/>
          <w:sz w:val="24"/>
          <w:szCs w:val="24"/>
        </w:rPr>
        <w:t>o fluxograma</w:t>
      </w:r>
      <w:r w:rsidR="00564959" w:rsidRPr="004921A8">
        <w:rPr>
          <w:rFonts w:ascii="Arial" w:hAnsi="Arial" w:cs="Arial"/>
          <w:sz w:val="24"/>
          <w:szCs w:val="24"/>
        </w:rPr>
        <w:t xml:space="preserve"> </w:t>
      </w:r>
      <w:r w:rsidRPr="004921A8">
        <w:rPr>
          <w:rFonts w:ascii="Arial" w:hAnsi="Arial" w:cs="Arial"/>
          <w:sz w:val="24"/>
          <w:szCs w:val="24"/>
        </w:rPr>
        <w:t>é:</w:t>
      </w:r>
    </w:p>
    <w:p w14:paraId="58CE341C" w14:textId="631E959D" w:rsidR="00F2185E" w:rsidRPr="004921A8" w:rsidRDefault="00F2185E" w:rsidP="00AA122B">
      <w:pPr>
        <w:spacing w:after="0" w:line="360" w:lineRule="auto"/>
        <w:ind w:firstLine="709"/>
        <w:contextualSpacing/>
        <w:jc w:val="both"/>
        <w:rPr>
          <w:rFonts w:ascii="Arial" w:hAnsi="Arial" w:cs="Arial"/>
          <w:sz w:val="24"/>
          <w:szCs w:val="24"/>
        </w:rPr>
      </w:pPr>
      <w:r w:rsidRPr="004921A8">
        <w:rPr>
          <w:noProof/>
        </w:rPr>
        <mc:AlternateContent>
          <mc:Choice Requires="wps">
            <w:drawing>
              <wp:anchor distT="0" distB="0" distL="114300" distR="114300" simplePos="0" relativeHeight="251681792" behindDoc="1" locked="0" layoutInCell="1" allowOverlap="1" wp14:anchorId="691976A0" wp14:editId="70167B21">
                <wp:simplePos x="0" y="0"/>
                <wp:positionH relativeFrom="margin">
                  <wp:posOffset>405765</wp:posOffset>
                </wp:positionH>
                <wp:positionV relativeFrom="paragraph">
                  <wp:posOffset>215265</wp:posOffset>
                </wp:positionV>
                <wp:extent cx="4546600" cy="171450"/>
                <wp:effectExtent l="0" t="0" r="6350" b="0"/>
                <wp:wrapNone/>
                <wp:docPr id="20" name="Caixa de Texto 20"/>
                <wp:cNvGraphicFramePr/>
                <a:graphic xmlns:a="http://schemas.openxmlformats.org/drawingml/2006/main">
                  <a:graphicData uri="http://schemas.microsoft.com/office/word/2010/wordprocessingShape">
                    <wps:wsp>
                      <wps:cNvSpPr txBox="1"/>
                      <wps:spPr>
                        <a:xfrm>
                          <a:off x="0" y="0"/>
                          <a:ext cx="4546600" cy="171450"/>
                        </a:xfrm>
                        <a:prstGeom prst="rect">
                          <a:avLst/>
                        </a:prstGeom>
                        <a:solidFill>
                          <a:prstClr val="white"/>
                        </a:solidFill>
                        <a:ln>
                          <a:noFill/>
                        </a:ln>
                      </wps:spPr>
                      <wps:txbx>
                        <w:txbxContent>
                          <w:p w14:paraId="068D6D63" w14:textId="03790AFC" w:rsidR="00CC2A04" w:rsidRPr="00B16C6A" w:rsidRDefault="00CC2A04" w:rsidP="0027707E">
                            <w:pPr>
                              <w:pStyle w:val="Legenda"/>
                              <w:jc w:val="center"/>
                              <w:rPr>
                                <w:i w:val="0"/>
                                <w:iCs w:val="0"/>
                                <w:color w:val="auto"/>
                                <w:sz w:val="20"/>
                                <w:szCs w:val="20"/>
                              </w:rPr>
                            </w:pPr>
                            <w:bookmarkStart w:id="117" w:name="_Toc59287090"/>
                            <w:r w:rsidRPr="00B16C6A">
                              <w:rPr>
                                <w:i w:val="0"/>
                                <w:iCs w:val="0"/>
                                <w:color w:val="auto"/>
                                <w:sz w:val="20"/>
                                <w:szCs w:val="20"/>
                              </w:rPr>
                              <w:t xml:space="preserve">Figura </w:t>
                            </w:r>
                            <w:r w:rsidRPr="00B16C6A">
                              <w:rPr>
                                <w:i w:val="0"/>
                                <w:iCs w:val="0"/>
                                <w:color w:val="auto"/>
                                <w:sz w:val="20"/>
                                <w:szCs w:val="20"/>
                              </w:rPr>
                              <w:fldChar w:fldCharType="begin"/>
                            </w:r>
                            <w:r w:rsidRPr="00B16C6A">
                              <w:rPr>
                                <w:i w:val="0"/>
                                <w:iCs w:val="0"/>
                                <w:color w:val="auto"/>
                                <w:sz w:val="20"/>
                                <w:szCs w:val="20"/>
                              </w:rPr>
                              <w:instrText xml:space="preserve"> SEQ Figura \* ARABIC </w:instrText>
                            </w:r>
                            <w:r w:rsidRPr="00B16C6A">
                              <w:rPr>
                                <w:i w:val="0"/>
                                <w:iCs w:val="0"/>
                                <w:color w:val="auto"/>
                                <w:sz w:val="20"/>
                                <w:szCs w:val="20"/>
                              </w:rPr>
                              <w:fldChar w:fldCharType="separate"/>
                            </w:r>
                            <w:r>
                              <w:rPr>
                                <w:i w:val="0"/>
                                <w:iCs w:val="0"/>
                                <w:color w:val="auto"/>
                                <w:sz w:val="20"/>
                                <w:szCs w:val="20"/>
                              </w:rPr>
                              <w:t>6</w:t>
                            </w:r>
                            <w:r w:rsidRPr="00B16C6A">
                              <w:rPr>
                                <w:i w:val="0"/>
                                <w:iCs w:val="0"/>
                                <w:color w:val="auto"/>
                                <w:sz w:val="20"/>
                                <w:szCs w:val="20"/>
                              </w:rPr>
                              <w:fldChar w:fldCharType="end"/>
                            </w:r>
                            <w:r>
                              <w:rPr>
                                <w:i w:val="0"/>
                                <w:iCs w:val="0"/>
                                <w:color w:val="auto"/>
                                <w:sz w:val="20"/>
                                <w:szCs w:val="20"/>
                              </w:rPr>
                              <w:t xml:space="preserve"> –</w:t>
                            </w:r>
                            <w:r w:rsidRPr="00B16C6A">
                              <w:rPr>
                                <w:i w:val="0"/>
                                <w:iCs w:val="0"/>
                                <w:color w:val="auto"/>
                                <w:sz w:val="20"/>
                                <w:szCs w:val="20"/>
                              </w:rPr>
                              <w:t xml:space="preserve"> Fluxograma</w:t>
                            </w:r>
                            <w:bookmarkEnd w:id="117"/>
                          </w:p>
                          <w:p w14:paraId="589AA353" w14:textId="77777777" w:rsidR="00CC2A04" w:rsidRPr="00B16C6A" w:rsidRDefault="00CC2A04" w:rsidP="00B16C6A">
                            <w:pPr>
                              <w:rPr>
                                <w:lang w:eastAsia="pt-B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976A0" id="Caixa de Texto 20" o:spid="_x0000_s1058" type="#_x0000_t202" style="position:absolute;left:0;text-align:left;margin-left:31.95pt;margin-top:16.95pt;width:358pt;height:13.5pt;z-index:-251634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" stroked="f">
                <v:textbox inset="0,0,0,0">
                  <w:txbxContent>
                    <w:p w14:paraId="068D6D63" w14:textId="03790AFC" w:rsidR="00CC2A04" w:rsidRPr="00B16C6A" w:rsidRDefault="00CC2A04" w:rsidP="0027707E">
                      <w:pPr>
                        <w:pStyle w:val="Legenda"/>
                        <w:jc w:val="center"/>
                        <w:rPr>
                          <w:i w:val="0"/>
                          <w:iCs w:val="0"/>
                          <w:color w:val="auto"/>
                          <w:sz w:val="20"/>
                          <w:szCs w:val="20"/>
                        </w:rPr>
                      </w:pPr>
                      <w:bookmarkStart w:id="118" w:name="_Toc59287090"/>
                      <w:r w:rsidRPr="00B16C6A">
                        <w:rPr>
                          <w:i w:val="0"/>
                          <w:iCs w:val="0"/>
                          <w:color w:val="auto"/>
                          <w:sz w:val="20"/>
                          <w:szCs w:val="20"/>
                        </w:rPr>
                        <w:t xml:space="preserve">Figura </w:t>
                      </w:r>
                      <w:r w:rsidRPr="00B16C6A">
                        <w:rPr>
                          <w:i w:val="0"/>
                          <w:iCs w:val="0"/>
                          <w:color w:val="auto"/>
                          <w:sz w:val="20"/>
                          <w:szCs w:val="20"/>
                        </w:rPr>
                        <w:fldChar w:fldCharType="begin"/>
                      </w:r>
                      <w:r w:rsidRPr="00B16C6A">
                        <w:rPr>
                          <w:i w:val="0"/>
                          <w:iCs w:val="0"/>
                          <w:color w:val="auto"/>
                          <w:sz w:val="20"/>
                          <w:szCs w:val="20"/>
                        </w:rPr>
                        <w:instrText xml:space="preserve"> SEQ Figura \* ARABIC </w:instrText>
                      </w:r>
                      <w:r w:rsidRPr="00B16C6A">
                        <w:rPr>
                          <w:i w:val="0"/>
                          <w:iCs w:val="0"/>
                          <w:color w:val="auto"/>
                          <w:sz w:val="20"/>
                          <w:szCs w:val="20"/>
                        </w:rPr>
                        <w:fldChar w:fldCharType="separate"/>
                      </w:r>
                      <w:r>
                        <w:rPr>
                          <w:i w:val="0"/>
                          <w:iCs w:val="0"/>
                          <w:color w:val="auto"/>
                          <w:sz w:val="20"/>
                          <w:szCs w:val="20"/>
                        </w:rPr>
                        <w:t>6</w:t>
                      </w:r>
                      <w:r w:rsidRPr="00B16C6A">
                        <w:rPr>
                          <w:i w:val="0"/>
                          <w:iCs w:val="0"/>
                          <w:color w:val="auto"/>
                          <w:sz w:val="20"/>
                          <w:szCs w:val="20"/>
                        </w:rPr>
                        <w:fldChar w:fldCharType="end"/>
                      </w:r>
                      <w:r>
                        <w:rPr>
                          <w:i w:val="0"/>
                          <w:iCs w:val="0"/>
                          <w:color w:val="auto"/>
                          <w:sz w:val="20"/>
                          <w:szCs w:val="20"/>
                        </w:rPr>
                        <w:t xml:space="preserve"> –</w:t>
                      </w:r>
                      <w:r w:rsidRPr="00B16C6A">
                        <w:rPr>
                          <w:i w:val="0"/>
                          <w:iCs w:val="0"/>
                          <w:color w:val="auto"/>
                          <w:sz w:val="20"/>
                          <w:szCs w:val="20"/>
                        </w:rPr>
                        <w:t xml:space="preserve"> Fluxograma</w:t>
                      </w:r>
                      <w:bookmarkEnd w:id="118"/>
                    </w:p>
                    <w:p w14:paraId="589AA353" w14:textId="77777777" w:rsidR="00CC2A04" w:rsidRPr="00B16C6A" w:rsidRDefault="00CC2A04" w:rsidP="00B16C6A">
                      <w:pPr>
                        <w:rPr>
                          <w:lang w:eastAsia="pt-BR"/>
                        </w:rPr>
                      </w:pPr>
                    </w:p>
                  </w:txbxContent>
                </v:textbox>
                <w10:wrap anchorx="margin"/>
              </v:shape>
            </w:pict>
          </mc:Fallback>
        </mc:AlternateContent>
      </w:r>
    </w:p>
    <w:p w14:paraId="01A5D178" w14:textId="262195C2" w:rsidR="0095536A" w:rsidRPr="004921A8" w:rsidRDefault="00C12DD0" w:rsidP="00B16C6A">
      <w:pPr>
        <w:spacing w:after="0" w:line="360" w:lineRule="auto"/>
        <w:contextualSpacing/>
        <w:jc w:val="both"/>
        <w:rPr>
          <w:rFonts w:ascii="Arial" w:hAnsi="Arial" w:cs="Arial"/>
          <w:sz w:val="24"/>
          <w:szCs w:val="24"/>
        </w:rPr>
      </w:pPr>
      <w:r w:rsidRPr="004921A8">
        <w:rPr>
          <w:rFonts w:eastAsiaTheme="majorEastAsia" w:cs="Arial"/>
          <w:b/>
          <w:bCs/>
          <w:noProof/>
          <w:szCs w:val="24"/>
        </w:rPr>
        <w:drawing>
          <wp:anchor distT="0" distB="0" distL="114300" distR="114300" simplePos="0" relativeHeight="251676671" behindDoc="1" locked="0" layoutInCell="1" allowOverlap="1" wp14:anchorId="163C8582" wp14:editId="45F33FEF">
            <wp:simplePos x="0" y="0"/>
            <wp:positionH relativeFrom="margin">
              <wp:align>center</wp:align>
            </wp:positionH>
            <wp:positionV relativeFrom="paragraph">
              <wp:posOffset>167640</wp:posOffset>
            </wp:positionV>
            <wp:extent cx="5048250" cy="6799342"/>
            <wp:effectExtent l="19050" t="19050" r="19050" b="2095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63">
                      <a:extLst>
                        <a:ext uri="{28A0092B-C50C-407E-A947-70E740481C1C}">
                          <a14:useLocalDpi xmlns:a14="http://schemas.microsoft.com/office/drawing/2010/main" val="0"/>
                        </a:ext>
                      </a:extLst>
                    </a:blip>
                    <a:stretch>
                      <a:fillRect/>
                    </a:stretch>
                  </pic:blipFill>
                  <pic:spPr>
                    <a:xfrm>
                      <a:off x="0" y="0"/>
                      <a:ext cx="5048250" cy="6799342"/>
                    </a:xfrm>
                    <a:prstGeom prst="rect">
                      <a:avLst/>
                    </a:prstGeom>
                    <a:ln>
                      <a:solidFill>
                        <a:schemeClr val="accent2">
                          <a:lumMod val="50000"/>
                        </a:schemeClr>
                      </a:solidFill>
                    </a:ln>
                  </pic:spPr>
                </pic:pic>
              </a:graphicData>
            </a:graphic>
            <wp14:sizeRelH relativeFrom="page">
              <wp14:pctWidth>0</wp14:pctWidth>
            </wp14:sizeRelH>
            <wp14:sizeRelV relativeFrom="page">
              <wp14:pctHeight>0</wp14:pctHeight>
            </wp14:sizeRelV>
          </wp:anchor>
        </w:drawing>
      </w:r>
    </w:p>
    <w:p w14:paraId="2A0340D3" w14:textId="6700D613" w:rsidR="0095536A" w:rsidRPr="004921A8" w:rsidRDefault="0095536A" w:rsidP="00B16C6A">
      <w:pPr>
        <w:spacing w:after="0" w:line="360" w:lineRule="auto"/>
        <w:contextualSpacing/>
        <w:jc w:val="both"/>
        <w:rPr>
          <w:rFonts w:ascii="Arial" w:hAnsi="Arial" w:cs="Arial"/>
          <w:sz w:val="24"/>
          <w:szCs w:val="24"/>
        </w:rPr>
      </w:pPr>
    </w:p>
    <w:p w14:paraId="340A6C4C" w14:textId="77777777" w:rsidR="0095536A" w:rsidRPr="004921A8" w:rsidRDefault="0095536A" w:rsidP="00B16C6A">
      <w:pPr>
        <w:spacing w:after="0" w:line="360" w:lineRule="auto"/>
        <w:contextualSpacing/>
        <w:jc w:val="both"/>
        <w:rPr>
          <w:rFonts w:ascii="Arial" w:hAnsi="Arial" w:cs="Arial"/>
          <w:sz w:val="24"/>
          <w:szCs w:val="24"/>
        </w:rPr>
      </w:pPr>
    </w:p>
    <w:p w14:paraId="29B7B28F" w14:textId="4E3108B2" w:rsidR="0095536A" w:rsidRPr="004921A8" w:rsidRDefault="0095536A" w:rsidP="00B16C6A">
      <w:pPr>
        <w:spacing w:after="0" w:line="360" w:lineRule="auto"/>
        <w:contextualSpacing/>
        <w:jc w:val="both"/>
        <w:rPr>
          <w:rFonts w:ascii="Arial" w:hAnsi="Arial" w:cs="Arial"/>
          <w:sz w:val="24"/>
          <w:szCs w:val="24"/>
        </w:rPr>
      </w:pPr>
    </w:p>
    <w:p w14:paraId="3A82E76B" w14:textId="77777777" w:rsidR="0095536A" w:rsidRPr="004921A8" w:rsidRDefault="0095536A" w:rsidP="00B16C6A">
      <w:pPr>
        <w:spacing w:after="0" w:line="360" w:lineRule="auto"/>
        <w:contextualSpacing/>
        <w:jc w:val="both"/>
        <w:rPr>
          <w:rFonts w:ascii="Arial" w:hAnsi="Arial" w:cs="Arial"/>
          <w:sz w:val="24"/>
          <w:szCs w:val="24"/>
        </w:rPr>
      </w:pPr>
    </w:p>
    <w:p w14:paraId="2B429F46" w14:textId="669058E4" w:rsidR="0095536A" w:rsidRPr="004921A8" w:rsidRDefault="0095536A" w:rsidP="00B16C6A">
      <w:pPr>
        <w:spacing w:after="0" w:line="360" w:lineRule="auto"/>
        <w:contextualSpacing/>
        <w:jc w:val="both"/>
        <w:rPr>
          <w:rFonts w:ascii="Arial" w:hAnsi="Arial" w:cs="Arial"/>
          <w:sz w:val="24"/>
          <w:szCs w:val="24"/>
        </w:rPr>
      </w:pPr>
    </w:p>
    <w:p w14:paraId="314A5972" w14:textId="5E98A6F2" w:rsidR="0095536A" w:rsidRPr="004921A8" w:rsidRDefault="0095536A" w:rsidP="00B16C6A">
      <w:pPr>
        <w:spacing w:after="0" w:line="360" w:lineRule="auto"/>
        <w:contextualSpacing/>
        <w:jc w:val="both"/>
        <w:rPr>
          <w:rFonts w:ascii="Arial" w:hAnsi="Arial" w:cs="Arial"/>
          <w:sz w:val="24"/>
          <w:szCs w:val="24"/>
        </w:rPr>
      </w:pPr>
    </w:p>
    <w:p w14:paraId="6406C8F9" w14:textId="45EF21A2" w:rsidR="0095536A" w:rsidRPr="004921A8" w:rsidRDefault="0095536A" w:rsidP="00B16C6A">
      <w:pPr>
        <w:spacing w:after="0" w:line="360" w:lineRule="auto"/>
        <w:contextualSpacing/>
        <w:jc w:val="both"/>
        <w:rPr>
          <w:rFonts w:ascii="Arial" w:hAnsi="Arial" w:cs="Arial"/>
          <w:sz w:val="24"/>
          <w:szCs w:val="24"/>
        </w:rPr>
      </w:pPr>
    </w:p>
    <w:p w14:paraId="35A48FF3" w14:textId="77777777" w:rsidR="0095536A" w:rsidRPr="004921A8" w:rsidRDefault="0095536A" w:rsidP="00B16C6A">
      <w:pPr>
        <w:spacing w:after="0" w:line="360" w:lineRule="auto"/>
        <w:contextualSpacing/>
        <w:jc w:val="both"/>
        <w:rPr>
          <w:rFonts w:ascii="Arial" w:hAnsi="Arial" w:cs="Arial"/>
          <w:sz w:val="24"/>
          <w:szCs w:val="24"/>
        </w:rPr>
      </w:pPr>
    </w:p>
    <w:p w14:paraId="16F3614D" w14:textId="19A76F9D" w:rsidR="0095536A" w:rsidRPr="004921A8" w:rsidRDefault="0095536A" w:rsidP="00B16C6A">
      <w:pPr>
        <w:spacing w:after="0" w:line="360" w:lineRule="auto"/>
        <w:contextualSpacing/>
        <w:jc w:val="both"/>
        <w:rPr>
          <w:rFonts w:ascii="Arial" w:hAnsi="Arial" w:cs="Arial"/>
          <w:sz w:val="24"/>
          <w:szCs w:val="24"/>
        </w:rPr>
      </w:pPr>
    </w:p>
    <w:p w14:paraId="1EE21D20" w14:textId="77777777" w:rsidR="0095536A" w:rsidRPr="004921A8" w:rsidRDefault="0095536A" w:rsidP="00B16C6A">
      <w:pPr>
        <w:spacing w:after="0" w:line="360" w:lineRule="auto"/>
        <w:contextualSpacing/>
        <w:jc w:val="both"/>
        <w:rPr>
          <w:rFonts w:ascii="Arial" w:hAnsi="Arial" w:cs="Arial"/>
          <w:sz w:val="24"/>
          <w:szCs w:val="24"/>
        </w:rPr>
      </w:pPr>
    </w:p>
    <w:p w14:paraId="5B881B7F" w14:textId="462933A5" w:rsidR="0095536A" w:rsidRPr="004921A8" w:rsidRDefault="0095536A" w:rsidP="00B16C6A">
      <w:pPr>
        <w:spacing w:after="0" w:line="360" w:lineRule="auto"/>
        <w:contextualSpacing/>
        <w:jc w:val="both"/>
        <w:rPr>
          <w:rFonts w:ascii="Arial" w:hAnsi="Arial" w:cs="Arial"/>
          <w:sz w:val="24"/>
          <w:szCs w:val="24"/>
        </w:rPr>
      </w:pPr>
    </w:p>
    <w:p w14:paraId="2FDC79C9" w14:textId="77777777" w:rsidR="0095536A" w:rsidRPr="004921A8" w:rsidRDefault="0095536A" w:rsidP="00B16C6A">
      <w:pPr>
        <w:spacing w:after="0" w:line="360" w:lineRule="auto"/>
        <w:contextualSpacing/>
        <w:jc w:val="both"/>
        <w:rPr>
          <w:rFonts w:ascii="Arial" w:hAnsi="Arial" w:cs="Arial"/>
          <w:sz w:val="24"/>
          <w:szCs w:val="24"/>
        </w:rPr>
      </w:pPr>
    </w:p>
    <w:p w14:paraId="08201ACF" w14:textId="2F9429E0" w:rsidR="00B16C6A" w:rsidRPr="004921A8" w:rsidRDefault="00B16C6A" w:rsidP="00B16C6A">
      <w:pPr>
        <w:spacing w:after="0" w:line="360" w:lineRule="auto"/>
        <w:contextualSpacing/>
        <w:jc w:val="both"/>
        <w:rPr>
          <w:rFonts w:ascii="Arial" w:hAnsi="Arial" w:cs="Arial"/>
          <w:sz w:val="24"/>
          <w:szCs w:val="24"/>
        </w:rPr>
      </w:pPr>
    </w:p>
    <w:p w14:paraId="6CB47509" w14:textId="372EF1F9" w:rsidR="00B16C6A" w:rsidRPr="004921A8" w:rsidRDefault="00B16C6A" w:rsidP="00B16C6A">
      <w:pPr>
        <w:spacing w:after="0" w:line="360" w:lineRule="auto"/>
        <w:contextualSpacing/>
        <w:jc w:val="both"/>
        <w:rPr>
          <w:rFonts w:ascii="Arial" w:hAnsi="Arial" w:cs="Arial"/>
          <w:sz w:val="24"/>
          <w:szCs w:val="24"/>
        </w:rPr>
      </w:pPr>
    </w:p>
    <w:p w14:paraId="50A48A59" w14:textId="49A59BE7" w:rsidR="00B16C6A" w:rsidRPr="004921A8" w:rsidRDefault="00B16C6A" w:rsidP="00A34025">
      <w:pPr>
        <w:spacing w:after="0" w:line="360" w:lineRule="auto"/>
        <w:ind w:firstLine="709"/>
        <w:contextualSpacing/>
        <w:jc w:val="both"/>
        <w:rPr>
          <w:rFonts w:ascii="Arial" w:hAnsi="Arial" w:cs="Arial"/>
          <w:sz w:val="24"/>
          <w:szCs w:val="24"/>
        </w:rPr>
      </w:pPr>
    </w:p>
    <w:p w14:paraId="4A5B8AC6" w14:textId="428DB5D6" w:rsidR="00060890" w:rsidRPr="004921A8" w:rsidRDefault="00060890" w:rsidP="00A34025">
      <w:pPr>
        <w:spacing w:after="0" w:line="360" w:lineRule="auto"/>
        <w:contextualSpacing/>
        <w:jc w:val="both"/>
        <w:rPr>
          <w:rFonts w:ascii="Arial" w:hAnsi="Arial" w:cs="Arial"/>
          <w:sz w:val="24"/>
          <w:szCs w:val="24"/>
        </w:rPr>
      </w:pPr>
    </w:p>
    <w:p w14:paraId="27570BCB" w14:textId="1CA49687" w:rsidR="00B16C6A" w:rsidRPr="004921A8" w:rsidRDefault="00B16C6A" w:rsidP="00A34025">
      <w:pPr>
        <w:spacing w:after="0" w:line="360" w:lineRule="auto"/>
        <w:contextualSpacing/>
        <w:jc w:val="both"/>
        <w:rPr>
          <w:rFonts w:ascii="Arial" w:hAnsi="Arial" w:cs="Arial"/>
          <w:sz w:val="24"/>
          <w:szCs w:val="24"/>
        </w:rPr>
      </w:pPr>
    </w:p>
    <w:p w14:paraId="35C16D2B" w14:textId="0C908199" w:rsidR="00B16C6A" w:rsidRPr="004921A8" w:rsidRDefault="00B16C6A" w:rsidP="00A34025">
      <w:pPr>
        <w:spacing w:after="0" w:line="360" w:lineRule="auto"/>
        <w:contextualSpacing/>
        <w:jc w:val="both"/>
        <w:rPr>
          <w:rFonts w:ascii="Arial" w:hAnsi="Arial" w:cs="Arial"/>
          <w:sz w:val="24"/>
          <w:szCs w:val="24"/>
        </w:rPr>
      </w:pPr>
    </w:p>
    <w:p w14:paraId="24410D0A" w14:textId="1C17EB05" w:rsidR="00B16C6A" w:rsidRPr="004921A8" w:rsidRDefault="00B16C6A" w:rsidP="00A34025">
      <w:pPr>
        <w:spacing w:after="0" w:line="360" w:lineRule="auto"/>
        <w:contextualSpacing/>
        <w:jc w:val="both"/>
        <w:rPr>
          <w:rFonts w:ascii="Arial" w:hAnsi="Arial" w:cs="Arial"/>
          <w:sz w:val="24"/>
          <w:szCs w:val="24"/>
        </w:rPr>
      </w:pPr>
    </w:p>
    <w:p w14:paraId="4A7C0690" w14:textId="5C56C1A5" w:rsidR="00B16C6A" w:rsidRPr="004921A8" w:rsidRDefault="00B16C6A" w:rsidP="00A34025">
      <w:pPr>
        <w:spacing w:after="0" w:line="360" w:lineRule="auto"/>
        <w:contextualSpacing/>
        <w:jc w:val="both"/>
        <w:rPr>
          <w:rFonts w:ascii="Arial" w:hAnsi="Arial" w:cs="Arial"/>
          <w:sz w:val="24"/>
          <w:szCs w:val="24"/>
        </w:rPr>
      </w:pPr>
    </w:p>
    <w:p w14:paraId="074FCBAF" w14:textId="71B4684C" w:rsidR="00B16C6A" w:rsidRPr="004921A8" w:rsidRDefault="00B16C6A" w:rsidP="00A34025">
      <w:pPr>
        <w:spacing w:after="0" w:line="360" w:lineRule="auto"/>
        <w:contextualSpacing/>
        <w:jc w:val="both"/>
        <w:rPr>
          <w:rFonts w:ascii="Arial" w:hAnsi="Arial" w:cs="Arial"/>
          <w:sz w:val="24"/>
          <w:szCs w:val="24"/>
        </w:rPr>
      </w:pPr>
    </w:p>
    <w:p w14:paraId="31121F73" w14:textId="168FB8FE" w:rsidR="00B16C6A" w:rsidRPr="004921A8" w:rsidRDefault="00B16C6A" w:rsidP="00A34025">
      <w:pPr>
        <w:spacing w:after="0" w:line="360" w:lineRule="auto"/>
        <w:contextualSpacing/>
        <w:jc w:val="both"/>
        <w:rPr>
          <w:rFonts w:ascii="Arial" w:hAnsi="Arial" w:cs="Arial"/>
          <w:sz w:val="24"/>
          <w:szCs w:val="24"/>
        </w:rPr>
      </w:pPr>
    </w:p>
    <w:p w14:paraId="22B8941C" w14:textId="4C4E51AB" w:rsidR="00B16C6A" w:rsidRPr="004921A8" w:rsidRDefault="00B16C6A" w:rsidP="00A34025">
      <w:pPr>
        <w:spacing w:after="0" w:line="360" w:lineRule="auto"/>
        <w:contextualSpacing/>
        <w:jc w:val="both"/>
        <w:rPr>
          <w:rFonts w:ascii="Arial" w:hAnsi="Arial" w:cs="Arial"/>
          <w:sz w:val="24"/>
          <w:szCs w:val="24"/>
        </w:rPr>
      </w:pPr>
    </w:p>
    <w:p w14:paraId="02887848" w14:textId="7B02CF02" w:rsidR="00B16C6A" w:rsidRPr="004921A8" w:rsidRDefault="00B16C6A" w:rsidP="00A34025">
      <w:pPr>
        <w:spacing w:after="0" w:line="360" w:lineRule="auto"/>
        <w:contextualSpacing/>
        <w:jc w:val="both"/>
        <w:rPr>
          <w:rFonts w:ascii="Arial" w:hAnsi="Arial" w:cs="Arial"/>
          <w:sz w:val="24"/>
          <w:szCs w:val="24"/>
        </w:rPr>
      </w:pPr>
    </w:p>
    <w:p w14:paraId="0D107369" w14:textId="3840D8D5" w:rsidR="00BC26A2" w:rsidRPr="004921A8" w:rsidRDefault="00BC26A2" w:rsidP="00F2185E">
      <w:pPr>
        <w:pStyle w:val="SemEspaamento"/>
        <w:spacing w:line="360" w:lineRule="auto"/>
        <w:ind w:left="1416"/>
        <w:contextualSpacing/>
        <w:jc w:val="both"/>
        <w:rPr>
          <w:rFonts w:ascii="Arial" w:hAnsi="Arial" w:cs="Arial"/>
          <w:bCs/>
          <w:sz w:val="20"/>
          <w:szCs w:val="20"/>
        </w:rPr>
      </w:pPr>
    </w:p>
    <w:p w14:paraId="2ACB3B0C" w14:textId="77777777" w:rsidR="00C12DD0" w:rsidRPr="004921A8" w:rsidRDefault="00C12DD0" w:rsidP="00F2185E">
      <w:pPr>
        <w:pStyle w:val="SemEspaamento"/>
        <w:spacing w:line="360" w:lineRule="auto"/>
        <w:ind w:left="1416"/>
        <w:contextualSpacing/>
        <w:jc w:val="both"/>
        <w:rPr>
          <w:rFonts w:ascii="Arial" w:hAnsi="Arial" w:cs="Arial"/>
          <w:bCs/>
          <w:sz w:val="20"/>
          <w:szCs w:val="20"/>
        </w:rPr>
      </w:pPr>
    </w:p>
    <w:p w14:paraId="42165BAF" w14:textId="563A68B6" w:rsidR="00B16C6A" w:rsidRPr="004921A8" w:rsidRDefault="00B16C6A" w:rsidP="0027707E">
      <w:pPr>
        <w:pStyle w:val="SemEspaamento"/>
        <w:spacing w:line="360" w:lineRule="auto"/>
        <w:contextualSpacing/>
        <w:jc w:val="center"/>
        <w:rPr>
          <w:rFonts w:ascii="Arial" w:hAnsi="Arial" w:cs="Arial"/>
          <w:bCs/>
          <w:sz w:val="20"/>
          <w:szCs w:val="20"/>
        </w:rPr>
      </w:pPr>
      <w:r w:rsidRPr="004921A8">
        <w:rPr>
          <w:rFonts w:ascii="Arial" w:hAnsi="Arial" w:cs="Arial"/>
          <w:bCs/>
          <w:sz w:val="20"/>
          <w:szCs w:val="20"/>
        </w:rPr>
        <w:t>Fonte: Autoria própria (2020)</w:t>
      </w:r>
    </w:p>
    <w:p w14:paraId="5CBCED43" w14:textId="77777777" w:rsidR="00B90A16" w:rsidRPr="004921A8" w:rsidRDefault="00B90A16">
      <w:pPr>
        <w:rPr>
          <w:rFonts w:ascii="Arial" w:eastAsiaTheme="majorEastAsia" w:hAnsi="Arial" w:cs="Arial"/>
          <w:b/>
          <w:bCs/>
          <w:sz w:val="24"/>
          <w:szCs w:val="24"/>
        </w:rPr>
      </w:pPr>
      <w:r w:rsidRPr="004921A8">
        <w:rPr>
          <w:rFonts w:cs="Arial"/>
          <w:szCs w:val="24"/>
        </w:rPr>
        <w:br w:type="page"/>
      </w:r>
    </w:p>
    <w:p w14:paraId="386667DB" w14:textId="47D9F8B0" w:rsidR="00060890" w:rsidRPr="004921A8" w:rsidRDefault="00C12DD0" w:rsidP="00DD178D">
      <w:pPr>
        <w:pStyle w:val="Ttulo1"/>
        <w:spacing w:before="0" w:line="240" w:lineRule="auto"/>
        <w:contextualSpacing/>
        <w:rPr>
          <w:rFonts w:cs="Arial"/>
          <w:color w:val="auto"/>
          <w:szCs w:val="24"/>
        </w:rPr>
      </w:pPr>
      <w:bookmarkStart w:id="119" w:name="_Toc59287183"/>
      <w:r w:rsidRPr="004921A8">
        <w:rPr>
          <w:rFonts w:cs="Arial"/>
          <w:color w:val="auto"/>
          <w:szCs w:val="24"/>
        </w:rPr>
        <w:lastRenderedPageBreak/>
        <w:t>10</w:t>
      </w:r>
      <w:r w:rsidR="00060890" w:rsidRPr="004921A8">
        <w:rPr>
          <w:rFonts w:cs="Arial"/>
          <w:color w:val="auto"/>
          <w:szCs w:val="24"/>
        </w:rPr>
        <w:t xml:space="preserve"> CONSTRUÇÃO DE CENÁRIOS</w:t>
      </w:r>
      <w:bookmarkEnd w:id="119"/>
    </w:p>
    <w:p w14:paraId="4BAB193F" w14:textId="77777777" w:rsidR="00060890" w:rsidRPr="004921A8" w:rsidRDefault="00060890" w:rsidP="00A34025">
      <w:pPr>
        <w:spacing w:after="0" w:line="360" w:lineRule="auto"/>
        <w:contextualSpacing/>
        <w:jc w:val="both"/>
        <w:rPr>
          <w:rFonts w:ascii="Arial" w:hAnsi="Arial" w:cs="Arial"/>
          <w:sz w:val="24"/>
          <w:szCs w:val="24"/>
        </w:rPr>
      </w:pPr>
    </w:p>
    <w:p w14:paraId="214028CF" w14:textId="427BD85D" w:rsidR="00060890" w:rsidRPr="004921A8" w:rsidRDefault="00C12DD0" w:rsidP="00DD178D">
      <w:pPr>
        <w:pStyle w:val="Ttulo2"/>
        <w:spacing w:line="240" w:lineRule="auto"/>
        <w:contextualSpacing/>
        <w:jc w:val="left"/>
        <w:rPr>
          <w:rFonts w:cs="Arial"/>
          <w:szCs w:val="24"/>
          <w:lang w:eastAsia="en-US"/>
        </w:rPr>
      </w:pPr>
      <w:bookmarkStart w:id="120" w:name="_Toc59287184"/>
      <w:r w:rsidRPr="004921A8">
        <w:rPr>
          <w:rFonts w:cs="Arial"/>
          <w:szCs w:val="24"/>
          <w:lang w:eastAsia="en-US"/>
        </w:rPr>
        <w:t>10</w:t>
      </w:r>
      <w:r w:rsidR="33040695" w:rsidRPr="004921A8">
        <w:rPr>
          <w:rFonts w:cs="Arial"/>
          <w:szCs w:val="24"/>
          <w:lang w:eastAsia="en-US"/>
        </w:rPr>
        <w:t>.1 CENÁRIO PESSIMISTA</w:t>
      </w:r>
      <w:bookmarkEnd w:id="120"/>
    </w:p>
    <w:p w14:paraId="24283D35" w14:textId="77777777" w:rsidR="00DD178D" w:rsidRPr="004921A8" w:rsidRDefault="00DD178D" w:rsidP="00DD178D">
      <w:pPr>
        <w:rPr>
          <w:rFonts w:ascii="Arial" w:hAnsi="Arial" w:cs="Arial"/>
          <w:sz w:val="24"/>
          <w:szCs w:val="24"/>
        </w:rPr>
      </w:pPr>
    </w:p>
    <w:p w14:paraId="356A4360" w14:textId="3D07F192" w:rsidR="00060890" w:rsidRPr="004921A8" w:rsidRDefault="0097334C" w:rsidP="00A34025">
      <w:pPr>
        <w:spacing w:after="0" w:line="360" w:lineRule="auto"/>
        <w:ind w:firstLine="709"/>
        <w:contextualSpacing/>
        <w:jc w:val="both"/>
        <w:rPr>
          <w:rFonts w:ascii="Arial" w:hAnsi="Arial" w:cs="Arial"/>
          <w:sz w:val="24"/>
          <w:szCs w:val="24"/>
        </w:rPr>
      </w:pPr>
      <w:r w:rsidRPr="004921A8">
        <w:rPr>
          <w:rFonts w:ascii="Arial" w:hAnsi="Arial" w:cs="Arial"/>
          <w:sz w:val="24"/>
          <w:szCs w:val="24"/>
        </w:rPr>
        <w:t>As crises econômicas e sociais vêm</w:t>
      </w:r>
      <w:r w:rsidR="00060890" w:rsidRPr="004921A8">
        <w:rPr>
          <w:rFonts w:ascii="Arial" w:hAnsi="Arial" w:cs="Arial"/>
          <w:sz w:val="24"/>
          <w:szCs w:val="24"/>
        </w:rPr>
        <w:t xml:space="preserve"> impactando o país há alguns anos tendo declínios e picos de melhoria em um contexto circular. Isso afasta as pessoas em consumir produtos e serviços que podem ser passados sem sua necessidade, requerendo aplicação de recursos em coisas que são mais urgentes para a situação pessoal ou familiar.</w:t>
      </w:r>
    </w:p>
    <w:p w14:paraId="48A779DD" w14:textId="3982607F" w:rsidR="00060890" w:rsidRPr="004921A8" w:rsidRDefault="00060890" w:rsidP="00A3402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Nesse contexto, as pessoas preferem cada vez mais realizar suas refeições em suas próprias casas, evitando despesas desnecessárias ao seu orçamento e diminuindo os custos residenciais, economizando dinheiro e investindo-o em algo que realmente precise ser investido. As pessoas estão evitando em consumir alimentos fora do lar por conta da crise, assim como está diminuindo a frequência de eventos, como </w:t>
      </w:r>
      <w:proofErr w:type="spellStart"/>
      <w:r w:rsidRPr="004921A8">
        <w:rPr>
          <w:rFonts w:ascii="Arial" w:hAnsi="Arial" w:cs="Arial"/>
          <w:i/>
          <w:iCs/>
          <w:sz w:val="24"/>
          <w:szCs w:val="24"/>
        </w:rPr>
        <w:t>happy</w:t>
      </w:r>
      <w:proofErr w:type="spellEnd"/>
      <w:r w:rsidRPr="004921A8">
        <w:rPr>
          <w:rFonts w:ascii="Arial" w:hAnsi="Arial" w:cs="Arial"/>
          <w:i/>
          <w:iCs/>
          <w:sz w:val="24"/>
          <w:szCs w:val="24"/>
        </w:rPr>
        <w:t xml:space="preserve"> hour </w:t>
      </w:r>
      <w:r w:rsidRPr="004921A8">
        <w:rPr>
          <w:rFonts w:ascii="Arial" w:hAnsi="Arial" w:cs="Arial"/>
          <w:sz w:val="24"/>
          <w:szCs w:val="24"/>
        </w:rPr>
        <w:t>ou alimentação em grupo, fazendo com que as empresas atuantes nesse setor percam público</w:t>
      </w:r>
      <w:r w:rsidR="00DD178D" w:rsidRPr="004921A8">
        <w:rPr>
          <w:rFonts w:ascii="Arial" w:hAnsi="Arial" w:cs="Arial"/>
          <w:sz w:val="24"/>
          <w:szCs w:val="24"/>
        </w:rPr>
        <w:t>.</w:t>
      </w:r>
      <w:r w:rsidRPr="004921A8">
        <w:rPr>
          <w:rFonts w:ascii="Arial" w:hAnsi="Arial" w:cs="Arial"/>
          <w:sz w:val="24"/>
          <w:szCs w:val="24"/>
        </w:rPr>
        <w:t xml:space="preserve"> (AUGUSTO, 2017). </w:t>
      </w:r>
    </w:p>
    <w:p w14:paraId="5BFAF1C5" w14:textId="77777777" w:rsidR="00060890" w:rsidRPr="004921A8" w:rsidRDefault="00060890" w:rsidP="00A34025">
      <w:pPr>
        <w:spacing w:after="0" w:line="360" w:lineRule="auto"/>
        <w:ind w:firstLine="709"/>
        <w:contextualSpacing/>
        <w:jc w:val="both"/>
        <w:rPr>
          <w:rFonts w:ascii="Arial" w:hAnsi="Arial" w:cs="Arial"/>
          <w:sz w:val="24"/>
          <w:szCs w:val="24"/>
        </w:rPr>
      </w:pPr>
      <w:r w:rsidRPr="004921A8">
        <w:rPr>
          <w:rFonts w:ascii="Arial" w:hAnsi="Arial" w:cs="Arial"/>
          <w:sz w:val="24"/>
          <w:szCs w:val="24"/>
        </w:rPr>
        <w:t>A empresa, portanto, deve elaborar estratégias que possam dar visibilidade aos seus produtos e serviços, a fim de poder chamar a atenção dos clientes. Essas estratégias serão base tanto para servir para a manutenção da competitividade da empresa no mercado, como para incentivar os clientes saborear produtos e serviços de qualidade em uma cafeteria.</w:t>
      </w:r>
    </w:p>
    <w:p w14:paraId="4519EE47" w14:textId="73C57B64" w:rsidR="00060890" w:rsidRPr="004921A8" w:rsidRDefault="003328D6" w:rsidP="00DD178D">
      <w:pPr>
        <w:spacing w:after="0" w:line="360" w:lineRule="auto"/>
        <w:ind w:firstLine="709"/>
        <w:contextualSpacing/>
        <w:jc w:val="both"/>
        <w:rPr>
          <w:rFonts w:ascii="Arial" w:hAnsi="Arial" w:cs="Arial"/>
          <w:sz w:val="24"/>
          <w:szCs w:val="24"/>
        </w:rPr>
      </w:pPr>
      <w:r w:rsidRPr="004921A8">
        <w:rPr>
          <w:rFonts w:ascii="Arial" w:hAnsi="Arial" w:cs="Arial"/>
          <w:sz w:val="24"/>
          <w:szCs w:val="24"/>
        </w:rPr>
        <w:t>O empreendimento</w:t>
      </w:r>
      <w:r w:rsidR="00060890" w:rsidRPr="004921A8">
        <w:rPr>
          <w:rFonts w:ascii="Arial" w:hAnsi="Arial" w:cs="Arial"/>
          <w:bCs/>
          <w:sz w:val="24"/>
          <w:szCs w:val="24"/>
        </w:rPr>
        <w:t xml:space="preserve"> deve fazer, desse modo, o que for preciso para que continue a se perpetuar no mercado consumidor, revendo as suas estratégias sempre que possível para que não seja impactado negativamente em sua rentabilidade.</w:t>
      </w:r>
    </w:p>
    <w:p w14:paraId="0ED70039" w14:textId="77777777" w:rsidR="00060890" w:rsidRPr="004921A8" w:rsidRDefault="00060890" w:rsidP="00DD178D">
      <w:pPr>
        <w:spacing w:after="0" w:line="360" w:lineRule="auto"/>
        <w:contextualSpacing/>
        <w:jc w:val="both"/>
        <w:rPr>
          <w:rFonts w:ascii="Arial" w:hAnsi="Arial" w:cs="Arial"/>
          <w:sz w:val="24"/>
          <w:szCs w:val="24"/>
        </w:rPr>
      </w:pPr>
    </w:p>
    <w:p w14:paraId="7C8BEEB2" w14:textId="59BCB59D" w:rsidR="00060890" w:rsidRPr="004921A8" w:rsidRDefault="00C12DD0" w:rsidP="00DD178D">
      <w:pPr>
        <w:pStyle w:val="Ttulo2"/>
        <w:spacing w:line="240" w:lineRule="auto"/>
        <w:contextualSpacing/>
        <w:jc w:val="left"/>
        <w:rPr>
          <w:rFonts w:cs="Arial"/>
          <w:lang w:eastAsia="en-US"/>
        </w:rPr>
      </w:pPr>
      <w:bookmarkStart w:id="121" w:name="_Toc59287185"/>
      <w:r w:rsidRPr="004921A8">
        <w:rPr>
          <w:rFonts w:cs="Arial"/>
          <w:lang w:eastAsia="en-US"/>
        </w:rPr>
        <w:t>10</w:t>
      </w:r>
      <w:r w:rsidR="33040695" w:rsidRPr="004921A8">
        <w:rPr>
          <w:rFonts w:cs="Arial"/>
          <w:lang w:eastAsia="en-US"/>
        </w:rPr>
        <w:t>.2 CENÁRIO MEDIANO</w:t>
      </w:r>
      <w:bookmarkEnd w:id="121"/>
    </w:p>
    <w:p w14:paraId="37901AD5" w14:textId="77777777" w:rsidR="00DD178D" w:rsidRPr="004921A8" w:rsidRDefault="00DD178D" w:rsidP="00DD178D">
      <w:pPr>
        <w:spacing w:after="0" w:line="360" w:lineRule="auto"/>
      </w:pPr>
    </w:p>
    <w:p w14:paraId="1F512FD5" w14:textId="63CD3440" w:rsidR="00060890" w:rsidRPr="004921A8" w:rsidRDefault="00060890" w:rsidP="00DD178D">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Em um contexto de crises e competitividade alta, uma das formas de superar tais </w:t>
      </w:r>
      <w:r w:rsidR="00342F42" w:rsidRPr="004921A8">
        <w:rPr>
          <w:rFonts w:ascii="Arial" w:hAnsi="Arial" w:cs="Arial"/>
          <w:sz w:val="24"/>
          <w:szCs w:val="24"/>
        </w:rPr>
        <w:t>situações têm</w:t>
      </w:r>
      <w:r w:rsidRPr="004921A8">
        <w:rPr>
          <w:rFonts w:ascii="Arial" w:hAnsi="Arial" w:cs="Arial"/>
          <w:sz w:val="24"/>
          <w:szCs w:val="24"/>
        </w:rPr>
        <w:t xml:space="preserve"> sido por meio do estabelecimento de alianças e redes de colaboração para as atividades e continuidade das empresas no mercado em atuação. Isso confirma o que foi comentado anteriormente sobre a importância das alianças e parcerias estratégicas, uma vez que pequenas cafeterias em Pernambuco têm se unido para conseguir se manter competitivas no mercado devido à diminuição de público após a crise econômica no Brasil</w:t>
      </w:r>
      <w:r w:rsidR="00DD178D" w:rsidRPr="004921A8">
        <w:rPr>
          <w:rFonts w:ascii="Arial" w:hAnsi="Arial" w:cs="Arial"/>
          <w:sz w:val="24"/>
          <w:szCs w:val="24"/>
        </w:rPr>
        <w:t>.</w:t>
      </w:r>
      <w:r w:rsidRPr="004921A8">
        <w:rPr>
          <w:rFonts w:ascii="Arial" w:hAnsi="Arial" w:cs="Arial"/>
          <w:sz w:val="24"/>
          <w:szCs w:val="24"/>
        </w:rPr>
        <w:t xml:space="preserve"> (CORREIA, 2017).</w:t>
      </w:r>
    </w:p>
    <w:p w14:paraId="08A4B9F3" w14:textId="525A7169" w:rsidR="00060890" w:rsidRPr="004921A8" w:rsidRDefault="00060890" w:rsidP="00A34025">
      <w:pPr>
        <w:spacing w:after="0" w:line="360" w:lineRule="auto"/>
        <w:ind w:firstLine="709"/>
        <w:contextualSpacing/>
        <w:jc w:val="both"/>
        <w:rPr>
          <w:rFonts w:ascii="Arial" w:hAnsi="Arial" w:cs="Arial"/>
          <w:sz w:val="24"/>
          <w:szCs w:val="24"/>
        </w:rPr>
      </w:pPr>
      <w:r w:rsidRPr="004921A8">
        <w:rPr>
          <w:rFonts w:ascii="Arial" w:hAnsi="Arial" w:cs="Arial"/>
          <w:sz w:val="24"/>
          <w:szCs w:val="24"/>
        </w:rPr>
        <w:lastRenderedPageBreak/>
        <w:t>Assim sendo, uma das estratégias que as cafeterias desenvolveram e aplicaram foi o ‘cartão fidelidade’, pois ao invés de induzir o cliente a “preencher o cartão em apenas um estabelecimento, a ideia é fazer o cliente percorrer várias cafeterias para ganhar os carimbos e concorrer a prêmios”</w:t>
      </w:r>
      <w:r w:rsidR="00DD178D" w:rsidRPr="004921A8">
        <w:rPr>
          <w:rFonts w:ascii="Arial" w:hAnsi="Arial" w:cs="Arial"/>
          <w:sz w:val="24"/>
          <w:szCs w:val="24"/>
        </w:rPr>
        <w:t>.</w:t>
      </w:r>
      <w:r w:rsidRPr="004921A8">
        <w:rPr>
          <w:rFonts w:ascii="Arial" w:hAnsi="Arial" w:cs="Arial"/>
          <w:sz w:val="24"/>
          <w:szCs w:val="24"/>
        </w:rPr>
        <w:t xml:space="preserve"> (CORREIA, 2017, </w:t>
      </w:r>
      <w:proofErr w:type="spellStart"/>
      <w:r w:rsidRPr="004921A8">
        <w:rPr>
          <w:rFonts w:ascii="Arial" w:hAnsi="Arial" w:cs="Arial"/>
          <w:sz w:val="24"/>
          <w:szCs w:val="24"/>
        </w:rPr>
        <w:t>s.p.</w:t>
      </w:r>
      <w:proofErr w:type="spellEnd"/>
      <w:r w:rsidRPr="004921A8">
        <w:rPr>
          <w:rFonts w:ascii="Arial" w:hAnsi="Arial" w:cs="Arial"/>
          <w:sz w:val="24"/>
          <w:szCs w:val="24"/>
        </w:rPr>
        <w:t>). Isso estimularia a constância com relação à frequência de clientes em todas as cafeterias que participam do projeto de sobrevivência no mercado, sem esquecer que todas as cafeterias obrigatoriamente devem cumprir as regras pré-estabelecidas pelo grupo para a formação das parcerias.</w:t>
      </w:r>
    </w:p>
    <w:p w14:paraId="327E6244" w14:textId="7AAC4822" w:rsidR="00060890" w:rsidRPr="004921A8" w:rsidRDefault="00060890" w:rsidP="00DD178D">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 esse exemplo de sucesso das cafeterias de </w:t>
      </w:r>
      <w:r w:rsidR="00DD178D" w:rsidRPr="004921A8">
        <w:rPr>
          <w:rFonts w:ascii="Arial" w:hAnsi="Arial" w:cs="Arial"/>
          <w:sz w:val="24"/>
          <w:szCs w:val="24"/>
        </w:rPr>
        <w:t>Pernambuco</w:t>
      </w:r>
      <w:r w:rsidRPr="004921A8">
        <w:rPr>
          <w:rFonts w:ascii="Arial" w:hAnsi="Arial" w:cs="Arial"/>
          <w:sz w:val="24"/>
          <w:szCs w:val="24"/>
        </w:rPr>
        <w:t>, confirma-se a ideia proposta de formar alianças, parceiras ou redes de colaboração visando conseguir manter suas atividades no mercado de cafeterias em Juazeiro do Norte</w:t>
      </w:r>
      <w:r w:rsidR="00DD178D" w:rsidRPr="004921A8">
        <w:rPr>
          <w:rFonts w:ascii="Arial" w:hAnsi="Arial" w:cs="Arial"/>
          <w:sz w:val="24"/>
          <w:szCs w:val="24"/>
        </w:rPr>
        <w:t>/</w:t>
      </w:r>
      <w:r w:rsidRPr="004921A8">
        <w:rPr>
          <w:rFonts w:ascii="Arial" w:hAnsi="Arial" w:cs="Arial"/>
          <w:sz w:val="24"/>
          <w:szCs w:val="24"/>
        </w:rPr>
        <w:t xml:space="preserve">CE, almejando exatamente na melhoria no número de clientes e em um retorno financeiro para aplicabilidade de futuros investimentos. </w:t>
      </w:r>
    </w:p>
    <w:p w14:paraId="358C8D04" w14:textId="77777777" w:rsidR="00060890" w:rsidRPr="004921A8" w:rsidRDefault="00060890" w:rsidP="00DD178D">
      <w:pPr>
        <w:spacing w:after="0" w:line="360" w:lineRule="auto"/>
        <w:contextualSpacing/>
        <w:jc w:val="both"/>
        <w:rPr>
          <w:rFonts w:ascii="Arial" w:hAnsi="Arial" w:cs="Arial"/>
          <w:sz w:val="24"/>
          <w:szCs w:val="24"/>
        </w:rPr>
      </w:pPr>
    </w:p>
    <w:p w14:paraId="6F137B57" w14:textId="3E583AC9" w:rsidR="00060890" w:rsidRPr="004921A8" w:rsidRDefault="00C12DD0" w:rsidP="00DD178D">
      <w:pPr>
        <w:pStyle w:val="Ttulo2"/>
        <w:spacing w:line="240" w:lineRule="auto"/>
        <w:contextualSpacing/>
        <w:jc w:val="left"/>
        <w:rPr>
          <w:rFonts w:cs="Arial"/>
          <w:szCs w:val="24"/>
          <w:lang w:eastAsia="en-US"/>
        </w:rPr>
      </w:pPr>
      <w:bookmarkStart w:id="122" w:name="_Toc59287186"/>
      <w:r w:rsidRPr="004921A8">
        <w:rPr>
          <w:rFonts w:cs="Arial"/>
          <w:szCs w:val="24"/>
          <w:lang w:eastAsia="en-US"/>
        </w:rPr>
        <w:t>10</w:t>
      </w:r>
      <w:r w:rsidR="33040695" w:rsidRPr="004921A8">
        <w:rPr>
          <w:rFonts w:cs="Arial"/>
          <w:szCs w:val="24"/>
          <w:lang w:eastAsia="en-US"/>
        </w:rPr>
        <w:t>.3 CENÁRIO ÓTIMO</w:t>
      </w:r>
      <w:bookmarkEnd w:id="122"/>
    </w:p>
    <w:p w14:paraId="59D4035D" w14:textId="77777777" w:rsidR="00DD178D" w:rsidRPr="004921A8" w:rsidRDefault="00DD178D" w:rsidP="00DD178D">
      <w:pPr>
        <w:spacing w:after="0" w:line="360" w:lineRule="auto"/>
        <w:rPr>
          <w:rFonts w:ascii="Arial" w:hAnsi="Arial" w:cs="Arial"/>
          <w:sz w:val="24"/>
          <w:szCs w:val="24"/>
        </w:rPr>
      </w:pPr>
    </w:p>
    <w:p w14:paraId="596FAAB8" w14:textId="4557A89D" w:rsidR="00060890" w:rsidRPr="004921A8" w:rsidRDefault="00060890" w:rsidP="00DD178D">
      <w:pPr>
        <w:spacing w:after="0" w:line="360" w:lineRule="auto"/>
        <w:ind w:firstLine="709"/>
        <w:contextualSpacing/>
        <w:jc w:val="both"/>
        <w:rPr>
          <w:rFonts w:ascii="Arial" w:hAnsi="Arial" w:cs="Arial"/>
          <w:sz w:val="24"/>
          <w:szCs w:val="24"/>
        </w:rPr>
      </w:pPr>
      <w:r w:rsidRPr="004921A8">
        <w:rPr>
          <w:rFonts w:ascii="Arial" w:hAnsi="Arial" w:cs="Arial"/>
          <w:sz w:val="24"/>
          <w:szCs w:val="24"/>
        </w:rPr>
        <w:t>Aproximadamente 97% da população brasileira consome o tão conhecido ‘cafezinho’, estimulando o mercado e induzindo na iniciativa de empreendimentos que o explorem para lucratividade. Nesse caso, identifica-se que o setor possui cerca de 3.500 estabelecimentos no Brasil movimentando R$ 850 milhões por ano e estimando um crescimento de 20% ao ano</w:t>
      </w:r>
      <w:r w:rsidR="00DD178D" w:rsidRPr="004921A8">
        <w:rPr>
          <w:rFonts w:ascii="Arial" w:hAnsi="Arial" w:cs="Arial"/>
          <w:sz w:val="24"/>
          <w:szCs w:val="24"/>
        </w:rPr>
        <w:t>.</w:t>
      </w:r>
      <w:r w:rsidRPr="004921A8">
        <w:rPr>
          <w:rFonts w:ascii="Arial" w:hAnsi="Arial" w:cs="Arial"/>
          <w:sz w:val="24"/>
          <w:szCs w:val="24"/>
        </w:rPr>
        <w:t xml:space="preserve"> (CORSINO, 2017; CRISTINA; LIMA, 2011).</w:t>
      </w:r>
    </w:p>
    <w:p w14:paraId="2BF54743" w14:textId="69A50DF4" w:rsidR="00060890" w:rsidRPr="004921A8" w:rsidRDefault="00060890" w:rsidP="00A34025">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Esses dados favorecem o início do empreendimento da Yellow Submarine Café &amp; Jogos e estimula o aumento constante da lucratividade da empresa. Além disso, o mercado de jogos de tabuleiro tem crescido bastante no Brasil, uma vez que 66% das pessoas investem em </w:t>
      </w:r>
      <w:r w:rsidRPr="004921A8">
        <w:rPr>
          <w:rFonts w:ascii="Arial" w:hAnsi="Arial" w:cs="Arial"/>
          <w:i/>
          <w:iCs/>
          <w:sz w:val="24"/>
          <w:szCs w:val="24"/>
        </w:rPr>
        <w:t>board</w:t>
      </w:r>
      <w:r w:rsidR="00067726" w:rsidRPr="004921A8">
        <w:rPr>
          <w:rFonts w:ascii="Arial" w:hAnsi="Arial" w:cs="Arial"/>
          <w:i/>
          <w:iCs/>
          <w:sz w:val="24"/>
          <w:szCs w:val="24"/>
        </w:rPr>
        <w:t xml:space="preserve"> </w:t>
      </w:r>
      <w:r w:rsidRPr="004921A8">
        <w:rPr>
          <w:rFonts w:ascii="Arial" w:hAnsi="Arial" w:cs="Arial"/>
          <w:i/>
          <w:iCs/>
          <w:sz w:val="24"/>
          <w:szCs w:val="24"/>
        </w:rPr>
        <w:t>games</w:t>
      </w:r>
      <w:r w:rsidRPr="004921A8">
        <w:rPr>
          <w:rFonts w:ascii="Arial" w:hAnsi="Arial" w:cs="Arial"/>
          <w:sz w:val="24"/>
          <w:szCs w:val="24"/>
        </w:rPr>
        <w:t>, assim como cerca de 4000 jogos são lançados no mundo</w:t>
      </w:r>
      <w:r w:rsidR="00DD178D" w:rsidRPr="004921A8">
        <w:rPr>
          <w:rFonts w:ascii="Arial" w:hAnsi="Arial" w:cs="Arial"/>
          <w:sz w:val="24"/>
          <w:szCs w:val="24"/>
        </w:rPr>
        <w:t>.</w:t>
      </w:r>
      <w:r w:rsidRPr="004921A8">
        <w:rPr>
          <w:rFonts w:ascii="Arial" w:hAnsi="Arial" w:cs="Arial"/>
          <w:sz w:val="24"/>
          <w:szCs w:val="24"/>
        </w:rPr>
        <w:t xml:space="preserve"> (SOMMADOSSI, 2019). Isso estimula o investimento em inovações em produtos, serviços e na infraestrutura quanto a atração, a fidelização e a diferenciação da empresa perante seus concorrentes. </w:t>
      </w:r>
    </w:p>
    <w:p w14:paraId="65FD8B3A" w14:textId="5E88CAA8" w:rsidR="00381F23" w:rsidRPr="004921A8" w:rsidRDefault="00060890" w:rsidP="00654259">
      <w:pPr>
        <w:spacing w:after="0" w:line="360" w:lineRule="auto"/>
        <w:ind w:firstLine="709"/>
        <w:contextualSpacing/>
        <w:jc w:val="both"/>
        <w:rPr>
          <w:rFonts w:ascii="Arial" w:hAnsi="Arial" w:cs="Arial"/>
          <w:sz w:val="24"/>
          <w:szCs w:val="24"/>
        </w:rPr>
      </w:pPr>
      <w:r w:rsidRPr="004921A8">
        <w:rPr>
          <w:rFonts w:ascii="Arial" w:hAnsi="Arial" w:cs="Arial"/>
          <w:sz w:val="24"/>
          <w:szCs w:val="24"/>
        </w:rPr>
        <w:t>As cafeterias deixaram de ser apenas um local de oferta de cafés, tornando-se como um refúgio para amigos, cada vez mais apresentando inovações e ambientes aconchegantes</w:t>
      </w:r>
      <w:r w:rsidR="00DD178D" w:rsidRPr="004921A8">
        <w:rPr>
          <w:rFonts w:ascii="Arial" w:hAnsi="Arial" w:cs="Arial"/>
          <w:sz w:val="24"/>
          <w:szCs w:val="24"/>
        </w:rPr>
        <w:t>.</w:t>
      </w:r>
      <w:r w:rsidRPr="004921A8">
        <w:rPr>
          <w:rFonts w:ascii="Arial" w:hAnsi="Arial" w:cs="Arial"/>
          <w:sz w:val="24"/>
          <w:szCs w:val="24"/>
        </w:rPr>
        <w:t xml:space="preserve"> (HYPENESS, 2014). Espera-se, portanto, um retorno rápido quanto aos investimentos feitos na empresa. Além disso, estratégias de promoção também farão parte das atividades da cafeteria, mesmo que possua uma boa clientela.</w:t>
      </w:r>
    </w:p>
    <w:p w14:paraId="01826B1C" w14:textId="77777777" w:rsidR="00C12DD0" w:rsidRPr="004921A8" w:rsidRDefault="00C12DD0">
      <w:pPr>
        <w:rPr>
          <w:rFonts w:ascii="Arial" w:eastAsiaTheme="majorEastAsia" w:hAnsi="Arial" w:cs="Arial"/>
          <w:b/>
          <w:bCs/>
          <w:sz w:val="24"/>
          <w:szCs w:val="28"/>
        </w:rPr>
      </w:pPr>
      <w:r w:rsidRPr="004921A8">
        <w:rPr>
          <w:rFonts w:cs="Arial"/>
        </w:rPr>
        <w:br w:type="page"/>
      </w:r>
    </w:p>
    <w:p w14:paraId="26739F9A" w14:textId="40D3826C" w:rsidR="00060890" w:rsidRPr="004921A8" w:rsidRDefault="33040695" w:rsidP="00DD178D">
      <w:pPr>
        <w:pStyle w:val="Ttulo1"/>
        <w:spacing w:before="0" w:line="240" w:lineRule="auto"/>
        <w:contextualSpacing/>
        <w:rPr>
          <w:rFonts w:cs="Arial"/>
          <w:color w:val="auto"/>
        </w:rPr>
      </w:pPr>
      <w:bookmarkStart w:id="123" w:name="_Toc59287187"/>
      <w:r w:rsidRPr="004921A8">
        <w:rPr>
          <w:rFonts w:cs="Arial"/>
          <w:color w:val="auto"/>
        </w:rPr>
        <w:lastRenderedPageBreak/>
        <w:t>1</w:t>
      </w:r>
      <w:r w:rsidR="00C12DD0" w:rsidRPr="004921A8">
        <w:rPr>
          <w:rFonts w:cs="Arial"/>
          <w:color w:val="auto"/>
        </w:rPr>
        <w:t>1</w:t>
      </w:r>
      <w:r w:rsidRPr="004921A8">
        <w:rPr>
          <w:rFonts w:cs="Arial"/>
          <w:color w:val="auto"/>
        </w:rPr>
        <w:t xml:space="preserve"> PLANO FINANCEIRO</w:t>
      </w:r>
      <w:bookmarkEnd w:id="123"/>
    </w:p>
    <w:p w14:paraId="0D3F3896" w14:textId="77777777" w:rsidR="00DD178D" w:rsidRPr="004921A8" w:rsidRDefault="00DD178D" w:rsidP="00DD178D">
      <w:pPr>
        <w:spacing w:after="0" w:line="360" w:lineRule="auto"/>
      </w:pPr>
    </w:p>
    <w:p w14:paraId="3CBEA578" w14:textId="5EE63990" w:rsidR="00060890" w:rsidRPr="004921A8" w:rsidRDefault="00060890" w:rsidP="00DD178D">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O plano financeiro é uma das partes mais importantes do plano de negócio, pois é </w:t>
      </w:r>
      <w:r w:rsidR="0042668A" w:rsidRPr="004921A8">
        <w:rPr>
          <w:rFonts w:ascii="Arial" w:hAnsi="Arial" w:cs="Arial"/>
          <w:sz w:val="24"/>
          <w:szCs w:val="24"/>
        </w:rPr>
        <w:t>onde</w:t>
      </w:r>
      <w:r w:rsidRPr="004921A8">
        <w:rPr>
          <w:rFonts w:ascii="Arial" w:hAnsi="Arial" w:cs="Arial"/>
          <w:sz w:val="24"/>
          <w:szCs w:val="24"/>
        </w:rPr>
        <w:t xml:space="preserve"> será possível analisar</w:t>
      </w:r>
      <w:r w:rsidR="0042668A" w:rsidRPr="004921A8">
        <w:rPr>
          <w:rFonts w:ascii="Arial" w:hAnsi="Arial" w:cs="Arial"/>
          <w:sz w:val="24"/>
          <w:szCs w:val="24"/>
        </w:rPr>
        <w:t xml:space="preserve"> </w:t>
      </w:r>
      <w:r w:rsidRPr="004921A8">
        <w:rPr>
          <w:rFonts w:ascii="Arial" w:hAnsi="Arial" w:cs="Arial"/>
          <w:sz w:val="24"/>
          <w:szCs w:val="24"/>
        </w:rPr>
        <w:t>os gastos, quanto</w:t>
      </w:r>
      <w:r w:rsidR="0042668A" w:rsidRPr="004921A8">
        <w:rPr>
          <w:rFonts w:ascii="Arial" w:hAnsi="Arial" w:cs="Arial"/>
          <w:sz w:val="24"/>
          <w:szCs w:val="24"/>
        </w:rPr>
        <w:t xml:space="preserve"> </w:t>
      </w:r>
      <w:r w:rsidRPr="004921A8">
        <w:rPr>
          <w:rFonts w:ascii="Arial" w:hAnsi="Arial" w:cs="Arial"/>
          <w:sz w:val="24"/>
          <w:szCs w:val="24"/>
        </w:rPr>
        <w:t>vai ser necessário para o</w:t>
      </w:r>
      <w:r w:rsidR="0042668A" w:rsidRPr="004921A8">
        <w:rPr>
          <w:rFonts w:ascii="Arial" w:hAnsi="Arial" w:cs="Arial"/>
          <w:sz w:val="24"/>
          <w:szCs w:val="24"/>
        </w:rPr>
        <w:t xml:space="preserve"> </w:t>
      </w:r>
      <w:r w:rsidRPr="004921A8">
        <w:rPr>
          <w:rFonts w:ascii="Arial" w:hAnsi="Arial" w:cs="Arial"/>
          <w:sz w:val="24"/>
          <w:szCs w:val="24"/>
        </w:rPr>
        <w:t xml:space="preserve">negócio e </w:t>
      </w:r>
      <w:r w:rsidR="0042668A" w:rsidRPr="004921A8">
        <w:rPr>
          <w:rFonts w:ascii="Arial" w:hAnsi="Arial" w:cs="Arial"/>
          <w:sz w:val="24"/>
          <w:szCs w:val="24"/>
        </w:rPr>
        <w:t xml:space="preserve">mostrará a </w:t>
      </w:r>
      <w:r w:rsidRPr="004921A8">
        <w:rPr>
          <w:rFonts w:ascii="Arial" w:hAnsi="Arial" w:cs="Arial"/>
          <w:sz w:val="24"/>
          <w:szCs w:val="24"/>
        </w:rPr>
        <w:t>viabilidade</w:t>
      </w:r>
      <w:r w:rsidR="0042668A" w:rsidRPr="004921A8">
        <w:rPr>
          <w:rFonts w:ascii="Arial" w:hAnsi="Arial" w:cs="Arial"/>
          <w:sz w:val="24"/>
          <w:szCs w:val="24"/>
        </w:rPr>
        <w:t xml:space="preserve"> </w:t>
      </w:r>
      <w:r w:rsidRPr="004921A8">
        <w:rPr>
          <w:rFonts w:ascii="Arial" w:hAnsi="Arial" w:cs="Arial"/>
          <w:sz w:val="24"/>
          <w:szCs w:val="24"/>
        </w:rPr>
        <w:t xml:space="preserve">do </w:t>
      </w:r>
      <w:r w:rsidR="0042668A" w:rsidRPr="004921A8">
        <w:rPr>
          <w:rFonts w:ascii="Arial" w:hAnsi="Arial" w:cs="Arial"/>
          <w:sz w:val="24"/>
          <w:szCs w:val="24"/>
        </w:rPr>
        <w:t>empreendimento</w:t>
      </w:r>
      <w:r w:rsidR="006C1733" w:rsidRPr="004921A8">
        <w:rPr>
          <w:rFonts w:ascii="Arial" w:hAnsi="Arial" w:cs="Arial"/>
          <w:sz w:val="24"/>
          <w:szCs w:val="24"/>
        </w:rPr>
        <w:t>.</w:t>
      </w:r>
      <w:r w:rsidRPr="004921A8">
        <w:rPr>
          <w:rFonts w:ascii="Arial" w:hAnsi="Arial" w:cs="Arial"/>
          <w:sz w:val="24"/>
          <w:szCs w:val="24"/>
        </w:rPr>
        <w:t xml:space="preserve"> (DORNELAS, 2005).</w:t>
      </w:r>
    </w:p>
    <w:p w14:paraId="78DED437" w14:textId="7A372EE8" w:rsidR="00060890" w:rsidRPr="004921A8" w:rsidRDefault="00060890" w:rsidP="00DD178D">
      <w:pPr>
        <w:spacing w:after="0" w:line="360" w:lineRule="auto"/>
        <w:contextualSpacing/>
        <w:jc w:val="both"/>
        <w:rPr>
          <w:rFonts w:ascii="Arial" w:hAnsi="Arial" w:cs="Arial"/>
          <w:sz w:val="24"/>
          <w:szCs w:val="24"/>
        </w:rPr>
      </w:pPr>
    </w:p>
    <w:p w14:paraId="497C2D8A" w14:textId="354005D6" w:rsidR="009E63F7" w:rsidRPr="004921A8" w:rsidRDefault="00C12DD0" w:rsidP="00DD178D">
      <w:pPr>
        <w:pStyle w:val="Ttulo2"/>
        <w:spacing w:line="240" w:lineRule="auto"/>
        <w:contextualSpacing/>
        <w:jc w:val="left"/>
        <w:rPr>
          <w:rFonts w:cs="Arial"/>
          <w:szCs w:val="24"/>
          <w:lang w:eastAsia="en-US"/>
        </w:rPr>
      </w:pPr>
      <w:bookmarkStart w:id="124" w:name="_Toc59287188"/>
      <w:r w:rsidRPr="004921A8">
        <w:rPr>
          <w:rFonts w:cs="Arial"/>
          <w:szCs w:val="24"/>
          <w:lang w:eastAsia="en-US"/>
        </w:rPr>
        <w:t>11</w:t>
      </w:r>
      <w:r w:rsidR="009E63F7" w:rsidRPr="004921A8">
        <w:rPr>
          <w:rFonts w:cs="Arial"/>
          <w:szCs w:val="24"/>
          <w:lang w:eastAsia="en-US"/>
        </w:rPr>
        <w:t>.1 INVESTIMENTOS</w:t>
      </w:r>
      <w:bookmarkEnd w:id="124"/>
    </w:p>
    <w:p w14:paraId="2349CC27" w14:textId="14DC7DE2" w:rsidR="009E63F7" w:rsidRPr="004921A8" w:rsidRDefault="009E63F7" w:rsidP="00A34025">
      <w:pPr>
        <w:spacing w:after="0" w:line="360" w:lineRule="auto"/>
        <w:contextualSpacing/>
        <w:jc w:val="both"/>
        <w:rPr>
          <w:rFonts w:ascii="Arial" w:hAnsi="Arial" w:cs="Arial"/>
          <w:sz w:val="24"/>
          <w:szCs w:val="24"/>
        </w:rPr>
      </w:pPr>
    </w:p>
    <w:p w14:paraId="51B5A908" w14:textId="690DDED1" w:rsidR="006A1FC6" w:rsidRPr="004921A8" w:rsidRDefault="006A1FC6" w:rsidP="006A1FC6">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As máquinas para as atividades da cafeteria foram assim identificadas</w:t>
      </w:r>
      <w:r w:rsidR="006C1733" w:rsidRPr="004921A8">
        <w:rPr>
          <w:rFonts w:ascii="Arial" w:hAnsi="Arial" w:cs="Arial"/>
          <w:bCs/>
          <w:sz w:val="24"/>
          <w:szCs w:val="24"/>
        </w:rPr>
        <w:t xml:space="preserve"> na tabela 2</w:t>
      </w:r>
      <w:r w:rsidRPr="004921A8">
        <w:rPr>
          <w:rFonts w:ascii="Arial" w:hAnsi="Arial" w:cs="Arial"/>
          <w:bCs/>
          <w:sz w:val="24"/>
          <w:szCs w:val="24"/>
        </w:rPr>
        <w:t>:</w:t>
      </w:r>
    </w:p>
    <w:p w14:paraId="69D5FF72" w14:textId="77777777" w:rsidR="006A1FC6" w:rsidRPr="004921A8" w:rsidRDefault="006A1FC6" w:rsidP="00A34025">
      <w:pPr>
        <w:spacing w:after="0" w:line="360" w:lineRule="auto"/>
        <w:contextualSpacing/>
        <w:jc w:val="both"/>
        <w:rPr>
          <w:rFonts w:ascii="Arial" w:hAnsi="Arial" w:cs="Arial"/>
          <w:sz w:val="24"/>
          <w:szCs w:val="24"/>
        </w:rPr>
      </w:pPr>
    </w:p>
    <w:p w14:paraId="59122C5A" w14:textId="12EB25C1" w:rsidR="0099433D" w:rsidRPr="004921A8" w:rsidRDefault="0099433D" w:rsidP="006C1733">
      <w:pPr>
        <w:pStyle w:val="Legenda"/>
        <w:keepNext/>
        <w:spacing w:after="0"/>
        <w:contextualSpacing/>
        <w:jc w:val="center"/>
        <w:rPr>
          <w:i w:val="0"/>
          <w:iCs w:val="0"/>
          <w:color w:val="auto"/>
          <w:sz w:val="20"/>
          <w:szCs w:val="20"/>
        </w:rPr>
      </w:pPr>
      <w:bookmarkStart w:id="125" w:name="_Toc59287121"/>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2</w:t>
      </w:r>
      <w:r w:rsidRPr="004921A8">
        <w:rPr>
          <w:i w:val="0"/>
          <w:iCs w:val="0"/>
          <w:color w:val="auto"/>
          <w:sz w:val="20"/>
          <w:szCs w:val="20"/>
        </w:rPr>
        <w:fldChar w:fldCharType="end"/>
      </w:r>
      <w:r w:rsidR="00345BD2" w:rsidRPr="004921A8">
        <w:rPr>
          <w:i w:val="0"/>
          <w:iCs w:val="0"/>
          <w:color w:val="auto"/>
          <w:sz w:val="20"/>
          <w:szCs w:val="20"/>
        </w:rPr>
        <w:t xml:space="preserve"> –</w:t>
      </w:r>
      <w:r w:rsidRPr="004921A8">
        <w:rPr>
          <w:i w:val="0"/>
          <w:iCs w:val="0"/>
          <w:color w:val="auto"/>
          <w:sz w:val="20"/>
          <w:szCs w:val="20"/>
        </w:rPr>
        <w:t xml:space="preserve"> Máquinas</w:t>
      </w:r>
      <w:bookmarkEnd w:id="125"/>
    </w:p>
    <w:tbl>
      <w:tblPr>
        <w:tblStyle w:val="TabeladeGradeClara"/>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gridCol w:w="1417"/>
        <w:gridCol w:w="1418"/>
      </w:tblGrid>
      <w:tr w:rsidR="009E63F7" w:rsidRPr="004921A8" w14:paraId="5A527806" w14:textId="77777777" w:rsidTr="00667585">
        <w:trPr>
          <w:trHeight w:val="315"/>
          <w:jc w:val="center"/>
        </w:trPr>
        <w:tc>
          <w:tcPr>
            <w:tcW w:w="2552" w:type="dxa"/>
            <w:tcBorders>
              <w:top w:val="single" w:sz="4" w:space="0" w:color="auto"/>
              <w:bottom w:val="single" w:sz="4" w:space="0" w:color="auto"/>
            </w:tcBorders>
            <w:noWrap/>
            <w:vAlign w:val="center"/>
            <w:hideMark/>
          </w:tcPr>
          <w:p w14:paraId="588167E7" w14:textId="35740036" w:rsidR="009E63F7" w:rsidRPr="004921A8" w:rsidRDefault="009E63F7" w:rsidP="00667585">
            <w:pPr>
              <w:contextualSpacing/>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DESCRIÇÃO</w:t>
            </w:r>
          </w:p>
        </w:tc>
        <w:tc>
          <w:tcPr>
            <w:tcW w:w="1701" w:type="dxa"/>
            <w:tcBorders>
              <w:top w:val="single" w:sz="4" w:space="0" w:color="auto"/>
              <w:bottom w:val="single" w:sz="4" w:space="0" w:color="auto"/>
            </w:tcBorders>
            <w:noWrap/>
            <w:vAlign w:val="center"/>
            <w:hideMark/>
          </w:tcPr>
          <w:p w14:paraId="777BDC63" w14:textId="27E1DAB5" w:rsidR="009E63F7" w:rsidRPr="004921A8" w:rsidRDefault="009E63F7" w:rsidP="00667585">
            <w:pPr>
              <w:contextualSpacing/>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QUANTIDADE</w:t>
            </w:r>
          </w:p>
        </w:tc>
        <w:tc>
          <w:tcPr>
            <w:tcW w:w="1417" w:type="dxa"/>
            <w:tcBorders>
              <w:top w:val="single" w:sz="4" w:space="0" w:color="auto"/>
              <w:bottom w:val="single" w:sz="4" w:space="0" w:color="auto"/>
            </w:tcBorders>
            <w:noWrap/>
            <w:vAlign w:val="center"/>
            <w:hideMark/>
          </w:tcPr>
          <w:p w14:paraId="65C2A924" w14:textId="381BEDAF" w:rsidR="009E63F7" w:rsidRPr="004921A8" w:rsidRDefault="009E63F7" w:rsidP="00667585">
            <w:pPr>
              <w:contextualSpacing/>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VALOR (R$)</w:t>
            </w:r>
          </w:p>
        </w:tc>
        <w:tc>
          <w:tcPr>
            <w:tcW w:w="1418" w:type="dxa"/>
            <w:tcBorders>
              <w:top w:val="single" w:sz="4" w:space="0" w:color="auto"/>
              <w:bottom w:val="single" w:sz="4" w:space="0" w:color="auto"/>
            </w:tcBorders>
            <w:noWrap/>
            <w:vAlign w:val="center"/>
            <w:hideMark/>
          </w:tcPr>
          <w:p w14:paraId="77DFA88F" w14:textId="44E40639" w:rsidR="009E63F7" w:rsidRPr="004921A8" w:rsidRDefault="009E63F7" w:rsidP="00667585">
            <w:pPr>
              <w:contextualSpacing/>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 (R$)</w:t>
            </w:r>
          </w:p>
        </w:tc>
      </w:tr>
      <w:tr w:rsidR="00667585" w:rsidRPr="004921A8" w14:paraId="51F683C5" w14:textId="77777777" w:rsidTr="00527507">
        <w:trPr>
          <w:trHeight w:val="315"/>
          <w:jc w:val="center"/>
        </w:trPr>
        <w:tc>
          <w:tcPr>
            <w:tcW w:w="2552" w:type="dxa"/>
            <w:tcBorders>
              <w:top w:val="single" w:sz="4" w:space="0" w:color="auto"/>
            </w:tcBorders>
            <w:noWrap/>
            <w:vAlign w:val="center"/>
            <w:hideMark/>
          </w:tcPr>
          <w:p w14:paraId="28D3649C" w14:textId="77777777" w:rsidR="009E63F7" w:rsidRPr="004921A8" w:rsidRDefault="009E63F7" w:rsidP="00667585">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Fogão industrial (4 bocas)</w:t>
            </w:r>
          </w:p>
        </w:tc>
        <w:tc>
          <w:tcPr>
            <w:tcW w:w="1701" w:type="dxa"/>
            <w:tcBorders>
              <w:top w:val="single" w:sz="4" w:space="0" w:color="auto"/>
            </w:tcBorders>
            <w:noWrap/>
            <w:vAlign w:val="center"/>
            <w:hideMark/>
          </w:tcPr>
          <w:p w14:paraId="50C773C3" w14:textId="77777777"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7" w:type="dxa"/>
            <w:tcBorders>
              <w:top w:val="single" w:sz="4" w:space="0" w:color="auto"/>
            </w:tcBorders>
            <w:noWrap/>
            <w:vAlign w:val="center"/>
            <w:hideMark/>
          </w:tcPr>
          <w:p w14:paraId="0EB0D76F" w14:textId="0695094A"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790,00</w:t>
            </w:r>
          </w:p>
        </w:tc>
        <w:tc>
          <w:tcPr>
            <w:tcW w:w="1418" w:type="dxa"/>
            <w:tcBorders>
              <w:top w:val="single" w:sz="4" w:space="0" w:color="auto"/>
            </w:tcBorders>
            <w:noWrap/>
            <w:vAlign w:val="center"/>
            <w:hideMark/>
          </w:tcPr>
          <w:p w14:paraId="31457DC4" w14:textId="61E5EACD" w:rsidR="009E63F7" w:rsidRPr="004921A8" w:rsidRDefault="009E63F7" w:rsidP="00527507">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790,00</w:t>
            </w:r>
          </w:p>
        </w:tc>
      </w:tr>
      <w:tr w:rsidR="00667585" w:rsidRPr="004921A8" w14:paraId="790EE0E0" w14:textId="77777777" w:rsidTr="00527507">
        <w:trPr>
          <w:trHeight w:val="315"/>
          <w:jc w:val="center"/>
        </w:trPr>
        <w:tc>
          <w:tcPr>
            <w:tcW w:w="2552" w:type="dxa"/>
            <w:noWrap/>
            <w:vAlign w:val="center"/>
            <w:hideMark/>
          </w:tcPr>
          <w:p w14:paraId="792A05EA" w14:textId="77777777" w:rsidR="009E63F7" w:rsidRPr="004921A8" w:rsidRDefault="009E63F7" w:rsidP="00667585">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Liquidificador e espremedor industrial</w:t>
            </w:r>
          </w:p>
        </w:tc>
        <w:tc>
          <w:tcPr>
            <w:tcW w:w="1701" w:type="dxa"/>
            <w:noWrap/>
            <w:vAlign w:val="center"/>
            <w:hideMark/>
          </w:tcPr>
          <w:p w14:paraId="5C31CAAE" w14:textId="77777777"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7" w:type="dxa"/>
            <w:noWrap/>
            <w:vAlign w:val="center"/>
            <w:hideMark/>
          </w:tcPr>
          <w:p w14:paraId="7D396BF8" w14:textId="27ADDB62"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500,00</w:t>
            </w:r>
          </w:p>
        </w:tc>
        <w:tc>
          <w:tcPr>
            <w:tcW w:w="1418" w:type="dxa"/>
            <w:noWrap/>
            <w:vAlign w:val="center"/>
            <w:hideMark/>
          </w:tcPr>
          <w:p w14:paraId="1EF0057A" w14:textId="71B5B7F2" w:rsidR="009E63F7" w:rsidRPr="004921A8" w:rsidRDefault="009E63F7" w:rsidP="00527507">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R$ 500,00</w:t>
            </w:r>
          </w:p>
        </w:tc>
      </w:tr>
      <w:tr w:rsidR="00667585" w:rsidRPr="004921A8" w14:paraId="1EC40933" w14:textId="77777777" w:rsidTr="00527507">
        <w:trPr>
          <w:trHeight w:val="315"/>
          <w:jc w:val="center"/>
        </w:trPr>
        <w:tc>
          <w:tcPr>
            <w:tcW w:w="2552" w:type="dxa"/>
            <w:noWrap/>
            <w:vAlign w:val="center"/>
            <w:hideMark/>
          </w:tcPr>
          <w:p w14:paraId="4AD5DD1F" w14:textId="77777777" w:rsidR="009E63F7" w:rsidRPr="004921A8" w:rsidRDefault="009E63F7" w:rsidP="00667585">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Maquineta de cartão de crédito/débito</w:t>
            </w:r>
          </w:p>
        </w:tc>
        <w:tc>
          <w:tcPr>
            <w:tcW w:w="1701" w:type="dxa"/>
            <w:noWrap/>
            <w:vAlign w:val="center"/>
            <w:hideMark/>
          </w:tcPr>
          <w:p w14:paraId="0990CFE6" w14:textId="77777777"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7" w:type="dxa"/>
            <w:noWrap/>
            <w:vAlign w:val="center"/>
            <w:hideMark/>
          </w:tcPr>
          <w:p w14:paraId="138451AC" w14:textId="4110DF19"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120,00</w:t>
            </w:r>
          </w:p>
        </w:tc>
        <w:tc>
          <w:tcPr>
            <w:tcW w:w="1418" w:type="dxa"/>
            <w:noWrap/>
            <w:vAlign w:val="center"/>
            <w:hideMark/>
          </w:tcPr>
          <w:p w14:paraId="563DDFEA" w14:textId="542D8CF2" w:rsidR="009E63F7" w:rsidRPr="004921A8" w:rsidRDefault="009E63F7" w:rsidP="00527507">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120,00</w:t>
            </w:r>
          </w:p>
        </w:tc>
      </w:tr>
      <w:tr w:rsidR="00667585" w:rsidRPr="004921A8" w14:paraId="37B5E7C0" w14:textId="77777777" w:rsidTr="00527507">
        <w:trPr>
          <w:trHeight w:val="315"/>
          <w:jc w:val="center"/>
        </w:trPr>
        <w:tc>
          <w:tcPr>
            <w:tcW w:w="2552" w:type="dxa"/>
            <w:noWrap/>
            <w:vAlign w:val="center"/>
            <w:hideMark/>
          </w:tcPr>
          <w:p w14:paraId="61A1A04C" w14:textId="77777777" w:rsidR="009E63F7" w:rsidRPr="004921A8" w:rsidRDefault="009E63F7" w:rsidP="00667585">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Máquina de café</w:t>
            </w:r>
          </w:p>
        </w:tc>
        <w:tc>
          <w:tcPr>
            <w:tcW w:w="1701" w:type="dxa"/>
            <w:noWrap/>
            <w:vAlign w:val="center"/>
            <w:hideMark/>
          </w:tcPr>
          <w:p w14:paraId="108F7B59" w14:textId="77777777"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7" w:type="dxa"/>
            <w:noWrap/>
            <w:vAlign w:val="center"/>
            <w:hideMark/>
          </w:tcPr>
          <w:p w14:paraId="6B7BC2D9" w14:textId="7539F294"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3.775,00</w:t>
            </w:r>
          </w:p>
        </w:tc>
        <w:tc>
          <w:tcPr>
            <w:tcW w:w="1418" w:type="dxa"/>
            <w:noWrap/>
            <w:vAlign w:val="center"/>
            <w:hideMark/>
          </w:tcPr>
          <w:p w14:paraId="05EEDD8C" w14:textId="1134C6CF" w:rsidR="009E63F7" w:rsidRPr="004921A8" w:rsidRDefault="009E63F7" w:rsidP="00527507">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3.775,00</w:t>
            </w:r>
          </w:p>
        </w:tc>
      </w:tr>
      <w:tr w:rsidR="00667585" w:rsidRPr="004921A8" w14:paraId="31D2BB15" w14:textId="77777777" w:rsidTr="00527507">
        <w:trPr>
          <w:trHeight w:val="315"/>
          <w:jc w:val="center"/>
        </w:trPr>
        <w:tc>
          <w:tcPr>
            <w:tcW w:w="2552" w:type="dxa"/>
            <w:noWrap/>
            <w:vAlign w:val="center"/>
            <w:hideMark/>
          </w:tcPr>
          <w:p w14:paraId="58888AD0" w14:textId="77777777" w:rsidR="009E63F7" w:rsidRPr="004921A8" w:rsidRDefault="009E63F7" w:rsidP="00667585">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Moedor de café</w:t>
            </w:r>
          </w:p>
        </w:tc>
        <w:tc>
          <w:tcPr>
            <w:tcW w:w="1701" w:type="dxa"/>
            <w:noWrap/>
            <w:vAlign w:val="center"/>
            <w:hideMark/>
          </w:tcPr>
          <w:p w14:paraId="09423425" w14:textId="77777777"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7" w:type="dxa"/>
            <w:noWrap/>
            <w:vAlign w:val="center"/>
            <w:hideMark/>
          </w:tcPr>
          <w:p w14:paraId="4BD7161B" w14:textId="2918B67B"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R$ 800,00</w:t>
            </w:r>
          </w:p>
        </w:tc>
        <w:tc>
          <w:tcPr>
            <w:tcW w:w="1418" w:type="dxa"/>
            <w:noWrap/>
            <w:vAlign w:val="center"/>
            <w:hideMark/>
          </w:tcPr>
          <w:p w14:paraId="1577D929" w14:textId="62B1855D" w:rsidR="009E63F7" w:rsidRPr="004921A8" w:rsidRDefault="009E63F7" w:rsidP="00527507">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800,00</w:t>
            </w:r>
          </w:p>
        </w:tc>
      </w:tr>
      <w:tr w:rsidR="00667585" w:rsidRPr="004921A8" w14:paraId="6B640DD5" w14:textId="77777777" w:rsidTr="00527507">
        <w:trPr>
          <w:trHeight w:val="315"/>
          <w:jc w:val="center"/>
        </w:trPr>
        <w:tc>
          <w:tcPr>
            <w:tcW w:w="2552" w:type="dxa"/>
            <w:tcBorders>
              <w:bottom w:val="single" w:sz="4" w:space="0" w:color="auto"/>
            </w:tcBorders>
            <w:noWrap/>
            <w:vAlign w:val="center"/>
            <w:hideMark/>
          </w:tcPr>
          <w:p w14:paraId="7C5FEF83" w14:textId="77777777" w:rsidR="009E63F7" w:rsidRPr="004921A8" w:rsidRDefault="009E63F7" w:rsidP="00667585">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Freezer vertical (231L)</w:t>
            </w:r>
          </w:p>
        </w:tc>
        <w:tc>
          <w:tcPr>
            <w:tcW w:w="1701" w:type="dxa"/>
            <w:tcBorders>
              <w:bottom w:val="single" w:sz="4" w:space="0" w:color="auto"/>
            </w:tcBorders>
            <w:noWrap/>
            <w:vAlign w:val="center"/>
            <w:hideMark/>
          </w:tcPr>
          <w:p w14:paraId="07748175" w14:textId="77777777"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7" w:type="dxa"/>
            <w:tcBorders>
              <w:bottom w:val="single" w:sz="4" w:space="0" w:color="auto"/>
            </w:tcBorders>
            <w:noWrap/>
            <w:vAlign w:val="center"/>
            <w:hideMark/>
          </w:tcPr>
          <w:p w14:paraId="1B972B90" w14:textId="39502F5F" w:rsidR="009E63F7" w:rsidRPr="004921A8" w:rsidRDefault="009E63F7" w:rsidP="00527507">
            <w:pPr>
              <w:contextualSpacing/>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1.980,00</w:t>
            </w:r>
          </w:p>
        </w:tc>
        <w:tc>
          <w:tcPr>
            <w:tcW w:w="1418" w:type="dxa"/>
            <w:tcBorders>
              <w:bottom w:val="single" w:sz="4" w:space="0" w:color="auto"/>
            </w:tcBorders>
            <w:noWrap/>
            <w:vAlign w:val="center"/>
            <w:hideMark/>
          </w:tcPr>
          <w:p w14:paraId="116F06C9" w14:textId="398D3985" w:rsidR="009E63F7" w:rsidRPr="004921A8" w:rsidRDefault="009E63F7" w:rsidP="00527507">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667585"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1.980,00</w:t>
            </w:r>
          </w:p>
        </w:tc>
      </w:tr>
      <w:tr w:rsidR="009E63F7" w:rsidRPr="004921A8" w14:paraId="37413A40" w14:textId="77777777" w:rsidTr="00667585">
        <w:trPr>
          <w:trHeight w:val="315"/>
          <w:jc w:val="center"/>
        </w:trPr>
        <w:tc>
          <w:tcPr>
            <w:tcW w:w="5670" w:type="dxa"/>
            <w:gridSpan w:val="3"/>
            <w:tcBorders>
              <w:top w:val="single" w:sz="4" w:space="0" w:color="auto"/>
              <w:bottom w:val="single" w:sz="4" w:space="0" w:color="auto"/>
            </w:tcBorders>
            <w:noWrap/>
            <w:vAlign w:val="center"/>
            <w:hideMark/>
          </w:tcPr>
          <w:p w14:paraId="787382C9" w14:textId="77777777" w:rsidR="009E63F7" w:rsidRPr="004921A8" w:rsidRDefault="009E63F7" w:rsidP="00667585">
            <w:pPr>
              <w:contextualSpacing/>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SUB TOTAL B</w:t>
            </w:r>
          </w:p>
        </w:tc>
        <w:tc>
          <w:tcPr>
            <w:tcW w:w="1418" w:type="dxa"/>
            <w:tcBorders>
              <w:top w:val="single" w:sz="4" w:space="0" w:color="auto"/>
              <w:bottom w:val="single" w:sz="4" w:space="0" w:color="auto"/>
            </w:tcBorders>
            <w:noWrap/>
            <w:vAlign w:val="center"/>
            <w:hideMark/>
          </w:tcPr>
          <w:p w14:paraId="026D5421" w14:textId="79E470CA" w:rsidR="009E63F7" w:rsidRPr="004921A8" w:rsidRDefault="009E63F7" w:rsidP="00667585">
            <w:pPr>
              <w:contextualSpacing/>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w:t>
            </w:r>
            <w:r w:rsidR="00667585" w:rsidRPr="004921A8">
              <w:rPr>
                <w:rFonts w:ascii="Arial" w:eastAsia="Times New Roman" w:hAnsi="Arial" w:cs="Arial"/>
                <w:b/>
                <w:bCs/>
                <w:color w:val="000000"/>
                <w:sz w:val="20"/>
                <w:szCs w:val="20"/>
                <w:lang w:eastAsia="pt-BR"/>
              </w:rPr>
              <w:t xml:space="preserve"> </w:t>
            </w:r>
            <w:r w:rsidRPr="004921A8">
              <w:rPr>
                <w:rFonts w:ascii="Arial" w:eastAsia="Times New Roman" w:hAnsi="Arial" w:cs="Arial"/>
                <w:b/>
                <w:bCs/>
                <w:color w:val="000000"/>
                <w:sz w:val="20"/>
                <w:szCs w:val="20"/>
                <w:lang w:eastAsia="pt-BR"/>
              </w:rPr>
              <w:t>7.965,00</w:t>
            </w:r>
          </w:p>
        </w:tc>
      </w:tr>
    </w:tbl>
    <w:p w14:paraId="1B247C29" w14:textId="413B2B8B" w:rsidR="009E63F7" w:rsidRPr="004921A8" w:rsidRDefault="0099433D" w:rsidP="006C1733">
      <w:pPr>
        <w:spacing w:after="0" w:line="360" w:lineRule="auto"/>
        <w:ind w:firstLine="709"/>
        <w:contextualSpacing/>
        <w:jc w:val="center"/>
        <w:rPr>
          <w:rFonts w:ascii="Arial" w:hAnsi="Arial" w:cs="Arial"/>
          <w:sz w:val="24"/>
          <w:szCs w:val="24"/>
        </w:rPr>
      </w:pPr>
      <w:r w:rsidRPr="004921A8">
        <w:rPr>
          <w:rFonts w:ascii="Arial" w:hAnsi="Arial" w:cs="Arial"/>
          <w:sz w:val="20"/>
          <w:szCs w:val="20"/>
        </w:rPr>
        <w:t>Fonte: Autoria própria (2020)</w:t>
      </w:r>
    </w:p>
    <w:p w14:paraId="072672F0" w14:textId="77777777" w:rsidR="006A1FC6" w:rsidRPr="004921A8" w:rsidRDefault="006A1FC6" w:rsidP="006A1FC6">
      <w:pPr>
        <w:pStyle w:val="SemEspaamento"/>
        <w:spacing w:line="360" w:lineRule="auto"/>
        <w:ind w:firstLine="709"/>
        <w:contextualSpacing/>
        <w:jc w:val="both"/>
        <w:rPr>
          <w:rFonts w:ascii="Arial" w:hAnsi="Arial" w:cs="Arial"/>
          <w:bCs/>
          <w:sz w:val="24"/>
          <w:szCs w:val="24"/>
        </w:rPr>
      </w:pPr>
    </w:p>
    <w:p w14:paraId="5399E5DE" w14:textId="0EFDF2B3" w:rsidR="001E7CCA" w:rsidRPr="004921A8" w:rsidRDefault="00AC6004" w:rsidP="006A1FC6">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O</w:t>
      </w:r>
      <w:r w:rsidR="001E7CCA" w:rsidRPr="004921A8">
        <w:rPr>
          <w:rFonts w:ascii="Arial" w:hAnsi="Arial" w:cs="Arial"/>
          <w:bCs/>
          <w:sz w:val="24"/>
          <w:szCs w:val="24"/>
        </w:rPr>
        <w:t xml:space="preserve"> </w:t>
      </w:r>
      <w:r w:rsidRPr="004921A8">
        <w:rPr>
          <w:rFonts w:ascii="Arial" w:hAnsi="Arial" w:cs="Arial"/>
          <w:bCs/>
          <w:sz w:val="24"/>
          <w:szCs w:val="24"/>
        </w:rPr>
        <w:t>valor das máquinas</w:t>
      </w:r>
      <w:r w:rsidR="00147CE5" w:rsidRPr="004921A8">
        <w:rPr>
          <w:rFonts w:ascii="Arial" w:hAnsi="Arial" w:cs="Arial"/>
          <w:bCs/>
          <w:sz w:val="24"/>
          <w:szCs w:val="24"/>
        </w:rPr>
        <w:t xml:space="preserve"> </w:t>
      </w:r>
      <w:r w:rsidR="00D0195A" w:rsidRPr="004921A8">
        <w:rPr>
          <w:rFonts w:ascii="Arial" w:hAnsi="Arial" w:cs="Arial"/>
          <w:bCs/>
          <w:sz w:val="24"/>
          <w:szCs w:val="24"/>
        </w:rPr>
        <w:t>ficou</w:t>
      </w:r>
      <w:r w:rsidR="001E7CCA" w:rsidRPr="004921A8">
        <w:rPr>
          <w:rFonts w:ascii="Arial" w:hAnsi="Arial" w:cs="Arial"/>
          <w:bCs/>
          <w:sz w:val="24"/>
          <w:szCs w:val="24"/>
        </w:rPr>
        <w:t xml:space="preserve"> em</w:t>
      </w:r>
      <w:r w:rsidRPr="004921A8">
        <w:rPr>
          <w:rFonts w:ascii="Arial" w:hAnsi="Arial" w:cs="Arial"/>
          <w:bCs/>
          <w:sz w:val="24"/>
          <w:szCs w:val="24"/>
        </w:rPr>
        <w:t xml:space="preserve"> </w:t>
      </w:r>
      <w:r w:rsidR="001E7CCA" w:rsidRPr="004921A8">
        <w:rPr>
          <w:rFonts w:ascii="Arial" w:hAnsi="Arial" w:cs="Arial"/>
          <w:bCs/>
          <w:sz w:val="24"/>
          <w:szCs w:val="24"/>
        </w:rPr>
        <w:t>R$ 7.965,00</w:t>
      </w:r>
      <w:r w:rsidR="00147CE5" w:rsidRPr="004921A8">
        <w:rPr>
          <w:rFonts w:ascii="Arial" w:hAnsi="Arial" w:cs="Arial"/>
          <w:bCs/>
          <w:sz w:val="24"/>
          <w:szCs w:val="24"/>
        </w:rPr>
        <w:t xml:space="preserve">, mas </w:t>
      </w:r>
      <w:r w:rsidR="0042668A" w:rsidRPr="004921A8">
        <w:rPr>
          <w:rFonts w:ascii="Arial" w:hAnsi="Arial" w:cs="Arial"/>
          <w:bCs/>
          <w:sz w:val="24"/>
          <w:szCs w:val="24"/>
        </w:rPr>
        <w:t>à</w:t>
      </w:r>
      <w:r w:rsidR="001E7CCA" w:rsidRPr="004921A8">
        <w:rPr>
          <w:rFonts w:ascii="Arial" w:hAnsi="Arial" w:cs="Arial"/>
          <w:bCs/>
          <w:sz w:val="24"/>
          <w:szCs w:val="24"/>
        </w:rPr>
        <w:t xml:space="preserve"> medida que as atividades</w:t>
      </w:r>
      <w:r w:rsidR="0042668A" w:rsidRPr="004921A8">
        <w:rPr>
          <w:rFonts w:ascii="Arial" w:hAnsi="Arial" w:cs="Arial"/>
          <w:bCs/>
          <w:sz w:val="24"/>
          <w:szCs w:val="24"/>
        </w:rPr>
        <w:t xml:space="preserve"> </w:t>
      </w:r>
      <w:r w:rsidR="001E7CCA" w:rsidRPr="004921A8">
        <w:rPr>
          <w:rFonts w:ascii="Arial" w:hAnsi="Arial" w:cs="Arial"/>
          <w:bCs/>
          <w:sz w:val="24"/>
          <w:szCs w:val="24"/>
        </w:rPr>
        <w:t>forem sendo prestadas, é necessário</w:t>
      </w:r>
      <w:r w:rsidR="00D0195A" w:rsidRPr="004921A8">
        <w:rPr>
          <w:rFonts w:ascii="Arial" w:hAnsi="Arial" w:cs="Arial"/>
          <w:bCs/>
          <w:sz w:val="24"/>
          <w:szCs w:val="24"/>
        </w:rPr>
        <w:t xml:space="preserve"> </w:t>
      </w:r>
      <w:r w:rsidR="009B5C48" w:rsidRPr="004921A8">
        <w:rPr>
          <w:rFonts w:ascii="Arial" w:hAnsi="Arial" w:cs="Arial"/>
          <w:bCs/>
          <w:sz w:val="24"/>
          <w:szCs w:val="24"/>
        </w:rPr>
        <w:t xml:space="preserve">adquirir outras </w:t>
      </w:r>
      <w:r w:rsidR="00147CE5" w:rsidRPr="004921A8">
        <w:rPr>
          <w:rFonts w:ascii="Arial" w:hAnsi="Arial" w:cs="Arial"/>
          <w:bCs/>
          <w:sz w:val="24"/>
          <w:szCs w:val="24"/>
        </w:rPr>
        <w:t>para o empreendimento.</w:t>
      </w:r>
    </w:p>
    <w:p w14:paraId="0D26E8B5" w14:textId="6FD0ABE3" w:rsidR="006A1FC6" w:rsidRPr="004921A8" w:rsidRDefault="006A1FC6" w:rsidP="006A1FC6">
      <w:pPr>
        <w:pStyle w:val="SemEspaamento"/>
        <w:spacing w:line="360" w:lineRule="auto"/>
        <w:ind w:firstLine="709"/>
        <w:contextualSpacing/>
        <w:jc w:val="both"/>
        <w:rPr>
          <w:rFonts w:ascii="Arial" w:hAnsi="Arial" w:cs="Arial"/>
          <w:bCs/>
          <w:sz w:val="24"/>
          <w:szCs w:val="24"/>
        </w:rPr>
      </w:pPr>
      <w:r w:rsidRPr="004921A8">
        <w:rPr>
          <w:rFonts w:ascii="Arial" w:hAnsi="Arial" w:cs="Arial"/>
          <w:bCs/>
          <w:sz w:val="24"/>
          <w:szCs w:val="24"/>
        </w:rPr>
        <w:t>Com relação aos equipamentos</w:t>
      </w:r>
      <w:r w:rsidR="00345BD2" w:rsidRPr="004921A8">
        <w:rPr>
          <w:rFonts w:ascii="Arial" w:hAnsi="Arial" w:cs="Arial"/>
          <w:bCs/>
          <w:sz w:val="24"/>
          <w:szCs w:val="24"/>
        </w:rPr>
        <w:t xml:space="preserve"> (tabela 3)</w:t>
      </w:r>
      <w:r w:rsidRPr="004921A8">
        <w:rPr>
          <w:rFonts w:ascii="Arial" w:hAnsi="Arial" w:cs="Arial"/>
          <w:bCs/>
          <w:sz w:val="24"/>
          <w:szCs w:val="24"/>
        </w:rPr>
        <w:t>, foram assim descritos:</w:t>
      </w:r>
    </w:p>
    <w:p w14:paraId="06BBB3A7" w14:textId="77777777" w:rsidR="00F84E0E" w:rsidRPr="004921A8" w:rsidRDefault="00F84E0E" w:rsidP="006A1FC6">
      <w:pPr>
        <w:spacing w:after="0" w:line="360" w:lineRule="auto"/>
        <w:contextualSpacing/>
        <w:jc w:val="both"/>
        <w:rPr>
          <w:rFonts w:ascii="Arial" w:hAnsi="Arial" w:cs="Arial"/>
          <w:sz w:val="20"/>
          <w:szCs w:val="20"/>
        </w:rPr>
      </w:pPr>
    </w:p>
    <w:p w14:paraId="19B4D447" w14:textId="7258A56E" w:rsidR="00F84E0E" w:rsidRPr="004921A8" w:rsidRDefault="00F84E0E" w:rsidP="00345BD2">
      <w:pPr>
        <w:pStyle w:val="Legenda"/>
        <w:keepNext/>
        <w:spacing w:after="0"/>
        <w:ind w:firstLine="1"/>
        <w:contextualSpacing/>
        <w:jc w:val="center"/>
        <w:rPr>
          <w:i w:val="0"/>
          <w:iCs w:val="0"/>
          <w:color w:val="auto"/>
          <w:sz w:val="20"/>
          <w:szCs w:val="20"/>
        </w:rPr>
      </w:pPr>
      <w:bookmarkStart w:id="126" w:name="_Toc59287122"/>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3</w:t>
      </w:r>
      <w:r w:rsidRPr="004921A8">
        <w:rPr>
          <w:i w:val="0"/>
          <w:iCs w:val="0"/>
          <w:color w:val="auto"/>
          <w:sz w:val="20"/>
          <w:szCs w:val="20"/>
        </w:rPr>
        <w:fldChar w:fldCharType="end"/>
      </w:r>
      <w:r w:rsidR="00345BD2" w:rsidRPr="004921A8">
        <w:rPr>
          <w:i w:val="0"/>
          <w:iCs w:val="0"/>
          <w:color w:val="auto"/>
          <w:sz w:val="20"/>
          <w:szCs w:val="20"/>
        </w:rPr>
        <w:t xml:space="preserve"> –</w:t>
      </w:r>
      <w:r w:rsidRPr="004921A8">
        <w:rPr>
          <w:i w:val="0"/>
          <w:iCs w:val="0"/>
          <w:color w:val="auto"/>
          <w:sz w:val="20"/>
          <w:szCs w:val="20"/>
        </w:rPr>
        <w:t xml:space="preserve"> Equipamentos</w:t>
      </w:r>
      <w:bookmarkEnd w:id="126"/>
    </w:p>
    <w:tbl>
      <w:tblPr>
        <w:tblStyle w:val="TabeladeGradeClara"/>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0"/>
        <w:gridCol w:w="1426"/>
        <w:gridCol w:w="1418"/>
      </w:tblGrid>
      <w:tr w:rsidR="00F84E0E" w:rsidRPr="004921A8" w14:paraId="5EE7C813" w14:textId="77777777" w:rsidTr="00AC6004">
        <w:trPr>
          <w:trHeight w:val="315"/>
          <w:jc w:val="center"/>
        </w:trPr>
        <w:tc>
          <w:tcPr>
            <w:tcW w:w="2694" w:type="dxa"/>
            <w:tcBorders>
              <w:top w:val="single" w:sz="4" w:space="0" w:color="auto"/>
              <w:bottom w:val="single" w:sz="4" w:space="0" w:color="auto"/>
            </w:tcBorders>
            <w:noWrap/>
            <w:vAlign w:val="center"/>
            <w:hideMark/>
          </w:tcPr>
          <w:p w14:paraId="71B98D88" w14:textId="77777777" w:rsidR="00F84E0E" w:rsidRPr="004921A8" w:rsidRDefault="00F84E0E" w:rsidP="00AC6004">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DESCRIÇÃO</w:t>
            </w:r>
          </w:p>
        </w:tc>
        <w:tc>
          <w:tcPr>
            <w:tcW w:w="1550" w:type="dxa"/>
            <w:tcBorders>
              <w:top w:val="single" w:sz="4" w:space="0" w:color="auto"/>
              <w:bottom w:val="single" w:sz="4" w:space="0" w:color="auto"/>
            </w:tcBorders>
            <w:noWrap/>
            <w:vAlign w:val="center"/>
            <w:hideMark/>
          </w:tcPr>
          <w:p w14:paraId="7677845A" w14:textId="77777777" w:rsidR="00F84E0E" w:rsidRPr="004921A8" w:rsidRDefault="00F84E0E" w:rsidP="00AC6004">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QUANTIDADE</w:t>
            </w:r>
          </w:p>
        </w:tc>
        <w:tc>
          <w:tcPr>
            <w:tcW w:w="1426" w:type="dxa"/>
            <w:tcBorders>
              <w:top w:val="single" w:sz="4" w:space="0" w:color="auto"/>
              <w:bottom w:val="single" w:sz="4" w:space="0" w:color="auto"/>
            </w:tcBorders>
            <w:noWrap/>
            <w:vAlign w:val="center"/>
            <w:hideMark/>
          </w:tcPr>
          <w:p w14:paraId="621D6AE7" w14:textId="77777777" w:rsidR="00F84E0E" w:rsidRPr="004921A8" w:rsidRDefault="00F84E0E" w:rsidP="00AC6004">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VALOR (R$)</w:t>
            </w:r>
          </w:p>
        </w:tc>
        <w:tc>
          <w:tcPr>
            <w:tcW w:w="1418" w:type="dxa"/>
            <w:tcBorders>
              <w:top w:val="single" w:sz="4" w:space="0" w:color="auto"/>
              <w:bottom w:val="single" w:sz="4" w:space="0" w:color="auto"/>
            </w:tcBorders>
            <w:noWrap/>
            <w:vAlign w:val="center"/>
            <w:hideMark/>
          </w:tcPr>
          <w:p w14:paraId="1D9B03A6" w14:textId="77777777" w:rsidR="00F84E0E" w:rsidRPr="004921A8" w:rsidRDefault="00F84E0E" w:rsidP="00AC6004">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 (R$)</w:t>
            </w:r>
          </w:p>
        </w:tc>
      </w:tr>
      <w:tr w:rsidR="00F84E0E" w:rsidRPr="004921A8" w14:paraId="4B602094" w14:textId="77777777" w:rsidTr="00AC6004">
        <w:trPr>
          <w:trHeight w:val="315"/>
          <w:jc w:val="center"/>
        </w:trPr>
        <w:tc>
          <w:tcPr>
            <w:tcW w:w="2694" w:type="dxa"/>
            <w:tcBorders>
              <w:top w:val="single" w:sz="4" w:space="0" w:color="auto"/>
            </w:tcBorders>
            <w:noWrap/>
            <w:vAlign w:val="center"/>
            <w:hideMark/>
          </w:tcPr>
          <w:p w14:paraId="7CF379C2"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Garrafa para chantilly</w:t>
            </w:r>
          </w:p>
        </w:tc>
        <w:tc>
          <w:tcPr>
            <w:tcW w:w="1550" w:type="dxa"/>
            <w:tcBorders>
              <w:top w:val="single" w:sz="4" w:space="0" w:color="auto"/>
            </w:tcBorders>
            <w:noWrap/>
            <w:vAlign w:val="center"/>
            <w:hideMark/>
          </w:tcPr>
          <w:p w14:paraId="23930728"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26" w:type="dxa"/>
            <w:tcBorders>
              <w:top w:val="single" w:sz="4" w:space="0" w:color="auto"/>
            </w:tcBorders>
            <w:noWrap/>
            <w:vAlign w:val="center"/>
            <w:hideMark/>
          </w:tcPr>
          <w:p w14:paraId="5A8650C9"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R$ 180,00</w:t>
            </w:r>
          </w:p>
        </w:tc>
        <w:tc>
          <w:tcPr>
            <w:tcW w:w="1418" w:type="dxa"/>
            <w:tcBorders>
              <w:top w:val="single" w:sz="4" w:space="0" w:color="auto"/>
            </w:tcBorders>
            <w:noWrap/>
            <w:vAlign w:val="center"/>
            <w:hideMark/>
          </w:tcPr>
          <w:p w14:paraId="6DD62541"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R$ 180,00</w:t>
            </w:r>
          </w:p>
        </w:tc>
      </w:tr>
      <w:tr w:rsidR="00F84E0E" w:rsidRPr="004921A8" w14:paraId="7591F7A3" w14:textId="77777777" w:rsidTr="00AC6004">
        <w:trPr>
          <w:trHeight w:val="315"/>
          <w:jc w:val="center"/>
        </w:trPr>
        <w:tc>
          <w:tcPr>
            <w:tcW w:w="2694" w:type="dxa"/>
            <w:noWrap/>
            <w:vAlign w:val="center"/>
            <w:hideMark/>
          </w:tcPr>
          <w:p w14:paraId="41CEB23F"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Pegador para salgados</w:t>
            </w:r>
          </w:p>
        </w:tc>
        <w:tc>
          <w:tcPr>
            <w:tcW w:w="1550" w:type="dxa"/>
            <w:noWrap/>
            <w:vAlign w:val="center"/>
            <w:hideMark/>
          </w:tcPr>
          <w:p w14:paraId="3198E49E"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w:t>
            </w:r>
          </w:p>
        </w:tc>
        <w:tc>
          <w:tcPr>
            <w:tcW w:w="1426" w:type="dxa"/>
            <w:noWrap/>
            <w:vAlign w:val="center"/>
            <w:hideMark/>
          </w:tcPr>
          <w:p w14:paraId="5187510C"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R$ 8,00</w:t>
            </w:r>
          </w:p>
        </w:tc>
        <w:tc>
          <w:tcPr>
            <w:tcW w:w="1418" w:type="dxa"/>
            <w:noWrap/>
            <w:vAlign w:val="center"/>
            <w:hideMark/>
          </w:tcPr>
          <w:p w14:paraId="4F3D166B"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R$ 24,00</w:t>
            </w:r>
          </w:p>
        </w:tc>
      </w:tr>
      <w:tr w:rsidR="00F84E0E" w:rsidRPr="004921A8" w14:paraId="40A508C2" w14:textId="77777777" w:rsidTr="00AC6004">
        <w:trPr>
          <w:trHeight w:val="315"/>
          <w:jc w:val="center"/>
        </w:trPr>
        <w:tc>
          <w:tcPr>
            <w:tcW w:w="2694" w:type="dxa"/>
            <w:noWrap/>
            <w:vAlign w:val="center"/>
            <w:hideMark/>
          </w:tcPr>
          <w:p w14:paraId="7BD61036"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Chaleira</w:t>
            </w:r>
          </w:p>
        </w:tc>
        <w:tc>
          <w:tcPr>
            <w:tcW w:w="1550" w:type="dxa"/>
            <w:noWrap/>
            <w:vAlign w:val="center"/>
            <w:hideMark/>
          </w:tcPr>
          <w:p w14:paraId="5E38EC50"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w:t>
            </w:r>
          </w:p>
        </w:tc>
        <w:tc>
          <w:tcPr>
            <w:tcW w:w="1426" w:type="dxa"/>
            <w:noWrap/>
            <w:vAlign w:val="center"/>
            <w:hideMark/>
          </w:tcPr>
          <w:p w14:paraId="48CEAD47"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R$160,00</w:t>
            </w:r>
          </w:p>
        </w:tc>
        <w:tc>
          <w:tcPr>
            <w:tcW w:w="1418" w:type="dxa"/>
            <w:noWrap/>
            <w:vAlign w:val="center"/>
            <w:hideMark/>
          </w:tcPr>
          <w:p w14:paraId="3BDA4C11"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R$ 320,00</w:t>
            </w:r>
          </w:p>
        </w:tc>
      </w:tr>
      <w:tr w:rsidR="00F84E0E" w:rsidRPr="004921A8" w14:paraId="3A45484A" w14:textId="77777777" w:rsidTr="00AC6004">
        <w:trPr>
          <w:trHeight w:val="315"/>
          <w:jc w:val="center"/>
        </w:trPr>
        <w:tc>
          <w:tcPr>
            <w:tcW w:w="2694" w:type="dxa"/>
            <w:noWrap/>
            <w:vAlign w:val="center"/>
            <w:hideMark/>
          </w:tcPr>
          <w:p w14:paraId="164DD97D"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Leiteira 600 ml</w:t>
            </w:r>
          </w:p>
        </w:tc>
        <w:tc>
          <w:tcPr>
            <w:tcW w:w="1550" w:type="dxa"/>
            <w:noWrap/>
            <w:vAlign w:val="center"/>
            <w:hideMark/>
          </w:tcPr>
          <w:p w14:paraId="439D502D"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w:t>
            </w:r>
          </w:p>
        </w:tc>
        <w:tc>
          <w:tcPr>
            <w:tcW w:w="1426" w:type="dxa"/>
            <w:noWrap/>
            <w:vAlign w:val="center"/>
            <w:hideMark/>
          </w:tcPr>
          <w:p w14:paraId="051997EE"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R$ 38,00</w:t>
            </w:r>
          </w:p>
        </w:tc>
        <w:tc>
          <w:tcPr>
            <w:tcW w:w="1418" w:type="dxa"/>
            <w:noWrap/>
            <w:vAlign w:val="center"/>
            <w:hideMark/>
          </w:tcPr>
          <w:p w14:paraId="41E6472C"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R$ 76,00</w:t>
            </w:r>
          </w:p>
        </w:tc>
      </w:tr>
      <w:tr w:rsidR="00F84E0E" w:rsidRPr="004921A8" w14:paraId="57A83507" w14:textId="77777777" w:rsidTr="00AC6004">
        <w:trPr>
          <w:trHeight w:val="315"/>
          <w:jc w:val="center"/>
        </w:trPr>
        <w:tc>
          <w:tcPr>
            <w:tcW w:w="2694" w:type="dxa"/>
            <w:noWrap/>
            <w:vAlign w:val="center"/>
            <w:hideMark/>
          </w:tcPr>
          <w:p w14:paraId="0EF3088A"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Espátula para bolo e tortas</w:t>
            </w:r>
          </w:p>
        </w:tc>
        <w:tc>
          <w:tcPr>
            <w:tcW w:w="1550" w:type="dxa"/>
            <w:noWrap/>
            <w:vAlign w:val="center"/>
            <w:hideMark/>
          </w:tcPr>
          <w:p w14:paraId="1C9B5ED1"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w:t>
            </w:r>
          </w:p>
        </w:tc>
        <w:tc>
          <w:tcPr>
            <w:tcW w:w="1426" w:type="dxa"/>
            <w:noWrap/>
            <w:vAlign w:val="center"/>
            <w:hideMark/>
          </w:tcPr>
          <w:p w14:paraId="0F9132BF"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w:t>
            </w:r>
          </w:p>
        </w:tc>
        <w:tc>
          <w:tcPr>
            <w:tcW w:w="1418" w:type="dxa"/>
            <w:noWrap/>
            <w:vAlign w:val="center"/>
            <w:hideMark/>
          </w:tcPr>
          <w:p w14:paraId="5054936A"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R$ 60,00</w:t>
            </w:r>
          </w:p>
        </w:tc>
      </w:tr>
      <w:tr w:rsidR="00F84E0E" w:rsidRPr="004921A8" w14:paraId="4A042236" w14:textId="77777777" w:rsidTr="00AC6004">
        <w:trPr>
          <w:trHeight w:val="315"/>
          <w:jc w:val="center"/>
        </w:trPr>
        <w:tc>
          <w:tcPr>
            <w:tcW w:w="2694" w:type="dxa"/>
            <w:noWrap/>
            <w:vAlign w:val="center"/>
            <w:hideMark/>
          </w:tcPr>
          <w:p w14:paraId="6B07407B"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Bandeja de serviços</w:t>
            </w:r>
          </w:p>
        </w:tc>
        <w:tc>
          <w:tcPr>
            <w:tcW w:w="1550" w:type="dxa"/>
            <w:noWrap/>
            <w:vAlign w:val="center"/>
            <w:hideMark/>
          </w:tcPr>
          <w:p w14:paraId="1041A0F4"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w:t>
            </w:r>
          </w:p>
        </w:tc>
        <w:tc>
          <w:tcPr>
            <w:tcW w:w="1426" w:type="dxa"/>
            <w:noWrap/>
            <w:vAlign w:val="center"/>
            <w:hideMark/>
          </w:tcPr>
          <w:p w14:paraId="40C86444"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w:t>
            </w:r>
          </w:p>
        </w:tc>
        <w:tc>
          <w:tcPr>
            <w:tcW w:w="1418" w:type="dxa"/>
            <w:noWrap/>
            <w:vAlign w:val="center"/>
            <w:hideMark/>
          </w:tcPr>
          <w:p w14:paraId="62BB644F"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R$ 100,00</w:t>
            </w:r>
          </w:p>
        </w:tc>
      </w:tr>
      <w:tr w:rsidR="00F84E0E" w:rsidRPr="004921A8" w14:paraId="7464FFB6" w14:textId="77777777" w:rsidTr="00AC6004">
        <w:trPr>
          <w:trHeight w:val="315"/>
          <w:jc w:val="center"/>
        </w:trPr>
        <w:tc>
          <w:tcPr>
            <w:tcW w:w="2694" w:type="dxa"/>
            <w:noWrap/>
            <w:vAlign w:val="center"/>
            <w:hideMark/>
          </w:tcPr>
          <w:p w14:paraId="1BA14098"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Balcão refrigerado horizontal</w:t>
            </w:r>
          </w:p>
        </w:tc>
        <w:tc>
          <w:tcPr>
            <w:tcW w:w="1550" w:type="dxa"/>
            <w:noWrap/>
            <w:vAlign w:val="center"/>
            <w:hideMark/>
          </w:tcPr>
          <w:p w14:paraId="1437CBEE"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26" w:type="dxa"/>
            <w:noWrap/>
            <w:vAlign w:val="center"/>
            <w:hideMark/>
          </w:tcPr>
          <w:p w14:paraId="3B973297"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R$ 2.500,00</w:t>
            </w:r>
          </w:p>
        </w:tc>
        <w:tc>
          <w:tcPr>
            <w:tcW w:w="1418" w:type="dxa"/>
            <w:noWrap/>
            <w:vAlign w:val="center"/>
            <w:hideMark/>
          </w:tcPr>
          <w:p w14:paraId="327CAF7C"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R$ 2.500,00</w:t>
            </w:r>
          </w:p>
        </w:tc>
      </w:tr>
      <w:tr w:rsidR="00F84E0E" w:rsidRPr="004921A8" w14:paraId="07422414" w14:textId="77777777" w:rsidTr="00AC6004">
        <w:trPr>
          <w:trHeight w:val="315"/>
          <w:jc w:val="center"/>
        </w:trPr>
        <w:tc>
          <w:tcPr>
            <w:tcW w:w="2694" w:type="dxa"/>
            <w:noWrap/>
            <w:vAlign w:val="center"/>
            <w:hideMark/>
          </w:tcPr>
          <w:p w14:paraId="61B2D6E3"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Colheres para sobremesa (conjunto com 6 peças)</w:t>
            </w:r>
          </w:p>
        </w:tc>
        <w:tc>
          <w:tcPr>
            <w:tcW w:w="1550" w:type="dxa"/>
            <w:noWrap/>
            <w:vAlign w:val="center"/>
            <w:hideMark/>
          </w:tcPr>
          <w:p w14:paraId="24EAA05A"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w:t>
            </w:r>
          </w:p>
        </w:tc>
        <w:tc>
          <w:tcPr>
            <w:tcW w:w="1426" w:type="dxa"/>
            <w:noWrap/>
            <w:vAlign w:val="center"/>
            <w:hideMark/>
          </w:tcPr>
          <w:p w14:paraId="58166706"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R$ 60,00</w:t>
            </w:r>
          </w:p>
        </w:tc>
        <w:tc>
          <w:tcPr>
            <w:tcW w:w="1418" w:type="dxa"/>
            <w:noWrap/>
            <w:vAlign w:val="center"/>
            <w:hideMark/>
          </w:tcPr>
          <w:p w14:paraId="6E7B3236"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R$ 300,00</w:t>
            </w:r>
          </w:p>
        </w:tc>
      </w:tr>
      <w:tr w:rsidR="00F84E0E" w:rsidRPr="004921A8" w14:paraId="1371094E" w14:textId="77777777" w:rsidTr="00AC6004">
        <w:trPr>
          <w:trHeight w:val="315"/>
          <w:jc w:val="center"/>
        </w:trPr>
        <w:tc>
          <w:tcPr>
            <w:tcW w:w="2694" w:type="dxa"/>
            <w:noWrap/>
            <w:vAlign w:val="center"/>
            <w:hideMark/>
          </w:tcPr>
          <w:p w14:paraId="0F6EBA75"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Garfos para sobremesa</w:t>
            </w:r>
          </w:p>
        </w:tc>
        <w:tc>
          <w:tcPr>
            <w:tcW w:w="1550" w:type="dxa"/>
            <w:noWrap/>
            <w:vAlign w:val="center"/>
            <w:hideMark/>
          </w:tcPr>
          <w:p w14:paraId="25F3CDE8"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w:t>
            </w:r>
          </w:p>
        </w:tc>
        <w:tc>
          <w:tcPr>
            <w:tcW w:w="1426" w:type="dxa"/>
            <w:noWrap/>
            <w:vAlign w:val="center"/>
            <w:hideMark/>
          </w:tcPr>
          <w:p w14:paraId="152F07FD"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R$ 65,00</w:t>
            </w:r>
          </w:p>
        </w:tc>
        <w:tc>
          <w:tcPr>
            <w:tcW w:w="1418" w:type="dxa"/>
            <w:noWrap/>
            <w:vAlign w:val="center"/>
            <w:hideMark/>
          </w:tcPr>
          <w:p w14:paraId="48522C0F"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R$ 325,00</w:t>
            </w:r>
          </w:p>
        </w:tc>
      </w:tr>
      <w:tr w:rsidR="00F84E0E" w:rsidRPr="004921A8" w14:paraId="595A7B3E" w14:textId="77777777" w:rsidTr="00AC6004">
        <w:trPr>
          <w:trHeight w:val="315"/>
          <w:jc w:val="center"/>
        </w:trPr>
        <w:tc>
          <w:tcPr>
            <w:tcW w:w="2694" w:type="dxa"/>
            <w:tcBorders>
              <w:bottom w:val="single" w:sz="4" w:space="0" w:color="auto"/>
            </w:tcBorders>
            <w:noWrap/>
            <w:vAlign w:val="center"/>
            <w:hideMark/>
          </w:tcPr>
          <w:p w14:paraId="727E9E3E" w14:textId="77777777" w:rsidR="00F84E0E" w:rsidRPr="004921A8" w:rsidRDefault="00F84E0E" w:rsidP="00AC6004">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(conjunto com 6 peças)</w:t>
            </w:r>
          </w:p>
        </w:tc>
        <w:tc>
          <w:tcPr>
            <w:tcW w:w="1550" w:type="dxa"/>
            <w:tcBorders>
              <w:bottom w:val="single" w:sz="4" w:space="0" w:color="auto"/>
            </w:tcBorders>
            <w:noWrap/>
            <w:vAlign w:val="center"/>
            <w:hideMark/>
          </w:tcPr>
          <w:p w14:paraId="7E89B777"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w:t>
            </w:r>
          </w:p>
        </w:tc>
        <w:tc>
          <w:tcPr>
            <w:tcW w:w="1426" w:type="dxa"/>
            <w:tcBorders>
              <w:bottom w:val="single" w:sz="4" w:space="0" w:color="auto"/>
            </w:tcBorders>
            <w:noWrap/>
            <w:vAlign w:val="center"/>
            <w:hideMark/>
          </w:tcPr>
          <w:p w14:paraId="045055AF" w14:textId="77777777" w:rsidR="00F84E0E" w:rsidRPr="004921A8" w:rsidRDefault="00F84E0E" w:rsidP="00AC6004">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R$ 40,00</w:t>
            </w:r>
          </w:p>
        </w:tc>
        <w:tc>
          <w:tcPr>
            <w:tcW w:w="1418" w:type="dxa"/>
            <w:tcBorders>
              <w:bottom w:val="single" w:sz="4" w:space="0" w:color="auto"/>
            </w:tcBorders>
            <w:noWrap/>
            <w:vAlign w:val="center"/>
            <w:hideMark/>
          </w:tcPr>
          <w:p w14:paraId="18F3BB05" w14:textId="77777777" w:rsidR="00F84E0E" w:rsidRPr="004921A8" w:rsidRDefault="00F84E0E" w:rsidP="00AC6004">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w:t>
            </w:r>
          </w:p>
        </w:tc>
      </w:tr>
      <w:tr w:rsidR="00F84E0E" w:rsidRPr="004921A8" w14:paraId="03D112BD" w14:textId="77777777" w:rsidTr="00AC6004">
        <w:trPr>
          <w:trHeight w:val="315"/>
          <w:jc w:val="center"/>
        </w:trPr>
        <w:tc>
          <w:tcPr>
            <w:tcW w:w="5670" w:type="dxa"/>
            <w:gridSpan w:val="3"/>
            <w:tcBorders>
              <w:top w:val="single" w:sz="4" w:space="0" w:color="auto"/>
              <w:bottom w:val="single" w:sz="4" w:space="0" w:color="auto"/>
            </w:tcBorders>
            <w:noWrap/>
            <w:vAlign w:val="center"/>
            <w:hideMark/>
          </w:tcPr>
          <w:p w14:paraId="7F36DDD9" w14:textId="77777777" w:rsidR="00F84E0E" w:rsidRPr="004921A8" w:rsidRDefault="00F84E0E" w:rsidP="00AC6004">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lastRenderedPageBreak/>
              <w:t>SUB TOTAL C</w:t>
            </w:r>
          </w:p>
        </w:tc>
        <w:tc>
          <w:tcPr>
            <w:tcW w:w="1418" w:type="dxa"/>
            <w:tcBorders>
              <w:top w:val="single" w:sz="4" w:space="0" w:color="auto"/>
              <w:bottom w:val="single" w:sz="4" w:space="0" w:color="auto"/>
            </w:tcBorders>
            <w:noWrap/>
            <w:vAlign w:val="center"/>
            <w:hideMark/>
          </w:tcPr>
          <w:p w14:paraId="76E9D659" w14:textId="77777777" w:rsidR="00F84E0E" w:rsidRPr="004921A8" w:rsidRDefault="00F84E0E" w:rsidP="00AC6004">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R$ 4.085,00</w:t>
            </w:r>
          </w:p>
        </w:tc>
      </w:tr>
    </w:tbl>
    <w:p w14:paraId="54614E3C" w14:textId="67E71874" w:rsidR="00F84E0E" w:rsidRPr="004921A8" w:rsidRDefault="00F84E0E" w:rsidP="00345BD2">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6D89837C" w14:textId="77777777" w:rsidR="00184452" w:rsidRPr="004921A8" w:rsidRDefault="00184452" w:rsidP="006A1FC6">
      <w:pPr>
        <w:spacing w:after="0" w:line="360" w:lineRule="auto"/>
        <w:ind w:firstLine="709"/>
        <w:contextualSpacing/>
        <w:jc w:val="both"/>
        <w:rPr>
          <w:rFonts w:ascii="Arial" w:hAnsi="Arial" w:cs="Arial"/>
          <w:sz w:val="24"/>
          <w:szCs w:val="24"/>
        </w:rPr>
      </w:pPr>
    </w:p>
    <w:p w14:paraId="793EF74F" w14:textId="495B4DD6" w:rsidR="004F24CB" w:rsidRPr="004921A8" w:rsidRDefault="004F24CB" w:rsidP="006A1FC6">
      <w:pPr>
        <w:spacing w:after="0" w:line="360" w:lineRule="auto"/>
        <w:ind w:firstLine="709"/>
        <w:contextualSpacing/>
        <w:jc w:val="both"/>
        <w:rPr>
          <w:rFonts w:ascii="Arial" w:hAnsi="Arial" w:cs="Arial"/>
          <w:sz w:val="24"/>
          <w:szCs w:val="24"/>
        </w:rPr>
      </w:pPr>
      <w:r w:rsidRPr="004921A8">
        <w:rPr>
          <w:rFonts w:ascii="Arial" w:hAnsi="Arial" w:cs="Arial"/>
          <w:sz w:val="24"/>
          <w:szCs w:val="24"/>
        </w:rPr>
        <w:t>No caso dos equipamentos, segue a mesma compreensão das máquinas, pois mesmo que o valor total tenha sido estipulado em R$ 4.085,00, é necessário a observância de outros que sejam cabíveis para as atividades da empresa.</w:t>
      </w:r>
    </w:p>
    <w:p w14:paraId="20ED01EF" w14:textId="24B86B8E" w:rsidR="006A1FC6" w:rsidRPr="004921A8" w:rsidRDefault="006A1FC6" w:rsidP="006A1FC6">
      <w:pPr>
        <w:spacing w:after="0" w:line="360" w:lineRule="auto"/>
        <w:ind w:firstLine="709"/>
        <w:contextualSpacing/>
        <w:jc w:val="both"/>
        <w:rPr>
          <w:rFonts w:ascii="Arial" w:hAnsi="Arial" w:cs="Arial"/>
          <w:sz w:val="24"/>
          <w:szCs w:val="24"/>
        </w:rPr>
      </w:pPr>
      <w:r w:rsidRPr="004921A8">
        <w:rPr>
          <w:rFonts w:ascii="Arial" w:hAnsi="Arial" w:cs="Arial"/>
          <w:sz w:val="24"/>
          <w:szCs w:val="24"/>
        </w:rPr>
        <w:t>Quanto aos móveis e utensílios, assim foram definidos</w:t>
      </w:r>
      <w:r w:rsidR="008F02B8" w:rsidRPr="004921A8">
        <w:rPr>
          <w:rFonts w:ascii="Arial" w:hAnsi="Arial" w:cs="Arial"/>
          <w:sz w:val="24"/>
          <w:szCs w:val="24"/>
        </w:rPr>
        <w:t xml:space="preserve"> na tabela 4</w:t>
      </w:r>
      <w:r w:rsidRPr="004921A8">
        <w:rPr>
          <w:rFonts w:ascii="Arial" w:hAnsi="Arial" w:cs="Arial"/>
          <w:sz w:val="24"/>
          <w:szCs w:val="24"/>
        </w:rPr>
        <w:t xml:space="preserve">: </w:t>
      </w:r>
    </w:p>
    <w:p w14:paraId="77B6A27A" w14:textId="5BA6397E" w:rsidR="009E63F7" w:rsidRPr="004921A8" w:rsidRDefault="009E63F7" w:rsidP="00A34025">
      <w:pPr>
        <w:spacing w:after="0" w:line="360" w:lineRule="auto"/>
        <w:contextualSpacing/>
        <w:jc w:val="both"/>
        <w:rPr>
          <w:rFonts w:ascii="Arial" w:hAnsi="Arial" w:cs="Arial"/>
          <w:sz w:val="24"/>
          <w:szCs w:val="24"/>
        </w:rPr>
      </w:pPr>
    </w:p>
    <w:p w14:paraId="6BD79989" w14:textId="4D7E3C41" w:rsidR="003D3825" w:rsidRPr="004921A8" w:rsidRDefault="003D3825" w:rsidP="008F02B8">
      <w:pPr>
        <w:pStyle w:val="Legenda"/>
        <w:keepNext/>
        <w:spacing w:after="0"/>
        <w:ind w:firstLine="1"/>
        <w:contextualSpacing/>
        <w:jc w:val="center"/>
        <w:rPr>
          <w:i w:val="0"/>
          <w:iCs w:val="0"/>
          <w:color w:val="auto"/>
          <w:sz w:val="20"/>
          <w:szCs w:val="20"/>
        </w:rPr>
      </w:pPr>
      <w:bookmarkStart w:id="127" w:name="_Toc59287123"/>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4</w:t>
      </w:r>
      <w:r w:rsidRPr="004921A8">
        <w:rPr>
          <w:i w:val="0"/>
          <w:iCs w:val="0"/>
          <w:color w:val="auto"/>
          <w:sz w:val="20"/>
          <w:szCs w:val="20"/>
        </w:rPr>
        <w:fldChar w:fldCharType="end"/>
      </w:r>
      <w:r w:rsidR="008F02B8" w:rsidRPr="004921A8">
        <w:rPr>
          <w:i w:val="0"/>
          <w:iCs w:val="0"/>
          <w:color w:val="auto"/>
          <w:sz w:val="20"/>
          <w:szCs w:val="20"/>
        </w:rPr>
        <w:t xml:space="preserve"> –</w:t>
      </w:r>
      <w:r w:rsidR="001D5A48" w:rsidRPr="004921A8">
        <w:rPr>
          <w:i w:val="0"/>
          <w:iCs w:val="0"/>
          <w:color w:val="auto"/>
          <w:sz w:val="20"/>
          <w:szCs w:val="20"/>
        </w:rPr>
        <w:t xml:space="preserve"> </w:t>
      </w:r>
      <w:r w:rsidRPr="004921A8">
        <w:rPr>
          <w:i w:val="0"/>
          <w:iCs w:val="0"/>
          <w:color w:val="auto"/>
          <w:sz w:val="20"/>
          <w:szCs w:val="20"/>
        </w:rPr>
        <w:t>Móveis e utensílios</w:t>
      </w:r>
      <w:bookmarkEnd w:id="127"/>
    </w:p>
    <w:tbl>
      <w:tblPr>
        <w:tblStyle w:val="TabeladeGradeClara"/>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0"/>
        <w:gridCol w:w="1852"/>
        <w:gridCol w:w="1417"/>
      </w:tblGrid>
      <w:tr w:rsidR="003D3825" w:rsidRPr="004921A8" w14:paraId="5E9402BC" w14:textId="77777777" w:rsidTr="00472D8A">
        <w:trPr>
          <w:trHeight w:val="315"/>
          <w:jc w:val="center"/>
        </w:trPr>
        <w:tc>
          <w:tcPr>
            <w:tcW w:w="2552" w:type="dxa"/>
            <w:tcBorders>
              <w:top w:val="single" w:sz="4" w:space="0" w:color="auto"/>
              <w:bottom w:val="single" w:sz="4" w:space="0" w:color="auto"/>
            </w:tcBorders>
            <w:noWrap/>
            <w:vAlign w:val="center"/>
            <w:hideMark/>
          </w:tcPr>
          <w:p w14:paraId="6FA37F43" w14:textId="77777777" w:rsidR="003D3825" w:rsidRPr="004921A8" w:rsidRDefault="003D3825" w:rsidP="00472D8A">
            <w:pPr>
              <w:jc w:val="center"/>
              <w:rPr>
                <w:rFonts w:ascii="Arial" w:eastAsia="Times New Roman" w:hAnsi="Arial" w:cs="Arial"/>
                <w:b/>
                <w:bCs/>
                <w:sz w:val="20"/>
                <w:szCs w:val="20"/>
                <w:lang w:eastAsia="pt-BR"/>
              </w:rPr>
            </w:pPr>
            <w:r w:rsidRPr="004921A8">
              <w:rPr>
                <w:rFonts w:ascii="Arial" w:eastAsia="Times New Roman" w:hAnsi="Arial" w:cs="Arial"/>
                <w:b/>
                <w:bCs/>
                <w:sz w:val="20"/>
                <w:szCs w:val="20"/>
                <w:lang w:eastAsia="pt-BR"/>
              </w:rPr>
              <w:t>DESCRIÇÃO</w:t>
            </w:r>
          </w:p>
        </w:tc>
        <w:tc>
          <w:tcPr>
            <w:tcW w:w="1550" w:type="dxa"/>
            <w:tcBorders>
              <w:top w:val="single" w:sz="4" w:space="0" w:color="auto"/>
              <w:bottom w:val="single" w:sz="4" w:space="0" w:color="auto"/>
            </w:tcBorders>
            <w:noWrap/>
            <w:vAlign w:val="center"/>
            <w:hideMark/>
          </w:tcPr>
          <w:p w14:paraId="6E56224D" w14:textId="77777777" w:rsidR="003D3825" w:rsidRPr="004921A8" w:rsidRDefault="003D3825" w:rsidP="00472D8A">
            <w:pPr>
              <w:jc w:val="center"/>
              <w:rPr>
                <w:rFonts w:ascii="Arial" w:eastAsia="Times New Roman" w:hAnsi="Arial" w:cs="Arial"/>
                <w:b/>
                <w:bCs/>
                <w:sz w:val="20"/>
                <w:szCs w:val="20"/>
                <w:lang w:eastAsia="pt-BR"/>
              </w:rPr>
            </w:pPr>
            <w:r w:rsidRPr="004921A8">
              <w:rPr>
                <w:rFonts w:ascii="Arial" w:eastAsia="Times New Roman" w:hAnsi="Arial" w:cs="Arial"/>
                <w:b/>
                <w:bCs/>
                <w:sz w:val="20"/>
                <w:szCs w:val="20"/>
                <w:lang w:eastAsia="pt-BR"/>
              </w:rPr>
              <w:t>QUANTIDADE</w:t>
            </w:r>
          </w:p>
        </w:tc>
        <w:tc>
          <w:tcPr>
            <w:tcW w:w="1852" w:type="dxa"/>
            <w:tcBorders>
              <w:top w:val="single" w:sz="4" w:space="0" w:color="auto"/>
              <w:bottom w:val="single" w:sz="4" w:space="0" w:color="auto"/>
            </w:tcBorders>
            <w:noWrap/>
            <w:vAlign w:val="center"/>
            <w:hideMark/>
          </w:tcPr>
          <w:p w14:paraId="796ED2A3" w14:textId="77777777" w:rsidR="003D3825" w:rsidRPr="004921A8" w:rsidRDefault="003D3825" w:rsidP="00472D8A">
            <w:pPr>
              <w:jc w:val="center"/>
              <w:rPr>
                <w:rFonts w:ascii="Arial" w:eastAsia="Times New Roman" w:hAnsi="Arial" w:cs="Arial"/>
                <w:b/>
                <w:bCs/>
                <w:sz w:val="20"/>
                <w:szCs w:val="20"/>
                <w:lang w:eastAsia="pt-BR"/>
              </w:rPr>
            </w:pPr>
            <w:r w:rsidRPr="004921A8">
              <w:rPr>
                <w:rFonts w:ascii="Arial" w:eastAsia="Times New Roman" w:hAnsi="Arial" w:cs="Arial"/>
                <w:b/>
                <w:bCs/>
                <w:sz w:val="20"/>
                <w:szCs w:val="20"/>
                <w:lang w:eastAsia="pt-BR"/>
              </w:rPr>
              <w:t>VALOR (R$)</w:t>
            </w:r>
          </w:p>
        </w:tc>
        <w:tc>
          <w:tcPr>
            <w:tcW w:w="1417" w:type="dxa"/>
            <w:tcBorders>
              <w:top w:val="single" w:sz="4" w:space="0" w:color="auto"/>
              <w:bottom w:val="single" w:sz="4" w:space="0" w:color="auto"/>
            </w:tcBorders>
            <w:noWrap/>
            <w:vAlign w:val="center"/>
            <w:hideMark/>
          </w:tcPr>
          <w:p w14:paraId="2B93C25C" w14:textId="77777777" w:rsidR="003D3825" w:rsidRPr="004921A8" w:rsidRDefault="003D3825" w:rsidP="00472D8A">
            <w:pPr>
              <w:jc w:val="center"/>
              <w:rPr>
                <w:rFonts w:ascii="Arial" w:eastAsia="Times New Roman" w:hAnsi="Arial" w:cs="Arial"/>
                <w:b/>
                <w:bCs/>
                <w:sz w:val="20"/>
                <w:szCs w:val="20"/>
                <w:lang w:eastAsia="pt-BR"/>
              </w:rPr>
            </w:pPr>
            <w:r w:rsidRPr="004921A8">
              <w:rPr>
                <w:rFonts w:ascii="Arial" w:eastAsia="Times New Roman" w:hAnsi="Arial" w:cs="Arial"/>
                <w:b/>
                <w:bCs/>
                <w:sz w:val="20"/>
                <w:szCs w:val="20"/>
                <w:lang w:eastAsia="pt-BR"/>
              </w:rPr>
              <w:t>TOTAL (R$)</w:t>
            </w:r>
          </w:p>
        </w:tc>
      </w:tr>
      <w:tr w:rsidR="003D3825" w:rsidRPr="004921A8" w14:paraId="6960250A" w14:textId="77777777" w:rsidTr="00472D8A">
        <w:trPr>
          <w:trHeight w:val="315"/>
          <w:jc w:val="center"/>
        </w:trPr>
        <w:tc>
          <w:tcPr>
            <w:tcW w:w="2552" w:type="dxa"/>
            <w:tcBorders>
              <w:top w:val="single" w:sz="4" w:space="0" w:color="auto"/>
            </w:tcBorders>
            <w:noWrap/>
            <w:vAlign w:val="center"/>
            <w:hideMark/>
          </w:tcPr>
          <w:p w14:paraId="6F39D2CA"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Ar condicionado (24 mil btus)</w:t>
            </w:r>
          </w:p>
        </w:tc>
        <w:tc>
          <w:tcPr>
            <w:tcW w:w="1550" w:type="dxa"/>
            <w:tcBorders>
              <w:top w:val="single" w:sz="4" w:space="0" w:color="auto"/>
            </w:tcBorders>
            <w:noWrap/>
            <w:vAlign w:val="center"/>
            <w:hideMark/>
          </w:tcPr>
          <w:p w14:paraId="18589030"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852" w:type="dxa"/>
            <w:tcBorders>
              <w:top w:val="single" w:sz="4" w:space="0" w:color="auto"/>
            </w:tcBorders>
            <w:noWrap/>
            <w:vAlign w:val="center"/>
            <w:hideMark/>
          </w:tcPr>
          <w:p w14:paraId="18A03E35"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R$ 1.800,00</w:t>
            </w:r>
          </w:p>
        </w:tc>
        <w:tc>
          <w:tcPr>
            <w:tcW w:w="1417" w:type="dxa"/>
            <w:tcBorders>
              <w:top w:val="single" w:sz="4" w:space="0" w:color="auto"/>
            </w:tcBorders>
            <w:noWrap/>
            <w:vAlign w:val="center"/>
            <w:hideMark/>
          </w:tcPr>
          <w:p w14:paraId="567F36A4"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R$ 1.800,00 </w:t>
            </w:r>
          </w:p>
        </w:tc>
      </w:tr>
      <w:tr w:rsidR="003D3825" w:rsidRPr="004921A8" w14:paraId="1A007D12" w14:textId="77777777" w:rsidTr="00472D8A">
        <w:trPr>
          <w:trHeight w:val="315"/>
          <w:jc w:val="center"/>
        </w:trPr>
        <w:tc>
          <w:tcPr>
            <w:tcW w:w="2552" w:type="dxa"/>
            <w:noWrap/>
            <w:vAlign w:val="center"/>
            <w:hideMark/>
          </w:tcPr>
          <w:p w14:paraId="2879ED51"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Computador</w:t>
            </w:r>
          </w:p>
        </w:tc>
        <w:tc>
          <w:tcPr>
            <w:tcW w:w="1550" w:type="dxa"/>
            <w:noWrap/>
            <w:vAlign w:val="center"/>
            <w:hideMark/>
          </w:tcPr>
          <w:p w14:paraId="6891F97D"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852" w:type="dxa"/>
            <w:noWrap/>
            <w:vAlign w:val="center"/>
            <w:hideMark/>
          </w:tcPr>
          <w:p w14:paraId="431D3209"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R$ 1.200,00</w:t>
            </w:r>
          </w:p>
        </w:tc>
        <w:tc>
          <w:tcPr>
            <w:tcW w:w="1417" w:type="dxa"/>
            <w:noWrap/>
            <w:vAlign w:val="center"/>
            <w:hideMark/>
          </w:tcPr>
          <w:p w14:paraId="52156640"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R$ 1.200,00 </w:t>
            </w:r>
          </w:p>
        </w:tc>
      </w:tr>
      <w:tr w:rsidR="003D3825" w:rsidRPr="004921A8" w14:paraId="62FF72D2" w14:textId="77777777" w:rsidTr="00472D8A">
        <w:trPr>
          <w:trHeight w:val="315"/>
          <w:jc w:val="center"/>
        </w:trPr>
        <w:tc>
          <w:tcPr>
            <w:tcW w:w="2552" w:type="dxa"/>
            <w:noWrap/>
            <w:vAlign w:val="center"/>
            <w:hideMark/>
          </w:tcPr>
          <w:p w14:paraId="1FCACA85"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Impressora multifuncional</w:t>
            </w:r>
          </w:p>
        </w:tc>
        <w:tc>
          <w:tcPr>
            <w:tcW w:w="1550" w:type="dxa"/>
            <w:noWrap/>
            <w:vAlign w:val="center"/>
            <w:hideMark/>
          </w:tcPr>
          <w:p w14:paraId="41C825E2"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852" w:type="dxa"/>
            <w:noWrap/>
            <w:vAlign w:val="center"/>
            <w:hideMark/>
          </w:tcPr>
          <w:p w14:paraId="36623993"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R$ 800,00</w:t>
            </w:r>
          </w:p>
        </w:tc>
        <w:tc>
          <w:tcPr>
            <w:tcW w:w="1417" w:type="dxa"/>
            <w:noWrap/>
            <w:vAlign w:val="center"/>
            <w:hideMark/>
          </w:tcPr>
          <w:p w14:paraId="71479A82"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R$ 800,00 </w:t>
            </w:r>
          </w:p>
        </w:tc>
      </w:tr>
      <w:tr w:rsidR="003D3825" w:rsidRPr="004921A8" w14:paraId="26E86821" w14:textId="77777777" w:rsidTr="00472D8A">
        <w:trPr>
          <w:trHeight w:val="315"/>
          <w:jc w:val="center"/>
        </w:trPr>
        <w:tc>
          <w:tcPr>
            <w:tcW w:w="2552" w:type="dxa"/>
            <w:noWrap/>
            <w:vAlign w:val="center"/>
            <w:hideMark/>
          </w:tcPr>
          <w:p w14:paraId="7CE4DD65"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Telefone sem fio</w:t>
            </w:r>
          </w:p>
        </w:tc>
        <w:tc>
          <w:tcPr>
            <w:tcW w:w="1550" w:type="dxa"/>
            <w:noWrap/>
            <w:vAlign w:val="center"/>
            <w:hideMark/>
          </w:tcPr>
          <w:p w14:paraId="730E563D"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852" w:type="dxa"/>
            <w:noWrap/>
            <w:vAlign w:val="center"/>
            <w:hideMark/>
          </w:tcPr>
          <w:p w14:paraId="080F4764"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R$ 100,00</w:t>
            </w:r>
          </w:p>
        </w:tc>
        <w:tc>
          <w:tcPr>
            <w:tcW w:w="1417" w:type="dxa"/>
            <w:noWrap/>
            <w:vAlign w:val="center"/>
            <w:hideMark/>
          </w:tcPr>
          <w:p w14:paraId="4D328A17"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R$ 100,00 </w:t>
            </w:r>
          </w:p>
        </w:tc>
      </w:tr>
      <w:tr w:rsidR="003D3825" w:rsidRPr="004921A8" w14:paraId="431785DF" w14:textId="77777777" w:rsidTr="00472D8A">
        <w:trPr>
          <w:trHeight w:val="315"/>
          <w:jc w:val="center"/>
        </w:trPr>
        <w:tc>
          <w:tcPr>
            <w:tcW w:w="2552" w:type="dxa"/>
            <w:noWrap/>
            <w:vAlign w:val="center"/>
            <w:hideMark/>
          </w:tcPr>
          <w:p w14:paraId="3CEF7050"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Smartphone</w:t>
            </w:r>
          </w:p>
        </w:tc>
        <w:tc>
          <w:tcPr>
            <w:tcW w:w="1550" w:type="dxa"/>
            <w:noWrap/>
            <w:vAlign w:val="center"/>
            <w:hideMark/>
          </w:tcPr>
          <w:p w14:paraId="48B47AFD"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852" w:type="dxa"/>
            <w:noWrap/>
            <w:vAlign w:val="center"/>
            <w:hideMark/>
          </w:tcPr>
          <w:p w14:paraId="4EDF1227"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R$ 780,00</w:t>
            </w:r>
          </w:p>
        </w:tc>
        <w:tc>
          <w:tcPr>
            <w:tcW w:w="1417" w:type="dxa"/>
            <w:noWrap/>
            <w:vAlign w:val="center"/>
            <w:hideMark/>
          </w:tcPr>
          <w:p w14:paraId="5EC83EA1"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R$ 780,00 </w:t>
            </w:r>
          </w:p>
        </w:tc>
      </w:tr>
      <w:tr w:rsidR="00472D8A" w:rsidRPr="004921A8" w14:paraId="65F0979A" w14:textId="77777777" w:rsidTr="00472D8A">
        <w:trPr>
          <w:trHeight w:val="315"/>
          <w:jc w:val="center"/>
        </w:trPr>
        <w:tc>
          <w:tcPr>
            <w:tcW w:w="2552" w:type="dxa"/>
            <w:noWrap/>
            <w:vAlign w:val="center"/>
          </w:tcPr>
          <w:p w14:paraId="335527E9" w14:textId="2800A062" w:rsidR="00472D8A" w:rsidRPr="004921A8" w:rsidRDefault="00472D8A"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Mesa 4 cadeiras</w:t>
            </w:r>
          </w:p>
        </w:tc>
        <w:tc>
          <w:tcPr>
            <w:tcW w:w="1550" w:type="dxa"/>
            <w:noWrap/>
            <w:vAlign w:val="center"/>
          </w:tcPr>
          <w:p w14:paraId="64E8EEF5" w14:textId="3B15A206" w:rsidR="00472D8A" w:rsidRPr="004921A8" w:rsidRDefault="00472D8A"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w:t>
            </w:r>
          </w:p>
        </w:tc>
        <w:tc>
          <w:tcPr>
            <w:tcW w:w="1852" w:type="dxa"/>
            <w:noWrap/>
            <w:vAlign w:val="center"/>
          </w:tcPr>
          <w:p w14:paraId="57241A9F" w14:textId="2A5DB78E" w:rsidR="00472D8A" w:rsidRPr="004921A8" w:rsidRDefault="00472D8A"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w:t>
            </w:r>
          </w:p>
        </w:tc>
        <w:tc>
          <w:tcPr>
            <w:tcW w:w="1417" w:type="dxa"/>
            <w:noWrap/>
            <w:vAlign w:val="center"/>
          </w:tcPr>
          <w:p w14:paraId="1F1E3C00" w14:textId="135C2192" w:rsidR="00472D8A" w:rsidRPr="004921A8" w:rsidRDefault="00472D8A"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R$ 1.750,000</w:t>
            </w:r>
          </w:p>
        </w:tc>
      </w:tr>
      <w:tr w:rsidR="003D3825" w:rsidRPr="004921A8" w14:paraId="254933BD" w14:textId="77777777" w:rsidTr="00472D8A">
        <w:trPr>
          <w:trHeight w:val="315"/>
          <w:jc w:val="center"/>
        </w:trPr>
        <w:tc>
          <w:tcPr>
            <w:tcW w:w="2552" w:type="dxa"/>
            <w:noWrap/>
            <w:vAlign w:val="center"/>
            <w:hideMark/>
          </w:tcPr>
          <w:p w14:paraId="78779E9D"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Mesa 6 cadeiras</w:t>
            </w:r>
          </w:p>
        </w:tc>
        <w:tc>
          <w:tcPr>
            <w:tcW w:w="1550" w:type="dxa"/>
            <w:noWrap/>
            <w:vAlign w:val="center"/>
            <w:hideMark/>
          </w:tcPr>
          <w:p w14:paraId="200CEEBD"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w:t>
            </w:r>
          </w:p>
        </w:tc>
        <w:tc>
          <w:tcPr>
            <w:tcW w:w="1852" w:type="dxa"/>
            <w:noWrap/>
            <w:vAlign w:val="center"/>
            <w:hideMark/>
          </w:tcPr>
          <w:p w14:paraId="2B2F8C52"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R$ 600,00</w:t>
            </w:r>
          </w:p>
        </w:tc>
        <w:tc>
          <w:tcPr>
            <w:tcW w:w="1417" w:type="dxa"/>
            <w:noWrap/>
            <w:vAlign w:val="center"/>
            <w:hideMark/>
          </w:tcPr>
          <w:p w14:paraId="5A270073"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R$ 4.200,00 </w:t>
            </w:r>
          </w:p>
        </w:tc>
      </w:tr>
      <w:tr w:rsidR="003D3825" w:rsidRPr="004921A8" w14:paraId="0DE3D069" w14:textId="77777777" w:rsidTr="00472D8A">
        <w:trPr>
          <w:trHeight w:val="315"/>
          <w:jc w:val="center"/>
        </w:trPr>
        <w:tc>
          <w:tcPr>
            <w:tcW w:w="2552" w:type="dxa"/>
            <w:noWrap/>
            <w:vAlign w:val="center"/>
            <w:hideMark/>
          </w:tcPr>
          <w:p w14:paraId="0452AC16"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Prateleira de madeira para decoração (2 peças)</w:t>
            </w:r>
          </w:p>
        </w:tc>
        <w:tc>
          <w:tcPr>
            <w:tcW w:w="1550" w:type="dxa"/>
            <w:noWrap/>
            <w:vAlign w:val="center"/>
            <w:hideMark/>
          </w:tcPr>
          <w:p w14:paraId="72A073F9"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w:t>
            </w:r>
          </w:p>
        </w:tc>
        <w:tc>
          <w:tcPr>
            <w:tcW w:w="1852" w:type="dxa"/>
            <w:noWrap/>
            <w:vAlign w:val="center"/>
            <w:hideMark/>
          </w:tcPr>
          <w:p w14:paraId="108E0934"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R$ 100,00</w:t>
            </w:r>
          </w:p>
        </w:tc>
        <w:tc>
          <w:tcPr>
            <w:tcW w:w="1417" w:type="dxa"/>
            <w:noWrap/>
            <w:vAlign w:val="center"/>
            <w:hideMark/>
          </w:tcPr>
          <w:p w14:paraId="3403B92D"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R$ 300,00 </w:t>
            </w:r>
          </w:p>
        </w:tc>
      </w:tr>
      <w:tr w:rsidR="003D3825" w:rsidRPr="004921A8" w14:paraId="53C0474A" w14:textId="77777777" w:rsidTr="00472D8A">
        <w:trPr>
          <w:trHeight w:val="315"/>
          <w:jc w:val="center"/>
        </w:trPr>
        <w:tc>
          <w:tcPr>
            <w:tcW w:w="2552" w:type="dxa"/>
            <w:noWrap/>
            <w:vAlign w:val="center"/>
            <w:hideMark/>
          </w:tcPr>
          <w:p w14:paraId="77BF168C"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Sofás (conjunto sofá 2 lugares + 2 poltronas)</w:t>
            </w:r>
          </w:p>
        </w:tc>
        <w:tc>
          <w:tcPr>
            <w:tcW w:w="1550" w:type="dxa"/>
            <w:noWrap/>
            <w:vAlign w:val="center"/>
            <w:hideMark/>
          </w:tcPr>
          <w:p w14:paraId="78D0E0DB"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852" w:type="dxa"/>
            <w:noWrap/>
            <w:vAlign w:val="center"/>
            <w:hideMark/>
          </w:tcPr>
          <w:p w14:paraId="004F3643"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R$ 1.400,00</w:t>
            </w:r>
          </w:p>
        </w:tc>
        <w:tc>
          <w:tcPr>
            <w:tcW w:w="1417" w:type="dxa"/>
            <w:noWrap/>
            <w:vAlign w:val="center"/>
            <w:hideMark/>
          </w:tcPr>
          <w:p w14:paraId="79E14FD3"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R$ 1.400,00 </w:t>
            </w:r>
          </w:p>
        </w:tc>
      </w:tr>
      <w:tr w:rsidR="003D3825" w:rsidRPr="004921A8" w14:paraId="78AD3DC9" w14:textId="77777777" w:rsidTr="00472D8A">
        <w:trPr>
          <w:trHeight w:val="315"/>
          <w:jc w:val="center"/>
        </w:trPr>
        <w:tc>
          <w:tcPr>
            <w:tcW w:w="2552" w:type="dxa"/>
            <w:tcBorders>
              <w:bottom w:val="single" w:sz="4" w:space="0" w:color="auto"/>
            </w:tcBorders>
            <w:noWrap/>
            <w:vAlign w:val="center"/>
            <w:hideMark/>
          </w:tcPr>
          <w:p w14:paraId="127BD0DB" w14:textId="77777777" w:rsidR="003D3825" w:rsidRPr="004921A8" w:rsidRDefault="003D3825" w:rsidP="00472D8A">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Jogos diversos</w:t>
            </w:r>
          </w:p>
        </w:tc>
        <w:tc>
          <w:tcPr>
            <w:tcW w:w="1550" w:type="dxa"/>
            <w:tcBorders>
              <w:bottom w:val="single" w:sz="4" w:space="0" w:color="auto"/>
            </w:tcBorders>
            <w:noWrap/>
            <w:vAlign w:val="center"/>
            <w:hideMark/>
          </w:tcPr>
          <w:p w14:paraId="33081569"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852" w:type="dxa"/>
            <w:tcBorders>
              <w:bottom w:val="single" w:sz="4" w:space="0" w:color="auto"/>
            </w:tcBorders>
            <w:noWrap/>
            <w:vAlign w:val="center"/>
            <w:hideMark/>
          </w:tcPr>
          <w:p w14:paraId="582A2B4B" w14:textId="77777777" w:rsidR="003D3825" w:rsidRPr="004921A8" w:rsidRDefault="003D3825" w:rsidP="00472D8A">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R$ 10.000,00</w:t>
            </w:r>
          </w:p>
        </w:tc>
        <w:tc>
          <w:tcPr>
            <w:tcW w:w="1417" w:type="dxa"/>
            <w:tcBorders>
              <w:bottom w:val="single" w:sz="4" w:space="0" w:color="auto"/>
            </w:tcBorders>
            <w:noWrap/>
            <w:vAlign w:val="center"/>
            <w:hideMark/>
          </w:tcPr>
          <w:p w14:paraId="64CBC764" w14:textId="77777777" w:rsidR="003D3825" w:rsidRPr="004921A8" w:rsidRDefault="003D3825" w:rsidP="00472D8A">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R$ 10.000,00 </w:t>
            </w:r>
          </w:p>
        </w:tc>
      </w:tr>
      <w:tr w:rsidR="003D3825" w:rsidRPr="004921A8" w14:paraId="38D11413" w14:textId="77777777" w:rsidTr="00472D8A">
        <w:trPr>
          <w:trHeight w:val="315"/>
          <w:jc w:val="center"/>
        </w:trPr>
        <w:tc>
          <w:tcPr>
            <w:tcW w:w="2552" w:type="dxa"/>
            <w:tcBorders>
              <w:top w:val="single" w:sz="4" w:space="0" w:color="auto"/>
              <w:bottom w:val="single" w:sz="4" w:space="0" w:color="auto"/>
            </w:tcBorders>
            <w:noWrap/>
            <w:vAlign w:val="center"/>
          </w:tcPr>
          <w:p w14:paraId="29284EE4" w14:textId="77777777" w:rsidR="003D3825" w:rsidRPr="004921A8" w:rsidRDefault="003D3825" w:rsidP="00472D8A">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                 SUB TOTAL D</w:t>
            </w:r>
          </w:p>
        </w:tc>
        <w:tc>
          <w:tcPr>
            <w:tcW w:w="1550" w:type="dxa"/>
            <w:tcBorders>
              <w:top w:val="single" w:sz="4" w:space="0" w:color="auto"/>
              <w:bottom w:val="single" w:sz="4" w:space="0" w:color="auto"/>
            </w:tcBorders>
            <w:noWrap/>
            <w:vAlign w:val="center"/>
          </w:tcPr>
          <w:p w14:paraId="0A6758DF" w14:textId="77777777" w:rsidR="003D3825" w:rsidRPr="004921A8" w:rsidRDefault="003D3825" w:rsidP="00472D8A">
            <w:pPr>
              <w:jc w:val="center"/>
              <w:rPr>
                <w:rFonts w:ascii="Arial" w:eastAsia="Times New Roman" w:hAnsi="Arial" w:cs="Arial"/>
                <w:b/>
                <w:bCs/>
                <w:color w:val="000000"/>
                <w:sz w:val="20"/>
                <w:szCs w:val="20"/>
                <w:lang w:eastAsia="pt-BR"/>
              </w:rPr>
            </w:pPr>
          </w:p>
        </w:tc>
        <w:tc>
          <w:tcPr>
            <w:tcW w:w="1852" w:type="dxa"/>
            <w:tcBorders>
              <w:top w:val="single" w:sz="4" w:space="0" w:color="auto"/>
              <w:bottom w:val="single" w:sz="4" w:space="0" w:color="auto"/>
            </w:tcBorders>
            <w:noWrap/>
            <w:vAlign w:val="center"/>
          </w:tcPr>
          <w:p w14:paraId="39C926E6" w14:textId="77777777" w:rsidR="003D3825" w:rsidRPr="004921A8" w:rsidRDefault="003D3825" w:rsidP="00472D8A">
            <w:pPr>
              <w:jc w:val="center"/>
              <w:rPr>
                <w:rFonts w:ascii="Arial" w:eastAsia="Times New Roman" w:hAnsi="Arial" w:cs="Arial"/>
                <w:b/>
                <w:bCs/>
                <w:color w:val="000000"/>
                <w:sz w:val="20"/>
                <w:szCs w:val="20"/>
                <w:lang w:eastAsia="pt-BR"/>
              </w:rPr>
            </w:pPr>
          </w:p>
        </w:tc>
        <w:tc>
          <w:tcPr>
            <w:tcW w:w="1417" w:type="dxa"/>
            <w:tcBorders>
              <w:top w:val="single" w:sz="4" w:space="0" w:color="auto"/>
              <w:bottom w:val="single" w:sz="4" w:space="0" w:color="auto"/>
            </w:tcBorders>
            <w:noWrap/>
            <w:vAlign w:val="center"/>
          </w:tcPr>
          <w:p w14:paraId="74E60EC2" w14:textId="74E5836F" w:rsidR="003D3825" w:rsidRPr="004921A8" w:rsidRDefault="003D3825" w:rsidP="00472D8A">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R$ 2</w:t>
            </w:r>
            <w:r w:rsidR="00140C62" w:rsidRPr="004921A8">
              <w:rPr>
                <w:rFonts w:ascii="Arial" w:eastAsia="Times New Roman" w:hAnsi="Arial" w:cs="Arial"/>
                <w:b/>
                <w:bCs/>
                <w:color w:val="000000"/>
                <w:sz w:val="20"/>
                <w:szCs w:val="20"/>
                <w:lang w:eastAsia="pt-BR"/>
              </w:rPr>
              <w:t>2</w:t>
            </w:r>
            <w:r w:rsidRPr="004921A8">
              <w:rPr>
                <w:rFonts w:ascii="Arial" w:eastAsia="Times New Roman" w:hAnsi="Arial" w:cs="Arial"/>
                <w:b/>
                <w:bCs/>
                <w:color w:val="000000"/>
                <w:sz w:val="20"/>
                <w:szCs w:val="20"/>
                <w:lang w:eastAsia="pt-BR"/>
              </w:rPr>
              <w:t>.</w:t>
            </w:r>
            <w:r w:rsidR="00140C62" w:rsidRPr="004921A8">
              <w:rPr>
                <w:rFonts w:ascii="Arial" w:eastAsia="Times New Roman" w:hAnsi="Arial" w:cs="Arial"/>
                <w:b/>
                <w:bCs/>
                <w:color w:val="000000"/>
                <w:sz w:val="20"/>
                <w:szCs w:val="20"/>
                <w:lang w:eastAsia="pt-BR"/>
              </w:rPr>
              <w:t>230</w:t>
            </w:r>
            <w:r w:rsidRPr="004921A8">
              <w:rPr>
                <w:rFonts w:ascii="Arial" w:eastAsia="Times New Roman" w:hAnsi="Arial" w:cs="Arial"/>
                <w:b/>
                <w:bCs/>
                <w:color w:val="000000"/>
                <w:sz w:val="20"/>
                <w:szCs w:val="20"/>
                <w:lang w:eastAsia="pt-BR"/>
              </w:rPr>
              <w:t>,00</w:t>
            </w:r>
          </w:p>
        </w:tc>
      </w:tr>
    </w:tbl>
    <w:p w14:paraId="3A1DFDD3" w14:textId="210DCB8D" w:rsidR="003D3825" w:rsidRPr="004921A8" w:rsidRDefault="003D3825" w:rsidP="008F02B8">
      <w:pPr>
        <w:spacing w:after="0" w:line="240" w:lineRule="auto"/>
        <w:ind w:left="708"/>
        <w:contextualSpacing/>
        <w:jc w:val="center"/>
        <w:rPr>
          <w:rFonts w:ascii="Arial" w:hAnsi="Arial" w:cs="Arial"/>
        </w:rPr>
      </w:pPr>
      <w:r w:rsidRPr="004921A8">
        <w:rPr>
          <w:rFonts w:ascii="Arial" w:hAnsi="Arial" w:cs="Arial"/>
          <w:sz w:val="20"/>
          <w:szCs w:val="20"/>
        </w:rPr>
        <w:t>Fonte: Autoria própria (2020)</w:t>
      </w:r>
    </w:p>
    <w:p w14:paraId="1CAB2D9A" w14:textId="629B12C3" w:rsidR="003D3825" w:rsidRPr="004921A8" w:rsidRDefault="003D3825" w:rsidP="008378A1">
      <w:pPr>
        <w:spacing w:after="0" w:line="360" w:lineRule="auto"/>
        <w:ind w:firstLine="709"/>
        <w:contextualSpacing/>
        <w:jc w:val="both"/>
        <w:rPr>
          <w:rFonts w:ascii="Arial" w:hAnsi="Arial" w:cs="Arial"/>
          <w:sz w:val="24"/>
          <w:szCs w:val="24"/>
        </w:rPr>
      </w:pPr>
    </w:p>
    <w:p w14:paraId="0472E969" w14:textId="71DB2740" w:rsidR="00B7380D" w:rsidRPr="004921A8" w:rsidRDefault="00B7380D" w:rsidP="008378A1">
      <w:pPr>
        <w:spacing w:after="0" w:line="360" w:lineRule="auto"/>
        <w:ind w:firstLine="709"/>
        <w:contextualSpacing/>
        <w:jc w:val="both"/>
        <w:rPr>
          <w:rFonts w:ascii="Arial" w:hAnsi="Arial" w:cs="Arial"/>
          <w:sz w:val="24"/>
          <w:szCs w:val="24"/>
        </w:rPr>
      </w:pPr>
      <w:r w:rsidRPr="004921A8">
        <w:rPr>
          <w:rFonts w:ascii="Arial" w:hAnsi="Arial" w:cs="Arial"/>
          <w:sz w:val="24"/>
          <w:szCs w:val="24"/>
        </w:rPr>
        <w:t>Com relação aos móveis e utensílios, o valor total previsto foi de R$ 2</w:t>
      </w:r>
      <w:r w:rsidR="00140C62" w:rsidRPr="004921A8">
        <w:rPr>
          <w:rFonts w:ascii="Arial" w:hAnsi="Arial" w:cs="Arial"/>
          <w:sz w:val="24"/>
          <w:szCs w:val="24"/>
        </w:rPr>
        <w:t>2</w:t>
      </w:r>
      <w:r w:rsidRPr="004921A8">
        <w:rPr>
          <w:rFonts w:ascii="Arial" w:hAnsi="Arial" w:cs="Arial"/>
          <w:sz w:val="24"/>
          <w:szCs w:val="24"/>
        </w:rPr>
        <w:t>.</w:t>
      </w:r>
      <w:r w:rsidR="00140C62" w:rsidRPr="004921A8">
        <w:rPr>
          <w:rFonts w:ascii="Arial" w:hAnsi="Arial" w:cs="Arial"/>
          <w:sz w:val="24"/>
          <w:szCs w:val="24"/>
        </w:rPr>
        <w:t>230</w:t>
      </w:r>
      <w:r w:rsidRPr="004921A8">
        <w:rPr>
          <w:rFonts w:ascii="Arial" w:hAnsi="Arial" w:cs="Arial"/>
          <w:sz w:val="24"/>
          <w:szCs w:val="24"/>
        </w:rPr>
        <w:t>,00, mas requer atenção a demanda de clientes durante o dia, visto que precisa obter uma quantidade maior para atender todos os que frequentam a cafeteria.</w:t>
      </w:r>
    </w:p>
    <w:p w14:paraId="722BAD9C" w14:textId="2C70FB50" w:rsidR="008378A1" w:rsidRPr="004921A8" w:rsidRDefault="008378A1" w:rsidP="008378A1">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partir dos investimentos orçados anteriormente, há a previsão de um investimento total </w:t>
      </w:r>
      <w:r w:rsidR="00D64DB2" w:rsidRPr="004921A8">
        <w:rPr>
          <w:rFonts w:ascii="Arial" w:hAnsi="Arial" w:cs="Arial"/>
          <w:sz w:val="24"/>
          <w:szCs w:val="24"/>
        </w:rPr>
        <w:t>que poderá ser observado na tabela 5</w:t>
      </w:r>
      <w:r w:rsidRPr="004921A8">
        <w:rPr>
          <w:rFonts w:ascii="Arial" w:hAnsi="Arial" w:cs="Arial"/>
          <w:sz w:val="24"/>
          <w:szCs w:val="24"/>
        </w:rPr>
        <w:t>:</w:t>
      </w:r>
    </w:p>
    <w:p w14:paraId="3CB9EA5C" w14:textId="77777777" w:rsidR="008378A1" w:rsidRPr="004921A8" w:rsidRDefault="008378A1" w:rsidP="008378A1">
      <w:pPr>
        <w:spacing w:after="0" w:line="360" w:lineRule="auto"/>
        <w:ind w:firstLine="709"/>
        <w:contextualSpacing/>
        <w:jc w:val="both"/>
        <w:rPr>
          <w:rFonts w:ascii="Arial" w:hAnsi="Arial" w:cs="Arial"/>
          <w:sz w:val="24"/>
          <w:szCs w:val="24"/>
        </w:rPr>
      </w:pPr>
    </w:p>
    <w:p w14:paraId="7F687C2C" w14:textId="142DF3EE" w:rsidR="00D92B5E" w:rsidRPr="004921A8" w:rsidRDefault="00D92B5E" w:rsidP="00DD4FC7">
      <w:pPr>
        <w:pStyle w:val="Legenda"/>
        <w:keepNext/>
        <w:spacing w:after="0"/>
        <w:contextualSpacing/>
        <w:jc w:val="center"/>
        <w:rPr>
          <w:i w:val="0"/>
          <w:iCs w:val="0"/>
          <w:color w:val="auto"/>
          <w:sz w:val="20"/>
          <w:szCs w:val="20"/>
        </w:rPr>
      </w:pPr>
      <w:bookmarkStart w:id="128" w:name="_Toc59287124"/>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5</w:t>
      </w:r>
      <w:r w:rsidRPr="004921A8">
        <w:rPr>
          <w:i w:val="0"/>
          <w:iCs w:val="0"/>
          <w:color w:val="auto"/>
          <w:sz w:val="20"/>
          <w:szCs w:val="20"/>
        </w:rPr>
        <w:fldChar w:fldCharType="end"/>
      </w:r>
      <w:r w:rsidR="0083292F" w:rsidRPr="004921A8">
        <w:rPr>
          <w:i w:val="0"/>
          <w:iCs w:val="0"/>
          <w:color w:val="auto"/>
          <w:sz w:val="20"/>
          <w:szCs w:val="20"/>
        </w:rPr>
        <w:t xml:space="preserve"> – </w:t>
      </w:r>
      <w:r w:rsidRPr="004921A8">
        <w:rPr>
          <w:i w:val="0"/>
          <w:iCs w:val="0"/>
          <w:color w:val="auto"/>
          <w:sz w:val="20"/>
          <w:szCs w:val="20"/>
        </w:rPr>
        <w:t>Investimento total</w:t>
      </w:r>
      <w:bookmarkEnd w:id="128"/>
    </w:p>
    <w:tbl>
      <w:tblPr>
        <w:tblStyle w:val="TabeladeGradeClara"/>
        <w:tblW w:w="5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539"/>
      </w:tblGrid>
      <w:tr w:rsidR="00D92B5E" w:rsidRPr="004921A8" w14:paraId="5B7BD5CA" w14:textId="77777777" w:rsidTr="00D92B5E">
        <w:trPr>
          <w:trHeight w:val="70"/>
          <w:jc w:val="center"/>
        </w:trPr>
        <w:tc>
          <w:tcPr>
            <w:tcW w:w="4273" w:type="dxa"/>
            <w:tcBorders>
              <w:top w:val="single" w:sz="4" w:space="0" w:color="auto"/>
            </w:tcBorders>
            <w:noWrap/>
            <w:vAlign w:val="center"/>
            <w:hideMark/>
          </w:tcPr>
          <w:p w14:paraId="470BCAC0" w14:textId="77777777" w:rsidR="00D92B5E" w:rsidRPr="004921A8" w:rsidRDefault="00D92B5E" w:rsidP="00D92B5E">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 Investimentos Inicial</w:t>
            </w:r>
          </w:p>
        </w:tc>
        <w:tc>
          <w:tcPr>
            <w:tcW w:w="1539" w:type="dxa"/>
            <w:tcBorders>
              <w:top w:val="single" w:sz="4" w:space="0" w:color="auto"/>
            </w:tcBorders>
            <w:noWrap/>
            <w:vAlign w:val="center"/>
            <w:hideMark/>
          </w:tcPr>
          <w:p w14:paraId="2A6E1080" w14:textId="6A1EEAA3" w:rsidR="00D92B5E" w:rsidRPr="004921A8" w:rsidRDefault="00D92B5E" w:rsidP="00D92B5E">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w:t>
            </w:r>
            <w:r w:rsidR="00CA6D3B" w:rsidRPr="004921A8">
              <w:rPr>
                <w:rFonts w:ascii="Arial" w:eastAsia="Times New Roman" w:hAnsi="Arial" w:cs="Arial"/>
                <w:color w:val="000000"/>
                <w:sz w:val="20"/>
                <w:szCs w:val="20"/>
                <w:lang w:eastAsia="pt-BR"/>
              </w:rPr>
              <w:t>4</w:t>
            </w:r>
            <w:r w:rsidRPr="004921A8">
              <w:rPr>
                <w:rFonts w:ascii="Arial" w:eastAsia="Times New Roman" w:hAnsi="Arial" w:cs="Arial"/>
                <w:color w:val="000000"/>
                <w:sz w:val="20"/>
                <w:szCs w:val="20"/>
                <w:lang w:eastAsia="pt-BR"/>
              </w:rPr>
              <w:t>.</w:t>
            </w:r>
            <w:r w:rsidR="00CA6D3B" w:rsidRPr="004921A8">
              <w:rPr>
                <w:rFonts w:ascii="Arial" w:eastAsia="Times New Roman" w:hAnsi="Arial" w:cs="Arial"/>
                <w:color w:val="000000"/>
                <w:sz w:val="20"/>
                <w:szCs w:val="20"/>
                <w:lang w:eastAsia="pt-BR"/>
              </w:rPr>
              <w:t>38</w:t>
            </w:r>
            <w:r w:rsidRPr="004921A8">
              <w:rPr>
                <w:rFonts w:ascii="Arial" w:eastAsia="Times New Roman" w:hAnsi="Arial" w:cs="Arial"/>
                <w:color w:val="000000"/>
                <w:sz w:val="20"/>
                <w:szCs w:val="20"/>
                <w:lang w:eastAsia="pt-BR"/>
              </w:rPr>
              <w:t>0,00</w:t>
            </w:r>
          </w:p>
        </w:tc>
      </w:tr>
      <w:tr w:rsidR="00D92B5E" w:rsidRPr="004921A8" w14:paraId="542EC668" w14:textId="77777777" w:rsidTr="00D92B5E">
        <w:trPr>
          <w:trHeight w:val="80"/>
          <w:jc w:val="center"/>
        </w:trPr>
        <w:tc>
          <w:tcPr>
            <w:tcW w:w="4273" w:type="dxa"/>
            <w:noWrap/>
            <w:vAlign w:val="center"/>
            <w:hideMark/>
          </w:tcPr>
          <w:p w14:paraId="38C597AD" w14:textId="77777777" w:rsidR="00D92B5E" w:rsidRPr="004921A8" w:rsidRDefault="00D92B5E" w:rsidP="00D92B5E">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 Investimentos Financeiros (capital de giro)</w:t>
            </w:r>
          </w:p>
        </w:tc>
        <w:tc>
          <w:tcPr>
            <w:tcW w:w="1539" w:type="dxa"/>
            <w:noWrap/>
            <w:vAlign w:val="center"/>
            <w:hideMark/>
          </w:tcPr>
          <w:p w14:paraId="0F5893E7" w14:textId="5B2D8ABB" w:rsidR="00D92B5E" w:rsidRPr="004921A8" w:rsidRDefault="00D92B5E" w:rsidP="00D92B5E">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R$ 20.000,00</w:t>
            </w:r>
          </w:p>
        </w:tc>
      </w:tr>
      <w:tr w:rsidR="00D92B5E" w:rsidRPr="004921A8" w14:paraId="1B23537E" w14:textId="77777777" w:rsidTr="00D92B5E">
        <w:trPr>
          <w:trHeight w:val="80"/>
          <w:jc w:val="center"/>
        </w:trPr>
        <w:tc>
          <w:tcPr>
            <w:tcW w:w="4273" w:type="dxa"/>
            <w:tcBorders>
              <w:bottom w:val="single" w:sz="4" w:space="0" w:color="auto"/>
            </w:tcBorders>
            <w:noWrap/>
            <w:vAlign w:val="center"/>
            <w:hideMark/>
          </w:tcPr>
          <w:p w14:paraId="217E542E" w14:textId="77777777" w:rsidR="00D92B5E" w:rsidRPr="004921A8" w:rsidRDefault="00D92B5E" w:rsidP="00D92B5E">
            <w:pPr>
              <w:contextualSpacing/>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 Investimentos pré-operacionais</w:t>
            </w:r>
          </w:p>
        </w:tc>
        <w:tc>
          <w:tcPr>
            <w:tcW w:w="1539" w:type="dxa"/>
            <w:tcBorders>
              <w:bottom w:val="single" w:sz="4" w:space="0" w:color="auto"/>
            </w:tcBorders>
            <w:noWrap/>
            <w:vAlign w:val="center"/>
            <w:hideMark/>
          </w:tcPr>
          <w:p w14:paraId="06703EBC" w14:textId="38EE5601" w:rsidR="00D92B5E" w:rsidRPr="004921A8" w:rsidRDefault="00D92B5E" w:rsidP="00D92B5E">
            <w:pPr>
              <w:contextualSpacing/>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R$ 10.000,00</w:t>
            </w:r>
          </w:p>
        </w:tc>
      </w:tr>
      <w:tr w:rsidR="00D92B5E" w:rsidRPr="004921A8" w14:paraId="0AD676FF" w14:textId="77777777" w:rsidTr="00D92B5E">
        <w:trPr>
          <w:trHeight w:val="70"/>
          <w:jc w:val="center"/>
        </w:trPr>
        <w:tc>
          <w:tcPr>
            <w:tcW w:w="4273" w:type="dxa"/>
            <w:tcBorders>
              <w:top w:val="single" w:sz="4" w:space="0" w:color="auto"/>
              <w:bottom w:val="single" w:sz="4" w:space="0" w:color="auto"/>
            </w:tcBorders>
            <w:noWrap/>
            <w:vAlign w:val="center"/>
            <w:hideMark/>
          </w:tcPr>
          <w:p w14:paraId="3546CE28" w14:textId="2A662E78" w:rsidR="00D92B5E" w:rsidRPr="004921A8" w:rsidRDefault="00D92B5E" w:rsidP="00D92B5E">
            <w:pPr>
              <w:contextualSpacing/>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 Geral (1 + 2 + 3)</w:t>
            </w:r>
          </w:p>
        </w:tc>
        <w:tc>
          <w:tcPr>
            <w:tcW w:w="1539" w:type="dxa"/>
            <w:tcBorders>
              <w:top w:val="single" w:sz="4" w:space="0" w:color="auto"/>
              <w:bottom w:val="single" w:sz="4" w:space="0" w:color="auto"/>
            </w:tcBorders>
            <w:noWrap/>
            <w:vAlign w:val="center"/>
            <w:hideMark/>
          </w:tcPr>
          <w:p w14:paraId="785FB603" w14:textId="5BD1F4E4" w:rsidR="00D92B5E" w:rsidRPr="004921A8" w:rsidRDefault="00D92B5E" w:rsidP="00D92B5E">
            <w:pPr>
              <w:contextualSpacing/>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R$ 6</w:t>
            </w:r>
            <w:r w:rsidR="00CA6D3B" w:rsidRPr="004921A8">
              <w:rPr>
                <w:rFonts w:ascii="Arial" w:eastAsia="Times New Roman" w:hAnsi="Arial" w:cs="Arial"/>
                <w:b/>
                <w:bCs/>
                <w:color w:val="000000"/>
                <w:sz w:val="20"/>
                <w:szCs w:val="20"/>
                <w:lang w:eastAsia="pt-BR"/>
              </w:rPr>
              <w:t>4</w:t>
            </w:r>
            <w:r w:rsidRPr="004921A8">
              <w:rPr>
                <w:rFonts w:ascii="Arial" w:eastAsia="Times New Roman" w:hAnsi="Arial" w:cs="Arial"/>
                <w:b/>
                <w:bCs/>
                <w:color w:val="000000"/>
                <w:sz w:val="20"/>
                <w:szCs w:val="20"/>
                <w:lang w:eastAsia="pt-BR"/>
              </w:rPr>
              <w:t>.</w:t>
            </w:r>
            <w:r w:rsidR="00CA6D3B" w:rsidRPr="004921A8">
              <w:rPr>
                <w:rFonts w:ascii="Arial" w:eastAsia="Times New Roman" w:hAnsi="Arial" w:cs="Arial"/>
                <w:b/>
                <w:bCs/>
                <w:color w:val="000000"/>
                <w:sz w:val="20"/>
                <w:szCs w:val="20"/>
                <w:lang w:eastAsia="pt-BR"/>
              </w:rPr>
              <w:t>38</w:t>
            </w:r>
            <w:r w:rsidRPr="004921A8">
              <w:rPr>
                <w:rFonts w:ascii="Arial" w:eastAsia="Times New Roman" w:hAnsi="Arial" w:cs="Arial"/>
                <w:b/>
                <w:bCs/>
                <w:color w:val="000000"/>
                <w:sz w:val="20"/>
                <w:szCs w:val="20"/>
                <w:lang w:eastAsia="pt-BR"/>
              </w:rPr>
              <w:t>0,00</w:t>
            </w:r>
          </w:p>
        </w:tc>
      </w:tr>
    </w:tbl>
    <w:p w14:paraId="7B5E3DE2" w14:textId="2CA6C271" w:rsidR="00D92B5E" w:rsidRPr="004921A8" w:rsidRDefault="00D92B5E" w:rsidP="00DD4FC7">
      <w:pPr>
        <w:spacing w:after="0" w:line="240" w:lineRule="auto"/>
        <w:contextualSpacing/>
        <w:jc w:val="center"/>
        <w:rPr>
          <w:rFonts w:ascii="Arial" w:hAnsi="Arial" w:cs="Arial"/>
        </w:rPr>
      </w:pPr>
      <w:r w:rsidRPr="004921A8">
        <w:rPr>
          <w:rFonts w:ascii="Arial" w:hAnsi="Arial" w:cs="Arial"/>
          <w:sz w:val="20"/>
          <w:szCs w:val="20"/>
        </w:rPr>
        <w:t>Fonte: Autoria própria (2020)</w:t>
      </w:r>
    </w:p>
    <w:p w14:paraId="61A12B6F" w14:textId="3D8FF066" w:rsidR="00EB341A" w:rsidRPr="004921A8" w:rsidRDefault="00EB341A" w:rsidP="00EB341A">
      <w:pPr>
        <w:spacing w:after="0" w:line="360" w:lineRule="auto"/>
        <w:contextualSpacing/>
        <w:rPr>
          <w:rFonts w:ascii="Arial" w:hAnsi="Arial" w:cs="Arial"/>
          <w:sz w:val="24"/>
          <w:szCs w:val="24"/>
        </w:rPr>
      </w:pPr>
    </w:p>
    <w:p w14:paraId="5606458E" w14:textId="21D074F5" w:rsidR="00FB684E" w:rsidRPr="004921A8" w:rsidRDefault="00FB684E" w:rsidP="00FB684E">
      <w:pPr>
        <w:spacing w:after="0" w:line="360" w:lineRule="auto"/>
        <w:ind w:firstLine="709"/>
        <w:contextualSpacing/>
        <w:jc w:val="both"/>
        <w:rPr>
          <w:rFonts w:ascii="Arial" w:hAnsi="Arial" w:cs="Arial"/>
          <w:sz w:val="24"/>
          <w:szCs w:val="24"/>
        </w:rPr>
      </w:pPr>
      <w:r w:rsidRPr="004921A8">
        <w:rPr>
          <w:rFonts w:ascii="Arial" w:hAnsi="Arial" w:cs="Arial"/>
          <w:sz w:val="24"/>
          <w:szCs w:val="24"/>
        </w:rPr>
        <w:t>Nesse caso, o investimento total foi firmado em</w:t>
      </w:r>
      <w:r w:rsidR="00CA6D3B" w:rsidRPr="004921A8">
        <w:rPr>
          <w:rFonts w:ascii="Arial" w:hAnsi="Arial" w:cs="Arial"/>
          <w:sz w:val="24"/>
          <w:szCs w:val="24"/>
        </w:rPr>
        <w:t xml:space="preserve"> R$ 64.380,00</w:t>
      </w:r>
      <w:r w:rsidRPr="004921A8">
        <w:rPr>
          <w:rFonts w:ascii="Arial" w:hAnsi="Arial" w:cs="Arial"/>
          <w:sz w:val="24"/>
          <w:szCs w:val="24"/>
        </w:rPr>
        <w:t>. No entanto, o plano financeiro apenas mostra uma prévia do que requer no empreendimento, podendo ser alterado conforme a situação.</w:t>
      </w:r>
    </w:p>
    <w:p w14:paraId="3FDD7786" w14:textId="769BDBC2" w:rsidR="003D3825" w:rsidRPr="004921A8" w:rsidRDefault="00EB341A" w:rsidP="00DD4FC7">
      <w:pPr>
        <w:pStyle w:val="Ttulo2"/>
        <w:spacing w:line="240" w:lineRule="auto"/>
        <w:contextualSpacing/>
        <w:jc w:val="left"/>
        <w:rPr>
          <w:rFonts w:cs="Arial"/>
          <w:szCs w:val="24"/>
          <w:lang w:eastAsia="en-US"/>
        </w:rPr>
      </w:pPr>
      <w:bookmarkStart w:id="129" w:name="_Toc59287189"/>
      <w:r w:rsidRPr="004921A8">
        <w:rPr>
          <w:rFonts w:cs="Arial"/>
          <w:szCs w:val="24"/>
          <w:lang w:eastAsia="en-US"/>
        </w:rPr>
        <w:lastRenderedPageBreak/>
        <w:t>1</w:t>
      </w:r>
      <w:r w:rsidR="00C12DD0" w:rsidRPr="004921A8">
        <w:rPr>
          <w:rFonts w:cs="Arial"/>
          <w:szCs w:val="24"/>
          <w:lang w:eastAsia="en-US"/>
        </w:rPr>
        <w:t>1</w:t>
      </w:r>
      <w:r w:rsidRPr="004921A8">
        <w:rPr>
          <w:rFonts w:cs="Arial"/>
          <w:szCs w:val="24"/>
          <w:lang w:eastAsia="en-US"/>
        </w:rPr>
        <w:t>.2 FONTE</w:t>
      </w:r>
      <w:r w:rsidR="00CF4D9D" w:rsidRPr="004921A8">
        <w:rPr>
          <w:rFonts w:cs="Arial"/>
          <w:szCs w:val="24"/>
          <w:lang w:eastAsia="en-US"/>
        </w:rPr>
        <w:t>S</w:t>
      </w:r>
      <w:r w:rsidRPr="004921A8">
        <w:rPr>
          <w:rFonts w:cs="Arial"/>
          <w:szCs w:val="24"/>
          <w:lang w:eastAsia="en-US"/>
        </w:rPr>
        <w:t xml:space="preserve"> DE RECURSOS</w:t>
      </w:r>
      <w:bookmarkEnd w:id="129"/>
    </w:p>
    <w:p w14:paraId="544A9251" w14:textId="77777777" w:rsidR="00DD4FC7" w:rsidRPr="004921A8" w:rsidRDefault="00DD4FC7" w:rsidP="00DD4FC7"/>
    <w:p w14:paraId="36DDFF66" w14:textId="4EAE9D1F" w:rsidR="001F0F3A" w:rsidRPr="004921A8" w:rsidRDefault="000725F6" w:rsidP="001F0F3A">
      <w:pPr>
        <w:spacing w:after="0" w:line="360" w:lineRule="auto"/>
        <w:ind w:firstLine="709"/>
        <w:contextualSpacing/>
        <w:jc w:val="both"/>
        <w:rPr>
          <w:rFonts w:ascii="Arial" w:hAnsi="Arial" w:cs="Arial"/>
          <w:sz w:val="24"/>
          <w:szCs w:val="24"/>
        </w:rPr>
      </w:pPr>
      <w:r w:rsidRPr="004921A8">
        <w:rPr>
          <w:rFonts w:ascii="Arial" w:hAnsi="Arial" w:cs="Arial"/>
          <w:sz w:val="24"/>
          <w:szCs w:val="24"/>
        </w:rPr>
        <w:t>As principais fontes de recursos para a Cafeteria ficaram</w:t>
      </w:r>
      <w:r w:rsidR="001F0F3A" w:rsidRPr="004921A8">
        <w:rPr>
          <w:rFonts w:ascii="Arial" w:hAnsi="Arial" w:cs="Arial"/>
          <w:sz w:val="24"/>
          <w:szCs w:val="24"/>
        </w:rPr>
        <w:t xml:space="preserve"> assim definida</w:t>
      </w:r>
      <w:r w:rsidR="00F556B1" w:rsidRPr="004921A8">
        <w:rPr>
          <w:rFonts w:ascii="Arial" w:hAnsi="Arial" w:cs="Arial"/>
          <w:sz w:val="24"/>
          <w:szCs w:val="24"/>
        </w:rPr>
        <w:t>s</w:t>
      </w:r>
      <w:r w:rsidR="00DD4FC7" w:rsidRPr="004921A8">
        <w:rPr>
          <w:rFonts w:ascii="Arial" w:hAnsi="Arial" w:cs="Arial"/>
          <w:sz w:val="24"/>
          <w:szCs w:val="24"/>
        </w:rPr>
        <w:t xml:space="preserve"> (</w:t>
      </w:r>
      <w:r w:rsidR="005545F1" w:rsidRPr="004921A8">
        <w:rPr>
          <w:rFonts w:ascii="Arial" w:hAnsi="Arial" w:cs="Arial"/>
          <w:sz w:val="24"/>
          <w:szCs w:val="24"/>
        </w:rPr>
        <w:t>T</w:t>
      </w:r>
      <w:r w:rsidR="00DD4FC7" w:rsidRPr="004921A8">
        <w:rPr>
          <w:rFonts w:ascii="Arial" w:hAnsi="Arial" w:cs="Arial"/>
          <w:sz w:val="24"/>
          <w:szCs w:val="24"/>
        </w:rPr>
        <w:t>abela 6</w:t>
      </w:r>
      <w:r w:rsidR="0004299C" w:rsidRPr="004921A8">
        <w:rPr>
          <w:rFonts w:ascii="Arial" w:hAnsi="Arial" w:cs="Arial"/>
          <w:sz w:val="24"/>
          <w:szCs w:val="24"/>
        </w:rPr>
        <w:t>)</w:t>
      </w:r>
      <w:r w:rsidR="001F0F3A" w:rsidRPr="004921A8">
        <w:rPr>
          <w:rFonts w:ascii="Arial" w:hAnsi="Arial" w:cs="Arial"/>
          <w:sz w:val="24"/>
          <w:szCs w:val="24"/>
        </w:rPr>
        <w:t>:</w:t>
      </w:r>
    </w:p>
    <w:p w14:paraId="35D3743B" w14:textId="0E233E26" w:rsidR="001F0F3A" w:rsidRPr="004921A8" w:rsidRDefault="001F0F3A" w:rsidP="001F0F3A">
      <w:pPr>
        <w:spacing w:after="0" w:line="360" w:lineRule="auto"/>
        <w:ind w:firstLine="709"/>
        <w:contextualSpacing/>
        <w:jc w:val="both"/>
        <w:rPr>
          <w:rFonts w:ascii="Arial" w:hAnsi="Arial" w:cs="Arial"/>
          <w:sz w:val="24"/>
          <w:szCs w:val="24"/>
        </w:rPr>
      </w:pPr>
    </w:p>
    <w:p w14:paraId="639E9C16" w14:textId="55770036" w:rsidR="003B383C" w:rsidRPr="004921A8" w:rsidRDefault="003B383C" w:rsidP="00DD4FC7">
      <w:pPr>
        <w:pStyle w:val="Legenda"/>
        <w:keepNext/>
        <w:spacing w:after="0"/>
        <w:contextualSpacing/>
        <w:jc w:val="center"/>
        <w:rPr>
          <w:i w:val="0"/>
          <w:iCs w:val="0"/>
          <w:color w:val="auto"/>
          <w:sz w:val="20"/>
          <w:szCs w:val="20"/>
        </w:rPr>
      </w:pPr>
      <w:bookmarkStart w:id="130" w:name="_Toc59287125"/>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6</w:t>
      </w:r>
      <w:r w:rsidRPr="004921A8">
        <w:rPr>
          <w:i w:val="0"/>
          <w:iCs w:val="0"/>
          <w:color w:val="auto"/>
          <w:sz w:val="20"/>
          <w:szCs w:val="20"/>
        </w:rPr>
        <w:fldChar w:fldCharType="end"/>
      </w:r>
      <w:r w:rsidRPr="004921A8">
        <w:rPr>
          <w:i w:val="0"/>
          <w:iCs w:val="0"/>
          <w:color w:val="auto"/>
          <w:sz w:val="20"/>
          <w:szCs w:val="20"/>
        </w:rPr>
        <w:t xml:space="preserve"> </w:t>
      </w:r>
      <w:r w:rsidR="0083292F" w:rsidRPr="004921A8">
        <w:rPr>
          <w:i w:val="0"/>
          <w:iCs w:val="0"/>
          <w:color w:val="auto"/>
          <w:sz w:val="20"/>
          <w:szCs w:val="20"/>
        </w:rPr>
        <w:t>– F</w:t>
      </w:r>
      <w:r w:rsidRPr="004921A8">
        <w:rPr>
          <w:i w:val="0"/>
          <w:iCs w:val="0"/>
          <w:color w:val="auto"/>
          <w:sz w:val="20"/>
          <w:szCs w:val="20"/>
        </w:rPr>
        <w:t>ontes de recursos</w:t>
      </w:r>
      <w:bookmarkEnd w:id="130"/>
    </w:p>
    <w:tbl>
      <w:tblPr>
        <w:tblStyle w:val="TabeladeGradeClara"/>
        <w:tblW w:w="5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gridCol w:w="1006"/>
      </w:tblGrid>
      <w:tr w:rsidR="003B383C" w:rsidRPr="004921A8" w14:paraId="2F388081" w14:textId="77777777" w:rsidTr="003B383C">
        <w:trPr>
          <w:trHeight w:val="70"/>
          <w:jc w:val="center"/>
        </w:trPr>
        <w:tc>
          <w:tcPr>
            <w:tcW w:w="2552" w:type="dxa"/>
            <w:tcBorders>
              <w:top w:val="single" w:sz="4" w:space="0" w:color="auto"/>
            </w:tcBorders>
            <w:noWrap/>
            <w:hideMark/>
          </w:tcPr>
          <w:p w14:paraId="4A1A79C8" w14:textId="77777777" w:rsidR="003B383C" w:rsidRPr="004921A8" w:rsidRDefault="003B383C" w:rsidP="003B383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 Recursos próprios</w:t>
            </w:r>
          </w:p>
        </w:tc>
        <w:tc>
          <w:tcPr>
            <w:tcW w:w="1701" w:type="dxa"/>
            <w:tcBorders>
              <w:top w:val="single" w:sz="4" w:space="0" w:color="auto"/>
            </w:tcBorders>
            <w:noWrap/>
            <w:hideMark/>
          </w:tcPr>
          <w:p w14:paraId="74BED6A1" w14:textId="7A94AE3C" w:rsidR="003B383C" w:rsidRPr="004921A8" w:rsidRDefault="003B383C" w:rsidP="003B383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w:t>
            </w:r>
            <w:r w:rsidR="00ED2358" w:rsidRPr="004921A8">
              <w:rPr>
                <w:rFonts w:ascii="Arial" w:eastAsia="Times New Roman" w:hAnsi="Arial" w:cs="Arial"/>
                <w:color w:val="000000"/>
                <w:sz w:val="20"/>
                <w:szCs w:val="20"/>
                <w:lang w:eastAsia="pt-BR"/>
              </w:rPr>
              <w:t>50</w:t>
            </w:r>
            <w:r w:rsidRPr="004921A8">
              <w:rPr>
                <w:rFonts w:ascii="Arial" w:eastAsia="Times New Roman" w:hAnsi="Arial" w:cs="Arial"/>
                <w:color w:val="000000"/>
                <w:sz w:val="20"/>
                <w:szCs w:val="20"/>
                <w:lang w:eastAsia="pt-BR"/>
              </w:rPr>
              <w:t xml:space="preserve">.000,00 </w:t>
            </w:r>
          </w:p>
        </w:tc>
        <w:tc>
          <w:tcPr>
            <w:tcW w:w="1006" w:type="dxa"/>
            <w:tcBorders>
              <w:top w:val="single" w:sz="4" w:space="0" w:color="auto"/>
            </w:tcBorders>
            <w:noWrap/>
            <w:hideMark/>
          </w:tcPr>
          <w:p w14:paraId="583CCAAF" w14:textId="2BF3E742" w:rsidR="003B383C" w:rsidRPr="004921A8" w:rsidRDefault="00ED2358" w:rsidP="003B383C">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r w:rsidR="003B383C" w:rsidRPr="004921A8">
              <w:rPr>
                <w:rFonts w:ascii="Arial" w:eastAsia="Times New Roman" w:hAnsi="Arial" w:cs="Arial"/>
                <w:color w:val="000000"/>
                <w:sz w:val="20"/>
                <w:szCs w:val="20"/>
                <w:lang w:eastAsia="pt-BR"/>
              </w:rPr>
              <w:t>,00%</w:t>
            </w:r>
          </w:p>
        </w:tc>
      </w:tr>
      <w:tr w:rsidR="00ED2358" w:rsidRPr="004921A8" w14:paraId="0BE652DA" w14:textId="77777777" w:rsidTr="003B383C">
        <w:trPr>
          <w:trHeight w:val="80"/>
          <w:jc w:val="center"/>
        </w:trPr>
        <w:tc>
          <w:tcPr>
            <w:tcW w:w="2552" w:type="dxa"/>
            <w:noWrap/>
            <w:hideMark/>
          </w:tcPr>
          <w:p w14:paraId="25A6A20B" w14:textId="77777777" w:rsidR="00ED2358" w:rsidRPr="004921A8" w:rsidRDefault="00ED2358" w:rsidP="00ED2358">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 Recursos de Terceiros</w:t>
            </w:r>
          </w:p>
        </w:tc>
        <w:tc>
          <w:tcPr>
            <w:tcW w:w="1701" w:type="dxa"/>
            <w:noWrap/>
            <w:hideMark/>
          </w:tcPr>
          <w:p w14:paraId="04A336EC" w14:textId="65037EDA" w:rsidR="00ED2358" w:rsidRPr="004921A8" w:rsidRDefault="00ED2358" w:rsidP="00ED2358">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R$ 50.000,00</w:t>
            </w:r>
          </w:p>
        </w:tc>
        <w:tc>
          <w:tcPr>
            <w:tcW w:w="1006" w:type="dxa"/>
            <w:noWrap/>
            <w:hideMark/>
          </w:tcPr>
          <w:p w14:paraId="047EB4AF" w14:textId="216FE3A9" w:rsidR="00ED2358" w:rsidRPr="004921A8" w:rsidRDefault="00ED2358" w:rsidP="00ED2358">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50,00%</w:t>
            </w:r>
          </w:p>
        </w:tc>
      </w:tr>
      <w:tr w:rsidR="00ED2358" w:rsidRPr="004921A8" w14:paraId="012CE62C" w14:textId="77777777" w:rsidTr="003B383C">
        <w:trPr>
          <w:trHeight w:val="80"/>
          <w:jc w:val="center"/>
        </w:trPr>
        <w:tc>
          <w:tcPr>
            <w:tcW w:w="2552" w:type="dxa"/>
            <w:tcBorders>
              <w:bottom w:val="single" w:sz="4" w:space="0" w:color="auto"/>
            </w:tcBorders>
            <w:noWrap/>
            <w:hideMark/>
          </w:tcPr>
          <w:p w14:paraId="1E052E4B" w14:textId="77777777" w:rsidR="00ED2358" w:rsidRPr="004921A8" w:rsidRDefault="00ED2358" w:rsidP="00ED2358">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 Outros</w:t>
            </w:r>
          </w:p>
        </w:tc>
        <w:tc>
          <w:tcPr>
            <w:tcW w:w="1701" w:type="dxa"/>
            <w:tcBorders>
              <w:bottom w:val="single" w:sz="4" w:space="0" w:color="auto"/>
            </w:tcBorders>
            <w:noWrap/>
            <w:hideMark/>
          </w:tcPr>
          <w:p w14:paraId="47CDB675" w14:textId="77777777" w:rsidR="00ED2358" w:rsidRPr="004921A8" w:rsidRDefault="00ED2358" w:rsidP="00ED2358">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w:t>
            </w:r>
          </w:p>
        </w:tc>
        <w:tc>
          <w:tcPr>
            <w:tcW w:w="1006" w:type="dxa"/>
            <w:tcBorders>
              <w:bottom w:val="single" w:sz="4" w:space="0" w:color="auto"/>
            </w:tcBorders>
            <w:noWrap/>
            <w:hideMark/>
          </w:tcPr>
          <w:p w14:paraId="39DD7DB9" w14:textId="5C7D92A0" w:rsidR="00ED2358" w:rsidRPr="004921A8" w:rsidRDefault="00ED2358" w:rsidP="00ED2358">
            <w:pPr>
              <w:rPr>
                <w:rFonts w:ascii="Arial" w:eastAsia="Times New Roman" w:hAnsi="Arial" w:cs="Arial"/>
                <w:color w:val="000000"/>
                <w:sz w:val="20"/>
                <w:szCs w:val="20"/>
                <w:lang w:eastAsia="pt-BR"/>
              </w:rPr>
            </w:pPr>
          </w:p>
        </w:tc>
      </w:tr>
      <w:tr w:rsidR="00ED2358" w:rsidRPr="004921A8" w14:paraId="493A7CEF" w14:textId="77777777" w:rsidTr="003B383C">
        <w:trPr>
          <w:trHeight w:val="70"/>
          <w:jc w:val="center"/>
        </w:trPr>
        <w:tc>
          <w:tcPr>
            <w:tcW w:w="2552" w:type="dxa"/>
            <w:tcBorders>
              <w:top w:val="single" w:sz="4" w:space="0" w:color="auto"/>
              <w:bottom w:val="single" w:sz="4" w:space="0" w:color="auto"/>
            </w:tcBorders>
            <w:noWrap/>
            <w:hideMark/>
          </w:tcPr>
          <w:p w14:paraId="3286CFCC" w14:textId="77777777" w:rsidR="00ED2358" w:rsidRPr="004921A8" w:rsidRDefault="00ED2358" w:rsidP="00ED2358">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Total Geral (1 + 2 + </w:t>
            </w:r>
            <w:proofErr w:type="gramStart"/>
            <w:r w:rsidRPr="004921A8">
              <w:rPr>
                <w:rFonts w:ascii="Arial" w:eastAsia="Times New Roman" w:hAnsi="Arial" w:cs="Arial"/>
                <w:b/>
                <w:bCs/>
                <w:color w:val="000000"/>
                <w:sz w:val="20"/>
                <w:szCs w:val="20"/>
                <w:lang w:eastAsia="pt-BR"/>
              </w:rPr>
              <w:t>3 )</w:t>
            </w:r>
            <w:proofErr w:type="gramEnd"/>
          </w:p>
        </w:tc>
        <w:tc>
          <w:tcPr>
            <w:tcW w:w="1701" w:type="dxa"/>
            <w:tcBorders>
              <w:top w:val="single" w:sz="4" w:space="0" w:color="auto"/>
              <w:bottom w:val="single" w:sz="4" w:space="0" w:color="auto"/>
            </w:tcBorders>
            <w:noWrap/>
            <w:hideMark/>
          </w:tcPr>
          <w:p w14:paraId="78DE8638" w14:textId="77777777" w:rsidR="00ED2358" w:rsidRPr="004921A8" w:rsidRDefault="00ED2358" w:rsidP="00ED2358">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R$ 100.000,00 </w:t>
            </w:r>
          </w:p>
        </w:tc>
        <w:tc>
          <w:tcPr>
            <w:tcW w:w="1006" w:type="dxa"/>
            <w:tcBorders>
              <w:top w:val="single" w:sz="4" w:space="0" w:color="auto"/>
              <w:bottom w:val="single" w:sz="4" w:space="0" w:color="auto"/>
            </w:tcBorders>
            <w:noWrap/>
            <w:hideMark/>
          </w:tcPr>
          <w:p w14:paraId="0BD01822" w14:textId="77777777" w:rsidR="00ED2358" w:rsidRPr="004921A8" w:rsidRDefault="00ED2358" w:rsidP="00ED2358">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100%</w:t>
            </w:r>
          </w:p>
        </w:tc>
      </w:tr>
    </w:tbl>
    <w:p w14:paraId="4D2843DB" w14:textId="01E9752E" w:rsidR="003B383C" w:rsidRPr="004921A8" w:rsidRDefault="003B383C" w:rsidP="00DD4FC7">
      <w:pPr>
        <w:spacing w:after="0" w:line="360" w:lineRule="auto"/>
        <w:contextualSpacing/>
        <w:jc w:val="center"/>
        <w:rPr>
          <w:rFonts w:ascii="Arial" w:hAnsi="Arial" w:cs="Arial"/>
          <w:sz w:val="24"/>
          <w:szCs w:val="24"/>
        </w:rPr>
      </w:pPr>
      <w:r w:rsidRPr="004921A8">
        <w:rPr>
          <w:rFonts w:ascii="Arial" w:hAnsi="Arial" w:cs="Arial"/>
          <w:sz w:val="20"/>
          <w:szCs w:val="20"/>
        </w:rPr>
        <w:t>Fonte: Autoria própria (2020)</w:t>
      </w:r>
    </w:p>
    <w:p w14:paraId="28B2B58D" w14:textId="77777777" w:rsidR="00E83C48" w:rsidRPr="004921A8" w:rsidRDefault="00E83C48" w:rsidP="00E83C48">
      <w:pPr>
        <w:spacing w:after="0" w:line="360" w:lineRule="auto"/>
        <w:ind w:firstLine="709"/>
        <w:contextualSpacing/>
        <w:jc w:val="both"/>
        <w:rPr>
          <w:rFonts w:ascii="Arial" w:hAnsi="Arial" w:cs="Arial"/>
          <w:sz w:val="24"/>
          <w:szCs w:val="24"/>
        </w:rPr>
      </w:pPr>
    </w:p>
    <w:p w14:paraId="1D8DEF2C" w14:textId="18EC6CC2" w:rsidR="00E41E46" w:rsidRPr="004921A8" w:rsidRDefault="00E83C48" w:rsidP="00E83C48">
      <w:pPr>
        <w:spacing w:after="0" w:line="360" w:lineRule="auto"/>
        <w:ind w:firstLine="709"/>
        <w:contextualSpacing/>
        <w:jc w:val="both"/>
        <w:rPr>
          <w:rFonts w:ascii="Arial" w:hAnsi="Arial" w:cs="Arial"/>
          <w:sz w:val="24"/>
          <w:szCs w:val="24"/>
        </w:rPr>
      </w:pPr>
      <w:r w:rsidRPr="004921A8">
        <w:rPr>
          <w:rFonts w:ascii="Arial" w:hAnsi="Arial" w:cs="Arial"/>
          <w:sz w:val="24"/>
          <w:szCs w:val="24"/>
        </w:rPr>
        <w:t>Portanto, a proposta para o empreendimento é de que</w:t>
      </w:r>
      <w:r w:rsidR="000725F6" w:rsidRPr="004921A8">
        <w:rPr>
          <w:rFonts w:ascii="Arial" w:hAnsi="Arial" w:cs="Arial"/>
          <w:sz w:val="24"/>
          <w:szCs w:val="24"/>
        </w:rPr>
        <w:t xml:space="preserve"> </w:t>
      </w:r>
      <w:r w:rsidRPr="004921A8">
        <w:rPr>
          <w:rFonts w:ascii="Arial" w:hAnsi="Arial" w:cs="Arial"/>
          <w:sz w:val="24"/>
          <w:szCs w:val="24"/>
        </w:rPr>
        <w:t xml:space="preserve">os sócios arquem com </w:t>
      </w:r>
      <w:r w:rsidR="000725F6" w:rsidRPr="004921A8">
        <w:rPr>
          <w:rFonts w:ascii="Arial" w:hAnsi="Arial" w:cs="Arial"/>
          <w:sz w:val="24"/>
          <w:szCs w:val="24"/>
        </w:rPr>
        <w:t>50% d</w:t>
      </w:r>
      <w:r w:rsidRPr="004921A8">
        <w:rPr>
          <w:rFonts w:ascii="Arial" w:hAnsi="Arial" w:cs="Arial"/>
          <w:sz w:val="24"/>
          <w:szCs w:val="24"/>
        </w:rPr>
        <w:t>as despesas com recursos próprios</w:t>
      </w:r>
      <w:r w:rsidR="000725F6" w:rsidRPr="004921A8">
        <w:rPr>
          <w:rFonts w:ascii="Arial" w:hAnsi="Arial" w:cs="Arial"/>
          <w:sz w:val="24"/>
          <w:szCs w:val="24"/>
        </w:rPr>
        <w:t xml:space="preserve"> e os demais 50% sejam obtidos através de empréstimos e financiamentos em bancos ou instituições financeiras confiáveis.</w:t>
      </w:r>
    </w:p>
    <w:p w14:paraId="168ED472" w14:textId="77777777" w:rsidR="004F24CB" w:rsidRPr="004921A8" w:rsidRDefault="004F24CB" w:rsidP="00E83C48">
      <w:pPr>
        <w:spacing w:after="0" w:line="360" w:lineRule="auto"/>
        <w:ind w:firstLine="709"/>
        <w:contextualSpacing/>
        <w:jc w:val="both"/>
        <w:rPr>
          <w:rFonts w:ascii="Arial" w:hAnsi="Arial" w:cs="Arial"/>
          <w:sz w:val="24"/>
          <w:szCs w:val="24"/>
        </w:rPr>
      </w:pPr>
    </w:p>
    <w:p w14:paraId="31F1DD53" w14:textId="196EB6E1" w:rsidR="003B383C" w:rsidRPr="004921A8" w:rsidRDefault="00E41E46" w:rsidP="0004299C">
      <w:pPr>
        <w:pStyle w:val="Ttulo2"/>
        <w:spacing w:line="240" w:lineRule="auto"/>
        <w:contextualSpacing/>
        <w:jc w:val="left"/>
        <w:rPr>
          <w:rFonts w:cs="Arial"/>
          <w:szCs w:val="24"/>
          <w:lang w:eastAsia="en-US"/>
        </w:rPr>
      </w:pPr>
      <w:bookmarkStart w:id="131" w:name="_Toc59287190"/>
      <w:r w:rsidRPr="004921A8">
        <w:rPr>
          <w:rFonts w:cs="Arial"/>
          <w:szCs w:val="24"/>
          <w:lang w:eastAsia="en-US"/>
        </w:rPr>
        <w:t>1</w:t>
      </w:r>
      <w:r w:rsidR="00C12DD0" w:rsidRPr="004921A8">
        <w:rPr>
          <w:rFonts w:cs="Arial"/>
          <w:szCs w:val="24"/>
          <w:lang w:eastAsia="en-US"/>
        </w:rPr>
        <w:t>1</w:t>
      </w:r>
      <w:r w:rsidRPr="004921A8">
        <w:rPr>
          <w:rFonts w:cs="Arial"/>
          <w:szCs w:val="24"/>
          <w:lang w:eastAsia="en-US"/>
        </w:rPr>
        <w:t>.3 CUSTOS FIXOS OPERACIONAIS</w:t>
      </w:r>
      <w:bookmarkEnd w:id="131"/>
    </w:p>
    <w:p w14:paraId="476A8ADD" w14:textId="77777777" w:rsidR="0004299C" w:rsidRPr="004921A8" w:rsidRDefault="0004299C" w:rsidP="0004299C"/>
    <w:p w14:paraId="5018469C" w14:textId="59D02E45" w:rsidR="00135617" w:rsidRPr="004921A8" w:rsidRDefault="002B71EB" w:rsidP="00135617">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Determinou-se que os principais custos fixos para operacionalizar a Yellow Submarine Café &amp; </w:t>
      </w:r>
      <w:r w:rsidR="005545F1" w:rsidRPr="004921A8">
        <w:rPr>
          <w:rFonts w:ascii="Arial" w:hAnsi="Arial" w:cs="Arial"/>
          <w:sz w:val="24"/>
          <w:szCs w:val="24"/>
        </w:rPr>
        <w:t>Jogos</w:t>
      </w:r>
      <w:r w:rsidRPr="004921A8">
        <w:rPr>
          <w:rFonts w:ascii="Arial" w:hAnsi="Arial" w:cs="Arial"/>
          <w:sz w:val="24"/>
          <w:szCs w:val="24"/>
        </w:rPr>
        <w:t xml:space="preserve"> </w:t>
      </w:r>
      <w:r w:rsidR="003E6349" w:rsidRPr="004921A8">
        <w:rPr>
          <w:rFonts w:ascii="Arial" w:hAnsi="Arial" w:cs="Arial"/>
          <w:sz w:val="24"/>
          <w:szCs w:val="24"/>
        </w:rPr>
        <w:t>são</w:t>
      </w:r>
      <w:r w:rsidR="00630F51" w:rsidRPr="004921A8">
        <w:rPr>
          <w:rFonts w:ascii="Arial" w:hAnsi="Arial" w:cs="Arial"/>
          <w:sz w:val="24"/>
          <w:szCs w:val="24"/>
        </w:rPr>
        <w:t xml:space="preserve"> (</w:t>
      </w:r>
      <w:r w:rsidR="005545F1" w:rsidRPr="004921A8">
        <w:rPr>
          <w:rFonts w:ascii="Arial" w:hAnsi="Arial" w:cs="Arial"/>
          <w:sz w:val="24"/>
          <w:szCs w:val="24"/>
        </w:rPr>
        <w:t>T</w:t>
      </w:r>
      <w:r w:rsidR="00630F51" w:rsidRPr="004921A8">
        <w:rPr>
          <w:rFonts w:ascii="Arial" w:hAnsi="Arial" w:cs="Arial"/>
          <w:sz w:val="24"/>
          <w:szCs w:val="24"/>
        </w:rPr>
        <w:t>abela 7)</w:t>
      </w:r>
      <w:r w:rsidR="003E6349" w:rsidRPr="004921A8">
        <w:rPr>
          <w:rFonts w:ascii="Arial" w:hAnsi="Arial" w:cs="Arial"/>
          <w:sz w:val="24"/>
          <w:szCs w:val="24"/>
        </w:rPr>
        <w:t>:</w:t>
      </w:r>
    </w:p>
    <w:p w14:paraId="7A694637" w14:textId="77777777" w:rsidR="00135617" w:rsidRPr="004921A8" w:rsidRDefault="00135617" w:rsidP="00135617">
      <w:pPr>
        <w:spacing w:after="0" w:line="360" w:lineRule="auto"/>
        <w:contextualSpacing/>
        <w:jc w:val="both"/>
        <w:rPr>
          <w:sz w:val="24"/>
          <w:szCs w:val="24"/>
        </w:rPr>
      </w:pPr>
    </w:p>
    <w:p w14:paraId="1896A70B" w14:textId="012520FC" w:rsidR="005535F7" w:rsidRPr="004921A8" w:rsidRDefault="005535F7" w:rsidP="0004299C">
      <w:pPr>
        <w:pStyle w:val="Legenda"/>
        <w:keepNext/>
        <w:spacing w:after="0"/>
        <w:contextualSpacing/>
        <w:jc w:val="center"/>
        <w:rPr>
          <w:i w:val="0"/>
          <w:iCs w:val="0"/>
          <w:color w:val="auto"/>
          <w:sz w:val="20"/>
          <w:szCs w:val="20"/>
        </w:rPr>
      </w:pPr>
      <w:bookmarkStart w:id="132" w:name="_Toc59287126"/>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7</w:t>
      </w:r>
      <w:r w:rsidRPr="004921A8">
        <w:rPr>
          <w:i w:val="0"/>
          <w:iCs w:val="0"/>
          <w:color w:val="auto"/>
          <w:sz w:val="20"/>
          <w:szCs w:val="20"/>
        </w:rPr>
        <w:fldChar w:fldCharType="end"/>
      </w:r>
      <w:r w:rsidR="0083292F" w:rsidRPr="004921A8">
        <w:rPr>
          <w:i w:val="0"/>
          <w:iCs w:val="0"/>
          <w:color w:val="auto"/>
          <w:sz w:val="20"/>
          <w:szCs w:val="20"/>
        </w:rPr>
        <w:t xml:space="preserve"> – </w:t>
      </w:r>
      <w:r w:rsidRPr="004921A8">
        <w:rPr>
          <w:i w:val="0"/>
          <w:iCs w:val="0"/>
          <w:color w:val="auto"/>
          <w:sz w:val="20"/>
          <w:szCs w:val="20"/>
        </w:rPr>
        <w:t>Custos fixos operacionais</w:t>
      </w:r>
      <w:bookmarkEnd w:id="132"/>
    </w:p>
    <w:tbl>
      <w:tblPr>
        <w:tblStyle w:val="TabeladeGradeClara"/>
        <w:tblW w:w="3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723"/>
      </w:tblGrid>
      <w:tr w:rsidR="00704145" w:rsidRPr="004921A8" w14:paraId="072F1BF4" w14:textId="77777777" w:rsidTr="00704145">
        <w:trPr>
          <w:trHeight w:val="70"/>
          <w:jc w:val="center"/>
        </w:trPr>
        <w:tc>
          <w:tcPr>
            <w:tcW w:w="2105" w:type="dxa"/>
            <w:tcBorders>
              <w:top w:val="single" w:sz="4" w:space="0" w:color="auto"/>
              <w:bottom w:val="single" w:sz="4" w:space="0" w:color="auto"/>
            </w:tcBorders>
            <w:noWrap/>
            <w:vAlign w:val="center"/>
            <w:hideMark/>
          </w:tcPr>
          <w:p w14:paraId="1CF65961" w14:textId="07DC62C7" w:rsidR="00704145" w:rsidRPr="004921A8" w:rsidRDefault="00704145" w:rsidP="00704145">
            <w:pPr>
              <w:jc w:val="center"/>
              <w:rPr>
                <w:rFonts w:ascii="Arial" w:eastAsia="Times New Roman" w:hAnsi="Arial" w:cs="Arial"/>
                <w:b/>
                <w:bCs/>
                <w:sz w:val="20"/>
                <w:szCs w:val="20"/>
                <w:lang w:eastAsia="pt-BR"/>
              </w:rPr>
            </w:pPr>
            <w:r w:rsidRPr="004921A8">
              <w:rPr>
                <w:rFonts w:ascii="Arial" w:eastAsia="Times New Roman" w:hAnsi="Arial" w:cs="Arial"/>
                <w:b/>
                <w:bCs/>
                <w:sz w:val="20"/>
                <w:szCs w:val="20"/>
                <w:lang w:eastAsia="pt-BR"/>
              </w:rPr>
              <w:t>DESCRIÇÃO</w:t>
            </w:r>
          </w:p>
        </w:tc>
        <w:tc>
          <w:tcPr>
            <w:tcW w:w="1723" w:type="dxa"/>
            <w:tcBorders>
              <w:top w:val="single" w:sz="4" w:space="0" w:color="auto"/>
              <w:bottom w:val="single" w:sz="4" w:space="0" w:color="auto"/>
            </w:tcBorders>
            <w:noWrap/>
            <w:vAlign w:val="center"/>
            <w:hideMark/>
          </w:tcPr>
          <w:p w14:paraId="31CFAD10" w14:textId="190378C9" w:rsidR="00704145" w:rsidRPr="004921A8" w:rsidRDefault="00704145" w:rsidP="00704145">
            <w:pPr>
              <w:jc w:val="center"/>
              <w:rPr>
                <w:rFonts w:ascii="Arial" w:eastAsia="Times New Roman" w:hAnsi="Arial" w:cs="Arial"/>
                <w:b/>
                <w:bCs/>
                <w:sz w:val="20"/>
                <w:szCs w:val="20"/>
                <w:lang w:eastAsia="pt-BR"/>
              </w:rPr>
            </w:pPr>
            <w:r w:rsidRPr="004921A8">
              <w:rPr>
                <w:rFonts w:ascii="Arial" w:eastAsia="Times New Roman" w:hAnsi="Arial" w:cs="Arial"/>
                <w:b/>
                <w:bCs/>
                <w:sz w:val="20"/>
                <w:szCs w:val="20"/>
                <w:lang w:eastAsia="pt-BR"/>
              </w:rPr>
              <w:t>CUSTO TOTAL MENSAL (R$)</w:t>
            </w:r>
          </w:p>
        </w:tc>
      </w:tr>
      <w:tr w:rsidR="00704145" w:rsidRPr="004921A8" w14:paraId="7C1DF7C8" w14:textId="77777777" w:rsidTr="00704145">
        <w:trPr>
          <w:trHeight w:val="70"/>
          <w:jc w:val="center"/>
        </w:trPr>
        <w:tc>
          <w:tcPr>
            <w:tcW w:w="2105" w:type="dxa"/>
            <w:tcBorders>
              <w:top w:val="single" w:sz="4" w:space="0" w:color="auto"/>
            </w:tcBorders>
            <w:noWrap/>
            <w:hideMark/>
          </w:tcPr>
          <w:p w14:paraId="35500AA7"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Aluguel</w:t>
            </w:r>
          </w:p>
        </w:tc>
        <w:tc>
          <w:tcPr>
            <w:tcW w:w="1723" w:type="dxa"/>
            <w:tcBorders>
              <w:top w:val="single" w:sz="4" w:space="0" w:color="auto"/>
            </w:tcBorders>
            <w:noWrap/>
            <w:vAlign w:val="center"/>
            <w:hideMark/>
          </w:tcPr>
          <w:p w14:paraId="5AB5662F" w14:textId="68FD59D0"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R$ 900,00</w:t>
            </w:r>
          </w:p>
        </w:tc>
      </w:tr>
      <w:tr w:rsidR="00704145" w:rsidRPr="004921A8" w14:paraId="2DCB0739" w14:textId="77777777" w:rsidTr="00704145">
        <w:trPr>
          <w:trHeight w:val="80"/>
          <w:jc w:val="center"/>
        </w:trPr>
        <w:tc>
          <w:tcPr>
            <w:tcW w:w="2105" w:type="dxa"/>
            <w:noWrap/>
            <w:hideMark/>
          </w:tcPr>
          <w:p w14:paraId="24B7A447"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Água</w:t>
            </w:r>
          </w:p>
        </w:tc>
        <w:tc>
          <w:tcPr>
            <w:tcW w:w="1723" w:type="dxa"/>
            <w:noWrap/>
            <w:vAlign w:val="center"/>
            <w:hideMark/>
          </w:tcPr>
          <w:p w14:paraId="3425EB92" w14:textId="64806731"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w:t>
            </w:r>
          </w:p>
        </w:tc>
      </w:tr>
      <w:tr w:rsidR="00704145" w:rsidRPr="004921A8" w14:paraId="12958282" w14:textId="77777777" w:rsidTr="00704145">
        <w:trPr>
          <w:trHeight w:val="80"/>
          <w:jc w:val="center"/>
        </w:trPr>
        <w:tc>
          <w:tcPr>
            <w:tcW w:w="2105" w:type="dxa"/>
            <w:noWrap/>
            <w:hideMark/>
          </w:tcPr>
          <w:p w14:paraId="60E0DE9C"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Energia</w:t>
            </w:r>
          </w:p>
        </w:tc>
        <w:tc>
          <w:tcPr>
            <w:tcW w:w="1723" w:type="dxa"/>
            <w:noWrap/>
            <w:vAlign w:val="center"/>
            <w:hideMark/>
          </w:tcPr>
          <w:p w14:paraId="2DC8FCC3" w14:textId="7F384A43"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R$ 500,00</w:t>
            </w:r>
          </w:p>
        </w:tc>
      </w:tr>
      <w:tr w:rsidR="00704145" w:rsidRPr="004921A8" w14:paraId="306578C2" w14:textId="77777777" w:rsidTr="00704145">
        <w:trPr>
          <w:trHeight w:val="80"/>
          <w:jc w:val="center"/>
        </w:trPr>
        <w:tc>
          <w:tcPr>
            <w:tcW w:w="2105" w:type="dxa"/>
            <w:noWrap/>
            <w:hideMark/>
          </w:tcPr>
          <w:p w14:paraId="0CBC7B83"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Telefone</w:t>
            </w:r>
          </w:p>
        </w:tc>
        <w:tc>
          <w:tcPr>
            <w:tcW w:w="1723" w:type="dxa"/>
            <w:noWrap/>
            <w:vAlign w:val="center"/>
            <w:hideMark/>
          </w:tcPr>
          <w:p w14:paraId="35DB129A" w14:textId="06E455D5"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w:t>
            </w:r>
          </w:p>
        </w:tc>
      </w:tr>
      <w:tr w:rsidR="00704145" w:rsidRPr="004921A8" w14:paraId="5F48AD29" w14:textId="77777777" w:rsidTr="00704145">
        <w:trPr>
          <w:trHeight w:val="80"/>
          <w:jc w:val="center"/>
        </w:trPr>
        <w:tc>
          <w:tcPr>
            <w:tcW w:w="2105" w:type="dxa"/>
            <w:noWrap/>
            <w:hideMark/>
          </w:tcPr>
          <w:p w14:paraId="3FD68A03"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Salários + encargos</w:t>
            </w:r>
          </w:p>
        </w:tc>
        <w:tc>
          <w:tcPr>
            <w:tcW w:w="1723" w:type="dxa"/>
            <w:noWrap/>
            <w:vAlign w:val="center"/>
            <w:hideMark/>
          </w:tcPr>
          <w:p w14:paraId="24795F45" w14:textId="000CEFAD"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R$ 7.794,68</w:t>
            </w:r>
          </w:p>
        </w:tc>
      </w:tr>
      <w:tr w:rsidR="00704145" w:rsidRPr="004921A8" w14:paraId="7E89CCE2" w14:textId="77777777" w:rsidTr="00704145">
        <w:trPr>
          <w:trHeight w:val="80"/>
          <w:jc w:val="center"/>
        </w:trPr>
        <w:tc>
          <w:tcPr>
            <w:tcW w:w="2105" w:type="dxa"/>
            <w:noWrap/>
            <w:hideMark/>
          </w:tcPr>
          <w:p w14:paraId="0227E899"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Material de Limpeza</w:t>
            </w:r>
          </w:p>
        </w:tc>
        <w:tc>
          <w:tcPr>
            <w:tcW w:w="1723" w:type="dxa"/>
            <w:noWrap/>
            <w:vAlign w:val="center"/>
            <w:hideMark/>
          </w:tcPr>
          <w:p w14:paraId="5012DBDF" w14:textId="1A81FF94"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w:t>
            </w:r>
          </w:p>
        </w:tc>
      </w:tr>
      <w:tr w:rsidR="00704145" w:rsidRPr="004921A8" w14:paraId="5CC6886F" w14:textId="77777777" w:rsidTr="00704145">
        <w:trPr>
          <w:trHeight w:val="80"/>
          <w:jc w:val="center"/>
        </w:trPr>
        <w:tc>
          <w:tcPr>
            <w:tcW w:w="2105" w:type="dxa"/>
            <w:noWrap/>
            <w:hideMark/>
          </w:tcPr>
          <w:p w14:paraId="0785E6E7"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Internet</w:t>
            </w:r>
          </w:p>
        </w:tc>
        <w:tc>
          <w:tcPr>
            <w:tcW w:w="1723" w:type="dxa"/>
            <w:noWrap/>
            <w:vAlign w:val="center"/>
            <w:hideMark/>
          </w:tcPr>
          <w:p w14:paraId="36F7D581" w14:textId="2F7A18C7"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w:t>
            </w:r>
          </w:p>
        </w:tc>
      </w:tr>
      <w:tr w:rsidR="00704145" w:rsidRPr="004921A8" w14:paraId="67C44672" w14:textId="77777777" w:rsidTr="00704145">
        <w:trPr>
          <w:trHeight w:val="80"/>
          <w:jc w:val="center"/>
        </w:trPr>
        <w:tc>
          <w:tcPr>
            <w:tcW w:w="2105" w:type="dxa"/>
            <w:noWrap/>
            <w:hideMark/>
          </w:tcPr>
          <w:p w14:paraId="476CEA9B" w14:textId="77777777"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Pró-labore</w:t>
            </w:r>
          </w:p>
        </w:tc>
        <w:tc>
          <w:tcPr>
            <w:tcW w:w="1723" w:type="dxa"/>
            <w:noWrap/>
            <w:vAlign w:val="center"/>
            <w:hideMark/>
          </w:tcPr>
          <w:p w14:paraId="387125CF" w14:textId="1EE93DF8"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R$ 2.000,00</w:t>
            </w:r>
          </w:p>
        </w:tc>
      </w:tr>
      <w:tr w:rsidR="00704145" w:rsidRPr="004921A8" w14:paraId="05A081EC" w14:textId="77777777" w:rsidTr="00704145">
        <w:trPr>
          <w:trHeight w:val="80"/>
          <w:jc w:val="center"/>
        </w:trPr>
        <w:tc>
          <w:tcPr>
            <w:tcW w:w="2105" w:type="dxa"/>
            <w:tcBorders>
              <w:bottom w:val="single" w:sz="4" w:space="0" w:color="auto"/>
            </w:tcBorders>
            <w:noWrap/>
            <w:hideMark/>
          </w:tcPr>
          <w:p w14:paraId="6FCF71DB" w14:textId="09BD39D1" w:rsidR="00704145" w:rsidRPr="004921A8" w:rsidRDefault="00704145" w:rsidP="0070414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Outras despesas</w:t>
            </w:r>
          </w:p>
        </w:tc>
        <w:tc>
          <w:tcPr>
            <w:tcW w:w="1723" w:type="dxa"/>
            <w:tcBorders>
              <w:bottom w:val="single" w:sz="4" w:space="0" w:color="auto"/>
            </w:tcBorders>
            <w:noWrap/>
            <w:vAlign w:val="center"/>
            <w:hideMark/>
          </w:tcPr>
          <w:p w14:paraId="044FD4B9" w14:textId="603A3E0D" w:rsidR="00704145" w:rsidRPr="004921A8" w:rsidRDefault="00704145" w:rsidP="0070414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R$ 300,00</w:t>
            </w:r>
          </w:p>
        </w:tc>
      </w:tr>
      <w:tr w:rsidR="00704145" w:rsidRPr="004921A8" w14:paraId="552535BA" w14:textId="77777777" w:rsidTr="00704145">
        <w:trPr>
          <w:trHeight w:val="70"/>
          <w:jc w:val="center"/>
        </w:trPr>
        <w:tc>
          <w:tcPr>
            <w:tcW w:w="2105" w:type="dxa"/>
            <w:tcBorders>
              <w:top w:val="single" w:sz="4" w:space="0" w:color="auto"/>
              <w:bottom w:val="single" w:sz="4" w:space="0" w:color="auto"/>
            </w:tcBorders>
            <w:noWrap/>
            <w:vAlign w:val="center"/>
            <w:hideMark/>
          </w:tcPr>
          <w:p w14:paraId="79A4DD7F" w14:textId="77777777" w:rsidR="00704145" w:rsidRPr="004921A8" w:rsidRDefault="00704145" w:rsidP="0070414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w:t>
            </w:r>
          </w:p>
        </w:tc>
        <w:tc>
          <w:tcPr>
            <w:tcW w:w="1723" w:type="dxa"/>
            <w:tcBorders>
              <w:top w:val="single" w:sz="4" w:space="0" w:color="auto"/>
              <w:bottom w:val="single" w:sz="4" w:space="0" w:color="auto"/>
            </w:tcBorders>
            <w:noWrap/>
            <w:vAlign w:val="center"/>
            <w:hideMark/>
          </w:tcPr>
          <w:p w14:paraId="44D25C21" w14:textId="72762288" w:rsidR="00704145" w:rsidRPr="004921A8" w:rsidRDefault="00704145" w:rsidP="0070414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R$ 12.294,68</w:t>
            </w:r>
          </w:p>
        </w:tc>
      </w:tr>
    </w:tbl>
    <w:p w14:paraId="1F6F01D7" w14:textId="38F720EF" w:rsidR="005535F7" w:rsidRPr="004921A8" w:rsidRDefault="005535F7" w:rsidP="0004299C">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2AF2DE82" w14:textId="7C4AEB71" w:rsidR="003E6349" w:rsidRPr="004921A8" w:rsidRDefault="003E6349" w:rsidP="003E6349">
      <w:pPr>
        <w:spacing w:after="0" w:line="360" w:lineRule="auto"/>
        <w:contextualSpacing/>
        <w:jc w:val="both"/>
        <w:rPr>
          <w:rFonts w:ascii="Arial" w:hAnsi="Arial" w:cs="Arial"/>
          <w:sz w:val="24"/>
          <w:szCs w:val="24"/>
        </w:rPr>
      </w:pPr>
    </w:p>
    <w:p w14:paraId="61375525" w14:textId="2AAACF1A" w:rsidR="00E83C48" w:rsidRPr="004921A8" w:rsidRDefault="00E83C48" w:rsidP="00E83C48">
      <w:pPr>
        <w:spacing w:after="0" w:line="360" w:lineRule="auto"/>
        <w:ind w:firstLine="709"/>
        <w:contextualSpacing/>
        <w:jc w:val="both"/>
        <w:rPr>
          <w:rFonts w:ascii="Arial" w:hAnsi="Arial" w:cs="Arial"/>
          <w:sz w:val="24"/>
          <w:szCs w:val="24"/>
        </w:rPr>
      </w:pPr>
      <w:r w:rsidRPr="004921A8">
        <w:rPr>
          <w:rFonts w:ascii="Arial" w:hAnsi="Arial" w:cs="Arial"/>
          <w:sz w:val="24"/>
          <w:szCs w:val="24"/>
        </w:rPr>
        <w:t>Desse modo, os custos fixos</w:t>
      </w:r>
      <w:r w:rsidR="00A612D8" w:rsidRPr="004921A8">
        <w:rPr>
          <w:rFonts w:ascii="Arial" w:hAnsi="Arial" w:cs="Arial"/>
          <w:sz w:val="24"/>
          <w:szCs w:val="24"/>
        </w:rPr>
        <w:t xml:space="preserve"> orçados</w:t>
      </w:r>
      <w:r w:rsidRPr="004921A8">
        <w:rPr>
          <w:rFonts w:ascii="Arial" w:hAnsi="Arial" w:cs="Arial"/>
          <w:sz w:val="24"/>
          <w:szCs w:val="24"/>
        </w:rPr>
        <w:t xml:space="preserve"> vão ajudar na identificação do valor total que a empresa precisa para o seu funcionamento que, no caso, ficou em R$ 12.294,68, podendo sofrer alterações conforme a produção e demanda.</w:t>
      </w:r>
    </w:p>
    <w:p w14:paraId="3B65F674" w14:textId="47256EFD" w:rsidR="00E83C48" w:rsidRPr="004921A8" w:rsidRDefault="00E83C48" w:rsidP="00A35ED5">
      <w:pPr>
        <w:spacing w:after="0" w:line="276" w:lineRule="auto"/>
        <w:ind w:firstLine="709"/>
        <w:contextualSpacing/>
        <w:jc w:val="both"/>
        <w:rPr>
          <w:rFonts w:ascii="Arial" w:hAnsi="Arial" w:cs="Arial"/>
          <w:sz w:val="24"/>
          <w:szCs w:val="24"/>
        </w:rPr>
      </w:pPr>
    </w:p>
    <w:p w14:paraId="021FB136" w14:textId="14DE1B2B" w:rsidR="009124DC" w:rsidRPr="004921A8" w:rsidRDefault="009124DC" w:rsidP="00A35ED5">
      <w:pPr>
        <w:spacing w:after="0" w:line="276" w:lineRule="auto"/>
        <w:ind w:firstLine="709"/>
        <w:contextualSpacing/>
        <w:jc w:val="both"/>
        <w:rPr>
          <w:rFonts w:ascii="Arial" w:hAnsi="Arial" w:cs="Arial"/>
          <w:sz w:val="24"/>
          <w:szCs w:val="24"/>
        </w:rPr>
      </w:pPr>
    </w:p>
    <w:p w14:paraId="27C4FD18" w14:textId="228B1CDB" w:rsidR="009124DC" w:rsidRPr="004921A8" w:rsidRDefault="009124DC" w:rsidP="00A35ED5">
      <w:pPr>
        <w:spacing w:after="0" w:line="276" w:lineRule="auto"/>
        <w:ind w:firstLine="709"/>
        <w:contextualSpacing/>
        <w:jc w:val="both"/>
        <w:rPr>
          <w:rFonts w:ascii="Arial" w:hAnsi="Arial" w:cs="Arial"/>
          <w:sz w:val="24"/>
          <w:szCs w:val="24"/>
        </w:rPr>
      </w:pPr>
    </w:p>
    <w:p w14:paraId="4DDEC8A3" w14:textId="77777777" w:rsidR="009124DC" w:rsidRPr="004921A8" w:rsidRDefault="009124DC" w:rsidP="00A35ED5">
      <w:pPr>
        <w:spacing w:after="0" w:line="276" w:lineRule="auto"/>
        <w:ind w:firstLine="709"/>
        <w:contextualSpacing/>
        <w:jc w:val="both"/>
        <w:rPr>
          <w:rFonts w:ascii="Arial" w:hAnsi="Arial" w:cs="Arial"/>
          <w:sz w:val="24"/>
          <w:szCs w:val="24"/>
        </w:rPr>
      </w:pPr>
    </w:p>
    <w:p w14:paraId="63644A7B" w14:textId="6C78FF06" w:rsidR="00E41E46" w:rsidRPr="004921A8" w:rsidRDefault="0026352B" w:rsidP="00A35ED5">
      <w:pPr>
        <w:pStyle w:val="Ttulo2"/>
        <w:spacing w:line="240" w:lineRule="auto"/>
        <w:contextualSpacing/>
        <w:jc w:val="left"/>
        <w:rPr>
          <w:rFonts w:cs="Arial"/>
          <w:szCs w:val="24"/>
          <w:lang w:eastAsia="en-US"/>
        </w:rPr>
      </w:pPr>
      <w:bookmarkStart w:id="133" w:name="_Toc59287191"/>
      <w:r w:rsidRPr="004921A8">
        <w:rPr>
          <w:rFonts w:cs="Arial"/>
          <w:szCs w:val="24"/>
          <w:lang w:eastAsia="en-US"/>
        </w:rPr>
        <w:lastRenderedPageBreak/>
        <w:t>1</w:t>
      </w:r>
      <w:r w:rsidR="00C12DD0" w:rsidRPr="004921A8">
        <w:rPr>
          <w:rFonts w:cs="Arial"/>
          <w:szCs w:val="24"/>
          <w:lang w:eastAsia="en-US"/>
        </w:rPr>
        <w:t>1</w:t>
      </w:r>
      <w:r w:rsidR="00E41E46" w:rsidRPr="004921A8">
        <w:rPr>
          <w:rFonts w:cs="Arial"/>
          <w:szCs w:val="24"/>
          <w:lang w:eastAsia="en-US"/>
        </w:rPr>
        <w:t>.</w:t>
      </w:r>
      <w:r w:rsidRPr="004921A8">
        <w:rPr>
          <w:rFonts w:cs="Arial"/>
          <w:szCs w:val="24"/>
          <w:lang w:eastAsia="en-US"/>
        </w:rPr>
        <w:t>4</w:t>
      </w:r>
      <w:r w:rsidR="00E41E46" w:rsidRPr="004921A8">
        <w:rPr>
          <w:rFonts w:cs="Arial"/>
          <w:szCs w:val="24"/>
          <w:lang w:eastAsia="en-US"/>
        </w:rPr>
        <w:t xml:space="preserve"> PROJEÇÃO DE VENDAS</w:t>
      </w:r>
      <w:bookmarkEnd w:id="133"/>
    </w:p>
    <w:p w14:paraId="78DC8D20" w14:textId="77777777" w:rsidR="00A35ED5" w:rsidRPr="004921A8" w:rsidRDefault="00A35ED5" w:rsidP="00A35ED5"/>
    <w:p w14:paraId="2EC15DF9" w14:textId="7BF058CF" w:rsidR="003E6349" w:rsidRPr="004921A8" w:rsidRDefault="003E6349" w:rsidP="00320E95">
      <w:pPr>
        <w:spacing w:after="0" w:line="360" w:lineRule="auto"/>
        <w:ind w:firstLine="709"/>
        <w:contextualSpacing/>
        <w:jc w:val="both"/>
        <w:rPr>
          <w:rFonts w:ascii="Arial" w:hAnsi="Arial" w:cs="Arial"/>
          <w:sz w:val="24"/>
          <w:szCs w:val="24"/>
        </w:rPr>
      </w:pPr>
      <w:r w:rsidRPr="004921A8">
        <w:rPr>
          <w:rFonts w:ascii="Arial" w:hAnsi="Arial" w:cs="Arial"/>
          <w:sz w:val="24"/>
          <w:szCs w:val="24"/>
        </w:rPr>
        <w:t>A projeção de venda auxilia na perspectiva de prever a estimativa de vendas de um dado empreendimento. Nesse caso, foi assim previsto</w:t>
      </w:r>
      <w:r w:rsidR="00A35ED5" w:rsidRPr="004921A8">
        <w:rPr>
          <w:rFonts w:ascii="Arial" w:hAnsi="Arial" w:cs="Arial"/>
          <w:sz w:val="24"/>
          <w:szCs w:val="24"/>
        </w:rPr>
        <w:t xml:space="preserve"> na tabela 8</w:t>
      </w:r>
      <w:r w:rsidRPr="004921A8">
        <w:rPr>
          <w:rFonts w:ascii="Arial" w:hAnsi="Arial" w:cs="Arial"/>
          <w:sz w:val="24"/>
          <w:szCs w:val="24"/>
        </w:rPr>
        <w:t>:</w:t>
      </w:r>
    </w:p>
    <w:p w14:paraId="4E8C0591" w14:textId="77777777" w:rsidR="00F556B1" w:rsidRPr="004921A8" w:rsidRDefault="00F556B1" w:rsidP="00320E95">
      <w:pPr>
        <w:spacing w:after="0" w:line="360" w:lineRule="auto"/>
        <w:ind w:firstLine="709"/>
        <w:contextualSpacing/>
        <w:jc w:val="both"/>
        <w:rPr>
          <w:rFonts w:ascii="Arial" w:hAnsi="Arial" w:cs="Arial"/>
          <w:sz w:val="24"/>
          <w:szCs w:val="24"/>
        </w:rPr>
      </w:pPr>
    </w:p>
    <w:p w14:paraId="2C740ACC" w14:textId="77803185" w:rsidR="00925949" w:rsidRPr="004921A8" w:rsidRDefault="00925949" w:rsidP="00A35ED5">
      <w:pPr>
        <w:pStyle w:val="Legenda"/>
        <w:keepNext/>
        <w:spacing w:after="0"/>
        <w:contextualSpacing/>
        <w:jc w:val="center"/>
        <w:rPr>
          <w:i w:val="0"/>
          <w:iCs w:val="0"/>
          <w:color w:val="auto"/>
          <w:sz w:val="20"/>
          <w:szCs w:val="20"/>
        </w:rPr>
      </w:pPr>
      <w:bookmarkStart w:id="134" w:name="_Toc59287127"/>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8</w:t>
      </w:r>
      <w:r w:rsidRPr="004921A8">
        <w:rPr>
          <w:i w:val="0"/>
          <w:iCs w:val="0"/>
          <w:color w:val="auto"/>
          <w:sz w:val="20"/>
          <w:szCs w:val="20"/>
        </w:rPr>
        <w:fldChar w:fldCharType="end"/>
      </w:r>
      <w:r w:rsidR="0083292F" w:rsidRPr="004921A8">
        <w:rPr>
          <w:i w:val="0"/>
          <w:iCs w:val="0"/>
          <w:color w:val="auto"/>
          <w:sz w:val="20"/>
          <w:szCs w:val="20"/>
        </w:rPr>
        <w:t xml:space="preserve"> – </w:t>
      </w:r>
      <w:r w:rsidRPr="004921A8">
        <w:rPr>
          <w:i w:val="0"/>
          <w:iCs w:val="0"/>
          <w:color w:val="auto"/>
          <w:sz w:val="20"/>
          <w:szCs w:val="20"/>
        </w:rPr>
        <w:t>Projeção de vendas</w:t>
      </w:r>
      <w:bookmarkEnd w:id="134"/>
    </w:p>
    <w:tbl>
      <w:tblPr>
        <w:tblStyle w:val="TabeladeGradeClara"/>
        <w:tblW w:w="50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422"/>
        <w:gridCol w:w="1418"/>
        <w:gridCol w:w="1556"/>
        <w:gridCol w:w="1136"/>
        <w:gridCol w:w="1562"/>
      </w:tblGrid>
      <w:tr w:rsidR="00C13B4D" w:rsidRPr="004921A8" w14:paraId="32E9AFE1" w14:textId="77777777" w:rsidTr="00893A79">
        <w:trPr>
          <w:trHeight w:val="278"/>
          <w:jc w:val="center"/>
        </w:trPr>
        <w:tc>
          <w:tcPr>
            <w:tcW w:w="1153" w:type="pct"/>
            <w:tcBorders>
              <w:top w:val="single" w:sz="4" w:space="0" w:color="auto"/>
              <w:bottom w:val="single" w:sz="4" w:space="0" w:color="auto"/>
            </w:tcBorders>
            <w:vAlign w:val="center"/>
            <w:hideMark/>
          </w:tcPr>
          <w:p w14:paraId="6E72019B" w14:textId="773BEBB3" w:rsidR="00CE7F7A" w:rsidRPr="004921A8" w:rsidRDefault="00CE7F7A" w:rsidP="00CE1CD3">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DESCRIÇÃO</w:t>
            </w:r>
          </w:p>
        </w:tc>
        <w:tc>
          <w:tcPr>
            <w:tcW w:w="771" w:type="pct"/>
            <w:tcBorders>
              <w:top w:val="single" w:sz="4" w:space="0" w:color="auto"/>
              <w:bottom w:val="single" w:sz="4" w:space="0" w:color="auto"/>
            </w:tcBorders>
            <w:vAlign w:val="center"/>
            <w:hideMark/>
          </w:tcPr>
          <w:p w14:paraId="26B491BE" w14:textId="731677BB" w:rsidR="00CE7F7A" w:rsidRPr="004921A8" w:rsidRDefault="00CE7F7A" w:rsidP="00CE1CD3">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ESTIMAT. DE VENDA (PEÇAS)</w:t>
            </w:r>
          </w:p>
        </w:tc>
        <w:tc>
          <w:tcPr>
            <w:tcW w:w="769" w:type="pct"/>
            <w:tcBorders>
              <w:top w:val="single" w:sz="4" w:space="0" w:color="auto"/>
              <w:bottom w:val="single" w:sz="4" w:space="0" w:color="auto"/>
            </w:tcBorders>
            <w:vAlign w:val="center"/>
            <w:hideMark/>
          </w:tcPr>
          <w:p w14:paraId="7847F85E" w14:textId="036D8E59" w:rsidR="00CE7F7A" w:rsidRPr="004921A8" w:rsidRDefault="00CE7F7A" w:rsidP="00CE1CD3">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CUSTO UNIT. DE AQUISIÇÃO</w:t>
            </w:r>
          </w:p>
        </w:tc>
        <w:tc>
          <w:tcPr>
            <w:tcW w:w="844" w:type="pct"/>
            <w:tcBorders>
              <w:top w:val="single" w:sz="4" w:space="0" w:color="auto"/>
              <w:bottom w:val="single" w:sz="4" w:space="0" w:color="auto"/>
            </w:tcBorders>
            <w:vAlign w:val="center"/>
            <w:hideMark/>
          </w:tcPr>
          <w:p w14:paraId="7C101FE3" w14:textId="1143B2DD" w:rsidR="00CE7F7A" w:rsidRPr="004921A8" w:rsidRDefault="00CE7F7A" w:rsidP="00CE1CD3">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CMV</w:t>
            </w:r>
          </w:p>
        </w:tc>
        <w:tc>
          <w:tcPr>
            <w:tcW w:w="616" w:type="pct"/>
            <w:tcBorders>
              <w:top w:val="single" w:sz="4" w:space="0" w:color="auto"/>
              <w:bottom w:val="single" w:sz="4" w:space="0" w:color="auto"/>
            </w:tcBorders>
            <w:vAlign w:val="center"/>
            <w:hideMark/>
          </w:tcPr>
          <w:p w14:paraId="11A43D7B" w14:textId="42DC8278" w:rsidR="00CE7F7A" w:rsidRPr="004921A8" w:rsidRDefault="00CE7F7A" w:rsidP="00CE1CD3">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PREÇO DE VENDA</w:t>
            </w:r>
          </w:p>
        </w:tc>
        <w:tc>
          <w:tcPr>
            <w:tcW w:w="847" w:type="pct"/>
            <w:tcBorders>
              <w:top w:val="single" w:sz="4" w:space="0" w:color="auto"/>
              <w:bottom w:val="single" w:sz="4" w:space="0" w:color="auto"/>
            </w:tcBorders>
            <w:vAlign w:val="center"/>
            <w:hideMark/>
          </w:tcPr>
          <w:p w14:paraId="64D74E74" w14:textId="613307B2" w:rsidR="00CE7F7A" w:rsidRPr="004921A8" w:rsidRDefault="00CE7F7A" w:rsidP="00893A79">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FATURA. MENSAL</w:t>
            </w:r>
          </w:p>
        </w:tc>
      </w:tr>
      <w:tr w:rsidR="00C13B4D" w:rsidRPr="004921A8" w14:paraId="2AC95BFC" w14:textId="77777777" w:rsidTr="00F773EB">
        <w:trPr>
          <w:trHeight w:val="70"/>
          <w:jc w:val="center"/>
        </w:trPr>
        <w:tc>
          <w:tcPr>
            <w:tcW w:w="1153" w:type="pct"/>
            <w:tcBorders>
              <w:top w:val="single" w:sz="4" w:space="0" w:color="auto"/>
            </w:tcBorders>
            <w:noWrap/>
            <w:vAlign w:val="center"/>
            <w:hideMark/>
          </w:tcPr>
          <w:p w14:paraId="71028452"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Café expresso</w:t>
            </w:r>
          </w:p>
        </w:tc>
        <w:tc>
          <w:tcPr>
            <w:tcW w:w="771" w:type="pct"/>
            <w:tcBorders>
              <w:top w:val="single" w:sz="4" w:space="0" w:color="auto"/>
            </w:tcBorders>
            <w:noWrap/>
            <w:vAlign w:val="center"/>
            <w:hideMark/>
          </w:tcPr>
          <w:p w14:paraId="089B2E69"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150</w:t>
            </w:r>
          </w:p>
        </w:tc>
        <w:tc>
          <w:tcPr>
            <w:tcW w:w="769" w:type="pct"/>
            <w:tcBorders>
              <w:top w:val="single" w:sz="4" w:space="0" w:color="auto"/>
            </w:tcBorders>
            <w:noWrap/>
            <w:vAlign w:val="center"/>
            <w:hideMark/>
          </w:tcPr>
          <w:p w14:paraId="445025EC" w14:textId="15BC98A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R$2,50</w:t>
            </w:r>
          </w:p>
        </w:tc>
        <w:tc>
          <w:tcPr>
            <w:tcW w:w="844" w:type="pct"/>
            <w:tcBorders>
              <w:top w:val="single" w:sz="4" w:space="0" w:color="auto"/>
            </w:tcBorders>
            <w:noWrap/>
            <w:vAlign w:val="center"/>
            <w:hideMark/>
          </w:tcPr>
          <w:p w14:paraId="51CB95EA" w14:textId="7F39244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R$ 375,00</w:t>
            </w:r>
          </w:p>
        </w:tc>
        <w:tc>
          <w:tcPr>
            <w:tcW w:w="616" w:type="pct"/>
            <w:tcBorders>
              <w:top w:val="single" w:sz="4" w:space="0" w:color="auto"/>
            </w:tcBorders>
            <w:noWrap/>
            <w:vAlign w:val="center"/>
            <w:hideMark/>
          </w:tcPr>
          <w:p w14:paraId="0A432148" w14:textId="4E31509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tcBorders>
              <w:top w:val="single" w:sz="4" w:space="0" w:color="auto"/>
            </w:tcBorders>
            <w:noWrap/>
            <w:vAlign w:val="center"/>
            <w:hideMark/>
          </w:tcPr>
          <w:p w14:paraId="4C607084"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R$ 825,00 </w:t>
            </w:r>
          </w:p>
        </w:tc>
      </w:tr>
      <w:tr w:rsidR="00C13B4D" w:rsidRPr="004921A8" w14:paraId="299A7178" w14:textId="77777777" w:rsidTr="00F773EB">
        <w:trPr>
          <w:trHeight w:val="80"/>
          <w:jc w:val="center"/>
        </w:trPr>
        <w:tc>
          <w:tcPr>
            <w:tcW w:w="1153" w:type="pct"/>
            <w:noWrap/>
            <w:vAlign w:val="center"/>
            <w:hideMark/>
          </w:tcPr>
          <w:p w14:paraId="2225E565"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Café cappuccino</w:t>
            </w:r>
          </w:p>
        </w:tc>
        <w:tc>
          <w:tcPr>
            <w:tcW w:w="771" w:type="pct"/>
            <w:noWrap/>
            <w:vAlign w:val="center"/>
            <w:hideMark/>
          </w:tcPr>
          <w:p w14:paraId="22DE0825"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120</w:t>
            </w:r>
          </w:p>
        </w:tc>
        <w:tc>
          <w:tcPr>
            <w:tcW w:w="769" w:type="pct"/>
            <w:noWrap/>
            <w:vAlign w:val="center"/>
            <w:hideMark/>
          </w:tcPr>
          <w:p w14:paraId="3AEB2C9D" w14:textId="54EDB5DA"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R$3,50</w:t>
            </w:r>
          </w:p>
        </w:tc>
        <w:tc>
          <w:tcPr>
            <w:tcW w:w="844" w:type="pct"/>
            <w:noWrap/>
            <w:vAlign w:val="center"/>
            <w:hideMark/>
          </w:tcPr>
          <w:p w14:paraId="6B1B4D36" w14:textId="3E6655D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R$ 420,00</w:t>
            </w:r>
          </w:p>
        </w:tc>
        <w:tc>
          <w:tcPr>
            <w:tcW w:w="616" w:type="pct"/>
            <w:noWrap/>
            <w:vAlign w:val="center"/>
            <w:hideMark/>
          </w:tcPr>
          <w:p w14:paraId="116E0A14" w14:textId="76F81DA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R$ 6,50</w:t>
            </w:r>
          </w:p>
        </w:tc>
        <w:tc>
          <w:tcPr>
            <w:tcW w:w="847" w:type="pct"/>
            <w:noWrap/>
            <w:vAlign w:val="center"/>
            <w:hideMark/>
          </w:tcPr>
          <w:p w14:paraId="458565AD"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R$ 780,00 </w:t>
            </w:r>
          </w:p>
        </w:tc>
      </w:tr>
      <w:tr w:rsidR="00C13B4D" w:rsidRPr="004921A8" w14:paraId="733E08E4" w14:textId="77777777" w:rsidTr="00F773EB">
        <w:trPr>
          <w:trHeight w:val="80"/>
          <w:jc w:val="center"/>
        </w:trPr>
        <w:tc>
          <w:tcPr>
            <w:tcW w:w="1153" w:type="pct"/>
            <w:noWrap/>
            <w:vAlign w:val="center"/>
            <w:hideMark/>
          </w:tcPr>
          <w:p w14:paraId="05F52124"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Café tradicional</w:t>
            </w:r>
          </w:p>
        </w:tc>
        <w:tc>
          <w:tcPr>
            <w:tcW w:w="771" w:type="pct"/>
            <w:noWrap/>
            <w:vAlign w:val="center"/>
            <w:hideMark/>
          </w:tcPr>
          <w:p w14:paraId="28051136"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150</w:t>
            </w:r>
          </w:p>
        </w:tc>
        <w:tc>
          <w:tcPr>
            <w:tcW w:w="769" w:type="pct"/>
            <w:noWrap/>
            <w:vAlign w:val="center"/>
            <w:hideMark/>
          </w:tcPr>
          <w:p w14:paraId="657201C2" w14:textId="279675D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w:t>
            </w:r>
          </w:p>
        </w:tc>
        <w:tc>
          <w:tcPr>
            <w:tcW w:w="844" w:type="pct"/>
            <w:noWrap/>
            <w:vAlign w:val="center"/>
            <w:hideMark/>
          </w:tcPr>
          <w:p w14:paraId="61BA51B5" w14:textId="5234BC8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R$ 300,00</w:t>
            </w:r>
          </w:p>
        </w:tc>
        <w:tc>
          <w:tcPr>
            <w:tcW w:w="616" w:type="pct"/>
            <w:noWrap/>
            <w:vAlign w:val="center"/>
            <w:hideMark/>
          </w:tcPr>
          <w:p w14:paraId="43DD6B9D" w14:textId="4C329DE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7" w:type="pct"/>
            <w:noWrap/>
            <w:vAlign w:val="center"/>
            <w:hideMark/>
          </w:tcPr>
          <w:p w14:paraId="20763E3A"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R$ 600,00 </w:t>
            </w:r>
          </w:p>
        </w:tc>
      </w:tr>
      <w:tr w:rsidR="00C13B4D" w:rsidRPr="004921A8" w14:paraId="2A99B2BF" w14:textId="77777777" w:rsidTr="00F773EB">
        <w:trPr>
          <w:trHeight w:val="80"/>
          <w:jc w:val="center"/>
        </w:trPr>
        <w:tc>
          <w:tcPr>
            <w:tcW w:w="1153" w:type="pct"/>
            <w:noWrap/>
            <w:vAlign w:val="center"/>
            <w:hideMark/>
          </w:tcPr>
          <w:p w14:paraId="37749697"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Chocolate quente</w:t>
            </w:r>
          </w:p>
        </w:tc>
        <w:tc>
          <w:tcPr>
            <w:tcW w:w="771" w:type="pct"/>
            <w:noWrap/>
            <w:vAlign w:val="center"/>
            <w:hideMark/>
          </w:tcPr>
          <w:p w14:paraId="0EC1F254"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417A4154" w14:textId="4CE08C9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4" w:type="pct"/>
            <w:noWrap/>
            <w:vAlign w:val="center"/>
            <w:hideMark/>
          </w:tcPr>
          <w:p w14:paraId="0A2911EE" w14:textId="5D7E8FB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R$ 300,00</w:t>
            </w:r>
          </w:p>
        </w:tc>
        <w:tc>
          <w:tcPr>
            <w:tcW w:w="616" w:type="pct"/>
            <w:noWrap/>
            <w:vAlign w:val="center"/>
            <w:hideMark/>
          </w:tcPr>
          <w:p w14:paraId="64A185D7" w14:textId="5B5C39E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R$ 7,00</w:t>
            </w:r>
          </w:p>
        </w:tc>
        <w:tc>
          <w:tcPr>
            <w:tcW w:w="847" w:type="pct"/>
            <w:noWrap/>
            <w:vAlign w:val="center"/>
            <w:hideMark/>
          </w:tcPr>
          <w:p w14:paraId="239873A8"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R$ 700,00 </w:t>
            </w:r>
          </w:p>
        </w:tc>
      </w:tr>
      <w:tr w:rsidR="00C13B4D" w:rsidRPr="004921A8" w14:paraId="1EA652BB" w14:textId="77777777" w:rsidTr="00F773EB">
        <w:trPr>
          <w:trHeight w:val="80"/>
          <w:jc w:val="center"/>
        </w:trPr>
        <w:tc>
          <w:tcPr>
            <w:tcW w:w="1153" w:type="pct"/>
            <w:noWrap/>
            <w:vAlign w:val="center"/>
            <w:hideMark/>
          </w:tcPr>
          <w:p w14:paraId="5A64178B"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Coxinha</w:t>
            </w:r>
          </w:p>
        </w:tc>
        <w:tc>
          <w:tcPr>
            <w:tcW w:w="771" w:type="pct"/>
            <w:noWrap/>
            <w:vAlign w:val="center"/>
            <w:hideMark/>
          </w:tcPr>
          <w:p w14:paraId="4CE80F8E"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7DA98F2D" w14:textId="7C26CF6C"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6CE6B452" w14:textId="77F0676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69A09B1B" w14:textId="5CBAEBE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7" w:type="pct"/>
            <w:noWrap/>
            <w:vAlign w:val="center"/>
            <w:hideMark/>
          </w:tcPr>
          <w:p w14:paraId="516B5B9C"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R$ 315,00 </w:t>
            </w:r>
          </w:p>
        </w:tc>
      </w:tr>
      <w:tr w:rsidR="00C13B4D" w:rsidRPr="004921A8" w14:paraId="11195AD6" w14:textId="77777777" w:rsidTr="00F773EB">
        <w:trPr>
          <w:trHeight w:val="80"/>
          <w:jc w:val="center"/>
        </w:trPr>
        <w:tc>
          <w:tcPr>
            <w:tcW w:w="1153" w:type="pct"/>
            <w:noWrap/>
            <w:vAlign w:val="center"/>
            <w:hideMark/>
          </w:tcPr>
          <w:p w14:paraId="0E3BDC49"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Empadinha</w:t>
            </w:r>
          </w:p>
        </w:tc>
        <w:tc>
          <w:tcPr>
            <w:tcW w:w="771" w:type="pct"/>
            <w:noWrap/>
            <w:vAlign w:val="center"/>
            <w:hideMark/>
          </w:tcPr>
          <w:p w14:paraId="297E8C1A"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80</w:t>
            </w:r>
          </w:p>
        </w:tc>
        <w:tc>
          <w:tcPr>
            <w:tcW w:w="769" w:type="pct"/>
            <w:noWrap/>
            <w:vAlign w:val="center"/>
            <w:hideMark/>
          </w:tcPr>
          <w:p w14:paraId="76D18208" w14:textId="09F8B38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5E765CC6" w14:textId="250C9EE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R$ 200,00</w:t>
            </w:r>
          </w:p>
        </w:tc>
        <w:tc>
          <w:tcPr>
            <w:tcW w:w="616" w:type="pct"/>
            <w:noWrap/>
            <w:vAlign w:val="center"/>
            <w:hideMark/>
          </w:tcPr>
          <w:p w14:paraId="7DD1F91C" w14:textId="7039FC9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7" w:type="pct"/>
            <w:noWrap/>
            <w:vAlign w:val="center"/>
            <w:hideMark/>
          </w:tcPr>
          <w:p w14:paraId="7B4E9790"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R$ 280,00 </w:t>
            </w:r>
          </w:p>
        </w:tc>
      </w:tr>
      <w:tr w:rsidR="00C13B4D" w:rsidRPr="004921A8" w14:paraId="738E0A87" w14:textId="77777777" w:rsidTr="00F773EB">
        <w:trPr>
          <w:trHeight w:val="80"/>
          <w:jc w:val="center"/>
        </w:trPr>
        <w:tc>
          <w:tcPr>
            <w:tcW w:w="1153" w:type="pct"/>
            <w:noWrap/>
            <w:vAlign w:val="center"/>
            <w:hideMark/>
          </w:tcPr>
          <w:p w14:paraId="6DB6458F" w14:textId="2115F9BE"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Esfirra</w:t>
            </w:r>
          </w:p>
        </w:tc>
        <w:tc>
          <w:tcPr>
            <w:tcW w:w="771" w:type="pct"/>
            <w:noWrap/>
            <w:vAlign w:val="center"/>
            <w:hideMark/>
          </w:tcPr>
          <w:p w14:paraId="04977B1C"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425A93E6" w14:textId="7B9BBE1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4" w:type="pct"/>
            <w:noWrap/>
            <w:vAlign w:val="center"/>
            <w:hideMark/>
          </w:tcPr>
          <w:p w14:paraId="27E8B746" w14:textId="20D849C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R$ 210,00</w:t>
            </w:r>
          </w:p>
        </w:tc>
        <w:tc>
          <w:tcPr>
            <w:tcW w:w="616" w:type="pct"/>
            <w:noWrap/>
            <w:vAlign w:val="center"/>
            <w:hideMark/>
          </w:tcPr>
          <w:p w14:paraId="25CBAE4E" w14:textId="2494286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7" w:type="pct"/>
            <w:noWrap/>
            <w:vAlign w:val="center"/>
            <w:hideMark/>
          </w:tcPr>
          <w:p w14:paraId="11EAB0D1"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R$ 315,00 </w:t>
            </w:r>
          </w:p>
        </w:tc>
      </w:tr>
      <w:tr w:rsidR="00C13B4D" w:rsidRPr="004921A8" w14:paraId="0EC6D3EE" w14:textId="77777777" w:rsidTr="00F773EB">
        <w:trPr>
          <w:trHeight w:val="80"/>
          <w:jc w:val="center"/>
        </w:trPr>
        <w:tc>
          <w:tcPr>
            <w:tcW w:w="1153" w:type="pct"/>
            <w:noWrap/>
            <w:vAlign w:val="center"/>
            <w:hideMark/>
          </w:tcPr>
          <w:p w14:paraId="72E0EAE9"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Enroladinho</w:t>
            </w:r>
          </w:p>
        </w:tc>
        <w:tc>
          <w:tcPr>
            <w:tcW w:w="771" w:type="pct"/>
            <w:noWrap/>
            <w:vAlign w:val="center"/>
            <w:hideMark/>
          </w:tcPr>
          <w:p w14:paraId="39A0D7CB"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6A8356FE" w14:textId="62DE8C3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w:t>
            </w:r>
          </w:p>
        </w:tc>
        <w:tc>
          <w:tcPr>
            <w:tcW w:w="844" w:type="pct"/>
            <w:noWrap/>
            <w:vAlign w:val="center"/>
            <w:hideMark/>
          </w:tcPr>
          <w:p w14:paraId="4BAD3CB8" w14:textId="0EB739C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R$ 100,00</w:t>
            </w:r>
          </w:p>
        </w:tc>
        <w:tc>
          <w:tcPr>
            <w:tcW w:w="616" w:type="pct"/>
            <w:noWrap/>
            <w:vAlign w:val="center"/>
            <w:hideMark/>
          </w:tcPr>
          <w:p w14:paraId="4FFF2EA4" w14:textId="262F9E6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7" w:type="pct"/>
            <w:noWrap/>
            <w:vAlign w:val="center"/>
            <w:hideMark/>
          </w:tcPr>
          <w:p w14:paraId="0BAD3494"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R$ 175,00 </w:t>
            </w:r>
          </w:p>
        </w:tc>
      </w:tr>
      <w:tr w:rsidR="00C13B4D" w:rsidRPr="004921A8" w14:paraId="7A2E2B10" w14:textId="77777777" w:rsidTr="00F773EB">
        <w:trPr>
          <w:trHeight w:val="80"/>
          <w:jc w:val="center"/>
        </w:trPr>
        <w:tc>
          <w:tcPr>
            <w:tcW w:w="1153" w:type="pct"/>
            <w:noWrap/>
            <w:vAlign w:val="center"/>
            <w:hideMark/>
          </w:tcPr>
          <w:p w14:paraId="7CAF431F"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Pastel</w:t>
            </w:r>
          </w:p>
        </w:tc>
        <w:tc>
          <w:tcPr>
            <w:tcW w:w="771" w:type="pct"/>
            <w:noWrap/>
            <w:vAlign w:val="center"/>
            <w:hideMark/>
          </w:tcPr>
          <w:p w14:paraId="6AAEEDA0"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60</w:t>
            </w:r>
          </w:p>
        </w:tc>
        <w:tc>
          <w:tcPr>
            <w:tcW w:w="769" w:type="pct"/>
            <w:noWrap/>
            <w:vAlign w:val="center"/>
            <w:hideMark/>
          </w:tcPr>
          <w:p w14:paraId="53DF0C95" w14:textId="0BDC572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4" w:type="pct"/>
            <w:noWrap/>
            <w:vAlign w:val="center"/>
            <w:hideMark/>
          </w:tcPr>
          <w:p w14:paraId="2EF29AD4" w14:textId="1F07E0BD"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R$ 180,00</w:t>
            </w:r>
          </w:p>
        </w:tc>
        <w:tc>
          <w:tcPr>
            <w:tcW w:w="616" w:type="pct"/>
            <w:noWrap/>
            <w:vAlign w:val="center"/>
            <w:hideMark/>
          </w:tcPr>
          <w:p w14:paraId="2C2A83AB" w14:textId="0C45724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7" w:type="pct"/>
            <w:noWrap/>
            <w:vAlign w:val="center"/>
            <w:hideMark/>
          </w:tcPr>
          <w:p w14:paraId="760A09FD"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R$ 240,00 </w:t>
            </w:r>
          </w:p>
        </w:tc>
      </w:tr>
      <w:tr w:rsidR="00C13B4D" w:rsidRPr="004921A8" w14:paraId="4377D1A8" w14:textId="77777777" w:rsidTr="00F773EB">
        <w:trPr>
          <w:trHeight w:val="80"/>
          <w:jc w:val="center"/>
        </w:trPr>
        <w:tc>
          <w:tcPr>
            <w:tcW w:w="1153" w:type="pct"/>
            <w:noWrap/>
            <w:vAlign w:val="center"/>
            <w:hideMark/>
          </w:tcPr>
          <w:p w14:paraId="51AB7D7E"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Pãozinho de queijo</w:t>
            </w:r>
          </w:p>
        </w:tc>
        <w:tc>
          <w:tcPr>
            <w:tcW w:w="771" w:type="pct"/>
            <w:noWrap/>
            <w:vAlign w:val="center"/>
            <w:hideMark/>
          </w:tcPr>
          <w:p w14:paraId="3AFA2DFB"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2AC2BC8B" w14:textId="5F3DC96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R$ 1,50</w:t>
            </w:r>
          </w:p>
        </w:tc>
        <w:tc>
          <w:tcPr>
            <w:tcW w:w="844" w:type="pct"/>
            <w:noWrap/>
            <w:vAlign w:val="center"/>
            <w:hideMark/>
          </w:tcPr>
          <w:p w14:paraId="0BC7E97B" w14:textId="606597A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R$ 75,00</w:t>
            </w:r>
          </w:p>
        </w:tc>
        <w:tc>
          <w:tcPr>
            <w:tcW w:w="616" w:type="pct"/>
            <w:noWrap/>
            <w:vAlign w:val="center"/>
            <w:hideMark/>
          </w:tcPr>
          <w:p w14:paraId="0F54C404" w14:textId="3477532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7" w:type="pct"/>
            <w:noWrap/>
            <w:vAlign w:val="center"/>
            <w:hideMark/>
          </w:tcPr>
          <w:p w14:paraId="41F08700"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R$ 225,00 </w:t>
            </w:r>
          </w:p>
        </w:tc>
      </w:tr>
      <w:tr w:rsidR="00C13B4D" w:rsidRPr="004921A8" w14:paraId="1CED1F2E" w14:textId="77777777" w:rsidTr="00F773EB">
        <w:trPr>
          <w:trHeight w:val="80"/>
          <w:jc w:val="center"/>
        </w:trPr>
        <w:tc>
          <w:tcPr>
            <w:tcW w:w="1153" w:type="pct"/>
            <w:noWrap/>
            <w:vAlign w:val="center"/>
            <w:hideMark/>
          </w:tcPr>
          <w:p w14:paraId="7BE910AB"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Cupcake tradicional</w:t>
            </w:r>
          </w:p>
        </w:tc>
        <w:tc>
          <w:tcPr>
            <w:tcW w:w="771" w:type="pct"/>
            <w:noWrap/>
            <w:vAlign w:val="center"/>
            <w:hideMark/>
          </w:tcPr>
          <w:p w14:paraId="373177E4"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120</w:t>
            </w:r>
          </w:p>
        </w:tc>
        <w:tc>
          <w:tcPr>
            <w:tcW w:w="769" w:type="pct"/>
            <w:noWrap/>
            <w:vAlign w:val="center"/>
            <w:hideMark/>
          </w:tcPr>
          <w:p w14:paraId="7FD144C2" w14:textId="60BD100C"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4" w:type="pct"/>
            <w:noWrap/>
            <w:vAlign w:val="center"/>
            <w:hideMark/>
          </w:tcPr>
          <w:p w14:paraId="1A47CC00" w14:textId="501D8E4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R$ 360,00</w:t>
            </w:r>
          </w:p>
        </w:tc>
        <w:tc>
          <w:tcPr>
            <w:tcW w:w="616" w:type="pct"/>
            <w:noWrap/>
            <w:vAlign w:val="center"/>
            <w:hideMark/>
          </w:tcPr>
          <w:p w14:paraId="4F69E9DA" w14:textId="18E70AB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2D3D1F79"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R$ 660,00 </w:t>
            </w:r>
          </w:p>
        </w:tc>
      </w:tr>
      <w:tr w:rsidR="00C13B4D" w:rsidRPr="004921A8" w14:paraId="2C049F8A" w14:textId="77777777" w:rsidTr="00F773EB">
        <w:trPr>
          <w:trHeight w:val="80"/>
          <w:jc w:val="center"/>
        </w:trPr>
        <w:tc>
          <w:tcPr>
            <w:tcW w:w="1153" w:type="pct"/>
            <w:noWrap/>
            <w:vAlign w:val="center"/>
            <w:hideMark/>
          </w:tcPr>
          <w:p w14:paraId="4198E930"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Cupcake unicórnio</w:t>
            </w:r>
          </w:p>
        </w:tc>
        <w:tc>
          <w:tcPr>
            <w:tcW w:w="771" w:type="pct"/>
            <w:noWrap/>
            <w:vAlign w:val="center"/>
            <w:hideMark/>
          </w:tcPr>
          <w:p w14:paraId="2236A005"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24A5A188" w14:textId="7291C8D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4" w:type="pct"/>
            <w:noWrap/>
            <w:vAlign w:val="center"/>
            <w:hideMark/>
          </w:tcPr>
          <w:p w14:paraId="01329D5A" w14:textId="5DD1F3A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R$ 350,00</w:t>
            </w:r>
          </w:p>
        </w:tc>
        <w:tc>
          <w:tcPr>
            <w:tcW w:w="616" w:type="pct"/>
            <w:noWrap/>
            <w:vAlign w:val="center"/>
            <w:hideMark/>
          </w:tcPr>
          <w:p w14:paraId="0DCB28FD" w14:textId="5A7E60D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45F03A97"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R$ 550,00 </w:t>
            </w:r>
          </w:p>
        </w:tc>
      </w:tr>
      <w:tr w:rsidR="00C13B4D" w:rsidRPr="004921A8" w14:paraId="404DE8DB" w14:textId="77777777" w:rsidTr="00F773EB">
        <w:trPr>
          <w:trHeight w:val="80"/>
          <w:jc w:val="center"/>
        </w:trPr>
        <w:tc>
          <w:tcPr>
            <w:tcW w:w="1153" w:type="pct"/>
            <w:noWrap/>
            <w:vAlign w:val="center"/>
            <w:hideMark/>
          </w:tcPr>
          <w:p w14:paraId="0A42E613"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Cupcake Nutella</w:t>
            </w:r>
          </w:p>
        </w:tc>
        <w:tc>
          <w:tcPr>
            <w:tcW w:w="771" w:type="pct"/>
            <w:noWrap/>
            <w:vAlign w:val="center"/>
            <w:hideMark/>
          </w:tcPr>
          <w:p w14:paraId="43810B05"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120</w:t>
            </w:r>
          </w:p>
        </w:tc>
        <w:tc>
          <w:tcPr>
            <w:tcW w:w="769" w:type="pct"/>
            <w:noWrap/>
            <w:vAlign w:val="center"/>
            <w:hideMark/>
          </w:tcPr>
          <w:p w14:paraId="4890876C" w14:textId="3D569B0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4" w:type="pct"/>
            <w:noWrap/>
            <w:vAlign w:val="center"/>
            <w:hideMark/>
          </w:tcPr>
          <w:p w14:paraId="6BA81472" w14:textId="3E875EB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R$ 480,00</w:t>
            </w:r>
          </w:p>
        </w:tc>
        <w:tc>
          <w:tcPr>
            <w:tcW w:w="616" w:type="pct"/>
            <w:noWrap/>
            <w:vAlign w:val="center"/>
            <w:hideMark/>
          </w:tcPr>
          <w:p w14:paraId="2A254DEE" w14:textId="6A48C11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R$ 6,60</w:t>
            </w:r>
          </w:p>
        </w:tc>
        <w:tc>
          <w:tcPr>
            <w:tcW w:w="847" w:type="pct"/>
            <w:noWrap/>
            <w:vAlign w:val="center"/>
            <w:hideMark/>
          </w:tcPr>
          <w:p w14:paraId="742B6851"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R$ 792,00 </w:t>
            </w:r>
          </w:p>
        </w:tc>
      </w:tr>
      <w:tr w:rsidR="00C13B4D" w:rsidRPr="004921A8" w14:paraId="1886F002" w14:textId="77777777" w:rsidTr="00F773EB">
        <w:trPr>
          <w:trHeight w:val="80"/>
          <w:jc w:val="center"/>
        </w:trPr>
        <w:tc>
          <w:tcPr>
            <w:tcW w:w="1153" w:type="pct"/>
            <w:noWrap/>
            <w:vAlign w:val="center"/>
            <w:hideMark/>
          </w:tcPr>
          <w:p w14:paraId="5BEFDD12"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Docinhos</w:t>
            </w:r>
          </w:p>
        </w:tc>
        <w:tc>
          <w:tcPr>
            <w:tcW w:w="771" w:type="pct"/>
            <w:noWrap/>
            <w:vAlign w:val="center"/>
            <w:hideMark/>
          </w:tcPr>
          <w:p w14:paraId="1C00DA07"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120</w:t>
            </w:r>
          </w:p>
        </w:tc>
        <w:tc>
          <w:tcPr>
            <w:tcW w:w="769" w:type="pct"/>
            <w:noWrap/>
            <w:vAlign w:val="center"/>
            <w:hideMark/>
          </w:tcPr>
          <w:p w14:paraId="67B8F3E4" w14:textId="04251EF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R$ 1,50</w:t>
            </w:r>
          </w:p>
        </w:tc>
        <w:tc>
          <w:tcPr>
            <w:tcW w:w="844" w:type="pct"/>
            <w:noWrap/>
            <w:vAlign w:val="center"/>
            <w:hideMark/>
          </w:tcPr>
          <w:p w14:paraId="3D715841" w14:textId="1F21FB1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R$ 180,00</w:t>
            </w:r>
          </w:p>
        </w:tc>
        <w:tc>
          <w:tcPr>
            <w:tcW w:w="616" w:type="pct"/>
            <w:noWrap/>
            <w:vAlign w:val="center"/>
            <w:hideMark/>
          </w:tcPr>
          <w:p w14:paraId="40539B11" w14:textId="75AA89E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7" w:type="pct"/>
            <w:noWrap/>
            <w:vAlign w:val="center"/>
            <w:hideMark/>
          </w:tcPr>
          <w:p w14:paraId="6270B2C4"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R$ 300,00 </w:t>
            </w:r>
          </w:p>
        </w:tc>
      </w:tr>
      <w:tr w:rsidR="00C13B4D" w:rsidRPr="004921A8" w14:paraId="650B215D" w14:textId="77777777" w:rsidTr="00F773EB">
        <w:trPr>
          <w:trHeight w:val="80"/>
          <w:jc w:val="center"/>
        </w:trPr>
        <w:tc>
          <w:tcPr>
            <w:tcW w:w="1153" w:type="pct"/>
            <w:noWrap/>
            <w:vAlign w:val="center"/>
            <w:hideMark/>
          </w:tcPr>
          <w:p w14:paraId="4F267E98"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Bem-casado recheado brigadeiro</w:t>
            </w:r>
          </w:p>
        </w:tc>
        <w:tc>
          <w:tcPr>
            <w:tcW w:w="771" w:type="pct"/>
            <w:noWrap/>
            <w:vAlign w:val="center"/>
            <w:hideMark/>
          </w:tcPr>
          <w:p w14:paraId="12D375E6"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555EA283" w14:textId="2A78657D"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2A8D7101" w14:textId="67DA43D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w:t>
            </w:r>
          </w:p>
        </w:tc>
        <w:tc>
          <w:tcPr>
            <w:tcW w:w="616" w:type="pct"/>
            <w:noWrap/>
            <w:vAlign w:val="center"/>
            <w:hideMark/>
          </w:tcPr>
          <w:p w14:paraId="0F34FF0B" w14:textId="3B69DB1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7" w:type="pct"/>
            <w:noWrap/>
            <w:vAlign w:val="center"/>
            <w:hideMark/>
          </w:tcPr>
          <w:p w14:paraId="7F290E00"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R$ 350,00 </w:t>
            </w:r>
          </w:p>
        </w:tc>
      </w:tr>
      <w:tr w:rsidR="00C13B4D" w:rsidRPr="004921A8" w14:paraId="17B1E0D2" w14:textId="77777777" w:rsidTr="00F773EB">
        <w:trPr>
          <w:trHeight w:val="80"/>
          <w:jc w:val="center"/>
        </w:trPr>
        <w:tc>
          <w:tcPr>
            <w:tcW w:w="1153" w:type="pct"/>
            <w:noWrap/>
            <w:vAlign w:val="center"/>
            <w:hideMark/>
          </w:tcPr>
          <w:p w14:paraId="1EB5016A"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Bem-casado recheado doce de leite</w:t>
            </w:r>
          </w:p>
        </w:tc>
        <w:tc>
          <w:tcPr>
            <w:tcW w:w="771" w:type="pct"/>
            <w:noWrap/>
            <w:vAlign w:val="center"/>
            <w:hideMark/>
          </w:tcPr>
          <w:p w14:paraId="2103F8FB"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307374E0" w14:textId="6705B89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585777FC" w14:textId="6188945C"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w:t>
            </w:r>
          </w:p>
        </w:tc>
        <w:tc>
          <w:tcPr>
            <w:tcW w:w="616" w:type="pct"/>
            <w:noWrap/>
            <w:vAlign w:val="center"/>
            <w:hideMark/>
          </w:tcPr>
          <w:p w14:paraId="2EA2EABF" w14:textId="4FB07D2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7" w:type="pct"/>
            <w:noWrap/>
            <w:vAlign w:val="center"/>
            <w:hideMark/>
          </w:tcPr>
          <w:p w14:paraId="3B145FF4"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R$ 350,00 </w:t>
            </w:r>
          </w:p>
        </w:tc>
      </w:tr>
      <w:tr w:rsidR="00C13B4D" w:rsidRPr="004921A8" w14:paraId="54C032F2" w14:textId="77777777" w:rsidTr="00F773EB">
        <w:trPr>
          <w:trHeight w:val="80"/>
          <w:jc w:val="center"/>
        </w:trPr>
        <w:tc>
          <w:tcPr>
            <w:tcW w:w="1153" w:type="pct"/>
            <w:noWrap/>
            <w:vAlign w:val="center"/>
            <w:hideMark/>
          </w:tcPr>
          <w:p w14:paraId="1624E9EE"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Bem-casado recheado Nutella</w:t>
            </w:r>
          </w:p>
        </w:tc>
        <w:tc>
          <w:tcPr>
            <w:tcW w:w="771" w:type="pct"/>
            <w:noWrap/>
            <w:vAlign w:val="center"/>
            <w:hideMark/>
          </w:tcPr>
          <w:p w14:paraId="212F04BD"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23D57FC2" w14:textId="40BDA14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5092F8B0" w14:textId="45DFDF8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w:t>
            </w:r>
          </w:p>
        </w:tc>
        <w:tc>
          <w:tcPr>
            <w:tcW w:w="616" w:type="pct"/>
            <w:noWrap/>
            <w:vAlign w:val="center"/>
            <w:hideMark/>
          </w:tcPr>
          <w:p w14:paraId="315B4F28" w14:textId="3890131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7" w:type="pct"/>
            <w:noWrap/>
            <w:vAlign w:val="center"/>
            <w:hideMark/>
          </w:tcPr>
          <w:p w14:paraId="16F8757E"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R$ 350,00 </w:t>
            </w:r>
          </w:p>
        </w:tc>
      </w:tr>
      <w:tr w:rsidR="00C13B4D" w:rsidRPr="004921A8" w14:paraId="2B20F923" w14:textId="77777777" w:rsidTr="00F773EB">
        <w:trPr>
          <w:trHeight w:val="80"/>
          <w:jc w:val="center"/>
        </w:trPr>
        <w:tc>
          <w:tcPr>
            <w:tcW w:w="1153" w:type="pct"/>
            <w:noWrap/>
            <w:vAlign w:val="center"/>
            <w:hideMark/>
          </w:tcPr>
          <w:p w14:paraId="062BB140"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Brownie tradicional</w:t>
            </w:r>
          </w:p>
        </w:tc>
        <w:tc>
          <w:tcPr>
            <w:tcW w:w="771" w:type="pct"/>
            <w:noWrap/>
            <w:vAlign w:val="center"/>
            <w:hideMark/>
          </w:tcPr>
          <w:p w14:paraId="553BA882"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6CBC6F45" w14:textId="0A3A392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w:t>
            </w:r>
          </w:p>
        </w:tc>
        <w:tc>
          <w:tcPr>
            <w:tcW w:w="844" w:type="pct"/>
            <w:noWrap/>
            <w:vAlign w:val="center"/>
            <w:hideMark/>
          </w:tcPr>
          <w:p w14:paraId="1405A76D" w14:textId="76AF12B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R$ 500,00</w:t>
            </w:r>
          </w:p>
        </w:tc>
        <w:tc>
          <w:tcPr>
            <w:tcW w:w="616" w:type="pct"/>
            <w:noWrap/>
            <w:vAlign w:val="center"/>
            <w:hideMark/>
          </w:tcPr>
          <w:p w14:paraId="37F4AFBA" w14:textId="356DBAE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R$ 9,00</w:t>
            </w:r>
          </w:p>
        </w:tc>
        <w:tc>
          <w:tcPr>
            <w:tcW w:w="847" w:type="pct"/>
            <w:noWrap/>
            <w:vAlign w:val="center"/>
            <w:hideMark/>
          </w:tcPr>
          <w:p w14:paraId="41065613"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R$ 900,00 </w:t>
            </w:r>
          </w:p>
        </w:tc>
      </w:tr>
      <w:tr w:rsidR="00C13B4D" w:rsidRPr="004921A8" w14:paraId="35950546" w14:textId="77777777" w:rsidTr="00F773EB">
        <w:trPr>
          <w:trHeight w:val="80"/>
          <w:jc w:val="center"/>
        </w:trPr>
        <w:tc>
          <w:tcPr>
            <w:tcW w:w="1153" w:type="pct"/>
            <w:noWrap/>
            <w:vAlign w:val="center"/>
            <w:hideMark/>
          </w:tcPr>
          <w:p w14:paraId="16FE2BD0"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Brownie recheado chocolate</w:t>
            </w:r>
          </w:p>
        </w:tc>
        <w:tc>
          <w:tcPr>
            <w:tcW w:w="771" w:type="pct"/>
            <w:noWrap/>
            <w:vAlign w:val="center"/>
            <w:hideMark/>
          </w:tcPr>
          <w:p w14:paraId="2FE37606"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44338525" w14:textId="4DA7908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R$ 7,00</w:t>
            </w:r>
          </w:p>
        </w:tc>
        <w:tc>
          <w:tcPr>
            <w:tcW w:w="844" w:type="pct"/>
            <w:noWrap/>
            <w:vAlign w:val="center"/>
            <w:hideMark/>
          </w:tcPr>
          <w:p w14:paraId="0787A26E" w14:textId="30603A6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R$ 630,00</w:t>
            </w:r>
          </w:p>
        </w:tc>
        <w:tc>
          <w:tcPr>
            <w:tcW w:w="616" w:type="pct"/>
            <w:noWrap/>
            <w:vAlign w:val="center"/>
            <w:hideMark/>
          </w:tcPr>
          <w:p w14:paraId="796EFC19" w14:textId="76AD2D1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7" w:type="pct"/>
            <w:noWrap/>
            <w:vAlign w:val="center"/>
            <w:hideMark/>
          </w:tcPr>
          <w:p w14:paraId="31CA3661"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R$ 900,00 </w:t>
            </w:r>
          </w:p>
        </w:tc>
      </w:tr>
      <w:tr w:rsidR="00C13B4D" w:rsidRPr="004921A8" w14:paraId="79EF96AD" w14:textId="77777777" w:rsidTr="00F773EB">
        <w:trPr>
          <w:trHeight w:val="80"/>
          <w:jc w:val="center"/>
        </w:trPr>
        <w:tc>
          <w:tcPr>
            <w:tcW w:w="1153" w:type="pct"/>
            <w:noWrap/>
            <w:vAlign w:val="center"/>
            <w:hideMark/>
          </w:tcPr>
          <w:p w14:paraId="3AF15374"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Brownie recheado doce de leite</w:t>
            </w:r>
          </w:p>
        </w:tc>
        <w:tc>
          <w:tcPr>
            <w:tcW w:w="771" w:type="pct"/>
            <w:noWrap/>
            <w:vAlign w:val="center"/>
            <w:hideMark/>
          </w:tcPr>
          <w:p w14:paraId="571B6C58"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521858B0" w14:textId="6CA8145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R$ 7,00</w:t>
            </w:r>
          </w:p>
        </w:tc>
        <w:tc>
          <w:tcPr>
            <w:tcW w:w="844" w:type="pct"/>
            <w:noWrap/>
            <w:vAlign w:val="center"/>
            <w:hideMark/>
          </w:tcPr>
          <w:p w14:paraId="0B0F4749" w14:textId="0720213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R$ 630,00</w:t>
            </w:r>
          </w:p>
        </w:tc>
        <w:tc>
          <w:tcPr>
            <w:tcW w:w="616" w:type="pct"/>
            <w:noWrap/>
            <w:vAlign w:val="center"/>
            <w:hideMark/>
          </w:tcPr>
          <w:p w14:paraId="642E6BD9" w14:textId="76A656CC"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7" w:type="pct"/>
            <w:noWrap/>
            <w:vAlign w:val="center"/>
            <w:hideMark/>
          </w:tcPr>
          <w:p w14:paraId="63EC43BD"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R$ 900,00 </w:t>
            </w:r>
          </w:p>
        </w:tc>
      </w:tr>
      <w:tr w:rsidR="00C13B4D" w:rsidRPr="004921A8" w14:paraId="07960763" w14:textId="77777777" w:rsidTr="00F773EB">
        <w:trPr>
          <w:trHeight w:val="80"/>
          <w:jc w:val="center"/>
        </w:trPr>
        <w:tc>
          <w:tcPr>
            <w:tcW w:w="1153" w:type="pct"/>
            <w:noWrap/>
            <w:vAlign w:val="center"/>
            <w:hideMark/>
          </w:tcPr>
          <w:p w14:paraId="49E23088"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Brownie recheado chocolate branco</w:t>
            </w:r>
          </w:p>
        </w:tc>
        <w:tc>
          <w:tcPr>
            <w:tcW w:w="771" w:type="pct"/>
            <w:noWrap/>
            <w:vAlign w:val="center"/>
            <w:hideMark/>
          </w:tcPr>
          <w:p w14:paraId="056CC0D4"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382E3C50" w14:textId="665CD5E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R$ 7,00</w:t>
            </w:r>
          </w:p>
        </w:tc>
        <w:tc>
          <w:tcPr>
            <w:tcW w:w="844" w:type="pct"/>
            <w:noWrap/>
            <w:vAlign w:val="center"/>
            <w:hideMark/>
          </w:tcPr>
          <w:p w14:paraId="60CCA4D9" w14:textId="1287F53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R$ 630,00</w:t>
            </w:r>
          </w:p>
        </w:tc>
        <w:tc>
          <w:tcPr>
            <w:tcW w:w="616" w:type="pct"/>
            <w:noWrap/>
            <w:vAlign w:val="center"/>
            <w:hideMark/>
          </w:tcPr>
          <w:p w14:paraId="25DD063B" w14:textId="04D5F13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7" w:type="pct"/>
            <w:noWrap/>
            <w:vAlign w:val="center"/>
            <w:hideMark/>
          </w:tcPr>
          <w:p w14:paraId="2B44C067"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R$ 900,00 </w:t>
            </w:r>
          </w:p>
        </w:tc>
      </w:tr>
      <w:tr w:rsidR="00C13B4D" w:rsidRPr="004921A8" w14:paraId="2A28C9AE" w14:textId="77777777" w:rsidTr="00F773EB">
        <w:trPr>
          <w:trHeight w:val="80"/>
          <w:jc w:val="center"/>
        </w:trPr>
        <w:tc>
          <w:tcPr>
            <w:tcW w:w="1153" w:type="pct"/>
            <w:noWrap/>
            <w:vAlign w:val="center"/>
            <w:hideMark/>
          </w:tcPr>
          <w:p w14:paraId="7CD5346D"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Brownie recheado Nutella</w:t>
            </w:r>
          </w:p>
        </w:tc>
        <w:tc>
          <w:tcPr>
            <w:tcW w:w="771" w:type="pct"/>
            <w:noWrap/>
            <w:vAlign w:val="center"/>
            <w:hideMark/>
          </w:tcPr>
          <w:p w14:paraId="1A4924D3"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0316636F" w14:textId="1E94202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R$ 7,00</w:t>
            </w:r>
          </w:p>
        </w:tc>
        <w:tc>
          <w:tcPr>
            <w:tcW w:w="844" w:type="pct"/>
            <w:noWrap/>
            <w:vAlign w:val="center"/>
            <w:hideMark/>
          </w:tcPr>
          <w:p w14:paraId="0CF15652" w14:textId="33A2491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R$ 630,00</w:t>
            </w:r>
          </w:p>
        </w:tc>
        <w:tc>
          <w:tcPr>
            <w:tcW w:w="616" w:type="pct"/>
            <w:noWrap/>
            <w:vAlign w:val="center"/>
            <w:hideMark/>
          </w:tcPr>
          <w:p w14:paraId="218935BA" w14:textId="73DAD7C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R$ 12,00</w:t>
            </w:r>
          </w:p>
        </w:tc>
        <w:tc>
          <w:tcPr>
            <w:tcW w:w="847" w:type="pct"/>
            <w:noWrap/>
            <w:vAlign w:val="center"/>
            <w:hideMark/>
          </w:tcPr>
          <w:p w14:paraId="27DED1F1"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R$ 1.080,00 </w:t>
            </w:r>
          </w:p>
        </w:tc>
      </w:tr>
      <w:tr w:rsidR="00C13B4D" w:rsidRPr="004921A8" w14:paraId="747628BF" w14:textId="77777777" w:rsidTr="00F773EB">
        <w:trPr>
          <w:trHeight w:val="80"/>
          <w:jc w:val="center"/>
        </w:trPr>
        <w:tc>
          <w:tcPr>
            <w:tcW w:w="1153" w:type="pct"/>
            <w:noWrap/>
            <w:vAlign w:val="center"/>
            <w:hideMark/>
          </w:tcPr>
          <w:p w14:paraId="6A1B3D5E"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na taça chocolate</w:t>
            </w:r>
          </w:p>
        </w:tc>
        <w:tc>
          <w:tcPr>
            <w:tcW w:w="771" w:type="pct"/>
            <w:noWrap/>
            <w:vAlign w:val="center"/>
            <w:hideMark/>
          </w:tcPr>
          <w:p w14:paraId="320E2161"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63236518" w14:textId="2D95317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w:t>
            </w:r>
          </w:p>
        </w:tc>
        <w:tc>
          <w:tcPr>
            <w:tcW w:w="844" w:type="pct"/>
            <w:noWrap/>
            <w:vAlign w:val="center"/>
            <w:hideMark/>
          </w:tcPr>
          <w:p w14:paraId="5FEA4845" w14:textId="4F971DA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R$ 420,00</w:t>
            </w:r>
          </w:p>
        </w:tc>
        <w:tc>
          <w:tcPr>
            <w:tcW w:w="616" w:type="pct"/>
            <w:noWrap/>
            <w:vAlign w:val="center"/>
            <w:hideMark/>
          </w:tcPr>
          <w:p w14:paraId="39E37741" w14:textId="7359B32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7" w:type="pct"/>
            <w:noWrap/>
            <w:vAlign w:val="center"/>
            <w:hideMark/>
          </w:tcPr>
          <w:p w14:paraId="6662B993"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R$ 700,00 </w:t>
            </w:r>
          </w:p>
        </w:tc>
      </w:tr>
      <w:tr w:rsidR="00C13B4D" w:rsidRPr="004921A8" w14:paraId="51BDCC8A" w14:textId="77777777" w:rsidTr="00F773EB">
        <w:trPr>
          <w:trHeight w:val="80"/>
          <w:jc w:val="center"/>
        </w:trPr>
        <w:tc>
          <w:tcPr>
            <w:tcW w:w="1153" w:type="pct"/>
            <w:noWrap/>
            <w:vAlign w:val="center"/>
            <w:hideMark/>
          </w:tcPr>
          <w:p w14:paraId="2929F4A0"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Bola na taça doce de leite</w:t>
            </w:r>
          </w:p>
        </w:tc>
        <w:tc>
          <w:tcPr>
            <w:tcW w:w="771" w:type="pct"/>
            <w:noWrap/>
            <w:vAlign w:val="center"/>
            <w:hideMark/>
          </w:tcPr>
          <w:p w14:paraId="499A5CD7"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41E87F38" w14:textId="533B12C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w:t>
            </w:r>
          </w:p>
        </w:tc>
        <w:tc>
          <w:tcPr>
            <w:tcW w:w="844" w:type="pct"/>
            <w:noWrap/>
            <w:vAlign w:val="center"/>
            <w:hideMark/>
          </w:tcPr>
          <w:p w14:paraId="0F655C64" w14:textId="1C4BF88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R$ 420,00</w:t>
            </w:r>
          </w:p>
        </w:tc>
        <w:tc>
          <w:tcPr>
            <w:tcW w:w="616" w:type="pct"/>
            <w:noWrap/>
            <w:vAlign w:val="center"/>
            <w:hideMark/>
          </w:tcPr>
          <w:p w14:paraId="3E962206" w14:textId="298AB25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7" w:type="pct"/>
            <w:noWrap/>
            <w:vAlign w:val="center"/>
            <w:hideMark/>
          </w:tcPr>
          <w:p w14:paraId="20A414C7"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R$ 700,00 </w:t>
            </w:r>
          </w:p>
        </w:tc>
      </w:tr>
      <w:tr w:rsidR="00C13B4D" w:rsidRPr="004921A8" w14:paraId="15FC7506" w14:textId="77777777" w:rsidTr="00F773EB">
        <w:trPr>
          <w:trHeight w:val="80"/>
          <w:jc w:val="center"/>
        </w:trPr>
        <w:tc>
          <w:tcPr>
            <w:tcW w:w="1153" w:type="pct"/>
            <w:noWrap/>
            <w:vAlign w:val="center"/>
            <w:hideMark/>
          </w:tcPr>
          <w:p w14:paraId="74F6B780"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na taça churros</w:t>
            </w:r>
          </w:p>
        </w:tc>
        <w:tc>
          <w:tcPr>
            <w:tcW w:w="771" w:type="pct"/>
            <w:noWrap/>
            <w:vAlign w:val="center"/>
            <w:hideMark/>
          </w:tcPr>
          <w:p w14:paraId="37EAAC1A"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40D92C00" w14:textId="48E8257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w:t>
            </w:r>
          </w:p>
        </w:tc>
        <w:tc>
          <w:tcPr>
            <w:tcW w:w="844" w:type="pct"/>
            <w:noWrap/>
            <w:vAlign w:val="center"/>
            <w:hideMark/>
          </w:tcPr>
          <w:p w14:paraId="6679CB92" w14:textId="0CF1539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R$ 420,00</w:t>
            </w:r>
          </w:p>
        </w:tc>
        <w:tc>
          <w:tcPr>
            <w:tcW w:w="616" w:type="pct"/>
            <w:noWrap/>
            <w:vAlign w:val="center"/>
            <w:hideMark/>
          </w:tcPr>
          <w:p w14:paraId="69839C7E" w14:textId="2120A52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7" w:type="pct"/>
            <w:noWrap/>
            <w:vAlign w:val="center"/>
            <w:hideMark/>
          </w:tcPr>
          <w:p w14:paraId="791782A9"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R$ 700,00 </w:t>
            </w:r>
          </w:p>
        </w:tc>
      </w:tr>
      <w:tr w:rsidR="00C13B4D" w:rsidRPr="004921A8" w14:paraId="2E9328E2" w14:textId="77777777" w:rsidTr="00F773EB">
        <w:trPr>
          <w:trHeight w:val="80"/>
          <w:jc w:val="center"/>
        </w:trPr>
        <w:tc>
          <w:tcPr>
            <w:tcW w:w="1153" w:type="pct"/>
            <w:noWrap/>
            <w:vAlign w:val="center"/>
            <w:hideMark/>
          </w:tcPr>
          <w:p w14:paraId="659BE2BC"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na taça Nutella</w:t>
            </w:r>
          </w:p>
        </w:tc>
        <w:tc>
          <w:tcPr>
            <w:tcW w:w="771" w:type="pct"/>
            <w:noWrap/>
            <w:vAlign w:val="center"/>
            <w:hideMark/>
          </w:tcPr>
          <w:p w14:paraId="28562EF9"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0D54D6C9" w14:textId="7C6C356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w:t>
            </w:r>
          </w:p>
        </w:tc>
        <w:tc>
          <w:tcPr>
            <w:tcW w:w="844" w:type="pct"/>
            <w:noWrap/>
            <w:vAlign w:val="center"/>
            <w:hideMark/>
          </w:tcPr>
          <w:p w14:paraId="0AC085B6" w14:textId="5E48F29A"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R$ 420,00</w:t>
            </w:r>
          </w:p>
        </w:tc>
        <w:tc>
          <w:tcPr>
            <w:tcW w:w="616" w:type="pct"/>
            <w:noWrap/>
            <w:vAlign w:val="center"/>
            <w:hideMark/>
          </w:tcPr>
          <w:p w14:paraId="16D63C6F" w14:textId="2F8FDD7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R$ 12,00</w:t>
            </w:r>
          </w:p>
        </w:tc>
        <w:tc>
          <w:tcPr>
            <w:tcW w:w="847" w:type="pct"/>
            <w:noWrap/>
            <w:vAlign w:val="center"/>
            <w:hideMark/>
          </w:tcPr>
          <w:p w14:paraId="33D93356"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R$ 840,00 </w:t>
            </w:r>
          </w:p>
        </w:tc>
      </w:tr>
      <w:tr w:rsidR="00C13B4D" w:rsidRPr="004921A8" w14:paraId="2B4E4C64" w14:textId="77777777" w:rsidTr="00F773EB">
        <w:trPr>
          <w:trHeight w:val="90"/>
          <w:jc w:val="center"/>
        </w:trPr>
        <w:tc>
          <w:tcPr>
            <w:tcW w:w="1153" w:type="pct"/>
            <w:noWrap/>
            <w:vAlign w:val="center"/>
            <w:hideMark/>
          </w:tcPr>
          <w:p w14:paraId="778B5C0C"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na taça dois recheios</w:t>
            </w:r>
          </w:p>
        </w:tc>
        <w:tc>
          <w:tcPr>
            <w:tcW w:w="771" w:type="pct"/>
            <w:noWrap/>
            <w:vAlign w:val="center"/>
            <w:hideMark/>
          </w:tcPr>
          <w:p w14:paraId="38573E68"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0601F3FA" w14:textId="3D3081DD"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R$ 8,00</w:t>
            </w:r>
          </w:p>
        </w:tc>
        <w:tc>
          <w:tcPr>
            <w:tcW w:w="844" w:type="pct"/>
            <w:noWrap/>
            <w:vAlign w:val="center"/>
            <w:hideMark/>
          </w:tcPr>
          <w:p w14:paraId="13F96948" w14:textId="08F2CE6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R$ 560,00</w:t>
            </w:r>
          </w:p>
        </w:tc>
        <w:tc>
          <w:tcPr>
            <w:tcW w:w="616" w:type="pct"/>
            <w:noWrap/>
            <w:vAlign w:val="center"/>
            <w:hideMark/>
          </w:tcPr>
          <w:p w14:paraId="6248B01E" w14:textId="65E449E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R$ 15,00</w:t>
            </w:r>
          </w:p>
        </w:tc>
        <w:tc>
          <w:tcPr>
            <w:tcW w:w="847" w:type="pct"/>
            <w:noWrap/>
            <w:vAlign w:val="center"/>
            <w:hideMark/>
          </w:tcPr>
          <w:p w14:paraId="19995B3F"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R$ 1.050,00 </w:t>
            </w:r>
          </w:p>
        </w:tc>
      </w:tr>
      <w:tr w:rsidR="00C13B4D" w:rsidRPr="004921A8" w14:paraId="557E9D4B" w14:textId="77777777" w:rsidTr="00F773EB">
        <w:trPr>
          <w:trHeight w:val="80"/>
          <w:jc w:val="center"/>
        </w:trPr>
        <w:tc>
          <w:tcPr>
            <w:tcW w:w="1153" w:type="pct"/>
            <w:noWrap/>
            <w:vAlign w:val="center"/>
            <w:hideMark/>
          </w:tcPr>
          <w:p w14:paraId="1567B161"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tradicional</w:t>
            </w:r>
          </w:p>
        </w:tc>
        <w:tc>
          <w:tcPr>
            <w:tcW w:w="771" w:type="pct"/>
            <w:noWrap/>
            <w:vAlign w:val="center"/>
            <w:hideMark/>
          </w:tcPr>
          <w:p w14:paraId="460C8837"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69D285BD" w14:textId="01F548D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4" w:type="pct"/>
            <w:noWrap/>
            <w:vAlign w:val="center"/>
            <w:hideMark/>
          </w:tcPr>
          <w:p w14:paraId="4C6182BE" w14:textId="39F832FA"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R$ 300,00</w:t>
            </w:r>
          </w:p>
        </w:tc>
        <w:tc>
          <w:tcPr>
            <w:tcW w:w="616" w:type="pct"/>
            <w:noWrap/>
            <w:vAlign w:val="center"/>
            <w:hideMark/>
          </w:tcPr>
          <w:p w14:paraId="53E1A01E" w14:textId="01C8769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11C88AB9"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R$ 550,00 </w:t>
            </w:r>
          </w:p>
        </w:tc>
      </w:tr>
      <w:tr w:rsidR="00C13B4D" w:rsidRPr="004921A8" w14:paraId="43E69CF3" w14:textId="77777777" w:rsidTr="00F773EB">
        <w:trPr>
          <w:trHeight w:val="80"/>
          <w:jc w:val="center"/>
        </w:trPr>
        <w:tc>
          <w:tcPr>
            <w:tcW w:w="1153" w:type="pct"/>
            <w:noWrap/>
            <w:vAlign w:val="center"/>
            <w:hideMark/>
          </w:tcPr>
          <w:p w14:paraId="44BD6FF5"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de chocolate</w:t>
            </w:r>
          </w:p>
        </w:tc>
        <w:tc>
          <w:tcPr>
            <w:tcW w:w="771" w:type="pct"/>
            <w:noWrap/>
            <w:vAlign w:val="center"/>
            <w:hideMark/>
          </w:tcPr>
          <w:p w14:paraId="327CD48F"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79F34185" w14:textId="027B550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4" w:type="pct"/>
            <w:noWrap/>
            <w:vAlign w:val="center"/>
            <w:hideMark/>
          </w:tcPr>
          <w:p w14:paraId="042587C7" w14:textId="507AC2C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R$ 360,00</w:t>
            </w:r>
          </w:p>
        </w:tc>
        <w:tc>
          <w:tcPr>
            <w:tcW w:w="616" w:type="pct"/>
            <w:noWrap/>
            <w:vAlign w:val="center"/>
            <w:hideMark/>
          </w:tcPr>
          <w:p w14:paraId="2ED68588" w14:textId="108ED16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w:t>
            </w:r>
          </w:p>
        </w:tc>
        <w:tc>
          <w:tcPr>
            <w:tcW w:w="847" w:type="pct"/>
            <w:noWrap/>
            <w:vAlign w:val="center"/>
            <w:hideMark/>
          </w:tcPr>
          <w:p w14:paraId="76CD7AA2"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R$ 450,00 </w:t>
            </w:r>
          </w:p>
        </w:tc>
      </w:tr>
      <w:tr w:rsidR="00C13B4D" w:rsidRPr="004921A8" w14:paraId="4F21E818" w14:textId="77777777" w:rsidTr="00F773EB">
        <w:trPr>
          <w:trHeight w:val="80"/>
          <w:jc w:val="center"/>
        </w:trPr>
        <w:tc>
          <w:tcPr>
            <w:tcW w:w="1153" w:type="pct"/>
            <w:noWrap/>
            <w:vAlign w:val="center"/>
            <w:hideMark/>
          </w:tcPr>
          <w:p w14:paraId="42A4710D"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Bolo de milho</w:t>
            </w:r>
          </w:p>
        </w:tc>
        <w:tc>
          <w:tcPr>
            <w:tcW w:w="771" w:type="pct"/>
            <w:noWrap/>
            <w:vAlign w:val="center"/>
            <w:hideMark/>
          </w:tcPr>
          <w:p w14:paraId="3991DD4F"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80</w:t>
            </w:r>
          </w:p>
        </w:tc>
        <w:tc>
          <w:tcPr>
            <w:tcW w:w="769" w:type="pct"/>
            <w:noWrap/>
            <w:vAlign w:val="center"/>
            <w:hideMark/>
          </w:tcPr>
          <w:p w14:paraId="2BE3FFFC" w14:textId="52037C4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4" w:type="pct"/>
            <w:noWrap/>
            <w:vAlign w:val="center"/>
            <w:hideMark/>
          </w:tcPr>
          <w:p w14:paraId="64E029AE" w14:textId="6AC3D4A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R$ 320,00</w:t>
            </w:r>
          </w:p>
        </w:tc>
        <w:tc>
          <w:tcPr>
            <w:tcW w:w="616" w:type="pct"/>
            <w:noWrap/>
            <w:vAlign w:val="center"/>
            <w:hideMark/>
          </w:tcPr>
          <w:p w14:paraId="06ABEED4" w14:textId="75C13C1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w:t>
            </w:r>
          </w:p>
        </w:tc>
        <w:tc>
          <w:tcPr>
            <w:tcW w:w="847" w:type="pct"/>
            <w:noWrap/>
            <w:vAlign w:val="center"/>
            <w:hideMark/>
          </w:tcPr>
          <w:p w14:paraId="0CF5DCBD"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R$ 400,00 </w:t>
            </w:r>
          </w:p>
        </w:tc>
      </w:tr>
      <w:tr w:rsidR="00C13B4D" w:rsidRPr="004921A8" w14:paraId="013C4B88" w14:textId="77777777" w:rsidTr="00F773EB">
        <w:trPr>
          <w:trHeight w:val="80"/>
          <w:jc w:val="center"/>
        </w:trPr>
        <w:tc>
          <w:tcPr>
            <w:tcW w:w="1153" w:type="pct"/>
            <w:noWrap/>
            <w:vAlign w:val="center"/>
            <w:hideMark/>
          </w:tcPr>
          <w:p w14:paraId="25811402"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chocolate</w:t>
            </w:r>
          </w:p>
        </w:tc>
        <w:tc>
          <w:tcPr>
            <w:tcW w:w="771" w:type="pct"/>
            <w:noWrap/>
            <w:vAlign w:val="center"/>
            <w:hideMark/>
          </w:tcPr>
          <w:p w14:paraId="63E9531C"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60</w:t>
            </w:r>
          </w:p>
        </w:tc>
        <w:tc>
          <w:tcPr>
            <w:tcW w:w="769" w:type="pct"/>
            <w:noWrap/>
            <w:vAlign w:val="center"/>
            <w:hideMark/>
          </w:tcPr>
          <w:p w14:paraId="092656D5" w14:textId="112A43A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4" w:type="pct"/>
            <w:noWrap/>
            <w:vAlign w:val="center"/>
            <w:hideMark/>
          </w:tcPr>
          <w:p w14:paraId="1EDDCDF2" w14:textId="1D7116E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R$ 270,00</w:t>
            </w:r>
          </w:p>
        </w:tc>
        <w:tc>
          <w:tcPr>
            <w:tcW w:w="616" w:type="pct"/>
            <w:noWrap/>
            <w:vAlign w:val="center"/>
            <w:hideMark/>
          </w:tcPr>
          <w:p w14:paraId="3E3288F7" w14:textId="1687BA1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33BD5395"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R$ 330,00 </w:t>
            </w:r>
          </w:p>
        </w:tc>
      </w:tr>
      <w:tr w:rsidR="00C13B4D" w:rsidRPr="004921A8" w14:paraId="2E5DE7B3" w14:textId="77777777" w:rsidTr="00F773EB">
        <w:trPr>
          <w:trHeight w:val="80"/>
          <w:jc w:val="center"/>
        </w:trPr>
        <w:tc>
          <w:tcPr>
            <w:tcW w:w="1153" w:type="pct"/>
            <w:noWrap/>
            <w:vAlign w:val="center"/>
            <w:hideMark/>
          </w:tcPr>
          <w:p w14:paraId="4F4E3D5F"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abacaxi</w:t>
            </w:r>
          </w:p>
        </w:tc>
        <w:tc>
          <w:tcPr>
            <w:tcW w:w="771" w:type="pct"/>
            <w:noWrap/>
            <w:vAlign w:val="center"/>
            <w:hideMark/>
          </w:tcPr>
          <w:p w14:paraId="07953666"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025499DC" w14:textId="6FF9C91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4" w:type="pct"/>
            <w:noWrap/>
            <w:vAlign w:val="center"/>
            <w:hideMark/>
          </w:tcPr>
          <w:p w14:paraId="029F463F" w14:textId="5CA5141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335690A4" w14:textId="44004C7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1AF7C56F"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R$ 275,00 </w:t>
            </w:r>
          </w:p>
        </w:tc>
      </w:tr>
      <w:tr w:rsidR="00C13B4D" w:rsidRPr="004921A8" w14:paraId="0675A8EE" w14:textId="77777777" w:rsidTr="00F773EB">
        <w:trPr>
          <w:trHeight w:val="80"/>
          <w:jc w:val="center"/>
        </w:trPr>
        <w:tc>
          <w:tcPr>
            <w:tcW w:w="1153" w:type="pct"/>
            <w:noWrap/>
            <w:vAlign w:val="center"/>
            <w:hideMark/>
          </w:tcPr>
          <w:p w14:paraId="70341384"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morango</w:t>
            </w:r>
          </w:p>
        </w:tc>
        <w:tc>
          <w:tcPr>
            <w:tcW w:w="771" w:type="pct"/>
            <w:noWrap/>
            <w:vAlign w:val="center"/>
            <w:hideMark/>
          </w:tcPr>
          <w:p w14:paraId="18DDA80A"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0A844F7E" w14:textId="5A8214B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4" w:type="pct"/>
            <w:noWrap/>
            <w:vAlign w:val="center"/>
            <w:hideMark/>
          </w:tcPr>
          <w:p w14:paraId="10EA4FAC" w14:textId="4B62C0F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07FF241F" w14:textId="2691E54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62197A4C"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R$ 275,00 </w:t>
            </w:r>
          </w:p>
        </w:tc>
      </w:tr>
      <w:tr w:rsidR="00C13B4D" w:rsidRPr="004921A8" w14:paraId="25693129" w14:textId="77777777" w:rsidTr="00F773EB">
        <w:trPr>
          <w:trHeight w:val="80"/>
          <w:jc w:val="center"/>
        </w:trPr>
        <w:tc>
          <w:tcPr>
            <w:tcW w:w="1153" w:type="pct"/>
            <w:noWrap/>
            <w:vAlign w:val="center"/>
            <w:hideMark/>
          </w:tcPr>
          <w:p w14:paraId="6E5BB7FD"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limão</w:t>
            </w:r>
          </w:p>
        </w:tc>
        <w:tc>
          <w:tcPr>
            <w:tcW w:w="771" w:type="pct"/>
            <w:noWrap/>
            <w:vAlign w:val="center"/>
            <w:hideMark/>
          </w:tcPr>
          <w:p w14:paraId="4FAE65DC"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708699FC" w14:textId="46159FF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4" w:type="pct"/>
            <w:noWrap/>
            <w:vAlign w:val="center"/>
            <w:hideMark/>
          </w:tcPr>
          <w:p w14:paraId="76CE5C6B" w14:textId="46A5E7D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65BC6915" w14:textId="65BD317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08184058"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R$ 275,00 </w:t>
            </w:r>
          </w:p>
        </w:tc>
      </w:tr>
      <w:tr w:rsidR="00C13B4D" w:rsidRPr="004921A8" w14:paraId="361C9296" w14:textId="77777777" w:rsidTr="00F773EB">
        <w:trPr>
          <w:trHeight w:val="80"/>
          <w:jc w:val="center"/>
        </w:trPr>
        <w:tc>
          <w:tcPr>
            <w:tcW w:w="1153" w:type="pct"/>
            <w:noWrap/>
            <w:vAlign w:val="center"/>
            <w:hideMark/>
          </w:tcPr>
          <w:p w14:paraId="54F03D5F"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Nutella</w:t>
            </w:r>
          </w:p>
        </w:tc>
        <w:tc>
          <w:tcPr>
            <w:tcW w:w="771" w:type="pct"/>
            <w:noWrap/>
            <w:vAlign w:val="center"/>
            <w:hideMark/>
          </w:tcPr>
          <w:p w14:paraId="1F6F51EF"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60</w:t>
            </w:r>
          </w:p>
        </w:tc>
        <w:tc>
          <w:tcPr>
            <w:tcW w:w="769" w:type="pct"/>
            <w:noWrap/>
            <w:vAlign w:val="center"/>
            <w:hideMark/>
          </w:tcPr>
          <w:p w14:paraId="0CA7114C" w14:textId="2620CD0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4" w:type="pct"/>
            <w:noWrap/>
            <w:vAlign w:val="center"/>
            <w:hideMark/>
          </w:tcPr>
          <w:p w14:paraId="004F516D" w14:textId="53662AA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R$ 330,00</w:t>
            </w:r>
          </w:p>
        </w:tc>
        <w:tc>
          <w:tcPr>
            <w:tcW w:w="616" w:type="pct"/>
            <w:noWrap/>
            <w:vAlign w:val="center"/>
            <w:hideMark/>
          </w:tcPr>
          <w:p w14:paraId="7DF37AA4" w14:textId="117E5F5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R$ 6,50</w:t>
            </w:r>
          </w:p>
        </w:tc>
        <w:tc>
          <w:tcPr>
            <w:tcW w:w="847" w:type="pct"/>
            <w:noWrap/>
            <w:vAlign w:val="center"/>
            <w:hideMark/>
          </w:tcPr>
          <w:p w14:paraId="00B4E0B1"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R$ 390,00 </w:t>
            </w:r>
          </w:p>
        </w:tc>
      </w:tr>
      <w:tr w:rsidR="00C13B4D" w:rsidRPr="004921A8" w14:paraId="3261CF98" w14:textId="77777777" w:rsidTr="00F773EB">
        <w:trPr>
          <w:trHeight w:val="80"/>
          <w:jc w:val="center"/>
        </w:trPr>
        <w:tc>
          <w:tcPr>
            <w:tcW w:w="1153" w:type="pct"/>
            <w:noWrap/>
            <w:vAlign w:val="center"/>
            <w:hideMark/>
          </w:tcPr>
          <w:p w14:paraId="33E28B15"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churros</w:t>
            </w:r>
          </w:p>
        </w:tc>
        <w:tc>
          <w:tcPr>
            <w:tcW w:w="771" w:type="pct"/>
            <w:noWrap/>
            <w:vAlign w:val="center"/>
            <w:hideMark/>
          </w:tcPr>
          <w:p w14:paraId="14FE6D3D"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7FB17C82" w14:textId="381B97C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w:t>
            </w:r>
          </w:p>
        </w:tc>
        <w:tc>
          <w:tcPr>
            <w:tcW w:w="844" w:type="pct"/>
            <w:noWrap/>
            <w:vAlign w:val="center"/>
            <w:hideMark/>
          </w:tcPr>
          <w:p w14:paraId="57028A63" w14:textId="159B19C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R$ 250,00</w:t>
            </w:r>
          </w:p>
        </w:tc>
        <w:tc>
          <w:tcPr>
            <w:tcW w:w="616" w:type="pct"/>
            <w:noWrap/>
            <w:vAlign w:val="center"/>
            <w:hideMark/>
          </w:tcPr>
          <w:p w14:paraId="1783E3A4" w14:textId="7A3857E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39C0BEBB"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R$ 275,00 </w:t>
            </w:r>
          </w:p>
        </w:tc>
      </w:tr>
      <w:tr w:rsidR="00C13B4D" w:rsidRPr="004921A8" w14:paraId="36EEBC37" w14:textId="77777777" w:rsidTr="00F773EB">
        <w:trPr>
          <w:trHeight w:val="80"/>
          <w:jc w:val="center"/>
        </w:trPr>
        <w:tc>
          <w:tcPr>
            <w:tcW w:w="1153" w:type="pct"/>
            <w:noWrap/>
            <w:vAlign w:val="center"/>
            <w:hideMark/>
          </w:tcPr>
          <w:p w14:paraId="76A4B3B2"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lastRenderedPageBreak/>
              <w:t>Tortinha de chocolate</w:t>
            </w:r>
          </w:p>
        </w:tc>
        <w:tc>
          <w:tcPr>
            <w:tcW w:w="771" w:type="pct"/>
            <w:noWrap/>
            <w:vAlign w:val="center"/>
            <w:hideMark/>
          </w:tcPr>
          <w:p w14:paraId="278EAC86"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277D6A12" w14:textId="5E923C9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115B02C4" w14:textId="2B2B8C3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6B85E4F4" w14:textId="40AF745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7" w:type="pct"/>
            <w:noWrap/>
            <w:vAlign w:val="center"/>
            <w:hideMark/>
          </w:tcPr>
          <w:p w14:paraId="0AAD56FC"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R$ 360,00 </w:t>
            </w:r>
          </w:p>
        </w:tc>
      </w:tr>
      <w:tr w:rsidR="00C13B4D" w:rsidRPr="004921A8" w14:paraId="773A1CC5" w14:textId="77777777" w:rsidTr="00F773EB">
        <w:trPr>
          <w:trHeight w:val="80"/>
          <w:jc w:val="center"/>
        </w:trPr>
        <w:tc>
          <w:tcPr>
            <w:tcW w:w="1153" w:type="pct"/>
            <w:noWrap/>
            <w:vAlign w:val="center"/>
            <w:hideMark/>
          </w:tcPr>
          <w:p w14:paraId="3AC7D217"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Tortinha de abacaxi</w:t>
            </w:r>
          </w:p>
        </w:tc>
        <w:tc>
          <w:tcPr>
            <w:tcW w:w="771" w:type="pct"/>
            <w:noWrap/>
            <w:vAlign w:val="center"/>
            <w:hideMark/>
          </w:tcPr>
          <w:p w14:paraId="1ED38843"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341F25E4" w14:textId="260E532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29FD7478" w14:textId="0E99693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7B69F4DC" w14:textId="2E675A7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7" w:type="pct"/>
            <w:noWrap/>
            <w:vAlign w:val="center"/>
            <w:hideMark/>
          </w:tcPr>
          <w:p w14:paraId="2AE390E3"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R$ 360,00 </w:t>
            </w:r>
          </w:p>
        </w:tc>
      </w:tr>
      <w:tr w:rsidR="00C13B4D" w:rsidRPr="004921A8" w14:paraId="4A33F6FD" w14:textId="77777777" w:rsidTr="00F773EB">
        <w:trPr>
          <w:trHeight w:val="80"/>
          <w:jc w:val="center"/>
        </w:trPr>
        <w:tc>
          <w:tcPr>
            <w:tcW w:w="1153" w:type="pct"/>
            <w:noWrap/>
            <w:vAlign w:val="center"/>
            <w:hideMark/>
          </w:tcPr>
          <w:p w14:paraId="2C87B3B4"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Tortinha de morango</w:t>
            </w:r>
          </w:p>
        </w:tc>
        <w:tc>
          <w:tcPr>
            <w:tcW w:w="771" w:type="pct"/>
            <w:noWrap/>
            <w:vAlign w:val="center"/>
            <w:hideMark/>
          </w:tcPr>
          <w:p w14:paraId="6D05C3AC"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1130A209" w14:textId="4E05A8F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11C4F330" w14:textId="4A301EF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4BB22997" w14:textId="3320C0A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7" w:type="pct"/>
            <w:noWrap/>
            <w:vAlign w:val="center"/>
            <w:hideMark/>
          </w:tcPr>
          <w:p w14:paraId="0CF265B1"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R$ 360,00 </w:t>
            </w:r>
          </w:p>
        </w:tc>
      </w:tr>
      <w:tr w:rsidR="00C13B4D" w:rsidRPr="004921A8" w14:paraId="221EA4A0" w14:textId="77777777" w:rsidTr="00F773EB">
        <w:trPr>
          <w:trHeight w:val="80"/>
          <w:jc w:val="center"/>
        </w:trPr>
        <w:tc>
          <w:tcPr>
            <w:tcW w:w="1153" w:type="pct"/>
            <w:noWrap/>
            <w:vAlign w:val="center"/>
            <w:hideMark/>
          </w:tcPr>
          <w:p w14:paraId="313B3A4D"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Tortinha de limão</w:t>
            </w:r>
          </w:p>
        </w:tc>
        <w:tc>
          <w:tcPr>
            <w:tcW w:w="771" w:type="pct"/>
            <w:noWrap/>
            <w:vAlign w:val="center"/>
            <w:hideMark/>
          </w:tcPr>
          <w:p w14:paraId="48385A8A"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34F62D4F" w14:textId="0A8B6EC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63350CFC" w14:textId="2224C2C6"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053FFEDC" w14:textId="7750E58A"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w:t>
            </w:r>
          </w:p>
        </w:tc>
        <w:tc>
          <w:tcPr>
            <w:tcW w:w="847" w:type="pct"/>
            <w:noWrap/>
            <w:vAlign w:val="center"/>
            <w:hideMark/>
          </w:tcPr>
          <w:p w14:paraId="0320F333"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R$ 360,00 </w:t>
            </w:r>
          </w:p>
        </w:tc>
      </w:tr>
      <w:tr w:rsidR="00C13B4D" w:rsidRPr="004921A8" w14:paraId="3346F158" w14:textId="77777777" w:rsidTr="00F773EB">
        <w:trPr>
          <w:trHeight w:val="80"/>
          <w:jc w:val="center"/>
        </w:trPr>
        <w:tc>
          <w:tcPr>
            <w:tcW w:w="1153" w:type="pct"/>
            <w:noWrap/>
            <w:vAlign w:val="center"/>
            <w:hideMark/>
          </w:tcPr>
          <w:p w14:paraId="30A33E77"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Tortinha de Nutella</w:t>
            </w:r>
          </w:p>
        </w:tc>
        <w:tc>
          <w:tcPr>
            <w:tcW w:w="771" w:type="pct"/>
            <w:noWrap/>
            <w:vAlign w:val="center"/>
            <w:hideMark/>
          </w:tcPr>
          <w:p w14:paraId="01A01621"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100</w:t>
            </w:r>
          </w:p>
        </w:tc>
        <w:tc>
          <w:tcPr>
            <w:tcW w:w="769" w:type="pct"/>
            <w:noWrap/>
            <w:vAlign w:val="center"/>
            <w:hideMark/>
          </w:tcPr>
          <w:p w14:paraId="757D9A9F" w14:textId="7582E78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4" w:type="pct"/>
            <w:noWrap/>
            <w:vAlign w:val="center"/>
            <w:hideMark/>
          </w:tcPr>
          <w:p w14:paraId="6EA1AD29" w14:textId="39F809D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R$ 350,00</w:t>
            </w:r>
          </w:p>
        </w:tc>
        <w:tc>
          <w:tcPr>
            <w:tcW w:w="616" w:type="pct"/>
            <w:noWrap/>
            <w:vAlign w:val="center"/>
            <w:hideMark/>
          </w:tcPr>
          <w:p w14:paraId="4B7CFCBF" w14:textId="7B9D7B8D"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R$ 5,50</w:t>
            </w:r>
          </w:p>
        </w:tc>
        <w:tc>
          <w:tcPr>
            <w:tcW w:w="847" w:type="pct"/>
            <w:noWrap/>
            <w:vAlign w:val="center"/>
            <w:hideMark/>
          </w:tcPr>
          <w:p w14:paraId="14F91929"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R$ 550,00 </w:t>
            </w:r>
          </w:p>
        </w:tc>
      </w:tr>
      <w:tr w:rsidR="00C13B4D" w:rsidRPr="004921A8" w14:paraId="1830C875" w14:textId="77777777" w:rsidTr="00F773EB">
        <w:trPr>
          <w:trHeight w:val="80"/>
          <w:jc w:val="center"/>
        </w:trPr>
        <w:tc>
          <w:tcPr>
            <w:tcW w:w="1153" w:type="pct"/>
            <w:noWrap/>
            <w:vAlign w:val="center"/>
            <w:hideMark/>
          </w:tcPr>
          <w:p w14:paraId="3F38FBAB"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Tortinha de churros</w:t>
            </w:r>
          </w:p>
        </w:tc>
        <w:tc>
          <w:tcPr>
            <w:tcW w:w="771" w:type="pct"/>
            <w:noWrap/>
            <w:vAlign w:val="center"/>
            <w:hideMark/>
          </w:tcPr>
          <w:p w14:paraId="081BB135"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90</w:t>
            </w:r>
          </w:p>
        </w:tc>
        <w:tc>
          <w:tcPr>
            <w:tcW w:w="769" w:type="pct"/>
            <w:noWrap/>
            <w:vAlign w:val="center"/>
            <w:hideMark/>
          </w:tcPr>
          <w:p w14:paraId="2969E8D1" w14:textId="6399CE40"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5F1553FE" w14:textId="1E8A5B2C"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R$ 225,00</w:t>
            </w:r>
          </w:p>
        </w:tc>
        <w:tc>
          <w:tcPr>
            <w:tcW w:w="616" w:type="pct"/>
            <w:noWrap/>
            <w:vAlign w:val="center"/>
            <w:hideMark/>
          </w:tcPr>
          <w:p w14:paraId="50442EB5" w14:textId="3CD86C5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7" w:type="pct"/>
            <w:noWrap/>
            <w:vAlign w:val="center"/>
            <w:hideMark/>
          </w:tcPr>
          <w:p w14:paraId="62C0C41F"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R$ 405,00 </w:t>
            </w:r>
          </w:p>
        </w:tc>
      </w:tr>
      <w:tr w:rsidR="00C13B4D" w:rsidRPr="004921A8" w14:paraId="4544EBE6" w14:textId="77777777" w:rsidTr="00F773EB">
        <w:trPr>
          <w:trHeight w:val="80"/>
          <w:jc w:val="center"/>
        </w:trPr>
        <w:tc>
          <w:tcPr>
            <w:tcW w:w="1153" w:type="pct"/>
            <w:noWrap/>
            <w:vAlign w:val="center"/>
            <w:hideMark/>
          </w:tcPr>
          <w:p w14:paraId="2F154121"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Torta de frango</w:t>
            </w:r>
          </w:p>
        </w:tc>
        <w:tc>
          <w:tcPr>
            <w:tcW w:w="771" w:type="pct"/>
            <w:noWrap/>
            <w:vAlign w:val="center"/>
            <w:hideMark/>
          </w:tcPr>
          <w:p w14:paraId="5D7054E5"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70</w:t>
            </w:r>
          </w:p>
        </w:tc>
        <w:tc>
          <w:tcPr>
            <w:tcW w:w="769" w:type="pct"/>
            <w:noWrap/>
            <w:vAlign w:val="center"/>
            <w:hideMark/>
          </w:tcPr>
          <w:p w14:paraId="3975C117" w14:textId="55C233A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w:t>
            </w:r>
          </w:p>
        </w:tc>
        <w:tc>
          <w:tcPr>
            <w:tcW w:w="844" w:type="pct"/>
            <w:noWrap/>
            <w:vAlign w:val="center"/>
            <w:hideMark/>
          </w:tcPr>
          <w:p w14:paraId="757D5868" w14:textId="16438D6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R$ 350,00</w:t>
            </w:r>
          </w:p>
        </w:tc>
        <w:tc>
          <w:tcPr>
            <w:tcW w:w="616" w:type="pct"/>
            <w:noWrap/>
            <w:vAlign w:val="center"/>
            <w:hideMark/>
          </w:tcPr>
          <w:p w14:paraId="64B591CE" w14:textId="3894105E"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R$ 8,00</w:t>
            </w:r>
          </w:p>
        </w:tc>
        <w:tc>
          <w:tcPr>
            <w:tcW w:w="847" w:type="pct"/>
            <w:noWrap/>
            <w:vAlign w:val="center"/>
            <w:hideMark/>
          </w:tcPr>
          <w:p w14:paraId="24A767C6"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R$ 560,00 </w:t>
            </w:r>
          </w:p>
        </w:tc>
      </w:tr>
      <w:tr w:rsidR="00C13B4D" w:rsidRPr="004921A8" w14:paraId="02149663" w14:textId="77777777" w:rsidTr="00F773EB">
        <w:trPr>
          <w:trHeight w:val="80"/>
          <w:jc w:val="center"/>
        </w:trPr>
        <w:tc>
          <w:tcPr>
            <w:tcW w:w="1153" w:type="pct"/>
            <w:noWrap/>
            <w:vAlign w:val="center"/>
            <w:hideMark/>
          </w:tcPr>
          <w:p w14:paraId="1AD125A9"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Tapioca tradicional</w:t>
            </w:r>
          </w:p>
        </w:tc>
        <w:tc>
          <w:tcPr>
            <w:tcW w:w="771" w:type="pct"/>
            <w:noWrap/>
            <w:vAlign w:val="center"/>
            <w:hideMark/>
          </w:tcPr>
          <w:p w14:paraId="649E7A44"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50</w:t>
            </w:r>
          </w:p>
        </w:tc>
        <w:tc>
          <w:tcPr>
            <w:tcW w:w="769" w:type="pct"/>
            <w:noWrap/>
            <w:vAlign w:val="center"/>
            <w:hideMark/>
          </w:tcPr>
          <w:p w14:paraId="2EC581EF" w14:textId="2344B43A"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4" w:type="pct"/>
            <w:noWrap/>
            <w:vAlign w:val="center"/>
            <w:hideMark/>
          </w:tcPr>
          <w:p w14:paraId="6A1671A2" w14:textId="1DC2D2E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R$ 150,00</w:t>
            </w:r>
          </w:p>
        </w:tc>
        <w:tc>
          <w:tcPr>
            <w:tcW w:w="616" w:type="pct"/>
            <w:noWrap/>
            <w:vAlign w:val="center"/>
            <w:hideMark/>
          </w:tcPr>
          <w:p w14:paraId="7A123C73" w14:textId="562122AF"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7" w:type="pct"/>
            <w:noWrap/>
            <w:vAlign w:val="center"/>
            <w:hideMark/>
          </w:tcPr>
          <w:p w14:paraId="28A5F77F"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R$ 225,00 </w:t>
            </w:r>
          </w:p>
        </w:tc>
      </w:tr>
      <w:tr w:rsidR="00C13B4D" w:rsidRPr="004921A8" w14:paraId="73B00BDD" w14:textId="77777777" w:rsidTr="00F773EB">
        <w:trPr>
          <w:trHeight w:val="80"/>
          <w:jc w:val="center"/>
        </w:trPr>
        <w:tc>
          <w:tcPr>
            <w:tcW w:w="1153" w:type="pct"/>
            <w:noWrap/>
            <w:vAlign w:val="center"/>
            <w:hideMark/>
          </w:tcPr>
          <w:p w14:paraId="4839F8C9"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Tapioca recheada frango</w:t>
            </w:r>
          </w:p>
        </w:tc>
        <w:tc>
          <w:tcPr>
            <w:tcW w:w="771" w:type="pct"/>
            <w:noWrap/>
            <w:vAlign w:val="center"/>
            <w:hideMark/>
          </w:tcPr>
          <w:p w14:paraId="730A21A4"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60</w:t>
            </w:r>
          </w:p>
        </w:tc>
        <w:tc>
          <w:tcPr>
            <w:tcW w:w="769" w:type="pct"/>
            <w:noWrap/>
            <w:vAlign w:val="center"/>
            <w:hideMark/>
          </w:tcPr>
          <w:p w14:paraId="66B97C9F" w14:textId="503C73B5"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4" w:type="pct"/>
            <w:noWrap/>
            <w:vAlign w:val="center"/>
            <w:hideMark/>
          </w:tcPr>
          <w:p w14:paraId="74EEDD44" w14:textId="3A2FC25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R$ 270,00</w:t>
            </w:r>
          </w:p>
        </w:tc>
        <w:tc>
          <w:tcPr>
            <w:tcW w:w="616" w:type="pct"/>
            <w:noWrap/>
            <w:vAlign w:val="center"/>
            <w:hideMark/>
          </w:tcPr>
          <w:p w14:paraId="0AAB5D10" w14:textId="553E75EA"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R$ 6,00</w:t>
            </w:r>
          </w:p>
        </w:tc>
        <w:tc>
          <w:tcPr>
            <w:tcW w:w="847" w:type="pct"/>
            <w:noWrap/>
            <w:vAlign w:val="center"/>
            <w:hideMark/>
          </w:tcPr>
          <w:p w14:paraId="6B1DDCE4"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R$ 360,00 </w:t>
            </w:r>
          </w:p>
        </w:tc>
      </w:tr>
      <w:tr w:rsidR="00C13B4D" w:rsidRPr="004921A8" w14:paraId="236EAAC9" w14:textId="77777777" w:rsidTr="00F773EB">
        <w:trPr>
          <w:trHeight w:val="80"/>
          <w:jc w:val="center"/>
        </w:trPr>
        <w:tc>
          <w:tcPr>
            <w:tcW w:w="1153" w:type="pct"/>
            <w:noWrap/>
            <w:vAlign w:val="center"/>
            <w:hideMark/>
          </w:tcPr>
          <w:p w14:paraId="5419A843"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Refrigerante</w:t>
            </w:r>
          </w:p>
        </w:tc>
        <w:tc>
          <w:tcPr>
            <w:tcW w:w="771" w:type="pct"/>
            <w:noWrap/>
            <w:vAlign w:val="center"/>
            <w:hideMark/>
          </w:tcPr>
          <w:p w14:paraId="7758F431"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30</w:t>
            </w:r>
          </w:p>
        </w:tc>
        <w:tc>
          <w:tcPr>
            <w:tcW w:w="769" w:type="pct"/>
            <w:noWrap/>
            <w:vAlign w:val="center"/>
            <w:hideMark/>
          </w:tcPr>
          <w:p w14:paraId="2A9D048C" w14:textId="583E7FB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R$ 2,50</w:t>
            </w:r>
          </w:p>
        </w:tc>
        <w:tc>
          <w:tcPr>
            <w:tcW w:w="844" w:type="pct"/>
            <w:noWrap/>
            <w:vAlign w:val="center"/>
            <w:hideMark/>
          </w:tcPr>
          <w:p w14:paraId="64C4355D" w14:textId="70B5F33B"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R$ 75,00</w:t>
            </w:r>
          </w:p>
        </w:tc>
        <w:tc>
          <w:tcPr>
            <w:tcW w:w="616" w:type="pct"/>
            <w:noWrap/>
            <w:vAlign w:val="center"/>
            <w:hideMark/>
          </w:tcPr>
          <w:p w14:paraId="56402E10" w14:textId="0F410C4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R$ 3,00</w:t>
            </w:r>
          </w:p>
        </w:tc>
        <w:tc>
          <w:tcPr>
            <w:tcW w:w="847" w:type="pct"/>
            <w:noWrap/>
            <w:vAlign w:val="center"/>
            <w:hideMark/>
          </w:tcPr>
          <w:p w14:paraId="7734109F"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R$ 90,00 </w:t>
            </w:r>
          </w:p>
        </w:tc>
      </w:tr>
      <w:tr w:rsidR="00C13B4D" w:rsidRPr="004921A8" w14:paraId="39FC5437" w14:textId="77777777" w:rsidTr="00F773EB">
        <w:trPr>
          <w:trHeight w:val="80"/>
          <w:jc w:val="center"/>
        </w:trPr>
        <w:tc>
          <w:tcPr>
            <w:tcW w:w="1153" w:type="pct"/>
            <w:noWrap/>
            <w:vAlign w:val="center"/>
            <w:hideMark/>
          </w:tcPr>
          <w:p w14:paraId="3217089A"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Sucos</w:t>
            </w:r>
          </w:p>
        </w:tc>
        <w:tc>
          <w:tcPr>
            <w:tcW w:w="771" w:type="pct"/>
            <w:noWrap/>
            <w:vAlign w:val="center"/>
            <w:hideMark/>
          </w:tcPr>
          <w:p w14:paraId="38B1BDA8"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60</w:t>
            </w:r>
          </w:p>
        </w:tc>
        <w:tc>
          <w:tcPr>
            <w:tcW w:w="769" w:type="pct"/>
            <w:noWrap/>
            <w:vAlign w:val="center"/>
            <w:hideMark/>
          </w:tcPr>
          <w:p w14:paraId="15C5BB56" w14:textId="4D80E4B9"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R$ 3,50</w:t>
            </w:r>
          </w:p>
        </w:tc>
        <w:tc>
          <w:tcPr>
            <w:tcW w:w="844" w:type="pct"/>
            <w:noWrap/>
            <w:vAlign w:val="center"/>
            <w:hideMark/>
          </w:tcPr>
          <w:p w14:paraId="5DB09BE5" w14:textId="64D35A62"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R$ 210,00</w:t>
            </w:r>
          </w:p>
        </w:tc>
        <w:tc>
          <w:tcPr>
            <w:tcW w:w="616" w:type="pct"/>
            <w:noWrap/>
            <w:vAlign w:val="center"/>
            <w:hideMark/>
          </w:tcPr>
          <w:p w14:paraId="5B598F3C" w14:textId="1B3F3EE4"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R$ 4,50</w:t>
            </w:r>
          </w:p>
        </w:tc>
        <w:tc>
          <w:tcPr>
            <w:tcW w:w="847" w:type="pct"/>
            <w:noWrap/>
            <w:vAlign w:val="center"/>
            <w:hideMark/>
          </w:tcPr>
          <w:p w14:paraId="15D8D1FB"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R$ 270,00 </w:t>
            </w:r>
          </w:p>
        </w:tc>
      </w:tr>
      <w:tr w:rsidR="00C13B4D" w:rsidRPr="004921A8" w14:paraId="676A2099" w14:textId="77777777" w:rsidTr="00F773EB">
        <w:trPr>
          <w:trHeight w:val="80"/>
          <w:jc w:val="center"/>
        </w:trPr>
        <w:tc>
          <w:tcPr>
            <w:tcW w:w="1153" w:type="pct"/>
            <w:noWrap/>
            <w:vAlign w:val="center"/>
          </w:tcPr>
          <w:p w14:paraId="0CB4C4BF" w14:textId="477290F0" w:rsidR="00CD6C55" w:rsidRPr="004921A8" w:rsidRDefault="00CD6C55" w:rsidP="00C13B4D">
            <w:pPr>
              <w:rPr>
                <w:rFonts w:ascii="Arial" w:eastAsia="Times New Roman" w:hAnsi="Arial" w:cs="Arial"/>
                <w:color w:val="000000"/>
                <w:sz w:val="20"/>
                <w:szCs w:val="20"/>
                <w:lang w:eastAsia="pt-BR"/>
              </w:rPr>
            </w:pPr>
            <w:r w:rsidRPr="004921A8">
              <w:rPr>
                <w:rFonts w:ascii="Arial" w:hAnsi="Arial" w:cs="Arial"/>
                <w:sz w:val="20"/>
                <w:szCs w:val="20"/>
              </w:rPr>
              <w:t>Chá</w:t>
            </w:r>
          </w:p>
        </w:tc>
        <w:tc>
          <w:tcPr>
            <w:tcW w:w="771" w:type="pct"/>
            <w:noWrap/>
            <w:vAlign w:val="center"/>
          </w:tcPr>
          <w:p w14:paraId="0DEC9E18" w14:textId="112F1305" w:rsidR="00CD6C55" w:rsidRPr="004921A8" w:rsidRDefault="00CD6C55" w:rsidP="00C13B4D">
            <w:pPr>
              <w:jc w:val="center"/>
              <w:rPr>
                <w:rFonts w:ascii="Arial" w:eastAsia="Times New Roman" w:hAnsi="Arial" w:cs="Arial"/>
                <w:color w:val="000000"/>
                <w:sz w:val="20"/>
                <w:szCs w:val="20"/>
                <w:lang w:eastAsia="pt-BR"/>
              </w:rPr>
            </w:pPr>
            <w:r w:rsidRPr="004921A8">
              <w:rPr>
                <w:rFonts w:ascii="Arial" w:hAnsi="Arial" w:cs="Arial"/>
                <w:sz w:val="20"/>
                <w:szCs w:val="20"/>
              </w:rPr>
              <w:t>80</w:t>
            </w:r>
          </w:p>
        </w:tc>
        <w:tc>
          <w:tcPr>
            <w:tcW w:w="769" w:type="pct"/>
            <w:noWrap/>
            <w:vAlign w:val="center"/>
          </w:tcPr>
          <w:p w14:paraId="4979B5DE" w14:textId="645C69C6" w:rsidR="00CD6C55" w:rsidRPr="004921A8" w:rsidRDefault="00CD6C55" w:rsidP="00C13B4D">
            <w:pPr>
              <w:jc w:val="center"/>
              <w:rPr>
                <w:rFonts w:ascii="Arial" w:eastAsia="Times New Roman" w:hAnsi="Arial" w:cs="Arial"/>
                <w:color w:val="000000"/>
                <w:sz w:val="20"/>
                <w:szCs w:val="20"/>
                <w:lang w:eastAsia="pt-BR"/>
              </w:rPr>
            </w:pPr>
            <w:r w:rsidRPr="004921A8">
              <w:rPr>
                <w:rFonts w:ascii="Arial" w:hAnsi="Arial" w:cs="Arial"/>
                <w:sz w:val="20"/>
                <w:szCs w:val="20"/>
              </w:rPr>
              <w:t>R$ 1,50</w:t>
            </w:r>
          </w:p>
        </w:tc>
        <w:tc>
          <w:tcPr>
            <w:tcW w:w="844" w:type="pct"/>
            <w:noWrap/>
            <w:vAlign w:val="center"/>
          </w:tcPr>
          <w:p w14:paraId="5D42D37F" w14:textId="4852AC91" w:rsidR="00CD6C55" w:rsidRPr="004921A8" w:rsidRDefault="00CD6C55" w:rsidP="00C13B4D">
            <w:pPr>
              <w:jc w:val="center"/>
              <w:rPr>
                <w:rFonts w:ascii="Arial" w:eastAsia="Times New Roman" w:hAnsi="Arial" w:cs="Arial"/>
                <w:color w:val="000000"/>
                <w:sz w:val="20"/>
                <w:szCs w:val="20"/>
                <w:lang w:eastAsia="pt-BR"/>
              </w:rPr>
            </w:pPr>
            <w:r w:rsidRPr="004921A8">
              <w:rPr>
                <w:rFonts w:ascii="Arial" w:hAnsi="Arial" w:cs="Arial"/>
                <w:sz w:val="20"/>
                <w:szCs w:val="20"/>
              </w:rPr>
              <w:t>R$ 120,00</w:t>
            </w:r>
          </w:p>
        </w:tc>
        <w:tc>
          <w:tcPr>
            <w:tcW w:w="616" w:type="pct"/>
            <w:noWrap/>
            <w:vAlign w:val="center"/>
          </w:tcPr>
          <w:p w14:paraId="67B8A4C6" w14:textId="26B31623" w:rsidR="00CD6C55" w:rsidRPr="004921A8" w:rsidRDefault="00CD6C55" w:rsidP="00C13B4D">
            <w:pPr>
              <w:jc w:val="center"/>
              <w:rPr>
                <w:rFonts w:ascii="Arial" w:eastAsia="Times New Roman" w:hAnsi="Arial" w:cs="Arial"/>
                <w:color w:val="000000"/>
                <w:sz w:val="20"/>
                <w:szCs w:val="20"/>
                <w:lang w:eastAsia="pt-BR"/>
              </w:rPr>
            </w:pPr>
            <w:r w:rsidRPr="004921A8">
              <w:rPr>
                <w:rFonts w:ascii="Arial" w:hAnsi="Arial" w:cs="Arial"/>
                <w:sz w:val="20"/>
                <w:szCs w:val="20"/>
              </w:rPr>
              <w:t>R$ 3,00</w:t>
            </w:r>
          </w:p>
        </w:tc>
        <w:tc>
          <w:tcPr>
            <w:tcW w:w="847" w:type="pct"/>
            <w:noWrap/>
            <w:vAlign w:val="center"/>
          </w:tcPr>
          <w:p w14:paraId="31962083" w14:textId="12FAC46A" w:rsidR="00CD6C55" w:rsidRPr="004921A8" w:rsidRDefault="00CD6C55" w:rsidP="00C13B4D">
            <w:pPr>
              <w:jc w:val="right"/>
              <w:rPr>
                <w:rFonts w:ascii="Arial" w:eastAsia="Times New Roman" w:hAnsi="Arial" w:cs="Arial"/>
                <w:color w:val="000000"/>
                <w:sz w:val="20"/>
                <w:szCs w:val="20"/>
                <w:lang w:eastAsia="pt-BR"/>
              </w:rPr>
            </w:pPr>
            <w:r w:rsidRPr="004921A8">
              <w:rPr>
                <w:rFonts w:ascii="Arial" w:hAnsi="Arial" w:cs="Arial"/>
                <w:sz w:val="20"/>
                <w:szCs w:val="20"/>
              </w:rPr>
              <w:t xml:space="preserve">R$ 240,00 </w:t>
            </w:r>
          </w:p>
        </w:tc>
      </w:tr>
      <w:tr w:rsidR="00C13B4D" w:rsidRPr="004921A8" w14:paraId="45AF54DB" w14:textId="77777777" w:rsidTr="00F773EB">
        <w:trPr>
          <w:trHeight w:val="80"/>
          <w:jc w:val="center"/>
        </w:trPr>
        <w:tc>
          <w:tcPr>
            <w:tcW w:w="1153" w:type="pct"/>
            <w:noWrap/>
            <w:vAlign w:val="center"/>
            <w:hideMark/>
          </w:tcPr>
          <w:p w14:paraId="0D483CA9"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Jogos (30 minutos)</w:t>
            </w:r>
          </w:p>
        </w:tc>
        <w:tc>
          <w:tcPr>
            <w:tcW w:w="771" w:type="pct"/>
            <w:noWrap/>
            <w:vAlign w:val="center"/>
            <w:hideMark/>
          </w:tcPr>
          <w:p w14:paraId="274BC4EF"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30</w:t>
            </w:r>
          </w:p>
        </w:tc>
        <w:tc>
          <w:tcPr>
            <w:tcW w:w="769" w:type="pct"/>
            <w:noWrap/>
            <w:vAlign w:val="center"/>
            <w:hideMark/>
          </w:tcPr>
          <w:p w14:paraId="20CEDEBE" w14:textId="3F64FFED"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R$ 5,00</w:t>
            </w:r>
          </w:p>
        </w:tc>
        <w:tc>
          <w:tcPr>
            <w:tcW w:w="844" w:type="pct"/>
            <w:noWrap/>
            <w:vAlign w:val="center"/>
            <w:hideMark/>
          </w:tcPr>
          <w:p w14:paraId="3B43D14D" w14:textId="20BAFE5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R$ 150,00</w:t>
            </w:r>
          </w:p>
        </w:tc>
        <w:tc>
          <w:tcPr>
            <w:tcW w:w="616" w:type="pct"/>
            <w:noWrap/>
            <w:vAlign w:val="center"/>
            <w:hideMark/>
          </w:tcPr>
          <w:p w14:paraId="33C14C3E" w14:textId="40BB2D6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R$ 20,00</w:t>
            </w:r>
          </w:p>
        </w:tc>
        <w:tc>
          <w:tcPr>
            <w:tcW w:w="847" w:type="pct"/>
            <w:noWrap/>
            <w:vAlign w:val="center"/>
            <w:hideMark/>
          </w:tcPr>
          <w:p w14:paraId="1996B520"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R$ 600,00 </w:t>
            </w:r>
          </w:p>
        </w:tc>
      </w:tr>
      <w:tr w:rsidR="00C13B4D" w:rsidRPr="004921A8" w14:paraId="7BB33095" w14:textId="77777777" w:rsidTr="00F773EB">
        <w:trPr>
          <w:trHeight w:val="80"/>
          <w:jc w:val="center"/>
        </w:trPr>
        <w:tc>
          <w:tcPr>
            <w:tcW w:w="1153" w:type="pct"/>
            <w:tcBorders>
              <w:bottom w:val="single" w:sz="4" w:space="0" w:color="auto"/>
            </w:tcBorders>
            <w:noWrap/>
            <w:vAlign w:val="center"/>
            <w:hideMark/>
          </w:tcPr>
          <w:p w14:paraId="1657A701" w14:textId="77777777" w:rsidR="00CE7F7A" w:rsidRPr="004921A8" w:rsidRDefault="00CE7F7A" w:rsidP="00C13B4D">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Jogos (1 hora)</w:t>
            </w:r>
          </w:p>
        </w:tc>
        <w:tc>
          <w:tcPr>
            <w:tcW w:w="771" w:type="pct"/>
            <w:tcBorders>
              <w:bottom w:val="single" w:sz="4" w:space="0" w:color="auto"/>
            </w:tcBorders>
            <w:noWrap/>
            <w:vAlign w:val="center"/>
            <w:hideMark/>
          </w:tcPr>
          <w:p w14:paraId="3BAE946D" w14:textId="77777777"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15</w:t>
            </w:r>
          </w:p>
        </w:tc>
        <w:tc>
          <w:tcPr>
            <w:tcW w:w="769" w:type="pct"/>
            <w:tcBorders>
              <w:bottom w:val="single" w:sz="4" w:space="0" w:color="auto"/>
            </w:tcBorders>
            <w:noWrap/>
            <w:vAlign w:val="center"/>
            <w:hideMark/>
          </w:tcPr>
          <w:p w14:paraId="3380E2E1" w14:textId="67C8FF23"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R$ 10,00</w:t>
            </w:r>
          </w:p>
        </w:tc>
        <w:tc>
          <w:tcPr>
            <w:tcW w:w="844" w:type="pct"/>
            <w:tcBorders>
              <w:bottom w:val="single" w:sz="4" w:space="0" w:color="auto"/>
            </w:tcBorders>
            <w:noWrap/>
            <w:vAlign w:val="center"/>
            <w:hideMark/>
          </w:tcPr>
          <w:p w14:paraId="728C9DF0" w14:textId="24F0C931"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R$ 150,00</w:t>
            </w:r>
          </w:p>
        </w:tc>
        <w:tc>
          <w:tcPr>
            <w:tcW w:w="616" w:type="pct"/>
            <w:tcBorders>
              <w:bottom w:val="single" w:sz="4" w:space="0" w:color="auto"/>
            </w:tcBorders>
            <w:noWrap/>
            <w:vAlign w:val="center"/>
            <w:hideMark/>
          </w:tcPr>
          <w:p w14:paraId="1793F5FA" w14:textId="446330B8" w:rsidR="00CE7F7A" w:rsidRPr="004921A8" w:rsidRDefault="00CE7F7A" w:rsidP="00C13B4D">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R$ 40,00</w:t>
            </w:r>
          </w:p>
        </w:tc>
        <w:tc>
          <w:tcPr>
            <w:tcW w:w="847" w:type="pct"/>
            <w:tcBorders>
              <w:bottom w:val="single" w:sz="4" w:space="0" w:color="auto"/>
            </w:tcBorders>
            <w:noWrap/>
            <w:vAlign w:val="center"/>
            <w:hideMark/>
          </w:tcPr>
          <w:p w14:paraId="22503FFA" w14:textId="77777777" w:rsidR="00CE7F7A" w:rsidRPr="004921A8" w:rsidRDefault="00CE7F7A" w:rsidP="00C13B4D">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R$ 600,00 </w:t>
            </w:r>
          </w:p>
        </w:tc>
      </w:tr>
      <w:tr w:rsidR="00925949" w:rsidRPr="004921A8" w14:paraId="132EE1B0" w14:textId="77777777" w:rsidTr="00F773EB">
        <w:trPr>
          <w:trHeight w:val="70"/>
          <w:jc w:val="center"/>
        </w:trPr>
        <w:tc>
          <w:tcPr>
            <w:tcW w:w="1153" w:type="pct"/>
            <w:tcBorders>
              <w:top w:val="single" w:sz="4" w:space="0" w:color="auto"/>
            </w:tcBorders>
            <w:noWrap/>
            <w:vAlign w:val="center"/>
          </w:tcPr>
          <w:p w14:paraId="444BA475" w14:textId="094E5FD2" w:rsidR="00C13B4D" w:rsidRPr="004921A8" w:rsidRDefault="00C13B4D" w:rsidP="00C13B4D">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 Geral</w:t>
            </w:r>
            <w:r w:rsidR="00925949" w:rsidRPr="004921A8">
              <w:rPr>
                <w:rFonts w:ascii="Arial" w:eastAsia="Times New Roman" w:hAnsi="Arial" w:cs="Arial"/>
                <w:b/>
                <w:bCs/>
                <w:color w:val="000000"/>
                <w:sz w:val="20"/>
                <w:szCs w:val="20"/>
                <w:lang w:eastAsia="pt-BR"/>
              </w:rPr>
              <w:t xml:space="preserve"> </w:t>
            </w:r>
            <w:r w:rsidRPr="004921A8">
              <w:rPr>
                <w:rFonts w:ascii="Arial" w:eastAsia="Times New Roman" w:hAnsi="Arial" w:cs="Arial"/>
                <w:b/>
                <w:bCs/>
                <w:color w:val="000000"/>
                <w:sz w:val="20"/>
                <w:szCs w:val="20"/>
                <w:lang w:eastAsia="pt-BR"/>
              </w:rPr>
              <w:t>Mensal</w:t>
            </w:r>
          </w:p>
        </w:tc>
        <w:tc>
          <w:tcPr>
            <w:tcW w:w="771" w:type="pct"/>
            <w:tcBorders>
              <w:top w:val="single" w:sz="4" w:space="0" w:color="auto"/>
            </w:tcBorders>
            <w:noWrap/>
            <w:vAlign w:val="center"/>
          </w:tcPr>
          <w:p w14:paraId="24F0F2F9" w14:textId="77777777" w:rsidR="00C13B4D" w:rsidRPr="004921A8" w:rsidRDefault="00C13B4D" w:rsidP="00C13B4D">
            <w:pPr>
              <w:jc w:val="center"/>
              <w:rPr>
                <w:rFonts w:ascii="Arial" w:eastAsia="Times New Roman" w:hAnsi="Arial" w:cs="Arial"/>
                <w:b/>
                <w:bCs/>
                <w:color w:val="000000"/>
                <w:sz w:val="20"/>
                <w:szCs w:val="20"/>
                <w:lang w:eastAsia="pt-BR"/>
              </w:rPr>
            </w:pPr>
          </w:p>
        </w:tc>
        <w:tc>
          <w:tcPr>
            <w:tcW w:w="769" w:type="pct"/>
            <w:tcBorders>
              <w:top w:val="single" w:sz="4" w:space="0" w:color="auto"/>
            </w:tcBorders>
            <w:noWrap/>
            <w:vAlign w:val="center"/>
          </w:tcPr>
          <w:p w14:paraId="4AA60576" w14:textId="77777777" w:rsidR="00C13B4D" w:rsidRPr="004921A8" w:rsidRDefault="00C13B4D" w:rsidP="00C13B4D">
            <w:pPr>
              <w:jc w:val="center"/>
              <w:rPr>
                <w:rFonts w:ascii="Arial" w:eastAsia="Times New Roman" w:hAnsi="Arial" w:cs="Arial"/>
                <w:b/>
                <w:bCs/>
                <w:color w:val="000000"/>
                <w:sz w:val="20"/>
                <w:szCs w:val="20"/>
                <w:lang w:eastAsia="pt-BR"/>
              </w:rPr>
            </w:pPr>
          </w:p>
        </w:tc>
        <w:tc>
          <w:tcPr>
            <w:tcW w:w="844" w:type="pct"/>
            <w:tcBorders>
              <w:top w:val="single" w:sz="4" w:space="0" w:color="auto"/>
            </w:tcBorders>
            <w:noWrap/>
            <w:vAlign w:val="center"/>
          </w:tcPr>
          <w:p w14:paraId="5E2C52E3" w14:textId="29CB2CFD" w:rsidR="00C13B4D" w:rsidRPr="004921A8" w:rsidRDefault="00C13B4D" w:rsidP="00C13B4D">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R$ 15.220,00</w:t>
            </w:r>
          </w:p>
        </w:tc>
        <w:tc>
          <w:tcPr>
            <w:tcW w:w="616" w:type="pct"/>
            <w:tcBorders>
              <w:top w:val="single" w:sz="4" w:space="0" w:color="auto"/>
            </w:tcBorders>
            <w:noWrap/>
            <w:vAlign w:val="center"/>
          </w:tcPr>
          <w:p w14:paraId="6574B231" w14:textId="77777777" w:rsidR="00C13B4D" w:rsidRPr="004921A8" w:rsidRDefault="00C13B4D" w:rsidP="00C13B4D">
            <w:pPr>
              <w:jc w:val="center"/>
              <w:rPr>
                <w:rFonts w:ascii="Arial" w:eastAsia="Times New Roman" w:hAnsi="Arial" w:cs="Arial"/>
                <w:b/>
                <w:bCs/>
                <w:color w:val="000000"/>
                <w:sz w:val="20"/>
                <w:szCs w:val="20"/>
                <w:lang w:eastAsia="pt-BR"/>
              </w:rPr>
            </w:pPr>
          </w:p>
        </w:tc>
        <w:tc>
          <w:tcPr>
            <w:tcW w:w="847" w:type="pct"/>
            <w:tcBorders>
              <w:top w:val="single" w:sz="4" w:space="0" w:color="auto"/>
            </w:tcBorders>
            <w:noWrap/>
            <w:vAlign w:val="center"/>
          </w:tcPr>
          <w:p w14:paraId="48E4F8F0" w14:textId="5D367DFD" w:rsidR="00C13B4D" w:rsidRPr="004921A8" w:rsidRDefault="00C13B4D" w:rsidP="00C13B4D">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R$ 25.037,00</w:t>
            </w:r>
          </w:p>
        </w:tc>
      </w:tr>
      <w:tr w:rsidR="00925949" w:rsidRPr="004921A8" w14:paraId="3AAFAC1B" w14:textId="77777777" w:rsidTr="00F773EB">
        <w:trPr>
          <w:trHeight w:val="80"/>
          <w:jc w:val="center"/>
        </w:trPr>
        <w:tc>
          <w:tcPr>
            <w:tcW w:w="1153" w:type="pct"/>
            <w:tcBorders>
              <w:bottom w:val="single" w:sz="4" w:space="0" w:color="auto"/>
            </w:tcBorders>
            <w:noWrap/>
            <w:vAlign w:val="center"/>
          </w:tcPr>
          <w:p w14:paraId="3B7B8B47" w14:textId="699E5E1A" w:rsidR="00C13B4D" w:rsidRPr="004921A8" w:rsidRDefault="00C13B4D" w:rsidP="00C13B4D">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Anual</w:t>
            </w:r>
          </w:p>
        </w:tc>
        <w:tc>
          <w:tcPr>
            <w:tcW w:w="771" w:type="pct"/>
            <w:tcBorders>
              <w:bottom w:val="single" w:sz="4" w:space="0" w:color="auto"/>
            </w:tcBorders>
            <w:noWrap/>
            <w:vAlign w:val="center"/>
          </w:tcPr>
          <w:p w14:paraId="0D9AFBBC" w14:textId="77777777" w:rsidR="00C13B4D" w:rsidRPr="004921A8" w:rsidRDefault="00C13B4D" w:rsidP="00C13B4D">
            <w:pPr>
              <w:jc w:val="center"/>
              <w:rPr>
                <w:rFonts w:ascii="Arial" w:eastAsia="Times New Roman" w:hAnsi="Arial" w:cs="Arial"/>
                <w:b/>
                <w:bCs/>
                <w:color w:val="000000"/>
                <w:sz w:val="20"/>
                <w:szCs w:val="20"/>
                <w:lang w:eastAsia="pt-BR"/>
              </w:rPr>
            </w:pPr>
          </w:p>
        </w:tc>
        <w:tc>
          <w:tcPr>
            <w:tcW w:w="769" w:type="pct"/>
            <w:tcBorders>
              <w:bottom w:val="single" w:sz="4" w:space="0" w:color="auto"/>
            </w:tcBorders>
            <w:noWrap/>
            <w:vAlign w:val="center"/>
          </w:tcPr>
          <w:p w14:paraId="0DB82614" w14:textId="77777777" w:rsidR="00C13B4D" w:rsidRPr="004921A8" w:rsidRDefault="00C13B4D" w:rsidP="00C13B4D">
            <w:pPr>
              <w:jc w:val="center"/>
              <w:rPr>
                <w:rFonts w:ascii="Arial" w:eastAsia="Times New Roman" w:hAnsi="Arial" w:cs="Arial"/>
                <w:b/>
                <w:bCs/>
                <w:color w:val="000000"/>
                <w:sz w:val="20"/>
                <w:szCs w:val="20"/>
                <w:lang w:eastAsia="pt-BR"/>
              </w:rPr>
            </w:pPr>
          </w:p>
        </w:tc>
        <w:tc>
          <w:tcPr>
            <w:tcW w:w="844" w:type="pct"/>
            <w:tcBorders>
              <w:bottom w:val="single" w:sz="4" w:space="0" w:color="auto"/>
            </w:tcBorders>
            <w:noWrap/>
            <w:vAlign w:val="center"/>
          </w:tcPr>
          <w:p w14:paraId="6C998B61" w14:textId="3F50D202" w:rsidR="00C13B4D" w:rsidRPr="004921A8" w:rsidRDefault="00C13B4D" w:rsidP="00C13B4D">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R$ 182.640,00</w:t>
            </w:r>
          </w:p>
        </w:tc>
        <w:tc>
          <w:tcPr>
            <w:tcW w:w="616" w:type="pct"/>
            <w:tcBorders>
              <w:bottom w:val="single" w:sz="4" w:space="0" w:color="auto"/>
            </w:tcBorders>
            <w:noWrap/>
            <w:vAlign w:val="center"/>
          </w:tcPr>
          <w:p w14:paraId="5984F854" w14:textId="77777777" w:rsidR="00C13B4D" w:rsidRPr="004921A8" w:rsidRDefault="00C13B4D" w:rsidP="00C13B4D">
            <w:pPr>
              <w:jc w:val="center"/>
              <w:rPr>
                <w:rFonts w:ascii="Arial" w:eastAsia="Times New Roman" w:hAnsi="Arial" w:cs="Arial"/>
                <w:b/>
                <w:bCs/>
                <w:color w:val="000000"/>
                <w:sz w:val="20"/>
                <w:szCs w:val="20"/>
                <w:lang w:eastAsia="pt-BR"/>
              </w:rPr>
            </w:pPr>
          </w:p>
        </w:tc>
        <w:tc>
          <w:tcPr>
            <w:tcW w:w="847" w:type="pct"/>
            <w:tcBorders>
              <w:bottom w:val="single" w:sz="4" w:space="0" w:color="auto"/>
            </w:tcBorders>
            <w:noWrap/>
            <w:vAlign w:val="center"/>
          </w:tcPr>
          <w:p w14:paraId="5D37A487" w14:textId="782ED1CD" w:rsidR="00C13B4D" w:rsidRPr="004921A8" w:rsidRDefault="00C13B4D" w:rsidP="00C13B4D">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R$ 300.444,00</w:t>
            </w:r>
          </w:p>
        </w:tc>
      </w:tr>
    </w:tbl>
    <w:p w14:paraId="1257DCFE" w14:textId="0D24FF76" w:rsidR="00925949" w:rsidRPr="004921A8" w:rsidRDefault="00925949" w:rsidP="00A35ED5">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553DBE0D" w14:textId="69869B81" w:rsidR="00320E95" w:rsidRPr="004921A8" w:rsidRDefault="00320E95" w:rsidP="00D064F4">
      <w:pPr>
        <w:spacing w:after="0" w:line="360" w:lineRule="auto"/>
        <w:contextualSpacing/>
        <w:jc w:val="both"/>
        <w:rPr>
          <w:rFonts w:ascii="Arial" w:hAnsi="Arial" w:cs="Arial"/>
        </w:rPr>
      </w:pPr>
    </w:p>
    <w:p w14:paraId="6C0891A2" w14:textId="5085E27E" w:rsidR="00B60D8F" w:rsidRPr="004921A8" w:rsidRDefault="00B60D8F" w:rsidP="00B60D8F">
      <w:pPr>
        <w:spacing w:after="0" w:line="360" w:lineRule="auto"/>
        <w:ind w:firstLine="709"/>
        <w:contextualSpacing/>
        <w:jc w:val="both"/>
        <w:rPr>
          <w:rFonts w:ascii="Arial" w:hAnsi="Arial" w:cs="Arial"/>
          <w:sz w:val="24"/>
          <w:szCs w:val="24"/>
        </w:rPr>
      </w:pPr>
      <w:r w:rsidRPr="004921A8">
        <w:rPr>
          <w:rFonts w:ascii="Arial" w:hAnsi="Arial" w:cs="Arial"/>
          <w:sz w:val="24"/>
          <w:szCs w:val="24"/>
        </w:rPr>
        <w:t>Portanto, espera-se que haja</w:t>
      </w:r>
      <w:r w:rsidR="00971249" w:rsidRPr="004921A8">
        <w:rPr>
          <w:rFonts w:ascii="Arial" w:hAnsi="Arial" w:cs="Arial"/>
          <w:sz w:val="24"/>
          <w:szCs w:val="24"/>
        </w:rPr>
        <w:t xml:space="preserve"> </w:t>
      </w:r>
      <w:r w:rsidRPr="004921A8">
        <w:rPr>
          <w:rFonts w:ascii="Arial" w:hAnsi="Arial" w:cs="Arial"/>
          <w:sz w:val="24"/>
          <w:szCs w:val="24"/>
        </w:rPr>
        <w:t>um quantitativo de vendas</w:t>
      </w:r>
      <w:r w:rsidR="00971249" w:rsidRPr="004921A8">
        <w:rPr>
          <w:rFonts w:ascii="Arial" w:hAnsi="Arial" w:cs="Arial"/>
          <w:sz w:val="24"/>
          <w:szCs w:val="24"/>
        </w:rPr>
        <w:t xml:space="preserve"> </w:t>
      </w:r>
      <w:r w:rsidRPr="004921A8">
        <w:rPr>
          <w:rFonts w:ascii="Arial" w:hAnsi="Arial" w:cs="Arial"/>
          <w:sz w:val="24"/>
          <w:szCs w:val="24"/>
        </w:rPr>
        <w:t xml:space="preserve">muito bom com relação aos produtos e serviços da Cafeteria, </w:t>
      </w:r>
      <w:r w:rsidR="00971249" w:rsidRPr="004921A8">
        <w:rPr>
          <w:rFonts w:ascii="Arial" w:hAnsi="Arial" w:cs="Arial"/>
          <w:sz w:val="24"/>
          <w:szCs w:val="24"/>
        </w:rPr>
        <w:t xml:space="preserve">almejando em cerca de R$ 25.037,00 mensal e R$ 300.444,00 anual, </w:t>
      </w:r>
      <w:r w:rsidRPr="004921A8">
        <w:rPr>
          <w:rFonts w:ascii="Arial" w:hAnsi="Arial" w:cs="Arial"/>
          <w:sz w:val="24"/>
          <w:szCs w:val="24"/>
        </w:rPr>
        <w:t>ajudando</w:t>
      </w:r>
      <w:r w:rsidR="00B271E6" w:rsidRPr="004921A8">
        <w:rPr>
          <w:rFonts w:ascii="Arial" w:hAnsi="Arial" w:cs="Arial"/>
          <w:sz w:val="24"/>
          <w:szCs w:val="24"/>
        </w:rPr>
        <w:t xml:space="preserve"> </w:t>
      </w:r>
      <w:r w:rsidR="00971249" w:rsidRPr="004921A8">
        <w:rPr>
          <w:rFonts w:ascii="Arial" w:hAnsi="Arial" w:cs="Arial"/>
          <w:sz w:val="24"/>
          <w:szCs w:val="24"/>
        </w:rPr>
        <w:t>o empreendimento</w:t>
      </w:r>
      <w:r w:rsidR="00B361FE" w:rsidRPr="004921A8">
        <w:rPr>
          <w:rFonts w:ascii="Arial" w:hAnsi="Arial" w:cs="Arial"/>
          <w:sz w:val="24"/>
          <w:szCs w:val="24"/>
        </w:rPr>
        <w:t xml:space="preserve"> no destaque mercadológico, principalmente</w:t>
      </w:r>
      <w:r w:rsidRPr="004921A8">
        <w:rPr>
          <w:rFonts w:ascii="Arial" w:hAnsi="Arial" w:cs="Arial"/>
          <w:sz w:val="24"/>
          <w:szCs w:val="24"/>
        </w:rPr>
        <w:t xml:space="preserve"> alicerçado em sua diversidade na alimentação e no portfólio de jogos.</w:t>
      </w:r>
    </w:p>
    <w:p w14:paraId="2C0CE65B" w14:textId="77777777" w:rsidR="00B60D8F" w:rsidRPr="004921A8" w:rsidRDefault="00B60D8F" w:rsidP="009F7F3A">
      <w:pPr>
        <w:spacing w:after="0" w:line="276" w:lineRule="auto"/>
        <w:ind w:firstLine="709"/>
        <w:contextualSpacing/>
        <w:jc w:val="both"/>
        <w:rPr>
          <w:rFonts w:ascii="Arial" w:hAnsi="Arial" w:cs="Arial"/>
          <w:sz w:val="24"/>
          <w:szCs w:val="24"/>
        </w:rPr>
      </w:pPr>
    </w:p>
    <w:p w14:paraId="70237F7E" w14:textId="71909A34" w:rsidR="00D064F4" w:rsidRPr="004921A8" w:rsidRDefault="00D064F4" w:rsidP="00B115C6">
      <w:pPr>
        <w:pStyle w:val="Ttulo2"/>
        <w:spacing w:line="240" w:lineRule="auto"/>
        <w:contextualSpacing/>
        <w:jc w:val="left"/>
        <w:rPr>
          <w:rFonts w:cs="Arial"/>
          <w:szCs w:val="24"/>
          <w:lang w:eastAsia="en-US"/>
        </w:rPr>
      </w:pPr>
      <w:bookmarkStart w:id="135" w:name="_Toc59287192"/>
      <w:r w:rsidRPr="004921A8">
        <w:rPr>
          <w:rFonts w:cs="Arial"/>
          <w:szCs w:val="24"/>
          <w:lang w:eastAsia="en-US"/>
        </w:rPr>
        <w:t>1</w:t>
      </w:r>
      <w:r w:rsidR="00C12DD0" w:rsidRPr="004921A8">
        <w:rPr>
          <w:rFonts w:cs="Arial"/>
          <w:szCs w:val="24"/>
          <w:lang w:eastAsia="en-US"/>
        </w:rPr>
        <w:t>1</w:t>
      </w:r>
      <w:r w:rsidRPr="004921A8">
        <w:rPr>
          <w:rFonts w:cs="Arial"/>
          <w:szCs w:val="24"/>
          <w:lang w:eastAsia="en-US"/>
        </w:rPr>
        <w:t>.5 FLUXO DE CAIXA</w:t>
      </w:r>
      <w:bookmarkEnd w:id="135"/>
    </w:p>
    <w:p w14:paraId="5378B4ED" w14:textId="77777777" w:rsidR="00B115C6" w:rsidRPr="004921A8" w:rsidRDefault="00B115C6" w:rsidP="009F7F3A">
      <w:pPr>
        <w:spacing w:line="276" w:lineRule="auto"/>
      </w:pPr>
    </w:p>
    <w:p w14:paraId="3C59263D" w14:textId="518E66E1" w:rsidR="00320E95" w:rsidRPr="004921A8" w:rsidRDefault="00320E95" w:rsidP="00320E95">
      <w:pPr>
        <w:spacing w:after="0" w:line="360" w:lineRule="auto"/>
        <w:ind w:firstLine="709"/>
        <w:contextualSpacing/>
        <w:jc w:val="both"/>
        <w:rPr>
          <w:rFonts w:ascii="Arial" w:hAnsi="Arial" w:cs="Arial"/>
          <w:sz w:val="24"/>
          <w:szCs w:val="24"/>
        </w:rPr>
      </w:pPr>
      <w:r w:rsidRPr="004921A8">
        <w:rPr>
          <w:rFonts w:ascii="Arial" w:hAnsi="Arial" w:cs="Arial"/>
          <w:sz w:val="24"/>
          <w:szCs w:val="24"/>
        </w:rPr>
        <w:t>Identifica-se que a previsão de fluxo de caixa com relação ao empreendimento fique em 10% ao ano. Assim, o respectivo item ficou assim descrito</w:t>
      </w:r>
      <w:r w:rsidR="00B115C6" w:rsidRPr="004921A8">
        <w:rPr>
          <w:rFonts w:ascii="Arial" w:hAnsi="Arial" w:cs="Arial"/>
          <w:sz w:val="24"/>
          <w:szCs w:val="24"/>
        </w:rPr>
        <w:t xml:space="preserve"> na tabela 9</w:t>
      </w:r>
      <w:r w:rsidRPr="004921A8">
        <w:rPr>
          <w:rFonts w:ascii="Arial" w:hAnsi="Arial" w:cs="Arial"/>
          <w:sz w:val="24"/>
          <w:szCs w:val="24"/>
        </w:rPr>
        <w:t>:</w:t>
      </w:r>
    </w:p>
    <w:p w14:paraId="6A72D9F1" w14:textId="77777777" w:rsidR="00C12DD0" w:rsidRPr="004921A8" w:rsidRDefault="00C12DD0" w:rsidP="009F7F3A">
      <w:pPr>
        <w:spacing w:after="0" w:line="276" w:lineRule="auto"/>
        <w:contextualSpacing/>
        <w:jc w:val="both"/>
        <w:rPr>
          <w:rFonts w:ascii="Arial" w:hAnsi="Arial" w:cs="Arial"/>
          <w:sz w:val="24"/>
          <w:szCs w:val="24"/>
        </w:rPr>
      </w:pPr>
    </w:p>
    <w:p w14:paraId="04F8D447" w14:textId="0F83CDBA" w:rsidR="00B74FDC" w:rsidRPr="004921A8" w:rsidRDefault="00B74FDC" w:rsidP="00B115C6">
      <w:pPr>
        <w:pStyle w:val="Legenda"/>
        <w:keepNext/>
        <w:spacing w:after="0"/>
        <w:contextualSpacing/>
        <w:jc w:val="center"/>
        <w:rPr>
          <w:i w:val="0"/>
          <w:iCs w:val="0"/>
          <w:color w:val="auto"/>
          <w:sz w:val="20"/>
          <w:szCs w:val="20"/>
        </w:rPr>
      </w:pPr>
      <w:bookmarkStart w:id="136" w:name="_Toc59287128"/>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9</w:t>
      </w:r>
      <w:r w:rsidRPr="004921A8">
        <w:rPr>
          <w:i w:val="0"/>
          <w:iCs w:val="0"/>
          <w:color w:val="auto"/>
          <w:sz w:val="20"/>
          <w:szCs w:val="20"/>
        </w:rPr>
        <w:fldChar w:fldCharType="end"/>
      </w:r>
      <w:r w:rsidR="0083292F" w:rsidRPr="004921A8">
        <w:rPr>
          <w:i w:val="0"/>
          <w:iCs w:val="0"/>
          <w:color w:val="auto"/>
          <w:sz w:val="20"/>
          <w:szCs w:val="20"/>
        </w:rPr>
        <w:t xml:space="preserve"> –</w:t>
      </w:r>
      <w:r w:rsidRPr="004921A8">
        <w:rPr>
          <w:i w:val="0"/>
          <w:iCs w:val="0"/>
          <w:color w:val="auto"/>
          <w:sz w:val="20"/>
          <w:szCs w:val="20"/>
        </w:rPr>
        <w:t xml:space="preserve"> Fluxo de caixa</w:t>
      </w:r>
      <w:bookmarkEnd w:id="136"/>
    </w:p>
    <w:tbl>
      <w:tblPr>
        <w:tblStyle w:val="TabeladeGradeClara"/>
        <w:tblW w:w="9071" w:type="dxa"/>
        <w:tblLook w:val="04A0" w:firstRow="1" w:lastRow="0" w:firstColumn="1" w:lastColumn="0" w:noHBand="0" w:noVBand="1"/>
      </w:tblPr>
      <w:tblGrid>
        <w:gridCol w:w="1012"/>
        <w:gridCol w:w="1012"/>
        <w:gridCol w:w="386"/>
        <w:gridCol w:w="560"/>
        <w:gridCol w:w="1179"/>
        <w:gridCol w:w="1271"/>
        <w:gridCol w:w="1217"/>
        <w:gridCol w:w="1217"/>
        <w:gridCol w:w="1217"/>
      </w:tblGrid>
      <w:tr w:rsidR="00552897" w:rsidRPr="004921A8" w14:paraId="41776169" w14:textId="77777777" w:rsidTr="002C0179">
        <w:trPr>
          <w:gridAfter w:val="4"/>
          <w:wAfter w:w="4922" w:type="dxa"/>
          <w:trHeight w:val="70"/>
        </w:trPr>
        <w:tc>
          <w:tcPr>
            <w:tcW w:w="4149" w:type="dxa"/>
            <w:gridSpan w:val="5"/>
            <w:tcBorders>
              <w:top w:val="single" w:sz="4" w:space="0" w:color="auto"/>
              <w:left w:val="nil"/>
              <w:bottom w:val="single" w:sz="4" w:space="0" w:color="auto"/>
              <w:right w:val="nil"/>
            </w:tcBorders>
            <w:noWrap/>
            <w:hideMark/>
          </w:tcPr>
          <w:p w14:paraId="2FFE14F9" w14:textId="5CBF2FEE" w:rsidR="00552897" w:rsidRPr="004921A8" w:rsidRDefault="00552897" w:rsidP="00552897">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VARIAÇÃO ANO </w:t>
            </w:r>
          </w:p>
        </w:tc>
      </w:tr>
      <w:tr w:rsidR="00552897" w:rsidRPr="004921A8" w14:paraId="4CDFED75" w14:textId="77777777" w:rsidTr="002C0179">
        <w:trPr>
          <w:gridAfter w:val="4"/>
          <w:wAfter w:w="4922" w:type="dxa"/>
          <w:trHeight w:val="96"/>
        </w:trPr>
        <w:tc>
          <w:tcPr>
            <w:tcW w:w="1012" w:type="dxa"/>
            <w:tcBorders>
              <w:top w:val="single" w:sz="4" w:space="0" w:color="auto"/>
              <w:left w:val="nil"/>
              <w:bottom w:val="nil"/>
              <w:right w:val="nil"/>
            </w:tcBorders>
            <w:noWrap/>
            <w:hideMark/>
          </w:tcPr>
          <w:p w14:paraId="1BE0C187" w14:textId="2F9561EC"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2º Ano</w:t>
            </w:r>
          </w:p>
        </w:tc>
        <w:tc>
          <w:tcPr>
            <w:tcW w:w="1012" w:type="dxa"/>
            <w:tcBorders>
              <w:top w:val="single" w:sz="4" w:space="0" w:color="auto"/>
              <w:left w:val="nil"/>
              <w:bottom w:val="nil"/>
              <w:right w:val="nil"/>
            </w:tcBorders>
            <w:noWrap/>
            <w:hideMark/>
          </w:tcPr>
          <w:p w14:paraId="186D1D5B" w14:textId="23F9C824"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3º Ano</w:t>
            </w:r>
          </w:p>
        </w:tc>
        <w:tc>
          <w:tcPr>
            <w:tcW w:w="946" w:type="dxa"/>
            <w:gridSpan w:val="2"/>
            <w:tcBorders>
              <w:top w:val="single" w:sz="4" w:space="0" w:color="auto"/>
              <w:left w:val="nil"/>
              <w:bottom w:val="nil"/>
              <w:right w:val="nil"/>
            </w:tcBorders>
            <w:noWrap/>
            <w:hideMark/>
          </w:tcPr>
          <w:p w14:paraId="2D0BE036" w14:textId="407FDDB4"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4º Ano</w:t>
            </w:r>
          </w:p>
        </w:tc>
        <w:tc>
          <w:tcPr>
            <w:tcW w:w="1179" w:type="dxa"/>
            <w:tcBorders>
              <w:top w:val="single" w:sz="4" w:space="0" w:color="auto"/>
              <w:left w:val="nil"/>
              <w:bottom w:val="nil"/>
              <w:right w:val="nil"/>
            </w:tcBorders>
            <w:noWrap/>
            <w:hideMark/>
          </w:tcPr>
          <w:p w14:paraId="3BA53B47" w14:textId="4C3C79D5"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5º Ano</w:t>
            </w:r>
          </w:p>
        </w:tc>
      </w:tr>
      <w:tr w:rsidR="002C0179" w:rsidRPr="004921A8" w14:paraId="0EF4BED3" w14:textId="77777777" w:rsidTr="002C0179">
        <w:trPr>
          <w:gridAfter w:val="4"/>
          <w:wAfter w:w="4922" w:type="dxa"/>
          <w:trHeight w:val="80"/>
        </w:trPr>
        <w:tc>
          <w:tcPr>
            <w:tcW w:w="1012" w:type="dxa"/>
            <w:tcBorders>
              <w:top w:val="nil"/>
              <w:left w:val="nil"/>
              <w:bottom w:val="single" w:sz="4" w:space="0" w:color="auto"/>
              <w:right w:val="nil"/>
            </w:tcBorders>
            <w:noWrap/>
            <w:hideMark/>
          </w:tcPr>
          <w:p w14:paraId="45A5731A" w14:textId="77777777"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w:t>
            </w:r>
          </w:p>
        </w:tc>
        <w:tc>
          <w:tcPr>
            <w:tcW w:w="1012" w:type="dxa"/>
            <w:tcBorders>
              <w:top w:val="nil"/>
              <w:left w:val="nil"/>
              <w:bottom w:val="single" w:sz="4" w:space="0" w:color="auto"/>
              <w:right w:val="nil"/>
            </w:tcBorders>
            <w:noWrap/>
            <w:hideMark/>
          </w:tcPr>
          <w:p w14:paraId="773D7EDD" w14:textId="77777777"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w:t>
            </w:r>
          </w:p>
        </w:tc>
        <w:tc>
          <w:tcPr>
            <w:tcW w:w="946" w:type="dxa"/>
            <w:gridSpan w:val="2"/>
            <w:tcBorders>
              <w:top w:val="nil"/>
              <w:left w:val="nil"/>
              <w:bottom w:val="single" w:sz="4" w:space="0" w:color="auto"/>
              <w:right w:val="nil"/>
            </w:tcBorders>
            <w:noWrap/>
            <w:hideMark/>
          </w:tcPr>
          <w:p w14:paraId="0D38DD00" w14:textId="77777777"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w:t>
            </w:r>
          </w:p>
        </w:tc>
        <w:tc>
          <w:tcPr>
            <w:tcW w:w="1179" w:type="dxa"/>
            <w:tcBorders>
              <w:top w:val="nil"/>
              <w:left w:val="nil"/>
              <w:bottom w:val="single" w:sz="4" w:space="0" w:color="auto"/>
              <w:right w:val="nil"/>
            </w:tcBorders>
            <w:noWrap/>
            <w:hideMark/>
          </w:tcPr>
          <w:p w14:paraId="5982EE17" w14:textId="77777777" w:rsidR="00552897" w:rsidRPr="004921A8" w:rsidRDefault="00552897" w:rsidP="0055289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w:t>
            </w:r>
          </w:p>
        </w:tc>
      </w:tr>
      <w:tr w:rsidR="002C0179" w:rsidRPr="004921A8" w14:paraId="58D4D550" w14:textId="77777777" w:rsidTr="002C01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2410" w:type="dxa"/>
            <w:gridSpan w:val="3"/>
            <w:noWrap/>
            <w:hideMark/>
          </w:tcPr>
          <w:p w14:paraId="6B57E836" w14:textId="77777777" w:rsidR="00840398" w:rsidRPr="004921A8" w:rsidRDefault="00840398" w:rsidP="00840398">
            <w:pPr>
              <w:rPr>
                <w:rFonts w:ascii="Arial" w:eastAsia="Times New Roman" w:hAnsi="Arial" w:cs="Arial"/>
                <w:sz w:val="20"/>
                <w:szCs w:val="20"/>
                <w:lang w:eastAsia="pt-BR"/>
              </w:rPr>
            </w:pPr>
          </w:p>
        </w:tc>
        <w:tc>
          <w:tcPr>
            <w:tcW w:w="6661" w:type="dxa"/>
            <w:gridSpan w:val="6"/>
            <w:tcBorders>
              <w:top w:val="single" w:sz="4" w:space="0" w:color="auto"/>
              <w:bottom w:val="single" w:sz="4" w:space="0" w:color="auto"/>
            </w:tcBorders>
            <w:noWrap/>
            <w:hideMark/>
          </w:tcPr>
          <w:p w14:paraId="26745B07" w14:textId="77777777" w:rsidR="00840398" w:rsidRPr="004921A8" w:rsidRDefault="00840398" w:rsidP="00840398">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 RECEITA ANO </w:t>
            </w:r>
          </w:p>
        </w:tc>
      </w:tr>
      <w:tr w:rsidR="00552897" w:rsidRPr="004921A8" w14:paraId="49D998EE" w14:textId="77777777" w:rsidTr="002C01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top w:val="single" w:sz="4" w:space="0" w:color="auto"/>
            </w:tcBorders>
            <w:noWrap/>
            <w:hideMark/>
          </w:tcPr>
          <w:p w14:paraId="7808399F" w14:textId="77777777" w:rsidR="00840398" w:rsidRPr="004921A8" w:rsidRDefault="00840398" w:rsidP="00840398">
            <w:pPr>
              <w:jc w:val="center"/>
              <w:rPr>
                <w:rFonts w:ascii="Arial" w:eastAsia="Times New Roman" w:hAnsi="Arial" w:cs="Arial"/>
                <w:b/>
                <w:bCs/>
                <w:color w:val="000000"/>
                <w:sz w:val="20"/>
                <w:szCs w:val="20"/>
                <w:lang w:eastAsia="pt-BR"/>
              </w:rPr>
            </w:pPr>
          </w:p>
        </w:tc>
        <w:tc>
          <w:tcPr>
            <w:tcW w:w="1739" w:type="dxa"/>
            <w:gridSpan w:val="2"/>
            <w:tcBorders>
              <w:top w:val="single" w:sz="4" w:space="0" w:color="auto"/>
            </w:tcBorders>
            <w:noWrap/>
            <w:vAlign w:val="center"/>
            <w:hideMark/>
          </w:tcPr>
          <w:p w14:paraId="6E97879D" w14:textId="03F753BB" w:rsidR="00840398" w:rsidRPr="004921A8" w:rsidRDefault="00840398" w:rsidP="002C0179">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Ano 01</w:t>
            </w:r>
          </w:p>
        </w:tc>
        <w:tc>
          <w:tcPr>
            <w:tcW w:w="1271" w:type="dxa"/>
            <w:tcBorders>
              <w:top w:val="single" w:sz="4" w:space="0" w:color="auto"/>
            </w:tcBorders>
            <w:noWrap/>
            <w:vAlign w:val="center"/>
            <w:hideMark/>
          </w:tcPr>
          <w:p w14:paraId="463A7FCE" w14:textId="27D1E270" w:rsidR="00840398" w:rsidRPr="004921A8" w:rsidRDefault="00840398" w:rsidP="002C0179">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Ano 02</w:t>
            </w:r>
          </w:p>
        </w:tc>
        <w:tc>
          <w:tcPr>
            <w:tcW w:w="1217" w:type="dxa"/>
            <w:tcBorders>
              <w:top w:val="single" w:sz="4" w:space="0" w:color="auto"/>
            </w:tcBorders>
            <w:noWrap/>
            <w:vAlign w:val="center"/>
            <w:hideMark/>
          </w:tcPr>
          <w:p w14:paraId="4D45DFB8" w14:textId="2DE9377F" w:rsidR="00840398" w:rsidRPr="004921A8" w:rsidRDefault="00840398" w:rsidP="002C0179">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Ano 03</w:t>
            </w:r>
          </w:p>
        </w:tc>
        <w:tc>
          <w:tcPr>
            <w:tcW w:w="1217" w:type="dxa"/>
            <w:tcBorders>
              <w:top w:val="single" w:sz="4" w:space="0" w:color="auto"/>
            </w:tcBorders>
            <w:noWrap/>
            <w:vAlign w:val="center"/>
            <w:hideMark/>
          </w:tcPr>
          <w:p w14:paraId="0CA4868A" w14:textId="7154D1FA" w:rsidR="00840398" w:rsidRPr="004921A8" w:rsidRDefault="00840398" w:rsidP="002C0179">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Ano 04</w:t>
            </w:r>
          </w:p>
        </w:tc>
        <w:tc>
          <w:tcPr>
            <w:tcW w:w="1217" w:type="dxa"/>
            <w:tcBorders>
              <w:top w:val="single" w:sz="4" w:space="0" w:color="auto"/>
            </w:tcBorders>
            <w:noWrap/>
            <w:vAlign w:val="center"/>
            <w:hideMark/>
          </w:tcPr>
          <w:p w14:paraId="1ECA16CE" w14:textId="7FF56E53" w:rsidR="00840398" w:rsidRPr="004921A8" w:rsidRDefault="00840398" w:rsidP="002C0179">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Ano 05</w:t>
            </w:r>
          </w:p>
        </w:tc>
      </w:tr>
      <w:tr w:rsidR="00552897" w:rsidRPr="004921A8" w14:paraId="18E9360F" w14:textId="77777777" w:rsidTr="002C01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hideMark/>
          </w:tcPr>
          <w:p w14:paraId="3BCCAFDD" w14:textId="77777777" w:rsidR="00840398" w:rsidRPr="004921A8" w:rsidRDefault="00840398" w:rsidP="00840398">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Vendas</w:t>
            </w:r>
          </w:p>
        </w:tc>
        <w:tc>
          <w:tcPr>
            <w:tcW w:w="1739" w:type="dxa"/>
            <w:gridSpan w:val="2"/>
            <w:noWrap/>
            <w:vAlign w:val="center"/>
            <w:hideMark/>
          </w:tcPr>
          <w:p w14:paraId="36837D1D" w14:textId="7AB0F6FC" w:rsidR="00840398" w:rsidRPr="004921A8" w:rsidRDefault="00840398" w:rsidP="002C0179">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413.691,58 </w:t>
            </w:r>
          </w:p>
        </w:tc>
        <w:tc>
          <w:tcPr>
            <w:tcW w:w="1271" w:type="dxa"/>
            <w:noWrap/>
            <w:vAlign w:val="center"/>
            <w:hideMark/>
          </w:tcPr>
          <w:p w14:paraId="6D63947A" w14:textId="3F22CD94" w:rsidR="00840398" w:rsidRPr="004921A8" w:rsidRDefault="00840398" w:rsidP="002C0179">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455.060,74 </w:t>
            </w:r>
          </w:p>
        </w:tc>
        <w:tc>
          <w:tcPr>
            <w:tcW w:w="1217" w:type="dxa"/>
            <w:noWrap/>
            <w:vAlign w:val="center"/>
            <w:hideMark/>
          </w:tcPr>
          <w:p w14:paraId="20440F72" w14:textId="0ED3C981" w:rsidR="00840398" w:rsidRPr="004921A8" w:rsidRDefault="00840398" w:rsidP="002C0179">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500.566,82 </w:t>
            </w:r>
          </w:p>
        </w:tc>
        <w:tc>
          <w:tcPr>
            <w:tcW w:w="1217" w:type="dxa"/>
            <w:noWrap/>
            <w:vAlign w:val="center"/>
            <w:hideMark/>
          </w:tcPr>
          <w:p w14:paraId="6E115D75" w14:textId="5216EEBE" w:rsidR="00840398" w:rsidRPr="004921A8" w:rsidRDefault="00840398" w:rsidP="002C0179">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550.623,50 </w:t>
            </w:r>
          </w:p>
        </w:tc>
        <w:tc>
          <w:tcPr>
            <w:tcW w:w="1217" w:type="dxa"/>
            <w:noWrap/>
            <w:vAlign w:val="center"/>
            <w:hideMark/>
          </w:tcPr>
          <w:p w14:paraId="2B3B3190" w14:textId="5C52BFBA" w:rsidR="00840398" w:rsidRPr="004921A8" w:rsidRDefault="00840398" w:rsidP="002C0179">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605.685,85 </w:t>
            </w:r>
          </w:p>
        </w:tc>
      </w:tr>
      <w:tr w:rsidR="00552897" w:rsidRPr="004921A8" w14:paraId="40A921D6" w14:textId="77777777" w:rsidTr="00DB4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bottom w:val="single" w:sz="4" w:space="0" w:color="auto"/>
            </w:tcBorders>
            <w:noWrap/>
            <w:hideMark/>
          </w:tcPr>
          <w:p w14:paraId="45CBA1A2" w14:textId="77777777" w:rsidR="00840398" w:rsidRPr="004921A8" w:rsidRDefault="00840398" w:rsidP="00840398">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 Receitas</w:t>
            </w:r>
          </w:p>
        </w:tc>
        <w:tc>
          <w:tcPr>
            <w:tcW w:w="1739" w:type="dxa"/>
            <w:gridSpan w:val="2"/>
            <w:tcBorders>
              <w:bottom w:val="single" w:sz="4" w:space="0" w:color="auto"/>
            </w:tcBorders>
            <w:noWrap/>
            <w:vAlign w:val="center"/>
            <w:hideMark/>
          </w:tcPr>
          <w:p w14:paraId="3004A8EE" w14:textId="6D9218F6" w:rsidR="00840398" w:rsidRPr="004921A8" w:rsidRDefault="00840398" w:rsidP="002C0179">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 413.691,58 </w:t>
            </w:r>
          </w:p>
        </w:tc>
        <w:tc>
          <w:tcPr>
            <w:tcW w:w="1271" w:type="dxa"/>
            <w:tcBorders>
              <w:bottom w:val="single" w:sz="4" w:space="0" w:color="auto"/>
            </w:tcBorders>
            <w:noWrap/>
            <w:vAlign w:val="center"/>
            <w:hideMark/>
          </w:tcPr>
          <w:p w14:paraId="3DD18D93" w14:textId="18D47FC5" w:rsidR="00840398" w:rsidRPr="004921A8" w:rsidRDefault="00840398" w:rsidP="002C0179">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455.060,74 </w:t>
            </w:r>
          </w:p>
        </w:tc>
        <w:tc>
          <w:tcPr>
            <w:tcW w:w="1217" w:type="dxa"/>
            <w:tcBorders>
              <w:bottom w:val="single" w:sz="4" w:space="0" w:color="auto"/>
            </w:tcBorders>
            <w:noWrap/>
            <w:vAlign w:val="center"/>
            <w:hideMark/>
          </w:tcPr>
          <w:p w14:paraId="2B311573" w14:textId="2B365959" w:rsidR="00840398" w:rsidRPr="004921A8" w:rsidRDefault="00840398" w:rsidP="002C0179">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500.566,82 </w:t>
            </w:r>
          </w:p>
        </w:tc>
        <w:tc>
          <w:tcPr>
            <w:tcW w:w="1217" w:type="dxa"/>
            <w:tcBorders>
              <w:bottom w:val="single" w:sz="4" w:space="0" w:color="auto"/>
            </w:tcBorders>
            <w:noWrap/>
            <w:vAlign w:val="center"/>
            <w:hideMark/>
          </w:tcPr>
          <w:p w14:paraId="1510967A" w14:textId="5F0E6852" w:rsidR="00840398" w:rsidRPr="004921A8" w:rsidRDefault="00840398" w:rsidP="002C0179">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550.623,50 </w:t>
            </w:r>
          </w:p>
        </w:tc>
        <w:tc>
          <w:tcPr>
            <w:tcW w:w="1217" w:type="dxa"/>
            <w:tcBorders>
              <w:bottom w:val="single" w:sz="4" w:space="0" w:color="auto"/>
            </w:tcBorders>
            <w:noWrap/>
            <w:vAlign w:val="center"/>
            <w:hideMark/>
          </w:tcPr>
          <w:p w14:paraId="3869748D" w14:textId="46C50C72" w:rsidR="00840398" w:rsidRPr="004921A8" w:rsidRDefault="00840398" w:rsidP="002C0179">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605.685,85 </w:t>
            </w:r>
          </w:p>
        </w:tc>
      </w:tr>
      <w:tr w:rsidR="002C0179" w:rsidRPr="004921A8" w14:paraId="766915A0" w14:textId="77777777" w:rsidTr="00DB4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top w:val="single" w:sz="4" w:space="0" w:color="auto"/>
              <w:bottom w:val="single" w:sz="4" w:space="0" w:color="auto"/>
            </w:tcBorders>
            <w:noWrap/>
            <w:hideMark/>
          </w:tcPr>
          <w:p w14:paraId="0C9A0403" w14:textId="77777777" w:rsidR="00840398" w:rsidRPr="004921A8" w:rsidRDefault="00840398" w:rsidP="00840398">
            <w:pPr>
              <w:rPr>
                <w:rFonts w:ascii="Arial" w:eastAsia="Times New Roman" w:hAnsi="Arial" w:cs="Arial"/>
                <w:sz w:val="20"/>
                <w:szCs w:val="20"/>
                <w:lang w:eastAsia="pt-BR"/>
              </w:rPr>
            </w:pPr>
          </w:p>
        </w:tc>
        <w:tc>
          <w:tcPr>
            <w:tcW w:w="6661" w:type="dxa"/>
            <w:gridSpan w:val="6"/>
            <w:tcBorders>
              <w:top w:val="single" w:sz="4" w:space="0" w:color="auto"/>
              <w:bottom w:val="single" w:sz="4" w:space="0" w:color="auto"/>
            </w:tcBorders>
            <w:noWrap/>
            <w:hideMark/>
          </w:tcPr>
          <w:p w14:paraId="0B988D15" w14:textId="77777777" w:rsidR="00840398" w:rsidRPr="004921A8" w:rsidRDefault="00840398" w:rsidP="00840398">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 CUSTOS ANO </w:t>
            </w:r>
          </w:p>
        </w:tc>
      </w:tr>
      <w:tr w:rsidR="00552897" w:rsidRPr="004921A8" w14:paraId="6DEC00E9"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2410" w:type="dxa"/>
            <w:gridSpan w:val="3"/>
            <w:tcBorders>
              <w:top w:val="single" w:sz="4" w:space="0" w:color="auto"/>
            </w:tcBorders>
            <w:noWrap/>
            <w:vAlign w:val="center"/>
            <w:hideMark/>
          </w:tcPr>
          <w:p w14:paraId="386F8167" w14:textId="77777777" w:rsidR="00840398" w:rsidRPr="004921A8" w:rsidRDefault="00840398" w:rsidP="00B92A55">
            <w:pPr>
              <w:rPr>
                <w:rFonts w:ascii="Arial" w:eastAsia="Times New Roman" w:hAnsi="Arial" w:cs="Arial"/>
                <w:b/>
                <w:bCs/>
                <w:color w:val="000000"/>
                <w:sz w:val="20"/>
                <w:szCs w:val="20"/>
                <w:lang w:eastAsia="pt-BR"/>
              </w:rPr>
            </w:pPr>
          </w:p>
        </w:tc>
        <w:tc>
          <w:tcPr>
            <w:tcW w:w="1739" w:type="dxa"/>
            <w:gridSpan w:val="2"/>
            <w:tcBorders>
              <w:top w:val="single" w:sz="4" w:space="0" w:color="auto"/>
            </w:tcBorders>
            <w:noWrap/>
            <w:vAlign w:val="center"/>
            <w:hideMark/>
          </w:tcPr>
          <w:p w14:paraId="28C42403" w14:textId="369ED000"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Ano 01</w:t>
            </w:r>
          </w:p>
        </w:tc>
        <w:tc>
          <w:tcPr>
            <w:tcW w:w="1271" w:type="dxa"/>
            <w:tcBorders>
              <w:top w:val="single" w:sz="4" w:space="0" w:color="auto"/>
            </w:tcBorders>
            <w:noWrap/>
            <w:vAlign w:val="center"/>
            <w:hideMark/>
          </w:tcPr>
          <w:p w14:paraId="07A64788" w14:textId="2763A4E5"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Ano 02</w:t>
            </w:r>
          </w:p>
        </w:tc>
        <w:tc>
          <w:tcPr>
            <w:tcW w:w="1217" w:type="dxa"/>
            <w:tcBorders>
              <w:top w:val="single" w:sz="4" w:space="0" w:color="auto"/>
            </w:tcBorders>
            <w:noWrap/>
            <w:vAlign w:val="center"/>
            <w:hideMark/>
          </w:tcPr>
          <w:p w14:paraId="1112E7FA" w14:textId="5130B220"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Ano 03</w:t>
            </w:r>
          </w:p>
        </w:tc>
        <w:tc>
          <w:tcPr>
            <w:tcW w:w="1217" w:type="dxa"/>
            <w:tcBorders>
              <w:top w:val="single" w:sz="4" w:space="0" w:color="auto"/>
            </w:tcBorders>
            <w:noWrap/>
            <w:vAlign w:val="center"/>
            <w:hideMark/>
          </w:tcPr>
          <w:p w14:paraId="1D5A24CF" w14:textId="1191240D"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Ano 04</w:t>
            </w:r>
          </w:p>
        </w:tc>
        <w:tc>
          <w:tcPr>
            <w:tcW w:w="1217" w:type="dxa"/>
            <w:tcBorders>
              <w:top w:val="single" w:sz="4" w:space="0" w:color="auto"/>
            </w:tcBorders>
            <w:noWrap/>
            <w:vAlign w:val="center"/>
            <w:hideMark/>
          </w:tcPr>
          <w:p w14:paraId="2642DB83" w14:textId="699FB331"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Ano 05</w:t>
            </w:r>
          </w:p>
        </w:tc>
      </w:tr>
      <w:tr w:rsidR="00552897" w:rsidRPr="004921A8" w14:paraId="1996EC67"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11EBE00F" w14:textId="77777777" w:rsidR="00840398" w:rsidRPr="004921A8" w:rsidRDefault="00840398" w:rsidP="00B92A5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Compra de material</w:t>
            </w:r>
          </w:p>
        </w:tc>
        <w:tc>
          <w:tcPr>
            <w:tcW w:w="1739" w:type="dxa"/>
            <w:gridSpan w:val="2"/>
            <w:noWrap/>
            <w:vAlign w:val="center"/>
            <w:hideMark/>
          </w:tcPr>
          <w:p w14:paraId="20FF6B34" w14:textId="53FB155C"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194.816,00</w:t>
            </w:r>
          </w:p>
        </w:tc>
        <w:tc>
          <w:tcPr>
            <w:tcW w:w="1271" w:type="dxa"/>
            <w:noWrap/>
            <w:vAlign w:val="center"/>
            <w:hideMark/>
          </w:tcPr>
          <w:p w14:paraId="01C075DF" w14:textId="626F54F8"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214.297,60</w:t>
            </w:r>
          </w:p>
        </w:tc>
        <w:tc>
          <w:tcPr>
            <w:tcW w:w="1217" w:type="dxa"/>
            <w:noWrap/>
            <w:vAlign w:val="center"/>
            <w:hideMark/>
          </w:tcPr>
          <w:p w14:paraId="4F76A688" w14:textId="641B932C"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235.727,36</w:t>
            </w:r>
          </w:p>
        </w:tc>
        <w:tc>
          <w:tcPr>
            <w:tcW w:w="1217" w:type="dxa"/>
            <w:noWrap/>
            <w:vAlign w:val="center"/>
            <w:hideMark/>
          </w:tcPr>
          <w:p w14:paraId="15DF83EE" w14:textId="10E9DA1A"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259.300,10</w:t>
            </w:r>
          </w:p>
        </w:tc>
        <w:tc>
          <w:tcPr>
            <w:tcW w:w="1217" w:type="dxa"/>
            <w:noWrap/>
            <w:vAlign w:val="center"/>
            <w:hideMark/>
          </w:tcPr>
          <w:p w14:paraId="3AD507BF" w14:textId="7660C61F"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285.230,11</w:t>
            </w:r>
          </w:p>
        </w:tc>
      </w:tr>
      <w:tr w:rsidR="00552897" w:rsidRPr="004921A8" w14:paraId="256F0882"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4DF7DFDE" w14:textId="77777777" w:rsidR="00840398" w:rsidRPr="004921A8" w:rsidRDefault="00840398" w:rsidP="00B92A5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Comissões</w:t>
            </w:r>
          </w:p>
        </w:tc>
        <w:tc>
          <w:tcPr>
            <w:tcW w:w="1739" w:type="dxa"/>
            <w:gridSpan w:val="2"/>
            <w:noWrap/>
            <w:vAlign w:val="center"/>
            <w:hideMark/>
          </w:tcPr>
          <w:p w14:paraId="3954272F" w14:textId="2E1DA352"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3.204,74</w:t>
            </w:r>
          </w:p>
        </w:tc>
        <w:tc>
          <w:tcPr>
            <w:tcW w:w="1271" w:type="dxa"/>
            <w:noWrap/>
            <w:vAlign w:val="center"/>
            <w:hideMark/>
          </w:tcPr>
          <w:p w14:paraId="6C700040" w14:textId="5ED8C968"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3.525,21</w:t>
            </w:r>
          </w:p>
        </w:tc>
        <w:tc>
          <w:tcPr>
            <w:tcW w:w="1217" w:type="dxa"/>
            <w:noWrap/>
            <w:vAlign w:val="center"/>
            <w:hideMark/>
          </w:tcPr>
          <w:p w14:paraId="1FC690B6" w14:textId="28208E5A"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3.877,73</w:t>
            </w:r>
          </w:p>
        </w:tc>
        <w:tc>
          <w:tcPr>
            <w:tcW w:w="1217" w:type="dxa"/>
            <w:noWrap/>
            <w:vAlign w:val="center"/>
            <w:hideMark/>
          </w:tcPr>
          <w:p w14:paraId="1FAA5A87" w14:textId="5383D300"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4.265,50</w:t>
            </w:r>
          </w:p>
        </w:tc>
        <w:tc>
          <w:tcPr>
            <w:tcW w:w="1217" w:type="dxa"/>
            <w:noWrap/>
            <w:vAlign w:val="center"/>
            <w:hideMark/>
          </w:tcPr>
          <w:p w14:paraId="655FC0A9" w14:textId="0342857D"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4.692,05</w:t>
            </w:r>
          </w:p>
        </w:tc>
      </w:tr>
      <w:tr w:rsidR="00552897" w:rsidRPr="004921A8" w14:paraId="1B890757"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bottom w:val="single" w:sz="4" w:space="0" w:color="auto"/>
            </w:tcBorders>
            <w:noWrap/>
            <w:vAlign w:val="center"/>
            <w:hideMark/>
          </w:tcPr>
          <w:p w14:paraId="2FA63965" w14:textId="77777777" w:rsidR="00840398" w:rsidRPr="004921A8" w:rsidRDefault="00840398" w:rsidP="00B92A5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Impostos</w:t>
            </w:r>
          </w:p>
        </w:tc>
        <w:tc>
          <w:tcPr>
            <w:tcW w:w="1739" w:type="dxa"/>
            <w:gridSpan w:val="2"/>
            <w:tcBorders>
              <w:bottom w:val="single" w:sz="4" w:space="0" w:color="auto"/>
            </w:tcBorders>
            <w:noWrap/>
            <w:vAlign w:val="center"/>
            <w:hideMark/>
          </w:tcPr>
          <w:p w14:paraId="16F4AD30" w14:textId="06A115E9"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3.204,74</w:t>
            </w:r>
          </w:p>
        </w:tc>
        <w:tc>
          <w:tcPr>
            <w:tcW w:w="1271" w:type="dxa"/>
            <w:tcBorders>
              <w:bottom w:val="single" w:sz="4" w:space="0" w:color="auto"/>
            </w:tcBorders>
            <w:noWrap/>
            <w:vAlign w:val="center"/>
            <w:hideMark/>
          </w:tcPr>
          <w:p w14:paraId="43A4C794" w14:textId="583CA066"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3.525,21</w:t>
            </w:r>
          </w:p>
        </w:tc>
        <w:tc>
          <w:tcPr>
            <w:tcW w:w="1217" w:type="dxa"/>
            <w:tcBorders>
              <w:bottom w:val="single" w:sz="4" w:space="0" w:color="auto"/>
            </w:tcBorders>
            <w:noWrap/>
            <w:vAlign w:val="center"/>
            <w:hideMark/>
          </w:tcPr>
          <w:p w14:paraId="23895B00" w14:textId="0D3E0512"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3.877,73</w:t>
            </w:r>
          </w:p>
        </w:tc>
        <w:tc>
          <w:tcPr>
            <w:tcW w:w="1217" w:type="dxa"/>
            <w:tcBorders>
              <w:bottom w:val="single" w:sz="4" w:space="0" w:color="auto"/>
            </w:tcBorders>
            <w:noWrap/>
            <w:vAlign w:val="center"/>
            <w:hideMark/>
          </w:tcPr>
          <w:p w14:paraId="6774C77E" w14:textId="24741762"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4.265,50</w:t>
            </w:r>
          </w:p>
        </w:tc>
        <w:tc>
          <w:tcPr>
            <w:tcW w:w="1217" w:type="dxa"/>
            <w:tcBorders>
              <w:bottom w:val="single" w:sz="4" w:space="0" w:color="auto"/>
            </w:tcBorders>
            <w:noWrap/>
            <w:vAlign w:val="center"/>
            <w:hideMark/>
          </w:tcPr>
          <w:p w14:paraId="06162B55" w14:textId="061A25CC"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4.692,05</w:t>
            </w:r>
          </w:p>
        </w:tc>
      </w:tr>
      <w:tr w:rsidR="00552897" w:rsidRPr="004921A8" w14:paraId="32ACC09E"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top w:val="single" w:sz="4" w:space="0" w:color="auto"/>
              <w:bottom w:val="single" w:sz="4" w:space="0" w:color="auto"/>
            </w:tcBorders>
            <w:noWrap/>
            <w:vAlign w:val="center"/>
            <w:hideMark/>
          </w:tcPr>
          <w:p w14:paraId="72EB5591" w14:textId="77777777"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Custos Variáveis</w:t>
            </w:r>
          </w:p>
        </w:tc>
        <w:tc>
          <w:tcPr>
            <w:tcW w:w="1739" w:type="dxa"/>
            <w:gridSpan w:val="2"/>
            <w:tcBorders>
              <w:top w:val="single" w:sz="4" w:space="0" w:color="auto"/>
              <w:bottom w:val="single" w:sz="4" w:space="0" w:color="auto"/>
            </w:tcBorders>
            <w:noWrap/>
            <w:vAlign w:val="center"/>
            <w:hideMark/>
          </w:tcPr>
          <w:p w14:paraId="493E8806" w14:textId="19E89F0B"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201.225,47</w:t>
            </w:r>
          </w:p>
        </w:tc>
        <w:tc>
          <w:tcPr>
            <w:tcW w:w="1271" w:type="dxa"/>
            <w:tcBorders>
              <w:top w:val="single" w:sz="4" w:space="0" w:color="auto"/>
              <w:bottom w:val="single" w:sz="4" w:space="0" w:color="auto"/>
            </w:tcBorders>
            <w:noWrap/>
            <w:vAlign w:val="center"/>
            <w:hideMark/>
          </w:tcPr>
          <w:p w14:paraId="7EF51AD4" w14:textId="0C2A393F"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221.348,02</w:t>
            </w:r>
          </w:p>
        </w:tc>
        <w:tc>
          <w:tcPr>
            <w:tcW w:w="1217" w:type="dxa"/>
            <w:tcBorders>
              <w:top w:val="single" w:sz="4" w:space="0" w:color="auto"/>
              <w:bottom w:val="single" w:sz="4" w:space="0" w:color="auto"/>
            </w:tcBorders>
            <w:noWrap/>
            <w:vAlign w:val="center"/>
            <w:hideMark/>
          </w:tcPr>
          <w:p w14:paraId="1C133041" w14:textId="4AE2EDF8"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243.482,82</w:t>
            </w:r>
          </w:p>
        </w:tc>
        <w:tc>
          <w:tcPr>
            <w:tcW w:w="1217" w:type="dxa"/>
            <w:tcBorders>
              <w:top w:val="single" w:sz="4" w:space="0" w:color="auto"/>
              <w:bottom w:val="single" w:sz="4" w:space="0" w:color="auto"/>
            </w:tcBorders>
            <w:noWrap/>
            <w:vAlign w:val="center"/>
            <w:hideMark/>
          </w:tcPr>
          <w:p w14:paraId="272EDD32" w14:textId="7ED012E4"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267.831,10</w:t>
            </w:r>
          </w:p>
        </w:tc>
        <w:tc>
          <w:tcPr>
            <w:tcW w:w="1217" w:type="dxa"/>
            <w:tcBorders>
              <w:top w:val="single" w:sz="4" w:space="0" w:color="auto"/>
              <w:bottom w:val="single" w:sz="4" w:space="0" w:color="auto"/>
            </w:tcBorders>
            <w:noWrap/>
            <w:vAlign w:val="center"/>
            <w:hideMark/>
          </w:tcPr>
          <w:p w14:paraId="4BE887C0" w14:textId="0F719FD4"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294.614,21</w:t>
            </w:r>
          </w:p>
        </w:tc>
      </w:tr>
      <w:tr w:rsidR="00552897" w:rsidRPr="004921A8" w14:paraId="7FD7FC96"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top w:val="single" w:sz="4" w:space="0" w:color="auto"/>
            </w:tcBorders>
            <w:noWrap/>
            <w:vAlign w:val="center"/>
            <w:hideMark/>
          </w:tcPr>
          <w:p w14:paraId="28664E82" w14:textId="77777777" w:rsidR="00840398" w:rsidRPr="004921A8" w:rsidRDefault="00840398" w:rsidP="00B92A5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Energia/ Aluguel </w:t>
            </w:r>
            <w:proofErr w:type="spellStart"/>
            <w:r w:rsidRPr="004921A8">
              <w:rPr>
                <w:rFonts w:ascii="Arial" w:eastAsia="Times New Roman" w:hAnsi="Arial" w:cs="Arial"/>
                <w:color w:val="000000"/>
                <w:sz w:val="20"/>
                <w:szCs w:val="20"/>
                <w:lang w:eastAsia="pt-BR"/>
              </w:rPr>
              <w:t>etc</w:t>
            </w:r>
            <w:proofErr w:type="spellEnd"/>
          </w:p>
        </w:tc>
        <w:tc>
          <w:tcPr>
            <w:tcW w:w="1739" w:type="dxa"/>
            <w:gridSpan w:val="2"/>
            <w:tcBorders>
              <w:top w:val="single" w:sz="4" w:space="0" w:color="auto"/>
            </w:tcBorders>
            <w:noWrap/>
            <w:vAlign w:val="center"/>
            <w:hideMark/>
          </w:tcPr>
          <w:p w14:paraId="77DE9449" w14:textId="39E38919"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54.000,00</w:t>
            </w:r>
          </w:p>
        </w:tc>
        <w:tc>
          <w:tcPr>
            <w:tcW w:w="1271" w:type="dxa"/>
            <w:tcBorders>
              <w:top w:val="single" w:sz="4" w:space="0" w:color="auto"/>
            </w:tcBorders>
            <w:noWrap/>
            <w:vAlign w:val="center"/>
            <w:hideMark/>
          </w:tcPr>
          <w:p w14:paraId="30EBA42A" w14:textId="0D313CCF"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59.400,00</w:t>
            </w:r>
          </w:p>
        </w:tc>
        <w:tc>
          <w:tcPr>
            <w:tcW w:w="1217" w:type="dxa"/>
            <w:tcBorders>
              <w:top w:val="single" w:sz="4" w:space="0" w:color="auto"/>
            </w:tcBorders>
            <w:noWrap/>
            <w:vAlign w:val="center"/>
            <w:hideMark/>
          </w:tcPr>
          <w:p w14:paraId="5B05AB9C" w14:textId="6E3BCA50"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65.340,00</w:t>
            </w:r>
          </w:p>
        </w:tc>
        <w:tc>
          <w:tcPr>
            <w:tcW w:w="1217" w:type="dxa"/>
            <w:tcBorders>
              <w:top w:val="single" w:sz="4" w:space="0" w:color="auto"/>
            </w:tcBorders>
            <w:noWrap/>
            <w:vAlign w:val="center"/>
            <w:hideMark/>
          </w:tcPr>
          <w:p w14:paraId="03955D09" w14:textId="0E6255C0"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71.874,00</w:t>
            </w:r>
          </w:p>
        </w:tc>
        <w:tc>
          <w:tcPr>
            <w:tcW w:w="1217" w:type="dxa"/>
            <w:tcBorders>
              <w:top w:val="single" w:sz="4" w:space="0" w:color="auto"/>
            </w:tcBorders>
            <w:noWrap/>
            <w:vAlign w:val="center"/>
            <w:hideMark/>
          </w:tcPr>
          <w:p w14:paraId="141EE230" w14:textId="6E602845"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79.061,40</w:t>
            </w:r>
          </w:p>
        </w:tc>
      </w:tr>
      <w:tr w:rsidR="00552897" w:rsidRPr="004921A8" w14:paraId="1ED29EE5"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1C020CB1" w14:textId="77777777" w:rsidR="00840398" w:rsidRPr="004921A8" w:rsidRDefault="00840398" w:rsidP="00B92A5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Mão de obra</w:t>
            </w:r>
          </w:p>
        </w:tc>
        <w:tc>
          <w:tcPr>
            <w:tcW w:w="1739" w:type="dxa"/>
            <w:gridSpan w:val="2"/>
            <w:noWrap/>
            <w:vAlign w:val="center"/>
            <w:hideMark/>
          </w:tcPr>
          <w:p w14:paraId="15ADA211" w14:textId="63F9E00F"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93.536,15</w:t>
            </w:r>
          </w:p>
        </w:tc>
        <w:tc>
          <w:tcPr>
            <w:tcW w:w="1271" w:type="dxa"/>
            <w:noWrap/>
            <w:vAlign w:val="center"/>
            <w:hideMark/>
          </w:tcPr>
          <w:p w14:paraId="412F2FC1" w14:textId="04158F2C"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102.889,77</w:t>
            </w:r>
          </w:p>
        </w:tc>
        <w:tc>
          <w:tcPr>
            <w:tcW w:w="1217" w:type="dxa"/>
            <w:noWrap/>
            <w:vAlign w:val="center"/>
            <w:hideMark/>
          </w:tcPr>
          <w:p w14:paraId="4A47E730" w14:textId="4A2237CB"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113.178,75</w:t>
            </w:r>
          </w:p>
        </w:tc>
        <w:tc>
          <w:tcPr>
            <w:tcW w:w="1217" w:type="dxa"/>
            <w:noWrap/>
            <w:vAlign w:val="center"/>
            <w:hideMark/>
          </w:tcPr>
          <w:p w14:paraId="437D01BE" w14:textId="1DC3320D"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124.496,62</w:t>
            </w:r>
          </w:p>
        </w:tc>
        <w:tc>
          <w:tcPr>
            <w:tcW w:w="1217" w:type="dxa"/>
            <w:noWrap/>
            <w:vAlign w:val="center"/>
            <w:hideMark/>
          </w:tcPr>
          <w:p w14:paraId="2DB89FAE" w14:textId="6463E540"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136.946,28</w:t>
            </w:r>
          </w:p>
        </w:tc>
      </w:tr>
      <w:tr w:rsidR="00552897" w:rsidRPr="004921A8" w14:paraId="5C06F215"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11267203" w14:textId="77777777"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Custos Fixos</w:t>
            </w:r>
          </w:p>
        </w:tc>
        <w:tc>
          <w:tcPr>
            <w:tcW w:w="1739" w:type="dxa"/>
            <w:gridSpan w:val="2"/>
            <w:noWrap/>
            <w:vAlign w:val="center"/>
            <w:hideMark/>
          </w:tcPr>
          <w:p w14:paraId="0AF0A71F" w14:textId="393FE732"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147.536,15</w:t>
            </w:r>
          </w:p>
        </w:tc>
        <w:tc>
          <w:tcPr>
            <w:tcW w:w="1271" w:type="dxa"/>
            <w:noWrap/>
            <w:vAlign w:val="center"/>
            <w:hideMark/>
          </w:tcPr>
          <w:p w14:paraId="4D48156C" w14:textId="63952D92"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162.289,77</w:t>
            </w:r>
          </w:p>
        </w:tc>
        <w:tc>
          <w:tcPr>
            <w:tcW w:w="1217" w:type="dxa"/>
            <w:noWrap/>
            <w:vAlign w:val="center"/>
            <w:hideMark/>
          </w:tcPr>
          <w:p w14:paraId="616A9CCF" w14:textId="6D023405"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178.518,75</w:t>
            </w:r>
          </w:p>
        </w:tc>
        <w:tc>
          <w:tcPr>
            <w:tcW w:w="1217" w:type="dxa"/>
            <w:noWrap/>
            <w:vAlign w:val="center"/>
            <w:hideMark/>
          </w:tcPr>
          <w:p w14:paraId="520EA377" w14:textId="089298EF"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196.370,62</w:t>
            </w:r>
          </w:p>
        </w:tc>
        <w:tc>
          <w:tcPr>
            <w:tcW w:w="1217" w:type="dxa"/>
            <w:noWrap/>
            <w:vAlign w:val="center"/>
            <w:hideMark/>
          </w:tcPr>
          <w:p w14:paraId="16A1E626" w14:textId="7B01B8B3"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216.007,68</w:t>
            </w:r>
          </w:p>
        </w:tc>
      </w:tr>
      <w:tr w:rsidR="00552897" w:rsidRPr="004921A8" w14:paraId="06A04B4A"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1181E4E7" w14:textId="77777777" w:rsidR="00840398" w:rsidRPr="004921A8" w:rsidRDefault="00840398" w:rsidP="00B92A55">
            <w:pPr>
              <w:rPr>
                <w:rFonts w:ascii="Arial" w:eastAsia="Times New Roman" w:hAnsi="Arial" w:cs="Arial"/>
                <w:b/>
                <w:bCs/>
                <w:color w:val="000000"/>
                <w:sz w:val="20"/>
                <w:szCs w:val="20"/>
                <w:lang w:eastAsia="pt-BR"/>
              </w:rPr>
            </w:pPr>
          </w:p>
        </w:tc>
        <w:tc>
          <w:tcPr>
            <w:tcW w:w="1739" w:type="dxa"/>
            <w:gridSpan w:val="2"/>
            <w:noWrap/>
            <w:vAlign w:val="center"/>
            <w:hideMark/>
          </w:tcPr>
          <w:p w14:paraId="3F371A28" w14:textId="77777777" w:rsidR="00840398" w:rsidRPr="004921A8" w:rsidRDefault="00840398" w:rsidP="00B92A55">
            <w:pPr>
              <w:jc w:val="center"/>
              <w:rPr>
                <w:rFonts w:ascii="Arial" w:eastAsia="Times New Roman" w:hAnsi="Arial" w:cs="Arial"/>
                <w:sz w:val="20"/>
                <w:szCs w:val="20"/>
                <w:lang w:eastAsia="pt-BR"/>
              </w:rPr>
            </w:pPr>
          </w:p>
        </w:tc>
        <w:tc>
          <w:tcPr>
            <w:tcW w:w="1271" w:type="dxa"/>
            <w:noWrap/>
            <w:vAlign w:val="center"/>
            <w:hideMark/>
          </w:tcPr>
          <w:p w14:paraId="3FF338C3" w14:textId="77777777" w:rsidR="00840398" w:rsidRPr="004921A8" w:rsidRDefault="00840398" w:rsidP="00B92A55">
            <w:pPr>
              <w:jc w:val="center"/>
              <w:rPr>
                <w:rFonts w:ascii="Arial" w:eastAsia="Times New Roman" w:hAnsi="Arial" w:cs="Arial"/>
                <w:sz w:val="20"/>
                <w:szCs w:val="20"/>
                <w:lang w:eastAsia="pt-BR"/>
              </w:rPr>
            </w:pPr>
          </w:p>
        </w:tc>
        <w:tc>
          <w:tcPr>
            <w:tcW w:w="1217" w:type="dxa"/>
            <w:noWrap/>
            <w:vAlign w:val="center"/>
            <w:hideMark/>
          </w:tcPr>
          <w:p w14:paraId="70D56E93" w14:textId="77777777" w:rsidR="00840398" w:rsidRPr="004921A8" w:rsidRDefault="00840398" w:rsidP="00B92A55">
            <w:pPr>
              <w:jc w:val="center"/>
              <w:rPr>
                <w:rFonts w:ascii="Arial" w:eastAsia="Times New Roman" w:hAnsi="Arial" w:cs="Arial"/>
                <w:sz w:val="20"/>
                <w:szCs w:val="20"/>
                <w:lang w:eastAsia="pt-BR"/>
              </w:rPr>
            </w:pPr>
          </w:p>
        </w:tc>
        <w:tc>
          <w:tcPr>
            <w:tcW w:w="1217" w:type="dxa"/>
            <w:noWrap/>
            <w:vAlign w:val="center"/>
            <w:hideMark/>
          </w:tcPr>
          <w:p w14:paraId="46FFE028" w14:textId="77777777" w:rsidR="00840398" w:rsidRPr="004921A8" w:rsidRDefault="00840398" w:rsidP="00B92A55">
            <w:pPr>
              <w:jc w:val="center"/>
              <w:rPr>
                <w:rFonts w:ascii="Arial" w:eastAsia="Times New Roman" w:hAnsi="Arial" w:cs="Arial"/>
                <w:sz w:val="20"/>
                <w:szCs w:val="20"/>
                <w:lang w:eastAsia="pt-BR"/>
              </w:rPr>
            </w:pPr>
          </w:p>
        </w:tc>
        <w:tc>
          <w:tcPr>
            <w:tcW w:w="1217" w:type="dxa"/>
            <w:noWrap/>
            <w:vAlign w:val="center"/>
            <w:hideMark/>
          </w:tcPr>
          <w:p w14:paraId="614747F4" w14:textId="77777777" w:rsidR="00840398" w:rsidRPr="004921A8" w:rsidRDefault="00840398" w:rsidP="00B92A55">
            <w:pPr>
              <w:jc w:val="right"/>
              <w:rPr>
                <w:rFonts w:ascii="Arial" w:eastAsia="Times New Roman" w:hAnsi="Arial" w:cs="Arial"/>
                <w:sz w:val="20"/>
                <w:szCs w:val="20"/>
                <w:lang w:eastAsia="pt-BR"/>
              </w:rPr>
            </w:pPr>
          </w:p>
        </w:tc>
      </w:tr>
      <w:tr w:rsidR="00552897" w:rsidRPr="004921A8" w14:paraId="1C392611"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4E74FBB9" w14:textId="77777777"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Total Custos</w:t>
            </w:r>
          </w:p>
        </w:tc>
        <w:tc>
          <w:tcPr>
            <w:tcW w:w="1739" w:type="dxa"/>
            <w:gridSpan w:val="2"/>
            <w:noWrap/>
            <w:vAlign w:val="center"/>
            <w:hideMark/>
          </w:tcPr>
          <w:p w14:paraId="78E9B7A1" w14:textId="0C17ADDB"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348.761,63</w:t>
            </w:r>
          </w:p>
        </w:tc>
        <w:tc>
          <w:tcPr>
            <w:tcW w:w="1271" w:type="dxa"/>
            <w:noWrap/>
            <w:vAlign w:val="center"/>
            <w:hideMark/>
          </w:tcPr>
          <w:p w14:paraId="39368A02" w14:textId="037563BC"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383.637,79</w:t>
            </w:r>
          </w:p>
        </w:tc>
        <w:tc>
          <w:tcPr>
            <w:tcW w:w="1217" w:type="dxa"/>
            <w:noWrap/>
            <w:vAlign w:val="center"/>
            <w:hideMark/>
          </w:tcPr>
          <w:p w14:paraId="7C594591" w14:textId="497FC71D"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422.001,57</w:t>
            </w:r>
          </w:p>
        </w:tc>
        <w:tc>
          <w:tcPr>
            <w:tcW w:w="1217" w:type="dxa"/>
            <w:noWrap/>
            <w:vAlign w:val="center"/>
            <w:hideMark/>
          </w:tcPr>
          <w:p w14:paraId="07CEB986" w14:textId="460676A1"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464.201,72</w:t>
            </w:r>
          </w:p>
        </w:tc>
        <w:tc>
          <w:tcPr>
            <w:tcW w:w="1217" w:type="dxa"/>
            <w:noWrap/>
            <w:vAlign w:val="center"/>
            <w:hideMark/>
          </w:tcPr>
          <w:p w14:paraId="20B0083F" w14:textId="0101E931"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510.621,90</w:t>
            </w:r>
          </w:p>
        </w:tc>
      </w:tr>
      <w:tr w:rsidR="00552897" w:rsidRPr="004921A8" w14:paraId="477F4850"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57761119" w14:textId="77777777" w:rsidR="00840398" w:rsidRPr="004921A8" w:rsidRDefault="00840398" w:rsidP="00B92A55">
            <w:pPr>
              <w:rPr>
                <w:rFonts w:ascii="Arial" w:eastAsia="Times New Roman" w:hAnsi="Arial" w:cs="Arial"/>
                <w:b/>
                <w:bCs/>
                <w:color w:val="000000"/>
                <w:sz w:val="20"/>
                <w:szCs w:val="20"/>
                <w:lang w:eastAsia="pt-BR"/>
              </w:rPr>
            </w:pPr>
          </w:p>
        </w:tc>
        <w:tc>
          <w:tcPr>
            <w:tcW w:w="1739" w:type="dxa"/>
            <w:gridSpan w:val="2"/>
            <w:noWrap/>
            <w:vAlign w:val="center"/>
            <w:hideMark/>
          </w:tcPr>
          <w:p w14:paraId="677ACB64" w14:textId="77777777" w:rsidR="00840398" w:rsidRPr="004921A8" w:rsidRDefault="00840398" w:rsidP="00B92A55">
            <w:pPr>
              <w:jc w:val="center"/>
              <w:rPr>
                <w:rFonts w:ascii="Arial" w:eastAsia="Times New Roman" w:hAnsi="Arial" w:cs="Arial"/>
                <w:sz w:val="20"/>
                <w:szCs w:val="20"/>
                <w:lang w:eastAsia="pt-BR"/>
              </w:rPr>
            </w:pPr>
          </w:p>
        </w:tc>
        <w:tc>
          <w:tcPr>
            <w:tcW w:w="1271" w:type="dxa"/>
            <w:noWrap/>
            <w:vAlign w:val="center"/>
            <w:hideMark/>
          </w:tcPr>
          <w:p w14:paraId="6CD996F7" w14:textId="77777777" w:rsidR="00840398" w:rsidRPr="004921A8" w:rsidRDefault="00840398" w:rsidP="00B92A55">
            <w:pPr>
              <w:jc w:val="center"/>
              <w:rPr>
                <w:rFonts w:ascii="Arial" w:eastAsia="Times New Roman" w:hAnsi="Arial" w:cs="Arial"/>
                <w:sz w:val="20"/>
                <w:szCs w:val="20"/>
                <w:lang w:eastAsia="pt-BR"/>
              </w:rPr>
            </w:pPr>
          </w:p>
        </w:tc>
        <w:tc>
          <w:tcPr>
            <w:tcW w:w="1217" w:type="dxa"/>
            <w:noWrap/>
            <w:vAlign w:val="center"/>
            <w:hideMark/>
          </w:tcPr>
          <w:p w14:paraId="72816130" w14:textId="77777777" w:rsidR="00840398" w:rsidRPr="004921A8" w:rsidRDefault="00840398" w:rsidP="00B92A55">
            <w:pPr>
              <w:jc w:val="center"/>
              <w:rPr>
                <w:rFonts w:ascii="Arial" w:eastAsia="Times New Roman" w:hAnsi="Arial" w:cs="Arial"/>
                <w:sz w:val="20"/>
                <w:szCs w:val="20"/>
                <w:lang w:eastAsia="pt-BR"/>
              </w:rPr>
            </w:pPr>
          </w:p>
        </w:tc>
        <w:tc>
          <w:tcPr>
            <w:tcW w:w="1217" w:type="dxa"/>
            <w:noWrap/>
            <w:vAlign w:val="center"/>
            <w:hideMark/>
          </w:tcPr>
          <w:p w14:paraId="687A5829" w14:textId="77777777" w:rsidR="00840398" w:rsidRPr="004921A8" w:rsidRDefault="00840398" w:rsidP="00B92A55">
            <w:pPr>
              <w:jc w:val="center"/>
              <w:rPr>
                <w:rFonts w:ascii="Arial" w:eastAsia="Times New Roman" w:hAnsi="Arial" w:cs="Arial"/>
                <w:sz w:val="20"/>
                <w:szCs w:val="20"/>
                <w:lang w:eastAsia="pt-BR"/>
              </w:rPr>
            </w:pPr>
          </w:p>
        </w:tc>
        <w:tc>
          <w:tcPr>
            <w:tcW w:w="1217" w:type="dxa"/>
            <w:noWrap/>
            <w:vAlign w:val="center"/>
            <w:hideMark/>
          </w:tcPr>
          <w:p w14:paraId="38950220" w14:textId="77777777" w:rsidR="00840398" w:rsidRPr="004921A8" w:rsidRDefault="00840398" w:rsidP="00B92A55">
            <w:pPr>
              <w:jc w:val="right"/>
              <w:rPr>
                <w:rFonts w:ascii="Arial" w:eastAsia="Times New Roman" w:hAnsi="Arial" w:cs="Arial"/>
                <w:sz w:val="20"/>
                <w:szCs w:val="20"/>
                <w:lang w:eastAsia="pt-BR"/>
              </w:rPr>
            </w:pPr>
          </w:p>
        </w:tc>
      </w:tr>
      <w:tr w:rsidR="00552897" w:rsidRPr="004921A8" w14:paraId="39B95222"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bottom w:val="single" w:sz="4" w:space="0" w:color="auto"/>
            </w:tcBorders>
            <w:noWrap/>
            <w:vAlign w:val="center"/>
            <w:hideMark/>
          </w:tcPr>
          <w:p w14:paraId="7905F1DC" w14:textId="77777777"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Lucro Bruto</w:t>
            </w:r>
          </w:p>
        </w:tc>
        <w:tc>
          <w:tcPr>
            <w:tcW w:w="1739" w:type="dxa"/>
            <w:gridSpan w:val="2"/>
            <w:tcBorders>
              <w:bottom w:val="single" w:sz="4" w:space="0" w:color="auto"/>
            </w:tcBorders>
            <w:noWrap/>
            <w:vAlign w:val="center"/>
            <w:hideMark/>
          </w:tcPr>
          <w:p w14:paraId="741C8C17" w14:textId="738C7C39"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64.929,96</w:t>
            </w:r>
          </w:p>
        </w:tc>
        <w:tc>
          <w:tcPr>
            <w:tcW w:w="1271" w:type="dxa"/>
            <w:tcBorders>
              <w:bottom w:val="single" w:sz="4" w:space="0" w:color="auto"/>
            </w:tcBorders>
            <w:noWrap/>
            <w:vAlign w:val="center"/>
            <w:hideMark/>
          </w:tcPr>
          <w:p w14:paraId="06374246" w14:textId="1A74CDAA"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71.422,95</w:t>
            </w:r>
          </w:p>
        </w:tc>
        <w:tc>
          <w:tcPr>
            <w:tcW w:w="1217" w:type="dxa"/>
            <w:tcBorders>
              <w:bottom w:val="single" w:sz="4" w:space="0" w:color="auto"/>
            </w:tcBorders>
            <w:noWrap/>
            <w:vAlign w:val="center"/>
            <w:hideMark/>
          </w:tcPr>
          <w:p w14:paraId="10F62AE9" w14:textId="0E02C1CF"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78.565,25</w:t>
            </w:r>
          </w:p>
        </w:tc>
        <w:tc>
          <w:tcPr>
            <w:tcW w:w="1217" w:type="dxa"/>
            <w:tcBorders>
              <w:bottom w:val="single" w:sz="4" w:space="0" w:color="auto"/>
            </w:tcBorders>
            <w:noWrap/>
            <w:vAlign w:val="center"/>
            <w:hideMark/>
          </w:tcPr>
          <w:p w14:paraId="4ED8D7F4" w14:textId="1AD1EDE1"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86.421,78</w:t>
            </w:r>
          </w:p>
        </w:tc>
        <w:tc>
          <w:tcPr>
            <w:tcW w:w="1217" w:type="dxa"/>
            <w:tcBorders>
              <w:bottom w:val="single" w:sz="4" w:space="0" w:color="auto"/>
            </w:tcBorders>
            <w:noWrap/>
            <w:vAlign w:val="center"/>
            <w:hideMark/>
          </w:tcPr>
          <w:p w14:paraId="6FE18507" w14:textId="029F95C0"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95.063,95</w:t>
            </w:r>
          </w:p>
        </w:tc>
      </w:tr>
      <w:tr w:rsidR="00552897" w:rsidRPr="004921A8" w14:paraId="4FCCE835"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top w:val="single" w:sz="4" w:space="0" w:color="auto"/>
            </w:tcBorders>
            <w:noWrap/>
            <w:vAlign w:val="center"/>
            <w:hideMark/>
          </w:tcPr>
          <w:p w14:paraId="1590AE1B" w14:textId="77777777" w:rsidR="00840398" w:rsidRPr="004921A8" w:rsidRDefault="00840398" w:rsidP="00B92A55">
            <w:pPr>
              <w:rPr>
                <w:rFonts w:ascii="Arial" w:eastAsia="Times New Roman" w:hAnsi="Arial" w:cs="Arial"/>
                <w:sz w:val="20"/>
                <w:szCs w:val="20"/>
                <w:lang w:eastAsia="pt-BR"/>
              </w:rPr>
            </w:pPr>
            <w:r w:rsidRPr="004921A8">
              <w:rPr>
                <w:rFonts w:ascii="Arial" w:eastAsia="Times New Roman" w:hAnsi="Arial" w:cs="Arial"/>
                <w:sz w:val="20"/>
                <w:szCs w:val="20"/>
                <w:lang w:eastAsia="pt-BR"/>
              </w:rPr>
              <w:t>IR</w:t>
            </w:r>
          </w:p>
        </w:tc>
        <w:tc>
          <w:tcPr>
            <w:tcW w:w="1739" w:type="dxa"/>
            <w:gridSpan w:val="2"/>
            <w:tcBorders>
              <w:top w:val="single" w:sz="4" w:space="0" w:color="auto"/>
            </w:tcBorders>
            <w:noWrap/>
            <w:vAlign w:val="center"/>
            <w:hideMark/>
          </w:tcPr>
          <w:p w14:paraId="6A740DC9" w14:textId="2E15C17A"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71" w:type="dxa"/>
            <w:tcBorders>
              <w:top w:val="single" w:sz="4" w:space="0" w:color="auto"/>
            </w:tcBorders>
            <w:noWrap/>
            <w:vAlign w:val="center"/>
            <w:hideMark/>
          </w:tcPr>
          <w:p w14:paraId="0141B8E8" w14:textId="4F98B53E"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17" w:type="dxa"/>
            <w:tcBorders>
              <w:top w:val="single" w:sz="4" w:space="0" w:color="auto"/>
            </w:tcBorders>
            <w:noWrap/>
            <w:vAlign w:val="center"/>
            <w:hideMark/>
          </w:tcPr>
          <w:p w14:paraId="515F4A70" w14:textId="02E27403"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17" w:type="dxa"/>
            <w:tcBorders>
              <w:top w:val="single" w:sz="4" w:space="0" w:color="auto"/>
            </w:tcBorders>
            <w:noWrap/>
            <w:vAlign w:val="center"/>
            <w:hideMark/>
          </w:tcPr>
          <w:p w14:paraId="4FB78055" w14:textId="63969BFC"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17" w:type="dxa"/>
            <w:tcBorders>
              <w:top w:val="single" w:sz="4" w:space="0" w:color="auto"/>
            </w:tcBorders>
            <w:noWrap/>
            <w:vAlign w:val="center"/>
            <w:hideMark/>
          </w:tcPr>
          <w:p w14:paraId="4DC3136C" w14:textId="0866ED87"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r>
      <w:tr w:rsidR="00552897" w:rsidRPr="004921A8" w14:paraId="69A80B8D"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bottom w:val="single" w:sz="4" w:space="0" w:color="auto"/>
            </w:tcBorders>
            <w:noWrap/>
            <w:vAlign w:val="center"/>
            <w:hideMark/>
          </w:tcPr>
          <w:p w14:paraId="02F50828" w14:textId="77777777" w:rsidR="00840398" w:rsidRPr="004921A8" w:rsidRDefault="00840398" w:rsidP="00B92A55">
            <w:pPr>
              <w:rPr>
                <w:rFonts w:ascii="Arial" w:eastAsia="Times New Roman" w:hAnsi="Arial" w:cs="Arial"/>
                <w:sz w:val="20"/>
                <w:szCs w:val="20"/>
                <w:lang w:eastAsia="pt-BR"/>
              </w:rPr>
            </w:pPr>
            <w:r w:rsidRPr="004921A8">
              <w:rPr>
                <w:rFonts w:ascii="Arial" w:eastAsia="Times New Roman" w:hAnsi="Arial" w:cs="Arial"/>
                <w:sz w:val="20"/>
                <w:szCs w:val="20"/>
                <w:lang w:eastAsia="pt-BR"/>
              </w:rPr>
              <w:t>CSLL</w:t>
            </w:r>
          </w:p>
        </w:tc>
        <w:tc>
          <w:tcPr>
            <w:tcW w:w="1739" w:type="dxa"/>
            <w:gridSpan w:val="2"/>
            <w:tcBorders>
              <w:bottom w:val="single" w:sz="4" w:space="0" w:color="auto"/>
            </w:tcBorders>
            <w:noWrap/>
            <w:vAlign w:val="center"/>
            <w:hideMark/>
          </w:tcPr>
          <w:p w14:paraId="0D46A447" w14:textId="4003C435"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71" w:type="dxa"/>
            <w:tcBorders>
              <w:bottom w:val="single" w:sz="4" w:space="0" w:color="auto"/>
            </w:tcBorders>
            <w:noWrap/>
            <w:vAlign w:val="center"/>
            <w:hideMark/>
          </w:tcPr>
          <w:p w14:paraId="6A18DEAE" w14:textId="4E0D1187"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17" w:type="dxa"/>
            <w:tcBorders>
              <w:bottom w:val="single" w:sz="4" w:space="0" w:color="auto"/>
            </w:tcBorders>
            <w:noWrap/>
            <w:vAlign w:val="center"/>
            <w:hideMark/>
          </w:tcPr>
          <w:p w14:paraId="5723B475" w14:textId="7E72B051"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17" w:type="dxa"/>
            <w:tcBorders>
              <w:bottom w:val="single" w:sz="4" w:space="0" w:color="auto"/>
            </w:tcBorders>
            <w:noWrap/>
            <w:vAlign w:val="center"/>
            <w:hideMark/>
          </w:tcPr>
          <w:p w14:paraId="0FCED5B5" w14:textId="748001B2" w:rsidR="00840398" w:rsidRPr="004921A8" w:rsidRDefault="00840398" w:rsidP="00B92A55">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c>
          <w:tcPr>
            <w:tcW w:w="1217" w:type="dxa"/>
            <w:tcBorders>
              <w:bottom w:val="single" w:sz="4" w:space="0" w:color="auto"/>
            </w:tcBorders>
            <w:noWrap/>
            <w:vAlign w:val="center"/>
            <w:hideMark/>
          </w:tcPr>
          <w:p w14:paraId="0CE93522" w14:textId="122CD48B" w:rsidR="00840398" w:rsidRPr="004921A8" w:rsidRDefault="00840398" w:rsidP="00B92A55">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w:t>
            </w:r>
          </w:p>
        </w:tc>
      </w:tr>
      <w:tr w:rsidR="00552897" w:rsidRPr="004921A8" w14:paraId="1F33DEC2"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top w:val="single" w:sz="4" w:space="0" w:color="auto"/>
              <w:bottom w:val="single" w:sz="4" w:space="0" w:color="auto"/>
            </w:tcBorders>
            <w:noWrap/>
            <w:vAlign w:val="center"/>
            <w:hideMark/>
          </w:tcPr>
          <w:p w14:paraId="6ED014E2" w14:textId="489DA860"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Lucro </w:t>
            </w:r>
            <w:r w:rsidR="00B92A55" w:rsidRPr="004921A8">
              <w:rPr>
                <w:rFonts w:ascii="Arial" w:eastAsia="Times New Roman" w:hAnsi="Arial" w:cs="Arial"/>
                <w:b/>
                <w:bCs/>
                <w:color w:val="000000"/>
                <w:sz w:val="20"/>
                <w:szCs w:val="20"/>
                <w:lang w:eastAsia="pt-BR"/>
              </w:rPr>
              <w:t>Líquido</w:t>
            </w:r>
            <w:r w:rsidRPr="004921A8">
              <w:rPr>
                <w:rFonts w:ascii="Arial" w:eastAsia="Times New Roman" w:hAnsi="Arial" w:cs="Arial"/>
                <w:b/>
                <w:bCs/>
                <w:color w:val="000000"/>
                <w:sz w:val="20"/>
                <w:szCs w:val="20"/>
                <w:lang w:eastAsia="pt-BR"/>
              </w:rPr>
              <w:t xml:space="preserve"> Anual</w:t>
            </w:r>
          </w:p>
        </w:tc>
        <w:tc>
          <w:tcPr>
            <w:tcW w:w="1739" w:type="dxa"/>
            <w:gridSpan w:val="2"/>
            <w:tcBorders>
              <w:top w:val="single" w:sz="4" w:space="0" w:color="auto"/>
              <w:bottom w:val="single" w:sz="4" w:space="0" w:color="auto"/>
            </w:tcBorders>
            <w:noWrap/>
            <w:vAlign w:val="center"/>
            <w:hideMark/>
          </w:tcPr>
          <w:p w14:paraId="3FBE1B30" w14:textId="79C4A544"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64.929,96</w:t>
            </w:r>
          </w:p>
        </w:tc>
        <w:tc>
          <w:tcPr>
            <w:tcW w:w="1271" w:type="dxa"/>
            <w:tcBorders>
              <w:top w:val="single" w:sz="4" w:space="0" w:color="auto"/>
              <w:bottom w:val="single" w:sz="4" w:space="0" w:color="auto"/>
            </w:tcBorders>
            <w:noWrap/>
            <w:vAlign w:val="center"/>
            <w:hideMark/>
          </w:tcPr>
          <w:p w14:paraId="7B25C84A" w14:textId="08050BE1"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71.422,95</w:t>
            </w:r>
          </w:p>
        </w:tc>
        <w:tc>
          <w:tcPr>
            <w:tcW w:w="1217" w:type="dxa"/>
            <w:tcBorders>
              <w:top w:val="single" w:sz="4" w:space="0" w:color="auto"/>
              <w:bottom w:val="single" w:sz="4" w:space="0" w:color="auto"/>
            </w:tcBorders>
            <w:noWrap/>
            <w:vAlign w:val="center"/>
            <w:hideMark/>
          </w:tcPr>
          <w:p w14:paraId="7381C680" w14:textId="44A5790D"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78.565,25</w:t>
            </w:r>
          </w:p>
        </w:tc>
        <w:tc>
          <w:tcPr>
            <w:tcW w:w="1217" w:type="dxa"/>
            <w:tcBorders>
              <w:top w:val="single" w:sz="4" w:space="0" w:color="auto"/>
              <w:bottom w:val="single" w:sz="4" w:space="0" w:color="auto"/>
            </w:tcBorders>
            <w:noWrap/>
            <w:vAlign w:val="center"/>
            <w:hideMark/>
          </w:tcPr>
          <w:p w14:paraId="54A91402" w14:textId="1B21B80C"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86.421,78</w:t>
            </w:r>
          </w:p>
        </w:tc>
        <w:tc>
          <w:tcPr>
            <w:tcW w:w="1217" w:type="dxa"/>
            <w:tcBorders>
              <w:top w:val="single" w:sz="4" w:space="0" w:color="auto"/>
              <w:bottom w:val="single" w:sz="4" w:space="0" w:color="auto"/>
            </w:tcBorders>
            <w:noWrap/>
            <w:vAlign w:val="center"/>
            <w:hideMark/>
          </w:tcPr>
          <w:p w14:paraId="75718623" w14:textId="779E7368"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95.063,95</w:t>
            </w:r>
          </w:p>
        </w:tc>
      </w:tr>
      <w:tr w:rsidR="00552897" w:rsidRPr="004921A8" w14:paraId="51F08FB4"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jc w:val="center"/>
        </w:trPr>
        <w:tc>
          <w:tcPr>
            <w:tcW w:w="2410" w:type="dxa"/>
            <w:gridSpan w:val="3"/>
            <w:noWrap/>
            <w:vAlign w:val="center"/>
            <w:hideMark/>
          </w:tcPr>
          <w:p w14:paraId="6A4CE8F0" w14:textId="77777777" w:rsidR="00840398" w:rsidRPr="004921A8" w:rsidRDefault="00840398" w:rsidP="00B92A55">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lastRenderedPageBreak/>
              <w:t>Pagamento de Capital Próprio</w:t>
            </w:r>
          </w:p>
        </w:tc>
        <w:tc>
          <w:tcPr>
            <w:tcW w:w="1739" w:type="dxa"/>
            <w:gridSpan w:val="2"/>
            <w:noWrap/>
            <w:vAlign w:val="center"/>
            <w:hideMark/>
          </w:tcPr>
          <w:p w14:paraId="239124DE" w14:textId="26EB63B9" w:rsidR="00840398" w:rsidRPr="004921A8" w:rsidRDefault="00840398" w:rsidP="00B92A55">
            <w:pPr>
              <w:jc w:val="center"/>
              <w:rPr>
                <w:rFonts w:ascii="Arial" w:eastAsia="Times New Roman" w:hAnsi="Arial" w:cs="Arial"/>
                <w:color w:val="000000"/>
                <w:sz w:val="20"/>
                <w:szCs w:val="20"/>
                <w:lang w:eastAsia="pt-BR"/>
              </w:rPr>
            </w:pPr>
          </w:p>
        </w:tc>
        <w:tc>
          <w:tcPr>
            <w:tcW w:w="1271" w:type="dxa"/>
            <w:noWrap/>
            <w:vAlign w:val="center"/>
            <w:hideMark/>
          </w:tcPr>
          <w:p w14:paraId="12401EC9" w14:textId="2F5D857A" w:rsidR="00840398" w:rsidRPr="004921A8" w:rsidRDefault="00840398" w:rsidP="00B92A55">
            <w:pPr>
              <w:jc w:val="center"/>
              <w:rPr>
                <w:rFonts w:ascii="Arial" w:eastAsia="Times New Roman" w:hAnsi="Arial" w:cs="Arial"/>
                <w:color w:val="000000"/>
                <w:sz w:val="20"/>
                <w:szCs w:val="20"/>
                <w:lang w:eastAsia="pt-BR"/>
              </w:rPr>
            </w:pPr>
          </w:p>
        </w:tc>
        <w:tc>
          <w:tcPr>
            <w:tcW w:w="1217" w:type="dxa"/>
            <w:noWrap/>
            <w:vAlign w:val="center"/>
            <w:hideMark/>
          </w:tcPr>
          <w:p w14:paraId="40E9B918" w14:textId="31D667EC" w:rsidR="00840398" w:rsidRPr="004921A8" w:rsidRDefault="00840398" w:rsidP="00B92A55">
            <w:pPr>
              <w:jc w:val="center"/>
              <w:rPr>
                <w:rFonts w:ascii="Arial" w:eastAsia="Times New Roman" w:hAnsi="Arial" w:cs="Arial"/>
                <w:color w:val="000000"/>
                <w:sz w:val="20"/>
                <w:szCs w:val="20"/>
                <w:lang w:eastAsia="pt-BR"/>
              </w:rPr>
            </w:pPr>
          </w:p>
        </w:tc>
        <w:tc>
          <w:tcPr>
            <w:tcW w:w="1217" w:type="dxa"/>
            <w:noWrap/>
            <w:vAlign w:val="center"/>
            <w:hideMark/>
          </w:tcPr>
          <w:p w14:paraId="616EB0C6" w14:textId="095D90F8" w:rsidR="00840398" w:rsidRPr="004921A8" w:rsidRDefault="00840398" w:rsidP="00B92A55">
            <w:pPr>
              <w:jc w:val="center"/>
              <w:rPr>
                <w:rFonts w:ascii="Arial" w:eastAsia="Times New Roman" w:hAnsi="Arial" w:cs="Arial"/>
                <w:color w:val="000000"/>
                <w:sz w:val="20"/>
                <w:szCs w:val="20"/>
                <w:lang w:eastAsia="pt-BR"/>
              </w:rPr>
            </w:pPr>
          </w:p>
        </w:tc>
        <w:tc>
          <w:tcPr>
            <w:tcW w:w="1217" w:type="dxa"/>
            <w:noWrap/>
            <w:vAlign w:val="center"/>
            <w:hideMark/>
          </w:tcPr>
          <w:p w14:paraId="6E807AB6" w14:textId="658F3177" w:rsidR="00840398" w:rsidRPr="004921A8" w:rsidRDefault="00840398" w:rsidP="00B92A55">
            <w:pPr>
              <w:jc w:val="right"/>
              <w:rPr>
                <w:rFonts w:ascii="Arial" w:eastAsia="Times New Roman" w:hAnsi="Arial" w:cs="Arial"/>
                <w:color w:val="000000"/>
                <w:sz w:val="20"/>
                <w:szCs w:val="20"/>
                <w:lang w:eastAsia="pt-BR"/>
              </w:rPr>
            </w:pPr>
          </w:p>
        </w:tc>
      </w:tr>
      <w:tr w:rsidR="00552897" w:rsidRPr="004921A8" w14:paraId="23144869"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jc w:val="center"/>
        </w:trPr>
        <w:tc>
          <w:tcPr>
            <w:tcW w:w="2410" w:type="dxa"/>
            <w:gridSpan w:val="3"/>
            <w:noWrap/>
            <w:vAlign w:val="center"/>
            <w:hideMark/>
          </w:tcPr>
          <w:p w14:paraId="14C5C256" w14:textId="560DEED2"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Pagamento de </w:t>
            </w:r>
            <w:r w:rsidR="00B92A55" w:rsidRPr="004921A8">
              <w:rPr>
                <w:rFonts w:ascii="Arial" w:eastAsia="Times New Roman" w:hAnsi="Arial" w:cs="Arial"/>
                <w:b/>
                <w:bCs/>
                <w:color w:val="000000"/>
                <w:sz w:val="20"/>
                <w:szCs w:val="20"/>
                <w:lang w:eastAsia="pt-BR"/>
              </w:rPr>
              <w:t>investimentos</w:t>
            </w:r>
          </w:p>
        </w:tc>
        <w:tc>
          <w:tcPr>
            <w:tcW w:w="1739" w:type="dxa"/>
            <w:gridSpan w:val="2"/>
            <w:noWrap/>
            <w:vAlign w:val="center"/>
            <w:hideMark/>
          </w:tcPr>
          <w:p w14:paraId="01BD1DD6" w14:textId="081FA0D3"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w:t>
            </w:r>
          </w:p>
        </w:tc>
        <w:tc>
          <w:tcPr>
            <w:tcW w:w="1271" w:type="dxa"/>
            <w:noWrap/>
            <w:vAlign w:val="center"/>
            <w:hideMark/>
          </w:tcPr>
          <w:p w14:paraId="4F2E3DE2" w14:textId="406979FF" w:rsidR="00840398" w:rsidRPr="004921A8" w:rsidRDefault="00840398" w:rsidP="00B92A55">
            <w:pPr>
              <w:jc w:val="center"/>
              <w:rPr>
                <w:rFonts w:ascii="Arial" w:eastAsia="Times New Roman" w:hAnsi="Arial" w:cs="Arial"/>
                <w:b/>
                <w:bCs/>
                <w:color w:val="000000"/>
                <w:sz w:val="20"/>
                <w:szCs w:val="20"/>
                <w:lang w:eastAsia="pt-BR"/>
              </w:rPr>
            </w:pPr>
          </w:p>
        </w:tc>
        <w:tc>
          <w:tcPr>
            <w:tcW w:w="1217" w:type="dxa"/>
            <w:noWrap/>
            <w:vAlign w:val="center"/>
            <w:hideMark/>
          </w:tcPr>
          <w:p w14:paraId="3C08E836" w14:textId="297A0015" w:rsidR="00840398" w:rsidRPr="004921A8" w:rsidRDefault="00840398" w:rsidP="00B92A55">
            <w:pPr>
              <w:jc w:val="center"/>
              <w:rPr>
                <w:rFonts w:ascii="Arial" w:eastAsia="Times New Roman" w:hAnsi="Arial" w:cs="Arial"/>
                <w:b/>
                <w:bCs/>
                <w:color w:val="000000"/>
                <w:sz w:val="20"/>
                <w:szCs w:val="20"/>
                <w:lang w:eastAsia="pt-BR"/>
              </w:rPr>
            </w:pPr>
          </w:p>
        </w:tc>
        <w:tc>
          <w:tcPr>
            <w:tcW w:w="1217" w:type="dxa"/>
            <w:noWrap/>
            <w:vAlign w:val="center"/>
            <w:hideMark/>
          </w:tcPr>
          <w:p w14:paraId="3CC139AE" w14:textId="4861F44E" w:rsidR="00840398" w:rsidRPr="004921A8" w:rsidRDefault="00840398" w:rsidP="00B92A55">
            <w:pPr>
              <w:jc w:val="center"/>
              <w:rPr>
                <w:rFonts w:ascii="Arial" w:eastAsia="Times New Roman" w:hAnsi="Arial" w:cs="Arial"/>
                <w:b/>
                <w:bCs/>
                <w:color w:val="000000"/>
                <w:sz w:val="20"/>
                <w:szCs w:val="20"/>
                <w:lang w:eastAsia="pt-BR"/>
              </w:rPr>
            </w:pPr>
          </w:p>
        </w:tc>
        <w:tc>
          <w:tcPr>
            <w:tcW w:w="1217" w:type="dxa"/>
            <w:noWrap/>
            <w:vAlign w:val="center"/>
            <w:hideMark/>
          </w:tcPr>
          <w:p w14:paraId="5BCEAEC9" w14:textId="70E62388" w:rsidR="00840398" w:rsidRPr="004921A8" w:rsidRDefault="00840398" w:rsidP="00B92A55">
            <w:pPr>
              <w:jc w:val="right"/>
              <w:rPr>
                <w:rFonts w:ascii="Arial" w:eastAsia="Times New Roman" w:hAnsi="Arial" w:cs="Arial"/>
                <w:b/>
                <w:bCs/>
                <w:color w:val="000000"/>
                <w:sz w:val="20"/>
                <w:szCs w:val="20"/>
                <w:lang w:eastAsia="pt-BR"/>
              </w:rPr>
            </w:pPr>
          </w:p>
        </w:tc>
      </w:tr>
      <w:tr w:rsidR="00552897" w:rsidRPr="004921A8" w14:paraId="5B29EAB6" w14:textId="77777777" w:rsidTr="00B92A5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noWrap/>
            <w:vAlign w:val="center"/>
            <w:hideMark/>
          </w:tcPr>
          <w:p w14:paraId="6E20CD36" w14:textId="77777777"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Lucro após pagamento de investimento</w:t>
            </w:r>
          </w:p>
        </w:tc>
        <w:tc>
          <w:tcPr>
            <w:tcW w:w="1739" w:type="dxa"/>
            <w:gridSpan w:val="2"/>
            <w:noWrap/>
            <w:vAlign w:val="center"/>
            <w:hideMark/>
          </w:tcPr>
          <w:p w14:paraId="7B6D771E" w14:textId="142A4ABC"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64.929,96</w:t>
            </w:r>
          </w:p>
        </w:tc>
        <w:tc>
          <w:tcPr>
            <w:tcW w:w="1271" w:type="dxa"/>
            <w:noWrap/>
            <w:vAlign w:val="center"/>
            <w:hideMark/>
          </w:tcPr>
          <w:p w14:paraId="317FA652" w14:textId="4FBCA60A"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71.422,95</w:t>
            </w:r>
          </w:p>
        </w:tc>
        <w:tc>
          <w:tcPr>
            <w:tcW w:w="1217" w:type="dxa"/>
            <w:noWrap/>
            <w:vAlign w:val="center"/>
            <w:hideMark/>
          </w:tcPr>
          <w:p w14:paraId="091C6B56" w14:textId="4BB084B5"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78.565,25</w:t>
            </w:r>
          </w:p>
        </w:tc>
        <w:tc>
          <w:tcPr>
            <w:tcW w:w="1217" w:type="dxa"/>
            <w:noWrap/>
            <w:vAlign w:val="center"/>
            <w:hideMark/>
          </w:tcPr>
          <w:p w14:paraId="224E8A07" w14:textId="22E14F6F"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86.421,78</w:t>
            </w:r>
          </w:p>
        </w:tc>
        <w:tc>
          <w:tcPr>
            <w:tcW w:w="1217" w:type="dxa"/>
            <w:noWrap/>
            <w:vAlign w:val="center"/>
            <w:hideMark/>
          </w:tcPr>
          <w:p w14:paraId="3A11E278" w14:textId="001D936D"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95.063,95</w:t>
            </w:r>
          </w:p>
        </w:tc>
      </w:tr>
      <w:tr w:rsidR="00552897" w:rsidRPr="004921A8" w14:paraId="5BB14FF8" w14:textId="77777777" w:rsidTr="00B74FD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jc w:val="center"/>
        </w:trPr>
        <w:tc>
          <w:tcPr>
            <w:tcW w:w="2410" w:type="dxa"/>
            <w:gridSpan w:val="3"/>
            <w:tcBorders>
              <w:bottom w:val="single" w:sz="4" w:space="0" w:color="auto"/>
            </w:tcBorders>
            <w:noWrap/>
            <w:vAlign w:val="center"/>
            <w:hideMark/>
          </w:tcPr>
          <w:p w14:paraId="65F6F9C8" w14:textId="77777777" w:rsidR="00840398" w:rsidRPr="004921A8" w:rsidRDefault="00840398" w:rsidP="00B92A55">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Lucro médio Mensal</w:t>
            </w:r>
          </w:p>
        </w:tc>
        <w:tc>
          <w:tcPr>
            <w:tcW w:w="1739" w:type="dxa"/>
            <w:gridSpan w:val="2"/>
            <w:tcBorders>
              <w:bottom w:val="single" w:sz="4" w:space="0" w:color="auto"/>
            </w:tcBorders>
            <w:noWrap/>
            <w:vAlign w:val="center"/>
            <w:hideMark/>
          </w:tcPr>
          <w:p w14:paraId="4ED9543C" w14:textId="5D0D81F2"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5.410,83</w:t>
            </w:r>
          </w:p>
        </w:tc>
        <w:tc>
          <w:tcPr>
            <w:tcW w:w="1271" w:type="dxa"/>
            <w:tcBorders>
              <w:bottom w:val="single" w:sz="4" w:space="0" w:color="auto"/>
            </w:tcBorders>
            <w:noWrap/>
            <w:vAlign w:val="center"/>
            <w:hideMark/>
          </w:tcPr>
          <w:p w14:paraId="02814ED4" w14:textId="0FF1F393"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5.951,91</w:t>
            </w:r>
          </w:p>
        </w:tc>
        <w:tc>
          <w:tcPr>
            <w:tcW w:w="1217" w:type="dxa"/>
            <w:tcBorders>
              <w:bottom w:val="single" w:sz="4" w:space="0" w:color="auto"/>
            </w:tcBorders>
            <w:noWrap/>
            <w:vAlign w:val="center"/>
            <w:hideMark/>
          </w:tcPr>
          <w:p w14:paraId="35B9C401" w14:textId="11D7FA21"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6.547,10</w:t>
            </w:r>
          </w:p>
        </w:tc>
        <w:tc>
          <w:tcPr>
            <w:tcW w:w="1217" w:type="dxa"/>
            <w:tcBorders>
              <w:bottom w:val="single" w:sz="4" w:space="0" w:color="auto"/>
            </w:tcBorders>
            <w:noWrap/>
            <w:vAlign w:val="center"/>
            <w:hideMark/>
          </w:tcPr>
          <w:p w14:paraId="32A11B8E" w14:textId="09EBD043" w:rsidR="00840398" w:rsidRPr="004921A8" w:rsidRDefault="00840398" w:rsidP="00B92A5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7.201,81</w:t>
            </w:r>
          </w:p>
        </w:tc>
        <w:tc>
          <w:tcPr>
            <w:tcW w:w="1217" w:type="dxa"/>
            <w:tcBorders>
              <w:bottom w:val="single" w:sz="4" w:space="0" w:color="auto"/>
            </w:tcBorders>
            <w:noWrap/>
            <w:vAlign w:val="center"/>
            <w:hideMark/>
          </w:tcPr>
          <w:p w14:paraId="69AAE21D" w14:textId="64B1C26A" w:rsidR="00840398" w:rsidRPr="004921A8" w:rsidRDefault="00840398" w:rsidP="00B92A55">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7.922,00</w:t>
            </w:r>
          </w:p>
        </w:tc>
      </w:tr>
    </w:tbl>
    <w:p w14:paraId="5846B4D6" w14:textId="77777777" w:rsidR="00B74FDC" w:rsidRPr="004921A8" w:rsidRDefault="00B74FDC" w:rsidP="009F7F3A">
      <w:pPr>
        <w:spacing w:after="0" w:line="360" w:lineRule="auto"/>
        <w:contextualSpacing/>
        <w:jc w:val="center"/>
        <w:rPr>
          <w:rFonts w:ascii="Arial" w:hAnsi="Arial" w:cs="Arial"/>
          <w:sz w:val="20"/>
          <w:szCs w:val="20"/>
        </w:rPr>
      </w:pPr>
      <w:r w:rsidRPr="004921A8">
        <w:rPr>
          <w:rFonts w:ascii="Arial" w:hAnsi="Arial" w:cs="Arial"/>
          <w:sz w:val="20"/>
          <w:szCs w:val="20"/>
        </w:rPr>
        <w:t>Fonte: Autoria própria (2020)</w:t>
      </w:r>
    </w:p>
    <w:p w14:paraId="71E67747" w14:textId="77777777" w:rsidR="009124DC" w:rsidRPr="004921A8" w:rsidRDefault="009124DC" w:rsidP="00F15E80">
      <w:pPr>
        <w:spacing w:after="0" w:line="360" w:lineRule="auto"/>
        <w:ind w:firstLine="709"/>
        <w:contextualSpacing/>
        <w:jc w:val="both"/>
        <w:rPr>
          <w:rFonts w:ascii="Arial" w:hAnsi="Arial" w:cs="Arial"/>
          <w:sz w:val="24"/>
          <w:szCs w:val="24"/>
        </w:rPr>
      </w:pPr>
    </w:p>
    <w:p w14:paraId="73537C84" w14:textId="3B2768A6" w:rsidR="00F15E80" w:rsidRPr="004921A8" w:rsidRDefault="00F15E80" w:rsidP="00F15E80">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Almeja-se, portanto, </w:t>
      </w:r>
      <w:r w:rsidR="00875D37" w:rsidRPr="004921A8">
        <w:rPr>
          <w:rFonts w:ascii="Arial" w:hAnsi="Arial" w:cs="Arial"/>
          <w:sz w:val="24"/>
          <w:szCs w:val="24"/>
        </w:rPr>
        <w:t>esse crescente</w:t>
      </w:r>
      <w:r w:rsidRPr="004921A8">
        <w:rPr>
          <w:rFonts w:ascii="Arial" w:hAnsi="Arial" w:cs="Arial"/>
          <w:sz w:val="24"/>
          <w:szCs w:val="24"/>
        </w:rPr>
        <w:t xml:space="preserve"> no número de receitas ano após ano, permitindo que a empresa oferte cada vez mais produtos e serviços de qualidade e faça investimentos constantes no quesito jogos, despertando um interesse maciço por parte dos consumidores em frequentar a Cafeteria.</w:t>
      </w:r>
    </w:p>
    <w:p w14:paraId="743F907D" w14:textId="4EC113E8" w:rsidR="00F15E80" w:rsidRPr="004921A8" w:rsidRDefault="007A090E" w:rsidP="00B7380D">
      <w:pPr>
        <w:spacing w:after="0" w:line="360" w:lineRule="auto"/>
        <w:ind w:firstLine="709"/>
        <w:contextualSpacing/>
        <w:jc w:val="both"/>
        <w:rPr>
          <w:rFonts w:ascii="Arial" w:hAnsi="Arial" w:cs="Arial"/>
          <w:sz w:val="24"/>
          <w:szCs w:val="24"/>
        </w:rPr>
      </w:pPr>
      <w:r w:rsidRPr="004921A8">
        <w:rPr>
          <w:rFonts w:ascii="Arial" w:hAnsi="Arial" w:cs="Arial"/>
          <w:sz w:val="24"/>
          <w:szCs w:val="24"/>
        </w:rPr>
        <w:t>No entanto, nem tudo é bom para qualquer empreendimento. Ao mesmo tempo em que se espera que haja um crescimento nas receitas, pela observância na tabela também é esperado um aumento nos custos, o que requer para a Cafeteria um controle e acompanhamento constante sobre esse aspecto.</w:t>
      </w:r>
    </w:p>
    <w:p w14:paraId="7C1FDA6E" w14:textId="77777777" w:rsidR="00F15E80" w:rsidRPr="004921A8" w:rsidRDefault="00F15E80" w:rsidP="001D5A48">
      <w:pPr>
        <w:spacing w:after="0" w:line="360" w:lineRule="auto"/>
        <w:contextualSpacing/>
        <w:jc w:val="both"/>
        <w:rPr>
          <w:rFonts w:ascii="Arial" w:hAnsi="Arial" w:cs="Arial"/>
        </w:rPr>
      </w:pPr>
    </w:p>
    <w:p w14:paraId="35BB96F8" w14:textId="1B91EB2F" w:rsidR="00CE1CD3" w:rsidRPr="004921A8" w:rsidRDefault="00F21691" w:rsidP="009F7F3A">
      <w:pPr>
        <w:pStyle w:val="Ttulo2"/>
        <w:spacing w:line="240" w:lineRule="auto"/>
        <w:contextualSpacing/>
        <w:jc w:val="left"/>
        <w:rPr>
          <w:rFonts w:cs="Arial"/>
          <w:szCs w:val="24"/>
          <w:lang w:eastAsia="en-US"/>
        </w:rPr>
      </w:pPr>
      <w:bookmarkStart w:id="137" w:name="_Toc59287193"/>
      <w:r w:rsidRPr="004921A8">
        <w:rPr>
          <w:rFonts w:cs="Arial"/>
          <w:szCs w:val="24"/>
          <w:lang w:eastAsia="en-US"/>
        </w:rPr>
        <w:t>1</w:t>
      </w:r>
      <w:r w:rsidR="00C12DD0" w:rsidRPr="004921A8">
        <w:rPr>
          <w:rFonts w:cs="Arial"/>
          <w:szCs w:val="24"/>
          <w:lang w:eastAsia="en-US"/>
        </w:rPr>
        <w:t>1</w:t>
      </w:r>
      <w:r w:rsidRPr="004921A8">
        <w:rPr>
          <w:rFonts w:cs="Arial"/>
          <w:szCs w:val="24"/>
          <w:lang w:eastAsia="en-US"/>
        </w:rPr>
        <w:t>.6 DEMONSTRAÇÃO DO RESULTADO DE EXERCÍCIO (DRE)</w:t>
      </w:r>
      <w:bookmarkEnd w:id="137"/>
    </w:p>
    <w:p w14:paraId="47F8227F" w14:textId="77777777" w:rsidR="009F7F3A" w:rsidRPr="004921A8" w:rsidRDefault="009F7F3A" w:rsidP="009F7F3A"/>
    <w:p w14:paraId="5C8E8369" w14:textId="0985A282" w:rsidR="002F6C30" w:rsidRPr="004921A8" w:rsidRDefault="002F6C30" w:rsidP="002F6C30">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DRE da Yellow Submarine Café &amp; </w:t>
      </w:r>
      <w:r w:rsidR="005545F1" w:rsidRPr="004921A8">
        <w:rPr>
          <w:rFonts w:ascii="Arial" w:hAnsi="Arial" w:cs="Arial"/>
          <w:sz w:val="24"/>
          <w:szCs w:val="24"/>
        </w:rPr>
        <w:t>Jogos</w:t>
      </w:r>
      <w:r w:rsidRPr="004921A8">
        <w:rPr>
          <w:rFonts w:ascii="Arial" w:hAnsi="Arial" w:cs="Arial"/>
          <w:sz w:val="24"/>
          <w:szCs w:val="24"/>
        </w:rPr>
        <w:t xml:space="preserve"> foi determinada assim:</w:t>
      </w:r>
    </w:p>
    <w:p w14:paraId="54E69358" w14:textId="77777777" w:rsidR="002F6C30" w:rsidRPr="004921A8" w:rsidRDefault="002F6C30" w:rsidP="009F7F3A">
      <w:pPr>
        <w:spacing w:after="0" w:line="276" w:lineRule="auto"/>
        <w:contextualSpacing/>
        <w:jc w:val="both"/>
        <w:rPr>
          <w:rFonts w:ascii="Arial" w:hAnsi="Arial" w:cs="Arial"/>
          <w:sz w:val="24"/>
          <w:szCs w:val="24"/>
        </w:rPr>
      </w:pPr>
    </w:p>
    <w:p w14:paraId="274661D5" w14:textId="36A1DA2E" w:rsidR="005172CA" w:rsidRPr="004921A8" w:rsidRDefault="005172CA" w:rsidP="009F7F3A">
      <w:pPr>
        <w:pStyle w:val="Legenda"/>
        <w:keepNext/>
        <w:spacing w:after="0"/>
        <w:contextualSpacing/>
        <w:jc w:val="center"/>
        <w:rPr>
          <w:i w:val="0"/>
          <w:iCs w:val="0"/>
          <w:color w:val="auto"/>
          <w:sz w:val="20"/>
          <w:szCs w:val="20"/>
        </w:rPr>
      </w:pPr>
      <w:bookmarkStart w:id="138" w:name="_Toc59287129"/>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10</w:t>
      </w:r>
      <w:r w:rsidRPr="004921A8">
        <w:rPr>
          <w:i w:val="0"/>
          <w:iCs w:val="0"/>
          <w:color w:val="auto"/>
          <w:sz w:val="20"/>
          <w:szCs w:val="20"/>
        </w:rPr>
        <w:fldChar w:fldCharType="end"/>
      </w:r>
      <w:r w:rsidR="0083292F" w:rsidRPr="004921A8">
        <w:rPr>
          <w:i w:val="0"/>
          <w:iCs w:val="0"/>
          <w:color w:val="auto"/>
          <w:sz w:val="20"/>
          <w:szCs w:val="20"/>
        </w:rPr>
        <w:t xml:space="preserve"> – </w:t>
      </w:r>
      <w:r w:rsidRPr="004921A8">
        <w:rPr>
          <w:i w:val="0"/>
          <w:iCs w:val="0"/>
          <w:color w:val="auto"/>
          <w:sz w:val="20"/>
          <w:szCs w:val="20"/>
        </w:rPr>
        <w:t>Demonstração do resultado de exercício</w:t>
      </w:r>
      <w:bookmarkEnd w:id="138"/>
    </w:p>
    <w:tbl>
      <w:tblPr>
        <w:tblStyle w:val="TabeladeGradeClara"/>
        <w:tblW w:w="48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1417"/>
        <w:gridCol w:w="1417"/>
        <w:gridCol w:w="1417"/>
      </w:tblGrid>
      <w:tr w:rsidR="005A7737" w:rsidRPr="004921A8" w14:paraId="2358E46B" w14:textId="77777777" w:rsidTr="005172CA">
        <w:trPr>
          <w:trHeight w:val="80"/>
          <w:jc w:val="center"/>
        </w:trPr>
        <w:tc>
          <w:tcPr>
            <w:tcW w:w="2576" w:type="pct"/>
            <w:noWrap/>
            <w:hideMark/>
          </w:tcPr>
          <w:p w14:paraId="7B8C38D5" w14:textId="77777777" w:rsidR="00C22CA5" w:rsidRPr="004921A8" w:rsidRDefault="00C22CA5" w:rsidP="00C22CA5">
            <w:pPr>
              <w:rPr>
                <w:rFonts w:ascii="Arial" w:eastAsia="Times New Roman" w:hAnsi="Arial" w:cs="Arial"/>
                <w:sz w:val="20"/>
                <w:szCs w:val="20"/>
                <w:lang w:eastAsia="pt-BR"/>
              </w:rPr>
            </w:pPr>
          </w:p>
        </w:tc>
        <w:tc>
          <w:tcPr>
            <w:tcW w:w="808" w:type="pct"/>
            <w:tcBorders>
              <w:top w:val="single" w:sz="4" w:space="0" w:color="auto"/>
            </w:tcBorders>
            <w:noWrap/>
            <w:hideMark/>
          </w:tcPr>
          <w:p w14:paraId="4D6D4561" w14:textId="77777777" w:rsidR="00C22CA5" w:rsidRPr="004921A8" w:rsidRDefault="00C22CA5" w:rsidP="00C22CA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Realista</w:t>
            </w:r>
          </w:p>
        </w:tc>
        <w:tc>
          <w:tcPr>
            <w:tcW w:w="808" w:type="pct"/>
            <w:tcBorders>
              <w:top w:val="single" w:sz="4" w:space="0" w:color="auto"/>
            </w:tcBorders>
            <w:noWrap/>
            <w:hideMark/>
          </w:tcPr>
          <w:p w14:paraId="740B79C5" w14:textId="77777777" w:rsidR="00C22CA5" w:rsidRPr="004921A8" w:rsidRDefault="00C22CA5" w:rsidP="00C22CA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Pessimista</w:t>
            </w:r>
          </w:p>
        </w:tc>
        <w:tc>
          <w:tcPr>
            <w:tcW w:w="808" w:type="pct"/>
            <w:tcBorders>
              <w:top w:val="single" w:sz="4" w:space="0" w:color="auto"/>
            </w:tcBorders>
            <w:noWrap/>
            <w:hideMark/>
          </w:tcPr>
          <w:p w14:paraId="774B6B1B" w14:textId="77777777" w:rsidR="00C22CA5" w:rsidRPr="004921A8" w:rsidRDefault="00C22CA5" w:rsidP="00C22CA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Otimista</w:t>
            </w:r>
          </w:p>
        </w:tc>
      </w:tr>
      <w:tr w:rsidR="005A7737" w:rsidRPr="004921A8" w14:paraId="05C79263" w14:textId="77777777" w:rsidTr="005172CA">
        <w:trPr>
          <w:trHeight w:val="80"/>
          <w:jc w:val="center"/>
        </w:trPr>
        <w:tc>
          <w:tcPr>
            <w:tcW w:w="2576" w:type="pct"/>
            <w:tcBorders>
              <w:bottom w:val="single" w:sz="4" w:space="0" w:color="auto"/>
            </w:tcBorders>
            <w:noWrap/>
            <w:hideMark/>
          </w:tcPr>
          <w:p w14:paraId="243FAF38" w14:textId="77777777" w:rsidR="00C22CA5" w:rsidRPr="004921A8" w:rsidRDefault="00C22CA5" w:rsidP="00C22CA5">
            <w:pPr>
              <w:jc w:val="center"/>
              <w:rPr>
                <w:rFonts w:ascii="Arial" w:eastAsia="Times New Roman" w:hAnsi="Arial" w:cs="Arial"/>
                <w:b/>
                <w:bCs/>
                <w:color w:val="000000"/>
                <w:sz w:val="20"/>
                <w:szCs w:val="20"/>
                <w:lang w:eastAsia="pt-BR"/>
              </w:rPr>
            </w:pPr>
          </w:p>
        </w:tc>
        <w:tc>
          <w:tcPr>
            <w:tcW w:w="808" w:type="pct"/>
            <w:tcBorders>
              <w:bottom w:val="single" w:sz="4" w:space="0" w:color="auto"/>
            </w:tcBorders>
            <w:noWrap/>
            <w:hideMark/>
          </w:tcPr>
          <w:p w14:paraId="3A31C2B9" w14:textId="77777777" w:rsidR="00C22CA5" w:rsidRPr="004921A8" w:rsidRDefault="00C22CA5" w:rsidP="00C22CA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Mês</w:t>
            </w:r>
          </w:p>
        </w:tc>
        <w:tc>
          <w:tcPr>
            <w:tcW w:w="808" w:type="pct"/>
            <w:tcBorders>
              <w:bottom w:val="single" w:sz="4" w:space="0" w:color="auto"/>
            </w:tcBorders>
            <w:noWrap/>
            <w:hideMark/>
          </w:tcPr>
          <w:p w14:paraId="220802B5" w14:textId="77777777" w:rsidR="00C22CA5" w:rsidRPr="004921A8" w:rsidRDefault="00C22CA5" w:rsidP="00C22CA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Mês</w:t>
            </w:r>
          </w:p>
        </w:tc>
        <w:tc>
          <w:tcPr>
            <w:tcW w:w="808" w:type="pct"/>
            <w:tcBorders>
              <w:bottom w:val="single" w:sz="4" w:space="0" w:color="auto"/>
            </w:tcBorders>
            <w:noWrap/>
            <w:hideMark/>
          </w:tcPr>
          <w:p w14:paraId="285CA8E1" w14:textId="77777777" w:rsidR="00C22CA5" w:rsidRPr="004921A8" w:rsidRDefault="00C22CA5" w:rsidP="00C22CA5">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Mês</w:t>
            </w:r>
          </w:p>
        </w:tc>
      </w:tr>
      <w:tr w:rsidR="005A7737" w:rsidRPr="004921A8" w14:paraId="1C2CBC01" w14:textId="77777777" w:rsidTr="005172CA">
        <w:trPr>
          <w:trHeight w:val="80"/>
          <w:jc w:val="center"/>
        </w:trPr>
        <w:tc>
          <w:tcPr>
            <w:tcW w:w="2576" w:type="pct"/>
            <w:tcBorders>
              <w:top w:val="single" w:sz="4" w:space="0" w:color="auto"/>
            </w:tcBorders>
            <w:noWrap/>
            <w:vAlign w:val="center"/>
            <w:hideMark/>
          </w:tcPr>
          <w:p w14:paraId="5447A0DA" w14:textId="77777777" w:rsidR="00C22CA5" w:rsidRPr="004921A8" w:rsidRDefault="00C22CA5" w:rsidP="009B069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 Receitas Total com vendas</w:t>
            </w:r>
          </w:p>
        </w:tc>
        <w:tc>
          <w:tcPr>
            <w:tcW w:w="808" w:type="pct"/>
            <w:tcBorders>
              <w:top w:val="single" w:sz="4" w:space="0" w:color="auto"/>
            </w:tcBorders>
            <w:noWrap/>
            <w:vAlign w:val="center"/>
            <w:hideMark/>
          </w:tcPr>
          <w:p w14:paraId="5AF2B092" w14:textId="0818E69B"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R$ 34.474,30</w:t>
            </w:r>
          </w:p>
        </w:tc>
        <w:tc>
          <w:tcPr>
            <w:tcW w:w="808" w:type="pct"/>
            <w:tcBorders>
              <w:top w:val="single" w:sz="4" w:space="0" w:color="auto"/>
            </w:tcBorders>
            <w:noWrap/>
            <w:vAlign w:val="center"/>
            <w:hideMark/>
          </w:tcPr>
          <w:p w14:paraId="2B6CC807" w14:textId="299155F9"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R$ 27.579,44</w:t>
            </w:r>
          </w:p>
        </w:tc>
        <w:tc>
          <w:tcPr>
            <w:tcW w:w="808" w:type="pct"/>
            <w:tcBorders>
              <w:top w:val="single" w:sz="4" w:space="0" w:color="auto"/>
            </w:tcBorders>
            <w:noWrap/>
            <w:vAlign w:val="center"/>
            <w:hideMark/>
          </w:tcPr>
          <w:p w14:paraId="0742791B" w14:textId="6DBFFF38" w:rsidR="00C22CA5" w:rsidRPr="004921A8" w:rsidRDefault="00C22CA5" w:rsidP="009B069C">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R$ 44.816,59 </w:t>
            </w:r>
          </w:p>
        </w:tc>
      </w:tr>
      <w:tr w:rsidR="005A7737" w:rsidRPr="004921A8" w14:paraId="7AE763F2" w14:textId="77777777" w:rsidTr="005172CA">
        <w:trPr>
          <w:trHeight w:val="80"/>
          <w:jc w:val="center"/>
        </w:trPr>
        <w:tc>
          <w:tcPr>
            <w:tcW w:w="2576" w:type="pct"/>
            <w:noWrap/>
            <w:vAlign w:val="center"/>
            <w:hideMark/>
          </w:tcPr>
          <w:p w14:paraId="7B3538DE" w14:textId="77777777" w:rsidR="00C22CA5" w:rsidRPr="004921A8" w:rsidRDefault="00C22CA5" w:rsidP="009B069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 Custos Variáveis Totais</w:t>
            </w:r>
          </w:p>
        </w:tc>
        <w:tc>
          <w:tcPr>
            <w:tcW w:w="808" w:type="pct"/>
            <w:noWrap/>
            <w:vAlign w:val="center"/>
            <w:hideMark/>
          </w:tcPr>
          <w:p w14:paraId="43D399EE" w14:textId="3E537F9B"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R$ 16.768,79</w:t>
            </w:r>
          </w:p>
        </w:tc>
        <w:tc>
          <w:tcPr>
            <w:tcW w:w="808" w:type="pct"/>
            <w:noWrap/>
            <w:vAlign w:val="center"/>
            <w:hideMark/>
          </w:tcPr>
          <w:p w14:paraId="27C50DEA" w14:textId="479BFA4A"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R$ 13.415,03</w:t>
            </w:r>
          </w:p>
        </w:tc>
        <w:tc>
          <w:tcPr>
            <w:tcW w:w="808" w:type="pct"/>
            <w:noWrap/>
            <w:vAlign w:val="center"/>
            <w:hideMark/>
          </w:tcPr>
          <w:p w14:paraId="4DB3844D" w14:textId="0DF45264" w:rsidR="00C22CA5" w:rsidRPr="004921A8" w:rsidRDefault="00C22CA5" w:rsidP="009B069C">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R$ 21.799,43 </w:t>
            </w:r>
          </w:p>
        </w:tc>
      </w:tr>
      <w:tr w:rsidR="005A7737" w:rsidRPr="004921A8" w14:paraId="5A211727" w14:textId="77777777" w:rsidTr="005172CA">
        <w:trPr>
          <w:trHeight w:val="80"/>
          <w:jc w:val="center"/>
        </w:trPr>
        <w:tc>
          <w:tcPr>
            <w:tcW w:w="2576" w:type="pct"/>
            <w:noWrap/>
            <w:vAlign w:val="center"/>
            <w:hideMark/>
          </w:tcPr>
          <w:p w14:paraId="19F24349" w14:textId="77777777" w:rsidR="00C22CA5" w:rsidRPr="004921A8" w:rsidRDefault="00C22CA5" w:rsidP="009B069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 Margem de Contribuição (1 - 2)</w:t>
            </w:r>
          </w:p>
        </w:tc>
        <w:tc>
          <w:tcPr>
            <w:tcW w:w="808" w:type="pct"/>
            <w:noWrap/>
            <w:vAlign w:val="center"/>
            <w:hideMark/>
          </w:tcPr>
          <w:p w14:paraId="7E0C1178" w14:textId="24533919"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R$ 17.705,51</w:t>
            </w:r>
          </w:p>
        </w:tc>
        <w:tc>
          <w:tcPr>
            <w:tcW w:w="808" w:type="pct"/>
            <w:noWrap/>
            <w:vAlign w:val="center"/>
            <w:hideMark/>
          </w:tcPr>
          <w:p w14:paraId="30073383" w14:textId="45DDB1A3"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R$14.164,41</w:t>
            </w:r>
          </w:p>
        </w:tc>
        <w:tc>
          <w:tcPr>
            <w:tcW w:w="808" w:type="pct"/>
            <w:noWrap/>
            <w:vAlign w:val="center"/>
            <w:hideMark/>
          </w:tcPr>
          <w:p w14:paraId="1F4FF971" w14:textId="7E54C4E9" w:rsidR="00C22CA5" w:rsidRPr="004921A8" w:rsidRDefault="00C22CA5" w:rsidP="009B069C">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9B069C"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 xml:space="preserve">23.017,16 </w:t>
            </w:r>
          </w:p>
        </w:tc>
      </w:tr>
      <w:tr w:rsidR="005A7737" w:rsidRPr="004921A8" w14:paraId="76089273" w14:textId="77777777" w:rsidTr="005172CA">
        <w:trPr>
          <w:trHeight w:val="80"/>
          <w:jc w:val="center"/>
        </w:trPr>
        <w:tc>
          <w:tcPr>
            <w:tcW w:w="2576" w:type="pct"/>
            <w:noWrap/>
            <w:vAlign w:val="center"/>
            <w:hideMark/>
          </w:tcPr>
          <w:p w14:paraId="4282085D" w14:textId="77777777" w:rsidR="00C22CA5" w:rsidRPr="004921A8" w:rsidRDefault="00C22CA5" w:rsidP="009B069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 (-) Custos Fixos Totais</w:t>
            </w:r>
          </w:p>
        </w:tc>
        <w:tc>
          <w:tcPr>
            <w:tcW w:w="808" w:type="pct"/>
            <w:noWrap/>
            <w:vAlign w:val="center"/>
            <w:hideMark/>
          </w:tcPr>
          <w:p w14:paraId="11879F6B" w14:textId="27C23B1E"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R$ 12.294,68</w:t>
            </w:r>
          </w:p>
        </w:tc>
        <w:tc>
          <w:tcPr>
            <w:tcW w:w="808" w:type="pct"/>
            <w:noWrap/>
            <w:vAlign w:val="center"/>
            <w:hideMark/>
          </w:tcPr>
          <w:p w14:paraId="1AFB983A" w14:textId="64F4A25D"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R$ 12.294,68</w:t>
            </w:r>
          </w:p>
        </w:tc>
        <w:tc>
          <w:tcPr>
            <w:tcW w:w="808" w:type="pct"/>
            <w:noWrap/>
            <w:vAlign w:val="center"/>
            <w:hideMark/>
          </w:tcPr>
          <w:p w14:paraId="410BA011" w14:textId="5463AEA4" w:rsidR="00C22CA5" w:rsidRPr="004921A8" w:rsidRDefault="00C22CA5" w:rsidP="009B069C">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9B069C"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 xml:space="preserve">12.294,68 </w:t>
            </w:r>
          </w:p>
        </w:tc>
      </w:tr>
      <w:tr w:rsidR="005A7737" w:rsidRPr="004921A8" w14:paraId="72B2592D" w14:textId="77777777" w:rsidTr="005172CA">
        <w:trPr>
          <w:trHeight w:val="80"/>
          <w:jc w:val="center"/>
        </w:trPr>
        <w:tc>
          <w:tcPr>
            <w:tcW w:w="2576" w:type="pct"/>
            <w:tcBorders>
              <w:bottom w:val="single" w:sz="4" w:space="0" w:color="auto"/>
            </w:tcBorders>
            <w:noWrap/>
            <w:vAlign w:val="center"/>
            <w:hideMark/>
          </w:tcPr>
          <w:p w14:paraId="41E743A8" w14:textId="6D4AFA04" w:rsidR="00C22CA5" w:rsidRPr="004921A8" w:rsidRDefault="00C22CA5" w:rsidP="009B069C">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 Resultado Operacional (Lucro/</w:t>
            </w:r>
            <w:r w:rsidR="009B069C" w:rsidRPr="004921A8">
              <w:rPr>
                <w:rFonts w:ascii="Arial" w:eastAsia="Times New Roman" w:hAnsi="Arial" w:cs="Arial"/>
                <w:color w:val="000000"/>
                <w:sz w:val="20"/>
                <w:szCs w:val="20"/>
                <w:lang w:eastAsia="pt-BR"/>
              </w:rPr>
              <w:t>prejuízo</w:t>
            </w:r>
            <w:r w:rsidRPr="004921A8">
              <w:rPr>
                <w:rFonts w:ascii="Arial" w:eastAsia="Times New Roman" w:hAnsi="Arial" w:cs="Arial"/>
                <w:color w:val="000000"/>
                <w:sz w:val="20"/>
                <w:szCs w:val="20"/>
                <w:lang w:eastAsia="pt-BR"/>
              </w:rPr>
              <w:t>) (3 - 4)</w:t>
            </w:r>
          </w:p>
        </w:tc>
        <w:tc>
          <w:tcPr>
            <w:tcW w:w="808" w:type="pct"/>
            <w:tcBorders>
              <w:bottom w:val="single" w:sz="4" w:space="0" w:color="auto"/>
            </w:tcBorders>
            <w:noWrap/>
            <w:vAlign w:val="center"/>
            <w:hideMark/>
          </w:tcPr>
          <w:p w14:paraId="601B63DD" w14:textId="6162A8DE"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R$ 5.410,83</w:t>
            </w:r>
          </w:p>
        </w:tc>
        <w:tc>
          <w:tcPr>
            <w:tcW w:w="808" w:type="pct"/>
            <w:tcBorders>
              <w:bottom w:val="single" w:sz="4" w:space="0" w:color="auto"/>
            </w:tcBorders>
            <w:noWrap/>
            <w:vAlign w:val="center"/>
            <w:hideMark/>
          </w:tcPr>
          <w:p w14:paraId="15D2FB57" w14:textId="1805B60F" w:rsidR="00C22CA5" w:rsidRPr="004921A8" w:rsidRDefault="00C22CA5" w:rsidP="009B069C">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R$ 1.869,73</w:t>
            </w:r>
          </w:p>
        </w:tc>
        <w:tc>
          <w:tcPr>
            <w:tcW w:w="808" w:type="pct"/>
            <w:tcBorders>
              <w:bottom w:val="single" w:sz="4" w:space="0" w:color="auto"/>
            </w:tcBorders>
            <w:noWrap/>
            <w:vAlign w:val="center"/>
            <w:hideMark/>
          </w:tcPr>
          <w:p w14:paraId="5A00FB37" w14:textId="470FFC1A" w:rsidR="00C22CA5" w:rsidRPr="004921A8" w:rsidRDefault="00C22CA5" w:rsidP="009B069C">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w:t>
            </w:r>
            <w:r w:rsidR="009B069C" w:rsidRPr="004921A8">
              <w:rPr>
                <w:rFonts w:ascii="Arial" w:eastAsia="Times New Roman" w:hAnsi="Arial" w:cs="Arial"/>
                <w:color w:val="000000"/>
                <w:sz w:val="20"/>
                <w:szCs w:val="20"/>
                <w:lang w:eastAsia="pt-BR"/>
              </w:rPr>
              <w:t xml:space="preserve"> </w:t>
            </w:r>
            <w:r w:rsidRPr="004921A8">
              <w:rPr>
                <w:rFonts w:ascii="Arial" w:eastAsia="Times New Roman" w:hAnsi="Arial" w:cs="Arial"/>
                <w:color w:val="000000"/>
                <w:sz w:val="20"/>
                <w:szCs w:val="20"/>
                <w:lang w:eastAsia="pt-BR"/>
              </w:rPr>
              <w:t xml:space="preserve">10.722,48 </w:t>
            </w:r>
          </w:p>
        </w:tc>
      </w:tr>
      <w:tr w:rsidR="005A7737" w:rsidRPr="004921A8" w14:paraId="3A55D571" w14:textId="77777777" w:rsidTr="005172CA">
        <w:trPr>
          <w:trHeight w:val="80"/>
          <w:jc w:val="center"/>
        </w:trPr>
        <w:tc>
          <w:tcPr>
            <w:tcW w:w="2576" w:type="pct"/>
            <w:tcBorders>
              <w:top w:val="single" w:sz="4" w:space="0" w:color="auto"/>
              <w:bottom w:val="single" w:sz="4" w:space="0" w:color="auto"/>
            </w:tcBorders>
            <w:noWrap/>
            <w:vAlign w:val="center"/>
            <w:hideMark/>
          </w:tcPr>
          <w:p w14:paraId="3F13F847" w14:textId="77777777" w:rsidR="00C22CA5" w:rsidRPr="004921A8" w:rsidRDefault="00C22CA5" w:rsidP="009B069C">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RESULTADO LÍQUIDO</w:t>
            </w:r>
          </w:p>
        </w:tc>
        <w:tc>
          <w:tcPr>
            <w:tcW w:w="808" w:type="pct"/>
            <w:tcBorders>
              <w:top w:val="single" w:sz="4" w:space="0" w:color="auto"/>
              <w:bottom w:val="single" w:sz="4" w:space="0" w:color="auto"/>
            </w:tcBorders>
            <w:noWrap/>
            <w:vAlign w:val="center"/>
            <w:hideMark/>
          </w:tcPr>
          <w:p w14:paraId="7C28890A" w14:textId="20F5249E" w:rsidR="00C22CA5" w:rsidRPr="004921A8" w:rsidRDefault="00C22CA5" w:rsidP="009B069C">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R$ 5.410,83</w:t>
            </w:r>
          </w:p>
        </w:tc>
        <w:tc>
          <w:tcPr>
            <w:tcW w:w="808" w:type="pct"/>
            <w:tcBorders>
              <w:top w:val="single" w:sz="4" w:space="0" w:color="auto"/>
              <w:bottom w:val="single" w:sz="4" w:space="0" w:color="auto"/>
            </w:tcBorders>
            <w:noWrap/>
            <w:vAlign w:val="center"/>
            <w:hideMark/>
          </w:tcPr>
          <w:p w14:paraId="3A1E4F40" w14:textId="2E2622FC" w:rsidR="00C22CA5" w:rsidRPr="004921A8" w:rsidRDefault="00C22CA5" w:rsidP="009B069C">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R$1.869,73</w:t>
            </w:r>
          </w:p>
        </w:tc>
        <w:tc>
          <w:tcPr>
            <w:tcW w:w="808" w:type="pct"/>
            <w:tcBorders>
              <w:top w:val="single" w:sz="4" w:space="0" w:color="auto"/>
              <w:bottom w:val="single" w:sz="4" w:space="0" w:color="auto"/>
            </w:tcBorders>
            <w:noWrap/>
            <w:vAlign w:val="center"/>
            <w:hideMark/>
          </w:tcPr>
          <w:p w14:paraId="37D32597" w14:textId="6074E552" w:rsidR="00C22CA5" w:rsidRPr="004921A8" w:rsidRDefault="00C22CA5" w:rsidP="009B069C">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w:t>
            </w:r>
            <w:r w:rsidR="009B069C" w:rsidRPr="004921A8">
              <w:rPr>
                <w:rFonts w:ascii="Arial" w:eastAsia="Times New Roman" w:hAnsi="Arial" w:cs="Arial"/>
                <w:b/>
                <w:bCs/>
                <w:color w:val="000000"/>
                <w:sz w:val="20"/>
                <w:szCs w:val="20"/>
                <w:lang w:eastAsia="pt-BR"/>
              </w:rPr>
              <w:t xml:space="preserve"> </w:t>
            </w:r>
            <w:r w:rsidRPr="004921A8">
              <w:rPr>
                <w:rFonts w:ascii="Arial" w:eastAsia="Times New Roman" w:hAnsi="Arial" w:cs="Arial"/>
                <w:b/>
                <w:bCs/>
                <w:color w:val="000000"/>
                <w:sz w:val="20"/>
                <w:szCs w:val="20"/>
                <w:lang w:eastAsia="pt-BR"/>
              </w:rPr>
              <w:t xml:space="preserve">10.722,48 </w:t>
            </w:r>
          </w:p>
        </w:tc>
      </w:tr>
    </w:tbl>
    <w:p w14:paraId="755F211B" w14:textId="40F61C5D" w:rsidR="005172CA" w:rsidRPr="004921A8" w:rsidRDefault="005172CA" w:rsidP="009F7F3A">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4F57720D" w14:textId="2CCD187F" w:rsidR="00656B17" w:rsidRPr="004921A8" w:rsidRDefault="00656B17" w:rsidP="009F7F3A">
      <w:pPr>
        <w:spacing w:after="0" w:line="276" w:lineRule="auto"/>
        <w:contextualSpacing/>
        <w:jc w:val="both"/>
        <w:rPr>
          <w:rFonts w:ascii="Arial" w:hAnsi="Arial" w:cs="Arial"/>
        </w:rPr>
      </w:pPr>
    </w:p>
    <w:p w14:paraId="1431DD02" w14:textId="1DC422E0" w:rsidR="00C12DD0" w:rsidRPr="004921A8" w:rsidRDefault="007755D6" w:rsidP="007755D6">
      <w:pPr>
        <w:spacing w:after="0" w:line="360" w:lineRule="auto"/>
        <w:ind w:firstLine="709"/>
        <w:contextualSpacing/>
        <w:jc w:val="both"/>
        <w:rPr>
          <w:rFonts w:ascii="Arial" w:hAnsi="Arial" w:cs="Arial"/>
          <w:sz w:val="24"/>
          <w:szCs w:val="24"/>
        </w:rPr>
      </w:pPr>
      <w:r w:rsidRPr="004921A8">
        <w:rPr>
          <w:rFonts w:ascii="Arial" w:hAnsi="Arial" w:cs="Arial"/>
          <w:sz w:val="24"/>
          <w:szCs w:val="24"/>
        </w:rPr>
        <w:t>Analisa-se que no cenário realista, a empresa obterá um valor de R$ 5.410,83, o que é considerado bom frente a um novo empreendimento com alguns concorrentes já consolidados no mercado. No entanto, ao se analisar pela ótica do cenário pessimista, a Cafeteria terá um retorno de aproximadamente R$ 1.869,73, o que pode comprometer significativamente o custeio</w:t>
      </w:r>
      <w:r w:rsidR="0031585D" w:rsidRPr="004921A8">
        <w:rPr>
          <w:rFonts w:ascii="Arial" w:hAnsi="Arial" w:cs="Arial"/>
          <w:sz w:val="24"/>
          <w:szCs w:val="24"/>
        </w:rPr>
        <w:t xml:space="preserve"> operacional</w:t>
      </w:r>
      <w:r w:rsidRPr="004921A8">
        <w:rPr>
          <w:rFonts w:ascii="Arial" w:hAnsi="Arial" w:cs="Arial"/>
          <w:sz w:val="24"/>
          <w:szCs w:val="24"/>
        </w:rPr>
        <w:t xml:space="preserve"> da empresa.</w:t>
      </w:r>
    </w:p>
    <w:p w14:paraId="6C5AA13E" w14:textId="77777777" w:rsidR="00F773EB" w:rsidRPr="004921A8" w:rsidRDefault="00F773EB" w:rsidP="009F7F3A">
      <w:pPr>
        <w:spacing w:after="0" w:line="276" w:lineRule="auto"/>
        <w:contextualSpacing/>
        <w:jc w:val="both"/>
        <w:rPr>
          <w:rFonts w:ascii="Arial" w:hAnsi="Arial" w:cs="Arial"/>
        </w:rPr>
      </w:pPr>
    </w:p>
    <w:p w14:paraId="0DC4BFA6" w14:textId="52B2C5C4" w:rsidR="00656B17" w:rsidRPr="004921A8" w:rsidRDefault="001E48E6" w:rsidP="009F7F3A">
      <w:pPr>
        <w:pStyle w:val="Ttulo2"/>
        <w:spacing w:line="240" w:lineRule="auto"/>
        <w:contextualSpacing/>
        <w:jc w:val="left"/>
        <w:rPr>
          <w:rFonts w:cs="Arial"/>
          <w:szCs w:val="24"/>
          <w:lang w:eastAsia="en-US"/>
        </w:rPr>
      </w:pPr>
      <w:bookmarkStart w:id="139" w:name="_Toc59287194"/>
      <w:r w:rsidRPr="004921A8">
        <w:rPr>
          <w:rFonts w:cs="Arial"/>
          <w:szCs w:val="24"/>
          <w:lang w:eastAsia="en-US"/>
        </w:rPr>
        <w:t>1</w:t>
      </w:r>
      <w:r w:rsidR="00C12DD0" w:rsidRPr="004921A8">
        <w:rPr>
          <w:rFonts w:cs="Arial"/>
          <w:szCs w:val="24"/>
          <w:lang w:eastAsia="en-US"/>
        </w:rPr>
        <w:t>1</w:t>
      </w:r>
      <w:r w:rsidRPr="004921A8">
        <w:rPr>
          <w:rFonts w:cs="Arial"/>
          <w:szCs w:val="24"/>
          <w:lang w:eastAsia="en-US"/>
        </w:rPr>
        <w:t>.7 PONTO DE EQUILÍBRIO</w:t>
      </w:r>
      <w:bookmarkEnd w:id="139"/>
    </w:p>
    <w:p w14:paraId="2F59DAC1" w14:textId="77777777" w:rsidR="009F7F3A" w:rsidRPr="004921A8" w:rsidRDefault="009F7F3A" w:rsidP="009F7F3A"/>
    <w:p w14:paraId="6F54CCEB" w14:textId="731AD514" w:rsidR="00411B88" w:rsidRPr="004921A8" w:rsidRDefault="00411B88" w:rsidP="00411B88">
      <w:pPr>
        <w:spacing w:after="0" w:line="360" w:lineRule="auto"/>
        <w:ind w:firstLine="709"/>
        <w:contextualSpacing/>
        <w:jc w:val="both"/>
        <w:rPr>
          <w:rFonts w:ascii="Arial" w:hAnsi="Arial" w:cs="Arial"/>
          <w:sz w:val="24"/>
          <w:szCs w:val="24"/>
        </w:rPr>
      </w:pPr>
      <w:r w:rsidRPr="004921A8">
        <w:rPr>
          <w:rFonts w:ascii="Arial" w:hAnsi="Arial" w:cs="Arial"/>
          <w:sz w:val="24"/>
          <w:szCs w:val="24"/>
        </w:rPr>
        <w:t>Com relação ao ponto de equilíbrio, assim foi previsto:</w:t>
      </w:r>
    </w:p>
    <w:p w14:paraId="5BD3109A" w14:textId="77777777" w:rsidR="00411B88" w:rsidRPr="004921A8" w:rsidRDefault="00411B88" w:rsidP="009F7F3A">
      <w:pPr>
        <w:spacing w:after="0" w:line="276" w:lineRule="auto"/>
        <w:contextualSpacing/>
        <w:jc w:val="both"/>
        <w:rPr>
          <w:rFonts w:ascii="Arial" w:hAnsi="Arial" w:cs="Arial"/>
          <w:sz w:val="24"/>
          <w:szCs w:val="24"/>
        </w:rPr>
      </w:pPr>
    </w:p>
    <w:p w14:paraId="38DC38C8" w14:textId="634B3A3F" w:rsidR="00A26962" w:rsidRPr="004921A8" w:rsidRDefault="00A26962" w:rsidP="009F7F3A">
      <w:pPr>
        <w:pStyle w:val="Legenda"/>
        <w:keepNext/>
        <w:spacing w:after="0"/>
        <w:contextualSpacing/>
        <w:jc w:val="center"/>
        <w:rPr>
          <w:i w:val="0"/>
          <w:iCs w:val="0"/>
          <w:color w:val="auto"/>
          <w:sz w:val="20"/>
          <w:szCs w:val="20"/>
        </w:rPr>
      </w:pPr>
      <w:bookmarkStart w:id="140" w:name="_Toc59287130"/>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11</w:t>
      </w:r>
      <w:r w:rsidRPr="004921A8">
        <w:rPr>
          <w:i w:val="0"/>
          <w:iCs w:val="0"/>
          <w:color w:val="auto"/>
          <w:sz w:val="20"/>
          <w:szCs w:val="20"/>
        </w:rPr>
        <w:fldChar w:fldCharType="end"/>
      </w:r>
      <w:r w:rsidR="008F7E68" w:rsidRPr="004921A8">
        <w:rPr>
          <w:i w:val="0"/>
          <w:iCs w:val="0"/>
          <w:color w:val="auto"/>
          <w:sz w:val="20"/>
          <w:szCs w:val="20"/>
        </w:rPr>
        <w:t xml:space="preserve"> –</w:t>
      </w:r>
      <w:r w:rsidRPr="004921A8">
        <w:rPr>
          <w:i w:val="0"/>
          <w:iCs w:val="0"/>
          <w:color w:val="auto"/>
          <w:sz w:val="20"/>
          <w:szCs w:val="20"/>
        </w:rPr>
        <w:t xml:space="preserve"> Ponto de equilíbrio</w:t>
      </w:r>
      <w:bookmarkEnd w:id="140"/>
    </w:p>
    <w:tbl>
      <w:tblPr>
        <w:tblStyle w:val="TabeladeGradeClara"/>
        <w:tblW w:w="45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1751"/>
        <w:gridCol w:w="1640"/>
        <w:gridCol w:w="1751"/>
      </w:tblGrid>
      <w:tr w:rsidR="00370E29" w:rsidRPr="004921A8" w14:paraId="46C36DED" w14:textId="77777777" w:rsidTr="00A26962">
        <w:trPr>
          <w:trHeight w:val="80"/>
          <w:jc w:val="center"/>
        </w:trPr>
        <w:tc>
          <w:tcPr>
            <w:tcW w:w="1893" w:type="pct"/>
            <w:tcBorders>
              <w:bottom w:val="single" w:sz="4" w:space="0" w:color="auto"/>
            </w:tcBorders>
            <w:noWrap/>
            <w:hideMark/>
          </w:tcPr>
          <w:p w14:paraId="09A71D2D" w14:textId="77777777" w:rsidR="00370E29" w:rsidRPr="004921A8" w:rsidRDefault="00370E29" w:rsidP="00370E29">
            <w:pPr>
              <w:rPr>
                <w:rFonts w:ascii="Arial" w:eastAsia="Times New Roman" w:hAnsi="Arial" w:cs="Arial"/>
                <w:b/>
                <w:bCs/>
                <w:sz w:val="20"/>
                <w:szCs w:val="20"/>
                <w:lang w:eastAsia="pt-BR"/>
              </w:rPr>
            </w:pPr>
          </w:p>
        </w:tc>
        <w:tc>
          <w:tcPr>
            <w:tcW w:w="1058" w:type="pct"/>
            <w:tcBorders>
              <w:top w:val="single" w:sz="4" w:space="0" w:color="auto"/>
              <w:bottom w:val="single" w:sz="4" w:space="0" w:color="auto"/>
            </w:tcBorders>
            <w:noWrap/>
            <w:vAlign w:val="center"/>
            <w:hideMark/>
          </w:tcPr>
          <w:p w14:paraId="6B16FC65" w14:textId="1CE068D0" w:rsidR="00370E29" w:rsidRPr="004921A8" w:rsidRDefault="00370E29" w:rsidP="00A2696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REALISTA</w:t>
            </w:r>
          </w:p>
        </w:tc>
        <w:tc>
          <w:tcPr>
            <w:tcW w:w="991" w:type="pct"/>
            <w:tcBorders>
              <w:top w:val="single" w:sz="4" w:space="0" w:color="auto"/>
              <w:bottom w:val="single" w:sz="4" w:space="0" w:color="auto"/>
            </w:tcBorders>
            <w:noWrap/>
            <w:vAlign w:val="center"/>
            <w:hideMark/>
          </w:tcPr>
          <w:p w14:paraId="6BDD9F9B" w14:textId="7067E167" w:rsidR="00370E29" w:rsidRPr="004921A8" w:rsidRDefault="00370E29" w:rsidP="00A2696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PESSIMISTA</w:t>
            </w:r>
          </w:p>
        </w:tc>
        <w:tc>
          <w:tcPr>
            <w:tcW w:w="1058" w:type="pct"/>
            <w:tcBorders>
              <w:top w:val="single" w:sz="4" w:space="0" w:color="auto"/>
              <w:bottom w:val="single" w:sz="4" w:space="0" w:color="auto"/>
            </w:tcBorders>
            <w:noWrap/>
            <w:vAlign w:val="center"/>
            <w:hideMark/>
          </w:tcPr>
          <w:p w14:paraId="3040F352" w14:textId="7C94790B" w:rsidR="00370E29" w:rsidRPr="004921A8" w:rsidRDefault="00370E29" w:rsidP="00A2696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OTIMISTA</w:t>
            </w:r>
          </w:p>
        </w:tc>
      </w:tr>
      <w:tr w:rsidR="00A26962" w:rsidRPr="004921A8" w14:paraId="2E9567F1" w14:textId="77777777" w:rsidTr="00A26962">
        <w:trPr>
          <w:trHeight w:val="80"/>
          <w:jc w:val="center"/>
        </w:trPr>
        <w:tc>
          <w:tcPr>
            <w:tcW w:w="1893" w:type="pct"/>
            <w:tcBorders>
              <w:top w:val="single" w:sz="4" w:space="0" w:color="auto"/>
            </w:tcBorders>
            <w:noWrap/>
            <w:hideMark/>
          </w:tcPr>
          <w:p w14:paraId="525CEE78" w14:textId="77777777" w:rsidR="00370E29" w:rsidRPr="004921A8" w:rsidRDefault="00370E29" w:rsidP="00370E29">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Receita Total</w:t>
            </w:r>
          </w:p>
        </w:tc>
        <w:tc>
          <w:tcPr>
            <w:tcW w:w="1058" w:type="pct"/>
            <w:tcBorders>
              <w:top w:val="single" w:sz="4" w:space="0" w:color="auto"/>
            </w:tcBorders>
            <w:noWrap/>
            <w:vAlign w:val="center"/>
            <w:hideMark/>
          </w:tcPr>
          <w:p w14:paraId="52355579" w14:textId="65D808E3"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34.474,30</w:t>
            </w:r>
          </w:p>
        </w:tc>
        <w:tc>
          <w:tcPr>
            <w:tcW w:w="991" w:type="pct"/>
            <w:tcBorders>
              <w:top w:val="single" w:sz="4" w:space="0" w:color="auto"/>
            </w:tcBorders>
            <w:noWrap/>
            <w:vAlign w:val="center"/>
            <w:hideMark/>
          </w:tcPr>
          <w:p w14:paraId="631CE1AA" w14:textId="5F345201"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27.579,44</w:t>
            </w:r>
          </w:p>
        </w:tc>
        <w:tc>
          <w:tcPr>
            <w:tcW w:w="1058" w:type="pct"/>
            <w:tcBorders>
              <w:top w:val="single" w:sz="4" w:space="0" w:color="auto"/>
            </w:tcBorders>
            <w:noWrap/>
            <w:vAlign w:val="center"/>
            <w:hideMark/>
          </w:tcPr>
          <w:p w14:paraId="660A275F" w14:textId="77777777" w:rsidR="00370E29" w:rsidRPr="004921A8" w:rsidRDefault="00370E29" w:rsidP="00A2696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44.816,59 </w:t>
            </w:r>
          </w:p>
        </w:tc>
      </w:tr>
      <w:tr w:rsidR="00A26962" w:rsidRPr="004921A8" w14:paraId="046F0604" w14:textId="77777777" w:rsidTr="00A26962">
        <w:trPr>
          <w:trHeight w:val="80"/>
          <w:jc w:val="center"/>
        </w:trPr>
        <w:tc>
          <w:tcPr>
            <w:tcW w:w="1893" w:type="pct"/>
            <w:noWrap/>
            <w:hideMark/>
          </w:tcPr>
          <w:p w14:paraId="34C148C4" w14:textId="77777777" w:rsidR="00370E29" w:rsidRPr="004921A8" w:rsidRDefault="00370E29" w:rsidP="00370E29">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Custo variável Total</w:t>
            </w:r>
          </w:p>
        </w:tc>
        <w:tc>
          <w:tcPr>
            <w:tcW w:w="1058" w:type="pct"/>
            <w:noWrap/>
            <w:vAlign w:val="center"/>
            <w:hideMark/>
          </w:tcPr>
          <w:p w14:paraId="7611543A" w14:textId="6BCDBA2A"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16.768,79</w:t>
            </w:r>
          </w:p>
        </w:tc>
        <w:tc>
          <w:tcPr>
            <w:tcW w:w="991" w:type="pct"/>
            <w:noWrap/>
            <w:vAlign w:val="center"/>
            <w:hideMark/>
          </w:tcPr>
          <w:p w14:paraId="11D92AC9" w14:textId="174A7596"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13.415,03</w:t>
            </w:r>
          </w:p>
        </w:tc>
        <w:tc>
          <w:tcPr>
            <w:tcW w:w="1058" w:type="pct"/>
            <w:noWrap/>
            <w:vAlign w:val="center"/>
            <w:hideMark/>
          </w:tcPr>
          <w:p w14:paraId="534B2248" w14:textId="77777777" w:rsidR="00370E29" w:rsidRPr="004921A8" w:rsidRDefault="00370E29" w:rsidP="00A2696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21.799,43 </w:t>
            </w:r>
          </w:p>
        </w:tc>
      </w:tr>
      <w:tr w:rsidR="00A26962" w:rsidRPr="004921A8" w14:paraId="1FB45512" w14:textId="77777777" w:rsidTr="00A26962">
        <w:trPr>
          <w:trHeight w:val="80"/>
          <w:jc w:val="center"/>
        </w:trPr>
        <w:tc>
          <w:tcPr>
            <w:tcW w:w="1893" w:type="pct"/>
            <w:noWrap/>
            <w:hideMark/>
          </w:tcPr>
          <w:p w14:paraId="32468379" w14:textId="77777777" w:rsidR="00370E29" w:rsidRPr="004921A8" w:rsidRDefault="00370E29" w:rsidP="00370E29">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Custo Fixo Total</w:t>
            </w:r>
          </w:p>
        </w:tc>
        <w:tc>
          <w:tcPr>
            <w:tcW w:w="1058" w:type="pct"/>
            <w:noWrap/>
            <w:vAlign w:val="center"/>
            <w:hideMark/>
          </w:tcPr>
          <w:p w14:paraId="562E7F63" w14:textId="407AA3DB"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12.294,68</w:t>
            </w:r>
          </w:p>
        </w:tc>
        <w:tc>
          <w:tcPr>
            <w:tcW w:w="991" w:type="pct"/>
            <w:noWrap/>
            <w:vAlign w:val="center"/>
            <w:hideMark/>
          </w:tcPr>
          <w:p w14:paraId="50D9EF47" w14:textId="08DE9E6E"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12.294,68</w:t>
            </w:r>
          </w:p>
        </w:tc>
        <w:tc>
          <w:tcPr>
            <w:tcW w:w="1058" w:type="pct"/>
            <w:noWrap/>
            <w:vAlign w:val="center"/>
            <w:hideMark/>
          </w:tcPr>
          <w:p w14:paraId="53BD495D" w14:textId="77777777" w:rsidR="00370E29" w:rsidRPr="004921A8" w:rsidRDefault="00370E29" w:rsidP="00A2696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12.294,68 </w:t>
            </w:r>
          </w:p>
        </w:tc>
      </w:tr>
      <w:tr w:rsidR="00A26962" w:rsidRPr="004921A8" w14:paraId="0420B916" w14:textId="77777777" w:rsidTr="00A26962">
        <w:trPr>
          <w:trHeight w:val="80"/>
          <w:jc w:val="center"/>
        </w:trPr>
        <w:tc>
          <w:tcPr>
            <w:tcW w:w="1893" w:type="pct"/>
            <w:noWrap/>
            <w:hideMark/>
          </w:tcPr>
          <w:p w14:paraId="643056AC" w14:textId="77777777" w:rsidR="00370E29" w:rsidRPr="004921A8" w:rsidRDefault="00370E29" w:rsidP="00370E29">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Margem de Contribuição (R$)</w:t>
            </w:r>
          </w:p>
        </w:tc>
        <w:tc>
          <w:tcPr>
            <w:tcW w:w="1058" w:type="pct"/>
            <w:noWrap/>
            <w:vAlign w:val="center"/>
            <w:hideMark/>
          </w:tcPr>
          <w:p w14:paraId="2D79FB19" w14:textId="7D63D862"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17.705,51</w:t>
            </w:r>
          </w:p>
        </w:tc>
        <w:tc>
          <w:tcPr>
            <w:tcW w:w="991" w:type="pct"/>
            <w:noWrap/>
            <w:vAlign w:val="center"/>
            <w:hideMark/>
          </w:tcPr>
          <w:p w14:paraId="3BA2B62A" w14:textId="5F4ADB73"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14.164,41</w:t>
            </w:r>
          </w:p>
        </w:tc>
        <w:tc>
          <w:tcPr>
            <w:tcW w:w="1058" w:type="pct"/>
            <w:noWrap/>
            <w:vAlign w:val="center"/>
            <w:hideMark/>
          </w:tcPr>
          <w:p w14:paraId="6C33390E" w14:textId="77777777" w:rsidR="00370E29" w:rsidRPr="004921A8" w:rsidRDefault="00370E29" w:rsidP="00A2696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23.017,16 </w:t>
            </w:r>
          </w:p>
        </w:tc>
      </w:tr>
      <w:tr w:rsidR="00A26962" w:rsidRPr="004921A8" w14:paraId="1B0624C6" w14:textId="77777777" w:rsidTr="00A26962">
        <w:trPr>
          <w:trHeight w:val="80"/>
          <w:jc w:val="center"/>
        </w:trPr>
        <w:tc>
          <w:tcPr>
            <w:tcW w:w="1893" w:type="pct"/>
            <w:tcBorders>
              <w:bottom w:val="single" w:sz="4" w:space="0" w:color="auto"/>
            </w:tcBorders>
            <w:noWrap/>
            <w:hideMark/>
          </w:tcPr>
          <w:p w14:paraId="76694327" w14:textId="77777777" w:rsidR="00370E29" w:rsidRPr="004921A8" w:rsidRDefault="00370E29" w:rsidP="00370E29">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Margem de Contribuição Percentual</w:t>
            </w:r>
          </w:p>
        </w:tc>
        <w:tc>
          <w:tcPr>
            <w:tcW w:w="1058" w:type="pct"/>
            <w:tcBorders>
              <w:bottom w:val="single" w:sz="4" w:space="0" w:color="auto"/>
            </w:tcBorders>
            <w:noWrap/>
            <w:vAlign w:val="center"/>
            <w:hideMark/>
          </w:tcPr>
          <w:p w14:paraId="3F4217EB" w14:textId="77777777"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51,36%</w:t>
            </w:r>
          </w:p>
        </w:tc>
        <w:tc>
          <w:tcPr>
            <w:tcW w:w="991" w:type="pct"/>
            <w:tcBorders>
              <w:bottom w:val="single" w:sz="4" w:space="0" w:color="auto"/>
            </w:tcBorders>
            <w:noWrap/>
            <w:vAlign w:val="center"/>
            <w:hideMark/>
          </w:tcPr>
          <w:p w14:paraId="659C69CF" w14:textId="77777777" w:rsidR="00370E29" w:rsidRPr="004921A8" w:rsidRDefault="00370E29" w:rsidP="00A2696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51,36%</w:t>
            </w:r>
          </w:p>
        </w:tc>
        <w:tc>
          <w:tcPr>
            <w:tcW w:w="1058" w:type="pct"/>
            <w:tcBorders>
              <w:bottom w:val="single" w:sz="4" w:space="0" w:color="auto"/>
            </w:tcBorders>
            <w:noWrap/>
            <w:vAlign w:val="center"/>
            <w:hideMark/>
          </w:tcPr>
          <w:p w14:paraId="3C94296E" w14:textId="77777777" w:rsidR="00370E29" w:rsidRPr="004921A8" w:rsidRDefault="00370E29" w:rsidP="00A2696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51,36%</w:t>
            </w:r>
          </w:p>
        </w:tc>
      </w:tr>
      <w:tr w:rsidR="00370E29" w:rsidRPr="004921A8" w14:paraId="54341A4C" w14:textId="77777777" w:rsidTr="00A26962">
        <w:trPr>
          <w:trHeight w:val="80"/>
          <w:jc w:val="center"/>
        </w:trPr>
        <w:tc>
          <w:tcPr>
            <w:tcW w:w="1893" w:type="pct"/>
            <w:tcBorders>
              <w:top w:val="single" w:sz="4" w:space="0" w:color="auto"/>
            </w:tcBorders>
            <w:noWrap/>
            <w:hideMark/>
          </w:tcPr>
          <w:p w14:paraId="55BD822A" w14:textId="77777777" w:rsidR="00370E29" w:rsidRPr="004921A8" w:rsidRDefault="00370E29" w:rsidP="00370E29">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Ponto de Equilíbrio (R$)</w:t>
            </w:r>
          </w:p>
        </w:tc>
        <w:tc>
          <w:tcPr>
            <w:tcW w:w="1058" w:type="pct"/>
            <w:tcBorders>
              <w:top w:val="single" w:sz="4" w:space="0" w:color="auto"/>
            </w:tcBorders>
            <w:noWrap/>
            <w:vAlign w:val="center"/>
            <w:hideMark/>
          </w:tcPr>
          <w:p w14:paraId="623774F9" w14:textId="69A77069" w:rsidR="00370E29" w:rsidRPr="004921A8" w:rsidRDefault="00370E29" w:rsidP="00A2696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23.938,90</w:t>
            </w:r>
          </w:p>
        </w:tc>
        <w:tc>
          <w:tcPr>
            <w:tcW w:w="991" w:type="pct"/>
            <w:tcBorders>
              <w:top w:val="single" w:sz="4" w:space="0" w:color="auto"/>
            </w:tcBorders>
            <w:noWrap/>
            <w:vAlign w:val="center"/>
            <w:hideMark/>
          </w:tcPr>
          <w:p w14:paraId="048F6DFF" w14:textId="55FED907" w:rsidR="00370E29" w:rsidRPr="004921A8" w:rsidRDefault="00370E29" w:rsidP="00A2696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    23.938,90</w:t>
            </w:r>
          </w:p>
        </w:tc>
        <w:tc>
          <w:tcPr>
            <w:tcW w:w="1058" w:type="pct"/>
            <w:tcBorders>
              <w:top w:val="single" w:sz="4" w:space="0" w:color="auto"/>
            </w:tcBorders>
            <w:noWrap/>
            <w:vAlign w:val="center"/>
            <w:hideMark/>
          </w:tcPr>
          <w:p w14:paraId="0D7B7494" w14:textId="77777777" w:rsidR="00370E29" w:rsidRPr="004921A8" w:rsidRDefault="00370E29" w:rsidP="00A2696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 R$      23.938,90 </w:t>
            </w:r>
          </w:p>
        </w:tc>
      </w:tr>
      <w:tr w:rsidR="00370E29" w:rsidRPr="004921A8" w14:paraId="284E9C0C" w14:textId="77777777" w:rsidTr="00A26962">
        <w:trPr>
          <w:trHeight w:val="80"/>
          <w:jc w:val="center"/>
        </w:trPr>
        <w:tc>
          <w:tcPr>
            <w:tcW w:w="1893" w:type="pct"/>
            <w:tcBorders>
              <w:bottom w:val="single" w:sz="4" w:space="0" w:color="auto"/>
            </w:tcBorders>
            <w:noWrap/>
            <w:hideMark/>
          </w:tcPr>
          <w:p w14:paraId="6DE1A8DA" w14:textId="77777777" w:rsidR="00370E29" w:rsidRPr="004921A8" w:rsidRDefault="00370E29" w:rsidP="00370E29">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Ponto de Equilíbrio Percentual</w:t>
            </w:r>
          </w:p>
        </w:tc>
        <w:tc>
          <w:tcPr>
            <w:tcW w:w="1058" w:type="pct"/>
            <w:tcBorders>
              <w:bottom w:val="single" w:sz="4" w:space="0" w:color="auto"/>
            </w:tcBorders>
            <w:noWrap/>
            <w:vAlign w:val="center"/>
            <w:hideMark/>
          </w:tcPr>
          <w:p w14:paraId="0517ABD5" w14:textId="77777777" w:rsidR="00370E29" w:rsidRPr="004921A8" w:rsidRDefault="00370E29" w:rsidP="00A2696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69,44%</w:t>
            </w:r>
          </w:p>
        </w:tc>
        <w:tc>
          <w:tcPr>
            <w:tcW w:w="991" w:type="pct"/>
            <w:tcBorders>
              <w:bottom w:val="single" w:sz="4" w:space="0" w:color="auto"/>
            </w:tcBorders>
            <w:noWrap/>
            <w:vAlign w:val="center"/>
            <w:hideMark/>
          </w:tcPr>
          <w:p w14:paraId="7827CEEF" w14:textId="77777777" w:rsidR="00370E29" w:rsidRPr="004921A8" w:rsidRDefault="00370E29" w:rsidP="00A2696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86,80%</w:t>
            </w:r>
          </w:p>
        </w:tc>
        <w:tc>
          <w:tcPr>
            <w:tcW w:w="1058" w:type="pct"/>
            <w:tcBorders>
              <w:bottom w:val="single" w:sz="4" w:space="0" w:color="auto"/>
            </w:tcBorders>
            <w:noWrap/>
            <w:vAlign w:val="center"/>
            <w:hideMark/>
          </w:tcPr>
          <w:p w14:paraId="2A3AAEBF" w14:textId="77777777" w:rsidR="00370E29" w:rsidRPr="004921A8" w:rsidRDefault="00370E29" w:rsidP="00A2696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53,42%</w:t>
            </w:r>
          </w:p>
        </w:tc>
      </w:tr>
    </w:tbl>
    <w:p w14:paraId="5728E6CF" w14:textId="13654BDE" w:rsidR="00A26962" w:rsidRPr="004921A8" w:rsidRDefault="00A26962" w:rsidP="009F7F3A">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776C2B94" w14:textId="0BB12F32" w:rsidR="005B2E10" w:rsidRPr="004921A8" w:rsidRDefault="005B2E10" w:rsidP="005B2E10">
      <w:pPr>
        <w:spacing w:after="0" w:line="360" w:lineRule="auto"/>
        <w:contextualSpacing/>
        <w:jc w:val="both"/>
        <w:rPr>
          <w:rFonts w:ascii="Arial" w:hAnsi="Arial" w:cs="Arial"/>
        </w:rPr>
      </w:pPr>
    </w:p>
    <w:p w14:paraId="276C4863" w14:textId="7028D129" w:rsidR="007755D6" w:rsidRPr="004921A8" w:rsidRDefault="007D44BE" w:rsidP="007755D6">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 importância do ponto de equilíbrio diz respeito a identificação do valor ideal para que não ocorra prejuízos a um empreendimento. Nesse caso, o ponto de equilíbrio da Yellow Submarine Café &amp; Jogos foi estimado em R$ 23.938,90, requerendo que a empresa necessite comercializar </w:t>
      </w:r>
      <w:r w:rsidR="00A72185" w:rsidRPr="004921A8">
        <w:rPr>
          <w:rFonts w:ascii="Arial" w:hAnsi="Arial" w:cs="Arial"/>
          <w:sz w:val="24"/>
          <w:szCs w:val="24"/>
        </w:rPr>
        <w:t xml:space="preserve">seus produtos e serviços </w:t>
      </w:r>
      <w:r w:rsidRPr="004921A8">
        <w:rPr>
          <w:rFonts w:ascii="Arial" w:hAnsi="Arial" w:cs="Arial"/>
          <w:sz w:val="24"/>
          <w:szCs w:val="24"/>
        </w:rPr>
        <w:t>para que se consiga acima deste valor identificado.</w:t>
      </w:r>
    </w:p>
    <w:p w14:paraId="2CA0342D" w14:textId="77777777" w:rsidR="007755D6" w:rsidRPr="004921A8" w:rsidRDefault="007755D6" w:rsidP="005B2E10">
      <w:pPr>
        <w:spacing w:after="0" w:line="360" w:lineRule="auto"/>
        <w:contextualSpacing/>
        <w:jc w:val="both"/>
        <w:rPr>
          <w:rFonts w:ascii="Arial" w:hAnsi="Arial" w:cs="Arial"/>
        </w:rPr>
      </w:pPr>
    </w:p>
    <w:p w14:paraId="2C90642E" w14:textId="367317D4" w:rsidR="00370E29" w:rsidRPr="004921A8" w:rsidRDefault="005B2E10" w:rsidP="00175A4B">
      <w:pPr>
        <w:pStyle w:val="Ttulo2"/>
        <w:spacing w:line="240" w:lineRule="auto"/>
        <w:contextualSpacing/>
        <w:jc w:val="left"/>
        <w:rPr>
          <w:rFonts w:cs="Arial"/>
          <w:szCs w:val="24"/>
          <w:lang w:eastAsia="en-US"/>
        </w:rPr>
      </w:pPr>
      <w:bookmarkStart w:id="141" w:name="_Toc59287195"/>
      <w:r w:rsidRPr="004921A8">
        <w:rPr>
          <w:rFonts w:cs="Arial"/>
          <w:szCs w:val="24"/>
          <w:lang w:eastAsia="en-US"/>
        </w:rPr>
        <w:t>1</w:t>
      </w:r>
      <w:r w:rsidR="00C12DD0" w:rsidRPr="004921A8">
        <w:rPr>
          <w:rFonts w:cs="Arial"/>
          <w:szCs w:val="24"/>
          <w:lang w:eastAsia="en-US"/>
        </w:rPr>
        <w:t>1</w:t>
      </w:r>
      <w:r w:rsidRPr="004921A8">
        <w:rPr>
          <w:rFonts w:cs="Arial"/>
          <w:szCs w:val="24"/>
          <w:lang w:eastAsia="en-US"/>
        </w:rPr>
        <w:t>.8 VALOR PRESENTE LÍQUIDO</w:t>
      </w:r>
      <w:r w:rsidR="008B0B97" w:rsidRPr="004921A8">
        <w:rPr>
          <w:rFonts w:cs="Arial"/>
          <w:szCs w:val="24"/>
          <w:lang w:eastAsia="en-US"/>
        </w:rPr>
        <w:t xml:space="preserve"> (VPL)</w:t>
      </w:r>
      <w:r w:rsidRPr="004921A8">
        <w:rPr>
          <w:rFonts w:cs="Arial"/>
          <w:szCs w:val="24"/>
          <w:lang w:eastAsia="en-US"/>
        </w:rPr>
        <w:t xml:space="preserve"> E TAXA INTERNA DE RETORNO </w:t>
      </w:r>
      <w:r w:rsidR="008B0B97" w:rsidRPr="004921A8">
        <w:rPr>
          <w:rFonts w:cs="Arial"/>
          <w:szCs w:val="24"/>
          <w:lang w:eastAsia="en-US"/>
        </w:rPr>
        <w:t>(TIR)</w:t>
      </w:r>
      <w:bookmarkEnd w:id="141"/>
    </w:p>
    <w:p w14:paraId="7865E6F8" w14:textId="77777777" w:rsidR="00175A4B" w:rsidRPr="004921A8" w:rsidRDefault="00175A4B" w:rsidP="00175A4B"/>
    <w:p w14:paraId="676E8C1E" w14:textId="03E098BB" w:rsidR="00411B88" w:rsidRPr="004921A8" w:rsidRDefault="003368AE" w:rsidP="00411B88">
      <w:pPr>
        <w:spacing w:after="0" w:line="360" w:lineRule="auto"/>
        <w:ind w:firstLine="709"/>
        <w:contextualSpacing/>
        <w:jc w:val="both"/>
        <w:rPr>
          <w:rFonts w:ascii="Arial" w:hAnsi="Arial" w:cs="Arial"/>
          <w:sz w:val="24"/>
          <w:szCs w:val="24"/>
        </w:rPr>
      </w:pPr>
      <w:r w:rsidRPr="004921A8">
        <w:rPr>
          <w:rFonts w:ascii="Arial" w:hAnsi="Arial" w:cs="Arial"/>
          <w:sz w:val="24"/>
          <w:szCs w:val="24"/>
        </w:rPr>
        <w:t>As expectativas do VPL e TIR seguem apresentadas na Tabela 1</w:t>
      </w:r>
      <w:r w:rsidR="00B7380D" w:rsidRPr="004921A8">
        <w:rPr>
          <w:rFonts w:ascii="Arial" w:hAnsi="Arial" w:cs="Arial"/>
          <w:sz w:val="24"/>
          <w:szCs w:val="24"/>
        </w:rPr>
        <w:t>2</w:t>
      </w:r>
      <w:r w:rsidRPr="004921A8">
        <w:rPr>
          <w:rFonts w:ascii="Arial" w:hAnsi="Arial" w:cs="Arial"/>
          <w:sz w:val="24"/>
          <w:szCs w:val="24"/>
        </w:rPr>
        <w:t>:</w:t>
      </w:r>
    </w:p>
    <w:p w14:paraId="4EE9B793" w14:textId="77777777" w:rsidR="00411B88" w:rsidRPr="004921A8" w:rsidRDefault="00411B88" w:rsidP="00411B88">
      <w:pPr>
        <w:spacing w:after="0" w:line="360" w:lineRule="auto"/>
        <w:contextualSpacing/>
        <w:jc w:val="both"/>
        <w:rPr>
          <w:rFonts w:ascii="Arial" w:hAnsi="Arial" w:cs="Arial"/>
          <w:sz w:val="24"/>
          <w:szCs w:val="24"/>
        </w:rPr>
      </w:pPr>
    </w:p>
    <w:p w14:paraId="641B23D5" w14:textId="2B76047F" w:rsidR="00FD0A97" w:rsidRPr="004921A8" w:rsidRDefault="00FD0A97" w:rsidP="00175A4B">
      <w:pPr>
        <w:pStyle w:val="Legenda"/>
        <w:keepNext/>
        <w:spacing w:after="0"/>
        <w:contextualSpacing/>
        <w:jc w:val="center"/>
        <w:rPr>
          <w:i w:val="0"/>
          <w:iCs w:val="0"/>
          <w:color w:val="auto"/>
          <w:sz w:val="20"/>
          <w:szCs w:val="20"/>
        </w:rPr>
      </w:pPr>
      <w:bookmarkStart w:id="142" w:name="_Toc59287131"/>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12</w:t>
      </w:r>
      <w:r w:rsidRPr="004921A8">
        <w:rPr>
          <w:i w:val="0"/>
          <w:iCs w:val="0"/>
          <w:color w:val="auto"/>
          <w:sz w:val="20"/>
          <w:szCs w:val="20"/>
        </w:rPr>
        <w:fldChar w:fldCharType="end"/>
      </w:r>
      <w:r w:rsidR="008F7E68" w:rsidRPr="004921A8">
        <w:rPr>
          <w:i w:val="0"/>
          <w:iCs w:val="0"/>
          <w:color w:val="auto"/>
          <w:sz w:val="20"/>
          <w:szCs w:val="20"/>
        </w:rPr>
        <w:t xml:space="preserve"> – </w:t>
      </w:r>
      <w:r w:rsidRPr="004921A8">
        <w:rPr>
          <w:i w:val="0"/>
          <w:iCs w:val="0"/>
          <w:color w:val="auto"/>
          <w:sz w:val="20"/>
          <w:szCs w:val="20"/>
        </w:rPr>
        <w:t>VPL e TIR</w:t>
      </w:r>
      <w:bookmarkEnd w:id="142"/>
    </w:p>
    <w:tbl>
      <w:tblPr>
        <w:tblStyle w:val="TabeladeGradeClara"/>
        <w:tblW w:w="5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18"/>
        <w:gridCol w:w="1604"/>
        <w:gridCol w:w="1428"/>
      </w:tblGrid>
      <w:tr w:rsidR="007015E2" w:rsidRPr="004921A8" w14:paraId="496289D5" w14:textId="77777777" w:rsidTr="00FD0A97">
        <w:trPr>
          <w:trHeight w:val="70"/>
          <w:jc w:val="center"/>
        </w:trPr>
        <w:tc>
          <w:tcPr>
            <w:tcW w:w="1440" w:type="dxa"/>
            <w:vMerge w:val="restart"/>
            <w:tcBorders>
              <w:top w:val="single" w:sz="4" w:space="0" w:color="auto"/>
            </w:tcBorders>
            <w:noWrap/>
            <w:vAlign w:val="center"/>
            <w:hideMark/>
          </w:tcPr>
          <w:p w14:paraId="484BE123" w14:textId="75873AED"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ANO</w:t>
            </w:r>
          </w:p>
        </w:tc>
        <w:tc>
          <w:tcPr>
            <w:tcW w:w="4450" w:type="dxa"/>
            <w:gridSpan w:val="3"/>
            <w:tcBorders>
              <w:top w:val="single" w:sz="4" w:space="0" w:color="auto"/>
            </w:tcBorders>
            <w:noWrap/>
            <w:vAlign w:val="center"/>
            <w:hideMark/>
          </w:tcPr>
          <w:p w14:paraId="2208DF12" w14:textId="108E6DE6"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CENÁRIO</w:t>
            </w:r>
          </w:p>
        </w:tc>
      </w:tr>
      <w:tr w:rsidR="007015E2" w:rsidRPr="004921A8" w14:paraId="564496BA" w14:textId="77777777" w:rsidTr="00FD0A97">
        <w:trPr>
          <w:trHeight w:val="80"/>
          <w:jc w:val="center"/>
        </w:trPr>
        <w:tc>
          <w:tcPr>
            <w:tcW w:w="1440" w:type="dxa"/>
            <w:vMerge/>
            <w:tcBorders>
              <w:bottom w:val="single" w:sz="4" w:space="0" w:color="auto"/>
            </w:tcBorders>
            <w:vAlign w:val="center"/>
            <w:hideMark/>
          </w:tcPr>
          <w:p w14:paraId="644E977A" w14:textId="77777777" w:rsidR="007015E2" w:rsidRPr="004921A8" w:rsidRDefault="007015E2" w:rsidP="007015E2">
            <w:pPr>
              <w:jc w:val="center"/>
              <w:rPr>
                <w:rFonts w:ascii="Arial" w:eastAsia="Times New Roman" w:hAnsi="Arial" w:cs="Arial"/>
                <w:b/>
                <w:bCs/>
                <w:color w:val="000000"/>
                <w:sz w:val="20"/>
                <w:szCs w:val="20"/>
                <w:lang w:eastAsia="pt-BR"/>
              </w:rPr>
            </w:pPr>
          </w:p>
        </w:tc>
        <w:tc>
          <w:tcPr>
            <w:tcW w:w="1418" w:type="dxa"/>
            <w:tcBorders>
              <w:bottom w:val="single" w:sz="4" w:space="0" w:color="auto"/>
            </w:tcBorders>
            <w:noWrap/>
            <w:vAlign w:val="center"/>
            <w:hideMark/>
          </w:tcPr>
          <w:p w14:paraId="36162120" w14:textId="7474DD5C"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REALISTA</w:t>
            </w:r>
          </w:p>
        </w:tc>
        <w:tc>
          <w:tcPr>
            <w:tcW w:w="1604" w:type="dxa"/>
            <w:tcBorders>
              <w:bottom w:val="single" w:sz="4" w:space="0" w:color="auto"/>
            </w:tcBorders>
            <w:noWrap/>
            <w:vAlign w:val="center"/>
            <w:hideMark/>
          </w:tcPr>
          <w:p w14:paraId="0A01A17E" w14:textId="0769B842"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OTIMISTA</w:t>
            </w:r>
          </w:p>
        </w:tc>
        <w:tc>
          <w:tcPr>
            <w:tcW w:w="1428" w:type="dxa"/>
            <w:tcBorders>
              <w:bottom w:val="single" w:sz="4" w:space="0" w:color="auto"/>
            </w:tcBorders>
            <w:noWrap/>
            <w:vAlign w:val="center"/>
            <w:hideMark/>
          </w:tcPr>
          <w:p w14:paraId="7B9D2295" w14:textId="73C1A4DF"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PESSIMISTA</w:t>
            </w:r>
          </w:p>
        </w:tc>
      </w:tr>
      <w:tr w:rsidR="007015E2" w:rsidRPr="004921A8" w14:paraId="27E9722B" w14:textId="77777777" w:rsidTr="00FD0A97">
        <w:trPr>
          <w:trHeight w:val="70"/>
          <w:jc w:val="center"/>
        </w:trPr>
        <w:tc>
          <w:tcPr>
            <w:tcW w:w="1440" w:type="dxa"/>
            <w:tcBorders>
              <w:top w:val="single" w:sz="4" w:space="0" w:color="auto"/>
            </w:tcBorders>
            <w:noWrap/>
            <w:vAlign w:val="center"/>
            <w:hideMark/>
          </w:tcPr>
          <w:p w14:paraId="20574D4A" w14:textId="7777777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0</w:t>
            </w:r>
          </w:p>
        </w:tc>
        <w:tc>
          <w:tcPr>
            <w:tcW w:w="1418" w:type="dxa"/>
            <w:tcBorders>
              <w:top w:val="single" w:sz="4" w:space="0" w:color="auto"/>
            </w:tcBorders>
            <w:noWrap/>
            <w:vAlign w:val="center"/>
            <w:hideMark/>
          </w:tcPr>
          <w:p w14:paraId="503CE30D" w14:textId="582DDF4A"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w:t>
            </w:r>
            <w:r w:rsidR="009124DC" w:rsidRPr="004921A8">
              <w:rPr>
                <w:rFonts w:ascii="Arial" w:eastAsia="Times New Roman" w:hAnsi="Arial" w:cs="Arial"/>
                <w:color w:val="000000"/>
                <w:sz w:val="20"/>
                <w:szCs w:val="20"/>
                <w:lang w:eastAsia="pt-BR"/>
              </w:rPr>
              <w:t>4</w:t>
            </w:r>
            <w:r w:rsidRPr="004921A8">
              <w:rPr>
                <w:rFonts w:ascii="Arial" w:eastAsia="Times New Roman" w:hAnsi="Arial" w:cs="Arial"/>
                <w:color w:val="000000"/>
                <w:sz w:val="20"/>
                <w:szCs w:val="20"/>
                <w:lang w:eastAsia="pt-BR"/>
              </w:rPr>
              <w:t>.3</w:t>
            </w:r>
            <w:r w:rsidR="009124DC" w:rsidRPr="004921A8">
              <w:rPr>
                <w:rFonts w:ascii="Arial" w:eastAsia="Times New Roman" w:hAnsi="Arial" w:cs="Arial"/>
                <w:color w:val="000000"/>
                <w:sz w:val="20"/>
                <w:szCs w:val="20"/>
                <w:lang w:eastAsia="pt-BR"/>
              </w:rPr>
              <w:t>8</w:t>
            </w:r>
            <w:r w:rsidRPr="004921A8">
              <w:rPr>
                <w:rFonts w:ascii="Arial" w:eastAsia="Times New Roman" w:hAnsi="Arial" w:cs="Arial"/>
                <w:color w:val="000000"/>
                <w:sz w:val="20"/>
                <w:szCs w:val="20"/>
                <w:lang w:eastAsia="pt-BR"/>
              </w:rPr>
              <w:t>0,00)</w:t>
            </w:r>
          </w:p>
        </w:tc>
        <w:tc>
          <w:tcPr>
            <w:tcW w:w="1604" w:type="dxa"/>
            <w:tcBorders>
              <w:top w:val="single" w:sz="4" w:space="0" w:color="auto"/>
            </w:tcBorders>
            <w:noWrap/>
            <w:vAlign w:val="center"/>
            <w:hideMark/>
          </w:tcPr>
          <w:p w14:paraId="4ADF5B63" w14:textId="76284D1B" w:rsidR="007015E2" w:rsidRPr="004921A8" w:rsidRDefault="009124DC"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(64.380,00</w:t>
            </w:r>
            <w:r w:rsidR="007015E2" w:rsidRPr="004921A8">
              <w:rPr>
                <w:rFonts w:ascii="Arial" w:eastAsia="Times New Roman" w:hAnsi="Arial" w:cs="Arial"/>
                <w:color w:val="000000"/>
                <w:sz w:val="20"/>
                <w:szCs w:val="20"/>
                <w:lang w:eastAsia="pt-BR"/>
              </w:rPr>
              <w:t>)</w:t>
            </w:r>
          </w:p>
        </w:tc>
        <w:tc>
          <w:tcPr>
            <w:tcW w:w="1428" w:type="dxa"/>
            <w:tcBorders>
              <w:top w:val="single" w:sz="4" w:space="0" w:color="auto"/>
            </w:tcBorders>
            <w:noWrap/>
            <w:vAlign w:val="center"/>
            <w:hideMark/>
          </w:tcPr>
          <w:p w14:paraId="75C1D3DB" w14:textId="68508218" w:rsidR="007015E2" w:rsidRPr="004921A8" w:rsidRDefault="007015E2" w:rsidP="007015E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w:t>
            </w:r>
            <w:r w:rsidR="009124DC" w:rsidRPr="004921A8">
              <w:rPr>
                <w:rFonts w:ascii="Arial" w:eastAsia="Times New Roman" w:hAnsi="Arial" w:cs="Arial"/>
                <w:color w:val="000000"/>
                <w:sz w:val="20"/>
                <w:szCs w:val="20"/>
                <w:lang w:eastAsia="pt-BR"/>
              </w:rPr>
              <w:t>(64.380,00</w:t>
            </w:r>
            <w:r w:rsidRPr="004921A8">
              <w:rPr>
                <w:rFonts w:ascii="Arial" w:eastAsia="Times New Roman" w:hAnsi="Arial" w:cs="Arial"/>
                <w:color w:val="000000"/>
                <w:sz w:val="20"/>
                <w:szCs w:val="20"/>
                <w:lang w:eastAsia="pt-BR"/>
              </w:rPr>
              <w:t>)</w:t>
            </w:r>
          </w:p>
        </w:tc>
      </w:tr>
      <w:tr w:rsidR="007015E2" w:rsidRPr="004921A8" w14:paraId="0033CD23" w14:textId="77777777" w:rsidTr="00FD0A97">
        <w:trPr>
          <w:trHeight w:val="80"/>
          <w:jc w:val="center"/>
        </w:trPr>
        <w:tc>
          <w:tcPr>
            <w:tcW w:w="1440" w:type="dxa"/>
            <w:noWrap/>
            <w:vAlign w:val="center"/>
            <w:hideMark/>
          </w:tcPr>
          <w:p w14:paraId="41CDADF8" w14:textId="7777777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w:t>
            </w:r>
          </w:p>
        </w:tc>
        <w:tc>
          <w:tcPr>
            <w:tcW w:w="1418" w:type="dxa"/>
            <w:noWrap/>
            <w:vAlign w:val="center"/>
            <w:hideMark/>
          </w:tcPr>
          <w:p w14:paraId="0A97CE7A" w14:textId="7D7B8125"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64.929,96</w:t>
            </w:r>
          </w:p>
        </w:tc>
        <w:tc>
          <w:tcPr>
            <w:tcW w:w="1604" w:type="dxa"/>
            <w:noWrap/>
            <w:vAlign w:val="center"/>
            <w:hideMark/>
          </w:tcPr>
          <w:p w14:paraId="7CD8C774" w14:textId="24EA316B"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84.408,95</w:t>
            </w:r>
          </w:p>
        </w:tc>
        <w:tc>
          <w:tcPr>
            <w:tcW w:w="1428" w:type="dxa"/>
            <w:noWrap/>
            <w:vAlign w:val="center"/>
            <w:hideMark/>
          </w:tcPr>
          <w:p w14:paraId="2368A2A1" w14:textId="77777777" w:rsidR="007015E2" w:rsidRPr="004921A8" w:rsidRDefault="007015E2" w:rsidP="007015E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51.943,97 </w:t>
            </w:r>
          </w:p>
        </w:tc>
      </w:tr>
      <w:tr w:rsidR="007015E2" w:rsidRPr="004921A8" w14:paraId="50D38AC2" w14:textId="77777777" w:rsidTr="00FD0A97">
        <w:trPr>
          <w:trHeight w:val="80"/>
          <w:jc w:val="center"/>
        </w:trPr>
        <w:tc>
          <w:tcPr>
            <w:tcW w:w="1440" w:type="dxa"/>
            <w:noWrap/>
            <w:vAlign w:val="center"/>
            <w:hideMark/>
          </w:tcPr>
          <w:p w14:paraId="5E51789A" w14:textId="7777777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2</w:t>
            </w:r>
          </w:p>
        </w:tc>
        <w:tc>
          <w:tcPr>
            <w:tcW w:w="1418" w:type="dxa"/>
            <w:noWrap/>
            <w:vAlign w:val="center"/>
            <w:hideMark/>
          </w:tcPr>
          <w:p w14:paraId="768C9152" w14:textId="2A6E8245"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71.422,95</w:t>
            </w:r>
          </w:p>
        </w:tc>
        <w:tc>
          <w:tcPr>
            <w:tcW w:w="1604" w:type="dxa"/>
            <w:noWrap/>
            <w:vAlign w:val="center"/>
            <w:hideMark/>
          </w:tcPr>
          <w:p w14:paraId="09AFFC2A" w14:textId="48E4732B"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92.849,84</w:t>
            </w:r>
          </w:p>
        </w:tc>
        <w:tc>
          <w:tcPr>
            <w:tcW w:w="1428" w:type="dxa"/>
            <w:noWrap/>
            <w:vAlign w:val="center"/>
            <w:hideMark/>
          </w:tcPr>
          <w:p w14:paraId="3F699706" w14:textId="77777777" w:rsidR="007015E2" w:rsidRPr="004921A8" w:rsidRDefault="007015E2" w:rsidP="007015E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57.138,36 </w:t>
            </w:r>
          </w:p>
        </w:tc>
      </w:tr>
      <w:tr w:rsidR="007015E2" w:rsidRPr="004921A8" w14:paraId="5AD16E16" w14:textId="77777777" w:rsidTr="00FD0A97">
        <w:trPr>
          <w:trHeight w:val="80"/>
          <w:jc w:val="center"/>
        </w:trPr>
        <w:tc>
          <w:tcPr>
            <w:tcW w:w="1440" w:type="dxa"/>
            <w:noWrap/>
            <w:vAlign w:val="center"/>
            <w:hideMark/>
          </w:tcPr>
          <w:p w14:paraId="5E7F1C8D" w14:textId="7777777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3</w:t>
            </w:r>
          </w:p>
        </w:tc>
        <w:tc>
          <w:tcPr>
            <w:tcW w:w="1418" w:type="dxa"/>
            <w:noWrap/>
            <w:vAlign w:val="center"/>
            <w:hideMark/>
          </w:tcPr>
          <w:p w14:paraId="4D773286" w14:textId="7F9F0980"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78.565,25</w:t>
            </w:r>
          </w:p>
        </w:tc>
        <w:tc>
          <w:tcPr>
            <w:tcW w:w="1604" w:type="dxa"/>
            <w:noWrap/>
            <w:vAlign w:val="center"/>
            <w:hideMark/>
          </w:tcPr>
          <w:p w14:paraId="70DA2EB2" w14:textId="11F30959"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102.134,83</w:t>
            </w:r>
          </w:p>
        </w:tc>
        <w:tc>
          <w:tcPr>
            <w:tcW w:w="1428" w:type="dxa"/>
            <w:noWrap/>
            <w:vAlign w:val="center"/>
            <w:hideMark/>
          </w:tcPr>
          <w:p w14:paraId="7D3E51B4" w14:textId="77777777" w:rsidR="007015E2" w:rsidRPr="004921A8" w:rsidRDefault="007015E2" w:rsidP="007015E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62.852,20 </w:t>
            </w:r>
          </w:p>
        </w:tc>
      </w:tr>
      <w:tr w:rsidR="007015E2" w:rsidRPr="004921A8" w14:paraId="5A7289BC" w14:textId="77777777" w:rsidTr="00FD0A97">
        <w:trPr>
          <w:trHeight w:val="80"/>
          <w:jc w:val="center"/>
        </w:trPr>
        <w:tc>
          <w:tcPr>
            <w:tcW w:w="1440" w:type="dxa"/>
            <w:noWrap/>
            <w:vAlign w:val="center"/>
            <w:hideMark/>
          </w:tcPr>
          <w:p w14:paraId="2F791A09" w14:textId="7777777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4</w:t>
            </w:r>
          </w:p>
        </w:tc>
        <w:tc>
          <w:tcPr>
            <w:tcW w:w="1418" w:type="dxa"/>
            <w:noWrap/>
            <w:vAlign w:val="center"/>
            <w:hideMark/>
          </w:tcPr>
          <w:p w14:paraId="53E88F27" w14:textId="0CA7D5CC"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86.421,78</w:t>
            </w:r>
          </w:p>
        </w:tc>
        <w:tc>
          <w:tcPr>
            <w:tcW w:w="1604" w:type="dxa"/>
            <w:noWrap/>
            <w:vAlign w:val="center"/>
            <w:hideMark/>
          </w:tcPr>
          <w:p w14:paraId="1BC8BABD" w14:textId="2B6DDFA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112.348,31</w:t>
            </w:r>
          </w:p>
        </w:tc>
        <w:tc>
          <w:tcPr>
            <w:tcW w:w="1428" w:type="dxa"/>
            <w:noWrap/>
            <w:vAlign w:val="center"/>
            <w:hideMark/>
          </w:tcPr>
          <w:p w14:paraId="7EB0A9E4" w14:textId="77777777" w:rsidR="007015E2" w:rsidRPr="004921A8" w:rsidRDefault="007015E2" w:rsidP="007015E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69.137,42 </w:t>
            </w:r>
          </w:p>
        </w:tc>
      </w:tr>
      <w:tr w:rsidR="007015E2" w:rsidRPr="004921A8" w14:paraId="4A40E36B" w14:textId="77777777" w:rsidTr="00FD0A97">
        <w:trPr>
          <w:trHeight w:val="80"/>
          <w:jc w:val="center"/>
        </w:trPr>
        <w:tc>
          <w:tcPr>
            <w:tcW w:w="1440" w:type="dxa"/>
            <w:noWrap/>
            <w:vAlign w:val="center"/>
            <w:hideMark/>
          </w:tcPr>
          <w:p w14:paraId="771ADF83" w14:textId="77777777"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5</w:t>
            </w:r>
          </w:p>
        </w:tc>
        <w:tc>
          <w:tcPr>
            <w:tcW w:w="1418" w:type="dxa"/>
            <w:noWrap/>
            <w:vAlign w:val="center"/>
            <w:hideMark/>
          </w:tcPr>
          <w:p w14:paraId="5CFDAC35" w14:textId="2ED8E619"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95.063,95</w:t>
            </w:r>
          </w:p>
        </w:tc>
        <w:tc>
          <w:tcPr>
            <w:tcW w:w="1604" w:type="dxa"/>
            <w:noWrap/>
            <w:vAlign w:val="center"/>
            <w:hideMark/>
          </w:tcPr>
          <w:p w14:paraId="0AC464C5" w14:textId="69D0E9B1" w:rsidR="007015E2" w:rsidRPr="004921A8" w:rsidRDefault="007015E2" w:rsidP="007015E2">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123.583,14</w:t>
            </w:r>
          </w:p>
        </w:tc>
        <w:tc>
          <w:tcPr>
            <w:tcW w:w="1428" w:type="dxa"/>
            <w:noWrap/>
            <w:vAlign w:val="center"/>
            <w:hideMark/>
          </w:tcPr>
          <w:p w14:paraId="2B5A822E" w14:textId="77777777" w:rsidR="007015E2" w:rsidRPr="004921A8" w:rsidRDefault="007015E2" w:rsidP="007015E2">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76.051,16 </w:t>
            </w:r>
          </w:p>
        </w:tc>
      </w:tr>
      <w:tr w:rsidR="007015E2" w:rsidRPr="004921A8" w14:paraId="4E39E7EC" w14:textId="77777777" w:rsidTr="00FD0A97">
        <w:trPr>
          <w:trHeight w:val="80"/>
          <w:jc w:val="center"/>
        </w:trPr>
        <w:tc>
          <w:tcPr>
            <w:tcW w:w="1440" w:type="dxa"/>
            <w:noWrap/>
            <w:vAlign w:val="center"/>
            <w:hideMark/>
          </w:tcPr>
          <w:p w14:paraId="36616F5E" w14:textId="77777777"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VPL</w:t>
            </w:r>
          </w:p>
        </w:tc>
        <w:tc>
          <w:tcPr>
            <w:tcW w:w="1418" w:type="dxa"/>
            <w:noWrap/>
            <w:vAlign w:val="center"/>
            <w:hideMark/>
          </w:tcPr>
          <w:p w14:paraId="52FA276A" w14:textId="5B6EEE33"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22</w:t>
            </w:r>
            <w:r w:rsidR="00FF6572" w:rsidRPr="004921A8">
              <w:rPr>
                <w:rFonts w:ascii="Arial" w:eastAsia="Times New Roman" w:hAnsi="Arial" w:cs="Arial"/>
                <w:b/>
                <w:bCs/>
                <w:color w:val="000000"/>
                <w:sz w:val="20"/>
                <w:szCs w:val="20"/>
                <w:lang w:eastAsia="pt-BR"/>
              </w:rPr>
              <w:t>4</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424</w:t>
            </w:r>
            <w:r w:rsidRPr="004921A8">
              <w:rPr>
                <w:rFonts w:ascii="Arial" w:eastAsia="Times New Roman" w:hAnsi="Arial" w:cs="Arial"/>
                <w:b/>
                <w:bCs/>
                <w:color w:val="000000"/>
                <w:sz w:val="20"/>
                <w:szCs w:val="20"/>
                <w:lang w:eastAsia="pt-BR"/>
              </w:rPr>
              <w:t>,55</w:t>
            </w:r>
          </w:p>
        </w:tc>
        <w:tc>
          <w:tcPr>
            <w:tcW w:w="1604" w:type="dxa"/>
            <w:noWrap/>
            <w:vAlign w:val="center"/>
            <w:hideMark/>
          </w:tcPr>
          <w:p w14:paraId="61C6E52C" w14:textId="413C26E8"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31</w:t>
            </w:r>
            <w:r w:rsidR="00FF6572" w:rsidRPr="004921A8">
              <w:rPr>
                <w:rFonts w:ascii="Arial" w:eastAsia="Times New Roman" w:hAnsi="Arial" w:cs="Arial"/>
                <w:b/>
                <w:bCs/>
                <w:color w:val="000000"/>
                <w:sz w:val="20"/>
                <w:szCs w:val="20"/>
                <w:lang w:eastAsia="pt-BR"/>
              </w:rPr>
              <w:t>1</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065</w:t>
            </w:r>
            <w:r w:rsidRPr="004921A8">
              <w:rPr>
                <w:rFonts w:ascii="Arial" w:eastAsia="Times New Roman" w:hAnsi="Arial" w:cs="Arial"/>
                <w:b/>
                <w:bCs/>
                <w:color w:val="000000"/>
                <w:sz w:val="20"/>
                <w:szCs w:val="20"/>
                <w:lang w:eastAsia="pt-BR"/>
              </w:rPr>
              <w:t>,91</w:t>
            </w:r>
          </w:p>
        </w:tc>
        <w:tc>
          <w:tcPr>
            <w:tcW w:w="1428" w:type="dxa"/>
            <w:noWrap/>
            <w:vAlign w:val="center"/>
            <w:hideMark/>
          </w:tcPr>
          <w:p w14:paraId="2652B6C2" w14:textId="3F7B48E5" w:rsidR="007015E2" w:rsidRPr="004921A8" w:rsidRDefault="007015E2" w:rsidP="007015E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 xml:space="preserve">   16</w:t>
            </w:r>
            <w:r w:rsidR="00FF6572" w:rsidRPr="004921A8">
              <w:rPr>
                <w:rFonts w:ascii="Arial" w:eastAsia="Times New Roman" w:hAnsi="Arial" w:cs="Arial"/>
                <w:b/>
                <w:bCs/>
                <w:color w:val="000000"/>
                <w:sz w:val="20"/>
                <w:szCs w:val="20"/>
                <w:lang w:eastAsia="pt-BR"/>
              </w:rPr>
              <w:t>6</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663</w:t>
            </w:r>
            <w:r w:rsidRPr="004921A8">
              <w:rPr>
                <w:rFonts w:ascii="Arial" w:eastAsia="Times New Roman" w:hAnsi="Arial" w:cs="Arial"/>
                <w:b/>
                <w:bCs/>
                <w:color w:val="000000"/>
                <w:sz w:val="20"/>
                <w:szCs w:val="20"/>
                <w:lang w:eastAsia="pt-BR"/>
              </w:rPr>
              <w:t xml:space="preserve">,64 </w:t>
            </w:r>
          </w:p>
        </w:tc>
      </w:tr>
      <w:tr w:rsidR="007015E2" w:rsidRPr="004921A8" w14:paraId="2D5F07F0" w14:textId="77777777" w:rsidTr="00FD0A97">
        <w:trPr>
          <w:trHeight w:val="80"/>
          <w:jc w:val="center"/>
        </w:trPr>
        <w:tc>
          <w:tcPr>
            <w:tcW w:w="1440" w:type="dxa"/>
            <w:noWrap/>
            <w:vAlign w:val="center"/>
            <w:hideMark/>
          </w:tcPr>
          <w:p w14:paraId="1E833276" w14:textId="77777777"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TIR</w:t>
            </w:r>
          </w:p>
        </w:tc>
        <w:tc>
          <w:tcPr>
            <w:tcW w:w="1418" w:type="dxa"/>
            <w:noWrap/>
            <w:vAlign w:val="center"/>
            <w:hideMark/>
          </w:tcPr>
          <w:p w14:paraId="2A3397A9" w14:textId="12539CDC"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10</w:t>
            </w:r>
            <w:r w:rsidR="00FF6572" w:rsidRPr="004921A8">
              <w:rPr>
                <w:rFonts w:ascii="Arial" w:eastAsia="Times New Roman" w:hAnsi="Arial" w:cs="Arial"/>
                <w:b/>
                <w:bCs/>
                <w:color w:val="000000"/>
                <w:sz w:val="20"/>
                <w:szCs w:val="20"/>
                <w:lang w:eastAsia="pt-BR"/>
              </w:rPr>
              <w:t>6</w:t>
            </w:r>
            <w:r w:rsidRPr="004921A8">
              <w:rPr>
                <w:rFonts w:ascii="Arial" w:eastAsia="Times New Roman" w:hAnsi="Arial" w:cs="Arial"/>
                <w:b/>
                <w:bCs/>
                <w:color w:val="000000"/>
                <w:sz w:val="20"/>
                <w:szCs w:val="20"/>
                <w:lang w:eastAsia="pt-BR"/>
              </w:rPr>
              <w:t>,5</w:t>
            </w:r>
            <w:r w:rsidR="00FF6572" w:rsidRPr="004921A8">
              <w:rPr>
                <w:rFonts w:ascii="Arial" w:eastAsia="Times New Roman" w:hAnsi="Arial" w:cs="Arial"/>
                <w:b/>
                <w:bCs/>
                <w:color w:val="000000"/>
                <w:sz w:val="20"/>
                <w:szCs w:val="20"/>
                <w:lang w:eastAsia="pt-BR"/>
              </w:rPr>
              <w:t>3</w:t>
            </w:r>
            <w:r w:rsidRPr="004921A8">
              <w:rPr>
                <w:rFonts w:ascii="Arial" w:eastAsia="Times New Roman" w:hAnsi="Arial" w:cs="Arial"/>
                <w:b/>
                <w:bCs/>
                <w:color w:val="000000"/>
                <w:sz w:val="20"/>
                <w:szCs w:val="20"/>
                <w:lang w:eastAsia="pt-BR"/>
              </w:rPr>
              <w:t>%</w:t>
            </w:r>
          </w:p>
        </w:tc>
        <w:tc>
          <w:tcPr>
            <w:tcW w:w="1604" w:type="dxa"/>
            <w:noWrap/>
            <w:vAlign w:val="center"/>
            <w:hideMark/>
          </w:tcPr>
          <w:p w14:paraId="184DEA1D" w14:textId="2D1028E8"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w:t>
            </w:r>
            <w:r w:rsidR="00FF6572" w:rsidRPr="004921A8">
              <w:rPr>
                <w:rFonts w:ascii="Arial" w:eastAsia="Times New Roman" w:hAnsi="Arial" w:cs="Arial"/>
                <w:b/>
                <w:bCs/>
                <w:color w:val="000000"/>
                <w:sz w:val="20"/>
                <w:szCs w:val="20"/>
                <w:lang w:eastAsia="pt-BR"/>
              </w:rPr>
              <w:t>38</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3</w:t>
            </w:r>
            <w:r w:rsidRPr="004921A8">
              <w:rPr>
                <w:rFonts w:ascii="Arial" w:eastAsia="Times New Roman" w:hAnsi="Arial" w:cs="Arial"/>
                <w:b/>
                <w:bCs/>
                <w:color w:val="000000"/>
                <w:sz w:val="20"/>
                <w:szCs w:val="20"/>
                <w:lang w:eastAsia="pt-BR"/>
              </w:rPr>
              <w:t>7%</w:t>
            </w:r>
          </w:p>
        </w:tc>
        <w:tc>
          <w:tcPr>
            <w:tcW w:w="1428" w:type="dxa"/>
            <w:noWrap/>
            <w:vAlign w:val="center"/>
            <w:hideMark/>
          </w:tcPr>
          <w:p w14:paraId="001B2B76" w14:textId="1F887422" w:rsidR="007015E2" w:rsidRPr="004921A8" w:rsidRDefault="007015E2" w:rsidP="007015E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8</w:t>
            </w:r>
            <w:r w:rsidR="00FF6572" w:rsidRPr="004921A8">
              <w:rPr>
                <w:rFonts w:ascii="Arial" w:eastAsia="Times New Roman" w:hAnsi="Arial" w:cs="Arial"/>
                <w:b/>
                <w:bCs/>
                <w:color w:val="000000"/>
                <w:sz w:val="20"/>
                <w:szCs w:val="20"/>
                <w:lang w:eastAsia="pt-BR"/>
              </w:rPr>
              <w:t>4</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63</w:t>
            </w:r>
            <w:r w:rsidRPr="004921A8">
              <w:rPr>
                <w:rFonts w:ascii="Arial" w:eastAsia="Times New Roman" w:hAnsi="Arial" w:cs="Arial"/>
                <w:b/>
                <w:bCs/>
                <w:color w:val="000000"/>
                <w:sz w:val="20"/>
                <w:szCs w:val="20"/>
                <w:lang w:eastAsia="pt-BR"/>
              </w:rPr>
              <w:t>%</w:t>
            </w:r>
          </w:p>
        </w:tc>
      </w:tr>
      <w:tr w:rsidR="007015E2" w:rsidRPr="004921A8" w14:paraId="417FFA2C" w14:textId="77777777" w:rsidTr="00FD0A97">
        <w:trPr>
          <w:trHeight w:val="80"/>
          <w:jc w:val="center"/>
        </w:trPr>
        <w:tc>
          <w:tcPr>
            <w:tcW w:w="1440" w:type="dxa"/>
            <w:tcBorders>
              <w:bottom w:val="single" w:sz="4" w:space="0" w:color="auto"/>
            </w:tcBorders>
            <w:noWrap/>
            <w:vAlign w:val="center"/>
            <w:hideMark/>
          </w:tcPr>
          <w:p w14:paraId="31C05343" w14:textId="77777777"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Retorno</w:t>
            </w:r>
          </w:p>
        </w:tc>
        <w:tc>
          <w:tcPr>
            <w:tcW w:w="1418" w:type="dxa"/>
            <w:tcBorders>
              <w:bottom w:val="single" w:sz="4" w:space="0" w:color="auto"/>
            </w:tcBorders>
            <w:noWrap/>
            <w:vAlign w:val="center"/>
            <w:hideMark/>
          </w:tcPr>
          <w:p w14:paraId="3A4707BC" w14:textId="0D34FED3"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9</w:t>
            </w:r>
            <w:r w:rsidR="00FF6572" w:rsidRPr="004921A8">
              <w:rPr>
                <w:rFonts w:ascii="Arial" w:eastAsia="Times New Roman" w:hAnsi="Arial" w:cs="Arial"/>
                <w:b/>
                <w:bCs/>
                <w:color w:val="000000"/>
                <w:sz w:val="20"/>
                <w:szCs w:val="20"/>
                <w:lang w:eastAsia="pt-BR"/>
              </w:rPr>
              <w:t>5</w:t>
            </w:r>
            <w:r w:rsidRPr="004921A8">
              <w:rPr>
                <w:rFonts w:ascii="Arial" w:eastAsia="Times New Roman" w:hAnsi="Arial" w:cs="Arial"/>
                <w:b/>
                <w:bCs/>
                <w:color w:val="000000"/>
                <w:sz w:val="20"/>
                <w:szCs w:val="20"/>
                <w:lang w:eastAsia="pt-BR"/>
              </w:rPr>
              <w:t>,7</w:t>
            </w:r>
            <w:r w:rsidR="00FF6572" w:rsidRPr="004921A8">
              <w:rPr>
                <w:rFonts w:ascii="Arial" w:eastAsia="Times New Roman" w:hAnsi="Arial" w:cs="Arial"/>
                <w:b/>
                <w:bCs/>
                <w:color w:val="000000"/>
                <w:sz w:val="20"/>
                <w:szCs w:val="20"/>
                <w:lang w:eastAsia="pt-BR"/>
              </w:rPr>
              <w:t>3</w:t>
            </w:r>
            <w:r w:rsidRPr="004921A8">
              <w:rPr>
                <w:rFonts w:ascii="Arial" w:eastAsia="Times New Roman" w:hAnsi="Arial" w:cs="Arial"/>
                <w:b/>
                <w:bCs/>
                <w:color w:val="000000"/>
                <w:sz w:val="20"/>
                <w:szCs w:val="20"/>
                <w:lang w:eastAsia="pt-BR"/>
              </w:rPr>
              <w:t>%</w:t>
            </w:r>
          </w:p>
        </w:tc>
        <w:tc>
          <w:tcPr>
            <w:tcW w:w="1604" w:type="dxa"/>
            <w:tcBorders>
              <w:bottom w:val="single" w:sz="4" w:space="0" w:color="auto"/>
            </w:tcBorders>
            <w:noWrap/>
            <w:vAlign w:val="center"/>
            <w:hideMark/>
          </w:tcPr>
          <w:p w14:paraId="52007B55" w14:textId="7B20D0EC" w:rsidR="007015E2" w:rsidRPr="004921A8" w:rsidRDefault="007015E2" w:rsidP="007015E2">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w:t>
            </w:r>
            <w:r w:rsidR="00FF6572" w:rsidRPr="004921A8">
              <w:rPr>
                <w:rFonts w:ascii="Arial" w:eastAsia="Times New Roman" w:hAnsi="Arial" w:cs="Arial"/>
                <w:b/>
                <w:bCs/>
                <w:color w:val="000000"/>
                <w:sz w:val="20"/>
                <w:szCs w:val="20"/>
                <w:lang w:eastAsia="pt-BR"/>
              </w:rPr>
              <w:t>27</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5</w:t>
            </w:r>
            <w:r w:rsidRPr="004921A8">
              <w:rPr>
                <w:rFonts w:ascii="Arial" w:eastAsia="Times New Roman" w:hAnsi="Arial" w:cs="Arial"/>
                <w:b/>
                <w:bCs/>
                <w:color w:val="000000"/>
                <w:sz w:val="20"/>
                <w:szCs w:val="20"/>
                <w:lang w:eastAsia="pt-BR"/>
              </w:rPr>
              <w:t>7%</w:t>
            </w:r>
          </w:p>
        </w:tc>
        <w:tc>
          <w:tcPr>
            <w:tcW w:w="1428" w:type="dxa"/>
            <w:tcBorders>
              <w:bottom w:val="single" w:sz="4" w:space="0" w:color="auto"/>
            </w:tcBorders>
            <w:noWrap/>
            <w:vAlign w:val="center"/>
            <w:hideMark/>
          </w:tcPr>
          <w:p w14:paraId="77884304" w14:textId="12902E12" w:rsidR="007015E2" w:rsidRPr="004921A8" w:rsidRDefault="007015E2" w:rsidP="007015E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7</w:t>
            </w:r>
            <w:r w:rsidR="00FF6572" w:rsidRPr="004921A8">
              <w:rPr>
                <w:rFonts w:ascii="Arial" w:eastAsia="Times New Roman" w:hAnsi="Arial" w:cs="Arial"/>
                <w:b/>
                <w:bCs/>
                <w:color w:val="000000"/>
                <w:sz w:val="20"/>
                <w:szCs w:val="20"/>
                <w:lang w:eastAsia="pt-BR"/>
              </w:rPr>
              <w:t>3</w:t>
            </w:r>
            <w:r w:rsidRPr="004921A8">
              <w:rPr>
                <w:rFonts w:ascii="Arial" w:eastAsia="Times New Roman" w:hAnsi="Arial" w:cs="Arial"/>
                <w:b/>
                <w:bCs/>
                <w:color w:val="000000"/>
                <w:sz w:val="20"/>
                <w:szCs w:val="20"/>
                <w:lang w:eastAsia="pt-BR"/>
              </w:rPr>
              <w:t>,</w:t>
            </w:r>
            <w:r w:rsidR="00FF6572" w:rsidRPr="004921A8">
              <w:rPr>
                <w:rFonts w:ascii="Arial" w:eastAsia="Times New Roman" w:hAnsi="Arial" w:cs="Arial"/>
                <w:b/>
                <w:bCs/>
                <w:color w:val="000000"/>
                <w:sz w:val="20"/>
                <w:szCs w:val="20"/>
                <w:lang w:eastAsia="pt-BR"/>
              </w:rPr>
              <w:t>83</w:t>
            </w:r>
            <w:r w:rsidRPr="004921A8">
              <w:rPr>
                <w:rFonts w:ascii="Arial" w:eastAsia="Times New Roman" w:hAnsi="Arial" w:cs="Arial"/>
                <w:b/>
                <w:bCs/>
                <w:color w:val="000000"/>
                <w:sz w:val="20"/>
                <w:szCs w:val="20"/>
                <w:lang w:eastAsia="pt-BR"/>
              </w:rPr>
              <w:t>%</w:t>
            </w:r>
          </w:p>
        </w:tc>
      </w:tr>
    </w:tbl>
    <w:p w14:paraId="78FC9D2C" w14:textId="554B86D9" w:rsidR="00FD0A97" w:rsidRPr="004921A8" w:rsidRDefault="00FD0A97" w:rsidP="00175A4B">
      <w:pPr>
        <w:spacing w:after="0" w:line="240" w:lineRule="auto"/>
        <w:ind w:hanging="142"/>
        <w:contextualSpacing/>
        <w:jc w:val="center"/>
        <w:rPr>
          <w:rFonts w:ascii="Arial" w:hAnsi="Arial" w:cs="Arial"/>
          <w:sz w:val="20"/>
          <w:szCs w:val="20"/>
        </w:rPr>
      </w:pPr>
      <w:r w:rsidRPr="004921A8">
        <w:rPr>
          <w:rFonts w:ascii="Arial" w:hAnsi="Arial" w:cs="Arial"/>
          <w:sz w:val="20"/>
          <w:szCs w:val="20"/>
        </w:rPr>
        <w:t>Fonte: Autoria própria (2020)</w:t>
      </w:r>
    </w:p>
    <w:p w14:paraId="103099DE" w14:textId="2008AD78" w:rsidR="00370E29" w:rsidRPr="004921A8" w:rsidRDefault="00370E29" w:rsidP="00E5418E">
      <w:pPr>
        <w:spacing w:after="0" w:line="360" w:lineRule="auto"/>
        <w:ind w:firstLine="709"/>
        <w:contextualSpacing/>
        <w:rPr>
          <w:rFonts w:ascii="Arial" w:hAnsi="Arial" w:cs="Arial"/>
          <w:sz w:val="24"/>
          <w:szCs w:val="24"/>
        </w:rPr>
      </w:pPr>
    </w:p>
    <w:p w14:paraId="07F3957C" w14:textId="7D8EE4B2" w:rsidR="00E5418E" w:rsidRPr="004921A8" w:rsidRDefault="00B7380D" w:rsidP="00E5418E">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Espera-se que, no cenário realista, o VPL seja em torno de R$ </w:t>
      </w:r>
      <w:r w:rsidR="00FF6572" w:rsidRPr="004921A8">
        <w:rPr>
          <w:rFonts w:ascii="Arial" w:hAnsi="Arial" w:cs="Arial"/>
          <w:sz w:val="24"/>
          <w:szCs w:val="24"/>
        </w:rPr>
        <w:t>224.424,55</w:t>
      </w:r>
      <w:r w:rsidRPr="004921A8">
        <w:rPr>
          <w:rFonts w:ascii="Arial" w:hAnsi="Arial" w:cs="Arial"/>
          <w:sz w:val="24"/>
          <w:szCs w:val="24"/>
        </w:rPr>
        <w:t>, enquanto que o TIR seja de 10</w:t>
      </w:r>
      <w:r w:rsidR="00FF6572" w:rsidRPr="004921A8">
        <w:rPr>
          <w:rFonts w:ascii="Arial" w:hAnsi="Arial" w:cs="Arial"/>
          <w:sz w:val="24"/>
          <w:szCs w:val="24"/>
        </w:rPr>
        <w:t>6</w:t>
      </w:r>
      <w:r w:rsidRPr="004921A8">
        <w:rPr>
          <w:rFonts w:ascii="Arial" w:hAnsi="Arial" w:cs="Arial"/>
          <w:sz w:val="24"/>
          <w:szCs w:val="24"/>
        </w:rPr>
        <w:t>,5</w:t>
      </w:r>
      <w:r w:rsidR="00FF6572" w:rsidRPr="004921A8">
        <w:rPr>
          <w:rFonts w:ascii="Arial" w:hAnsi="Arial" w:cs="Arial"/>
          <w:sz w:val="24"/>
          <w:szCs w:val="24"/>
        </w:rPr>
        <w:t>3</w:t>
      </w:r>
      <w:r w:rsidRPr="004921A8">
        <w:rPr>
          <w:rFonts w:ascii="Arial" w:hAnsi="Arial" w:cs="Arial"/>
          <w:sz w:val="24"/>
          <w:szCs w:val="24"/>
        </w:rPr>
        <w:t>%, o que mostra índices considerados muitos bons para o empreendimento.</w:t>
      </w:r>
    </w:p>
    <w:p w14:paraId="779C3A71" w14:textId="77777777" w:rsidR="00E5418E" w:rsidRPr="004921A8" w:rsidRDefault="00E5418E" w:rsidP="00E5418E">
      <w:pPr>
        <w:spacing w:after="0" w:line="360" w:lineRule="auto"/>
        <w:ind w:firstLine="709"/>
        <w:contextualSpacing/>
        <w:rPr>
          <w:rFonts w:ascii="Arial" w:hAnsi="Arial" w:cs="Arial"/>
          <w:sz w:val="24"/>
          <w:szCs w:val="24"/>
        </w:rPr>
      </w:pPr>
    </w:p>
    <w:p w14:paraId="5DC1E622" w14:textId="4BFF1148" w:rsidR="008B0B97" w:rsidRPr="004921A8" w:rsidRDefault="008B0B97" w:rsidP="00175A4B">
      <w:pPr>
        <w:pStyle w:val="Ttulo2"/>
        <w:spacing w:line="240" w:lineRule="auto"/>
        <w:contextualSpacing/>
        <w:jc w:val="left"/>
        <w:rPr>
          <w:rFonts w:cs="Arial"/>
          <w:szCs w:val="24"/>
          <w:lang w:eastAsia="en-US"/>
        </w:rPr>
      </w:pPr>
      <w:bookmarkStart w:id="143" w:name="_Toc59287196"/>
      <w:r w:rsidRPr="004921A8">
        <w:rPr>
          <w:rFonts w:cs="Arial"/>
          <w:szCs w:val="24"/>
          <w:lang w:eastAsia="en-US"/>
        </w:rPr>
        <w:t>1</w:t>
      </w:r>
      <w:r w:rsidR="00C12DD0" w:rsidRPr="004921A8">
        <w:rPr>
          <w:rFonts w:cs="Arial"/>
          <w:szCs w:val="24"/>
          <w:lang w:eastAsia="en-US"/>
        </w:rPr>
        <w:t>1</w:t>
      </w:r>
      <w:r w:rsidRPr="004921A8">
        <w:rPr>
          <w:rFonts w:cs="Arial"/>
          <w:szCs w:val="24"/>
          <w:lang w:eastAsia="en-US"/>
        </w:rPr>
        <w:t>.9 LUCRATIVIDADE</w:t>
      </w:r>
      <w:bookmarkEnd w:id="143"/>
    </w:p>
    <w:p w14:paraId="1346DDD0" w14:textId="77777777" w:rsidR="00175A4B" w:rsidRPr="004921A8" w:rsidRDefault="00175A4B" w:rsidP="00175A4B"/>
    <w:p w14:paraId="09733165" w14:textId="0534818B" w:rsidR="00DA5AC4" w:rsidRPr="004921A8" w:rsidRDefault="00A5018B" w:rsidP="00DA5AC4">
      <w:pPr>
        <w:spacing w:after="0" w:line="360" w:lineRule="auto"/>
        <w:ind w:firstLine="709"/>
        <w:contextualSpacing/>
        <w:jc w:val="both"/>
        <w:rPr>
          <w:rFonts w:ascii="Arial" w:hAnsi="Arial" w:cs="Arial"/>
          <w:sz w:val="24"/>
          <w:szCs w:val="24"/>
        </w:rPr>
      </w:pPr>
      <w:r w:rsidRPr="004921A8">
        <w:rPr>
          <w:rFonts w:ascii="Arial" w:hAnsi="Arial" w:cs="Arial"/>
          <w:sz w:val="24"/>
          <w:szCs w:val="24"/>
        </w:rPr>
        <w:t>Sobre a lucratividade da Yellow Submarine, a previsão é de que seja como determinado a seguir:</w:t>
      </w:r>
    </w:p>
    <w:p w14:paraId="1CF12A85" w14:textId="77777777" w:rsidR="00DA5AC4" w:rsidRPr="004921A8" w:rsidRDefault="00DA5AC4" w:rsidP="008B0B97">
      <w:pPr>
        <w:spacing w:after="0" w:line="360" w:lineRule="auto"/>
        <w:contextualSpacing/>
        <w:jc w:val="both"/>
        <w:rPr>
          <w:rFonts w:ascii="Arial" w:hAnsi="Arial" w:cs="Arial"/>
          <w:sz w:val="24"/>
          <w:szCs w:val="24"/>
        </w:rPr>
      </w:pPr>
    </w:p>
    <w:p w14:paraId="6A604452" w14:textId="249A5FB4" w:rsidR="002B57F7" w:rsidRPr="004921A8" w:rsidRDefault="002B57F7" w:rsidP="00175A4B">
      <w:pPr>
        <w:pStyle w:val="Legenda"/>
        <w:keepNext/>
        <w:spacing w:after="0"/>
        <w:contextualSpacing/>
        <w:jc w:val="center"/>
        <w:rPr>
          <w:i w:val="0"/>
          <w:iCs w:val="0"/>
          <w:color w:val="auto"/>
          <w:sz w:val="20"/>
          <w:szCs w:val="20"/>
        </w:rPr>
      </w:pPr>
      <w:bookmarkStart w:id="144" w:name="_Toc59287132"/>
      <w:r w:rsidRPr="004921A8">
        <w:rPr>
          <w:i w:val="0"/>
          <w:iCs w:val="0"/>
          <w:color w:val="auto"/>
          <w:sz w:val="20"/>
          <w:szCs w:val="20"/>
        </w:rPr>
        <w:lastRenderedPageBreak/>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13</w:t>
      </w:r>
      <w:r w:rsidRPr="004921A8">
        <w:rPr>
          <w:i w:val="0"/>
          <w:iCs w:val="0"/>
          <w:color w:val="auto"/>
          <w:sz w:val="20"/>
          <w:szCs w:val="20"/>
        </w:rPr>
        <w:fldChar w:fldCharType="end"/>
      </w:r>
      <w:r w:rsidR="008F7E68" w:rsidRPr="004921A8">
        <w:rPr>
          <w:i w:val="0"/>
          <w:iCs w:val="0"/>
          <w:color w:val="auto"/>
          <w:sz w:val="20"/>
          <w:szCs w:val="20"/>
        </w:rPr>
        <w:t xml:space="preserve"> –</w:t>
      </w:r>
      <w:r w:rsidRPr="004921A8">
        <w:rPr>
          <w:i w:val="0"/>
          <w:iCs w:val="0"/>
          <w:color w:val="auto"/>
          <w:sz w:val="20"/>
          <w:szCs w:val="20"/>
        </w:rPr>
        <w:t xml:space="preserve"> Lucratividade</w:t>
      </w:r>
      <w:bookmarkEnd w:id="144"/>
    </w:p>
    <w:tbl>
      <w:tblPr>
        <w:tblStyle w:val="TabeladeGradeClara"/>
        <w:tblW w:w="39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640"/>
        <w:gridCol w:w="1751"/>
        <w:gridCol w:w="1806"/>
      </w:tblGrid>
      <w:tr w:rsidR="002B57F7" w:rsidRPr="004921A8" w14:paraId="2403EF0D" w14:textId="77777777" w:rsidTr="002B57F7">
        <w:trPr>
          <w:trHeight w:val="70"/>
          <w:jc w:val="center"/>
        </w:trPr>
        <w:tc>
          <w:tcPr>
            <w:tcW w:w="1353" w:type="pct"/>
            <w:tcBorders>
              <w:bottom w:val="single" w:sz="4" w:space="0" w:color="auto"/>
            </w:tcBorders>
            <w:noWrap/>
            <w:hideMark/>
          </w:tcPr>
          <w:p w14:paraId="67F2CE0E" w14:textId="77777777" w:rsidR="002B57F7" w:rsidRPr="004921A8" w:rsidRDefault="002B57F7" w:rsidP="002B57F7">
            <w:pPr>
              <w:rPr>
                <w:rFonts w:ascii="Arial" w:eastAsia="Times New Roman" w:hAnsi="Arial" w:cs="Arial"/>
                <w:sz w:val="20"/>
                <w:szCs w:val="20"/>
                <w:lang w:eastAsia="pt-BR"/>
              </w:rPr>
            </w:pPr>
          </w:p>
        </w:tc>
        <w:tc>
          <w:tcPr>
            <w:tcW w:w="1151" w:type="pct"/>
            <w:tcBorders>
              <w:top w:val="single" w:sz="4" w:space="0" w:color="auto"/>
              <w:bottom w:val="single" w:sz="4" w:space="0" w:color="auto"/>
            </w:tcBorders>
            <w:noWrap/>
            <w:vAlign w:val="center"/>
            <w:hideMark/>
          </w:tcPr>
          <w:p w14:paraId="68D7D450" w14:textId="17B6FF50" w:rsidR="002B57F7" w:rsidRPr="004921A8" w:rsidRDefault="002B57F7" w:rsidP="002B57F7">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REALISTA</w:t>
            </w:r>
          </w:p>
        </w:tc>
        <w:tc>
          <w:tcPr>
            <w:tcW w:w="1229" w:type="pct"/>
            <w:tcBorders>
              <w:top w:val="single" w:sz="4" w:space="0" w:color="auto"/>
              <w:bottom w:val="single" w:sz="4" w:space="0" w:color="auto"/>
            </w:tcBorders>
            <w:noWrap/>
            <w:vAlign w:val="center"/>
            <w:hideMark/>
          </w:tcPr>
          <w:p w14:paraId="3AF8EA1D" w14:textId="19F9467A" w:rsidR="002B57F7" w:rsidRPr="004921A8" w:rsidRDefault="002B57F7" w:rsidP="002B57F7">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PESSIMISTA</w:t>
            </w:r>
          </w:p>
        </w:tc>
        <w:tc>
          <w:tcPr>
            <w:tcW w:w="1267" w:type="pct"/>
            <w:tcBorders>
              <w:top w:val="single" w:sz="4" w:space="0" w:color="auto"/>
              <w:bottom w:val="single" w:sz="4" w:space="0" w:color="auto"/>
            </w:tcBorders>
            <w:noWrap/>
            <w:vAlign w:val="center"/>
            <w:hideMark/>
          </w:tcPr>
          <w:p w14:paraId="7A3A2755" w14:textId="36D7FFFD" w:rsidR="002B57F7" w:rsidRPr="004921A8" w:rsidRDefault="002B57F7" w:rsidP="002B57F7">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OTIMISTA</w:t>
            </w:r>
          </w:p>
        </w:tc>
      </w:tr>
      <w:tr w:rsidR="002B57F7" w:rsidRPr="004921A8" w14:paraId="73D58ABE" w14:textId="77777777" w:rsidTr="002B57F7">
        <w:trPr>
          <w:trHeight w:val="70"/>
          <w:jc w:val="center"/>
        </w:trPr>
        <w:tc>
          <w:tcPr>
            <w:tcW w:w="1353" w:type="pct"/>
            <w:tcBorders>
              <w:top w:val="single" w:sz="4" w:space="0" w:color="auto"/>
            </w:tcBorders>
            <w:noWrap/>
            <w:hideMark/>
          </w:tcPr>
          <w:p w14:paraId="45F69346" w14:textId="77777777" w:rsidR="002B57F7" w:rsidRPr="004921A8" w:rsidRDefault="002B57F7" w:rsidP="002B57F7">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Receita Bruta Total</w:t>
            </w:r>
          </w:p>
        </w:tc>
        <w:tc>
          <w:tcPr>
            <w:tcW w:w="1151" w:type="pct"/>
            <w:tcBorders>
              <w:top w:val="single" w:sz="4" w:space="0" w:color="auto"/>
            </w:tcBorders>
            <w:noWrap/>
            <w:vAlign w:val="center"/>
            <w:hideMark/>
          </w:tcPr>
          <w:p w14:paraId="1F7CBE32" w14:textId="349294F9" w:rsidR="002B57F7" w:rsidRPr="004921A8" w:rsidRDefault="002B57F7" w:rsidP="002B57F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34.474,30</w:t>
            </w:r>
          </w:p>
        </w:tc>
        <w:tc>
          <w:tcPr>
            <w:tcW w:w="1229" w:type="pct"/>
            <w:tcBorders>
              <w:top w:val="single" w:sz="4" w:space="0" w:color="auto"/>
            </w:tcBorders>
            <w:noWrap/>
            <w:vAlign w:val="center"/>
            <w:hideMark/>
          </w:tcPr>
          <w:p w14:paraId="0F994EDF" w14:textId="57EAB6A9" w:rsidR="002B57F7" w:rsidRPr="004921A8" w:rsidRDefault="002B57F7" w:rsidP="002B57F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27.579,44</w:t>
            </w:r>
          </w:p>
        </w:tc>
        <w:tc>
          <w:tcPr>
            <w:tcW w:w="1267" w:type="pct"/>
            <w:tcBorders>
              <w:top w:val="single" w:sz="4" w:space="0" w:color="auto"/>
            </w:tcBorders>
            <w:noWrap/>
            <w:vAlign w:val="center"/>
            <w:hideMark/>
          </w:tcPr>
          <w:p w14:paraId="0773782A" w14:textId="77777777" w:rsidR="002B57F7" w:rsidRPr="004921A8" w:rsidRDefault="002B57F7" w:rsidP="002B57F7">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44.816,59 </w:t>
            </w:r>
          </w:p>
        </w:tc>
      </w:tr>
      <w:tr w:rsidR="002B57F7" w:rsidRPr="004921A8" w14:paraId="6B416080" w14:textId="77777777" w:rsidTr="002B57F7">
        <w:trPr>
          <w:trHeight w:val="80"/>
          <w:jc w:val="center"/>
        </w:trPr>
        <w:tc>
          <w:tcPr>
            <w:tcW w:w="1353" w:type="pct"/>
            <w:noWrap/>
            <w:hideMark/>
          </w:tcPr>
          <w:p w14:paraId="623890A9" w14:textId="77777777" w:rsidR="002B57F7" w:rsidRPr="004921A8" w:rsidRDefault="002B57F7" w:rsidP="002B57F7">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Lucro Líquido</w:t>
            </w:r>
          </w:p>
        </w:tc>
        <w:tc>
          <w:tcPr>
            <w:tcW w:w="1151" w:type="pct"/>
            <w:noWrap/>
            <w:vAlign w:val="center"/>
            <w:hideMark/>
          </w:tcPr>
          <w:p w14:paraId="2F128421" w14:textId="3ED870FC" w:rsidR="002B57F7" w:rsidRPr="004921A8" w:rsidRDefault="002B57F7" w:rsidP="002B57F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5.410,83</w:t>
            </w:r>
          </w:p>
        </w:tc>
        <w:tc>
          <w:tcPr>
            <w:tcW w:w="1229" w:type="pct"/>
            <w:noWrap/>
            <w:vAlign w:val="center"/>
            <w:hideMark/>
          </w:tcPr>
          <w:p w14:paraId="7463AC91" w14:textId="2F870201" w:rsidR="002B57F7" w:rsidRPr="004921A8" w:rsidRDefault="002B57F7" w:rsidP="002B57F7">
            <w:pPr>
              <w:jc w:val="cente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R$         1.869,73</w:t>
            </w:r>
          </w:p>
        </w:tc>
        <w:tc>
          <w:tcPr>
            <w:tcW w:w="1267" w:type="pct"/>
            <w:noWrap/>
            <w:vAlign w:val="center"/>
            <w:hideMark/>
          </w:tcPr>
          <w:p w14:paraId="2EE03AED" w14:textId="77777777" w:rsidR="002B57F7" w:rsidRPr="004921A8" w:rsidRDefault="002B57F7" w:rsidP="002B57F7">
            <w:pPr>
              <w:jc w:val="right"/>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10.722,48 </w:t>
            </w:r>
          </w:p>
        </w:tc>
      </w:tr>
      <w:tr w:rsidR="002B57F7" w:rsidRPr="004921A8" w14:paraId="79FAFF76" w14:textId="77777777" w:rsidTr="002B57F7">
        <w:trPr>
          <w:trHeight w:val="80"/>
          <w:jc w:val="center"/>
        </w:trPr>
        <w:tc>
          <w:tcPr>
            <w:tcW w:w="1353" w:type="pct"/>
            <w:tcBorders>
              <w:bottom w:val="single" w:sz="4" w:space="0" w:color="auto"/>
            </w:tcBorders>
            <w:noWrap/>
            <w:hideMark/>
          </w:tcPr>
          <w:p w14:paraId="461FF680" w14:textId="77777777" w:rsidR="002B57F7" w:rsidRPr="004921A8" w:rsidRDefault="002B57F7" w:rsidP="002B57F7">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Lucratividade</w:t>
            </w:r>
          </w:p>
        </w:tc>
        <w:tc>
          <w:tcPr>
            <w:tcW w:w="1151" w:type="pct"/>
            <w:tcBorders>
              <w:bottom w:val="single" w:sz="4" w:space="0" w:color="auto"/>
            </w:tcBorders>
            <w:noWrap/>
            <w:vAlign w:val="center"/>
            <w:hideMark/>
          </w:tcPr>
          <w:p w14:paraId="53406AD5" w14:textId="77777777" w:rsidR="002B57F7" w:rsidRPr="004921A8" w:rsidRDefault="002B57F7" w:rsidP="002B57F7">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15,7%</w:t>
            </w:r>
          </w:p>
        </w:tc>
        <w:tc>
          <w:tcPr>
            <w:tcW w:w="1229" w:type="pct"/>
            <w:tcBorders>
              <w:bottom w:val="single" w:sz="4" w:space="0" w:color="auto"/>
            </w:tcBorders>
            <w:noWrap/>
            <w:vAlign w:val="center"/>
            <w:hideMark/>
          </w:tcPr>
          <w:p w14:paraId="694F6184" w14:textId="77777777" w:rsidR="002B57F7" w:rsidRPr="004921A8" w:rsidRDefault="002B57F7" w:rsidP="002B57F7">
            <w:pPr>
              <w:jc w:val="cente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6,8%</w:t>
            </w:r>
          </w:p>
        </w:tc>
        <w:tc>
          <w:tcPr>
            <w:tcW w:w="1267" w:type="pct"/>
            <w:tcBorders>
              <w:bottom w:val="single" w:sz="4" w:space="0" w:color="auto"/>
            </w:tcBorders>
            <w:noWrap/>
            <w:vAlign w:val="center"/>
            <w:hideMark/>
          </w:tcPr>
          <w:p w14:paraId="255CF3A0" w14:textId="77777777" w:rsidR="002B57F7" w:rsidRPr="004921A8" w:rsidRDefault="002B57F7" w:rsidP="002B57F7">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23,9%</w:t>
            </w:r>
          </w:p>
        </w:tc>
      </w:tr>
    </w:tbl>
    <w:p w14:paraId="601AE0B8" w14:textId="47E7786E" w:rsidR="002B57F7" w:rsidRPr="004921A8" w:rsidRDefault="002B57F7" w:rsidP="00175A4B">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0BFC92F0" w14:textId="28D4EE4B" w:rsidR="00370E29" w:rsidRPr="004921A8" w:rsidRDefault="00370E29" w:rsidP="00C041FE">
      <w:pPr>
        <w:spacing w:after="0" w:line="360" w:lineRule="auto"/>
        <w:contextualSpacing/>
        <w:jc w:val="both"/>
        <w:rPr>
          <w:rFonts w:ascii="Arial" w:hAnsi="Arial" w:cs="Arial"/>
          <w:sz w:val="24"/>
          <w:szCs w:val="24"/>
        </w:rPr>
      </w:pPr>
    </w:p>
    <w:p w14:paraId="0EDB7D1B" w14:textId="77777777" w:rsidR="001A411A" w:rsidRPr="004921A8" w:rsidRDefault="001A411A" w:rsidP="00175A4B">
      <w:pPr>
        <w:spacing w:after="0" w:line="360" w:lineRule="auto"/>
        <w:ind w:firstLine="709"/>
        <w:contextualSpacing/>
        <w:jc w:val="both"/>
        <w:rPr>
          <w:rFonts w:ascii="Arial" w:hAnsi="Arial" w:cs="Arial"/>
          <w:sz w:val="24"/>
          <w:szCs w:val="24"/>
        </w:rPr>
      </w:pPr>
      <w:r w:rsidRPr="004921A8">
        <w:rPr>
          <w:rFonts w:ascii="Arial" w:hAnsi="Arial" w:cs="Arial"/>
          <w:sz w:val="24"/>
          <w:szCs w:val="24"/>
        </w:rPr>
        <w:t>Um dos principais aspectos financeiros almejados em qualquer empreendimento é a lucratividade. Nesse caso, caso a Cafeteria consiga atender uma boa clientela e observe as peculiaridades do mercado, adaptando as estratégias, produtos e serviços sempre que for necessário, a lucratividade no cenário realista gira em torno de 15,7%, o que é considerado bom dada a situação de ser um empreendimento novo.</w:t>
      </w:r>
    </w:p>
    <w:p w14:paraId="0BC67C01" w14:textId="3860A714" w:rsidR="004F62D4" w:rsidRPr="004921A8" w:rsidRDefault="001A411A" w:rsidP="00175A4B">
      <w:pPr>
        <w:spacing w:after="0" w:line="360" w:lineRule="auto"/>
        <w:ind w:firstLine="709"/>
        <w:contextualSpacing/>
        <w:jc w:val="both"/>
        <w:rPr>
          <w:rFonts w:ascii="Arial" w:hAnsi="Arial" w:cs="Arial"/>
          <w:sz w:val="24"/>
          <w:szCs w:val="24"/>
        </w:rPr>
      </w:pPr>
      <w:r w:rsidRPr="004921A8">
        <w:rPr>
          <w:rFonts w:ascii="Arial" w:hAnsi="Arial" w:cs="Arial"/>
          <w:sz w:val="24"/>
          <w:szCs w:val="24"/>
        </w:rPr>
        <w:t>No entanto,</w:t>
      </w:r>
      <w:r w:rsidR="00DF0810" w:rsidRPr="004921A8">
        <w:rPr>
          <w:rFonts w:ascii="Arial" w:hAnsi="Arial" w:cs="Arial"/>
          <w:sz w:val="24"/>
          <w:szCs w:val="24"/>
        </w:rPr>
        <w:t xml:space="preserve"> o cenário pessimista foi estabelecido em 6,8%, o que a priori não é um índice ruim, mas em comparação ao cenário realista fica bem abaixo do esperado para o empreendimento.</w:t>
      </w:r>
    </w:p>
    <w:p w14:paraId="2798B7EE" w14:textId="77777777" w:rsidR="004F62D4" w:rsidRPr="004921A8" w:rsidRDefault="004F62D4" w:rsidP="00C041FE">
      <w:pPr>
        <w:spacing w:after="0" w:line="360" w:lineRule="auto"/>
        <w:contextualSpacing/>
        <w:jc w:val="both"/>
        <w:rPr>
          <w:rFonts w:ascii="Arial" w:hAnsi="Arial" w:cs="Arial"/>
          <w:sz w:val="24"/>
          <w:szCs w:val="24"/>
        </w:rPr>
      </w:pPr>
    </w:p>
    <w:p w14:paraId="7759A6EF" w14:textId="4C72D096" w:rsidR="00370E29" w:rsidRPr="004921A8" w:rsidRDefault="00C041FE" w:rsidP="00175A4B">
      <w:pPr>
        <w:pStyle w:val="Ttulo2"/>
        <w:spacing w:line="240" w:lineRule="auto"/>
        <w:contextualSpacing/>
        <w:jc w:val="left"/>
        <w:rPr>
          <w:rFonts w:cs="Arial"/>
          <w:szCs w:val="24"/>
          <w:lang w:eastAsia="en-US"/>
        </w:rPr>
      </w:pPr>
      <w:bookmarkStart w:id="145" w:name="_Toc59287197"/>
      <w:r w:rsidRPr="004921A8">
        <w:rPr>
          <w:rFonts w:cs="Arial"/>
          <w:szCs w:val="24"/>
          <w:lang w:eastAsia="en-US"/>
        </w:rPr>
        <w:t>1</w:t>
      </w:r>
      <w:r w:rsidR="00C12DD0" w:rsidRPr="004921A8">
        <w:rPr>
          <w:rFonts w:cs="Arial"/>
          <w:szCs w:val="24"/>
          <w:lang w:eastAsia="en-US"/>
        </w:rPr>
        <w:t>1</w:t>
      </w:r>
      <w:r w:rsidRPr="004921A8">
        <w:rPr>
          <w:rFonts w:cs="Arial"/>
          <w:szCs w:val="24"/>
          <w:lang w:eastAsia="en-US"/>
        </w:rPr>
        <w:t>.10 RENTABILIDADE</w:t>
      </w:r>
      <w:bookmarkEnd w:id="145"/>
    </w:p>
    <w:p w14:paraId="6BB8D8A4" w14:textId="77777777" w:rsidR="00175A4B" w:rsidRPr="004921A8" w:rsidRDefault="00175A4B" w:rsidP="00175A4B"/>
    <w:p w14:paraId="0E353132" w14:textId="6A52E753" w:rsidR="00A5018B" w:rsidRPr="004921A8" w:rsidRDefault="005A4970" w:rsidP="00A5018B">
      <w:pPr>
        <w:spacing w:after="0" w:line="360" w:lineRule="auto"/>
        <w:ind w:firstLine="709"/>
        <w:contextualSpacing/>
        <w:jc w:val="both"/>
        <w:rPr>
          <w:rFonts w:ascii="Arial" w:hAnsi="Arial" w:cs="Arial"/>
          <w:sz w:val="24"/>
          <w:szCs w:val="24"/>
        </w:rPr>
      </w:pPr>
      <w:r w:rsidRPr="004921A8">
        <w:rPr>
          <w:rFonts w:ascii="Arial" w:hAnsi="Arial" w:cs="Arial"/>
          <w:sz w:val="24"/>
          <w:szCs w:val="24"/>
        </w:rPr>
        <w:t>Quanto a rentabilidade, espera-se que seja conforme a tabela a seguir:</w:t>
      </w:r>
    </w:p>
    <w:p w14:paraId="0BBDA525" w14:textId="77777777" w:rsidR="00DF0810" w:rsidRPr="004921A8" w:rsidRDefault="00DF0810" w:rsidP="00C041FE">
      <w:pPr>
        <w:spacing w:after="0" w:line="360" w:lineRule="auto"/>
        <w:contextualSpacing/>
        <w:jc w:val="both"/>
        <w:rPr>
          <w:rFonts w:ascii="Arial" w:hAnsi="Arial" w:cs="Arial"/>
          <w:sz w:val="24"/>
          <w:szCs w:val="24"/>
        </w:rPr>
      </w:pPr>
    </w:p>
    <w:p w14:paraId="2EC9AE24" w14:textId="7EB2AF7F" w:rsidR="00940E2F" w:rsidRPr="004921A8" w:rsidRDefault="00940E2F" w:rsidP="00175A4B">
      <w:pPr>
        <w:pStyle w:val="Legenda"/>
        <w:keepNext/>
        <w:spacing w:after="0"/>
        <w:contextualSpacing/>
        <w:jc w:val="center"/>
        <w:rPr>
          <w:i w:val="0"/>
          <w:iCs w:val="0"/>
          <w:color w:val="auto"/>
          <w:sz w:val="20"/>
          <w:szCs w:val="20"/>
        </w:rPr>
      </w:pPr>
      <w:bookmarkStart w:id="146" w:name="_Toc59287133"/>
      <w:r w:rsidRPr="004921A8">
        <w:rPr>
          <w:i w:val="0"/>
          <w:iCs w:val="0"/>
          <w:color w:val="auto"/>
          <w:sz w:val="20"/>
          <w:szCs w:val="20"/>
        </w:rPr>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14</w:t>
      </w:r>
      <w:r w:rsidRPr="004921A8">
        <w:rPr>
          <w:i w:val="0"/>
          <w:iCs w:val="0"/>
          <w:color w:val="auto"/>
          <w:sz w:val="20"/>
          <w:szCs w:val="20"/>
        </w:rPr>
        <w:fldChar w:fldCharType="end"/>
      </w:r>
      <w:r w:rsidR="008F7E68" w:rsidRPr="004921A8">
        <w:rPr>
          <w:i w:val="0"/>
          <w:iCs w:val="0"/>
          <w:color w:val="auto"/>
          <w:sz w:val="20"/>
          <w:szCs w:val="20"/>
        </w:rPr>
        <w:t xml:space="preserve"> –</w:t>
      </w:r>
      <w:r w:rsidRPr="004921A8">
        <w:rPr>
          <w:i w:val="0"/>
          <w:iCs w:val="0"/>
          <w:color w:val="auto"/>
          <w:sz w:val="20"/>
          <w:szCs w:val="20"/>
        </w:rPr>
        <w:t xml:space="preserve"> Rentabilidade</w:t>
      </w:r>
      <w:bookmarkEnd w:id="146"/>
    </w:p>
    <w:tbl>
      <w:tblPr>
        <w:tblStyle w:val="TabeladeGradeClar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529"/>
        <w:gridCol w:w="1843"/>
        <w:gridCol w:w="1843"/>
      </w:tblGrid>
      <w:tr w:rsidR="0023599E" w:rsidRPr="004921A8" w14:paraId="6148A0C5" w14:textId="77777777" w:rsidTr="00054BBB">
        <w:trPr>
          <w:trHeight w:val="149"/>
          <w:jc w:val="center"/>
        </w:trPr>
        <w:tc>
          <w:tcPr>
            <w:tcW w:w="1873" w:type="dxa"/>
            <w:tcBorders>
              <w:top w:val="single" w:sz="4" w:space="0" w:color="auto"/>
              <w:bottom w:val="single" w:sz="4" w:space="0" w:color="auto"/>
            </w:tcBorders>
          </w:tcPr>
          <w:p w14:paraId="0296B86F" w14:textId="77777777" w:rsidR="0023599E" w:rsidRPr="004921A8" w:rsidRDefault="0023599E" w:rsidP="00F81D8B">
            <w:pPr>
              <w:autoSpaceDE w:val="0"/>
              <w:autoSpaceDN w:val="0"/>
              <w:adjustRightInd w:val="0"/>
              <w:rPr>
                <w:rFonts w:ascii="Arial" w:hAnsi="Arial" w:cs="Arial"/>
                <w:b/>
                <w:sz w:val="20"/>
                <w:szCs w:val="20"/>
              </w:rPr>
            </w:pPr>
            <w:r w:rsidRPr="004921A8">
              <w:rPr>
                <w:rFonts w:ascii="Arial" w:hAnsi="Arial" w:cs="Arial"/>
                <w:b/>
                <w:sz w:val="20"/>
                <w:szCs w:val="20"/>
              </w:rPr>
              <w:t xml:space="preserve">                                          </w:t>
            </w:r>
          </w:p>
        </w:tc>
        <w:tc>
          <w:tcPr>
            <w:tcW w:w="1529" w:type="dxa"/>
            <w:tcBorders>
              <w:top w:val="single" w:sz="4" w:space="0" w:color="auto"/>
              <w:bottom w:val="single" w:sz="4" w:space="0" w:color="auto"/>
            </w:tcBorders>
          </w:tcPr>
          <w:p w14:paraId="6B2E2DCC" w14:textId="77777777" w:rsidR="0023599E" w:rsidRPr="004921A8" w:rsidRDefault="0023599E" w:rsidP="00F81D8B">
            <w:pPr>
              <w:autoSpaceDE w:val="0"/>
              <w:autoSpaceDN w:val="0"/>
              <w:adjustRightInd w:val="0"/>
              <w:rPr>
                <w:rFonts w:ascii="Arial" w:hAnsi="Arial" w:cs="Arial"/>
                <w:b/>
                <w:sz w:val="20"/>
                <w:szCs w:val="20"/>
              </w:rPr>
            </w:pPr>
            <w:r w:rsidRPr="004921A8">
              <w:rPr>
                <w:rFonts w:ascii="Arial" w:eastAsia="Times New Roman" w:hAnsi="Arial" w:cs="Arial"/>
                <w:b/>
                <w:color w:val="000000"/>
                <w:sz w:val="20"/>
                <w:szCs w:val="20"/>
                <w:lang w:eastAsia="pt-BR"/>
              </w:rPr>
              <w:t>REALISTA</w:t>
            </w:r>
          </w:p>
        </w:tc>
        <w:tc>
          <w:tcPr>
            <w:tcW w:w="1843" w:type="dxa"/>
            <w:tcBorders>
              <w:top w:val="single" w:sz="4" w:space="0" w:color="auto"/>
              <w:bottom w:val="single" w:sz="4" w:space="0" w:color="auto"/>
            </w:tcBorders>
          </w:tcPr>
          <w:p w14:paraId="659FE325" w14:textId="77777777" w:rsidR="0023599E" w:rsidRPr="004921A8" w:rsidRDefault="0023599E" w:rsidP="00F81D8B">
            <w:pPr>
              <w:autoSpaceDE w:val="0"/>
              <w:autoSpaceDN w:val="0"/>
              <w:adjustRightInd w:val="0"/>
              <w:rPr>
                <w:rFonts w:ascii="Arial" w:hAnsi="Arial" w:cs="Arial"/>
                <w:b/>
                <w:sz w:val="20"/>
                <w:szCs w:val="20"/>
              </w:rPr>
            </w:pPr>
            <w:r w:rsidRPr="004921A8">
              <w:rPr>
                <w:rFonts w:ascii="Arial" w:eastAsia="Times New Roman" w:hAnsi="Arial" w:cs="Arial"/>
                <w:b/>
                <w:color w:val="000000"/>
                <w:sz w:val="20"/>
                <w:szCs w:val="20"/>
                <w:lang w:eastAsia="pt-BR"/>
              </w:rPr>
              <w:t>PESSIMISTA</w:t>
            </w:r>
          </w:p>
        </w:tc>
        <w:tc>
          <w:tcPr>
            <w:tcW w:w="1843" w:type="dxa"/>
            <w:tcBorders>
              <w:top w:val="single" w:sz="4" w:space="0" w:color="auto"/>
              <w:bottom w:val="single" w:sz="4" w:space="0" w:color="auto"/>
            </w:tcBorders>
          </w:tcPr>
          <w:p w14:paraId="41D9F2E9" w14:textId="77777777" w:rsidR="0023599E" w:rsidRPr="004921A8" w:rsidRDefault="0023599E" w:rsidP="00F81D8B">
            <w:pPr>
              <w:autoSpaceDE w:val="0"/>
              <w:autoSpaceDN w:val="0"/>
              <w:adjustRightInd w:val="0"/>
              <w:rPr>
                <w:rFonts w:ascii="Arial" w:hAnsi="Arial" w:cs="Arial"/>
                <w:b/>
                <w:sz w:val="20"/>
                <w:szCs w:val="20"/>
              </w:rPr>
            </w:pPr>
            <w:r w:rsidRPr="004921A8">
              <w:rPr>
                <w:rFonts w:ascii="Arial" w:eastAsia="Times New Roman" w:hAnsi="Arial" w:cs="Arial"/>
                <w:b/>
                <w:color w:val="000000"/>
                <w:sz w:val="20"/>
                <w:szCs w:val="20"/>
                <w:lang w:eastAsia="pt-BR"/>
              </w:rPr>
              <w:t>OTIMISTA</w:t>
            </w:r>
          </w:p>
        </w:tc>
      </w:tr>
      <w:tr w:rsidR="0023599E" w:rsidRPr="004921A8" w14:paraId="20F6B9ED" w14:textId="77777777" w:rsidTr="00400FEE">
        <w:trPr>
          <w:trHeight w:val="222"/>
          <w:jc w:val="center"/>
        </w:trPr>
        <w:tc>
          <w:tcPr>
            <w:tcW w:w="1873" w:type="dxa"/>
            <w:tcBorders>
              <w:top w:val="single" w:sz="4" w:space="0" w:color="auto"/>
            </w:tcBorders>
          </w:tcPr>
          <w:p w14:paraId="3A4C9463" w14:textId="77777777" w:rsidR="0023599E" w:rsidRPr="004921A8" w:rsidRDefault="0023599E" w:rsidP="00F81D8B">
            <w:pPr>
              <w:rPr>
                <w:rFonts w:ascii="Arial" w:hAnsi="Arial" w:cs="Arial"/>
                <w:color w:val="000000"/>
                <w:sz w:val="20"/>
                <w:szCs w:val="20"/>
              </w:rPr>
            </w:pPr>
            <w:r w:rsidRPr="004921A8">
              <w:rPr>
                <w:rFonts w:ascii="Arial" w:hAnsi="Arial" w:cs="Arial"/>
                <w:color w:val="000000"/>
                <w:sz w:val="20"/>
                <w:szCs w:val="20"/>
              </w:rPr>
              <w:t>Lucro Líquido</w:t>
            </w:r>
          </w:p>
        </w:tc>
        <w:tc>
          <w:tcPr>
            <w:tcW w:w="1529" w:type="dxa"/>
            <w:tcBorders>
              <w:top w:val="single" w:sz="4" w:space="0" w:color="auto"/>
            </w:tcBorders>
          </w:tcPr>
          <w:p w14:paraId="26E5663E" w14:textId="13579380" w:rsidR="0023599E" w:rsidRPr="004921A8" w:rsidRDefault="0023599E" w:rsidP="00F81D8B">
            <w:pPr>
              <w:autoSpaceDE w:val="0"/>
              <w:autoSpaceDN w:val="0"/>
              <w:adjustRightInd w:val="0"/>
              <w:rPr>
                <w:rFonts w:ascii="Arial" w:hAnsi="Arial" w:cs="Arial"/>
                <w:sz w:val="20"/>
                <w:szCs w:val="20"/>
              </w:rPr>
            </w:pPr>
            <w:r w:rsidRPr="004921A8">
              <w:rPr>
                <w:rFonts w:ascii="Arial" w:hAnsi="Arial" w:cs="Arial"/>
                <w:sz w:val="20"/>
                <w:szCs w:val="20"/>
              </w:rPr>
              <w:t>R$ 5.410,83</w:t>
            </w:r>
          </w:p>
        </w:tc>
        <w:tc>
          <w:tcPr>
            <w:tcW w:w="1843" w:type="dxa"/>
            <w:tcBorders>
              <w:top w:val="single" w:sz="4" w:space="0" w:color="auto"/>
            </w:tcBorders>
          </w:tcPr>
          <w:p w14:paraId="49902EEA" w14:textId="4E686BD4" w:rsidR="0023599E" w:rsidRPr="004921A8" w:rsidRDefault="0023599E" w:rsidP="00F81D8B">
            <w:pPr>
              <w:autoSpaceDE w:val="0"/>
              <w:autoSpaceDN w:val="0"/>
              <w:adjustRightInd w:val="0"/>
              <w:rPr>
                <w:rFonts w:ascii="Arial" w:hAnsi="Arial" w:cs="Arial"/>
                <w:sz w:val="20"/>
                <w:szCs w:val="20"/>
              </w:rPr>
            </w:pPr>
            <w:r w:rsidRPr="004921A8">
              <w:rPr>
                <w:rFonts w:ascii="Arial" w:hAnsi="Arial" w:cs="Arial"/>
                <w:sz w:val="20"/>
                <w:szCs w:val="20"/>
              </w:rPr>
              <w:t xml:space="preserve">R$ </w:t>
            </w:r>
            <w:r w:rsidR="00054BBB" w:rsidRPr="004921A8">
              <w:rPr>
                <w:rFonts w:ascii="Arial" w:hAnsi="Arial" w:cs="Arial"/>
                <w:sz w:val="20"/>
                <w:szCs w:val="20"/>
              </w:rPr>
              <w:t>1.869,73</w:t>
            </w:r>
          </w:p>
        </w:tc>
        <w:tc>
          <w:tcPr>
            <w:tcW w:w="1843" w:type="dxa"/>
            <w:tcBorders>
              <w:top w:val="single" w:sz="4" w:space="0" w:color="auto"/>
            </w:tcBorders>
          </w:tcPr>
          <w:p w14:paraId="3B64B168" w14:textId="6515C0ED" w:rsidR="0023599E" w:rsidRPr="004921A8" w:rsidRDefault="0023599E" w:rsidP="00F81D8B">
            <w:pPr>
              <w:autoSpaceDE w:val="0"/>
              <w:autoSpaceDN w:val="0"/>
              <w:adjustRightInd w:val="0"/>
              <w:rPr>
                <w:rFonts w:ascii="Arial" w:hAnsi="Arial" w:cs="Arial"/>
                <w:sz w:val="20"/>
                <w:szCs w:val="20"/>
              </w:rPr>
            </w:pPr>
            <w:r w:rsidRPr="004921A8">
              <w:rPr>
                <w:rFonts w:ascii="Arial" w:hAnsi="Arial" w:cs="Arial"/>
                <w:sz w:val="20"/>
                <w:szCs w:val="20"/>
              </w:rPr>
              <w:t xml:space="preserve">R$ </w:t>
            </w:r>
            <w:r w:rsidR="00054BBB" w:rsidRPr="004921A8">
              <w:rPr>
                <w:rFonts w:ascii="Arial" w:hAnsi="Arial" w:cs="Arial"/>
                <w:sz w:val="20"/>
                <w:szCs w:val="20"/>
              </w:rPr>
              <w:t>10.722,48</w:t>
            </w:r>
          </w:p>
        </w:tc>
      </w:tr>
      <w:tr w:rsidR="00400FEE" w:rsidRPr="004921A8" w14:paraId="78FDEF92" w14:textId="77777777" w:rsidTr="00054BBB">
        <w:trPr>
          <w:trHeight w:val="196"/>
          <w:jc w:val="center"/>
        </w:trPr>
        <w:tc>
          <w:tcPr>
            <w:tcW w:w="1873" w:type="dxa"/>
            <w:tcBorders>
              <w:bottom w:val="single" w:sz="4" w:space="0" w:color="auto"/>
            </w:tcBorders>
          </w:tcPr>
          <w:p w14:paraId="34477617" w14:textId="77777777" w:rsidR="00400FEE" w:rsidRPr="004921A8" w:rsidRDefault="00400FEE" w:rsidP="00400FEE">
            <w:pPr>
              <w:rPr>
                <w:rFonts w:ascii="Arial" w:hAnsi="Arial" w:cs="Arial"/>
                <w:color w:val="000000"/>
                <w:sz w:val="20"/>
                <w:szCs w:val="20"/>
              </w:rPr>
            </w:pPr>
            <w:r w:rsidRPr="004921A8">
              <w:rPr>
                <w:rFonts w:ascii="Arial" w:hAnsi="Arial" w:cs="Arial"/>
                <w:color w:val="000000"/>
                <w:sz w:val="20"/>
                <w:szCs w:val="20"/>
              </w:rPr>
              <w:t>Investimento Total</w:t>
            </w:r>
          </w:p>
        </w:tc>
        <w:tc>
          <w:tcPr>
            <w:tcW w:w="1529" w:type="dxa"/>
            <w:tcBorders>
              <w:bottom w:val="single" w:sz="4" w:space="0" w:color="auto"/>
            </w:tcBorders>
          </w:tcPr>
          <w:p w14:paraId="348A24A7" w14:textId="7146C037" w:rsidR="00400FEE" w:rsidRPr="004921A8" w:rsidRDefault="00400FEE" w:rsidP="00400FEE">
            <w:pPr>
              <w:autoSpaceDE w:val="0"/>
              <w:autoSpaceDN w:val="0"/>
              <w:adjustRightInd w:val="0"/>
              <w:rPr>
                <w:rFonts w:ascii="Arial" w:hAnsi="Arial" w:cs="Arial"/>
                <w:sz w:val="20"/>
                <w:szCs w:val="20"/>
              </w:rPr>
            </w:pPr>
            <w:r w:rsidRPr="004921A8">
              <w:rPr>
                <w:rFonts w:ascii="Arial" w:hAnsi="Arial" w:cs="Arial"/>
                <w:sz w:val="20"/>
                <w:szCs w:val="20"/>
              </w:rPr>
              <w:t>R$ 64.380,00</w:t>
            </w:r>
          </w:p>
        </w:tc>
        <w:tc>
          <w:tcPr>
            <w:tcW w:w="1843" w:type="dxa"/>
            <w:tcBorders>
              <w:bottom w:val="single" w:sz="4" w:space="0" w:color="auto"/>
            </w:tcBorders>
          </w:tcPr>
          <w:p w14:paraId="32ACDB68" w14:textId="78D98369" w:rsidR="00400FEE" w:rsidRPr="004921A8" w:rsidRDefault="00400FEE" w:rsidP="00400FEE">
            <w:pPr>
              <w:autoSpaceDE w:val="0"/>
              <w:autoSpaceDN w:val="0"/>
              <w:adjustRightInd w:val="0"/>
              <w:rPr>
                <w:rFonts w:ascii="Arial" w:hAnsi="Arial" w:cs="Arial"/>
                <w:sz w:val="20"/>
                <w:szCs w:val="20"/>
              </w:rPr>
            </w:pPr>
            <w:r w:rsidRPr="004921A8">
              <w:rPr>
                <w:rFonts w:ascii="Arial" w:hAnsi="Arial" w:cs="Arial"/>
                <w:sz w:val="20"/>
                <w:szCs w:val="20"/>
              </w:rPr>
              <w:t>R$ 64.380,00</w:t>
            </w:r>
          </w:p>
        </w:tc>
        <w:tc>
          <w:tcPr>
            <w:tcW w:w="1843" w:type="dxa"/>
            <w:tcBorders>
              <w:bottom w:val="single" w:sz="4" w:space="0" w:color="auto"/>
            </w:tcBorders>
          </w:tcPr>
          <w:p w14:paraId="2C69FC39" w14:textId="25105E52" w:rsidR="00400FEE" w:rsidRPr="004921A8" w:rsidRDefault="00400FEE" w:rsidP="00400FEE">
            <w:pPr>
              <w:autoSpaceDE w:val="0"/>
              <w:autoSpaceDN w:val="0"/>
              <w:adjustRightInd w:val="0"/>
              <w:rPr>
                <w:rFonts w:ascii="Arial" w:hAnsi="Arial" w:cs="Arial"/>
                <w:sz w:val="20"/>
                <w:szCs w:val="20"/>
              </w:rPr>
            </w:pPr>
            <w:r w:rsidRPr="004921A8">
              <w:rPr>
                <w:rFonts w:ascii="Arial" w:hAnsi="Arial" w:cs="Arial"/>
                <w:sz w:val="20"/>
                <w:szCs w:val="20"/>
              </w:rPr>
              <w:t>R$ 64.380,00</w:t>
            </w:r>
          </w:p>
        </w:tc>
      </w:tr>
      <w:tr w:rsidR="00400FEE" w:rsidRPr="004921A8" w14:paraId="3E5D6109" w14:textId="77777777" w:rsidTr="00054BBB">
        <w:trPr>
          <w:trHeight w:val="70"/>
          <w:jc w:val="center"/>
        </w:trPr>
        <w:tc>
          <w:tcPr>
            <w:tcW w:w="1873" w:type="dxa"/>
            <w:tcBorders>
              <w:top w:val="single" w:sz="4" w:space="0" w:color="auto"/>
              <w:bottom w:val="single" w:sz="4" w:space="0" w:color="auto"/>
            </w:tcBorders>
          </w:tcPr>
          <w:p w14:paraId="40DC9E36" w14:textId="77777777" w:rsidR="00400FEE" w:rsidRPr="004921A8" w:rsidRDefault="00400FEE" w:rsidP="00400FEE">
            <w:pPr>
              <w:rPr>
                <w:rFonts w:ascii="Arial" w:hAnsi="Arial" w:cs="Arial"/>
                <w:b/>
                <w:bCs/>
                <w:color w:val="000000"/>
                <w:sz w:val="20"/>
                <w:szCs w:val="20"/>
              </w:rPr>
            </w:pPr>
            <w:r w:rsidRPr="004921A8">
              <w:rPr>
                <w:rFonts w:ascii="Arial" w:hAnsi="Arial" w:cs="Arial"/>
                <w:b/>
                <w:bCs/>
                <w:color w:val="000000"/>
                <w:sz w:val="20"/>
                <w:szCs w:val="20"/>
              </w:rPr>
              <w:t>Rentabilidade</w:t>
            </w:r>
          </w:p>
        </w:tc>
        <w:tc>
          <w:tcPr>
            <w:tcW w:w="1529" w:type="dxa"/>
            <w:tcBorders>
              <w:top w:val="single" w:sz="4" w:space="0" w:color="auto"/>
              <w:bottom w:val="single" w:sz="4" w:space="0" w:color="auto"/>
            </w:tcBorders>
          </w:tcPr>
          <w:p w14:paraId="6AAE664A" w14:textId="7ACB3C40" w:rsidR="00400FEE" w:rsidRPr="004921A8" w:rsidRDefault="00400FEE" w:rsidP="00400FEE">
            <w:pPr>
              <w:autoSpaceDE w:val="0"/>
              <w:autoSpaceDN w:val="0"/>
              <w:adjustRightInd w:val="0"/>
              <w:rPr>
                <w:rFonts w:ascii="Arial" w:hAnsi="Arial" w:cs="Arial"/>
                <w:sz w:val="20"/>
                <w:szCs w:val="20"/>
              </w:rPr>
            </w:pPr>
            <w:r w:rsidRPr="004921A8">
              <w:rPr>
                <w:rFonts w:ascii="Arial" w:hAnsi="Arial" w:cs="Arial"/>
                <w:sz w:val="20"/>
                <w:szCs w:val="20"/>
              </w:rPr>
              <w:t xml:space="preserve">        8,</w:t>
            </w:r>
            <w:r w:rsidR="00C81590" w:rsidRPr="004921A8">
              <w:rPr>
                <w:rFonts w:ascii="Arial" w:hAnsi="Arial" w:cs="Arial"/>
                <w:sz w:val="20"/>
                <w:szCs w:val="20"/>
              </w:rPr>
              <w:t>4</w:t>
            </w:r>
            <w:r w:rsidRPr="004921A8">
              <w:rPr>
                <w:rFonts w:ascii="Arial" w:hAnsi="Arial" w:cs="Arial"/>
                <w:sz w:val="20"/>
                <w:szCs w:val="20"/>
              </w:rPr>
              <w:t>%</w:t>
            </w:r>
          </w:p>
        </w:tc>
        <w:tc>
          <w:tcPr>
            <w:tcW w:w="1843" w:type="dxa"/>
            <w:tcBorders>
              <w:top w:val="single" w:sz="4" w:space="0" w:color="auto"/>
              <w:bottom w:val="single" w:sz="4" w:space="0" w:color="auto"/>
            </w:tcBorders>
          </w:tcPr>
          <w:p w14:paraId="3F971B92" w14:textId="30E0713C" w:rsidR="00400FEE" w:rsidRPr="004921A8" w:rsidRDefault="00400FEE" w:rsidP="00400FEE">
            <w:pPr>
              <w:autoSpaceDE w:val="0"/>
              <w:autoSpaceDN w:val="0"/>
              <w:adjustRightInd w:val="0"/>
              <w:rPr>
                <w:rFonts w:ascii="Arial" w:hAnsi="Arial" w:cs="Arial"/>
                <w:sz w:val="20"/>
                <w:szCs w:val="20"/>
              </w:rPr>
            </w:pPr>
            <w:r w:rsidRPr="004921A8">
              <w:rPr>
                <w:rFonts w:ascii="Arial" w:hAnsi="Arial" w:cs="Arial"/>
                <w:sz w:val="20"/>
                <w:szCs w:val="20"/>
              </w:rPr>
              <w:t xml:space="preserve">      </w:t>
            </w:r>
            <w:r w:rsidR="00C81590" w:rsidRPr="004921A8">
              <w:rPr>
                <w:rFonts w:ascii="Arial" w:hAnsi="Arial" w:cs="Arial"/>
                <w:sz w:val="20"/>
                <w:szCs w:val="20"/>
              </w:rPr>
              <w:t>2,9</w:t>
            </w:r>
            <w:r w:rsidRPr="004921A8">
              <w:rPr>
                <w:rFonts w:ascii="Arial" w:hAnsi="Arial" w:cs="Arial"/>
                <w:sz w:val="20"/>
                <w:szCs w:val="20"/>
              </w:rPr>
              <w:t>%</w:t>
            </w:r>
          </w:p>
        </w:tc>
        <w:tc>
          <w:tcPr>
            <w:tcW w:w="1843" w:type="dxa"/>
            <w:tcBorders>
              <w:top w:val="single" w:sz="4" w:space="0" w:color="auto"/>
              <w:bottom w:val="single" w:sz="4" w:space="0" w:color="auto"/>
            </w:tcBorders>
          </w:tcPr>
          <w:p w14:paraId="23097F17" w14:textId="7F424107" w:rsidR="00400FEE" w:rsidRPr="004921A8" w:rsidRDefault="00400FEE" w:rsidP="00400FEE">
            <w:pPr>
              <w:autoSpaceDE w:val="0"/>
              <w:autoSpaceDN w:val="0"/>
              <w:adjustRightInd w:val="0"/>
              <w:rPr>
                <w:rFonts w:ascii="Arial" w:hAnsi="Arial" w:cs="Arial"/>
                <w:sz w:val="20"/>
                <w:szCs w:val="20"/>
              </w:rPr>
            </w:pPr>
            <w:r w:rsidRPr="004921A8">
              <w:rPr>
                <w:rFonts w:ascii="Arial" w:hAnsi="Arial" w:cs="Arial"/>
                <w:sz w:val="20"/>
                <w:szCs w:val="20"/>
              </w:rPr>
              <w:t xml:space="preserve">       1</w:t>
            </w:r>
            <w:r w:rsidR="00C81590" w:rsidRPr="004921A8">
              <w:rPr>
                <w:rFonts w:ascii="Arial" w:hAnsi="Arial" w:cs="Arial"/>
                <w:sz w:val="20"/>
                <w:szCs w:val="20"/>
              </w:rPr>
              <w:t>6</w:t>
            </w:r>
            <w:r w:rsidRPr="004921A8">
              <w:rPr>
                <w:rFonts w:ascii="Arial" w:hAnsi="Arial" w:cs="Arial"/>
                <w:sz w:val="20"/>
                <w:szCs w:val="20"/>
              </w:rPr>
              <w:t>,</w:t>
            </w:r>
            <w:r w:rsidR="00C81590" w:rsidRPr="004921A8">
              <w:rPr>
                <w:rFonts w:ascii="Arial" w:hAnsi="Arial" w:cs="Arial"/>
                <w:sz w:val="20"/>
                <w:szCs w:val="20"/>
              </w:rPr>
              <w:t>7</w:t>
            </w:r>
            <w:r w:rsidRPr="004921A8">
              <w:rPr>
                <w:rFonts w:ascii="Arial" w:hAnsi="Arial" w:cs="Arial"/>
                <w:sz w:val="20"/>
                <w:szCs w:val="20"/>
              </w:rPr>
              <w:t>%</w:t>
            </w:r>
          </w:p>
        </w:tc>
      </w:tr>
    </w:tbl>
    <w:p w14:paraId="0DA8219E" w14:textId="00522967" w:rsidR="00940E2F" w:rsidRPr="004921A8" w:rsidRDefault="00940E2F" w:rsidP="00175A4B">
      <w:pPr>
        <w:spacing w:after="0" w:line="240" w:lineRule="auto"/>
        <w:contextualSpacing/>
        <w:jc w:val="center"/>
        <w:rPr>
          <w:rFonts w:ascii="Arial" w:hAnsi="Arial" w:cs="Arial"/>
          <w:sz w:val="20"/>
          <w:szCs w:val="20"/>
        </w:rPr>
      </w:pPr>
      <w:r w:rsidRPr="004921A8">
        <w:rPr>
          <w:rFonts w:ascii="Arial" w:hAnsi="Arial" w:cs="Arial"/>
          <w:sz w:val="20"/>
          <w:szCs w:val="20"/>
        </w:rPr>
        <w:t>Fonte: Autoria própria (2020)</w:t>
      </w:r>
    </w:p>
    <w:p w14:paraId="1EB286B9" w14:textId="05753DDC" w:rsidR="00C041FE" w:rsidRPr="004921A8" w:rsidRDefault="00C041FE" w:rsidP="005A4970">
      <w:pPr>
        <w:spacing w:after="0" w:line="360" w:lineRule="auto"/>
        <w:contextualSpacing/>
        <w:jc w:val="both"/>
        <w:rPr>
          <w:rFonts w:ascii="Arial" w:hAnsi="Arial" w:cs="Arial"/>
          <w:sz w:val="24"/>
          <w:szCs w:val="24"/>
        </w:rPr>
      </w:pPr>
    </w:p>
    <w:p w14:paraId="7DD2C3FC" w14:textId="0E594FE4" w:rsidR="00DF0810" w:rsidRPr="004921A8" w:rsidRDefault="00F55D87" w:rsidP="00DF0810">
      <w:pPr>
        <w:spacing w:after="0" w:line="360" w:lineRule="auto"/>
        <w:ind w:firstLine="709"/>
        <w:contextualSpacing/>
        <w:jc w:val="both"/>
        <w:rPr>
          <w:rFonts w:ascii="Arial" w:hAnsi="Arial" w:cs="Arial"/>
          <w:sz w:val="24"/>
          <w:szCs w:val="24"/>
        </w:rPr>
      </w:pPr>
      <w:r w:rsidRPr="004921A8">
        <w:rPr>
          <w:rFonts w:ascii="Arial" w:hAnsi="Arial" w:cs="Arial"/>
          <w:sz w:val="24"/>
          <w:szCs w:val="24"/>
        </w:rPr>
        <w:t>Com base no cenário realista, o índice ideal para a atratividade do empreendimento é de cerca de 8,</w:t>
      </w:r>
      <w:r w:rsidR="00C81590" w:rsidRPr="004921A8">
        <w:rPr>
          <w:rFonts w:ascii="Arial" w:hAnsi="Arial" w:cs="Arial"/>
          <w:sz w:val="24"/>
          <w:szCs w:val="24"/>
        </w:rPr>
        <w:t>4</w:t>
      </w:r>
      <w:r w:rsidRPr="004921A8">
        <w:rPr>
          <w:rFonts w:ascii="Arial" w:hAnsi="Arial" w:cs="Arial"/>
          <w:sz w:val="24"/>
          <w:szCs w:val="24"/>
        </w:rPr>
        <w:t xml:space="preserve">%, visto que pode recuperar o investimento feito. Ao mesmo tempo, há também a possibilidade de pelo cenário pessimista, ficar em torno de </w:t>
      </w:r>
      <w:r w:rsidR="00C81590" w:rsidRPr="004921A8">
        <w:rPr>
          <w:rFonts w:ascii="Arial" w:hAnsi="Arial" w:cs="Arial"/>
          <w:sz w:val="24"/>
          <w:szCs w:val="24"/>
        </w:rPr>
        <w:t>2,9</w:t>
      </w:r>
      <w:r w:rsidRPr="004921A8">
        <w:rPr>
          <w:rFonts w:ascii="Arial" w:hAnsi="Arial" w:cs="Arial"/>
          <w:sz w:val="24"/>
          <w:szCs w:val="24"/>
        </w:rPr>
        <w:t>%, o que pode influenciar no tempo de retorno do investimento aplicado.</w:t>
      </w:r>
    </w:p>
    <w:p w14:paraId="670A08FA" w14:textId="77777777" w:rsidR="00DF0810" w:rsidRPr="004921A8" w:rsidRDefault="00DF0810" w:rsidP="005A4970">
      <w:pPr>
        <w:spacing w:after="0" w:line="360" w:lineRule="auto"/>
        <w:contextualSpacing/>
        <w:jc w:val="both"/>
        <w:rPr>
          <w:rFonts w:ascii="Arial" w:hAnsi="Arial" w:cs="Arial"/>
          <w:sz w:val="24"/>
          <w:szCs w:val="24"/>
        </w:rPr>
      </w:pPr>
    </w:p>
    <w:p w14:paraId="660B8D78" w14:textId="135D2B8B" w:rsidR="00C041FE" w:rsidRPr="004921A8" w:rsidRDefault="00C041FE" w:rsidP="00175A4B">
      <w:pPr>
        <w:pStyle w:val="Ttulo2"/>
        <w:spacing w:line="240" w:lineRule="auto"/>
        <w:contextualSpacing/>
        <w:jc w:val="left"/>
        <w:rPr>
          <w:rFonts w:cs="Arial"/>
          <w:szCs w:val="24"/>
          <w:lang w:eastAsia="en-US"/>
        </w:rPr>
      </w:pPr>
      <w:bookmarkStart w:id="147" w:name="_Toc59287198"/>
      <w:r w:rsidRPr="004921A8">
        <w:rPr>
          <w:rFonts w:cs="Arial"/>
          <w:szCs w:val="24"/>
          <w:lang w:eastAsia="en-US"/>
        </w:rPr>
        <w:t>1</w:t>
      </w:r>
      <w:r w:rsidR="00C12DD0" w:rsidRPr="004921A8">
        <w:rPr>
          <w:rFonts w:cs="Arial"/>
          <w:szCs w:val="24"/>
          <w:lang w:eastAsia="en-US"/>
        </w:rPr>
        <w:t>1</w:t>
      </w:r>
      <w:r w:rsidRPr="004921A8">
        <w:rPr>
          <w:rFonts w:cs="Arial"/>
          <w:szCs w:val="24"/>
          <w:lang w:eastAsia="en-US"/>
        </w:rPr>
        <w:t>.11 PAYBAC</w:t>
      </w:r>
      <w:r w:rsidR="00184452" w:rsidRPr="004921A8">
        <w:rPr>
          <w:rFonts w:cs="Arial"/>
          <w:szCs w:val="24"/>
          <w:lang w:eastAsia="en-US"/>
        </w:rPr>
        <w:t>K</w:t>
      </w:r>
      <w:bookmarkEnd w:id="147"/>
    </w:p>
    <w:p w14:paraId="785C24DF" w14:textId="77777777" w:rsidR="00175A4B" w:rsidRPr="004921A8" w:rsidRDefault="00175A4B" w:rsidP="00046643">
      <w:pPr>
        <w:spacing w:line="240" w:lineRule="auto"/>
      </w:pPr>
    </w:p>
    <w:p w14:paraId="3FD1A3CE" w14:textId="6391F0F3" w:rsidR="005A4970" w:rsidRPr="004921A8" w:rsidRDefault="005A4970" w:rsidP="005A4970">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 fim, a previsão do </w:t>
      </w:r>
      <w:proofErr w:type="spellStart"/>
      <w:r w:rsidRPr="004921A8">
        <w:rPr>
          <w:rFonts w:ascii="Arial" w:hAnsi="Arial" w:cs="Arial"/>
          <w:i/>
          <w:iCs/>
          <w:sz w:val="24"/>
          <w:szCs w:val="24"/>
        </w:rPr>
        <w:t>payback</w:t>
      </w:r>
      <w:proofErr w:type="spellEnd"/>
      <w:r w:rsidRPr="004921A8">
        <w:rPr>
          <w:rFonts w:ascii="Arial" w:hAnsi="Arial" w:cs="Arial"/>
          <w:sz w:val="24"/>
          <w:szCs w:val="24"/>
        </w:rPr>
        <w:t>, isto é, do prazo de retorno do investimento seja conforme o previsto:</w:t>
      </w:r>
    </w:p>
    <w:p w14:paraId="73266A17" w14:textId="68C27B06" w:rsidR="005A4970" w:rsidRPr="004921A8" w:rsidRDefault="005A4970" w:rsidP="00046643">
      <w:pPr>
        <w:spacing w:after="0" w:line="240" w:lineRule="auto"/>
        <w:contextualSpacing/>
        <w:jc w:val="both"/>
        <w:rPr>
          <w:rFonts w:ascii="Arial" w:hAnsi="Arial" w:cs="Arial"/>
          <w:sz w:val="24"/>
          <w:szCs w:val="24"/>
        </w:rPr>
      </w:pPr>
    </w:p>
    <w:p w14:paraId="07F69589" w14:textId="19D36204" w:rsidR="00042558" w:rsidRPr="004921A8" w:rsidRDefault="00042558" w:rsidP="00046643">
      <w:pPr>
        <w:spacing w:after="0" w:line="240" w:lineRule="auto"/>
        <w:contextualSpacing/>
        <w:jc w:val="both"/>
        <w:rPr>
          <w:rFonts w:ascii="Arial" w:hAnsi="Arial" w:cs="Arial"/>
          <w:sz w:val="24"/>
          <w:szCs w:val="24"/>
        </w:rPr>
      </w:pPr>
    </w:p>
    <w:p w14:paraId="5D640499" w14:textId="77777777" w:rsidR="00042558" w:rsidRPr="004921A8" w:rsidRDefault="00042558" w:rsidP="00046643">
      <w:pPr>
        <w:spacing w:after="0" w:line="240" w:lineRule="auto"/>
        <w:contextualSpacing/>
        <w:jc w:val="both"/>
        <w:rPr>
          <w:rFonts w:ascii="Arial" w:hAnsi="Arial" w:cs="Arial"/>
          <w:sz w:val="24"/>
          <w:szCs w:val="24"/>
        </w:rPr>
      </w:pPr>
    </w:p>
    <w:p w14:paraId="408EF002" w14:textId="77AAD6BB" w:rsidR="00194482" w:rsidRPr="004921A8" w:rsidRDefault="00194482" w:rsidP="00046643">
      <w:pPr>
        <w:pStyle w:val="Legenda"/>
        <w:keepNext/>
        <w:spacing w:after="0"/>
        <w:contextualSpacing/>
        <w:jc w:val="center"/>
        <w:rPr>
          <w:i w:val="0"/>
          <w:iCs w:val="0"/>
          <w:color w:val="auto"/>
          <w:sz w:val="20"/>
          <w:szCs w:val="20"/>
        </w:rPr>
      </w:pPr>
      <w:bookmarkStart w:id="148" w:name="_Toc59287134"/>
      <w:r w:rsidRPr="004921A8">
        <w:rPr>
          <w:i w:val="0"/>
          <w:iCs w:val="0"/>
          <w:color w:val="auto"/>
          <w:sz w:val="20"/>
          <w:szCs w:val="20"/>
        </w:rPr>
        <w:lastRenderedPageBreak/>
        <w:t xml:space="preserve">Tabela </w:t>
      </w:r>
      <w:r w:rsidRPr="004921A8">
        <w:rPr>
          <w:i w:val="0"/>
          <w:iCs w:val="0"/>
          <w:color w:val="auto"/>
          <w:sz w:val="20"/>
          <w:szCs w:val="20"/>
        </w:rPr>
        <w:fldChar w:fldCharType="begin"/>
      </w:r>
      <w:r w:rsidRPr="004921A8">
        <w:rPr>
          <w:i w:val="0"/>
          <w:iCs w:val="0"/>
          <w:color w:val="auto"/>
          <w:sz w:val="20"/>
          <w:szCs w:val="20"/>
        </w:rPr>
        <w:instrText xml:space="preserve"> SEQ Tabela \* ARABIC </w:instrText>
      </w:r>
      <w:r w:rsidRPr="004921A8">
        <w:rPr>
          <w:i w:val="0"/>
          <w:iCs w:val="0"/>
          <w:color w:val="auto"/>
          <w:sz w:val="20"/>
          <w:szCs w:val="20"/>
        </w:rPr>
        <w:fldChar w:fldCharType="separate"/>
      </w:r>
      <w:r w:rsidR="00B5122D" w:rsidRPr="004921A8">
        <w:rPr>
          <w:i w:val="0"/>
          <w:iCs w:val="0"/>
          <w:color w:val="auto"/>
          <w:sz w:val="20"/>
          <w:szCs w:val="20"/>
        </w:rPr>
        <w:t>15</w:t>
      </w:r>
      <w:r w:rsidRPr="004921A8">
        <w:rPr>
          <w:i w:val="0"/>
          <w:iCs w:val="0"/>
          <w:color w:val="auto"/>
          <w:sz w:val="20"/>
          <w:szCs w:val="20"/>
        </w:rPr>
        <w:fldChar w:fldCharType="end"/>
      </w:r>
      <w:r w:rsidR="008F7E68" w:rsidRPr="004921A8">
        <w:rPr>
          <w:i w:val="0"/>
          <w:iCs w:val="0"/>
          <w:color w:val="auto"/>
          <w:sz w:val="20"/>
          <w:szCs w:val="20"/>
        </w:rPr>
        <w:t xml:space="preserve"> –</w:t>
      </w:r>
      <w:r w:rsidRPr="004921A8">
        <w:rPr>
          <w:i w:val="0"/>
          <w:iCs w:val="0"/>
          <w:color w:val="auto"/>
          <w:sz w:val="20"/>
          <w:szCs w:val="20"/>
        </w:rPr>
        <w:t xml:space="preserve"> Payback</w:t>
      </w:r>
      <w:bookmarkEnd w:id="148"/>
    </w:p>
    <w:tbl>
      <w:tblPr>
        <w:tblStyle w:val="TabeladeGradeClara1"/>
        <w:tblW w:w="3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640"/>
        <w:gridCol w:w="1640"/>
        <w:gridCol w:w="1806"/>
      </w:tblGrid>
      <w:tr w:rsidR="00194482" w:rsidRPr="004921A8" w14:paraId="322C106C" w14:textId="77777777" w:rsidTr="009A5859">
        <w:trPr>
          <w:trHeight w:val="80"/>
          <w:jc w:val="center"/>
        </w:trPr>
        <w:tc>
          <w:tcPr>
            <w:tcW w:w="1362" w:type="pct"/>
            <w:tcBorders>
              <w:bottom w:val="single" w:sz="4" w:space="0" w:color="auto"/>
            </w:tcBorders>
            <w:noWrap/>
            <w:hideMark/>
          </w:tcPr>
          <w:p w14:paraId="019F1BFD" w14:textId="77777777" w:rsidR="00194482" w:rsidRPr="004921A8" w:rsidRDefault="00194482" w:rsidP="00194482">
            <w:pPr>
              <w:rPr>
                <w:rFonts w:ascii="Arial" w:eastAsia="Times New Roman" w:hAnsi="Arial" w:cs="Arial"/>
                <w:sz w:val="20"/>
                <w:szCs w:val="20"/>
                <w:lang w:eastAsia="pt-BR"/>
              </w:rPr>
            </w:pPr>
          </w:p>
        </w:tc>
        <w:tc>
          <w:tcPr>
            <w:tcW w:w="1500" w:type="pct"/>
            <w:tcBorders>
              <w:top w:val="single" w:sz="4" w:space="0" w:color="auto"/>
              <w:bottom w:val="single" w:sz="4" w:space="0" w:color="auto"/>
            </w:tcBorders>
            <w:noWrap/>
            <w:hideMark/>
          </w:tcPr>
          <w:p w14:paraId="50017933" w14:textId="7E6708A4" w:rsidR="00194482" w:rsidRPr="004921A8" w:rsidRDefault="00194482" w:rsidP="00194482">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REALISTA</w:t>
            </w:r>
          </w:p>
        </w:tc>
        <w:tc>
          <w:tcPr>
            <w:tcW w:w="1207" w:type="pct"/>
            <w:tcBorders>
              <w:top w:val="single" w:sz="4" w:space="0" w:color="auto"/>
              <w:bottom w:val="single" w:sz="4" w:space="0" w:color="auto"/>
            </w:tcBorders>
            <w:noWrap/>
            <w:hideMark/>
          </w:tcPr>
          <w:p w14:paraId="63936D85" w14:textId="5322DCD2" w:rsidR="00194482" w:rsidRPr="004921A8" w:rsidRDefault="00194482" w:rsidP="00194482">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PESSIMISTA</w:t>
            </w:r>
          </w:p>
        </w:tc>
        <w:tc>
          <w:tcPr>
            <w:tcW w:w="931" w:type="pct"/>
            <w:tcBorders>
              <w:top w:val="single" w:sz="4" w:space="0" w:color="auto"/>
              <w:bottom w:val="single" w:sz="4" w:space="0" w:color="auto"/>
            </w:tcBorders>
            <w:noWrap/>
            <w:hideMark/>
          </w:tcPr>
          <w:p w14:paraId="29DD8460" w14:textId="347E7108" w:rsidR="00194482" w:rsidRPr="004921A8" w:rsidRDefault="00194482" w:rsidP="00194482">
            <w:pPr>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OTIMISTA</w:t>
            </w:r>
          </w:p>
        </w:tc>
      </w:tr>
      <w:tr w:rsidR="00194482" w:rsidRPr="004921A8" w14:paraId="7342CDBE" w14:textId="77777777" w:rsidTr="009A5859">
        <w:trPr>
          <w:trHeight w:val="80"/>
          <w:jc w:val="center"/>
        </w:trPr>
        <w:tc>
          <w:tcPr>
            <w:tcW w:w="1362" w:type="pct"/>
            <w:tcBorders>
              <w:top w:val="single" w:sz="4" w:space="0" w:color="auto"/>
            </w:tcBorders>
            <w:noWrap/>
            <w:hideMark/>
          </w:tcPr>
          <w:p w14:paraId="5F7EC5E4" w14:textId="77777777" w:rsidR="00194482" w:rsidRPr="004921A8" w:rsidRDefault="00194482" w:rsidP="00194482">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Lucro Líquido</w:t>
            </w:r>
          </w:p>
        </w:tc>
        <w:tc>
          <w:tcPr>
            <w:tcW w:w="1500" w:type="pct"/>
            <w:tcBorders>
              <w:top w:val="single" w:sz="4" w:space="0" w:color="auto"/>
            </w:tcBorders>
            <w:noWrap/>
            <w:hideMark/>
          </w:tcPr>
          <w:p w14:paraId="1D7AA0AF" w14:textId="12C80025" w:rsidR="00194482" w:rsidRPr="004921A8" w:rsidRDefault="00194482" w:rsidP="00194482">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5.410,83 </w:t>
            </w:r>
          </w:p>
        </w:tc>
        <w:tc>
          <w:tcPr>
            <w:tcW w:w="1207" w:type="pct"/>
            <w:tcBorders>
              <w:top w:val="single" w:sz="4" w:space="0" w:color="auto"/>
            </w:tcBorders>
            <w:noWrap/>
            <w:hideMark/>
          </w:tcPr>
          <w:p w14:paraId="04731FC9" w14:textId="77777777" w:rsidR="00194482" w:rsidRPr="004921A8" w:rsidRDefault="00194482" w:rsidP="00194482">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1.869,73 </w:t>
            </w:r>
          </w:p>
        </w:tc>
        <w:tc>
          <w:tcPr>
            <w:tcW w:w="931" w:type="pct"/>
            <w:tcBorders>
              <w:top w:val="single" w:sz="4" w:space="0" w:color="auto"/>
            </w:tcBorders>
            <w:noWrap/>
            <w:hideMark/>
          </w:tcPr>
          <w:p w14:paraId="4F971D10" w14:textId="77777777" w:rsidR="00194482" w:rsidRPr="004921A8" w:rsidRDefault="00194482" w:rsidP="00194482">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R$       10.722,48 </w:t>
            </w:r>
          </w:p>
        </w:tc>
      </w:tr>
      <w:tr w:rsidR="00194482" w:rsidRPr="004921A8" w14:paraId="27CEC1A8" w14:textId="77777777" w:rsidTr="009A5859">
        <w:trPr>
          <w:trHeight w:val="80"/>
          <w:jc w:val="center"/>
        </w:trPr>
        <w:tc>
          <w:tcPr>
            <w:tcW w:w="1362" w:type="pct"/>
            <w:tcBorders>
              <w:bottom w:val="single" w:sz="4" w:space="0" w:color="auto"/>
            </w:tcBorders>
            <w:noWrap/>
            <w:hideMark/>
          </w:tcPr>
          <w:p w14:paraId="64DBF78B" w14:textId="77777777" w:rsidR="00194482" w:rsidRPr="004921A8" w:rsidRDefault="00194482" w:rsidP="00194482">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Investimento Total</w:t>
            </w:r>
          </w:p>
        </w:tc>
        <w:tc>
          <w:tcPr>
            <w:tcW w:w="1500" w:type="pct"/>
            <w:tcBorders>
              <w:bottom w:val="single" w:sz="4" w:space="0" w:color="auto"/>
            </w:tcBorders>
            <w:noWrap/>
            <w:hideMark/>
          </w:tcPr>
          <w:p w14:paraId="65B483B5" w14:textId="0F76933E" w:rsidR="00194482" w:rsidRPr="004921A8" w:rsidRDefault="00042558" w:rsidP="00194482">
            <w:pPr>
              <w:rPr>
                <w:rFonts w:ascii="Arial" w:eastAsia="Times New Roman" w:hAnsi="Arial" w:cs="Arial"/>
                <w:color w:val="000000"/>
                <w:sz w:val="20"/>
                <w:szCs w:val="20"/>
                <w:lang w:eastAsia="pt-BR"/>
              </w:rPr>
            </w:pPr>
            <w:r w:rsidRPr="004921A8">
              <w:rPr>
                <w:rFonts w:ascii="Arial" w:hAnsi="Arial" w:cs="Arial"/>
                <w:sz w:val="20"/>
                <w:szCs w:val="20"/>
              </w:rPr>
              <w:t>R$     64.380,00</w:t>
            </w:r>
          </w:p>
        </w:tc>
        <w:tc>
          <w:tcPr>
            <w:tcW w:w="1207" w:type="pct"/>
            <w:tcBorders>
              <w:bottom w:val="single" w:sz="4" w:space="0" w:color="auto"/>
            </w:tcBorders>
            <w:noWrap/>
            <w:hideMark/>
          </w:tcPr>
          <w:p w14:paraId="592DAC64" w14:textId="73717982" w:rsidR="00194482" w:rsidRPr="004921A8" w:rsidRDefault="00042558" w:rsidP="00194482">
            <w:pPr>
              <w:rPr>
                <w:rFonts w:ascii="Arial" w:eastAsia="Times New Roman" w:hAnsi="Arial" w:cs="Arial"/>
                <w:color w:val="000000"/>
                <w:sz w:val="20"/>
                <w:szCs w:val="20"/>
                <w:lang w:eastAsia="pt-BR"/>
              </w:rPr>
            </w:pPr>
            <w:r w:rsidRPr="004921A8">
              <w:rPr>
                <w:rFonts w:ascii="Arial" w:hAnsi="Arial" w:cs="Arial"/>
                <w:sz w:val="20"/>
                <w:szCs w:val="20"/>
              </w:rPr>
              <w:t>R$     64.380,00</w:t>
            </w:r>
          </w:p>
        </w:tc>
        <w:tc>
          <w:tcPr>
            <w:tcW w:w="931" w:type="pct"/>
            <w:tcBorders>
              <w:bottom w:val="single" w:sz="4" w:space="0" w:color="auto"/>
            </w:tcBorders>
            <w:noWrap/>
            <w:hideMark/>
          </w:tcPr>
          <w:p w14:paraId="483B58E9" w14:textId="423581A1" w:rsidR="00194482" w:rsidRPr="004921A8" w:rsidRDefault="00194482" w:rsidP="00194482">
            <w:pPr>
              <w:rPr>
                <w:rFonts w:ascii="Arial" w:eastAsia="Times New Roman" w:hAnsi="Arial" w:cs="Arial"/>
                <w:color w:val="000000"/>
                <w:sz w:val="20"/>
                <w:szCs w:val="20"/>
                <w:lang w:eastAsia="pt-BR"/>
              </w:rPr>
            </w:pPr>
            <w:r w:rsidRPr="004921A8">
              <w:rPr>
                <w:rFonts w:ascii="Arial" w:eastAsia="Times New Roman" w:hAnsi="Arial" w:cs="Arial"/>
                <w:color w:val="000000"/>
                <w:sz w:val="20"/>
                <w:szCs w:val="20"/>
                <w:lang w:eastAsia="pt-BR"/>
              </w:rPr>
              <w:t xml:space="preserve"> </w:t>
            </w:r>
            <w:r w:rsidR="00042558" w:rsidRPr="004921A8">
              <w:rPr>
                <w:rFonts w:ascii="Arial" w:eastAsia="Times New Roman" w:hAnsi="Arial" w:cs="Arial"/>
                <w:color w:val="000000"/>
                <w:sz w:val="20"/>
                <w:szCs w:val="20"/>
                <w:lang w:eastAsia="pt-BR"/>
              </w:rPr>
              <w:t>R</w:t>
            </w:r>
            <w:r w:rsidR="00042558" w:rsidRPr="004921A8">
              <w:rPr>
                <w:rFonts w:ascii="Arial" w:hAnsi="Arial" w:cs="Arial"/>
                <w:sz w:val="20"/>
                <w:szCs w:val="20"/>
              </w:rPr>
              <w:t>$       64.380,00</w:t>
            </w:r>
          </w:p>
        </w:tc>
      </w:tr>
      <w:tr w:rsidR="00194482" w:rsidRPr="004921A8" w14:paraId="26066C38" w14:textId="77777777" w:rsidTr="009A5859">
        <w:trPr>
          <w:trHeight w:val="80"/>
          <w:jc w:val="center"/>
        </w:trPr>
        <w:tc>
          <w:tcPr>
            <w:tcW w:w="1362" w:type="pct"/>
            <w:tcBorders>
              <w:top w:val="single" w:sz="4" w:space="0" w:color="auto"/>
            </w:tcBorders>
            <w:noWrap/>
            <w:hideMark/>
          </w:tcPr>
          <w:p w14:paraId="41E809CC" w14:textId="77777777" w:rsidR="00194482" w:rsidRPr="004921A8" w:rsidRDefault="00194482" w:rsidP="00194482">
            <w:pPr>
              <w:rPr>
                <w:rFonts w:ascii="Arial" w:eastAsia="Times New Roman" w:hAnsi="Arial" w:cs="Arial"/>
                <w:b/>
                <w:bCs/>
                <w:color w:val="000000"/>
                <w:sz w:val="20"/>
                <w:szCs w:val="20"/>
                <w:lang w:eastAsia="pt-BR"/>
              </w:rPr>
            </w:pPr>
            <w:proofErr w:type="spellStart"/>
            <w:r w:rsidRPr="004921A8">
              <w:rPr>
                <w:rFonts w:ascii="Arial" w:eastAsia="Times New Roman" w:hAnsi="Arial" w:cs="Arial"/>
                <w:b/>
                <w:bCs/>
                <w:color w:val="000000"/>
                <w:sz w:val="20"/>
                <w:szCs w:val="20"/>
                <w:lang w:eastAsia="pt-BR"/>
              </w:rPr>
              <w:t>Pay</w:t>
            </w:r>
            <w:proofErr w:type="spellEnd"/>
            <w:r w:rsidRPr="004921A8">
              <w:rPr>
                <w:rFonts w:ascii="Arial" w:eastAsia="Times New Roman" w:hAnsi="Arial" w:cs="Arial"/>
                <w:b/>
                <w:bCs/>
                <w:color w:val="000000"/>
                <w:sz w:val="20"/>
                <w:szCs w:val="20"/>
                <w:lang w:eastAsia="pt-BR"/>
              </w:rPr>
              <w:t xml:space="preserve"> Back Mensal</w:t>
            </w:r>
          </w:p>
        </w:tc>
        <w:tc>
          <w:tcPr>
            <w:tcW w:w="1500" w:type="pct"/>
            <w:tcBorders>
              <w:top w:val="single" w:sz="4" w:space="0" w:color="auto"/>
            </w:tcBorders>
            <w:noWrap/>
            <w:hideMark/>
          </w:tcPr>
          <w:p w14:paraId="7DCCA0AF" w14:textId="2D2C2811" w:rsidR="00194482" w:rsidRPr="004921A8" w:rsidRDefault="00194482" w:rsidP="0019448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11,</w:t>
            </w:r>
            <w:r w:rsidR="009A5859" w:rsidRPr="004921A8">
              <w:rPr>
                <w:rFonts w:ascii="Arial" w:eastAsia="Times New Roman" w:hAnsi="Arial" w:cs="Arial"/>
                <w:b/>
                <w:bCs/>
                <w:color w:val="000000"/>
                <w:sz w:val="20"/>
                <w:szCs w:val="20"/>
                <w:lang w:eastAsia="pt-BR"/>
              </w:rPr>
              <w:t>90</w:t>
            </w:r>
          </w:p>
        </w:tc>
        <w:tc>
          <w:tcPr>
            <w:tcW w:w="1207" w:type="pct"/>
            <w:tcBorders>
              <w:top w:val="single" w:sz="4" w:space="0" w:color="auto"/>
            </w:tcBorders>
            <w:noWrap/>
            <w:hideMark/>
          </w:tcPr>
          <w:p w14:paraId="2E3D6804" w14:textId="670EAE33" w:rsidR="00194482" w:rsidRPr="004921A8" w:rsidRDefault="00194482" w:rsidP="0019448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3</w:t>
            </w:r>
            <w:r w:rsidR="009A5859" w:rsidRPr="004921A8">
              <w:rPr>
                <w:rFonts w:ascii="Arial" w:eastAsia="Times New Roman" w:hAnsi="Arial" w:cs="Arial"/>
                <w:b/>
                <w:bCs/>
                <w:color w:val="000000"/>
                <w:sz w:val="20"/>
                <w:szCs w:val="20"/>
                <w:lang w:eastAsia="pt-BR"/>
              </w:rPr>
              <w:t>4</w:t>
            </w:r>
            <w:r w:rsidRPr="004921A8">
              <w:rPr>
                <w:rFonts w:ascii="Arial" w:eastAsia="Times New Roman" w:hAnsi="Arial" w:cs="Arial"/>
                <w:b/>
                <w:bCs/>
                <w:color w:val="000000"/>
                <w:sz w:val="20"/>
                <w:szCs w:val="20"/>
                <w:lang w:eastAsia="pt-BR"/>
              </w:rPr>
              <w:t>,</w:t>
            </w:r>
            <w:r w:rsidR="009A5859" w:rsidRPr="004921A8">
              <w:rPr>
                <w:rFonts w:ascii="Arial" w:eastAsia="Times New Roman" w:hAnsi="Arial" w:cs="Arial"/>
                <w:b/>
                <w:bCs/>
                <w:color w:val="000000"/>
                <w:sz w:val="20"/>
                <w:szCs w:val="20"/>
                <w:lang w:eastAsia="pt-BR"/>
              </w:rPr>
              <w:t>43</w:t>
            </w:r>
          </w:p>
        </w:tc>
        <w:tc>
          <w:tcPr>
            <w:tcW w:w="931" w:type="pct"/>
            <w:tcBorders>
              <w:top w:val="single" w:sz="4" w:space="0" w:color="auto"/>
            </w:tcBorders>
            <w:noWrap/>
            <w:hideMark/>
          </w:tcPr>
          <w:p w14:paraId="04CC2079" w14:textId="61B42782" w:rsidR="00194482" w:rsidRPr="004921A8" w:rsidRDefault="009A5859" w:rsidP="0019448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6,00</w:t>
            </w:r>
          </w:p>
        </w:tc>
      </w:tr>
      <w:tr w:rsidR="00194482" w:rsidRPr="004921A8" w14:paraId="06E40B47" w14:textId="77777777" w:rsidTr="009A5859">
        <w:trPr>
          <w:trHeight w:val="80"/>
          <w:jc w:val="center"/>
        </w:trPr>
        <w:tc>
          <w:tcPr>
            <w:tcW w:w="1362" w:type="pct"/>
            <w:tcBorders>
              <w:bottom w:val="single" w:sz="4" w:space="0" w:color="auto"/>
            </w:tcBorders>
            <w:noWrap/>
            <w:hideMark/>
          </w:tcPr>
          <w:p w14:paraId="5F7264E7" w14:textId="77777777" w:rsidR="00194482" w:rsidRPr="004921A8" w:rsidRDefault="00194482" w:rsidP="00194482">
            <w:pPr>
              <w:rPr>
                <w:rFonts w:ascii="Arial" w:eastAsia="Times New Roman" w:hAnsi="Arial" w:cs="Arial"/>
                <w:b/>
                <w:bCs/>
                <w:color w:val="000000"/>
                <w:sz w:val="20"/>
                <w:szCs w:val="20"/>
                <w:lang w:eastAsia="pt-BR"/>
              </w:rPr>
            </w:pPr>
            <w:proofErr w:type="spellStart"/>
            <w:r w:rsidRPr="004921A8">
              <w:rPr>
                <w:rFonts w:ascii="Arial" w:eastAsia="Times New Roman" w:hAnsi="Arial" w:cs="Arial"/>
                <w:b/>
                <w:bCs/>
                <w:color w:val="000000"/>
                <w:sz w:val="20"/>
                <w:szCs w:val="20"/>
                <w:lang w:eastAsia="pt-BR"/>
              </w:rPr>
              <w:t>Pay</w:t>
            </w:r>
            <w:proofErr w:type="spellEnd"/>
            <w:r w:rsidRPr="004921A8">
              <w:rPr>
                <w:rFonts w:ascii="Arial" w:eastAsia="Times New Roman" w:hAnsi="Arial" w:cs="Arial"/>
                <w:b/>
                <w:bCs/>
                <w:color w:val="000000"/>
                <w:sz w:val="20"/>
                <w:szCs w:val="20"/>
                <w:lang w:eastAsia="pt-BR"/>
              </w:rPr>
              <w:t xml:space="preserve"> Back Anual</w:t>
            </w:r>
          </w:p>
        </w:tc>
        <w:tc>
          <w:tcPr>
            <w:tcW w:w="1500" w:type="pct"/>
            <w:tcBorders>
              <w:bottom w:val="single" w:sz="4" w:space="0" w:color="auto"/>
            </w:tcBorders>
            <w:noWrap/>
            <w:hideMark/>
          </w:tcPr>
          <w:p w14:paraId="4295D37A" w14:textId="143F2B9E" w:rsidR="00194482" w:rsidRPr="004921A8" w:rsidRDefault="00194482" w:rsidP="0019448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0,9</w:t>
            </w:r>
            <w:r w:rsidR="009A5859" w:rsidRPr="004921A8">
              <w:rPr>
                <w:rFonts w:ascii="Arial" w:eastAsia="Times New Roman" w:hAnsi="Arial" w:cs="Arial"/>
                <w:b/>
                <w:bCs/>
                <w:color w:val="000000"/>
                <w:sz w:val="20"/>
                <w:szCs w:val="20"/>
                <w:lang w:eastAsia="pt-BR"/>
              </w:rPr>
              <w:t>9</w:t>
            </w:r>
          </w:p>
        </w:tc>
        <w:tc>
          <w:tcPr>
            <w:tcW w:w="1207" w:type="pct"/>
            <w:tcBorders>
              <w:bottom w:val="single" w:sz="4" w:space="0" w:color="auto"/>
            </w:tcBorders>
            <w:noWrap/>
            <w:hideMark/>
          </w:tcPr>
          <w:p w14:paraId="08DEB5D5" w14:textId="68EBDA8D" w:rsidR="00194482" w:rsidRPr="004921A8" w:rsidRDefault="00194482" w:rsidP="0019448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2,</w:t>
            </w:r>
            <w:r w:rsidR="009A5859" w:rsidRPr="004921A8">
              <w:rPr>
                <w:rFonts w:ascii="Arial" w:eastAsia="Times New Roman" w:hAnsi="Arial" w:cs="Arial"/>
                <w:b/>
                <w:bCs/>
                <w:color w:val="000000"/>
                <w:sz w:val="20"/>
                <w:szCs w:val="20"/>
                <w:lang w:eastAsia="pt-BR"/>
              </w:rPr>
              <w:t>87</w:t>
            </w:r>
          </w:p>
        </w:tc>
        <w:tc>
          <w:tcPr>
            <w:tcW w:w="931" w:type="pct"/>
            <w:tcBorders>
              <w:bottom w:val="single" w:sz="4" w:space="0" w:color="auto"/>
            </w:tcBorders>
            <w:noWrap/>
            <w:hideMark/>
          </w:tcPr>
          <w:p w14:paraId="62F25CEE" w14:textId="5C29E436" w:rsidR="00194482" w:rsidRPr="004921A8" w:rsidRDefault="00194482" w:rsidP="00194482">
            <w:pPr>
              <w:jc w:val="right"/>
              <w:rPr>
                <w:rFonts w:ascii="Arial" w:eastAsia="Times New Roman" w:hAnsi="Arial" w:cs="Arial"/>
                <w:b/>
                <w:bCs/>
                <w:color w:val="000000"/>
                <w:sz w:val="20"/>
                <w:szCs w:val="20"/>
                <w:lang w:eastAsia="pt-BR"/>
              </w:rPr>
            </w:pPr>
            <w:r w:rsidRPr="004921A8">
              <w:rPr>
                <w:rFonts w:ascii="Arial" w:eastAsia="Times New Roman" w:hAnsi="Arial" w:cs="Arial"/>
                <w:b/>
                <w:bCs/>
                <w:color w:val="000000"/>
                <w:sz w:val="20"/>
                <w:szCs w:val="20"/>
                <w:lang w:eastAsia="pt-BR"/>
              </w:rPr>
              <w:t>0,</w:t>
            </w:r>
            <w:r w:rsidR="009A5859" w:rsidRPr="004921A8">
              <w:rPr>
                <w:rFonts w:ascii="Arial" w:eastAsia="Times New Roman" w:hAnsi="Arial" w:cs="Arial"/>
                <w:b/>
                <w:bCs/>
                <w:color w:val="000000"/>
                <w:sz w:val="20"/>
                <w:szCs w:val="20"/>
                <w:lang w:eastAsia="pt-BR"/>
              </w:rPr>
              <w:t>50</w:t>
            </w:r>
          </w:p>
        </w:tc>
      </w:tr>
    </w:tbl>
    <w:p w14:paraId="01E7BEB2" w14:textId="7051A9DF" w:rsidR="00194482" w:rsidRPr="004921A8" w:rsidRDefault="00194482" w:rsidP="00046643">
      <w:pPr>
        <w:spacing w:after="0" w:line="240" w:lineRule="auto"/>
        <w:ind w:left="708"/>
        <w:contextualSpacing/>
        <w:jc w:val="center"/>
        <w:rPr>
          <w:rFonts w:ascii="Arial" w:hAnsi="Arial" w:cs="Arial"/>
          <w:sz w:val="20"/>
          <w:szCs w:val="20"/>
        </w:rPr>
      </w:pPr>
      <w:r w:rsidRPr="004921A8">
        <w:rPr>
          <w:rFonts w:ascii="Arial" w:hAnsi="Arial" w:cs="Arial"/>
          <w:sz w:val="20"/>
          <w:szCs w:val="20"/>
        </w:rPr>
        <w:t>Fonte: Autoria própria (2020)</w:t>
      </w:r>
    </w:p>
    <w:p w14:paraId="60D2F15D" w14:textId="5C8B46B7" w:rsidR="00370E29" w:rsidRPr="004921A8" w:rsidRDefault="00370E29" w:rsidP="00F55D87">
      <w:pPr>
        <w:spacing w:after="0" w:line="360" w:lineRule="auto"/>
        <w:ind w:firstLine="709"/>
        <w:contextualSpacing/>
        <w:rPr>
          <w:rFonts w:ascii="Arial" w:hAnsi="Arial" w:cs="Arial"/>
        </w:rPr>
      </w:pPr>
    </w:p>
    <w:p w14:paraId="2FAB690F" w14:textId="17FD5F76" w:rsidR="00060890" w:rsidRPr="004921A8" w:rsidRDefault="00E3768D" w:rsidP="00B7380D">
      <w:pPr>
        <w:spacing w:after="0" w:line="360" w:lineRule="auto"/>
        <w:ind w:firstLine="709"/>
        <w:contextualSpacing/>
        <w:jc w:val="both"/>
        <w:rPr>
          <w:rFonts w:ascii="Arial" w:hAnsi="Arial" w:cs="Arial"/>
        </w:rPr>
      </w:pPr>
      <w:r w:rsidRPr="004921A8">
        <w:rPr>
          <w:rFonts w:ascii="Arial" w:hAnsi="Arial" w:cs="Arial"/>
          <w:sz w:val="24"/>
          <w:szCs w:val="24"/>
        </w:rPr>
        <w:t>Nesse caso, espera-se que o tempo de retorno seja de 12 meses, ou seja, de cerca de um ano. A previsão mostra um prazo muito bom para uma Cafeteria que vai enfrentar um mercado bem concorrido com relação a cafés e lanches, mas que ao mesmo tempo, é bem escasso com relação a jogos. Espera-se, portanto, que haja de fato esse tempo de retorno, influenciando na continuidade da Yellow Submarine Café &amp; Jogos.</w:t>
      </w:r>
      <w:r w:rsidR="00060890" w:rsidRPr="004921A8">
        <w:rPr>
          <w:rFonts w:ascii="Arial" w:hAnsi="Arial" w:cs="Arial"/>
        </w:rPr>
        <w:br w:type="page"/>
      </w:r>
    </w:p>
    <w:p w14:paraId="7D9297FE" w14:textId="14C7D0E3" w:rsidR="00060890" w:rsidRPr="004921A8" w:rsidRDefault="00060890" w:rsidP="00267C91">
      <w:pPr>
        <w:pStyle w:val="Ttulo1"/>
        <w:spacing w:before="0" w:line="240" w:lineRule="auto"/>
        <w:contextualSpacing/>
        <w:rPr>
          <w:rFonts w:cs="Arial"/>
          <w:color w:val="auto"/>
          <w:szCs w:val="24"/>
        </w:rPr>
      </w:pPr>
      <w:bookmarkStart w:id="149" w:name="_Toc59287199"/>
      <w:r w:rsidRPr="004921A8">
        <w:rPr>
          <w:rFonts w:cs="Arial"/>
          <w:color w:val="auto"/>
          <w:szCs w:val="24"/>
        </w:rPr>
        <w:lastRenderedPageBreak/>
        <w:t>1</w:t>
      </w:r>
      <w:r w:rsidR="00C12DD0" w:rsidRPr="004921A8">
        <w:rPr>
          <w:rFonts w:cs="Arial"/>
          <w:color w:val="auto"/>
          <w:szCs w:val="24"/>
        </w:rPr>
        <w:t>2</w:t>
      </w:r>
      <w:r w:rsidRPr="004921A8">
        <w:rPr>
          <w:rFonts w:cs="Arial"/>
          <w:color w:val="auto"/>
          <w:szCs w:val="24"/>
        </w:rPr>
        <w:t xml:space="preserve"> CONSIDERAÇÕES FINAIS</w:t>
      </w:r>
      <w:bookmarkEnd w:id="149"/>
    </w:p>
    <w:p w14:paraId="50A54C23" w14:textId="77777777" w:rsidR="00267C91" w:rsidRPr="004921A8" w:rsidRDefault="00267C91" w:rsidP="00267C91"/>
    <w:p w14:paraId="62B1216F" w14:textId="3AEB2087" w:rsidR="00A66909" w:rsidRPr="004921A8" w:rsidRDefault="004778CC" w:rsidP="004778CC">
      <w:pPr>
        <w:spacing w:after="0" w:line="360" w:lineRule="auto"/>
        <w:ind w:firstLine="709"/>
        <w:contextualSpacing/>
        <w:jc w:val="both"/>
        <w:rPr>
          <w:rFonts w:ascii="Arial" w:hAnsi="Arial" w:cs="Arial"/>
          <w:sz w:val="24"/>
          <w:szCs w:val="24"/>
        </w:rPr>
      </w:pPr>
      <w:r w:rsidRPr="004921A8">
        <w:rPr>
          <w:rFonts w:ascii="Arial" w:hAnsi="Arial" w:cs="Arial"/>
          <w:sz w:val="24"/>
          <w:szCs w:val="24"/>
        </w:rPr>
        <w:t>O presente plano de negócio propôs-se em apresentar informações pertinentes com relação a um empreendimento de cafeteria que pudesse alinhar cafés, lanches e jogos de tabuleiro, permitindo o surgimento da Yellow Submarine Café &amp; Jogos</w:t>
      </w:r>
      <w:r w:rsidR="00A66909" w:rsidRPr="004921A8">
        <w:rPr>
          <w:rFonts w:ascii="Arial" w:hAnsi="Arial" w:cs="Arial"/>
          <w:sz w:val="24"/>
          <w:szCs w:val="24"/>
        </w:rPr>
        <w:t>, idealizada pela concludente em Administração Lívia Gomes de Lima.</w:t>
      </w:r>
    </w:p>
    <w:p w14:paraId="7BDDE4F4" w14:textId="5A2D49F7" w:rsidR="00060890" w:rsidRPr="004921A8" w:rsidRDefault="00A66909" w:rsidP="004778CC">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Inspirada principalmente por uma música de uma das bandas mais importantes do cenário mundial, </w:t>
      </w:r>
      <w:r w:rsidRPr="004921A8">
        <w:rPr>
          <w:rFonts w:ascii="Arial" w:hAnsi="Arial" w:cs="Arial"/>
          <w:i/>
          <w:iCs/>
          <w:sz w:val="24"/>
          <w:szCs w:val="24"/>
        </w:rPr>
        <w:t>The Beatles</w:t>
      </w:r>
      <w:r w:rsidRPr="004921A8">
        <w:rPr>
          <w:rFonts w:ascii="Arial" w:hAnsi="Arial" w:cs="Arial"/>
          <w:sz w:val="24"/>
          <w:szCs w:val="24"/>
        </w:rPr>
        <w:t>, a cafeteria pretende alinhar alimentação e jogos, permitindo proporcionar um espaço de satisfação, lazer e entretenimento durante a refeição.</w:t>
      </w:r>
    </w:p>
    <w:p w14:paraId="167B5D1A" w14:textId="62152225" w:rsidR="00D87B27" w:rsidRPr="004921A8" w:rsidRDefault="00D87B27" w:rsidP="004778CC">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Aplicando uma pesquisa de mercado, identifica-se que há um </w:t>
      </w:r>
      <w:r w:rsidR="002136FF" w:rsidRPr="004921A8">
        <w:rPr>
          <w:rFonts w:ascii="Arial" w:hAnsi="Arial" w:cs="Arial"/>
          <w:sz w:val="24"/>
          <w:szCs w:val="24"/>
        </w:rPr>
        <w:t xml:space="preserve">adequado </w:t>
      </w:r>
      <w:r w:rsidRPr="004921A8">
        <w:rPr>
          <w:rFonts w:ascii="Arial" w:hAnsi="Arial" w:cs="Arial"/>
          <w:sz w:val="24"/>
          <w:szCs w:val="24"/>
        </w:rPr>
        <w:t xml:space="preserve">nível de aceitação dos respondentes quanto a ideologia por traz do empreendimento, devido ao alto consumo de cafés e lanches na cidade. No entanto, também foi identificado que </w:t>
      </w:r>
      <w:r w:rsidR="007550F2" w:rsidRPr="004921A8">
        <w:rPr>
          <w:rFonts w:ascii="Arial" w:hAnsi="Arial" w:cs="Arial"/>
          <w:sz w:val="24"/>
          <w:szCs w:val="24"/>
        </w:rPr>
        <w:t xml:space="preserve">há muitas barreiras que a cafeteria deve se preparar, pois por mais que haja um consumo mais que satisfatório de cafés, as próprias pessoas </w:t>
      </w:r>
      <w:r w:rsidR="001C14AC" w:rsidRPr="004921A8">
        <w:rPr>
          <w:rFonts w:ascii="Arial" w:hAnsi="Arial" w:cs="Arial"/>
          <w:sz w:val="24"/>
          <w:szCs w:val="24"/>
        </w:rPr>
        <w:t>preferem consumir a bebida que elas mesmas preparam, o que pode prejudicar na saída desse tipo de produto da empresa.</w:t>
      </w:r>
    </w:p>
    <w:p w14:paraId="0AA5643F" w14:textId="611B776A" w:rsidR="00060890" w:rsidRPr="004921A8" w:rsidRDefault="00FF5429" w:rsidP="004778CC">
      <w:pPr>
        <w:spacing w:after="0" w:line="360" w:lineRule="auto"/>
        <w:ind w:firstLine="709"/>
        <w:contextualSpacing/>
        <w:jc w:val="both"/>
        <w:rPr>
          <w:rFonts w:ascii="Arial" w:hAnsi="Arial" w:cs="Arial"/>
          <w:sz w:val="24"/>
          <w:szCs w:val="24"/>
        </w:rPr>
      </w:pPr>
      <w:r w:rsidRPr="004921A8">
        <w:rPr>
          <w:rFonts w:ascii="Arial" w:hAnsi="Arial" w:cs="Arial"/>
          <w:sz w:val="24"/>
          <w:szCs w:val="24"/>
        </w:rPr>
        <w:t>Por conta desse tipo de limitação,</w:t>
      </w:r>
      <w:r w:rsidR="004C3FC9" w:rsidRPr="004921A8">
        <w:rPr>
          <w:rFonts w:ascii="Arial" w:hAnsi="Arial" w:cs="Arial"/>
          <w:sz w:val="24"/>
          <w:szCs w:val="24"/>
        </w:rPr>
        <w:t xml:space="preserve"> a proposta é tornar</w:t>
      </w:r>
      <w:r w:rsidRPr="004921A8">
        <w:rPr>
          <w:rFonts w:ascii="Arial" w:hAnsi="Arial" w:cs="Arial"/>
          <w:sz w:val="24"/>
          <w:szCs w:val="24"/>
        </w:rPr>
        <w:t xml:space="preserve"> a Yellow Submarine </w:t>
      </w:r>
      <w:r w:rsidR="002136FF" w:rsidRPr="004921A8">
        <w:rPr>
          <w:rFonts w:ascii="Arial" w:hAnsi="Arial" w:cs="Arial"/>
          <w:sz w:val="24"/>
          <w:szCs w:val="24"/>
        </w:rPr>
        <w:t xml:space="preserve">Café &amp; Jogos </w:t>
      </w:r>
      <w:r w:rsidRPr="004921A8">
        <w:rPr>
          <w:rFonts w:ascii="Arial" w:hAnsi="Arial" w:cs="Arial"/>
          <w:sz w:val="24"/>
          <w:szCs w:val="24"/>
        </w:rPr>
        <w:t xml:space="preserve">em um ambiente onde não só promova o consumo de cafés e lanches, mas um ambiente onde dê a oportunidade dos clientes </w:t>
      </w:r>
      <w:r w:rsidR="00C45931" w:rsidRPr="004921A8">
        <w:rPr>
          <w:rFonts w:ascii="Arial" w:hAnsi="Arial" w:cs="Arial"/>
          <w:sz w:val="24"/>
          <w:szCs w:val="24"/>
        </w:rPr>
        <w:t>o</w:t>
      </w:r>
      <w:r w:rsidRPr="004921A8">
        <w:rPr>
          <w:rFonts w:ascii="Arial" w:hAnsi="Arial" w:cs="Arial"/>
          <w:sz w:val="24"/>
          <w:szCs w:val="24"/>
        </w:rPr>
        <w:t xml:space="preserve"> utilizarem para </w:t>
      </w:r>
      <w:r w:rsidR="00C45931" w:rsidRPr="004921A8">
        <w:rPr>
          <w:rFonts w:ascii="Arial" w:hAnsi="Arial" w:cs="Arial"/>
          <w:sz w:val="24"/>
          <w:szCs w:val="24"/>
        </w:rPr>
        <w:t xml:space="preserve">situações de </w:t>
      </w:r>
      <w:r w:rsidRPr="004921A8">
        <w:rPr>
          <w:rFonts w:ascii="Arial" w:hAnsi="Arial" w:cs="Arial"/>
          <w:sz w:val="24"/>
          <w:szCs w:val="24"/>
        </w:rPr>
        <w:t>socialização e convívio entre amigos, parentes e reuniões de negócios.</w:t>
      </w:r>
      <w:r w:rsidR="00C45931" w:rsidRPr="004921A8">
        <w:rPr>
          <w:rFonts w:ascii="Arial" w:hAnsi="Arial" w:cs="Arial"/>
          <w:sz w:val="24"/>
          <w:szCs w:val="24"/>
        </w:rPr>
        <w:t xml:space="preserve"> Ademais, uma das propostas também de visibilidade ao empreendimento é promover pequenos eventos de campeonatos de jogos, almejando o despertar de interesse em visitar e conhecer a cafeteria.</w:t>
      </w:r>
    </w:p>
    <w:p w14:paraId="75C1116B" w14:textId="68CE3AA1" w:rsidR="00F773EB" w:rsidRPr="004921A8" w:rsidRDefault="00F773EB" w:rsidP="004778CC">
      <w:pPr>
        <w:spacing w:after="0" w:line="360" w:lineRule="auto"/>
        <w:ind w:firstLine="709"/>
        <w:contextualSpacing/>
        <w:jc w:val="both"/>
        <w:rPr>
          <w:rFonts w:ascii="Arial" w:hAnsi="Arial" w:cs="Arial"/>
          <w:sz w:val="24"/>
          <w:szCs w:val="24"/>
        </w:rPr>
      </w:pPr>
      <w:r w:rsidRPr="004921A8">
        <w:rPr>
          <w:rFonts w:ascii="Arial" w:hAnsi="Arial" w:cs="Arial"/>
          <w:sz w:val="24"/>
          <w:szCs w:val="24"/>
        </w:rPr>
        <w:t>Inicialmente orçada na quantia de R$</w:t>
      </w:r>
      <w:r w:rsidR="003C2FC9" w:rsidRPr="004921A8">
        <w:rPr>
          <w:rFonts w:ascii="Arial" w:hAnsi="Arial" w:cs="Arial"/>
          <w:sz w:val="24"/>
          <w:szCs w:val="24"/>
        </w:rPr>
        <w:t xml:space="preserve"> </w:t>
      </w:r>
      <w:r w:rsidR="007C6FA0" w:rsidRPr="004921A8">
        <w:rPr>
          <w:rFonts w:ascii="Arial" w:hAnsi="Arial" w:cs="Arial"/>
          <w:sz w:val="24"/>
          <w:szCs w:val="24"/>
        </w:rPr>
        <w:t>64.380,0</w:t>
      </w:r>
      <w:r w:rsidRPr="004921A8">
        <w:rPr>
          <w:rFonts w:ascii="Arial" w:hAnsi="Arial" w:cs="Arial"/>
          <w:sz w:val="24"/>
          <w:szCs w:val="24"/>
        </w:rPr>
        <w:t>0</w:t>
      </w:r>
      <w:r w:rsidR="00DF577B" w:rsidRPr="004921A8">
        <w:rPr>
          <w:rFonts w:ascii="Arial" w:hAnsi="Arial" w:cs="Arial"/>
          <w:sz w:val="24"/>
          <w:szCs w:val="24"/>
        </w:rPr>
        <w:t xml:space="preserve">, espera-se que o empreendimento consiga um faturamento mensal de cerca de R$ 25.037,00 e uma rentabilidade de </w:t>
      </w:r>
      <w:r w:rsidR="00C94DF2" w:rsidRPr="004921A8">
        <w:rPr>
          <w:rFonts w:ascii="Arial" w:hAnsi="Arial" w:cs="Arial"/>
          <w:sz w:val="24"/>
          <w:szCs w:val="24"/>
        </w:rPr>
        <w:t xml:space="preserve">8,4% </w:t>
      </w:r>
      <w:r w:rsidR="00DF577B" w:rsidRPr="004921A8">
        <w:rPr>
          <w:rFonts w:ascii="Arial" w:hAnsi="Arial" w:cs="Arial"/>
          <w:sz w:val="24"/>
          <w:szCs w:val="24"/>
        </w:rPr>
        <w:t>no cenário realista. Para isso ocorrer, é preciso ações e estratégias eficazes para atrair a atenção dos consumidores continuamente</w:t>
      </w:r>
      <w:r w:rsidR="00D55AE9" w:rsidRPr="004921A8">
        <w:rPr>
          <w:rFonts w:ascii="Arial" w:hAnsi="Arial" w:cs="Arial"/>
          <w:sz w:val="24"/>
          <w:szCs w:val="24"/>
        </w:rPr>
        <w:t xml:space="preserve"> e despertando a visibilidade no mercado com seus produtos e serviços baseados em cafés, lances e entretenimento.</w:t>
      </w:r>
    </w:p>
    <w:p w14:paraId="6D7FF904" w14:textId="7C43FE1B" w:rsidR="00267C91" w:rsidRPr="004921A8" w:rsidRDefault="00A21A4F" w:rsidP="004778CC">
      <w:pPr>
        <w:spacing w:after="0" w:line="360" w:lineRule="auto"/>
        <w:ind w:firstLine="709"/>
        <w:contextualSpacing/>
        <w:jc w:val="both"/>
        <w:rPr>
          <w:rFonts w:ascii="Arial" w:hAnsi="Arial" w:cs="Arial"/>
          <w:sz w:val="24"/>
          <w:szCs w:val="24"/>
        </w:rPr>
      </w:pPr>
      <w:r w:rsidRPr="004921A8">
        <w:rPr>
          <w:rFonts w:ascii="Arial" w:hAnsi="Arial" w:cs="Arial"/>
          <w:sz w:val="24"/>
          <w:szCs w:val="24"/>
        </w:rPr>
        <w:t xml:space="preserve">Por fim, o </w:t>
      </w:r>
      <w:proofErr w:type="spellStart"/>
      <w:r w:rsidRPr="004921A8">
        <w:rPr>
          <w:rFonts w:ascii="Arial" w:hAnsi="Arial" w:cs="Arial"/>
          <w:i/>
          <w:iCs/>
          <w:sz w:val="24"/>
          <w:szCs w:val="24"/>
        </w:rPr>
        <w:t>payback</w:t>
      </w:r>
      <w:proofErr w:type="spellEnd"/>
      <w:r w:rsidRPr="004921A8">
        <w:rPr>
          <w:rFonts w:ascii="Arial" w:hAnsi="Arial" w:cs="Arial"/>
          <w:i/>
          <w:iCs/>
          <w:sz w:val="24"/>
          <w:szCs w:val="24"/>
        </w:rPr>
        <w:t xml:space="preserve"> </w:t>
      </w:r>
      <w:r w:rsidRPr="004921A8">
        <w:rPr>
          <w:rFonts w:ascii="Arial" w:hAnsi="Arial" w:cs="Arial"/>
          <w:sz w:val="24"/>
          <w:szCs w:val="24"/>
        </w:rPr>
        <w:t>estipulado, isto é, o tempo de retorno do investimento é de cerca de um ano, o que mostra a viabilidade da Yellow Submarine Café &amp; Jogos no mercado</w:t>
      </w:r>
      <w:r w:rsidR="009D677D" w:rsidRPr="004921A8">
        <w:rPr>
          <w:rFonts w:ascii="Arial" w:hAnsi="Arial" w:cs="Arial"/>
          <w:sz w:val="24"/>
          <w:szCs w:val="24"/>
        </w:rPr>
        <w:t xml:space="preserve">. Isso induz a aplicabilidade de estratégias para uma atração cada vez maior </w:t>
      </w:r>
      <w:r w:rsidR="009D677D" w:rsidRPr="004921A8">
        <w:rPr>
          <w:rFonts w:ascii="Arial" w:hAnsi="Arial" w:cs="Arial"/>
          <w:sz w:val="24"/>
          <w:szCs w:val="24"/>
        </w:rPr>
        <w:lastRenderedPageBreak/>
        <w:t>de consumidores e impactos bem significativos em produtos e serviços no empreendimento.</w:t>
      </w:r>
    </w:p>
    <w:p w14:paraId="57784C77" w14:textId="77777777" w:rsidR="00267C91" w:rsidRPr="004921A8" w:rsidRDefault="00267C91">
      <w:pPr>
        <w:rPr>
          <w:rFonts w:ascii="Arial" w:hAnsi="Arial" w:cs="Arial"/>
          <w:sz w:val="24"/>
          <w:szCs w:val="24"/>
        </w:rPr>
      </w:pPr>
      <w:r w:rsidRPr="004921A8">
        <w:rPr>
          <w:rFonts w:ascii="Arial" w:hAnsi="Arial" w:cs="Arial"/>
          <w:sz w:val="24"/>
          <w:szCs w:val="24"/>
        </w:rPr>
        <w:br w:type="page"/>
      </w:r>
    </w:p>
    <w:p w14:paraId="54C7B117" w14:textId="77777777" w:rsidR="00060890" w:rsidRPr="004921A8" w:rsidRDefault="00060890" w:rsidP="00B032F1">
      <w:pPr>
        <w:pStyle w:val="Ttulo1"/>
        <w:spacing w:before="0" w:line="240" w:lineRule="auto"/>
        <w:contextualSpacing/>
        <w:rPr>
          <w:rFonts w:cs="Arial"/>
          <w:color w:val="auto"/>
          <w:szCs w:val="24"/>
        </w:rPr>
      </w:pPr>
      <w:bookmarkStart w:id="150" w:name="_Toc59287200"/>
      <w:r w:rsidRPr="004921A8">
        <w:rPr>
          <w:rFonts w:cs="Arial"/>
          <w:color w:val="auto"/>
          <w:szCs w:val="24"/>
        </w:rPr>
        <w:lastRenderedPageBreak/>
        <w:t>REFERÊNCIAS</w:t>
      </w:r>
      <w:bookmarkEnd w:id="150"/>
    </w:p>
    <w:p w14:paraId="0BE1A317" w14:textId="77777777" w:rsidR="00060890" w:rsidRPr="004921A8" w:rsidRDefault="00060890" w:rsidP="00B032F1">
      <w:pPr>
        <w:spacing w:after="0" w:line="240" w:lineRule="auto"/>
        <w:contextualSpacing/>
        <w:rPr>
          <w:rFonts w:ascii="Arial" w:hAnsi="Arial" w:cs="Arial"/>
          <w:sz w:val="24"/>
          <w:szCs w:val="24"/>
        </w:rPr>
      </w:pPr>
    </w:p>
    <w:p w14:paraId="6A3A53C3"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ABRASEL. </w:t>
      </w:r>
      <w:r w:rsidRPr="004921A8">
        <w:rPr>
          <w:rFonts w:ascii="Arial" w:hAnsi="Arial" w:cs="Arial"/>
          <w:b/>
          <w:bCs/>
          <w:sz w:val="24"/>
          <w:szCs w:val="24"/>
        </w:rPr>
        <w:t>Inovação no Setor de Alimentação, a Chave para Novos Mercados.</w:t>
      </w:r>
    </w:p>
    <w:p w14:paraId="5AAC58B3" w14:textId="2966A07B"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2012. Disponível em: </w:t>
      </w:r>
      <w:r w:rsidR="00075524" w:rsidRPr="004921A8">
        <w:rPr>
          <w:rFonts w:ascii="Arial" w:hAnsi="Arial" w:cs="Arial"/>
          <w:sz w:val="24"/>
          <w:szCs w:val="24"/>
        </w:rPr>
        <w:t xml:space="preserve"> </w:t>
      </w:r>
      <w:r w:rsidRPr="004921A8">
        <w:rPr>
          <w:rFonts w:ascii="Arial" w:hAnsi="Arial" w:cs="Arial"/>
          <w:sz w:val="24"/>
          <w:szCs w:val="24"/>
        </w:rPr>
        <w:t>http://www.abrasel.com.br/index.php/component/content/article/7-</w:t>
      </w:r>
    </w:p>
    <w:p w14:paraId="20D3A458" w14:textId="7BD4AFBB"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noticias/782-300911-inovacao-no-setor-de-alimentacao-a-chave-para-novosmercados.html</w:t>
      </w:r>
      <w:r w:rsidR="00075524" w:rsidRPr="004921A8">
        <w:rPr>
          <w:rFonts w:ascii="Arial" w:hAnsi="Arial" w:cs="Arial"/>
          <w:sz w:val="24"/>
          <w:szCs w:val="24"/>
        </w:rPr>
        <w:t>.</w:t>
      </w:r>
      <w:r w:rsidRPr="004921A8">
        <w:rPr>
          <w:rFonts w:ascii="Arial" w:hAnsi="Arial" w:cs="Arial"/>
          <w:sz w:val="24"/>
          <w:szCs w:val="24"/>
        </w:rPr>
        <w:t xml:space="preserve"> Acesso em: 03 de setembro de 2020.</w:t>
      </w:r>
    </w:p>
    <w:p w14:paraId="72548B39" w14:textId="77777777" w:rsidR="00060890" w:rsidRPr="004921A8" w:rsidRDefault="00060890" w:rsidP="00B032F1">
      <w:pPr>
        <w:spacing w:after="0" w:line="240" w:lineRule="auto"/>
        <w:contextualSpacing/>
        <w:rPr>
          <w:rFonts w:ascii="Arial" w:hAnsi="Arial" w:cs="Arial"/>
          <w:sz w:val="24"/>
          <w:szCs w:val="24"/>
        </w:rPr>
      </w:pPr>
    </w:p>
    <w:p w14:paraId="306DFFF2" w14:textId="0B38CE2D"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ARAUJO, </w:t>
      </w:r>
      <w:proofErr w:type="spellStart"/>
      <w:r w:rsidRPr="004921A8">
        <w:rPr>
          <w:rFonts w:ascii="Arial" w:hAnsi="Arial" w:cs="Arial"/>
          <w:sz w:val="24"/>
          <w:szCs w:val="24"/>
        </w:rPr>
        <w:t>Jesiel</w:t>
      </w:r>
      <w:proofErr w:type="spellEnd"/>
      <w:r w:rsidRPr="004921A8">
        <w:rPr>
          <w:rFonts w:ascii="Arial" w:hAnsi="Arial" w:cs="Arial"/>
          <w:sz w:val="24"/>
          <w:szCs w:val="24"/>
        </w:rPr>
        <w:t xml:space="preserve">. </w:t>
      </w:r>
      <w:r w:rsidRPr="004921A8">
        <w:rPr>
          <w:rFonts w:ascii="Arial" w:hAnsi="Arial" w:cs="Arial"/>
          <w:b/>
          <w:bCs/>
          <w:sz w:val="24"/>
          <w:szCs w:val="24"/>
        </w:rPr>
        <w:t xml:space="preserve">Você sabe o que são Board Games </w:t>
      </w:r>
      <w:proofErr w:type="gramStart"/>
      <w:r w:rsidR="00267C91" w:rsidRPr="004921A8">
        <w:rPr>
          <w:rFonts w:ascii="Arial" w:hAnsi="Arial" w:cs="Arial"/>
          <w:b/>
          <w:bCs/>
          <w:sz w:val="24"/>
          <w:szCs w:val="24"/>
        </w:rPr>
        <w:t>Modernos</w:t>
      </w:r>
      <w:r w:rsidR="00267C91" w:rsidRPr="004921A8">
        <w:rPr>
          <w:rFonts w:ascii="Arial" w:hAnsi="Arial" w:cs="Arial"/>
          <w:sz w:val="24"/>
          <w:szCs w:val="24"/>
        </w:rPr>
        <w:t>?.</w:t>
      </w:r>
      <w:proofErr w:type="gramEnd"/>
      <w:r w:rsidRPr="004921A8">
        <w:rPr>
          <w:rFonts w:ascii="Arial" w:hAnsi="Arial" w:cs="Arial"/>
          <w:sz w:val="24"/>
          <w:szCs w:val="24"/>
        </w:rPr>
        <w:t xml:space="preserve"> 2016. Disponível em: </w:t>
      </w:r>
      <w:hyperlink r:id="rId64" w:history="1">
        <w:r w:rsidR="00267C91" w:rsidRPr="004921A8">
          <w:rPr>
            <w:rStyle w:val="Hyperlink"/>
            <w:rFonts w:ascii="Arial" w:hAnsi="Arial" w:cs="Arial"/>
            <w:color w:val="auto"/>
            <w:sz w:val="24"/>
            <w:szCs w:val="24"/>
            <w:u w:val="none"/>
          </w:rPr>
          <w:t>https://marretabionica.com.br/voce-sabe-o-que-sao-board-games-modernos/</w:t>
        </w:r>
      </w:hyperlink>
      <w:r w:rsidR="00267C91" w:rsidRPr="004921A8">
        <w:rPr>
          <w:rFonts w:ascii="Arial" w:hAnsi="Arial" w:cs="Arial"/>
          <w:sz w:val="24"/>
          <w:szCs w:val="24"/>
        </w:rPr>
        <w:t xml:space="preserve"> </w:t>
      </w:r>
      <w:r w:rsidRPr="004921A8">
        <w:rPr>
          <w:rFonts w:ascii="Arial" w:hAnsi="Arial" w:cs="Arial"/>
          <w:sz w:val="24"/>
          <w:szCs w:val="24"/>
        </w:rPr>
        <w:t>. Acesso em: 03 de setembro de 2020.</w:t>
      </w:r>
    </w:p>
    <w:p w14:paraId="0700B2AC" w14:textId="77777777" w:rsidR="00060890" w:rsidRPr="004921A8" w:rsidRDefault="00060890" w:rsidP="00B032F1">
      <w:pPr>
        <w:spacing w:after="0" w:line="240" w:lineRule="auto"/>
        <w:contextualSpacing/>
        <w:rPr>
          <w:rFonts w:ascii="Arial" w:hAnsi="Arial" w:cs="Arial"/>
          <w:sz w:val="24"/>
          <w:szCs w:val="24"/>
        </w:rPr>
      </w:pPr>
    </w:p>
    <w:p w14:paraId="40D31619" w14:textId="169ABE1A"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ARRUDA, Renata. </w:t>
      </w:r>
      <w:r w:rsidRPr="004921A8">
        <w:rPr>
          <w:rFonts w:ascii="Arial" w:hAnsi="Arial" w:cs="Arial"/>
          <w:b/>
          <w:bCs/>
          <w:sz w:val="24"/>
          <w:szCs w:val="24"/>
        </w:rPr>
        <w:t xml:space="preserve">Entenda o significado de Yellow Submarine, clássico dos Beatles. </w:t>
      </w:r>
      <w:r w:rsidRPr="004921A8">
        <w:rPr>
          <w:rFonts w:ascii="Arial" w:hAnsi="Arial" w:cs="Arial"/>
          <w:sz w:val="24"/>
          <w:szCs w:val="24"/>
        </w:rPr>
        <w:t xml:space="preserve">2020. Disponível em: </w:t>
      </w:r>
      <w:hyperlink r:id="rId65" w:history="1">
        <w:r w:rsidR="006A5E96" w:rsidRPr="004921A8">
          <w:rPr>
            <w:rStyle w:val="Hyperlink"/>
            <w:rFonts w:ascii="Arial" w:hAnsi="Arial" w:cs="Arial"/>
            <w:color w:val="auto"/>
            <w:sz w:val="24"/>
            <w:szCs w:val="24"/>
            <w:u w:val="none"/>
          </w:rPr>
          <w:t>https://www.letras.mus.br/blog/yellow-submarine-significado/</w:t>
        </w:r>
      </w:hyperlink>
      <w:r w:rsidRPr="004921A8">
        <w:rPr>
          <w:rFonts w:ascii="Arial" w:hAnsi="Arial" w:cs="Arial"/>
          <w:sz w:val="24"/>
          <w:szCs w:val="24"/>
        </w:rPr>
        <w:t>.</w:t>
      </w:r>
      <w:r w:rsidR="006A5E96" w:rsidRPr="004921A8">
        <w:rPr>
          <w:rFonts w:ascii="Arial" w:hAnsi="Arial" w:cs="Arial"/>
          <w:sz w:val="24"/>
          <w:szCs w:val="24"/>
        </w:rPr>
        <w:t xml:space="preserve"> </w:t>
      </w:r>
      <w:r w:rsidRPr="004921A8">
        <w:rPr>
          <w:rFonts w:ascii="Arial" w:hAnsi="Arial" w:cs="Arial"/>
          <w:sz w:val="24"/>
          <w:szCs w:val="24"/>
        </w:rPr>
        <w:t>Acesso em: 03 de setembro de 2020.</w:t>
      </w:r>
    </w:p>
    <w:p w14:paraId="7D039DF6" w14:textId="77777777" w:rsidR="00060890" w:rsidRPr="004921A8" w:rsidRDefault="00060890" w:rsidP="00B032F1">
      <w:pPr>
        <w:spacing w:after="0" w:line="240" w:lineRule="auto"/>
        <w:contextualSpacing/>
        <w:rPr>
          <w:rFonts w:ascii="Arial" w:hAnsi="Arial" w:cs="Arial"/>
          <w:sz w:val="24"/>
          <w:szCs w:val="24"/>
        </w:rPr>
      </w:pPr>
    </w:p>
    <w:p w14:paraId="0ECFE141" w14:textId="1DAACD18"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AUGUSTO, Thaís. </w:t>
      </w:r>
      <w:r w:rsidRPr="004921A8">
        <w:rPr>
          <w:rFonts w:ascii="Arial" w:hAnsi="Arial" w:cs="Arial"/>
          <w:b/>
          <w:bCs/>
          <w:sz w:val="24"/>
          <w:szCs w:val="24"/>
        </w:rPr>
        <w:t>Crise Reduz Gasto de Brasileiros com Refeição Fora de Casa</w:t>
      </w:r>
      <w:r w:rsidRPr="004921A8">
        <w:rPr>
          <w:rFonts w:ascii="Arial" w:hAnsi="Arial" w:cs="Arial"/>
          <w:sz w:val="24"/>
          <w:szCs w:val="24"/>
        </w:rPr>
        <w:t xml:space="preserve">. 2017. Disponível em: </w:t>
      </w:r>
      <w:hyperlink r:id="rId66" w:history="1">
        <w:r w:rsidR="006A5E96" w:rsidRPr="004921A8">
          <w:rPr>
            <w:rStyle w:val="Hyperlink"/>
            <w:rFonts w:ascii="Arial" w:hAnsi="Arial" w:cs="Arial"/>
            <w:color w:val="auto"/>
            <w:sz w:val="24"/>
            <w:szCs w:val="24"/>
            <w:u w:val="none"/>
          </w:rPr>
          <w:t>http://veja.abril.com.br/economia/crise-reduz-gasto-dos-brasileiros-com-refeicao-fora-de-casa/</w:t>
        </w:r>
      </w:hyperlink>
      <w:r w:rsidRPr="004921A8">
        <w:rPr>
          <w:rFonts w:ascii="Arial" w:hAnsi="Arial" w:cs="Arial"/>
          <w:sz w:val="24"/>
          <w:szCs w:val="24"/>
        </w:rPr>
        <w:t>.</w:t>
      </w:r>
      <w:r w:rsidR="006A5E96" w:rsidRPr="004921A8">
        <w:rPr>
          <w:rFonts w:ascii="Arial" w:hAnsi="Arial" w:cs="Arial"/>
          <w:sz w:val="24"/>
          <w:szCs w:val="24"/>
        </w:rPr>
        <w:t xml:space="preserve"> </w:t>
      </w:r>
      <w:r w:rsidRPr="004921A8">
        <w:rPr>
          <w:rFonts w:ascii="Arial" w:hAnsi="Arial" w:cs="Arial"/>
          <w:sz w:val="24"/>
          <w:szCs w:val="24"/>
        </w:rPr>
        <w:t>Acesso em: 03 de setembro de 2020.</w:t>
      </w:r>
    </w:p>
    <w:p w14:paraId="580129E4" w14:textId="77777777" w:rsidR="00060890" w:rsidRPr="004921A8" w:rsidRDefault="00060890" w:rsidP="00B032F1">
      <w:pPr>
        <w:spacing w:after="0" w:line="240" w:lineRule="auto"/>
        <w:contextualSpacing/>
        <w:rPr>
          <w:rFonts w:ascii="Arial" w:hAnsi="Arial" w:cs="Arial"/>
          <w:sz w:val="24"/>
          <w:szCs w:val="24"/>
        </w:rPr>
      </w:pPr>
    </w:p>
    <w:p w14:paraId="3FB10145" w14:textId="4C7829A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BACCARINI, Marcelo. </w:t>
      </w:r>
      <w:r w:rsidRPr="004921A8">
        <w:rPr>
          <w:rFonts w:ascii="Arial" w:hAnsi="Arial" w:cs="Arial"/>
          <w:b/>
          <w:bCs/>
          <w:sz w:val="24"/>
          <w:szCs w:val="24"/>
        </w:rPr>
        <w:t xml:space="preserve">Empresários apostam no mercado de jogos de tabuleiro em plena era digital. </w:t>
      </w:r>
      <w:r w:rsidRPr="004921A8">
        <w:rPr>
          <w:rFonts w:ascii="Arial" w:hAnsi="Arial" w:cs="Arial"/>
          <w:sz w:val="24"/>
          <w:szCs w:val="24"/>
        </w:rPr>
        <w:t xml:space="preserve">2018. Disponível em: </w:t>
      </w:r>
      <w:hyperlink r:id="rId67" w:history="1">
        <w:r w:rsidR="006A5E96" w:rsidRPr="004921A8">
          <w:rPr>
            <w:rStyle w:val="Hyperlink"/>
            <w:rFonts w:ascii="Arial" w:hAnsi="Arial" w:cs="Arial"/>
            <w:color w:val="auto"/>
            <w:sz w:val="24"/>
            <w:szCs w:val="24"/>
            <w:u w:val="none"/>
          </w:rPr>
          <w:t>https://g1.globo.com/economia/pme/pequenas-empresas-grandes-negocios/noticia/2018/10/21/empresarios-apostam-no-mercado-de-jogos-de-tabuleiro-em-plena-era-digital.ghtml</w:t>
        </w:r>
      </w:hyperlink>
      <w:r w:rsidRPr="004921A8">
        <w:rPr>
          <w:rFonts w:ascii="Arial" w:hAnsi="Arial" w:cs="Arial"/>
          <w:sz w:val="24"/>
          <w:szCs w:val="24"/>
        </w:rPr>
        <w:t>.</w:t>
      </w:r>
      <w:r w:rsidR="006A5E96" w:rsidRPr="004921A8">
        <w:rPr>
          <w:rFonts w:ascii="Arial" w:hAnsi="Arial" w:cs="Arial"/>
          <w:sz w:val="24"/>
          <w:szCs w:val="24"/>
        </w:rPr>
        <w:t xml:space="preserve"> </w:t>
      </w:r>
      <w:r w:rsidRPr="004921A8">
        <w:rPr>
          <w:rFonts w:ascii="Arial" w:hAnsi="Arial" w:cs="Arial"/>
          <w:sz w:val="24"/>
          <w:szCs w:val="24"/>
        </w:rPr>
        <w:t>Acesso em: 03 de setembro de 2020.</w:t>
      </w:r>
    </w:p>
    <w:p w14:paraId="048A8E0F" w14:textId="77777777" w:rsidR="00060890" w:rsidRPr="004921A8" w:rsidRDefault="00060890" w:rsidP="00B032F1">
      <w:pPr>
        <w:spacing w:after="0" w:line="240" w:lineRule="auto"/>
        <w:contextualSpacing/>
        <w:rPr>
          <w:rFonts w:ascii="Arial" w:hAnsi="Arial" w:cs="Arial"/>
          <w:sz w:val="24"/>
          <w:szCs w:val="24"/>
        </w:rPr>
      </w:pPr>
    </w:p>
    <w:p w14:paraId="52788EB2"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BARNEY, Jay B.; HESTERLY, William S. </w:t>
      </w:r>
      <w:r w:rsidRPr="004921A8">
        <w:rPr>
          <w:rFonts w:ascii="Arial" w:hAnsi="Arial" w:cs="Arial"/>
          <w:b/>
          <w:bCs/>
          <w:sz w:val="24"/>
          <w:szCs w:val="24"/>
        </w:rPr>
        <w:t xml:space="preserve">Administração Estratégica e Vantagem Competitiva. </w:t>
      </w:r>
      <w:r w:rsidRPr="004921A8">
        <w:rPr>
          <w:rFonts w:ascii="Arial" w:hAnsi="Arial" w:cs="Arial"/>
          <w:sz w:val="24"/>
          <w:szCs w:val="24"/>
        </w:rPr>
        <w:t>3ª edição. São Paulo: Pearson Prentice Hall, 2011.</w:t>
      </w:r>
    </w:p>
    <w:p w14:paraId="760713CF" w14:textId="77777777" w:rsidR="00060890" w:rsidRPr="004921A8" w:rsidRDefault="00060890" w:rsidP="00B032F1">
      <w:pPr>
        <w:spacing w:after="0" w:line="240" w:lineRule="auto"/>
        <w:contextualSpacing/>
        <w:rPr>
          <w:rFonts w:ascii="Arial" w:hAnsi="Arial" w:cs="Arial"/>
          <w:sz w:val="24"/>
          <w:szCs w:val="24"/>
        </w:rPr>
      </w:pPr>
    </w:p>
    <w:p w14:paraId="088FE18A" w14:textId="445862DB"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BASTOS, Marcelo. </w:t>
      </w:r>
      <w:r w:rsidRPr="004921A8">
        <w:rPr>
          <w:rFonts w:ascii="Arial" w:hAnsi="Arial" w:cs="Arial"/>
          <w:b/>
          <w:bCs/>
          <w:sz w:val="24"/>
          <w:szCs w:val="24"/>
        </w:rPr>
        <w:t>Análise SWOT (Matriz):</w:t>
      </w:r>
      <w:r w:rsidRPr="004921A8">
        <w:rPr>
          <w:rFonts w:ascii="Arial" w:hAnsi="Arial" w:cs="Arial"/>
          <w:sz w:val="24"/>
          <w:szCs w:val="24"/>
        </w:rPr>
        <w:t xml:space="preserve"> Conceito e Aplicação. Disponível em: </w:t>
      </w:r>
      <w:hyperlink r:id="rId68" w:history="1">
        <w:r w:rsidR="00075524" w:rsidRPr="004921A8">
          <w:rPr>
            <w:rStyle w:val="Hyperlink"/>
            <w:rFonts w:ascii="Arial" w:hAnsi="Arial" w:cs="Arial"/>
            <w:color w:val="auto"/>
            <w:sz w:val="24"/>
            <w:szCs w:val="24"/>
            <w:u w:val="none"/>
          </w:rPr>
          <w:t>http://www.portal-administracao.com/2014/01/analise-swot-conceito-e-aplicacao.html</w:t>
        </w:r>
      </w:hyperlink>
      <w:r w:rsidRPr="004921A8">
        <w:rPr>
          <w:rFonts w:ascii="Arial" w:hAnsi="Arial" w:cs="Arial"/>
          <w:sz w:val="24"/>
          <w:szCs w:val="24"/>
        </w:rPr>
        <w:t>.</w:t>
      </w:r>
      <w:r w:rsidR="00075524" w:rsidRPr="004921A8">
        <w:rPr>
          <w:rFonts w:ascii="Arial" w:hAnsi="Arial" w:cs="Arial"/>
          <w:sz w:val="24"/>
          <w:szCs w:val="24"/>
        </w:rPr>
        <w:t xml:space="preserve"> </w:t>
      </w:r>
      <w:r w:rsidRPr="004921A8">
        <w:rPr>
          <w:rFonts w:ascii="Arial" w:hAnsi="Arial" w:cs="Arial"/>
          <w:sz w:val="24"/>
          <w:szCs w:val="24"/>
        </w:rPr>
        <w:t>Acesso em: 03 de setembro de 2020.</w:t>
      </w:r>
    </w:p>
    <w:p w14:paraId="12CC2FFF" w14:textId="77777777" w:rsidR="00060890" w:rsidRPr="004921A8" w:rsidRDefault="00060890" w:rsidP="00B032F1">
      <w:pPr>
        <w:spacing w:after="0" w:line="240" w:lineRule="auto"/>
        <w:contextualSpacing/>
        <w:rPr>
          <w:rFonts w:ascii="Arial" w:hAnsi="Arial" w:cs="Arial"/>
          <w:sz w:val="24"/>
          <w:szCs w:val="24"/>
        </w:rPr>
      </w:pPr>
    </w:p>
    <w:p w14:paraId="3E59FA57" w14:textId="7A905F21"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BRIGATTI, Gustavo. </w:t>
      </w:r>
      <w:r w:rsidRPr="004921A8">
        <w:rPr>
          <w:rFonts w:ascii="Arial" w:hAnsi="Arial" w:cs="Arial"/>
          <w:b/>
          <w:bCs/>
          <w:sz w:val="24"/>
          <w:szCs w:val="24"/>
        </w:rPr>
        <w:t>A invasão dos board games.</w:t>
      </w:r>
      <w:r w:rsidRPr="004921A8">
        <w:rPr>
          <w:rFonts w:ascii="Arial" w:hAnsi="Arial" w:cs="Arial"/>
          <w:sz w:val="24"/>
          <w:szCs w:val="24"/>
        </w:rPr>
        <w:t xml:space="preserve"> 2015. Disponível em: </w:t>
      </w:r>
      <w:hyperlink r:id="rId69" w:history="1">
        <w:r w:rsidR="00075524" w:rsidRPr="004921A8">
          <w:rPr>
            <w:rStyle w:val="Hyperlink"/>
            <w:rFonts w:ascii="Arial" w:hAnsi="Arial" w:cs="Arial"/>
            <w:color w:val="auto"/>
            <w:sz w:val="24"/>
            <w:szCs w:val="24"/>
            <w:u w:val="none"/>
          </w:rPr>
          <w:t>https://gauchazh.clicrbs.com.br/cultura-e-lazer/noticia/2015/08/a-invasao-dos-board-games-4835291.html</w:t>
        </w:r>
      </w:hyperlink>
      <w:r w:rsidRPr="004921A8">
        <w:rPr>
          <w:rFonts w:ascii="Arial" w:hAnsi="Arial" w:cs="Arial"/>
          <w:sz w:val="24"/>
          <w:szCs w:val="24"/>
        </w:rPr>
        <w:t>.</w:t>
      </w:r>
      <w:r w:rsidR="00075524" w:rsidRPr="004921A8">
        <w:rPr>
          <w:rFonts w:ascii="Arial" w:hAnsi="Arial" w:cs="Arial"/>
          <w:sz w:val="24"/>
          <w:szCs w:val="24"/>
        </w:rPr>
        <w:t xml:space="preserve"> </w:t>
      </w:r>
      <w:r w:rsidRPr="004921A8">
        <w:rPr>
          <w:rFonts w:ascii="Arial" w:hAnsi="Arial" w:cs="Arial"/>
          <w:sz w:val="24"/>
          <w:szCs w:val="24"/>
        </w:rPr>
        <w:t>Acesso em: 03 de setembro de 2020.</w:t>
      </w:r>
    </w:p>
    <w:p w14:paraId="1CE5B7FF" w14:textId="77777777" w:rsidR="00060890" w:rsidRPr="004921A8" w:rsidRDefault="00060890" w:rsidP="00B032F1">
      <w:pPr>
        <w:spacing w:after="0" w:line="240" w:lineRule="auto"/>
        <w:contextualSpacing/>
        <w:rPr>
          <w:rFonts w:ascii="Arial" w:hAnsi="Arial" w:cs="Arial"/>
          <w:sz w:val="24"/>
          <w:szCs w:val="24"/>
        </w:rPr>
      </w:pPr>
    </w:p>
    <w:p w14:paraId="33D063B1" w14:textId="77777777" w:rsidR="00060890" w:rsidRPr="004921A8" w:rsidRDefault="00060890" w:rsidP="00B032F1">
      <w:pPr>
        <w:spacing w:after="0" w:line="240" w:lineRule="auto"/>
        <w:contextualSpacing/>
        <w:rPr>
          <w:rFonts w:ascii="Arial" w:hAnsi="Arial" w:cs="Arial"/>
          <w:kern w:val="1"/>
          <w:sz w:val="24"/>
          <w:szCs w:val="24"/>
          <w:lang w:val="pt"/>
        </w:rPr>
      </w:pPr>
      <w:r w:rsidRPr="004921A8">
        <w:rPr>
          <w:rFonts w:ascii="Arial" w:hAnsi="Arial" w:cs="Arial"/>
          <w:kern w:val="1"/>
          <w:sz w:val="24"/>
          <w:szCs w:val="24"/>
          <w:lang w:val="pt"/>
        </w:rPr>
        <w:t xml:space="preserve">BUHAMRA, Cláudia. </w:t>
      </w:r>
      <w:r w:rsidRPr="004921A8">
        <w:rPr>
          <w:rFonts w:ascii="Arial" w:hAnsi="Arial" w:cs="Arial"/>
          <w:b/>
          <w:kern w:val="1"/>
          <w:sz w:val="24"/>
          <w:szCs w:val="24"/>
          <w:lang w:val="pt"/>
        </w:rPr>
        <w:t xml:space="preserve">Gestão de Marketing no Varejo: </w:t>
      </w:r>
      <w:r w:rsidRPr="004921A8">
        <w:rPr>
          <w:rFonts w:ascii="Arial" w:hAnsi="Arial" w:cs="Arial"/>
          <w:kern w:val="1"/>
          <w:sz w:val="24"/>
          <w:szCs w:val="24"/>
          <w:lang w:val="pt"/>
        </w:rPr>
        <w:t>conceitos, orientações e processos. São Paulo: Atlas, 2012.</w:t>
      </w:r>
    </w:p>
    <w:p w14:paraId="5C8D3DAA" w14:textId="77777777" w:rsidR="00060890" w:rsidRPr="004921A8" w:rsidRDefault="00060890" w:rsidP="00B032F1">
      <w:pPr>
        <w:spacing w:after="0" w:line="240" w:lineRule="auto"/>
        <w:contextualSpacing/>
        <w:rPr>
          <w:rFonts w:ascii="Arial" w:hAnsi="Arial" w:cs="Arial"/>
          <w:sz w:val="24"/>
          <w:szCs w:val="24"/>
        </w:rPr>
      </w:pPr>
    </w:p>
    <w:p w14:paraId="31837DB9" w14:textId="74D2277D"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CASTRO, Francisca Fernanda Batista de; CASTRO, Geraldo Batista de; QUEIROZ, Ivan da Silva. Influência do Cariri Garden Shopping para o Dinamismo Urbano-Regional do Aglomerado </w:t>
      </w:r>
      <w:proofErr w:type="spellStart"/>
      <w:r w:rsidRPr="004921A8">
        <w:rPr>
          <w:rFonts w:ascii="Arial" w:hAnsi="Arial" w:cs="Arial"/>
          <w:sz w:val="24"/>
          <w:szCs w:val="24"/>
        </w:rPr>
        <w:t>Crajubar</w:t>
      </w:r>
      <w:proofErr w:type="spellEnd"/>
      <w:r w:rsidRPr="004921A8">
        <w:rPr>
          <w:rFonts w:ascii="Arial" w:hAnsi="Arial" w:cs="Arial"/>
          <w:sz w:val="24"/>
          <w:szCs w:val="24"/>
        </w:rPr>
        <w:t xml:space="preserve">. </w:t>
      </w:r>
      <w:r w:rsidRPr="004921A8">
        <w:rPr>
          <w:rFonts w:ascii="Arial" w:hAnsi="Arial" w:cs="Arial"/>
          <w:b/>
          <w:bCs/>
          <w:sz w:val="24"/>
          <w:szCs w:val="24"/>
        </w:rPr>
        <w:t>III Seminário Regional Comércio, Consumo e Cultura nas Cidades</w:t>
      </w:r>
      <w:r w:rsidRPr="004921A8">
        <w:rPr>
          <w:rFonts w:ascii="Arial" w:hAnsi="Arial" w:cs="Arial"/>
          <w:sz w:val="24"/>
          <w:szCs w:val="24"/>
        </w:rPr>
        <w:t>, Sobral</w:t>
      </w:r>
      <w:r w:rsidR="00075524" w:rsidRPr="004921A8">
        <w:rPr>
          <w:rFonts w:ascii="Arial" w:hAnsi="Arial" w:cs="Arial"/>
          <w:sz w:val="24"/>
          <w:szCs w:val="24"/>
        </w:rPr>
        <w:t>/</w:t>
      </w:r>
      <w:r w:rsidRPr="004921A8">
        <w:rPr>
          <w:rFonts w:ascii="Arial" w:hAnsi="Arial" w:cs="Arial"/>
          <w:sz w:val="24"/>
          <w:szCs w:val="24"/>
        </w:rPr>
        <w:t>CE, 19 a 22 de junho de 2017.</w:t>
      </w:r>
    </w:p>
    <w:p w14:paraId="1C7AE951" w14:textId="77777777" w:rsidR="00060890" w:rsidRPr="004921A8" w:rsidRDefault="00060890" w:rsidP="00B032F1">
      <w:pPr>
        <w:spacing w:after="0" w:line="240" w:lineRule="auto"/>
        <w:contextualSpacing/>
        <w:rPr>
          <w:rFonts w:ascii="Arial" w:hAnsi="Arial" w:cs="Arial"/>
          <w:sz w:val="24"/>
          <w:szCs w:val="24"/>
        </w:rPr>
      </w:pPr>
    </w:p>
    <w:p w14:paraId="16A9E5A2" w14:textId="6082E1ED"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COLMATTI, Ana Ligia; BERTAGNOLI, </w:t>
      </w:r>
      <w:proofErr w:type="spellStart"/>
      <w:r w:rsidRPr="004921A8">
        <w:rPr>
          <w:rFonts w:ascii="Arial" w:hAnsi="Arial" w:cs="Arial"/>
          <w:sz w:val="24"/>
          <w:szCs w:val="24"/>
        </w:rPr>
        <w:t>Hiero</w:t>
      </w:r>
      <w:proofErr w:type="spellEnd"/>
      <w:r w:rsidRPr="004921A8">
        <w:rPr>
          <w:rFonts w:ascii="Arial" w:hAnsi="Arial" w:cs="Arial"/>
          <w:sz w:val="24"/>
          <w:szCs w:val="24"/>
        </w:rPr>
        <w:t xml:space="preserve"> Martins; SILVA, Luciane; NEGRÃO, Marina; FLORES, Paulo Roberto; KLEMENT, Claudia Fernanda Franceschi. Gestão da Inovação em Serviços: Estudo Comparativo de Casos no Setor de Tecnologia da Informação e Comunicação. </w:t>
      </w:r>
      <w:r w:rsidRPr="004921A8">
        <w:rPr>
          <w:rFonts w:ascii="Arial" w:hAnsi="Arial" w:cs="Arial"/>
          <w:b/>
          <w:sz w:val="24"/>
          <w:szCs w:val="24"/>
        </w:rPr>
        <w:t>XXXVI Encontro da ANPAD.</w:t>
      </w:r>
      <w:r w:rsidRPr="004921A8">
        <w:rPr>
          <w:rFonts w:ascii="Arial" w:hAnsi="Arial" w:cs="Arial"/>
          <w:sz w:val="24"/>
          <w:szCs w:val="24"/>
        </w:rPr>
        <w:t xml:space="preserve"> Rio de Janeiro, 22 a 26 de setembro de 2012.</w:t>
      </w:r>
    </w:p>
    <w:p w14:paraId="0EDB3525" w14:textId="07DFA254" w:rsidR="00060890" w:rsidRPr="004921A8" w:rsidRDefault="00060890" w:rsidP="00B032F1">
      <w:pPr>
        <w:autoSpaceDE w:val="0"/>
        <w:autoSpaceDN w:val="0"/>
        <w:adjustRightInd w:val="0"/>
        <w:spacing w:after="0" w:line="240" w:lineRule="auto"/>
        <w:contextualSpacing/>
        <w:rPr>
          <w:rFonts w:ascii="Arial" w:hAnsi="Arial" w:cs="Arial"/>
          <w:sz w:val="24"/>
          <w:szCs w:val="24"/>
        </w:rPr>
      </w:pPr>
      <w:r w:rsidRPr="004921A8">
        <w:rPr>
          <w:rFonts w:ascii="Arial" w:hAnsi="Arial" w:cs="Arial"/>
          <w:sz w:val="24"/>
          <w:szCs w:val="24"/>
        </w:rPr>
        <w:lastRenderedPageBreak/>
        <w:t xml:space="preserve">CORREIA, Mariana. </w:t>
      </w:r>
      <w:r w:rsidRPr="004921A8">
        <w:rPr>
          <w:rFonts w:ascii="Arial" w:hAnsi="Arial" w:cs="Arial"/>
          <w:b/>
          <w:sz w:val="24"/>
          <w:szCs w:val="24"/>
        </w:rPr>
        <w:t xml:space="preserve">Cafeterias </w:t>
      </w:r>
      <w:proofErr w:type="gramStart"/>
      <w:r w:rsidRPr="004921A8">
        <w:rPr>
          <w:rFonts w:ascii="Arial" w:hAnsi="Arial" w:cs="Arial"/>
          <w:b/>
          <w:sz w:val="24"/>
          <w:szCs w:val="24"/>
        </w:rPr>
        <w:t>se Unem</w:t>
      </w:r>
      <w:proofErr w:type="gramEnd"/>
      <w:r w:rsidRPr="004921A8">
        <w:rPr>
          <w:rFonts w:ascii="Arial" w:hAnsi="Arial" w:cs="Arial"/>
          <w:b/>
          <w:sz w:val="24"/>
          <w:szCs w:val="24"/>
        </w:rPr>
        <w:t xml:space="preserve"> para superar a Crise.</w:t>
      </w:r>
      <w:r w:rsidRPr="004921A8">
        <w:rPr>
          <w:rFonts w:ascii="Arial" w:hAnsi="Arial" w:cs="Arial"/>
          <w:sz w:val="24"/>
          <w:szCs w:val="24"/>
        </w:rPr>
        <w:t xml:space="preserve"> 2017. Disponível em: </w:t>
      </w:r>
      <w:hyperlink r:id="rId70" w:history="1">
        <w:r w:rsidR="00474166" w:rsidRPr="004921A8">
          <w:rPr>
            <w:rStyle w:val="Hyperlink"/>
            <w:rFonts w:ascii="Arial" w:hAnsi="Arial" w:cs="Arial"/>
            <w:color w:val="auto"/>
            <w:sz w:val="24"/>
            <w:szCs w:val="24"/>
            <w:u w:val="none"/>
          </w:rPr>
          <w:t>http://www.folhape.com.br/economia/economia/mercado/2017/05/28/NWS,29111,10,647,ECONOMIA,2373-CAFETERIAS-UNEM-PARA-SUPERAR-CRISE.aspx</w:t>
        </w:r>
      </w:hyperlink>
      <w:r w:rsidRPr="004921A8">
        <w:rPr>
          <w:rFonts w:ascii="Arial" w:hAnsi="Arial" w:cs="Arial"/>
          <w:sz w:val="24"/>
          <w:szCs w:val="24"/>
        </w:rPr>
        <w:t>.</w:t>
      </w:r>
      <w:r w:rsidR="00474166" w:rsidRPr="004921A8">
        <w:rPr>
          <w:rFonts w:ascii="Arial" w:hAnsi="Arial" w:cs="Arial"/>
          <w:sz w:val="24"/>
          <w:szCs w:val="24"/>
        </w:rPr>
        <w:t xml:space="preserve"> </w:t>
      </w:r>
      <w:r w:rsidRPr="004921A8">
        <w:rPr>
          <w:rFonts w:ascii="Arial" w:hAnsi="Arial" w:cs="Arial"/>
          <w:sz w:val="24"/>
          <w:szCs w:val="24"/>
        </w:rPr>
        <w:t>Acesso em: 03 de setembro de 2020.</w:t>
      </w:r>
    </w:p>
    <w:p w14:paraId="0A929640" w14:textId="77777777" w:rsidR="00060890" w:rsidRPr="004921A8" w:rsidRDefault="00060890" w:rsidP="00B032F1">
      <w:pPr>
        <w:spacing w:after="0" w:line="240" w:lineRule="auto"/>
        <w:contextualSpacing/>
        <w:rPr>
          <w:rFonts w:ascii="Arial" w:hAnsi="Arial" w:cs="Arial"/>
          <w:sz w:val="24"/>
          <w:szCs w:val="24"/>
        </w:rPr>
      </w:pPr>
    </w:p>
    <w:p w14:paraId="349AC581"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CHIAVENATO, Idalberto. </w:t>
      </w:r>
      <w:r w:rsidRPr="004921A8">
        <w:rPr>
          <w:rFonts w:ascii="Arial" w:hAnsi="Arial" w:cs="Arial"/>
          <w:b/>
          <w:bCs/>
          <w:sz w:val="24"/>
          <w:szCs w:val="24"/>
        </w:rPr>
        <w:t>Gestão de Pessoas:</w:t>
      </w:r>
      <w:r w:rsidRPr="004921A8">
        <w:rPr>
          <w:rFonts w:ascii="Arial" w:hAnsi="Arial" w:cs="Arial"/>
          <w:sz w:val="24"/>
          <w:szCs w:val="24"/>
        </w:rPr>
        <w:t xml:space="preserve"> O Novo Papel dos Recursos Humanos nas Organizações. Rio de Janeiro: Elsevier, 2010a.</w:t>
      </w:r>
    </w:p>
    <w:p w14:paraId="3097BECE" w14:textId="77777777" w:rsidR="00060890" w:rsidRPr="004921A8" w:rsidRDefault="00060890" w:rsidP="00B032F1">
      <w:pPr>
        <w:spacing w:after="0" w:line="240" w:lineRule="auto"/>
        <w:contextualSpacing/>
        <w:rPr>
          <w:rFonts w:ascii="Arial" w:hAnsi="Arial" w:cs="Arial"/>
          <w:sz w:val="24"/>
          <w:szCs w:val="24"/>
        </w:rPr>
      </w:pPr>
    </w:p>
    <w:p w14:paraId="487FAF9D" w14:textId="77777777" w:rsidR="00060890" w:rsidRPr="004921A8" w:rsidRDefault="00060890" w:rsidP="00B032F1">
      <w:pPr>
        <w:pStyle w:val="NormalWeb"/>
        <w:spacing w:before="0" w:beforeAutospacing="0" w:after="0" w:afterAutospacing="0"/>
        <w:contextualSpacing/>
        <w:rPr>
          <w:rFonts w:ascii="Arial" w:hAnsi="Arial" w:cs="Arial"/>
          <w:shd w:val="clear" w:color="auto" w:fill="FFFFFF"/>
        </w:rPr>
      </w:pPr>
      <w:r w:rsidRPr="004921A8">
        <w:rPr>
          <w:rFonts w:ascii="Arial" w:hAnsi="Arial" w:cs="Arial"/>
          <w:shd w:val="clear" w:color="auto" w:fill="FFFFFF"/>
        </w:rPr>
        <w:t xml:space="preserve">CHIAVENATO, Idalberto. </w:t>
      </w:r>
      <w:r w:rsidRPr="004921A8">
        <w:rPr>
          <w:rFonts w:ascii="Arial" w:hAnsi="Arial" w:cs="Arial"/>
          <w:b/>
          <w:shd w:val="clear" w:color="auto" w:fill="FFFFFF"/>
        </w:rPr>
        <w:t xml:space="preserve">Iniciação a Sistemas, Organização e Métodos: </w:t>
      </w:r>
      <w:r w:rsidRPr="004921A8">
        <w:rPr>
          <w:rFonts w:ascii="Arial" w:hAnsi="Arial" w:cs="Arial"/>
          <w:shd w:val="clear" w:color="auto" w:fill="FFFFFF"/>
        </w:rPr>
        <w:t>SO&amp;M. Barueri, SP: Manole, 2010b.</w:t>
      </w:r>
    </w:p>
    <w:p w14:paraId="6580FE83" w14:textId="77777777" w:rsidR="00060890" w:rsidRPr="004921A8" w:rsidRDefault="00060890" w:rsidP="00B032F1">
      <w:pPr>
        <w:spacing w:after="0" w:line="240" w:lineRule="auto"/>
        <w:contextualSpacing/>
        <w:rPr>
          <w:rFonts w:ascii="Arial" w:hAnsi="Arial" w:cs="Arial"/>
          <w:sz w:val="24"/>
          <w:szCs w:val="24"/>
        </w:rPr>
      </w:pPr>
    </w:p>
    <w:p w14:paraId="20B0D7AF"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lang w:val="en-US"/>
        </w:rPr>
        <w:t xml:space="preserve">CHURCHILL, Gilbert A. Jr.; PETER, J. Paul. </w:t>
      </w:r>
      <w:r w:rsidRPr="004921A8">
        <w:rPr>
          <w:rFonts w:ascii="Arial" w:hAnsi="Arial" w:cs="Arial"/>
          <w:b/>
          <w:sz w:val="24"/>
          <w:szCs w:val="24"/>
        </w:rPr>
        <w:t xml:space="preserve">Marketing: </w:t>
      </w:r>
      <w:r w:rsidRPr="004921A8">
        <w:rPr>
          <w:rFonts w:ascii="Arial" w:hAnsi="Arial" w:cs="Arial"/>
          <w:sz w:val="24"/>
          <w:szCs w:val="24"/>
        </w:rPr>
        <w:t>Criando Valor para os Clientes. São Paulo: Saraiva, 2005.</w:t>
      </w:r>
    </w:p>
    <w:p w14:paraId="3B4F2439" w14:textId="77777777" w:rsidR="00060890" w:rsidRPr="004921A8" w:rsidRDefault="00060890" w:rsidP="00B032F1">
      <w:pPr>
        <w:spacing w:after="0" w:line="240" w:lineRule="auto"/>
        <w:contextualSpacing/>
        <w:rPr>
          <w:rFonts w:ascii="Arial" w:hAnsi="Arial" w:cs="Arial"/>
          <w:sz w:val="24"/>
          <w:szCs w:val="24"/>
        </w:rPr>
      </w:pPr>
    </w:p>
    <w:p w14:paraId="662D7BC4" w14:textId="7EA96C89"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COSTA, Eliezer Arantes de. </w:t>
      </w:r>
      <w:r w:rsidRPr="004921A8">
        <w:rPr>
          <w:rFonts w:ascii="Arial" w:hAnsi="Arial" w:cs="Arial"/>
          <w:b/>
          <w:bCs/>
          <w:sz w:val="24"/>
          <w:szCs w:val="24"/>
        </w:rPr>
        <w:t>Gestão Estratégia:</w:t>
      </w:r>
      <w:r w:rsidRPr="004921A8">
        <w:rPr>
          <w:rFonts w:ascii="Arial" w:hAnsi="Arial" w:cs="Arial"/>
          <w:sz w:val="24"/>
          <w:szCs w:val="24"/>
        </w:rPr>
        <w:t xml:space="preserve"> Da Empresa </w:t>
      </w:r>
      <w:r w:rsidR="00474166" w:rsidRPr="004921A8">
        <w:rPr>
          <w:rFonts w:ascii="Arial" w:hAnsi="Arial" w:cs="Arial"/>
          <w:sz w:val="24"/>
          <w:szCs w:val="24"/>
        </w:rPr>
        <w:t>que temos</w:t>
      </w:r>
      <w:r w:rsidRPr="004921A8">
        <w:rPr>
          <w:rFonts w:ascii="Arial" w:hAnsi="Arial" w:cs="Arial"/>
          <w:sz w:val="24"/>
          <w:szCs w:val="24"/>
        </w:rPr>
        <w:t xml:space="preserve"> para a Empresa </w:t>
      </w:r>
      <w:r w:rsidR="00474166" w:rsidRPr="004921A8">
        <w:rPr>
          <w:rFonts w:ascii="Arial" w:hAnsi="Arial" w:cs="Arial"/>
          <w:sz w:val="24"/>
          <w:szCs w:val="24"/>
        </w:rPr>
        <w:t>que queremos</w:t>
      </w:r>
      <w:r w:rsidRPr="004921A8">
        <w:rPr>
          <w:rFonts w:ascii="Arial" w:hAnsi="Arial" w:cs="Arial"/>
          <w:sz w:val="24"/>
          <w:szCs w:val="24"/>
        </w:rPr>
        <w:t>. 2ª edição. São Paulo: Saraiva, 2007.</w:t>
      </w:r>
    </w:p>
    <w:p w14:paraId="79F1FEF8" w14:textId="77777777" w:rsidR="00060890" w:rsidRPr="004921A8" w:rsidRDefault="00060890" w:rsidP="00B032F1">
      <w:pPr>
        <w:spacing w:after="0" w:line="240" w:lineRule="auto"/>
        <w:contextualSpacing/>
        <w:rPr>
          <w:rFonts w:ascii="Arial" w:hAnsi="Arial" w:cs="Arial"/>
          <w:sz w:val="24"/>
          <w:szCs w:val="24"/>
        </w:rPr>
      </w:pPr>
    </w:p>
    <w:p w14:paraId="53CF5818" w14:textId="38D0ED83"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CORSINO, Maria Clara. </w:t>
      </w:r>
      <w:r w:rsidRPr="004921A8">
        <w:rPr>
          <w:rFonts w:ascii="Arial" w:hAnsi="Arial" w:cs="Arial"/>
          <w:b/>
          <w:bCs/>
          <w:sz w:val="24"/>
          <w:szCs w:val="24"/>
        </w:rPr>
        <w:t>Setor de Cafeterias cresce no Brasil.</w:t>
      </w:r>
      <w:r w:rsidRPr="004921A8">
        <w:rPr>
          <w:rFonts w:ascii="Arial" w:hAnsi="Arial" w:cs="Arial"/>
          <w:sz w:val="24"/>
          <w:szCs w:val="24"/>
        </w:rPr>
        <w:t xml:space="preserve"> 2017. Disponível em: </w:t>
      </w:r>
      <w:hyperlink r:id="rId71" w:history="1">
        <w:r w:rsidR="008F6CB8" w:rsidRPr="004921A8">
          <w:rPr>
            <w:rStyle w:val="Hyperlink"/>
            <w:rFonts w:ascii="Arial" w:hAnsi="Arial" w:cs="Arial"/>
            <w:color w:val="auto"/>
            <w:sz w:val="24"/>
            <w:szCs w:val="24"/>
            <w:u w:val="none"/>
          </w:rPr>
          <w:t>http://www.espacodobarista.com/noticias/97/setor-de-cafeterias-cresce-no-brasil.html</w:t>
        </w:r>
      </w:hyperlink>
      <w:r w:rsidRPr="004921A8">
        <w:rPr>
          <w:rFonts w:ascii="Arial" w:hAnsi="Arial" w:cs="Arial"/>
          <w:sz w:val="24"/>
          <w:szCs w:val="24"/>
        </w:rPr>
        <w:t>.</w:t>
      </w:r>
      <w:r w:rsidR="008F6CB8" w:rsidRPr="004921A8">
        <w:rPr>
          <w:rFonts w:ascii="Arial" w:hAnsi="Arial" w:cs="Arial"/>
          <w:sz w:val="24"/>
          <w:szCs w:val="24"/>
        </w:rPr>
        <w:t xml:space="preserve"> </w:t>
      </w:r>
      <w:r w:rsidRPr="004921A8">
        <w:rPr>
          <w:rFonts w:ascii="Arial" w:hAnsi="Arial" w:cs="Arial"/>
          <w:sz w:val="24"/>
          <w:szCs w:val="24"/>
        </w:rPr>
        <w:t>Acesso em: 03 de setembro de 2020.</w:t>
      </w:r>
    </w:p>
    <w:p w14:paraId="54736F0D" w14:textId="77777777" w:rsidR="00060890" w:rsidRPr="004921A8" w:rsidRDefault="00060890" w:rsidP="00B032F1">
      <w:pPr>
        <w:spacing w:after="0" w:line="240" w:lineRule="auto"/>
        <w:contextualSpacing/>
        <w:rPr>
          <w:rFonts w:ascii="Arial" w:hAnsi="Arial" w:cs="Arial"/>
          <w:sz w:val="24"/>
          <w:szCs w:val="24"/>
        </w:rPr>
      </w:pPr>
    </w:p>
    <w:p w14:paraId="6B7839DC" w14:textId="6538EC3F"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CRISTINA, Paula; LIMA, </w:t>
      </w:r>
      <w:proofErr w:type="spellStart"/>
      <w:r w:rsidRPr="004921A8">
        <w:rPr>
          <w:rFonts w:ascii="Arial" w:hAnsi="Arial" w:cs="Arial"/>
          <w:sz w:val="24"/>
          <w:szCs w:val="24"/>
        </w:rPr>
        <w:t>Gleyma</w:t>
      </w:r>
      <w:proofErr w:type="spellEnd"/>
      <w:r w:rsidRPr="004921A8">
        <w:rPr>
          <w:rFonts w:ascii="Arial" w:hAnsi="Arial" w:cs="Arial"/>
          <w:sz w:val="24"/>
          <w:szCs w:val="24"/>
        </w:rPr>
        <w:t xml:space="preserve">. </w:t>
      </w:r>
      <w:r w:rsidRPr="004921A8">
        <w:rPr>
          <w:rFonts w:ascii="Arial" w:hAnsi="Arial" w:cs="Arial"/>
          <w:b/>
          <w:bCs/>
          <w:sz w:val="24"/>
          <w:szCs w:val="24"/>
        </w:rPr>
        <w:t xml:space="preserve">Setor de Cafeterias Movimenta R$ 850 mi e mira no Nordeste. </w:t>
      </w:r>
      <w:r w:rsidRPr="004921A8">
        <w:rPr>
          <w:rFonts w:ascii="Arial" w:hAnsi="Arial" w:cs="Arial"/>
          <w:sz w:val="24"/>
          <w:szCs w:val="24"/>
        </w:rPr>
        <w:t xml:space="preserve">2011. Disponível em: </w:t>
      </w:r>
      <w:hyperlink r:id="rId72" w:history="1">
        <w:r w:rsidR="008F6CB8" w:rsidRPr="004921A8">
          <w:rPr>
            <w:rStyle w:val="Hyperlink"/>
            <w:rFonts w:ascii="Arial" w:hAnsi="Arial" w:cs="Arial"/>
            <w:color w:val="auto"/>
            <w:sz w:val="24"/>
            <w:szCs w:val="24"/>
            <w:u w:val="none"/>
          </w:rPr>
          <w:t>http://www.selodepureza.com.br/publique/cgi/cgilua.exe/sys/start.htm?sid=59&amp;infoid=553</w:t>
        </w:r>
      </w:hyperlink>
      <w:r w:rsidRPr="004921A8">
        <w:rPr>
          <w:rFonts w:ascii="Arial" w:hAnsi="Arial" w:cs="Arial"/>
          <w:sz w:val="24"/>
          <w:szCs w:val="24"/>
        </w:rPr>
        <w:t>.</w:t>
      </w:r>
      <w:r w:rsidR="008F6CB8" w:rsidRPr="004921A8">
        <w:rPr>
          <w:rFonts w:ascii="Arial" w:hAnsi="Arial" w:cs="Arial"/>
          <w:sz w:val="24"/>
          <w:szCs w:val="24"/>
        </w:rPr>
        <w:t xml:space="preserve"> </w:t>
      </w:r>
      <w:r w:rsidRPr="004921A8">
        <w:rPr>
          <w:rFonts w:ascii="Arial" w:hAnsi="Arial" w:cs="Arial"/>
          <w:sz w:val="24"/>
          <w:szCs w:val="24"/>
        </w:rPr>
        <w:t>Acesso em: 03 de setembro de 2020.</w:t>
      </w:r>
    </w:p>
    <w:p w14:paraId="7E509B96" w14:textId="77777777" w:rsidR="00060890" w:rsidRPr="004921A8" w:rsidRDefault="00060890" w:rsidP="00B032F1">
      <w:pPr>
        <w:spacing w:after="0" w:line="240" w:lineRule="auto"/>
        <w:contextualSpacing/>
        <w:rPr>
          <w:rFonts w:ascii="Arial" w:hAnsi="Arial" w:cs="Arial"/>
          <w:sz w:val="24"/>
          <w:szCs w:val="24"/>
        </w:rPr>
      </w:pPr>
    </w:p>
    <w:p w14:paraId="756DD4A2" w14:textId="29F41031"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DAMASCENO, Bruna. </w:t>
      </w:r>
      <w:r w:rsidRPr="004921A8">
        <w:rPr>
          <w:rFonts w:ascii="Arial" w:hAnsi="Arial" w:cs="Arial"/>
          <w:b/>
          <w:bCs/>
          <w:sz w:val="24"/>
          <w:szCs w:val="24"/>
        </w:rPr>
        <w:t>Juazeiro do Norte Busca Status de Cidade Inteligente em 2019.</w:t>
      </w:r>
      <w:r w:rsidRPr="004921A8">
        <w:rPr>
          <w:rFonts w:ascii="Arial" w:hAnsi="Arial" w:cs="Arial"/>
          <w:sz w:val="24"/>
          <w:szCs w:val="24"/>
        </w:rPr>
        <w:t xml:space="preserve"> 2018. Disponível em: </w:t>
      </w:r>
      <w:hyperlink r:id="rId73" w:history="1">
        <w:r w:rsidR="008F6CB8" w:rsidRPr="004921A8">
          <w:rPr>
            <w:rStyle w:val="Hyperlink"/>
            <w:rFonts w:ascii="Arial" w:hAnsi="Arial" w:cs="Arial"/>
            <w:color w:val="auto"/>
            <w:sz w:val="24"/>
            <w:szCs w:val="24"/>
            <w:u w:val="none"/>
          </w:rPr>
          <w:t>http://site.cdljuazeirodonorte.org.br/op-juazeiro-do-norte-busca-status-de-cidade-inteligente-em-2019/?uf=RS</w:t>
        </w:r>
      </w:hyperlink>
      <w:r w:rsidRPr="004921A8">
        <w:rPr>
          <w:rFonts w:ascii="Arial" w:hAnsi="Arial" w:cs="Arial"/>
          <w:sz w:val="24"/>
          <w:szCs w:val="24"/>
        </w:rPr>
        <w:t>.</w:t>
      </w:r>
      <w:r w:rsidR="008F6CB8" w:rsidRPr="004921A8">
        <w:rPr>
          <w:rFonts w:ascii="Arial" w:hAnsi="Arial" w:cs="Arial"/>
          <w:sz w:val="24"/>
          <w:szCs w:val="24"/>
        </w:rPr>
        <w:t xml:space="preserve"> </w:t>
      </w:r>
      <w:r w:rsidRPr="004921A8">
        <w:rPr>
          <w:rFonts w:ascii="Arial" w:hAnsi="Arial" w:cs="Arial"/>
          <w:sz w:val="24"/>
          <w:szCs w:val="24"/>
        </w:rPr>
        <w:t>Acesso em: 03 de setembro de 2020.</w:t>
      </w:r>
    </w:p>
    <w:p w14:paraId="11833088" w14:textId="77777777" w:rsidR="00060890" w:rsidRPr="004921A8" w:rsidRDefault="00060890" w:rsidP="00B032F1">
      <w:pPr>
        <w:spacing w:after="0" w:line="240" w:lineRule="auto"/>
        <w:contextualSpacing/>
        <w:rPr>
          <w:rFonts w:ascii="Arial" w:hAnsi="Arial" w:cs="Arial"/>
          <w:sz w:val="24"/>
          <w:szCs w:val="24"/>
        </w:rPr>
      </w:pPr>
    </w:p>
    <w:p w14:paraId="70E9979D" w14:textId="151C8C85"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DORNELAS, José Carlos Assis. </w:t>
      </w:r>
      <w:r w:rsidRPr="004921A8">
        <w:rPr>
          <w:rFonts w:ascii="Arial" w:hAnsi="Arial" w:cs="Arial"/>
          <w:b/>
          <w:bCs/>
          <w:sz w:val="24"/>
          <w:szCs w:val="24"/>
        </w:rPr>
        <w:t>Análise de Mercado.</w:t>
      </w:r>
      <w:r w:rsidRPr="004921A8">
        <w:rPr>
          <w:rFonts w:ascii="Arial" w:hAnsi="Arial" w:cs="Arial"/>
          <w:sz w:val="24"/>
          <w:szCs w:val="24"/>
        </w:rPr>
        <w:t xml:space="preserve"> 2014. Disponível em: </w:t>
      </w:r>
      <w:hyperlink r:id="rId74" w:history="1">
        <w:r w:rsidR="008F6CB8" w:rsidRPr="004921A8">
          <w:rPr>
            <w:rStyle w:val="Hyperlink"/>
            <w:rFonts w:ascii="Arial" w:hAnsi="Arial" w:cs="Arial"/>
            <w:color w:val="auto"/>
            <w:sz w:val="24"/>
            <w:szCs w:val="24"/>
            <w:u w:val="none"/>
          </w:rPr>
          <w:t>http://www.josedornelas.com.br/wp-content/uploads/2014/02/Artigos-de-PN-Como-Fazer-An%C3%A1lise-de-Mercado.pdf</w:t>
        </w:r>
      </w:hyperlink>
      <w:r w:rsidRPr="004921A8">
        <w:rPr>
          <w:rFonts w:ascii="Arial" w:hAnsi="Arial" w:cs="Arial"/>
          <w:sz w:val="24"/>
          <w:szCs w:val="24"/>
        </w:rPr>
        <w:t>.</w:t>
      </w:r>
      <w:r w:rsidR="008F6CB8" w:rsidRPr="004921A8">
        <w:rPr>
          <w:rFonts w:ascii="Arial" w:hAnsi="Arial" w:cs="Arial"/>
          <w:sz w:val="24"/>
          <w:szCs w:val="24"/>
        </w:rPr>
        <w:t xml:space="preserve"> </w:t>
      </w:r>
      <w:r w:rsidRPr="004921A8">
        <w:rPr>
          <w:rFonts w:ascii="Arial" w:hAnsi="Arial" w:cs="Arial"/>
          <w:sz w:val="24"/>
          <w:szCs w:val="24"/>
        </w:rPr>
        <w:t>Acesso em: 03 de setembro de 2020.</w:t>
      </w:r>
    </w:p>
    <w:p w14:paraId="4C6A4371" w14:textId="77777777" w:rsidR="00060890" w:rsidRPr="004921A8" w:rsidRDefault="00060890" w:rsidP="00B032F1">
      <w:pPr>
        <w:spacing w:after="0" w:line="240" w:lineRule="auto"/>
        <w:contextualSpacing/>
        <w:rPr>
          <w:rFonts w:ascii="Arial" w:hAnsi="Arial" w:cs="Arial"/>
          <w:sz w:val="24"/>
          <w:szCs w:val="24"/>
        </w:rPr>
      </w:pPr>
    </w:p>
    <w:p w14:paraId="23AA24FD" w14:textId="673BF73A"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DORNELAS, José Carlos Assis. </w:t>
      </w:r>
      <w:r w:rsidRPr="004921A8">
        <w:rPr>
          <w:rFonts w:ascii="Arial" w:hAnsi="Arial" w:cs="Arial"/>
          <w:b/>
          <w:bCs/>
          <w:sz w:val="24"/>
          <w:szCs w:val="24"/>
        </w:rPr>
        <w:t>Empreendedorismo:</w:t>
      </w:r>
      <w:r w:rsidRPr="004921A8">
        <w:rPr>
          <w:rFonts w:ascii="Arial" w:hAnsi="Arial" w:cs="Arial"/>
          <w:sz w:val="24"/>
          <w:szCs w:val="24"/>
        </w:rPr>
        <w:t xml:space="preserve"> Transformando </w:t>
      </w:r>
      <w:r w:rsidR="008F6CB8" w:rsidRPr="004921A8">
        <w:rPr>
          <w:rFonts w:ascii="Arial" w:hAnsi="Arial" w:cs="Arial"/>
          <w:sz w:val="24"/>
          <w:szCs w:val="24"/>
        </w:rPr>
        <w:t>Ideias</w:t>
      </w:r>
      <w:r w:rsidRPr="004921A8">
        <w:rPr>
          <w:rFonts w:ascii="Arial" w:hAnsi="Arial" w:cs="Arial"/>
          <w:sz w:val="24"/>
          <w:szCs w:val="24"/>
        </w:rPr>
        <w:t xml:space="preserve"> em Negócios. 2ª edição. Rio de Janeiro: Campus, 2005.</w:t>
      </w:r>
    </w:p>
    <w:p w14:paraId="5159B6B4" w14:textId="77777777" w:rsidR="00060890" w:rsidRPr="004921A8" w:rsidRDefault="00060890" w:rsidP="00B032F1">
      <w:pPr>
        <w:spacing w:after="0" w:line="240" w:lineRule="auto"/>
        <w:contextualSpacing/>
        <w:rPr>
          <w:rFonts w:ascii="Arial" w:hAnsi="Arial" w:cs="Arial"/>
          <w:sz w:val="24"/>
          <w:szCs w:val="24"/>
        </w:rPr>
      </w:pPr>
    </w:p>
    <w:p w14:paraId="79C30B74" w14:textId="0C6ABB90"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ENDEAVOR BRASIL. </w:t>
      </w:r>
      <w:r w:rsidRPr="004921A8">
        <w:rPr>
          <w:rFonts w:ascii="Arial" w:hAnsi="Arial" w:cs="Arial"/>
          <w:b/>
          <w:bCs/>
          <w:sz w:val="24"/>
          <w:szCs w:val="24"/>
        </w:rPr>
        <w:t xml:space="preserve">4 </w:t>
      </w:r>
      <w:proofErr w:type="spellStart"/>
      <w:r w:rsidRPr="004921A8">
        <w:rPr>
          <w:rFonts w:ascii="Arial" w:hAnsi="Arial" w:cs="Arial"/>
          <w:b/>
          <w:bCs/>
          <w:sz w:val="24"/>
          <w:szCs w:val="24"/>
        </w:rPr>
        <w:t>Ps</w:t>
      </w:r>
      <w:proofErr w:type="spellEnd"/>
      <w:r w:rsidRPr="004921A8">
        <w:rPr>
          <w:rFonts w:ascii="Arial" w:hAnsi="Arial" w:cs="Arial"/>
          <w:b/>
          <w:bCs/>
          <w:sz w:val="24"/>
          <w:szCs w:val="24"/>
        </w:rPr>
        <w:t>:</w:t>
      </w:r>
      <w:r w:rsidRPr="004921A8">
        <w:rPr>
          <w:rFonts w:ascii="Arial" w:hAnsi="Arial" w:cs="Arial"/>
          <w:sz w:val="24"/>
          <w:szCs w:val="24"/>
        </w:rPr>
        <w:t xml:space="preserve"> </w:t>
      </w:r>
      <w:r w:rsidR="0048401D" w:rsidRPr="004921A8">
        <w:rPr>
          <w:rFonts w:ascii="Arial" w:hAnsi="Arial" w:cs="Arial"/>
          <w:sz w:val="24"/>
          <w:szCs w:val="24"/>
        </w:rPr>
        <w:t>a</w:t>
      </w:r>
      <w:r w:rsidRPr="004921A8">
        <w:rPr>
          <w:rFonts w:ascii="Arial" w:hAnsi="Arial" w:cs="Arial"/>
          <w:sz w:val="24"/>
          <w:szCs w:val="24"/>
        </w:rPr>
        <w:t xml:space="preserve">s </w:t>
      </w:r>
      <w:r w:rsidR="0048401D" w:rsidRPr="004921A8">
        <w:rPr>
          <w:rFonts w:ascii="Arial" w:hAnsi="Arial" w:cs="Arial"/>
          <w:sz w:val="24"/>
          <w:szCs w:val="24"/>
        </w:rPr>
        <w:t>b</w:t>
      </w:r>
      <w:r w:rsidRPr="004921A8">
        <w:rPr>
          <w:rFonts w:ascii="Arial" w:hAnsi="Arial" w:cs="Arial"/>
          <w:sz w:val="24"/>
          <w:szCs w:val="24"/>
        </w:rPr>
        <w:t xml:space="preserve">ases </w:t>
      </w:r>
      <w:r w:rsidR="0048401D" w:rsidRPr="004921A8">
        <w:rPr>
          <w:rFonts w:ascii="Arial" w:hAnsi="Arial" w:cs="Arial"/>
          <w:sz w:val="24"/>
          <w:szCs w:val="24"/>
        </w:rPr>
        <w:t>s</w:t>
      </w:r>
      <w:r w:rsidRPr="004921A8">
        <w:rPr>
          <w:rFonts w:ascii="Arial" w:hAnsi="Arial" w:cs="Arial"/>
          <w:sz w:val="24"/>
          <w:szCs w:val="24"/>
        </w:rPr>
        <w:t xml:space="preserve">eguras para a </w:t>
      </w:r>
      <w:r w:rsidR="0048401D" w:rsidRPr="004921A8">
        <w:rPr>
          <w:rFonts w:ascii="Arial" w:hAnsi="Arial" w:cs="Arial"/>
          <w:sz w:val="24"/>
          <w:szCs w:val="24"/>
        </w:rPr>
        <w:t>m</w:t>
      </w:r>
      <w:r w:rsidRPr="004921A8">
        <w:rPr>
          <w:rFonts w:ascii="Arial" w:hAnsi="Arial" w:cs="Arial"/>
          <w:sz w:val="24"/>
          <w:szCs w:val="24"/>
        </w:rPr>
        <w:t xml:space="preserve">arca </w:t>
      </w:r>
      <w:r w:rsidR="0048401D" w:rsidRPr="004921A8">
        <w:rPr>
          <w:rFonts w:ascii="Arial" w:hAnsi="Arial" w:cs="Arial"/>
          <w:sz w:val="24"/>
          <w:szCs w:val="24"/>
        </w:rPr>
        <w:t>s</w:t>
      </w:r>
      <w:r w:rsidRPr="004921A8">
        <w:rPr>
          <w:rFonts w:ascii="Arial" w:hAnsi="Arial" w:cs="Arial"/>
          <w:sz w:val="24"/>
          <w:szCs w:val="24"/>
        </w:rPr>
        <w:t xml:space="preserve">ólida </w:t>
      </w:r>
      <w:r w:rsidR="0048401D" w:rsidRPr="004921A8">
        <w:rPr>
          <w:rFonts w:ascii="Arial" w:hAnsi="Arial" w:cs="Arial"/>
          <w:sz w:val="24"/>
          <w:szCs w:val="24"/>
        </w:rPr>
        <w:t>que você</w:t>
      </w:r>
      <w:r w:rsidRPr="004921A8">
        <w:rPr>
          <w:rFonts w:ascii="Arial" w:hAnsi="Arial" w:cs="Arial"/>
          <w:sz w:val="24"/>
          <w:szCs w:val="24"/>
        </w:rPr>
        <w:t xml:space="preserve"> </w:t>
      </w:r>
      <w:r w:rsidR="0048401D" w:rsidRPr="004921A8">
        <w:rPr>
          <w:rFonts w:ascii="Arial" w:hAnsi="Arial" w:cs="Arial"/>
          <w:sz w:val="24"/>
          <w:szCs w:val="24"/>
        </w:rPr>
        <w:t>quer construir</w:t>
      </w:r>
      <w:r w:rsidRPr="004921A8">
        <w:rPr>
          <w:rFonts w:ascii="Arial" w:hAnsi="Arial" w:cs="Arial"/>
          <w:sz w:val="24"/>
          <w:szCs w:val="24"/>
        </w:rPr>
        <w:t xml:space="preserve">. 2015. Disponível em: </w:t>
      </w:r>
      <w:hyperlink r:id="rId75" w:history="1">
        <w:r w:rsidR="0048401D" w:rsidRPr="004921A8">
          <w:rPr>
            <w:rStyle w:val="Hyperlink"/>
            <w:rFonts w:ascii="Arial" w:hAnsi="Arial" w:cs="Arial"/>
            <w:color w:val="auto"/>
            <w:sz w:val="24"/>
            <w:szCs w:val="24"/>
            <w:u w:val="none"/>
          </w:rPr>
          <w:t>https://endeavor.org.br/4-ps/</w:t>
        </w:r>
      </w:hyperlink>
      <w:r w:rsidRPr="004921A8">
        <w:rPr>
          <w:rFonts w:ascii="Arial" w:hAnsi="Arial" w:cs="Arial"/>
          <w:sz w:val="24"/>
          <w:szCs w:val="24"/>
        </w:rPr>
        <w:t>.</w:t>
      </w:r>
      <w:r w:rsidR="0048401D" w:rsidRPr="004921A8">
        <w:rPr>
          <w:rFonts w:ascii="Arial" w:hAnsi="Arial" w:cs="Arial"/>
          <w:sz w:val="24"/>
          <w:szCs w:val="24"/>
        </w:rPr>
        <w:t xml:space="preserve"> </w:t>
      </w:r>
      <w:r w:rsidRPr="004921A8">
        <w:rPr>
          <w:rFonts w:ascii="Arial" w:hAnsi="Arial" w:cs="Arial"/>
          <w:sz w:val="24"/>
          <w:szCs w:val="24"/>
        </w:rPr>
        <w:t>Acesso em: 03 de setembro de 2020.</w:t>
      </w:r>
    </w:p>
    <w:p w14:paraId="4A9B48D7" w14:textId="77777777" w:rsidR="00060890" w:rsidRPr="004921A8" w:rsidRDefault="00060890" w:rsidP="00B032F1">
      <w:pPr>
        <w:spacing w:after="0" w:line="240" w:lineRule="auto"/>
        <w:contextualSpacing/>
        <w:rPr>
          <w:rFonts w:ascii="Arial" w:hAnsi="Arial" w:cs="Arial"/>
          <w:sz w:val="24"/>
          <w:szCs w:val="24"/>
        </w:rPr>
      </w:pPr>
    </w:p>
    <w:p w14:paraId="424648EE" w14:textId="7BE090A8"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GAZETA DO CARIRI. </w:t>
      </w:r>
      <w:r w:rsidRPr="004921A8">
        <w:rPr>
          <w:rFonts w:ascii="Arial" w:hAnsi="Arial" w:cs="Arial"/>
          <w:b/>
          <w:bCs/>
          <w:sz w:val="24"/>
          <w:szCs w:val="24"/>
        </w:rPr>
        <w:t>Mercado Imobiliário volta a Crescer em Juazeiro do Norte.</w:t>
      </w:r>
      <w:r w:rsidRPr="004921A8">
        <w:rPr>
          <w:rFonts w:ascii="Arial" w:hAnsi="Arial" w:cs="Arial"/>
          <w:sz w:val="24"/>
          <w:szCs w:val="24"/>
        </w:rPr>
        <w:t xml:space="preserve"> 2016. Disponível em: </w:t>
      </w:r>
      <w:hyperlink r:id="rId76" w:history="1">
        <w:r w:rsidR="0048401D" w:rsidRPr="004921A8">
          <w:rPr>
            <w:rStyle w:val="Hyperlink"/>
            <w:rFonts w:ascii="Arial" w:hAnsi="Arial" w:cs="Arial"/>
            <w:color w:val="auto"/>
            <w:sz w:val="24"/>
            <w:szCs w:val="24"/>
            <w:u w:val="none"/>
          </w:rPr>
          <w:t>http://www.gazetadocariri.com/2016/11/mercado-imobiliario-volta-crescer-em.html</w:t>
        </w:r>
      </w:hyperlink>
      <w:r w:rsidRPr="004921A8">
        <w:rPr>
          <w:rFonts w:ascii="Arial" w:hAnsi="Arial" w:cs="Arial"/>
          <w:sz w:val="24"/>
          <w:szCs w:val="24"/>
        </w:rPr>
        <w:t>.</w:t>
      </w:r>
      <w:r w:rsidR="0048401D" w:rsidRPr="004921A8">
        <w:rPr>
          <w:rFonts w:ascii="Arial" w:hAnsi="Arial" w:cs="Arial"/>
          <w:sz w:val="24"/>
          <w:szCs w:val="24"/>
        </w:rPr>
        <w:t xml:space="preserve"> </w:t>
      </w:r>
      <w:r w:rsidRPr="004921A8">
        <w:rPr>
          <w:rFonts w:ascii="Arial" w:hAnsi="Arial" w:cs="Arial"/>
          <w:sz w:val="24"/>
          <w:szCs w:val="24"/>
        </w:rPr>
        <w:t>Acesso em: 03 de setembro de 2020.</w:t>
      </w:r>
    </w:p>
    <w:p w14:paraId="1D68B0B9" w14:textId="77777777" w:rsidR="00060890" w:rsidRPr="004921A8" w:rsidRDefault="00060890" w:rsidP="00B032F1">
      <w:pPr>
        <w:spacing w:after="0" w:line="240" w:lineRule="auto"/>
        <w:contextualSpacing/>
        <w:rPr>
          <w:rFonts w:ascii="Arial" w:hAnsi="Arial" w:cs="Arial"/>
          <w:sz w:val="24"/>
          <w:szCs w:val="24"/>
        </w:rPr>
      </w:pPr>
    </w:p>
    <w:p w14:paraId="2CE615E2" w14:textId="43AC15F1"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GOMES, Veronica. </w:t>
      </w:r>
      <w:r w:rsidRPr="004921A8">
        <w:rPr>
          <w:rFonts w:ascii="Arial" w:hAnsi="Arial" w:cs="Arial"/>
          <w:b/>
          <w:bCs/>
          <w:sz w:val="24"/>
          <w:szCs w:val="24"/>
        </w:rPr>
        <w:t>Slogan:</w:t>
      </w:r>
      <w:r w:rsidRPr="004921A8">
        <w:rPr>
          <w:rFonts w:ascii="Arial" w:hAnsi="Arial" w:cs="Arial"/>
          <w:sz w:val="24"/>
          <w:szCs w:val="24"/>
        </w:rPr>
        <w:t xml:space="preserve"> O que é, conceito e referências que você deve ter. Disponível em: </w:t>
      </w:r>
      <w:hyperlink r:id="rId77" w:history="1">
        <w:r w:rsidR="0048401D" w:rsidRPr="004921A8">
          <w:rPr>
            <w:rStyle w:val="Hyperlink"/>
            <w:rFonts w:ascii="Arial" w:hAnsi="Arial" w:cs="Arial"/>
            <w:color w:val="auto"/>
            <w:sz w:val="24"/>
            <w:szCs w:val="24"/>
            <w:u w:val="none"/>
          </w:rPr>
          <w:t>http://www.revistamktnews.com/2011/01/slogan-assinatura-da-marca.html</w:t>
        </w:r>
      </w:hyperlink>
      <w:r w:rsidRPr="004921A8">
        <w:rPr>
          <w:rFonts w:ascii="Arial" w:hAnsi="Arial" w:cs="Arial"/>
          <w:sz w:val="24"/>
          <w:szCs w:val="24"/>
        </w:rPr>
        <w:t>.</w:t>
      </w:r>
      <w:r w:rsidR="0048401D" w:rsidRPr="004921A8">
        <w:rPr>
          <w:rFonts w:ascii="Arial" w:hAnsi="Arial" w:cs="Arial"/>
          <w:sz w:val="24"/>
          <w:szCs w:val="24"/>
        </w:rPr>
        <w:t xml:space="preserve"> </w:t>
      </w:r>
      <w:r w:rsidRPr="004921A8">
        <w:rPr>
          <w:rFonts w:ascii="Arial" w:hAnsi="Arial" w:cs="Arial"/>
          <w:sz w:val="24"/>
          <w:szCs w:val="24"/>
        </w:rPr>
        <w:t>Acesso em: 03 de setembro de 2020.</w:t>
      </w:r>
    </w:p>
    <w:p w14:paraId="11E23D12" w14:textId="77777777" w:rsidR="00060890" w:rsidRPr="004921A8" w:rsidRDefault="00060890" w:rsidP="00B032F1">
      <w:pPr>
        <w:spacing w:after="0" w:line="240" w:lineRule="auto"/>
        <w:contextualSpacing/>
        <w:rPr>
          <w:rFonts w:ascii="Arial" w:hAnsi="Arial" w:cs="Arial"/>
          <w:b/>
          <w:bCs/>
          <w:sz w:val="24"/>
          <w:szCs w:val="24"/>
        </w:rPr>
      </w:pPr>
      <w:r w:rsidRPr="004921A8">
        <w:rPr>
          <w:rFonts w:ascii="Arial" w:hAnsi="Arial" w:cs="Arial"/>
          <w:sz w:val="24"/>
          <w:szCs w:val="24"/>
        </w:rPr>
        <w:lastRenderedPageBreak/>
        <w:t xml:space="preserve">HITT Michael A.; IRELAND, R. </w:t>
      </w:r>
      <w:proofErr w:type="spellStart"/>
      <w:r w:rsidRPr="004921A8">
        <w:rPr>
          <w:rFonts w:ascii="Arial" w:hAnsi="Arial" w:cs="Arial"/>
          <w:sz w:val="24"/>
          <w:szCs w:val="24"/>
        </w:rPr>
        <w:t>Duane</w:t>
      </w:r>
      <w:proofErr w:type="spellEnd"/>
      <w:r w:rsidRPr="004921A8">
        <w:rPr>
          <w:rFonts w:ascii="Arial" w:hAnsi="Arial" w:cs="Arial"/>
          <w:sz w:val="24"/>
          <w:szCs w:val="24"/>
        </w:rPr>
        <w:t xml:space="preserve">; HOSKISSON, Robert E. </w:t>
      </w:r>
      <w:r w:rsidRPr="004921A8">
        <w:rPr>
          <w:rFonts w:ascii="Arial" w:hAnsi="Arial" w:cs="Arial"/>
          <w:b/>
          <w:bCs/>
          <w:sz w:val="24"/>
          <w:szCs w:val="24"/>
        </w:rPr>
        <w:t>Administração</w:t>
      </w:r>
    </w:p>
    <w:p w14:paraId="2F4D9755"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b/>
          <w:bCs/>
          <w:sz w:val="24"/>
          <w:szCs w:val="24"/>
        </w:rPr>
        <w:t>Estratégica, Competitividade e Globalização.</w:t>
      </w:r>
      <w:r w:rsidRPr="004921A8">
        <w:rPr>
          <w:rFonts w:ascii="Arial" w:hAnsi="Arial" w:cs="Arial"/>
          <w:sz w:val="24"/>
          <w:szCs w:val="24"/>
        </w:rPr>
        <w:t xml:space="preserve"> 2ª edição. São Paulo, </w:t>
      </w:r>
      <w:proofErr w:type="spellStart"/>
      <w:r w:rsidRPr="004921A8">
        <w:rPr>
          <w:rFonts w:ascii="Arial" w:hAnsi="Arial" w:cs="Arial"/>
          <w:sz w:val="24"/>
          <w:szCs w:val="24"/>
        </w:rPr>
        <w:t>Cengage</w:t>
      </w:r>
      <w:proofErr w:type="spellEnd"/>
      <w:r w:rsidRPr="004921A8">
        <w:rPr>
          <w:rFonts w:ascii="Arial" w:hAnsi="Arial" w:cs="Arial"/>
          <w:sz w:val="24"/>
          <w:szCs w:val="24"/>
        </w:rPr>
        <w:t xml:space="preserve"> Learning, 2008.</w:t>
      </w:r>
    </w:p>
    <w:p w14:paraId="4EB36FC5" w14:textId="77777777" w:rsidR="00060890" w:rsidRPr="004921A8" w:rsidRDefault="00060890" w:rsidP="00B032F1">
      <w:pPr>
        <w:spacing w:after="0" w:line="240" w:lineRule="auto"/>
        <w:contextualSpacing/>
        <w:rPr>
          <w:rFonts w:ascii="Arial" w:hAnsi="Arial" w:cs="Arial"/>
          <w:sz w:val="24"/>
          <w:szCs w:val="24"/>
        </w:rPr>
      </w:pPr>
    </w:p>
    <w:p w14:paraId="54D3B4E1" w14:textId="2E8B0C3F" w:rsidR="00060890" w:rsidRPr="004921A8" w:rsidRDefault="00060890" w:rsidP="00B032F1">
      <w:pPr>
        <w:autoSpaceDE w:val="0"/>
        <w:autoSpaceDN w:val="0"/>
        <w:adjustRightInd w:val="0"/>
        <w:spacing w:after="0" w:line="240" w:lineRule="auto"/>
        <w:contextualSpacing/>
        <w:rPr>
          <w:rFonts w:ascii="Arial" w:hAnsi="Arial" w:cs="Arial"/>
          <w:sz w:val="24"/>
          <w:szCs w:val="24"/>
        </w:rPr>
      </w:pPr>
      <w:r w:rsidRPr="004921A8">
        <w:rPr>
          <w:rFonts w:ascii="Arial" w:hAnsi="Arial" w:cs="Arial"/>
          <w:sz w:val="24"/>
          <w:szCs w:val="24"/>
        </w:rPr>
        <w:t xml:space="preserve">HYPENESS. </w:t>
      </w:r>
      <w:r w:rsidRPr="004921A8">
        <w:rPr>
          <w:rFonts w:ascii="Arial" w:hAnsi="Arial" w:cs="Arial"/>
          <w:b/>
          <w:sz w:val="24"/>
          <w:szCs w:val="24"/>
        </w:rPr>
        <w:t xml:space="preserve">10 Cafeterias pelo Mundo para Conhecer antes de Morrer. </w:t>
      </w:r>
      <w:r w:rsidRPr="004921A8">
        <w:rPr>
          <w:rFonts w:ascii="Arial" w:hAnsi="Arial" w:cs="Arial"/>
          <w:sz w:val="24"/>
          <w:szCs w:val="24"/>
        </w:rPr>
        <w:t xml:space="preserve">2014. Disponível em: </w:t>
      </w:r>
      <w:hyperlink r:id="rId78" w:history="1">
        <w:r w:rsidR="0048401D" w:rsidRPr="004921A8">
          <w:rPr>
            <w:rStyle w:val="Hyperlink"/>
            <w:rFonts w:ascii="Arial" w:hAnsi="Arial" w:cs="Arial"/>
            <w:color w:val="auto"/>
            <w:sz w:val="24"/>
            <w:szCs w:val="24"/>
            <w:u w:val="none"/>
          </w:rPr>
          <w:t>http://www.hypeness.com.br/2014/05/10-cafeterias-pelo-mundo-para-conhecer-antes-de-morrer/</w:t>
        </w:r>
      </w:hyperlink>
      <w:r w:rsidRPr="004921A8">
        <w:rPr>
          <w:rFonts w:ascii="Arial" w:hAnsi="Arial" w:cs="Arial"/>
          <w:sz w:val="24"/>
          <w:szCs w:val="24"/>
        </w:rPr>
        <w:t>.</w:t>
      </w:r>
      <w:r w:rsidR="0048401D" w:rsidRPr="004921A8">
        <w:rPr>
          <w:rFonts w:ascii="Arial" w:hAnsi="Arial" w:cs="Arial"/>
          <w:sz w:val="24"/>
          <w:szCs w:val="24"/>
        </w:rPr>
        <w:t xml:space="preserve"> </w:t>
      </w:r>
      <w:r w:rsidRPr="004921A8">
        <w:rPr>
          <w:rFonts w:ascii="Arial" w:hAnsi="Arial" w:cs="Arial"/>
          <w:sz w:val="24"/>
          <w:szCs w:val="24"/>
        </w:rPr>
        <w:t>Acesso em: 03 de setembro de 2020.</w:t>
      </w:r>
    </w:p>
    <w:p w14:paraId="58CEED2F" w14:textId="77777777" w:rsidR="00060890" w:rsidRPr="004921A8" w:rsidRDefault="00060890" w:rsidP="00B032F1">
      <w:pPr>
        <w:autoSpaceDE w:val="0"/>
        <w:autoSpaceDN w:val="0"/>
        <w:adjustRightInd w:val="0"/>
        <w:spacing w:after="0" w:line="240" w:lineRule="auto"/>
        <w:contextualSpacing/>
        <w:rPr>
          <w:rFonts w:ascii="Arial" w:hAnsi="Arial" w:cs="Arial"/>
          <w:sz w:val="24"/>
          <w:szCs w:val="24"/>
        </w:rPr>
      </w:pPr>
    </w:p>
    <w:p w14:paraId="156E0EED" w14:textId="77777777" w:rsidR="00060890" w:rsidRPr="004921A8" w:rsidRDefault="00060890" w:rsidP="00B032F1">
      <w:pPr>
        <w:autoSpaceDE w:val="0"/>
        <w:autoSpaceDN w:val="0"/>
        <w:adjustRightInd w:val="0"/>
        <w:spacing w:after="0" w:line="240" w:lineRule="auto"/>
        <w:contextualSpacing/>
        <w:rPr>
          <w:rFonts w:ascii="Arial" w:hAnsi="Arial" w:cs="Arial"/>
          <w:sz w:val="24"/>
          <w:szCs w:val="24"/>
        </w:rPr>
      </w:pPr>
      <w:r w:rsidRPr="004921A8">
        <w:rPr>
          <w:rFonts w:ascii="Arial" w:hAnsi="Arial" w:cs="Arial"/>
          <w:sz w:val="24"/>
          <w:szCs w:val="24"/>
        </w:rPr>
        <w:t xml:space="preserve">KOTLER, Philip; KELLER, Kevin Lane. </w:t>
      </w:r>
      <w:r w:rsidRPr="004921A8">
        <w:rPr>
          <w:rFonts w:ascii="Arial" w:hAnsi="Arial" w:cs="Arial"/>
          <w:b/>
          <w:bCs/>
          <w:sz w:val="24"/>
          <w:szCs w:val="24"/>
        </w:rPr>
        <w:t>Administração de Marketing:</w:t>
      </w:r>
      <w:r w:rsidRPr="004921A8">
        <w:rPr>
          <w:rFonts w:ascii="Arial" w:hAnsi="Arial" w:cs="Arial"/>
          <w:sz w:val="24"/>
          <w:szCs w:val="24"/>
        </w:rPr>
        <w:t xml:space="preserve"> A Bíblia do Marketing.12ª edição. São Paulo: Pearson Prentice Hall, 2016.</w:t>
      </w:r>
    </w:p>
    <w:p w14:paraId="3A3F4E53" w14:textId="77777777" w:rsidR="00060890" w:rsidRPr="004921A8" w:rsidRDefault="00060890" w:rsidP="00B032F1">
      <w:pPr>
        <w:spacing w:after="0" w:line="240" w:lineRule="auto"/>
        <w:contextualSpacing/>
        <w:rPr>
          <w:rFonts w:ascii="Arial" w:hAnsi="Arial" w:cs="Arial"/>
          <w:sz w:val="24"/>
          <w:szCs w:val="24"/>
        </w:rPr>
      </w:pPr>
    </w:p>
    <w:p w14:paraId="29AC90C8"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LACOMBE, Francisco; HEILBORN, Gilberto. </w:t>
      </w:r>
      <w:r w:rsidRPr="004921A8">
        <w:rPr>
          <w:rFonts w:ascii="Arial" w:hAnsi="Arial" w:cs="Arial"/>
          <w:b/>
          <w:sz w:val="24"/>
          <w:szCs w:val="24"/>
        </w:rPr>
        <w:t>Administração:</w:t>
      </w:r>
      <w:r w:rsidRPr="004921A8">
        <w:rPr>
          <w:rFonts w:ascii="Arial" w:hAnsi="Arial" w:cs="Arial"/>
          <w:sz w:val="24"/>
          <w:szCs w:val="24"/>
        </w:rPr>
        <w:t xml:space="preserve"> Princípios e Tendências. São Paulo: Saraiva, 2006.</w:t>
      </w:r>
    </w:p>
    <w:p w14:paraId="5C3B1F32" w14:textId="77777777" w:rsidR="00060890" w:rsidRPr="004921A8" w:rsidRDefault="00060890" w:rsidP="00B032F1">
      <w:pPr>
        <w:spacing w:after="0" w:line="240" w:lineRule="auto"/>
        <w:contextualSpacing/>
        <w:rPr>
          <w:rFonts w:ascii="Arial" w:hAnsi="Arial" w:cs="Arial"/>
          <w:sz w:val="24"/>
          <w:szCs w:val="24"/>
        </w:rPr>
      </w:pPr>
    </w:p>
    <w:p w14:paraId="6328B97F"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LAS CASAS, Alexandre </w:t>
      </w:r>
      <w:proofErr w:type="spellStart"/>
      <w:r w:rsidRPr="004921A8">
        <w:rPr>
          <w:rFonts w:ascii="Arial" w:hAnsi="Arial" w:cs="Arial"/>
          <w:sz w:val="24"/>
          <w:szCs w:val="24"/>
        </w:rPr>
        <w:t>Luzzi</w:t>
      </w:r>
      <w:proofErr w:type="spellEnd"/>
      <w:r w:rsidRPr="004921A8">
        <w:rPr>
          <w:rFonts w:ascii="Arial" w:hAnsi="Arial" w:cs="Arial"/>
          <w:sz w:val="24"/>
          <w:szCs w:val="24"/>
        </w:rPr>
        <w:t xml:space="preserve">. </w:t>
      </w:r>
      <w:r w:rsidRPr="004921A8">
        <w:rPr>
          <w:rFonts w:ascii="Arial" w:hAnsi="Arial" w:cs="Arial"/>
          <w:b/>
          <w:bCs/>
          <w:sz w:val="24"/>
          <w:szCs w:val="24"/>
        </w:rPr>
        <w:t>Marketing de Serviços</w:t>
      </w:r>
      <w:r w:rsidRPr="004921A8">
        <w:rPr>
          <w:rFonts w:ascii="Arial" w:hAnsi="Arial" w:cs="Arial"/>
          <w:sz w:val="24"/>
          <w:szCs w:val="24"/>
        </w:rPr>
        <w:t>. 5ª edição. 2ª reimpressão. São Paulo: Atlas, 2009.</w:t>
      </w:r>
    </w:p>
    <w:p w14:paraId="2C613267" w14:textId="77777777" w:rsidR="00060890" w:rsidRPr="004921A8" w:rsidRDefault="00060890" w:rsidP="00B032F1">
      <w:pPr>
        <w:spacing w:after="0" w:line="240" w:lineRule="auto"/>
        <w:contextualSpacing/>
        <w:rPr>
          <w:rFonts w:ascii="Arial" w:hAnsi="Arial" w:cs="Arial"/>
          <w:sz w:val="24"/>
          <w:szCs w:val="24"/>
        </w:rPr>
      </w:pPr>
    </w:p>
    <w:p w14:paraId="27D75729" w14:textId="2A6206DB"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LOBATO, Beatriz Cardoso; RIBEIRO, </w:t>
      </w:r>
      <w:proofErr w:type="spellStart"/>
      <w:r w:rsidRPr="004921A8">
        <w:rPr>
          <w:rFonts w:ascii="Arial" w:hAnsi="Arial" w:cs="Arial"/>
          <w:sz w:val="24"/>
          <w:szCs w:val="24"/>
        </w:rPr>
        <w:t>Marcelle</w:t>
      </w:r>
      <w:proofErr w:type="spellEnd"/>
      <w:r w:rsidRPr="004921A8">
        <w:rPr>
          <w:rFonts w:ascii="Arial" w:hAnsi="Arial" w:cs="Arial"/>
          <w:sz w:val="24"/>
          <w:szCs w:val="24"/>
        </w:rPr>
        <w:t xml:space="preserve"> Yasmin Dias; CARMO, Elisangela Pereira do; PINHO, Anna Paula Silva; LOPES, </w:t>
      </w:r>
      <w:proofErr w:type="spellStart"/>
      <w:r w:rsidRPr="004921A8">
        <w:rPr>
          <w:rFonts w:ascii="Arial" w:hAnsi="Arial" w:cs="Arial"/>
          <w:sz w:val="24"/>
          <w:szCs w:val="24"/>
        </w:rPr>
        <w:t>Harlenn</w:t>
      </w:r>
      <w:proofErr w:type="spellEnd"/>
      <w:r w:rsidRPr="004921A8">
        <w:rPr>
          <w:rFonts w:ascii="Arial" w:hAnsi="Arial" w:cs="Arial"/>
          <w:sz w:val="24"/>
          <w:szCs w:val="24"/>
        </w:rPr>
        <w:t xml:space="preserve"> dos Santos. Aplicação do MRP como Ferramenta para o Planejamento e Controle da Produção em uma Indústria de Cabos Elétricos de Alumínio. </w:t>
      </w:r>
      <w:r w:rsidRPr="004921A8">
        <w:rPr>
          <w:rFonts w:ascii="Arial" w:hAnsi="Arial" w:cs="Arial"/>
          <w:b/>
          <w:bCs/>
          <w:sz w:val="24"/>
          <w:szCs w:val="24"/>
        </w:rPr>
        <w:t xml:space="preserve">XXXV Encontro Nacional de Engenharia de Produção. </w:t>
      </w:r>
      <w:r w:rsidRPr="004921A8">
        <w:rPr>
          <w:rFonts w:ascii="Arial" w:hAnsi="Arial" w:cs="Arial"/>
          <w:sz w:val="24"/>
          <w:szCs w:val="24"/>
        </w:rPr>
        <w:t>Fortaleza, CE, Brasil, 13 a 16 de outubro de 2015.</w:t>
      </w:r>
    </w:p>
    <w:p w14:paraId="0DADBA28" w14:textId="5CCB45A7" w:rsidR="00077EFF" w:rsidRPr="004921A8" w:rsidRDefault="00077EFF" w:rsidP="00B032F1">
      <w:pPr>
        <w:spacing w:after="0" w:line="240" w:lineRule="auto"/>
        <w:contextualSpacing/>
        <w:rPr>
          <w:rFonts w:ascii="Arial" w:hAnsi="Arial" w:cs="Arial"/>
          <w:sz w:val="24"/>
          <w:szCs w:val="24"/>
        </w:rPr>
      </w:pPr>
    </w:p>
    <w:p w14:paraId="7D3C0F8D" w14:textId="0045E280" w:rsidR="00077EFF" w:rsidRPr="004921A8" w:rsidRDefault="00077EFF" w:rsidP="00B032F1">
      <w:pPr>
        <w:spacing w:after="0" w:line="240" w:lineRule="auto"/>
        <w:contextualSpacing/>
        <w:rPr>
          <w:rFonts w:ascii="Arial" w:hAnsi="Arial" w:cs="Arial"/>
          <w:sz w:val="24"/>
          <w:szCs w:val="24"/>
        </w:rPr>
      </w:pPr>
      <w:r w:rsidRPr="004921A8">
        <w:rPr>
          <w:rFonts w:ascii="Arial" w:hAnsi="Arial" w:cs="Arial"/>
          <w:sz w:val="24"/>
          <w:szCs w:val="24"/>
        </w:rPr>
        <w:t xml:space="preserve">MADY, Eliane Batista. </w:t>
      </w:r>
      <w:r w:rsidRPr="004921A8">
        <w:rPr>
          <w:rFonts w:ascii="Arial" w:hAnsi="Arial" w:cs="Arial"/>
          <w:b/>
          <w:bCs/>
          <w:sz w:val="24"/>
          <w:szCs w:val="24"/>
        </w:rPr>
        <w:t>Pesquisa de Mercado.</w:t>
      </w:r>
      <w:r w:rsidRPr="004921A8">
        <w:rPr>
          <w:rFonts w:ascii="Arial" w:hAnsi="Arial" w:cs="Arial"/>
          <w:sz w:val="24"/>
          <w:szCs w:val="24"/>
        </w:rPr>
        <w:t xml:space="preserve"> Curitiba: </w:t>
      </w:r>
      <w:proofErr w:type="spellStart"/>
      <w:r w:rsidRPr="004921A8">
        <w:rPr>
          <w:rFonts w:ascii="Arial" w:hAnsi="Arial" w:cs="Arial"/>
          <w:sz w:val="24"/>
          <w:szCs w:val="24"/>
        </w:rPr>
        <w:t>InterSaberes</w:t>
      </w:r>
      <w:proofErr w:type="spellEnd"/>
      <w:r w:rsidRPr="004921A8">
        <w:rPr>
          <w:rFonts w:ascii="Arial" w:hAnsi="Arial" w:cs="Arial"/>
          <w:sz w:val="24"/>
          <w:szCs w:val="24"/>
        </w:rPr>
        <w:t>, 2014.</w:t>
      </w:r>
    </w:p>
    <w:p w14:paraId="140EE86C" w14:textId="1AF73940" w:rsidR="00184ECE" w:rsidRPr="004921A8" w:rsidRDefault="00184ECE" w:rsidP="00B032F1">
      <w:pPr>
        <w:spacing w:after="0" w:line="240" w:lineRule="auto"/>
        <w:contextualSpacing/>
        <w:rPr>
          <w:rFonts w:ascii="Arial" w:hAnsi="Arial" w:cs="Arial"/>
          <w:sz w:val="24"/>
          <w:szCs w:val="24"/>
        </w:rPr>
      </w:pPr>
    </w:p>
    <w:p w14:paraId="195C0F12" w14:textId="7FB1AB93" w:rsidR="00184ECE" w:rsidRPr="004921A8" w:rsidRDefault="00184ECE" w:rsidP="00B032F1">
      <w:pPr>
        <w:spacing w:after="0" w:line="240" w:lineRule="auto"/>
        <w:contextualSpacing/>
        <w:rPr>
          <w:rFonts w:ascii="Arial" w:hAnsi="Arial" w:cs="Arial"/>
          <w:sz w:val="24"/>
          <w:szCs w:val="24"/>
        </w:rPr>
      </w:pPr>
      <w:r w:rsidRPr="004921A8">
        <w:rPr>
          <w:rFonts w:ascii="Arial" w:hAnsi="Arial" w:cs="Arial"/>
          <w:sz w:val="24"/>
          <w:szCs w:val="24"/>
        </w:rPr>
        <w:t xml:space="preserve">MAGALHÃES, Luís Felipe Aires. Fontes de Dados Demográficos e Estudos de População em Santa Catarina. </w:t>
      </w:r>
      <w:r w:rsidRPr="004921A8">
        <w:rPr>
          <w:rFonts w:ascii="Arial" w:hAnsi="Arial" w:cs="Arial"/>
          <w:b/>
          <w:bCs/>
          <w:sz w:val="24"/>
          <w:szCs w:val="24"/>
        </w:rPr>
        <w:t>Revista NECAT</w:t>
      </w:r>
      <w:r w:rsidRPr="004921A8">
        <w:rPr>
          <w:rFonts w:ascii="Arial" w:hAnsi="Arial" w:cs="Arial"/>
          <w:sz w:val="24"/>
          <w:szCs w:val="24"/>
        </w:rPr>
        <w:t xml:space="preserve"> - Ano 4, nº7 Jan-</w:t>
      </w:r>
      <w:proofErr w:type="spellStart"/>
      <w:r w:rsidRPr="004921A8">
        <w:rPr>
          <w:rFonts w:ascii="Arial" w:hAnsi="Arial" w:cs="Arial"/>
          <w:sz w:val="24"/>
          <w:szCs w:val="24"/>
        </w:rPr>
        <w:t>Jun</w:t>
      </w:r>
      <w:proofErr w:type="spellEnd"/>
      <w:r w:rsidRPr="004921A8">
        <w:rPr>
          <w:rFonts w:ascii="Arial" w:hAnsi="Arial" w:cs="Arial"/>
          <w:sz w:val="24"/>
          <w:szCs w:val="24"/>
        </w:rPr>
        <w:t xml:space="preserve"> de 2015.</w:t>
      </w:r>
    </w:p>
    <w:p w14:paraId="0B378D26" w14:textId="77777777" w:rsidR="00060890" w:rsidRPr="004921A8" w:rsidRDefault="00060890" w:rsidP="00B032F1">
      <w:pPr>
        <w:spacing w:after="0" w:line="240" w:lineRule="auto"/>
        <w:contextualSpacing/>
        <w:rPr>
          <w:rFonts w:ascii="Arial" w:hAnsi="Arial" w:cs="Arial"/>
          <w:sz w:val="24"/>
          <w:szCs w:val="24"/>
        </w:rPr>
      </w:pPr>
    </w:p>
    <w:p w14:paraId="6D2EA8B1"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MARRAS, Jean Pierre. </w:t>
      </w:r>
      <w:r w:rsidRPr="004921A8">
        <w:rPr>
          <w:rFonts w:ascii="Arial" w:hAnsi="Arial" w:cs="Arial"/>
          <w:b/>
          <w:bCs/>
          <w:sz w:val="24"/>
          <w:szCs w:val="24"/>
        </w:rPr>
        <w:t>Avaliação de desempenho humano.</w:t>
      </w:r>
      <w:r w:rsidRPr="004921A8">
        <w:rPr>
          <w:rFonts w:ascii="Arial" w:hAnsi="Arial" w:cs="Arial"/>
          <w:sz w:val="24"/>
          <w:szCs w:val="24"/>
        </w:rPr>
        <w:t xml:space="preserve"> Rio de Janeiro: Elsevier, 2012.</w:t>
      </w:r>
    </w:p>
    <w:p w14:paraId="320A8FDA" w14:textId="77777777" w:rsidR="00060890" w:rsidRPr="004921A8" w:rsidRDefault="00060890" w:rsidP="00B032F1">
      <w:pPr>
        <w:spacing w:after="0" w:line="240" w:lineRule="auto"/>
        <w:contextualSpacing/>
        <w:rPr>
          <w:rFonts w:ascii="Arial" w:hAnsi="Arial" w:cs="Arial"/>
          <w:sz w:val="24"/>
          <w:szCs w:val="24"/>
        </w:rPr>
      </w:pPr>
    </w:p>
    <w:p w14:paraId="5A3D7A48" w14:textId="7DBCB48F"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MARQUES, José Roberto. </w:t>
      </w:r>
      <w:r w:rsidRPr="004921A8">
        <w:rPr>
          <w:rFonts w:ascii="Arial" w:hAnsi="Arial" w:cs="Arial"/>
          <w:b/>
          <w:bCs/>
          <w:sz w:val="24"/>
          <w:szCs w:val="24"/>
        </w:rPr>
        <w:t>Missão, Visão e Valores Organizacionais.</w:t>
      </w:r>
      <w:r w:rsidRPr="004921A8">
        <w:rPr>
          <w:rFonts w:ascii="Arial" w:hAnsi="Arial" w:cs="Arial"/>
          <w:sz w:val="24"/>
          <w:szCs w:val="24"/>
        </w:rPr>
        <w:t xml:space="preserve"> 2016a. Disponível em: </w:t>
      </w:r>
      <w:hyperlink r:id="rId79" w:history="1">
        <w:r w:rsidR="00EE35D2" w:rsidRPr="004921A8">
          <w:rPr>
            <w:rStyle w:val="Hyperlink"/>
            <w:rFonts w:ascii="Arial" w:hAnsi="Arial" w:cs="Arial"/>
            <w:color w:val="auto"/>
            <w:sz w:val="24"/>
            <w:szCs w:val="24"/>
            <w:u w:val="none"/>
          </w:rPr>
          <w:t>http://www.ibccoaching.com.br/portal/rh-gestao-pessoas/o-que-e-visao-missao-organizacional/</w:t>
        </w:r>
      </w:hyperlink>
      <w:r w:rsidRPr="004921A8">
        <w:rPr>
          <w:rFonts w:ascii="Arial" w:hAnsi="Arial" w:cs="Arial"/>
          <w:sz w:val="24"/>
          <w:szCs w:val="24"/>
        </w:rPr>
        <w:t>.</w:t>
      </w:r>
      <w:r w:rsidR="00EE35D2" w:rsidRPr="004921A8">
        <w:rPr>
          <w:rFonts w:ascii="Arial" w:hAnsi="Arial" w:cs="Arial"/>
          <w:sz w:val="24"/>
          <w:szCs w:val="24"/>
        </w:rPr>
        <w:t xml:space="preserve"> </w:t>
      </w:r>
      <w:r w:rsidRPr="004921A8">
        <w:rPr>
          <w:rFonts w:ascii="Arial" w:hAnsi="Arial" w:cs="Arial"/>
          <w:sz w:val="24"/>
          <w:szCs w:val="24"/>
        </w:rPr>
        <w:t>Acesso em: 03 de setembro de 2020.</w:t>
      </w:r>
    </w:p>
    <w:p w14:paraId="0388FF11" w14:textId="77777777" w:rsidR="00060890" w:rsidRPr="004921A8" w:rsidRDefault="00060890" w:rsidP="00B032F1">
      <w:pPr>
        <w:spacing w:after="0" w:line="240" w:lineRule="auto"/>
        <w:contextualSpacing/>
        <w:rPr>
          <w:rFonts w:ascii="Arial" w:hAnsi="Arial" w:cs="Arial"/>
          <w:sz w:val="24"/>
          <w:szCs w:val="24"/>
        </w:rPr>
      </w:pPr>
    </w:p>
    <w:p w14:paraId="39ADD9A9" w14:textId="6587A71B"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MARQUES, José Roberto. </w:t>
      </w:r>
      <w:r w:rsidRPr="004921A8">
        <w:rPr>
          <w:rFonts w:ascii="Arial" w:hAnsi="Arial" w:cs="Arial"/>
          <w:b/>
          <w:sz w:val="24"/>
          <w:szCs w:val="24"/>
        </w:rPr>
        <w:t>O que é Estratégia de Crescimento de uma Empresa?</w:t>
      </w:r>
      <w:r w:rsidRPr="004921A8">
        <w:rPr>
          <w:rFonts w:ascii="Arial" w:hAnsi="Arial" w:cs="Arial"/>
          <w:sz w:val="24"/>
          <w:szCs w:val="24"/>
        </w:rPr>
        <w:t xml:space="preserve"> 2016b. Disponível em: </w:t>
      </w:r>
      <w:hyperlink r:id="rId80" w:history="1">
        <w:r w:rsidR="00EE35D2" w:rsidRPr="004921A8">
          <w:rPr>
            <w:rStyle w:val="Hyperlink"/>
            <w:rFonts w:ascii="Arial" w:hAnsi="Arial" w:cs="Arial"/>
            <w:color w:val="auto"/>
            <w:sz w:val="24"/>
            <w:szCs w:val="24"/>
            <w:u w:val="none"/>
          </w:rPr>
          <w:t>https://www.ibccoaching.com.br/portal/o-que-e-estrategia-de-crescimento-de-uma-empresa/</w:t>
        </w:r>
      </w:hyperlink>
      <w:r w:rsidRPr="004921A8">
        <w:rPr>
          <w:rFonts w:ascii="Arial" w:hAnsi="Arial" w:cs="Arial"/>
          <w:sz w:val="24"/>
          <w:szCs w:val="24"/>
        </w:rPr>
        <w:t>.</w:t>
      </w:r>
      <w:r w:rsidR="00EE35D2" w:rsidRPr="004921A8">
        <w:rPr>
          <w:rFonts w:ascii="Arial" w:hAnsi="Arial" w:cs="Arial"/>
          <w:sz w:val="24"/>
          <w:szCs w:val="24"/>
        </w:rPr>
        <w:t xml:space="preserve"> </w:t>
      </w:r>
      <w:r w:rsidRPr="004921A8">
        <w:rPr>
          <w:rFonts w:ascii="Arial" w:hAnsi="Arial" w:cs="Arial"/>
          <w:sz w:val="24"/>
          <w:szCs w:val="24"/>
        </w:rPr>
        <w:t>Acesso em: 24 de maio de 2018.</w:t>
      </w:r>
    </w:p>
    <w:p w14:paraId="5D8401DC" w14:textId="77777777" w:rsidR="00060890" w:rsidRPr="004921A8" w:rsidRDefault="00060890" w:rsidP="00B032F1">
      <w:pPr>
        <w:spacing w:after="0" w:line="240" w:lineRule="auto"/>
        <w:contextualSpacing/>
        <w:rPr>
          <w:rFonts w:ascii="Arial" w:hAnsi="Arial" w:cs="Arial"/>
          <w:sz w:val="24"/>
          <w:szCs w:val="24"/>
        </w:rPr>
      </w:pPr>
    </w:p>
    <w:p w14:paraId="2C482A1E"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MORAES, Adriana. </w:t>
      </w:r>
      <w:r w:rsidRPr="004921A8">
        <w:rPr>
          <w:rFonts w:ascii="Arial" w:hAnsi="Arial" w:cs="Arial"/>
          <w:b/>
          <w:bCs/>
          <w:sz w:val="24"/>
          <w:szCs w:val="24"/>
        </w:rPr>
        <w:t>Treinamento e Desenvolvimento.</w:t>
      </w:r>
      <w:r w:rsidRPr="004921A8">
        <w:rPr>
          <w:rFonts w:ascii="Arial" w:hAnsi="Arial" w:cs="Arial"/>
          <w:sz w:val="24"/>
          <w:szCs w:val="24"/>
        </w:rPr>
        <w:t xml:space="preserve"> Pernambuco: Secretaria de Educação e Esportes, 2014.</w:t>
      </w:r>
    </w:p>
    <w:p w14:paraId="67848887" w14:textId="77777777" w:rsidR="00060890" w:rsidRPr="004921A8" w:rsidRDefault="00060890" w:rsidP="00B032F1">
      <w:pPr>
        <w:spacing w:after="0" w:line="240" w:lineRule="auto"/>
        <w:contextualSpacing/>
        <w:rPr>
          <w:rFonts w:ascii="Arial" w:hAnsi="Arial" w:cs="Arial"/>
          <w:sz w:val="24"/>
          <w:szCs w:val="24"/>
        </w:rPr>
      </w:pPr>
    </w:p>
    <w:p w14:paraId="627695C2"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OLIVEIRA, Djalma de Pinho Rebouças de. </w:t>
      </w:r>
      <w:r w:rsidRPr="004921A8">
        <w:rPr>
          <w:rFonts w:ascii="Arial" w:hAnsi="Arial" w:cs="Arial"/>
          <w:b/>
          <w:bCs/>
          <w:sz w:val="24"/>
          <w:szCs w:val="24"/>
        </w:rPr>
        <w:t>Planejamento Estratégico:</w:t>
      </w:r>
      <w:r w:rsidRPr="004921A8">
        <w:rPr>
          <w:rFonts w:ascii="Arial" w:hAnsi="Arial" w:cs="Arial"/>
          <w:sz w:val="24"/>
          <w:szCs w:val="24"/>
        </w:rPr>
        <w:t xml:space="preserve"> Conceitos, Metodologia e Práticas. 25ª edição. São Paulo: Atlas, 2008.</w:t>
      </w:r>
    </w:p>
    <w:p w14:paraId="7A5C10D5" w14:textId="77777777" w:rsidR="00060890" w:rsidRPr="004921A8" w:rsidRDefault="00060890" w:rsidP="00B032F1">
      <w:pPr>
        <w:spacing w:after="0" w:line="240" w:lineRule="auto"/>
        <w:contextualSpacing/>
        <w:rPr>
          <w:rFonts w:ascii="Arial" w:hAnsi="Arial" w:cs="Arial"/>
          <w:sz w:val="24"/>
          <w:szCs w:val="24"/>
        </w:rPr>
      </w:pPr>
    </w:p>
    <w:p w14:paraId="214C3F69" w14:textId="6FE3FE1C"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PELLEGRINO, Caroline. </w:t>
      </w:r>
      <w:r w:rsidRPr="004921A8">
        <w:rPr>
          <w:rFonts w:ascii="Arial" w:hAnsi="Arial" w:cs="Arial"/>
          <w:b/>
          <w:bCs/>
          <w:sz w:val="24"/>
          <w:szCs w:val="24"/>
        </w:rPr>
        <w:t xml:space="preserve">Conheça sete lugares para se divertir com jogos de tabuleiro em SP. </w:t>
      </w:r>
      <w:r w:rsidRPr="004921A8">
        <w:rPr>
          <w:rFonts w:ascii="Arial" w:hAnsi="Arial" w:cs="Arial"/>
          <w:sz w:val="24"/>
          <w:szCs w:val="24"/>
        </w:rPr>
        <w:t xml:space="preserve">2017. Disponível em: </w:t>
      </w:r>
      <w:hyperlink r:id="rId81" w:history="1">
        <w:r w:rsidR="00EE35D2" w:rsidRPr="004921A8">
          <w:rPr>
            <w:rStyle w:val="Hyperlink"/>
            <w:rFonts w:ascii="Arial" w:hAnsi="Arial" w:cs="Arial"/>
            <w:color w:val="auto"/>
            <w:sz w:val="24"/>
            <w:szCs w:val="24"/>
            <w:u w:val="none"/>
          </w:rPr>
          <w:t>https://www1.folha.uol.com.br/saopaulo/2017/02/1855575-conheca-sete-lugares-para-se-divertir-com-jogos-de-tabuleiro-em-sp.shtml</w:t>
        </w:r>
      </w:hyperlink>
      <w:r w:rsidRPr="004921A8">
        <w:rPr>
          <w:rFonts w:ascii="Arial" w:hAnsi="Arial" w:cs="Arial"/>
          <w:sz w:val="24"/>
          <w:szCs w:val="24"/>
        </w:rPr>
        <w:t>.</w:t>
      </w:r>
      <w:r w:rsidR="00EE35D2" w:rsidRPr="004921A8">
        <w:rPr>
          <w:rFonts w:ascii="Arial" w:hAnsi="Arial" w:cs="Arial"/>
          <w:sz w:val="24"/>
          <w:szCs w:val="24"/>
        </w:rPr>
        <w:t xml:space="preserve"> </w:t>
      </w:r>
      <w:r w:rsidRPr="004921A8">
        <w:rPr>
          <w:rFonts w:ascii="Arial" w:hAnsi="Arial" w:cs="Arial"/>
          <w:sz w:val="24"/>
          <w:szCs w:val="24"/>
        </w:rPr>
        <w:t>Acesso em: 03 de setembro de 2020.</w:t>
      </w:r>
    </w:p>
    <w:p w14:paraId="05295F96" w14:textId="130DDC6C"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lastRenderedPageBreak/>
        <w:t xml:space="preserve">PEREIRA, Maurício Fernandes. </w:t>
      </w:r>
      <w:r w:rsidRPr="004921A8">
        <w:rPr>
          <w:rFonts w:ascii="Arial" w:hAnsi="Arial" w:cs="Arial"/>
          <w:b/>
          <w:bCs/>
          <w:sz w:val="24"/>
          <w:szCs w:val="24"/>
        </w:rPr>
        <w:t>Planejamento Estratégico:</w:t>
      </w:r>
      <w:r w:rsidRPr="004921A8">
        <w:rPr>
          <w:rFonts w:ascii="Arial" w:hAnsi="Arial" w:cs="Arial"/>
          <w:sz w:val="24"/>
          <w:szCs w:val="24"/>
        </w:rPr>
        <w:t xml:space="preserve"> Teorias, Modelos e Processos. São Paulo: Atlas, 2010.</w:t>
      </w:r>
    </w:p>
    <w:p w14:paraId="15CDCEDD" w14:textId="77777777" w:rsidR="00953774" w:rsidRPr="004921A8" w:rsidRDefault="00953774" w:rsidP="00B032F1">
      <w:pPr>
        <w:spacing w:after="0" w:line="240" w:lineRule="auto"/>
        <w:contextualSpacing/>
        <w:rPr>
          <w:rFonts w:ascii="Arial" w:hAnsi="Arial" w:cs="Arial"/>
          <w:sz w:val="24"/>
          <w:szCs w:val="24"/>
        </w:rPr>
      </w:pPr>
    </w:p>
    <w:p w14:paraId="06FD6768" w14:textId="5E56E591" w:rsidR="000069DC" w:rsidRPr="004921A8" w:rsidRDefault="000069DC" w:rsidP="00B032F1">
      <w:pPr>
        <w:spacing w:after="0" w:line="240" w:lineRule="auto"/>
        <w:contextualSpacing/>
        <w:rPr>
          <w:rFonts w:ascii="Arial" w:hAnsi="Arial" w:cs="Arial"/>
          <w:sz w:val="24"/>
          <w:szCs w:val="24"/>
        </w:rPr>
      </w:pPr>
      <w:r w:rsidRPr="004921A8">
        <w:rPr>
          <w:rFonts w:ascii="Arial" w:hAnsi="Arial" w:cs="Arial"/>
          <w:sz w:val="24"/>
          <w:szCs w:val="24"/>
        </w:rPr>
        <w:t xml:space="preserve">PERES, Danilo S. </w:t>
      </w:r>
      <w:r w:rsidRPr="004921A8">
        <w:rPr>
          <w:rFonts w:ascii="Arial" w:hAnsi="Arial" w:cs="Arial"/>
          <w:b/>
          <w:bCs/>
          <w:sz w:val="24"/>
          <w:szCs w:val="24"/>
        </w:rPr>
        <w:t>A Importância de Fazer os Stories Todos os Dias.</w:t>
      </w:r>
      <w:r w:rsidRPr="004921A8">
        <w:rPr>
          <w:rFonts w:ascii="Arial" w:hAnsi="Arial" w:cs="Arial"/>
          <w:sz w:val="24"/>
          <w:szCs w:val="24"/>
        </w:rPr>
        <w:t xml:space="preserve"> 2020. Disponível em: </w:t>
      </w:r>
      <w:hyperlink r:id="rId82" w:anchor=":~:text=O%20consumidor%20consegue%20ter%20acesso,conferindo%20os%20posts%20nos%20Stories.&amp;text=Os%20Stories%20v%C3%A3o%20facilitar%20a,comunica%C3%A7%C3%A3o%20mais%20informal%20e%20descontra%C3%ADda" w:history="1">
        <w:r w:rsidR="00EE35D2" w:rsidRPr="004921A8">
          <w:rPr>
            <w:rStyle w:val="Hyperlink"/>
            <w:rFonts w:ascii="Arial" w:hAnsi="Arial" w:cs="Arial"/>
            <w:color w:val="auto"/>
            <w:sz w:val="24"/>
            <w:szCs w:val="24"/>
            <w:u w:val="none"/>
          </w:rPr>
          <w:t>https://www.agenciar3.com.br/artigos/redes-sociais/a-importancia-de-fazer-os-stories-todos-os-dias#:~:text=O%20consumidor%20consegue%20ter%20acesso,conferindo%20os%20posts%20nos%20Stories.&amp;text=Os%20Stories%20v%C3%A3o%20facilitar%20a,comunica%C3%A7%C3%A3o%20mais%20informal%20e%20descontra%C3%ADda</w:t>
        </w:r>
      </w:hyperlink>
      <w:r w:rsidR="00EE35D2" w:rsidRPr="004921A8">
        <w:rPr>
          <w:rFonts w:ascii="Arial" w:hAnsi="Arial" w:cs="Arial"/>
          <w:sz w:val="24"/>
          <w:szCs w:val="24"/>
        </w:rPr>
        <w:t xml:space="preserve">. </w:t>
      </w:r>
      <w:r w:rsidR="00397145" w:rsidRPr="004921A8">
        <w:rPr>
          <w:rFonts w:ascii="Arial" w:hAnsi="Arial" w:cs="Arial"/>
          <w:sz w:val="24"/>
          <w:szCs w:val="24"/>
        </w:rPr>
        <w:t xml:space="preserve"> </w:t>
      </w:r>
      <w:r w:rsidRPr="004921A8">
        <w:rPr>
          <w:rFonts w:ascii="Arial" w:hAnsi="Arial" w:cs="Arial"/>
          <w:sz w:val="24"/>
          <w:szCs w:val="24"/>
        </w:rPr>
        <w:t>Acesso em: 13 de novembro de 2020.</w:t>
      </w:r>
    </w:p>
    <w:p w14:paraId="1F44B910" w14:textId="77777777" w:rsidR="00060890" w:rsidRPr="004921A8" w:rsidRDefault="00060890" w:rsidP="00B032F1">
      <w:pPr>
        <w:spacing w:after="0" w:line="240" w:lineRule="auto"/>
        <w:contextualSpacing/>
        <w:rPr>
          <w:rFonts w:ascii="Arial" w:hAnsi="Arial" w:cs="Arial"/>
          <w:sz w:val="24"/>
          <w:szCs w:val="24"/>
        </w:rPr>
      </w:pPr>
    </w:p>
    <w:p w14:paraId="2A7C5DCD" w14:textId="1B86FF98"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PORTAL TRIBUTÁRIO. </w:t>
      </w:r>
      <w:r w:rsidRPr="004921A8">
        <w:rPr>
          <w:rFonts w:ascii="Arial" w:hAnsi="Arial" w:cs="Arial"/>
          <w:b/>
          <w:bCs/>
          <w:sz w:val="24"/>
          <w:szCs w:val="24"/>
        </w:rPr>
        <w:t>Simples Nacional:</w:t>
      </w:r>
      <w:r w:rsidRPr="004921A8">
        <w:rPr>
          <w:rFonts w:ascii="Arial" w:hAnsi="Arial" w:cs="Arial"/>
          <w:sz w:val="24"/>
          <w:szCs w:val="24"/>
        </w:rPr>
        <w:t xml:space="preserve"> Vantagens. Disponível em: </w:t>
      </w:r>
      <w:hyperlink r:id="rId83" w:history="1">
        <w:r w:rsidR="00EE35D2" w:rsidRPr="004921A8">
          <w:rPr>
            <w:rStyle w:val="Hyperlink"/>
            <w:rFonts w:ascii="Arial" w:hAnsi="Arial" w:cs="Arial"/>
            <w:color w:val="auto"/>
            <w:sz w:val="24"/>
            <w:szCs w:val="24"/>
            <w:u w:val="none"/>
          </w:rPr>
          <w:t>http://www.portaltributario.com.br/tributos/simples.html</w:t>
        </w:r>
      </w:hyperlink>
      <w:r w:rsidRPr="004921A8">
        <w:rPr>
          <w:rFonts w:ascii="Arial" w:hAnsi="Arial" w:cs="Arial"/>
          <w:sz w:val="24"/>
          <w:szCs w:val="24"/>
        </w:rPr>
        <w:t>.</w:t>
      </w:r>
      <w:r w:rsidR="00EE35D2" w:rsidRPr="004921A8">
        <w:rPr>
          <w:rFonts w:ascii="Arial" w:hAnsi="Arial" w:cs="Arial"/>
          <w:sz w:val="24"/>
          <w:szCs w:val="24"/>
        </w:rPr>
        <w:t xml:space="preserve"> </w:t>
      </w:r>
      <w:r w:rsidRPr="004921A8">
        <w:rPr>
          <w:rFonts w:ascii="Arial" w:hAnsi="Arial" w:cs="Arial"/>
          <w:sz w:val="24"/>
          <w:szCs w:val="24"/>
        </w:rPr>
        <w:t>Acesso em: 03 de setembro de 2020.</w:t>
      </w:r>
    </w:p>
    <w:p w14:paraId="002743CA" w14:textId="77777777" w:rsidR="00060890" w:rsidRPr="004921A8" w:rsidRDefault="00060890" w:rsidP="00B032F1">
      <w:pPr>
        <w:spacing w:after="0" w:line="240" w:lineRule="auto"/>
        <w:contextualSpacing/>
        <w:rPr>
          <w:rFonts w:ascii="Arial" w:hAnsi="Arial" w:cs="Arial"/>
          <w:sz w:val="24"/>
          <w:szCs w:val="24"/>
        </w:rPr>
      </w:pPr>
    </w:p>
    <w:p w14:paraId="7D604657"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PORTER, Michael E. </w:t>
      </w:r>
      <w:r w:rsidRPr="004921A8">
        <w:rPr>
          <w:rFonts w:ascii="Arial" w:hAnsi="Arial" w:cs="Arial"/>
          <w:b/>
          <w:sz w:val="24"/>
          <w:szCs w:val="24"/>
        </w:rPr>
        <w:t>Vantagem Competitiva:</w:t>
      </w:r>
      <w:r w:rsidRPr="004921A8">
        <w:rPr>
          <w:rFonts w:ascii="Arial" w:hAnsi="Arial" w:cs="Arial"/>
          <w:sz w:val="24"/>
          <w:szCs w:val="24"/>
        </w:rPr>
        <w:t xml:space="preserve"> Criando e Sustentando um Desempenho Superior. 13.ed. Rio de Janeiro: Campos, 1989.</w:t>
      </w:r>
    </w:p>
    <w:p w14:paraId="71776D04" w14:textId="3A127156" w:rsidR="00060890" w:rsidRPr="004921A8" w:rsidRDefault="00060890" w:rsidP="00B032F1">
      <w:pPr>
        <w:spacing w:after="0" w:line="240" w:lineRule="auto"/>
        <w:contextualSpacing/>
        <w:rPr>
          <w:rFonts w:ascii="Arial" w:hAnsi="Arial" w:cs="Arial"/>
          <w:sz w:val="24"/>
          <w:szCs w:val="24"/>
        </w:rPr>
      </w:pPr>
    </w:p>
    <w:p w14:paraId="7092C0F0" w14:textId="4E54A748" w:rsidR="003D68CD" w:rsidRPr="004921A8" w:rsidRDefault="003D68CD" w:rsidP="00B032F1">
      <w:pPr>
        <w:spacing w:after="0" w:line="240" w:lineRule="auto"/>
        <w:contextualSpacing/>
        <w:rPr>
          <w:rFonts w:ascii="Arial" w:hAnsi="Arial" w:cs="Arial"/>
          <w:sz w:val="24"/>
          <w:szCs w:val="24"/>
        </w:rPr>
      </w:pPr>
      <w:r w:rsidRPr="004921A8">
        <w:rPr>
          <w:rFonts w:ascii="Arial" w:hAnsi="Arial" w:cs="Arial"/>
          <w:sz w:val="24"/>
          <w:szCs w:val="24"/>
        </w:rPr>
        <w:t xml:space="preserve">QUINTELA, Samuel. </w:t>
      </w:r>
      <w:r w:rsidRPr="004921A8">
        <w:rPr>
          <w:rFonts w:ascii="Arial" w:hAnsi="Arial" w:cs="Arial"/>
          <w:b/>
          <w:bCs/>
          <w:sz w:val="24"/>
          <w:szCs w:val="24"/>
        </w:rPr>
        <w:t xml:space="preserve">Mercado Geek deve movimentar até R$ 40 milhões durante as férias. </w:t>
      </w:r>
      <w:r w:rsidRPr="004921A8">
        <w:rPr>
          <w:rFonts w:ascii="Arial" w:hAnsi="Arial" w:cs="Arial"/>
          <w:sz w:val="24"/>
          <w:szCs w:val="24"/>
        </w:rPr>
        <w:t>2019. Disponível em: &lt;https://diariodonordeste.verdesmares.com.br/negocios/mercado-geek-deve-movimentar-ate-r-40-milhoes-durante-as-ferias-1.2121816&gt;. Acesso em: 06 de setembro de 2020.</w:t>
      </w:r>
    </w:p>
    <w:p w14:paraId="6B767279" w14:textId="77777777" w:rsidR="003D68CD" w:rsidRPr="004921A8" w:rsidRDefault="003D68CD" w:rsidP="00B032F1">
      <w:pPr>
        <w:spacing w:after="0" w:line="240" w:lineRule="auto"/>
        <w:contextualSpacing/>
        <w:rPr>
          <w:rFonts w:ascii="Arial" w:hAnsi="Arial" w:cs="Arial"/>
          <w:sz w:val="24"/>
          <w:szCs w:val="24"/>
        </w:rPr>
      </w:pPr>
    </w:p>
    <w:p w14:paraId="0D9E32F5" w14:textId="77777777"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RIBEIRO, Milton. </w:t>
      </w:r>
      <w:r w:rsidRPr="004921A8">
        <w:rPr>
          <w:rFonts w:ascii="Arial" w:hAnsi="Arial" w:cs="Arial"/>
          <w:b/>
          <w:bCs/>
          <w:sz w:val="24"/>
          <w:szCs w:val="24"/>
        </w:rPr>
        <w:t>Planejamento Visual Gráfico.</w:t>
      </w:r>
      <w:r w:rsidRPr="004921A8">
        <w:rPr>
          <w:rFonts w:ascii="Arial" w:hAnsi="Arial" w:cs="Arial"/>
          <w:sz w:val="24"/>
          <w:szCs w:val="24"/>
        </w:rPr>
        <w:t xml:space="preserve"> 8ª edição. São Paulo: L.G.E., 2003.</w:t>
      </w:r>
    </w:p>
    <w:p w14:paraId="0915A844" w14:textId="77777777" w:rsidR="00060890" w:rsidRPr="004921A8" w:rsidRDefault="00060890" w:rsidP="00B032F1">
      <w:pPr>
        <w:spacing w:after="0" w:line="240" w:lineRule="auto"/>
        <w:contextualSpacing/>
        <w:rPr>
          <w:rFonts w:ascii="Arial" w:hAnsi="Arial" w:cs="Arial"/>
          <w:sz w:val="24"/>
          <w:szCs w:val="24"/>
        </w:rPr>
      </w:pPr>
    </w:p>
    <w:p w14:paraId="1EE4E237" w14:textId="25C7236F"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ROBBINS, Stephen P. </w:t>
      </w:r>
      <w:r w:rsidRPr="004921A8">
        <w:rPr>
          <w:rFonts w:ascii="Arial" w:hAnsi="Arial" w:cs="Arial"/>
          <w:b/>
          <w:bCs/>
          <w:sz w:val="24"/>
          <w:szCs w:val="24"/>
        </w:rPr>
        <w:t>Comportamento Organizacional.</w:t>
      </w:r>
      <w:r w:rsidRPr="004921A8">
        <w:rPr>
          <w:rFonts w:ascii="Arial" w:hAnsi="Arial" w:cs="Arial"/>
          <w:sz w:val="24"/>
          <w:szCs w:val="24"/>
        </w:rPr>
        <w:t xml:space="preserve"> 9ª edição. São Paulo: Prentice Hall, 2002.</w:t>
      </w:r>
    </w:p>
    <w:p w14:paraId="63A712A4" w14:textId="1B831C0F" w:rsidR="008206D4" w:rsidRPr="004921A8" w:rsidRDefault="008206D4" w:rsidP="00B032F1">
      <w:pPr>
        <w:spacing w:after="0" w:line="240" w:lineRule="auto"/>
        <w:contextualSpacing/>
        <w:rPr>
          <w:rFonts w:ascii="Arial" w:hAnsi="Arial" w:cs="Arial"/>
          <w:sz w:val="24"/>
          <w:szCs w:val="24"/>
        </w:rPr>
      </w:pPr>
    </w:p>
    <w:p w14:paraId="0FD8364E" w14:textId="1A931850" w:rsidR="008206D4" w:rsidRPr="004921A8" w:rsidRDefault="008206D4" w:rsidP="00B032F1">
      <w:pPr>
        <w:spacing w:after="0" w:line="240" w:lineRule="auto"/>
        <w:contextualSpacing/>
        <w:rPr>
          <w:rFonts w:ascii="Arial" w:hAnsi="Arial" w:cs="Arial"/>
          <w:sz w:val="24"/>
          <w:szCs w:val="24"/>
        </w:rPr>
      </w:pPr>
      <w:r w:rsidRPr="004921A8">
        <w:rPr>
          <w:rFonts w:ascii="Arial" w:hAnsi="Arial" w:cs="Arial"/>
          <w:sz w:val="24"/>
          <w:szCs w:val="24"/>
        </w:rPr>
        <w:t xml:space="preserve">SANTOS, Elizângela. </w:t>
      </w:r>
      <w:proofErr w:type="spellStart"/>
      <w:r w:rsidRPr="004921A8">
        <w:rPr>
          <w:rFonts w:ascii="Arial" w:hAnsi="Arial" w:cs="Arial"/>
          <w:b/>
          <w:bCs/>
          <w:sz w:val="24"/>
          <w:szCs w:val="24"/>
        </w:rPr>
        <w:t>Expoanime</w:t>
      </w:r>
      <w:proofErr w:type="spellEnd"/>
      <w:r w:rsidRPr="004921A8">
        <w:rPr>
          <w:rFonts w:ascii="Arial" w:hAnsi="Arial" w:cs="Arial"/>
          <w:b/>
          <w:bCs/>
          <w:sz w:val="24"/>
          <w:szCs w:val="24"/>
        </w:rPr>
        <w:t xml:space="preserve"> atrai 6 mil pessoas.</w:t>
      </w:r>
      <w:r w:rsidRPr="004921A8">
        <w:rPr>
          <w:rFonts w:ascii="Arial" w:hAnsi="Arial" w:cs="Arial"/>
          <w:sz w:val="24"/>
          <w:szCs w:val="24"/>
        </w:rPr>
        <w:t xml:space="preserve"> 2015. Disponível em: </w:t>
      </w:r>
      <w:hyperlink r:id="rId84" w:history="1">
        <w:r w:rsidR="001726E0" w:rsidRPr="004921A8">
          <w:rPr>
            <w:rStyle w:val="Hyperlink"/>
            <w:rFonts w:ascii="Arial" w:hAnsi="Arial" w:cs="Arial"/>
            <w:color w:val="auto"/>
            <w:sz w:val="24"/>
            <w:szCs w:val="24"/>
            <w:u w:val="none"/>
          </w:rPr>
          <w:t>https://diariodonordeste.verdesmares.com.br/regiao/expoanime-atrai-6-mil-pessoas-1.1397166</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06 de novembro de 2020.</w:t>
      </w:r>
    </w:p>
    <w:p w14:paraId="4DC72395" w14:textId="77777777" w:rsidR="00060890" w:rsidRPr="004921A8" w:rsidRDefault="00060890" w:rsidP="00B032F1">
      <w:pPr>
        <w:spacing w:after="0" w:line="240" w:lineRule="auto"/>
        <w:contextualSpacing/>
        <w:rPr>
          <w:rFonts w:ascii="Arial" w:hAnsi="Arial" w:cs="Arial"/>
          <w:sz w:val="24"/>
          <w:szCs w:val="24"/>
        </w:rPr>
      </w:pPr>
    </w:p>
    <w:p w14:paraId="6BACEF88" w14:textId="28DDFDAE"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SEBRAE. </w:t>
      </w:r>
      <w:r w:rsidRPr="004921A8">
        <w:rPr>
          <w:rFonts w:ascii="Arial" w:hAnsi="Arial" w:cs="Arial"/>
          <w:b/>
          <w:bCs/>
          <w:sz w:val="24"/>
          <w:szCs w:val="24"/>
        </w:rPr>
        <w:t>Dicas de como escolher um nome de sucesso para sua empresa.</w:t>
      </w:r>
      <w:r w:rsidRPr="004921A8">
        <w:rPr>
          <w:rFonts w:ascii="Arial" w:hAnsi="Arial" w:cs="Arial"/>
          <w:sz w:val="24"/>
          <w:szCs w:val="24"/>
        </w:rPr>
        <w:t xml:space="preserve"> 2019. Disponível em: </w:t>
      </w:r>
      <w:hyperlink r:id="rId85" w:history="1">
        <w:r w:rsidR="001726E0" w:rsidRPr="004921A8">
          <w:rPr>
            <w:rStyle w:val="Hyperlink"/>
            <w:rFonts w:ascii="Arial" w:hAnsi="Arial" w:cs="Arial"/>
            <w:color w:val="auto"/>
            <w:sz w:val="24"/>
            <w:szCs w:val="24"/>
            <w:u w:val="none"/>
          </w:rPr>
          <w:t>http://www.sebrae.com.br/sites/PortalSebrae/artigos/artigoshome/dicas-para-escolher-o-nome-fantasia-da-sua-empresa,59b98b88ba73e410VgnVCM1000003b74010aRCRD</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03 de setembro de 2020.</w:t>
      </w:r>
    </w:p>
    <w:p w14:paraId="646E1D87" w14:textId="77777777" w:rsidR="00060890" w:rsidRPr="004921A8" w:rsidRDefault="00060890" w:rsidP="00B032F1">
      <w:pPr>
        <w:spacing w:after="0" w:line="240" w:lineRule="auto"/>
        <w:contextualSpacing/>
        <w:rPr>
          <w:rFonts w:ascii="Arial" w:hAnsi="Arial" w:cs="Arial"/>
          <w:sz w:val="24"/>
          <w:szCs w:val="24"/>
        </w:rPr>
      </w:pPr>
    </w:p>
    <w:p w14:paraId="6F6FBE40" w14:textId="0E1A1ED0"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SEBRAE NACIONAL. </w:t>
      </w:r>
      <w:r w:rsidRPr="004921A8">
        <w:rPr>
          <w:rFonts w:ascii="Arial" w:hAnsi="Arial" w:cs="Arial"/>
          <w:b/>
          <w:sz w:val="24"/>
          <w:szCs w:val="24"/>
        </w:rPr>
        <w:t xml:space="preserve">Segmento de Alimentação Saudável apresenta Oportunidades de Negócio. </w:t>
      </w:r>
      <w:r w:rsidRPr="004921A8">
        <w:rPr>
          <w:rFonts w:ascii="Arial" w:hAnsi="Arial" w:cs="Arial"/>
          <w:sz w:val="24"/>
          <w:szCs w:val="24"/>
        </w:rPr>
        <w:t xml:space="preserve">2017. Disponível em: </w:t>
      </w:r>
      <w:hyperlink r:id="rId86" w:history="1">
        <w:r w:rsidR="001726E0" w:rsidRPr="004921A8">
          <w:rPr>
            <w:rStyle w:val="Hyperlink"/>
            <w:rFonts w:ascii="Arial" w:hAnsi="Arial" w:cs="Arial"/>
            <w:color w:val="auto"/>
            <w:sz w:val="24"/>
            <w:szCs w:val="24"/>
            <w:u w:val="none"/>
          </w:rPr>
          <w:t>http://www.sebrae.com.br/sites/PortalSebrae/artigos/segmento-de-alimentacao-saudavel-apresenta-oportunidades-de-negocio,f48da82a39bbe410VgnVCM1000003b74010aRCRD</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03 de setembro de 2020.</w:t>
      </w:r>
    </w:p>
    <w:p w14:paraId="2CE280E8" w14:textId="77777777" w:rsidR="00060890" w:rsidRPr="004921A8" w:rsidRDefault="00060890" w:rsidP="00B032F1">
      <w:pPr>
        <w:spacing w:after="0" w:line="240" w:lineRule="auto"/>
        <w:contextualSpacing/>
        <w:rPr>
          <w:rFonts w:ascii="Arial" w:hAnsi="Arial" w:cs="Arial"/>
          <w:sz w:val="24"/>
          <w:szCs w:val="24"/>
        </w:rPr>
      </w:pPr>
    </w:p>
    <w:p w14:paraId="08780E3D" w14:textId="26B05239"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SEBRAE. </w:t>
      </w:r>
      <w:r w:rsidRPr="004921A8">
        <w:rPr>
          <w:rFonts w:ascii="Arial" w:hAnsi="Arial" w:cs="Arial"/>
          <w:b/>
          <w:sz w:val="24"/>
          <w:szCs w:val="24"/>
        </w:rPr>
        <w:t>Passo a Passo para o Registro da sua Empresa</w:t>
      </w:r>
      <w:r w:rsidRPr="004921A8">
        <w:rPr>
          <w:rFonts w:ascii="Arial" w:hAnsi="Arial" w:cs="Arial"/>
          <w:sz w:val="24"/>
          <w:szCs w:val="24"/>
        </w:rPr>
        <w:t xml:space="preserve">. Disponível em: </w:t>
      </w:r>
      <w:hyperlink r:id="rId87" w:history="1">
        <w:r w:rsidR="001726E0" w:rsidRPr="004921A8">
          <w:rPr>
            <w:rStyle w:val="Hyperlink"/>
            <w:rFonts w:ascii="Arial" w:hAnsi="Arial" w:cs="Arial"/>
            <w:color w:val="auto"/>
            <w:sz w:val="24"/>
            <w:szCs w:val="24"/>
            <w:u w:val="none"/>
          </w:rPr>
          <w:t>http://www.sebrae.com.br/sites/PortalSebrae/artigos/passo-a-passo-para-o-registro-da-sua-empresa</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13 de março de 2018.</w:t>
      </w:r>
    </w:p>
    <w:p w14:paraId="00C6F85B" w14:textId="77777777" w:rsidR="00060890" w:rsidRPr="004921A8" w:rsidRDefault="00060890" w:rsidP="00B032F1">
      <w:pPr>
        <w:spacing w:after="0" w:line="240" w:lineRule="auto"/>
        <w:contextualSpacing/>
        <w:rPr>
          <w:rFonts w:ascii="Arial" w:hAnsi="Arial" w:cs="Arial"/>
          <w:sz w:val="24"/>
          <w:szCs w:val="24"/>
        </w:rPr>
      </w:pPr>
    </w:p>
    <w:p w14:paraId="64689F38" w14:textId="320F4F5A"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SEBRAE. </w:t>
      </w:r>
      <w:r w:rsidRPr="004921A8">
        <w:rPr>
          <w:rFonts w:ascii="Arial" w:hAnsi="Arial" w:cs="Arial"/>
          <w:b/>
          <w:bCs/>
          <w:sz w:val="24"/>
          <w:szCs w:val="24"/>
        </w:rPr>
        <w:t>Brincadeiras que geram negócios.</w:t>
      </w:r>
      <w:r w:rsidRPr="004921A8">
        <w:rPr>
          <w:rFonts w:ascii="Arial" w:hAnsi="Arial" w:cs="Arial"/>
          <w:sz w:val="24"/>
          <w:szCs w:val="24"/>
        </w:rPr>
        <w:t xml:space="preserve"> 2012. Disponível em: </w:t>
      </w:r>
      <w:hyperlink r:id="rId88" w:anchor=":~:text=A%20palavra%20%E2%80%9Cludus%E2%80%9D%20vem%20do,jogos%20tradicionais%20do%20mundo%20inteiro" w:history="1">
        <w:r w:rsidR="001726E0" w:rsidRPr="004921A8">
          <w:rPr>
            <w:rStyle w:val="Hyperlink"/>
            <w:rFonts w:ascii="Arial" w:hAnsi="Arial" w:cs="Arial"/>
            <w:color w:val="auto"/>
            <w:sz w:val="24"/>
            <w:szCs w:val="24"/>
            <w:u w:val="none"/>
          </w:rPr>
          <w:t>https://respostas.sebrae.com.br/brincadeiras-que-geram-negocios/#:~:text=A%20palavra%20%E2%80%9Cludus%E2%80%9D%20vem%20do,jogos%20tradicionais%20do%20mundo%20inteiro</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03 de setembro de 2020.</w:t>
      </w:r>
    </w:p>
    <w:p w14:paraId="10640F75" w14:textId="77777777" w:rsidR="001726E0" w:rsidRPr="004921A8" w:rsidRDefault="001726E0" w:rsidP="00B032F1">
      <w:pPr>
        <w:spacing w:after="0" w:line="240" w:lineRule="auto"/>
        <w:contextualSpacing/>
        <w:rPr>
          <w:rFonts w:ascii="Arial" w:hAnsi="Arial" w:cs="Arial"/>
          <w:sz w:val="24"/>
          <w:szCs w:val="24"/>
        </w:rPr>
      </w:pPr>
    </w:p>
    <w:p w14:paraId="1CB11052" w14:textId="639F9C34"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SOMMADOSSI, Guilherme. </w:t>
      </w:r>
      <w:r w:rsidRPr="004921A8">
        <w:rPr>
          <w:rFonts w:ascii="Arial" w:hAnsi="Arial" w:cs="Arial"/>
          <w:b/>
          <w:bCs/>
          <w:sz w:val="24"/>
          <w:szCs w:val="24"/>
        </w:rPr>
        <w:t>Mercado de jogos de tabuleiro ganha espaço no Brasil.</w:t>
      </w:r>
      <w:r w:rsidRPr="004921A8">
        <w:rPr>
          <w:rFonts w:ascii="Arial" w:hAnsi="Arial" w:cs="Arial"/>
          <w:sz w:val="24"/>
          <w:szCs w:val="24"/>
        </w:rPr>
        <w:t xml:space="preserve"> 2019. Disponível em: </w:t>
      </w:r>
      <w:hyperlink r:id="rId89" w:history="1">
        <w:r w:rsidR="001726E0" w:rsidRPr="004921A8">
          <w:rPr>
            <w:rStyle w:val="Hyperlink"/>
            <w:rFonts w:ascii="Arial" w:hAnsi="Arial" w:cs="Arial"/>
            <w:color w:val="auto"/>
            <w:sz w:val="24"/>
            <w:szCs w:val="24"/>
            <w:u w:val="none"/>
          </w:rPr>
          <w:t>https://forbes.com.br/colunas/2019/07/mercado-de-jogos-de-tabuleiro-ganha-espaco-no-brasil/</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03 de setembro de 2020.</w:t>
      </w:r>
    </w:p>
    <w:p w14:paraId="4FCBDF9F" w14:textId="77777777" w:rsidR="00060890" w:rsidRPr="004921A8" w:rsidRDefault="00060890" w:rsidP="00B032F1">
      <w:pPr>
        <w:spacing w:after="0" w:line="240" w:lineRule="auto"/>
        <w:contextualSpacing/>
        <w:rPr>
          <w:rFonts w:ascii="Arial" w:hAnsi="Arial" w:cs="Arial"/>
          <w:sz w:val="24"/>
          <w:szCs w:val="24"/>
        </w:rPr>
      </w:pPr>
    </w:p>
    <w:p w14:paraId="5B4EBBB0" w14:textId="2C8CCCBE" w:rsidR="00060890" w:rsidRPr="004921A8"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TEIXEIRA, Samara. </w:t>
      </w:r>
      <w:r w:rsidRPr="004921A8">
        <w:rPr>
          <w:rFonts w:ascii="Arial" w:hAnsi="Arial" w:cs="Arial"/>
          <w:b/>
          <w:bCs/>
          <w:sz w:val="24"/>
          <w:szCs w:val="24"/>
        </w:rPr>
        <w:t>Organograma:</w:t>
      </w:r>
      <w:r w:rsidRPr="004921A8">
        <w:rPr>
          <w:rFonts w:ascii="Arial" w:hAnsi="Arial" w:cs="Arial"/>
          <w:sz w:val="24"/>
          <w:szCs w:val="24"/>
        </w:rPr>
        <w:t xml:space="preserve"> Entenda sua Importância para a Empresa. 2012. Disponível em: </w:t>
      </w:r>
      <w:hyperlink r:id="rId90" w:history="1">
        <w:r w:rsidR="00D86606" w:rsidRPr="004921A8">
          <w:rPr>
            <w:rStyle w:val="Hyperlink"/>
            <w:rFonts w:ascii="Arial" w:hAnsi="Arial" w:cs="Arial"/>
            <w:color w:val="auto"/>
            <w:sz w:val="24"/>
            <w:szCs w:val="24"/>
            <w:u w:val="none"/>
          </w:rPr>
          <w:t>https://www.catho.com.br/carreira-sucesso/gestao-rh/organograma-entenda-sua-importancia-para-a-empresa</w:t>
        </w:r>
      </w:hyperlink>
      <w:r w:rsidRPr="004921A8">
        <w:rPr>
          <w:rFonts w:ascii="Arial" w:hAnsi="Arial" w:cs="Arial"/>
          <w:sz w:val="24"/>
          <w:szCs w:val="24"/>
        </w:rPr>
        <w:t>.</w:t>
      </w:r>
      <w:r w:rsidR="00D86606" w:rsidRPr="004921A8">
        <w:rPr>
          <w:rFonts w:ascii="Arial" w:hAnsi="Arial" w:cs="Arial"/>
          <w:sz w:val="24"/>
          <w:szCs w:val="24"/>
        </w:rPr>
        <w:t xml:space="preserve"> </w:t>
      </w:r>
      <w:r w:rsidRPr="004921A8">
        <w:rPr>
          <w:rFonts w:ascii="Arial" w:hAnsi="Arial" w:cs="Arial"/>
          <w:sz w:val="24"/>
          <w:szCs w:val="24"/>
        </w:rPr>
        <w:t>Acesso em: 03 de setembro de 2020.</w:t>
      </w:r>
    </w:p>
    <w:p w14:paraId="3391E2DE" w14:textId="7EB9290C" w:rsidR="000C1F64" w:rsidRPr="004921A8" w:rsidRDefault="000C1F64" w:rsidP="00B032F1">
      <w:pPr>
        <w:spacing w:after="0" w:line="240" w:lineRule="auto"/>
        <w:contextualSpacing/>
        <w:rPr>
          <w:rFonts w:ascii="Arial" w:hAnsi="Arial" w:cs="Arial"/>
          <w:sz w:val="24"/>
          <w:szCs w:val="24"/>
        </w:rPr>
      </w:pPr>
    </w:p>
    <w:p w14:paraId="2068BFBA" w14:textId="5FE0CDAF" w:rsidR="000C1F64" w:rsidRPr="004921A8" w:rsidRDefault="000C1F64" w:rsidP="00B032F1">
      <w:pPr>
        <w:spacing w:after="0" w:line="240" w:lineRule="auto"/>
        <w:contextualSpacing/>
        <w:rPr>
          <w:rFonts w:ascii="Arial" w:hAnsi="Arial" w:cs="Arial"/>
          <w:sz w:val="24"/>
          <w:szCs w:val="24"/>
        </w:rPr>
      </w:pPr>
      <w:r w:rsidRPr="004921A8">
        <w:rPr>
          <w:rFonts w:ascii="Arial" w:hAnsi="Arial" w:cs="Arial"/>
          <w:sz w:val="24"/>
          <w:szCs w:val="24"/>
        </w:rPr>
        <w:t xml:space="preserve">VASCONCELOS, Diana de. </w:t>
      </w:r>
      <w:r w:rsidRPr="004921A8">
        <w:rPr>
          <w:rFonts w:ascii="Arial" w:hAnsi="Arial" w:cs="Arial"/>
          <w:b/>
          <w:bCs/>
          <w:sz w:val="24"/>
          <w:szCs w:val="24"/>
        </w:rPr>
        <w:t xml:space="preserve">Paixão por jogos, revistas e cinema sustentam negócios em Fortaleza. </w:t>
      </w:r>
      <w:r w:rsidRPr="004921A8">
        <w:rPr>
          <w:rFonts w:ascii="Arial" w:hAnsi="Arial" w:cs="Arial"/>
          <w:sz w:val="24"/>
          <w:szCs w:val="24"/>
        </w:rPr>
        <w:t xml:space="preserve">2015. Disponível em: </w:t>
      </w:r>
      <w:hyperlink r:id="rId91" w:history="1">
        <w:r w:rsidR="001726E0" w:rsidRPr="004921A8">
          <w:rPr>
            <w:rStyle w:val="Hyperlink"/>
            <w:rFonts w:ascii="Arial" w:hAnsi="Arial" w:cs="Arial"/>
            <w:color w:val="auto"/>
            <w:sz w:val="24"/>
            <w:szCs w:val="24"/>
            <w:u w:val="none"/>
          </w:rPr>
          <w:t>http://g1.globo.com/ceara/noticia/2015/04/paixao-por-jogos-revistas-e-cinema-sustentam-negocios-em-fortaleza.html</w:t>
        </w:r>
      </w:hyperlink>
      <w:r w:rsidRPr="004921A8">
        <w:rPr>
          <w:rFonts w:ascii="Arial" w:hAnsi="Arial" w:cs="Arial"/>
          <w:sz w:val="24"/>
          <w:szCs w:val="24"/>
        </w:rPr>
        <w:t>.</w:t>
      </w:r>
      <w:r w:rsidR="001726E0" w:rsidRPr="004921A8">
        <w:rPr>
          <w:rFonts w:ascii="Arial" w:hAnsi="Arial" w:cs="Arial"/>
          <w:sz w:val="24"/>
          <w:szCs w:val="24"/>
        </w:rPr>
        <w:t xml:space="preserve"> </w:t>
      </w:r>
      <w:r w:rsidRPr="004921A8">
        <w:rPr>
          <w:rFonts w:ascii="Arial" w:hAnsi="Arial" w:cs="Arial"/>
          <w:sz w:val="24"/>
          <w:szCs w:val="24"/>
        </w:rPr>
        <w:t>Acesso em: 03 de setembro de 2020.</w:t>
      </w:r>
    </w:p>
    <w:p w14:paraId="76834279" w14:textId="77777777" w:rsidR="00060890" w:rsidRPr="004921A8" w:rsidRDefault="00060890" w:rsidP="00B032F1">
      <w:pPr>
        <w:spacing w:after="0" w:line="240" w:lineRule="auto"/>
        <w:contextualSpacing/>
        <w:rPr>
          <w:rFonts w:ascii="Arial" w:hAnsi="Arial" w:cs="Arial"/>
          <w:sz w:val="24"/>
          <w:szCs w:val="24"/>
        </w:rPr>
      </w:pPr>
    </w:p>
    <w:p w14:paraId="249A1F9C" w14:textId="77777777" w:rsidR="00060890" w:rsidRPr="00B032F1" w:rsidRDefault="00060890" w:rsidP="00B032F1">
      <w:pPr>
        <w:spacing w:after="0" w:line="240" w:lineRule="auto"/>
        <w:contextualSpacing/>
        <w:rPr>
          <w:rFonts w:ascii="Arial" w:hAnsi="Arial" w:cs="Arial"/>
          <w:sz w:val="24"/>
          <w:szCs w:val="24"/>
        </w:rPr>
      </w:pPr>
      <w:r w:rsidRPr="004921A8">
        <w:rPr>
          <w:rFonts w:ascii="Arial" w:hAnsi="Arial" w:cs="Arial"/>
          <w:sz w:val="24"/>
          <w:szCs w:val="24"/>
        </w:rPr>
        <w:t xml:space="preserve">WRIGHT, Peter; KROLL, Mark J.; PARNELL, John. </w:t>
      </w:r>
      <w:r w:rsidRPr="004921A8">
        <w:rPr>
          <w:rFonts w:ascii="Arial" w:hAnsi="Arial" w:cs="Arial"/>
          <w:b/>
          <w:bCs/>
          <w:sz w:val="24"/>
          <w:szCs w:val="24"/>
        </w:rPr>
        <w:t>Administração Estratégica:</w:t>
      </w:r>
      <w:r w:rsidRPr="004921A8">
        <w:rPr>
          <w:rFonts w:ascii="Arial" w:hAnsi="Arial" w:cs="Arial"/>
          <w:sz w:val="24"/>
          <w:szCs w:val="24"/>
        </w:rPr>
        <w:t xml:space="preserve"> Conceitos. 1ª edição. 9ª reimpressão. São Paulo: Atlas, 2007.</w:t>
      </w:r>
    </w:p>
    <w:p w14:paraId="47BB5CB1" w14:textId="77777777" w:rsidR="00060890" w:rsidRPr="00B032F1" w:rsidRDefault="00060890" w:rsidP="00B032F1">
      <w:pPr>
        <w:spacing w:after="0" w:line="240" w:lineRule="auto"/>
        <w:contextualSpacing/>
        <w:rPr>
          <w:rFonts w:ascii="Arial" w:hAnsi="Arial" w:cs="Arial"/>
          <w:sz w:val="24"/>
          <w:szCs w:val="24"/>
        </w:rPr>
      </w:pPr>
    </w:p>
    <w:p w14:paraId="79DFD4E7" w14:textId="77777777" w:rsidR="00060890" w:rsidRPr="003F5FBE" w:rsidRDefault="00060890" w:rsidP="003F5FBE">
      <w:pPr>
        <w:spacing w:after="0" w:line="240" w:lineRule="auto"/>
        <w:contextualSpacing/>
        <w:rPr>
          <w:rFonts w:ascii="Arial" w:hAnsi="Arial" w:cs="Arial"/>
          <w:sz w:val="24"/>
          <w:szCs w:val="24"/>
        </w:rPr>
      </w:pPr>
    </w:p>
    <w:p w14:paraId="3EA3BB0B" w14:textId="77777777" w:rsidR="00344A60" w:rsidRPr="003F5FBE" w:rsidRDefault="00344A60" w:rsidP="003F5FBE">
      <w:pPr>
        <w:spacing w:after="0" w:line="240" w:lineRule="auto"/>
        <w:contextualSpacing/>
        <w:rPr>
          <w:rFonts w:ascii="Arial" w:hAnsi="Arial" w:cs="Arial"/>
          <w:sz w:val="24"/>
          <w:szCs w:val="24"/>
        </w:rPr>
      </w:pPr>
    </w:p>
    <w:sectPr w:rsidR="00344A60" w:rsidRPr="003F5FBE" w:rsidSect="00141AD6">
      <w:pgSz w:w="11906" w:h="16838"/>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78D81" w14:textId="77777777" w:rsidR="00BB1FD5" w:rsidRDefault="00BB1FD5">
      <w:pPr>
        <w:spacing w:after="0" w:line="240" w:lineRule="auto"/>
      </w:pPr>
      <w:r>
        <w:separator/>
      </w:r>
    </w:p>
  </w:endnote>
  <w:endnote w:type="continuationSeparator" w:id="0">
    <w:p w14:paraId="3482E0F1" w14:textId="77777777" w:rsidR="00BB1FD5" w:rsidRDefault="00BB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0A5F3" w14:textId="77777777" w:rsidR="00BB1FD5" w:rsidRDefault="00BB1FD5">
      <w:pPr>
        <w:spacing w:after="0" w:line="240" w:lineRule="auto"/>
      </w:pPr>
      <w:r>
        <w:separator/>
      </w:r>
    </w:p>
  </w:footnote>
  <w:footnote w:type="continuationSeparator" w:id="0">
    <w:p w14:paraId="3A776C45" w14:textId="77777777" w:rsidR="00BB1FD5" w:rsidRDefault="00BB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515289"/>
      <w:docPartObj>
        <w:docPartGallery w:val="Page Numbers (Top of Page)"/>
        <w:docPartUnique/>
      </w:docPartObj>
    </w:sdtPr>
    <w:sdtContent>
      <w:p w14:paraId="38CD2A52" w14:textId="0B334E64" w:rsidR="00CC2A04" w:rsidRDefault="00CC2A04">
        <w:pPr>
          <w:pStyle w:val="Cabealho"/>
          <w:jc w:val="right"/>
        </w:pPr>
      </w:p>
    </w:sdtContent>
  </w:sdt>
  <w:p w14:paraId="3363DC33" w14:textId="77777777" w:rsidR="00CC2A04" w:rsidRDefault="00CC2A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448587"/>
      <w:docPartObj>
        <w:docPartGallery w:val="Page Numbers (Top of Page)"/>
        <w:docPartUnique/>
      </w:docPartObj>
    </w:sdtPr>
    <w:sdtContent>
      <w:p w14:paraId="6128BC14" w14:textId="24B4F611" w:rsidR="00CC2A04" w:rsidRDefault="00CC2A04">
        <w:pPr>
          <w:pStyle w:val="Cabealho"/>
          <w:jc w:val="right"/>
        </w:pPr>
      </w:p>
    </w:sdtContent>
  </w:sdt>
  <w:p w14:paraId="72C432F7" w14:textId="77777777" w:rsidR="00CC2A04" w:rsidRDefault="00CC2A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914377"/>
      <w:docPartObj>
        <w:docPartGallery w:val="Page Numbers (Top of Page)"/>
        <w:docPartUnique/>
      </w:docPartObj>
    </w:sdtPr>
    <w:sdtContent>
      <w:p w14:paraId="06139C08" w14:textId="77777777" w:rsidR="00CC2A04" w:rsidRDefault="00CC2A04">
        <w:pPr>
          <w:pStyle w:val="Cabealho"/>
          <w:jc w:val="right"/>
        </w:pPr>
        <w:r>
          <w:fldChar w:fldCharType="begin"/>
        </w:r>
        <w:r>
          <w:instrText>PAGE   \* MERGEFORMAT</w:instrText>
        </w:r>
        <w:r>
          <w:fldChar w:fldCharType="separate"/>
        </w:r>
        <w:r>
          <w:t>2</w:t>
        </w:r>
        <w:r>
          <w:fldChar w:fldCharType="end"/>
        </w:r>
      </w:p>
    </w:sdtContent>
  </w:sdt>
  <w:p w14:paraId="39559EAC" w14:textId="77777777" w:rsidR="00CC2A04" w:rsidRDefault="00CC2A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0DB7"/>
    <w:multiLevelType w:val="hybridMultilevel"/>
    <w:tmpl w:val="93409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884547"/>
    <w:multiLevelType w:val="hybridMultilevel"/>
    <w:tmpl w:val="CCE608BE"/>
    <w:lvl w:ilvl="0" w:tplc="4970C444">
      <w:numFmt w:val="bullet"/>
      <w:lvlText w:val="•"/>
      <w:lvlJc w:val="left"/>
      <w:pPr>
        <w:ind w:left="1494"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5A5962"/>
    <w:multiLevelType w:val="hybridMultilevel"/>
    <w:tmpl w:val="820C9E4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113305AC"/>
    <w:multiLevelType w:val="hybridMultilevel"/>
    <w:tmpl w:val="8F04F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A64CF3"/>
    <w:multiLevelType w:val="hybridMultilevel"/>
    <w:tmpl w:val="4B520532"/>
    <w:lvl w:ilvl="0" w:tplc="4970C444">
      <w:numFmt w:val="bullet"/>
      <w:lvlText w:val="•"/>
      <w:lvlJc w:val="left"/>
      <w:pPr>
        <w:ind w:left="643"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75331ED"/>
    <w:multiLevelType w:val="hybridMultilevel"/>
    <w:tmpl w:val="18C82B00"/>
    <w:lvl w:ilvl="0" w:tplc="4970C444">
      <w:numFmt w:val="bullet"/>
      <w:lvlText w:val="•"/>
      <w:lvlJc w:val="left"/>
      <w:pPr>
        <w:ind w:left="1494" w:hanging="360"/>
      </w:pPr>
      <w:rPr>
        <w:rFonts w:ascii="Arial" w:eastAsia="Times New Roman" w:hAnsi="Aria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6" w15:restartNumberingAfterBreak="0">
    <w:nsid w:val="39CD28B4"/>
    <w:multiLevelType w:val="hybridMultilevel"/>
    <w:tmpl w:val="93941D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24753F6"/>
    <w:multiLevelType w:val="hybridMultilevel"/>
    <w:tmpl w:val="A8B6ED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7629E8"/>
    <w:multiLevelType w:val="hybridMultilevel"/>
    <w:tmpl w:val="C07CDF4A"/>
    <w:lvl w:ilvl="0" w:tplc="AE9C1106">
      <w:start w:val="1"/>
      <w:numFmt w:val="bullet"/>
      <w:lvlText w:val="•"/>
      <w:lvlJc w:val="left"/>
      <w:pPr>
        <w:tabs>
          <w:tab w:val="num" w:pos="720"/>
        </w:tabs>
        <w:ind w:left="720" w:hanging="360"/>
      </w:pPr>
      <w:rPr>
        <w:rFonts w:ascii="Times New Roman" w:hAnsi="Times New Roman" w:hint="default"/>
      </w:rPr>
    </w:lvl>
    <w:lvl w:ilvl="1" w:tplc="6206F0AA" w:tentative="1">
      <w:start w:val="1"/>
      <w:numFmt w:val="bullet"/>
      <w:lvlText w:val="•"/>
      <w:lvlJc w:val="left"/>
      <w:pPr>
        <w:tabs>
          <w:tab w:val="num" w:pos="1440"/>
        </w:tabs>
        <w:ind w:left="1440" w:hanging="360"/>
      </w:pPr>
      <w:rPr>
        <w:rFonts w:ascii="Times New Roman" w:hAnsi="Times New Roman" w:hint="default"/>
      </w:rPr>
    </w:lvl>
    <w:lvl w:ilvl="2" w:tplc="62108810" w:tentative="1">
      <w:start w:val="1"/>
      <w:numFmt w:val="bullet"/>
      <w:lvlText w:val="•"/>
      <w:lvlJc w:val="left"/>
      <w:pPr>
        <w:tabs>
          <w:tab w:val="num" w:pos="2160"/>
        </w:tabs>
        <w:ind w:left="2160" w:hanging="360"/>
      </w:pPr>
      <w:rPr>
        <w:rFonts w:ascii="Times New Roman" w:hAnsi="Times New Roman" w:hint="default"/>
      </w:rPr>
    </w:lvl>
    <w:lvl w:ilvl="3" w:tplc="39C24EF6" w:tentative="1">
      <w:start w:val="1"/>
      <w:numFmt w:val="bullet"/>
      <w:lvlText w:val="•"/>
      <w:lvlJc w:val="left"/>
      <w:pPr>
        <w:tabs>
          <w:tab w:val="num" w:pos="2880"/>
        </w:tabs>
        <w:ind w:left="2880" w:hanging="360"/>
      </w:pPr>
      <w:rPr>
        <w:rFonts w:ascii="Times New Roman" w:hAnsi="Times New Roman" w:hint="default"/>
      </w:rPr>
    </w:lvl>
    <w:lvl w:ilvl="4" w:tplc="841ED4BC" w:tentative="1">
      <w:start w:val="1"/>
      <w:numFmt w:val="bullet"/>
      <w:lvlText w:val="•"/>
      <w:lvlJc w:val="left"/>
      <w:pPr>
        <w:tabs>
          <w:tab w:val="num" w:pos="3600"/>
        </w:tabs>
        <w:ind w:left="3600" w:hanging="360"/>
      </w:pPr>
      <w:rPr>
        <w:rFonts w:ascii="Times New Roman" w:hAnsi="Times New Roman" w:hint="default"/>
      </w:rPr>
    </w:lvl>
    <w:lvl w:ilvl="5" w:tplc="BD620468" w:tentative="1">
      <w:start w:val="1"/>
      <w:numFmt w:val="bullet"/>
      <w:lvlText w:val="•"/>
      <w:lvlJc w:val="left"/>
      <w:pPr>
        <w:tabs>
          <w:tab w:val="num" w:pos="4320"/>
        </w:tabs>
        <w:ind w:left="4320" w:hanging="360"/>
      </w:pPr>
      <w:rPr>
        <w:rFonts w:ascii="Times New Roman" w:hAnsi="Times New Roman" w:hint="default"/>
      </w:rPr>
    </w:lvl>
    <w:lvl w:ilvl="6" w:tplc="5B5C5382" w:tentative="1">
      <w:start w:val="1"/>
      <w:numFmt w:val="bullet"/>
      <w:lvlText w:val="•"/>
      <w:lvlJc w:val="left"/>
      <w:pPr>
        <w:tabs>
          <w:tab w:val="num" w:pos="5040"/>
        </w:tabs>
        <w:ind w:left="5040" w:hanging="360"/>
      </w:pPr>
      <w:rPr>
        <w:rFonts w:ascii="Times New Roman" w:hAnsi="Times New Roman" w:hint="default"/>
      </w:rPr>
    </w:lvl>
    <w:lvl w:ilvl="7" w:tplc="2D84906A" w:tentative="1">
      <w:start w:val="1"/>
      <w:numFmt w:val="bullet"/>
      <w:lvlText w:val="•"/>
      <w:lvlJc w:val="left"/>
      <w:pPr>
        <w:tabs>
          <w:tab w:val="num" w:pos="5760"/>
        </w:tabs>
        <w:ind w:left="5760" w:hanging="360"/>
      </w:pPr>
      <w:rPr>
        <w:rFonts w:ascii="Times New Roman" w:hAnsi="Times New Roman" w:hint="default"/>
      </w:rPr>
    </w:lvl>
    <w:lvl w:ilvl="8" w:tplc="A77A8E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514E50"/>
    <w:multiLevelType w:val="hybridMultilevel"/>
    <w:tmpl w:val="D71AA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7B549A5"/>
    <w:multiLevelType w:val="hybridMultilevel"/>
    <w:tmpl w:val="554832BE"/>
    <w:lvl w:ilvl="0" w:tplc="4970C444">
      <w:numFmt w:val="bullet"/>
      <w:lvlText w:val="•"/>
      <w:lvlJc w:val="left"/>
      <w:pPr>
        <w:ind w:left="1494" w:hanging="360"/>
      </w:pPr>
      <w:rPr>
        <w:rFonts w:ascii="Arial" w:eastAsia="Times New Roman" w:hAnsi="Aria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1" w15:restartNumberingAfterBreak="0">
    <w:nsid w:val="70037448"/>
    <w:multiLevelType w:val="hybridMultilevel"/>
    <w:tmpl w:val="960CC23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70C03F71"/>
    <w:multiLevelType w:val="hybridMultilevel"/>
    <w:tmpl w:val="241EEAD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 w15:restartNumberingAfterBreak="0">
    <w:nsid w:val="74593EDF"/>
    <w:multiLevelType w:val="hybridMultilevel"/>
    <w:tmpl w:val="05AC016E"/>
    <w:lvl w:ilvl="0" w:tplc="4970C444">
      <w:numFmt w:val="bullet"/>
      <w:lvlText w:val="•"/>
      <w:lvlJc w:val="left"/>
      <w:pPr>
        <w:ind w:left="1494"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0"/>
  </w:num>
  <w:num w:numId="6">
    <w:abstractNumId w:val="3"/>
  </w:num>
  <w:num w:numId="7">
    <w:abstractNumId w:val="7"/>
  </w:num>
  <w:num w:numId="8">
    <w:abstractNumId w:val="4"/>
  </w:num>
  <w:num w:numId="9">
    <w:abstractNumId w:val="13"/>
  </w:num>
  <w:num w:numId="10">
    <w:abstractNumId w:val="9"/>
  </w:num>
  <w:num w:numId="11">
    <w:abstractNumId w:val="0"/>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90"/>
    <w:rsid w:val="000012F2"/>
    <w:rsid w:val="0000213E"/>
    <w:rsid w:val="000069DC"/>
    <w:rsid w:val="00011037"/>
    <w:rsid w:val="00013255"/>
    <w:rsid w:val="0001471D"/>
    <w:rsid w:val="0002247C"/>
    <w:rsid w:val="00030D43"/>
    <w:rsid w:val="000406D9"/>
    <w:rsid w:val="000408B6"/>
    <w:rsid w:val="00040D13"/>
    <w:rsid w:val="00042558"/>
    <w:rsid w:val="0004299C"/>
    <w:rsid w:val="00045678"/>
    <w:rsid w:val="00045754"/>
    <w:rsid w:val="00046643"/>
    <w:rsid w:val="00053436"/>
    <w:rsid w:val="00053679"/>
    <w:rsid w:val="00054BBB"/>
    <w:rsid w:val="00056173"/>
    <w:rsid w:val="00060696"/>
    <w:rsid w:val="00060890"/>
    <w:rsid w:val="00067726"/>
    <w:rsid w:val="00070A13"/>
    <w:rsid w:val="000719AF"/>
    <w:rsid w:val="00071DD1"/>
    <w:rsid w:val="000723A4"/>
    <w:rsid w:val="000725F6"/>
    <w:rsid w:val="00075524"/>
    <w:rsid w:val="000764F0"/>
    <w:rsid w:val="0007746C"/>
    <w:rsid w:val="000777EA"/>
    <w:rsid w:val="00077EFF"/>
    <w:rsid w:val="000801DC"/>
    <w:rsid w:val="0008025B"/>
    <w:rsid w:val="000811F7"/>
    <w:rsid w:val="000867A2"/>
    <w:rsid w:val="000928A8"/>
    <w:rsid w:val="000943CE"/>
    <w:rsid w:val="000954B1"/>
    <w:rsid w:val="0009688E"/>
    <w:rsid w:val="000A543B"/>
    <w:rsid w:val="000A6D9F"/>
    <w:rsid w:val="000A702D"/>
    <w:rsid w:val="000B1C29"/>
    <w:rsid w:val="000C1A63"/>
    <w:rsid w:val="000C1F64"/>
    <w:rsid w:val="000C21BA"/>
    <w:rsid w:val="000C4941"/>
    <w:rsid w:val="000D2A9E"/>
    <w:rsid w:val="000D744C"/>
    <w:rsid w:val="000E705D"/>
    <w:rsid w:val="000F3A13"/>
    <w:rsid w:val="000F53D6"/>
    <w:rsid w:val="000F57B6"/>
    <w:rsid w:val="00100055"/>
    <w:rsid w:val="00100483"/>
    <w:rsid w:val="00102E48"/>
    <w:rsid w:val="0011122E"/>
    <w:rsid w:val="00111408"/>
    <w:rsid w:val="0011460C"/>
    <w:rsid w:val="0012309C"/>
    <w:rsid w:val="0012418E"/>
    <w:rsid w:val="001251E3"/>
    <w:rsid w:val="00130120"/>
    <w:rsid w:val="00130E3A"/>
    <w:rsid w:val="00135184"/>
    <w:rsid w:val="00135617"/>
    <w:rsid w:val="0013640E"/>
    <w:rsid w:val="00140C62"/>
    <w:rsid w:val="00141AD6"/>
    <w:rsid w:val="00145345"/>
    <w:rsid w:val="00147A0C"/>
    <w:rsid w:val="00147CE5"/>
    <w:rsid w:val="001565DF"/>
    <w:rsid w:val="00160100"/>
    <w:rsid w:val="001610B5"/>
    <w:rsid w:val="001618E4"/>
    <w:rsid w:val="001619AF"/>
    <w:rsid w:val="00162C55"/>
    <w:rsid w:val="0017169A"/>
    <w:rsid w:val="001726E0"/>
    <w:rsid w:val="001758A7"/>
    <w:rsid w:val="00175A4B"/>
    <w:rsid w:val="00175B2E"/>
    <w:rsid w:val="00180534"/>
    <w:rsid w:val="001808D3"/>
    <w:rsid w:val="00184452"/>
    <w:rsid w:val="00184ECE"/>
    <w:rsid w:val="00185E0C"/>
    <w:rsid w:val="00187D07"/>
    <w:rsid w:val="00194482"/>
    <w:rsid w:val="00195D22"/>
    <w:rsid w:val="0019677E"/>
    <w:rsid w:val="00197AB2"/>
    <w:rsid w:val="001A411A"/>
    <w:rsid w:val="001A4C72"/>
    <w:rsid w:val="001A52DA"/>
    <w:rsid w:val="001A5E65"/>
    <w:rsid w:val="001A5F0F"/>
    <w:rsid w:val="001A7055"/>
    <w:rsid w:val="001B10AA"/>
    <w:rsid w:val="001B34B3"/>
    <w:rsid w:val="001C14AC"/>
    <w:rsid w:val="001C4CC8"/>
    <w:rsid w:val="001C5691"/>
    <w:rsid w:val="001C73F6"/>
    <w:rsid w:val="001D5A48"/>
    <w:rsid w:val="001E25BA"/>
    <w:rsid w:val="001E48E6"/>
    <w:rsid w:val="001E7400"/>
    <w:rsid w:val="001E7CCA"/>
    <w:rsid w:val="001F0F3A"/>
    <w:rsid w:val="001F16B2"/>
    <w:rsid w:val="001F5133"/>
    <w:rsid w:val="00201130"/>
    <w:rsid w:val="00210DF0"/>
    <w:rsid w:val="00210F66"/>
    <w:rsid w:val="002136FF"/>
    <w:rsid w:val="00213705"/>
    <w:rsid w:val="00222FF9"/>
    <w:rsid w:val="002272B8"/>
    <w:rsid w:val="00231478"/>
    <w:rsid w:val="00232516"/>
    <w:rsid w:val="00234A8A"/>
    <w:rsid w:val="0023599E"/>
    <w:rsid w:val="00240A68"/>
    <w:rsid w:val="00242797"/>
    <w:rsid w:val="002438E9"/>
    <w:rsid w:val="00247C99"/>
    <w:rsid w:val="00255420"/>
    <w:rsid w:val="002619BF"/>
    <w:rsid w:val="00262089"/>
    <w:rsid w:val="0026352B"/>
    <w:rsid w:val="0026574A"/>
    <w:rsid w:val="0026674A"/>
    <w:rsid w:val="002672BA"/>
    <w:rsid w:val="00267C91"/>
    <w:rsid w:val="00276A8B"/>
    <w:rsid w:val="0027707E"/>
    <w:rsid w:val="00280A13"/>
    <w:rsid w:val="00281E56"/>
    <w:rsid w:val="0028337C"/>
    <w:rsid w:val="0028631E"/>
    <w:rsid w:val="00292D25"/>
    <w:rsid w:val="0029442A"/>
    <w:rsid w:val="00297F44"/>
    <w:rsid w:val="002A4A99"/>
    <w:rsid w:val="002B0147"/>
    <w:rsid w:val="002B57F7"/>
    <w:rsid w:val="002B61F2"/>
    <w:rsid w:val="002B71EB"/>
    <w:rsid w:val="002C0179"/>
    <w:rsid w:val="002C3A1A"/>
    <w:rsid w:val="002C46E4"/>
    <w:rsid w:val="002C7DE0"/>
    <w:rsid w:val="002D008D"/>
    <w:rsid w:val="002D537C"/>
    <w:rsid w:val="002D5EF0"/>
    <w:rsid w:val="002E1A7C"/>
    <w:rsid w:val="002F2ED0"/>
    <w:rsid w:val="002F46FF"/>
    <w:rsid w:val="002F6C30"/>
    <w:rsid w:val="003008E8"/>
    <w:rsid w:val="003012F3"/>
    <w:rsid w:val="00301FA2"/>
    <w:rsid w:val="00304DFF"/>
    <w:rsid w:val="00304F2C"/>
    <w:rsid w:val="0030602C"/>
    <w:rsid w:val="00310897"/>
    <w:rsid w:val="00311B87"/>
    <w:rsid w:val="00311D23"/>
    <w:rsid w:val="00312E01"/>
    <w:rsid w:val="00313D37"/>
    <w:rsid w:val="0031585D"/>
    <w:rsid w:val="00315AEE"/>
    <w:rsid w:val="00320E95"/>
    <w:rsid w:val="0032747A"/>
    <w:rsid w:val="003328D6"/>
    <w:rsid w:val="0033393B"/>
    <w:rsid w:val="003368AE"/>
    <w:rsid w:val="00341ACB"/>
    <w:rsid w:val="00341B8C"/>
    <w:rsid w:val="00342F42"/>
    <w:rsid w:val="00344A60"/>
    <w:rsid w:val="00345BD2"/>
    <w:rsid w:val="003547C1"/>
    <w:rsid w:val="003609C0"/>
    <w:rsid w:val="003644AC"/>
    <w:rsid w:val="00366584"/>
    <w:rsid w:val="00370E29"/>
    <w:rsid w:val="003753A0"/>
    <w:rsid w:val="003759B6"/>
    <w:rsid w:val="00381F23"/>
    <w:rsid w:val="00382B19"/>
    <w:rsid w:val="00383798"/>
    <w:rsid w:val="003847AE"/>
    <w:rsid w:val="003915A7"/>
    <w:rsid w:val="00392461"/>
    <w:rsid w:val="00394A56"/>
    <w:rsid w:val="003970BB"/>
    <w:rsid w:val="00397145"/>
    <w:rsid w:val="003A3405"/>
    <w:rsid w:val="003A44CD"/>
    <w:rsid w:val="003B0E01"/>
    <w:rsid w:val="003B3767"/>
    <w:rsid w:val="003B383C"/>
    <w:rsid w:val="003B66EC"/>
    <w:rsid w:val="003C269B"/>
    <w:rsid w:val="003C2FC9"/>
    <w:rsid w:val="003D203B"/>
    <w:rsid w:val="003D2383"/>
    <w:rsid w:val="003D3825"/>
    <w:rsid w:val="003D68CD"/>
    <w:rsid w:val="003D68D7"/>
    <w:rsid w:val="003E132B"/>
    <w:rsid w:val="003E3837"/>
    <w:rsid w:val="003E4D9B"/>
    <w:rsid w:val="003E574C"/>
    <w:rsid w:val="003E6349"/>
    <w:rsid w:val="003E7107"/>
    <w:rsid w:val="003E75EC"/>
    <w:rsid w:val="003F0691"/>
    <w:rsid w:val="003F0B23"/>
    <w:rsid w:val="003F1D0F"/>
    <w:rsid w:val="003F287B"/>
    <w:rsid w:val="003F5FBE"/>
    <w:rsid w:val="003F6FC7"/>
    <w:rsid w:val="00400FEE"/>
    <w:rsid w:val="00403DF6"/>
    <w:rsid w:val="00406009"/>
    <w:rsid w:val="00411B88"/>
    <w:rsid w:val="00417F7C"/>
    <w:rsid w:val="00423D06"/>
    <w:rsid w:val="0042668A"/>
    <w:rsid w:val="00427601"/>
    <w:rsid w:val="00432813"/>
    <w:rsid w:val="00437C83"/>
    <w:rsid w:val="00437F29"/>
    <w:rsid w:val="00445CA8"/>
    <w:rsid w:val="0045442D"/>
    <w:rsid w:val="004567AE"/>
    <w:rsid w:val="0046077E"/>
    <w:rsid w:val="00460978"/>
    <w:rsid w:val="004646CD"/>
    <w:rsid w:val="00466714"/>
    <w:rsid w:val="00470350"/>
    <w:rsid w:val="00470941"/>
    <w:rsid w:val="004720EF"/>
    <w:rsid w:val="004722D4"/>
    <w:rsid w:val="00472D8A"/>
    <w:rsid w:val="00473FD1"/>
    <w:rsid w:val="00474166"/>
    <w:rsid w:val="004776E2"/>
    <w:rsid w:val="004778CC"/>
    <w:rsid w:val="004800D9"/>
    <w:rsid w:val="0048168E"/>
    <w:rsid w:val="00482513"/>
    <w:rsid w:val="00482B10"/>
    <w:rsid w:val="0048401D"/>
    <w:rsid w:val="00484382"/>
    <w:rsid w:val="00491149"/>
    <w:rsid w:val="00491C9B"/>
    <w:rsid w:val="004921A8"/>
    <w:rsid w:val="004A1055"/>
    <w:rsid w:val="004A4EA4"/>
    <w:rsid w:val="004A560A"/>
    <w:rsid w:val="004A5EFB"/>
    <w:rsid w:val="004B2787"/>
    <w:rsid w:val="004B453C"/>
    <w:rsid w:val="004B6994"/>
    <w:rsid w:val="004C3311"/>
    <w:rsid w:val="004C3FC9"/>
    <w:rsid w:val="004D6342"/>
    <w:rsid w:val="004E3B5F"/>
    <w:rsid w:val="004E54D7"/>
    <w:rsid w:val="004F1BC6"/>
    <w:rsid w:val="004F24CB"/>
    <w:rsid w:val="004F5A0F"/>
    <w:rsid w:val="004F62D4"/>
    <w:rsid w:val="004F685C"/>
    <w:rsid w:val="00515B76"/>
    <w:rsid w:val="00516BD9"/>
    <w:rsid w:val="005172CA"/>
    <w:rsid w:val="00520C47"/>
    <w:rsid w:val="00527507"/>
    <w:rsid w:val="005276C0"/>
    <w:rsid w:val="005302F7"/>
    <w:rsid w:val="0053598C"/>
    <w:rsid w:val="00535E85"/>
    <w:rsid w:val="00541666"/>
    <w:rsid w:val="00552897"/>
    <w:rsid w:val="005535F7"/>
    <w:rsid w:val="005545F1"/>
    <w:rsid w:val="00560656"/>
    <w:rsid w:val="00562F21"/>
    <w:rsid w:val="00564959"/>
    <w:rsid w:val="00567A05"/>
    <w:rsid w:val="00574397"/>
    <w:rsid w:val="00575E63"/>
    <w:rsid w:val="005819F6"/>
    <w:rsid w:val="00584F50"/>
    <w:rsid w:val="00587E69"/>
    <w:rsid w:val="005904D8"/>
    <w:rsid w:val="0059055F"/>
    <w:rsid w:val="005942AC"/>
    <w:rsid w:val="00597647"/>
    <w:rsid w:val="005A0385"/>
    <w:rsid w:val="005A0DD7"/>
    <w:rsid w:val="005A0F9A"/>
    <w:rsid w:val="005A28F4"/>
    <w:rsid w:val="005A324C"/>
    <w:rsid w:val="005A3E0D"/>
    <w:rsid w:val="005A4970"/>
    <w:rsid w:val="005A63AB"/>
    <w:rsid w:val="005A7737"/>
    <w:rsid w:val="005B2E10"/>
    <w:rsid w:val="005B4168"/>
    <w:rsid w:val="005B6600"/>
    <w:rsid w:val="005B6D5E"/>
    <w:rsid w:val="005C32D4"/>
    <w:rsid w:val="005C7030"/>
    <w:rsid w:val="005D314C"/>
    <w:rsid w:val="005D77A4"/>
    <w:rsid w:val="005E15DF"/>
    <w:rsid w:val="005E2372"/>
    <w:rsid w:val="005E7314"/>
    <w:rsid w:val="005F11D6"/>
    <w:rsid w:val="005F2043"/>
    <w:rsid w:val="005F6898"/>
    <w:rsid w:val="005F73A6"/>
    <w:rsid w:val="006013DA"/>
    <w:rsid w:val="00601B54"/>
    <w:rsid w:val="00606D16"/>
    <w:rsid w:val="006119D5"/>
    <w:rsid w:val="0061415B"/>
    <w:rsid w:val="00616F68"/>
    <w:rsid w:val="00620AC9"/>
    <w:rsid w:val="00624E8D"/>
    <w:rsid w:val="0063059B"/>
    <w:rsid w:val="00630E6F"/>
    <w:rsid w:val="00630F51"/>
    <w:rsid w:val="00632D89"/>
    <w:rsid w:val="00635A4D"/>
    <w:rsid w:val="006423D1"/>
    <w:rsid w:val="00642937"/>
    <w:rsid w:val="006466B4"/>
    <w:rsid w:val="0065061F"/>
    <w:rsid w:val="00654259"/>
    <w:rsid w:val="006542CD"/>
    <w:rsid w:val="0065545A"/>
    <w:rsid w:val="00656B17"/>
    <w:rsid w:val="00667585"/>
    <w:rsid w:val="00670340"/>
    <w:rsid w:val="00674ABC"/>
    <w:rsid w:val="006757B7"/>
    <w:rsid w:val="0068090A"/>
    <w:rsid w:val="00681C01"/>
    <w:rsid w:val="00686042"/>
    <w:rsid w:val="00691212"/>
    <w:rsid w:val="006A1FC6"/>
    <w:rsid w:val="006A5E96"/>
    <w:rsid w:val="006B5965"/>
    <w:rsid w:val="006B7822"/>
    <w:rsid w:val="006C0624"/>
    <w:rsid w:val="006C0749"/>
    <w:rsid w:val="006C0A04"/>
    <w:rsid w:val="006C131A"/>
    <w:rsid w:val="006C1733"/>
    <w:rsid w:val="006C1E18"/>
    <w:rsid w:val="006C3597"/>
    <w:rsid w:val="006C5807"/>
    <w:rsid w:val="006D3439"/>
    <w:rsid w:val="006D6271"/>
    <w:rsid w:val="006D6B2F"/>
    <w:rsid w:val="006D767A"/>
    <w:rsid w:val="006F0D14"/>
    <w:rsid w:val="006F0D6E"/>
    <w:rsid w:val="006F24C7"/>
    <w:rsid w:val="006F6779"/>
    <w:rsid w:val="006F7A20"/>
    <w:rsid w:val="006F7EC5"/>
    <w:rsid w:val="007015E2"/>
    <w:rsid w:val="0070267F"/>
    <w:rsid w:val="00704145"/>
    <w:rsid w:val="0071381B"/>
    <w:rsid w:val="007203DE"/>
    <w:rsid w:val="00721DC2"/>
    <w:rsid w:val="0073104A"/>
    <w:rsid w:val="00732A7A"/>
    <w:rsid w:val="007541D7"/>
    <w:rsid w:val="00754753"/>
    <w:rsid w:val="007550F2"/>
    <w:rsid w:val="00756FF4"/>
    <w:rsid w:val="007571B5"/>
    <w:rsid w:val="007638E4"/>
    <w:rsid w:val="00764AFE"/>
    <w:rsid w:val="0077339D"/>
    <w:rsid w:val="007743AF"/>
    <w:rsid w:val="007755D6"/>
    <w:rsid w:val="00776757"/>
    <w:rsid w:val="00777CD7"/>
    <w:rsid w:val="00780658"/>
    <w:rsid w:val="0078334A"/>
    <w:rsid w:val="00791193"/>
    <w:rsid w:val="00795273"/>
    <w:rsid w:val="0079550B"/>
    <w:rsid w:val="007A090E"/>
    <w:rsid w:val="007A1C49"/>
    <w:rsid w:val="007A235A"/>
    <w:rsid w:val="007A6CBA"/>
    <w:rsid w:val="007B0B8B"/>
    <w:rsid w:val="007B0DB7"/>
    <w:rsid w:val="007B630A"/>
    <w:rsid w:val="007C2C25"/>
    <w:rsid w:val="007C499C"/>
    <w:rsid w:val="007C5BE8"/>
    <w:rsid w:val="007C6FA0"/>
    <w:rsid w:val="007D1B0E"/>
    <w:rsid w:val="007D44BE"/>
    <w:rsid w:val="007D4EF8"/>
    <w:rsid w:val="007D67D2"/>
    <w:rsid w:val="007D6D59"/>
    <w:rsid w:val="007D6E52"/>
    <w:rsid w:val="007E369F"/>
    <w:rsid w:val="007F2081"/>
    <w:rsid w:val="007F255F"/>
    <w:rsid w:val="007F45B0"/>
    <w:rsid w:val="00804266"/>
    <w:rsid w:val="0080703F"/>
    <w:rsid w:val="00811D17"/>
    <w:rsid w:val="00816E20"/>
    <w:rsid w:val="00817452"/>
    <w:rsid w:val="008206D4"/>
    <w:rsid w:val="00825B9C"/>
    <w:rsid w:val="00825DF2"/>
    <w:rsid w:val="0083292F"/>
    <w:rsid w:val="008341D9"/>
    <w:rsid w:val="008378A1"/>
    <w:rsid w:val="00840398"/>
    <w:rsid w:val="008474A7"/>
    <w:rsid w:val="00847BB0"/>
    <w:rsid w:val="00850A1E"/>
    <w:rsid w:val="008565F8"/>
    <w:rsid w:val="00856FA5"/>
    <w:rsid w:val="00860246"/>
    <w:rsid w:val="008610D7"/>
    <w:rsid w:val="0086766A"/>
    <w:rsid w:val="0087023E"/>
    <w:rsid w:val="008712DC"/>
    <w:rsid w:val="00872A94"/>
    <w:rsid w:val="00875D37"/>
    <w:rsid w:val="00876750"/>
    <w:rsid w:val="00893A79"/>
    <w:rsid w:val="00894F8E"/>
    <w:rsid w:val="00896E95"/>
    <w:rsid w:val="008A0663"/>
    <w:rsid w:val="008A2C9A"/>
    <w:rsid w:val="008A3F88"/>
    <w:rsid w:val="008B0093"/>
    <w:rsid w:val="008B0B97"/>
    <w:rsid w:val="008B2F0E"/>
    <w:rsid w:val="008B4025"/>
    <w:rsid w:val="008B5CFF"/>
    <w:rsid w:val="008B6414"/>
    <w:rsid w:val="008C2AA8"/>
    <w:rsid w:val="008C39EB"/>
    <w:rsid w:val="008C6E43"/>
    <w:rsid w:val="008D1561"/>
    <w:rsid w:val="008D3F20"/>
    <w:rsid w:val="008D65F1"/>
    <w:rsid w:val="008D7842"/>
    <w:rsid w:val="008F02B8"/>
    <w:rsid w:val="008F0617"/>
    <w:rsid w:val="008F612F"/>
    <w:rsid w:val="008F6CB8"/>
    <w:rsid w:val="008F7E68"/>
    <w:rsid w:val="0090086B"/>
    <w:rsid w:val="00907D29"/>
    <w:rsid w:val="00910D52"/>
    <w:rsid w:val="009124DC"/>
    <w:rsid w:val="00914887"/>
    <w:rsid w:val="009153F9"/>
    <w:rsid w:val="00916621"/>
    <w:rsid w:val="009170C0"/>
    <w:rsid w:val="00925949"/>
    <w:rsid w:val="00931028"/>
    <w:rsid w:val="0093313B"/>
    <w:rsid w:val="00934C0C"/>
    <w:rsid w:val="00934DAB"/>
    <w:rsid w:val="00940E2F"/>
    <w:rsid w:val="00953774"/>
    <w:rsid w:val="00953AA5"/>
    <w:rsid w:val="0095409E"/>
    <w:rsid w:val="0095536A"/>
    <w:rsid w:val="00961C77"/>
    <w:rsid w:val="0096230C"/>
    <w:rsid w:val="00962752"/>
    <w:rsid w:val="009678F6"/>
    <w:rsid w:val="00967A9A"/>
    <w:rsid w:val="0097031A"/>
    <w:rsid w:val="009711BE"/>
    <w:rsid w:val="00971249"/>
    <w:rsid w:val="0097334C"/>
    <w:rsid w:val="00976371"/>
    <w:rsid w:val="009848CA"/>
    <w:rsid w:val="009872DF"/>
    <w:rsid w:val="00993153"/>
    <w:rsid w:val="0099433D"/>
    <w:rsid w:val="00994E9C"/>
    <w:rsid w:val="00997F92"/>
    <w:rsid w:val="009A0DBB"/>
    <w:rsid w:val="009A1B23"/>
    <w:rsid w:val="009A5859"/>
    <w:rsid w:val="009A652A"/>
    <w:rsid w:val="009A6B74"/>
    <w:rsid w:val="009A71A2"/>
    <w:rsid w:val="009B069C"/>
    <w:rsid w:val="009B096E"/>
    <w:rsid w:val="009B0BA2"/>
    <w:rsid w:val="009B115B"/>
    <w:rsid w:val="009B3DF2"/>
    <w:rsid w:val="009B59DF"/>
    <w:rsid w:val="009B5C48"/>
    <w:rsid w:val="009D4357"/>
    <w:rsid w:val="009D5D54"/>
    <w:rsid w:val="009D677D"/>
    <w:rsid w:val="009D7810"/>
    <w:rsid w:val="009E1BC3"/>
    <w:rsid w:val="009E6368"/>
    <w:rsid w:val="009E63F7"/>
    <w:rsid w:val="009E735C"/>
    <w:rsid w:val="009F1925"/>
    <w:rsid w:val="009F378B"/>
    <w:rsid w:val="009F54AE"/>
    <w:rsid w:val="009F7F3A"/>
    <w:rsid w:val="00A108CB"/>
    <w:rsid w:val="00A1177E"/>
    <w:rsid w:val="00A16F0D"/>
    <w:rsid w:val="00A20258"/>
    <w:rsid w:val="00A20BF4"/>
    <w:rsid w:val="00A21A4F"/>
    <w:rsid w:val="00A2279F"/>
    <w:rsid w:val="00A237EB"/>
    <w:rsid w:val="00A257B2"/>
    <w:rsid w:val="00A26962"/>
    <w:rsid w:val="00A277C5"/>
    <w:rsid w:val="00A32592"/>
    <w:rsid w:val="00A34025"/>
    <w:rsid w:val="00A35ED5"/>
    <w:rsid w:val="00A5018B"/>
    <w:rsid w:val="00A5138D"/>
    <w:rsid w:val="00A56548"/>
    <w:rsid w:val="00A600F7"/>
    <w:rsid w:val="00A612D8"/>
    <w:rsid w:val="00A626DA"/>
    <w:rsid w:val="00A642C6"/>
    <w:rsid w:val="00A66909"/>
    <w:rsid w:val="00A70911"/>
    <w:rsid w:val="00A710F9"/>
    <w:rsid w:val="00A72185"/>
    <w:rsid w:val="00A76712"/>
    <w:rsid w:val="00A804BA"/>
    <w:rsid w:val="00A82BBA"/>
    <w:rsid w:val="00A865E2"/>
    <w:rsid w:val="00A93DE8"/>
    <w:rsid w:val="00A97035"/>
    <w:rsid w:val="00A9715D"/>
    <w:rsid w:val="00AA036E"/>
    <w:rsid w:val="00AA122B"/>
    <w:rsid w:val="00AA3BA1"/>
    <w:rsid w:val="00AA497C"/>
    <w:rsid w:val="00AA5CCC"/>
    <w:rsid w:val="00AA66B2"/>
    <w:rsid w:val="00AB67F9"/>
    <w:rsid w:val="00AC10F2"/>
    <w:rsid w:val="00AC3154"/>
    <w:rsid w:val="00AC371D"/>
    <w:rsid w:val="00AC6004"/>
    <w:rsid w:val="00AC7CE4"/>
    <w:rsid w:val="00AD15CF"/>
    <w:rsid w:val="00AD22DC"/>
    <w:rsid w:val="00AD55B3"/>
    <w:rsid w:val="00AE07AA"/>
    <w:rsid w:val="00AE2669"/>
    <w:rsid w:val="00AE35DA"/>
    <w:rsid w:val="00AE5C82"/>
    <w:rsid w:val="00AF5F7F"/>
    <w:rsid w:val="00AF7F1B"/>
    <w:rsid w:val="00B00A04"/>
    <w:rsid w:val="00B02540"/>
    <w:rsid w:val="00B03054"/>
    <w:rsid w:val="00B032F1"/>
    <w:rsid w:val="00B108A4"/>
    <w:rsid w:val="00B115C6"/>
    <w:rsid w:val="00B11BA1"/>
    <w:rsid w:val="00B13E3B"/>
    <w:rsid w:val="00B14C06"/>
    <w:rsid w:val="00B14E82"/>
    <w:rsid w:val="00B16C6A"/>
    <w:rsid w:val="00B16F88"/>
    <w:rsid w:val="00B17334"/>
    <w:rsid w:val="00B271E6"/>
    <w:rsid w:val="00B27DF3"/>
    <w:rsid w:val="00B311DD"/>
    <w:rsid w:val="00B3126A"/>
    <w:rsid w:val="00B358EA"/>
    <w:rsid w:val="00B361FE"/>
    <w:rsid w:val="00B36D43"/>
    <w:rsid w:val="00B4112F"/>
    <w:rsid w:val="00B4151D"/>
    <w:rsid w:val="00B44ABD"/>
    <w:rsid w:val="00B50548"/>
    <w:rsid w:val="00B5122D"/>
    <w:rsid w:val="00B52344"/>
    <w:rsid w:val="00B53CA0"/>
    <w:rsid w:val="00B542E1"/>
    <w:rsid w:val="00B57254"/>
    <w:rsid w:val="00B60D8F"/>
    <w:rsid w:val="00B61AEE"/>
    <w:rsid w:val="00B63297"/>
    <w:rsid w:val="00B71C20"/>
    <w:rsid w:val="00B736A4"/>
    <w:rsid w:val="00B7380D"/>
    <w:rsid w:val="00B7426A"/>
    <w:rsid w:val="00B74FDC"/>
    <w:rsid w:val="00B857A5"/>
    <w:rsid w:val="00B90A16"/>
    <w:rsid w:val="00B92A55"/>
    <w:rsid w:val="00B93AF4"/>
    <w:rsid w:val="00B9576D"/>
    <w:rsid w:val="00B957AF"/>
    <w:rsid w:val="00B95C19"/>
    <w:rsid w:val="00B95C8A"/>
    <w:rsid w:val="00BA2D3A"/>
    <w:rsid w:val="00BA4818"/>
    <w:rsid w:val="00BA50D6"/>
    <w:rsid w:val="00BB1FD5"/>
    <w:rsid w:val="00BB5168"/>
    <w:rsid w:val="00BC0860"/>
    <w:rsid w:val="00BC26A2"/>
    <w:rsid w:val="00BD15AA"/>
    <w:rsid w:val="00BD1ECE"/>
    <w:rsid w:val="00BD420E"/>
    <w:rsid w:val="00BD4425"/>
    <w:rsid w:val="00BD5A44"/>
    <w:rsid w:val="00BD70E3"/>
    <w:rsid w:val="00BE0BF3"/>
    <w:rsid w:val="00BF0D0B"/>
    <w:rsid w:val="00BF1FE4"/>
    <w:rsid w:val="00BF2E66"/>
    <w:rsid w:val="00BF2E96"/>
    <w:rsid w:val="00BF4BD6"/>
    <w:rsid w:val="00BF5241"/>
    <w:rsid w:val="00BF5646"/>
    <w:rsid w:val="00C01B5B"/>
    <w:rsid w:val="00C041FE"/>
    <w:rsid w:val="00C06759"/>
    <w:rsid w:val="00C12DD0"/>
    <w:rsid w:val="00C13B4D"/>
    <w:rsid w:val="00C221D5"/>
    <w:rsid w:val="00C22CA5"/>
    <w:rsid w:val="00C234F8"/>
    <w:rsid w:val="00C260DD"/>
    <w:rsid w:val="00C2654A"/>
    <w:rsid w:val="00C3150E"/>
    <w:rsid w:val="00C33D74"/>
    <w:rsid w:val="00C3405E"/>
    <w:rsid w:val="00C346D6"/>
    <w:rsid w:val="00C37A30"/>
    <w:rsid w:val="00C42847"/>
    <w:rsid w:val="00C45931"/>
    <w:rsid w:val="00C506B5"/>
    <w:rsid w:val="00C514BA"/>
    <w:rsid w:val="00C52EAF"/>
    <w:rsid w:val="00C54277"/>
    <w:rsid w:val="00C54530"/>
    <w:rsid w:val="00C57C36"/>
    <w:rsid w:val="00C623D7"/>
    <w:rsid w:val="00C63F4C"/>
    <w:rsid w:val="00C65AC1"/>
    <w:rsid w:val="00C712FF"/>
    <w:rsid w:val="00C716CF"/>
    <w:rsid w:val="00C81590"/>
    <w:rsid w:val="00C81B6E"/>
    <w:rsid w:val="00C864E5"/>
    <w:rsid w:val="00C90EA4"/>
    <w:rsid w:val="00C92B4A"/>
    <w:rsid w:val="00C94DF2"/>
    <w:rsid w:val="00C95305"/>
    <w:rsid w:val="00C95798"/>
    <w:rsid w:val="00C96F28"/>
    <w:rsid w:val="00C97277"/>
    <w:rsid w:val="00CA0814"/>
    <w:rsid w:val="00CA2809"/>
    <w:rsid w:val="00CA36A6"/>
    <w:rsid w:val="00CA3924"/>
    <w:rsid w:val="00CA6D3B"/>
    <w:rsid w:val="00CA7EBF"/>
    <w:rsid w:val="00CB0312"/>
    <w:rsid w:val="00CB0FB7"/>
    <w:rsid w:val="00CB24BA"/>
    <w:rsid w:val="00CB4223"/>
    <w:rsid w:val="00CB4CDE"/>
    <w:rsid w:val="00CB541B"/>
    <w:rsid w:val="00CB6950"/>
    <w:rsid w:val="00CB6BF0"/>
    <w:rsid w:val="00CB7C82"/>
    <w:rsid w:val="00CC2A04"/>
    <w:rsid w:val="00CC5D8E"/>
    <w:rsid w:val="00CD1044"/>
    <w:rsid w:val="00CD56DF"/>
    <w:rsid w:val="00CD6C55"/>
    <w:rsid w:val="00CD7416"/>
    <w:rsid w:val="00CE0C53"/>
    <w:rsid w:val="00CE1CD3"/>
    <w:rsid w:val="00CE6428"/>
    <w:rsid w:val="00CE7F7A"/>
    <w:rsid w:val="00CF4B00"/>
    <w:rsid w:val="00CF4D9D"/>
    <w:rsid w:val="00CF73C7"/>
    <w:rsid w:val="00CF74BA"/>
    <w:rsid w:val="00D0195A"/>
    <w:rsid w:val="00D05B1B"/>
    <w:rsid w:val="00D062FB"/>
    <w:rsid w:val="00D064F4"/>
    <w:rsid w:val="00D17208"/>
    <w:rsid w:val="00D2148E"/>
    <w:rsid w:val="00D23B11"/>
    <w:rsid w:val="00D347E3"/>
    <w:rsid w:val="00D36FE3"/>
    <w:rsid w:val="00D41A07"/>
    <w:rsid w:val="00D527E3"/>
    <w:rsid w:val="00D541BF"/>
    <w:rsid w:val="00D54A7D"/>
    <w:rsid w:val="00D55AE9"/>
    <w:rsid w:val="00D57F59"/>
    <w:rsid w:val="00D61E64"/>
    <w:rsid w:val="00D62B68"/>
    <w:rsid w:val="00D62DC9"/>
    <w:rsid w:val="00D64DB2"/>
    <w:rsid w:val="00D65ABD"/>
    <w:rsid w:val="00D74A52"/>
    <w:rsid w:val="00D759CF"/>
    <w:rsid w:val="00D826FE"/>
    <w:rsid w:val="00D86606"/>
    <w:rsid w:val="00D87B27"/>
    <w:rsid w:val="00D920D6"/>
    <w:rsid w:val="00D92B5E"/>
    <w:rsid w:val="00D92CA6"/>
    <w:rsid w:val="00D93457"/>
    <w:rsid w:val="00D94BFE"/>
    <w:rsid w:val="00DA172F"/>
    <w:rsid w:val="00DA1F4B"/>
    <w:rsid w:val="00DA272E"/>
    <w:rsid w:val="00DA5AC4"/>
    <w:rsid w:val="00DB1872"/>
    <w:rsid w:val="00DB45CB"/>
    <w:rsid w:val="00DB7670"/>
    <w:rsid w:val="00DC06E5"/>
    <w:rsid w:val="00DC354D"/>
    <w:rsid w:val="00DD178D"/>
    <w:rsid w:val="00DD4D0D"/>
    <w:rsid w:val="00DD4FC7"/>
    <w:rsid w:val="00DD7A4C"/>
    <w:rsid w:val="00DE1275"/>
    <w:rsid w:val="00DE3C9D"/>
    <w:rsid w:val="00DE6709"/>
    <w:rsid w:val="00DE73DE"/>
    <w:rsid w:val="00DF0810"/>
    <w:rsid w:val="00DF10B8"/>
    <w:rsid w:val="00DF28E0"/>
    <w:rsid w:val="00DF4470"/>
    <w:rsid w:val="00DF577B"/>
    <w:rsid w:val="00E0234D"/>
    <w:rsid w:val="00E04479"/>
    <w:rsid w:val="00E1300A"/>
    <w:rsid w:val="00E173BF"/>
    <w:rsid w:val="00E1765C"/>
    <w:rsid w:val="00E23416"/>
    <w:rsid w:val="00E26663"/>
    <w:rsid w:val="00E3101D"/>
    <w:rsid w:val="00E3768D"/>
    <w:rsid w:val="00E419F7"/>
    <w:rsid w:val="00E41E46"/>
    <w:rsid w:val="00E436B8"/>
    <w:rsid w:val="00E463AE"/>
    <w:rsid w:val="00E4701B"/>
    <w:rsid w:val="00E5418E"/>
    <w:rsid w:val="00E543F1"/>
    <w:rsid w:val="00E61C05"/>
    <w:rsid w:val="00E63081"/>
    <w:rsid w:val="00E63D8F"/>
    <w:rsid w:val="00E66A17"/>
    <w:rsid w:val="00E72E88"/>
    <w:rsid w:val="00E82A46"/>
    <w:rsid w:val="00E82CCA"/>
    <w:rsid w:val="00E83C48"/>
    <w:rsid w:val="00E83C5E"/>
    <w:rsid w:val="00E87D0B"/>
    <w:rsid w:val="00E87D93"/>
    <w:rsid w:val="00E90DA6"/>
    <w:rsid w:val="00E93536"/>
    <w:rsid w:val="00E955B9"/>
    <w:rsid w:val="00EA51C7"/>
    <w:rsid w:val="00EA7267"/>
    <w:rsid w:val="00EB329B"/>
    <w:rsid w:val="00EB341A"/>
    <w:rsid w:val="00EB3E04"/>
    <w:rsid w:val="00EB76E8"/>
    <w:rsid w:val="00EC0053"/>
    <w:rsid w:val="00EC1F39"/>
    <w:rsid w:val="00EC2155"/>
    <w:rsid w:val="00EC6D80"/>
    <w:rsid w:val="00ED2358"/>
    <w:rsid w:val="00EE03DB"/>
    <w:rsid w:val="00EE35D2"/>
    <w:rsid w:val="00EE62B9"/>
    <w:rsid w:val="00EE66B0"/>
    <w:rsid w:val="00EE7E09"/>
    <w:rsid w:val="00EF02C6"/>
    <w:rsid w:val="00EF103F"/>
    <w:rsid w:val="00F04166"/>
    <w:rsid w:val="00F1237C"/>
    <w:rsid w:val="00F15E80"/>
    <w:rsid w:val="00F1639B"/>
    <w:rsid w:val="00F16436"/>
    <w:rsid w:val="00F17C9D"/>
    <w:rsid w:val="00F17E55"/>
    <w:rsid w:val="00F2156D"/>
    <w:rsid w:val="00F21691"/>
    <w:rsid w:val="00F2185E"/>
    <w:rsid w:val="00F226DD"/>
    <w:rsid w:val="00F25D61"/>
    <w:rsid w:val="00F33C1F"/>
    <w:rsid w:val="00F363C9"/>
    <w:rsid w:val="00F4164A"/>
    <w:rsid w:val="00F44133"/>
    <w:rsid w:val="00F46214"/>
    <w:rsid w:val="00F51F1C"/>
    <w:rsid w:val="00F54726"/>
    <w:rsid w:val="00F556B1"/>
    <w:rsid w:val="00F55D87"/>
    <w:rsid w:val="00F5685C"/>
    <w:rsid w:val="00F57C49"/>
    <w:rsid w:val="00F6389E"/>
    <w:rsid w:val="00F72729"/>
    <w:rsid w:val="00F73AA5"/>
    <w:rsid w:val="00F76D29"/>
    <w:rsid w:val="00F773EB"/>
    <w:rsid w:val="00F77533"/>
    <w:rsid w:val="00F81D8B"/>
    <w:rsid w:val="00F83B80"/>
    <w:rsid w:val="00F84E0E"/>
    <w:rsid w:val="00F87C59"/>
    <w:rsid w:val="00F92ACB"/>
    <w:rsid w:val="00F9719E"/>
    <w:rsid w:val="00FA6320"/>
    <w:rsid w:val="00FB3201"/>
    <w:rsid w:val="00FB67EB"/>
    <w:rsid w:val="00FB684E"/>
    <w:rsid w:val="00FB7AC7"/>
    <w:rsid w:val="00FC2768"/>
    <w:rsid w:val="00FC3FB1"/>
    <w:rsid w:val="00FC43A0"/>
    <w:rsid w:val="00FD0815"/>
    <w:rsid w:val="00FD0A97"/>
    <w:rsid w:val="00FD104A"/>
    <w:rsid w:val="00FD4C30"/>
    <w:rsid w:val="00FE58EF"/>
    <w:rsid w:val="00FF13E2"/>
    <w:rsid w:val="00FF5429"/>
    <w:rsid w:val="00FF5F7B"/>
    <w:rsid w:val="00FF6572"/>
    <w:rsid w:val="00FF6C90"/>
    <w:rsid w:val="2184F399"/>
    <w:rsid w:val="23C0004C"/>
    <w:rsid w:val="33040695"/>
    <w:rsid w:val="64C3206B"/>
    <w:rsid w:val="7A470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0093"/>
  <w15:chartTrackingRefBased/>
  <w15:docId w15:val="{99C779D7-52F7-423F-BFC1-79684DE3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90"/>
  </w:style>
  <w:style w:type="paragraph" w:styleId="Ttulo1">
    <w:name w:val="heading 1"/>
    <w:basedOn w:val="Normal"/>
    <w:next w:val="Normal"/>
    <w:link w:val="Ttulo1Char"/>
    <w:uiPriority w:val="9"/>
    <w:qFormat/>
    <w:rsid w:val="00060890"/>
    <w:pPr>
      <w:keepNext/>
      <w:keepLines/>
      <w:spacing w:before="480" w:after="0" w:line="360" w:lineRule="auto"/>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unhideWhenUsed/>
    <w:qFormat/>
    <w:rsid w:val="00060890"/>
    <w:pPr>
      <w:keepNext/>
      <w:keepLines/>
      <w:widowControl w:val="0"/>
      <w:snapToGrid w:val="0"/>
      <w:spacing w:after="0" w:line="360" w:lineRule="auto"/>
      <w:jc w:val="both"/>
      <w:outlineLvl w:val="1"/>
    </w:pPr>
    <w:rPr>
      <w:rFonts w:ascii="Arial" w:eastAsiaTheme="majorEastAsia" w:hAnsi="Arial" w:cstheme="majorBidi"/>
      <w:bCs/>
      <w:noProof/>
      <w:sz w:val="24"/>
      <w:szCs w:val="26"/>
      <w:lang w:eastAsia="pt-BR"/>
    </w:rPr>
  </w:style>
  <w:style w:type="paragraph" w:styleId="Ttulo3">
    <w:name w:val="heading 3"/>
    <w:basedOn w:val="Normal"/>
    <w:next w:val="Normal"/>
    <w:link w:val="Ttulo3Char"/>
    <w:uiPriority w:val="9"/>
    <w:unhideWhenUsed/>
    <w:qFormat/>
    <w:rsid w:val="00060890"/>
    <w:pPr>
      <w:keepNext/>
      <w:keepLines/>
      <w:widowControl w:val="0"/>
      <w:snapToGrid w:val="0"/>
      <w:spacing w:before="40" w:after="0" w:line="240" w:lineRule="auto"/>
      <w:jc w:val="both"/>
      <w:outlineLvl w:val="2"/>
    </w:pPr>
    <w:rPr>
      <w:rFonts w:asciiTheme="majorHAnsi" w:eastAsiaTheme="majorEastAsia" w:hAnsiTheme="majorHAnsi" w:cstheme="majorBidi"/>
      <w:noProof/>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0890"/>
    <w:rPr>
      <w:rFonts w:ascii="Arial" w:eastAsiaTheme="majorEastAsia" w:hAnsi="Arial" w:cstheme="majorBidi"/>
      <w:b/>
      <w:bCs/>
      <w:color w:val="000000" w:themeColor="text1"/>
      <w:sz w:val="24"/>
      <w:szCs w:val="28"/>
    </w:rPr>
  </w:style>
  <w:style w:type="character" w:customStyle="1" w:styleId="Ttulo2Char">
    <w:name w:val="Título 2 Char"/>
    <w:basedOn w:val="Fontepargpadro"/>
    <w:link w:val="Ttulo2"/>
    <w:uiPriority w:val="9"/>
    <w:rsid w:val="00060890"/>
    <w:rPr>
      <w:rFonts w:ascii="Arial" w:eastAsiaTheme="majorEastAsia" w:hAnsi="Arial" w:cstheme="majorBidi"/>
      <w:bCs/>
      <w:noProof/>
      <w:sz w:val="24"/>
      <w:szCs w:val="26"/>
      <w:lang w:eastAsia="pt-BR"/>
    </w:rPr>
  </w:style>
  <w:style w:type="character" w:customStyle="1" w:styleId="Ttulo3Char">
    <w:name w:val="Título 3 Char"/>
    <w:basedOn w:val="Fontepargpadro"/>
    <w:link w:val="Ttulo3"/>
    <w:uiPriority w:val="9"/>
    <w:rsid w:val="00060890"/>
    <w:rPr>
      <w:rFonts w:asciiTheme="majorHAnsi" w:eastAsiaTheme="majorEastAsia" w:hAnsiTheme="majorHAnsi" w:cstheme="majorBidi"/>
      <w:noProof/>
      <w:color w:val="1F3763" w:themeColor="accent1" w:themeShade="7F"/>
      <w:sz w:val="24"/>
      <w:szCs w:val="24"/>
      <w:lang w:eastAsia="pt-BR"/>
    </w:rPr>
  </w:style>
  <w:style w:type="paragraph" w:styleId="Textodebalo">
    <w:name w:val="Balloon Text"/>
    <w:basedOn w:val="Normal"/>
    <w:link w:val="TextodebaloChar"/>
    <w:uiPriority w:val="99"/>
    <w:semiHidden/>
    <w:unhideWhenUsed/>
    <w:rsid w:val="000608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0890"/>
    <w:rPr>
      <w:rFonts w:ascii="Segoe UI" w:hAnsi="Segoe UI" w:cs="Segoe UI"/>
      <w:sz w:val="18"/>
      <w:szCs w:val="18"/>
    </w:rPr>
  </w:style>
  <w:style w:type="paragraph" w:styleId="PargrafodaLista">
    <w:name w:val="List Paragraph"/>
    <w:basedOn w:val="Normal"/>
    <w:uiPriority w:val="34"/>
    <w:qFormat/>
    <w:rsid w:val="00060890"/>
    <w:pPr>
      <w:widowControl w:val="0"/>
      <w:snapToGrid w:val="0"/>
      <w:spacing w:after="0" w:line="240" w:lineRule="auto"/>
      <w:ind w:left="720"/>
      <w:contextualSpacing/>
      <w:jc w:val="both"/>
    </w:pPr>
    <w:rPr>
      <w:rFonts w:ascii="Arial" w:eastAsia="Times New Roman" w:hAnsi="Arial" w:cs="Times New Roman"/>
      <w:noProof/>
      <w:sz w:val="24"/>
      <w:szCs w:val="20"/>
      <w:lang w:eastAsia="pt-BR"/>
    </w:rPr>
  </w:style>
  <w:style w:type="character" w:customStyle="1" w:styleId="apple-converted-space">
    <w:name w:val="apple-converted-space"/>
    <w:basedOn w:val="Fontepargpadro"/>
    <w:rsid w:val="00060890"/>
  </w:style>
  <w:style w:type="paragraph" w:styleId="NormalWeb">
    <w:name w:val="Normal (Web)"/>
    <w:aliases w:val="Normal (Web) Char Char"/>
    <w:basedOn w:val="Normal"/>
    <w:link w:val="NormalWebChar"/>
    <w:uiPriority w:val="99"/>
    <w:unhideWhenUsed/>
    <w:rsid w:val="0006089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Lista21">
    <w:name w:val="Tabela de Lista 21"/>
    <w:basedOn w:val="Tabelanormal"/>
    <w:uiPriority w:val="47"/>
    <w:rsid w:val="0006089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basedOn w:val="Fontepargpadro"/>
    <w:rsid w:val="00060890"/>
  </w:style>
  <w:style w:type="table" w:styleId="Tabelacomgrade">
    <w:name w:val="Table Grid"/>
    <w:basedOn w:val="Tabelanormal"/>
    <w:uiPriority w:val="59"/>
    <w:rsid w:val="0006089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ombreamentoClaro">
    <w:name w:val="Light Shading"/>
    <w:basedOn w:val="Tabelanormal"/>
    <w:uiPriority w:val="60"/>
    <w:rsid w:val="00060890"/>
    <w:pPr>
      <w:spacing w:after="0" w:line="240" w:lineRule="auto"/>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060890"/>
    <w:pPr>
      <w:spacing w:after="0" w:line="240" w:lineRule="auto"/>
      <w:jc w:val="both"/>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2">
    <w:name w:val="Light Shading Accent 2"/>
    <w:basedOn w:val="Tabelanormal"/>
    <w:uiPriority w:val="60"/>
    <w:rsid w:val="00060890"/>
    <w:pPr>
      <w:spacing w:after="0" w:line="240" w:lineRule="auto"/>
      <w:jc w:val="both"/>
    </w:pPr>
    <w:rPr>
      <w:color w:val="8E0A5B" w:themeColor="accent2" w:themeShade="BF"/>
    </w:rPr>
    <w:tblPr>
      <w:tblStyleRowBandSize w:val="1"/>
      <w:tblStyleColBandSize w:val="1"/>
      <w:tblBorders>
        <w:top w:val="single" w:sz="8" w:space="0" w:color="BE0E7B" w:themeColor="accent2"/>
        <w:bottom w:val="single" w:sz="8" w:space="0" w:color="BE0E7B" w:themeColor="accent2"/>
      </w:tblBorders>
    </w:tblPr>
    <w:tblStylePr w:type="firstRow">
      <w:pPr>
        <w:spacing w:before="0" w:after="0" w:line="240" w:lineRule="auto"/>
      </w:pPr>
      <w:rPr>
        <w:b/>
        <w:bCs/>
      </w:rPr>
      <w:tblPr/>
      <w:tcPr>
        <w:tcBorders>
          <w:top w:val="single" w:sz="8" w:space="0" w:color="BE0E7B" w:themeColor="accent2"/>
          <w:left w:val="nil"/>
          <w:bottom w:val="single" w:sz="8" w:space="0" w:color="BE0E7B" w:themeColor="accent2"/>
          <w:right w:val="nil"/>
          <w:insideH w:val="nil"/>
          <w:insideV w:val="nil"/>
        </w:tcBorders>
      </w:tcPr>
    </w:tblStylePr>
    <w:tblStylePr w:type="lastRow">
      <w:pPr>
        <w:spacing w:before="0" w:after="0" w:line="240" w:lineRule="auto"/>
      </w:pPr>
      <w:rPr>
        <w:b/>
        <w:bCs/>
      </w:rPr>
      <w:tblPr/>
      <w:tcPr>
        <w:tcBorders>
          <w:top w:val="single" w:sz="8" w:space="0" w:color="BE0E7B" w:themeColor="accent2"/>
          <w:left w:val="nil"/>
          <w:bottom w:val="single" w:sz="8" w:space="0" w:color="BE0E7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8E0" w:themeFill="accent2" w:themeFillTint="3F"/>
      </w:tcPr>
    </w:tblStylePr>
    <w:tblStylePr w:type="band1Horz">
      <w:tblPr/>
      <w:tcPr>
        <w:tcBorders>
          <w:left w:val="nil"/>
          <w:right w:val="nil"/>
          <w:insideH w:val="nil"/>
          <w:insideV w:val="nil"/>
        </w:tcBorders>
        <w:shd w:val="clear" w:color="auto" w:fill="F9B8E0" w:themeFill="accent2" w:themeFillTint="3F"/>
      </w:tcPr>
    </w:tblStylePr>
  </w:style>
  <w:style w:type="table" w:styleId="SombreamentoClaro-nfase4">
    <w:name w:val="Light Shading Accent 4"/>
    <w:basedOn w:val="Tabelanormal"/>
    <w:uiPriority w:val="60"/>
    <w:rsid w:val="00060890"/>
    <w:pPr>
      <w:spacing w:after="0" w:line="240" w:lineRule="auto"/>
      <w:jc w:val="both"/>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Mdio2">
    <w:name w:val="Medium Shading 2"/>
    <w:basedOn w:val="Tabelanormal"/>
    <w:uiPriority w:val="64"/>
    <w:rsid w:val="00060890"/>
    <w:pPr>
      <w:spacing w:after="0" w:line="240" w:lineRule="auto"/>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060890"/>
    <w:pPr>
      <w:spacing w:after="0" w:line="240" w:lineRule="auto"/>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060890"/>
    <w:pPr>
      <w:spacing w:after="0" w:line="240" w:lineRule="auto"/>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060890"/>
    <w:pPr>
      <w:spacing w:after="0" w:line="240" w:lineRule="auto"/>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0E7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0E7B" w:themeFill="accent2"/>
      </w:tcPr>
    </w:tblStylePr>
    <w:tblStylePr w:type="lastCol">
      <w:rPr>
        <w:b/>
        <w:bCs/>
        <w:color w:val="FFFFFF" w:themeColor="background1"/>
      </w:rPr>
      <w:tblPr/>
      <w:tcPr>
        <w:tcBorders>
          <w:left w:val="nil"/>
          <w:right w:val="nil"/>
          <w:insideH w:val="nil"/>
          <w:insideV w:val="nil"/>
        </w:tcBorders>
        <w:shd w:val="clear" w:color="auto" w:fill="BE0E7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060890"/>
    <w:pPr>
      <w:spacing w:after="0" w:line="240" w:lineRule="auto"/>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CDC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CDC4" w:themeFill="accent6"/>
      </w:tcPr>
    </w:tblStylePr>
    <w:tblStylePr w:type="lastCol">
      <w:rPr>
        <w:b/>
        <w:bCs/>
        <w:color w:val="FFFFFF" w:themeColor="background1"/>
      </w:rPr>
      <w:tblPr/>
      <w:tcPr>
        <w:tcBorders>
          <w:left w:val="nil"/>
          <w:right w:val="nil"/>
          <w:insideH w:val="nil"/>
          <w:insideV w:val="nil"/>
        </w:tcBorders>
        <w:shd w:val="clear" w:color="auto" w:fill="53CDC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emEspaamento">
    <w:name w:val="No Spacing"/>
    <w:uiPriority w:val="1"/>
    <w:qFormat/>
    <w:rsid w:val="00060890"/>
    <w:pPr>
      <w:spacing w:after="0" w:line="240" w:lineRule="auto"/>
    </w:pPr>
  </w:style>
  <w:style w:type="table" w:styleId="TabeladeGrade4-nfase5">
    <w:name w:val="Grid Table 4 Accent 5"/>
    <w:basedOn w:val="Tabelanormal"/>
    <w:uiPriority w:val="49"/>
    <w:rsid w:val="00060890"/>
    <w:pPr>
      <w:spacing w:before="320" w:after="0" w:line="240" w:lineRule="auto"/>
      <w:jc w:val="both"/>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Fontepargpadro"/>
    <w:uiPriority w:val="99"/>
    <w:unhideWhenUsed/>
    <w:rsid w:val="00060890"/>
    <w:rPr>
      <w:color w:val="0563C1" w:themeColor="hyperlink"/>
      <w:u w:val="single"/>
    </w:rPr>
  </w:style>
  <w:style w:type="table" w:styleId="TabeladeGrade4-nfase6">
    <w:name w:val="Grid Table 4 Accent 6"/>
    <w:basedOn w:val="Tabelanormal"/>
    <w:uiPriority w:val="49"/>
    <w:rsid w:val="00060890"/>
    <w:pPr>
      <w:spacing w:before="320" w:after="0" w:line="240" w:lineRule="auto"/>
      <w:jc w:val="both"/>
    </w:pPr>
    <w:tblPr>
      <w:tblStyleRowBandSize w:val="1"/>
      <w:tblStyleColBandSize w:val="1"/>
      <w:tblBorders>
        <w:top w:val="single" w:sz="4" w:space="0" w:color="97E1DB" w:themeColor="accent6" w:themeTint="99"/>
        <w:left w:val="single" w:sz="4" w:space="0" w:color="97E1DB" w:themeColor="accent6" w:themeTint="99"/>
        <w:bottom w:val="single" w:sz="4" w:space="0" w:color="97E1DB" w:themeColor="accent6" w:themeTint="99"/>
        <w:right w:val="single" w:sz="4" w:space="0" w:color="97E1DB" w:themeColor="accent6" w:themeTint="99"/>
        <w:insideH w:val="single" w:sz="4" w:space="0" w:color="97E1DB" w:themeColor="accent6" w:themeTint="99"/>
        <w:insideV w:val="single" w:sz="4" w:space="0" w:color="97E1DB" w:themeColor="accent6" w:themeTint="99"/>
      </w:tblBorders>
    </w:tblPr>
    <w:tblStylePr w:type="firstRow">
      <w:rPr>
        <w:b/>
        <w:bCs/>
        <w:color w:val="FFFFFF" w:themeColor="background1"/>
      </w:rPr>
      <w:tblPr/>
      <w:tcPr>
        <w:tcBorders>
          <w:top w:val="single" w:sz="4" w:space="0" w:color="53CDC4" w:themeColor="accent6"/>
          <w:left w:val="single" w:sz="4" w:space="0" w:color="53CDC4" w:themeColor="accent6"/>
          <w:bottom w:val="single" w:sz="4" w:space="0" w:color="53CDC4" w:themeColor="accent6"/>
          <w:right w:val="single" w:sz="4" w:space="0" w:color="53CDC4" w:themeColor="accent6"/>
          <w:insideH w:val="nil"/>
          <w:insideV w:val="nil"/>
        </w:tcBorders>
        <w:shd w:val="clear" w:color="auto" w:fill="53CDC4" w:themeFill="accent6"/>
      </w:tcPr>
    </w:tblStylePr>
    <w:tblStylePr w:type="lastRow">
      <w:rPr>
        <w:b/>
        <w:bCs/>
      </w:rPr>
      <w:tblPr/>
      <w:tcPr>
        <w:tcBorders>
          <w:top w:val="double" w:sz="4" w:space="0" w:color="53CDC4" w:themeColor="accent6"/>
        </w:tcBorders>
      </w:tcPr>
    </w:tblStylePr>
    <w:tblStylePr w:type="firstCol">
      <w:rPr>
        <w:b/>
        <w:bCs/>
      </w:rPr>
    </w:tblStylePr>
    <w:tblStylePr w:type="lastCol">
      <w:rPr>
        <w:b/>
        <w:bCs/>
      </w:rPr>
    </w:tblStylePr>
    <w:tblStylePr w:type="band1Vert">
      <w:tblPr/>
      <w:tcPr>
        <w:shd w:val="clear" w:color="auto" w:fill="DCF5F3" w:themeFill="accent6" w:themeFillTint="33"/>
      </w:tcPr>
    </w:tblStylePr>
    <w:tblStylePr w:type="band1Horz">
      <w:tblPr/>
      <w:tcPr>
        <w:shd w:val="clear" w:color="auto" w:fill="DCF5F3" w:themeFill="accent6" w:themeFillTint="33"/>
      </w:tcPr>
    </w:tblStylePr>
  </w:style>
  <w:style w:type="table" w:styleId="TabeladeGrade6Colorida-nfase5">
    <w:name w:val="Grid Table 6 Colorful Accent 5"/>
    <w:basedOn w:val="Tabelanormal"/>
    <w:uiPriority w:val="51"/>
    <w:rsid w:val="00060890"/>
    <w:pPr>
      <w:spacing w:before="320" w:after="0" w:line="240" w:lineRule="auto"/>
      <w:jc w:val="both"/>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2">
    <w:name w:val="Grid Table 6 Colorful Accent 2"/>
    <w:basedOn w:val="Tabelanormal"/>
    <w:uiPriority w:val="51"/>
    <w:rsid w:val="00060890"/>
    <w:pPr>
      <w:spacing w:before="320" w:after="0" w:line="240" w:lineRule="auto"/>
      <w:jc w:val="both"/>
    </w:pPr>
    <w:rPr>
      <w:color w:val="8E0A5B" w:themeColor="accent2" w:themeShade="BF"/>
    </w:rPr>
    <w:tblPr>
      <w:tblStyleRowBandSize w:val="1"/>
      <w:tblStyleColBandSize w:val="1"/>
      <w:tblBorders>
        <w:top w:val="single" w:sz="4" w:space="0" w:color="F253B5" w:themeColor="accent2" w:themeTint="99"/>
        <w:left w:val="single" w:sz="4" w:space="0" w:color="F253B5" w:themeColor="accent2" w:themeTint="99"/>
        <w:bottom w:val="single" w:sz="4" w:space="0" w:color="F253B5" w:themeColor="accent2" w:themeTint="99"/>
        <w:right w:val="single" w:sz="4" w:space="0" w:color="F253B5" w:themeColor="accent2" w:themeTint="99"/>
        <w:insideH w:val="single" w:sz="4" w:space="0" w:color="F253B5" w:themeColor="accent2" w:themeTint="99"/>
        <w:insideV w:val="single" w:sz="4" w:space="0" w:color="F253B5" w:themeColor="accent2" w:themeTint="99"/>
      </w:tblBorders>
    </w:tblPr>
    <w:tblStylePr w:type="firstRow">
      <w:rPr>
        <w:b/>
        <w:bCs/>
      </w:rPr>
      <w:tblPr/>
      <w:tcPr>
        <w:tcBorders>
          <w:bottom w:val="single" w:sz="12" w:space="0" w:color="F253B5" w:themeColor="accent2" w:themeTint="99"/>
        </w:tcBorders>
      </w:tcPr>
    </w:tblStylePr>
    <w:tblStylePr w:type="lastRow">
      <w:rPr>
        <w:b/>
        <w:bCs/>
      </w:rPr>
      <w:tblPr/>
      <w:tcPr>
        <w:tcBorders>
          <w:top w:val="double" w:sz="4" w:space="0" w:color="F253B5" w:themeColor="accent2" w:themeTint="99"/>
        </w:tcBorders>
      </w:tcPr>
    </w:tblStylePr>
    <w:tblStylePr w:type="firstCol">
      <w:rPr>
        <w:b/>
        <w:bCs/>
      </w:rPr>
    </w:tblStylePr>
    <w:tblStylePr w:type="lastCol">
      <w:rPr>
        <w:b/>
        <w:bCs/>
      </w:rPr>
    </w:tblStylePr>
    <w:tblStylePr w:type="band1Vert">
      <w:tblPr/>
      <w:tcPr>
        <w:shd w:val="clear" w:color="auto" w:fill="FAC5E6" w:themeFill="accent2" w:themeFillTint="33"/>
      </w:tcPr>
    </w:tblStylePr>
    <w:tblStylePr w:type="band1Horz">
      <w:tblPr/>
      <w:tcPr>
        <w:shd w:val="clear" w:color="auto" w:fill="FAC5E6" w:themeFill="accent2" w:themeFillTint="33"/>
      </w:tcPr>
    </w:tblStylePr>
  </w:style>
  <w:style w:type="table" w:styleId="TabeladeLista4-nfase2">
    <w:name w:val="List Table 4 Accent 2"/>
    <w:basedOn w:val="Tabelanormal"/>
    <w:uiPriority w:val="49"/>
    <w:rsid w:val="00060890"/>
    <w:pPr>
      <w:spacing w:before="320" w:after="0" w:line="240" w:lineRule="auto"/>
      <w:jc w:val="both"/>
    </w:pPr>
    <w:tblPr>
      <w:tblStyleRowBandSize w:val="1"/>
      <w:tblStyleColBandSize w:val="1"/>
      <w:tblBorders>
        <w:top w:val="single" w:sz="4" w:space="0" w:color="F253B5" w:themeColor="accent2" w:themeTint="99"/>
        <w:left w:val="single" w:sz="4" w:space="0" w:color="F253B5" w:themeColor="accent2" w:themeTint="99"/>
        <w:bottom w:val="single" w:sz="4" w:space="0" w:color="F253B5" w:themeColor="accent2" w:themeTint="99"/>
        <w:right w:val="single" w:sz="4" w:space="0" w:color="F253B5" w:themeColor="accent2" w:themeTint="99"/>
        <w:insideH w:val="single" w:sz="4" w:space="0" w:color="F253B5" w:themeColor="accent2" w:themeTint="99"/>
      </w:tblBorders>
    </w:tblPr>
    <w:tblStylePr w:type="firstRow">
      <w:rPr>
        <w:b/>
        <w:bCs/>
        <w:color w:val="FFFFFF" w:themeColor="background1"/>
      </w:rPr>
      <w:tblPr/>
      <w:tcPr>
        <w:tcBorders>
          <w:top w:val="single" w:sz="4" w:space="0" w:color="BE0E7B" w:themeColor="accent2"/>
          <w:left w:val="single" w:sz="4" w:space="0" w:color="BE0E7B" w:themeColor="accent2"/>
          <w:bottom w:val="single" w:sz="4" w:space="0" w:color="BE0E7B" w:themeColor="accent2"/>
          <w:right w:val="single" w:sz="4" w:space="0" w:color="BE0E7B" w:themeColor="accent2"/>
          <w:insideH w:val="nil"/>
        </w:tcBorders>
        <w:shd w:val="clear" w:color="auto" w:fill="BE0E7B" w:themeFill="accent2"/>
      </w:tcPr>
    </w:tblStylePr>
    <w:tblStylePr w:type="lastRow">
      <w:rPr>
        <w:b/>
        <w:bCs/>
      </w:rPr>
      <w:tblPr/>
      <w:tcPr>
        <w:tcBorders>
          <w:top w:val="double" w:sz="4" w:space="0" w:color="F253B5" w:themeColor="accent2" w:themeTint="99"/>
        </w:tcBorders>
      </w:tcPr>
    </w:tblStylePr>
    <w:tblStylePr w:type="firstCol">
      <w:rPr>
        <w:b/>
        <w:bCs/>
      </w:rPr>
    </w:tblStylePr>
    <w:tblStylePr w:type="lastCol">
      <w:rPr>
        <w:b/>
        <w:bCs/>
      </w:rPr>
    </w:tblStylePr>
    <w:tblStylePr w:type="band1Vert">
      <w:tblPr/>
      <w:tcPr>
        <w:shd w:val="clear" w:color="auto" w:fill="FAC5E6" w:themeFill="accent2" w:themeFillTint="33"/>
      </w:tcPr>
    </w:tblStylePr>
    <w:tblStylePr w:type="band1Horz">
      <w:tblPr/>
      <w:tcPr>
        <w:shd w:val="clear" w:color="auto" w:fill="FAC5E6" w:themeFill="accent2" w:themeFillTint="33"/>
      </w:tcPr>
    </w:tblStylePr>
  </w:style>
  <w:style w:type="table" w:styleId="TabeladeGrade2-nfase2">
    <w:name w:val="Grid Table 2 Accent 2"/>
    <w:basedOn w:val="Tabelanormal"/>
    <w:uiPriority w:val="47"/>
    <w:rsid w:val="00060890"/>
    <w:pPr>
      <w:spacing w:before="320" w:after="0" w:line="240" w:lineRule="auto"/>
      <w:jc w:val="both"/>
    </w:pPr>
    <w:tblPr>
      <w:tblStyleRowBandSize w:val="1"/>
      <w:tblStyleColBandSize w:val="1"/>
      <w:tblBorders>
        <w:top w:val="single" w:sz="2" w:space="0" w:color="F253B5" w:themeColor="accent2" w:themeTint="99"/>
        <w:bottom w:val="single" w:sz="2" w:space="0" w:color="F253B5" w:themeColor="accent2" w:themeTint="99"/>
        <w:insideH w:val="single" w:sz="2" w:space="0" w:color="F253B5" w:themeColor="accent2" w:themeTint="99"/>
        <w:insideV w:val="single" w:sz="2" w:space="0" w:color="F253B5" w:themeColor="accent2" w:themeTint="99"/>
      </w:tblBorders>
    </w:tblPr>
    <w:tblStylePr w:type="firstRow">
      <w:rPr>
        <w:b/>
        <w:bCs/>
      </w:rPr>
      <w:tblPr/>
      <w:tcPr>
        <w:tcBorders>
          <w:top w:val="nil"/>
          <w:bottom w:val="single" w:sz="12" w:space="0" w:color="F253B5" w:themeColor="accent2" w:themeTint="99"/>
          <w:insideH w:val="nil"/>
          <w:insideV w:val="nil"/>
        </w:tcBorders>
        <w:shd w:val="clear" w:color="auto" w:fill="FFFFFF" w:themeFill="background1"/>
      </w:tcPr>
    </w:tblStylePr>
    <w:tblStylePr w:type="lastRow">
      <w:rPr>
        <w:b/>
        <w:bCs/>
      </w:rPr>
      <w:tblPr/>
      <w:tcPr>
        <w:tcBorders>
          <w:top w:val="double" w:sz="2" w:space="0" w:color="F253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5E6" w:themeFill="accent2" w:themeFillTint="33"/>
      </w:tcPr>
    </w:tblStylePr>
    <w:tblStylePr w:type="band1Horz">
      <w:tblPr/>
      <w:tcPr>
        <w:shd w:val="clear" w:color="auto" w:fill="FAC5E6" w:themeFill="accent2" w:themeFillTint="33"/>
      </w:tcPr>
    </w:tblStylePr>
  </w:style>
  <w:style w:type="table" w:styleId="TabeladeGrade2-nfase3">
    <w:name w:val="Grid Table 2 Accent 3"/>
    <w:basedOn w:val="Tabelanormal"/>
    <w:uiPriority w:val="47"/>
    <w:rsid w:val="00060890"/>
    <w:pPr>
      <w:spacing w:before="320" w:after="0" w:line="240" w:lineRule="auto"/>
      <w:jc w:val="both"/>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5">
    <w:name w:val="Grid Table 2 Accent 5"/>
    <w:basedOn w:val="Tabelanormal"/>
    <w:uiPriority w:val="47"/>
    <w:rsid w:val="00060890"/>
    <w:pPr>
      <w:spacing w:before="320" w:after="0" w:line="240" w:lineRule="auto"/>
      <w:jc w:val="both"/>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decomentrio">
    <w:name w:val="annotation reference"/>
    <w:basedOn w:val="Fontepargpadro"/>
    <w:uiPriority w:val="99"/>
    <w:semiHidden/>
    <w:unhideWhenUsed/>
    <w:rsid w:val="00060890"/>
    <w:rPr>
      <w:sz w:val="16"/>
      <w:szCs w:val="16"/>
    </w:rPr>
  </w:style>
  <w:style w:type="paragraph" w:styleId="Textodecomentrio">
    <w:name w:val="annotation text"/>
    <w:basedOn w:val="Normal"/>
    <w:link w:val="TextodecomentrioChar"/>
    <w:uiPriority w:val="99"/>
    <w:unhideWhenUsed/>
    <w:rsid w:val="00060890"/>
    <w:pPr>
      <w:widowControl w:val="0"/>
      <w:snapToGrid w:val="0"/>
      <w:spacing w:after="0" w:line="240" w:lineRule="auto"/>
      <w:jc w:val="both"/>
    </w:pPr>
    <w:rPr>
      <w:rFonts w:ascii="Arial" w:eastAsia="Times New Roman" w:hAnsi="Arial" w:cs="Times New Roman"/>
      <w:noProof/>
      <w:sz w:val="20"/>
      <w:szCs w:val="20"/>
      <w:lang w:eastAsia="pt-BR"/>
    </w:rPr>
  </w:style>
  <w:style w:type="character" w:customStyle="1" w:styleId="TextodecomentrioChar">
    <w:name w:val="Texto de comentário Char"/>
    <w:basedOn w:val="Fontepargpadro"/>
    <w:link w:val="Textodecomentrio"/>
    <w:uiPriority w:val="99"/>
    <w:rsid w:val="00060890"/>
    <w:rPr>
      <w:rFonts w:ascii="Arial" w:eastAsia="Times New Roman" w:hAnsi="Arial" w:cs="Times New Roman"/>
      <w:noProo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60890"/>
    <w:rPr>
      <w:b/>
      <w:bCs/>
    </w:rPr>
  </w:style>
  <w:style w:type="character" w:customStyle="1" w:styleId="AssuntodocomentrioChar">
    <w:name w:val="Assunto do comentário Char"/>
    <w:basedOn w:val="TextodecomentrioChar"/>
    <w:link w:val="Assuntodocomentrio"/>
    <w:uiPriority w:val="99"/>
    <w:semiHidden/>
    <w:rsid w:val="00060890"/>
    <w:rPr>
      <w:rFonts w:ascii="Arial" w:eastAsia="Times New Roman" w:hAnsi="Arial" w:cs="Times New Roman"/>
      <w:b/>
      <w:bCs/>
      <w:noProof/>
      <w:sz w:val="20"/>
      <w:szCs w:val="20"/>
      <w:lang w:eastAsia="pt-BR"/>
    </w:rPr>
  </w:style>
  <w:style w:type="paragraph" w:styleId="Legenda">
    <w:name w:val="caption"/>
    <w:basedOn w:val="Normal"/>
    <w:next w:val="Normal"/>
    <w:uiPriority w:val="35"/>
    <w:unhideWhenUsed/>
    <w:qFormat/>
    <w:rsid w:val="00060890"/>
    <w:pPr>
      <w:widowControl w:val="0"/>
      <w:snapToGrid w:val="0"/>
      <w:spacing w:after="200" w:line="240" w:lineRule="auto"/>
      <w:jc w:val="both"/>
    </w:pPr>
    <w:rPr>
      <w:rFonts w:ascii="Arial" w:eastAsia="Times New Roman" w:hAnsi="Arial" w:cs="Times New Roman"/>
      <w:i/>
      <w:iCs/>
      <w:noProof/>
      <w:color w:val="44546A" w:themeColor="text2"/>
      <w:sz w:val="18"/>
      <w:szCs w:val="18"/>
      <w:lang w:eastAsia="pt-BR"/>
    </w:rPr>
  </w:style>
  <w:style w:type="character" w:customStyle="1" w:styleId="MenoPendente1">
    <w:name w:val="Menção Pendente1"/>
    <w:basedOn w:val="Fontepargpadro"/>
    <w:uiPriority w:val="99"/>
    <w:semiHidden/>
    <w:unhideWhenUsed/>
    <w:rsid w:val="00060890"/>
    <w:rPr>
      <w:color w:val="605E5C"/>
      <w:shd w:val="clear" w:color="auto" w:fill="E1DFDD"/>
    </w:rPr>
  </w:style>
  <w:style w:type="character" w:customStyle="1" w:styleId="NormalWebChar">
    <w:name w:val="Normal (Web) Char"/>
    <w:aliases w:val="Normal (Web) Char Char Char"/>
    <w:link w:val="NormalWeb"/>
    <w:uiPriority w:val="99"/>
    <w:rsid w:val="00060890"/>
    <w:rPr>
      <w:rFonts w:ascii="Times New Roman" w:eastAsia="Times New Roman" w:hAnsi="Times New Roman" w:cs="Times New Roman"/>
      <w:sz w:val="24"/>
      <w:szCs w:val="24"/>
      <w:lang w:eastAsia="pt-BR"/>
    </w:rPr>
  </w:style>
  <w:style w:type="paragraph" w:styleId="ndicedeilustraes">
    <w:name w:val="table of figures"/>
    <w:basedOn w:val="Normal"/>
    <w:next w:val="Normal"/>
    <w:uiPriority w:val="99"/>
    <w:unhideWhenUsed/>
    <w:rsid w:val="00060890"/>
    <w:pPr>
      <w:widowControl w:val="0"/>
      <w:snapToGrid w:val="0"/>
      <w:spacing w:after="0" w:line="240" w:lineRule="auto"/>
      <w:jc w:val="both"/>
    </w:pPr>
    <w:rPr>
      <w:rFonts w:ascii="Arial" w:eastAsia="Times New Roman" w:hAnsi="Arial" w:cs="Times New Roman"/>
      <w:noProof/>
      <w:sz w:val="24"/>
      <w:szCs w:val="20"/>
      <w:lang w:eastAsia="pt-BR"/>
    </w:rPr>
  </w:style>
  <w:style w:type="paragraph" w:customStyle="1" w:styleId="LocaleAnodeEntrega">
    <w:name w:val="Local e Ano de Entrega"/>
    <w:basedOn w:val="Normal"/>
    <w:rsid w:val="00060890"/>
    <w:pPr>
      <w:widowControl w:val="0"/>
      <w:snapToGrid w:val="0"/>
      <w:spacing w:after="120" w:line="240" w:lineRule="auto"/>
      <w:jc w:val="center"/>
    </w:pPr>
    <w:rPr>
      <w:rFonts w:ascii="Arial" w:eastAsia="Times New Roman" w:hAnsi="Arial" w:cs="Times New Roman"/>
      <w:noProof/>
      <w:sz w:val="24"/>
      <w:szCs w:val="20"/>
      <w:lang w:eastAsia="pt-BR"/>
    </w:rPr>
  </w:style>
  <w:style w:type="paragraph" w:customStyle="1" w:styleId="TtulodoTrabalho">
    <w:name w:val="Título do Trabalho"/>
    <w:basedOn w:val="Normal"/>
    <w:next w:val="Normal"/>
    <w:rsid w:val="00060890"/>
    <w:pPr>
      <w:widowControl w:val="0"/>
      <w:snapToGrid w:val="0"/>
      <w:spacing w:after="0" w:line="240" w:lineRule="auto"/>
      <w:jc w:val="center"/>
    </w:pPr>
    <w:rPr>
      <w:rFonts w:ascii="Arial" w:eastAsia="Times New Roman" w:hAnsi="Arial" w:cs="Times New Roman"/>
      <w:b/>
      <w:caps/>
      <w:noProof/>
      <w:sz w:val="32"/>
      <w:szCs w:val="20"/>
      <w:lang w:eastAsia="pt-BR"/>
    </w:rPr>
  </w:style>
  <w:style w:type="paragraph" w:styleId="CabealhodoSumrio">
    <w:name w:val="TOC Heading"/>
    <w:basedOn w:val="Ttulo1"/>
    <w:next w:val="Normal"/>
    <w:uiPriority w:val="39"/>
    <w:unhideWhenUsed/>
    <w:qFormat/>
    <w:rsid w:val="00060890"/>
    <w:pPr>
      <w:spacing w:before="240" w:line="259" w:lineRule="auto"/>
      <w:outlineLvl w:val="9"/>
    </w:pPr>
    <w:rPr>
      <w:rFonts w:asciiTheme="majorHAnsi" w:hAnsiTheme="majorHAnsi"/>
      <w:b w:val="0"/>
      <w:bCs w:val="0"/>
      <w:color w:val="2F5496" w:themeColor="accent1" w:themeShade="BF"/>
      <w:sz w:val="32"/>
      <w:szCs w:val="32"/>
      <w:lang w:eastAsia="pt-BR"/>
    </w:rPr>
  </w:style>
  <w:style w:type="paragraph" w:styleId="Sumrio1">
    <w:name w:val="toc 1"/>
    <w:basedOn w:val="Normal"/>
    <w:next w:val="Normal"/>
    <w:autoRedefine/>
    <w:uiPriority w:val="39"/>
    <w:unhideWhenUsed/>
    <w:rsid w:val="00060890"/>
    <w:pPr>
      <w:widowControl w:val="0"/>
      <w:tabs>
        <w:tab w:val="right" w:leader="dot" w:pos="9061"/>
      </w:tabs>
      <w:snapToGrid w:val="0"/>
      <w:spacing w:after="0" w:line="360" w:lineRule="auto"/>
      <w:contextualSpacing/>
      <w:jc w:val="both"/>
    </w:pPr>
    <w:rPr>
      <w:rFonts w:ascii="Arial" w:eastAsia="Times New Roman" w:hAnsi="Arial" w:cs="Times New Roman"/>
      <w:b/>
      <w:bCs/>
      <w:noProof/>
      <w:sz w:val="24"/>
      <w:szCs w:val="20"/>
      <w:lang w:eastAsia="pt-BR"/>
    </w:rPr>
  </w:style>
  <w:style w:type="paragraph" w:styleId="Sumrio2">
    <w:name w:val="toc 2"/>
    <w:basedOn w:val="Normal"/>
    <w:next w:val="Normal"/>
    <w:autoRedefine/>
    <w:uiPriority w:val="39"/>
    <w:unhideWhenUsed/>
    <w:rsid w:val="00060890"/>
    <w:pPr>
      <w:widowControl w:val="0"/>
      <w:snapToGrid w:val="0"/>
      <w:spacing w:after="100" w:line="240" w:lineRule="auto"/>
      <w:ind w:left="240"/>
      <w:jc w:val="both"/>
    </w:pPr>
    <w:rPr>
      <w:rFonts w:ascii="Arial" w:eastAsia="Times New Roman" w:hAnsi="Arial" w:cs="Times New Roman"/>
      <w:noProof/>
      <w:sz w:val="24"/>
      <w:szCs w:val="20"/>
      <w:lang w:eastAsia="pt-BR"/>
    </w:rPr>
  </w:style>
  <w:style w:type="paragraph" w:styleId="Sumrio3">
    <w:name w:val="toc 3"/>
    <w:basedOn w:val="Normal"/>
    <w:next w:val="Normal"/>
    <w:autoRedefine/>
    <w:uiPriority w:val="39"/>
    <w:unhideWhenUsed/>
    <w:rsid w:val="00060890"/>
    <w:pPr>
      <w:widowControl w:val="0"/>
      <w:snapToGrid w:val="0"/>
      <w:spacing w:after="100" w:line="240" w:lineRule="auto"/>
      <w:ind w:left="480"/>
      <w:jc w:val="both"/>
    </w:pPr>
    <w:rPr>
      <w:rFonts w:ascii="Arial" w:eastAsia="Times New Roman" w:hAnsi="Arial" w:cs="Times New Roman"/>
      <w:noProof/>
      <w:sz w:val="24"/>
      <w:szCs w:val="20"/>
      <w:lang w:eastAsia="pt-BR"/>
    </w:rPr>
  </w:style>
  <w:style w:type="paragraph" w:styleId="Cabealho">
    <w:name w:val="header"/>
    <w:basedOn w:val="Normal"/>
    <w:link w:val="CabealhoChar"/>
    <w:uiPriority w:val="99"/>
    <w:unhideWhenUsed/>
    <w:rsid w:val="00060890"/>
    <w:pPr>
      <w:widowControl w:val="0"/>
      <w:tabs>
        <w:tab w:val="center" w:pos="4252"/>
        <w:tab w:val="right" w:pos="8504"/>
      </w:tabs>
      <w:snapToGrid w:val="0"/>
      <w:spacing w:after="0" w:line="240" w:lineRule="auto"/>
      <w:jc w:val="both"/>
    </w:pPr>
    <w:rPr>
      <w:rFonts w:ascii="Arial" w:eastAsia="Times New Roman" w:hAnsi="Arial" w:cs="Times New Roman"/>
      <w:noProof/>
      <w:sz w:val="24"/>
      <w:szCs w:val="20"/>
      <w:lang w:eastAsia="pt-BR"/>
    </w:rPr>
  </w:style>
  <w:style w:type="character" w:customStyle="1" w:styleId="CabealhoChar">
    <w:name w:val="Cabeçalho Char"/>
    <w:basedOn w:val="Fontepargpadro"/>
    <w:link w:val="Cabealho"/>
    <w:uiPriority w:val="99"/>
    <w:rsid w:val="00060890"/>
    <w:rPr>
      <w:rFonts w:ascii="Arial" w:eastAsia="Times New Roman" w:hAnsi="Arial" w:cs="Times New Roman"/>
      <w:noProof/>
      <w:sz w:val="24"/>
      <w:szCs w:val="20"/>
      <w:lang w:eastAsia="pt-BR"/>
    </w:rPr>
  </w:style>
  <w:style w:type="paragraph" w:styleId="Rodap">
    <w:name w:val="footer"/>
    <w:basedOn w:val="Normal"/>
    <w:link w:val="RodapChar"/>
    <w:uiPriority w:val="99"/>
    <w:unhideWhenUsed/>
    <w:rsid w:val="00060890"/>
    <w:pPr>
      <w:widowControl w:val="0"/>
      <w:tabs>
        <w:tab w:val="center" w:pos="4252"/>
        <w:tab w:val="right" w:pos="8504"/>
      </w:tabs>
      <w:snapToGrid w:val="0"/>
      <w:spacing w:after="0" w:line="240" w:lineRule="auto"/>
      <w:jc w:val="both"/>
    </w:pPr>
    <w:rPr>
      <w:rFonts w:ascii="Arial" w:eastAsia="Times New Roman" w:hAnsi="Arial" w:cs="Times New Roman"/>
      <w:noProof/>
      <w:sz w:val="24"/>
      <w:szCs w:val="20"/>
      <w:lang w:eastAsia="pt-BR"/>
    </w:rPr>
  </w:style>
  <w:style w:type="character" w:customStyle="1" w:styleId="RodapChar">
    <w:name w:val="Rodapé Char"/>
    <w:basedOn w:val="Fontepargpadro"/>
    <w:link w:val="Rodap"/>
    <w:uiPriority w:val="99"/>
    <w:rsid w:val="00060890"/>
    <w:rPr>
      <w:rFonts w:ascii="Arial" w:eastAsia="Times New Roman" w:hAnsi="Arial" w:cs="Times New Roman"/>
      <w:noProof/>
      <w:sz w:val="24"/>
      <w:szCs w:val="20"/>
      <w:lang w:eastAsia="pt-BR"/>
    </w:rPr>
  </w:style>
  <w:style w:type="table" w:styleId="TabeladeGrade4-nfase2">
    <w:name w:val="Grid Table 4 Accent 2"/>
    <w:basedOn w:val="Tabelanormal"/>
    <w:uiPriority w:val="49"/>
    <w:rsid w:val="00DE6709"/>
    <w:pPr>
      <w:spacing w:after="0" w:line="240" w:lineRule="auto"/>
    </w:pPr>
    <w:tblPr>
      <w:tblStyleRowBandSize w:val="1"/>
      <w:tblStyleColBandSize w:val="1"/>
      <w:tblBorders>
        <w:top w:val="single" w:sz="4" w:space="0" w:color="F253B5" w:themeColor="accent2" w:themeTint="99"/>
        <w:left w:val="single" w:sz="4" w:space="0" w:color="F253B5" w:themeColor="accent2" w:themeTint="99"/>
        <w:bottom w:val="single" w:sz="4" w:space="0" w:color="F253B5" w:themeColor="accent2" w:themeTint="99"/>
        <w:right w:val="single" w:sz="4" w:space="0" w:color="F253B5" w:themeColor="accent2" w:themeTint="99"/>
        <w:insideH w:val="single" w:sz="4" w:space="0" w:color="F253B5" w:themeColor="accent2" w:themeTint="99"/>
        <w:insideV w:val="single" w:sz="4" w:space="0" w:color="F253B5" w:themeColor="accent2" w:themeTint="99"/>
      </w:tblBorders>
    </w:tblPr>
    <w:tblStylePr w:type="firstRow">
      <w:rPr>
        <w:b/>
        <w:bCs/>
        <w:color w:val="FFFFFF" w:themeColor="background1"/>
      </w:rPr>
      <w:tblPr/>
      <w:tcPr>
        <w:tcBorders>
          <w:top w:val="single" w:sz="4" w:space="0" w:color="BE0E7B" w:themeColor="accent2"/>
          <w:left w:val="single" w:sz="4" w:space="0" w:color="BE0E7B" w:themeColor="accent2"/>
          <w:bottom w:val="single" w:sz="4" w:space="0" w:color="BE0E7B" w:themeColor="accent2"/>
          <w:right w:val="single" w:sz="4" w:space="0" w:color="BE0E7B" w:themeColor="accent2"/>
          <w:insideH w:val="nil"/>
          <w:insideV w:val="nil"/>
        </w:tcBorders>
        <w:shd w:val="clear" w:color="auto" w:fill="BE0E7B" w:themeFill="accent2"/>
      </w:tcPr>
    </w:tblStylePr>
    <w:tblStylePr w:type="lastRow">
      <w:rPr>
        <w:b/>
        <w:bCs/>
      </w:rPr>
      <w:tblPr/>
      <w:tcPr>
        <w:tcBorders>
          <w:top w:val="double" w:sz="4" w:space="0" w:color="BE0E7B" w:themeColor="accent2"/>
        </w:tcBorders>
      </w:tcPr>
    </w:tblStylePr>
    <w:tblStylePr w:type="firstCol">
      <w:rPr>
        <w:b/>
        <w:bCs/>
      </w:rPr>
    </w:tblStylePr>
    <w:tblStylePr w:type="lastCol">
      <w:rPr>
        <w:b/>
        <w:bCs/>
      </w:rPr>
    </w:tblStylePr>
    <w:tblStylePr w:type="band1Vert">
      <w:tblPr/>
      <w:tcPr>
        <w:shd w:val="clear" w:color="auto" w:fill="FAC5E6" w:themeFill="accent2" w:themeFillTint="33"/>
      </w:tcPr>
    </w:tblStylePr>
    <w:tblStylePr w:type="band1Horz">
      <w:tblPr/>
      <w:tcPr>
        <w:shd w:val="clear" w:color="auto" w:fill="FAC5E6" w:themeFill="accent2" w:themeFillTint="33"/>
      </w:tcPr>
    </w:tblStylePr>
  </w:style>
  <w:style w:type="table" w:styleId="TabeladeGrade2-nfase6">
    <w:name w:val="Grid Table 2 Accent 6"/>
    <w:basedOn w:val="Tabelanormal"/>
    <w:uiPriority w:val="47"/>
    <w:rsid w:val="00C716CF"/>
    <w:pPr>
      <w:spacing w:before="320" w:after="0" w:line="240" w:lineRule="auto"/>
      <w:jc w:val="both"/>
    </w:pPr>
    <w:tblPr>
      <w:tblStyleRowBandSize w:val="1"/>
      <w:tblStyleColBandSize w:val="1"/>
      <w:tblBorders>
        <w:top w:val="single" w:sz="2" w:space="0" w:color="97E1DB" w:themeColor="accent6" w:themeTint="99"/>
        <w:bottom w:val="single" w:sz="2" w:space="0" w:color="97E1DB" w:themeColor="accent6" w:themeTint="99"/>
        <w:insideH w:val="single" w:sz="2" w:space="0" w:color="97E1DB" w:themeColor="accent6" w:themeTint="99"/>
        <w:insideV w:val="single" w:sz="2" w:space="0" w:color="97E1DB" w:themeColor="accent6" w:themeTint="99"/>
      </w:tblBorders>
    </w:tblPr>
    <w:tblStylePr w:type="firstRow">
      <w:rPr>
        <w:b/>
        <w:bCs/>
      </w:rPr>
      <w:tblPr/>
      <w:tcPr>
        <w:tcBorders>
          <w:top w:val="nil"/>
          <w:bottom w:val="single" w:sz="12" w:space="0" w:color="97E1DB" w:themeColor="accent6" w:themeTint="99"/>
          <w:insideH w:val="nil"/>
          <w:insideV w:val="nil"/>
        </w:tcBorders>
        <w:shd w:val="clear" w:color="auto" w:fill="FFFFFF" w:themeFill="background1"/>
      </w:tcPr>
    </w:tblStylePr>
    <w:tblStylePr w:type="lastRow">
      <w:rPr>
        <w:b/>
        <w:bCs/>
      </w:rPr>
      <w:tblPr/>
      <w:tcPr>
        <w:tcBorders>
          <w:top w:val="double" w:sz="2" w:space="0" w:color="97E1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5F3" w:themeFill="accent6" w:themeFillTint="33"/>
      </w:tcPr>
    </w:tblStylePr>
    <w:tblStylePr w:type="band1Horz">
      <w:tblPr/>
      <w:tcPr>
        <w:shd w:val="clear" w:color="auto" w:fill="DCF5F3" w:themeFill="accent6" w:themeFillTint="33"/>
      </w:tcPr>
    </w:tblStylePr>
  </w:style>
  <w:style w:type="character" w:styleId="MenoPendente">
    <w:name w:val="Unresolved Mention"/>
    <w:basedOn w:val="Fontepargpadro"/>
    <w:uiPriority w:val="99"/>
    <w:semiHidden/>
    <w:unhideWhenUsed/>
    <w:rsid w:val="008206D4"/>
    <w:rPr>
      <w:color w:val="605E5C"/>
      <w:shd w:val="clear" w:color="auto" w:fill="E1DFDD"/>
    </w:rPr>
  </w:style>
  <w:style w:type="table" w:styleId="TabeladeGradeClara">
    <w:name w:val="Grid Table Light"/>
    <w:basedOn w:val="Tabelanormal"/>
    <w:uiPriority w:val="40"/>
    <w:rsid w:val="009E63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GradeClara1">
    <w:name w:val="Tabela de Grade Clara1"/>
    <w:basedOn w:val="Tabelanormal"/>
    <w:uiPriority w:val="40"/>
    <w:rsid w:val="00235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next w:val="Normal"/>
    <w:link w:val="TtuloChar"/>
    <w:uiPriority w:val="10"/>
    <w:qFormat/>
    <w:rsid w:val="00014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1471D"/>
    <w:rPr>
      <w:rFonts w:asciiTheme="majorHAnsi" w:eastAsiaTheme="majorEastAsia" w:hAnsiTheme="majorHAnsi" w:cstheme="majorBidi"/>
      <w:spacing w:val="-10"/>
      <w:kern w:val="28"/>
      <w:sz w:val="56"/>
      <w:szCs w:val="56"/>
    </w:rPr>
  </w:style>
  <w:style w:type="table" w:styleId="TabeladeLista4-nfase4">
    <w:name w:val="List Table 4 Accent 4"/>
    <w:basedOn w:val="Tabelanormal"/>
    <w:uiPriority w:val="49"/>
    <w:rsid w:val="00997F9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4">
    <w:name w:val="Grid Table 4 Accent 4"/>
    <w:basedOn w:val="Tabelanormal"/>
    <w:uiPriority w:val="49"/>
    <w:rsid w:val="004A4E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1Clara">
    <w:name w:val="Grid Table 1 Light"/>
    <w:basedOn w:val="Tabelanormal"/>
    <w:uiPriority w:val="46"/>
    <w:rsid w:val="00721D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linkVisitado">
    <w:name w:val="FollowedHyperlink"/>
    <w:basedOn w:val="Fontepargpadro"/>
    <w:uiPriority w:val="99"/>
    <w:semiHidden/>
    <w:unhideWhenUsed/>
    <w:rsid w:val="00075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1076">
      <w:bodyDiv w:val="1"/>
      <w:marLeft w:val="0"/>
      <w:marRight w:val="0"/>
      <w:marTop w:val="0"/>
      <w:marBottom w:val="0"/>
      <w:divBdr>
        <w:top w:val="none" w:sz="0" w:space="0" w:color="auto"/>
        <w:left w:val="none" w:sz="0" w:space="0" w:color="auto"/>
        <w:bottom w:val="none" w:sz="0" w:space="0" w:color="auto"/>
        <w:right w:val="none" w:sz="0" w:space="0" w:color="auto"/>
      </w:divBdr>
    </w:div>
    <w:div w:id="97408679">
      <w:bodyDiv w:val="1"/>
      <w:marLeft w:val="0"/>
      <w:marRight w:val="0"/>
      <w:marTop w:val="0"/>
      <w:marBottom w:val="0"/>
      <w:divBdr>
        <w:top w:val="none" w:sz="0" w:space="0" w:color="auto"/>
        <w:left w:val="none" w:sz="0" w:space="0" w:color="auto"/>
        <w:bottom w:val="none" w:sz="0" w:space="0" w:color="auto"/>
        <w:right w:val="none" w:sz="0" w:space="0" w:color="auto"/>
      </w:divBdr>
    </w:div>
    <w:div w:id="113378189">
      <w:bodyDiv w:val="1"/>
      <w:marLeft w:val="0"/>
      <w:marRight w:val="0"/>
      <w:marTop w:val="0"/>
      <w:marBottom w:val="0"/>
      <w:divBdr>
        <w:top w:val="none" w:sz="0" w:space="0" w:color="auto"/>
        <w:left w:val="none" w:sz="0" w:space="0" w:color="auto"/>
        <w:bottom w:val="none" w:sz="0" w:space="0" w:color="auto"/>
        <w:right w:val="none" w:sz="0" w:space="0" w:color="auto"/>
      </w:divBdr>
    </w:div>
    <w:div w:id="465855516">
      <w:bodyDiv w:val="1"/>
      <w:marLeft w:val="0"/>
      <w:marRight w:val="0"/>
      <w:marTop w:val="0"/>
      <w:marBottom w:val="0"/>
      <w:divBdr>
        <w:top w:val="none" w:sz="0" w:space="0" w:color="auto"/>
        <w:left w:val="none" w:sz="0" w:space="0" w:color="auto"/>
        <w:bottom w:val="none" w:sz="0" w:space="0" w:color="auto"/>
        <w:right w:val="none" w:sz="0" w:space="0" w:color="auto"/>
      </w:divBdr>
    </w:div>
    <w:div w:id="595987784">
      <w:bodyDiv w:val="1"/>
      <w:marLeft w:val="0"/>
      <w:marRight w:val="0"/>
      <w:marTop w:val="0"/>
      <w:marBottom w:val="0"/>
      <w:divBdr>
        <w:top w:val="none" w:sz="0" w:space="0" w:color="auto"/>
        <w:left w:val="none" w:sz="0" w:space="0" w:color="auto"/>
        <w:bottom w:val="none" w:sz="0" w:space="0" w:color="auto"/>
        <w:right w:val="none" w:sz="0" w:space="0" w:color="auto"/>
      </w:divBdr>
    </w:div>
    <w:div w:id="611089897">
      <w:bodyDiv w:val="1"/>
      <w:marLeft w:val="0"/>
      <w:marRight w:val="0"/>
      <w:marTop w:val="0"/>
      <w:marBottom w:val="0"/>
      <w:divBdr>
        <w:top w:val="none" w:sz="0" w:space="0" w:color="auto"/>
        <w:left w:val="none" w:sz="0" w:space="0" w:color="auto"/>
        <w:bottom w:val="none" w:sz="0" w:space="0" w:color="auto"/>
        <w:right w:val="none" w:sz="0" w:space="0" w:color="auto"/>
      </w:divBdr>
    </w:div>
    <w:div w:id="640966975">
      <w:bodyDiv w:val="1"/>
      <w:marLeft w:val="0"/>
      <w:marRight w:val="0"/>
      <w:marTop w:val="0"/>
      <w:marBottom w:val="0"/>
      <w:divBdr>
        <w:top w:val="none" w:sz="0" w:space="0" w:color="auto"/>
        <w:left w:val="none" w:sz="0" w:space="0" w:color="auto"/>
        <w:bottom w:val="none" w:sz="0" w:space="0" w:color="auto"/>
        <w:right w:val="none" w:sz="0" w:space="0" w:color="auto"/>
      </w:divBdr>
    </w:div>
    <w:div w:id="688604624">
      <w:bodyDiv w:val="1"/>
      <w:marLeft w:val="0"/>
      <w:marRight w:val="0"/>
      <w:marTop w:val="0"/>
      <w:marBottom w:val="0"/>
      <w:divBdr>
        <w:top w:val="none" w:sz="0" w:space="0" w:color="auto"/>
        <w:left w:val="none" w:sz="0" w:space="0" w:color="auto"/>
        <w:bottom w:val="none" w:sz="0" w:space="0" w:color="auto"/>
        <w:right w:val="none" w:sz="0" w:space="0" w:color="auto"/>
      </w:divBdr>
    </w:div>
    <w:div w:id="1010444910">
      <w:bodyDiv w:val="1"/>
      <w:marLeft w:val="0"/>
      <w:marRight w:val="0"/>
      <w:marTop w:val="0"/>
      <w:marBottom w:val="0"/>
      <w:divBdr>
        <w:top w:val="none" w:sz="0" w:space="0" w:color="auto"/>
        <w:left w:val="none" w:sz="0" w:space="0" w:color="auto"/>
        <w:bottom w:val="none" w:sz="0" w:space="0" w:color="auto"/>
        <w:right w:val="none" w:sz="0" w:space="0" w:color="auto"/>
      </w:divBdr>
    </w:div>
    <w:div w:id="1069888190">
      <w:bodyDiv w:val="1"/>
      <w:marLeft w:val="0"/>
      <w:marRight w:val="0"/>
      <w:marTop w:val="0"/>
      <w:marBottom w:val="0"/>
      <w:divBdr>
        <w:top w:val="none" w:sz="0" w:space="0" w:color="auto"/>
        <w:left w:val="none" w:sz="0" w:space="0" w:color="auto"/>
        <w:bottom w:val="none" w:sz="0" w:space="0" w:color="auto"/>
        <w:right w:val="none" w:sz="0" w:space="0" w:color="auto"/>
      </w:divBdr>
    </w:div>
    <w:div w:id="1072041306">
      <w:bodyDiv w:val="1"/>
      <w:marLeft w:val="0"/>
      <w:marRight w:val="0"/>
      <w:marTop w:val="0"/>
      <w:marBottom w:val="0"/>
      <w:divBdr>
        <w:top w:val="none" w:sz="0" w:space="0" w:color="auto"/>
        <w:left w:val="none" w:sz="0" w:space="0" w:color="auto"/>
        <w:bottom w:val="none" w:sz="0" w:space="0" w:color="auto"/>
        <w:right w:val="none" w:sz="0" w:space="0" w:color="auto"/>
      </w:divBdr>
    </w:div>
    <w:div w:id="1106849859">
      <w:bodyDiv w:val="1"/>
      <w:marLeft w:val="0"/>
      <w:marRight w:val="0"/>
      <w:marTop w:val="0"/>
      <w:marBottom w:val="0"/>
      <w:divBdr>
        <w:top w:val="none" w:sz="0" w:space="0" w:color="auto"/>
        <w:left w:val="none" w:sz="0" w:space="0" w:color="auto"/>
        <w:bottom w:val="none" w:sz="0" w:space="0" w:color="auto"/>
        <w:right w:val="none" w:sz="0" w:space="0" w:color="auto"/>
      </w:divBdr>
    </w:div>
    <w:div w:id="1118838188">
      <w:bodyDiv w:val="1"/>
      <w:marLeft w:val="0"/>
      <w:marRight w:val="0"/>
      <w:marTop w:val="0"/>
      <w:marBottom w:val="0"/>
      <w:divBdr>
        <w:top w:val="none" w:sz="0" w:space="0" w:color="auto"/>
        <w:left w:val="none" w:sz="0" w:space="0" w:color="auto"/>
        <w:bottom w:val="none" w:sz="0" w:space="0" w:color="auto"/>
        <w:right w:val="none" w:sz="0" w:space="0" w:color="auto"/>
      </w:divBdr>
    </w:div>
    <w:div w:id="1219127932">
      <w:bodyDiv w:val="1"/>
      <w:marLeft w:val="0"/>
      <w:marRight w:val="0"/>
      <w:marTop w:val="0"/>
      <w:marBottom w:val="0"/>
      <w:divBdr>
        <w:top w:val="none" w:sz="0" w:space="0" w:color="auto"/>
        <w:left w:val="none" w:sz="0" w:space="0" w:color="auto"/>
        <w:bottom w:val="none" w:sz="0" w:space="0" w:color="auto"/>
        <w:right w:val="none" w:sz="0" w:space="0" w:color="auto"/>
      </w:divBdr>
    </w:div>
    <w:div w:id="1245064541">
      <w:bodyDiv w:val="1"/>
      <w:marLeft w:val="0"/>
      <w:marRight w:val="0"/>
      <w:marTop w:val="0"/>
      <w:marBottom w:val="0"/>
      <w:divBdr>
        <w:top w:val="none" w:sz="0" w:space="0" w:color="auto"/>
        <w:left w:val="none" w:sz="0" w:space="0" w:color="auto"/>
        <w:bottom w:val="none" w:sz="0" w:space="0" w:color="auto"/>
        <w:right w:val="none" w:sz="0" w:space="0" w:color="auto"/>
      </w:divBdr>
    </w:div>
    <w:div w:id="1247616697">
      <w:bodyDiv w:val="1"/>
      <w:marLeft w:val="0"/>
      <w:marRight w:val="0"/>
      <w:marTop w:val="0"/>
      <w:marBottom w:val="0"/>
      <w:divBdr>
        <w:top w:val="none" w:sz="0" w:space="0" w:color="auto"/>
        <w:left w:val="none" w:sz="0" w:space="0" w:color="auto"/>
        <w:bottom w:val="none" w:sz="0" w:space="0" w:color="auto"/>
        <w:right w:val="none" w:sz="0" w:space="0" w:color="auto"/>
      </w:divBdr>
    </w:div>
    <w:div w:id="1294869644">
      <w:bodyDiv w:val="1"/>
      <w:marLeft w:val="0"/>
      <w:marRight w:val="0"/>
      <w:marTop w:val="0"/>
      <w:marBottom w:val="0"/>
      <w:divBdr>
        <w:top w:val="none" w:sz="0" w:space="0" w:color="auto"/>
        <w:left w:val="none" w:sz="0" w:space="0" w:color="auto"/>
        <w:bottom w:val="none" w:sz="0" w:space="0" w:color="auto"/>
        <w:right w:val="none" w:sz="0" w:space="0" w:color="auto"/>
      </w:divBdr>
    </w:div>
    <w:div w:id="1340933129">
      <w:bodyDiv w:val="1"/>
      <w:marLeft w:val="0"/>
      <w:marRight w:val="0"/>
      <w:marTop w:val="0"/>
      <w:marBottom w:val="0"/>
      <w:divBdr>
        <w:top w:val="none" w:sz="0" w:space="0" w:color="auto"/>
        <w:left w:val="none" w:sz="0" w:space="0" w:color="auto"/>
        <w:bottom w:val="none" w:sz="0" w:space="0" w:color="auto"/>
        <w:right w:val="none" w:sz="0" w:space="0" w:color="auto"/>
      </w:divBdr>
    </w:div>
    <w:div w:id="1482306209">
      <w:bodyDiv w:val="1"/>
      <w:marLeft w:val="0"/>
      <w:marRight w:val="0"/>
      <w:marTop w:val="0"/>
      <w:marBottom w:val="0"/>
      <w:divBdr>
        <w:top w:val="none" w:sz="0" w:space="0" w:color="auto"/>
        <w:left w:val="none" w:sz="0" w:space="0" w:color="auto"/>
        <w:bottom w:val="none" w:sz="0" w:space="0" w:color="auto"/>
        <w:right w:val="none" w:sz="0" w:space="0" w:color="auto"/>
      </w:divBdr>
    </w:div>
    <w:div w:id="1507135683">
      <w:bodyDiv w:val="1"/>
      <w:marLeft w:val="0"/>
      <w:marRight w:val="0"/>
      <w:marTop w:val="0"/>
      <w:marBottom w:val="0"/>
      <w:divBdr>
        <w:top w:val="none" w:sz="0" w:space="0" w:color="auto"/>
        <w:left w:val="none" w:sz="0" w:space="0" w:color="auto"/>
        <w:bottom w:val="none" w:sz="0" w:space="0" w:color="auto"/>
        <w:right w:val="none" w:sz="0" w:space="0" w:color="auto"/>
      </w:divBdr>
    </w:div>
    <w:div w:id="1547831751">
      <w:bodyDiv w:val="1"/>
      <w:marLeft w:val="0"/>
      <w:marRight w:val="0"/>
      <w:marTop w:val="0"/>
      <w:marBottom w:val="0"/>
      <w:divBdr>
        <w:top w:val="none" w:sz="0" w:space="0" w:color="auto"/>
        <w:left w:val="none" w:sz="0" w:space="0" w:color="auto"/>
        <w:bottom w:val="none" w:sz="0" w:space="0" w:color="auto"/>
        <w:right w:val="none" w:sz="0" w:space="0" w:color="auto"/>
      </w:divBdr>
    </w:div>
    <w:div w:id="1690831083">
      <w:bodyDiv w:val="1"/>
      <w:marLeft w:val="0"/>
      <w:marRight w:val="0"/>
      <w:marTop w:val="0"/>
      <w:marBottom w:val="0"/>
      <w:divBdr>
        <w:top w:val="none" w:sz="0" w:space="0" w:color="auto"/>
        <w:left w:val="none" w:sz="0" w:space="0" w:color="auto"/>
        <w:bottom w:val="none" w:sz="0" w:space="0" w:color="auto"/>
        <w:right w:val="none" w:sz="0" w:space="0" w:color="auto"/>
      </w:divBdr>
    </w:div>
    <w:div w:id="1756590502">
      <w:bodyDiv w:val="1"/>
      <w:marLeft w:val="0"/>
      <w:marRight w:val="0"/>
      <w:marTop w:val="0"/>
      <w:marBottom w:val="0"/>
      <w:divBdr>
        <w:top w:val="none" w:sz="0" w:space="0" w:color="auto"/>
        <w:left w:val="none" w:sz="0" w:space="0" w:color="auto"/>
        <w:bottom w:val="none" w:sz="0" w:space="0" w:color="auto"/>
        <w:right w:val="none" w:sz="0" w:space="0" w:color="auto"/>
      </w:divBdr>
    </w:div>
    <w:div w:id="1807163220">
      <w:bodyDiv w:val="1"/>
      <w:marLeft w:val="0"/>
      <w:marRight w:val="0"/>
      <w:marTop w:val="0"/>
      <w:marBottom w:val="0"/>
      <w:divBdr>
        <w:top w:val="none" w:sz="0" w:space="0" w:color="auto"/>
        <w:left w:val="none" w:sz="0" w:space="0" w:color="auto"/>
        <w:bottom w:val="none" w:sz="0" w:space="0" w:color="auto"/>
        <w:right w:val="none" w:sz="0" w:space="0" w:color="auto"/>
      </w:divBdr>
    </w:div>
    <w:div w:id="1925530583">
      <w:bodyDiv w:val="1"/>
      <w:marLeft w:val="0"/>
      <w:marRight w:val="0"/>
      <w:marTop w:val="0"/>
      <w:marBottom w:val="0"/>
      <w:divBdr>
        <w:top w:val="none" w:sz="0" w:space="0" w:color="auto"/>
        <w:left w:val="none" w:sz="0" w:space="0" w:color="auto"/>
        <w:bottom w:val="none" w:sz="0" w:space="0" w:color="auto"/>
        <w:right w:val="none" w:sz="0" w:space="0" w:color="auto"/>
      </w:divBdr>
    </w:div>
    <w:div w:id="1961300393">
      <w:bodyDiv w:val="1"/>
      <w:marLeft w:val="0"/>
      <w:marRight w:val="0"/>
      <w:marTop w:val="0"/>
      <w:marBottom w:val="0"/>
      <w:divBdr>
        <w:top w:val="none" w:sz="0" w:space="0" w:color="auto"/>
        <w:left w:val="none" w:sz="0" w:space="0" w:color="auto"/>
        <w:bottom w:val="none" w:sz="0" w:space="0" w:color="auto"/>
        <w:right w:val="none" w:sz="0" w:space="0" w:color="auto"/>
      </w:divBdr>
    </w:div>
    <w:div w:id="2000423262">
      <w:bodyDiv w:val="1"/>
      <w:marLeft w:val="0"/>
      <w:marRight w:val="0"/>
      <w:marTop w:val="0"/>
      <w:marBottom w:val="0"/>
      <w:divBdr>
        <w:top w:val="none" w:sz="0" w:space="0" w:color="auto"/>
        <w:left w:val="none" w:sz="0" w:space="0" w:color="auto"/>
        <w:bottom w:val="none" w:sz="0" w:space="0" w:color="auto"/>
        <w:right w:val="none" w:sz="0" w:space="0" w:color="auto"/>
      </w:divBdr>
    </w:div>
    <w:div w:id="2078017407">
      <w:bodyDiv w:val="1"/>
      <w:marLeft w:val="0"/>
      <w:marRight w:val="0"/>
      <w:marTop w:val="0"/>
      <w:marBottom w:val="0"/>
      <w:divBdr>
        <w:top w:val="none" w:sz="0" w:space="0" w:color="auto"/>
        <w:left w:val="none" w:sz="0" w:space="0" w:color="auto"/>
        <w:bottom w:val="none" w:sz="0" w:space="0" w:color="auto"/>
        <w:right w:val="none" w:sz="0" w:space="0" w:color="auto"/>
      </w:divBdr>
    </w:div>
    <w:div w:id="2099018141">
      <w:bodyDiv w:val="1"/>
      <w:marLeft w:val="0"/>
      <w:marRight w:val="0"/>
      <w:marTop w:val="0"/>
      <w:marBottom w:val="0"/>
      <w:divBdr>
        <w:top w:val="none" w:sz="0" w:space="0" w:color="auto"/>
        <w:left w:val="none" w:sz="0" w:space="0" w:color="auto"/>
        <w:bottom w:val="none" w:sz="0" w:space="0" w:color="auto"/>
        <w:right w:val="none" w:sz="0" w:space="0" w:color="auto"/>
      </w:divBdr>
    </w:div>
    <w:div w:id="2143185536">
      <w:bodyDiv w:val="1"/>
      <w:marLeft w:val="0"/>
      <w:marRight w:val="0"/>
      <w:marTop w:val="0"/>
      <w:marBottom w:val="0"/>
      <w:divBdr>
        <w:top w:val="none" w:sz="0" w:space="0" w:color="auto"/>
        <w:left w:val="none" w:sz="0" w:space="0" w:color="auto"/>
        <w:bottom w:val="none" w:sz="0" w:space="0" w:color="auto"/>
        <w:right w:val="none" w:sz="0" w:space="0" w:color="auto"/>
      </w:divBdr>
    </w:div>
    <w:div w:id="2143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docs.live.net/3edfd9372e1d35a8/&#193;rea%20de%20Trabalho/TCC%20Livia%20-%2020%20de%20dezembro.docx" TargetMode="External"/><Relationship Id="rId21" Type="http://schemas.openxmlformats.org/officeDocument/2006/relationships/hyperlink" Target="https://d.docs.live.net/3edfd9372e1d35a8/&#193;rea%20de%20Trabalho/TCC%20Livia%20-%2020%20de%20dezembro.docx" TargetMode="External"/><Relationship Id="rId42" Type="http://schemas.openxmlformats.org/officeDocument/2006/relationships/diagramColors" Target="diagrams/colors1.xml"/><Relationship Id="rId47" Type="http://schemas.openxmlformats.org/officeDocument/2006/relationships/chart" Target="charts/chart5.xml"/><Relationship Id="rId63" Type="http://schemas.openxmlformats.org/officeDocument/2006/relationships/image" Target="media/image5.png"/><Relationship Id="rId68" Type="http://schemas.openxmlformats.org/officeDocument/2006/relationships/hyperlink" Target="http://www.portal-administracao.com/2014/01/analise-swot-conceito-e-aplicacao.html" TargetMode="External"/><Relationship Id="rId84" Type="http://schemas.openxmlformats.org/officeDocument/2006/relationships/hyperlink" Target="https://diariodonordeste.verdesmares.com.br/regiao/expoanime-atrai-6-mil-pessoas-1.1397166" TargetMode="External"/><Relationship Id="rId89" Type="http://schemas.openxmlformats.org/officeDocument/2006/relationships/hyperlink" Target="https://forbes.com.br/colunas/2019/07/mercado-de-jogos-de-tabuleiro-ganha-espaco-no-brasil/" TargetMode="External"/><Relationship Id="rId16" Type="http://schemas.openxmlformats.org/officeDocument/2006/relationships/hyperlink" Target="https://d.docs.live.net/3edfd9372e1d35a8/&#193;rea%20de%20Trabalho/TCC%20Livia%20-%2020%20de%20dezembro.docx" TargetMode="External"/><Relationship Id="rId11" Type="http://schemas.openxmlformats.org/officeDocument/2006/relationships/hyperlink" Target="https://d.docs.live.net/3edfd9372e1d35a8/&#193;rea%20de%20Trabalho/TCC%20Livia%20-%2020%20de%20dezembro.docx" TargetMode="External"/><Relationship Id="rId32" Type="http://schemas.openxmlformats.org/officeDocument/2006/relationships/hyperlink" Target="https://d.docs.live.net/3edfd9372e1d35a8/&#193;rea%20de%20Trabalho/TCC%20Livia%20-%2020%20de%20dezembro.docx" TargetMode="External"/><Relationship Id="rId37" Type="http://schemas.openxmlformats.org/officeDocument/2006/relationships/image" Target="media/image3.png"/><Relationship Id="rId53" Type="http://schemas.openxmlformats.org/officeDocument/2006/relationships/chart" Target="charts/chart11.xml"/><Relationship Id="rId58" Type="http://schemas.openxmlformats.org/officeDocument/2006/relationships/chart" Target="charts/chart16.xml"/><Relationship Id="rId74" Type="http://schemas.openxmlformats.org/officeDocument/2006/relationships/hyperlink" Target="http://www.josedornelas.com.br/wp-content/uploads/2014/02/Artigos-de-PN-Como-Fazer-An%C3%A1lise-de-Mercado.pdf" TargetMode="External"/><Relationship Id="rId79" Type="http://schemas.openxmlformats.org/officeDocument/2006/relationships/hyperlink" Target="http://www.ibccoaching.com.br/portal/rh-gestao-pessoas/o-que-e-visao-missao-organizacional/" TargetMode="External"/><Relationship Id="rId5" Type="http://schemas.openxmlformats.org/officeDocument/2006/relationships/webSettings" Target="webSettings.xml"/><Relationship Id="rId90" Type="http://schemas.openxmlformats.org/officeDocument/2006/relationships/hyperlink" Target="https://www.catho.com.br/carreira-sucesso/gestao-rh/organograma-entenda-sua-importancia-para-a-empresa" TargetMode="External"/><Relationship Id="rId22" Type="http://schemas.openxmlformats.org/officeDocument/2006/relationships/hyperlink" Target="https://d.docs.live.net/3edfd9372e1d35a8/&#193;rea%20de%20Trabalho/TCC%20Livia%20-%2020%20de%20dezembro.docx" TargetMode="External"/><Relationship Id="rId27" Type="http://schemas.openxmlformats.org/officeDocument/2006/relationships/hyperlink" Target="https://d.docs.live.net/3edfd9372e1d35a8/&#193;rea%20de%20Trabalho/TCC%20Livia%20-%2020%20de%20dezembro.docx" TargetMode="External"/><Relationship Id="rId43" Type="http://schemas.microsoft.com/office/2007/relationships/diagramDrawing" Target="diagrams/drawing1.xml"/><Relationship Id="rId48" Type="http://schemas.openxmlformats.org/officeDocument/2006/relationships/chart" Target="charts/chart6.xml"/><Relationship Id="rId64" Type="http://schemas.openxmlformats.org/officeDocument/2006/relationships/hyperlink" Target="https://marretabionica.com.br/voce-sabe-o-que-sao-board-games-modernos/" TargetMode="External"/><Relationship Id="rId69" Type="http://schemas.openxmlformats.org/officeDocument/2006/relationships/hyperlink" Target="https://gauchazh.clicrbs.com.br/cultura-e-lazer/noticia/2015/08/a-invasao-dos-board-games-4835291.html" TargetMode="External"/><Relationship Id="rId8" Type="http://schemas.openxmlformats.org/officeDocument/2006/relationships/image" Target="media/image1.png"/><Relationship Id="rId51" Type="http://schemas.openxmlformats.org/officeDocument/2006/relationships/chart" Target="charts/chart9.xml"/><Relationship Id="rId72" Type="http://schemas.openxmlformats.org/officeDocument/2006/relationships/hyperlink" Target="http://www.selodepureza.com.br/publique/cgi/cgilua.exe/sys/start.htm?sid=59&amp;infoid=553" TargetMode="External"/><Relationship Id="rId80" Type="http://schemas.openxmlformats.org/officeDocument/2006/relationships/hyperlink" Target="https://www.ibccoaching.com.br/portal/o-que-e-estrategia-de-crescimento-de-uma-empresa/" TargetMode="External"/><Relationship Id="rId85" Type="http://schemas.openxmlformats.org/officeDocument/2006/relationships/hyperlink" Target="http://www.sebrae.com.br/sites/PortalSebrae/artigos/artigoshome/dicas-para-escolher-o-nome-fantasia-da-sua-empresa,59b98b88ba73e410VgnVCM1000003b74010aRCRD"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docs.live.net/3edfd9372e1d35a8/&#193;rea%20de%20Trabalho/TCC%20Livia%20-%2020%20de%20dezembro.docx" TargetMode="External"/><Relationship Id="rId17" Type="http://schemas.openxmlformats.org/officeDocument/2006/relationships/hyperlink" Target="https://d.docs.live.net/3edfd9372e1d35a8/&#193;rea%20de%20Trabalho/TCC%20Livia%20-%2020%20de%20dezembro.docx" TargetMode="External"/><Relationship Id="rId25" Type="http://schemas.openxmlformats.org/officeDocument/2006/relationships/hyperlink" Target="https://d.docs.live.net/3edfd9372e1d35a8/&#193;rea%20de%20Trabalho/TCC%20Livia%20-%2020%20de%20dezembro.docx" TargetMode="External"/><Relationship Id="rId33" Type="http://schemas.openxmlformats.org/officeDocument/2006/relationships/hyperlink" Target="https://d.docs.live.net/3edfd9372e1d35a8/&#193;rea%20de%20Trabalho/TCC%20Livia%20-%2020%20de%20dezembro.docx" TargetMode="External"/><Relationship Id="rId38" Type="http://schemas.openxmlformats.org/officeDocument/2006/relationships/chart" Target="charts/chart1.xml"/><Relationship Id="rId46" Type="http://schemas.openxmlformats.org/officeDocument/2006/relationships/chart" Target="charts/chart4.xml"/><Relationship Id="rId59" Type="http://schemas.openxmlformats.org/officeDocument/2006/relationships/chart" Target="charts/chart17.xml"/><Relationship Id="rId67" Type="http://schemas.openxmlformats.org/officeDocument/2006/relationships/hyperlink" Target="https://g1.globo.com/economia/pme/pequenas-empresas-grandes-negocios/noticia/2018/10/21/empresarios-apostam-no-mercado-de-jogos-de-tabuleiro-em-plena-era-digital.ghtml" TargetMode="External"/><Relationship Id="rId20" Type="http://schemas.openxmlformats.org/officeDocument/2006/relationships/hyperlink" Target="https://d.docs.live.net/3edfd9372e1d35a8/&#193;rea%20de%20Trabalho/TCC%20Livia%20-%2020%20de%20dezembro.docx" TargetMode="External"/><Relationship Id="rId41" Type="http://schemas.openxmlformats.org/officeDocument/2006/relationships/diagramQuickStyle" Target="diagrams/quickStyle1.xml"/><Relationship Id="rId54" Type="http://schemas.openxmlformats.org/officeDocument/2006/relationships/chart" Target="charts/chart12.xml"/><Relationship Id="rId62" Type="http://schemas.openxmlformats.org/officeDocument/2006/relationships/image" Target="media/image4.png"/><Relationship Id="rId70" Type="http://schemas.openxmlformats.org/officeDocument/2006/relationships/hyperlink" Target="http://www.folhape.com.br/economia/economia/mercado/2017/05/28/NWS,29111,10,647,ECONOMIA,2373-CAFETERIAS-UNEM-PARA-SUPERAR-CRISE.aspx" TargetMode="External"/><Relationship Id="rId75" Type="http://schemas.openxmlformats.org/officeDocument/2006/relationships/hyperlink" Target="https://endeavor.org.br/4-ps/" TargetMode="External"/><Relationship Id="rId83" Type="http://schemas.openxmlformats.org/officeDocument/2006/relationships/hyperlink" Target="http://www.portaltributario.com.br/tributos/simples.html" TargetMode="External"/><Relationship Id="rId88" Type="http://schemas.openxmlformats.org/officeDocument/2006/relationships/hyperlink" Target="https://respostas.sebrae.com.br/brincadeiras-que-geram-negocios/" TargetMode="External"/><Relationship Id="rId91" Type="http://schemas.openxmlformats.org/officeDocument/2006/relationships/hyperlink" Target="http://g1.globo.com/ceara/noticia/2015/04/paixao-por-jogos-revistas-e-cinema-sustentam-negocios-em-fortalez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docs.live.net/3edfd9372e1d35a8/&#193;rea%20de%20Trabalho/TCC%20Livia%20-%2020%20de%20dezembro.docx" TargetMode="External"/><Relationship Id="rId23" Type="http://schemas.openxmlformats.org/officeDocument/2006/relationships/hyperlink" Target="https://d.docs.live.net/3edfd9372e1d35a8/&#193;rea%20de%20Trabalho/TCC%20Livia%20-%2020%20de%20dezembro.docx" TargetMode="External"/><Relationship Id="rId28" Type="http://schemas.openxmlformats.org/officeDocument/2006/relationships/hyperlink" Target="https://d.docs.live.net/3edfd9372e1d35a8/&#193;rea%20de%20Trabalho/TCC%20Livia%20-%2020%20de%20dezembro.docx" TargetMode="External"/><Relationship Id="rId36" Type="http://schemas.openxmlformats.org/officeDocument/2006/relationships/image" Target="media/image2.jpg"/><Relationship Id="rId49" Type="http://schemas.openxmlformats.org/officeDocument/2006/relationships/chart" Target="charts/chart7.xml"/><Relationship Id="rId57" Type="http://schemas.openxmlformats.org/officeDocument/2006/relationships/chart" Target="charts/chart15.xml"/><Relationship Id="rId10" Type="http://schemas.openxmlformats.org/officeDocument/2006/relationships/hyperlink" Target="https://d.docs.live.net/3edfd9372e1d35a8/&#193;rea%20de%20Trabalho/TCC%20Livia%20-%2020%20de%20dezembro.docx" TargetMode="External"/><Relationship Id="rId31" Type="http://schemas.openxmlformats.org/officeDocument/2006/relationships/hyperlink" Target="https://d.docs.live.net/3edfd9372e1d35a8/&#193;rea%20de%20Trabalho/TCC%20Livia%20-%2020%20de%20dezembro.docx" TargetMode="External"/><Relationship Id="rId44" Type="http://schemas.openxmlformats.org/officeDocument/2006/relationships/chart" Target="charts/chart2.xml"/><Relationship Id="rId52" Type="http://schemas.openxmlformats.org/officeDocument/2006/relationships/chart" Target="charts/chart10.xml"/><Relationship Id="rId60" Type="http://schemas.openxmlformats.org/officeDocument/2006/relationships/chart" Target="charts/chart18.xml"/><Relationship Id="rId65" Type="http://schemas.openxmlformats.org/officeDocument/2006/relationships/hyperlink" Target="https://www.letras.mus.br/blog/yellow-submarine-significado/" TargetMode="External"/><Relationship Id="rId73" Type="http://schemas.openxmlformats.org/officeDocument/2006/relationships/hyperlink" Target="http://site.cdljuazeirodonorte.org.br/op-juazeiro-do-norte-busca-status-de-cidade-inteligente-em-2019/?uf=RS" TargetMode="External"/><Relationship Id="rId78" Type="http://schemas.openxmlformats.org/officeDocument/2006/relationships/hyperlink" Target="http://www.hypeness.com.br/2014/05/10-cafeterias-pelo-mundo-para-conhecer-antes-de-morrer/" TargetMode="External"/><Relationship Id="rId81" Type="http://schemas.openxmlformats.org/officeDocument/2006/relationships/hyperlink" Target="https://www1.folha.uol.com.br/saopaulo/2017/02/1855575-conheca-sete-lugares-para-se-divertir-com-jogos-de-tabuleiro-em-sp.shtml" TargetMode="External"/><Relationship Id="rId86" Type="http://schemas.openxmlformats.org/officeDocument/2006/relationships/hyperlink" Target="http://www.sebrae.com.br/sites/PortalSebrae/artigos/segmento-de-alimentacao-saudavel-apresenta-oportunidades-de-negocio,f48da82a39bbe410VgnVCM1000003b74010aRCRD"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docs.live.net/3edfd9372e1d35a8/&#193;rea%20de%20Trabalho/TCC%20Livia%20-%2020%20de%20dezembro.docx" TargetMode="External"/><Relationship Id="rId18" Type="http://schemas.openxmlformats.org/officeDocument/2006/relationships/hyperlink" Target="https://d.docs.live.net/3edfd9372e1d35a8/&#193;rea%20de%20Trabalho/TCC%20Livia%20-%2020%20de%20dezembro.docx" TargetMode="External"/><Relationship Id="rId39" Type="http://schemas.openxmlformats.org/officeDocument/2006/relationships/diagramData" Target="diagrams/data1.xml"/><Relationship Id="rId34" Type="http://schemas.openxmlformats.org/officeDocument/2006/relationships/header" Target="header2.xml"/><Relationship Id="rId50" Type="http://schemas.openxmlformats.org/officeDocument/2006/relationships/chart" Target="charts/chart8.xml"/><Relationship Id="rId55" Type="http://schemas.openxmlformats.org/officeDocument/2006/relationships/chart" Target="charts/chart13.xml"/><Relationship Id="rId76" Type="http://schemas.openxmlformats.org/officeDocument/2006/relationships/hyperlink" Target="http://www.gazetadocariri.com/2016/11/mercado-imobiliario-volta-crescer-em.html" TargetMode="External"/><Relationship Id="rId7" Type="http://schemas.openxmlformats.org/officeDocument/2006/relationships/endnotes" Target="endnotes.xml"/><Relationship Id="rId71" Type="http://schemas.openxmlformats.org/officeDocument/2006/relationships/hyperlink" Target="http://www.espacodobarista.com/noticias/97/setor-de-cafeterias-cresce-no-brasil.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docs.live.net/3edfd9372e1d35a8/&#193;rea%20de%20Trabalho/TCC%20Livia%20-%2020%20de%20dezembro.docx" TargetMode="External"/><Relationship Id="rId24" Type="http://schemas.openxmlformats.org/officeDocument/2006/relationships/hyperlink" Target="https://d.docs.live.net/3edfd9372e1d35a8/&#193;rea%20de%20Trabalho/TCC%20Livia%20-%2020%20de%20dezembro.docx" TargetMode="External"/><Relationship Id="rId40" Type="http://schemas.openxmlformats.org/officeDocument/2006/relationships/diagramLayout" Target="diagrams/layout1.xml"/><Relationship Id="rId45" Type="http://schemas.openxmlformats.org/officeDocument/2006/relationships/chart" Target="charts/chart3.xml"/><Relationship Id="rId66" Type="http://schemas.openxmlformats.org/officeDocument/2006/relationships/hyperlink" Target="http://veja.abril.com.br/economia/crise-reduz-gasto-dos-brasileiros-com-refeicao-fora-de-casa/" TargetMode="External"/><Relationship Id="rId87" Type="http://schemas.openxmlformats.org/officeDocument/2006/relationships/hyperlink" Target="http://www.sebrae.com.br/sites/PortalSebrae/artigos/passo-a-passo-para-o-registro-da-sua-empresa" TargetMode="External"/><Relationship Id="rId61" Type="http://schemas.openxmlformats.org/officeDocument/2006/relationships/chart" Target="charts/chart19.xml"/><Relationship Id="rId82" Type="http://schemas.openxmlformats.org/officeDocument/2006/relationships/hyperlink" Target="https://www.agenciar3.com.br/artigos/redes-sociais/a-importancia-de-fazer-os-stories-todos-os-dias" TargetMode="External"/><Relationship Id="rId19" Type="http://schemas.openxmlformats.org/officeDocument/2006/relationships/hyperlink" Target="https://d.docs.live.net/3edfd9372e1d35a8/&#193;rea%20de%20Trabalho/TCC%20Livia%20-%2020%20de%20dezembro.docx" TargetMode="External"/><Relationship Id="rId14" Type="http://schemas.openxmlformats.org/officeDocument/2006/relationships/hyperlink" Target="https://d.docs.live.net/3edfd9372e1d35a8/&#193;rea%20de%20Trabalho/TCC%20Livia%20-%2020%20de%20dezembro.docx" TargetMode="External"/><Relationship Id="rId30" Type="http://schemas.openxmlformats.org/officeDocument/2006/relationships/hyperlink" Target="https://d.docs.live.net/3edfd9372e1d35a8/&#193;rea%20de%20Trabalho/TCC%20Livia%20-%2020%20de%20dezembro.docx" TargetMode="External"/><Relationship Id="rId35" Type="http://schemas.openxmlformats.org/officeDocument/2006/relationships/header" Target="header3.xml"/><Relationship Id="rId56" Type="http://schemas.openxmlformats.org/officeDocument/2006/relationships/chart" Target="charts/chart14.xml"/><Relationship Id="rId77" Type="http://schemas.openxmlformats.org/officeDocument/2006/relationships/hyperlink" Target="http://www.revistamktnews.com/2011/01/slogan-assinatura-da-marca.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Planilha1!$A$2:$A$9</c:f>
              <c:strCache>
                <c:ptCount val="8"/>
                <c:pt idx="0">
                  <c:v>Preço</c:v>
                </c:pt>
                <c:pt idx="1">
                  <c:v>Formas de Pagamento</c:v>
                </c:pt>
                <c:pt idx="2">
                  <c:v>Entretenimento</c:v>
                </c:pt>
                <c:pt idx="3">
                  <c:v>Variedade de produtos</c:v>
                </c:pt>
                <c:pt idx="4">
                  <c:v>Estacionamento </c:v>
                </c:pt>
                <c:pt idx="5">
                  <c:v>Qualidade do atendimento</c:v>
                </c:pt>
                <c:pt idx="6">
                  <c:v>Localização</c:v>
                </c:pt>
                <c:pt idx="7">
                  <c:v>Ambiente</c:v>
                </c:pt>
              </c:strCache>
            </c:strRef>
          </c:cat>
          <c:val>
            <c:numRef>
              <c:f>Planilha1!$B$2:$B$9</c:f>
              <c:numCache>
                <c:formatCode>General</c:formatCode>
                <c:ptCount val="8"/>
                <c:pt idx="0">
                  <c:v>1</c:v>
                </c:pt>
                <c:pt idx="1">
                  <c:v>6</c:v>
                </c:pt>
                <c:pt idx="2">
                  <c:v>2</c:v>
                </c:pt>
                <c:pt idx="3">
                  <c:v>4</c:v>
                </c:pt>
                <c:pt idx="4">
                  <c:v>1</c:v>
                </c:pt>
                <c:pt idx="5">
                  <c:v>5</c:v>
                </c:pt>
                <c:pt idx="6">
                  <c:v>4</c:v>
                </c:pt>
                <c:pt idx="7">
                  <c:v>2</c:v>
                </c:pt>
              </c:numCache>
            </c:numRef>
          </c:val>
          <c:extLst>
            <c:ext xmlns:c16="http://schemas.microsoft.com/office/drawing/2014/chart" uri="{C3380CC4-5D6E-409C-BE32-E72D297353CC}">
              <c16:uniqueId val="{00000000-5F12-4004-AC8D-486D10E106E5}"/>
            </c:ext>
          </c:extLst>
        </c:ser>
        <c:ser>
          <c:idx val="1"/>
          <c:order val="1"/>
          <c:tx>
            <c:strRef>
              <c:f>Planilha1!$C$1</c:f>
              <c:strCache>
                <c:ptCount val="1"/>
                <c:pt idx="0">
                  <c:v>B</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Planilha1!$A$2:$A$9</c:f>
              <c:strCache>
                <c:ptCount val="8"/>
                <c:pt idx="0">
                  <c:v>Preço</c:v>
                </c:pt>
                <c:pt idx="1">
                  <c:v>Formas de Pagamento</c:v>
                </c:pt>
                <c:pt idx="2">
                  <c:v>Entretenimento</c:v>
                </c:pt>
                <c:pt idx="3">
                  <c:v>Variedade de produtos</c:v>
                </c:pt>
                <c:pt idx="4">
                  <c:v>Estacionamento </c:v>
                </c:pt>
                <c:pt idx="5">
                  <c:v>Qualidade do atendimento</c:v>
                </c:pt>
                <c:pt idx="6">
                  <c:v>Localização</c:v>
                </c:pt>
                <c:pt idx="7">
                  <c:v>Ambiente</c:v>
                </c:pt>
              </c:strCache>
            </c:strRef>
          </c:cat>
          <c:val>
            <c:numRef>
              <c:f>Planilha1!$C$2:$C$9</c:f>
              <c:numCache>
                <c:formatCode>General</c:formatCode>
                <c:ptCount val="8"/>
                <c:pt idx="0">
                  <c:v>2</c:v>
                </c:pt>
                <c:pt idx="1">
                  <c:v>6</c:v>
                </c:pt>
                <c:pt idx="2">
                  <c:v>1</c:v>
                </c:pt>
                <c:pt idx="3">
                  <c:v>6</c:v>
                </c:pt>
                <c:pt idx="4">
                  <c:v>1</c:v>
                </c:pt>
                <c:pt idx="5">
                  <c:v>4</c:v>
                </c:pt>
                <c:pt idx="6">
                  <c:v>4</c:v>
                </c:pt>
                <c:pt idx="7">
                  <c:v>4</c:v>
                </c:pt>
              </c:numCache>
            </c:numRef>
          </c:val>
          <c:extLst>
            <c:ext xmlns:c16="http://schemas.microsoft.com/office/drawing/2014/chart" uri="{C3380CC4-5D6E-409C-BE32-E72D297353CC}">
              <c16:uniqueId val="{00000001-5F12-4004-AC8D-486D10E106E5}"/>
            </c:ext>
          </c:extLst>
        </c:ser>
        <c:ser>
          <c:idx val="2"/>
          <c:order val="2"/>
          <c:tx>
            <c:strRef>
              <c:f>Planilha1!$D$1</c:f>
              <c:strCache>
                <c:ptCount val="1"/>
                <c:pt idx="0">
                  <c:v>C</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Planilha1!$A$2:$A$9</c:f>
              <c:strCache>
                <c:ptCount val="8"/>
                <c:pt idx="0">
                  <c:v>Preço</c:v>
                </c:pt>
                <c:pt idx="1">
                  <c:v>Formas de Pagamento</c:v>
                </c:pt>
                <c:pt idx="2">
                  <c:v>Entretenimento</c:v>
                </c:pt>
                <c:pt idx="3">
                  <c:v>Variedade de produtos</c:v>
                </c:pt>
                <c:pt idx="4">
                  <c:v>Estacionamento </c:v>
                </c:pt>
                <c:pt idx="5">
                  <c:v>Qualidade do atendimento</c:v>
                </c:pt>
                <c:pt idx="6">
                  <c:v>Localização</c:v>
                </c:pt>
                <c:pt idx="7">
                  <c:v>Ambiente</c:v>
                </c:pt>
              </c:strCache>
            </c:strRef>
          </c:cat>
          <c:val>
            <c:numRef>
              <c:f>Planilha1!$D$2:$D$9</c:f>
              <c:numCache>
                <c:formatCode>General</c:formatCode>
                <c:ptCount val="8"/>
                <c:pt idx="0">
                  <c:v>3</c:v>
                </c:pt>
                <c:pt idx="1">
                  <c:v>6</c:v>
                </c:pt>
                <c:pt idx="2">
                  <c:v>6</c:v>
                </c:pt>
                <c:pt idx="3">
                  <c:v>5</c:v>
                </c:pt>
                <c:pt idx="4">
                  <c:v>4</c:v>
                </c:pt>
                <c:pt idx="5">
                  <c:v>4</c:v>
                </c:pt>
                <c:pt idx="6">
                  <c:v>6</c:v>
                </c:pt>
                <c:pt idx="7">
                  <c:v>5</c:v>
                </c:pt>
              </c:numCache>
            </c:numRef>
          </c:val>
          <c:extLst>
            <c:ext xmlns:c16="http://schemas.microsoft.com/office/drawing/2014/chart" uri="{C3380CC4-5D6E-409C-BE32-E72D297353CC}">
              <c16:uniqueId val="{00000002-5F12-4004-AC8D-486D10E106E5}"/>
            </c:ext>
          </c:extLst>
        </c:ser>
        <c:ser>
          <c:idx val="3"/>
          <c:order val="3"/>
          <c:tx>
            <c:strRef>
              <c:f>Planilha1!$E$1</c:f>
              <c:strCache>
                <c:ptCount val="1"/>
                <c:pt idx="0">
                  <c:v>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Planilha1!$A$2:$A$9</c:f>
              <c:strCache>
                <c:ptCount val="8"/>
                <c:pt idx="0">
                  <c:v>Preço</c:v>
                </c:pt>
                <c:pt idx="1">
                  <c:v>Formas de Pagamento</c:v>
                </c:pt>
                <c:pt idx="2">
                  <c:v>Entretenimento</c:v>
                </c:pt>
                <c:pt idx="3">
                  <c:v>Variedade de produtos</c:v>
                </c:pt>
                <c:pt idx="4">
                  <c:v>Estacionamento </c:v>
                </c:pt>
                <c:pt idx="5">
                  <c:v>Qualidade do atendimento</c:v>
                </c:pt>
                <c:pt idx="6">
                  <c:v>Localização</c:v>
                </c:pt>
                <c:pt idx="7">
                  <c:v>Ambiente</c:v>
                </c:pt>
              </c:strCache>
            </c:strRef>
          </c:cat>
          <c:val>
            <c:numRef>
              <c:f>Planilha1!$E$2:$E$9</c:f>
              <c:numCache>
                <c:formatCode>General</c:formatCode>
                <c:ptCount val="8"/>
                <c:pt idx="0">
                  <c:v>5</c:v>
                </c:pt>
                <c:pt idx="1">
                  <c:v>6</c:v>
                </c:pt>
                <c:pt idx="2">
                  <c:v>6</c:v>
                </c:pt>
                <c:pt idx="3">
                  <c:v>4</c:v>
                </c:pt>
                <c:pt idx="4">
                  <c:v>4</c:v>
                </c:pt>
                <c:pt idx="5">
                  <c:v>4</c:v>
                </c:pt>
                <c:pt idx="6">
                  <c:v>6</c:v>
                </c:pt>
                <c:pt idx="7">
                  <c:v>5</c:v>
                </c:pt>
              </c:numCache>
            </c:numRef>
          </c:val>
          <c:extLst>
            <c:ext xmlns:c16="http://schemas.microsoft.com/office/drawing/2014/chart" uri="{C3380CC4-5D6E-409C-BE32-E72D297353CC}">
              <c16:uniqueId val="{00000004-5F12-4004-AC8D-486D10E106E5}"/>
            </c:ext>
          </c:extLst>
        </c:ser>
        <c:ser>
          <c:idx val="4"/>
          <c:order val="4"/>
          <c:tx>
            <c:strRef>
              <c:f>Planilha1!$F$1</c:f>
              <c:strCache>
                <c:ptCount val="1"/>
                <c:pt idx="0">
                  <c:v>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Planilha1!$A$2:$A$9</c:f>
              <c:strCache>
                <c:ptCount val="8"/>
                <c:pt idx="0">
                  <c:v>Preço</c:v>
                </c:pt>
                <c:pt idx="1">
                  <c:v>Formas de Pagamento</c:v>
                </c:pt>
                <c:pt idx="2">
                  <c:v>Entretenimento</c:v>
                </c:pt>
                <c:pt idx="3">
                  <c:v>Variedade de produtos</c:v>
                </c:pt>
                <c:pt idx="4">
                  <c:v>Estacionamento </c:v>
                </c:pt>
                <c:pt idx="5">
                  <c:v>Qualidade do atendimento</c:v>
                </c:pt>
                <c:pt idx="6">
                  <c:v>Localização</c:v>
                </c:pt>
                <c:pt idx="7">
                  <c:v>Ambiente</c:v>
                </c:pt>
              </c:strCache>
            </c:strRef>
          </c:cat>
          <c:val>
            <c:numRef>
              <c:f>Planilha1!$F$2:$F$9</c:f>
              <c:numCache>
                <c:formatCode>General</c:formatCode>
                <c:ptCount val="8"/>
                <c:pt idx="0">
                  <c:v>2</c:v>
                </c:pt>
                <c:pt idx="1">
                  <c:v>6</c:v>
                </c:pt>
                <c:pt idx="2">
                  <c:v>1</c:v>
                </c:pt>
                <c:pt idx="3">
                  <c:v>6</c:v>
                </c:pt>
                <c:pt idx="4">
                  <c:v>5</c:v>
                </c:pt>
                <c:pt idx="5">
                  <c:v>6</c:v>
                </c:pt>
                <c:pt idx="6">
                  <c:v>6</c:v>
                </c:pt>
                <c:pt idx="7">
                  <c:v>5</c:v>
                </c:pt>
              </c:numCache>
            </c:numRef>
          </c:val>
          <c:extLst>
            <c:ext xmlns:c16="http://schemas.microsoft.com/office/drawing/2014/chart" uri="{C3380CC4-5D6E-409C-BE32-E72D297353CC}">
              <c16:uniqueId val="{00000007-5F12-4004-AC8D-486D10E106E5}"/>
            </c:ext>
          </c:extLst>
        </c:ser>
        <c:ser>
          <c:idx val="5"/>
          <c:order val="5"/>
          <c:tx>
            <c:strRef>
              <c:f>Planilha1!$G$1</c:f>
              <c:strCache>
                <c:ptCount val="1"/>
                <c:pt idx="0">
                  <c:v>F</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Planilha1!$A$2:$A$9</c:f>
              <c:strCache>
                <c:ptCount val="8"/>
                <c:pt idx="0">
                  <c:v>Preço</c:v>
                </c:pt>
                <c:pt idx="1">
                  <c:v>Formas de Pagamento</c:v>
                </c:pt>
                <c:pt idx="2">
                  <c:v>Entretenimento</c:v>
                </c:pt>
                <c:pt idx="3">
                  <c:v>Variedade de produtos</c:v>
                </c:pt>
                <c:pt idx="4">
                  <c:v>Estacionamento </c:v>
                </c:pt>
                <c:pt idx="5">
                  <c:v>Qualidade do atendimento</c:v>
                </c:pt>
                <c:pt idx="6">
                  <c:v>Localização</c:v>
                </c:pt>
                <c:pt idx="7">
                  <c:v>Ambiente</c:v>
                </c:pt>
              </c:strCache>
            </c:strRef>
          </c:cat>
          <c:val>
            <c:numRef>
              <c:f>Planilha1!$G$2:$G$9</c:f>
              <c:numCache>
                <c:formatCode>General</c:formatCode>
                <c:ptCount val="8"/>
                <c:pt idx="0">
                  <c:v>4</c:v>
                </c:pt>
                <c:pt idx="1">
                  <c:v>6</c:v>
                </c:pt>
                <c:pt idx="2">
                  <c:v>1</c:v>
                </c:pt>
                <c:pt idx="3">
                  <c:v>3</c:v>
                </c:pt>
                <c:pt idx="4">
                  <c:v>1</c:v>
                </c:pt>
                <c:pt idx="5">
                  <c:v>3</c:v>
                </c:pt>
                <c:pt idx="6">
                  <c:v>4</c:v>
                </c:pt>
                <c:pt idx="7">
                  <c:v>3</c:v>
                </c:pt>
              </c:numCache>
            </c:numRef>
          </c:val>
          <c:extLst>
            <c:ext xmlns:c16="http://schemas.microsoft.com/office/drawing/2014/chart" uri="{C3380CC4-5D6E-409C-BE32-E72D297353CC}">
              <c16:uniqueId val="{00000008-5F12-4004-AC8D-486D10E106E5}"/>
            </c:ext>
          </c:extLst>
        </c:ser>
        <c:dLbls>
          <c:showLegendKey val="0"/>
          <c:showVal val="0"/>
          <c:showCatName val="0"/>
          <c:showSerName val="0"/>
          <c:showPercent val="0"/>
          <c:showBubbleSize val="0"/>
        </c:dLbls>
        <c:gapWidth val="100"/>
        <c:overlap val="-24"/>
        <c:axId val="1463730271"/>
        <c:axId val="1666794447"/>
      </c:barChart>
      <c:catAx>
        <c:axId val="14637302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666794447"/>
        <c:crosses val="autoZero"/>
        <c:auto val="1"/>
        <c:lblAlgn val="ctr"/>
        <c:lblOffset val="100"/>
        <c:noMultiLvlLbl val="0"/>
      </c:catAx>
      <c:valAx>
        <c:axId val="1666794447"/>
        <c:scaling>
          <c:orientation val="minMax"/>
        </c:scaling>
        <c:delete val="1"/>
        <c:axPos val="l"/>
        <c:numFmt formatCode="General" sourceLinked="1"/>
        <c:majorTickMark val="none"/>
        <c:minorTickMark val="none"/>
        <c:tickLblPos val="nextTo"/>
        <c:crossAx val="14637302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Planilha1!$B$1</c:f>
              <c:strCache>
                <c:ptCount val="1"/>
                <c:pt idx="0">
                  <c:v>Coluna1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6A44-4E3A-BCE9-E2A1DCF47785}"/>
              </c:ext>
            </c:extLst>
          </c:dPt>
          <c:dPt>
            <c:idx val="1"/>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3-6A44-4E3A-BCE9-E2A1DCF47785}"/>
              </c:ext>
            </c:extLst>
          </c:dPt>
          <c:dPt>
            <c:idx val="2"/>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5-6A44-4E3A-BCE9-E2A1DCF47785}"/>
              </c:ext>
            </c:extLst>
          </c:dPt>
          <c:dPt>
            <c:idx val="3"/>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6A44-4E3A-BCE9-E2A1DCF47785}"/>
              </c:ext>
            </c:extLst>
          </c:dPt>
          <c:dPt>
            <c:idx val="4"/>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9-6A44-4E3A-BCE9-E2A1DCF47785}"/>
              </c:ext>
            </c:extLst>
          </c:dPt>
          <c:dPt>
            <c:idx val="5"/>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B-6A44-4E3A-BCE9-E2A1DCF47785}"/>
              </c:ext>
            </c:extLst>
          </c:dPt>
          <c:dPt>
            <c:idx val="6"/>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D-6A44-4E3A-BCE9-E2A1DCF47785}"/>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Planilha1!$A$2:$A$8</c:f>
              <c:strCache>
                <c:ptCount val="7"/>
                <c:pt idx="0">
                  <c:v>Um combustível para enfrentar o dia</c:v>
                </c:pt>
                <c:pt idx="1">
                  <c:v>Uma bebida deliciosa</c:v>
                </c:pt>
                <c:pt idx="2">
                  <c:v>Uma fonte de energia</c:v>
                </c:pt>
                <c:pt idx="3">
                  <c:v>Algo para me aquecer</c:v>
                </c:pt>
                <c:pt idx="4">
                  <c:v>Um momento de felicidade</c:v>
                </c:pt>
                <c:pt idx="5">
                  <c:v>Um momento para uma boa conversa</c:v>
                </c:pt>
                <c:pt idx="6">
                  <c:v>Outros</c:v>
                </c:pt>
              </c:strCache>
            </c:strRef>
          </c:cat>
          <c:val>
            <c:numRef>
              <c:f>Planilha1!$B$2:$B$8</c:f>
              <c:numCache>
                <c:formatCode>0%</c:formatCode>
                <c:ptCount val="7"/>
                <c:pt idx="0">
                  <c:v>0.495</c:v>
                </c:pt>
                <c:pt idx="1">
                  <c:v>0.53300000000000003</c:v>
                </c:pt>
                <c:pt idx="2">
                  <c:v>0.57999999999999996</c:v>
                </c:pt>
                <c:pt idx="3">
                  <c:v>0.495</c:v>
                </c:pt>
                <c:pt idx="4">
                  <c:v>0.502</c:v>
                </c:pt>
                <c:pt idx="5">
                  <c:v>0.372</c:v>
                </c:pt>
                <c:pt idx="6">
                  <c:v>0.02</c:v>
                </c:pt>
              </c:numCache>
            </c:numRef>
          </c:val>
          <c:extLst>
            <c:ext xmlns:c16="http://schemas.microsoft.com/office/drawing/2014/chart" uri="{C3380CC4-5D6E-409C-BE32-E72D297353CC}">
              <c16:uniqueId val="{00000000-FFC8-410E-8E3C-461F3BDA38BA}"/>
            </c:ext>
          </c:extLst>
        </c:ser>
        <c:dLbls>
          <c:showLegendKey val="0"/>
          <c:showVal val="0"/>
          <c:showCatName val="0"/>
          <c:showSerName val="0"/>
          <c:showPercent val="0"/>
          <c:showBubbleSize val="0"/>
        </c:dLbls>
        <c:gapWidth val="100"/>
        <c:axId val="839395599"/>
        <c:axId val="902701311"/>
      </c:barChart>
      <c:valAx>
        <c:axId val="902701311"/>
        <c:scaling>
          <c:orientation val="minMax"/>
        </c:scaling>
        <c:delete val="1"/>
        <c:axPos val="b"/>
        <c:numFmt formatCode="0%" sourceLinked="1"/>
        <c:majorTickMark val="out"/>
        <c:minorTickMark val="none"/>
        <c:tickLblPos val="nextTo"/>
        <c:crossAx val="839395599"/>
        <c:crosses val="autoZero"/>
        <c:crossBetween val="between"/>
      </c:valAx>
      <c:catAx>
        <c:axId val="839395599"/>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902701311"/>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B29A-4801-9D1B-E2EB5B86887B}"/>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B29A-4801-9D1B-E2EB5B86887B}"/>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B29A-4801-9D1B-E2EB5B86887B}"/>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B29A-4801-9D1B-E2EB5B86887B}"/>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Planilha1!$A$2:$A$5</c:f>
              <c:strCache>
                <c:ptCount val="4"/>
                <c:pt idx="0">
                  <c:v>Cafeteria</c:v>
                </c:pt>
                <c:pt idx="1">
                  <c:v>Faço meu próprio café</c:v>
                </c:pt>
                <c:pt idx="2">
                  <c:v>Padaria</c:v>
                </c:pt>
                <c:pt idx="3">
                  <c:v>Outro</c:v>
                </c:pt>
              </c:strCache>
            </c:strRef>
          </c:cat>
          <c:val>
            <c:numRef>
              <c:f>Planilha1!$B$2:$B$5</c:f>
              <c:numCache>
                <c:formatCode>0%</c:formatCode>
                <c:ptCount val="4"/>
                <c:pt idx="0">
                  <c:v>0.23699999999999999</c:v>
                </c:pt>
                <c:pt idx="1">
                  <c:v>0.39400000000000002</c:v>
                </c:pt>
                <c:pt idx="2">
                  <c:v>0.36299999999999999</c:v>
                </c:pt>
                <c:pt idx="3">
                  <c:v>0.02</c:v>
                </c:pt>
              </c:numCache>
            </c:numRef>
          </c:val>
          <c:extLst>
            <c:ext xmlns:c16="http://schemas.microsoft.com/office/drawing/2014/chart" uri="{C3380CC4-5D6E-409C-BE32-E72D297353CC}">
              <c16:uniqueId val="{00000000-92C7-42B4-A071-FF9A81BB4E9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516100181070691"/>
          <c:y val="0.15605042643897576"/>
          <c:w val="0.32626889605373144"/>
          <c:h val="0.6878986656781017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Planilha1!$B$1</c:f>
              <c:strCache>
                <c:ptCount val="1"/>
                <c:pt idx="0">
                  <c:v>Vendas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91F-4C92-A9BF-C787C20AC176}"/>
              </c:ext>
            </c:extLst>
          </c:dPt>
          <c:dPt>
            <c:idx val="1"/>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3-791F-4C92-A9BF-C787C20AC176}"/>
              </c:ext>
            </c:extLst>
          </c:dPt>
          <c:dPt>
            <c:idx val="2"/>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5-791F-4C92-A9BF-C787C20AC176}"/>
              </c:ext>
            </c:extLst>
          </c:dPt>
          <c:dPt>
            <c:idx val="3"/>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791F-4C92-A9BF-C787C20AC176}"/>
              </c:ext>
            </c:extLst>
          </c:dPt>
          <c:dPt>
            <c:idx val="4"/>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9-791F-4C92-A9BF-C787C20AC176}"/>
              </c:ext>
            </c:extLst>
          </c:dPt>
          <c:dPt>
            <c:idx val="5"/>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B-791F-4C92-A9BF-C787C20AC176}"/>
              </c:ext>
            </c:extLst>
          </c:dPt>
          <c:dPt>
            <c:idx val="6"/>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D-791F-4C92-A9BF-C787C20AC176}"/>
              </c:ext>
            </c:extLst>
          </c:dPt>
          <c:dPt>
            <c:idx val="7"/>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F-791F-4C92-A9BF-C787C20AC176}"/>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Planilha1!$A$2:$A$9</c:f>
              <c:strCache>
                <c:ptCount val="8"/>
                <c:pt idx="0">
                  <c:v>Adicionar extras desnecessários</c:v>
                </c:pt>
                <c:pt idx="1">
                  <c:v>Café instantêneo</c:v>
                </c:pt>
                <c:pt idx="2">
                  <c:v>Café em temperatura ambiente</c:v>
                </c:pt>
                <c:pt idx="3">
                  <c:v>Coar o café</c:v>
                </c:pt>
                <c:pt idx="4">
                  <c:v>Mergulhar comida no café</c:v>
                </c:pt>
                <c:pt idx="5">
                  <c:v>Café descafeinado</c:v>
                </c:pt>
                <c:pt idx="6">
                  <c:v>Café expresso</c:v>
                </c:pt>
                <c:pt idx="7">
                  <c:v>Outro</c:v>
                </c:pt>
              </c:strCache>
            </c:strRef>
          </c:cat>
          <c:val>
            <c:numRef>
              <c:f>Planilha1!$B$2:$B$9</c:f>
              <c:numCache>
                <c:formatCode>0%</c:formatCode>
                <c:ptCount val="8"/>
                <c:pt idx="0">
                  <c:v>0.47299999999999998</c:v>
                </c:pt>
                <c:pt idx="1">
                  <c:v>0.379</c:v>
                </c:pt>
                <c:pt idx="2">
                  <c:v>0.498</c:v>
                </c:pt>
                <c:pt idx="3">
                  <c:v>0.312</c:v>
                </c:pt>
                <c:pt idx="4">
                  <c:v>0.51400000000000001</c:v>
                </c:pt>
                <c:pt idx="5">
                  <c:v>0.46700000000000003</c:v>
                </c:pt>
                <c:pt idx="6">
                  <c:v>0.23300000000000001</c:v>
                </c:pt>
                <c:pt idx="7">
                  <c:v>0.13</c:v>
                </c:pt>
              </c:numCache>
            </c:numRef>
          </c:val>
          <c:extLst>
            <c:ext xmlns:c16="http://schemas.microsoft.com/office/drawing/2014/chart" uri="{C3380CC4-5D6E-409C-BE32-E72D297353CC}">
              <c16:uniqueId val="{00000000-1990-46BF-92DA-5F3811F31F3C}"/>
            </c:ext>
          </c:extLst>
        </c:ser>
        <c:dLbls>
          <c:showLegendKey val="0"/>
          <c:showVal val="0"/>
          <c:showCatName val="0"/>
          <c:showSerName val="0"/>
          <c:showPercent val="0"/>
          <c:showBubbleSize val="0"/>
        </c:dLbls>
        <c:gapWidth val="100"/>
        <c:axId val="839912079"/>
        <c:axId val="807576607"/>
      </c:barChart>
      <c:valAx>
        <c:axId val="807576607"/>
        <c:scaling>
          <c:orientation val="minMax"/>
        </c:scaling>
        <c:delete val="1"/>
        <c:axPos val="b"/>
        <c:numFmt formatCode="0%" sourceLinked="1"/>
        <c:majorTickMark val="out"/>
        <c:minorTickMark val="none"/>
        <c:tickLblPos val="nextTo"/>
        <c:crossAx val="839912079"/>
        <c:crosses val="autoZero"/>
        <c:crossBetween val="between"/>
      </c:valAx>
      <c:catAx>
        <c:axId val="83991207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80757660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5233-41FE-A33F-073F04196A0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5233-41FE-A33F-073F04196A06}"/>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5233-41FE-A33F-073F04196A06}"/>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5233-41FE-A33F-073F04196A06}"/>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5233-41FE-A33F-073F04196A06}"/>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Até R$ 50,00</c:v>
                </c:pt>
                <c:pt idx="1">
                  <c:v>Entre R$ 50,00 e R$ 100,00</c:v>
                </c:pt>
                <c:pt idx="2">
                  <c:v>Entre R$ 100,00 e R$ 150,00</c:v>
                </c:pt>
                <c:pt idx="3">
                  <c:v>Entre R$ 150,00 e R$ 200,00</c:v>
                </c:pt>
                <c:pt idx="4">
                  <c:v>Acima de R$ 200,00</c:v>
                </c:pt>
              </c:strCache>
            </c:strRef>
          </c:cat>
          <c:val>
            <c:numRef>
              <c:f>Planilha1!$B$2:$B$6</c:f>
              <c:numCache>
                <c:formatCode>0%</c:formatCode>
                <c:ptCount val="5"/>
                <c:pt idx="0">
                  <c:v>4.7E-2</c:v>
                </c:pt>
                <c:pt idx="1">
                  <c:v>0.19900000000000001</c:v>
                </c:pt>
                <c:pt idx="2">
                  <c:v>0.39400000000000002</c:v>
                </c:pt>
                <c:pt idx="3">
                  <c:v>0.25900000000000001</c:v>
                </c:pt>
                <c:pt idx="4">
                  <c:v>0.10100000000000001</c:v>
                </c:pt>
              </c:numCache>
            </c:numRef>
          </c:val>
          <c:extLst>
            <c:ext xmlns:c16="http://schemas.microsoft.com/office/drawing/2014/chart" uri="{C3380CC4-5D6E-409C-BE32-E72D297353CC}">
              <c16:uniqueId val="{00000000-F8F9-4958-9E28-220F3FA872D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F3A-4E76-A3F3-E6DF0131FD23}"/>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3F3A-4E76-A3F3-E6DF0131FD23}"/>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3F3A-4E76-A3F3-E6DF0131FD23}"/>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Planilha1!$A$2:$A$4</c:f>
              <c:strCache>
                <c:ptCount val="3"/>
                <c:pt idx="0">
                  <c:v>Sim</c:v>
                </c:pt>
                <c:pt idx="1">
                  <c:v>Não</c:v>
                </c:pt>
                <c:pt idx="2">
                  <c:v>Talvez</c:v>
                </c:pt>
              </c:strCache>
            </c:strRef>
          </c:cat>
          <c:val>
            <c:numRef>
              <c:f>Planilha1!$B$2:$B$4</c:f>
              <c:numCache>
                <c:formatCode>0%</c:formatCode>
                <c:ptCount val="3"/>
                <c:pt idx="0">
                  <c:v>0.66200000000000003</c:v>
                </c:pt>
                <c:pt idx="1">
                  <c:v>0.23300000000000001</c:v>
                </c:pt>
                <c:pt idx="2">
                  <c:v>0.104</c:v>
                </c:pt>
              </c:numCache>
            </c:numRef>
          </c:val>
          <c:extLst>
            <c:ext xmlns:c16="http://schemas.microsoft.com/office/drawing/2014/chart" uri="{C3380CC4-5D6E-409C-BE32-E72D297353CC}">
              <c16:uniqueId val="{00000000-5B41-4E91-B37D-8B79B86DB14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F6DD-424D-A49E-0262B472A7AF}"/>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F6DD-424D-A49E-0262B472A7AF}"/>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F6DD-424D-A49E-0262B472A7AF}"/>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F6DD-424D-A49E-0262B472A7AF}"/>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F6DD-424D-A49E-0262B472A7AF}"/>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Diariamente</c:v>
                </c:pt>
                <c:pt idx="1">
                  <c:v>Uma vez por semana</c:v>
                </c:pt>
                <c:pt idx="2">
                  <c:v>Várias vezes por semana</c:v>
                </c:pt>
                <c:pt idx="3">
                  <c:v>Várias vezes por mês</c:v>
                </c:pt>
                <c:pt idx="4">
                  <c:v>Não jogo com frequência</c:v>
                </c:pt>
              </c:strCache>
            </c:strRef>
          </c:cat>
          <c:val>
            <c:numRef>
              <c:f>Planilha1!$B$2:$B$6</c:f>
              <c:numCache>
                <c:formatCode>0%</c:formatCode>
                <c:ptCount val="5"/>
                <c:pt idx="0">
                  <c:v>6.9000000000000006E-2</c:v>
                </c:pt>
                <c:pt idx="1">
                  <c:v>0.129</c:v>
                </c:pt>
                <c:pt idx="2">
                  <c:v>0.23</c:v>
                </c:pt>
                <c:pt idx="3">
                  <c:v>0.26200000000000001</c:v>
                </c:pt>
                <c:pt idx="4">
                  <c:v>0.309</c:v>
                </c:pt>
              </c:numCache>
            </c:numRef>
          </c:val>
          <c:extLst>
            <c:ext xmlns:c16="http://schemas.microsoft.com/office/drawing/2014/chart" uri="{C3380CC4-5D6E-409C-BE32-E72D297353CC}">
              <c16:uniqueId val="{00000000-2533-4FA1-91B4-A0609BAE6BA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072113896626431"/>
          <c:y val="7.0063093229213058E-2"/>
          <c:w val="0.41070875889817393"/>
          <c:h val="0.8598733320976271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0C45-4296-8ED9-71FF5DB1039E}"/>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0C45-4296-8ED9-71FF5DB1039E}"/>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0C45-4296-8ED9-71FF5DB1039E}"/>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0C45-4296-8ED9-71FF5DB1039E}"/>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Planilha1!$A$2:$A$5</c:f>
              <c:strCache>
                <c:ptCount val="4"/>
                <c:pt idx="0">
                  <c:v>Em casa</c:v>
                </c:pt>
                <c:pt idx="1">
                  <c:v>Casa de amigos</c:v>
                </c:pt>
                <c:pt idx="2">
                  <c:v>Eventos</c:v>
                </c:pt>
                <c:pt idx="3">
                  <c:v>Outros</c:v>
                </c:pt>
              </c:strCache>
            </c:strRef>
          </c:cat>
          <c:val>
            <c:numRef>
              <c:f>Planilha1!$B$2:$B$5</c:f>
              <c:numCache>
                <c:formatCode>0%</c:formatCode>
                <c:ptCount val="4"/>
                <c:pt idx="0">
                  <c:v>0.29099999999999998</c:v>
                </c:pt>
                <c:pt idx="1">
                  <c:v>0.502</c:v>
                </c:pt>
                <c:pt idx="2">
                  <c:v>0.19900000000000001</c:v>
                </c:pt>
                <c:pt idx="3">
                  <c:v>5.0000000000000001E-3</c:v>
                </c:pt>
              </c:numCache>
            </c:numRef>
          </c:val>
          <c:extLst>
            <c:ext xmlns:c16="http://schemas.microsoft.com/office/drawing/2014/chart" uri="{C3380CC4-5D6E-409C-BE32-E72D297353CC}">
              <c16:uniqueId val="{00000000-F5F8-4C22-88DB-9FFB34ABEDC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AB43-489E-97E6-61F2887A274C}"/>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AB43-489E-97E6-61F2887A274C}"/>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AB43-489E-97E6-61F2887A274C}"/>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AB43-489E-97E6-61F2887A274C}"/>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AB43-489E-97E6-61F2887A274C}"/>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Discordo totalmente</c:v>
                </c:pt>
                <c:pt idx="1">
                  <c:v>Discordo parcialmente</c:v>
                </c:pt>
                <c:pt idx="2">
                  <c:v>Indeciso</c:v>
                </c:pt>
                <c:pt idx="3">
                  <c:v>Concordo parcialmente</c:v>
                </c:pt>
                <c:pt idx="4">
                  <c:v>Concordo totalmente</c:v>
                </c:pt>
              </c:strCache>
            </c:strRef>
          </c:cat>
          <c:val>
            <c:numRef>
              <c:f>Planilha1!$B$2:$B$6</c:f>
              <c:numCache>
                <c:formatCode>0%</c:formatCode>
                <c:ptCount val="5"/>
                <c:pt idx="0">
                  <c:v>1.2999999999999999E-2</c:v>
                </c:pt>
                <c:pt idx="1">
                  <c:v>2.8000000000000001E-2</c:v>
                </c:pt>
                <c:pt idx="2">
                  <c:v>8.2000000000000003E-2</c:v>
                </c:pt>
                <c:pt idx="3">
                  <c:v>0.34399999999999997</c:v>
                </c:pt>
                <c:pt idx="4">
                  <c:v>0.53300000000000003</c:v>
                </c:pt>
              </c:numCache>
            </c:numRef>
          </c:val>
          <c:extLst>
            <c:ext xmlns:c16="http://schemas.microsoft.com/office/drawing/2014/chart" uri="{C3380CC4-5D6E-409C-BE32-E72D297353CC}">
              <c16:uniqueId val="{00000000-DB5A-4B9C-857A-4E713EE43C9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096961437512616"/>
          <c:y val="0.11536442560064607"/>
          <c:w val="0.41979961639410462"/>
          <c:h val="0.7692706104044686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Planilha1!$B$1</c:f>
              <c:strCache>
                <c:ptCount val="1"/>
                <c:pt idx="0">
                  <c:v>Vendas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6C41-48FD-836A-1CDEAFDAA5A1}"/>
              </c:ext>
            </c:extLst>
          </c:dPt>
          <c:dPt>
            <c:idx val="1"/>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3-6C41-48FD-836A-1CDEAFDAA5A1}"/>
              </c:ext>
            </c:extLst>
          </c:dPt>
          <c:dPt>
            <c:idx val="2"/>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5-6C41-48FD-836A-1CDEAFDAA5A1}"/>
              </c:ext>
            </c:extLst>
          </c:dPt>
          <c:dPt>
            <c:idx val="3"/>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6C41-48FD-836A-1CDEAFDAA5A1}"/>
              </c:ext>
            </c:extLst>
          </c:dPt>
          <c:dPt>
            <c:idx val="4"/>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9-6C41-48FD-836A-1CDEAFDAA5A1}"/>
              </c:ext>
            </c:extLst>
          </c:dPt>
          <c:dPt>
            <c:idx val="5"/>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B-6C41-48FD-836A-1CDEAFDAA5A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Planilha1!$A$2:$A$7</c:f>
              <c:strCache>
                <c:ptCount val="6"/>
                <c:pt idx="0">
                  <c:v>Preço</c:v>
                </c:pt>
                <c:pt idx="1">
                  <c:v>Qualidade do café/lanches</c:v>
                </c:pt>
                <c:pt idx="2">
                  <c:v>Qualidade dos jogos</c:v>
                </c:pt>
                <c:pt idx="3">
                  <c:v>Ambiente físico</c:v>
                </c:pt>
                <c:pt idx="4">
                  <c:v>Atendimento</c:v>
                </c:pt>
                <c:pt idx="5">
                  <c:v>Muitas opções no cardápio</c:v>
                </c:pt>
              </c:strCache>
            </c:strRef>
          </c:cat>
          <c:val>
            <c:numRef>
              <c:f>Planilha1!$B$2:$B$7</c:f>
              <c:numCache>
                <c:formatCode>0%</c:formatCode>
                <c:ptCount val="6"/>
                <c:pt idx="0">
                  <c:v>0.3</c:v>
                </c:pt>
                <c:pt idx="1">
                  <c:v>0.24</c:v>
                </c:pt>
                <c:pt idx="2">
                  <c:v>0.151</c:v>
                </c:pt>
                <c:pt idx="3">
                  <c:v>8.2000000000000003E-2</c:v>
                </c:pt>
                <c:pt idx="4">
                  <c:v>0.20499999999999999</c:v>
                </c:pt>
                <c:pt idx="5">
                  <c:v>2.1999999999999999E-2</c:v>
                </c:pt>
              </c:numCache>
            </c:numRef>
          </c:val>
          <c:extLst>
            <c:ext xmlns:c16="http://schemas.microsoft.com/office/drawing/2014/chart" uri="{C3380CC4-5D6E-409C-BE32-E72D297353CC}">
              <c16:uniqueId val="{00000000-E3EB-4EF5-A745-D67575099166}"/>
            </c:ext>
          </c:extLst>
        </c:ser>
        <c:dLbls>
          <c:showLegendKey val="0"/>
          <c:showVal val="0"/>
          <c:showCatName val="0"/>
          <c:showSerName val="0"/>
          <c:showPercent val="0"/>
          <c:showBubbleSize val="0"/>
        </c:dLbls>
        <c:gapWidth val="100"/>
        <c:axId val="813313087"/>
        <c:axId val="1056214015"/>
      </c:barChart>
      <c:valAx>
        <c:axId val="1056214015"/>
        <c:scaling>
          <c:orientation val="minMax"/>
        </c:scaling>
        <c:delete val="1"/>
        <c:axPos val="b"/>
        <c:numFmt formatCode="0%" sourceLinked="1"/>
        <c:majorTickMark val="out"/>
        <c:minorTickMark val="none"/>
        <c:tickLblPos val="nextTo"/>
        <c:crossAx val="813313087"/>
        <c:crosses val="autoZero"/>
        <c:crossBetween val="between"/>
      </c:valAx>
      <c:catAx>
        <c:axId val="813313087"/>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056214015"/>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C327-4F4E-B4A3-60E7A73324D8}"/>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C327-4F4E-B4A3-60E7A73324D8}"/>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C327-4F4E-B4A3-60E7A73324D8}"/>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C327-4F4E-B4A3-60E7A73324D8}"/>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Planilha1!$A$2:$A$5</c:f>
              <c:strCache>
                <c:ptCount val="4"/>
                <c:pt idx="0">
                  <c:v>Stories</c:v>
                </c:pt>
                <c:pt idx="1">
                  <c:v>Carrossel (várias fotos)</c:v>
                </c:pt>
                <c:pt idx="2">
                  <c:v>Imagem única</c:v>
                </c:pt>
                <c:pt idx="3">
                  <c:v>Vídeo</c:v>
                </c:pt>
              </c:strCache>
            </c:strRef>
          </c:cat>
          <c:val>
            <c:numRef>
              <c:f>Planilha1!$B$2:$B$5</c:f>
              <c:numCache>
                <c:formatCode>0%</c:formatCode>
                <c:ptCount val="4"/>
                <c:pt idx="0">
                  <c:v>0.41599999999999998</c:v>
                </c:pt>
                <c:pt idx="1">
                  <c:v>8.2000000000000003E-2</c:v>
                </c:pt>
                <c:pt idx="2">
                  <c:v>0.26200000000000001</c:v>
                </c:pt>
                <c:pt idx="3">
                  <c:v>0.24</c:v>
                </c:pt>
              </c:numCache>
            </c:numRef>
          </c:val>
          <c:extLst>
            <c:ext xmlns:c16="http://schemas.microsoft.com/office/drawing/2014/chart" uri="{C3380CC4-5D6E-409C-BE32-E72D297353CC}">
              <c16:uniqueId val="{00000000-1FF5-48FA-A528-EB3FE85C553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45D0-4A26-8A46-4A99CDFF488F}"/>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45D0-4A26-8A46-4A99CDFF488F}"/>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Planilha1!$A$2:$A$3</c:f>
              <c:strCache>
                <c:ptCount val="2"/>
                <c:pt idx="0">
                  <c:v>Masculino</c:v>
                </c:pt>
                <c:pt idx="1">
                  <c:v>Feminimo</c:v>
                </c:pt>
              </c:strCache>
            </c:strRef>
          </c:cat>
          <c:val>
            <c:numRef>
              <c:f>Planilha1!$B$2:$B$3</c:f>
              <c:numCache>
                <c:formatCode>0%</c:formatCode>
                <c:ptCount val="2"/>
                <c:pt idx="0">
                  <c:v>0.57399999999999995</c:v>
                </c:pt>
                <c:pt idx="1">
                  <c:v>0.42299999999999999</c:v>
                </c:pt>
              </c:numCache>
            </c:numRef>
          </c:val>
          <c:extLst>
            <c:ext xmlns:c16="http://schemas.microsoft.com/office/drawing/2014/chart" uri="{C3380CC4-5D6E-409C-BE32-E72D297353CC}">
              <c16:uniqueId val="{00000000-CFD9-4273-9C31-896B0E2FBC3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57B8-42BD-B9B9-D1D80E1AD09E}"/>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57B8-42BD-B9B9-D1D80E1AD09E}"/>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57B8-42BD-B9B9-D1D80E1AD09E}"/>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57B8-42BD-B9B9-D1D80E1AD09E}"/>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57B8-42BD-B9B9-D1D80E1AD09E}"/>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Até 18 anos</c:v>
                </c:pt>
                <c:pt idx="1">
                  <c:v>Entre 18 a 25 anos</c:v>
                </c:pt>
                <c:pt idx="2">
                  <c:v>Entre 26 a 30 anos</c:v>
                </c:pt>
                <c:pt idx="3">
                  <c:v>Entre 31 a 40 anos</c:v>
                </c:pt>
                <c:pt idx="4">
                  <c:v>Entre 41 a 50 anos</c:v>
                </c:pt>
              </c:strCache>
            </c:strRef>
          </c:cat>
          <c:val>
            <c:numRef>
              <c:f>Planilha1!$B$2:$B$6</c:f>
              <c:numCache>
                <c:formatCode>0%</c:formatCode>
                <c:ptCount val="5"/>
                <c:pt idx="0">
                  <c:v>0.17399999999999999</c:v>
                </c:pt>
                <c:pt idx="1">
                  <c:v>0.35599999999999998</c:v>
                </c:pt>
                <c:pt idx="2">
                  <c:v>0.29699999999999999</c:v>
                </c:pt>
                <c:pt idx="3">
                  <c:v>9.5000000000000001E-2</c:v>
                </c:pt>
                <c:pt idx="4">
                  <c:v>7.9000000000000001E-2</c:v>
                </c:pt>
              </c:numCache>
            </c:numRef>
          </c:val>
          <c:extLst>
            <c:ext xmlns:c16="http://schemas.microsoft.com/office/drawing/2014/chart" uri="{C3380CC4-5D6E-409C-BE32-E72D297353CC}">
              <c16:uniqueId val="{00000000-4DFF-48E3-98C2-DFB0BC9C91D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008D-493B-B83B-86696615735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008D-493B-B83B-86696615735D}"/>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008D-493B-B83B-86696615735D}"/>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008D-493B-B83B-86696615735D}"/>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008D-493B-B83B-86696615735D}"/>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Estudante</c:v>
                </c:pt>
                <c:pt idx="1">
                  <c:v>Empregado</c:v>
                </c:pt>
                <c:pt idx="2">
                  <c:v>Autônomo</c:v>
                </c:pt>
                <c:pt idx="3">
                  <c:v>Servidor público</c:v>
                </c:pt>
                <c:pt idx="4">
                  <c:v>Atualmente desempregado</c:v>
                </c:pt>
              </c:strCache>
            </c:strRef>
          </c:cat>
          <c:val>
            <c:numRef>
              <c:f>Planilha1!$B$2:$B$6</c:f>
              <c:numCache>
                <c:formatCode>0%</c:formatCode>
                <c:ptCount val="5"/>
                <c:pt idx="0">
                  <c:v>0.192</c:v>
                </c:pt>
                <c:pt idx="1">
                  <c:v>0.35</c:v>
                </c:pt>
                <c:pt idx="2">
                  <c:v>0.17699999999999999</c:v>
                </c:pt>
                <c:pt idx="3">
                  <c:v>0.21099999999999999</c:v>
                </c:pt>
                <c:pt idx="4">
                  <c:v>6.9000000000000006E-2</c:v>
                </c:pt>
              </c:numCache>
            </c:numRef>
          </c:val>
          <c:extLst>
            <c:ext xmlns:c16="http://schemas.microsoft.com/office/drawing/2014/chart" uri="{C3380CC4-5D6E-409C-BE32-E72D297353CC}">
              <c16:uniqueId val="{00000000-E94E-4589-A5C1-E801EC5CA84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765991665620384"/>
          <c:y val="7.0063093229213058E-2"/>
          <c:w val="0.25378880785238073"/>
          <c:h val="0.8598733320976271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8BBA-4442-A5F6-7DA4D4DEB593}"/>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8BBA-4442-A5F6-7DA4D4DEB593}"/>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8BBA-4442-A5F6-7DA4D4DEB593}"/>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8BBA-4442-A5F6-7DA4D4DEB593}"/>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Planilha1!$A$2:$A$5</c:f>
              <c:strCache>
                <c:ptCount val="4"/>
                <c:pt idx="0">
                  <c:v>Ensino médio incompleto</c:v>
                </c:pt>
                <c:pt idx="1">
                  <c:v>Ensino médio completo</c:v>
                </c:pt>
                <c:pt idx="2">
                  <c:v>Ensino superior incompleto</c:v>
                </c:pt>
                <c:pt idx="3">
                  <c:v>Ensino superior completo</c:v>
                </c:pt>
              </c:strCache>
            </c:strRef>
          </c:cat>
          <c:val>
            <c:numRef>
              <c:f>Planilha1!$B$2:$B$5</c:f>
              <c:numCache>
                <c:formatCode>0%</c:formatCode>
                <c:ptCount val="4"/>
                <c:pt idx="0">
                  <c:v>6.6000000000000003E-2</c:v>
                </c:pt>
                <c:pt idx="1">
                  <c:v>0.25900000000000001</c:v>
                </c:pt>
                <c:pt idx="2">
                  <c:v>0.35</c:v>
                </c:pt>
                <c:pt idx="3">
                  <c:v>0.32500000000000001</c:v>
                </c:pt>
              </c:numCache>
            </c:numRef>
          </c:val>
          <c:extLst>
            <c:ext xmlns:c16="http://schemas.microsoft.com/office/drawing/2014/chart" uri="{C3380CC4-5D6E-409C-BE32-E72D297353CC}">
              <c16:uniqueId val="{00000000-E0F4-488F-AE92-7DC67328B26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63A4-464E-ACDE-6B7CA492479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63A4-464E-ACDE-6B7CA4924796}"/>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63A4-464E-ACDE-6B7CA4924796}"/>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63A4-464E-ACDE-6B7CA4924796}"/>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Planilha1!$A$2:$A$5</c:f>
              <c:strCache>
                <c:ptCount val="4"/>
                <c:pt idx="0">
                  <c:v>Até 1 salário mínimo</c:v>
                </c:pt>
                <c:pt idx="1">
                  <c:v>Entre 1 e 3 salários mínimos</c:v>
                </c:pt>
                <c:pt idx="2">
                  <c:v>Entre 3 e 5 salários mínimos</c:v>
                </c:pt>
                <c:pt idx="3">
                  <c:v>Acima de 5 salários mínimos</c:v>
                </c:pt>
              </c:strCache>
            </c:strRef>
          </c:cat>
          <c:val>
            <c:numRef>
              <c:f>Planilha1!$B$2:$B$5</c:f>
              <c:numCache>
                <c:formatCode>0%</c:formatCode>
                <c:ptCount val="4"/>
                <c:pt idx="0">
                  <c:v>0.32800000000000001</c:v>
                </c:pt>
                <c:pt idx="1">
                  <c:v>0.34399999999999997</c:v>
                </c:pt>
                <c:pt idx="2">
                  <c:v>0.26200000000000001</c:v>
                </c:pt>
                <c:pt idx="3">
                  <c:v>6.6000000000000003E-2</c:v>
                </c:pt>
              </c:numCache>
            </c:numRef>
          </c:val>
          <c:extLst>
            <c:ext xmlns:c16="http://schemas.microsoft.com/office/drawing/2014/chart" uri="{C3380CC4-5D6E-409C-BE32-E72D297353CC}">
              <c16:uniqueId val="{00000000-06FD-4C55-AB15-76E2F00D77E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D2C-4A0F-8562-93B0AF9C5204}"/>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7D2C-4A0F-8562-93B0AF9C5204}"/>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7D2C-4A0F-8562-93B0AF9C5204}"/>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7D2C-4A0F-8562-93B0AF9C5204}"/>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7D2C-4A0F-8562-93B0AF9C5204}"/>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Diariamente</c:v>
                </c:pt>
                <c:pt idx="1">
                  <c:v>Semanalmente</c:v>
                </c:pt>
                <c:pt idx="2">
                  <c:v>Quinzenalmente</c:v>
                </c:pt>
                <c:pt idx="3">
                  <c:v>Mensalmente</c:v>
                </c:pt>
                <c:pt idx="4">
                  <c:v>Não costumo consumir</c:v>
                </c:pt>
              </c:strCache>
            </c:strRef>
          </c:cat>
          <c:val>
            <c:numRef>
              <c:f>Planilha1!$B$2:$B$6</c:f>
              <c:numCache>
                <c:formatCode>0%</c:formatCode>
                <c:ptCount val="5"/>
                <c:pt idx="0">
                  <c:v>0.221</c:v>
                </c:pt>
                <c:pt idx="1">
                  <c:v>0.41599999999999998</c:v>
                </c:pt>
                <c:pt idx="2">
                  <c:v>0.3</c:v>
                </c:pt>
                <c:pt idx="3">
                  <c:v>4.3999999999999997E-2</c:v>
                </c:pt>
                <c:pt idx="4">
                  <c:v>1.9E-2</c:v>
                </c:pt>
              </c:numCache>
            </c:numRef>
          </c:val>
          <c:extLst>
            <c:ext xmlns:c16="http://schemas.microsoft.com/office/drawing/2014/chart" uri="{C3380CC4-5D6E-409C-BE32-E72D297353CC}">
              <c16:uniqueId val="{00000000-472D-46C1-AD66-1510BDEAB7B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B66-428A-BC83-0334C4B31D97}"/>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7B66-428A-BC83-0334C4B31D97}"/>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7B66-428A-BC83-0334C4B31D97}"/>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7B66-428A-BC83-0334C4B31D97}"/>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7B66-428A-BC83-0334C4B31D97}"/>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Nunca</c:v>
                </c:pt>
                <c:pt idx="1">
                  <c:v>Raramente</c:v>
                </c:pt>
                <c:pt idx="2">
                  <c:v>Ocasionalmente</c:v>
                </c:pt>
                <c:pt idx="3">
                  <c:v>Frequentemente</c:v>
                </c:pt>
                <c:pt idx="4">
                  <c:v>Muita frequência</c:v>
                </c:pt>
              </c:strCache>
            </c:strRef>
          </c:cat>
          <c:val>
            <c:numRef>
              <c:f>Planilha1!$B$2:$B$6</c:f>
              <c:numCache>
                <c:formatCode>0%</c:formatCode>
                <c:ptCount val="5"/>
                <c:pt idx="0">
                  <c:v>0.05</c:v>
                </c:pt>
                <c:pt idx="1">
                  <c:v>8.2000000000000003E-2</c:v>
                </c:pt>
                <c:pt idx="2">
                  <c:v>0.123</c:v>
                </c:pt>
                <c:pt idx="3">
                  <c:v>0.435</c:v>
                </c:pt>
                <c:pt idx="4">
                  <c:v>0.309</c:v>
                </c:pt>
              </c:numCache>
            </c:numRef>
          </c:val>
          <c:extLst>
            <c:ext xmlns:c16="http://schemas.microsoft.com/office/drawing/2014/chart" uri="{C3380CC4-5D6E-409C-BE32-E72D297353CC}">
              <c16:uniqueId val="{00000000-4EA7-402A-A777-92ABA4E5D9B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D1B5-4CA1-898F-780BAE59685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D1B5-4CA1-898F-780BAE596850}"/>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D1B5-4CA1-898F-780BAE596850}"/>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D1B5-4CA1-898F-780BAE596850}"/>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D1B5-4CA1-898F-780BAE596850}"/>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Planilha1!$A$2:$A$6</c:f>
              <c:strCache>
                <c:ptCount val="5"/>
                <c:pt idx="0">
                  <c:v>Apenas uma</c:v>
                </c:pt>
                <c:pt idx="1">
                  <c:v>Duas</c:v>
                </c:pt>
                <c:pt idx="2">
                  <c:v>Três ou mais, dependendo do dia</c:v>
                </c:pt>
                <c:pt idx="3">
                  <c:v>Perdi a conta</c:v>
                </c:pt>
                <c:pt idx="4">
                  <c:v>Nenhuma</c:v>
                </c:pt>
              </c:strCache>
            </c:strRef>
          </c:cat>
          <c:val>
            <c:numRef>
              <c:f>Planilha1!$B$2:$B$6</c:f>
              <c:numCache>
                <c:formatCode>0%</c:formatCode>
                <c:ptCount val="5"/>
                <c:pt idx="0">
                  <c:v>0.126</c:v>
                </c:pt>
                <c:pt idx="1">
                  <c:v>0.18</c:v>
                </c:pt>
                <c:pt idx="2">
                  <c:v>0.39100000000000001</c:v>
                </c:pt>
                <c:pt idx="3">
                  <c:v>0.26800000000000002</c:v>
                </c:pt>
                <c:pt idx="4">
                  <c:v>3.5000000000000003E-2</c:v>
                </c:pt>
              </c:numCache>
            </c:numRef>
          </c:val>
          <c:extLst>
            <c:ext xmlns:c16="http://schemas.microsoft.com/office/drawing/2014/chart" uri="{C3380CC4-5D6E-409C-BE32-E72D297353CC}">
              <c16:uniqueId val="{00000000-A676-484C-B442-8CE5062C0DB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C7D16-4854-44B8-A7C6-46A860C8B0FC}"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pt-BR"/>
        </a:p>
      </dgm:t>
    </dgm:pt>
    <dgm:pt modelId="{6826666E-2947-4201-BA77-554F9D68ED2D}">
      <dgm:prSet phldrT="[Texto]" custT="1"/>
      <dgm:spPr/>
      <dgm:t>
        <a:bodyPr/>
        <a:lstStyle/>
        <a:p>
          <a:r>
            <a:rPr lang="pt-BR" sz="1000">
              <a:latin typeface="Arial" panose="020B0604020202020204" pitchFamily="34" charset="0"/>
              <a:cs typeface="Arial" panose="020B0604020202020204" pitchFamily="34" charset="0"/>
            </a:rPr>
            <a:t>Direção geral</a:t>
          </a:r>
        </a:p>
      </dgm:t>
    </dgm:pt>
    <dgm:pt modelId="{1E9E1177-29B1-487B-883D-33E5044A46BC}" type="parTrans" cxnId="{AB0B6549-252C-443A-94E2-C70E6E6FF833}">
      <dgm:prSet/>
      <dgm:spPr/>
      <dgm:t>
        <a:bodyPr/>
        <a:lstStyle/>
        <a:p>
          <a:endParaRPr lang="pt-BR" sz="1000">
            <a:latin typeface="Arial" panose="020B0604020202020204" pitchFamily="34" charset="0"/>
            <a:cs typeface="Arial" panose="020B0604020202020204" pitchFamily="34" charset="0"/>
          </a:endParaRPr>
        </a:p>
      </dgm:t>
    </dgm:pt>
    <dgm:pt modelId="{F68606DC-616D-4E15-8DF0-5F160A0F6072}" type="sibTrans" cxnId="{AB0B6549-252C-443A-94E2-C70E6E6FF833}">
      <dgm:prSet/>
      <dgm:spPr/>
      <dgm:t>
        <a:bodyPr/>
        <a:lstStyle/>
        <a:p>
          <a:endParaRPr lang="pt-BR" sz="1000">
            <a:latin typeface="Arial" panose="020B0604020202020204" pitchFamily="34" charset="0"/>
            <a:cs typeface="Arial" panose="020B0604020202020204" pitchFamily="34" charset="0"/>
          </a:endParaRPr>
        </a:p>
      </dgm:t>
    </dgm:pt>
    <dgm:pt modelId="{6A734424-4339-4278-9EC5-C0EBA7E8A80A}">
      <dgm:prSet phldrT="[Texto]" custT="1"/>
      <dgm:spPr/>
      <dgm:t>
        <a:bodyPr/>
        <a:lstStyle/>
        <a:p>
          <a:r>
            <a:rPr lang="pt-BR" sz="1000">
              <a:latin typeface="Arial" panose="020B0604020202020204" pitchFamily="34" charset="0"/>
              <a:cs typeface="Arial" panose="020B0604020202020204" pitchFamily="34" charset="0"/>
            </a:rPr>
            <a:t>Cozinheiro chefe</a:t>
          </a:r>
        </a:p>
      </dgm:t>
    </dgm:pt>
    <dgm:pt modelId="{C2AB6C0B-B429-4AE1-90AE-B5DA410BA82B}" type="parTrans" cxnId="{0F087FC5-6579-4A08-8E05-BDBC8901335C}">
      <dgm:prSet/>
      <dgm:spPr/>
      <dgm:t>
        <a:bodyPr/>
        <a:lstStyle/>
        <a:p>
          <a:endParaRPr lang="pt-BR" sz="1000">
            <a:latin typeface="Arial" panose="020B0604020202020204" pitchFamily="34" charset="0"/>
            <a:cs typeface="Arial" panose="020B0604020202020204" pitchFamily="34" charset="0"/>
          </a:endParaRPr>
        </a:p>
      </dgm:t>
    </dgm:pt>
    <dgm:pt modelId="{2D6C4BF1-AFD4-4EA8-86CD-10943B2F4B3A}" type="sibTrans" cxnId="{0F087FC5-6579-4A08-8E05-BDBC8901335C}">
      <dgm:prSet/>
      <dgm:spPr/>
      <dgm:t>
        <a:bodyPr/>
        <a:lstStyle/>
        <a:p>
          <a:endParaRPr lang="pt-BR" sz="1000">
            <a:latin typeface="Arial" panose="020B0604020202020204" pitchFamily="34" charset="0"/>
            <a:cs typeface="Arial" panose="020B0604020202020204" pitchFamily="34" charset="0"/>
          </a:endParaRPr>
        </a:p>
      </dgm:t>
    </dgm:pt>
    <dgm:pt modelId="{8B1E5D71-88F7-4A71-83AA-E47BB197CFD2}">
      <dgm:prSet phldrT="[Texto]" custT="1"/>
      <dgm:spPr/>
      <dgm:t>
        <a:bodyPr/>
        <a:lstStyle/>
        <a:p>
          <a:r>
            <a:rPr lang="pt-BR" sz="1000">
              <a:latin typeface="Arial" panose="020B0604020202020204" pitchFamily="34" charset="0"/>
              <a:cs typeface="Arial" panose="020B0604020202020204" pitchFamily="34" charset="0"/>
            </a:rPr>
            <a:t>Garçons</a:t>
          </a:r>
          <a:r>
            <a:rPr lang="pt-BR" sz="1000"/>
            <a:t>/  </a:t>
          </a:r>
          <a:r>
            <a:rPr lang="pt-BR" sz="1000">
              <a:latin typeface="Arial" panose="020B0604020202020204" pitchFamily="34" charset="0"/>
              <a:cs typeface="Arial" panose="020B0604020202020204" pitchFamily="34" charset="0"/>
            </a:rPr>
            <a:t>monitores</a:t>
          </a:r>
        </a:p>
      </dgm:t>
    </dgm:pt>
    <dgm:pt modelId="{2C63DD07-61A6-4F18-AD96-AE9544CCC126}" type="parTrans" cxnId="{4F8613A1-9189-4734-9C51-68555947FFF4}">
      <dgm:prSet/>
      <dgm:spPr/>
      <dgm:t>
        <a:bodyPr/>
        <a:lstStyle/>
        <a:p>
          <a:endParaRPr lang="pt-BR" sz="1000">
            <a:latin typeface="Arial" panose="020B0604020202020204" pitchFamily="34" charset="0"/>
            <a:cs typeface="Arial" panose="020B0604020202020204" pitchFamily="34" charset="0"/>
          </a:endParaRPr>
        </a:p>
      </dgm:t>
    </dgm:pt>
    <dgm:pt modelId="{03D3131B-56B7-4827-9E7F-295E82E0B7F6}" type="sibTrans" cxnId="{4F8613A1-9189-4734-9C51-68555947FFF4}">
      <dgm:prSet/>
      <dgm:spPr/>
      <dgm:t>
        <a:bodyPr/>
        <a:lstStyle/>
        <a:p>
          <a:endParaRPr lang="pt-BR" sz="1000">
            <a:latin typeface="Arial" panose="020B0604020202020204" pitchFamily="34" charset="0"/>
            <a:cs typeface="Arial" panose="020B0604020202020204" pitchFamily="34" charset="0"/>
          </a:endParaRPr>
        </a:p>
      </dgm:t>
    </dgm:pt>
    <dgm:pt modelId="{EC9ECF5C-A9D6-4714-B17D-65D1A5D7C3C6}">
      <dgm:prSet phldrT="[Texto]" custT="1"/>
      <dgm:spPr/>
      <dgm:t>
        <a:bodyPr/>
        <a:lstStyle/>
        <a:p>
          <a:r>
            <a:rPr lang="pt-BR" sz="1000">
              <a:latin typeface="Arial" panose="020B0604020202020204" pitchFamily="34" charset="0"/>
              <a:cs typeface="Arial" panose="020B0604020202020204" pitchFamily="34" charset="0"/>
            </a:rPr>
            <a:t>Recepcionista</a:t>
          </a:r>
        </a:p>
      </dgm:t>
    </dgm:pt>
    <dgm:pt modelId="{E22A28CB-9256-4AC1-A257-BCC83D9B8421}" type="parTrans" cxnId="{8824B41D-FB8D-4D6E-B652-061F19655B81}">
      <dgm:prSet/>
      <dgm:spPr/>
      <dgm:t>
        <a:bodyPr/>
        <a:lstStyle/>
        <a:p>
          <a:endParaRPr lang="pt-BR" sz="1000">
            <a:latin typeface="Arial" panose="020B0604020202020204" pitchFamily="34" charset="0"/>
            <a:cs typeface="Arial" panose="020B0604020202020204" pitchFamily="34" charset="0"/>
          </a:endParaRPr>
        </a:p>
      </dgm:t>
    </dgm:pt>
    <dgm:pt modelId="{092CF680-1617-46E1-928E-1E2087209E92}" type="sibTrans" cxnId="{8824B41D-FB8D-4D6E-B652-061F19655B81}">
      <dgm:prSet/>
      <dgm:spPr/>
      <dgm:t>
        <a:bodyPr/>
        <a:lstStyle/>
        <a:p>
          <a:endParaRPr lang="pt-BR" sz="1000">
            <a:latin typeface="Arial" panose="020B0604020202020204" pitchFamily="34" charset="0"/>
            <a:cs typeface="Arial" panose="020B0604020202020204" pitchFamily="34" charset="0"/>
          </a:endParaRPr>
        </a:p>
      </dgm:t>
    </dgm:pt>
    <dgm:pt modelId="{80C15132-221A-4B6B-B1BB-922CDC4A4F67}">
      <dgm:prSet phldrT="[Texto]" custT="1"/>
      <dgm:spPr/>
      <dgm:t>
        <a:bodyPr/>
        <a:lstStyle/>
        <a:p>
          <a:r>
            <a:rPr lang="pt-BR" sz="1000">
              <a:latin typeface="Arial" panose="020B0604020202020204" pitchFamily="34" charset="0"/>
              <a:cs typeface="Arial" panose="020B0604020202020204" pitchFamily="34" charset="0"/>
            </a:rPr>
            <a:t>Serviços gerais</a:t>
          </a:r>
        </a:p>
      </dgm:t>
    </dgm:pt>
    <dgm:pt modelId="{E184764D-9864-47D2-A332-F1D8C468F30A}" type="parTrans" cxnId="{F854EF72-F906-4BB7-9654-7620A40DC9BA}">
      <dgm:prSet/>
      <dgm:spPr/>
      <dgm:t>
        <a:bodyPr/>
        <a:lstStyle/>
        <a:p>
          <a:endParaRPr lang="pt-BR" sz="1000">
            <a:latin typeface="Arial" panose="020B0604020202020204" pitchFamily="34" charset="0"/>
            <a:cs typeface="Arial" panose="020B0604020202020204" pitchFamily="34" charset="0"/>
          </a:endParaRPr>
        </a:p>
      </dgm:t>
    </dgm:pt>
    <dgm:pt modelId="{94F90244-1248-4348-B178-234D6E6E5A73}" type="sibTrans" cxnId="{F854EF72-F906-4BB7-9654-7620A40DC9BA}">
      <dgm:prSet/>
      <dgm:spPr/>
      <dgm:t>
        <a:bodyPr/>
        <a:lstStyle/>
        <a:p>
          <a:endParaRPr lang="pt-BR" sz="1000">
            <a:latin typeface="Arial" panose="020B0604020202020204" pitchFamily="34" charset="0"/>
            <a:cs typeface="Arial" panose="020B0604020202020204" pitchFamily="34" charset="0"/>
          </a:endParaRPr>
        </a:p>
      </dgm:t>
    </dgm:pt>
    <dgm:pt modelId="{F3384E3E-9063-4FA2-9CF1-A530896D3F35}" type="pres">
      <dgm:prSet presAssocID="{E97C7D16-4854-44B8-A7C6-46A860C8B0FC}" presName="hierChild1" presStyleCnt="0">
        <dgm:presLayoutVars>
          <dgm:chPref val="1"/>
          <dgm:dir/>
          <dgm:animOne val="branch"/>
          <dgm:animLvl val="lvl"/>
          <dgm:resizeHandles/>
        </dgm:presLayoutVars>
      </dgm:prSet>
      <dgm:spPr/>
    </dgm:pt>
    <dgm:pt modelId="{F0341AB9-18B8-4EFD-9AA4-A2FD1400A4E0}" type="pres">
      <dgm:prSet presAssocID="{6826666E-2947-4201-BA77-554F9D68ED2D}" presName="hierRoot1" presStyleCnt="0"/>
      <dgm:spPr/>
    </dgm:pt>
    <dgm:pt modelId="{17809943-7E93-4533-A83A-1DEC11286454}" type="pres">
      <dgm:prSet presAssocID="{6826666E-2947-4201-BA77-554F9D68ED2D}" presName="composite" presStyleCnt="0"/>
      <dgm:spPr/>
    </dgm:pt>
    <dgm:pt modelId="{55350869-8C7C-49B8-9A4B-97CB02694931}" type="pres">
      <dgm:prSet presAssocID="{6826666E-2947-4201-BA77-554F9D68ED2D}" presName="background" presStyleLbl="node0" presStyleIdx="0" presStyleCnt="1"/>
      <dgm:spPr>
        <a:solidFill>
          <a:srgbClr val="FFC000"/>
        </a:solidFill>
      </dgm:spPr>
    </dgm:pt>
    <dgm:pt modelId="{D2B15478-BAB9-43F3-B154-8077266ABB25}" type="pres">
      <dgm:prSet presAssocID="{6826666E-2947-4201-BA77-554F9D68ED2D}" presName="text" presStyleLbl="fgAcc0" presStyleIdx="0" presStyleCnt="1">
        <dgm:presLayoutVars>
          <dgm:chPref val="3"/>
        </dgm:presLayoutVars>
      </dgm:prSet>
      <dgm:spPr/>
    </dgm:pt>
    <dgm:pt modelId="{B4C421A9-F380-4E3E-8F23-E78566C2AA50}" type="pres">
      <dgm:prSet presAssocID="{6826666E-2947-4201-BA77-554F9D68ED2D}" presName="hierChild2" presStyleCnt="0"/>
      <dgm:spPr/>
    </dgm:pt>
    <dgm:pt modelId="{A0EA5583-3896-4BD6-8188-CED9D1C595AF}" type="pres">
      <dgm:prSet presAssocID="{C2AB6C0B-B429-4AE1-90AE-B5DA410BA82B}" presName="Name10" presStyleLbl="parChTrans1D2" presStyleIdx="0" presStyleCnt="4"/>
      <dgm:spPr/>
    </dgm:pt>
    <dgm:pt modelId="{8F870475-EFB2-4921-A7E3-42CF1A1BCB5D}" type="pres">
      <dgm:prSet presAssocID="{6A734424-4339-4278-9EC5-C0EBA7E8A80A}" presName="hierRoot2" presStyleCnt="0"/>
      <dgm:spPr/>
    </dgm:pt>
    <dgm:pt modelId="{959BA9BE-03EB-4E71-8D8C-C6925ED7E02C}" type="pres">
      <dgm:prSet presAssocID="{6A734424-4339-4278-9EC5-C0EBA7E8A80A}" presName="composite2" presStyleCnt="0"/>
      <dgm:spPr/>
    </dgm:pt>
    <dgm:pt modelId="{9527375F-0900-44D6-8168-ED533A60DEB0}" type="pres">
      <dgm:prSet presAssocID="{6A734424-4339-4278-9EC5-C0EBA7E8A80A}" presName="background2" presStyleLbl="node2" presStyleIdx="0" presStyleCnt="4"/>
      <dgm:spPr/>
    </dgm:pt>
    <dgm:pt modelId="{F47B307E-AF6A-4AE9-82EB-04892885C2F7}" type="pres">
      <dgm:prSet presAssocID="{6A734424-4339-4278-9EC5-C0EBA7E8A80A}" presName="text2" presStyleLbl="fgAcc2" presStyleIdx="0" presStyleCnt="4">
        <dgm:presLayoutVars>
          <dgm:chPref val="3"/>
        </dgm:presLayoutVars>
      </dgm:prSet>
      <dgm:spPr/>
    </dgm:pt>
    <dgm:pt modelId="{538D873D-912D-4DBB-B866-8473BACE4ACB}" type="pres">
      <dgm:prSet presAssocID="{6A734424-4339-4278-9EC5-C0EBA7E8A80A}" presName="hierChild3" presStyleCnt="0"/>
      <dgm:spPr/>
    </dgm:pt>
    <dgm:pt modelId="{9108C2CD-ACE2-4CD9-BFF3-24986235FC9B}" type="pres">
      <dgm:prSet presAssocID="{2C63DD07-61A6-4F18-AD96-AE9544CCC126}" presName="Name10" presStyleLbl="parChTrans1D2" presStyleIdx="1" presStyleCnt="4"/>
      <dgm:spPr/>
    </dgm:pt>
    <dgm:pt modelId="{FE788EEF-3EC4-47E1-A03D-4C3DA3B2A573}" type="pres">
      <dgm:prSet presAssocID="{8B1E5D71-88F7-4A71-83AA-E47BB197CFD2}" presName="hierRoot2" presStyleCnt="0"/>
      <dgm:spPr/>
    </dgm:pt>
    <dgm:pt modelId="{821D054D-6789-4EAF-81BE-A30FA546EBB2}" type="pres">
      <dgm:prSet presAssocID="{8B1E5D71-88F7-4A71-83AA-E47BB197CFD2}" presName="composite2" presStyleCnt="0"/>
      <dgm:spPr/>
    </dgm:pt>
    <dgm:pt modelId="{AA17ADBB-B8ED-42C8-9523-30B0E4FEECCD}" type="pres">
      <dgm:prSet presAssocID="{8B1E5D71-88F7-4A71-83AA-E47BB197CFD2}" presName="background2" presStyleLbl="node2" presStyleIdx="1" presStyleCnt="4"/>
      <dgm:spPr/>
    </dgm:pt>
    <dgm:pt modelId="{04F53569-79B3-4F0E-A244-311A03F35B1D}" type="pres">
      <dgm:prSet presAssocID="{8B1E5D71-88F7-4A71-83AA-E47BB197CFD2}" presName="text2" presStyleLbl="fgAcc2" presStyleIdx="1" presStyleCnt="4">
        <dgm:presLayoutVars>
          <dgm:chPref val="3"/>
        </dgm:presLayoutVars>
      </dgm:prSet>
      <dgm:spPr/>
    </dgm:pt>
    <dgm:pt modelId="{DE235D7B-B1F8-4216-B566-F9787662F15A}" type="pres">
      <dgm:prSet presAssocID="{8B1E5D71-88F7-4A71-83AA-E47BB197CFD2}" presName="hierChild3" presStyleCnt="0"/>
      <dgm:spPr/>
    </dgm:pt>
    <dgm:pt modelId="{52197334-3C5F-43AC-A9D6-115B285EB1E0}" type="pres">
      <dgm:prSet presAssocID="{E22A28CB-9256-4AC1-A257-BCC83D9B8421}" presName="Name10" presStyleLbl="parChTrans1D2" presStyleIdx="2" presStyleCnt="4"/>
      <dgm:spPr/>
    </dgm:pt>
    <dgm:pt modelId="{56E7CF30-626E-4602-A219-E0C324F2F719}" type="pres">
      <dgm:prSet presAssocID="{EC9ECF5C-A9D6-4714-B17D-65D1A5D7C3C6}" presName="hierRoot2" presStyleCnt="0"/>
      <dgm:spPr/>
    </dgm:pt>
    <dgm:pt modelId="{DB686CA0-805A-4E24-B6DE-5265F6139FE8}" type="pres">
      <dgm:prSet presAssocID="{EC9ECF5C-A9D6-4714-B17D-65D1A5D7C3C6}" presName="composite2" presStyleCnt="0"/>
      <dgm:spPr/>
    </dgm:pt>
    <dgm:pt modelId="{594B22E2-09E4-4D3A-998A-0A3D70DD41B9}" type="pres">
      <dgm:prSet presAssocID="{EC9ECF5C-A9D6-4714-B17D-65D1A5D7C3C6}" presName="background2" presStyleLbl="node2" presStyleIdx="2" presStyleCnt="4"/>
      <dgm:spPr/>
    </dgm:pt>
    <dgm:pt modelId="{C38542D9-9BED-444B-B26E-CAA6B27E1146}" type="pres">
      <dgm:prSet presAssocID="{EC9ECF5C-A9D6-4714-B17D-65D1A5D7C3C6}" presName="text2" presStyleLbl="fgAcc2" presStyleIdx="2" presStyleCnt="4">
        <dgm:presLayoutVars>
          <dgm:chPref val="3"/>
        </dgm:presLayoutVars>
      </dgm:prSet>
      <dgm:spPr/>
    </dgm:pt>
    <dgm:pt modelId="{C16563FA-30E3-4B03-8797-C5102D40D651}" type="pres">
      <dgm:prSet presAssocID="{EC9ECF5C-A9D6-4714-B17D-65D1A5D7C3C6}" presName="hierChild3" presStyleCnt="0"/>
      <dgm:spPr/>
    </dgm:pt>
    <dgm:pt modelId="{F32856FA-0160-45FE-B88E-DA0EB98ADAF2}" type="pres">
      <dgm:prSet presAssocID="{E184764D-9864-47D2-A332-F1D8C468F30A}" presName="Name10" presStyleLbl="parChTrans1D2" presStyleIdx="3" presStyleCnt="4"/>
      <dgm:spPr/>
    </dgm:pt>
    <dgm:pt modelId="{4C7D0562-F127-4093-8BE2-00CE7EFE0F94}" type="pres">
      <dgm:prSet presAssocID="{80C15132-221A-4B6B-B1BB-922CDC4A4F67}" presName="hierRoot2" presStyleCnt="0"/>
      <dgm:spPr/>
    </dgm:pt>
    <dgm:pt modelId="{3F6F76EE-BE42-4FD8-A6BF-826277E8D34B}" type="pres">
      <dgm:prSet presAssocID="{80C15132-221A-4B6B-B1BB-922CDC4A4F67}" presName="composite2" presStyleCnt="0"/>
      <dgm:spPr/>
    </dgm:pt>
    <dgm:pt modelId="{C97951E9-714A-406B-8601-B00320A8BE87}" type="pres">
      <dgm:prSet presAssocID="{80C15132-221A-4B6B-B1BB-922CDC4A4F67}" presName="background2" presStyleLbl="node2" presStyleIdx="3" presStyleCnt="4"/>
      <dgm:spPr/>
    </dgm:pt>
    <dgm:pt modelId="{1CDEEBA2-B5E9-4E91-AA85-A615231C39A5}" type="pres">
      <dgm:prSet presAssocID="{80C15132-221A-4B6B-B1BB-922CDC4A4F67}" presName="text2" presStyleLbl="fgAcc2" presStyleIdx="3" presStyleCnt="4">
        <dgm:presLayoutVars>
          <dgm:chPref val="3"/>
        </dgm:presLayoutVars>
      </dgm:prSet>
      <dgm:spPr/>
    </dgm:pt>
    <dgm:pt modelId="{574642DF-5DF6-4C13-8BAD-38CFA21D9FF0}" type="pres">
      <dgm:prSet presAssocID="{80C15132-221A-4B6B-B1BB-922CDC4A4F67}" presName="hierChild3" presStyleCnt="0"/>
      <dgm:spPr/>
    </dgm:pt>
  </dgm:ptLst>
  <dgm:cxnLst>
    <dgm:cxn modelId="{8824B41D-FB8D-4D6E-B652-061F19655B81}" srcId="{6826666E-2947-4201-BA77-554F9D68ED2D}" destId="{EC9ECF5C-A9D6-4714-B17D-65D1A5D7C3C6}" srcOrd="2" destOrd="0" parTransId="{E22A28CB-9256-4AC1-A257-BCC83D9B8421}" sibTransId="{092CF680-1617-46E1-928E-1E2087209E92}"/>
    <dgm:cxn modelId="{193F1C1E-E92E-4660-86F2-B0C704A77A90}" type="presOf" srcId="{E22A28CB-9256-4AC1-A257-BCC83D9B8421}" destId="{52197334-3C5F-43AC-A9D6-115B285EB1E0}" srcOrd="0" destOrd="0" presId="urn:microsoft.com/office/officeart/2005/8/layout/hierarchy1"/>
    <dgm:cxn modelId="{CE323E40-FA3A-4264-AB12-BA8F169F4E32}" type="presOf" srcId="{6A734424-4339-4278-9EC5-C0EBA7E8A80A}" destId="{F47B307E-AF6A-4AE9-82EB-04892885C2F7}" srcOrd="0" destOrd="0" presId="urn:microsoft.com/office/officeart/2005/8/layout/hierarchy1"/>
    <dgm:cxn modelId="{04034360-CD5F-410E-ACF2-83F8AAB344D5}" type="presOf" srcId="{80C15132-221A-4B6B-B1BB-922CDC4A4F67}" destId="{1CDEEBA2-B5E9-4E91-AA85-A615231C39A5}" srcOrd="0" destOrd="0" presId="urn:microsoft.com/office/officeart/2005/8/layout/hierarchy1"/>
    <dgm:cxn modelId="{AB0B6549-252C-443A-94E2-C70E6E6FF833}" srcId="{E97C7D16-4854-44B8-A7C6-46A860C8B0FC}" destId="{6826666E-2947-4201-BA77-554F9D68ED2D}" srcOrd="0" destOrd="0" parTransId="{1E9E1177-29B1-487B-883D-33E5044A46BC}" sibTransId="{F68606DC-616D-4E15-8DF0-5F160A0F6072}"/>
    <dgm:cxn modelId="{F854EF72-F906-4BB7-9654-7620A40DC9BA}" srcId="{6826666E-2947-4201-BA77-554F9D68ED2D}" destId="{80C15132-221A-4B6B-B1BB-922CDC4A4F67}" srcOrd="3" destOrd="0" parTransId="{E184764D-9864-47D2-A332-F1D8C468F30A}" sibTransId="{94F90244-1248-4348-B178-234D6E6E5A73}"/>
    <dgm:cxn modelId="{00D0A684-4C17-4C76-810A-C6CC781BF5E1}" type="presOf" srcId="{8B1E5D71-88F7-4A71-83AA-E47BB197CFD2}" destId="{04F53569-79B3-4F0E-A244-311A03F35B1D}" srcOrd="0" destOrd="0" presId="urn:microsoft.com/office/officeart/2005/8/layout/hierarchy1"/>
    <dgm:cxn modelId="{B151E590-8720-4D3E-9F6F-6ECA05012728}" type="presOf" srcId="{6826666E-2947-4201-BA77-554F9D68ED2D}" destId="{D2B15478-BAB9-43F3-B154-8077266ABB25}" srcOrd="0" destOrd="0" presId="urn:microsoft.com/office/officeart/2005/8/layout/hierarchy1"/>
    <dgm:cxn modelId="{D9DA1995-E2B2-4489-9CA6-F5247FB48A42}" type="presOf" srcId="{C2AB6C0B-B429-4AE1-90AE-B5DA410BA82B}" destId="{A0EA5583-3896-4BD6-8188-CED9D1C595AF}" srcOrd="0" destOrd="0" presId="urn:microsoft.com/office/officeart/2005/8/layout/hierarchy1"/>
    <dgm:cxn modelId="{4F8613A1-9189-4734-9C51-68555947FFF4}" srcId="{6826666E-2947-4201-BA77-554F9D68ED2D}" destId="{8B1E5D71-88F7-4A71-83AA-E47BB197CFD2}" srcOrd="1" destOrd="0" parTransId="{2C63DD07-61A6-4F18-AD96-AE9544CCC126}" sibTransId="{03D3131B-56B7-4827-9E7F-295E82E0B7F6}"/>
    <dgm:cxn modelId="{0F087FC5-6579-4A08-8E05-BDBC8901335C}" srcId="{6826666E-2947-4201-BA77-554F9D68ED2D}" destId="{6A734424-4339-4278-9EC5-C0EBA7E8A80A}" srcOrd="0" destOrd="0" parTransId="{C2AB6C0B-B429-4AE1-90AE-B5DA410BA82B}" sibTransId="{2D6C4BF1-AFD4-4EA8-86CD-10943B2F4B3A}"/>
    <dgm:cxn modelId="{199E99D1-C5A7-4C2E-BD99-76B95EDBD654}" type="presOf" srcId="{E97C7D16-4854-44B8-A7C6-46A860C8B0FC}" destId="{F3384E3E-9063-4FA2-9CF1-A530896D3F35}" srcOrd="0" destOrd="0" presId="urn:microsoft.com/office/officeart/2005/8/layout/hierarchy1"/>
    <dgm:cxn modelId="{574F69E5-9C0E-45B9-BC44-928637A58244}" type="presOf" srcId="{E184764D-9864-47D2-A332-F1D8C468F30A}" destId="{F32856FA-0160-45FE-B88E-DA0EB98ADAF2}" srcOrd="0" destOrd="0" presId="urn:microsoft.com/office/officeart/2005/8/layout/hierarchy1"/>
    <dgm:cxn modelId="{2A820BE9-225D-4140-B92F-422965C9C0F6}" type="presOf" srcId="{EC9ECF5C-A9D6-4714-B17D-65D1A5D7C3C6}" destId="{C38542D9-9BED-444B-B26E-CAA6B27E1146}" srcOrd="0" destOrd="0" presId="urn:microsoft.com/office/officeart/2005/8/layout/hierarchy1"/>
    <dgm:cxn modelId="{2298B3EE-7B78-49CD-8373-B3A23E30FA0E}" type="presOf" srcId="{2C63DD07-61A6-4F18-AD96-AE9544CCC126}" destId="{9108C2CD-ACE2-4CD9-BFF3-24986235FC9B}" srcOrd="0" destOrd="0" presId="urn:microsoft.com/office/officeart/2005/8/layout/hierarchy1"/>
    <dgm:cxn modelId="{015AED73-5342-46DE-8C31-A55D7EDB1782}" type="presParOf" srcId="{F3384E3E-9063-4FA2-9CF1-A530896D3F35}" destId="{F0341AB9-18B8-4EFD-9AA4-A2FD1400A4E0}" srcOrd="0" destOrd="0" presId="urn:microsoft.com/office/officeart/2005/8/layout/hierarchy1"/>
    <dgm:cxn modelId="{25BC08CF-4811-4367-8B1F-47516FCC5F57}" type="presParOf" srcId="{F0341AB9-18B8-4EFD-9AA4-A2FD1400A4E0}" destId="{17809943-7E93-4533-A83A-1DEC11286454}" srcOrd="0" destOrd="0" presId="urn:microsoft.com/office/officeart/2005/8/layout/hierarchy1"/>
    <dgm:cxn modelId="{1E5320B2-DE67-4C64-8FB6-7A5B9C063EE8}" type="presParOf" srcId="{17809943-7E93-4533-A83A-1DEC11286454}" destId="{55350869-8C7C-49B8-9A4B-97CB02694931}" srcOrd="0" destOrd="0" presId="urn:microsoft.com/office/officeart/2005/8/layout/hierarchy1"/>
    <dgm:cxn modelId="{B63B7546-97B2-4BC2-A34C-8040D7CA701D}" type="presParOf" srcId="{17809943-7E93-4533-A83A-1DEC11286454}" destId="{D2B15478-BAB9-43F3-B154-8077266ABB25}" srcOrd="1" destOrd="0" presId="urn:microsoft.com/office/officeart/2005/8/layout/hierarchy1"/>
    <dgm:cxn modelId="{DE903CC6-5F7C-438F-B782-0581769C3F9E}" type="presParOf" srcId="{F0341AB9-18B8-4EFD-9AA4-A2FD1400A4E0}" destId="{B4C421A9-F380-4E3E-8F23-E78566C2AA50}" srcOrd="1" destOrd="0" presId="urn:microsoft.com/office/officeart/2005/8/layout/hierarchy1"/>
    <dgm:cxn modelId="{85CB319E-05D5-4332-ABB5-47D63BAB7B87}" type="presParOf" srcId="{B4C421A9-F380-4E3E-8F23-E78566C2AA50}" destId="{A0EA5583-3896-4BD6-8188-CED9D1C595AF}" srcOrd="0" destOrd="0" presId="urn:microsoft.com/office/officeart/2005/8/layout/hierarchy1"/>
    <dgm:cxn modelId="{1630E551-EC5D-4CC5-AB2F-6BFFA5BF5806}" type="presParOf" srcId="{B4C421A9-F380-4E3E-8F23-E78566C2AA50}" destId="{8F870475-EFB2-4921-A7E3-42CF1A1BCB5D}" srcOrd="1" destOrd="0" presId="urn:microsoft.com/office/officeart/2005/8/layout/hierarchy1"/>
    <dgm:cxn modelId="{CFA083C8-0E32-40FF-B040-AF30E10E7061}" type="presParOf" srcId="{8F870475-EFB2-4921-A7E3-42CF1A1BCB5D}" destId="{959BA9BE-03EB-4E71-8D8C-C6925ED7E02C}" srcOrd="0" destOrd="0" presId="urn:microsoft.com/office/officeart/2005/8/layout/hierarchy1"/>
    <dgm:cxn modelId="{8E72CD5F-3BF4-40B8-B5E9-6FD488944D17}" type="presParOf" srcId="{959BA9BE-03EB-4E71-8D8C-C6925ED7E02C}" destId="{9527375F-0900-44D6-8168-ED533A60DEB0}" srcOrd="0" destOrd="0" presId="urn:microsoft.com/office/officeart/2005/8/layout/hierarchy1"/>
    <dgm:cxn modelId="{A526D469-DA27-4E02-8043-F1ADA90C7600}" type="presParOf" srcId="{959BA9BE-03EB-4E71-8D8C-C6925ED7E02C}" destId="{F47B307E-AF6A-4AE9-82EB-04892885C2F7}" srcOrd="1" destOrd="0" presId="urn:microsoft.com/office/officeart/2005/8/layout/hierarchy1"/>
    <dgm:cxn modelId="{49B9925A-515C-4ACD-88D3-7E7D1AA6E9AC}" type="presParOf" srcId="{8F870475-EFB2-4921-A7E3-42CF1A1BCB5D}" destId="{538D873D-912D-4DBB-B866-8473BACE4ACB}" srcOrd="1" destOrd="0" presId="urn:microsoft.com/office/officeart/2005/8/layout/hierarchy1"/>
    <dgm:cxn modelId="{FDCB4AF7-232F-457D-92B9-24D7E5806F0B}" type="presParOf" srcId="{B4C421A9-F380-4E3E-8F23-E78566C2AA50}" destId="{9108C2CD-ACE2-4CD9-BFF3-24986235FC9B}" srcOrd="2" destOrd="0" presId="urn:microsoft.com/office/officeart/2005/8/layout/hierarchy1"/>
    <dgm:cxn modelId="{FA3AB62E-EF1F-4BED-8AE8-EA3366864A32}" type="presParOf" srcId="{B4C421A9-F380-4E3E-8F23-E78566C2AA50}" destId="{FE788EEF-3EC4-47E1-A03D-4C3DA3B2A573}" srcOrd="3" destOrd="0" presId="urn:microsoft.com/office/officeart/2005/8/layout/hierarchy1"/>
    <dgm:cxn modelId="{5FB99E7A-89DD-42AD-9AAC-4D89B08E459A}" type="presParOf" srcId="{FE788EEF-3EC4-47E1-A03D-4C3DA3B2A573}" destId="{821D054D-6789-4EAF-81BE-A30FA546EBB2}" srcOrd="0" destOrd="0" presId="urn:microsoft.com/office/officeart/2005/8/layout/hierarchy1"/>
    <dgm:cxn modelId="{CC12B1FA-047C-4A09-9F3D-81D5E59BB6A5}" type="presParOf" srcId="{821D054D-6789-4EAF-81BE-A30FA546EBB2}" destId="{AA17ADBB-B8ED-42C8-9523-30B0E4FEECCD}" srcOrd="0" destOrd="0" presId="urn:microsoft.com/office/officeart/2005/8/layout/hierarchy1"/>
    <dgm:cxn modelId="{A953131B-B2A3-4F0B-9C4B-3E9752E987E8}" type="presParOf" srcId="{821D054D-6789-4EAF-81BE-A30FA546EBB2}" destId="{04F53569-79B3-4F0E-A244-311A03F35B1D}" srcOrd="1" destOrd="0" presId="urn:microsoft.com/office/officeart/2005/8/layout/hierarchy1"/>
    <dgm:cxn modelId="{77C9E975-013E-4D6B-AD76-16BFB9902CC4}" type="presParOf" srcId="{FE788EEF-3EC4-47E1-A03D-4C3DA3B2A573}" destId="{DE235D7B-B1F8-4216-B566-F9787662F15A}" srcOrd="1" destOrd="0" presId="urn:microsoft.com/office/officeart/2005/8/layout/hierarchy1"/>
    <dgm:cxn modelId="{92296507-D1BE-46AE-A7AB-C4A79A8B69CE}" type="presParOf" srcId="{B4C421A9-F380-4E3E-8F23-E78566C2AA50}" destId="{52197334-3C5F-43AC-A9D6-115B285EB1E0}" srcOrd="4" destOrd="0" presId="urn:microsoft.com/office/officeart/2005/8/layout/hierarchy1"/>
    <dgm:cxn modelId="{E50527D3-7499-49CD-BBEA-D05E5DD0ABAC}" type="presParOf" srcId="{B4C421A9-F380-4E3E-8F23-E78566C2AA50}" destId="{56E7CF30-626E-4602-A219-E0C324F2F719}" srcOrd="5" destOrd="0" presId="urn:microsoft.com/office/officeart/2005/8/layout/hierarchy1"/>
    <dgm:cxn modelId="{58A91C3D-D849-4F30-A613-8DEF65930A6C}" type="presParOf" srcId="{56E7CF30-626E-4602-A219-E0C324F2F719}" destId="{DB686CA0-805A-4E24-B6DE-5265F6139FE8}" srcOrd="0" destOrd="0" presId="urn:microsoft.com/office/officeart/2005/8/layout/hierarchy1"/>
    <dgm:cxn modelId="{3CE7FED8-992C-45D0-A3AB-B190F4805C9D}" type="presParOf" srcId="{DB686CA0-805A-4E24-B6DE-5265F6139FE8}" destId="{594B22E2-09E4-4D3A-998A-0A3D70DD41B9}" srcOrd="0" destOrd="0" presId="urn:microsoft.com/office/officeart/2005/8/layout/hierarchy1"/>
    <dgm:cxn modelId="{E6313CF7-0EC1-45DB-986F-17A935E20C11}" type="presParOf" srcId="{DB686CA0-805A-4E24-B6DE-5265F6139FE8}" destId="{C38542D9-9BED-444B-B26E-CAA6B27E1146}" srcOrd="1" destOrd="0" presId="urn:microsoft.com/office/officeart/2005/8/layout/hierarchy1"/>
    <dgm:cxn modelId="{1A0AF6C8-3695-4E18-95D3-39EA444E7E81}" type="presParOf" srcId="{56E7CF30-626E-4602-A219-E0C324F2F719}" destId="{C16563FA-30E3-4B03-8797-C5102D40D651}" srcOrd="1" destOrd="0" presId="urn:microsoft.com/office/officeart/2005/8/layout/hierarchy1"/>
    <dgm:cxn modelId="{A16CDF06-0C0A-4D2A-B039-EC2301597318}" type="presParOf" srcId="{B4C421A9-F380-4E3E-8F23-E78566C2AA50}" destId="{F32856FA-0160-45FE-B88E-DA0EB98ADAF2}" srcOrd="6" destOrd="0" presId="urn:microsoft.com/office/officeart/2005/8/layout/hierarchy1"/>
    <dgm:cxn modelId="{DA7D5DED-1EC8-4CE2-B38B-CCC1D031FAA8}" type="presParOf" srcId="{B4C421A9-F380-4E3E-8F23-E78566C2AA50}" destId="{4C7D0562-F127-4093-8BE2-00CE7EFE0F94}" srcOrd="7" destOrd="0" presId="urn:microsoft.com/office/officeart/2005/8/layout/hierarchy1"/>
    <dgm:cxn modelId="{4B9AB502-2052-4515-917F-E69A958C8017}" type="presParOf" srcId="{4C7D0562-F127-4093-8BE2-00CE7EFE0F94}" destId="{3F6F76EE-BE42-4FD8-A6BF-826277E8D34B}" srcOrd="0" destOrd="0" presId="urn:microsoft.com/office/officeart/2005/8/layout/hierarchy1"/>
    <dgm:cxn modelId="{32891476-E5FF-43D6-9513-108FDD4E5C60}" type="presParOf" srcId="{3F6F76EE-BE42-4FD8-A6BF-826277E8D34B}" destId="{C97951E9-714A-406B-8601-B00320A8BE87}" srcOrd="0" destOrd="0" presId="urn:microsoft.com/office/officeart/2005/8/layout/hierarchy1"/>
    <dgm:cxn modelId="{1F1ABBB0-032E-4CC9-B435-8D326DF378CF}" type="presParOf" srcId="{3F6F76EE-BE42-4FD8-A6BF-826277E8D34B}" destId="{1CDEEBA2-B5E9-4E91-AA85-A615231C39A5}" srcOrd="1" destOrd="0" presId="urn:microsoft.com/office/officeart/2005/8/layout/hierarchy1"/>
    <dgm:cxn modelId="{D458F42D-76FE-49AD-865A-B0B413396799}" type="presParOf" srcId="{4C7D0562-F127-4093-8BE2-00CE7EFE0F94}" destId="{574642DF-5DF6-4C13-8BAD-38CFA21D9FF0}" srcOrd="1" destOrd="0" presId="urn:microsoft.com/office/officeart/2005/8/layout/hierarchy1"/>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2856FA-0160-45FE-B88E-DA0EB98ADAF2}">
      <dsp:nvSpPr>
        <dsp:cNvPr id="0" name=""/>
        <dsp:cNvSpPr/>
      </dsp:nvSpPr>
      <dsp:spPr>
        <a:xfrm>
          <a:off x="2191002" y="1133219"/>
          <a:ext cx="1720468" cy="272928"/>
        </a:xfrm>
        <a:custGeom>
          <a:avLst/>
          <a:gdLst/>
          <a:ahLst/>
          <a:cxnLst/>
          <a:rect l="0" t="0" r="0" b="0"/>
          <a:pathLst>
            <a:path>
              <a:moveTo>
                <a:pt x="0" y="0"/>
              </a:moveTo>
              <a:lnTo>
                <a:pt x="0" y="185993"/>
              </a:lnTo>
              <a:lnTo>
                <a:pt x="1720468" y="185993"/>
              </a:lnTo>
              <a:lnTo>
                <a:pt x="1720468" y="2729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197334-3C5F-43AC-A9D6-115B285EB1E0}">
      <dsp:nvSpPr>
        <dsp:cNvPr id="0" name=""/>
        <dsp:cNvSpPr/>
      </dsp:nvSpPr>
      <dsp:spPr>
        <a:xfrm>
          <a:off x="2191002" y="1133219"/>
          <a:ext cx="573489" cy="272928"/>
        </a:xfrm>
        <a:custGeom>
          <a:avLst/>
          <a:gdLst/>
          <a:ahLst/>
          <a:cxnLst/>
          <a:rect l="0" t="0" r="0" b="0"/>
          <a:pathLst>
            <a:path>
              <a:moveTo>
                <a:pt x="0" y="0"/>
              </a:moveTo>
              <a:lnTo>
                <a:pt x="0" y="185993"/>
              </a:lnTo>
              <a:lnTo>
                <a:pt x="573489" y="185993"/>
              </a:lnTo>
              <a:lnTo>
                <a:pt x="573489" y="2729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8C2CD-ACE2-4CD9-BFF3-24986235FC9B}">
      <dsp:nvSpPr>
        <dsp:cNvPr id="0" name=""/>
        <dsp:cNvSpPr/>
      </dsp:nvSpPr>
      <dsp:spPr>
        <a:xfrm>
          <a:off x="1617512" y="1133219"/>
          <a:ext cx="573489" cy="272928"/>
        </a:xfrm>
        <a:custGeom>
          <a:avLst/>
          <a:gdLst/>
          <a:ahLst/>
          <a:cxnLst/>
          <a:rect l="0" t="0" r="0" b="0"/>
          <a:pathLst>
            <a:path>
              <a:moveTo>
                <a:pt x="573489" y="0"/>
              </a:moveTo>
              <a:lnTo>
                <a:pt x="573489" y="185993"/>
              </a:lnTo>
              <a:lnTo>
                <a:pt x="0" y="185993"/>
              </a:lnTo>
              <a:lnTo>
                <a:pt x="0" y="2729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EA5583-3896-4BD6-8188-CED9D1C595AF}">
      <dsp:nvSpPr>
        <dsp:cNvPr id="0" name=""/>
        <dsp:cNvSpPr/>
      </dsp:nvSpPr>
      <dsp:spPr>
        <a:xfrm>
          <a:off x="470533" y="1133219"/>
          <a:ext cx="1720468" cy="272928"/>
        </a:xfrm>
        <a:custGeom>
          <a:avLst/>
          <a:gdLst/>
          <a:ahLst/>
          <a:cxnLst/>
          <a:rect l="0" t="0" r="0" b="0"/>
          <a:pathLst>
            <a:path>
              <a:moveTo>
                <a:pt x="1720468" y="0"/>
              </a:moveTo>
              <a:lnTo>
                <a:pt x="1720468" y="185993"/>
              </a:lnTo>
              <a:lnTo>
                <a:pt x="0" y="185993"/>
              </a:lnTo>
              <a:lnTo>
                <a:pt x="0" y="2729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50869-8C7C-49B8-9A4B-97CB02694931}">
      <dsp:nvSpPr>
        <dsp:cNvPr id="0" name=""/>
        <dsp:cNvSpPr/>
      </dsp:nvSpPr>
      <dsp:spPr>
        <a:xfrm>
          <a:off x="1721783" y="537311"/>
          <a:ext cx="938437" cy="595907"/>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B15478-BAB9-43F3-B154-8077266ABB25}">
      <dsp:nvSpPr>
        <dsp:cNvPr id="0" name=""/>
        <dsp:cNvSpPr/>
      </dsp:nvSpPr>
      <dsp:spPr>
        <a:xfrm>
          <a:off x="1826054" y="636368"/>
          <a:ext cx="938437" cy="59590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latin typeface="Arial" panose="020B0604020202020204" pitchFamily="34" charset="0"/>
              <a:cs typeface="Arial" panose="020B0604020202020204" pitchFamily="34" charset="0"/>
            </a:rPr>
            <a:t>Direção geral</a:t>
          </a:r>
        </a:p>
      </dsp:txBody>
      <dsp:txXfrm>
        <a:off x="1843508" y="653822"/>
        <a:ext cx="903529" cy="560999"/>
      </dsp:txXfrm>
    </dsp:sp>
    <dsp:sp modelId="{9527375F-0900-44D6-8168-ED533A60DEB0}">
      <dsp:nvSpPr>
        <dsp:cNvPr id="0" name=""/>
        <dsp:cNvSpPr/>
      </dsp:nvSpPr>
      <dsp:spPr>
        <a:xfrm>
          <a:off x="1314" y="1406148"/>
          <a:ext cx="938437" cy="59590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7B307E-AF6A-4AE9-82EB-04892885C2F7}">
      <dsp:nvSpPr>
        <dsp:cNvPr id="0" name=""/>
        <dsp:cNvSpPr/>
      </dsp:nvSpPr>
      <dsp:spPr>
        <a:xfrm>
          <a:off x="105585" y="1505205"/>
          <a:ext cx="938437" cy="59590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latin typeface="Arial" panose="020B0604020202020204" pitchFamily="34" charset="0"/>
              <a:cs typeface="Arial" panose="020B0604020202020204" pitchFamily="34" charset="0"/>
            </a:rPr>
            <a:t>Cozinheiro chefe</a:t>
          </a:r>
        </a:p>
      </dsp:txBody>
      <dsp:txXfrm>
        <a:off x="123039" y="1522659"/>
        <a:ext cx="903529" cy="560999"/>
      </dsp:txXfrm>
    </dsp:sp>
    <dsp:sp modelId="{AA17ADBB-B8ED-42C8-9523-30B0E4FEECCD}">
      <dsp:nvSpPr>
        <dsp:cNvPr id="0" name=""/>
        <dsp:cNvSpPr/>
      </dsp:nvSpPr>
      <dsp:spPr>
        <a:xfrm>
          <a:off x="1148293" y="1406148"/>
          <a:ext cx="938437" cy="59590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F53569-79B3-4F0E-A244-311A03F35B1D}">
      <dsp:nvSpPr>
        <dsp:cNvPr id="0" name=""/>
        <dsp:cNvSpPr/>
      </dsp:nvSpPr>
      <dsp:spPr>
        <a:xfrm>
          <a:off x="1252564" y="1505205"/>
          <a:ext cx="938437" cy="59590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latin typeface="Arial" panose="020B0604020202020204" pitchFamily="34" charset="0"/>
              <a:cs typeface="Arial" panose="020B0604020202020204" pitchFamily="34" charset="0"/>
            </a:rPr>
            <a:t>Garçons</a:t>
          </a:r>
          <a:r>
            <a:rPr lang="pt-BR" sz="1000" kern="1200"/>
            <a:t>/  </a:t>
          </a:r>
          <a:r>
            <a:rPr lang="pt-BR" sz="1000" kern="1200">
              <a:latin typeface="Arial" panose="020B0604020202020204" pitchFamily="34" charset="0"/>
              <a:cs typeface="Arial" panose="020B0604020202020204" pitchFamily="34" charset="0"/>
            </a:rPr>
            <a:t>monitores</a:t>
          </a:r>
        </a:p>
      </dsp:txBody>
      <dsp:txXfrm>
        <a:off x="1270018" y="1522659"/>
        <a:ext cx="903529" cy="560999"/>
      </dsp:txXfrm>
    </dsp:sp>
    <dsp:sp modelId="{594B22E2-09E4-4D3A-998A-0A3D70DD41B9}">
      <dsp:nvSpPr>
        <dsp:cNvPr id="0" name=""/>
        <dsp:cNvSpPr/>
      </dsp:nvSpPr>
      <dsp:spPr>
        <a:xfrm>
          <a:off x="2295272" y="1406148"/>
          <a:ext cx="938437" cy="59590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8542D9-9BED-444B-B26E-CAA6B27E1146}">
      <dsp:nvSpPr>
        <dsp:cNvPr id="0" name=""/>
        <dsp:cNvSpPr/>
      </dsp:nvSpPr>
      <dsp:spPr>
        <a:xfrm>
          <a:off x="2399543" y="1505205"/>
          <a:ext cx="938437" cy="59590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latin typeface="Arial" panose="020B0604020202020204" pitchFamily="34" charset="0"/>
              <a:cs typeface="Arial" panose="020B0604020202020204" pitchFamily="34" charset="0"/>
            </a:rPr>
            <a:t>Recepcionista</a:t>
          </a:r>
        </a:p>
      </dsp:txBody>
      <dsp:txXfrm>
        <a:off x="2416997" y="1522659"/>
        <a:ext cx="903529" cy="560999"/>
      </dsp:txXfrm>
    </dsp:sp>
    <dsp:sp modelId="{C97951E9-714A-406B-8601-B00320A8BE87}">
      <dsp:nvSpPr>
        <dsp:cNvPr id="0" name=""/>
        <dsp:cNvSpPr/>
      </dsp:nvSpPr>
      <dsp:spPr>
        <a:xfrm>
          <a:off x="3442252" y="1406148"/>
          <a:ext cx="938437" cy="59590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DEEBA2-B5E9-4E91-AA85-A615231C39A5}">
      <dsp:nvSpPr>
        <dsp:cNvPr id="0" name=""/>
        <dsp:cNvSpPr/>
      </dsp:nvSpPr>
      <dsp:spPr>
        <a:xfrm>
          <a:off x="3546523" y="1505205"/>
          <a:ext cx="938437" cy="59590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latin typeface="Arial" panose="020B0604020202020204" pitchFamily="34" charset="0"/>
              <a:cs typeface="Arial" panose="020B0604020202020204" pitchFamily="34" charset="0"/>
            </a:rPr>
            <a:t>Serviços gerais</a:t>
          </a:r>
        </a:p>
      </dsp:txBody>
      <dsp:txXfrm>
        <a:off x="3563977" y="1522659"/>
        <a:ext cx="903529" cy="5609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Personalizada 5">
      <a:dk1>
        <a:sysClr val="windowText" lastClr="000000"/>
      </a:dk1>
      <a:lt1>
        <a:sysClr val="window" lastClr="FFFFFF"/>
      </a:lt1>
      <a:dk2>
        <a:srgbClr val="44546A"/>
      </a:dk2>
      <a:lt2>
        <a:srgbClr val="E7E6E6"/>
      </a:lt2>
      <a:accent1>
        <a:srgbClr val="4472C4"/>
      </a:accent1>
      <a:accent2>
        <a:srgbClr val="BE0E7B"/>
      </a:accent2>
      <a:accent3>
        <a:srgbClr val="A5A5A5"/>
      </a:accent3>
      <a:accent4>
        <a:srgbClr val="FFC000"/>
      </a:accent4>
      <a:accent5>
        <a:srgbClr val="5B9BD5"/>
      </a:accent5>
      <a:accent6>
        <a:srgbClr val="53CDC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C5BF-7DD4-48CE-9963-61A23212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17895</Words>
  <Characters>96636</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Gomes</dc:creator>
  <cp:keywords/>
  <dc:description/>
  <cp:lastModifiedBy>Lívia Gomes</cp:lastModifiedBy>
  <cp:revision>2</cp:revision>
  <cp:lastPrinted>2020-12-01T16:00:00Z</cp:lastPrinted>
  <dcterms:created xsi:type="dcterms:W3CDTF">2020-12-20T10:43:00Z</dcterms:created>
  <dcterms:modified xsi:type="dcterms:W3CDTF">2020-12-20T10:43:00Z</dcterms:modified>
</cp:coreProperties>
</file>