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CC80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A Prevalência da Febre Tifoide na Zona Norte de Moçambique: O Caso das Províncias de Nampula e Cabo Delgado</w:t>
      </w:r>
    </w:p>
    <w:p w14:paraId="5F766996" w14:textId="77777777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>Introdução:</w:t>
      </w:r>
    </w:p>
    <w:p w14:paraId="6D65B238" w14:textId="621E1D19" w:rsid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 xml:space="preserve">A febre tifoide é uma doença bacteriana transmitida por meio da ingestão de água ou alimentos contaminados com a bactéria </w:t>
      </w:r>
      <w:proofErr w:type="spellStart"/>
      <w:r w:rsidRPr="002B7724">
        <w:rPr>
          <w:rFonts w:ascii="Times New Roman" w:hAnsi="Times New Roman" w:cs="Times New Roman"/>
          <w:sz w:val="24"/>
          <w:szCs w:val="24"/>
          <w:lang w:val="pt-PT"/>
        </w:rPr>
        <w:t>Salmonella</w:t>
      </w:r>
      <w:proofErr w:type="spellEnd"/>
      <w:r w:rsidRPr="002B772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2B7724">
        <w:rPr>
          <w:rFonts w:ascii="Times New Roman" w:hAnsi="Times New Roman" w:cs="Times New Roman"/>
          <w:sz w:val="24"/>
          <w:szCs w:val="24"/>
          <w:lang w:val="pt-PT"/>
        </w:rPr>
        <w:t>typhi</w:t>
      </w:r>
      <w:proofErr w:type="spellEnd"/>
      <w:r w:rsidRPr="002B7724">
        <w:rPr>
          <w:rFonts w:ascii="Times New Roman" w:hAnsi="Times New Roman" w:cs="Times New Roman"/>
          <w:sz w:val="24"/>
          <w:szCs w:val="24"/>
          <w:lang w:val="pt-PT"/>
        </w:rPr>
        <w:t>. Ela é especialmente prevalente em áreas onde as condições de saneamento básico são precárias. Neste artigo, vamos explorar a situação da febre tifoide na zona norte de Moçambique, com foco nas províncias de Nampula e Cabo Delgado. Vamos analisar a sua prevalência, fatores de risco e medidas de prevenção e controle.</w:t>
      </w:r>
    </w:p>
    <w:p w14:paraId="5E40ECD0" w14:textId="77777777" w:rsidR="002B7724" w:rsidRPr="002B7724" w:rsidRDefault="002B7724" w:rsidP="00F73FC9">
      <w:pPr>
        <w:pStyle w:val="NormalWeb"/>
        <w:jc w:val="both"/>
        <w:rPr>
          <w:lang w:val="pt-PT"/>
        </w:rPr>
      </w:pPr>
      <w:r w:rsidRPr="002B7724">
        <w:rPr>
          <w:lang w:val="pt-PT"/>
        </w:rPr>
        <w:t xml:space="preserve">Ela é transmitida principalmente por alimentos ou água contaminados com fezes ou urina de pessoas </w:t>
      </w:r>
      <w:proofErr w:type="spellStart"/>
      <w:r w:rsidRPr="002B7724">
        <w:rPr>
          <w:lang w:val="pt-PT"/>
        </w:rPr>
        <w:t>infectadas</w:t>
      </w:r>
      <w:proofErr w:type="spellEnd"/>
      <w:r w:rsidRPr="002B7724">
        <w:rPr>
          <w:lang w:val="pt-PT"/>
        </w:rPr>
        <w:t>.</w:t>
      </w:r>
    </w:p>
    <w:p w14:paraId="7BC9DE9F" w14:textId="77777777" w:rsidR="002B7724" w:rsidRPr="00F73FC9" w:rsidRDefault="002B7724" w:rsidP="00F73FC9">
      <w:pPr>
        <w:pStyle w:val="NormalWeb"/>
        <w:jc w:val="both"/>
        <w:rPr>
          <w:lang w:val="pt-PT"/>
        </w:rPr>
      </w:pPr>
      <w:r w:rsidRPr="002B7724">
        <w:rPr>
          <w:lang w:val="pt-PT"/>
        </w:rPr>
        <w:t xml:space="preserve">A falta de acesso a água potável, saneamento básico precário e condições de higiene inadequadas aumentam o risco de propagação da febre tifoide. </w:t>
      </w:r>
      <w:r w:rsidRPr="00F73FC9">
        <w:rPr>
          <w:lang w:val="pt-PT"/>
        </w:rPr>
        <w:t>Áreas com sistemas de saneamento deficientes, baixos níveis socioeconômicos e superlotação também são fatores que contribuem para a disseminação da doença.</w:t>
      </w:r>
    </w:p>
    <w:p w14:paraId="0A6E6BA8" w14:textId="77777777" w:rsidR="002B7724" w:rsidRPr="00F73FC9" w:rsidRDefault="002B7724" w:rsidP="00F73FC9">
      <w:pPr>
        <w:pStyle w:val="NormalWeb"/>
        <w:jc w:val="both"/>
        <w:rPr>
          <w:lang w:val="pt-PT"/>
        </w:rPr>
      </w:pPr>
      <w:r w:rsidRPr="00F73FC9">
        <w:rPr>
          <w:lang w:val="pt-PT"/>
        </w:rPr>
        <w:t>Em países em desenvolvimento, onde as condições sanitárias podem ser inadequadas, a febre tifoide pode ser endêmica, com incidência mais alta em determinadas regiões. Em contraste, em países desenvolvidos e com melhores infraestruturas sanitárias, a febre tifoide é menos comum e geralmente está associada a viagens para áreas endêmicas.</w:t>
      </w:r>
    </w:p>
    <w:p w14:paraId="4924C31A" w14:textId="77777777" w:rsidR="002B7724" w:rsidRPr="00F73FC9" w:rsidRDefault="002B7724" w:rsidP="00F73FC9">
      <w:pPr>
        <w:pStyle w:val="NormalWeb"/>
        <w:jc w:val="both"/>
        <w:rPr>
          <w:lang w:val="pt-PT"/>
        </w:rPr>
      </w:pPr>
      <w:r w:rsidRPr="00F73FC9">
        <w:rPr>
          <w:lang w:val="pt-PT"/>
        </w:rPr>
        <w:t>As taxas de prevalência específicas da febre tifoide são amplamente influenciadas por fatores geográficos, socioeconômicos e de saúde pública. Portanto, é importante consultar fontes atualizadas, como relatórios de saúde pública e estudos epidemiológicos, para obter dados específicos sobre a prevalência da febre tifoide em uma determinada região ou país.</w:t>
      </w:r>
    </w:p>
    <w:p w14:paraId="63ABFD81" w14:textId="77777777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>Prevalência da Febre Tifoide na Zona Norte de Moçambique:</w:t>
      </w:r>
    </w:p>
    <w:p w14:paraId="3E7603EC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 xml:space="preserve">A zona norte de Moçambique, incluindo as províncias de Nampula e Cabo Delgado, tem sido afetada pela febre tifoide. Essas regiões enfrentam desafios significativos relacionados ao acesso à água potável, saneamento básico inadequado e falta de higiene pessoal. Esses fatores contribuem para a disseminação da bactéria </w:t>
      </w:r>
      <w:proofErr w:type="spellStart"/>
      <w:r w:rsidRPr="002B7724">
        <w:rPr>
          <w:rFonts w:ascii="Times New Roman" w:hAnsi="Times New Roman" w:cs="Times New Roman"/>
          <w:sz w:val="24"/>
          <w:szCs w:val="24"/>
          <w:lang w:val="pt-PT"/>
        </w:rPr>
        <w:t>Salmonella</w:t>
      </w:r>
      <w:proofErr w:type="spellEnd"/>
      <w:r w:rsidRPr="002B772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2B7724">
        <w:rPr>
          <w:rFonts w:ascii="Times New Roman" w:hAnsi="Times New Roman" w:cs="Times New Roman"/>
          <w:sz w:val="24"/>
          <w:szCs w:val="24"/>
          <w:lang w:val="pt-PT"/>
        </w:rPr>
        <w:t>typhi</w:t>
      </w:r>
      <w:proofErr w:type="spellEnd"/>
      <w:r w:rsidRPr="002B7724">
        <w:rPr>
          <w:rFonts w:ascii="Times New Roman" w:hAnsi="Times New Roman" w:cs="Times New Roman"/>
          <w:sz w:val="24"/>
          <w:szCs w:val="24"/>
          <w:lang w:val="pt-PT"/>
        </w:rPr>
        <w:t xml:space="preserve"> e aumentam o risco de surtos de febre tifoide.</w:t>
      </w:r>
    </w:p>
    <w:p w14:paraId="098E07A6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 xml:space="preserve">Os sintomas da febre tifoide podem variar em gravidade, e nem todas as pessoas </w:t>
      </w:r>
      <w:proofErr w:type="spellStart"/>
      <w:r w:rsidRPr="002B7724">
        <w:rPr>
          <w:rFonts w:ascii="Times New Roman" w:hAnsi="Times New Roman" w:cs="Times New Roman"/>
          <w:sz w:val="24"/>
          <w:szCs w:val="24"/>
          <w:lang w:val="pt-PT"/>
        </w:rPr>
        <w:t>infectadas</w:t>
      </w:r>
      <w:proofErr w:type="spellEnd"/>
      <w:r w:rsidRPr="002B7724">
        <w:rPr>
          <w:rFonts w:ascii="Times New Roman" w:hAnsi="Times New Roman" w:cs="Times New Roman"/>
          <w:sz w:val="24"/>
          <w:szCs w:val="24"/>
          <w:lang w:val="pt-PT"/>
        </w:rPr>
        <w:t xml:space="preserve"> apresentam todos os sintomas. Os principais sintomas da febre tifoide incluem:</w:t>
      </w:r>
    </w:p>
    <w:p w14:paraId="229C15F3" w14:textId="665C80E7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Febre alta persistente: </w:t>
      </w:r>
    </w:p>
    <w:p w14:paraId="59C9FEDF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A febre é um dos sintomas mais característicos da febre tifoide. Geralmente, a temperatura corporal aumenta gradualmente e pode atingir valores acima de 39 °C.</w:t>
      </w:r>
    </w:p>
    <w:p w14:paraId="7AA8A512" w14:textId="45674549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Dor abdominal: </w:t>
      </w:r>
    </w:p>
    <w:p w14:paraId="30583834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Muitas pessoas com febre tifoide experimentam dor abdominal, especialmente na região do abdômen superior. A dor pode ser constante ou intermitente e piorar após as refeições.</w:t>
      </w:r>
    </w:p>
    <w:p w14:paraId="5C217734" w14:textId="3254EA05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Mal-estar geral: </w:t>
      </w:r>
    </w:p>
    <w:p w14:paraId="5B044259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Sensação de fraqueza, fadiga, cansaço e mal-estar são comuns na febre tifoide. A pessoa pode sentir-se excessivamente cansada e ter dificuldade em realizar suas atividades diárias.</w:t>
      </w:r>
    </w:p>
    <w:p w14:paraId="3146FA75" w14:textId="51B742E5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Perda de apetite: </w:t>
      </w:r>
    </w:p>
    <w:p w14:paraId="1344196E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A febre tifoide pode causar uma diminuição do apetite, resultando em perda de peso.</w:t>
      </w:r>
    </w:p>
    <w:p w14:paraId="5A0E124B" w14:textId="2B09FAFD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>Dor de cabeça:</w:t>
      </w:r>
    </w:p>
    <w:p w14:paraId="10760DCB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Dores de cabeça frequentes e intensas são relatadas por muitas pessoas com febre tifoide.</w:t>
      </w:r>
    </w:p>
    <w:p w14:paraId="25FC4764" w14:textId="57C8D26A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Diarreia ou constipação: </w:t>
      </w:r>
    </w:p>
    <w:p w14:paraId="212DEEE9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Alguns indivíduos podem experimentar alterações no padrão intestinal, incluindo diarreia ou constipação.</w:t>
      </w:r>
    </w:p>
    <w:p w14:paraId="15529288" w14:textId="476F089C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Manchas rosadas na pele: </w:t>
      </w:r>
    </w:p>
    <w:p w14:paraId="00D51543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Em alguns casos, podem surgir manchas rosadas na pele, conhecidas como roséolas tíficas. Elas geralmente aparecem no tronco e podem se espalhar para outras partes do corpo.</w:t>
      </w:r>
    </w:p>
    <w:p w14:paraId="0A29DC30" w14:textId="2D975A1D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Confusão mental: </w:t>
      </w:r>
    </w:p>
    <w:p w14:paraId="6AD37AF4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Em casos mais graves, a febre tifoide pode levar a sintomas neurológicos, como confusão mental, delírio e alterações no estado de consciência.</w:t>
      </w:r>
    </w:p>
    <w:p w14:paraId="5DE22A32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É importante ressaltar que esses sintomas podem ser semelhantes aos de outras doenças, e o diagnóstico preciso da febre tifoide requer a realização de exames laboratoriais específicos. Se você suspeitar que está com febre tifoide, é essencial procurar atendimento médico para avaliação e diagnóstico adequados.</w:t>
      </w:r>
    </w:p>
    <w:p w14:paraId="7DA5780E" w14:textId="77777777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>Fatores de Risco:</w:t>
      </w:r>
    </w:p>
    <w:p w14:paraId="062091CF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Vários fatores de risco podem contribuir para a alta incidência da febre tifoide na zona norte de Moçambique. A falta de acesso a água potável e a dependência de fontes de água contaminadas aumentam a exposição à bactéria causadora da doença. Além disso, a falta de saneamento básico adequado, como sistemas de tratamento de água e infraestrutura de esgoto, dificulta a prevenção da contaminação. A falta de conscientização sobre práticas de higiene pessoal e a ausência de programas de educação em saúde também são fatores contribuintes.</w:t>
      </w:r>
    </w:p>
    <w:p w14:paraId="003C97EE" w14:textId="77777777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>Medidas de Prevenção e Controle:</w:t>
      </w:r>
    </w:p>
    <w:p w14:paraId="3D7302CD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Para combater a febre tifoide na zona norte de Moçambique, são necessárias medidas abrangentes de prevenção e controle. Alguns passos importantes incluem:</w:t>
      </w:r>
    </w:p>
    <w:p w14:paraId="173A0C6B" w14:textId="69E1E54F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Melhoria do acesso à água potável: </w:t>
      </w:r>
    </w:p>
    <w:p w14:paraId="461834E5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É fundamental investir em sistemas de abastecimento de água seguros e confiáveis, garantindo que as comunidades tenham acesso a fontes de água limpa e tratada.</w:t>
      </w:r>
    </w:p>
    <w:p w14:paraId="2E6D7DCA" w14:textId="035801E6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 xml:space="preserve">Saneamento adequado: </w:t>
      </w:r>
    </w:p>
    <w:p w14:paraId="67AEBD06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A construção de sistemas de esgoto e a melhoria das instalações sanitárias são essenciais para reduzir a contaminação ambiental e interromper a propagação da doença.</w:t>
      </w:r>
    </w:p>
    <w:p w14:paraId="668133E6" w14:textId="7A22E630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Educação em saúde e conscientização: </w:t>
      </w:r>
    </w:p>
    <w:p w14:paraId="713E74C0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Programas de educação devem ser implementados para aumentar a conscientização sobre a febre tifoide, seus sintomas, métodos de transmissão e medidas preventivas. Isso inclui a promoção de boas práticas de higiene pessoal, como lavagem das mãos com água limpa e sabão.</w:t>
      </w:r>
    </w:p>
    <w:p w14:paraId="44AF422B" w14:textId="16495308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Imunização: </w:t>
      </w:r>
    </w:p>
    <w:p w14:paraId="5EAE64FE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A vacinação contra a febre tifoide pode ser uma estratégia eficaz para reduzir a incidência da doença. É importante garantir que as comunidades tenham acesso às vacinas e implementar campanhas de imunização em larga escala.</w:t>
      </w:r>
    </w:p>
    <w:p w14:paraId="61DB18D3" w14:textId="77777777" w:rsidR="002B7724" w:rsidRPr="002B7724" w:rsidRDefault="002B7724" w:rsidP="00F73F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b/>
          <w:bCs/>
          <w:sz w:val="24"/>
          <w:szCs w:val="24"/>
          <w:lang w:val="pt-PT"/>
        </w:rPr>
        <w:t>Conclusão:</w:t>
      </w:r>
    </w:p>
    <w:p w14:paraId="14EE7FC1" w14:textId="77777777" w:rsidR="002B7724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A febre tifoide representa um desafio significativo para a zona norte de Moçambique, especialmente nas províncias de Nampula e Cabo Delgado. A falta de acesso a água potável, saneamento básico inadequado e práticas de higiene precárias contribuem para a disseminação da doença. No entanto, com medidas abrangentes de prevenção e controle, incluindo melhorias no acesso à água, saneamento adequado, educação em saúde e imunização, é possível reduzir a incidência da febre tifoide e melhorar a saúde das comunidades afetadas.</w:t>
      </w:r>
    </w:p>
    <w:p w14:paraId="469EBE35" w14:textId="45BAC968" w:rsidR="00C81822" w:rsidRPr="002B7724" w:rsidRDefault="002B7724" w:rsidP="00F73FC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B7724">
        <w:rPr>
          <w:rFonts w:ascii="Times New Roman" w:hAnsi="Times New Roman" w:cs="Times New Roman"/>
          <w:sz w:val="24"/>
          <w:szCs w:val="24"/>
          <w:lang w:val="pt-PT"/>
        </w:rPr>
        <w:t>É crucial que os governos, as organizações de saúde e a comunidade trabalhem juntos para implementar essas medidas e enfrentar os desafios da febre tifoide na zona norte de Moçambique. Somente por meio de esforços coletivos e investimentos adequados poderemos mitigar os efeitos dessa doença e garantir um futuro mais saudável para as comunidades afetadas.</w:t>
      </w:r>
    </w:p>
    <w:sectPr w:rsidR="00C81822" w:rsidRPr="002B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01"/>
    <w:multiLevelType w:val="multilevel"/>
    <w:tmpl w:val="A122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404C5"/>
    <w:multiLevelType w:val="multilevel"/>
    <w:tmpl w:val="4C8E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E5"/>
    <w:rsid w:val="002B7724"/>
    <w:rsid w:val="00AD77E5"/>
    <w:rsid w:val="00C81822"/>
    <w:rsid w:val="00F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63DC"/>
  <w15:chartTrackingRefBased/>
  <w15:docId w15:val="{D69AF478-E74E-4F4E-80DD-4FD4431E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2</cp:revision>
  <dcterms:created xsi:type="dcterms:W3CDTF">2023-05-29T12:16:00Z</dcterms:created>
  <dcterms:modified xsi:type="dcterms:W3CDTF">2023-05-29T12:16:00Z</dcterms:modified>
</cp:coreProperties>
</file>