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3B8" w:rsidRPr="008418CD" w:rsidRDefault="00DE6E8A" w:rsidP="00A563CB">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lang w:val="pt-BR"/>
        </w:rPr>
      </w:pPr>
      <w:r>
        <w:rPr>
          <w:rFonts w:ascii="Times New Roman" w:hAnsi="Times New Roman" w:cs="Times New Roman"/>
          <w:sz w:val="24"/>
          <w:szCs w:val="24"/>
          <w:lang w:val="pt-BR"/>
        </w:rPr>
        <w:t xml:space="preserve"> </w:t>
      </w:r>
    </w:p>
    <w:p w:rsidR="00C03948" w:rsidRPr="008418CD" w:rsidRDefault="00C03948" w:rsidP="00A563CB">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lang w:val="pt-BR"/>
        </w:rPr>
      </w:pPr>
      <w:r w:rsidRPr="008418CD">
        <w:rPr>
          <w:rFonts w:ascii="Times New Roman" w:hAnsi="Times New Roman" w:cs="Times New Roman"/>
          <w:sz w:val="24"/>
          <w:szCs w:val="24"/>
          <w:lang w:val="pt-BR"/>
        </w:rPr>
        <w:t xml:space="preserve">Edmilson </w:t>
      </w:r>
      <w:r w:rsidR="00EA03B8" w:rsidRPr="008418CD">
        <w:rPr>
          <w:rFonts w:ascii="Times New Roman" w:hAnsi="Times New Roman" w:cs="Times New Roman"/>
          <w:sz w:val="24"/>
          <w:szCs w:val="24"/>
          <w:lang w:val="pt-BR"/>
        </w:rPr>
        <w:t>Estev</w:t>
      </w:r>
      <w:r w:rsidR="006761B5" w:rsidRPr="008418CD">
        <w:rPr>
          <w:rFonts w:ascii="Times New Roman" w:hAnsi="Times New Roman" w:cs="Times New Roman"/>
          <w:sz w:val="24"/>
          <w:szCs w:val="24"/>
          <w:lang w:val="pt-BR"/>
        </w:rPr>
        <w:t>ã</w:t>
      </w:r>
      <w:r w:rsidR="00EA03B8" w:rsidRPr="008418CD">
        <w:rPr>
          <w:rFonts w:ascii="Times New Roman" w:hAnsi="Times New Roman" w:cs="Times New Roman"/>
          <w:sz w:val="24"/>
          <w:szCs w:val="24"/>
          <w:lang w:val="pt-BR"/>
        </w:rPr>
        <w:t>o Azevedo</w:t>
      </w:r>
    </w:p>
    <w:p w:rsidR="00EA03B8" w:rsidRPr="008418CD" w:rsidRDefault="00EA03B8" w:rsidP="00A563CB">
      <w:pPr>
        <w:pBdr>
          <w:top w:val="single" w:sz="4" w:space="1" w:color="auto"/>
          <w:left w:val="single" w:sz="4" w:space="4" w:color="auto"/>
          <w:bottom w:val="single" w:sz="4" w:space="1" w:color="auto"/>
          <w:right w:val="single" w:sz="4" w:space="4" w:color="auto"/>
        </w:pBdr>
        <w:spacing w:after="0" w:line="360" w:lineRule="auto"/>
        <w:jc w:val="center"/>
        <w:rPr>
          <w:lang w:val="pt-BR"/>
        </w:rPr>
      </w:pPr>
    </w:p>
    <w:p w:rsidR="00240C4F" w:rsidRPr="008418CD" w:rsidRDefault="00240C4F" w:rsidP="00EA03B8">
      <w:pPr>
        <w:pBdr>
          <w:top w:val="single" w:sz="4" w:space="1" w:color="auto"/>
          <w:left w:val="single" w:sz="4" w:space="4" w:color="auto"/>
          <w:bottom w:val="single" w:sz="4" w:space="1" w:color="auto"/>
          <w:right w:val="single" w:sz="4" w:space="4" w:color="auto"/>
        </w:pBdr>
        <w:spacing w:line="360" w:lineRule="auto"/>
        <w:jc w:val="center"/>
        <w:rPr>
          <w:lang w:val="pt-BR"/>
        </w:rPr>
      </w:pPr>
    </w:p>
    <w:p w:rsidR="00240C4F" w:rsidRPr="008418CD" w:rsidRDefault="00240C4F" w:rsidP="00EA03B8">
      <w:pPr>
        <w:pBdr>
          <w:top w:val="single" w:sz="4" w:space="1" w:color="auto"/>
          <w:left w:val="single" w:sz="4" w:space="4" w:color="auto"/>
          <w:bottom w:val="single" w:sz="4" w:space="1" w:color="auto"/>
          <w:right w:val="single" w:sz="4" w:space="4" w:color="auto"/>
        </w:pBdr>
        <w:spacing w:line="360" w:lineRule="auto"/>
        <w:jc w:val="center"/>
        <w:rPr>
          <w:lang w:val="pt-BR"/>
        </w:rPr>
      </w:pPr>
    </w:p>
    <w:p w:rsidR="00240C4F" w:rsidRPr="008418CD" w:rsidRDefault="00240C4F" w:rsidP="00EA03B8">
      <w:pPr>
        <w:pBdr>
          <w:top w:val="single" w:sz="4" w:space="1" w:color="auto"/>
          <w:left w:val="single" w:sz="4" w:space="4" w:color="auto"/>
          <w:bottom w:val="single" w:sz="4" w:space="1" w:color="auto"/>
          <w:right w:val="single" w:sz="4" w:space="4" w:color="auto"/>
        </w:pBdr>
        <w:spacing w:line="360" w:lineRule="auto"/>
        <w:jc w:val="center"/>
        <w:rPr>
          <w:lang w:val="pt-BR"/>
        </w:rPr>
      </w:pPr>
    </w:p>
    <w:p w:rsidR="00240C4F" w:rsidRPr="008418CD" w:rsidRDefault="00240C4F" w:rsidP="00EA03B8">
      <w:pPr>
        <w:pBdr>
          <w:top w:val="single" w:sz="4" w:space="1" w:color="auto"/>
          <w:left w:val="single" w:sz="4" w:space="4" w:color="auto"/>
          <w:bottom w:val="single" w:sz="4" w:space="1" w:color="auto"/>
          <w:right w:val="single" w:sz="4" w:space="4" w:color="auto"/>
        </w:pBdr>
        <w:spacing w:line="360" w:lineRule="auto"/>
        <w:jc w:val="center"/>
        <w:rPr>
          <w:lang w:val="pt-BR"/>
        </w:rPr>
      </w:pPr>
    </w:p>
    <w:p w:rsidR="00EA03B8" w:rsidRPr="008418CD" w:rsidRDefault="00EA03B8" w:rsidP="00EA03B8">
      <w:pPr>
        <w:pBdr>
          <w:top w:val="single" w:sz="4" w:space="1" w:color="auto"/>
          <w:left w:val="single" w:sz="4" w:space="4" w:color="auto"/>
          <w:bottom w:val="single" w:sz="4" w:space="1" w:color="auto"/>
          <w:right w:val="single" w:sz="4" w:space="4" w:color="auto"/>
        </w:pBdr>
        <w:spacing w:line="360" w:lineRule="auto"/>
        <w:jc w:val="center"/>
      </w:pPr>
    </w:p>
    <w:p w:rsidR="008C0F64" w:rsidRPr="008418CD" w:rsidRDefault="008C0F64" w:rsidP="00EA03B8">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4"/>
          <w:szCs w:val="24"/>
        </w:rPr>
      </w:pPr>
    </w:p>
    <w:p w:rsidR="00487B6D" w:rsidRPr="008418CD" w:rsidRDefault="00487B6D" w:rsidP="00487B6D">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4"/>
          <w:szCs w:val="24"/>
        </w:rPr>
      </w:pPr>
      <w:r w:rsidRPr="008418CD">
        <w:rPr>
          <w:rFonts w:ascii="Times New Roman" w:hAnsi="Times New Roman" w:cs="Times New Roman"/>
          <w:b/>
          <w:sz w:val="24"/>
          <w:szCs w:val="24"/>
        </w:rPr>
        <w:t xml:space="preserve">Análise das dificuldades </w:t>
      </w:r>
      <w:r w:rsidR="004D5BB5" w:rsidRPr="008418CD">
        <w:rPr>
          <w:rFonts w:ascii="Times New Roman" w:hAnsi="Times New Roman" w:cs="Times New Roman"/>
          <w:b/>
          <w:sz w:val="24"/>
          <w:szCs w:val="24"/>
        </w:rPr>
        <w:t xml:space="preserve">no processo de ensino – aprendizagem de </w:t>
      </w:r>
      <w:r w:rsidR="00F9348D" w:rsidRPr="008418CD">
        <w:rPr>
          <w:rFonts w:ascii="Times New Roman" w:hAnsi="Times New Roman" w:cs="Times New Roman"/>
          <w:b/>
          <w:sz w:val="24"/>
          <w:szCs w:val="24"/>
        </w:rPr>
        <w:t>Óptica Geométrica</w:t>
      </w:r>
      <w:r w:rsidR="004D5BB5" w:rsidRPr="008418CD">
        <w:rPr>
          <w:rFonts w:ascii="Times New Roman" w:hAnsi="Times New Roman" w:cs="Times New Roman"/>
          <w:b/>
          <w:sz w:val="24"/>
          <w:szCs w:val="24"/>
        </w:rPr>
        <w:t xml:space="preserve">: um estudo </w:t>
      </w:r>
      <w:r w:rsidR="00CD44EA" w:rsidRPr="008418CD">
        <w:rPr>
          <w:rFonts w:ascii="Times New Roman" w:hAnsi="Times New Roman" w:cs="Times New Roman"/>
          <w:b/>
          <w:sz w:val="24"/>
          <w:szCs w:val="24"/>
        </w:rPr>
        <w:t>com</w:t>
      </w:r>
      <w:r w:rsidR="004D5BB5" w:rsidRPr="008418CD">
        <w:rPr>
          <w:rFonts w:ascii="Times New Roman" w:hAnsi="Times New Roman" w:cs="Times New Roman"/>
          <w:b/>
          <w:sz w:val="24"/>
          <w:szCs w:val="24"/>
        </w:rPr>
        <w:t xml:space="preserve"> alunos da </w:t>
      </w:r>
      <w:r w:rsidR="00922090" w:rsidRPr="008418CD">
        <w:rPr>
          <w:rFonts w:ascii="Times New Roman" w:hAnsi="Times New Roman" w:cs="Times New Roman"/>
          <w:b/>
          <w:sz w:val="24"/>
          <w:szCs w:val="24"/>
        </w:rPr>
        <w:t>9</w:t>
      </w:r>
      <w:r w:rsidR="004D5BB5" w:rsidRPr="008418CD">
        <w:rPr>
          <w:rFonts w:ascii="Times New Roman" w:hAnsi="Times New Roman" w:cs="Times New Roman"/>
          <w:b/>
          <w:sz w:val="24"/>
          <w:szCs w:val="24"/>
          <w:u w:val="single"/>
          <w:vertAlign w:val="superscript"/>
        </w:rPr>
        <w:t>a</w:t>
      </w:r>
      <w:r w:rsidR="004D5BB5" w:rsidRPr="008418CD">
        <w:rPr>
          <w:rFonts w:ascii="Times New Roman" w:hAnsi="Times New Roman" w:cs="Times New Roman"/>
          <w:b/>
          <w:sz w:val="24"/>
          <w:szCs w:val="24"/>
        </w:rPr>
        <w:t xml:space="preserve"> classe da Escola</w:t>
      </w:r>
      <w:r w:rsidRPr="008418CD">
        <w:rPr>
          <w:rFonts w:ascii="Times New Roman" w:hAnsi="Times New Roman" w:cs="Times New Roman"/>
          <w:b/>
          <w:sz w:val="24"/>
          <w:szCs w:val="24"/>
        </w:rPr>
        <w:t xml:space="preserve"> Secund</w:t>
      </w:r>
      <w:r w:rsidR="004D5BB5" w:rsidRPr="008418CD">
        <w:rPr>
          <w:rFonts w:ascii="Times New Roman" w:hAnsi="Times New Roman" w:cs="Times New Roman"/>
          <w:b/>
          <w:sz w:val="24"/>
          <w:szCs w:val="24"/>
        </w:rPr>
        <w:t>á</w:t>
      </w:r>
      <w:r w:rsidRPr="008418CD">
        <w:rPr>
          <w:rFonts w:ascii="Times New Roman" w:hAnsi="Times New Roman" w:cs="Times New Roman"/>
          <w:b/>
          <w:sz w:val="24"/>
          <w:szCs w:val="24"/>
        </w:rPr>
        <w:t xml:space="preserve">ria Geral Eduardo Mondlane – Quelimane </w:t>
      </w:r>
    </w:p>
    <w:p w:rsidR="00240C4F" w:rsidRPr="008418CD" w:rsidRDefault="00240C4F" w:rsidP="00EA03B8">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rPr>
      </w:pPr>
      <w:r w:rsidRPr="008418CD">
        <w:rPr>
          <w:rFonts w:ascii="Times New Roman" w:hAnsi="Times New Roman" w:cs="Times New Roman"/>
          <w:sz w:val="24"/>
          <w:szCs w:val="24"/>
        </w:rPr>
        <w:t>Licenciatura em Ensino de Física</w:t>
      </w:r>
    </w:p>
    <w:p w:rsidR="00E731B7" w:rsidRPr="008418CD" w:rsidRDefault="00E731B7" w:rsidP="00EA03B8">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rPr>
      </w:pPr>
      <w:r w:rsidRPr="008418CD">
        <w:rPr>
          <w:rFonts w:ascii="Times New Roman" w:hAnsi="Times New Roman" w:cs="Times New Roman"/>
          <w:sz w:val="24"/>
          <w:szCs w:val="24"/>
        </w:rPr>
        <w:t>1</w:t>
      </w:r>
      <w:r w:rsidRPr="008418CD">
        <w:rPr>
          <w:rFonts w:ascii="Times New Roman" w:hAnsi="Times New Roman" w:cs="Times New Roman"/>
          <w:sz w:val="24"/>
          <w:szCs w:val="24"/>
          <w:u w:val="single"/>
          <w:vertAlign w:val="superscript"/>
        </w:rPr>
        <w:t>o</w:t>
      </w:r>
      <w:r w:rsidRPr="008418CD">
        <w:rPr>
          <w:rFonts w:ascii="Times New Roman" w:hAnsi="Times New Roman" w:cs="Times New Roman"/>
          <w:sz w:val="24"/>
          <w:szCs w:val="24"/>
        </w:rPr>
        <w:t xml:space="preserve"> Ano</w:t>
      </w:r>
    </w:p>
    <w:p w:rsidR="00240C4F" w:rsidRPr="008418CD" w:rsidRDefault="00240C4F" w:rsidP="00EA03B8">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rPr>
      </w:pPr>
    </w:p>
    <w:p w:rsidR="008C0F64" w:rsidRPr="008418CD" w:rsidRDefault="008C0F64" w:rsidP="00EA03B8">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rPr>
      </w:pPr>
    </w:p>
    <w:p w:rsidR="008C0F64" w:rsidRPr="008418CD" w:rsidRDefault="008C0F64" w:rsidP="00EA03B8">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rPr>
      </w:pPr>
    </w:p>
    <w:p w:rsidR="008C0F64" w:rsidRPr="008418CD" w:rsidRDefault="008C0F64" w:rsidP="00EA03B8">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rPr>
      </w:pPr>
    </w:p>
    <w:p w:rsidR="008C0F64" w:rsidRPr="008418CD" w:rsidRDefault="008C0F64" w:rsidP="00EA03B8">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rPr>
      </w:pPr>
    </w:p>
    <w:p w:rsidR="008C0F64" w:rsidRPr="008418CD" w:rsidRDefault="008C0F64" w:rsidP="00EA03B8">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rPr>
      </w:pPr>
    </w:p>
    <w:p w:rsidR="00EA03B8" w:rsidRPr="008418CD" w:rsidRDefault="00EA03B8" w:rsidP="00EA03B8">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rPr>
      </w:pPr>
    </w:p>
    <w:p w:rsidR="000435E9" w:rsidRPr="008418CD" w:rsidRDefault="000435E9" w:rsidP="00240C4F">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4"/>
          <w:szCs w:val="24"/>
        </w:rPr>
      </w:pPr>
    </w:p>
    <w:p w:rsidR="00147C6E" w:rsidRPr="008418CD" w:rsidRDefault="00147C6E" w:rsidP="00240C4F">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4"/>
          <w:szCs w:val="24"/>
        </w:rPr>
      </w:pPr>
    </w:p>
    <w:p w:rsidR="00EA03B8" w:rsidRPr="008418CD" w:rsidRDefault="00240C4F" w:rsidP="00240C4F">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4"/>
          <w:szCs w:val="24"/>
        </w:rPr>
      </w:pPr>
      <w:r w:rsidRPr="008418CD">
        <w:rPr>
          <w:rFonts w:ascii="Times New Roman" w:hAnsi="Times New Roman" w:cs="Times New Roman"/>
          <w:sz w:val="24"/>
          <w:szCs w:val="24"/>
        </w:rPr>
        <w:t xml:space="preserve">Universidade </w:t>
      </w:r>
      <w:r w:rsidR="00353EDF" w:rsidRPr="008418CD">
        <w:rPr>
          <w:rFonts w:ascii="Times New Roman" w:hAnsi="Times New Roman" w:cs="Times New Roman"/>
          <w:sz w:val="24"/>
          <w:szCs w:val="24"/>
        </w:rPr>
        <w:t>Licungo</w:t>
      </w:r>
    </w:p>
    <w:p w:rsidR="00240C4F" w:rsidRPr="008418CD" w:rsidRDefault="00240C4F" w:rsidP="00240C4F">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4"/>
          <w:szCs w:val="24"/>
          <w:lang w:val="pt-BR"/>
        </w:rPr>
      </w:pPr>
      <w:r w:rsidRPr="008418CD">
        <w:rPr>
          <w:rFonts w:ascii="Times New Roman" w:hAnsi="Times New Roman" w:cs="Times New Roman"/>
          <w:sz w:val="24"/>
          <w:szCs w:val="24"/>
          <w:lang w:val="pt-BR"/>
        </w:rPr>
        <w:t xml:space="preserve">Quelimane </w:t>
      </w:r>
    </w:p>
    <w:p w:rsidR="00A563CB" w:rsidRPr="008418CD" w:rsidRDefault="007A1202" w:rsidP="00147C6E">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4"/>
          <w:szCs w:val="24"/>
          <w:lang w:val="pt-BR"/>
        </w:rPr>
      </w:pPr>
      <w:r w:rsidRPr="008418CD">
        <w:rPr>
          <w:rFonts w:ascii="Times New Roman" w:hAnsi="Times New Roman" w:cs="Times New Roman"/>
          <w:sz w:val="24"/>
          <w:szCs w:val="24"/>
          <w:lang w:val="pt-BR"/>
        </w:rPr>
        <w:t>Ma</w:t>
      </w:r>
      <w:r w:rsidR="00836DD0" w:rsidRPr="008418CD">
        <w:rPr>
          <w:rFonts w:ascii="Times New Roman" w:hAnsi="Times New Roman" w:cs="Times New Roman"/>
          <w:sz w:val="24"/>
          <w:szCs w:val="24"/>
          <w:lang w:val="pt-BR"/>
        </w:rPr>
        <w:t>io</w:t>
      </w:r>
      <w:r w:rsidR="00B14EDD" w:rsidRPr="008418CD">
        <w:rPr>
          <w:rFonts w:ascii="Times New Roman" w:hAnsi="Times New Roman" w:cs="Times New Roman"/>
          <w:sz w:val="24"/>
          <w:szCs w:val="24"/>
          <w:lang w:val="pt-BR"/>
        </w:rPr>
        <w:t>,</w:t>
      </w:r>
      <w:r w:rsidRPr="008418CD">
        <w:rPr>
          <w:rFonts w:ascii="Times New Roman" w:hAnsi="Times New Roman" w:cs="Times New Roman"/>
          <w:sz w:val="24"/>
          <w:szCs w:val="24"/>
          <w:lang w:val="pt-BR"/>
        </w:rPr>
        <w:t>2019</w:t>
      </w:r>
      <w:r w:rsidR="008C0F64" w:rsidRPr="008418CD">
        <w:rPr>
          <w:lang w:val="pt-BR"/>
        </w:rPr>
        <w:br w:type="page"/>
      </w:r>
    </w:p>
    <w:p w:rsidR="00A563CB" w:rsidRPr="008418CD" w:rsidRDefault="00A563CB" w:rsidP="00A563CB">
      <w:pPr>
        <w:pBdr>
          <w:top w:val="single" w:sz="4" w:space="1" w:color="auto"/>
          <w:left w:val="single" w:sz="4" w:space="4" w:color="auto"/>
          <w:bottom w:val="single" w:sz="4" w:space="1" w:color="auto"/>
          <w:right w:val="single" w:sz="4" w:space="4" w:color="auto"/>
        </w:pBdr>
        <w:spacing w:after="0"/>
        <w:jc w:val="center"/>
        <w:rPr>
          <w:lang w:val="pt-BR"/>
        </w:rPr>
      </w:pPr>
    </w:p>
    <w:p w:rsidR="008C0F64" w:rsidRPr="008418CD" w:rsidRDefault="008C0F64" w:rsidP="00A563CB">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sz w:val="24"/>
          <w:szCs w:val="24"/>
          <w:lang w:val="pt-BR"/>
        </w:rPr>
      </w:pPr>
      <w:r w:rsidRPr="008418CD">
        <w:rPr>
          <w:rFonts w:ascii="Times New Roman" w:hAnsi="Times New Roman" w:cs="Times New Roman"/>
          <w:sz w:val="24"/>
          <w:szCs w:val="24"/>
          <w:lang w:val="pt-BR"/>
        </w:rPr>
        <w:t>Edmilson Estev</w:t>
      </w:r>
      <w:r w:rsidR="006761B5" w:rsidRPr="008418CD">
        <w:rPr>
          <w:rFonts w:ascii="Times New Roman" w:hAnsi="Times New Roman" w:cs="Times New Roman"/>
          <w:sz w:val="24"/>
          <w:szCs w:val="24"/>
          <w:lang w:val="pt-BR"/>
        </w:rPr>
        <w:t>ã</w:t>
      </w:r>
      <w:r w:rsidRPr="008418CD">
        <w:rPr>
          <w:rFonts w:ascii="Times New Roman" w:hAnsi="Times New Roman" w:cs="Times New Roman"/>
          <w:sz w:val="24"/>
          <w:szCs w:val="24"/>
          <w:lang w:val="pt-BR"/>
        </w:rPr>
        <w:t>o Azevedo</w:t>
      </w:r>
    </w:p>
    <w:p w:rsidR="008C0F64" w:rsidRPr="008418CD" w:rsidRDefault="008C0F64" w:rsidP="008C0F64">
      <w:pPr>
        <w:pBdr>
          <w:top w:val="single" w:sz="4" w:space="1" w:color="auto"/>
          <w:left w:val="single" w:sz="4" w:space="4" w:color="auto"/>
          <w:bottom w:val="single" w:sz="4" w:space="1" w:color="auto"/>
          <w:right w:val="single" w:sz="4" w:space="4" w:color="auto"/>
        </w:pBdr>
        <w:spacing w:line="360" w:lineRule="auto"/>
        <w:jc w:val="center"/>
        <w:rPr>
          <w:lang w:val="pt-BR"/>
        </w:rPr>
      </w:pPr>
    </w:p>
    <w:p w:rsidR="008C0F64" w:rsidRPr="008418CD" w:rsidRDefault="008C0F64" w:rsidP="008C0F64">
      <w:pPr>
        <w:pBdr>
          <w:top w:val="single" w:sz="4" w:space="1" w:color="auto"/>
          <w:left w:val="single" w:sz="4" w:space="4" w:color="auto"/>
          <w:bottom w:val="single" w:sz="4" w:space="1" w:color="auto"/>
          <w:right w:val="single" w:sz="4" w:space="4" w:color="auto"/>
        </w:pBdr>
        <w:spacing w:line="360" w:lineRule="auto"/>
        <w:jc w:val="center"/>
        <w:rPr>
          <w:lang w:val="pt-BR"/>
        </w:rPr>
      </w:pPr>
    </w:p>
    <w:p w:rsidR="008C0F64" w:rsidRPr="008418CD" w:rsidRDefault="008C0F64" w:rsidP="008C0F64">
      <w:pPr>
        <w:pBdr>
          <w:top w:val="single" w:sz="4" w:space="1" w:color="auto"/>
          <w:left w:val="single" w:sz="4" w:space="4" w:color="auto"/>
          <w:bottom w:val="single" w:sz="4" w:space="1" w:color="auto"/>
          <w:right w:val="single" w:sz="4" w:space="4" w:color="auto"/>
        </w:pBdr>
        <w:spacing w:line="360" w:lineRule="auto"/>
        <w:jc w:val="center"/>
        <w:rPr>
          <w:lang w:val="pt-BR"/>
        </w:rPr>
      </w:pPr>
    </w:p>
    <w:p w:rsidR="008C0F64" w:rsidRPr="008418CD" w:rsidRDefault="008C0F64" w:rsidP="008C0F64">
      <w:pPr>
        <w:pBdr>
          <w:top w:val="single" w:sz="4" w:space="1" w:color="auto"/>
          <w:left w:val="single" w:sz="4" w:space="4" w:color="auto"/>
          <w:bottom w:val="single" w:sz="4" w:space="1" w:color="auto"/>
          <w:right w:val="single" w:sz="4" w:space="4" w:color="auto"/>
        </w:pBdr>
        <w:spacing w:line="360" w:lineRule="auto"/>
        <w:jc w:val="center"/>
        <w:rPr>
          <w:lang w:val="pt-BR"/>
        </w:rPr>
      </w:pPr>
    </w:p>
    <w:p w:rsidR="008C0F64" w:rsidRPr="008418CD" w:rsidRDefault="008C0F64" w:rsidP="008C0F64">
      <w:pPr>
        <w:pBdr>
          <w:top w:val="single" w:sz="4" w:space="1" w:color="auto"/>
          <w:left w:val="single" w:sz="4" w:space="4" w:color="auto"/>
          <w:bottom w:val="single" w:sz="4" w:space="1" w:color="auto"/>
          <w:right w:val="single" w:sz="4" w:space="4" w:color="auto"/>
        </w:pBdr>
        <w:spacing w:line="360" w:lineRule="auto"/>
        <w:jc w:val="center"/>
        <w:rPr>
          <w:lang w:val="pt-BR"/>
        </w:rPr>
      </w:pPr>
    </w:p>
    <w:p w:rsidR="008C0F64" w:rsidRPr="008418CD" w:rsidRDefault="008C0F64" w:rsidP="008C0F64">
      <w:pPr>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b/>
          <w:sz w:val="24"/>
          <w:szCs w:val="24"/>
        </w:rPr>
      </w:pPr>
    </w:p>
    <w:p w:rsidR="008C0F64" w:rsidRPr="008418CD" w:rsidRDefault="008C0F64" w:rsidP="008C0F64">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4"/>
          <w:szCs w:val="24"/>
        </w:rPr>
      </w:pPr>
    </w:p>
    <w:p w:rsidR="00B845F9" w:rsidRPr="008418CD" w:rsidRDefault="00B845F9" w:rsidP="00B845F9">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b/>
          <w:sz w:val="24"/>
          <w:szCs w:val="24"/>
        </w:rPr>
      </w:pPr>
      <w:r w:rsidRPr="008418CD">
        <w:rPr>
          <w:rFonts w:ascii="Times New Roman" w:hAnsi="Times New Roman" w:cs="Times New Roman"/>
          <w:b/>
          <w:sz w:val="24"/>
          <w:szCs w:val="24"/>
        </w:rPr>
        <w:t xml:space="preserve">Análise das dificuldades no processo de ensino – aprendizagem de </w:t>
      </w:r>
      <w:r w:rsidR="00F9348D" w:rsidRPr="008418CD">
        <w:rPr>
          <w:rFonts w:ascii="Times New Roman" w:hAnsi="Times New Roman" w:cs="Times New Roman"/>
          <w:b/>
          <w:sz w:val="24"/>
          <w:szCs w:val="24"/>
        </w:rPr>
        <w:t>Óptica Geométrica</w:t>
      </w:r>
      <w:r w:rsidRPr="008418CD">
        <w:rPr>
          <w:rFonts w:ascii="Times New Roman" w:hAnsi="Times New Roman" w:cs="Times New Roman"/>
          <w:b/>
          <w:sz w:val="24"/>
          <w:szCs w:val="24"/>
        </w:rPr>
        <w:t xml:space="preserve">: um estudo </w:t>
      </w:r>
      <w:r w:rsidR="001A2060" w:rsidRPr="008418CD">
        <w:rPr>
          <w:rFonts w:ascii="Times New Roman" w:hAnsi="Times New Roman" w:cs="Times New Roman"/>
          <w:b/>
          <w:sz w:val="24"/>
          <w:szCs w:val="24"/>
        </w:rPr>
        <w:t>com</w:t>
      </w:r>
      <w:r w:rsidRPr="008418CD">
        <w:rPr>
          <w:rFonts w:ascii="Times New Roman" w:hAnsi="Times New Roman" w:cs="Times New Roman"/>
          <w:b/>
          <w:sz w:val="24"/>
          <w:szCs w:val="24"/>
        </w:rPr>
        <w:t xml:space="preserve"> alunos da </w:t>
      </w:r>
      <w:r w:rsidR="00922090" w:rsidRPr="008418CD">
        <w:rPr>
          <w:rFonts w:ascii="Times New Roman" w:hAnsi="Times New Roman" w:cs="Times New Roman"/>
          <w:b/>
          <w:sz w:val="24"/>
          <w:szCs w:val="24"/>
        </w:rPr>
        <w:t>9</w:t>
      </w:r>
      <w:r w:rsidRPr="008418CD">
        <w:rPr>
          <w:rFonts w:ascii="Times New Roman" w:hAnsi="Times New Roman" w:cs="Times New Roman"/>
          <w:b/>
          <w:sz w:val="24"/>
          <w:szCs w:val="24"/>
          <w:u w:val="single"/>
          <w:vertAlign w:val="superscript"/>
        </w:rPr>
        <w:t>a</w:t>
      </w:r>
      <w:r w:rsidRPr="008418CD">
        <w:rPr>
          <w:rFonts w:ascii="Times New Roman" w:hAnsi="Times New Roman" w:cs="Times New Roman"/>
          <w:b/>
          <w:sz w:val="24"/>
          <w:szCs w:val="24"/>
        </w:rPr>
        <w:t xml:space="preserve"> classe da Escola Secundária Geral Eduardo Mondlane – Quelimane </w:t>
      </w:r>
    </w:p>
    <w:p w:rsidR="008C0F64" w:rsidRPr="008418CD" w:rsidRDefault="00445303" w:rsidP="008C0F64">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225.75pt;margin-top:7.65pt;width:214.95pt;height:233.5pt;z-index:251660288;mso-height-percent:200;mso-height-percent:200;mso-width-relative:margin;mso-height-relative:margin" stroked="f">
            <v:textbox style="mso-fit-shape-to-text:t">
              <w:txbxContent>
                <w:p w:rsidR="0059648E" w:rsidRDefault="0059648E" w:rsidP="009944CF">
                  <w:pPr>
                    <w:spacing w:line="360" w:lineRule="auto"/>
                    <w:jc w:val="both"/>
                    <w:rPr>
                      <w:rFonts w:ascii="Times New Roman" w:hAnsi="Times New Roman" w:cs="Times New Roman"/>
                      <w:sz w:val="24"/>
                      <w:szCs w:val="24"/>
                    </w:rPr>
                  </w:pPr>
                </w:p>
                <w:p w:rsidR="0059648E" w:rsidRDefault="0059648E" w:rsidP="008F1161">
                  <w:pPr>
                    <w:spacing w:line="360" w:lineRule="auto"/>
                    <w:jc w:val="both"/>
                    <w:rPr>
                      <w:rFonts w:ascii="Times New Roman" w:hAnsi="Times New Roman" w:cs="Times New Roman"/>
                      <w:sz w:val="24"/>
                      <w:szCs w:val="24"/>
                    </w:rPr>
                  </w:pPr>
                  <w:r w:rsidRPr="009944CF">
                    <w:rPr>
                      <w:rFonts w:ascii="Times New Roman" w:hAnsi="Times New Roman" w:cs="Times New Roman"/>
                      <w:sz w:val="24"/>
                      <w:szCs w:val="24"/>
                    </w:rPr>
                    <w:t xml:space="preserve">Trabalho de pesquisa a ser apresentado ao Departamento de Ciências Naturais e Matemática curso de Licenciatura em Ensino de Física, com a finalidade de avaliação na disciplina </w:t>
                  </w:r>
                  <w:r>
                    <w:rPr>
                      <w:rFonts w:ascii="Times New Roman" w:hAnsi="Times New Roman" w:cs="Times New Roman"/>
                      <w:sz w:val="24"/>
                      <w:szCs w:val="24"/>
                    </w:rPr>
                    <w:t>de Métodos</w:t>
                  </w:r>
                  <w:r w:rsidRPr="009944CF">
                    <w:rPr>
                      <w:rFonts w:ascii="Times New Roman" w:hAnsi="Times New Roman" w:cs="Times New Roman"/>
                      <w:sz w:val="24"/>
                      <w:szCs w:val="24"/>
                    </w:rPr>
                    <w:t xml:space="preserve"> de Estudo e Investigação Científic</w:t>
                  </w:r>
                  <w:r>
                    <w:rPr>
                      <w:rFonts w:ascii="Times New Roman" w:hAnsi="Times New Roman" w:cs="Times New Roman"/>
                      <w:sz w:val="24"/>
                      <w:szCs w:val="24"/>
                    </w:rPr>
                    <w:t>a</w:t>
                  </w:r>
                  <w:r w:rsidRPr="009944CF">
                    <w:rPr>
                      <w:rFonts w:ascii="Times New Roman" w:hAnsi="Times New Roman" w:cs="Times New Roman"/>
                      <w:sz w:val="24"/>
                      <w:szCs w:val="24"/>
                    </w:rPr>
                    <w:t>.</w:t>
                  </w:r>
                </w:p>
                <w:p w:rsidR="0059648E" w:rsidRDefault="0059648E" w:rsidP="009944CF">
                  <w:pPr>
                    <w:spacing w:line="360" w:lineRule="auto"/>
                    <w:jc w:val="both"/>
                    <w:rPr>
                      <w:rFonts w:ascii="Times New Roman" w:hAnsi="Times New Roman" w:cs="Times New Roman"/>
                      <w:sz w:val="24"/>
                      <w:szCs w:val="24"/>
                    </w:rPr>
                  </w:pPr>
                </w:p>
                <w:p w:rsidR="0059648E" w:rsidRPr="009944CF" w:rsidRDefault="0059648E" w:rsidP="009944CF">
                  <w:pPr>
                    <w:spacing w:line="360" w:lineRule="auto"/>
                    <w:jc w:val="both"/>
                    <w:rPr>
                      <w:rFonts w:ascii="Times New Roman" w:hAnsi="Times New Roman" w:cs="Times New Roman"/>
                      <w:sz w:val="24"/>
                      <w:szCs w:val="24"/>
                    </w:rPr>
                  </w:pPr>
                  <w:r w:rsidRPr="009944CF">
                    <w:rPr>
                      <w:rFonts w:ascii="Times New Roman" w:hAnsi="Times New Roman" w:cs="Times New Roman"/>
                      <w:sz w:val="24"/>
                      <w:szCs w:val="24"/>
                    </w:rPr>
                    <w:t xml:space="preserve">Dr. </w:t>
                  </w:r>
                  <w:proofErr w:type="spellStart"/>
                  <w:r w:rsidRPr="009944CF">
                    <w:rPr>
                      <w:rFonts w:ascii="Times New Roman" w:hAnsi="Times New Roman" w:cs="Times New Roman"/>
                      <w:sz w:val="24"/>
                      <w:szCs w:val="24"/>
                    </w:rPr>
                    <w:t>Luck</w:t>
                  </w:r>
                  <w:proofErr w:type="spellEnd"/>
                  <w:r w:rsidRPr="009944CF">
                    <w:rPr>
                      <w:rFonts w:ascii="Times New Roman" w:hAnsi="Times New Roman" w:cs="Times New Roman"/>
                      <w:sz w:val="24"/>
                      <w:szCs w:val="24"/>
                    </w:rPr>
                    <w:t xml:space="preserve"> Vicente </w:t>
                  </w:r>
                  <w:proofErr w:type="spellStart"/>
                  <w:r w:rsidRPr="009944CF">
                    <w:rPr>
                      <w:rFonts w:ascii="Times New Roman" w:hAnsi="Times New Roman" w:cs="Times New Roman"/>
                      <w:sz w:val="24"/>
                      <w:szCs w:val="24"/>
                    </w:rPr>
                    <w:t>Injage</w:t>
                  </w:r>
                  <w:proofErr w:type="spellEnd"/>
                </w:p>
              </w:txbxContent>
            </v:textbox>
          </v:shape>
        </w:pict>
      </w:r>
    </w:p>
    <w:p w:rsidR="008C0F64" w:rsidRPr="008418CD" w:rsidRDefault="008C0F64" w:rsidP="008C0F64">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rPr>
      </w:pPr>
    </w:p>
    <w:p w:rsidR="008C0F64" w:rsidRPr="008418CD" w:rsidRDefault="008C0F64" w:rsidP="008C0F64">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rPr>
      </w:pPr>
    </w:p>
    <w:p w:rsidR="008C0F64" w:rsidRPr="008418CD" w:rsidRDefault="008C0F64" w:rsidP="008C0F64">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rPr>
      </w:pPr>
    </w:p>
    <w:p w:rsidR="008C0F64" w:rsidRPr="008418CD" w:rsidRDefault="008C0F64" w:rsidP="008C0F64">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rPr>
      </w:pPr>
    </w:p>
    <w:p w:rsidR="008C0F64" w:rsidRPr="008418CD" w:rsidRDefault="008C0F64" w:rsidP="008C0F64">
      <w:pPr>
        <w:pBdr>
          <w:top w:val="single" w:sz="4" w:space="1" w:color="auto"/>
          <w:left w:val="single" w:sz="4" w:space="4" w:color="auto"/>
          <w:bottom w:val="single" w:sz="4" w:space="1" w:color="auto"/>
          <w:right w:val="single" w:sz="4" w:space="4" w:color="auto"/>
        </w:pBdr>
        <w:spacing w:line="360" w:lineRule="auto"/>
        <w:jc w:val="center"/>
        <w:rPr>
          <w:rFonts w:ascii="Times New Roman" w:hAnsi="Times New Roman" w:cs="Times New Roman"/>
          <w:sz w:val="24"/>
          <w:szCs w:val="24"/>
        </w:rPr>
      </w:pPr>
    </w:p>
    <w:p w:rsidR="008C0F64" w:rsidRPr="008418CD" w:rsidRDefault="008C0F64" w:rsidP="008C0F64">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4"/>
          <w:szCs w:val="24"/>
        </w:rPr>
      </w:pPr>
    </w:p>
    <w:p w:rsidR="008C0F64" w:rsidRPr="008418CD" w:rsidRDefault="008C0F64" w:rsidP="008C0F64">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4"/>
          <w:szCs w:val="24"/>
        </w:rPr>
      </w:pPr>
    </w:p>
    <w:p w:rsidR="008C0F64" w:rsidRPr="008418CD" w:rsidRDefault="008C0F64" w:rsidP="008C0F64">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4"/>
          <w:szCs w:val="24"/>
        </w:rPr>
      </w:pPr>
    </w:p>
    <w:p w:rsidR="008C0F64" w:rsidRPr="008418CD" w:rsidRDefault="008C0F64" w:rsidP="008C0F64">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4"/>
          <w:szCs w:val="24"/>
        </w:rPr>
      </w:pPr>
    </w:p>
    <w:p w:rsidR="007A1202" w:rsidRPr="008418CD" w:rsidRDefault="007A1202" w:rsidP="008C0F64">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4"/>
          <w:szCs w:val="24"/>
        </w:rPr>
      </w:pPr>
    </w:p>
    <w:p w:rsidR="00147C6E" w:rsidRPr="008418CD" w:rsidRDefault="00147C6E" w:rsidP="008C0F64">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4"/>
          <w:szCs w:val="24"/>
        </w:rPr>
      </w:pPr>
    </w:p>
    <w:p w:rsidR="008C0F64" w:rsidRPr="008418CD" w:rsidRDefault="008C0F64" w:rsidP="008C0F64">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4"/>
          <w:szCs w:val="24"/>
        </w:rPr>
      </w:pPr>
      <w:r w:rsidRPr="008418CD">
        <w:rPr>
          <w:rFonts w:ascii="Times New Roman" w:hAnsi="Times New Roman" w:cs="Times New Roman"/>
          <w:sz w:val="24"/>
          <w:szCs w:val="24"/>
        </w:rPr>
        <w:t xml:space="preserve">Universidade </w:t>
      </w:r>
      <w:r w:rsidR="00436E7D" w:rsidRPr="008418CD">
        <w:rPr>
          <w:rFonts w:ascii="Times New Roman" w:hAnsi="Times New Roman" w:cs="Times New Roman"/>
          <w:sz w:val="24"/>
          <w:szCs w:val="24"/>
        </w:rPr>
        <w:t>Licungo</w:t>
      </w:r>
    </w:p>
    <w:p w:rsidR="008C0F64" w:rsidRPr="008418CD" w:rsidRDefault="008C0F64" w:rsidP="008C0F64">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4"/>
          <w:szCs w:val="24"/>
          <w:lang w:val="pt-BR"/>
        </w:rPr>
      </w:pPr>
      <w:r w:rsidRPr="008418CD">
        <w:rPr>
          <w:rFonts w:ascii="Times New Roman" w:hAnsi="Times New Roman" w:cs="Times New Roman"/>
          <w:sz w:val="24"/>
          <w:szCs w:val="24"/>
          <w:lang w:val="pt-BR"/>
        </w:rPr>
        <w:t xml:space="preserve">Quelimane </w:t>
      </w:r>
    </w:p>
    <w:p w:rsidR="00AB5C39" w:rsidRPr="00B05A4A" w:rsidRDefault="00836DD0" w:rsidP="00B05A4A">
      <w:pPr>
        <w:pBdr>
          <w:top w:val="single" w:sz="4" w:space="1" w:color="auto"/>
          <w:left w:val="single" w:sz="4" w:space="4" w:color="auto"/>
          <w:bottom w:val="single" w:sz="4" w:space="1" w:color="auto"/>
          <w:right w:val="single" w:sz="4" w:space="4" w:color="auto"/>
        </w:pBdr>
        <w:spacing w:after="0" w:line="360" w:lineRule="auto"/>
        <w:jc w:val="center"/>
        <w:rPr>
          <w:rFonts w:ascii="Times New Roman" w:hAnsi="Times New Roman" w:cs="Times New Roman"/>
          <w:sz w:val="24"/>
          <w:szCs w:val="24"/>
          <w:lang w:val="pt-BR"/>
        </w:rPr>
      </w:pPr>
      <w:r w:rsidRPr="008418CD">
        <w:rPr>
          <w:rFonts w:ascii="Times New Roman" w:hAnsi="Times New Roman" w:cs="Times New Roman"/>
          <w:sz w:val="24"/>
          <w:szCs w:val="24"/>
          <w:lang w:val="pt-BR"/>
        </w:rPr>
        <w:t>Maio</w:t>
      </w:r>
      <w:r w:rsidR="00B14EDD" w:rsidRPr="008418CD">
        <w:rPr>
          <w:rFonts w:ascii="Times New Roman" w:hAnsi="Times New Roman" w:cs="Times New Roman"/>
          <w:sz w:val="24"/>
          <w:szCs w:val="24"/>
          <w:lang w:val="pt-BR"/>
        </w:rPr>
        <w:t>,</w:t>
      </w:r>
      <w:r w:rsidR="007A1202" w:rsidRPr="008418CD">
        <w:rPr>
          <w:rFonts w:ascii="Times New Roman" w:hAnsi="Times New Roman" w:cs="Times New Roman"/>
          <w:sz w:val="24"/>
          <w:szCs w:val="24"/>
          <w:lang w:val="pt-BR"/>
        </w:rPr>
        <w:t>2019</w:t>
      </w:r>
    </w:p>
    <w:sdt>
      <w:sdtPr>
        <w:rPr>
          <w:rFonts w:ascii="Times New Roman" w:eastAsiaTheme="minorHAnsi" w:hAnsi="Times New Roman" w:cs="Times New Roman"/>
          <w:b w:val="0"/>
          <w:bCs w:val="0"/>
          <w:color w:val="auto"/>
          <w:sz w:val="24"/>
          <w:szCs w:val="24"/>
        </w:rPr>
        <w:id w:val="225143"/>
        <w:docPartObj>
          <w:docPartGallery w:val="Table of Contents"/>
          <w:docPartUnique/>
        </w:docPartObj>
      </w:sdtPr>
      <w:sdtEndPr/>
      <w:sdtContent>
        <w:p w:rsidR="002F39BC" w:rsidRPr="00D93CF4" w:rsidRDefault="002F39BC" w:rsidP="00D93CF4">
          <w:pPr>
            <w:pStyle w:val="Ttulodondice"/>
            <w:spacing w:line="360" w:lineRule="auto"/>
            <w:jc w:val="both"/>
            <w:rPr>
              <w:rFonts w:ascii="Times New Roman" w:hAnsi="Times New Roman" w:cs="Times New Roman"/>
              <w:color w:val="auto"/>
              <w:sz w:val="24"/>
              <w:szCs w:val="24"/>
            </w:rPr>
          </w:pPr>
          <w:r w:rsidRPr="00D93CF4">
            <w:rPr>
              <w:rFonts w:ascii="Times New Roman" w:hAnsi="Times New Roman" w:cs="Times New Roman"/>
              <w:color w:val="auto"/>
              <w:sz w:val="24"/>
              <w:szCs w:val="24"/>
            </w:rPr>
            <w:t>Índice</w:t>
          </w:r>
        </w:p>
        <w:p w:rsidR="00D97957" w:rsidRPr="00D93CF4" w:rsidRDefault="00D97957" w:rsidP="00B1175F">
          <w:pPr>
            <w:spacing w:line="360" w:lineRule="auto"/>
            <w:jc w:val="right"/>
            <w:rPr>
              <w:rFonts w:ascii="Times New Roman" w:hAnsi="Times New Roman" w:cs="Times New Roman"/>
              <w:b/>
              <w:sz w:val="24"/>
              <w:szCs w:val="24"/>
            </w:rPr>
          </w:pPr>
          <w:r w:rsidRPr="00D93CF4">
            <w:rPr>
              <w:rFonts w:ascii="Times New Roman" w:hAnsi="Times New Roman" w:cs="Times New Roman"/>
              <w:b/>
              <w:sz w:val="24"/>
              <w:szCs w:val="24"/>
            </w:rPr>
            <w:t>Páginas</w:t>
          </w:r>
        </w:p>
        <w:p w:rsidR="00D97957" w:rsidRPr="00D93CF4" w:rsidRDefault="00340B98"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r w:rsidRPr="00D93CF4">
            <w:rPr>
              <w:rFonts w:ascii="Times New Roman" w:hAnsi="Times New Roman" w:cs="Times New Roman"/>
              <w:sz w:val="24"/>
              <w:szCs w:val="24"/>
            </w:rPr>
            <w:fldChar w:fldCharType="begin"/>
          </w:r>
          <w:r w:rsidR="002F39BC" w:rsidRPr="00D93CF4">
            <w:rPr>
              <w:rFonts w:ascii="Times New Roman" w:hAnsi="Times New Roman" w:cs="Times New Roman"/>
              <w:sz w:val="24"/>
              <w:szCs w:val="24"/>
            </w:rPr>
            <w:instrText xml:space="preserve"> TOC \o "1-3" \h \z \u </w:instrText>
          </w:r>
          <w:r w:rsidRPr="00D93CF4">
            <w:rPr>
              <w:rFonts w:ascii="Times New Roman" w:hAnsi="Times New Roman" w:cs="Times New Roman"/>
              <w:sz w:val="24"/>
              <w:szCs w:val="24"/>
            </w:rPr>
            <w:fldChar w:fldCharType="separate"/>
          </w:r>
          <w:hyperlink w:anchor="_Toc403416249" w:history="1">
            <w:r w:rsidR="00D97957" w:rsidRPr="00D93CF4">
              <w:rPr>
                <w:rStyle w:val="Hiperligao"/>
                <w:rFonts w:ascii="Times New Roman" w:hAnsi="Times New Roman" w:cs="Times New Roman"/>
                <w:noProof/>
                <w:sz w:val="24"/>
                <w:szCs w:val="24"/>
              </w:rPr>
              <w:t>CAPÍTULO I</w:t>
            </w:r>
            <w:r w:rsidR="00D97957" w:rsidRPr="00D93CF4">
              <w:rPr>
                <w:rFonts w:ascii="Times New Roman" w:hAnsi="Times New Roman" w:cs="Times New Roman"/>
                <w:noProof/>
                <w:webHidden/>
                <w:sz w:val="24"/>
                <w:szCs w:val="24"/>
              </w:rPr>
              <w:tab/>
            </w:r>
            <w:r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_Toc403416249 \h </w:instrText>
            </w:r>
            <w:r w:rsidRPr="00D93CF4">
              <w:rPr>
                <w:rFonts w:ascii="Times New Roman" w:hAnsi="Times New Roman" w:cs="Times New Roman"/>
                <w:noProof/>
                <w:webHidden/>
                <w:sz w:val="24"/>
                <w:szCs w:val="24"/>
              </w:rPr>
            </w:r>
            <w:r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3</w:t>
            </w:r>
            <w:r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50" w:history="1">
            <w:r w:rsidR="00D97957" w:rsidRPr="00D93CF4">
              <w:rPr>
                <w:rStyle w:val="Hiperligao"/>
                <w:rFonts w:ascii="Times New Roman" w:hAnsi="Times New Roman" w:cs="Times New Roman"/>
                <w:noProof/>
                <w:sz w:val="24"/>
                <w:szCs w:val="24"/>
              </w:rPr>
              <w:t>1. Introdução</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_Toc403416250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3</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51" w:history="1">
            <w:r w:rsidR="00D97957" w:rsidRPr="00D93CF4">
              <w:rPr>
                <w:rStyle w:val="Hiperligao"/>
                <w:rFonts w:ascii="Times New Roman" w:hAnsi="Times New Roman" w:cs="Times New Roman"/>
                <w:noProof/>
                <w:sz w:val="24"/>
                <w:szCs w:val="24"/>
              </w:rPr>
              <w:t>1.1. Problematização</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_Toc403416251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4</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52" w:history="1">
            <w:r w:rsidR="00D97957" w:rsidRPr="00D93CF4">
              <w:rPr>
                <w:rStyle w:val="Hiperligao"/>
                <w:rFonts w:ascii="Times New Roman" w:hAnsi="Times New Roman" w:cs="Times New Roman"/>
                <w:noProof/>
                <w:sz w:val="24"/>
                <w:szCs w:val="24"/>
              </w:rPr>
              <w:t>1.2. Justificativa</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_Toc403416252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5</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53" w:history="1">
            <w:r w:rsidR="00D97957" w:rsidRPr="00D93CF4">
              <w:rPr>
                <w:rStyle w:val="Hiperligao"/>
                <w:rFonts w:ascii="Times New Roman" w:hAnsi="Times New Roman" w:cs="Times New Roman"/>
                <w:noProof/>
                <w:sz w:val="24"/>
                <w:szCs w:val="24"/>
              </w:rPr>
              <w:t>1.3. Objectivos</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_Toc403416253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6</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54" w:history="1">
            <w:r w:rsidR="00D97957" w:rsidRPr="00D93CF4">
              <w:rPr>
                <w:rStyle w:val="Hiperligao"/>
                <w:rFonts w:ascii="Times New Roman" w:hAnsi="Times New Roman" w:cs="Times New Roman"/>
                <w:noProof/>
                <w:sz w:val="24"/>
                <w:szCs w:val="24"/>
              </w:rPr>
              <w:t>1.3.1. Objectivo geral</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_Toc403416254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6</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55" w:history="1">
            <w:r w:rsidR="00D97957" w:rsidRPr="00D93CF4">
              <w:rPr>
                <w:rStyle w:val="Hiperligao"/>
                <w:rFonts w:ascii="Times New Roman" w:hAnsi="Times New Roman" w:cs="Times New Roman"/>
                <w:noProof/>
                <w:sz w:val="24"/>
                <w:szCs w:val="24"/>
              </w:rPr>
              <w:t>1.3.2. Objectivos específicos</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_Toc403416255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6</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56" w:history="1">
            <w:r w:rsidR="00D97957" w:rsidRPr="00D93CF4">
              <w:rPr>
                <w:rStyle w:val="Hiperligao"/>
                <w:rFonts w:ascii="Times New Roman" w:hAnsi="Times New Roman" w:cs="Times New Roman"/>
                <w:noProof/>
                <w:sz w:val="24"/>
                <w:szCs w:val="24"/>
              </w:rPr>
              <w:t>1.3.3. Hipóteses</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_Toc403416256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6</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57" w:history="1">
            <w:r w:rsidR="00D97957" w:rsidRPr="00D93CF4">
              <w:rPr>
                <w:rStyle w:val="Hiperligao"/>
                <w:rFonts w:ascii="Times New Roman" w:hAnsi="Times New Roman" w:cs="Times New Roman"/>
                <w:noProof/>
                <w:sz w:val="24"/>
                <w:szCs w:val="24"/>
              </w:rPr>
              <w:t>CAPÍTULO II – METODOLOGIA</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_Toc403416257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7</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58" w:history="1">
            <w:r w:rsidR="00D97957" w:rsidRPr="00D93CF4">
              <w:rPr>
                <w:rStyle w:val="Hiperligao"/>
                <w:rFonts w:ascii="Times New Roman" w:hAnsi="Times New Roman" w:cs="Times New Roman"/>
                <w:noProof/>
                <w:sz w:val="24"/>
                <w:szCs w:val="24"/>
              </w:rPr>
              <w:t>2. Tipo de pesquisa</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_Toc403416258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7</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59" w:history="1">
            <w:r w:rsidR="00D97957" w:rsidRPr="00D93CF4">
              <w:rPr>
                <w:rStyle w:val="Hiperligao"/>
                <w:rFonts w:ascii="Times New Roman" w:hAnsi="Times New Roman" w:cs="Times New Roman"/>
                <w:noProof/>
                <w:sz w:val="24"/>
                <w:szCs w:val="24"/>
              </w:rPr>
              <w:t>2.1. Técnicas e métodos de colecta de dados</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_Toc403416259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7</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60" w:history="1">
            <w:r w:rsidR="00D97957" w:rsidRPr="00D93CF4">
              <w:rPr>
                <w:rStyle w:val="Hiperligao"/>
                <w:rFonts w:ascii="Times New Roman" w:hAnsi="Times New Roman" w:cs="Times New Roman"/>
                <w:noProof/>
                <w:sz w:val="24"/>
                <w:szCs w:val="24"/>
              </w:rPr>
              <w:t>2.2. População Alvo e Amostra</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_Toc403416260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7</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61" w:history="1">
            <w:r w:rsidR="00D97957" w:rsidRPr="00D93CF4">
              <w:rPr>
                <w:rStyle w:val="Hiperligao"/>
                <w:rFonts w:ascii="Times New Roman" w:hAnsi="Times New Roman" w:cs="Times New Roman"/>
                <w:noProof/>
                <w:sz w:val="24"/>
                <w:szCs w:val="24"/>
              </w:rPr>
              <w:t>2.3. Delimitação da pesquisa</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_Toc403416261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9</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62" w:history="1">
            <w:r w:rsidR="00D97957" w:rsidRPr="00D93CF4">
              <w:rPr>
                <w:rStyle w:val="Hiperligao"/>
                <w:rFonts w:ascii="Times New Roman" w:hAnsi="Times New Roman" w:cs="Times New Roman"/>
                <w:noProof/>
                <w:sz w:val="24"/>
                <w:szCs w:val="24"/>
              </w:rPr>
              <w:t>CAPÍTULO III – LOCALIZAÇÃO E DESCRIÇÃO DA ÁREA EM ESTUDO</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_Toc403416262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10</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63" w:history="1">
            <w:r w:rsidR="00D97957" w:rsidRPr="00D93CF4">
              <w:rPr>
                <w:rStyle w:val="Hiperligao"/>
                <w:rFonts w:ascii="Times New Roman" w:hAnsi="Times New Roman" w:cs="Times New Roman"/>
                <w:noProof/>
                <w:sz w:val="24"/>
                <w:szCs w:val="24"/>
              </w:rPr>
              <w:t>3. Localização Geográfica da Escola Secundaria Geral Eduardo Mondlane</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_Toc403416263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10</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64" w:history="1">
            <w:r w:rsidR="00D97957" w:rsidRPr="00D93CF4">
              <w:rPr>
                <w:rStyle w:val="Hiperligao"/>
                <w:rFonts w:ascii="Times New Roman" w:hAnsi="Times New Roman" w:cs="Times New Roman"/>
                <w:noProof/>
                <w:sz w:val="24"/>
                <w:szCs w:val="24"/>
              </w:rPr>
              <w:t>3.1. Breve historial do surgimento da escola em estudo</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_Toc403416264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10</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65" w:history="1">
            <w:r w:rsidR="00D97957" w:rsidRPr="00D93CF4">
              <w:rPr>
                <w:rStyle w:val="Hiperligao"/>
                <w:rFonts w:ascii="Times New Roman" w:hAnsi="Times New Roman" w:cs="Times New Roman"/>
                <w:noProof/>
                <w:sz w:val="24"/>
                <w:szCs w:val="24"/>
              </w:rPr>
              <w:t>3.2. Estrutura física da Escola</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_Toc403416265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11</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66" w:history="1">
            <w:r w:rsidR="00D97957" w:rsidRPr="00D93CF4">
              <w:rPr>
                <w:rStyle w:val="Hiperligao"/>
                <w:rFonts w:ascii="Times New Roman" w:hAnsi="Times New Roman" w:cs="Times New Roman"/>
                <w:noProof/>
                <w:sz w:val="24"/>
                <w:szCs w:val="24"/>
              </w:rPr>
              <w:t>CAPÍTULO IV – FUNDAMENTAÇÃO TEÓRICA</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_Toc403416266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12</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67" w:history="1">
            <w:r w:rsidR="00D97957" w:rsidRPr="00D93CF4">
              <w:rPr>
                <w:rStyle w:val="Hiperligao"/>
                <w:rFonts w:ascii="Times New Roman" w:hAnsi="Times New Roman" w:cs="Times New Roman"/>
                <w:noProof/>
                <w:sz w:val="24"/>
                <w:szCs w:val="24"/>
              </w:rPr>
              <w:t>4. Óptica Geométrica</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_Toc403416267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12</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68" w:history="1">
            <w:r w:rsidR="00D97957" w:rsidRPr="00D93CF4">
              <w:rPr>
                <w:rStyle w:val="Hiperligao"/>
                <w:rFonts w:ascii="Times New Roman" w:hAnsi="Times New Roman" w:cs="Times New Roman"/>
                <w:noProof/>
                <w:sz w:val="24"/>
                <w:szCs w:val="24"/>
              </w:rPr>
              <w:t>4.1. Conceitos Fundamentais</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_Toc403416268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12</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69" w:history="1">
            <w:r w:rsidR="00D97957" w:rsidRPr="00D93CF4">
              <w:rPr>
                <w:rStyle w:val="Hiperligao"/>
                <w:rFonts w:ascii="Times New Roman" w:hAnsi="Times New Roman" w:cs="Times New Roman"/>
                <w:noProof/>
                <w:sz w:val="24"/>
                <w:szCs w:val="24"/>
              </w:rPr>
              <w:t>4.4.1. Fontes de luz</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_Toc403416269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12</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70" w:history="1">
            <w:r w:rsidR="00D97957" w:rsidRPr="00D93CF4">
              <w:rPr>
                <w:rStyle w:val="Hiperligao"/>
                <w:rFonts w:ascii="Times New Roman" w:hAnsi="Times New Roman" w:cs="Times New Roman"/>
                <w:noProof/>
                <w:sz w:val="24"/>
                <w:szCs w:val="24"/>
              </w:rPr>
              <w:t>4.2. Princípios da óptica geométrica</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_Toc403416270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12</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71" w:history="1">
            <w:r w:rsidR="00D97957" w:rsidRPr="00D93CF4">
              <w:rPr>
                <w:rStyle w:val="Hiperligao"/>
                <w:rFonts w:ascii="Times New Roman" w:hAnsi="Times New Roman" w:cs="Times New Roman"/>
                <w:noProof/>
                <w:sz w:val="24"/>
                <w:szCs w:val="24"/>
              </w:rPr>
              <w:t>4.2.1. Princípio da independência dos raios luminosos</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_Toc403416271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12</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72" w:history="1">
            <w:r w:rsidR="00D97957" w:rsidRPr="00D93CF4">
              <w:rPr>
                <w:rStyle w:val="Hiperligao"/>
                <w:rFonts w:ascii="Times New Roman" w:hAnsi="Times New Roman" w:cs="Times New Roman"/>
                <w:noProof/>
                <w:sz w:val="24"/>
                <w:szCs w:val="24"/>
              </w:rPr>
              <w:t>4.2.2. Princípio da reversibilidade dos raios luminosos</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_Toc403416272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13</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73" w:history="1">
            <w:r w:rsidR="00D97957" w:rsidRPr="00D93CF4">
              <w:rPr>
                <w:rStyle w:val="Hiperligao"/>
                <w:rFonts w:ascii="Times New Roman" w:hAnsi="Times New Roman" w:cs="Times New Roman"/>
                <w:noProof/>
                <w:sz w:val="24"/>
                <w:szCs w:val="24"/>
              </w:rPr>
              <w:t>4.2.3. Princípio de propagação rectilínea da luz</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_Toc403416273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13</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74" w:history="1">
            <w:r w:rsidR="00D97957" w:rsidRPr="00D93CF4">
              <w:rPr>
                <w:rStyle w:val="Hiperligao"/>
                <w:rFonts w:ascii="Times New Roman" w:hAnsi="Times New Roman" w:cs="Times New Roman"/>
                <w:noProof/>
                <w:sz w:val="24"/>
                <w:szCs w:val="24"/>
              </w:rPr>
              <w:t>4.3. Formação da sombra e penumbra</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_Toc403416274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13</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75" w:history="1">
            <w:r w:rsidR="00D97957" w:rsidRPr="00D93CF4">
              <w:rPr>
                <w:rStyle w:val="Hiperligao"/>
                <w:rFonts w:ascii="Times New Roman" w:hAnsi="Times New Roman" w:cs="Times New Roman"/>
                <w:noProof/>
                <w:sz w:val="24"/>
                <w:szCs w:val="24"/>
              </w:rPr>
              <w:t>4.4. Formação dos eclipses</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_Toc403416275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13</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76" w:history="1">
            <w:r w:rsidR="00D97957" w:rsidRPr="00D93CF4">
              <w:rPr>
                <w:rStyle w:val="Hiperligao"/>
                <w:rFonts w:ascii="Times New Roman" w:hAnsi="Times New Roman" w:cs="Times New Roman"/>
                <w:noProof/>
                <w:sz w:val="24"/>
                <w:szCs w:val="24"/>
              </w:rPr>
              <w:t>4.5. Reflexão e refracção da luz</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_Toc403416276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14</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77" w:history="1">
            <w:r w:rsidR="00D97957" w:rsidRPr="00D93CF4">
              <w:rPr>
                <w:rStyle w:val="Hiperligao"/>
                <w:rFonts w:ascii="Times New Roman" w:hAnsi="Times New Roman" w:cs="Times New Roman"/>
                <w:noProof/>
                <w:sz w:val="24"/>
                <w:szCs w:val="24"/>
              </w:rPr>
              <w:t>4.6. Leis da refracção da luz</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_Toc403416277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14</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78" w:history="1">
            <w:r w:rsidR="00D97957" w:rsidRPr="00D93CF4">
              <w:rPr>
                <w:rStyle w:val="Hiperligao"/>
                <w:rFonts w:ascii="Times New Roman" w:hAnsi="Times New Roman" w:cs="Times New Roman"/>
                <w:noProof/>
                <w:sz w:val="24"/>
                <w:szCs w:val="24"/>
              </w:rPr>
              <w:t>4.7. Espelhos</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_Toc403416278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15</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79" w:history="1">
            <w:r w:rsidR="00D97957" w:rsidRPr="00D93CF4">
              <w:rPr>
                <w:rStyle w:val="Hiperligao"/>
                <w:rFonts w:ascii="Times New Roman" w:hAnsi="Times New Roman" w:cs="Times New Roman"/>
                <w:noProof/>
                <w:sz w:val="24"/>
                <w:szCs w:val="24"/>
              </w:rPr>
              <w:t>4.7.1. Características das imagens formadas por um espelho</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_Toc403416279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15</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80" w:history="1">
            <w:r w:rsidR="00D97957" w:rsidRPr="00D93CF4">
              <w:rPr>
                <w:rStyle w:val="Hiperligao"/>
                <w:rFonts w:ascii="Times New Roman" w:hAnsi="Times New Roman" w:cs="Times New Roman"/>
                <w:noProof/>
                <w:sz w:val="24"/>
                <w:szCs w:val="24"/>
              </w:rPr>
              <w:t>4.7.2. Imagens produzidas por espelhos planos e as suas características</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_Toc403416280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15</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81" w:history="1">
            <w:r w:rsidR="00D97957" w:rsidRPr="00D93CF4">
              <w:rPr>
                <w:rStyle w:val="Hiperligao"/>
                <w:rFonts w:ascii="Times New Roman" w:hAnsi="Times New Roman" w:cs="Times New Roman"/>
                <w:noProof/>
                <w:sz w:val="24"/>
                <w:szCs w:val="24"/>
              </w:rPr>
              <w:t>4.7.3. Espelhos côncavos</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_Toc403416281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16</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82" w:history="1">
            <w:r w:rsidR="00D97957" w:rsidRPr="00D93CF4">
              <w:rPr>
                <w:rStyle w:val="Hiperligao"/>
                <w:rFonts w:ascii="Times New Roman" w:hAnsi="Times New Roman" w:cs="Times New Roman"/>
                <w:noProof/>
                <w:sz w:val="24"/>
                <w:szCs w:val="24"/>
              </w:rPr>
              <w:t>4.8. Cronograma das actividades</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_Toc403416282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16</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83" w:history="1">
            <w:r w:rsidR="00D97957" w:rsidRPr="00D93CF4">
              <w:rPr>
                <w:rStyle w:val="Hiperligao"/>
                <w:rFonts w:ascii="Times New Roman" w:hAnsi="Times New Roman" w:cs="Times New Roman"/>
                <w:noProof/>
                <w:sz w:val="24"/>
                <w:szCs w:val="24"/>
              </w:rPr>
              <w:t>4.9. Plano orçamental</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_Toc403416283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17</w:t>
            </w:r>
            <w:r w:rsidR="00340B98" w:rsidRPr="00D93CF4">
              <w:rPr>
                <w:rFonts w:ascii="Times New Roman" w:hAnsi="Times New Roman" w:cs="Times New Roman"/>
                <w:noProof/>
                <w:webHidden/>
                <w:sz w:val="24"/>
                <w:szCs w:val="24"/>
              </w:rPr>
              <w:fldChar w:fldCharType="end"/>
            </w:r>
          </w:hyperlink>
        </w:p>
        <w:p w:rsidR="00D97957" w:rsidRPr="00D93CF4" w:rsidRDefault="00445303" w:rsidP="00D93CF4">
          <w:pPr>
            <w:pStyle w:val="ndice1"/>
            <w:tabs>
              <w:tab w:val="right" w:leader="dot" w:pos="9061"/>
            </w:tabs>
            <w:spacing w:line="360" w:lineRule="auto"/>
            <w:jc w:val="both"/>
            <w:rPr>
              <w:rFonts w:ascii="Times New Roman" w:eastAsiaTheme="minorEastAsia" w:hAnsi="Times New Roman" w:cs="Times New Roman"/>
              <w:noProof/>
              <w:sz w:val="24"/>
              <w:szCs w:val="24"/>
              <w:lang w:val="en-US"/>
            </w:rPr>
          </w:pPr>
          <w:hyperlink w:anchor="_Toc403416284" w:history="1">
            <w:r w:rsidR="00D97957" w:rsidRPr="00D93CF4">
              <w:rPr>
                <w:rStyle w:val="Hiperligao"/>
                <w:rFonts w:ascii="Times New Roman" w:hAnsi="Times New Roman" w:cs="Times New Roman"/>
                <w:noProof/>
                <w:sz w:val="24"/>
                <w:szCs w:val="24"/>
              </w:rPr>
              <w:t>4.10. Referências Bibliográficas</w:t>
            </w:r>
            <w:r w:rsidR="00D97957" w:rsidRPr="00D93CF4">
              <w:rPr>
                <w:rFonts w:ascii="Times New Roman" w:hAnsi="Times New Roman" w:cs="Times New Roman"/>
                <w:noProof/>
                <w:webHidden/>
                <w:sz w:val="24"/>
                <w:szCs w:val="24"/>
              </w:rPr>
              <w:tab/>
            </w:r>
            <w:r w:rsidR="00340B98" w:rsidRPr="00D93CF4">
              <w:rPr>
                <w:rFonts w:ascii="Times New Roman" w:hAnsi="Times New Roman" w:cs="Times New Roman"/>
                <w:noProof/>
                <w:webHidden/>
                <w:sz w:val="24"/>
                <w:szCs w:val="24"/>
              </w:rPr>
              <w:fldChar w:fldCharType="begin"/>
            </w:r>
            <w:r w:rsidR="00D97957" w:rsidRPr="00D93CF4">
              <w:rPr>
                <w:rFonts w:ascii="Times New Roman" w:hAnsi="Times New Roman" w:cs="Times New Roman"/>
                <w:noProof/>
                <w:webHidden/>
                <w:sz w:val="24"/>
                <w:szCs w:val="24"/>
              </w:rPr>
              <w:instrText xml:space="preserve"> PAGEREF _Toc403416284 \h </w:instrText>
            </w:r>
            <w:r w:rsidR="00340B98" w:rsidRPr="00D93CF4">
              <w:rPr>
                <w:rFonts w:ascii="Times New Roman" w:hAnsi="Times New Roman" w:cs="Times New Roman"/>
                <w:noProof/>
                <w:webHidden/>
                <w:sz w:val="24"/>
                <w:szCs w:val="24"/>
              </w:rPr>
            </w:r>
            <w:r w:rsidR="00340B98" w:rsidRPr="00D93CF4">
              <w:rPr>
                <w:rFonts w:ascii="Times New Roman" w:hAnsi="Times New Roman" w:cs="Times New Roman"/>
                <w:noProof/>
                <w:webHidden/>
                <w:sz w:val="24"/>
                <w:szCs w:val="24"/>
              </w:rPr>
              <w:fldChar w:fldCharType="separate"/>
            </w:r>
            <w:r w:rsidR="00D97957" w:rsidRPr="00D93CF4">
              <w:rPr>
                <w:rFonts w:ascii="Times New Roman" w:hAnsi="Times New Roman" w:cs="Times New Roman"/>
                <w:noProof/>
                <w:webHidden/>
                <w:sz w:val="24"/>
                <w:szCs w:val="24"/>
              </w:rPr>
              <w:t>18</w:t>
            </w:r>
            <w:r w:rsidR="00340B98" w:rsidRPr="00D93CF4">
              <w:rPr>
                <w:rFonts w:ascii="Times New Roman" w:hAnsi="Times New Roman" w:cs="Times New Roman"/>
                <w:noProof/>
                <w:webHidden/>
                <w:sz w:val="24"/>
                <w:szCs w:val="24"/>
              </w:rPr>
              <w:fldChar w:fldCharType="end"/>
            </w:r>
          </w:hyperlink>
        </w:p>
        <w:p w:rsidR="00D61CEF" w:rsidRDefault="00340B98" w:rsidP="00153B7A">
          <w:pPr>
            <w:spacing w:line="360" w:lineRule="auto"/>
            <w:jc w:val="both"/>
            <w:rPr>
              <w:rFonts w:ascii="Times New Roman" w:hAnsi="Times New Roman" w:cs="Times New Roman"/>
              <w:sz w:val="24"/>
              <w:szCs w:val="24"/>
            </w:rPr>
          </w:pPr>
          <w:r w:rsidRPr="00D93CF4">
            <w:rPr>
              <w:rFonts w:ascii="Times New Roman" w:hAnsi="Times New Roman" w:cs="Times New Roman"/>
              <w:sz w:val="24"/>
              <w:szCs w:val="24"/>
            </w:rPr>
            <w:fldChar w:fldCharType="end"/>
          </w:r>
        </w:p>
        <w:p w:rsidR="00387F97" w:rsidRPr="00153B7A" w:rsidRDefault="00445303" w:rsidP="00153B7A">
          <w:pPr>
            <w:spacing w:line="360" w:lineRule="auto"/>
            <w:jc w:val="both"/>
            <w:rPr>
              <w:rFonts w:ascii="Times New Roman" w:hAnsi="Times New Roman" w:cs="Times New Roman"/>
              <w:sz w:val="24"/>
              <w:szCs w:val="24"/>
            </w:rPr>
            <w:sectPr w:rsidR="00387F97" w:rsidRPr="00153B7A" w:rsidSect="00277A5C">
              <w:headerReference w:type="default" r:id="rId9"/>
              <w:pgSz w:w="11906" w:h="16838"/>
              <w:pgMar w:top="1701" w:right="1134" w:bottom="1134" w:left="1701" w:header="709" w:footer="709" w:gutter="0"/>
              <w:pgNumType w:fmt="lowerRoman"/>
              <w:cols w:space="708"/>
              <w:titlePg/>
              <w:docGrid w:linePitch="360"/>
            </w:sectPr>
          </w:pPr>
        </w:p>
      </w:sdtContent>
    </w:sdt>
    <w:p w:rsidR="002344F2" w:rsidRPr="003A14E2" w:rsidRDefault="002344F2" w:rsidP="007349D3">
      <w:pPr>
        <w:pStyle w:val="Cabealho1"/>
        <w:jc w:val="both"/>
        <w:rPr>
          <w:rFonts w:ascii="Times New Roman" w:hAnsi="Times New Roman" w:cs="Times New Roman"/>
          <w:b w:val="0"/>
          <w:color w:val="auto"/>
          <w:sz w:val="24"/>
          <w:szCs w:val="24"/>
        </w:rPr>
      </w:pPr>
      <w:bookmarkStart w:id="0" w:name="_Toc403374237"/>
      <w:bookmarkStart w:id="1" w:name="_Toc403416249"/>
      <w:r w:rsidRPr="003A14E2">
        <w:rPr>
          <w:rFonts w:ascii="Times New Roman" w:hAnsi="Times New Roman" w:cs="Times New Roman"/>
          <w:color w:val="auto"/>
          <w:sz w:val="24"/>
          <w:szCs w:val="24"/>
        </w:rPr>
        <w:lastRenderedPageBreak/>
        <w:t>CAPÍTULO I</w:t>
      </w:r>
      <w:bookmarkEnd w:id="0"/>
      <w:bookmarkEnd w:id="1"/>
      <w:r w:rsidRPr="003A14E2">
        <w:rPr>
          <w:rFonts w:ascii="Times New Roman" w:hAnsi="Times New Roman" w:cs="Times New Roman"/>
          <w:color w:val="auto"/>
          <w:sz w:val="24"/>
          <w:szCs w:val="24"/>
        </w:rPr>
        <w:t xml:space="preserve"> </w:t>
      </w:r>
    </w:p>
    <w:p w:rsidR="00213C5D" w:rsidRPr="008418CD" w:rsidRDefault="00387F97" w:rsidP="007349D3">
      <w:pPr>
        <w:pStyle w:val="Cabealho1"/>
        <w:spacing w:after="240" w:line="360" w:lineRule="auto"/>
        <w:rPr>
          <w:rFonts w:ascii="Times New Roman" w:hAnsi="Times New Roman" w:cs="Times New Roman"/>
          <w:color w:val="auto"/>
          <w:sz w:val="24"/>
          <w:szCs w:val="24"/>
        </w:rPr>
      </w:pPr>
      <w:bookmarkStart w:id="2" w:name="_Toc403374238"/>
      <w:bookmarkStart w:id="3" w:name="_Toc403416250"/>
      <w:r>
        <w:rPr>
          <w:rFonts w:ascii="Times New Roman" w:hAnsi="Times New Roman" w:cs="Times New Roman"/>
          <w:color w:val="auto"/>
          <w:sz w:val="24"/>
          <w:szCs w:val="24"/>
        </w:rPr>
        <w:t xml:space="preserve">1. </w:t>
      </w:r>
      <w:r w:rsidR="001D23CE" w:rsidRPr="008418CD">
        <w:rPr>
          <w:rFonts w:ascii="Times New Roman" w:hAnsi="Times New Roman" w:cs="Times New Roman"/>
          <w:color w:val="auto"/>
          <w:sz w:val="24"/>
          <w:szCs w:val="24"/>
        </w:rPr>
        <w:t>Introdução</w:t>
      </w:r>
      <w:bookmarkEnd w:id="2"/>
      <w:bookmarkEnd w:id="3"/>
      <w:r w:rsidR="001D23CE" w:rsidRPr="008418CD">
        <w:rPr>
          <w:rFonts w:ascii="Times New Roman" w:hAnsi="Times New Roman" w:cs="Times New Roman"/>
          <w:color w:val="auto"/>
          <w:sz w:val="24"/>
          <w:szCs w:val="24"/>
        </w:rPr>
        <w:t xml:space="preserve"> </w:t>
      </w:r>
    </w:p>
    <w:p w:rsidR="00213C5D" w:rsidRPr="008418CD" w:rsidRDefault="00213C5D" w:rsidP="003A14E2">
      <w:pPr>
        <w:spacing w:after="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A </w:t>
      </w:r>
      <w:r w:rsidR="00F35D05" w:rsidRPr="008418CD">
        <w:rPr>
          <w:rFonts w:ascii="Times New Roman" w:hAnsi="Times New Roman" w:cs="Times New Roman"/>
          <w:sz w:val="24"/>
          <w:szCs w:val="24"/>
        </w:rPr>
        <w:t>Física é uma</w:t>
      </w:r>
      <w:r w:rsidRPr="008418CD">
        <w:rPr>
          <w:rFonts w:ascii="Times New Roman" w:hAnsi="Times New Roman" w:cs="Times New Roman"/>
          <w:sz w:val="24"/>
          <w:szCs w:val="24"/>
        </w:rPr>
        <w:t xml:space="preserve"> </w:t>
      </w:r>
      <w:r w:rsidR="00F35D05" w:rsidRPr="008418CD">
        <w:rPr>
          <w:rFonts w:ascii="Times New Roman" w:hAnsi="Times New Roman" w:cs="Times New Roman"/>
          <w:sz w:val="24"/>
          <w:szCs w:val="24"/>
        </w:rPr>
        <w:t xml:space="preserve">ciência </w:t>
      </w:r>
      <w:r w:rsidRPr="008418CD">
        <w:rPr>
          <w:rFonts w:ascii="Times New Roman" w:hAnsi="Times New Roman" w:cs="Times New Roman"/>
          <w:sz w:val="24"/>
          <w:szCs w:val="24"/>
        </w:rPr>
        <w:t>que procura explicar os fenómenos da natureza, referentes à matéria, à energia e à radiação bem como as suas interacções</w:t>
      </w:r>
      <w:r w:rsidR="006D259D" w:rsidRPr="008418CD">
        <w:rPr>
          <w:rFonts w:ascii="Times New Roman" w:hAnsi="Times New Roman" w:cs="Times New Roman"/>
          <w:sz w:val="24"/>
          <w:szCs w:val="24"/>
        </w:rPr>
        <w:t xml:space="preserve"> com o meio em que vivemos</w:t>
      </w:r>
      <w:r w:rsidRPr="008418CD">
        <w:rPr>
          <w:rFonts w:ascii="Times New Roman" w:hAnsi="Times New Roman" w:cs="Times New Roman"/>
          <w:sz w:val="24"/>
          <w:szCs w:val="24"/>
        </w:rPr>
        <w:t>.</w:t>
      </w:r>
    </w:p>
    <w:p w:rsidR="00DD3FA1" w:rsidRPr="008418CD" w:rsidRDefault="00204E0D" w:rsidP="0051271D">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Entretanto esta sendo</w:t>
      </w:r>
      <w:r w:rsidR="00452741" w:rsidRPr="008418CD">
        <w:rPr>
          <w:rFonts w:ascii="Times New Roman" w:hAnsi="Times New Roman" w:cs="Times New Roman"/>
          <w:sz w:val="24"/>
          <w:szCs w:val="24"/>
        </w:rPr>
        <w:t xml:space="preserve"> uma</w:t>
      </w:r>
      <w:r w:rsidRPr="008418CD">
        <w:rPr>
          <w:rFonts w:ascii="Times New Roman" w:hAnsi="Times New Roman" w:cs="Times New Roman"/>
          <w:sz w:val="24"/>
          <w:szCs w:val="24"/>
        </w:rPr>
        <w:t xml:space="preserve"> disciplina escolar, tem um</w:t>
      </w:r>
      <w:r w:rsidR="00213C5D" w:rsidRPr="008418CD">
        <w:rPr>
          <w:rFonts w:ascii="Times New Roman" w:hAnsi="Times New Roman" w:cs="Times New Roman"/>
          <w:sz w:val="24"/>
          <w:szCs w:val="24"/>
        </w:rPr>
        <w:t>a</w:t>
      </w:r>
      <w:r w:rsidRPr="008418CD">
        <w:rPr>
          <w:rFonts w:ascii="Times New Roman" w:hAnsi="Times New Roman" w:cs="Times New Roman"/>
          <w:sz w:val="24"/>
          <w:szCs w:val="24"/>
        </w:rPr>
        <w:t xml:space="preserve"> grande </w:t>
      </w:r>
      <w:r w:rsidR="00213C5D" w:rsidRPr="008418CD">
        <w:rPr>
          <w:rFonts w:ascii="Times New Roman" w:hAnsi="Times New Roman" w:cs="Times New Roman"/>
          <w:sz w:val="24"/>
          <w:szCs w:val="24"/>
        </w:rPr>
        <w:t xml:space="preserve">conexão </w:t>
      </w:r>
      <w:r w:rsidR="00CC2435" w:rsidRPr="008418CD">
        <w:rPr>
          <w:rFonts w:ascii="Times New Roman" w:hAnsi="Times New Roman" w:cs="Times New Roman"/>
          <w:sz w:val="24"/>
          <w:szCs w:val="24"/>
        </w:rPr>
        <w:t>com</w:t>
      </w:r>
      <w:r w:rsidRPr="008418CD">
        <w:rPr>
          <w:rFonts w:ascii="Times New Roman" w:hAnsi="Times New Roman" w:cs="Times New Roman"/>
          <w:sz w:val="24"/>
          <w:szCs w:val="24"/>
        </w:rPr>
        <w:t xml:space="preserve"> problemas </w:t>
      </w:r>
      <w:r w:rsidR="00213C5D" w:rsidRPr="008418CD">
        <w:rPr>
          <w:rFonts w:ascii="Times New Roman" w:hAnsi="Times New Roman" w:cs="Times New Roman"/>
          <w:sz w:val="24"/>
          <w:szCs w:val="24"/>
        </w:rPr>
        <w:t>relacionados com os fenómenos físicos da natureza</w:t>
      </w:r>
      <w:r w:rsidRPr="008418CD">
        <w:rPr>
          <w:rFonts w:ascii="Times New Roman" w:hAnsi="Times New Roman" w:cs="Times New Roman"/>
          <w:sz w:val="24"/>
          <w:szCs w:val="24"/>
        </w:rPr>
        <w:t xml:space="preserve"> onde nos traz uma visão dinamizadora do ensino da </w:t>
      </w:r>
      <w:r w:rsidR="00213C5D" w:rsidRPr="008418CD">
        <w:rPr>
          <w:rFonts w:ascii="Times New Roman" w:hAnsi="Times New Roman" w:cs="Times New Roman"/>
          <w:sz w:val="24"/>
          <w:szCs w:val="24"/>
        </w:rPr>
        <w:t>Física</w:t>
      </w:r>
      <w:r w:rsidRPr="008418CD">
        <w:rPr>
          <w:rFonts w:ascii="Times New Roman" w:hAnsi="Times New Roman" w:cs="Times New Roman"/>
          <w:sz w:val="24"/>
          <w:szCs w:val="24"/>
        </w:rPr>
        <w:t xml:space="preserve">, no que </w:t>
      </w:r>
      <w:r w:rsidR="00213C5D" w:rsidRPr="008418CD">
        <w:rPr>
          <w:rFonts w:ascii="Times New Roman" w:hAnsi="Times New Roman" w:cs="Times New Roman"/>
          <w:sz w:val="24"/>
          <w:szCs w:val="24"/>
        </w:rPr>
        <w:t>refere</w:t>
      </w:r>
      <w:r w:rsidR="00452741" w:rsidRPr="008418CD">
        <w:rPr>
          <w:rFonts w:ascii="Times New Roman" w:hAnsi="Times New Roman" w:cs="Times New Roman"/>
          <w:sz w:val="24"/>
          <w:szCs w:val="24"/>
        </w:rPr>
        <w:t xml:space="preserve"> – </w:t>
      </w:r>
      <w:r w:rsidR="00213C5D" w:rsidRPr="008418CD">
        <w:rPr>
          <w:rFonts w:ascii="Times New Roman" w:hAnsi="Times New Roman" w:cs="Times New Roman"/>
          <w:sz w:val="24"/>
          <w:szCs w:val="24"/>
        </w:rPr>
        <w:t>se</w:t>
      </w:r>
      <w:r w:rsidRPr="008418CD">
        <w:rPr>
          <w:rFonts w:ascii="Times New Roman" w:hAnsi="Times New Roman" w:cs="Times New Roman"/>
          <w:sz w:val="24"/>
          <w:szCs w:val="24"/>
        </w:rPr>
        <w:t xml:space="preserve"> aos seus métodos de ensino da mesma e o papel que os professores devem ter em relação ao processo de ensino</w:t>
      </w:r>
      <w:r w:rsidR="00213C5D" w:rsidRPr="008418CD">
        <w:rPr>
          <w:rFonts w:ascii="Times New Roman" w:hAnsi="Times New Roman" w:cs="Times New Roman"/>
          <w:sz w:val="24"/>
          <w:szCs w:val="24"/>
        </w:rPr>
        <w:t xml:space="preserve"> – aprendizagem</w:t>
      </w:r>
      <w:r w:rsidRPr="008418CD">
        <w:rPr>
          <w:rFonts w:ascii="Times New Roman" w:hAnsi="Times New Roman" w:cs="Times New Roman"/>
          <w:sz w:val="24"/>
          <w:szCs w:val="24"/>
        </w:rPr>
        <w:t xml:space="preserve">. Assim, o presente </w:t>
      </w:r>
      <w:r w:rsidR="00452741" w:rsidRPr="008418CD">
        <w:rPr>
          <w:rFonts w:ascii="Times New Roman" w:hAnsi="Times New Roman" w:cs="Times New Roman"/>
          <w:sz w:val="24"/>
          <w:szCs w:val="24"/>
        </w:rPr>
        <w:t>trabalho</w:t>
      </w:r>
      <w:r w:rsidRPr="008418CD">
        <w:rPr>
          <w:rFonts w:ascii="Times New Roman" w:hAnsi="Times New Roman" w:cs="Times New Roman"/>
          <w:sz w:val="24"/>
          <w:szCs w:val="24"/>
        </w:rPr>
        <w:t xml:space="preserve"> tem como tema de abordagem: </w:t>
      </w:r>
      <w:r w:rsidR="00DD3FA1" w:rsidRPr="008418CD">
        <w:rPr>
          <w:rFonts w:ascii="Times New Roman" w:hAnsi="Times New Roman" w:cs="Times New Roman"/>
          <w:sz w:val="24"/>
          <w:szCs w:val="24"/>
        </w:rPr>
        <w:t>Análise das dificuldades no processo de ensino – aprendizagem de Óptica Geométrica: um estudo com alunos da 9</w:t>
      </w:r>
      <w:r w:rsidR="00DD3FA1" w:rsidRPr="008418CD">
        <w:rPr>
          <w:rFonts w:ascii="Times New Roman" w:hAnsi="Times New Roman" w:cs="Times New Roman"/>
          <w:sz w:val="24"/>
          <w:szCs w:val="24"/>
          <w:u w:val="single"/>
          <w:vertAlign w:val="superscript"/>
        </w:rPr>
        <w:t>a</w:t>
      </w:r>
      <w:r w:rsidR="00DD3FA1" w:rsidRPr="008418CD">
        <w:rPr>
          <w:rFonts w:ascii="Times New Roman" w:hAnsi="Times New Roman" w:cs="Times New Roman"/>
          <w:sz w:val="24"/>
          <w:szCs w:val="24"/>
        </w:rPr>
        <w:t xml:space="preserve"> classe da Escola Secundária Geral Eduardo Mondlane – Quelimane.</w:t>
      </w:r>
    </w:p>
    <w:p w:rsidR="00CC2435" w:rsidRPr="008418CD" w:rsidRDefault="00FF21E0" w:rsidP="0051271D">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É de salientar que nós nos deparamos com os fenómenos físicos todos dias no nosso quotidiano, é deste modo que surge a necessidade de </w:t>
      </w:r>
      <w:r w:rsidR="00452741" w:rsidRPr="008418CD">
        <w:rPr>
          <w:rFonts w:ascii="Times New Roman" w:hAnsi="Times New Roman" w:cs="Times New Roman"/>
          <w:sz w:val="24"/>
          <w:szCs w:val="24"/>
        </w:rPr>
        <w:t xml:space="preserve">se </w:t>
      </w:r>
      <w:r w:rsidRPr="008418CD">
        <w:rPr>
          <w:rFonts w:ascii="Times New Roman" w:hAnsi="Times New Roman" w:cs="Times New Roman"/>
          <w:sz w:val="24"/>
          <w:szCs w:val="24"/>
        </w:rPr>
        <w:t>desenvolver esta pesquisa com objectivo de relacionar esta área do saber com os re</w:t>
      </w:r>
      <w:bookmarkStart w:id="4" w:name="_GoBack"/>
      <w:bookmarkEnd w:id="4"/>
      <w:r w:rsidRPr="008418CD">
        <w:rPr>
          <w:rFonts w:ascii="Times New Roman" w:hAnsi="Times New Roman" w:cs="Times New Roman"/>
          <w:sz w:val="24"/>
          <w:szCs w:val="24"/>
        </w:rPr>
        <w:t xml:space="preserve">spectivos fenómenos que estão presente no nosso dia – a – dia, como forma de ver até que ponto a física esta presente em nossas vidas e no </w:t>
      </w:r>
      <w:r w:rsidR="00452741" w:rsidRPr="008418CD">
        <w:rPr>
          <w:rFonts w:ascii="Times New Roman" w:hAnsi="Times New Roman" w:cs="Times New Roman"/>
          <w:sz w:val="24"/>
          <w:szCs w:val="24"/>
        </w:rPr>
        <w:t>âmbito</w:t>
      </w:r>
      <w:r w:rsidRPr="008418CD">
        <w:rPr>
          <w:rFonts w:ascii="Times New Roman" w:hAnsi="Times New Roman" w:cs="Times New Roman"/>
          <w:sz w:val="24"/>
          <w:szCs w:val="24"/>
        </w:rPr>
        <w:t xml:space="preserve"> do ensino desta disciplina, particularmente na escola em estudo.</w:t>
      </w:r>
    </w:p>
    <w:p w:rsidR="000C4711" w:rsidRPr="008418CD" w:rsidRDefault="000B36E1" w:rsidP="0051271D">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O presente trabalho </w:t>
      </w:r>
      <w:r w:rsidR="0086393A" w:rsidRPr="008418CD">
        <w:rPr>
          <w:rFonts w:ascii="Times New Roman" w:hAnsi="Times New Roman" w:cs="Times New Roman"/>
          <w:sz w:val="24"/>
          <w:szCs w:val="24"/>
        </w:rPr>
        <w:t>está dividido</w:t>
      </w:r>
      <w:r w:rsidRPr="008418CD">
        <w:rPr>
          <w:rFonts w:ascii="Times New Roman" w:hAnsi="Times New Roman" w:cs="Times New Roman"/>
          <w:sz w:val="24"/>
          <w:szCs w:val="24"/>
        </w:rPr>
        <w:t xml:space="preserve"> em </w:t>
      </w:r>
      <w:r w:rsidR="007F6045">
        <w:rPr>
          <w:rFonts w:ascii="Times New Roman" w:hAnsi="Times New Roman" w:cs="Times New Roman"/>
          <w:sz w:val="24"/>
          <w:szCs w:val="24"/>
        </w:rPr>
        <w:t>quatro</w:t>
      </w:r>
      <w:r w:rsidRPr="008418CD">
        <w:rPr>
          <w:rFonts w:ascii="Times New Roman" w:hAnsi="Times New Roman" w:cs="Times New Roman"/>
          <w:sz w:val="24"/>
          <w:szCs w:val="24"/>
        </w:rPr>
        <w:t xml:space="preserve"> </w:t>
      </w:r>
      <w:r w:rsidR="00D04007" w:rsidRPr="008418CD">
        <w:rPr>
          <w:rFonts w:ascii="Times New Roman" w:hAnsi="Times New Roman" w:cs="Times New Roman"/>
          <w:sz w:val="24"/>
          <w:szCs w:val="24"/>
        </w:rPr>
        <w:t>(</w:t>
      </w:r>
      <w:r w:rsidR="007F6045">
        <w:rPr>
          <w:rFonts w:ascii="Times New Roman" w:hAnsi="Times New Roman" w:cs="Times New Roman"/>
          <w:sz w:val="24"/>
          <w:szCs w:val="24"/>
        </w:rPr>
        <w:t>4</w:t>
      </w:r>
      <w:r w:rsidRPr="008418CD">
        <w:rPr>
          <w:rFonts w:ascii="Times New Roman" w:hAnsi="Times New Roman" w:cs="Times New Roman"/>
          <w:sz w:val="24"/>
          <w:szCs w:val="24"/>
        </w:rPr>
        <w:t xml:space="preserve">) </w:t>
      </w:r>
      <w:r w:rsidR="00116514" w:rsidRPr="008418CD">
        <w:rPr>
          <w:rFonts w:ascii="Times New Roman" w:hAnsi="Times New Roman" w:cs="Times New Roman"/>
          <w:sz w:val="24"/>
          <w:szCs w:val="24"/>
        </w:rPr>
        <w:t xml:space="preserve">capítulos, no primeiro </w:t>
      </w:r>
      <w:r w:rsidR="0066551C" w:rsidRPr="008418CD">
        <w:rPr>
          <w:rFonts w:ascii="Times New Roman" w:eastAsia="Calibri" w:hAnsi="Times New Roman" w:cs="Times New Roman"/>
          <w:sz w:val="24"/>
          <w:szCs w:val="24"/>
        </w:rPr>
        <w:t>capítulo</w:t>
      </w:r>
      <w:r w:rsidR="007F6045">
        <w:rPr>
          <w:rFonts w:ascii="Times New Roman" w:eastAsia="Calibri" w:hAnsi="Times New Roman" w:cs="Times New Roman"/>
          <w:sz w:val="24"/>
          <w:szCs w:val="24"/>
        </w:rPr>
        <w:t xml:space="preserve"> encontramos a introdução, justificativa, objectivos e hipóteses no segundo capítulo</w:t>
      </w:r>
      <w:r w:rsidR="00CF3FEF" w:rsidRPr="008418CD">
        <w:rPr>
          <w:rFonts w:ascii="Times New Roman" w:hAnsi="Times New Roman" w:cs="Times New Roman"/>
          <w:sz w:val="24"/>
          <w:szCs w:val="24"/>
        </w:rPr>
        <w:t xml:space="preserve"> </w:t>
      </w:r>
      <w:r w:rsidR="0066551C" w:rsidRPr="008418CD">
        <w:rPr>
          <w:rFonts w:ascii="Times New Roman" w:hAnsi="Times New Roman" w:cs="Times New Roman"/>
          <w:sz w:val="24"/>
          <w:szCs w:val="24"/>
        </w:rPr>
        <w:t>teremos</w:t>
      </w:r>
      <w:r w:rsidR="00116514" w:rsidRPr="008418CD">
        <w:rPr>
          <w:rFonts w:ascii="Times New Roman" w:hAnsi="Times New Roman" w:cs="Times New Roman"/>
          <w:sz w:val="24"/>
          <w:szCs w:val="24"/>
        </w:rPr>
        <w:t xml:space="preserve"> a metodologia</w:t>
      </w:r>
      <w:r w:rsidR="0066551C" w:rsidRPr="008418CD">
        <w:rPr>
          <w:rFonts w:ascii="Times New Roman" w:hAnsi="Times New Roman" w:cs="Times New Roman"/>
          <w:sz w:val="24"/>
          <w:szCs w:val="24"/>
        </w:rPr>
        <w:t xml:space="preserve">, onde são descritos </w:t>
      </w:r>
      <w:r w:rsidR="0086393A" w:rsidRPr="008418CD">
        <w:rPr>
          <w:rFonts w:ascii="Times New Roman" w:hAnsi="Times New Roman" w:cs="Times New Roman"/>
          <w:sz w:val="24"/>
          <w:szCs w:val="24"/>
        </w:rPr>
        <w:t xml:space="preserve">os métodos aplicativos e avaliativos ao nosso alvo de estudo. Usaremos uma pesquisa do tipo quantitativa, com a qual estabeleceremos critérios, métodos e técnicas para a elaboração do questionário que </w:t>
      </w:r>
      <w:r w:rsidR="0051271D" w:rsidRPr="008418CD">
        <w:rPr>
          <w:rFonts w:ascii="Times New Roman" w:hAnsi="Times New Roman" w:cs="Times New Roman"/>
          <w:sz w:val="24"/>
          <w:szCs w:val="24"/>
        </w:rPr>
        <w:t>servirá</w:t>
      </w:r>
      <w:r w:rsidR="0086393A" w:rsidRPr="008418CD">
        <w:rPr>
          <w:rFonts w:ascii="Times New Roman" w:hAnsi="Times New Roman" w:cs="Times New Roman"/>
          <w:sz w:val="24"/>
          <w:szCs w:val="24"/>
        </w:rPr>
        <w:t xml:space="preserve"> de </w:t>
      </w:r>
      <w:r w:rsidR="00467D53" w:rsidRPr="008418CD">
        <w:rPr>
          <w:rFonts w:ascii="Times New Roman" w:hAnsi="Times New Roman" w:cs="Times New Roman"/>
          <w:sz w:val="24"/>
          <w:szCs w:val="24"/>
        </w:rPr>
        <w:t xml:space="preserve">apoio para o nosso questionamento, possibilitando – nos </w:t>
      </w:r>
      <w:r w:rsidR="0051271D" w:rsidRPr="008418CD">
        <w:rPr>
          <w:rFonts w:ascii="Times New Roman" w:hAnsi="Times New Roman" w:cs="Times New Roman"/>
          <w:sz w:val="24"/>
          <w:szCs w:val="24"/>
        </w:rPr>
        <w:t>esboçar</w:t>
      </w:r>
      <w:r w:rsidR="00467D53" w:rsidRPr="008418CD">
        <w:rPr>
          <w:rFonts w:ascii="Times New Roman" w:hAnsi="Times New Roman" w:cs="Times New Roman"/>
          <w:sz w:val="24"/>
          <w:szCs w:val="24"/>
        </w:rPr>
        <w:t xml:space="preserve"> um</w:t>
      </w:r>
      <w:r w:rsidR="0051271D" w:rsidRPr="008418CD">
        <w:rPr>
          <w:rFonts w:ascii="Times New Roman" w:hAnsi="Times New Roman" w:cs="Times New Roman"/>
          <w:sz w:val="24"/>
          <w:szCs w:val="24"/>
        </w:rPr>
        <w:t>a</w:t>
      </w:r>
      <w:r w:rsidR="00467D53" w:rsidRPr="008418CD">
        <w:rPr>
          <w:rFonts w:ascii="Times New Roman" w:hAnsi="Times New Roman" w:cs="Times New Roman"/>
          <w:sz w:val="24"/>
          <w:szCs w:val="24"/>
        </w:rPr>
        <w:t xml:space="preserve"> possível </w:t>
      </w:r>
      <w:r w:rsidR="0051271D" w:rsidRPr="008418CD">
        <w:rPr>
          <w:rFonts w:ascii="Times New Roman" w:hAnsi="Times New Roman" w:cs="Times New Roman"/>
          <w:sz w:val="24"/>
          <w:szCs w:val="24"/>
        </w:rPr>
        <w:t xml:space="preserve">análise </w:t>
      </w:r>
      <w:r w:rsidR="00467D53" w:rsidRPr="008418CD">
        <w:rPr>
          <w:rFonts w:ascii="Times New Roman" w:hAnsi="Times New Roman" w:cs="Times New Roman"/>
          <w:sz w:val="24"/>
          <w:szCs w:val="24"/>
        </w:rPr>
        <w:t>no final da nossa pesquisa.</w:t>
      </w:r>
      <w:r w:rsidR="000C4711" w:rsidRPr="008418CD">
        <w:rPr>
          <w:rFonts w:ascii="Times New Roman" w:hAnsi="Times New Roman" w:cs="Times New Roman"/>
          <w:sz w:val="24"/>
          <w:szCs w:val="24"/>
        </w:rPr>
        <w:t xml:space="preserve"> </w:t>
      </w:r>
    </w:p>
    <w:p w:rsidR="007725EE" w:rsidRPr="008418CD" w:rsidRDefault="007F6045" w:rsidP="0051271D">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No</w:t>
      </w:r>
      <w:r>
        <w:rPr>
          <w:rFonts w:ascii="Times New Roman" w:hAnsi="Times New Roman" w:cs="Times New Roman"/>
          <w:sz w:val="24"/>
          <w:szCs w:val="24"/>
        </w:rPr>
        <w:t xml:space="preserve"> terceiro</w:t>
      </w:r>
      <w:r w:rsidR="000C4711" w:rsidRPr="008418CD">
        <w:rPr>
          <w:rFonts w:ascii="Times New Roman" w:hAnsi="Times New Roman" w:cs="Times New Roman"/>
          <w:sz w:val="24"/>
          <w:szCs w:val="24"/>
        </w:rPr>
        <w:t xml:space="preserve"> capítulo</w:t>
      </w:r>
      <w:r w:rsidR="00CF3FEF" w:rsidRPr="008418CD">
        <w:rPr>
          <w:rFonts w:ascii="Times New Roman" w:hAnsi="Times New Roman" w:cs="Times New Roman"/>
          <w:sz w:val="24"/>
          <w:szCs w:val="24"/>
        </w:rPr>
        <w:t xml:space="preserve"> </w:t>
      </w:r>
      <w:r w:rsidR="000C4711" w:rsidRPr="008418CD">
        <w:rPr>
          <w:rFonts w:ascii="Times New Roman" w:hAnsi="Times New Roman" w:cs="Times New Roman"/>
          <w:sz w:val="24"/>
          <w:szCs w:val="24"/>
        </w:rPr>
        <w:t xml:space="preserve">encontraremos </w:t>
      </w:r>
      <w:r w:rsidR="005048FC" w:rsidRPr="008418CD">
        <w:rPr>
          <w:rFonts w:ascii="Times New Roman" w:hAnsi="Times New Roman" w:cs="Times New Roman"/>
          <w:sz w:val="24"/>
          <w:szCs w:val="24"/>
        </w:rPr>
        <w:t xml:space="preserve">a localização e descrição geográfica do local ou da área em estudo, já no </w:t>
      </w:r>
      <w:r>
        <w:rPr>
          <w:rFonts w:ascii="Times New Roman" w:hAnsi="Times New Roman" w:cs="Times New Roman"/>
          <w:sz w:val="24"/>
          <w:szCs w:val="24"/>
        </w:rPr>
        <w:t>quarto capítulo</w:t>
      </w:r>
      <w:r w:rsidR="005048FC" w:rsidRPr="008418CD">
        <w:rPr>
          <w:rFonts w:ascii="Times New Roman" w:hAnsi="Times New Roman" w:cs="Times New Roman"/>
          <w:sz w:val="24"/>
          <w:szCs w:val="24"/>
        </w:rPr>
        <w:t xml:space="preserve"> iremos ter o marco teórico ou seja a fundamentação teórica, onde faz – se uma apresentação dos conceitos básicos relacionado com o tema em estudo</w:t>
      </w:r>
      <w:r w:rsidR="007725EE" w:rsidRPr="008418CD">
        <w:rPr>
          <w:rFonts w:ascii="Times New Roman" w:hAnsi="Times New Roman" w:cs="Times New Roman"/>
          <w:sz w:val="24"/>
          <w:szCs w:val="24"/>
        </w:rPr>
        <w:t xml:space="preserve">. </w:t>
      </w:r>
    </w:p>
    <w:p w:rsidR="0051271D" w:rsidRPr="008418CD" w:rsidRDefault="0019653D" w:rsidP="0051271D">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 </w:t>
      </w:r>
      <w:r w:rsidR="000C4711" w:rsidRPr="008418CD">
        <w:rPr>
          <w:rFonts w:ascii="Times New Roman" w:hAnsi="Times New Roman" w:cs="Times New Roman"/>
          <w:sz w:val="24"/>
          <w:szCs w:val="24"/>
        </w:rPr>
        <w:br w:type="page"/>
      </w:r>
    </w:p>
    <w:p w:rsidR="00507A0F" w:rsidRPr="008418CD" w:rsidRDefault="00387F97" w:rsidP="00703B92">
      <w:pPr>
        <w:pStyle w:val="Cabealho1"/>
        <w:rPr>
          <w:rFonts w:ascii="Times New Roman" w:hAnsi="Times New Roman" w:cs="Times New Roman"/>
          <w:color w:val="auto"/>
          <w:sz w:val="24"/>
          <w:szCs w:val="24"/>
        </w:rPr>
      </w:pPr>
      <w:bookmarkStart w:id="5" w:name="_Toc403374239"/>
      <w:bookmarkStart w:id="6" w:name="_Toc403416251"/>
      <w:r>
        <w:rPr>
          <w:rFonts w:ascii="Times New Roman" w:hAnsi="Times New Roman" w:cs="Times New Roman"/>
          <w:color w:val="auto"/>
          <w:sz w:val="24"/>
          <w:szCs w:val="24"/>
        </w:rPr>
        <w:lastRenderedPageBreak/>
        <w:t xml:space="preserve">1.1. </w:t>
      </w:r>
      <w:r w:rsidR="008504BB" w:rsidRPr="008418CD">
        <w:rPr>
          <w:rFonts w:ascii="Times New Roman" w:hAnsi="Times New Roman" w:cs="Times New Roman"/>
          <w:color w:val="auto"/>
          <w:sz w:val="24"/>
          <w:szCs w:val="24"/>
        </w:rPr>
        <w:t>Problematização</w:t>
      </w:r>
      <w:bookmarkEnd w:id="5"/>
      <w:bookmarkEnd w:id="6"/>
    </w:p>
    <w:p w:rsidR="00204E0D" w:rsidRPr="008418CD" w:rsidRDefault="00204E0D" w:rsidP="00761164">
      <w:pPr>
        <w:spacing w:before="240" w:after="240" w:line="360" w:lineRule="auto"/>
        <w:jc w:val="both"/>
        <w:rPr>
          <w:rFonts w:ascii="Times New Roman" w:hAnsi="Times New Roman" w:cs="Times New Roman"/>
          <w:sz w:val="24"/>
          <w:szCs w:val="24"/>
        </w:rPr>
      </w:pPr>
      <w:r w:rsidRPr="008418CD">
        <w:rPr>
          <w:rFonts w:ascii="Times New Roman" w:hAnsi="Times New Roman" w:cs="Times New Roman"/>
          <w:sz w:val="24"/>
          <w:szCs w:val="24"/>
        </w:rPr>
        <w:t>O ensino de ciências naturais, assim como o de qualquer outra componente curricular, vem atravessando inúmeras dificuldades em seu processo de desenvolvimento, como também no ensino – aprendiz</w:t>
      </w:r>
      <w:r w:rsidR="00AA6077">
        <w:rPr>
          <w:rFonts w:ascii="Times New Roman" w:hAnsi="Times New Roman" w:cs="Times New Roman"/>
          <w:sz w:val="24"/>
          <w:szCs w:val="24"/>
        </w:rPr>
        <w:t xml:space="preserve">agem. </w:t>
      </w:r>
      <w:r w:rsidR="0059648E">
        <w:rPr>
          <w:rFonts w:ascii="Times New Roman" w:hAnsi="Times New Roman" w:cs="Times New Roman"/>
          <w:sz w:val="24"/>
          <w:szCs w:val="24"/>
        </w:rPr>
        <w:t>Problemas como estes já vêm sendo detectados</w:t>
      </w:r>
      <w:r w:rsidRPr="008418CD">
        <w:rPr>
          <w:rFonts w:ascii="Times New Roman" w:hAnsi="Times New Roman" w:cs="Times New Roman"/>
          <w:sz w:val="24"/>
          <w:szCs w:val="24"/>
        </w:rPr>
        <w:t xml:space="preserve"> há um tempo. Com a necessidade de encontrar o que ocasiona ou gera essas dificuldades no ensino, faz – se necessário uma busca de </w:t>
      </w:r>
      <w:r w:rsidR="00AA6077" w:rsidRPr="008418CD">
        <w:rPr>
          <w:rFonts w:ascii="Times New Roman" w:hAnsi="Times New Roman" w:cs="Times New Roman"/>
          <w:sz w:val="24"/>
          <w:szCs w:val="24"/>
        </w:rPr>
        <w:t>aná</w:t>
      </w:r>
      <w:r w:rsidR="00AA6077">
        <w:rPr>
          <w:rFonts w:ascii="Times New Roman" w:hAnsi="Times New Roman" w:cs="Times New Roman"/>
          <w:sz w:val="24"/>
          <w:szCs w:val="24"/>
        </w:rPr>
        <w:t>l</w:t>
      </w:r>
      <w:r w:rsidR="00AA6077" w:rsidRPr="008418CD">
        <w:rPr>
          <w:rFonts w:ascii="Times New Roman" w:hAnsi="Times New Roman" w:cs="Times New Roman"/>
          <w:sz w:val="24"/>
          <w:szCs w:val="24"/>
        </w:rPr>
        <w:t>ise</w:t>
      </w:r>
      <w:r w:rsidRPr="008418CD">
        <w:rPr>
          <w:rFonts w:ascii="Times New Roman" w:hAnsi="Times New Roman" w:cs="Times New Roman"/>
          <w:sz w:val="24"/>
          <w:szCs w:val="24"/>
        </w:rPr>
        <w:t xml:space="preserve"> para a tal causa, e descobrimento dos mesmos, apontando assim algumas possíveis soluções.</w:t>
      </w:r>
    </w:p>
    <w:p w:rsidR="005F334C" w:rsidRPr="008418CD" w:rsidRDefault="00E60C8F" w:rsidP="00761164">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O ensino de física em Moçambique em particular em Quelimane concretamente na Escola Secundária geral Eduardo Mondlane enfrenta</w:t>
      </w:r>
      <w:r w:rsidR="005C2583" w:rsidRPr="008418CD">
        <w:rPr>
          <w:rFonts w:ascii="Times New Roman" w:hAnsi="Times New Roman" w:cs="Times New Roman"/>
          <w:sz w:val="24"/>
          <w:szCs w:val="24"/>
        </w:rPr>
        <w:t xml:space="preserve"> </w:t>
      </w:r>
      <w:r w:rsidRPr="008418CD">
        <w:rPr>
          <w:rFonts w:ascii="Times New Roman" w:hAnsi="Times New Roman" w:cs="Times New Roman"/>
          <w:sz w:val="24"/>
          <w:szCs w:val="24"/>
        </w:rPr>
        <w:t>várias</w:t>
      </w:r>
      <w:r w:rsidR="005F0B06" w:rsidRPr="008418CD">
        <w:rPr>
          <w:rFonts w:ascii="Times New Roman" w:hAnsi="Times New Roman" w:cs="Times New Roman"/>
          <w:sz w:val="24"/>
          <w:szCs w:val="24"/>
        </w:rPr>
        <w:t xml:space="preserve"> dificuldades de aprendizagem e </w:t>
      </w:r>
      <w:r w:rsidR="00CE0580" w:rsidRPr="008418CD">
        <w:rPr>
          <w:rFonts w:ascii="Times New Roman" w:hAnsi="Times New Roman" w:cs="Times New Roman"/>
          <w:sz w:val="24"/>
          <w:szCs w:val="24"/>
        </w:rPr>
        <w:t>falta de</w:t>
      </w:r>
      <w:r w:rsidR="005C2583" w:rsidRPr="008418CD">
        <w:rPr>
          <w:rFonts w:ascii="Times New Roman" w:hAnsi="Times New Roman" w:cs="Times New Roman"/>
          <w:sz w:val="24"/>
          <w:szCs w:val="24"/>
        </w:rPr>
        <w:t xml:space="preserve"> </w:t>
      </w:r>
      <w:r w:rsidRPr="008418CD">
        <w:rPr>
          <w:rFonts w:ascii="Times New Roman" w:hAnsi="Times New Roman" w:cs="Times New Roman"/>
          <w:sz w:val="24"/>
          <w:szCs w:val="24"/>
        </w:rPr>
        <w:t>interesse</w:t>
      </w:r>
      <w:r w:rsidR="005F0B06" w:rsidRPr="008418CD">
        <w:rPr>
          <w:rFonts w:ascii="Times New Roman" w:hAnsi="Times New Roman" w:cs="Times New Roman"/>
          <w:sz w:val="24"/>
          <w:szCs w:val="24"/>
        </w:rPr>
        <w:t xml:space="preserve"> por parte dos alunos. Para maior parte dos alunos da escola em estudo, a física não passa</w:t>
      </w:r>
      <w:r w:rsidRPr="008418CD">
        <w:rPr>
          <w:rFonts w:ascii="Times New Roman" w:hAnsi="Times New Roman" w:cs="Times New Roman"/>
          <w:sz w:val="24"/>
          <w:szCs w:val="24"/>
        </w:rPr>
        <w:t xml:space="preserve"> de um conjunto de códigos e formulas matemáticas a serem memorizadas. </w:t>
      </w:r>
    </w:p>
    <w:p w:rsidR="00E60C8F" w:rsidRPr="008418CD" w:rsidRDefault="00E60C8F" w:rsidP="00761164">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Em geral, estes alunos não fazem uma conexão entre a </w:t>
      </w:r>
      <w:r w:rsidR="00123AFC" w:rsidRPr="008418CD">
        <w:rPr>
          <w:rFonts w:ascii="Times New Roman" w:hAnsi="Times New Roman" w:cs="Times New Roman"/>
          <w:sz w:val="24"/>
          <w:szCs w:val="24"/>
        </w:rPr>
        <w:t xml:space="preserve">Física </w:t>
      </w:r>
      <w:r w:rsidRPr="008418CD">
        <w:rPr>
          <w:rFonts w:ascii="Times New Roman" w:hAnsi="Times New Roman" w:cs="Times New Roman"/>
          <w:sz w:val="24"/>
          <w:szCs w:val="24"/>
        </w:rPr>
        <w:t xml:space="preserve">aprendida e o mundo ao seu redor. Entre as causas dessas dificuldades no aprendizado de </w:t>
      </w:r>
      <w:r w:rsidR="00A3266E" w:rsidRPr="008418CD">
        <w:rPr>
          <w:rFonts w:ascii="Times New Roman" w:hAnsi="Times New Roman" w:cs="Times New Roman"/>
          <w:sz w:val="24"/>
          <w:szCs w:val="24"/>
        </w:rPr>
        <w:t xml:space="preserve">Física </w:t>
      </w:r>
      <w:r w:rsidRPr="008418CD">
        <w:rPr>
          <w:rFonts w:ascii="Times New Roman" w:hAnsi="Times New Roman" w:cs="Times New Roman"/>
          <w:sz w:val="24"/>
          <w:szCs w:val="24"/>
        </w:rPr>
        <w:t xml:space="preserve">esta à falta de uma metodologia moderna tanto de ponto de vista pedagógico quanto tecnológico. </w:t>
      </w:r>
    </w:p>
    <w:p w:rsidR="00F164BF" w:rsidRPr="008418CD" w:rsidRDefault="00F636C9" w:rsidP="00761164">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De uma forma geral </w:t>
      </w:r>
      <w:r w:rsidR="00F164BF" w:rsidRPr="008418CD">
        <w:rPr>
          <w:rFonts w:ascii="Times New Roman" w:hAnsi="Times New Roman" w:cs="Times New Roman"/>
          <w:sz w:val="24"/>
          <w:szCs w:val="24"/>
        </w:rPr>
        <w:t>o processo educativo é complexo</w:t>
      </w:r>
      <w:r w:rsidR="00CE0580" w:rsidRPr="008418CD">
        <w:rPr>
          <w:rFonts w:ascii="Times New Roman" w:hAnsi="Times New Roman" w:cs="Times New Roman"/>
          <w:sz w:val="24"/>
          <w:szCs w:val="24"/>
        </w:rPr>
        <w:t xml:space="preserve"> e</w:t>
      </w:r>
      <w:r w:rsidR="005C2583" w:rsidRPr="008418CD">
        <w:rPr>
          <w:rFonts w:ascii="Times New Roman" w:hAnsi="Times New Roman" w:cs="Times New Roman"/>
          <w:sz w:val="24"/>
          <w:szCs w:val="24"/>
        </w:rPr>
        <w:t xml:space="preserve"> </w:t>
      </w:r>
      <w:r w:rsidR="00CE0580" w:rsidRPr="008418CD">
        <w:rPr>
          <w:rFonts w:ascii="Times New Roman" w:hAnsi="Times New Roman" w:cs="Times New Roman"/>
          <w:sz w:val="24"/>
          <w:szCs w:val="24"/>
        </w:rPr>
        <w:t>essa complexidade envolve vários factores</w:t>
      </w:r>
      <w:r w:rsidR="001754D4" w:rsidRPr="008418CD">
        <w:rPr>
          <w:rFonts w:ascii="Times New Roman" w:hAnsi="Times New Roman" w:cs="Times New Roman"/>
          <w:sz w:val="24"/>
          <w:szCs w:val="24"/>
        </w:rPr>
        <w:t xml:space="preserve"> que contribuem para aprendizagem do aluno sobre a óptica geométrica</w:t>
      </w:r>
      <w:r w:rsidR="00CE0580" w:rsidRPr="008418CD">
        <w:rPr>
          <w:rFonts w:ascii="Times New Roman" w:hAnsi="Times New Roman" w:cs="Times New Roman"/>
          <w:sz w:val="24"/>
          <w:szCs w:val="24"/>
        </w:rPr>
        <w:t xml:space="preserve"> tais como: </w:t>
      </w:r>
      <w:proofErr w:type="gramStart"/>
      <w:r w:rsidR="00220046" w:rsidRPr="008418CD">
        <w:rPr>
          <w:rFonts w:ascii="Times New Roman" w:hAnsi="Times New Roman" w:cs="Times New Roman"/>
          <w:sz w:val="24"/>
          <w:szCs w:val="24"/>
        </w:rPr>
        <w:t xml:space="preserve">a motivação por parte dos próprios alunos, a maneira como as aulas </w:t>
      </w:r>
      <w:r w:rsidR="001754D4" w:rsidRPr="008418CD">
        <w:rPr>
          <w:rFonts w:ascii="Times New Roman" w:hAnsi="Times New Roman" w:cs="Times New Roman"/>
          <w:sz w:val="24"/>
          <w:szCs w:val="24"/>
        </w:rPr>
        <w:t>são</w:t>
      </w:r>
      <w:r w:rsidR="00220046" w:rsidRPr="008418CD">
        <w:rPr>
          <w:rFonts w:ascii="Times New Roman" w:hAnsi="Times New Roman" w:cs="Times New Roman"/>
          <w:sz w:val="24"/>
          <w:szCs w:val="24"/>
        </w:rPr>
        <w:t xml:space="preserve"> ministrada</w:t>
      </w:r>
      <w:proofErr w:type="gramEnd"/>
      <w:r w:rsidRPr="008418CD">
        <w:rPr>
          <w:rFonts w:ascii="Times New Roman" w:hAnsi="Times New Roman" w:cs="Times New Roman"/>
          <w:sz w:val="24"/>
          <w:szCs w:val="24"/>
        </w:rPr>
        <w:t xml:space="preserve"> e</w:t>
      </w:r>
      <w:r w:rsidR="005C2583" w:rsidRPr="008418CD">
        <w:rPr>
          <w:rFonts w:ascii="Times New Roman" w:hAnsi="Times New Roman" w:cs="Times New Roman"/>
          <w:sz w:val="24"/>
          <w:szCs w:val="24"/>
        </w:rPr>
        <w:t xml:space="preserve"> </w:t>
      </w:r>
      <w:r w:rsidR="00220046" w:rsidRPr="008418CD">
        <w:rPr>
          <w:rFonts w:ascii="Times New Roman" w:hAnsi="Times New Roman" w:cs="Times New Roman"/>
          <w:sz w:val="24"/>
          <w:szCs w:val="24"/>
        </w:rPr>
        <w:t>a metodologia usada pelos professores.</w:t>
      </w:r>
      <w:r w:rsidR="00B032CF" w:rsidRPr="008418CD">
        <w:rPr>
          <w:rFonts w:ascii="Times New Roman" w:hAnsi="Times New Roman" w:cs="Times New Roman"/>
          <w:sz w:val="24"/>
          <w:szCs w:val="24"/>
        </w:rPr>
        <w:t xml:space="preserve"> Contudo</w:t>
      </w:r>
      <w:r w:rsidR="00BE195D">
        <w:rPr>
          <w:rFonts w:ascii="Times New Roman" w:hAnsi="Times New Roman" w:cs="Times New Roman"/>
          <w:sz w:val="24"/>
          <w:szCs w:val="24"/>
        </w:rPr>
        <w:t>,</w:t>
      </w:r>
      <w:r w:rsidR="00B032CF" w:rsidRPr="008418CD">
        <w:rPr>
          <w:rFonts w:ascii="Times New Roman" w:hAnsi="Times New Roman" w:cs="Times New Roman"/>
          <w:sz w:val="24"/>
          <w:szCs w:val="24"/>
        </w:rPr>
        <w:t xml:space="preserve"> </w:t>
      </w:r>
      <w:r w:rsidR="00BE195D">
        <w:rPr>
          <w:rFonts w:ascii="Times New Roman" w:hAnsi="Times New Roman" w:cs="Times New Roman"/>
          <w:sz w:val="24"/>
          <w:szCs w:val="24"/>
        </w:rPr>
        <w:t xml:space="preserve">com </w:t>
      </w:r>
      <w:r w:rsidR="00B032CF" w:rsidRPr="008418CD">
        <w:rPr>
          <w:rFonts w:ascii="Times New Roman" w:hAnsi="Times New Roman" w:cs="Times New Roman"/>
          <w:sz w:val="24"/>
          <w:szCs w:val="24"/>
        </w:rPr>
        <w:t xml:space="preserve">a pesquisa </w:t>
      </w:r>
      <w:r w:rsidR="00BE195D">
        <w:rPr>
          <w:rFonts w:ascii="Times New Roman" w:hAnsi="Times New Roman" w:cs="Times New Roman"/>
          <w:sz w:val="24"/>
          <w:szCs w:val="24"/>
        </w:rPr>
        <w:t>levanta – se a</w:t>
      </w:r>
      <w:r w:rsidR="00220046" w:rsidRPr="008418CD">
        <w:rPr>
          <w:rFonts w:ascii="Times New Roman" w:hAnsi="Times New Roman" w:cs="Times New Roman"/>
          <w:sz w:val="24"/>
          <w:szCs w:val="24"/>
        </w:rPr>
        <w:t xml:space="preserve"> seguinte questão</w:t>
      </w:r>
      <w:r w:rsidR="00AC675C" w:rsidRPr="008418CD">
        <w:rPr>
          <w:rFonts w:ascii="Times New Roman" w:hAnsi="Times New Roman" w:cs="Times New Roman"/>
          <w:sz w:val="24"/>
          <w:szCs w:val="24"/>
        </w:rPr>
        <w:t xml:space="preserve"> de partida</w:t>
      </w:r>
      <w:r w:rsidR="00220046" w:rsidRPr="008418CD">
        <w:rPr>
          <w:rFonts w:ascii="Times New Roman" w:hAnsi="Times New Roman" w:cs="Times New Roman"/>
          <w:sz w:val="24"/>
          <w:szCs w:val="24"/>
        </w:rPr>
        <w:t>.</w:t>
      </w:r>
    </w:p>
    <w:p w:rsidR="00F164BF" w:rsidRPr="008418CD" w:rsidRDefault="00F164BF" w:rsidP="00761164">
      <w:pPr>
        <w:pStyle w:val="PargrafodaLista"/>
        <w:numPr>
          <w:ilvl w:val="0"/>
          <w:numId w:val="1"/>
        </w:numPr>
        <w:spacing w:before="240" w:line="360" w:lineRule="auto"/>
        <w:jc w:val="both"/>
        <w:rPr>
          <w:rFonts w:ascii="Times New Roman" w:hAnsi="Times New Roman" w:cs="Times New Roman"/>
          <w:b/>
          <w:sz w:val="24"/>
          <w:szCs w:val="24"/>
        </w:rPr>
      </w:pPr>
      <w:r w:rsidRPr="008418CD">
        <w:rPr>
          <w:rFonts w:ascii="Times New Roman" w:hAnsi="Times New Roman" w:cs="Times New Roman"/>
          <w:b/>
          <w:sz w:val="24"/>
          <w:szCs w:val="24"/>
        </w:rPr>
        <w:t>Quais são as dificuldades encontra</w:t>
      </w:r>
      <w:r w:rsidR="009B629B" w:rsidRPr="008418CD">
        <w:rPr>
          <w:rFonts w:ascii="Times New Roman" w:hAnsi="Times New Roman" w:cs="Times New Roman"/>
          <w:b/>
          <w:sz w:val="24"/>
          <w:szCs w:val="24"/>
        </w:rPr>
        <w:t>da</w:t>
      </w:r>
      <w:r w:rsidRPr="008418CD">
        <w:rPr>
          <w:rFonts w:ascii="Times New Roman" w:hAnsi="Times New Roman" w:cs="Times New Roman"/>
          <w:b/>
          <w:sz w:val="24"/>
          <w:szCs w:val="24"/>
        </w:rPr>
        <w:t xml:space="preserve">s pelos alunos da </w:t>
      </w:r>
      <w:r w:rsidR="004D3445" w:rsidRPr="008418CD">
        <w:rPr>
          <w:rFonts w:ascii="Times New Roman" w:hAnsi="Times New Roman" w:cs="Times New Roman"/>
          <w:b/>
          <w:sz w:val="24"/>
          <w:szCs w:val="24"/>
        </w:rPr>
        <w:t>9</w:t>
      </w:r>
      <w:r w:rsidRPr="008418CD">
        <w:rPr>
          <w:rFonts w:ascii="Times New Roman" w:hAnsi="Times New Roman" w:cs="Times New Roman"/>
          <w:b/>
          <w:sz w:val="24"/>
          <w:szCs w:val="24"/>
          <w:u w:val="single"/>
          <w:vertAlign w:val="superscript"/>
        </w:rPr>
        <w:t>a</w:t>
      </w:r>
      <w:r w:rsidRPr="008418CD">
        <w:rPr>
          <w:rFonts w:ascii="Times New Roman" w:hAnsi="Times New Roman" w:cs="Times New Roman"/>
          <w:b/>
          <w:sz w:val="24"/>
          <w:szCs w:val="24"/>
        </w:rPr>
        <w:t xml:space="preserve"> classe da Escola Secundária Geral Eduardo Mondlane – Quelimane n</w:t>
      </w:r>
      <w:r w:rsidR="00DE340C" w:rsidRPr="008418CD">
        <w:rPr>
          <w:rFonts w:ascii="Times New Roman" w:hAnsi="Times New Roman" w:cs="Times New Roman"/>
          <w:b/>
          <w:sz w:val="24"/>
          <w:szCs w:val="24"/>
        </w:rPr>
        <w:t>a</w:t>
      </w:r>
      <w:r w:rsidRPr="008418CD">
        <w:rPr>
          <w:rFonts w:ascii="Times New Roman" w:hAnsi="Times New Roman" w:cs="Times New Roman"/>
          <w:b/>
          <w:sz w:val="24"/>
          <w:szCs w:val="24"/>
        </w:rPr>
        <w:t xml:space="preserve"> aprendizagem de Óptica Geométrica?</w:t>
      </w:r>
    </w:p>
    <w:p w:rsidR="00AD5E56" w:rsidRPr="008418CD" w:rsidRDefault="00AD5E56" w:rsidP="00F164BF">
      <w:pPr>
        <w:spacing w:line="360" w:lineRule="auto"/>
        <w:jc w:val="both"/>
        <w:rPr>
          <w:rFonts w:ascii="Times New Roman" w:hAnsi="Times New Roman" w:cs="Times New Roman"/>
          <w:b/>
          <w:sz w:val="24"/>
          <w:szCs w:val="24"/>
        </w:rPr>
      </w:pPr>
    </w:p>
    <w:p w:rsidR="00AD5E56" w:rsidRPr="008418CD" w:rsidRDefault="00AD5E56">
      <w:pPr>
        <w:rPr>
          <w:rFonts w:ascii="Times New Roman" w:hAnsi="Times New Roman" w:cs="Times New Roman"/>
          <w:b/>
          <w:sz w:val="24"/>
          <w:szCs w:val="24"/>
        </w:rPr>
      </w:pPr>
      <w:r w:rsidRPr="008418CD">
        <w:rPr>
          <w:rFonts w:ascii="Times New Roman" w:hAnsi="Times New Roman" w:cs="Times New Roman"/>
          <w:b/>
          <w:sz w:val="24"/>
          <w:szCs w:val="24"/>
        </w:rPr>
        <w:br w:type="page"/>
      </w:r>
    </w:p>
    <w:p w:rsidR="00AD5E56" w:rsidRPr="008418CD" w:rsidRDefault="00387F97" w:rsidP="00703B92">
      <w:pPr>
        <w:pStyle w:val="Cabealho1"/>
        <w:rPr>
          <w:rFonts w:ascii="Times New Roman" w:hAnsi="Times New Roman" w:cs="Times New Roman"/>
          <w:color w:val="auto"/>
          <w:sz w:val="24"/>
          <w:szCs w:val="24"/>
        </w:rPr>
      </w:pPr>
      <w:bookmarkStart w:id="7" w:name="_Toc403374240"/>
      <w:bookmarkStart w:id="8" w:name="_Toc403416252"/>
      <w:r>
        <w:rPr>
          <w:rFonts w:ascii="Times New Roman" w:hAnsi="Times New Roman" w:cs="Times New Roman"/>
          <w:color w:val="auto"/>
          <w:sz w:val="24"/>
          <w:szCs w:val="24"/>
        </w:rPr>
        <w:lastRenderedPageBreak/>
        <w:t xml:space="preserve">1.2. </w:t>
      </w:r>
      <w:r w:rsidR="00AD5E56" w:rsidRPr="008418CD">
        <w:rPr>
          <w:rFonts w:ascii="Times New Roman" w:hAnsi="Times New Roman" w:cs="Times New Roman"/>
          <w:color w:val="auto"/>
          <w:sz w:val="24"/>
          <w:szCs w:val="24"/>
        </w:rPr>
        <w:t>Justificativa</w:t>
      </w:r>
      <w:bookmarkEnd w:id="7"/>
      <w:bookmarkEnd w:id="8"/>
    </w:p>
    <w:p w:rsidR="00DE6E8A" w:rsidRDefault="00DE6E8A" w:rsidP="00AA6077">
      <w:pPr>
        <w:spacing w:before="240" w:line="360" w:lineRule="auto"/>
        <w:jc w:val="both"/>
        <w:rPr>
          <w:rFonts w:ascii="Times New Roman" w:hAnsi="Times New Roman"/>
          <w:sz w:val="24"/>
          <w:szCs w:val="24"/>
        </w:rPr>
      </w:pPr>
      <w:r w:rsidRPr="008418CD">
        <w:rPr>
          <w:rFonts w:ascii="Times New Roman" w:hAnsi="Times New Roman"/>
          <w:sz w:val="24"/>
          <w:szCs w:val="24"/>
        </w:rPr>
        <w:t>A Óptica Geométrica é uma parte da Física com grande importância no mundo, na sociedade e no nosso dia – a – dia. Algumas das suas aplicações podem ser observadas em instrumentos utilizados para corrigir defeitos visuais (MENDES, 1988).</w:t>
      </w:r>
    </w:p>
    <w:p w:rsidR="00AD5E56" w:rsidRPr="008418CD" w:rsidRDefault="00AD5E56" w:rsidP="00AA6077">
      <w:pPr>
        <w:spacing w:before="240" w:after="240" w:line="360" w:lineRule="auto"/>
        <w:jc w:val="both"/>
        <w:rPr>
          <w:rFonts w:ascii="Times New Roman" w:hAnsi="Times New Roman"/>
          <w:sz w:val="24"/>
          <w:szCs w:val="24"/>
        </w:rPr>
      </w:pPr>
      <w:r w:rsidRPr="008418CD">
        <w:rPr>
          <w:rFonts w:ascii="Times New Roman" w:hAnsi="Times New Roman"/>
          <w:sz w:val="24"/>
          <w:szCs w:val="24"/>
        </w:rPr>
        <w:t xml:space="preserve">A escolha do tema foi motivada pelo facto de que o pesquisador ter sido aluno da escola em estudo, no qual face as aulas assistidas quando era aluno desta escola em estudo, preocupam o autor pela fraca abordagem dos conteúdos relacionados com a Óptica Geométrica. </w:t>
      </w:r>
      <w:r w:rsidR="00AA6077">
        <w:rPr>
          <w:rFonts w:ascii="Times New Roman" w:hAnsi="Times New Roman"/>
          <w:sz w:val="24"/>
          <w:szCs w:val="24"/>
        </w:rPr>
        <w:t>Salientar</w:t>
      </w:r>
      <w:r w:rsidRPr="008418CD">
        <w:rPr>
          <w:rFonts w:ascii="Times New Roman" w:hAnsi="Times New Roman"/>
          <w:sz w:val="24"/>
          <w:szCs w:val="24"/>
        </w:rPr>
        <w:t xml:space="preserve"> que o pesquisador verificou nos professores uma fraca abordagem dos conteúdos relacionados com a Óptica Geométrica. </w:t>
      </w:r>
    </w:p>
    <w:p w:rsidR="00AD5E56" w:rsidRPr="008418CD" w:rsidRDefault="00AD5E56" w:rsidP="00761164">
      <w:pPr>
        <w:spacing w:before="240" w:line="360" w:lineRule="auto"/>
        <w:jc w:val="both"/>
        <w:rPr>
          <w:rFonts w:ascii="Times New Roman" w:hAnsi="Times New Roman"/>
          <w:sz w:val="24"/>
          <w:szCs w:val="24"/>
        </w:rPr>
      </w:pPr>
      <w:r w:rsidRPr="008418CD">
        <w:rPr>
          <w:rFonts w:ascii="Times New Roman" w:hAnsi="Times New Roman"/>
          <w:sz w:val="24"/>
          <w:szCs w:val="24"/>
        </w:rPr>
        <w:t>É de realçar que o tema é</w:t>
      </w:r>
      <w:r w:rsidR="0059648E">
        <w:rPr>
          <w:rFonts w:ascii="Times New Roman" w:hAnsi="Times New Roman"/>
          <w:sz w:val="24"/>
          <w:szCs w:val="24"/>
        </w:rPr>
        <w:t xml:space="preserve"> de grande interesse, porque ir</w:t>
      </w:r>
      <w:r w:rsidR="0059648E">
        <w:rPr>
          <w:rFonts w:ascii="Times New Roman" w:hAnsi="Times New Roman" w:cs="Times New Roman"/>
          <w:sz w:val="24"/>
          <w:szCs w:val="24"/>
        </w:rPr>
        <w:t>á</w:t>
      </w:r>
      <w:r w:rsidRPr="008418CD">
        <w:rPr>
          <w:rFonts w:ascii="Times New Roman" w:hAnsi="Times New Roman"/>
          <w:sz w:val="24"/>
          <w:szCs w:val="24"/>
        </w:rPr>
        <w:t xml:space="preserve"> ajudar de modo que os futuros professores de Física venham ganhar mais motivações na implementação de estratégias que proponham uma boa abordagem dos conteúdos relacionados com a Óptica Geométrica nas aulas de Física. </w:t>
      </w:r>
    </w:p>
    <w:p w:rsidR="0059648E" w:rsidRDefault="00AD5E56" w:rsidP="00761164">
      <w:pPr>
        <w:spacing w:before="240" w:line="360" w:lineRule="auto"/>
        <w:jc w:val="both"/>
        <w:rPr>
          <w:rFonts w:ascii="Times New Roman" w:hAnsi="Times New Roman"/>
          <w:sz w:val="24"/>
          <w:szCs w:val="24"/>
        </w:rPr>
      </w:pPr>
      <w:r w:rsidRPr="008418CD">
        <w:rPr>
          <w:rFonts w:ascii="Times New Roman" w:hAnsi="Times New Roman"/>
          <w:sz w:val="24"/>
          <w:szCs w:val="24"/>
        </w:rPr>
        <w:t xml:space="preserve">Acredita – </w:t>
      </w:r>
      <w:proofErr w:type="gramStart"/>
      <w:r w:rsidRPr="008418CD">
        <w:rPr>
          <w:rFonts w:ascii="Times New Roman" w:hAnsi="Times New Roman"/>
          <w:sz w:val="24"/>
          <w:szCs w:val="24"/>
        </w:rPr>
        <w:t>se que</w:t>
      </w:r>
      <w:proofErr w:type="gramEnd"/>
      <w:r w:rsidRPr="008418CD">
        <w:rPr>
          <w:rFonts w:ascii="Times New Roman" w:hAnsi="Times New Roman"/>
          <w:sz w:val="24"/>
          <w:szCs w:val="24"/>
        </w:rPr>
        <w:t xml:space="preserve"> a maioria das dificuldades dos alunos da escola em estudo na aprendizagem esteja relacionada à falta de material didáctico experimental para as aulas dos conteúdos da Óptica Geométrica e há inexperiências dos professores com os conteúdos relacionados com a Óptica Geométrica, factores como estes, proporcionam a proposta de pesquisa.</w:t>
      </w:r>
      <w:r w:rsidR="00312A37">
        <w:rPr>
          <w:rFonts w:ascii="Times New Roman" w:hAnsi="Times New Roman"/>
          <w:sz w:val="24"/>
          <w:szCs w:val="24"/>
        </w:rPr>
        <w:t xml:space="preserve"> </w:t>
      </w:r>
    </w:p>
    <w:p w:rsidR="00312A37" w:rsidRPr="008418CD" w:rsidRDefault="0059648E" w:rsidP="00761164">
      <w:pPr>
        <w:spacing w:before="240" w:line="360" w:lineRule="auto"/>
        <w:jc w:val="both"/>
        <w:rPr>
          <w:rFonts w:ascii="Times New Roman" w:hAnsi="Times New Roman"/>
          <w:sz w:val="24"/>
          <w:szCs w:val="24"/>
        </w:rPr>
      </w:pPr>
      <w:r>
        <w:rPr>
          <w:rFonts w:ascii="Times New Roman" w:hAnsi="Times New Roman"/>
          <w:sz w:val="24"/>
          <w:szCs w:val="24"/>
        </w:rPr>
        <w:t>Este trabalho servir</w:t>
      </w:r>
      <w:r>
        <w:rPr>
          <w:rFonts w:ascii="Times New Roman" w:hAnsi="Times New Roman" w:cs="Times New Roman"/>
          <w:sz w:val="24"/>
          <w:szCs w:val="24"/>
        </w:rPr>
        <w:t>á</w:t>
      </w:r>
      <w:r w:rsidR="00312A37">
        <w:rPr>
          <w:rFonts w:ascii="Times New Roman" w:hAnsi="Times New Roman"/>
          <w:sz w:val="24"/>
          <w:szCs w:val="24"/>
        </w:rPr>
        <w:t xml:space="preserve"> de apoio para os futuros pesquisadores</w:t>
      </w:r>
      <w:r>
        <w:rPr>
          <w:rFonts w:ascii="Times New Roman" w:hAnsi="Times New Roman"/>
          <w:sz w:val="24"/>
          <w:szCs w:val="24"/>
        </w:rPr>
        <w:t xml:space="preserve"> que de certa forma irão abordar aspectos aqui mencionados</w:t>
      </w:r>
      <w:r w:rsidR="007204E4">
        <w:rPr>
          <w:rFonts w:ascii="Times New Roman" w:hAnsi="Times New Roman"/>
          <w:sz w:val="24"/>
          <w:szCs w:val="24"/>
        </w:rPr>
        <w:t xml:space="preserve"> ou relacionados a este</w:t>
      </w:r>
      <w:r>
        <w:rPr>
          <w:rFonts w:ascii="Times New Roman" w:hAnsi="Times New Roman"/>
          <w:sz w:val="24"/>
          <w:szCs w:val="24"/>
        </w:rPr>
        <w:t xml:space="preserve"> trabalho e também de</w:t>
      </w:r>
      <w:r w:rsidR="007204E4">
        <w:rPr>
          <w:rFonts w:ascii="Times New Roman" w:hAnsi="Times New Roman"/>
          <w:sz w:val="24"/>
          <w:szCs w:val="24"/>
        </w:rPr>
        <w:t xml:space="preserve"> salientar que mesmo servir</w:t>
      </w:r>
      <w:r w:rsidR="00523126">
        <w:rPr>
          <w:rFonts w:ascii="Times New Roman" w:hAnsi="Times New Roman" w:cs="Times New Roman"/>
          <w:sz w:val="24"/>
          <w:szCs w:val="24"/>
        </w:rPr>
        <w:t>á</w:t>
      </w:r>
      <w:r w:rsidR="007204E4">
        <w:rPr>
          <w:rFonts w:ascii="Times New Roman" w:hAnsi="Times New Roman"/>
          <w:sz w:val="24"/>
          <w:szCs w:val="24"/>
        </w:rPr>
        <w:t xml:space="preserve"> de material de</w:t>
      </w:r>
      <w:r>
        <w:rPr>
          <w:rFonts w:ascii="Times New Roman" w:hAnsi="Times New Roman"/>
          <w:sz w:val="24"/>
          <w:szCs w:val="24"/>
        </w:rPr>
        <w:t xml:space="preserve"> consulta para futuro</w:t>
      </w:r>
      <w:r w:rsidR="007204E4">
        <w:rPr>
          <w:rFonts w:ascii="Times New Roman" w:hAnsi="Times New Roman"/>
          <w:sz w:val="24"/>
          <w:szCs w:val="24"/>
        </w:rPr>
        <w:t>s estudos subsequentes a estes.</w:t>
      </w:r>
    </w:p>
    <w:p w:rsidR="006A441E" w:rsidRPr="008418CD" w:rsidRDefault="006A441E" w:rsidP="00AD5E56">
      <w:pPr>
        <w:spacing w:before="240" w:line="360" w:lineRule="auto"/>
        <w:jc w:val="both"/>
        <w:rPr>
          <w:rFonts w:ascii="Times New Roman" w:hAnsi="Times New Roman"/>
          <w:b/>
          <w:sz w:val="24"/>
          <w:szCs w:val="24"/>
        </w:rPr>
      </w:pPr>
    </w:p>
    <w:p w:rsidR="006A441E" w:rsidRPr="008418CD" w:rsidRDefault="006A441E" w:rsidP="00AD5E56">
      <w:pPr>
        <w:spacing w:before="240" w:line="360" w:lineRule="auto"/>
        <w:jc w:val="both"/>
        <w:rPr>
          <w:rFonts w:ascii="Times New Roman" w:hAnsi="Times New Roman"/>
          <w:b/>
          <w:sz w:val="24"/>
          <w:szCs w:val="24"/>
        </w:rPr>
      </w:pPr>
    </w:p>
    <w:p w:rsidR="006A441E" w:rsidRPr="008418CD" w:rsidRDefault="006A441E" w:rsidP="00AD5E56">
      <w:pPr>
        <w:spacing w:before="240" w:line="360" w:lineRule="auto"/>
        <w:jc w:val="both"/>
        <w:rPr>
          <w:rFonts w:ascii="Times New Roman" w:hAnsi="Times New Roman"/>
          <w:b/>
          <w:sz w:val="24"/>
          <w:szCs w:val="24"/>
        </w:rPr>
      </w:pPr>
    </w:p>
    <w:p w:rsidR="006A441E" w:rsidRPr="008418CD" w:rsidRDefault="006A441E" w:rsidP="00AD5E56">
      <w:pPr>
        <w:spacing w:before="240" w:line="360" w:lineRule="auto"/>
        <w:jc w:val="both"/>
        <w:rPr>
          <w:rFonts w:ascii="Times New Roman" w:hAnsi="Times New Roman"/>
          <w:b/>
          <w:sz w:val="24"/>
          <w:szCs w:val="24"/>
        </w:rPr>
      </w:pPr>
    </w:p>
    <w:p w:rsidR="006A441E" w:rsidRPr="008418CD" w:rsidRDefault="006A441E" w:rsidP="00AD5E56">
      <w:pPr>
        <w:spacing w:before="240" w:line="360" w:lineRule="auto"/>
        <w:jc w:val="both"/>
        <w:rPr>
          <w:rFonts w:ascii="Times New Roman" w:hAnsi="Times New Roman"/>
          <w:b/>
          <w:sz w:val="24"/>
          <w:szCs w:val="24"/>
        </w:rPr>
      </w:pPr>
    </w:p>
    <w:p w:rsidR="006A441E" w:rsidRPr="008418CD" w:rsidRDefault="006A441E" w:rsidP="00AD5E56">
      <w:pPr>
        <w:spacing w:before="240" w:line="360" w:lineRule="auto"/>
        <w:jc w:val="both"/>
        <w:rPr>
          <w:rFonts w:ascii="Times New Roman" w:hAnsi="Times New Roman"/>
          <w:b/>
          <w:sz w:val="24"/>
          <w:szCs w:val="24"/>
        </w:rPr>
      </w:pPr>
    </w:p>
    <w:p w:rsidR="00A95623" w:rsidRPr="008418CD" w:rsidRDefault="00A95623" w:rsidP="00505D65">
      <w:pPr>
        <w:spacing w:before="240" w:line="360" w:lineRule="auto"/>
        <w:jc w:val="both"/>
        <w:rPr>
          <w:rFonts w:ascii="Times New Roman" w:hAnsi="Times New Roman"/>
          <w:b/>
          <w:sz w:val="24"/>
          <w:szCs w:val="24"/>
        </w:rPr>
      </w:pPr>
    </w:p>
    <w:p w:rsidR="00AD5E56" w:rsidRPr="007349D3" w:rsidRDefault="00387F97" w:rsidP="007349D3">
      <w:pPr>
        <w:pStyle w:val="Cabealho1"/>
        <w:spacing w:before="0" w:after="240" w:line="360" w:lineRule="auto"/>
        <w:jc w:val="both"/>
        <w:rPr>
          <w:rFonts w:ascii="Times New Roman" w:hAnsi="Times New Roman" w:cs="Times New Roman"/>
          <w:color w:val="auto"/>
          <w:sz w:val="24"/>
          <w:szCs w:val="24"/>
        </w:rPr>
      </w:pPr>
      <w:bookmarkStart w:id="9" w:name="_Toc403374241"/>
      <w:bookmarkStart w:id="10" w:name="_Toc403416253"/>
      <w:r w:rsidRPr="007349D3">
        <w:rPr>
          <w:rFonts w:ascii="Times New Roman" w:hAnsi="Times New Roman" w:cs="Times New Roman"/>
          <w:color w:val="auto"/>
          <w:sz w:val="24"/>
          <w:szCs w:val="24"/>
        </w:rPr>
        <w:lastRenderedPageBreak/>
        <w:t xml:space="preserve">1.3. </w:t>
      </w:r>
      <w:r w:rsidR="00AD5E56" w:rsidRPr="007349D3">
        <w:rPr>
          <w:rFonts w:ascii="Times New Roman" w:hAnsi="Times New Roman" w:cs="Times New Roman"/>
          <w:color w:val="auto"/>
          <w:sz w:val="24"/>
          <w:szCs w:val="24"/>
        </w:rPr>
        <w:t>Objectivos</w:t>
      </w:r>
      <w:bookmarkEnd w:id="9"/>
      <w:bookmarkEnd w:id="10"/>
      <w:r w:rsidR="00AD5E56" w:rsidRPr="007349D3">
        <w:rPr>
          <w:rFonts w:ascii="Times New Roman" w:hAnsi="Times New Roman" w:cs="Times New Roman"/>
          <w:color w:val="auto"/>
          <w:sz w:val="24"/>
          <w:szCs w:val="24"/>
        </w:rPr>
        <w:t xml:space="preserve"> </w:t>
      </w:r>
    </w:p>
    <w:p w:rsidR="00AD5E56" w:rsidRPr="007349D3" w:rsidRDefault="00387F97" w:rsidP="007349D3">
      <w:pPr>
        <w:pStyle w:val="Cabealho1"/>
        <w:spacing w:before="0" w:after="240" w:line="360" w:lineRule="auto"/>
        <w:jc w:val="both"/>
        <w:rPr>
          <w:rFonts w:ascii="Times New Roman" w:hAnsi="Times New Roman" w:cs="Times New Roman"/>
          <w:color w:val="auto"/>
          <w:sz w:val="24"/>
          <w:szCs w:val="24"/>
        </w:rPr>
      </w:pPr>
      <w:bookmarkStart w:id="11" w:name="_Toc403374242"/>
      <w:bookmarkStart w:id="12" w:name="_Toc403416254"/>
      <w:r w:rsidRPr="007349D3">
        <w:rPr>
          <w:rFonts w:ascii="Times New Roman" w:hAnsi="Times New Roman" w:cs="Times New Roman"/>
          <w:color w:val="auto"/>
          <w:sz w:val="24"/>
          <w:szCs w:val="24"/>
        </w:rPr>
        <w:t xml:space="preserve">1.3.1. </w:t>
      </w:r>
      <w:r w:rsidR="00AD5E56" w:rsidRPr="007349D3">
        <w:rPr>
          <w:rFonts w:ascii="Times New Roman" w:hAnsi="Times New Roman" w:cs="Times New Roman"/>
          <w:color w:val="auto"/>
          <w:sz w:val="24"/>
          <w:szCs w:val="24"/>
        </w:rPr>
        <w:t>Objectivo geral</w:t>
      </w:r>
      <w:bookmarkEnd w:id="11"/>
      <w:bookmarkEnd w:id="12"/>
      <w:r w:rsidR="00AD5E56" w:rsidRPr="007349D3">
        <w:rPr>
          <w:rFonts w:ascii="Times New Roman" w:hAnsi="Times New Roman" w:cs="Times New Roman"/>
          <w:color w:val="auto"/>
          <w:sz w:val="24"/>
          <w:szCs w:val="24"/>
        </w:rPr>
        <w:t xml:space="preserve"> </w:t>
      </w:r>
    </w:p>
    <w:p w:rsidR="00AD5E56" w:rsidRPr="008418CD" w:rsidRDefault="00AD5E56" w:rsidP="007349D3">
      <w:pPr>
        <w:numPr>
          <w:ilvl w:val="0"/>
          <w:numId w:val="2"/>
        </w:numPr>
        <w:spacing w:after="240" w:line="360" w:lineRule="auto"/>
        <w:jc w:val="both"/>
        <w:rPr>
          <w:rFonts w:ascii="Times New Roman" w:hAnsi="Times New Roman"/>
          <w:sz w:val="24"/>
          <w:szCs w:val="24"/>
        </w:rPr>
      </w:pPr>
      <w:r w:rsidRPr="008418CD">
        <w:rPr>
          <w:rFonts w:ascii="Times New Roman" w:hAnsi="Times New Roman"/>
          <w:sz w:val="24"/>
          <w:szCs w:val="24"/>
        </w:rPr>
        <w:t xml:space="preserve">Analisar </w:t>
      </w:r>
      <w:r w:rsidR="000D2A25">
        <w:rPr>
          <w:rFonts w:ascii="Times New Roman" w:hAnsi="Times New Roman"/>
          <w:sz w:val="24"/>
          <w:szCs w:val="24"/>
        </w:rPr>
        <w:t xml:space="preserve">os métodos e técnicas na transmissão dos conteúdos referente a </w:t>
      </w:r>
      <w:r w:rsidR="008F112D">
        <w:rPr>
          <w:rFonts w:ascii="Times New Roman" w:hAnsi="Times New Roman"/>
          <w:sz w:val="24"/>
          <w:szCs w:val="24"/>
        </w:rPr>
        <w:t xml:space="preserve">Óptica Geométrica </w:t>
      </w:r>
      <w:r w:rsidR="000D2A25">
        <w:rPr>
          <w:rFonts w:ascii="Times New Roman" w:hAnsi="Times New Roman"/>
          <w:sz w:val="24"/>
          <w:szCs w:val="24"/>
        </w:rPr>
        <w:t>na</w:t>
      </w:r>
      <w:r w:rsidRPr="008418CD">
        <w:rPr>
          <w:rFonts w:ascii="Times New Roman" w:hAnsi="Times New Roman"/>
          <w:sz w:val="24"/>
          <w:szCs w:val="24"/>
        </w:rPr>
        <w:t xml:space="preserve"> </w:t>
      </w:r>
      <w:r w:rsidR="004C4643" w:rsidRPr="008418CD">
        <w:rPr>
          <w:rFonts w:ascii="Times New Roman" w:hAnsi="Times New Roman"/>
          <w:sz w:val="24"/>
          <w:szCs w:val="24"/>
        </w:rPr>
        <w:t>9</w:t>
      </w:r>
      <w:r w:rsidRPr="008418CD">
        <w:rPr>
          <w:rFonts w:ascii="Times New Roman" w:hAnsi="Times New Roman"/>
          <w:sz w:val="24"/>
          <w:szCs w:val="24"/>
          <w:u w:val="single"/>
          <w:vertAlign w:val="superscript"/>
        </w:rPr>
        <w:t>a</w:t>
      </w:r>
      <w:r w:rsidRPr="008418CD">
        <w:rPr>
          <w:rFonts w:ascii="Times New Roman" w:hAnsi="Times New Roman"/>
          <w:sz w:val="24"/>
          <w:szCs w:val="24"/>
        </w:rPr>
        <w:t xml:space="preserve"> classe </w:t>
      </w:r>
      <w:r w:rsidR="000D2A25">
        <w:rPr>
          <w:rFonts w:ascii="Times New Roman" w:hAnsi="Times New Roman"/>
          <w:sz w:val="24"/>
          <w:szCs w:val="24"/>
        </w:rPr>
        <w:t>da</w:t>
      </w:r>
      <w:r w:rsidRPr="008418CD">
        <w:rPr>
          <w:rFonts w:ascii="Times New Roman" w:hAnsi="Times New Roman"/>
          <w:sz w:val="24"/>
          <w:szCs w:val="24"/>
        </w:rPr>
        <w:t xml:space="preserve"> Escola Secundária Geral Eduardo Mondlane – Quelimane.</w:t>
      </w:r>
    </w:p>
    <w:p w:rsidR="00AD5E56" w:rsidRPr="00BB045C" w:rsidRDefault="00387F97" w:rsidP="00BB045C">
      <w:pPr>
        <w:pStyle w:val="Cabealho1"/>
        <w:spacing w:after="240" w:line="360" w:lineRule="auto"/>
        <w:jc w:val="both"/>
        <w:rPr>
          <w:rFonts w:ascii="Times New Roman" w:hAnsi="Times New Roman" w:cs="Times New Roman"/>
          <w:color w:val="auto"/>
          <w:sz w:val="24"/>
          <w:szCs w:val="24"/>
        </w:rPr>
      </w:pPr>
      <w:bookmarkStart w:id="13" w:name="_Toc403416255"/>
      <w:r w:rsidRPr="007349D3">
        <w:rPr>
          <w:rFonts w:ascii="Times New Roman" w:hAnsi="Times New Roman" w:cs="Times New Roman"/>
          <w:color w:val="auto"/>
          <w:sz w:val="24"/>
          <w:szCs w:val="24"/>
        </w:rPr>
        <w:t>1.3</w:t>
      </w:r>
      <w:r w:rsidRPr="00BB045C">
        <w:rPr>
          <w:rFonts w:ascii="Times New Roman" w:hAnsi="Times New Roman" w:cs="Times New Roman"/>
          <w:color w:val="auto"/>
          <w:sz w:val="24"/>
          <w:szCs w:val="24"/>
        </w:rPr>
        <w:t xml:space="preserve">.2. </w:t>
      </w:r>
      <w:r w:rsidR="00AD5E56" w:rsidRPr="00BB045C">
        <w:rPr>
          <w:rFonts w:ascii="Times New Roman" w:hAnsi="Times New Roman" w:cs="Times New Roman"/>
          <w:color w:val="auto"/>
          <w:sz w:val="24"/>
          <w:szCs w:val="24"/>
        </w:rPr>
        <w:t>Objectivos específicos</w:t>
      </w:r>
      <w:bookmarkEnd w:id="13"/>
    </w:p>
    <w:p w:rsidR="00C10820" w:rsidRPr="00BB045C" w:rsidRDefault="00BB045C" w:rsidP="00BB045C">
      <w:pPr>
        <w:pStyle w:val="PargrafodaLista"/>
        <w:numPr>
          <w:ilvl w:val="0"/>
          <w:numId w:val="2"/>
        </w:numPr>
        <w:spacing w:after="240" w:line="360" w:lineRule="auto"/>
        <w:jc w:val="both"/>
        <w:rPr>
          <w:rFonts w:ascii="Times New Roman" w:hAnsi="Times New Roman" w:cs="Times New Roman"/>
          <w:sz w:val="24"/>
          <w:szCs w:val="24"/>
        </w:rPr>
      </w:pPr>
      <w:r w:rsidRPr="00BB045C">
        <w:rPr>
          <w:rFonts w:ascii="Times New Roman" w:hAnsi="Times New Roman" w:cs="Times New Roman"/>
          <w:sz w:val="24"/>
          <w:szCs w:val="24"/>
        </w:rPr>
        <w:t xml:space="preserve">Identificar os métodos </w:t>
      </w:r>
      <w:r>
        <w:rPr>
          <w:rFonts w:ascii="Times New Roman" w:hAnsi="Times New Roman" w:cs="Times New Roman"/>
          <w:sz w:val="24"/>
          <w:szCs w:val="24"/>
        </w:rPr>
        <w:t xml:space="preserve">de abordagem dos conteúdos relacionados com a </w:t>
      </w:r>
      <w:r w:rsidR="009A6CB3">
        <w:rPr>
          <w:rFonts w:ascii="Times New Roman" w:hAnsi="Times New Roman" w:cs="Times New Roman"/>
          <w:sz w:val="24"/>
          <w:szCs w:val="24"/>
        </w:rPr>
        <w:t>óptica</w:t>
      </w:r>
      <w:r>
        <w:rPr>
          <w:rFonts w:ascii="Times New Roman" w:hAnsi="Times New Roman" w:cs="Times New Roman"/>
          <w:sz w:val="24"/>
          <w:szCs w:val="24"/>
        </w:rPr>
        <w:t xml:space="preserve"> geométrica por parte dos </w:t>
      </w:r>
      <w:r w:rsidR="009A6CB3">
        <w:rPr>
          <w:rFonts w:ascii="Times New Roman" w:hAnsi="Times New Roman" w:cs="Times New Roman"/>
          <w:sz w:val="24"/>
          <w:szCs w:val="24"/>
        </w:rPr>
        <w:t>professores da Escola Secundária Geral Eduardo Mondlane – Quelimane;</w:t>
      </w:r>
    </w:p>
    <w:p w:rsidR="00AD5E56" w:rsidRPr="00BB045C" w:rsidRDefault="00AD5E56" w:rsidP="00BB045C">
      <w:pPr>
        <w:numPr>
          <w:ilvl w:val="0"/>
          <w:numId w:val="2"/>
        </w:numPr>
        <w:spacing w:before="240" w:line="360" w:lineRule="auto"/>
        <w:jc w:val="both"/>
        <w:rPr>
          <w:rFonts w:ascii="Times New Roman" w:hAnsi="Times New Roman" w:cs="Times New Roman"/>
          <w:b/>
          <w:sz w:val="24"/>
          <w:szCs w:val="24"/>
        </w:rPr>
      </w:pPr>
      <w:r w:rsidRPr="00BB045C">
        <w:rPr>
          <w:rFonts w:ascii="Times New Roman" w:hAnsi="Times New Roman" w:cs="Times New Roman"/>
          <w:sz w:val="24"/>
          <w:szCs w:val="24"/>
        </w:rPr>
        <w:t xml:space="preserve">Verificar a nível da abordagem assim como da compreensão dos conteúdos relacionados com a Óptica Geométrica por parte dos alunos da </w:t>
      </w:r>
      <w:r w:rsidR="00E54F6F" w:rsidRPr="00BB045C">
        <w:rPr>
          <w:rFonts w:ascii="Times New Roman" w:hAnsi="Times New Roman" w:cs="Times New Roman"/>
          <w:sz w:val="24"/>
          <w:szCs w:val="24"/>
        </w:rPr>
        <w:t>9</w:t>
      </w:r>
      <w:r w:rsidRPr="00BB045C">
        <w:rPr>
          <w:rFonts w:ascii="Times New Roman" w:hAnsi="Times New Roman" w:cs="Times New Roman"/>
          <w:sz w:val="24"/>
          <w:szCs w:val="24"/>
          <w:u w:val="single"/>
          <w:vertAlign w:val="superscript"/>
        </w:rPr>
        <w:t>a</w:t>
      </w:r>
      <w:r w:rsidRPr="00BB045C">
        <w:rPr>
          <w:rFonts w:ascii="Times New Roman" w:hAnsi="Times New Roman" w:cs="Times New Roman"/>
          <w:sz w:val="24"/>
          <w:szCs w:val="24"/>
        </w:rPr>
        <w:t xml:space="preserve"> classe da Escola Secundária Geral Eduardo Mondlane – Quelimane;</w:t>
      </w:r>
    </w:p>
    <w:p w:rsidR="00AD5E56" w:rsidRPr="00BB045C" w:rsidRDefault="00AD5E56" w:rsidP="00AD5E56">
      <w:pPr>
        <w:numPr>
          <w:ilvl w:val="0"/>
          <w:numId w:val="2"/>
        </w:numPr>
        <w:spacing w:line="360" w:lineRule="auto"/>
        <w:jc w:val="both"/>
        <w:rPr>
          <w:rFonts w:ascii="Times New Roman" w:hAnsi="Times New Roman" w:cs="Times New Roman"/>
          <w:b/>
          <w:sz w:val="24"/>
          <w:szCs w:val="24"/>
        </w:rPr>
      </w:pPr>
      <w:r w:rsidRPr="00BB045C">
        <w:rPr>
          <w:rFonts w:ascii="Times New Roman" w:hAnsi="Times New Roman" w:cs="Times New Roman"/>
          <w:sz w:val="24"/>
          <w:szCs w:val="24"/>
        </w:rPr>
        <w:t xml:space="preserve">Propor medidas que contribuam para melhor percepção dos conteúdos relacionados com a Óptica Geométrica dos alunos da </w:t>
      </w:r>
      <w:r w:rsidR="00E54F6F" w:rsidRPr="00BB045C">
        <w:rPr>
          <w:rFonts w:ascii="Times New Roman" w:hAnsi="Times New Roman" w:cs="Times New Roman"/>
          <w:sz w:val="24"/>
          <w:szCs w:val="24"/>
        </w:rPr>
        <w:t>9</w:t>
      </w:r>
      <w:r w:rsidRPr="00BB045C">
        <w:rPr>
          <w:rFonts w:ascii="Times New Roman" w:hAnsi="Times New Roman" w:cs="Times New Roman"/>
          <w:sz w:val="24"/>
          <w:szCs w:val="24"/>
          <w:u w:val="single"/>
          <w:vertAlign w:val="superscript"/>
        </w:rPr>
        <w:t>a</w:t>
      </w:r>
      <w:r w:rsidRPr="00BB045C">
        <w:rPr>
          <w:rFonts w:ascii="Times New Roman" w:hAnsi="Times New Roman" w:cs="Times New Roman"/>
          <w:sz w:val="24"/>
          <w:szCs w:val="24"/>
        </w:rPr>
        <w:t xml:space="preserve"> classe da Escola Secundaria Geral Eduardo Mondlane – Quelimane.</w:t>
      </w:r>
    </w:p>
    <w:p w:rsidR="00AD5E56" w:rsidRPr="00661AD2" w:rsidRDefault="00387F97" w:rsidP="00661AD2">
      <w:pPr>
        <w:pStyle w:val="Cabealho1"/>
        <w:spacing w:after="240" w:line="360" w:lineRule="auto"/>
        <w:jc w:val="both"/>
        <w:rPr>
          <w:rFonts w:ascii="Times New Roman" w:hAnsi="Times New Roman" w:cs="Times New Roman"/>
          <w:color w:val="auto"/>
          <w:sz w:val="24"/>
          <w:szCs w:val="24"/>
        </w:rPr>
      </w:pPr>
      <w:bookmarkStart w:id="14" w:name="_Toc403374243"/>
      <w:bookmarkStart w:id="15" w:name="_Toc403416256"/>
      <w:r w:rsidRPr="00661AD2">
        <w:rPr>
          <w:rFonts w:ascii="Times New Roman" w:hAnsi="Times New Roman" w:cs="Times New Roman"/>
          <w:color w:val="auto"/>
          <w:sz w:val="24"/>
          <w:szCs w:val="24"/>
        </w:rPr>
        <w:t xml:space="preserve">1.3.3. </w:t>
      </w:r>
      <w:r w:rsidR="00AD5E56" w:rsidRPr="00661AD2">
        <w:rPr>
          <w:rFonts w:ascii="Times New Roman" w:hAnsi="Times New Roman" w:cs="Times New Roman"/>
          <w:color w:val="auto"/>
          <w:sz w:val="24"/>
          <w:szCs w:val="24"/>
        </w:rPr>
        <w:t>Hipóteses</w:t>
      </w:r>
      <w:bookmarkEnd w:id="14"/>
      <w:bookmarkEnd w:id="15"/>
      <w:r w:rsidR="00AD5E56" w:rsidRPr="00661AD2">
        <w:rPr>
          <w:rFonts w:ascii="Times New Roman" w:hAnsi="Times New Roman" w:cs="Times New Roman"/>
          <w:color w:val="auto"/>
          <w:sz w:val="24"/>
          <w:szCs w:val="24"/>
        </w:rPr>
        <w:t xml:space="preserve"> </w:t>
      </w:r>
    </w:p>
    <w:p w:rsidR="00AD5E56" w:rsidRPr="008418CD" w:rsidRDefault="00AD5E56" w:rsidP="00661AD2">
      <w:pPr>
        <w:spacing w:after="240" w:line="360" w:lineRule="auto"/>
        <w:jc w:val="both"/>
        <w:rPr>
          <w:rFonts w:ascii="Times New Roman" w:hAnsi="Times New Roman"/>
          <w:sz w:val="24"/>
          <w:szCs w:val="24"/>
        </w:rPr>
      </w:pPr>
      <w:r w:rsidRPr="008418CD">
        <w:rPr>
          <w:rFonts w:ascii="Times New Roman" w:hAnsi="Times New Roman"/>
          <w:b/>
          <w:sz w:val="24"/>
          <w:szCs w:val="24"/>
        </w:rPr>
        <w:t>H</w:t>
      </w:r>
      <w:r w:rsidRPr="008418CD">
        <w:rPr>
          <w:rFonts w:ascii="Times New Roman" w:hAnsi="Times New Roman"/>
          <w:b/>
          <w:sz w:val="24"/>
          <w:szCs w:val="24"/>
          <w:vertAlign w:val="subscript"/>
        </w:rPr>
        <w:t>1</w:t>
      </w:r>
      <w:r w:rsidRPr="008418CD">
        <w:rPr>
          <w:rFonts w:ascii="Times New Roman" w:hAnsi="Times New Roman"/>
          <w:b/>
          <w:sz w:val="24"/>
          <w:szCs w:val="24"/>
        </w:rPr>
        <w:t xml:space="preserve"> → </w:t>
      </w:r>
      <w:r w:rsidRPr="008418CD">
        <w:rPr>
          <w:rFonts w:ascii="Times New Roman" w:hAnsi="Times New Roman"/>
          <w:sz w:val="24"/>
          <w:szCs w:val="24"/>
        </w:rPr>
        <w:t xml:space="preserve">Os </w:t>
      </w:r>
      <w:proofErr w:type="gramStart"/>
      <w:r w:rsidRPr="008418CD">
        <w:rPr>
          <w:rFonts w:ascii="Times New Roman" w:hAnsi="Times New Roman"/>
          <w:sz w:val="24"/>
          <w:szCs w:val="24"/>
        </w:rPr>
        <w:t xml:space="preserve">alunos da </w:t>
      </w:r>
      <w:r w:rsidR="00C66094" w:rsidRPr="008418CD">
        <w:rPr>
          <w:rFonts w:ascii="Times New Roman" w:hAnsi="Times New Roman"/>
          <w:sz w:val="24"/>
          <w:szCs w:val="24"/>
        </w:rPr>
        <w:t>9</w:t>
      </w:r>
      <w:r w:rsidRPr="008418CD">
        <w:rPr>
          <w:rFonts w:ascii="Times New Roman" w:hAnsi="Times New Roman"/>
          <w:sz w:val="24"/>
          <w:szCs w:val="24"/>
          <w:u w:val="single"/>
          <w:vertAlign w:val="superscript"/>
        </w:rPr>
        <w:t>a</w:t>
      </w:r>
      <w:r w:rsidRPr="008418CD">
        <w:rPr>
          <w:rFonts w:ascii="Times New Roman" w:hAnsi="Times New Roman"/>
          <w:sz w:val="24"/>
          <w:szCs w:val="24"/>
        </w:rPr>
        <w:t xml:space="preserve"> classe da Escola Secundaria Geral Eduardo Mondlane – Quelimane tem</w:t>
      </w:r>
      <w:proofErr w:type="gramEnd"/>
      <w:r w:rsidRPr="008418CD">
        <w:rPr>
          <w:rFonts w:ascii="Times New Roman" w:hAnsi="Times New Roman"/>
          <w:sz w:val="24"/>
          <w:szCs w:val="24"/>
        </w:rPr>
        <w:t xml:space="preserve"> dificuldades na percepção dos conteúdos relacionados com a Óptica Geométrica devido a falta de material didáctico </w:t>
      </w:r>
      <w:r w:rsidR="007B0061" w:rsidRPr="008418CD">
        <w:rPr>
          <w:rFonts w:ascii="Times New Roman" w:hAnsi="Times New Roman"/>
          <w:sz w:val="24"/>
          <w:szCs w:val="24"/>
        </w:rPr>
        <w:t>experimental</w:t>
      </w:r>
      <w:r w:rsidRPr="008418CD">
        <w:rPr>
          <w:rFonts w:ascii="Times New Roman" w:hAnsi="Times New Roman"/>
          <w:sz w:val="24"/>
          <w:szCs w:val="24"/>
        </w:rPr>
        <w:t>.</w:t>
      </w:r>
    </w:p>
    <w:p w:rsidR="00AD5E56" w:rsidRPr="008418CD" w:rsidRDefault="00AD5E56" w:rsidP="00AD5E56">
      <w:pPr>
        <w:spacing w:before="240" w:line="360" w:lineRule="auto"/>
        <w:jc w:val="both"/>
        <w:rPr>
          <w:rFonts w:ascii="Times New Roman" w:hAnsi="Times New Roman"/>
          <w:sz w:val="24"/>
          <w:szCs w:val="24"/>
        </w:rPr>
      </w:pPr>
      <w:r w:rsidRPr="008418CD">
        <w:rPr>
          <w:rFonts w:ascii="Times New Roman" w:hAnsi="Times New Roman"/>
          <w:b/>
          <w:sz w:val="24"/>
          <w:szCs w:val="24"/>
        </w:rPr>
        <w:t>H</w:t>
      </w:r>
      <w:r w:rsidRPr="008418CD">
        <w:rPr>
          <w:rFonts w:ascii="Times New Roman" w:hAnsi="Times New Roman"/>
          <w:b/>
          <w:sz w:val="24"/>
          <w:szCs w:val="24"/>
          <w:vertAlign w:val="subscript"/>
        </w:rPr>
        <w:t>0</w:t>
      </w:r>
      <w:r w:rsidRPr="008418CD">
        <w:rPr>
          <w:rFonts w:ascii="Times New Roman" w:hAnsi="Times New Roman"/>
          <w:sz w:val="24"/>
          <w:szCs w:val="24"/>
        </w:rPr>
        <w:t xml:space="preserve"> → Os </w:t>
      </w:r>
      <w:proofErr w:type="gramStart"/>
      <w:r w:rsidRPr="008418CD">
        <w:rPr>
          <w:rFonts w:ascii="Times New Roman" w:hAnsi="Times New Roman"/>
          <w:sz w:val="24"/>
          <w:szCs w:val="24"/>
        </w:rPr>
        <w:t xml:space="preserve">alunos da </w:t>
      </w:r>
      <w:r w:rsidR="00C66094" w:rsidRPr="008418CD">
        <w:rPr>
          <w:rFonts w:ascii="Times New Roman" w:hAnsi="Times New Roman"/>
          <w:sz w:val="24"/>
          <w:szCs w:val="24"/>
        </w:rPr>
        <w:t>9</w:t>
      </w:r>
      <w:r w:rsidRPr="008418CD">
        <w:rPr>
          <w:rFonts w:ascii="Times New Roman" w:hAnsi="Times New Roman"/>
          <w:sz w:val="24"/>
          <w:szCs w:val="24"/>
          <w:u w:val="single"/>
          <w:vertAlign w:val="superscript"/>
        </w:rPr>
        <w:t>a</w:t>
      </w:r>
      <w:r w:rsidRPr="008418CD">
        <w:rPr>
          <w:rFonts w:ascii="Times New Roman" w:hAnsi="Times New Roman"/>
          <w:sz w:val="24"/>
          <w:szCs w:val="24"/>
        </w:rPr>
        <w:t xml:space="preserve"> classe da Escola Secundaria Geral Eduardo Mondlane – Quelimane não tem dificuldades na percepção dos conteúdos relacionados com a Óptica Geométrica porque tem</w:t>
      </w:r>
      <w:proofErr w:type="gramEnd"/>
      <w:r w:rsidRPr="008418CD">
        <w:rPr>
          <w:rFonts w:ascii="Times New Roman" w:hAnsi="Times New Roman"/>
          <w:sz w:val="24"/>
          <w:szCs w:val="24"/>
        </w:rPr>
        <w:t xml:space="preserve"> material didáctico </w:t>
      </w:r>
      <w:r w:rsidR="007B0061" w:rsidRPr="008418CD">
        <w:rPr>
          <w:rFonts w:ascii="Times New Roman" w:hAnsi="Times New Roman"/>
          <w:sz w:val="24"/>
          <w:szCs w:val="24"/>
        </w:rPr>
        <w:t>experimental</w:t>
      </w:r>
      <w:r w:rsidRPr="008418CD">
        <w:rPr>
          <w:rFonts w:ascii="Times New Roman" w:hAnsi="Times New Roman"/>
          <w:sz w:val="24"/>
          <w:szCs w:val="24"/>
        </w:rPr>
        <w:t>.</w:t>
      </w:r>
    </w:p>
    <w:p w:rsidR="006A441E" w:rsidRPr="008418CD" w:rsidRDefault="006A441E" w:rsidP="008B38D6">
      <w:pPr>
        <w:rPr>
          <w:rFonts w:ascii="Times New Roman" w:hAnsi="Times New Roman" w:cs="Times New Roman"/>
          <w:b/>
          <w:sz w:val="24"/>
          <w:szCs w:val="24"/>
        </w:rPr>
      </w:pPr>
    </w:p>
    <w:p w:rsidR="006A441E" w:rsidRPr="008418CD" w:rsidRDefault="006A441E" w:rsidP="008B38D6">
      <w:pPr>
        <w:rPr>
          <w:rFonts w:ascii="Times New Roman" w:hAnsi="Times New Roman" w:cs="Times New Roman"/>
          <w:b/>
          <w:sz w:val="24"/>
          <w:szCs w:val="24"/>
        </w:rPr>
      </w:pPr>
    </w:p>
    <w:p w:rsidR="006A441E" w:rsidRPr="008418CD" w:rsidRDefault="006A441E" w:rsidP="008B38D6">
      <w:pPr>
        <w:rPr>
          <w:rFonts w:ascii="Times New Roman" w:hAnsi="Times New Roman" w:cs="Times New Roman"/>
          <w:b/>
          <w:sz w:val="24"/>
          <w:szCs w:val="24"/>
        </w:rPr>
      </w:pPr>
    </w:p>
    <w:p w:rsidR="006A441E" w:rsidRPr="008418CD" w:rsidRDefault="006A441E" w:rsidP="008B38D6">
      <w:pPr>
        <w:rPr>
          <w:rFonts w:ascii="Times New Roman" w:hAnsi="Times New Roman" w:cs="Times New Roman"/>
          <w:b/>
          <w:sz w:val="24"/>
          <w:szCs w:val="24"/>
        </w:rPr>
      </w:pPr>
    </w:p>
    <w:p w:rsidR="003743B7" w:rsidRDefault="003743B7" w:rsidP="003743B7">
      <w:bookmarkStart w:id="16" w:name="_Toc403374244"/>
    </w:p>
    <w:p w:rsidR="008B38D6" w:rsidRPr="007349D3" w:rsidRDefault="000B36E1" w:rsidP="007349D3">
      <w:pPr>
        <w:pStyle w:val="Cabealho1"/>
        <w:spacing w:before="0" w:after="240" w:line="360" w:lineRule="auto"/>
        <w:rPr>
          <w:rFonts w:ascii="Times New Roman" w:hAnsi="Times New Roman" w:cs="Times New Roman"/>
          <w:color w:val="auto"/>
          <w:sz w:val="24"/>
          <w:szCs w:val="24"/>
        </w:rPr>
      </w:pPr>
      <w:bookmarkStart w:id="17" w:name="_Toc403416257"/>
      <w:r w:rsidRPr="007349D3">
        <w:rPr>
          <w:rFonts w:ascii="Times New Roman" w:hAnsi="Times New Roman" w:cs="Times New Roman"/>
          <w:color w:val="auto"/>
          <w:sz w:val="24"/>
          <w:szCs w:val="24"/>
        </w:rPr>
        <w:lastRenderedPageBreak/>
        <w:t xml:space="preserve">CAPÍTULO </w:t>
      </w:r>
      <w:r w:rsidR="002344F2" w:rsidRPr="007349D3">
        <w:rPr>
          <w:rFonts w:ascii="Times New Roman" w:hAnsi="Times New Roman" w:cs="Times New Roman"/>
          <w:color w:val="auto"/>
          <w:sz w:val="24"/>
          <w:szCs w:val="24"/>
        </w:rPr>
        <w:t>I</w:t>
      </w:r>
      <w:r w:rsidRPr="007349D3">
        <w:rPr>
          <w:rFonts w:ascii="Times New Roman" w:hAnsi="Times New Roman" w:cs="Times New Roman"/>
          <w:color w:val="auto"/>
          <w:sz w:val="24"/>
          <w:szCs w:val="24"/>
        </w:rPr>
        <w:t xml:space="preserve">I </w:t>
      </w:r>
      <w:r w:rsidR="00DD0B27" w:rsidRPr="007349D3">
        <w:rPr>
          <w:rFonts w:ascii="Times New Roman" w:hAnsi="Times New Roman" w:cs="Times New Roman"/>
          <w:color w:val="auto"/>
          <w:sz w:val="24"/>
          <w:szCs w:val="24"/>
        </w:rPr>
        <w:t>– METODOLOGIA</w:t>
      </w:r>
      <w:bookmarkEnd w:id="16"/>
      <w:bookmarkEnd w:id="17"/>
    </w:p>
    <w:p w:rsidR="008B38D6" w:rsidRPr="007349D3" w:rsidRDefault="00387F97" w:rsidP="007349D3">
      <w:pPr>
        <w:pStyle w:val="Cabealho1"/>
        <w:spacing w:before="0" w:after="240" w:line="360" w:lineRule="auto"/>
        <w:rPr>
          <w:rFonts w:ascii="Times New Roman" w:hAnsi="Times New Roman" w:cs="Times New Roman"/>
          <w:color w:val="auto"/>
          <w:sz w:val="24"/>
          <w:szCs w:val="24"/>
        </w:rPr>
      </w:pPr>
      <w:bookmarkStart w:id="18" w:name="_Toc404126813"/>
      <w:bookmarkStart w:id="19" w:name="_Toc403374245"/>
      <w:bookmarkStart w:id="20" w:name="_Toc403416258"/>
      <w:r w:rsidRPr="007349D3">
        <w:rPr>
          <w:rFonts w:ascii="Times New Roman" w:hAnsi="Times New Roman" w:cs="Times New Roman"/>
          <w:color w:val="auto"/>
          <w:sz w:val="24"/>
          <w:szCs w:val="24"/>
        </w:rPr>
        <w:t xml:space="preserve">2. </w:t>
      </w:r>
      <w:r w:rsidR="008B38D6" w:rsidRPr="007349D3">
        <w:rPr>
          <w:rFonts w:ascii="Times New Roman" w:hAnsi="Times New Roman" w:cs="Times New Roman"/>
          <w:color w:val="auto"/>
          <w:sz w:val="24"/>
          <w:szCs w:val="24"/>
        </w:rPr>
        <w:t>Tipo de pesquisa</w:t>
      </w:r>
      <w:bookmarkEnd w:id="18"/>
      <w:bookmarkEnd w:id="19"/>
      <w:bookmarkEnd w:id="20"/>
    </w:p>
    <w:p w:rsidR="008B38D6" w:rsidRPr="008418CD" w:rsidRDefault="008B38D6" w:rsidP="007349D3">
      <w:pPr>
        <w:spacing w:after="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Este trabalho de pesquisa </w:t>
      </w:r>
      <w:r w:rsidR="006810D6" w:rsidRPr="008418CD">
        <w:rPr>
          <w:rFonts w:ascii="Times New Roman" w:hAnsi="Times New Roman" w:cs="Times New Roman"/>
          <w:sz w:val="24"/>
          <w:szCs w:val="24"/>
        </w:rPr>
        <w:t>é de natureza ou</w:t>
      </w:r>
      <w:r w:rsidRPr="008418CD">
        <w:rPr>
          <w:rFonts w:ascii="Times New Roman" w:hAnsi="Times New Roman" w:cs="Times New Roman"/>
          <w:sz w:val="24"/>
          <w:szCs w:val="24"/>
        </w:rPr>
        <w:t xml:space="preserve"> abordagem quantitativa, na qual ressaltamos a facilidade deve compreender, em profundidade, alguns fenómenos da óptica geométrica, dentro do processo de ensino – aprendizagem, tornando – se portanto, uma </w:t>
      </w:r>
      <w:r w:rsidR="009F4C47" w:rsidRPr="008418CD">
        <w:rPr>
          <w:rFonts w:ascii="Times New Roman" w:hAnsi="Times New Roman" w:cs="Times New Roman"/>
          <w:sz w:val="24"/>
          <w:szCs w:val="24"/>
        </w:rPr>
        <w:t>referência</w:t>
      </w:r>
      <w:r w:rsidRPr="008418CD">
        <w:rPr>
          <w:rFonts w:ascii="Times New Roman" w:hAnsi="Times New Roman" w:cs="Times New Roman"/>
          <w:sz w:val="24"/>
          <w:szCs w:val="24"/>
        </w:rPr>
        <w:t xml:space="preserve"> para investigar diferentes contextos, inclusive aulas sem simuladores e simulação, como no caso da escola em estudo. </w:t>
      </w:r>
    </w:p>
    <w:p w:rsidR="00F71376" w:rsidRDefault="008B38D6" w:rsidP="008B38D6">
      <w:pPr>
        <w:spacing w:line="360" w:lineRule="auto"/>
        <w:jc w:val="both"/>
        <w:rPr>
          <w:rFonts w:ascii="Times New Roman" w:hAnsi="Times New Roman" w:cs="Times New Roman"/>
          <w:sz w:val="24"/>
          <w:szCs w:val="24"/>
        </w:rPr>
      </w:pPr>
      <w:r w:rsidRPr="008418CD">
        <w:rPr>
          <w:rFonts w:ascii="Times New Roman" w:hAnsi="Times New Roman" w:cs="Times New Roman"/>
          <w:sz w:val="24"/>
          <w:szCs w:val="24"/>
        </w:rPr>
        <w:t>Tomando como base a</w:t>
      </w:r>
      <w:r w:rsidR="00F71376">
        <w:rPr>
          <w:rFonts w:ascii="Times New Roman" w:hAnsi="Times New Roman" w:cs="Times New Roman"/>
          <w:sz w:val="24"/>
          <w:szCs w:val="24"/>
        </w:rPr>
        <w:t xml:space="preserve"> ideia de RICHARDSON</w:t>
      </w:r>
      <w:r w:rsidR="00F71376" w:rsidRPr="008418CD">
        <w:rPr>
          <w:rFonts w:ascii="Times New Roman" w:hAnsi="Times New Roman" w:cs="Times New Roman"/>
          <w:sz w:val="24"/>
          <w:szCs w:val="24"/>
        </w:rPr>
        <w:t xml:space="preserve"> </w:t>
      </w:r>
      <w:proofErr w:type="spellStart"/>
      <w:r w:rsidR="00F71376" w:rsidRPr="008418CD">
        <w:rPr>
          <w:rFonts w:ascii="Times New Roman" w:hAnsi="Times New Roman" w:cs="Times New Roman"/>
          <w:sz w:val="24"/>
          <w:szCs w:val="24"/>
        </w:rPr>
        <w:t>et</w:t>
      </w:r>
      <w:proofErr w:type="spellEnd"/>
      <w:r w:rsidR="00F71376" w:rsidRPr="008418CD">
        <w:rPr>
          <w:rFonts w:ascii="Times New Roman" w:hAnsi="Times New Roman" w:cs="Times New Roman"/>
          <w:sz w:val="24"/>
          <w:szCs w:val="24"/>
        </w:rPr>
        <w:t xml:space="preserve"> </w:t>
      </w:r>
      <w:r w:rsidR="00F71376">
        <w:rPr>
          <w:rFonts w:ascii="Times New Roman" w:hAnsi="Times New Roman" w:cs="Times New Roman"/>
          <w:sz w:val="24"/>
          <w:szCs w:val="24"/>
        </w:rPr>
        <w:t>al (2008),</w:t>
      </w:r>
      <w:r w:rsidRPr="008418CD">
        <w:rPr>
          <w:rFonts w:ascii="Times New Roman" w:hAnsi="Times New Roman" w:cs="Times New Roman"/>
          <w:sz w:val="24"/>
          <w:szCs w:val="24"/>
        </w:rPr>
        <w:t xml:space="preserve"> </w:t>
      </w:r>
      <w:r w:rsidR="00F71376">
        <w:rPr>
          <w:rFonts w:ascii="Times New Roman" w:hAnsi="Times New Roman" w:cs="Times New Roman"/>
          <w:sz w:val="24"/>
          <w:szCs w:val="24"/>
        </w:rPr>
        <w:t xml:space="preserve">este diz </w:t>
      </w:r>
      <w:proofErr w:type="gramStart"/>
      <w:r w:rsidR="00F71376">
        <w:rPr>
          <w:rFonts w:ascii="Times New Roman" w:hAnsi="Times New Roman" w:cs="Times New Roman"/>
          <w:sz w:val="24"/>
          <w:szCs w:val="24"/>
        </w:rPr>
        <w:t>que</w:t>
      </w:r>
      <w:proofErr w:type="gramEnd"/>
      <w:r w:rsidR="00F71376">
        <w:rPr>
          <w:rFonts w:ascii="Times New Roman" w:hAnsi="Times New Roman" w:cs="Times New Roman"/>
          <w:sz w:val="24"/>
          <w:szCs w:val="24"/>
        </w:rPr>
        <w:t xml:space="preserve">: </w:t>
      </w:r>
    </w:p>
    <w:p w:rsidR="008B38D6" w:rsidRPr="00F71376" w:rsidRDefault="00F71376" w:rsidP="00314870">
      <w:pPr>
        <w:spacing w:line="240" w:lineRule="auto"/>
        <w:ind w:left="2268"/>
        <w:jc w:val="both"/>
        <w:rPr>
          <w:rFonts w:ascii="Times New Roman" w:hAnsi="Times New Roman" w:cs="Times New Roman"/>
          <w:sz w:val="20"/>
          <w:szCs w:val="20"/>
        </w:rPr>
      </w:pPr>
      <w:r w:rsidRPr="00F71376">
        <w:rPr>
          <w:rFonts w:ascii="Times New Roman" w:hAnsi="Times New Roman" w:cs="Times New Roman"/>
          <w:sz w:val="20"/>
          <w:szCs w:val="20"/>
        </w:rPr>
        <w:t>A</w:t>
      </w:r>
      <w:r w:rsidR="008B38D6" w:rsidRPr="00F71376">
        <w:rPr>
          <w:rFonts w:ascii="Times New Roman" w:hAnsi="Times New Roman" w:cs="Times New Roman"/>
          <w:sz w:val="20"/>
          <w:szCs w:val="20"/>
        </w:rPr>
        <w:t xml:space="preserve"> </w:t>
      </w:r>
      <w:r w:rsidR="00124831" w:rsidRPr="00F71376">
        <w:rPr>
          <w:rFonts w:ascii="Times New Roman" w:hAnsi="Times New Roman" w:cs="Times New Roman"/>
          <w:sz w:val="20"/>
          <w:szCs w:val="20"/>
        </w:rPr>
        <w:t xml:space="preserve">pesquisa </w:t>
      </w:r>
      <w:r w:rsidR="008B38D6" w:rsidRPr="00F71376">
        <w:rPr>
          <w:rFonts w:ascii="Times New Roman" w:hAnsi="Times New Roman" w:cs="Times New Roman"/>
          <w:sz w:val="20"/>
          <w:szCs w:val="20"/>
        </w:rPr>
        <w:t>quantitativa</w:t>
      </w:r>
      <w:proofErr w:type="gramStart"/>
      <w:r w:rsidR="008B38D6" w:rsidRPr="00F71376">
        <w:rPr>
          <w:rFonts w:ascii="Times New Roman" w:hAnsi="Times New Roman" w:cs="Times New Roman"/>
          <w:sz w:val="20"/>
          <w:szCs w:val="20"/>
        </w:rPr>
        <w:t>,</w:t>
      </w:r>
      <w:proofErr w:type="gramEnd"/>
      <w:r w:rsidR="008B38D6" w:rsidRPr="00F71376">
        <w:rPr>
          <w:rFonts w:ascii="Times New Roman" w:hAnsi="Times New Roman" w:cs="Times New Roman"/>
          <w:sz w:val="20"/>
          <w:szCs w:val="20"/>
        </w:rPr>
        <w:t xml:space="preserve"> é possível identificar a complexidade do processo ensino – aprendizagem a partir, de um levantamento das possíveis interpelações que influenciam de forma direita no fracasso em se aprender determinados assuntos ligados a física e de maneira especial a óptica geométrica. Por isso, esse tipo de abordagem podem ser empregados adequadamente em tipo de pesquisa e são bastante utilizados dentro de perspectivas exploratórios, para definir um problema gerar hipóteses, identificar variáveis importantes no conte</w:t>
      </w:r>
      <w:r w:rsidR="00B13212" w:rsidRPr="00F71376">
        <w:rPr>
          <w:rFonts w:ascii="Times New Roman" w:hAnsi="Times New Roman" w:cs="Times New Roman"/>
          <w:sz w:val="20"/>
          <w:szCs w:val="20"/>
        </w:rPr>
        <w:t>xto de um determinado problema</w:t>
      </w:r>
      <w:r w:rsidR="00046CEC">
        <w:rPr>
          <w:rFonts w:ascii="Times New Roman" w:hAnsi="Times New Roman" w:cs="Times New Roman"/>
          <w:sz w:val="20"/>
          <w:szCs w:val="20"/>
        </w:rPr>
        <w:t>.</w:t>
      </w:r>
      <w:r w:rsidR="00B13212" w:rsidRPr="00F71376">
        <w:rPr>
          <w:rFonts w:ascii="Times New Roman" w:hAnsi="Times New Roman" w:cs="Times New Roman"/>
          <w:sz w:val="20"/>
          <w:szCs w:val="20"/>
        </w:rPr>
        <w:t xml:space="preserve"> </w:t>
      </w:r>
    </w:p>
    <w:p w:rsidR="006810D6" w:rsidRPr="004013A6" w:rsidRDefault="00387F97" w:rsidP="00022E0E">
      <w:pPr>
        <w:pStyle w:val="Cabealho1"/>
        <w:spacing w:after="240" w:line="360" w:lineRule="auto"/>
        <w:jc w:val="both"/>
        <w:rPr>
          <w:rFonts w:ascii="Times New Roman" w:hAnsi="Times New Roman" w:cs="Times New Roman"/>
          <w:color w:val="auto"/>
          <w:sz w:val="24"/>
          <w:szCs w:val="24"/>
        </w:rPr>
      </w:pPr>
      <w:bookmarkStart w:id="21" w:name="_Toc404126814"/>
      <w:bookmarkStart w:id="22" w:name="_Toc403374246"/>
      <w:bookmarkStart w:id="23" w:name="_Toc403416259"/>
      <w:r w:rsidRPr="004013A6">
        <w:rPr>
          <w:rFonts w:ascii="Times New Roman" w:hAnsi="Times New Roman" w:cs="Times New Roman"/>
          <w:color w:val="auto"/>
          <w:sz w:val="24"/>
          <w:szCs w:val="24"/>
        </w:rPr>
        <w:t xml:space="preserve">2.1. </w:t>
      </w:r>
      <w:r w:rsidR="006810D6" w:rsidRPr="004013A6">
        <w:rPr>
          <w:rFonts w:ascii="Times New Roman" w:hAnsi="Times New Roman" w:cs="Times New Roman"/>
          <w:color w:val="auto"/>
          <w:sz w:val="24"/>
          <w:szCs w:val="24"/>
        </w:rPr>
        <w:t>Técnicas e métodos de colecta de dados</w:t>
      </w:r>
      <w:bookmarkEnd w:id="21"/>
      <w:bookmarkEnd w:id="22"/>
      <w:bookmarkEnd w:id="23"/>
      <w:r w:rsidR="006810D6" w:rsidRPr="004013A6">
        <w:rPr>
          <w:rFonts w:ascii="Times New Roman" w:hAnsi="Times New Roman" w:cs="Times New Roman"/>
          <w:color w:val="auto"/>
          <w:sz w:val="24"/>
          <w:szCs w:val="24"/>
        </w:rPr>
        <w:t xml:space="preserve"> </w:t>
      </w:r>
    </w:p>
    <w:p w:rsidR="006810D6" w:rsidRPr="008418CD" w:rsidRDefault="003F3AED" w:rsidP="004013A6">
      <w:pPr>
        <w:spacing w:after="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As </w:t>
      </w:r>
      <w:r w:rsidR="00024567" w:rsidRPr="008418CD">
        <w:rPr>
          <w:rFonts w:ascii="Times New Roman" w:hAnsi="Times New Roman" w:cs="Times New Roman"/>
          <w:sz w:val="24"/>
          <w:szCs w:val="24"/>
        </w:rPr>
        <w:t xml:space="preserve">técnicas de colecta de dados </w:t>
      </w:r>
      <w:r>
        <w:rPr>
          <w:rFonts w:ascii="Times New Roman" w:hAnsi="Times New Roman" w:cs="Times New Roman"/>
          <w:sz w:val="24"/>
          <w:szCs w:val="24"/>
        </w:rPr>
        <w:t>neste trabalho</w:t>
      </w:r>
      <w:r w:rsidR="00024567" w:rsidRPr="008418CD">
        <w:rPr>
          <w:rFonts w:ascii="Times New Roman" w:hAnsi="Times New Roman" w:cs="Times New Roman"/>
          <w:sz w:val="24"/>
          <w:szCs w:val="24"/>
        </w:rPr>
        <w:t xml:space="preserve"> </w:t>
      </w:r>
      <w:r w:rsidR="00024567">
        <w:rPr>
          <w:rFonts w:ascii="Times New Roman" w:hAnsi="Times New Roman" w:cs="Times New Roman"/>
          <w:sz w:val="24"/>
          <w:szCs w:val="24"/>
        </w:rPr>
        <w:t>poderão ser</w:t>
      </w:r>
      <w:r w:rsidR="006810D6" w:rsidRPr="008418CD">
        <w:rPr>
          <w:rFonts w:ascii="Times New Roman" w:hAnsi="Times New Roman" w:cs="Times New Roman"/>
          <w:sz w:val="24"/>
          <w:szCs w:val="24"/>
        </w:rPr>
        <w:t xml:space="preserve"> feita</w:t>
      </w:r>
      <w:r w:rsidR="00BC4C3C">
        <w:rPr>
          <w:rFonts w:ascii="Times New Roman" w:hAnsi="Times New Roman" w:cs="Times New Roman"/>
          <w:sz w:val="24"/>
          <w:szCs w:val="24"/>
        </w:rPr>
        <w:t>s</w:t>
      </w:r>
      <w:r w:rsidR="006810D6" w:rsidRPr="008418CD">
        <w:rPr>
          <w:rFonts w:ascii="Times New Roman" w:hAnsi="Times New Roman" w:cs="Times New Roman"/>
          <w:sz w:val="24"/>
          <w:szCs w:val="24"/>
        </w:rPr>
        <w:t xml:space="preserve"> por meio de um questionamento de perguntas fechadas e algumas das perguntas abertas. </w:t>
      </w:r>
    </w:p>
    <w:p w:rsidR="006810D6" w:rsidRPr="008418CD" w:rsidRDefault="006810D6" w:rsidP="008B38D6">
      <w:pPr>
        <w:spacing w:line="360" w:lineRule="auto"/>
        <w:jc w:val="both"/>
        <w:rPr>
          <w:rFonts w:ascii="Times New Roman" w:hAnsi="Times New Roman" w:cs="Times New Roman"/>
          <w:b/>
          <w:sz w:val="24"/>
          <w:szCs w:val="24"/>
        </w:rPr>
      </w:pPr>
      <w:r w:rsidRPr="008418CD">
        <w:rPr>
          <w:rFonts w:ascii="Times New Roman" w:hAnsi="Times New Roman" w:cs="Times New Roman"/>
          <w:sz w:val="24"/>
          <w:szCs w:val="24"/>
        </w:rPr>
        <w:t xml:space="preserve">Durante as actividades </w:t>
      </w:r>
      <w:r w:rsidR="0071137B" w:rsidRPr="008418CD">
        <w:rPr>
          <w:rFonts w:ascii="Times New Roman" w:hAnsi="Times New Roman" w:cs="Times New Roman"/>
          <w:sz w:val="24"/>
          <w:szCs w:val="24"/>
        </w:rPr>
        <w:t>que serão realizadas no terreno ou na área em estudo</w:t>
      </w:r>
      <w:r w:rsidRPr="008418CD">
        <w:rPr>
          <w:rFonts w:ascii="Times New Roman" w:hAnsi="Times New Roman" w:cs="Times New Roman"/>
          <w:sz w:val="24"/>
          <w:szCs w:val="24"/>
        </w:rPr>
        <w:t xml:space="preserve">, </w:t>
      </w:r>
      <w:r w:rsidR="00EE71F4" w:rsidRPr="008418CD">
        <w:rPr>
          <w:rFonts w:ascii="Times New Roman" w:hAnsi="Times New Roman" w:cs="Times New Roman"/>
          <w:sz w:val="24"/>
          <w:szCs w:val="24"/>
        </w:rPr>
        <w:t>serã</w:t>
      </w:r>
      <w:r w:rsidR="00EE71F4">
        <w:rPr>
          <w:rFonts w:ascii="Times New Roman" w:hAnsi="Times New Roman" w:cs="Times New Roman"/>
          <w:sz w:val="24"/>
          <w:szCs w:val="24"/>
        </w:rPr>
        <w:t>o</w:t>
      </w:r>
      <w:r w:rsidRPr="008418CD">
        <w:rPr>
          <w:rFonts w:ascii="Times New Roman" w:hAnsi="Times New Roman" w:cs="Times New Roman"/>
          <w:sz w:val="24"/>
          <w:szCs w:val="24"/>
        </w:rPr>
        <w:t xml:space="preserve"> aplicad</w:t>
      </w:r>
      <w:r w:rsidR="00653D45">
        <w:rPr>
          <w:rFonts w:ascii="Times New Roman" w:hAnsi="Times New Roman" w:cs="Times New Roman"/>
          <w:sz w:val="24"/>
          <w:szCs w:val="24"/>
        </w:rPr>
        <w:t>os formulários de questionário</w:t>
      </w:r>
      <w:r w:rsidRPr="008418CD">
        <w:rPr>
          <w:rFonts w:ascii="Times New Roman" w:hAnsi="Times New Roman" w:cs="Times New Roman"/>
          <w:sz w:val="24"/>
          <w:szCs w:val="24"/>
        </w:rPr>
        <w:t xml:space="preserve"> </w:t>
      </w:r>
      <w:proofErr w:type="gramStart"/>
      <w:r w:rsidRPr="008418CD">
        <w:rPr>
          <w:rFonts w:ascii="Times New Roman" w:hAnsi="Times New Roman" w:cs="Times New Roman"/>
          <w:sz w:val="24"/>
          <w:szCs w:val="24"/>
        </w:rPr>
        <w:t>para</w:t>
      </w:r>
      <w:proofErr w:type="gramEnd"/>
      <w:r w:rsidRPr="008418CD">
        <w:rPr>
          <w:rFonts w:ascii="Times New Roman" w:hAnsi="Times New Roman" w:cs="Times New Roman"/>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4</m:t>
            </m:r>
          </m:den>
        </m:f>
        <m:r>
          <w:rPr>
            <w:rFonts w:ascii="Cambria Math" w:hAnsi="Cambria Math" w:cs="Times New Roman"/>
            <w:sz w:val="24"/>
            <w:szCs w:val="24"/>
          </w:rPr>
          <m:t xml:space="preserve"> </m:t>
        </m:r>
      </m:oMath>
      <w:proofErr w:type="gramStart"/>
      <w:r w:rsidR="0071137B" w:rsidRPr="008418CD">
        <w:rPr>
          <w:rFonts w:ascii="Times New Roman" w:hAnsi="Times New Roman" w:cs="Times New Roman"/>
          <w:sz w:val="24"/>
          <w:szCs w:val="24"/>
        </w:rPr>
        <w:t>dos</w:t>
      </w:r>
      <w:proofErr w:type="gramEnd"/>
      <w:r w:rsidRPr="008418CD">
        <w:rPr>
          <w:rFonts w:ascii="Times New Roman" w:hAnsi="Times New Roman" w:cs="Times New Roman"/>
          <w:sz w:val="24"/>
          <w:szCs w:val="24"/>
        </w:rPr>
        <w:t xml:space="preserve"> alunos da 9</w:t>
      </w:r>
      <w:r w:rsidR="0071137B" w:rsidRPr="008418CD">
        <w:rPr>
          <w:rFonts w:ascii="Times New Roman" w:hAnsi="Times New Roman" w:cs="Times New Roman"/>
          <w:sz w:val="24"/>
          <w:szCs w:val="24"/>
          <w:u w:val="single"/>
          <w:vertAlign w:val="superscript"/>
        </w:rPr>
        <w:t>a</w:t>
      </w:r>
      <w:r w:rsidR="0071137B" w:rsidRPr="008418CD">
        <w:rPr>
          <w:rFonts w:ascii="Times New Roman" w:hAnsi="Times New Roman" w:cs="Times New Roman"/>
          <w:sz w:val="24"/>
          <w:szCs w:val="24"/>
        </w:rPr>
        <w:t xml:space="preserve"> classe</w:t>
      </w:r>
      <w:r w:rsidR="008821AB" w:rsidRPr="008418CD">
        <w:rPr>
          <w:rFonts w:ascii="Times New Roman" w:hAnsi="Times New Roman" w:cs="Times New Roman"/>
          <w:sz w:val="24"/>
          <w:szCs w:val="24"/>
        </w:rPr>
        <w:t xml:space="preserve"> </w:t>
      </w:r>
      <w:r w:rsidRPr="008418CD">
        <w:rPr>
          <w:rFonts w:ascii="Times New Roman" w:hAnsi="Times New Roman" w:cs="Times New Roman"/>
          <w:sz w:val="24"/>
          <w:szCs w:val="24"/>
        </w:rPr>
        <w:t xml:space="preserve">da escola em estudo com vista a </w:t>
      </w:r>
      <w:r w:rsidR="0071137B" w:rsidRPr="008418CD">
        <w:rPr>
          <w:rFonts w:ascii="Times New Roman" w:hAnsi="Times New Roman" w:cs="Times New Roman"/>
          <w:sz w:val="24"/>
          <w:szCs w:val="24"/>
        </w:rPr>
        <w:t>aquisição</w:t>
      </w:r>
      <w:r w:rsidRPr="008418CD">
        <w:rPr>
          <w:rFonts w:ascii="Times New Roman" w:hAnsi="Times New Roman" w:cs="Times New Roman"/>
          <w:sz w:val="24"/>
          <w:szCs w:val="24"/>
        </w:rPr>
        <w:t xml:space="preserve"> das informações</w:t>
      </w:r>
      <w:r w:rsidR="0071137B" w:rsidRPr="008418CD">
        <w:rPr>
          <w:rFonts w:ascii="Times New Roman" w:hAnsi="Times New Roman" w:cs="Times New Roman"/>
          <w:sz w:val="24"/>
          <w:szCs w:val="24"/>
        </w:rPr>
        <w:t xml:space="preserve"> referente ao tema em estudo</w:t>
      </w:r>
      <w:r w:rsidRPr="008418CD">
        <w:rPr>
          <w:rFonts w:ascii="Times New Roman" w:hAnsi="Times New Roman" w:cs="Times New Roman"/>
          <w:sz w:val="24"/>
          <w:szCs w:val="24"/>
        </w:rPr>
        <w:t>.</w:t>
      </w:r>
    </w:p>
    <w:p w:rsidR="008B38D6" w:rsidRPr="00936E68" w:rsidRDefault="00387F97" w:rsidP="00022E0E">
      <w:pPr>
        <w:pStyle w:val="Cabealho1"/>
        <w:spacing w:after="240" w:line="360" w:lineRule="auto"/>
        <w:rPr>
          <w:rFonts w:ascii="Times New Roman" w:hAnsi="Times New Roman" w:cs="Times New Roman"/>
          <w:color w:val="auto"/>
          <w:sz w:val="24"/>
          <w:szCs w:val="24"/>
        </w:rPr>
      </w:pPr>
      <w:bookmarkStart w:id="24" w:name="_Toc404126815"/>
      <w:bookmarkStart w:id="25" w:name="_Toc403374247"/>
      <w:bookmarkStart w:id="26" w:name="_Toc403416260"/>
      <w:r w:rsidRPr="00936E68">
        <w:rPr>
          <w:rFonts w:ascii="Times New Roman" w:hAnsi="Times New Roman" w:cs="Times New Roman"/>
          <w:color w:val="auto"/>
          <w:sz w:val="24"/>
          <w:szCs w:val="24"/>
        </w:rPr>
        <w:t xml:space="preserve">2.2. </w:t>
      </w:r>
      <w:r w:rsidR="008B38D6" w:rsidRPr="00936E68">
        <w:rPr>
          <w:rFonts w:ascii="Times New Roman" w:hAnsi="Times New Roman" w:cs="Times New Roman"/>
          <w:color w:val="auto"/>
          <w:sz w:val="24"/>
          <w:szCs w:val="24"/>
        </w:rPr>
        <w:t>População Alvo e Amostra</w:t>
      </w:r>
      <w:bookmarkEnd w:id="24"/>
      <w:bookmarkEnd w:id="25"/>
      <w:bookmarkEnd w:id="26"/>
    </w:p>
    <w:p w:rsidR="002B6CCB" w:rsidRDefault="008B38D6" w:rsidP="00936E68">
      <w:pPr>
        <w:spacing w:after="240" w:line="360" w:lineRule="auto"/>
        <w:jc w:val="both"/>
        <w:rPr>
          <w:rFonts w:ascii="Times New Roman" w:hAnsi="Times New Roman" w:cs="Times New Roman"/>
          <w:sz w:val="24"/>
          <w:szCs w:val="24"/>
        </w:rPr>
      </w:pPr>
      <w:r w:rsidRPr="008418CD">
        <w:rPr>
          <w:rFonts w:ascii="Times New Roman" w:hAnsi="Times New Roman" w:cs="Times New Roman"/>
          <w:sz w:val="24"/>
          <w:szCs w:val="24"/>
        </w:rPr>
        <w:t>A pesquisa será feita na Escola Secundária Gera</w:t>
      </w:r>
      <w:r w:rsidR="00FD6D64">
        <w:rPr>
          <w:rFonts w:ascii="Times New Roman" w:hAnsi="Times New Roman" w:cs="Times New Roman"/>
          <w:sz w:val="24"/>
          <w:szCs w:val="24"/>
        </w:rPr>
        <w:t xml:space="preserve">l Eduardo Mondlane – Quelimane, </w:t>
      </w:r>
      <w:r w:rsidRPr="008418CD">
        <w:rPr>
          <w:rFonts w:ascii="Times New Roman" w:hAnsi="Times New Roman" w:cs="Times New Roman"/>
          <w:sz w:val="24"/>
          <w:szCs w:val="24"/>
        </w:rPr>
        <w:t xml:space="preserve">com </w:t>
      </w:r>
      <w:r w:rsidR="00891A91" w:rsidRPr="008418CD">
        <w:rPr>
          <w:rFonts w:ascii="Times New Roman" w:hAnsi="Times New Roman" w:cs="Times New Roman"/>
          <w:sz w:val="24"/>
          <w:szCs w:val="24"/>
        </w:rPr>
        <w:t>4</w:t>
      </w:r>
      <w:r w:rsidRPr="008418CD">
        <w:rPr>
          <w:rFonts w:ascii="Times New Roman" w:hAnsi="Times New Roman" w:cs="Times New Roman"/>
          <w:sz w:val="24"/>
          <w:szCs w:val="24"/>
        </w:rPr>
        <w:t xml:space="preserve"> turmas ou salas da </w:t>
      </w:r>
      <w:r w:rsidR="00075D70" w:rsidRPr="008418CD">
        <w:rPr>
          <w:rFonts w:ascii="Times New Roman" w:hAnsi="Times New Roman" w:cs="Times New Roman"/>
          <w:sz w:val="24"/>
          <w:szCs w:val="24"/>
        </w:rPr>
        <w:t>9</w:t>
      </w:r>
      <w:r w:rsidRPr="008418CD">
        <w:rPr>
          <w:rFonts w:ascii="Times New Roman" w:hAnsi="Times New Roman" w:cs="Times New Roman"/>
          <w:sz w:val="24"/>
          <w:szCs w:val="24"/>
          <w:u w:val="single"/>
          <w:vertAlign w:val="superscript"/>
        </w:rPr>
        <w:t>a</w:t>
      </w:r>
      <w:r w:rsidRPr="008418CD">
        <w:rPr>
          <w:rFonts w:ascii="Times New Roman" w:hAnsi="Times New Roman" w:cs="Times New Roman"/>
          <w:sz w:val="24"/>
          <w:szCs w:val="24"/>
        </w:rPr>
        <w:t xml:space="preserve"> classe com amostra </w:t>
      </w:r>
      <w:proofErr w:type="gramStart"/>
      <w:r w:rsidRPr="008418CD">
        <w:rPr>
          <w:rFonts w:ascii="Times New Roman" w:hAnsi="Times New Roman" w:cs="Times New Roman"/>
          <w:sz w:val="24"/>
          <w:szCs w:val="24"/>
        </w:rPr>
        <w:t>de ¼ da</w:t>
      </w:r>
      <w:proofErr w:type="gramEnd"/>
      <w:r w:rsidRPr="008418CD">
        <w:rPr>
          <w:rFonts w:ascii="Times New Roman" w:hAnsi="Times New Roman" w:cs="Times New Roman"/>
          <w:sz w:val="24"/>
          <w:szCs w:val="24"/>
        </w:rPr>
        <w:t xml:space="preserve"> população da </w:t>
      </w:r>
      <w:r w:rsidR="000476BE">
        <w:rPr>
          <w:rFonts w:ascii="Times New Roman" w:hAnsi="Times New Roman" w:cs="Times New Roman"/>
          <w:sz w:val="24"/>
          <w:szCs w:val="24"/>
        </w:rPr>
        <w:t>alvo</w:t>
      </w:r>
      <w:r w:rsidR="00C42C7D" w:rsidRPr="008418CD">
        <w:rPr>
          <w:rFonts w:ascii="Times New Roman" w:hAnsi="Times New Roman" w:cs="Times New Roman"/>
          <w:sz w:val="24"/>
          <w:szCs w:val="24"/>
        </w:rPr>
        <w:t xml:space="preserve">, salientar que a amostra será do tipo </w:t>
      </w:r>
      <w:r w:rsidR="005036BE" w:rsidRPr="008418CD">
        <w:rPr>
          <w:rFonts w:ascii="Times New Roman" w:hAnsi="Times New Roman" w:cs="Times New Roman"/>
          <w:sz w:val="24"/>
          <w:szCs w:val="24"/>
        </w:rPr>
        <w:t>aleatório</w:t>
      </w:r>
      <w:r w:rsidRPr="008418CD">
        <w:rPr>
          <w:rFonts w:ascii="Times New Roman" w:hAnsi="Times New Roman" w:cs="Times New Roman"/>
          <w:sz w:val="24"/>
          <w:szCs w:val="24"/>
        </w:rPr>
        <w:t xml:space="preserve">. A abordagem oferecida a pesquisa é do tipo quantitativo, onde </w:t>
      </w:r>
      <w:proofErr w:type="spellStart"/>
      <w:r w:rsidRPr="008418CD">
        <w:rPr>
          <w:rFonts w:ascii="Times New Roman" w:hAnsi="Times New Roman" w:cs="Times New Roman"/>
          <w:sz w:val="24"/>
          <w:szCs w:val="24"/>
        </w:rPr>
        <w:t>seram</w:t>
      </w:r>
      <w:proofErr w:type="spellEnd"/>
      <w:r w:rsidRPr="008418CD">
        <w:rPr>
          <w:rFonts w:ascii="Times New Roman" w:hAnsi="Times New Roman" w:cs="Times New Roman"/>
          <w:sz w:val="24"/>
          <w:szCs w:val="24"/>
        </w:rPr>
        <w:t xml:space="preserve"> analisados as concepções dos alunos a respeito da disciplina de física e posteriormente aos conteúdos relaci</w:t>
      </w:r>
      <w:r w:rsidR="00FB183D">
        <w:rPr>
          <w:rFonts w:ascii="Times New Roman" w:hAnsi="Times New Roman" w:cs="Times New Roman"/>
          <w:sz w:val="24"/>
          <w:szCs w:val="24"/>
        </w:rPr>
        <w:t>onados com a óptica geométrica,</w:t>
      </w:r>
    </w:p>
    <w:p w:rsidR="002B6CCB" w:rsidRDefault="002B6CCB" w:rsidP="00936E68">
      <w:pPr>
        <w:spacing w:after="240" w:line="360" w:lineRule="auto"/>
        <w:jc w:val="both"/>
        <w:rPr>
          <w:rFonts w:ascii="Times New Roman" w:hAnsi="Times New Roman" w:cs="Times New Roman"/>
          <w:sz w:val="24"/>
          <w:szCs w:val="24"/>
        </w:rPr>
      </w:pPr>
    </w:p>
    <w:p w:rsidR="005036BE" w:rsidRPr="008418CD" w:rsidRDefault="008B38D6" w:rsidP="00936E68">
      <w:pPr>
        <w:spacing w:after="240" w:line="360" w:lineRule="auto"/>
        <w:jc w:val="both"/>
        <w:rPr>
          <w:rFonts w:ascii="Times New Roman" w:hAnsi="Times New Roman" w:cs="Times New Roman"/>
          <w:sz w:val="24"/>
          <w:szCs w:val="24"/>
        </w:rPr>
      </w:pPr>
      <w:proofErr w:type="gramStart"/>
      <w:r w:rsidRPr="008418CD">
        <w:rPr>
          <w:rFonts w:ascii="Times New Roman" w:hAnsi="Times New Roman" w:cs="Times New Roman"/>
          <w:sz w:val="24"/>
          <w:szCs w:val="24"/>
        </w:rPr>
        <w:lastRenderedPageBreak/>
        <w:t>ministrado</w:t>
      </w:r>
      <w:proofErr w:type="gramEnd"/>
      <w:r w:rsidRPr="008418CD">
        <w:rPr>
          <w:rFonts w:ascii="Times New Roman" w:hAnsi="Times New Roman" w:cs="Times New Roman"/>
          <w:sz w:val="24"/>
          <w:szCs w:val="24"/>
        </w:rPr>
        <w:t xml:space="preserve"> em respectiva unidade de ensino através da aplicabilidade de um questionário do tipo fechado (perguntas fechadas).</w:t>
      </w:r>
    </w:p>
    <w:p w:rsidR="008B38D6" w:rsidRPr="008418CD" w:rsidRDefault="008B38D6" w:rsidP="008B38D6">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A efectivação desta pesquisa será dividida em duas etapas (fases).</w:t>
      </w:r>
    </w:p>
    <w:p w:rsidR="008B38D6" w:rsidRPr="008418CD" w:rsidRDefault="008B38D6" w:rsidP="008B38D6">
      <w:pPr>
        <w:spacing w:before="240" w:line="360" w:lineRule="auto"/>
        <w:jc w:val="both"/>
        <w:rPr>
          <w:rFonts w:ascii="Times New Roman" w:hAnsi="Times New Roman" w:cs="Times New Roman"/>
          <w:b/>
          <w:sz w:val="24"/>
          <w:szCs w:val="24"/>
        </w:rPr>
      </w:pPr>
      <w:r w:rsidRPr="008418CD">
        <w:rPr>
          <w:rFonts w:ascii="Times New Roman" w:hAnsi="Times New Roman" w:cs="Times New Roman"/>
          <w:b/>
          <w:sz w:val="24"/>
          <w:szCs w:val="24"/>
        </w:rPr>
        <w:t>Primeira etapa:</w:t>
      </w:r>
    </w:p>
    <w:p w:rsidR="008B38D6" w:rsidRPr="008418CD" w:rsidRDefault="008B38D6" w:rsidP="008B38D6">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Numa primeira fase, inicialmente vai – se fazer uma abordagem com a perspectiva de se verificar o nível de aprendizagem em relação a </w:t>
      </w:r>
      <w:proofErr w:type="spellStart"/>
      <w:r w:rsidRPr="008418CD">
        <w:rPr>
          <w:rFonts w:ascii="Times New Roman" w:hAnsi="Times New Roman" w:cs="Times New Roman"/>
          <w:sz w:val="24"/>
          <w:szCs w:val="24"/>
        </w:rPr>
        <w:t>nocções</w:t>
      </w:r>
      <w:proofErr w:type="spellEnd"/>
      <w:r w:rsidRPr="008418CD">
        <w:rPr>
          <w:rFonts w:ascii="Times New Roman" w:hAnsi="Times New Roman" w:cs="Times New Roman"/>
          <w:sz w:val="24"/>
          <w:szCs w:val="24"/>
        </w:rPr>
        <w:t xml:space="preserve"> básicas de óptica geométrica extraindo opiniões e informações essenciais dos mesmos, certamente de acordo com professor da discipl</w:t>
      </w:r>
      <w:r w:rsidR="005840DF">
        <w:rPr>
          <w:rFonts w:ascii="Times New Roman" w:hAnsi="Times New Roman" w:cs="Times New Roman"/>
          <w:sz w:val="24"/>
          <w:szCs w:val="24"/>
        </w:rPr>
        <w:t>ina de física e das turmas serão</w:t>
      </w:r>
      <w:r w:rsidRPr="008418CD">
        <w:rPr>
          <w:rFonts w:ascii="Times New Roman" w:hAnsi="Times New Roman" w:cs="Times New Roman"/>
          <w:sz w:val="24"/>
          <w:szCs w:val="24"/>
        </w:rPr>
        <w:t xml:space="preserve"> feita a pesquisa, os alunos a ser pesquisados serão os te viram o assunto que vai ser abordado no questionário, em sua unidade de ensino, feito isto, daremos ênfase a excussão do trabalho.</w:t>
      </w:r>
    </w:p>
    <w:p w:rsidR="008B38D6" w:rsidRPr="008418CD" w:rsidRDefault="008B38D6" w:rsidP="008B38D6">
      <w:pPr>
        <w:spacing w:before="240" w:line="360" w:lineRule="auto"/>
        <w:jc w:val="both"/>
        <w:rPr>
          <w:rFonts w:ascii="Times New Roman" w:hAnsi="Times New Roman" w:cs="Times New Roman"/>
          <w:sz w:val="24"/>
          <w:szCs w:val="24"/>
        </w:rPr>
      </w:pPr>
      <w:r w:rsidRPr="008418CD">
        <w:rPr>
          <w:rFonts w:ascii="Times New Roman" w:hAnsi="Times New Roman" w:cs="Times New Roman"/>
          <w:b/>
          <w:sz w:val="24"/>
          <w:szCs w:val="24"/>
        </w:rPr>
        <w:t>Segunda etapa:</w:t>
      </w:r>
    </w:p>
    <w:p w:rsidR="008B38D6" w:rsidRPr="008418CD" w:rsidRDefault="008B38D6" w:rsidP="008B38D6">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Na colecta de dados será aplicada um questionário fechado, constituído por 8 perguntas ou questões com objectivo de identificar as concepções adquiridos pelos alunos pesquisados, em relação a alguns conteúdos da óptica geométrica.</w:t>
      </w:r>
    </w:p>
    <w:p w:rsidR="008B38D6" w:rsidRPr="008418CD" w:rsidRDefault="00DC6D4F" w:rsidP="008B38D6">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Além</w:t>
      </w:r>
      <w:r w:rsidR="008B38D6" w:rsidRPr="008418CD">
        <w:rPr>
          <w:rFonts w:ascii="Times New Roman" w:hAnsi="Times New Roman" w:cs="Times New Roman"/>
          <w:sz w:val="24"/>
          <w:szCs w:val="24"/>
        </w:rPr>
        <w:t xml:space="preserve"> disso, vai se procurar também saber a relação deles com a disciplina como um todo, no sentido de esclarecer se há ou não um descontentamento com a física. A estruturação e divisão da guia da apresentação com as turmas almejadas </w:t>
      </w:r>
      <w:proofErr w:type="spellStart"/>
      <w:r w:rsidR="008B38D6" w:rsidRPr="008418CD">
        <w:rPr>
          <w:rFonts w:ascii="Times New Roman" w:hAnsi="Times New Roman" w:cs="Times New Roman"/>
          <w:sz w:val="24"/>
          <w:szCs w:val="24"/>
        </w:rPr>
        <w:t>seram</w:t>
      </w:r>
      <w:proofErr w:type="spellEnd"/>
      <w:r w:rsidR="008B38D6" w:rsidRPr="008418CD">
        <w:rPr>
          <w:rFonts w:ascii="Times New Roman" w:hAnsi="Times New Roman" w:cs="Times New Roman"/>
          <w:sz w:val="24"/>
          <w:szCs w:val="24"/>
        </w:rPr>
        <w:t xml:space="preserve"> feitas em 3 momentos.</w:t>
      </w:r>
    </w:p>
    <w:p w:rsidR="008B38D6" w:rsidRPr="008418CD" w:rsidRDefault="008B38D6" w:rsidP="008B38D6">
      <w:pPr>
        <w:spacing w:before="240" w:line="360" w:lineRule="auto"/>
        <w:jc w:val="both"/>
        <w:rPr>
          <w:rFonts w:ascii="Times New Roman" w:hAnsi="Times New Roman" w:cs="Times New Roman"/>
          <w:b/>
          <w:sz w:val="24"/>
          <w:szCs w:val="24"/>
        </w:rPr>
      </w:pPr>
      <w:r w:rsidRPr="008418CD">
        <w:rPr>
          <w:rFonts w:ascii="Times New Roman" w:hAnsi="Times New Roman" w:cs="Times New Roman"/>
          <w:b/>
          <w:sz w:val="24"/>
          <w:szCs w:val="24"/>
        </w:rPr>
        <w:t xml:space="preserve">1 </w:t>
      </w:r>
      <w:proofErr w:type="gramStart"/>
      <w:r w:rsidRPr="008418CD">
        <w:rPr>
          <w:rFonts w:ascii="Times New Roman" w:hAnsi="Times New Roman" w:cs="Times New Roman"/>
          <w:b/>
          <w:sz w:val="24"/>
          <w:szCs w:val="24"/>
          <w:u w:val="single"/>
          <w:vertAlign w:val="superscript"/>
        </w:rPr>
        <w:t>o</w:t>
      </w:r>
      <w:proofErr w:type="gramEnd"/>
      <w:r w:rsidRPr="008418CD">
        <w:rPr>
          <w:rFonts w:ascii="Times New Roman" w:hAnsi="Times New Roman" w:cs="Times New Roman"/>
          <w:b/>
          <w:sz w:val="24"/>
          <w:szCs w:val="24"/>
        </w:rPr>
        <w:t xml:space="preserve"> Momento </w:t>
      </w:r>
    </w:p>
    <w:p w:rsidR="008B38D6" w:rsidRPr="008418CD" w:rsidRDefault="008B38D6" w:rsidP="008B38D6">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Apresentação da proposta as turmas, mostrando a importância da pesquisa, com implicações direita na melhoria do processo </w:t>
      </w:r>
      <w:proofErr w:type="gramStart"/>
      <w:r w:rsidRPr="008418CD">
        <w:rPr>
          <w:rFonts w:ascii="Times New Roman" w:hAnsi="Times New Roman" w:cs="Times New Roman"/>
          <w:sz w:val="24"/>
          <w:szCs w:val="24"/>
        </w:rPr>
        <w:t>ensino</w:t>
      </w:r>
      <w:proofErr w:type="gramEnd"/>
      <w:r w:rsidRPr="008418CD">
        <w:rPr>
          <w:rFonts w:ascii="Times New Roman" w:hAnsi="Times New Roman" w:cs="Times New Roman"/>
          <w:sz w:val="24"/>
          <w:szCs w:val="24"/>
        </w:rPr>
        <w:t xml:space="preserve"> – aprendizagem de alguns conteúdos da física</w:t>
      </w:r>
    </w:p>
    <w:p w:rsidR="008B38D6" w:rsidRPr="008418CD" w:rsidRDefault="008B38D6" w:rsidP="008B38D6">
      <w:pPr>
        <w:spacing w:before="240" w:line="360" w:lineRule="auto"/>
        <w:jc w:val="both"/>
        <w:rPr>
          <w:rFonts w:ascii="Times New Roman" w:hAnsi="Times New Roman" w:cs="Times New Roman"/>
          <w:b/>
          <w:sz w:val="24"/>
          <w:szCs w:val="24"/>
        </w:rPr>
      </w:pPr>
      <w:r w:rsidRPr="008418CD">
        <w:rPr>
          <w:rFonts w:ascii="Times New Roman" w:hAnsi="Times New Roman" w:cs="Times New Roman"/>
          <w:b/>
          <w:sz w:val="24"/>
          <w:szCs w:val="24"/>
        </w:rPr>
        <w:t xml:space="preserve">2 </w:t>
      </w:r>
      <w:proofErr w:type="gramStart"/>
      <w:r w:rsidRPr="008418CD">
        <w:rPr>
          <w:rFonts w:ascii="Times New Roman" w:hAnsi="Times New Roman" w:cs="Times New Roman"/>
          <w:b/>
          <w:sz w:val="24"/>
          <w:szCs w:val="24"/>
          <w:u w:val="single"/>
          <w:vertAlign w:val="superscript"/>
        </w:rPr>
        <w:t>o</w:t>
      </w:r>
      <w:proofErr w:type="gramEnd"/>
      <w:r w:rsidRPr="008418CD">
        <w:rPr>
          <w:rFonts w:ascii="Times New Roman" w:hAnsi="Times New Roman" w:cs="Times New Roman"/>
          <w:b/>
          <w:sz w:val="24"/>
          <w:szCs w:val="24"/>
        </w:rPr>
        <w:t xml:space="preserve"> Momento </w:t>
      </w:r>
    </w:p>
    <w:p w:rsidR="001C6FF0" w:rsidRPr="00212B48" w:rsidRDefault="008B38D6" w:rsidP="008B38D6">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Procurar despertar os alunos a ser pesquisados a importância do estudo da óptica geométrica, alertando – os para a existência desses conteúdos em nosso quotidiano.</w:t>
      </w:r>
    </w:p>
    <w:p w:rsidR="008B38D6" w:rsidRPr="008418CD" w:rsidRDefault="008B38D6" w:rsidP="008B38D6">
      <w:pPr>
        <w:spacing w:before="240" w:line="360" w:lineRule="auto"/>
        <w:jc w:val="both"/>
        <w:rPr>
          <w:rFonts w:ascii="Times New Roman" w:hAnsi="Times New Roman" w:cs="Times New Roman"/>
          <w:b/>
          <w:sz w:val="24"/>
          <w:szCs w:val="24"/>
        </w:rPr>
      </w:pPr>
      <w:r w:rsidRPr="008418CD">
        <w:rPr>
          <w:rFonts w:ascii="Times New Roman" w:hAnsi="Times New Roman" w:cs="Times New Roman"/>
          <w:b/>
          <w:sz w:val="24"/>
          <w:szCs w:val="24"/>
        </w:rPr>
        <w:t xml:space="preserve">3 </w:t>
      </w:r>
      <w:proofErr w:type="gramStart"/>
      <w:r w:rsidRPr="008418CD">
        <w:rPr>
          <w:rFonts w:ascii="Times New Roman" w:hAnsi="Times New Roman" w:cs="Times New Roman"/>
          <w:b/>
          <w:sz w:val="24"/>
          <w:szCs w:val="24"/>
          <w:u w:val="single"/>
          <w:vertAlign w:val="superscript"/>
        </w:rPr>
        <w:t>o</w:t>
      </w:r>
      <w:proofErr w:type="gramEnd"/>
      <w:r w:rsidRPr="008418CD">
        <w:rPr>
          <w:rFonts w:ascii="Times New Roman" w:hAnsi="Times New Roman" w:cs="Times New Roman"/>
          <w:b/>
          <w:sz w:val="24"/>
          <w:szCs w:val="24"/>
        </w:rPr>
        <w:t xml:space="preserve"> Momento </w:t>
      </w:r>
    </w:p>
    <w:p w:rsidR="00EF3E11" w:rsidRPr="008418CD" w:rsidRDefault="008B38D6" w:rsidP="00A95623">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Neste momento, será a aplicação do questionário, com o objectivo de diagnosticar possíveis falhas na aprendizagem do conteúdo da óptica geométrica.</w:t>
      </w:r>
    </w:p>
    <w:p w:rsidR="00B2269F" w:rsidRPr="00DF64BC" w:rsidRDefault="00387F97" w:rsidP="00DF64BC">
      <w:pPr>
        <w:pStyle w:val="Cabealho1"/>
        <w:spacing w:after="240" w:line="360" w:lineRule="auto"/>
        <w:jc w:val="both"/>
        <w:rPr>
          <w:rFonts w:ascii="Times New Roman" w:hAnsi="Times New Roman" w:cs="Times New Roman"/>
          <w:color w:val="auto"/>
          <w:sz w:val="24"/>
          <w:szCs w:val="24"/>
        </w:rPr>
      </w:pPr>
      <w:bookmarkStart w:id="27" w:name="_Toc403374248"/>
      <w:bookmarkStart w:id="28" w:name="_Toc403416261"/>
      <w:r w:rsidRPr="00DF64BC">
        <w:rPr>
          <w:rFonts w:ascii="Times New Roman" w:hAnsi="Times New Roman" w:cs="Times New Roman"/>
          <w:color w:val="auto"/>
          <w:sz w:val="24"/>
          <w:szCs w:val="24"/>
        </w:rPr>
        <w:lastRenderedPageBreak/>
        <w:t xml:space="preserve">2.3. </w:t>
      </w:r>
      <w:r w:rsidR="00B35BA1" w:rsidRPr="00DF64BC">
        <w:rPr>
          <w:rFonts w:ascii="Times New Roman" w:hAnsi="Times New Roman" w:cs="Times New Roman"/>
          <w:color w:val="auto"/>
          <w:sz w:val="24"/>
          <w:szCs w:val="24"/>
        </w:rPr>
        <w:t>Delimitação</w:t>
      </w:r>
      <w:r w:rsidR="00606C3A" w:rsidRPr="00DF64BC">
        <w:rPr>
          <w:rFonts w:ascii="Times New Roman" w:hAnsi="Times New Roman" w:cs="Times New Roman"/>
          <w:color w:val="auto"/>
          <w:sz w:val="24"/>
          <w:szCs w:val="24"/>
        </w:rPr>
        <w:t xml:space="preserve"> da pesquisa</w:t>
      </w:r>
      <w:bookmarkEnd w:id="27"/>
      <w:bookmarkEnd w:id="28"/>
      <w:r w:rsidR="00606C3A" w:rsidRPr="00DF64BC">
        <w:rPr>
          <w:rFonts w:ascii="Times New Roman" w:hAnsi="Times New Roman" w:cs="Times New Roman"/>
          <w:color w:val="auto"/>
          <w:sz w:val="24"/>
          <w:szCs w:val="24"/>
        </w:rPr>
        <w:t xml:space="preserve"> </w:t>
      </w:r>
    </w:p>
    <w:p w:rsidR="0071137B" w:rsidRPr="008418CD" w:rsidRDefault="002D4208" w:rsidP="00DF64BC">
      <w:pPr>
        <w:spacing w:after="240" w:line="360" w:lineRule="auto"/>
        <w:jc w:val="both"/>
        <w:rPr>
          <w:rFonts w:ascii="Times New Roman" w:hAnsi="Times New Roman" w:cs="Times New Roman"/>
          <w:sz w:val="24"/>
          <w:szCs w:val="24"/>
        </w:rPr>
      </w:pPr>
      <w:r w:rsidRPr="008418CD">
        <w:rPr>
          <w:rFonts w:ascii="Times New Roman" w:hAnsi="Times New Roman" w:cs="Times New Roman"/>
          <w:sz w:val="24"/>
          <w:szCs w:val="24"/>
        </w:rPr>
        <w:t>O presente trabalho</w:t>
      </w:r>
      <w:r w:rsidR="0065373C" w:rsidRPr="008418CD">
        <w:rPr>
          <w:rFonts w:ascii="Times New Roman" w:hAnsi="Times New Roman" w:cs="Times New Roman"/>
          <w:sz w:val="24"/>
          <w:szCs w:val="24"/>
        </w:rPr>
        <w:t xml:space="preserve"> de pesquisa</w:t>
      </w:r>
      <w:r w:rsidRPr="008418CD">
        <w:rPr>
          <w:rFonts w:ascii="Times New Roman" w:hAnsi="Times New Roman" w:cs="Times New Roman"/>
          <w:sz w:val="24"/>
          <w:szCs w:val="24"/>
        </w:rPr>
        <w:t xml:space="preserve"> </w:t>
      </w:r>
      <w:r w:rsidR="0065373C" w:rsidRPr="008418CD">
        <w:rPr>
          <w:rFonts w:ascii="Times New Roman" w:hAnsi="Times New Roman" w:cs="Times New Roman"/>
          <w:sz w:val="24"/>
          <w:szCs w:val="24"/>
        </w:rPr>
        <w:t>delimita</w:t>
      </w:r>
      <w:r w:rsidRPr="008418CD">
        <w:rPr>
          <w:rFonts w:ascii="Times New Roman" w:hAnsi="Times New Roman" w:cs="Times New Roman"/>
          <w:sz w:val="24"/>
          <w:szCs w:val="24"/>
        </w:rPr>
        <w:t xml:space="preserve"> – se na linha de pesquisa virada avaliação e qualidade </w:t>
      </w:r>
      <w:r w:rsidR="00114A88" w:rsidRPr="008418CD">
        <w:rPr>
          <w:rFonts w:ascii="Times New Roman" w:hAnsi="Times New Roman" w:cs="Times New Roman"/>
          <w:sz w:val="24"/>
          <w:szCs w:val="24"/>
        </w:rPr>
        <w:t>no</w:t>
      </w:r>
      <w:r w:rsidRPr="008418CD">
        <w:rPr>
          <w:rFonts w:ascii="Times New Roman" w:hAnsi="Times New Roman" w:cs="Times New Roman"/>
          <w:sz w:val="24"/>
          <w:szCs w:val="24"/>
        </w:rPr>
        <w:t xml:space="preserve"> ensino </w:t>
      </w:r>
      <w:r w:rsidR="00114A88" w:rsidRPr="008418CD">
        <w:rPr>
          <w:rFonts w:ascii="Times New Roman" w:hAnsi="Times New Roman" w:cs="Times New Roman"/>
          <w:sz w:val="24"/>
          <w:szCs w:val="24"/>
        </w:rPr>
        <w:t xml:space="preserve">de </w:t>
      </w:r>
      <w:r w:rsidR="0090519C" w:rsidRPr="008418CD">
        <w:rPr>
          <w:rFonts w:ascii="Times New Roman" w:hAnsi="Times New Roman" w:cs="Times New Roman"/>
          <w:sz w:val="24"/>
          <w:szCs w:val="24"/>
        </w:rPr>
        <w:t>Física</w:t>
      </w:r>
      <w:r w:rsidR="00114A88" w:rsidRPr="008418CD">
        <w:rPr>
          <w:rFonts w:ascii="Times New Roman" w:hAnsi="Times New Roman" w:cs="Times New Roman"/>
          <w:sz w:val="24"/>
          <w:szCs w:val="24"/>
        </w:rPr>
        <w:t>,</w:t>
      </w:r>
      <w:r w:rsidR="0065373C" w:rsidRPr="008418CD">
        <w:rPr>
          <w:rFonts w:ascii="Times New Roman" w:hAnsi="Times New Roman" w:cs="Times New Roman"/>
          <w:sz w:val="24"/>
          <w:szCs w:val="24"/>
        </w:rPr>
        <w:t xml:space="preserve"> </w:t>
      </w:r>
      <w:r w:rsidRPr="008418CD">
        <w:rPr>
          <w:rFonts w:ascii="Times New Roman" w:hAnsi="Times New Roman" w:cs="Times New Roman"/>
          <w:sz w:val="24"/>
          <w:szCs w:val="24"/>
        </w:rPr>
        <w:t xml:space="preserve">tendo como objecto de estudo </w:t>
      </w:r>
      <w:r w:rsidR="00114A88" w:rsidRPr="008418CD">
        <w:rPr>
          <w:rFonts w:ascii="Times New Roman" w:hAnsi="Times New Roman" w:cs="Times New Roman"/>
          <w:sz w:val="24"/>
          <w:szCs w:val="24"/>
        </w:rPr>
        <w:t xml:space="preserve">análise </w:t>
      </w:r>
      <w:r w:rsidR="0065373C" w:rsidRPr="008418CD">
        <w:rPr>
          <w:rFonts w:ascii="Times New Roman" w:hAnsi="Times New Roman" w:cs="Times New Roman"/>
          <w:sz w:val="24"/>
          <w:szCs w:val="24"/>
        </w:rPr>
        <w:t>das dificuldades no processo de ensino – aprendizagem de Óptica Geométrica</w:t>
      </w:r>
      <w:r w:rsidR="0090519C" w:rsidRPr="008418CD">
        <w:rPr>
          <w:rFonts w:ascii="Times New Roman" w:hAnsi="Times New Roman" w:cs="Times New Roman"/>
          <w:sz w:val="24"/>
          <w:szCs w:val="24"/>
        </w:rPr>
        <w:t>. Um estudo com alunos da 9</w:t>
      </w:r>
      <w:r w:rsidR="0090519C" w:rsidRPr="008418CD">
        <w:rPr>
          <w:rFonts w:ascii="Times New Roman" w:hAnsi="Times New Roman" w:cs="Times New Roman"/>
          <w:sz w:val="24"/>
          <w:szCs w:val="24"/>
          <w:u w:val="single"/>
          <w:vertAlign w:val="superscript"/>
        </w:rPr>
        <w:t>a</w:t>
      </w:r>
      <w:r w:rsidR="0090519C" w:rsidRPr="008418CD">
        <w:rPr>
          <w:rFonts w:ascii="Times New Roman" w:hAnsi="Times New Roman" w:cs="Times New Roman"/>
          <w:sz w:val="24"/>
          <w:szCs w:val="24"/>
        </w:rPr>
        <w:t xml:space="preserve"> classe da </w:t>
      </w:r>
      <w:r w:rsidRPr="008418CD">
        <w:rPr>
          <w:rFonts w:ascii="Times New Roman" w:hAnsi="Times New Roman" w:cs="Times New Roman"/>
          <w:sz w:val="24"/>
          <w:szCs w:val="24"/>
        </w:rPr>
        <w:t xml:space="preserve">Escola Secundária Geral Eduardo Mondlane – Quelimane. </w:t>
      </w:r>
    </w:p>
    <w:p w:rsidR="0095144C" w:rsidRPr="008418CD" w:rsidRDefault="0095144C" w:rsidP="00B2269F">
      <w:pPr>
        <w:spacing w:before="240" w:line="360" w:lineRule="auto"/>
        <w:jc w:val="both"/>
        <w:rPr>
          <w:rFonts w:ascii="Times New Roman" w:hAnsi="Times New Roman" w:cs="Times New Roman"/>
          <w:b/>
          <w:sz w:val="24"/>
          <w:szCs w:val="24"/>
        </w:rPr>
      </w:pPr>
    </w:p>
    <w:p w:rsidR="00B2269F" w:rsidRPr="002E61E4" w:rsidRDefault="0095144C" w:rsidP="002E61E4">
      <w:pPr>
        <w:pStyle w:val="Cabealho1"/>
        <w:spacing w:before="0" w:after="240" w:line="360" w:lineRule="auto"/>
        <w:jc w:val="both"/>
        <w:rPr>
          <w:rFonts w:ascii="Times New Roman" w:hAnsi="Times New Roman" w:cs="Times New Roman"/>
          <w:color w:val="auto"/>
          <w:sz w:val="24"/>
          <w:szCs w:val="24"/>
        </w:rPr>
      </w:pPr>
      <w:r w:rsidRPr="008418CD">
        <w:br w:type="page"/>
      </w:r>
      <w:bookmarkStart w:id="29" w:name="_Toc403374249"/>
      <w:bookmarkStart w:id="30" w:name="_Toc403416262"/>
      <w:r w:rsidRPr="002E61E4">
        <w:rPr>
          <w:rFonts w:ascii="Times New Roman" w:hAnsi="Times New Roman" w:cs="Times New Roman"/>
          <w:color w:val="auto"/>
          <w:sz w:val="24"/>
          <w:szCs w:val="24"/>
        </w:rPr>
        <w:lastRenderedPageBreak/>
        <w:t>CAPÍTULO I</w:t>
      </w:r>
      <w:r w:rsidR="000B36E1" w:rsidRPr="002E61E4">
        <w:rPr>
          <w:rFonts w:ascii="Times New Roman" w:hAnsi="Times New Roman" w:cs="Times New Roman"/>
          <w:color w:val="auto"/>
          <w:sz w:val="24"/>
          <w:szCs w:val="24"/>
        </w:rPr>
        <w:t>I</w:t>
      </w:r>
      <w:r w:rsidR="002344F2" w:rsidRPr="002E61E4">
        <w:rPr>
          <w:rFonts w:ascii="Times New Roman" w:hAnsi="Times New Roman" w:cs="Times New Roman"/>
          <w:color w:val="auto"/>
          <w:sz w:val="24"/>
          <w:szCs w:val="24"/>
        </w:rPr>
        <w:t>I</w:t>
      </w:r>
      <w:r w:rsidRPr="002E61E4">
        <w:rPr>
          <w:rFonts w:ascii="Times New Roman" w:hAnsi="Times New Roman" w:cs="Times New Roman"/>
          <w:color w:val="auto"/>
          <w:sz w:val="24"/>
          <w:szCs w:val="24"/>
        </w:rPr>
        <w:t xml:space="preserve"> – LOCALIZAÇÃO E DESCRIÇÃO DA ÁREA EM ESTUDO</w:t>
      </w:r>
      <w:bookmarkEnd w:id="29"/>
      <w:bookmarkEnd w:id="30"/>
      <w:r w:rsidRPr="002E61E4">
        <w:rPr>
          <w:rFonts w:ascii="Times New Roman" w:hAnsi="Times New Roman" w:cs="Times New Roman"/>
          <w:color w:val="auto"/>
          <w:sz w:val="24"/>
          <w:szCs w:val="24"/>
        </w:rPr>
        <w:t xml:space="preserve"> </w:t>
      </w:r>
    </w:p>
    <w:p w:rsidR="00B2269F" w:rsidRPr="002E61E4" w:rsidRDefault="00387F97" w:rsidP="002E61E4">
      <w:pPr>
        <w:pStyle w:val="Cabealho1"/>
        <w:spacing w:before="0" w:after="240" w:line="360" w:lineRule="auto"/>
        <w:jc w:val="both"/>
        <w:rPr>
          <w:rFonts w:ascii="Times New Roman" w:hAnsi="Times New Roman" w:cs="Times New Roman"/>
          <w:color w:val="auto"/>
          <w:sz w:val="24"/>
          <w:szCs w:val="24"/>
        </w:rPr>
      </w:pPr>
      <w:bookmarkStart w:id="31" w:name="_Toc403374250"/>
      <w:bookmarkStart w:id="32" w:name="_Toc403416263"/>
      <w:r w:rsidRPr="002E61E4">
        <w:rPr>
          <w:rFonts w:ascii="Times New Roman" w:hAnsi="Times New Roman" w:cs="Times New Roman"/>
          <w:color w:val="auto"/>
          <w:sz w:val="24"/>
          <w:szCs w:val="24"/>
        </w:rPr>
        <w:t xml:space="preserve">3. </w:t>
      </w:r>
      <w:r w:rsidR="00B2269F" w:rsidRPr="002E61E4">
        <w:rPr>
          <w:rFonts w:ascii="Times New Roman" w:hAnsi="Times New Roman" w:cs="Times New Roman"/>
          <w:color w:val="auto"/>
          <w:sz w:val="24"/>
          <w:szCs w:val="24"/>
        </w:rPr>
        <w:t>Localização Geográfica da Escola Secundaria Geral Eduardo Mondlane</w:t>
      </w:r>
      <w:bookmarkEnd w:id="31"/>
      <w:bookmarkEnd w:id="32"/>
    </w:p>
    <w:p w:rsidR="00B2269F" w:rsidRPr="008418CD" w:rsidRDefault="00B2269F" w:rsidP="002E61E4">
      <w:pPr>
        <w:spacing w:after="240" w:line="360" w:lineRule="auto"/>
        <w:jc w:val="both"/>
        <w:rPr>
          <w:rFonts w:ascii="Times New Roman" w:hAnsi="Times New Roman" w:cs="Times New Roman"/>
          <w:sz w:val="24"/>
          <w:szCs w:val="24"/>
        </w:rPr>
      </w:pPr>
      <w:r w:rsidRPr="008418CD">
        <w:rPr>
          <w:rFonts w:ascii="Times New Roman" w:hAnsi="Times New Roman" w:cs="Times New Roman"/>
          <w:sz w:val="24"/>
          <w:szCs w:val="24"/>
        </w:rPr>
        <w:t>A Escola em estudo localiza-se a Norte do município da cidade de Quelimane, ao lado da estrada nacional EN1 avenida Eduardo Mondlane, no bairro floresta, fica do lado esquerdo para que</w:t>
      </w:r>
      <w:r w:rsidR="00380484" w:rsidRPr="008418CD">
        <w:rPr>
          <w:rFonts w:ascii="Times New Roman" w:hAnsi="Times New Roman" w:cs="Times New Roman"/>
          <w:sz w:val="24"/>
          <w:szCs w:val="24"/>
        </w:rPr>
        <w:t>m sai desta cidade acima citada</w:t>
      </w:r>
      <w:r w:rsidRPr="008418CD">
        <w:rPr>
          <w:rFonts w:ascii="Times New Roman" w:hAnsi="Times New Roman" w:cs="Times New Roman"/>
          <w:sz w:val="24"/>
          <w:szCs w:val="24"/>
        </w:rPr>
        <w:t xml:space="preserve">, cujo este limita-se: </w:t>
      </w:r>
    </w:p>
    <w:p w:rsidR="00B2269F" w:rsidRPr="008418CD" w:rsidRDefault="00B2269F" w:rsidP="00B2269F">
      <w:pPr>
        <w:spacing w:before="240" w:line="360" w:lineRule="auto"/>
        <w:jc w:val="both"/>
        <w:rPr>
          <w:rFonts w:ascii="Times New Roman" w:hAnsi="Times New Roman" w:cs="Times New Roman"/>
          <w:sz w:val="24"/>
          <w:szCs w:val="24"/>
        </w:rPr>
      </w:pPr>
      <w:r w:rsidRPr="008418CD">
        <w:rPr>
          <w:rFonts w:ascii="Times New Roman" w:hAnsi="Times New Roman" w:cs="Times New Roman"/>
          <w:b/>
          <w:sz w:val="24"/>
          <w:szCs w:val="24"/>
        </w:rPr>
        <w:t>A Norte:</w:t>
      </w:r>
      <w:r w:rsidRPr="008418CD">
        <w:rPr>
          <w:rFonts w:ascii="Times New Roman" w:hAnsi="Times New Roman" w:cs="Times New Roman"/>
          <w:sz w:val="24"/>
          <w:szCs w:val="24"/>
        </w:rPr>
        <w:t xml:space="preserve"> Bairro Sampene;</w:t>
      </w:r>
    </w:p>
    <w:p w:rsidR="00B2269F" w:rsidRPr="008418CD" w:rsidRDefault="00B2269F" w:rsidP="00B2269F">
      <w:pPr>
        <w:spacing w:before="240" w:line="360" w:lineRule="auto"/>
        <w:jc w:val="both"/>
        <w:rPr>
          <w:rFonts w:ascii="Times New Roman" w:hAnsi="Times New Roman" w:cs="Times New Roman"/>
          <w:sz w:val="24"/>
          <w:szCs w:val="24"/>
        </w:rPr>
      </w:pPr>
      <w:r w:rsidRPr="008418CD">
        <w:rPr>
          <w:rFonts w:ascii="Times New Roman" w:hAnsi="Times New Roman" w:cs="Times New Roman"/>
          <w:b/>
          <w:sz w:val="24"/>
          <w:szCs w:val="24"/>
        </w:rPr>
        <w:t xml:space="preserve"> A Sul:</w:t>
      </w:r>
      <w:r w:rsidRPr="008418CD">
        <w:rPr>
          <w:rFonts w:ascii="Times New Roman" w:hAnsi="Times New Roman" w:cs="Times New Roman"/>
          <w:sz w:val="24"/>
          <w:szCs w:val="24"/>
        </w:rPr>
        <w:t xml:space="preserve"> Bairro 17 de Setembro; </w:t>
      </w:r>
    </w:p>
    <w:p w:rsidR="00B2269F" w:rsidRPr="008418CD" w:rsidRDefault="00B2269F" w:rsidP="00B2269F">
      <w:pPr>
        <w:spacing w:before="240" w:line="360" w:lineRule="auto"/>
        <w:jc w:val="both"/>
        <w:rPr>
          <w:rFonts w:ascii="Times New Roman" w:hAnsi="Times New Roman" w:cs="Times New Roman"/>
          <w:sz w:val="24"/>
          <w:szCs w:val="24"/>
        </w:rPr>
      </w:pPr>
      <w:r w:rsidRPr="008418CD">
        <w:rPr>
          <w:rFonts w:ascii="Times New Roman" w:hAnsi="Times New Roman" w:cs="Times New Roman"/>
          <w:b/>
          <w:sz w:val="24"/>
          <w:szCs w:val="24"/>
        </w:rPr>
        <w:t>A Este:</w:t>
      </w:r>
      <w:r w:rsidRPr="008418CD">
        <w:rPr>
          <w:rFonts w:ascii="Times New Roman" w:hAnsi="Times New Roman" w:cs="Times New Roman"/>
          <w:sz w:val="24"/>
          <w:szCs w:val="24"/>
        </w:rPr>
        <w:t xml:space="preserve"> 7 de Abril – </w:t>
      </w:r>
      <w:proofErr w:type="spellStart"/>
      <w:r w:rsidRPr="008418CD">
        <w:rPr>
          <w:rFonts w:ascii="Times New Roman" w:hAnsi="Times New Roman" w:cs="Times New Roman"/>
          <w:sz w:val="24"/>
          <w:szCs w:val="24"/>
        </w:rPr>
        <w:t>Cololo</w:t>
      </w:r>
      <w:proofErr w:type="spellEnd"/>
      <w:r w:rsidRPr="008418CD">
        <w:rPr>
          <w:rFonts w:ascii="Times New Roman" w:hAnsi="Times New Roman" w:cs="Times New Roman"/>
          <w:sz w:val="24"/>
          <w:szCs w:val="24"/>
        </w:rPr>
        <w:t xml:space="preserve">; </w:t>
      </w:r>
    </w:p>
    <w:p w:rsidR="00B2269F" w:rsidRPr="008418CD" w:rsidRDefault="00B2269F" w:rsidP="00B2269F">
      <w:pPr>
        <w:spacing w:line="360" w:lineRule="auto"/>
        <w:jc w:val="both"/>
        <w:rPr>
          <w:rFonts w:ascii="Times New Roman" w:hAnsi="Times New Roman" w:cs="Times New Roman"/>
          <w:sz w:val="24"/>
          <w:szCs w:val="24"/>
        </w:rPr>
      </w:pPr>
      <w:r w:rsidRPr="008418CD">
        <w:rPr>
          <w:rFonts w:ascii="Times New Roman" w:hAnsi="Times New Roman" w:cs="Times New Roman"/>
          <w:b/>
          <w:sz w:val="24"/>
          <w:szCs w:val="24"/>
        </w:rPr>
        <w:t>A Oeste:</w:t>
      </w:r>
      <w:r w:rsidRPr="008418CD">
        <w:rPr>
          <w:rFonts w:ascii="Times New Roman" w:hAnsi="Times New Roman" w:cs="Times New Roman"/>
          <w:sz w:val="24"/>
          <w:szCs w:val="24"/>
        </w:rPr>
        <w:t xml:space="preserve"> Bairro Micajune.</w:t>
      </w:r>
    </w:p>
    <w:p w:rsidR="00B2269F" w:rsidRPr="005E5F8A" w:rsidRDefault="00387F97" w:rsidP="005E5F8A">
      <w:pPr>
        <w:pStyle w:val="Cabealho1"/>
        <w:spacing w:after="240" w:line="360" w:lineRule="auto"/>
        <w:jc w:val="both"/>
        <w:rPr>
          <w:rFonts w:ascii="Times New Roman" w:hAnsi="Times New Roman" w:cs="Times New Roman"/>
          <w:color w:val="auto"/>
          <w:sz w:val="24"/>
          <w:szCs w:val="24"/>
        </w:rPr>
      </w:pPr>
      <w:bookmarkStart w:id="33" w:name="_Toc403374251"/>
      <w:bookmarkStart w:id="34" w:name="_Toc403416264"/>
      <w:r w:rsidRPr="005E5F8A">
        <w:rPr>
          <w:rFonts w:ascii="Times New Roman" w:hAnsi="Times New Roman" w:cs="Times New Roman"/>
          <w:color w:val="auto"/>
          <w:sz w:val="24"/>
          <w:szCs w:val="24"/>
        </w:rPr>
        <w:t xml:space="preserve">3.1. </w:t>
      </w:r>
      <w:r w:rsidR="00B2269F" w:rsidRPr="005E5F8A">
        <w:rPr>
          <w:rFonts w:ascii="Times New Roman" w:hAnsi="Times New Roman" w:cs="Times New Roman"/>
          <w:color w:val="auto"/>
          <w:sz w:val="24"/>
          <w:szCs w:val="24"/>
        </w:rPr>
        <w:t>Breve historial do surgimento da escola em estudo</w:t>
      </w:r>
      <w:bookmarkEnd w:id="33"/>
      <w:bookmarkEnd w:id="34"/>
      <w:r w:rsidR="00B2269F" w:rsidRPr="005E5F8A">
        <w:rPr>
          <w:rFonts w:ascii="Times New Roman" w:hAnsi="Times New Roman" w:cs="Times New Roman"/>
          <w:color w:val="auto"/>
          <w:sz w:val="24"/>
          <w:szCs w:val="24"/>
        </w:rPr>
        <w:t xml:space="preserve"> </w:t>
      </w:r>
    </w:p>
    <w:p w:rsidR="00B2269F" w:rsidRPr="008418CD" w:rsidRDefault="00B2269F" w:rsidP="005E5F8A">
      <w:pPr>
        <w:spacing w:after="240" w:line="360" w:lineRule="auto"/>
        <w:jc w:val="both"/>
        <w:rPr>
          <w:rFonts w:ascii="Times New Roman" w:hAnsi="Times New Roman" w:cs="Times New Roman"/>
          <w:sz w:val="24"/>
          <w:szCs w:val="24"/>
        </w:rPr>
      </w:pPr>
      <w:r w:rsidRPr="008418CD">
        <w:rPr>
          <w:rFonts w:ascii="Times New Roman" w:hAnsi="Times New Roman" w:cs="Times New Roman"/>
          <w:sz w:val="24"/>
          <w:szCs w:val="24"/>
        </w:rPr>
        <w:t>Segundo a (Direcção Pedagógica da ESG- Eduardo Mondlane, 201</w:t>
      </w:r>
      <w:r w:rsidR="00562F46">
        <w:rPr>
          <w:rFonts w:ascii="Times New Roman" w:hAnsi="Times New Roman" w:cs="Times New Roman"/>
          <w:sz w:val="24"/>
          <w:szCs w:val="24"/>
        </w:rPr>
        <w:t>8</w:t>
      </w:r>
      <w:r w:rsidRPr="008418CD">
        <w:rPr>
          <w:rFonts w:ascii="Times New Roman" w:hAnsi="Times New Roman" w:cs="Times New Roman"/>
          <w:sz w:val="24"/>
          <w:szCs w:val="24"/>
        </w:rPr>
        <w:t xml:space="preserve">, </w:t>
      </w:r>
      <w:proofErr w:type="spellStart"/>
      <w:r w:rsidRPr="008418CD">
        <w:rPr>
          <w:rFonts w:ascii="Times New Roman" w:hAnsi="Times New Roman" w:cs="Times New Roman"/>
          <w:sz w:val="24"/>
          <w:szCs w:val="24"/>
        </w:rPr>
        <w:t>cp</w:t>
      </w:r>
      <w:proofErr w:type="spellEnd"/>
      <w:r w:rsidRPr="008418CD">
        <w:rPr>
          <w:rFonts w:ascii="Times New Roman" w:hAnsi="Times New Roman" w:cs="Times New Roman"/>
          <w:sz w:val="24"/>
          <w:szCs w:val="24"/>
        </w:rPr>
        <w:t xml:space="preserve">) </w:t>
      </w:r>
      <w:proofErr w:type="spellStart"/>
      <w:r w:rsidR="00562F46" w:rsidRPr="00C7407C">
        <w:rPr>
          <w:rFonts w:ascii="Times New Roman" w:hAnsi="Times New Roman" w:cs="Times New Roman"/>
          <w:i/>
          <w:sz w:val="24"/>
          <w:szCs w:val="24"/>
        </w:rPr>
        <w:t>apud</w:t>
      </w:r>
      <w:proofErr w:type="spellEnd"/>
      <w:r w:rsidR="00562F46">
        <w:rPr>
          <w:rFonts w:ascii="Times New Roman" w:hAnsi="Times New Roman" w:cs="Times New Roman"/>
          <w:sz w:val="24"/>
          <w:szCs w:val="24"/>
        </w:rPr>
        <w:t xml:space="preserve"> </w:t>
      </w:r>
      <w:r w:rsidR="00F159C0">
        <w:rPr>
          <w:rFonts w:ascii="Times New Roman" w:hAnsi="Times New Roman" w:cs="Times New Roman"/>
          <w:sz w:val="24"/>
          <w:szCs w:val="24"/>
        </w:rPr>
        <w:t xml:space="preserve">Carlos </w:t>
      </w:r>
      <w:r w:rsidR="00C7407C">
        <w:rPr>
          <w:rFonts w:ascii="Times New Roman" w:hAnsi="Times New Roman" w:cs="Times New Roman"/>
          <w:sz w:val="24"/>
          <w:szCs w:val="24"/>
        </w:rPr>
        <w:t>(2018</w:t>
      </w:r>
      <w:r w:rsidR="00562F46">
        <w:rPr>
          <w:rFonts w:ascii="Times New Roman" w:hAnsi="Times New Roman" w:cs="Times New Roman"/>
          <w:sz w:val="24"/>
          <w:szCs w:val="24"/>
        </w:rPr>
        <w:t xml:space="preserve">, p. </w:t>
      </w:r>
      <w:r w:rsidR="00C7407C">
        <w:rPr>
          <w:rFonts w:ascii="Times New Roman" w:hAnsi="Times New Roman" w:cs="Times New Roman"/>
          <w:sz w:val="24"/>
          <w:szCs w:val="24"/>
        </w:rPr>
        <w:t xml:space="preserve">26), ele afirma que </w:t>
      </w:r>
      <w:r w:rsidR="00CD3DF9" w:rsidRPr="008418CD">
        <w:rPr>
          <w:rFonts w:ascii="Times New Roman" w:hAnsi="Times New Roman" w:cs="Times New Roman"/>
          <w:sz w:val="24"/>
          <w:szCs w:val="24"/>
        </w:rPr>
        <w:t>à</w:t>
      </w:r>
      <w:r w:rsidRPr="008418CD">
        <w:rPr>
          <w:rFonts w:ascii="Times New Roman" w:hAnsi="Times New Roman" w:cs="Times New Roman"/>
          <w:sz w:val="24"/>
          <w:szCs w:val="24"/>
        </w:rPr>
        <w:t xml:space="preserve"> actual ESGEM, surgiu de igual modo como tantas outras escola que tendem a responder a constante e crescente demanda dos alunos escolarizados no Sistema Nacional de Educação. </w:t>
      </w:r>
    </w:p>
    <w:p w:rsidR="00B2269F" w:rsidRPr="008418CD" w:rsidRDefault="00B2269F" w:rsidP="00B2269F">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A escola de forma </w:t>
      </w:r>
      <w:r w:rsidR="00CD3DF9" w:rsidRPr="008418CD">
        <w:rPr>
          <w:rFonts w:ascii="Times New Roman" w:hAnsi="Times New Roman" w:cs="Times New Roman"/>
          <w:sz w:val="24"/>
          <w:szCs w:val="24"/>
        </w:rPr>
        <w:t>particular</w:t>
      </w:r>
      <w:proofErr w:type="gramStart"/>
      <w:r w:rsidRPr="008418CD">
        <w:rPr>
          <w:rFonts w:ascii="Times New Roman" w:hAnsi="Times New Roman" w:cs="Times New Roman"/>
          <w:sz w:val="24"/>
          <w:szCs w:val="24"/>
        </w:rPr>
        <w:t>,</w:t>
      </w:r>
      <w:proofErr w:type="gramEnd"/>
      <w:r w:rsidRPr="008418CD">
        <w:rPr>
          <w:rFonts w:ascii="Times New Roman" w:hAnsi="Times New Roman" w:cs="Times New Roman"/>
          <w:sz w:val="24"/>
          <w:szCs w:val="24"/>
        </w:rPr>
        <w:t xml:space="preserve"> pretendia </w:t>
      </w:r>
      <w:r w:rsidR="00CD3DF9" w:rsidRPr="008418CD">
        <w:rPr>
          <w:rFonts w:ascii="Times New Roman" w:hAnsi="Times New Roman" w:cs="Times New Roman"/>
          <w:sz w:val="24"/>
          <w:szCs w:val="24"/>
        </w:rPr>
        <w:t>reduzir</w:t>
      </w:r>
      <w:r w:rsidRPr="008418CD">
        <w:rPr>
          <w:rFonts w:ascii="Times New Roman" w:hAnsi="Times New Roman" w:cs="Times New Roman"/>
          <w:sz w:val="24"/>
          <w:szCs w:val="24"/>
        </w:rPr>
        <w:t xml:space="preserve"> a distância dos alunos que graduam na EPC Samora Moisés Machel, bem como as outras escolas dos bairros </w:t>
      </w:r>
      <w:r w:rsidR="00CD3DF9" w:rsidRPr="008418CD">
        <w:rPr>
          <w:rFonts w:ascii="Times New Roman" w:hAnsi="Times New Roman" w:cs="Times New Roman"/>
          <w:sz w:val="24"/>
          <w:szCs w:val="24"/>
        </w:rPr>
        <w:t>próximos</w:t>
      </w:r>
      <w:r w:rsidRPr="008418CD">
        <w:rPr>
          <w:rFonts w:ascii="Times New Roman" w:hAnsi="Times New Roman" w:cs="Times New Roman"/>
          <w:sz w:val="24"/>
          <w:szCs w:val="24"/>
        </w:rPr>
        <w:t xml:space="preserve"> como Sampene, 7 de Abril – </w:t>
      </w:r>
      <w:proofErr w:type="spellStart"/>
      <w:r w:rsidRPr="008418CD">
        <w:rPr>
          <w:rFonts w:ascii="Times New Roman" w:hAnsi="Times New Roman" w:cs="Times New Roman"/>
          <w:sz w:val="24"/>
          <w:szCs w:val="24"/>
        </w:rPr>
        <w:t>Cololo</w:t>
      </w:r>
      <w:proofErr w:type="spellEnd"/>
      <w:r w:rsidRPr="008418CD">
        <w:rPr>
          <w:rFonts w:ascii="Times New Roman" w:hAnsi="Times New Roman" w:cs="Times New Roman"/>
          <w:sz w:val="24"/>
          <w:szCs w:val="24"/>
        </w:rPr>
        <w:t xml:space="preserve">, Acordos de </w:t>
      </w:r>
      <w:proofErr w:type="spellStart"/>
      <w:r w:rsidRPr="008418CD">
        <w:rPr>
          <w:rFonts w:ascii="Times New Roman" w:hAnsi="Times New Roman" w:cs="Times New Roman"/>
          <w:sz w:val="24"/>
          <w:szCs w:val="24"/>
        </w:rPr>
        <w:t>Lusaka</w:t>
      </w:r>
      <w:proofErr w:type="spellEnd"/>
      <w:r w:rsidRPr="008418CD">
        <w:rPr>
          <w:rFonts w:ascii="Times New Roman" w:hAnsi="Times New Roman" w:cs="Times New Roman"/>
          <w:sz w:val="24"/>
          <w:szCs w:val="24"/>
        </w:rPr>
        <w:t xml:space="preserve"> e </w:t>
      </w:r>
      <w:r w:rsidR="00215C7C" w:rsidRPr="008418CD">
        <w:rPr>
          <w:rFonts w:ascii="Times New Roman" w:hAnsi="Times New Roman" w:cs="Times New Roman"/>
          <w:sz w:val="24"/>
          <w:szCs w:val="24"/>
        </w:rPr>
        <w:t>até</w:t>
      </w:r>
      <w:r w:rsidRPr="008418CD">
        <w:rPr>
          <w:rFonts w:ascii="Times New Roman" w:hAnsi="Times New Roman" w:cs="Times New Roman"/>
          <w:sz w:val="24"/>
          <w:szCs w:val="24"/>
        </w:rPr>
        <w:t xml:space="preserve"> 17 de Setembro. </w:t>
      </w:r>
    </w:p>
    <w:p w:rsidR="00B2269F" w:rsidRPr="008418CD" w:rsidRDefault="00B2269F" w:rsidP="00B2269F">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Não </w:t>
      </w:r>
      <w:r w:rsidR="00CD3DF9" w:rsidRPr="008418CD">
        <w:rPr>
          <w:rFonts w:ascii="Times New Roman" w:hAnsi="Times New Roman" w:cs="Times New Roman"/>
          <w:sz w:val="24"/>
          <w:szCs w:val="24"/>
        </w:rPr>
        <w:t>obstativo</w:t>
      </w:r>
      <w:r w:rsidRPr="008418CD">
        <w:rPr>
          <w:rFonts w:ascii="Times New Roman" w:hAnsi="Times New Roman" w:cs="Times New Roman"/>
          <w:sz w:val="24"/>
          <w:szCs w:val="24"/>
        </w:rPr>
        <w:t xml:space="preserve"> em 1998, o Governo Provincial da Juventude com a DPECZ (Direcção Provincial de Educação e Cultura da Zambézia) e DDECQ (Direcção Distrital de Educação e Cultura de Quelimane e junto com os líderes e em várias rondas negociaram o espaço que outrora era campo de Futebol usado pelos jovens deste bairro.</w:t>
      </w:r>
    </w:p>
    <w:p w:rsidR="00B2269F" w:rsidRPr="008418CD" w:rsidRDefault="00B2269F" w:rsidP="00B2269F">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Houve muit</w:t>
      </w:r>
      <w:r w:rsidR="000A1061" w:rsidRPr="008418CD">
        <w:rPr>
          <w:rFonts w:ascii="Times New Roman" w:hAnsi="Times New Roman" w:cs="Times New Roman"/>
          <w:sz w:val="24"/>
          <w:szCs w:val="24"/>
        </w:rPr>
        <w:t>a</w:t>
      </w:r>
      <w:r w:rsidRPr="008418CD">
        <w:rPr>
          <w:rFonts w:ascii="Times New Roman" w:hAnsi="Times New Roman" w:cs="Times New Roman"/>
          <w:sz w:val="24"/>
          <w:szCs w:val="24"/>
        </w:rPr>
        <w:t xml:space="preserve"> </w:t>
      </w:r>
      <w:r w:rsidR="000A1061" w:rsidRPr="008418CD">
        <w:rPr>
          <w:rFonts w:ascii="Times New Roman" w:hAnsi="Times New Roman" w:cs="Times New Roman"/>
          <w:sz w:val="24"/>
          <w:szCs w:val="24"/>
        </w:rPr>
        <w:t>reclamação</w:t>
      </w:r>
      <w:r w:rsidRPr="008418CD">
        <w:rPr>
          <w:rFonts w:ascii="Times New Roman" w:hAnsi="Times New Roman" w:cs="Times New Roman"/>
          <w:sz w:val="24"/>
          <w:szCs w:val="24"/>
        </w:rPr>
        <w:t xml:space="preserve"> uma vez que os jovens queriam que </w:t>
      </w:r>
      <w:r w:rsidR="000A1061" w:rsidRPr="008418CD">
        <w:rPr>
          <w:rFonts w:ascii="Times New Roman" w:hAnsi="Times New Roman" w:cs="Times New Roman"/>
          <w:sz w:val="24"/>
          <w:szCs w:val="24"/>
        </w:rPr>
        <w:t>permanecesse</w:t>
      </w:r>
      <w:r w:rsidRPr="008418CD">
        <w:rPr>
          <w:rFonts w:ascii="Times New Roman" w:hAnsi="Times New Roman" w:cs="Times New Roman"/>
          <w:sz w:val="24"/>
          <w:szCs w:val="24"/>
        </w:rPr>
        <w:t xml:space="preserve"> como espaço de </w:t>
      </w:r>
      <w:r w:rsidR="000A1061" w:rsidRPr="008418CD">
        <w:rPr>
          <w:rFonts w:ascii="Times New Roman" w:hAnsi="Times New Roman" w:cs="Times New Roman"/>
          <w:sz w:val="24"/>
          <w:szCs w:val="24"/>
        </w:rPr>
        <w:t>divertimento</w:t>
      </w:r>
      <w:r w:rsidRPr="008418CD">
        <w:rPr>
          <w:rFonts w:ascii="Times New Roman" w:hAnsi="Times New Roman" w:cs="Times New Roman"/>
          <w:sz w:val="24"/>
          <w:szCs w:val="24"/>
        </w:rPr>
        <w:t xml:space="preserve">, mas com o trabalho de </w:t>
      </w:r>
      <w:r w:rsidR="000A1061" w:rsidRPr="008418CD">
        <w:rPr>
          <w:rFonts w:ascii="Times New Roman" w:hAnsi="Times New Roman" w:cs="Times New Roman"/>
          <w:sz w:val="24"/>
          <w:szCs w:val="24"/>
        </w:rPr>
        <w:t>enternecimento</w:t>
      </w:r>
      <w:r w:rsidRPr="008418CD">
        <w:rPr>
          <w:rFonts w:ascii="Times New Roman" w:hAnsi="Times New Roman" w:cs="Times New Roman"/>
          <w:sz w:val="24"/>
          <w:szCs w:val="24"/>
        </w:rPr>
        <w:t xml:space="preserve"> por parte dos líderes comunitários, acabaram por ceder para a edificação da obra, obra esta, que foi construída por empreitada CETA e com o financiamento da OPEP (Organização dos países Exportadores de Petróleo).</w:t>
      </w:r>
    </w:p>
    <w:p w:rsidR="00B2269F" w:rsidRPr="008418CD" w:rsidRDefault="00B2269F" w:rsidP="00B2269F">
      <w:pPr>
        <w:spacing w:line="360" w:lineRule="auto"/>
        <w:jc w:val="both"/>
        <w:rPr>
          <w:rFonts w:ascii="Times New Roman" w:hAnsi="Times New Roman" w:cs="Times New Roman"/>
          <w:sz w:val="24"/>
          <w:szCs w:val="24"/>
        </w:rPr>
      </w:pPr>
      <w:r w:rsidRPr="008418CD">
        <w:rPr>
          <w:rFonts w:ascii="Times New Roman" w:hAnsi="Times New Roman" w:cs="Times New Roman"/>
          <w:sz w:val="24"/>
          <w:szCs w:val="24"/>
        </w:rPr>
        <w:lastRenderedPageBreak/>
        <w:t>Enquanto se negociava, o governo permitiu o começo do funcionamento da Escola em 1998, na EPC 7 de Abril-</w:t>
      </w:r>
      <w:proofErr w:type="spellStart"/>
      <w:r w:rsidRPr="008418CD">
        <w:rPr>
          <w:rFonts w:ascii="Times New Roman" w:hAnsi="Times New Roman" w:cs="Times New Roman"/>
          <w:sz w:val="24"/>
          <w:szCs w:val="24"/>
        </w:rPr>
        <w:t>Cololo</w:t>
      </w:r>
      <w:proofErr w:type="spellEnd"/>
      <w:r w:rsidRPr="008418CD">
        <w:rPr>
          <w:rFonts w:ascii="Times New Roman" w:hAnsi="Times New Roman" w:cs="Times New Roman"/>
          <w:sz w:val="24"/>
          <w:szCs w:val="24"/>
        </w:rPr>
        <w:t xml:space="preserve">, com a 8ª classe, curso diurno estando sob condição de salas anexas da futura Escola em negociação no bairro floresta. Finalizada a obra, a Escola foi sugerida o nome de Escola Secundária Samora Moisés Machel, enquanto aguardavam a sua </w:t>
      </w:r>
      <w:r w:rsidR="000A1061" w:rsidRPr="008418CD">
        <w:rPr>
          <w:rFonts w:ascii="Times New Roman" w:hAnsi="Times New Roman" w:cs="Times New Roman"/>
          <w:sz w:val="24"/>
          <w:szCs w:val="24"/>
        </w:rPr>
        <w:t>abertura</w:t>
      </w:r>
      <w:r w:rsidRPr="008418CD">
        <w:rPr>
          <w:rFonts w:ascii="Times New Roman" w:hAnsi="Times New Roman" w:cs="Times New Roman"/>
          <w:sz w:val="24"/>
          <w:szCs w:val="24"/>
        </w:rPr>
        <w:t xml:space="preserve"> oficial. Aquando da visita presidencial em 1999, na altura o Presidente Joaquim Alberto </w:t>
      </w:r>
      <w:proofErr w:type="spellStart"/>
      <w:r w:rsidRPr="008418CD">
        <w:rPr>
          <w:rFonts w:ascii="Times New Roman" w:hAnsi="Times New Roman" w:cs="Times New Roman"/>
          <w:sz w:val="24"/>
          <w:szCs w:val="24"/>
        </w:rPr>
        <w:t>Chissano</w:t>
      </w:r>
      <w:proofErr w:type="spellEnd"/>
      <w:r w:rsidRPr="008418CD">
        <w:rPr>
          <w:rFonts w:ascii="Times New Roman" w:hAnsi="Times New Roman" w:cs="Times New Roman"/>
          <w:sz w:val="24"/>
          <w:szCs w:val="24"/>
        </w:rPr>
        <w:t xml:space="preserve">, ele propôs a mudança do nome uma vez que no seu </w:t>
      </w:r>
      <w:r w:rsidR="000A1061" w:rsidRPr="008418CD">
        <w:rPr>
          <w:rFonts w:ascii="Times New Roman" w:hAnsi="Times New Roman" w:cs="Times New Roman"/>
          <w:sz w:val="24"/>
          <w:szCs w:val="24"/>
        </w:rPr>
        <w:t>compreender</w:t>
      </w:r>
      <w:r w:rsidRPr="008418CD">
        <w:rPr>
          <w:rFonts w:ascii="Times New Roman" w:hAnsi="Times New Roman" w:cs="Times New Roman"/>
          <w:sz w:val="24"/>
          <w:szCs w:val="24"/>
        </w:rPr>
        <w:t xml:space="preserve"> não faria</w:t>
      </w:r>
      <w:r w:rsidR="000A1061" w:rsidRPr="008418CD">
        <w:rPr>
          <w:rFonts w:ascii="Times New Roman" w:hAnsi="Times New Roman" w:cs="Times New Roman"/>
          <w:sz w:val="24"/>
          <w:szCs w:val="24"/>
        </w:rPr>
        <w:t xml:space="preserve"> nenhum</w:t>
      </w:r>
      <w:r w:rsidRPr="008418CD">
        <w:rPr>
          <w:rFonts w:ascii="Times New Roman" w:hAnsi="Times New Roman" w:cs="Times New Roman"/>
          <w:sz w:val="24"/>
          <w:szCs w:val="24"/>
        </w:rPr>
        <w:t xml:space="preserve"> sentido </w:t>
      </w:r>
      <w:r w:rsidR="000A1061" w:rsidRPr="008418CD">
        <w:rPr>
          <w:rFonts w:ascii="Times New Roman" w:hAnsi="Times New Roman" w:cs="Times New Roman"/>
          <w:sz w:val="24"/>
          <w:szCs w:val="24"/>
        </w:rPr>
        <w:t>achar</w:t>
      </w:r>
      <w:r w:rsidRPr="008418CD">
        <w:rPr>
          <w:rFonts w:ascii="Times New Roman" w:hAnsi="Times New Roman" w:cs="Times New Roman"/>
          <w:sz w:val="24"/>
          <w:szCs w:val="24"/>
        </w:rPr>
        <w:t xml:space="preserve"> num raio menor duas escolas com o nome</w:t>
      </w:r>
      <w:r w:rsidR="000A1061" w:rsidRPr="008418CD">
        <w:rPr>
          <w:rFonts w:ascii="Times New Roman" w:hAnsi="Times New Roman" w:cs="Times New Roman"/>
          <w:sz w:val="24"/>
          <w:szCs w:val="24"/>
        </w:rPr>
        <w:t>.</w:t>
      </w:r>
      <w:r w:rsidRPr="008418CD">
        <w:rPr>
          <w:rFonts w:ascii="Times New Roman" w:hAnsi="Times New Roman" w:cs="Times New Roman"/>
          <w:sz w:val="24"/>
          <w:szCs w:val="24"/>
        </w:rPr>
        <w:t xml:space="preserve"> </w:t>
      </w:r>
      <w:r w:rsidR="000A1061" w:rsidRPr="008418CD">
        <w:rPr>
          <w:rFonts w:ascii="Times New Roman" w:hAnsi="Times New Roman" w:cs="Times New Roman"/>
          <w:sz w:val="24"/>
          <w:szCs w:val="24"/>
        </w:rPr>
        <w:t xml:space="preserve">E </w:t>
      </w:r>
      <w:r w:rsidRPr="008418CD">
        <w:rPr>
          <w:rFonts w:ascii="Times New Roman" w:hAnsi="Times New Roman" w:cs="Times New Roman"/>
          <w:sz w:val="24"/>
          <w:szCs w:val="24"/>
        </w:rPr>
        <w:t>desta forma passou-se a chamar actual Escola Secundaria Geral Eduardo Mondlane-Quelimane. No ano 2000 a escola introduziu a 10ª classe em ambos os cursos, Diurno e nocturno respectivamente.</w:t>
      </w:r>
    </w:p>
    <w:p w:rsidR="00B2269F" w:rsidRPr="008418CD" w:rsidRDefault="00387F97" w:rsidP="005753C5">
      <w:pPr>
        <w:pStyle w:val="Cabealho1"/>
        <w:spacing w:after="240" w:line="360" w:lineRule="auto"/>
        <w:jc w:val="both"/>
        <w:rPr>
          <w:rFonts w:ascii="Times New Roman" w:hAnsi="Times New Roman" w:cs="Times New Roman"/>
          <w:color w:val="auto"/>
          <w:sz w:val="24"/>
          <w:szCs w:val="24"/>
        </w:rPr>
      </w:pPr>
      <w:bookmarkStart w:id="35" w:name="_Toc404126816"/>
      <w:bookmarkStart w:id="36" w:name="_Toc403374252"/>
      <w:bookmarkStart w:id="37" w:name="_Toc403416265"/>
      <w:r>
        <w:rPr>
          <w:rFonts w:ascii="Times New Roman" w:hAnsi="Times New Roman" w:cs="Times New Roman"/>
          <w:color w:val="auto"/>
          <w:sz w:val="24"/>
          <w:szCs w:val="24"/>
        </w:rPr>
        <w:t xml:space="preserve">3.2. </w:t>
      </w:r>
      <w:r w:rsidR="00B2269F" w:rsidRPr="008418CD">
        <w:rPr>
          <w:rFonts w:ascii="Times New Roman" w:hAnsi="Times New Roman" w:cs="Times New Roman"/>
          <w:color w:val="auto"/>
          <w:sz w:val="24"/>
          <w:szCs w:val="24"/>
        </w:rPr>
        <w:t>Estrutura física da Escola</w:t>
      </w:r>
      <w:bookmarkEnd w:id="35"/>
      <w:bookmarkEnd w:id="36"/>
      <w:bookmarkEnd w:id="37"/>
    </w:p>
    <w:p w:rsidR="00B2269F" w:rsidRPr="008418CD" w:rsidRDefault="00B2269F" w:rsidP="005753C5">
      <w:pPr>
        <w:spacing w:after="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 A Escola Secundária Eduardo Mondlane teve a sua implantação na década 90 e tem como director da escola a professora: Maria Estanha Francisco Caetano </w:t>
      </w:r>
      <w:proofErr w:type="spellStart"/>
      <w:r w:rsidRPr="008418CD">
        <w:rPr>
          <w:rFonts w:ascii="Times New Roman" w:hAnsi="Times New Roman" w:cs="Times New Roman"/>
          <w:sz w:val="24"/>
          <w:szCs w:val="24"/>
        </w:rPr>
        <w:t>Arrisane</w:t>
      </w:r>
      <w:proofErr w:type="spellEnd"/>
      <w:r w:rsidRPr="008418CD">
        <w:rPr>
          <w:rFonts w:ascii="Times New Roman" w:hAnsi="Times New Roman" w:cs="Times New Roman"/>
          <w:sz w:val="24"/>
          <w:szCs w:val="24"/>
        </w:rPr>
        <w:t xml:space="preserve">. A Escola funciona em um estabelecimento próprio possuindo instalações físicas relativamente adequadas ao ensino, como boas salas de aulas onde as carteiras são adequadas para o tamanho dos alunos, também de referir que a escola possui salas anexas para a leccionação das aulas do curso nocturno, isto para o 1º ciclo concretamente na EPC 17 de Setembro. </w:t>
      </w:r>
    </w:p>
    <w:p w:rsidR="00B2269F" w:rsidRPr="008418CD" w:rsidRDefault="00C510BF" w:rsidP="00B2269F">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A escola em estudo</w:t>
      </w:r>
      <w:r w:rsidR="00B2269F" w:rsidRPr="008418CD">
        <w:rPr>
          <w:rFonts w:ascii="Times New Roman" w:hAnsi="Times New Roman" w:cs="Times New Roman"/>
          <w:sz w:val="24"/>
          <w:szCs w:val="24"/>
        </w:rPr>
        <w:t xml:space="preserve"> dispõe num total de 9 salas de aulas, que se encontram em bom estado de conservação, uma sala de informática, uma reprografia, uma secretaria que esta </w:t>
      </w:r>
      <w:r w:rsidRPr="008418CD">
        <w:rPr>
          <w:rFonts w:ascii="Times New Roman" w:hAnsi="Times New Roman" w:cs="Times New Roman"/>
          <w:sz w:val="24"/>
          <w:szCs w:val="24"/>
        </w:rPr>
        <w:t>dissociada</w:t>
      </w:r>
      <w:r w:rsidR="00B2269F" w:rsidRPr="008418CD">
        <w:rPr>
          <w:rFonts w:ascii="Times New Roman" w:hAnsi="Times New Roman" w:cs="Times New Roman"/>
          <w:sz w:val="24"/>
          <w:szCs w:val="24"/>
        </w:rPr>
        <w:t xml:space="preserve"> em dois </w:t>
      </w:r>
      <w:r w:rsidRPr="008418CD">
        <w:rPr>
          <w:rFonts w:ascii="Times New Roman" w:hAnsi="Times New Roman" w:cs="Times New Roman"/>
          <w:sz w:val="24"/>
          <w:szCs w:val="24"/>
        </w:rPr>
        <w:t>aposentos</w:t>
      </w:r>
      <w:r w:rsidR="00B2269F" w:rsidRPr="008418CD">
        <w:rPr>
          <w:rFonts w:ascii="Times New Roman" w:hAnsi="Times New Roman" w:cs="Times New Roman"/>
          <w:sz w:val="24"/>
          <w:szCs w:val="24"/>
        </w:rPr>
        <w:t xml:space="preserve"> sala do adjunto pedagógico e do chefe da secretaria, gabinete do director, possui sanitários escolares para professores e funcionários da escola, um ginásio onde é feita a pratica da actividade física nas aulas de educação física assim como para a concentração dos alunos nos dias que esta tem concentração, também uma cantina para professores assim como para alunos, duas casas para professores</w:t>
      </w:r>
      <w:r w:rsidRPr="008418CD">
        <w:rPr>
          <w:rFonts w:ascii="Times New Roman" w:hAnsi="Times New Roman" w:cs="Times New Roman"/>
          <w:sz w:val="24"/>
          <w:szCs w:val="24"/>
        </w:rPr>
        <w:t>.</w:t>
      </w:r>
      <w:r w:rsidR="00B2269F" w:rsidRPr="008418CD">
        <w:rPr>
          <w:rFonts w:ascii="Times New Roman" w:hAnsi="Times New Roman" w:cs="Times New Roman"/>
          <w:sz w:val="24"/>
          <w:szCs w:val="24"/>
        </w:rPr>
        <w:t xml:space="preserve"> </w:t>
      </w:r>
      <w:r w:rsidRPr="008418CD">
        <w:rPr>
          <w:rFonts w:ascii="Times New Roman" w:hAnsi="Times New Roman" w:cs="Times New Roman"/>
          <w:sz w:val="24"/>
          <w:szCs w:val="24"/>
        </w:rPr>
        <w:t xml:space="preserve">Ainda </w:t>
      </w:r>
      <w:r w:rsidR="00B2269F" w:rsidRPr="008418CD">
        <w:rPr>
          <w:rFonts w:ascii="Times New Roman" w:hAnsi="Times New Roman" w:cs="Times New Roman"/>
          <w:sz w:val="24"/>
          <w:szCs w:val="24"/>
        </w:rPr>
        <w:t>de salientar que escola encontra-se vedada com muro de vedação de blocos que permite a boa segurança das infra-estruturas encontradas no recinto escolar.</w:t>
      </w:r>
    </w:p>
    <w:p w:rsidR="008B38D6" w:rsidRPr="008418CD" w:rsidRDefault="008B38D6" w:rsidP="008B38D6">
      <w:pPr>
        <w:rPr>
          <w:rFonts w:ascii="Times New Roman" w:hAnsi="Times New Roman" w:cs="Times New Roman"/>
          <w:b/>
          <w:sz w:val="24"/>
          <w:szCs w:val="24"/>
        </w:rPr>
      </w:pPr>
      <w:r w:rsidRPr="008418CD">
        <w:rPr>
          <w:rFonts w:ascii="Times New Roman" w:hAnsi="Times New Roman" w:cs="Times New Roman"/>
          <w:b/>
          <w:sz w:val="24"/>
          <w:szCs w:val="24"/>
        </w:rPr>
        <w:br w:type="page"/>
      </w:r>
    </w:p>
    <w:p w:rsidR="008A3A85" w:rsidRPr="007C4452" w:rsidRDefault="002344F2" w:rsidP="007C4452">
      <w:pPr>
        <w:pStyle w:val="Cabealho1"/>
        <w:spacing w:before="0" w:after="240" w:line="360" w:lineRule="auto"/>
        <w:jc w:val="both"/>
        <w:rPr>
          <w:rFonts w:ascii="Times New Roman" w:hAnsi="Times New Roman" w:cs="Times New Roman"/>
          <w:color w:val="auto"/>
          <w:sz w:val="24"/>
          <w:szCs w:val="24"/>
        </w:rPr>
      </w:pPr>
      <w:bookmarkStart w:id="38" w:name="_Toc403374253"/>
      <w:bookmarkStart w:id="39" w:name="_Toc403416266"/>
      <w:r w:rsidRPr="007C4452">
        <w:rPr>
          <w:rFonts w:ascii="Times New Roman" w:hAnsi="Times New Roman" w:cs="Times New Roman"/>
          <w:color w:val="auto"/>
          <w:sz w:val="24"/>
          <w:szCs w:val="24"/>
        </w:rPr>
        <w:lastRenderedPageBreak/>
        <w:t xml:space="preserve">CAPÍTULO </w:t>
      </w:r>
      <w:r w:rsidR="000B36E1" w:rsidRPr="007C4452">
        <w:rPr>
          <w:rFonts w:ascii="Times New Roman" w:hAnsi="Times New Roman" w:cs="Times New Roman"/>
          <w:color w:val="auto"/>
          <w:sz w:val="24"/>
          <w:szCs w:val="24"/>
        </w:rPr>
        <w:t>I</w:t>
      </w:r>
      <w:r w:rsidRPr="007C4452">
        <w:rPr>
          <w:rFonts w:ascii="Times New Roman" w:hAnsi="Times New Roman" w:cs="Times New Roman"/>
          <w:color w:val="auto"/>
          <w:sz w:val="24"/>
          <w:szCs w:val="24"/>
        </w:rPr>
        <w:t>V</w:t>
      </w:r>
      <w:r w:rsidR="0095144C" w:rsidRPr="007C4452">
        <w:rPr>
          <w:rFonts w:ascii="Times New Roman" w:hAnsi="Times New Roman" w:cs="Times New Roman"/>
          <w:color w:val="auto"/>
          <w:sz w:val="24"/>
          <w:szCs w:val="24"/>
        </w:rPr>
        <w:t xml:space="preserve"> – FUNDAMENTAÇÃO TEÓRICA</w:t>
      </w:r>
      <w:bookmarkEnd w:id="38"/>
      <w:bookmarkEnd w:id="39"/>
    </w:p>
    <w:p w:rsidR="008A3A85" w:rsidRPr="007C4452" w:rsidRDefault="002419E8" w:rsidP="007C4452">
      <w:pPr>
        <w:pStyle w:val="Cabealho1"/>
        <w:spacing w:before="0" w:after="240" w:line="360" w:lineRule="auto"/>
        <w:jc w:val="both"/>
        <w:rPr>
          <w:rFonts w:ascii="Times New Roman" w:hAnsi="Times New Roman" w:cs="Times New Roman"/>
          <w:color w:val="auto"/>
          <w:sz w:val="24"/>
          <w:szCs w:val="24"/>
        </w:rPr>
      </w:pPr>
      <w:bookmarkStart w:id="40" w:name="_Toc403374254"/>
      <w:bookmarkStart w:id="41" w:name="_Toc403416267"/>
      <w:r w:rsidRPr="007C4452">
        <w:rPr>
          <w:rFonts w:ascii="Times New Roman" w:hAnsi="Times New Roman" w:cs="Times New Roman"/>
          <w:color w:val="auto"/>
          <w:sz w:val="24"/>
          <w:szCs w:val="24"/>
        </w:rPr>
        <w:t xml:space="preserve">4. </w:t>
      </w:r>
      <w:r w:rsidR="008A3A85" w:rsidRPr="007C4452">
        <w:rPr>
          <w:rFonts w:ascii="Times New Roman" w:hAnsi="Times New Roman" w:cs="Times New Roman"/>
          <w:color w:val="auto"/>
          <w:sz w:val="24"/>
          <w:szCs w:val="24"/>
        </w:rPr>
        <w:t>Óptica Geométrica</w:t>
      </w:r>
      <w:bookmarkEnd w:id="40"/>
      <w:bookmarkEnd w:id="41"/>
      <w:r w:rsidR="008A3A85" w:rsidRPr="007C4452">
        <w:rPr>
          <w:rFonts w:ascii="Times New Roman" w:hAnsi="Times New Roman" w:cs="Times New Roman"/>
          <w:color w:val="auto"/>
          <w:sz w:val="24"/>
          <w:szCs w:val="24"/>
        </w:rPr>
        <w:t xml:space="preserve"> </w:t>
      </w:r>
    </w:p>
    <w:p w:rsidR="008A3A85" w:rsidRPr="008418CD" w:rsidRDefault="008A3A85" w:rsidP="007C4452">
      <w:pPr>
        <w:spacing w:after="240" w:line="360" w:lineRule="auto"/>
        <w:jc w:val="both"/>
        <w:rPr>
          <w:rFonts w:ascii="Times New Roman" w:hAnsi="Times New Roman" w:cs="Times New Roman"/>
          <w:sz w:val="24"/>
          <w:szCs w:val="24"/>
        </w:rPr>
      </w:pPr>
      <w:r w:rsidRPr="008418CD">
        <w:rPr>
          <w:rFonts w:ascii="Times New Roman" w:hAnsi="Times New Roman" w:cs="Times New Roman"/>
          <w:sz w:val="24"/>
          <w:szCs w:val="24"/>
        </w:rPr>
        <w:t>A óptica é o capítulo da física que se dedica ao estudo da luz e dos fenómenos luminosos em geral. Esta é uma das áreas da física mais antiga, pois é através da visão que o ser humano começa a conhecer e a estudar o mundo que o rodeia. A óptica dividi – se ainda em vários ramos, que estudam aspectos diferentes da luz (</w:t>
      </w:r>
      <w:r w:rsidR="0005258E">
        <w:rPr>
          <w:rFonts w:ascii="Times New Roman" w:hAnsi="Times New Roman" w:cs="Times New Roman"/>
          <w:sz w:val="24"/>
          <w:szCs w:val="24"/>
        </w:rPr>
        <w:t>ALMEIDA, 1992</w:t>
      </w:r>
      <w:r w:rsidRPr="008418CD">
        <w:rPr>
          <w:rFonts w:ascii="Times New Roman" w:hAnsi="Times New Roman" w:cs="Times New Roman"/>
          <w:sz w:val="24"/>
          <w:szCs w:val="24"/>
        </w:rPr>
        <w:t>).</w:t>
      </w:r>
    </w:p>
    <w:p w:rsidR="008A3A85" w:rsidRPr="007C4452" w:rsidRDefault="002419E8" w:rsidP="007C4452">
      <w:pPr>
        <w:pStyle w:val="Cabealho1"/>
        <w:spacing w:before="0" w:after="240" w:line="360" w:lineRule="auto"/>
        <w:jc w:val="both"/>
        <w:rPr>
          <w:rFonts w:ascii="Times New Roman" w:hAnsi="Times New Roman" w:cs="Times New Roman"/>
          <w:color w:val="auto"/>
          <w:sz w:val="24"/>
          <w:szCs w:val="24"/>
        </w:rPr>
      </w:pPr>
      <w:bookmarkStart w:id="42" w:name="_Toc404126817"/>
      <w:bookmarkStart w:id="43" w:name="_Toc403374255"/>
      <w:bookmarkStart w:id="44" w:name="_Toc403416268"/>
      <w:r w:rsidRPr="007C4452">
        <w:rPr>
          <w:rFonts w:ascii="Times New Roman" w:hAnsi="Times New Roman" w:cs="Times New Roman"/>
          <w:color w:val="auto"/>
          <w:sz w:val="24"/>
          <w:szCs w:val="24"/>
        </w:rPr>
        <w:t xml:space="preserve">4.1. </w:t>
      </w:r>
      <w:r w:rsidR="008A3A85" w:rsidRPr="007C4452">
        <w:rPr>
          <w:rFonts w:ascii="Times New Roman" w:hAnsi="Times New Roman" w:cs="Times New Roman"/>
          <w:color w:val="auto"/>
          <w:sz w:val="24"/>
          <w:szCs w:val="24"/>
        </w:rPr>
        <w:t>Conceitos Fundamentais</w:t>
      </w:r>
      <w:bookmarkEnd w:id="42"/>
      <w:bookmarkEnd w:id="43"/>
      <w:bookmarkEnd w:id="44"/>
      <w:r w:rsidR="008A3A85" w:rsidRPr="007C4452">
        <w:rPr>
          <w:rFonts w:ascii="Times New Roman" w:hAnsi="Times New Roman" w:cs="Times New Roman"/>
          <w:color w:val="auto"/>
          <w:sz w:val="24"/>
          <w:szCs w:val="24"/>
        </w:rPr>
        <w:t xml:space="preserve"> </w:t>
      </w:r>
    </w:p>
    <w:p w:rsidR="008A3A85" w:rsidRPr="007C4452" w:rsidRDefault="002419E8" w:rsidP="007C4452">
      <w:pPr>
        <w:pStyle w:val="Cabealho1"/>
        <w:spacing w:before="0" w:after="240" w:line="360" w:lineRule="auto"/>
        <w:jc w:val="both"/>
        <w:rPr>
          <w:rFonts w:ascii="Times New Roman" w:hAnsi="Times New Roman" w:cs="Times New Roman"/>
          <w:color w:val="auto"/>
          <w:sz w:val="24"/>
          <w:szCs w:val="24"/>
        </w:rPr>
      </w:pPr>
      <w:bookmarkStart w:id="45" w:name="_Toc404126818"/>
      <w:bookmarkStart w:id="46" w:name="_Toc403374256"/>
      <w:bookmarkStart w:id="47" w:name="_Toc403416269"/>
      <w:r w:rsidRPr="007C4452">
        <w:rPr>
          <w:rFonts w:ascii="Times New Roman" w:hAnsi="Times New Roman" w:cs="Times New Roman"/>
          <w:color w:val="auto"/>
          <w:sz w:val="24"/>
          <w:szCs w:val="24"/>
        </w:rPr>
        <w:t xml:space="preserve">4.4.1. </w:t>
      </w:r>
      <w:r w:rsidR="008A3A85" w:rsidRPr="007C4452">
        <w:rPr>
          <w:rFonts w:ascii="Times New Roman" w:hAnsi="Times New Roman" w:cs="Times New Roman"/>
          <w:color w:val="auto"/>
          <w:sz w:val="24"/>
          <w:szCs w:val="24"/>
        </w:rPr>
        <w:t>Fontes de luz</w:t>
      </w:r>
      <w:bookmarkEnd w:id="45"/>
      <w:bookmarkEnd w:id="46"/>
      <w:bookmarkEnd w:id="47"/>
    </w:p>
    <w:p w:rsidR="008A3A85" w:rsidRPr="008418CD" w:rsidRDefault="008A3A85" w:rsidP="007C4452">
      <w:pPr>
        <w:spacing w:after="240" w:line="360" w:lineRule="auto"/>
        <w:jc w:val="both"/>
        <w:rPr>
          <w:rFonts w:ascii="Times New Roman" w:hAnsi="Times New Roman" w:cs="Times New Roman"/>
          <w:sz w:val="24"/>
          <w:szCs w:val="24"/>
        </w:rPr>
      </w:pPr>
      <w:r w:rsidRPr="008418CD">
        <w:rPr>
          <w:rFonts w:ascii="Times New Roman" w:hAnsi="Times New Roman" w:cs="Times New Roman"/>
          <w:sz w:val="24"/>
          <w:szCs w:val="24"/>
        </w:rPr>
        <w:t>É a luz que nos permite ver tudo ao nosso redor. Estamos todos os dias familiarizados com a luz, mas não é fácil defini – lá. Já sabes ‘’luz é energia’’. E é a energia que se transfere de corpos emissores de luz para outr</w:t>
      </w:r>
      <w:r w:rsidR="00A86A83">
        <w:rPr>
          <w:rFonts w:ascii="Times New Roman" w:hAnsi="Times New Roman" w:cs="Times New Roman"/>
          <w:sz w:val="24"/>
          <w:szCs w:val="24"/>
        </w:rPr>
        <w:t xml:space="preserve">os corpos os receptores de luz </w:t>
      </w:r>
      <w:r w:rsidRPr="008418CD">
        <w:rPr>
          <w:rFonts w:ascii="Times New Roman" w:hAnsi="Times New Roman" w:cs="Times New Roman"/>
          <w:sz w:val="24"/>
          <w:szCs w:val="24"/>
        </w:rPr>
        <w:t>(</w:t>
      </w:r>
      <w:r w:rsidR="00A86A83" w:rsidRPr="006365FB">
        <w:rPr>
          <w:rFonts w:ascii="Times New Roman" w:hAnsi="Times New Roman" w:cs="Times New Roman"/>
          <w:sz w:val="24"/>
          <w:szCs w:val="24"/>
        </w:rPr>
        <w:t>CALDEIRA</w:t>
      </w:r>
      <w:r w:rsidR="00A86A83">
        <w:rPr>
          <w:rFonts w:ascii="Times New Roman" w:hAnsi="Times New Roman" w:cs="Times New Roman"/>
          <w:sz w:val="24"/>
          <w:szCs w:val="24"/>
        </w:rPr>
        <w:t>, 2008</w:t>
      </w:r>
      <w:r w:rsidRPr="008418CD">
        <w:rPr>
          <w:rFonts w:ascii="Times New Roman" w:hAnsi="Times New Roman" w:cs="Times New Roman"/>
          <w:sz w:val="24"/>
          <w:szCs w:val="24"/>
        </w:rPr>
        <w:t>).</w:t>
      </w:r>
    </w:p>
    <w:p w:rsidR="008A3A85" w:rsidRPr="008418CD" w:rsidRDefault="008A3A85" w:rsidP="008A3A85">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Assim podemos classificar as fontes de luz em duas partes:</w:t>
      </w:r>
    </w:p>
    <w:p w:rsidR="008A3A85" w:rsidRPr="008418CD" w:rsidRDefault="008A3A85" w:rsidP="008A3A85">
      <w:pPr>
        <w:pStyle w:val="PargrafodaLista"/>
        <w:numPr>
          <w:ilvl w:val="0"/>
          <w:numId w:val="3"/>
        </w:numPr>
        <w:spacing w:before="240" w:line="360" w:lineRule="auto"/>
        <w:jc w:val="both"/>
        <w:rPr>
          <w:rFonts w:ascii="Times New Roman" w:hAnsi="Times New Roman" w:cs="Times New Roman"/>
          <w:sz w:val="24"/>
          <w:szCs w:val="24"/>
        </w:rPr>
      </w:pPr>
      <w:r w:rsidRPr="008418CD">
        <w:rPr>
          <w:rFonts w:ascii="Times New Roman" w:hAnsi="Times New Roman" w:cs="Times New Roman"/>
          <w:b/>
          <w:sz w:val="24"/>
          <w:szCs w:val="24"/>
        </w:rPr>
        <w:t>Primárias</w:t>
      </w:r>
      <w:r w:rsidRPr="008418CD">
        <w:rPr>
          <w:rFonts w:ascii="Times New Roman" w:hAnsi="Times New Roman" w:cs="Times New Roman"/>
          <w:sz w:val="24"/>
          <w:szCs w:val="24"/>
        </w:rPr>
        <w:t xml:space="preserve"> – que tem a capacidade de emitir luz própria, produzida pelas elas, como por exemplo: o sol, a chama das velas ou uma lâmpada acesa;</w:t>
      </w:r>
    </w:p>
    <w:p w:rsidR="00695BD4" w:rsidRPr="008418CD" w:rsidRDefault="008A3A85" w:rsidP="008418CD">
      <w:pPr>
        <w:pStyle w:val="PargrafodaLista"/>
        <w:numPr>
          <w:ilvl w:val="0"/>
          <w:numId w:val="3"/>
        </w:numPr>
        <w:spacing w:before="240" w:after="0" w:line="360" w:lineRule="auto"/>
        <w:jc w:val="both"/>
        <w:rPr>
          <w:rFonts w:ascii="Times New Roman" w:hAnsi="Times New Roman" w:cs="Times New Roman"/>
          <w:sz w:val="24"/>
          <w:szCs w:val="24"/>
        </w:rPr>
      </w:pPr>
      <w:r w:rsidRPr="008418CD">
        <w:rPr>
          <w:rFonts w:ascii="Times New Roman" w:hAnsi="Times New Roman" w:cs="Times New Roman"/>
          <w:b/>
          <w:sz w:val="24"/>
          <w:szCs w:val="24"/>
        </w:rPr>
        <w:t>Secundárias –</w:t>
      </w:r>
      <w:r w:rsidRPr="008418CD">
        <w:rPr>
          <w:rFonts w:ascii="Times New Roman" w:hAnsi="Times New Roman" w:cs="Times New Roman"/>
          <w:sz w:val="24"/>
          <w:szCs w:val="24"/>
        </w:rPr>
        <w:t xml:space="preserve"> que não produzem luz própria, mas conseguem reflectir a luz que recebe, originaria de outras fontes, como por exemplo: a lua, o espelho, os reflectores nas estradas, etc.</w:t>
      </w:r>
    </w:p>
    <w:p w:rsidR="008A3A85" w:rsidRPr="006578AB" w:rsidRDefault="002419E8" w:rsidP="006578AB">
      <w:pPr>
        <w:pStyle w:val="Cabealho1"/>
        <w:spacing w:line="360" w:lineRule="auto"/>
        <w:jc w:val="both"/>
        <w:rPr>
          <w:rFonts w:ascii="Times New Roman" w:hAnsi="Times New Roman" w:cs="Times New Roman"/>
          <w:color w:val="auto"/>
          <w:sz w:val="24"/>
          <w:szCs w:val="24"/>
        </w:rPr>
      </w:pPr>
      <w:bookmarkStart w:id="48" w:name="_Toc404126819"/>
      <w:bookmarkStart w:id="49" w:name="_Toc403374257"/>
      <w:bookmarkStart w:id="50" w:name="_Toc403416270"/>
      <w:r w:rsidRPr="006578AB">
        <w:rPr>
          <w:rFonts w:ascii="Times New Roman" w:hAnsi="Times New Roman" w:cs="Times New Roman"/>
          <w:color w:val="auto"/>
          <w:sz w:val="24"/>
          <w:szCs w:val="24"/>
        </w:rPr>
        <w:t xml:space="preserve">4.2. </w:t>
      </w:r>
      <w:r w:rsidR="008A3A85" w:rsidRPr="006578AB">
        <w:rPr>
          <w:rFonts w:ascii="Times New Roman" w:hAnsi="Times New Roman" w:cs="Times New Roman"/>
          <w:color w:val="auto"/>
          <w:sz w:val="24"/>
          <w:szCs w:val="24"/>
        </w:rPr>
        <w:t>Princípios da óptica geométrica</w:t>
      </w:r>
      <w:bookmarkEnd w:id="48"/>
      <w:bookmarkEnd w:id="49"/>
      <w:bookmarkEnd w:id="50"/>
      <w:r w:rsidR="008A3A85" w:rsidRPr="006578AB">
        <w:rPr>
          <w:rFonts w:ascii="Times New Roman" w:hAnsi="Times New Roman" w:cs="Times New Roman"/>
          <w:color w:val="auto"/>
          <w:sz w:val="24"/>
          <w:szCs w:val="24"/>
        </w:rPr>
        <w:t xml:space="preserve"> </w:t>
      </w:r>
    </w:p>
    <w:p w:rsidR="008A3A85" w:rsidRPr="008418CD" w:rsidRDefault="008A3A85" w:rsidP="00170621">
      <w:pPr>
        <w:spacing w:before="240" w:after="240" w:line="360" w:lineRule="auto"/>
        <w:jc w:val="both"/>
        <w:rPr>
          <w:rFonts w:ascii="Times New Roman" w:hAnsi="Times New Roman" w:cs="Times New Roman"/>
          <w:sz w:val="24"/>
          <w:szCs w:val="24"/>
        </w:rPr>
      </w:pPr>
      <w:r w:rsidRPr="008418CD">
        <w:rPr>
          <w:rFonts w:ascii="Times New Roman" w:hAnsi="Times New Roman" w:cs="Times New Roman"/>
          <w:sz w:val="24"/>
          <w:szCs w:val="24"/>
        </w:rPr>
        <w:t>O estudo da óptica geométrica permitiu ao homem, a invenção de infinidade de instrumentos ópticos tais como espelhos, lentes, entre outros. O seu estudo baseia – se em 3 princípios fundamentais nomeadamente:</w:t>
      </w:r>
    </w:p>
    <w:p w:rsidR="008A3A85" w:rsidRPr="006578AB" w:rsidRDefault="002419E8" w:rsidP="006578AB">
      <w:pPr>
        <w:pStyle w:val="Cabealho1"/>
        <w:spacing w:line="360" w:lineRule="auto"/>
        <w:jc w:val="both"/>
        <w:rPr>
          <w:rFonts w:ascii="Times New Roman" w:hAnsi="Times New Roman" w:cs="Times New Roman"/>
          <w:color w:val="auto"/>
          <w:sz w:val="24"/>
          <w:szCs w:val="24"/>
        </w:rPr>
      </w:pPr>
      <w:bookmarkStart w:id="51" w:name="_Toc404126820"/>
      <w:bookmarkStart w:id="52" w:name="_Toc403374258"/>
      <w:bookmarkStart w:id="53" w:name="_Toc403416271"/>
      <w:r w:rsidRPr="006578AB">
        <w:rPr>
          <w:rFonts w:ascii="Times New Roman" w:hAnsi="Times New Roman" w:cs="Times New Roman"/>
          <w:color w:val="auto"/>
          <w:sz w:val="24"/>
          <w:szCs w:val="24"/>
        </w:rPr>
        <w:t xml:space="preserve">4.2.1. </w:t>
      </w:r>
      <w:r w:rsidR="008A3A85" w:rsidRPr="006578AB">
        <w:rPr>
          <w:rFonts w:ascii="Times New Roman" w:hAnsi="Times New Roman" w:cs="Times New Roman"/>
          <w:color w:val="auto"/>
          <w:sz w:val="24"/>
          <w:szCs w:val="24"/>
        </w:rPr>
        <w:t>Princípio da independência dos raios luminosos</w:t>
      </w:r>
      <w:bookmarkEnd w:id="51"/>
      <w:bookmarkEnd w:id="52"/>
      <w:bookmarkEnd w:id="53"/>
      <w:r w:rsidR="008A3A85" w:rsidRPr="006578AB">
        <w:rPr>
          <w:rFonts w:ascii="Times New Roman" w:hAnsi="Times New Roman" w:cs="Times New Roman"/>
          <w:color w:val="auto"/>
          <w:sz w:val="24"/>
          <w:szCs w:val="24"/>
        </w:rPr>
        <w:t xml:space="preserve"> </w:t>
      </w:r>
    </w:p>
    <w:p w:rsidR="00170621" w:rsidRPr="008418CD" w:rsidRDefault="008A3A85" w:rsidP="00170621">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Segundo </w:t>
      </w:r>
      <w:r w:rsidR="001830EC">
        <w:rPr>
          <w:rFonts w:ascii="Times New Roman" w:hAnsi="Times New Roman" w:cs="Times New Roman"/>
          <w:sz w:val="24"/>
          <w:szCs w:val="24"/>
        </w:rPr>
        <w:t>TIPLER</w:t>
      </w:r>
      <w:r w:rsidR="008D3EC6">
        <w:rPr>
          <w:rFonts w:ascii="Times New Roman" w:hAnsi="Times New Roman" w:cs="Times New Roman"/>
          <w:sz w:val="24"/>
          <w:szCs w:val="24"/>
        </w:rPr>
        <w:t xml:space="preserve"> (2006)</w:t>
      </w:r>
      <w:r w:rsidR="001D27F5">
        <w:rPr>
          <w:rFonts w:ascii="Times New Roman" w:hAnsi="Times New Roman" w:cs="Times New Roman"/>
          <w:sz w:val="24"/>
          <w:szCs w:val="24"/>
        </w:rPr>
        <w:t xml:space="preserve">, </w:t>
      </w:r>
      <w:r w:rsidRPr="008418CD">
        <w:rPr>
          <w:rFonts w:ascii="Times New Roman" w:hAnsi="Times New Roman" w:cs="Times New Roman"/>
          <w:sz w:val="24"/>
          <w:szCs w:val="24"/>
        </w:rPr>
        <w:t>raio de luz propaga – se como se fosse o único, não sendo bloqueado nem desviado pela existência dos outros raios. Isso permite que as fibras ópticas transportem milhares de dados ao mesmo tempo se</w:t>
      </w:r>
      <w:r w:rsidR="008B0FCB" w:rsidRPr="008418CD">
        <w:rPr>
          <w:rFonts w:ascii="Times New Roman" w:hAnsi="Times New Roman" w:cs="Times New Roman"/>
          <w:sz w:val="24"/>
          <w:szCs w:val="24"/>
        </w:rPr>
        <w:t>m</w:t>
      </w:r>
      <w:r w:rsidRPr="008418CD">
        <w:rPr>
          <w:rFonts w:ascii="Times New Roman" w:hAnsi="Times New Roman" w:cs="Times New Roman"/>
          <w:sz w:val="24"/>
          <w:szCs w:val="24"/>
        </w:rPr>
        <w:t xml:space="preserve"> que misturem.</w:t>
      </w:r>
    </w:p>
    <w:p w:rsidR="008A3A85" w:rsidRPr="00B91F12" w:rsidRDefault="002419E8" w:rsidP="00B91F12">
      <w:pPr>
        <w:pStyle w:val="Cabealho1"/>
        <w:spacing w:line="360" w:lineRule="auto"/>
        <w:jc w:val="both"/>
        <w:rPr>
          <w:rFonts w:ascii="Times New Roman" w:hAnsi="Times New Roman" w:cs="Times New Roman"/>
          <w:color w:val="auto"/>
          <w:sz w:val="24"/>
          <w:szCs w:val="24"/>
        </w:rPr>
      </w:pPr>
      <w:bookmarkStart w:id="54" w:name="_Toc404126821"/>
      <w:bookmarkStart w:id="55" w:name="_Toc403374259"/>
      <w:bookmarkStart w:id="56" w:name="_Toc403416272"/>
      <w:r w:rsidRPr="00B91F12">
        <w:rPr>
          <w:rFonts w:ascii="Times New Roman" w:hAnsi="Times New Roman" w:cs="Times New Roman"/>
          <w:color w:val="auto"/>
          <w:sz w:val="24"/>
          <w:szCs w:val="24"/>
        </w:rPr>
        <w:lastRenderedPageBreak/>
        <w:t xml:space="preserve">4.2.2. </w:t>
      </w:r>
      <w:r w:rsidR="008A3A85" w:rsidRPr="00B91F12">
        <w:rPr>
          <w:rFonts w:ascii="Times New Roman" w:hAnsi="Times New Roman" w:cs="Times New Roman"/>
          <w:color w:val="auto"/>
          <w:sz w:val="24"/>
          <w:szCs w:val="24"/>
        </w:rPr>
        <w:t>Princípio da reversibilidade dos raios luminosos</w:t>
      </w:r>
      <w:bookmarkEnd w:id="54"/>
      <w:bookmarkEnd w:id="55"/>
      <w:bookmarkEnd w:id="56"/>
    </w:p>
    <w:p w:rsidR="008A3A85" w:rsidRPr="008418CD" w:rsidRDefault="008A3A85" w:rsidP="00170621">
      <w:pPr>
        <w:spacing w:before="240" w:after="0" w:line="360" w:lineRule="auto"/>
        <w:jc w:val="both"/>
        <w:rPr>
          <w:rFonts w:ascii="Times New Roman" w:hAnsi="Times New Roman" w:cs="Times New Roman"/>
          <w:sz w:val="24"/>
          <w:szCs w:val="24"/>
        </w:rPr>
      </w:pPr>
      <w:r w:rsidRPr="008418CD">
        <w:rPr>
          <w:rFonts w:ascii="Times New Roman" w:hAnsi="Times New Roman" w:cs="Times New Roman"/>
          <w:sz w:val="24"/>
          <w:szCs w:val="24"/>
        </w:rPr>
        <w:t>O trajecto da luz entre dois pontos é sempre o mesmo independentemente do sentido de propagação da luz. Ou seja, o caminho de ida é igual ao caminho de volta.</w:t>
      </w:r>
    </w:p>
    <w:p w:rsidR="008A3A85" w:rsidRPr="00B91F12" w:rsidRDefault="002419E8" w:rsidP="00B91F12">
      <w:pPr>
        <w:pStyle w:val="Cabealho1"/>
        <w:spacing w:line="360" w:lineRule="auto"/>
        <w:jc w:val="both"/>
        <w:rPr>
          <w:rFonts w:ascii="Times New Roman" w:hAnsi="Times New Roman" w:cs="Times New Roman"/>
          <w:color w:val="auto"/>
          <w:sz w:val="24"/>
          <w:szCs w:val="24"/>
        </w:rPr>
      </w:pPr>
      <w:bookmarkStart w:id="57" w:name="_Toc404126822"/>
      <w:bookmarkStart w:id="58" w:name="_Toc403374260"/>
      <w:bookmarkStart w:id="59" w:name="_Toc403416273"/>
      <w:r w:rsidRPr="00B91F12">
        <w:rPr>
          <w:rFonts w:ascii="Times New Roman" w:hAnsi="Times New Roman" w:cs="Times New Roman"/>
          <w:color w:val="auto"/>
          <w:sz w:val="24"/>
          <w:szCs w:val="24"/>
        </w:rPr>
        <w:t xml:space="preserve">4.2.3. </w:t>
      </w:r>
      <w:r w:rsidR="008A3A85" w:rsidRPr="00B91F12">
        <w:rPr>
          <w:rFonts w:ascii="Times New Roman" w:hAnsi="Times New Roman" w:cs="Times New Roman"/>
          <w:color w:val="auto"/>
          <w:sz w:val="24"/>
          <w:szCs w:val="24"/>
        </w:rPr>
        <w:t>Princípio de propagação rectilínea da luz</w:t>
      </w:r>
      <w:bookmarkEnd w:id="57"/>
      <w:bookmarkEnd w:id="58"/>
      <w:bookmarkEnd w:id="59"/>
    </w:p>
    <w:p w:rsidR="008A3A85" w:rsidRPr="008418CD" w:rsidRDefault="008A3A85" w:rsidP="00B91F12">
      <w:pPr>
        <w:spacing w:before="240" w:after="240" w:line="360" w:lineRule="auto"/>
        <w:jc w:val="both"/>
        <w:rPr>
          <w:rFonts w:ascii="Times New Roman" w:hAnsi="Times New Roman" w:cs="Times New Roman"/>
          <w:sz w:val="24"/>
          <w:szCs w:val="24"/>
        </w:rPr>
      </w:pPr>
      <w:r w:rsidRPr="008418CD">
        <w:rPr>
          <w:rFonts w:ascii="Times New Roman" w:hAnsi="Times New Roman" w:cs="Times New Roman"/>
          <w:sz w:val="24"/>
          <w:szCs w:val="24"/>
        </w:rPr>
        <w:t>Para representar a propagação da luz num determinado meio, usa</w:t>
      </w:r>
      <w:r w:rsidRPr="00B91F12">
        <w:rPr>
          <w:rFonts w:ascii="Times New Roman" w:hAnsi="Times New Roman" w:cs="Times New Roman"/>
          <w:sz w:val="24"/>
          <w:szCs w:val="24"/>
        </w:rPr>
        <w:t xml:space="preserve"> </w:t>
      </w:r>
      <w:r w:rsidRPr="008418CD">
        <w:rPr>
          <w:rFonts w:ascii="Times New Roman" w:hAnsi="Times New Roman" w:cs="Times New Roman"/>
          <w:sz w:val="24"/>
          <w:szCs w:val="24"/>
        </w:rPr>
        <w:t xml:space="preserve">– se o raio luminoso, que é uma idealização física representada geometricamente por meio de uma </w:t>
      </w:r>
      <w:proofErr w:type="spellStart"/>
      <w:r w:rsidRPr="008418CD">
        <w:rPr>
          <w:rFonts w:ascii="Times New Roman" w:hAnsi="Times New Roman" w:cs="Times New Roman"/>
          <w:sz w:val="24"/>
          <w:szCs w:val="24"/>
        </w:rPr>
        <w:t>secta</w:t>
      </w:r>
      <w:proofErr w:type="spellEnd"/>
      <w:r w:rsidRPr="008418CD">
        <w:rPr>
          <w:rFonts w:ascii="Times New Roman" w:hAnsi="Times New Roman" w:cs="Times New Roman"/>
          <w:sz w:val="24"/>
          <w:szCs w:val="24"/>
        </w:rPr>
        <w:t xml:space="preserve"> luminoso. A um conjunto de raios luminosos da – se o nome de feixe luminoso</w:t>
      </w:r>
      <w:r w:rsidR="00196AC2" w:rsidRPr="008418CD">
        <w:rPr>
          <w:rFonts w:ascii="Times New Roman" w:hAnsi="Times New Roman" w:cs="Times New Roman"/>
          <w:sz w:val="24"/>
          <w:szCs w:val="24"/>
        </w:rPr>
        <w:t xml:space="preserve"> </w:t>
      </w:r>
      <w:r w:rsidRPr="008418CD">
        <w:rPr>
          <w:rFonts w:ascii="Times New Roman" w:hAnsi="Times New Roman" w:cs="Times New Roman"/>
          <w:sz w:val="24"/>
          <w:szCs w:val="24"/>
        </w:rPr>
        <w:t xml:space="preserve">(MENESES </w:t>
      </w:r>
      <w:proofErr w:type="spellStart"/>
      <w:r w:rsidR="004B2D85" w:rsidRPr="008418CD">
        <w:rPr>
          <w:rFonts w:ascii="Times New Roman" w:hAnsi="Times New Roman" w:cs="Times New Roman"/>
          <w:sz w:val="24"/>
          <w:szCs w:val="24"/>
        </w:rPr>
        <w:t>et</w:t>
      </w:r>
      <w:proofErr w:type="spellEnd"/>
      <w:r w:rsidR="004B2D85" w:rsidRPr="008418CD">
        <w:rPr>
          <w:rFonts w:ascii="Times New Roman" w:hAnsi="Times New Roman" w:cs="Times New Roman"/>
          <w:sz w:val="24"/>
          <w:szCs w:val="24"/>
        </w:rPr>
        <w:t xml:space="preserve"> al</w:t>
      </w:r>
      <w:r w:rsidRPr="008418CD">
        <w:rPr>
          <w:rFonts w:ascii="Times New Roman" w:hAnsi="Times New Roman" w:cs="Times New Roman"/>
          <w:sz w:val="24"/>
          <w:szCs w:val="24"/>
        </w:rPr>
        <w:t>, 2010, p.103).</w:t>
      </w:r>
    </w:p>
    <w:p w:rsidR="008A3A85" w:rsidRPr="00B91F12" w:rsidRDefault="002419E8" w:rsidP="00B91F12">
      <w:pPr>
        <w:pStyle w:val="Cabealho1"/>
        <w:spacing w:line="360" w:lineRule="auto"/>
        <w:jc w:val="both"/>
        <w:rPr>
          <w:rFonts w:ascii="Times New Roman" w:hAnsi="Times New Roman" w:cs="Times New Roman"/>
          <w:color w:val="auto"/>
          <w:sz w:val="24"/>
          <w:szCs w:val="24"/>
        </w:rPr>
      </w:pPr>
      <w:bookmarkStart w:id="60" w:name="_Toc404126823"/>
      <w:bookmarkStart w:id="61" w:name="_Toc403374261"/>
      <w:bookmarkStart w:id="62" w:name="_Toc403416274"/>
      <w:r w:rsidRPr="00B91F12">
        <w:rPr>
          <w:rFonts w:ascii="Times New Roman" w:hAnsi="Times New Roman" w:cs="Times New Roman"/>
          <w:color w:val="auto"/>
          <w:sz w:val="24"/>
          <w:szCs w:val="24"/>
        </w:rPr>
        <w:t xml:space="preserve">4.3. </w:t>
      </w:r>
      <w:r w:rsidR="008A3A85" w:rsidRPr="00B91F12">
        <w:rPr>
          <w:rFonts w:ascii="Times New Roman" w:hAnsi="Times New Roman" w:cs="Times New Roman"/>
          <w:color w:val="auto"/>
          <w:sz w:val="24"/>
          <w:szCs w:val="24"/>
        </w:rPr>
        <w:t>Formação da sombra e penumbra</w:t>
      </w:r>
      <w:bookmarkEnd w:id="60"/>
      <w:bookmarkEnd w:id="61"/>
      <w:bookmarkEnd w:id="62"/>
    </w:p>
    <w:p w:rsidR="008A3A85" w:rsidRPr="008418CD" w:rsidRDefault="008A3A85" w:rsidP="0043100D">
      <w:pPr>
        <w:spacing w:after="240" w:line="360" w:lineRule="auto"/>
        <w:jc w:val="both"/>
        <w:rPr>
          <w:rFonts w:ascii="Times New Roman" w:hAnsi="Times New Roman" w:cs="Times New Roman"/>
          <w:sz w:val="24"/>
          <w:szCs w:val="24"/>
        </w:rPr>
      </w:pPr>
      <w:r w:rsidRPr="008418CD">
        <w:rPr>
          <w:rFonts w:ascii="Times New Roman" w:hAnsi="Times New Roman" w:cs="Times New Roman"/>
          <w:sz w:val="24"/>
          <w:szCs w:val="24"/>
        </w:rPr>
        <w:t>Quando um objecto opaco se interpõe no caminho da luz, produz – se uma sombra de corpo opaco. Isso acontece porque a luz encontra o corpo opaco será impedida de continuar o seu caminho, produzindo uma região que n ao chegue luz, e a esta região chamamos de sombra.</w:t>
      </w:r>
    </w:p>
    <w:p w:rsidR="008A3A85" w:rsidRPr="008418CD" w:rsidRDefault="008A3A85" w:rsidP="008A3A85">
      <w:pPr>
        <w:spacing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 Se a fonte de luz for extensa não for </w:t>
      </w:r>
      <w:proofErr w:type="spellStart"/>
      <w:r w:rsidRPr="008418CD">
        <w:rPr>
          <w:rFonts w:ascii="Times New Roman" w:hAnsi="Times New Roman" w:cs="Times New Roman"/>
          <w:sz w:val="24"/>
          <w:szCs w:val="24"/>
        </w:rPr>
        <w:t>putiforme</w:t>
      </w:r>
      <w:proofErr w:type="spellEnd"/>
      <w:r w:rsidRPr="008418CD">
        <w:rPr>
          <w:rFonts w:ascii="Times New Roman" w:hAnsi="Times New Roman" w:cs="Times New Roman"/>
          <w:sz w:val="24"/>
          <w:szCs w:val="24"/>
        </w:rPr>
        <w:t>, então teremos regiões não atingidas pelos raios luminosos – região de sombra e regiões atingidas por alguns raios luminosos mas não todos. Essas regiões de diferentes graduações em função da quantidade de luz, chamamos de penumbra [</w:t>
      </w:r>
      <w:r w:rsidR="009A7856" w:rsidRPr="008418CD">
        <w:rPr>
          <w:rFonts w:ascii="Times New Roman" w:hAnsi="Times New Roman" w:cs="Times New Roman"/>
          <w:sz w:val="24"/>
          <w:szCs w:val="24"/>
        </w:rPr>
        <w:t>…</w:t>
      </w:r>
      <w:proofErr w:type="gramStart"/>
      <w:r w:rsidR="009A7856" w:rsidRPr="008418CD">
        <w:rPr>
          <w:rFonts w:ascii="Times New Roman" w:hAnsi="Times New Roman" w:cs="Times New Roman"/>
          <w:sz w:val="24"/>
          <w:szCs w:val="24"/>
        </w:rPr>
        <w:t>]’’</w:t>
      </w:r>
      <w:proofErr w:type="gramEnd"/>
      <w:r w:rsidRPr="008418CD">
        <w:rPr>
          <w:rFonts w:ascii="Times New Roman" w:hAnsi="Times New Roman" w:cs="Times New Roman"/>
          <w:sz w:val="24"/>
          <w:szCs w:val="24"/>
        </w:rPr>
        <w:t xml:space="preserve"> (CUPANE, 2008, p.85)</w:t>
      </w:r>
    </w:p>
    <w:p w:rsidR="008A3A85" w:rsidRPr="00B91F12" w:rsidRDefault="002419E8" w:rsidP="00B91F12">
      <w:pPr>
        <w:pStyle w:val="Cabealho1"/>
        <w:spacing w:line="360" w:lineRule="auto"/>
        <w:jc w:val="both"/>
        <w:rPr>
          <w:rFonts w:ascii="Times New Roman" w:hAnsi="Times New Roman" w:cs="Times New Roman"/>
          <w:color w:val="auto"/>
          <w:sz w:val="24"/>
          <w:szCs w:val="24"/>
        </w:rPr>
      </w:pPr>
      <w:bookmarkStart w:id="63" w:name="_Toc404126824"/>
      <w:bookmarkStart w:id="64" w:name="_Toc403374262"/>
      <w:bookmarkStart w:id="65" w:name="_Toc403416275"/>
      <w:r w:rsidRPr="00B91F12">
        <w:rPr>
          <w:rFonts w:ascii="Times New Roman" w:hAnsi="Times New Roman" w:cs="Times New Roman"/>
          <w:color w:val="auto"/>
          <w:sz w:val="24"/>
          <w:szCs w:val="24"/>
        </w:rPr>
        <w:t xml:space="preserve">4.4. </w:t>
      </w:r>
      <w:r w:rsidR="008A3A85" w:rsidRPr="00B91F12">
        <w:rPr>
          <w:rFonts w:ascii="Times New Roman" w:hAnsi="Times New Roman" w:cs="Times New Roman"/>
          <w:color w:val="auto"/>
          <w:sz w:val="24"/>
          <w:szCs w:val="24"/>
        </w:rPr>
        <w:t>Formação dos eclipses</w:t>
      </w:r>
      <w:bookmarkEnd w:id="63"/>
      <w:bookmarkEnd w:id="64"/>
      <w:bookmarkEnd w:id="65"/>
      <w:r w:rsidR="008A3A85" w:rsidRPr="00B91F12">
        <w:rPr>
          <w:rFonts w:ascii="Times New Roman" w:hAnsi="Times New Roman" w:cs="Times New Roman"/>
          <w:color w:val="auto"/>
          <w:sz w:val="24"/>
          <w:szCs w:val="24"/>
        </w:rPr>
        <w:t xml:space="preserve"> </w:t>
      </w:r>
    </w:p>
    <w:p w:rsidR="008A3A85" w:rsidRPr="008418CD" w:rsidRDefault="008A3A85" w:rsidP="00D54F5E">
      <w:pPr>
        <w:spacing w:before="240" w:after="0" w:line="360" w:lineRule="auto"/>
        <w:jc w:val="both"/>
        <w:rPr>
          <w:rFonts w:ascii="Times New Roman" w:hAnsi="Times New Roman" w:cs="Times New Roman"/>
          <w:sz w:val="24"/>
          <w:szCs w:val="24"/>
        </w:rPr>
      </w:pPr>
      <w:r w:rsidRPr="008418CD">
        <w:rPr>
          <w:rFonts w:ascii="Times New Roman" w:hAnsi="Times New Roman" w:cs="Times New Roman"/>
          <w:sz w:val="24"/>
          <w:szCs w:val="24"/>
        </w:rPr>
        <w:t>Um eclipse é a ocultação total ou parcial, de um astro devido a interposição de um outro no caminho da luz solar, existem dois tipos de eclipses.</w:t>
      </w:r>
    </w:p>
    <w:p w:rsidR="008A3A85" w:rsidRPr="008418CD" w:rsidRDefault="008A3A85" w:rsidP="008A3A85">
      <w:pPr>
        <w:pStyle w:val="PargrafodaLista"/>
        <w:numPr>
          <w:ilvl w:val="0"/>
          <w:numId w:val="5"/>
        </w:numPr>
        <w:spacing w:before="240" w:line="360" w:lineRule="auto"/>
        <w:jc w:val="both"/>
        <w:rPr>
          <w:rFonts w:ascii="Times New Roman" w:hAnsi="Times New Roman" w:cs="Times New Roman"/>
          <w:sz w:val="24"/>
          <w:szCs w:val="24"/>
        </w:rPr>
      </w:pPr>
      <w:r w:rsidRPr="008418CD">
        <w:rPr>
          <w:rFonts w:ascii="Times New Roman" w:hAnsi="Times New Roman" w:cs="Times New Roman"/>
          <w:b/>
          <w:sz w:val="24"/>
          <w:szCs w:val="24"/>
        </w:rPr>
        <w:t>Eclipse de sol ou solar</w:t>
      </w:r>
      <w:r w:rsidRPr="008418CD">
        <w:rPr>
          <w:rFonts w:ascii="Times New Roman" w:hAnsi="Times New Roman" w:cs="Times New Roman"/>
          <w:sz w:val="24"/>
          <w:szCs w:val="24"/>
        </w:rPr>
        <w:t xml:space="preserve"> – ocorre quando o sol, a lua e a terra se posicionam de tal forma que os seus centros ficam em linha recta com a lua, na qualidade de corpo opaco, a interpor – se no caminho da luz solar projectando um cone de sombra, de penumbra sobre o nosso planeta;</w:t>
      </w:r>
    </w:p>
    <w:p w:rsidR="00293FEA" w:rsidRPr="00DD5245" w:rsidRDefault="008A3A85" w:rsidP="00293FEA">
      <w:pPr>
        <w:pStyle w:val="PargrafodaLista"/>
        <w:numPr>
          <w:ilvl w:val="0"/>
          <w:numId w:val="5"/>
        </w:numPr>
        <w:spacing w:line="360" w:lineRule="auto"/>
        <w:jc w:val="both"/>
        <w:rPr>
          <w:rFonts w:ascii="Times New Roman" w:hAnsi="Times New Roman" w:cs="Times New Roman"/>
          <w:sz w:val="24"/>
          <w:szCs w:val="24"/>
        </w:rPr>
      </w:pPr>
      <w:r w:rsidRPr="008418CD">
        <w:rPr>
          <w:rFonts w:ascii="Times New Roman" w:hAnsi="Times New Roman" w:cs="Times New Roman"/>
          <w:b/>
          <w:sz w:val="24"/>
          <w:szCs w:val="24"/>
        </w:rPr>
        <w:t>Eclipse da lua ou lunar</w:t>
      </w:r>
      <w:r w:rsidRPr="008418CD">
        <w:rPr>
          <w:rFonts w:ascii="Times New Roman" w:hAnsi="Times New Roman" w:cs="Times New Roman"/>
          <w:sz w:val="24"/>
          <w:szCs w:val="24"/>
        </w:rPr>
        <w:t xml:space="preserve"> – ocorre quando o sol, a lua e a terra se posicionam de tal forma que a terra, como corpo opaco, se interpõe no caminho da luz solar, ou seja a terra fica no centro entre a lua e o sol, projectando um cone de sombra e de penumbra sobre o nosso satélite (MENESES </w:t>
      </w:r>
      <w:proofErr w:type="spellStart"/>
      <w:r w:rsidR="004B2D85" w:rsidRPr="008418CD">
        <w:rPr>
          <w:rFonts w:ascii="Times New Roman" w:hAnsi="Times New Roman" w:cs="Times New Roman"/>
          <w:sz w:val="24"/>
          <w:szCs w:val="24"/>
        </w:rPr>
        <w:t>et</w:t>
      </w:r>
      <w:proofErr w:type="spellEnd"/>
      <w:r w:rsidR="004B2D85" w:rsidRPr="008418CD">
        <w:rPr>
          <w:rFonts w:ascii="Times New Roman" w:hAnsi="Times New Roman" w:cs="Times New Roman"/>
          <w:sz w:val="24"/>
          <w:szCs w:val="24"/>
        </w:rPr>
        <w:t xml:space="preserve"> al</w:t>
      </w:r>
      <w:r w:rsidRPr="008418CD">
        <w:rPr>
          <w:rFonts w:ascii="Times New Roman" w:hAnsi="Times New Roman" w:cs="Times New Roman"/>
          <w:sz w:val="24"/>
          <w:szCs w:val="24"/>
        </w:rPr>
        <w:t>, 2010, p.105).</w:t>
      </w:r>
      <w:bookmarkStart w:id="66" w:name="_Toc404126825"/>
    </w:p>
    <w:p w:rsidR="008A3A85" w:rsidRPr="00DD5245" w:rsidRDefault="002419E8" w:rsidP="00DD5245">
      <w:pPr>
        <w:pStyle w:val="Cabealho1"/>
        <w:spacing w:line="360" w:lineRule="auto"/>
        <w:jc w:val="both"/>
        <w:rPr>
          <w:rFonts w:ascii="Times New Roman" w:hAnsi="Times New Roman" w:cs="Times New Roman"/>
          <w:color w:val="auto"/>
          <w:sz w:val="24"/>
          <w:szCs w:val="24"/>
        </w:rPr>
      </w:pPr>
      <w:bookmarkStart w:id="67" w:name="_Toc403374263"/>
      <w:bookmarkStart w:id="68" w:name="_Toc403416276"/>
      <w:r w:rsidRPr="00DD5245">
        <w:rPr>
          <w:rFonts w:ascii="Times New Roman" w:hAnsi="Times New Roman" w:cs="Times New Roman"/>
          <w:color w:val="auto"/>
          <w:sz w:val="24"/>
          <w:szCs w:val="24"/>
        </w:rPr>
        <w:lastRenderedPageBreak/>
        <w:t xml:space="preserve">4.5. </w:t>
      </w:r>
      <w:r w:rsidR="008A3A85" w:rsidRPr="00DD5245">
        <w:rPr>
          <w:rFonts w:ascii="Times New Roman" w:hAnsi="Times New Roman" w:cs="Times New Roman"/>
          <w:color w:val="auto"/>
          <w:sz w:val="24"/>
          <w:szCs w:val="24"/>
        </w:rPr>
        <w:t>Reflexão e refracção da luz</w:t>
      </w:r>
      <w:bookmarkEnd w:id="66"/>
      <w:bookmarkEnd w:id="67"/>
      <w:bookmarkEnd w:id="68"/>
    </w:p>
    <w:p w:rsidR="008A3A85" w:rsidRPr="008418CD" w:rsidRDefault="008A3A85" w:rsidP="008418CD">
      <w:pPr>
        <w:spacing w:before="480" w:after="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CF. CRUZ </w:t>
      </w:r>
      <w:proofErr w:type="spellStart"/>
      <w:r w:rsidR="004B2D85" w:rsidRPr="008418CD">
        <w:rPr>
          <w:rFonts w:ascii="Times New Roman" w:hAnsi="Times New Roman" w:cs="Times New Roman"/>
          <w:sz w:val="24"/>
          <w:szCs w:val="24"/>
        </w:rPr>
        <w:t>et</w:t>
      </w:r>
      <w:proofErr w:type="spellEnd"/>
      <w:r w:rsidR="004B2D85" w:rsidRPr="008418CD">
        <w:rPr>
          <w:rFonts w:ascii="Times New Roman" w:hAnsi="Times New Roman" w:cs="Times New Roman"/>
          <w:sz w:val="24"/>
          <w:szCs w:val="24"/>
        </w:rPr>
        <w:t xml:space="preserve"> al </w:t>
      </w:r>
      <w:r w:rsidRPr="008418CD">
        <w:rPr>
          <w:rFonts w:ascii="Times New Roman" w:hAnsi="Times New Roman" w:cs="Times New Roman"/>
          <w:sz w:val="24"/>
          <w:szCs w:val="24"/>
        </w:rPr>
        <w:t>(2007), ‘‘a reflexão é a mudança de direcção, ou de sentido na mesma direcção, dos raios luminosos ao incidir numa superfície polida, voltando para trás, isto é, continuando a propagação no mesmo meio’’</w:t>
      </w:r>
    </w:p>
    <w:p w:rsidR="008A3A85" w:rsidRPr="008418CD" w:rsidRDefault="008A3A85" w:rsidP="008A3A85">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Portanto para uma superfície rugosa, os raios transmitidos e reflectidos são espalhados em diversas direcções e não existe um único ângulo de reflexão ou de refracção. Então podemos dizer que ocorre reflexão especular numa superfície lisa quando existe um único ângulo de reflexão, quando os raios reflectidos são espalhados de diversas direcções em uma superfície rugosa dizemos que ocorre reflexão (ZEMANSKY, 2009).</w:t>
      </w:r>
    </w:p>
    <w:p w:rsidR="008A3A85" w:rsidRPr="008418CD" w:rsidRDefault="000128AE" w:rsidP="008A3A85">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Para </w:t>
      </w:r>
      <w:r w:rsidR="008A3A85" w:rsidRPr="008418CD">
        <w:rPr>
          <w:rFonts w:ascii="Times New Roman" w:hAnsi="Times New Roman" w:cs="Times New Roman"/>
          <w:sz w:val="24"/>
          <w:szCs w:val="24"/>
        </w:rPr>
        <w:t>LAITHWAITE (2000), a refracção é uma mudança de direcção sofrida por um raio de luz ao atravessar um meio transparente de uma determinada densidade a outro de densidade diferente.</w:t>
      </w:r>
    </w:p>
    <w:p w:rsidR="008A3A85" w:rsidRPr="008418CD" w:rsidRDefault="008A3A85" w:rsidP="007E36E4">
      <w:pPr>
        <w:spacing w:after="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O índice de refracção de um material, designado pela letra </w:t>
      </w:r>
      <w:r w:rsidRPr="008418CD">
        <w:rPr>
          <w:rFonts w:ascii="Times New Roman" w:hAnsi="Times New Roman" w:cs="Times New Roman"/>
          <w:b/>
          <w:sz w:val="24"/>
          <w:szCs w:val="24"/>
        </w:rPr>
        <w:t>n</w:t>
      </w:r>
      <w:r w:rsidRPr="008418CD">
        <w:rPr>
          <w:rFonts w:ascii="Times New Roman" w:hAnsi="Times New Roman" w:cs="Times New Roman"/>
          <w:sz w:val="24"/>
          <w:szCs w:val="24"/>
        </w:rPr>
        <w:t xml:space="preserve">, desempenha um papel fundamental na óptica geométrica. Ele é definido como a razão entre a velocidade da luz </w:t>
      </w:r>
      <w:r w:rsidRPr="008418CD">
        <w:rPr>
          <w:rFonts w:ascii="Times New Roman" w:hAnsi="Times New Roman" w:cs="Times New Roman"/>
          <w:b/>
          <w:sz w:val="24"/>
          <w:szCs w:val="24"/>
        </w:rPr>
        <w:t>c</w:t>
      </w:r>
      <w:r w:rsidRPr="008418CD">
        <w:rPr>
          <w:rFonts w:ascii="Times New Roman" w:hAnsi="Times New Roman" w:cs="Times New Roman"/>
          <w:sz w:val="24"/>
          <w:szCs w:val="24"/>
        </w:rPr>
        <w:t xml:space="preserve"> no vácuo e a velocidade </w:t>
      </w:r>
      <w:r w:rsidRPr="008418CD">
        <w:rPr>
          <w:rFonts w:ascii="Times New Roman" w:hAnsi="Times New Roman" w:cs="Times New Roman"/>
          <w:b/>
          <w:sz w:val="24"/>
          <w:szCs w:val="24"/>
        </w:rPr>
        <w:t>v</w:t>
      </w:r>
      <w:r w:rsidRPr="008418CD">
        <w:rPr>
          <w:rFonts w:ascii="Times New Roman" w:hAnsi="Times New Roman" w:cs="Times New Roman"/>
          <w:sz w:val="24"/>
          <w:szCs w:val="24"/>
        </w:rPr>
        <w:t xml:space="preserve"> no material.</w:t>
      </w:r>
    </w:p>
    <w:p w:rsidR="008A3A85" w:rsidRPr="008418CD" w:rsidRDefault="008A3A85" w:rsidP="007E36E4">
      <w:pPr>
        <w:spacing w:after="0" w:line="360" w:lineRule="auto"/>
        <w:jc w:val="both"/>
        <w:rPr>
          <w:rFonts w:ascii="Times New Roman" w:hAnsi="Times New Roman" w:cs="Times New Roman"/>
          <w:i/>
          <w:sz w:val="24"/>
          <w:szCs w:val="24"/>
        </w:rPr>
      </w:pPr>
      <m:oMathPara>
        <m:oMathParaPr>
          <m:jc m:val="left"/>
        </m:oMathParaPr>
        <m:oMath>
          <m:r>
            <w:rPr>
              <w:rFonts w:ascii="Cambria Math" w:hAnsi="Cambria Math" w:cs="Times New Roman"/>
              <w:sz w:val="24"/>
              <w:szCs w:val="24"/>
            </w:rPr>
            <m:t>n</m:t>
          </m:r>
          <m:r>
            <w:rPr>
              <w:rFonts w:ascii="Cambria Math" w:hAnsi="Times New Roman" w:cs="Times New Roman"/>
              <w:sz w:val="24"/>
              <w:szCs w:val="24"/>
            </w:rPr>
            <m:t xml:space="preserve"> = </m:t>
          </m:r>
          <m:f>
            <m:fPr>
              <m:ctrlPr>
                <w:rPr>
                  <w:rFonts w:ascii="Cambria Math" w:hAnsi="Times New Roman"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v</m:t>
              </m:r>
            </m:den>
          </m:f>
        </m:oMath>
      </m:oMathPara>
    </w:p>
    <w:p w:rsidR="00EF3E11" w:rsidRPr="008418CD" w:rsidRDefault="008A3A85" w:rsidP="008418CD">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A luz sempre se propaga mais lentamente através de um material do que no vácuo, portanto, o valor de n em qualquer meio material é sempre maior do que 1. No vácuo, é n = 1. Visto que n é a razão entre duas velocidades.</w:t>
      </w:r>
      <w:bookmarkStart w:id="69" w:name="_Toc404126826"/>
    </w:p>
    <w:p w:rsidR="008A3A85" w:rsidRPr="00C76380" w:rsidRDefault="002419E8" w:rsidP="00C76380">
      <w:pPr>
        <w:pStyle w:val="Cabealho1"/>
        <w:spacing w:after="240" w:line="360" w:lineRule="auto"/>
        <w:jc w:val="both"/>
        <w:rPr>
          <w:rFonts w:ascii="Times New Roman" w:hAnsi="Times New Roman" w:cs="Times New Roman"/>
          <w:color w:val="auto"/>
          <w:sz w:val="24"/>
          <w:szCs w:val="24"/>
        </w:rPr>
      </w:pPr>
      <w:bookmarkStart w:id="70" w:name="_Toc403374264"/>
      <w:bookmarkStart w:id="71" w:name="_Toc403416277"/>
      <w:r w:rsidRPr="00C76380">
        <w:rPr>
          <w:rFonts w:ascii="Times New Roman" w:hAnsi="Times New Roman" w:cs="Times New Roman"/>
          <w:color w:val="auto"/>
          <w:sz w:val="24"/>
          <w:szCs w:val="24"/>
        </w:rPr>
        <w:t xml:space="preserve">4.6. </w:t>
      </w:r>
      <w:r w:rsidR="008A3A85" w:rsidRPr="00C76380">
        <w:rPr>
          <w:rFonts w:ascii="Times New Roman" w:hAnsi="Times New Roman" w:cs="Times New Roman"/>
          <w:color w:val="auto"/>
          <w:sz w:val="24"/>
          <w:szCs w:val="24"/>
        </w:rPr>
        <w:t>Leis da refracção da luz</w:t>
      </w:r>
      <w:bookmarkEnd w:id="69"/>
      <w:bookmarkEnd w:id="70"/>
      <w:bookmarkEnd w:id="71"/>
    </w:p>
    <w:p w:rsidR="008A3A85" w:rsidRPr="008418CD" w:rsidRDefault="008A3A85" w:rsidP="00C76380">
      <w:pPr>
        <w:spacing w:after="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O fenómeno da refracção d luz obedece a </w:t>
      </w:r>
      <w:proofErr w:type="gramStart"/>
      <w:r w:rsidRPr="008418CD">
        <w:rPr>
          <w:rFonts w:ascii="Times New Roman" w:hAnsi="Times New Roman" w:cs="Times New Roman"/>
          <w:sz w:val="24"/>
          <w:szCs w:val="24"/>
        </w:rPr>
        <w:t>duas</w:t>
      </w:r>
      <w:proofErr w:type="gramEnd"/>
      <w:r w:rsidRPr="008418CD">
        <w:rPr>
          <w:rFonts w:ascii="Times New Roman" w:hAnsi="Times New Roman" w:cs="Times New Roman"/>
          <w:sz w:val="24"/>
          <w:szCs w:val="24"/>
        </w:rPr>
        <w:t xml:space="preserve"> leis semelhantes </w:t>
      </w:r>
      <w:proofErr w:type="gramStart"/>
      <w:r w:rsidRPr="008418CD">
        <w:rPr>
          <w:rFonts w:ascii="Times New Roman" w:hAnsi="Times New Roman" w:cs="Times New Roman"/>
          <w:sz w:val="24"/>
          <w:szCs w:val="24"/>
        </w:rPr>
        <w:t>as</w:t>
      </w:r>
      <w:proofErr w:type="gramEnd"/>
      <w:r w:rsidRPr="008418CD">
        <w:rPr>
          <w:rFonts w:ascii="Times New Roman" w:hAnsi="Times New Roman" w:cs="Times New Roman"/>
          <w:sz w:val="24"/>
          <w:szCs w:val="24"/>
        </w:rPr>
        <w:t xml:space="preserve"> da reflexão. A luz incide no meio (l) de tal forma que o raio da luz incidente forma um ângulo </w:t>
      </w:r>
      <m:oMath>
        <m:r>
          <w:rPr>
            <w:rFonts w:ascii="Cambria Math" w:hAnsi="Cambria Math" w:cs="Times New Roman"/>
            <w:sz w:val="24"/>
            <w:szCs w:val="24"/>
          </w:rPr>
          <m:t>θ</m:t>
        </m:r>
      </m:oMath>
      <w:r w:rsidRPr="008418CD">
        <w:rPr>
          <w:rFonts w:ascii="Times New Roman" w:hAnsi="Times New Roman" w:cs="Times New Roman"/>
          <w:sz w:val="24"/>
          <w:szCs w:val="24"/>
          <w:vertAlign w:val="subscript"/>
        </w:rPr>
        <w:t>1</w:t>
      </w:r>
      <w:r w:rsidRPr="008418CD">
        <w:rPr>
          <w:rFonts w:ascii="Times New Roman" w:hAnsi="Times New Roman" w:cs="Times New Roman"/>
          <w:sz w:val="24"/>
          <w:szCs w:val="24"/>
        </w:rPr>
        <w:t xml:space="preserve"> com a normal (N) à superfície (S) no ponto de incidência. Este raio é refractado, formando um ângulo </w:t>
      </w:r>
      <m:oMath>
        <m:r>
          <w:rPr>
            <w:rFonts w:ascii="Cambria Math" w:hAnsi="Cambria Math" w:cs="Times New Roman"/>
            <w:sz w:val="24"/>
            <w:szCs w:val="24"/>
          </w:rPr>
          <m:t>θ</m:t>
        </m:r>
      </m:oMath>
      <w:r w:rsidRPr="008418CD">
        <w:rPr>
          <w:rFonts w:ascii="Times New Roman" w:hAnsi="Times New Roman" w:cs="Times New Roman"/>
          <w:sz w:val="24"/>
          <w:szCs w:val="24"/>
          <w:vertAlign w:val="subscript"/>
        </w:rPr>
        <w:t xml:space="preserve">2, </w:t>
      </w:r>
      <w:r w:rsidRPr="008418CD">
        <w:rPr>
          <w:rFonts w:ascii="Times New Roman" w:hAnsi="Times New Roman" w:cs="Times New Roman"/>
          <w:sz w:val="24"/>
          <w:szCs w:val="24"/>
        </w:rPr>
        <w:t>com a normal (N) à superfície no ponto de incidência (MENESES a</w:t>
      </w:r>
      <w:r w:rsidR="001A6201" w:rsidRPr="008418CD">
        <w:rPr>
          <w:rFonts w:ascii="Times New Roman" w:hAnsi="Times New Roman" w:cs="Times New Roman"/>
          <w:sz w:val="24"/>
          <w:szCs w:val="24"/>
        </w:rPr>
        <w:t xml:space="preserve"> </w:t>
      </w:r>
      <w:r w:rsidRPr="008418CD">
        <w:rPr>
          <w:rFonts w:ascii="Times New Roman" w:hAnsi="Times New Roman" w:cs="Times New Roman"/>
          <w:sz w:val="24"/>
          <w:szCs w:val="24"/>
        </w:rPr>
        <w:t>tal, 2010).</w:t>
      </w:r>
    </w:p>
    <w:p w:rsidR="008A3A85" w:rsidRPr="008418CD" w:rsidRDefault="008A3A85" w:rsidP="008A3A85">
      <w:pPr>
        <w:spacing w:before="240" w:line="360" w:lineRule="auto"/>
        <w:jc w:val="both"/>
        <w:rPr>
          <w:rFonts w:ascii="Times New Roman" w:hAnsi="Times New Roman" w:cs="Times New Roman"/>
          <w:sz w:val="24"/>
          <w:szCs w:val="24"/>
        </w:rPr>
      </w:pPr>
      <w:r w:rsidRPr="008418CD">
        <w:rPr>
          <w:rFonts w:ascii="Times New Roman" w:hAnsi="Times New Roman" w:cs="Times New Roman"/>
          <w:b/>
          <w:sz w:val="24"/>
          <w:szCs w:val="24"/>
        </w:rPr>
        <w:t>1</w:t>
      </w:r>
      <w:r w:rsidRPr="008418CD">
        <w:rPr>
          <w:rFonts w:ascii="Times New Roman" w:hAnsi="Times New Roman" w:cs="Times New Roman"/>
          <w:b/>
          <w:sz w:val="24"/>
          <w:szCs w:val="24"/>
          <w:u w:val="single"/>
          <w:vertAlign w:val="superscript"/>
        </w:rPr>
        <w:t>a</w:t>
      </w:r>
      <w:r w:rsidRPr="008418CD">
        <w:rPr>
          <w:rFonts w:ascii="Times New Roman" w:hAnsi="Times New Roman" w:cs="Times New Roman"/>
          <w:b/>
          <w:sz w:val="24"/>
          <w:szCs w:val="24"/>
        </w:rPr>
        <w:t xml:space="preserve"> lei da refracção:</w:t>
      </w:r>
      <w:r w:rsidRPr="008418CD">
        <w:rPr>
          <w:rFonts w:ascii="Times New Roman" w:hAnsi="Times New Roman" w:cs="Times New Roman"/>
          <w:sz w:val="24"/>
          <w:szCs w:val="24"/>
        </w:rPr>
        <w:t xml:space="preserve"> o raio incidente (AO), a normal no ponto de incidência (ON) e o raio refractado (OB) estão no mesmo plano.</w:t>
      </w:r>
    </w:p>
    <w:p w:rsidR="008A3A85" w:rsidRPr="008418CD" w:rsidRDefault="008A3A85" w:rsidP="008A3A85">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lastRenderedPageBreak/>
        <w:t xml:space="preserve">A segunda lei estabelece uma relação entre os ângulos de incidência, de refracção e os índices de refracção dos meios, a qual é conhecida como lei de </w:t>
      </w:r>
      <w:r w:rsidRPr="008418CD">
        <w:rPr>
          <w:rFonts w:ascii="Times New Roman" w:hAnsi="Times New Roman" w:cs="Times New Roman"/>
          <w:b/>
          <w:sz w:val="24"/>
          <w:szCs w:val="24"/>
        </w:rPr>
        <w:t>Snell – Descartes</w:t>
      </w:r>
      <w:r w:rsidRPr="008418CD">
        <w:rPr>
          <w:rFonts w:ascii="Times New Roman" w:hAnsi="Times New Roman" w:cs="Times New Roman"/>
          <w:sz w:val="24"/>
          <w:szCs w:val="24"/>
        </w:rPr>
        <w:t>.</w:t>
      </w:r>
    </w:p>
    <w:p w:rsidR="008A3A85" w:rsidRPr="008418CD" w:rsidRDefault="008A3A85" w:rsidP="008A3A85">
      <w:pPr>
        <w:spacing w:before="240" w:line="360" w:lineRule="auto"/>
        <w:jc w:val="both"/>
        <w:rPr>
          <w:rFonts w:ascii="Times New Roman" w:hAnsi="Times New Roman" w:cs="Times New Roman"/>
          <w:sz w:val="24"/>
          <w:szCs w:val="24"/>
        </w:rPr>
      </w:pPr>
      <w:r w:rsidRPr="008418CD">
        <w:rPr>
          <w:rFonts w:ascii="Times New Roman" w:hAnsi="Times New Roman" w:cs="Times New Roman"/>
          <w:b/>
          <w:sz w:val="24"/>
          <w:szCs w:val="24"/>
        </w:rPr>
        <w:t>2</w:t>
      </w:r>
      <w:r w:rsidRPr="008418CD">
        <w:rPr>
          <w:rFonts w:ascii="Times New Roman" w:hAnsi="Times New Roman" w:cs="Times New Roman"/>
          <w:b/>
          <w:sz w:val="24"/>
          <w:szCs w:val="24"/>
          <w:u w:val="single"/>
          <w:vertAlign w:val="superscript"/>
        </w:rPr>
        <w:t>a</w:t>
      </w:r>
      <w:r w:rsidRPr="008418CD">
        <w:rPr>
          <w:rFonts w:ascii="Times New Roman" w:hAnsi="Times New Roman" w:cs="Times New Roman"/>
          <w:b/>
          <w:sz w:val="24"/>
          <w:szCs w:val="24"/>
        </w:rPr>
        <w:t xml:space="preserve"> lei da refracção: </w:t>
      </w:r>
      <w:r w:rsidRPr="008418CD">
        <w:rPr>
          <w:rFonts w:ascii="Times New Roman" w:hAnsi="Times New Roman" w:cs="Times New Roman"/>
          <w:sz w:val="24"/>
          <w:szCs w:val="24"/>
        </w:rPr>
        <w:t>os senos dos ângulos de incidência e de refracção são inversamente proporcionais aos índices de refracção dos respectivos meios.</w:t>
      </w:r>
    </w:p>
    <w:p w:rsidR="008A3A85" w:rsidRPr="008418CD" w:rsidRDefault="00445303" w:rsidP="008A3A85">
      <w:pPr>
        <w:spacing w:line="360" w:lineRule="auto"/>
        <w:jc w:val="both"/>
        <w:rPr>
          <w:rFonts w:ascii="Times New Roman" w:hAnsi="Times New Roman" w:cs="Times New Roman"/>
          <w:sz w:val="24"/>
          <w:szCs w:val="24"/>
        </w:rPr>
      </w:pPr>
      <m:oMathPara>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senθ</m:t>
                  </m:r>
                </m:e>
                <m:sub>
                  <m:r>
                    <w:rPr>
                      <w:rFonts w:ascii="Cambria Math" w:hAnsi="Times New Roman" w:cs="Times New Roman"/>
                      <w:sz w:val="24"/>
                      <w:szCs w:val="24"/>
                    </w:rPr>
                    <m:t>1</m:t>
                  </m:r>
                </m:sub>
              </m:sSub>
            </m:num>
            <m:den>
              <m:sSub>
                <m:sSubPr>
                  <m:ctrlPr>
                    <w:rPr>
                      <w:rFonts w:ascii="Cambria Math" w:hAnsi="Times New Roman" w:cs="Times New Roman"/>
                      <w:i/>
                      <w:sz w:val="24"/>
                      <w:szCs w:val="24"/>
                    </w:rPr>
                  </m:ctrlPr>
                </m:sSubPr>
                <m:e>
                  <m:r>
                    <w:rPr>
                      <w:rFonts w:ascii="Cambria Math" w:hAnsi="Cambria Math" w:cs="Times New Roman"/>
                      <w:sz w:val="24"/>
                      <w:szCs w:val="24"/>
                    </w:rPr>
                    <m:t>senθ</m:t>
                  </m:r>
                </m:e>
                <m:sub>
                  <m:r>
                    <w:rPr>
                      <w:rFonts w:ascii="Cambria Math" w:hAnsi="Times New Roman" w:cs="Times New Roman"/>
                      <w:sz w:val="24"/>
                      <w:szCs w:val="24"/>
                    </w:rPr>
                    <m:t>2</m:t>
                  </m:r>
                </m:sub>
              </m:sSub>
            </m:den>
          </m:f>
          <m:r>
            <w:rPr>
              <w:rFonts w:ascii="Cambria Math" w:hAnsi="Times New Roman" w:cs="Times New Roman"/>
              <w:sz w:val="24"/>
              <w:szCs w:val="24"/>
            </w:rPr>
            <m:t xml:space="preserve"> = </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den>
          </m:f>
        </m:oMath>
      </m:oMathPara>
    </w:p>
    <w:p w:rsidR="00244138" w:rsidRPr="00545C61" w:rsidRDefault="002419E8" w:rsidP="00545C61">
      <w:pPr>
        <w:pStyle w:val="Cabealho1"/>
        <w:spacing w:after="240" w:line="360" w:lineRule="auto"/>
        <w:jc w:val="both"/>
        <w:rPr>
          <w:rFonts w:ascii="Times New Roman" w:hAnsi="Times New Roman" w:cs="Times New Roman"/>
          <w:color w:val="auto"/>
          <w:sz w:val="24"/>
          <w:szCs w:val="24"/>
        </w:rPr>
      </w:pPr>
      <w:bookmarkStart w:id="72" w:name="_Toc404126827"/>
      <w:bookmarkStart w:id="73" w:name="_Toc403374265"/>
      <w:bookmarkStart w:id="74" w:name="_Toc403416278"/>
      <w:r w:rsidRPr="00545C61">
        <w:rPr>
          <w:rFonts w:ascii="Times New Roman" w:hAnsi="Times New Roman" w:cs="Times New Roman"/>
          <w:color w:val="auto"/>
          <w:sz w:val="24"/>
          <w:szCs w:val="24"/>
        </w:rPr>
        <w:t xml:space="preserve">4.7. </w:t>
      </w:r>
      <w:r w:rsidR="008A3A85" w:rsidRPr="00545C61">
        <w:rPr>
          <w:rFonts w:ascii="Times New Roman" w:hAnsi="Times New Roman" w:cs="Times New Roman"/>
          <w:color w:val="auto"/>
          <w:sz w:val="24"/>
          <w:szCs w:val="24"/>
        </w:rPr>
        <w:t>Espelhos</w:t>
      </w:r>
      <w:bookmarkEnd w:id="72"/>
      <w:bookmarkEnd w:id="73"/>
      <w:bookmarkEnd w:id="74"/>
      <w:r w:rsidR="008A3A85" w:rsidRPr="00545C61">
        <w:rPr>
          <w:rFonts w:ascii="Times New Roman" w:hAnsi="Times New Roman" w:cs="Times New Roman"/>
          <w:color w:val="auto"/>
          <w:sz w:val="24"/>
          <w:szCs w:val="24"/>
        </w:rPr>
        <w:t xml:space="preserve"> </w:t>
      </w:r>
    </w:p>
    <w:p w:rsidR="00244138" w:rsidRPr="008418CD" w:rsidRDefault="00244138" w:rsidP="00545C61">
      <w:pPr>
        <w:spacing w:after="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De acordo com NHANOMBE &amp; JOÃO (2014, p.109), um espelho é um objecto com superfície opaca e outra superfície polida que permite a reflexão. Os espelhos podem ser planos ou curvos, conforme a sua superfície reflectora é plana ou curva. </w:t>
      </w:r>
    </w:p>
    <w:p w:rsidR="00244138" w:rsidRPr="008418CD" w:rsidRDefault="008F5B98" w:rsidP="00703B92">
      <w:pPr>
        <w:pStyle w:val="Cabealho1"/>
        <w:rPr>
          <w:rFonts w:ascii="Times New Roman" w:hAnsi="Times New Roman" w:cs="Times New Roman"/>
          <w:color w:val="auto"/>
          <w:sz w:val="24"/>
          <w:szCs w:val="24"/>
        </w:rPr>
      </w:pPr>
      <w:bookmarkStart w:id="75" w:name="_Toc404126828"/>
      <w:bookmarkStart w:id="76" w:name="_Toc403374266"/>
      <w:bookmarkStart w:id="77" w:name="_Toc403416279"/>
      <w:r>
        <w:rPr>
          <w:rFonts w:ascii="Times New Roman" w:hAnsi="Times New Roman" w:cs="Times New Roman"/>
          <w:color w:val="auto"/>
          <w:sz w:val="24"/>
          <w:szCs w:val="24"/>
        </w:rPr>
        <w:t xml:space="preserve">4.7.1. </w:t>
      </w:r>
      <w:r w:rsidR="00244138" w:rsidRPr="008418CD">
        <w:rPr>
          <w:rFonts w:ascii="Times New Roman" w:hAnsi="Times New Roman" w:cs="Times New Roman"/>
          <w:color w:val="auto"/>
          <w:sz w:val="24"/>
          <w:szCs w:val="24"/>
        </w:rPr>
        <w:t>Características das imagens formadas por um espelho</w:t>
      </w:r>
      <w:bookmarkEnd w:id="75"/>
      <w:bookmarkEnd w:id="76"/>
      <w:bookmarkEnd w:id="77"/>
    </w:p>
    <w:p w:rsidR="00244138" w:rsidRPr="008418CD" w:rsidRDefault="00244138" w:rsidP="00212B48">
      <w:pPr>
        <w:pStyle w:val="PargrafodaLista"/>
        <w:numPr>
          <w:ilvl w:val="0"/>
          <w:numId w:val="8"/>
        </w:numPr>
        <w:spacing w:before="480" w:after="0" w:line="360" w:lineRule="auto"/>
        <w:jc w:val="both"/>
        <w:rPr>
          <w:rFonts w:ascii="Times New Roman" w:hAnsi="Times New Roman" w:cs="Times New Roman"/>
          <w:sz w:val="24"/>
          <w:szCs w:val="24"/>
        </w:rPr>
      </w:pPr>
      <w:r w:rsidRPr="008418CD">
        <w:rPr>
          <w:rFonts w:ascii="Times New Roman" w:hAnsi="Times New Roman" w:cs="Times New Roman"/>
          <w:b/>
          <w:sz w:val="24"/>
          <w:szCs w:val="24"/>
        </w:rPr>
        <w:t>Orientação</w:t>
      </w:r>
      <w:r w:rsidRPr="008418CD">
        <w:rPr>
          <w:rFonts w:ascii="Times New Roman" w:hAnsi="Times New Roman" w:cs="Times New Roman"/>
          <w:sz w:val="24"/>
          <w:szCs w:val="24"/>
        </w:rPr>
        <w:t xml:space="preserve"> – uma imagem pode ser direita ou invertida em relação ao objecto;</w:t>
      </w:r>
    </w:p>
    <w:p w:rsidR="00244138" w:rsidRPr="008418CD" w:rsidRDefault="00244138" w:rsidP="00244138">
      <w:pPr>
        <w:pStyle w:val="PargrafodaLista"/>
        <w:numPr>
          <w:ilvl w:val="0"/>
          <w:numId w:val="8"/>
        </w:numPr>
        <w:spacing w:before="240" w:line="360" w:lineRule="auto"/>
        <w:jc w:val="both"/>
        <w:rPr>
          <w:rFonts w:ascii="Times New Roman" w:hAnsi="Times New Roman" w:cs="Times New Roman"/>
          <w:sz w:val="24"/>
          <w:szCs w:val="24"/>
        </w:rPr>
      </w:pPr>
      <w:proofErr w:type="gramStart"/>
      <w:r w:rsidRPr="008418CD">
        <w:rPr>
          <w:rFonts w:ascii="Times New Roman" w:hAnsi="Times New Roman" w:cs="Times New Roman"/>
          <w:b/>
          <w:sz w:val="24"/>
          <w:szCs w:val="24"/>
        </w:rPr>
        <w:t>Tamanho</w:t>
      </w:r>
      <w:r w:rsidRPr="008418CD">
        <w:rPr>
          <w:rFonts w:ascii="Times New Roman" w:hAnsi="Times New Roman" w:cs="Times New Roman"/>
          <w:sz w:val="24"/>
          <w:szCs w:val="24"/>
        </w:rPr>
        <w:t xml:space="preserve"> – uma imagem pode ser ampliada</w:t>
      </w:r>
      <w:proofErr w:type="gramEnd"/>
      <w:r w:rsidRPr="008418CD">
        <w:rPr>
          <w:rFonts w:ascii="Times New Roman" w:hAnsi="Times New Roman" w:cs="Times New Roman"/>
          <w:sz w:val="24"/>
          <w:szCs w:val="24"/>
        </w:rPr>
        <w:t>, diminuída ou de tamanho igual ao objecto;</w:t>
      </w:r>
    </w:p>
    <w:p w:rsidR="00244138" w:rsidRPr="008418CD" w:rsidRDefault="00244138" w:rsidP="00244138">
      <w:pPr>
        <w:pStyle w:val="PargrafodaLista"/>
        <w:numPr>
          <w:ilvl w:val="0"/>
          <w:numId w:val="8"/>
        </w:numPr>
        <w:spacing w:before="240" w:line="360" w:lineRule="auto"/>
        <w:jc w:val="both"/>
        <w:rPr>
          <w:rFonts w:ascii="Times New Roman" w:hAnsi="Times New Roman" w:cs="Times New Roman"/>
          <w:sz w:val="24"/>
          <w:szCs w:val="24"/>
        </w:rPr>
      </w:pPr>
      <w:r w:rsidRPr="008418CD">
        <w:rPr>
          <w:rFonts w:ascii="Times New Roman" w:hAnsi="Times New Roman" w:cs="Times New Roman"/>
          <w:b/>
          <w:sz w:val="24"/>
          <w:szCs w:val="24"/>
        </w:rPr>
        <w:t>Natureza</w:t>
      </w:r>
      <w:r w:rsidRPr="008418CD">
        <w:rPr>
          <w:rFonts w:ascii="Times New Roman" w:hAnsi="Times New Roman" w:cs="Times New Roman"/>
          <w:sz w:val="24"/>
          <w:szCs w:val="24"/>
        </w:rPr>
        <w:t xml:space="preserve"> – uma imagem diz real quando esta se forma no ponto de convergência dos raios luminosos emergentes. Uma imagem diz – se virtual quando esta se forma no ponto de convergência do prolongamento dos raios luminosos emergentes.</w:t>
      </w:r>
    </w:p>
    <w:p w:rsidR="00244138" w:rsidRPr="00166578" w:rsidRDefault="002419E8" w:rsidP="00166578">
      <w:pPr>
        <w:pStyle w:val="Cabealho1"/>
        <w:spacing w:line="360" w:lineRule="auto"/>
        <w:jc w:val="both"/>
        <w:rPr>
          <w:rFonts w:ascii="Times New Roman" w:hAnsi="Times New Roman" w:cs="Times New Roman"/>
          <w:color w:val="auto"/>
          <w:sz w:val="24"/>
          <w:szCs w:val="24"/>
        </w:rPr>
      </w:pPr>
      <w:bookmarkStart w:id="78" w:name="_Toc404126829"/>
      <w:bookmarkStart w:id="79" w:name="_Toc403374267"/>
      <w:bookmarkStart w:id="80" w:name="_Toc403416280"/>
      <w:r w:rsidRPr="00166578">
        <w:rPr>
          <w:rFonts w:ascii="Times New Roman" w:hAnsi="Times New Roman" w:cs="Times New Roman"/>
          <w:color w:val="auto"/>
          <w:sz w:val="24"/>
          <w:szCs w:val="24"/>
        </w:rPr>
        <w:t>4.7.</w:t>
      </w:r>
      <w:r w:rsidR="008F5B98" w:rsidRPr="00166578">
        <w:rPr>
          <w:rFonts w:ascii="Times New Roman" w:hAnsi="Times New Roman" w:cs="Times New Roman"/>
          <w:color w:val="auto"/>
          <w:sz w:val="24"/>
          <w:szCs w:val="24"/>
        </w:rPr>
        <w:t>2</w:t>
      </w:r>
      <w:r w:rsidRPr="00166578">
        <w:rPr>
          <w:rFonts w:ascii="Times New Roman" w:hAnsi="Times New Roman" w:cs="Times New Roman"/>
          <w:color w:val="auto"/>
          <w:sz w:val="24"/>
          <w:szCs w:val="24"/>
        </w:rPr>
        <w:t xml:space="preserve">. </w:t>
      </w:r>
      <w:r w:rsidR="00244138" w:rsidRPr="00166578">
        <w:rPr>
          <w:rFonts w:ascii="Times New Roman" w:hAnsi="Times New Roman" w:cs="Times New Roman"/>
          <w:color w:val="auto"/>
          <w:sz w:val="24"/>
          <w:szCs w:val="24"/>
        </w:rPr>
        <w:t>Imagens produzidas por espelhos planos e as suas características</w:t>
      </w:r>
      <w:bookmarkEnd w:id="78"/>
      <w:bookmarkEnd w:id="79"/>
      <w:bookmarkEnd w:id="80"/>
    </w:p>
    <w:p w:rsidR="00244138" w:rsidRPr="008418CD" w:rsidRDefault="00244138" w:rsidP="007E36E4">
      <w:pPr>
        <w:tabs>
          <w:tab w:val="left" w:pos="952"/>
        </w:tabs>
        <w:spacing w:before="240" w:after="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Um espelho plano é qualquer superfície plana, polida e com alto poder reflectora. Num espelho plano, a distancia do objecto ao espelho é a mesma que a distancia da imagem ao objecto p' (p' = p). Assim dizemos que a imagem obtida é direita, simétrica e com imagem virtual. (idem). </w:t>
      </w:r>
    </w:p>
    <w:p w:rsidR="00244138" w:rsidRPr="008418CD" w:rsidRDefault="002419E8" w:rsidP="00FE0C93">
      <w:pPr>
        <w:pStyle w:val="Cabealho1"/>
        <w:spacing w:after="240" w:line="360" w:lineRule="auto"/>
        <w:jc w:val="both"/>
        <w:rPr>
          <w:rFonts w:ascii="Times New Roman" w:hAnsi="Times New Roman" w:cs="Times New Roman"/>
          <w:color w:val="auto"/>
          <w:sz w:val="24"/>
          <w:szCs w:val="24"/>
        </w:rPr>
      </w:pPr>
      <w:bookmarkStart w:id="81" w:name="_Toc404126830"/>
      <w:bookmarkStart w:id="82" w:name="_Toc403374268"/>
      <w:bookmarkStart w:id="83" w:name="_Toc403416281"/>
      <w:r>
        <w:rPr>
          <w:rFonts w:ascii="Times New Roman" w:hAnsi="Times New Roman" w:cs="Times New Roman"/>
          <w:color w:val="auto"/>
          <w:sz w:val="24"/>
          <w:szCs w:val="24"/>
        </w:rPr>
        <w:lastRenderedPageBreak/>
        <w:t>4.7.</w:t>
      </w:r>
      <w:r w:rsidR="008F5B98">
        <w:rPr>
          <w:rFonts w:ascii="Times New Roman" w:hAnsi="Times New Roman" w:cs="Times New Roman"/>
          <w:color w:val="auto"/>
          <w:sz w:val="24"/>
          <w:szCs w:val="24"/>
        </w:rPr>
        <w:t>3</w:t>
      </w:r>
      <w:r>
        <w:rPr>
          <w:rFonts w:ascii="Times New Roman" w:hAnsi="Times New Roman" w:cs="Times New Roman"/>
          <w:color w:val="auto"/>
          <w:sz w:val="24"/>
          <w:szCs w:val="24"/>
        </w:rPr>
        <w:t xml:space="preserve">. </w:t>
      </w:r>
      <w:r w:rsidR="00244138" w:rsidRPr="008418CD">
        <w:rPr>
          <w:rFonts w:ascii="Times New Roman" w:hAnsi="Times New Roman" w:cs="Times New Roman"/>
          <w:color w:val="auto"/>
          <w:sz w:val="24"/>
          <w:szCs w:val="24"/>
        </w:rPr>
        <w:t>Espelhos côncavos</w:t>
      </w:r>
      <w:bookmarkEnd w:id="81"/>
      <w:bookmarkEnd w:id="82"/>
      <w:bookmarkEnd w:id="83"/>
    </w:p>
    <w:p w:rsidR="00244138" w:rsidRPr="008418CD" w:rsidRDefault="00244138" w:rsidP="00FE0C93">
      <w:pPr>
        <w:tabs>
          <w:tab w:val="left" w:pos="952"/>
        </w:tabs>
        <w:spacing w:after="240" w:line="360" w:lineRule="auto"/>
        <w:jc w:val="both"/>
        <w:rPr>
          <w:rFonts w:ascii="Times New Roman" w:hAnsi="Times New Roman" w:cs="Times New Roman"/>
          <w:sz w:val="24"/>
          <w:szCs w:val="24"/>
        </w:rPr>
      </w:pPr>
      <w:r w:rsidRPr="008418CD">
        <w:rPr>
          <w:rFonts w:ascii="Times New Roman" w:hAnsi="Times New Roman" w:cs="Times New Roman"/>
          <w:sz w:val="24"/>
          <w:szCs w:val="24"/>
        </w:rPr>
        <w:t>Os faróis dos automóveis que emitem grandes feixes de luz são constituídos por um foco luminoso e por uma superfície curva polida interiormente, que reflecte os raios luminosos. Este reflector constitui um espelho côncavo uma vez que a sua superfície reflectora e côncava.</w:t>
      </w:r>
    </w:p>
    <w:p w:rsidR="008558C7" w:rsidRPr="00982514" w:rsidRDefault="00244138" w:rsidP="00982514">
      <w:pPr>
        <w:tabs>
          <w:tab w:val="left" w:pos="952"/>
        </w:tabs>
        <w:spacing w:before="240" w:line="360" w:lineRule="auto"/>
        <w:jc w:val="both"/>
        <w:rPr>
          <w:rFonts w:ascii="Times New Roman" w:hAnsi="Times New Roman" w:cs="Times New Roman"/>
          <w:b/>
          <w:sz w:val="24"/>
          <w:szCs w:val="24"/>
        </w:rPr>
      </w:pPr>
      <w:r w:rsidRPr="008418CD">
        <w:rPr>
          <w:rFonts w:ascii="Times New Roman" w:hAnsi="Times New Roman" w:cs="Times New Roman"/>
          <w:b/>
          <w:sz w:val="24"/>
          <w:szCs w:val="24"/>
        </w:rPr>
        <w:t xml:space="preserve">Lentes – </w:t>
      </w:r>
      <w:r w:rsidRPr="008418CD">
        <w:rPr>
          <w:rFonts w:ascii="Times New Roman" w:hAnsi="Times New Roman" w:cs="Times New Roman"/>
          <w:sz w:val="24"/>
          <w:szCs w:val="24"/>
        </w:rPr>
        <w:t>são um meio transparente e homogéneo limitado por duas superfícies curvas ou por uma superfície curva e outra plana.</w:t>
      </w:r>
      <w:bookmarkStart w:id="84" w:name="_Toc404126831"/>
    </w:p>
    <w:p w:rsidR="005F70C6" w:rsidRPr="008418CD" w:rsidRDefault="002419E8" w:rsidP="00703B92">
      <w:pPr>
        <w:pStyle w:val="Cabealho1"/>
        <w:rPr>
          <w:rFonts w:ascii="Times New Roman" w:hAnsi="Times New Roman" w:cs="Times New Roman"/>
          <w:color w:val="auto"/>
          <w:sz w:val="24"/>
          <w:szCs w:val="24"/>
        </w:rPr>
      </w:pPr>
      <w:bookmarkStart w:id="85" w:name="_Toc403374269"/>
      <w:bookmarkStart w:id="86" w:name="_Toc403416282"/>
      <w:r>
        <w:rPr>
          <w:rFonts w:ascii="Times New Roman" w:hAnsi="Times New Roman" w:cs="Times New Roman"/>
          <w:color w:val="auto"/>
          <w:sz w:val="24"/>
          <w:szCs w:val="24"/>
        </w:rPr>
        <w:t xml:space="preserve">4.8. </w:t>
      </w:r>
      <w:r w:rsidR="005F70C6" w:rsidRPr="008418CD">
        <w:rPr>
          <w:rFonts w:ascii="Times New Roman" w:hAnsi="Times New Roman" w:cs="Times New Roman"/>
          <w:color w:val="auto"/>
          <w:sz w:val="24"/>
          <w:szCs w:val="24"/>
        </w:rPr>
        <w:t>Cronograma das actividades</w:t>
      </w:r>
      <w:bookmarkEnd w:id="84"/>
      <w:bookmarkEnd w:id="85"/>
      <w:bookmarkEnd w:id="86"/>
      <w:r w:rsidR="005F70C6" w:rsidRPr="008418CD">
        <w:rPr>
          <w:rFonts w:ascii="Times New Roman" w:hAnsi="Times New Roman" w:cs="Times New Roman"/>
          <w:color w:val="auto"/>
          <w:sz w:val="24"/>
          <w:szCs w:val="24"/>
        </w:rPr>
        <w:t xml:space="preserve"> </w:t>
      </w:r>
    </w:p>
    <w:tbl>
      <w:tblPr>
        <w:tblStyle w:val="Tabelacomgrelha"/>
        <w:tblpPr w:leftFromText="180" w:rightFromText="180" w:vertAnchor="text" w:horzAnchor="margin" w:tblpY="287"/>
        <w:tblW w:w="9180" w:type="dxa"/>
        <w:tblLayout w:type="fixed"/>
        <w:tblLook w:val="04A0" w:firstRow="1" w:lastRow="0" w:firstColumn="1" w:lastColumn="0" w:noHBand="0" w:noVBand="1"/>
      </w:tblPr>
      <w:tblGrid>
        <w:gridCol w:w="2376"/>
        <w:gridCol w:w="426"/>
        <w:gridCol w:w="425"/>
        <w:gridCol w:w="425"/>
        <w:gridCol w:w="425"/>
        <w:gridCol w:w="426"/>
        <w:gridCol w:w="425"/>
        <w:gridCol w:w="425"/>
        <w:gridCol w:w="425"/>
        <w:gridCol w:w="426"/>
        <w:gridCol w:w="425"/>
        <w:gridCol w:w="425"/>
        <w:gridCol w:w="425"/>
        <w:gridCol w:w="426"/>
        <w:gridCol w:w="425"/>
        <w:gridCol w:w="425"/>
        <w:gridCol w:w="425"/>
      </w:tblGrid>
      <w:tr w:rsidR="00244138" w:rsidRPr="008418CD" w:rsidTr="006544F2">
        <w:tc>
          <w:tcPr>
            <w:tcW w:w="2376" w:type="dxa"/>
            <w:vMerge w:val="restart"/>
          </w:tcPr>
          <w:p w:rsidR="00244138" w:rsidRPr="005468FB" w:rsidRDefault="00244138" w:rsidP="008418CD">
            <w:pPr>
              <w:rPr>
                <w:rFonts w:ascii="Times New Roman" w:hAnsi="Times New Roman" w:cs="Times New Roman"/>
                <w:b/>
              </w:rPr>
            </w:pPr>
            <w:r w:rsidRPr="005468FB">
              <w:rPr>
                <w:rFonts w:ascii="Times New Roman" w:hAnsi="Times New Roman" w:cs="Times New Roman"/>
                <w:b/>
              </w:rPr>
              <w:t xml:space="preserve">Actividades </w:t>
            </w:r>
          </w:p>
        </w:tc>
        <w:tc>
          <w:tcPr>
            <w:tcW w:w="1701" w:type="dxa"/>
            <w:gridSpan w:val="4"/>
          </w:tcPr>
          <w:p w:rsidR="00244138" w:rsidRPr="005468FB" w:rsidRDefault="00244138" w:rsidP="008418CD">
            <w:pPr>
              <w:jc w:val="center"/>
              <w:rPr>
                <w:rFonts w:ascii="Times New Roman" w:hAnsi="Times New Roman" w:cs="Times New Roman"/>
                <w:b/>
              </w:rPr>
            </w:pPr>
            <w:r w:rsidRPr="005468FB">
              <w:rPr>
                <w:rFonts w:ascii="Times New Roman" w:hAnsi="Times New Roman" w:cs="Times New Roman"/>
                <w:b/>
              </w:rPr>
              <w:t>Março</w:t>
            </w:r>
          </w:p>
        </w:tc>
        <w:tc>
          <w:tcPr>
            <w:tcW w:w="1701" w:type="dxa"/>
            <w:gridSpan w:val="4"/>
          </w:tcPr>
          <w:p w:rsidR="00244138" w:rsidRPr="005468FB" w:rsidRDefault="00244138" w:rsidP="008418CD">
            <w:pPr>
              <w:jc w:val="center"/>
              <w:rPr>
                <w:rFonts w:ascii="Times New Roman" w:hAnsi="Times New Roman" w:cs="Times New Roman"/>
                <w:b/>
              </w:rPr>
            </w:pPr>
            <w:r w:rsidRPr="005468FB">
              <w:rPr>
                <w:rFonts w:ascii="Times New Roman" w:hAnsi="Times New Roman" w:cs="Times New Roman"/>
                <w:b/>
              </w:rPr>
              <w:t>Abril</w:t>
            </w:r>
          </w:p>
        </w:tc>
        <w:tc>
          <w:tcPr>
            <w:tcW w:w="1701" w:type="dxa"/>
            <w:gridSpan w:val="4"/>
          </w:tcPr>
          <w:p w:rsidR="00244138" w:rsidRPr="005468FB" w:rsidRDefault="00244138" w:rsidP="008418CD">
            <w:pPr>
              <w:jc w:val="center"/>
              <w:rPr>
                <w:rFonts w:ascii="Times New Roman" w:hAnsi="Times New Roman" w:cs="Times New Roman"/>
                <w:b/>
              </w:rPr>
            </w:pPr>
            <w:r w:rsidRPr="005468FB">
              <w:rPr>
                <w:rFonts w:ascii="Times New Roman" w:hAnsi="Times New Roman" w:cs="Times New Roman"/>
                <w:b/>
              </w:rPr>
              <w:t>Maio</w:t>
            </w:r>
          </w:p>
        </w:tc>
        <w:tc>
          <w:tcPr>
            <w:tcW w:w="1701" w:type="dxa"/>
            <w:gridSpan w:val="4"/>
          </w:tcPr>
          <w:p w:rsidR="00244138" w:rsidRPr="005468FB" w:rsidRDefault="00244138" w:rsidP="008418CD">
            <w:pPr>
              <w:jc w:val="center"/>
              <w:rPr>
                <w:rFonts w:ascii="Times New Roman" w:hAnsi="Times New Roman" w:cs="Times New Roman"/>
                <w:b/>
              </w:rPr>
            </w:pPr>
            <w:r w:rsidRPr="005468FB">
              <w:rPr>
                <w:rFonts w:ascii="Times New Roman" w:hAnsi="Times New Roman" w:cs="Times New Roman"/>
                <w:b/>
              </w:rPr>
              <w:t>Junho</w:t>
            </w:r>
          </w:p>
        </w:tc>
      </w:tr>
      <w:tr w:rsidR="00244138" w:rsidRPr="008418CD" w:rsidTr="006544F2">
        <w:tc>
          <w:tcPr>
            <w:tcW w:w="2376" w:type="dxa"/>
            <w:vMerge/>
          </w:tcPr>
          <w:p w:rsidR="00244138" w:rsidRPr="005468FB" w:rsidRDefault="00244138" w:rsidP="008418CD">
            <w:pPr>
              <w:rPr>
                <w:rFonts w:ascii="Times New Roman" w:hAnsi="Times New Roman" w:cs="Times New Roman"/>
                <w:b/>
              </w:rPr>
            </w:pPr>
          </w:p>
        </w:tc>
        <w:tc>
          <w:tcPr>
            <w:tcW w:w="426" w:type="dxa"/>
          </w:tcPr>
          <w:p w:rsidR="00244138" w:rsidRPr="005468FB" w:rsidRDefault="00244138" w:rsidP="008418CD">
            <w:pPr>
              <w:rPr>
                <w:rFonts w:ascii="Times New Roman" w:hAnsi="Times New Roman" w:cs="Times New Roman"/>
                <w:b/>
                <w:u w:val="single"/>
                <w:vertAlign w:val="superscript"/>
              </w:rPr>
            </w:pPr>
            <w:r w:rsidRPr="005468FB">
              <w:rPr>
                <w:rFonts w:ascii="Times New Roman" w:hAnsi="Times New Roman" w:cs="Times New Roman"/>
                <w:b/>
              </w:rPr>
              <w:t>1</w:t>
            </w:r>
            <w:r w:rsidRPr="005468FB">
              <w:rPr>
                <w:rFonts w:ascii="Times New Roman" w:hAnsi="Times New Roman" w:cs="Times New Roman"/>
                <w:b/>
                <w:u w:val="single"/>
                <w:vertAlign w:val="superscript"/>
              </w:rPr>
              <w:t>a</w:t>
            </w:r>
          </w:p>
        </w:tc>
        <w:tc>
          <w:tcPr>
            <w:tcW w:w="425" w:type="dxa"/>
          </w:tcPr>
          <w:p w:rsidR="00244138" w:rsidRPr="005468FB" w:rsidRDefault="00244138" w:rsidP="008418CD">
            <w:pPr>
              <w:rPr>
                <w:rFonts w:ascii="Times New Roman" w:hAnsi="Times New Roman" w:cs="Times New Roman"/>
                <w:b/>
                <w:u w:val="single"/>
                <w:vertAlign w:val="superscript"/>
              </w:rPr>
            </w:pPr>
            <w:r w:rsidRPr="005468FB">
              <w:rPr>
                <w:rFonts w:ascii="Times New Roman" w:hAnsi="Times New Roman" w:cs="Times New Roman"/>
                <w:b/>
              </w:rPr>
              <w:t>2</w:t>
            </w:r>
            <w:r w:rsidRPr="005468FB">
              <w:rPr>
                <w:rFonts w:ascii="Times New Roman" w:hAnsi="Times New Roman" w:cs="Times New Roman"/>
                <w:b/>
                <w:u w:val="single"/>
                <w:vertAlign w:val="superscript"/>
              </w:rPr>
              <w:t>a</w:t>
            </w:r>
          </w:p>
        </w:tc>
        <w:tc>
          <w:tcPr>
            <w:tcW w:w="425" w:type="dxa"/>
          </w:tcPr>
          <w:p w:rsidR="00244138" w:rsidRPr="005468FB" w:rsidRDefault="00244138" w:rsidP="008418CD">
            <w:pPr>
              <w:rPr>
                <w:rFonts w:ascii="Times New Roman" w:hAnsi="Times New Roman" w:cs="Times New Roman"/>
                <w:b/>
                <w:u w:val="single"/>
                <w:vertAlign w:val="superscript"/>
              </w:rPr>
            </w:pPr>
            <w:r w:rsidRPr="005468FB">
              <w:rPr>
                <w:rFonts w:ascii="Times New Roman" w:hAnsi="Times New Roman" w:cs="Times New Roman"/>
                <w:b/>
              </w:rPr>
              <w:t>3</w:t>
            </w:r>
            <w:r w:rsidRPr="005468FB">
              <w:rPr>
                <w:rFonts w:ascii="Times New Roman" w:hAnsi="Times New Roman" w:cs="Times New Roman"/>
                <w:b/>
                <w:u w:val="single"/>
                <w:vertAlign w:val="superscript"/>
              </w:rPr>
              <w:t>a</w:t>
            </w:r>
          </w:p>
        </w:tc>
        <w:tc>
          <w:tcPr>
            <w:tcW w:w="425" w:type="dxa"/>
          </w:tcPr>
          <w:p w:rsidR="00244138" w:rsidRPr="005468FB" w:rsidRDefault="00244138" w:rsidP="008418CD">
            <w:pPr>
              <w:rPr>
                <w:rFonts w:ascii="Times New Roman" w:hAnsi="Times New Roman" w:cs="Times New Roman"/>
                <w:b/>
                <w:u w:val="single"/>
                <w:vertAlign w:val="superscript"/>
              </w:rPr>
            </w:pPr>
            <w:r w:rsidRPr="005468FB">
              <w:rPr>
                <w:rFonts w:ascii="Times New Roman" w:hAnsi="Times New Roman" w:cs="Times New Roman"/>
                <w:b/>
              </w:rPr>
              <w:t>4</w:t>
            </w:r>
            <w:r w:rsidRPr="005468FB">
              <w:rPr>
                <w:rFonts w:ascii="Times New Roman" w:hAnsi="Times New Roman" w:cs="Times New Roman"/>
                <w:b/>
                <w:u w:val="single"/>
                <w:vertAlign w:val="superscript"/>
              </w:rPr>
              <w:t>a</w:t>
            </w:r>
          </w:p>
        </w:tc>
        <w:tc>
          <w:tcPr>
            <w:tcW w:w="426" w:type="dxa"/>
          </w:tcPr>
          <w:p w:rsidR="00244138" w:rsidRPr="005468FB" w:rsidRDefault="00244138" w:rsidP="008418CD">
            <w:pPr>
              <w:rPr>
                <w:rFonts w:ascii="Times New Roman" w:hAnsi="Times New Roman" w:cs="Times New Roman"/>
                <w:b/>
                <w:u w:val="single"/>
                <w:vertAlign w:val="superscript"/>
              </w:rPr>
            </w:pPr>
            <w:r w:rsidRPr="005468FB">
              <w:rPr>
                <w:rFonts w:ascii="Times New Roman" w:hAnsi="Times New Roman" w:cs="Times New Roman"/>
                <w:b/>
              </w:rPr>
              <w:t>1</w:t>
            </w:r>
            <w:r w:rsidRPr="005468FB">
              <w:rPr>
                <w:rFonts w:ascii="Times New Roman" w:hAnsi="Times New Roman" w:cs="Times New Roman"/>
                <w:b/>
                <w:u w:val="single"/>
                <w:vertAlign w:val="superscript"/>
              </w:rPr>
              <w:t>a</w:t>
            </w:r>
          </w:p>
        </w:tc>
        <w:tc>
          <w:tcPr>
            <w:tcW w:w="425" w:type="dxa"/>
          </w:tcPr>
          <w:p w:rsidR="00244138" w:rsidRPr="005468FB" w:rsidRDefault="00244138" w:rsidP="008418CD">
            <w:pPr>
              <w:rPr>
                <w:rFonts w:ascii="Times New Roman" w:hAnsi="Times New Roman" w:cs="Times New Roman"/>
                <w:b/>
                <w:u w:val="single"/>
                <w:vertAlign w:val="superscript"/>
              </w:rPr>
            </w:pPr>
            <w:r w:rsidRPr="005468FB">
              <w:rPr>
                <w:rFonts w:ascii="Times New Roman" w:hAnsi="Times New Roman" w:cs="Times New Roman"/>
                <w:b/>
              </w:rPr>
              <w:t>2</w:t>
            </w:r>
            <w:r w:rsidRPr="005468FB">
              <w:rPr>
                <w:rFonts w:ascii="Times New Roman" w:hAnsi="Times New Roman" w:cs="Times New Roman"/>
                <w:b/>
                <w:u w:val="single"/>
                <w:vertAlign w:val="superscript"/>
              </w:rPr>
              <w:t>a</w:t>
            </w:r>
          </w:p>
        </w:tc>
        <w:tc>
          <w:tcPr>
            <w:tcW w:w="425" w:type="dxa"/>
          </w:tcPr>
          <w:p w:rsidR="00244138" w:rsidRPr="005468FB" w:rsidRDefault="00244138" w:rsidP="008418CD">
            <w:pPr>
              <w:rPr>
                <w:rFonts w:ascii="Times New Roman" w:hAnsi="Times New Roman" w:cs="Times New Roman"/>
                <w:b/>
                <w:u w:val="single"/>
                <w:vertAlign w:val="superscript"/>
              </w:rPr>
            </w:pPr>
            <w:r w:rsidRPr="005468FB">
              <w:rPr>
                <w:rFonts w:ascii="Times New Roman" w:hAnsi="Times New Roman" w:cs="Times New Roman"/>
                <w:b/>
              </w:rPr>
              <w:t>3</w:t>
            </w:r>
            <w:r w:rsidRPr="005468FB">
              <w:rPr>
                <w:rFonts w:ascii="Times New Roman" w:hAnsi="Times New Roman" w:cs="Times New Roman"/>
                <w:b/>
                <w:u w:val="single"/>
                <w:vertAlign w:val="superscript"/>
              </w:rPr>
              <w:t>a</w:t>
            </w:r>
          </w:p>
        </w:tc>
        <w:tc>
          <w:tcPr>
            <w:tcW w:w="425" w:type="dxa"/>
          </w:tcPr>
          <w:p w:rsidR="00244138" w:rsidRPr="005468FB" w:rsidRDefault="00244138" w:rsidP="008418CD">
            <w:pPr>
              <w:rPr>
                <w:rFonts w:ascii="Times New Roman" w:hAnsi="Times New Roman" w:cs="Times New Roman"/>
                <w:b/>
                <w:u w:val="single"/>
                <w:vertAlign w:val="superscript"/>
              </w:rPr>
            </w:pPr>
            <w:r w:rsidRPr="005468FB">
              <w:rPr>
                <w:rFonts w:ascii="Times New Roman" w:hAnsi="Times New Roman" w:cs="Times New Roman"/>
                <w:b/>
              </w:rPr>
              <w:t>4</w:t>
            </w:r>
            <w:r w:rsidRPr="005468FB">
              <w:rPr>
                <w:rFonts w:ascii="Times New Roman" w:hAnsi="Times New Roman" w:cs="Times New Roman"/>
                <w:b/>
                <w:u w:val="single"/>
                <w:vertAlign w:val="superscript"/>
              </w:rPr>
              <w:t>a</w:t>
            </w:r>
          </w:p>
        </w:tc>
        <w:tc>
          <w:tcPr>
            <w:tcW w:w="426" w:type="dxa"/>
          </w:tcPr>
          <w:p w:rsidR="00244138" w:rsidRPr="005468FB" w:rsidRDefault="00244138" w:rsidP="008418CD">
            <w:pPr>
              <w:rPr>
                <w:rFonts w:ascii="Times New Roman" w:hAnsi="Times New Roman" w:cs="Times New Roman"/>
                <w:b/>
                <w:u w:val="single"/>
                <w:vertAlign w:val="superscript"/>
              </w:rPr>
            </w:pPr>
            <w:r w:rsidRPr="005468FB">
              <w:rPr>
                <w:rFonts w:ascii="Times New Roman" w:hAnsi="Times New Roman" w:cs="Times New Roman"/>
                <w:b/>
              </w:rPr>
              <w:t>1</w:t>
            </w:r>
            <w:r w:rsidRPr="005468FB">
              <w:rPr>
                <w:rFonts w:ascii="Times New Roman" w:hAnsi="Times New Roman" w:cs="Times New Roman"/>
                <w:b/>
                <w:u w:val="single"/>
                <w:vertAlign w:val="superscript"/>
              </w:rPr>
              <w:t>a</w:t>
            </w:r>
          </w:p>
        </w:tc>
        <w:tc>
          <w:tcPr>
            <w:tcW w:w="425" w:type="dxa"/>
          </w:tcPr>
          <w:p w:rsidR="00244138" w:rsidRPr="005468FB" w:rsidRDefault="00244138" w:rsidP="008418CD">
            <w:pPr>
              <w:rPr>
                <w:rFonts w:ascii="Times New Roman" w:hAnsi="Times New Roman" w:cs="Times New Roman"/>
                <w:b/>
                <w:u w:val="single"/>
                <w:vertAlign w:val="superscript"/>
              </w:rPr>
            </w:pPr>
            <w:r w:rsidRPr="005468FB">
              <w:rPr>
                <w:rFonts w:ascii="Times New Roman" w:hAnsi="Times New Roman" w:cs="Times New Roman"/>
                <w:b/>
              </w:rPr>
              <w:t>2</w:t>
            </w:r>
            <w:r w:rsidRPr="005468FB">
              <w:rPr>
                <w:rFonts w:ascii="Times New Roman" w:hAnsi="Times New Roman" w:cs="Times New Roman"/>
                <w:b/>
                <w:u w:val="single"/>
                <w:vertAlign w:val="superscript"/>
              </w:rPr>
              <w:t>a</w:t>
            </w:r>
          </w:p>
        </w:tc>
        <w:tc>
          <w:tcPr>
            <w:tcW w:w="425" w:type="dxa"/>
          </w:tcPr>
          <w:p w:rsidR="00244138" w:rsidRPr="005468FB" w:rsidRDefault="00244138" w:rsidP="008418CD">
            <w:pPr>
              <w:rPr>
                <w:rFonts w:ascii="Times New Roman" w:hAnsi="Times New Roman" w:cs="Times New Roman"/>
                <w:b/>
                <w:u w:val="single"/>
                <w:vertAlign w:val="superscript"/>
              </w:rPr>
            </w:pPr>
            <w:r w:rsidRPr="005468FB">
              <w:rPr>
                <w:rFonts w:ascii="Times New Roman" w:hAnsi="Times New Roman" w:cs="Times New Roman"/>
                <w:b/>
              </w:rPr>
              <w:t>3</w:t>
            </w:r>
            <w:r w:rsidRPr="005468FB">
              <w:rPr>
                <w:rFonts w:ascii="Times New Roman" w:hAnsi="Times New Roman" w:cs="Times New Roman"/>
                <w:b/>
                <w:u w:val="single"/>
                <w:vertAlign w:val="superscript"/>
              </w:rPr>
              <w:t>a</w:t>
            </w:r>
          </w:p>
        </w:tc>
        <w:tc>
          <w:tcPr>
            <w:tcW w:w="425" w:type="dxa"/>
          </w:tcPr>
          <w:p w:rsidR="00244138" w:rsidRPr="005468FB" w:rsidRDefault="00244138" w:rsidP="008418CD">
            <w:pPr>
              <w:rPr>
                <w:rFonts w:ascii="Times New Roman" w:hAnsi="Times New Roman" w:cs="Times New Roman"/>
                <w:b/>
                <w:u w:val="single"/>
                <w:vertAlign w:val="superscript"/>
              </w:rPr>
            </w:pPr>
            <w:r w:rsidRPr="005468FB">
              <w:rPr>
                <w:rFonts w:ascii="Times New Roman" w:hAnsi="Times New Roman" w:cs="Times New Roman"/>
                <w:b/>
              </w:rPr>
              <w:t>4</w:t>
            </w:r>
            <w:r w:rsidRPr="005468FB">
              <w:rPr>
                <w:rFonts w:ascii="Times New Roman" w:hAnsi="Times New Roman" w:cs="Times New Roman"/>
                <w:b/>
                <w:u w:val="single"/>
                <w:vertAlign w:val="superscript"/>
              </w:rPr>
              <w:t>a</w:t>
            </w:r>
          </w:p>
        </w:tc>
        <w:tc>
          <w:tcPr>
            <w:tcW w:w="426" w:type="dxa"/>
          </w:tcPr>
          <w:p w:rsidR="00244138" w:rsidRPr="005468FB" w:rsidRDefault="00244138" w:rsidP="008418CD">
            <w:pPr>
              <w:rPr>
                <w:rFonts w:ascii="Times New Roman" w:hAnsi="Times New Roman" w:cs="Times New Roman"/>
                <w:b/>
                <w:u w:val="single"/>
                <w:vertAlign w:val="superscript"/>
              </w:rPr>
            </w:pPr>
            <w:r w:rsidRPr="005468FB">
              <w:rPr>
                <w:rFonts w:ascii="Times New Roman" w:hAnsi="Times New Roman" w:cs="Times New Roman"/>
                <w:b/>
              </w:rPr>
              <w:t>1</w:t>
            </w:r>
            <w:r w:rsidRPr="005468FB">
              <w:rPr>
                <w:rFonts w:ascii="Times New Roman" w:hAnsi="Times New Roman" w:cs="Times New Roman"/>
                <w:b/>
                <w:u w:val="single"/>
                <w:vertAlign w:val="superscript"/>
              </w:rPr>
              <w:t>a</w:t>
            </w:r>
          </w:p>
        </w:tc>
        <w:tc>
          <w:tcPr>
            <w:tcW w:w="425" w:type="dxa"/>
          </w:tcPr>
          <w:p w:rsidR="00244138" w:rsidRPr="005468FB" w:rsidRDefault="00244138" w:rsidP="008418CD">
            <w:pPr>
              <w:rPr>
                <w:rFonts w:ascii="Times New Roman" w:hAnsi="Times New Roman" w:cs="Times New Roman"/>
                <w:b/>
                <w:u w:val="single"/>
                <w:vertAlign w:val="superscript"/>
              </w:rPr>
            </w:pPr>
            <w:r w:rsidRPr="005468FB">
              <w:rPr>
                <w:rFonts w:ascii="Times New Roman" w:hAnsi="Times New Roman" w:cs="Times New Roman"/>
                <w:b/>
              </w:rPr>
              <w:t>2</w:t>
            </w:r>
            <w:r w:rsidRPr="005468FB">
              <w:rPr>
                <w:rFonts w:ascii="Times New Roman" w:hAnsi="Times New Roman" w:cs="Times New Roman"/>
                <w:b/>
                <w:u w:val="single"/>
                <w:vertAlign w:val="superscript"/>
              </w:rPr>
              <w:t>a</w:t>
            </w:r>
          </w:p>
        </w:tc>
        <w:tc>
          <w:tcPr>
            <w:tcW w:w="425" w:type="dxa"/>
          </w:tcPr>
          <w:p w:rsidR="00244138" w:rsidRPr="005468FB" w:rsidRDefault="00244138" w:rsidP="008418CD">
            <w:pPr>
              <w:rPr>
                <w:rFonts w:ascii="Times New Roman" w:hAnsi="Times New Roman" w:cs="Times New Roman"/>
                <w:b/>
                <w:u w:val="single"/>
                <w:vertAlign w:val="superscript"/>
              </w:rPr>
            </w:pPr>
            <w:r w:rsidRPr="005468FB">
              <w:rPr>
                <w:rFonts w:ascii="Times New Roman" w:hAnsi="Times New Roman" w:cs="Times New Roman"/>
                <w:b/>
              </w:rPr>
              <w:t>3</w:t>
            </w:r>
            <w:r w:rsidRPr="005468FB">
              <w:rPr>
                <w:rFonts w:ascii="Times New Roman" w:hAnsi="Times New Roman" w:cs="Times New Roman"/>
                <w:b/>
                <w:u w:val="single"/>
                <w:vertAlign w:val="superscript"/>
              </w:rPr>
              <w:t>a</w:t>
            </w:r>
          </w:p>
        </w:tc>
        <w:tc>
          <w:tcPr>
            <w:tcW w:w="425" w:type="dxa"/>
          </w:tcPr>
          <w:p w:rsidR="00244138" w:rsidRPr="005468FB" w:rsidRDefault="00244138" w:rsidP="008418CD">
            <w:pPr>
              <w:rPr>
                <w:rFonts w:ascii="Times New Roman" w:hAnsi="Times New Roman" w:cs="Times New Roman"/>
                <w:b/>
                <w:u w:val="single"/>
                <w:vertAlign w:val="superscript"/>
              </w:rPr>
            </w:pPr>
            <w:r w:rsidRPr="005468FB">
              <w:rPr>
                <w:rFonts w:ascii="Times New Roman" w:hAnsi="Times New Roman" w:cs="Times New Roman"/>
                <w:b/>
              </w:rPr>
              <w:t>4</w:t>
            </w:r>
            <w:r w:rsidRPr="005468FB">
              <w:rPr>
                <w:rFonts w:ascii="Times New Roman" w:hAnsi="Times New Roman" w:cs="Times New Roman"/>
                <w:b/>
                <w:u w:val="single"/>
                <w:vertAlign w:val="superscript"/>
              </w:rPr>
              <w:t>a</w:t>
            </w:r>
          </w:p>
        </w:tc>
      </w:tr>
      <w:tr w:rsidR="00244138" w:rsidRPr="008418CD" w:rsidTr="006544F2">
        <w:tc>
          <w:tcPr>
            <w:tcW w:w="2376" w:type="dxa"/>
          </w:tcPr>
          <w:p w:rsidR="00244138" w:rsidRPr="005468FB" w:rsidRDefault="00244138" w:rsidP="008418CD">
            <w:pPr>
              <w:jc w:val="both"/>
              <w:rPr>
                <w:rFonts w:ascii="Times New Roman" w:hAnsi="Times New Roman" w:cs="Times New Roman"/>
              </w:rPr>
            </w:pPr>
            <w:r w:rsidRPr="005468FB">
              <w:rPr>
                <w:rFonts w:ascii="Times New Roman" w:hAnsi="Times New Roman" w:cs="Times New Roman"/>
              </w:rPr>
              <w:t xml:space="preserve">Capa, contra – capa, elaboração do tema </w:t>
            </w: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p w:rsidR="00244138" w:rsidRPr="005468FB" w:rsidRDefault="00244138" w:rsidP="008418CD">
            <w:pPr>
              <w:jc w:val="center"/>
              <w:rPr>
                <w:rFonts w:ascii="Times New Roman" w:hAnsi="Times New Roman" w:cs="Times New Roman"/>
                <w:b/>
              </w:rPr>
            </w:pPr>
            <w:r w:rsidRPr="005468FB">
              <w:rPr>
                <w:rFonts w:ascii="Times New Roman" w:hAnsi="Times New Roman" w:cs="Times New Roman"/>
                <w:b/>
              </w:rPr>
              <w:t>X</w:t>
            </w:r>
          </w:p>
        </w:tc>
        <w:tc>
          <w:tcPr>
            <w:tcW w:w="425" w:type="dxa"/>
          </w:tcPr>
          <w:p w:rsidR="00244138" w:rsidRPr="005468FB" w:rsidRDefault="00244138" w:rsidP="008418CD">
            <w:pPr>
              <w:jc w:val="center"/>
              <w:rPr>
                <w:rFonts w:ascii="Times New Roman" w:hAnsi="Times New Roman" w:cs="Times New Roman"/>
                <w:b/>
              </w:rPr>
            </w:pPr>
          </w:p>
          <w:p w:rsidR="00244138" w:rsidRPr="005468FB" w:rsidRDefault="00244138" w:rsidP="008418CD">
            <w:pPr>
              <w:jc w:val="center"/>
              <w:rPr>
                <w:rFonts w:ascii="Times New Roman" w:hAnsi="Times New Roman" w:cs="Times New Roman"/>
                <w:b/>
              </w:rPr>
            </w:pPr>
            <w:r w:rsidRPr="005468FB">
              <w:rPr>
                <w:rFonts w:ascii="Times New Roman" w:hAnsi="Times New Roman" w:cs="Times New Roman"/>
                <w:b/>
              </w:rPr>
              <w:t>X</w:t>
            </w: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r>
      <w:tr w:rsidR="00244138" w:rsidRPr="008418CD" w:rsidTr="006544F2">
        <w:tc>
          <w:tcPr>
            <w:tcW w:w="2376" w:type="dxa"/>
          </w:tcPr>
          <w:p w:rsidR="00244138" w:rsidRPr="005468FB" w:rsidRDefault="00244138" w:rsidP="008418CD">
            <w:pPr>
              <w:rPr>
                <w:rFonts w:ascii="Times New Roman" w:hAnsi="Times New Roman" w:cs="Times New Roman"/>
              </w:rPr>
            </w:pPr>
            <w:r w:rsidRPr="005468FB">
              <w:rPr>
                <w:rFonts w:ascii="Times New Roman" w:hAnsi="Times New Roman" w:cs="Times New Roman"/>
              </w:rPr>
              <w:t>Problematização e elaboração do problema.</w:t>
            </w: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6" w:type="dxa"/>
          </w:tcPr>
          <w:p w:rsidR="00244138" w:rsidRPr="005468FB" w:rsidRDefault="00244138" w:rsidP="008418CD">
            <w:pPr>
              <w:jc w:val="center"/>
              <w:rPr>
                <w:rFonts w:ascii="Times New Roman" w:hAnsi="Times New Roman" w:cs="Times New Roman"/>
                <w:b/>
              </w:rPr>
            </w:pPr>
          </w:p>
          <w:p w:rsidR="00244138" w:rsidRPr="005468FB" w:rsidRDefault="00244138" w:rsidP="008418CD">
            <w:pPr>
              <w:jc w:val="center"/>
              <w:rPr>
                <w:rFonts w:ascii="Times New Roman" w:hAnsi="Times New Roman" w:cs="Times New Roman"/>
                <w:b/>
              </w:rPr>
            </w:pPr>
            <w:r w:rsidRPr="005468FB">
              <w:rPr>
                <w:rFonts w:ascii="Times New Roman" w:hAnsi="Times New Roman" w:cs="Times New Roman"/>
                <w:b/>
              </w:rPr>
              <w:t>X</w:t>
            </w: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r>
      <w:tr w:rsidR="00244138" w:rsidRPr="008418CD" w:rsidTr="006544F2">
        <w:tc>
          <w:tcPr>
            <w:tcW w:w="2376" w:type="dxa"/>
          </w:tcPr>
          <w:p w:rsidR="00244138" w:rsidRPr="005468FB" w:rsidRDefault="00244138" w:rsidP="008418CD">
            <w:pPr>
              <w:rPr>
                <w:rFonts w:ascii="Times New Roman" w:hAnsi="Times New Roman" w:cs="Times New Roman"/>
              </w:rPr>
            </w:pPr>
            <w:r w:rsidRPr="005468FB">
              <w:rPr>
                <w:rFonts w:ascii="Times New Roman" w:hAnsi="Times New Roman" w:cs="Times New Roman"/>
              </w:rPr>
              <w:t>Elaboração da justificativa, objectivos (gerais e específicos) e hipóteses.</w:t>
            </w: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p w:rsidR="00244138" w:rsidRPr="005468FB" w:rsidRDefault="00244138" w:rsidP="008418CD">
            <w:pPr>
              <w:jc w:val="center"/>
              <w:rPr>
                <w:rFonts w:ascii="Times New Roman" w:hAnsi="Times New Roman" w:cs="Times New Roman"/>
                <w:b/>
              </w:rPr>
            </w:pPr>
          </w:p>
          <w:p w:rsidR="00244138" w:rsidRPr="005468FB" w:rsidRDefault="00244138" w:rsidP="008418CD">
            <w:pPr>
              <w:jc w:val="center"/>
              <w:rPr>
                <w:rFonts w:ascii="Times New Roman" w:hAnsi="Times New Roman" w:cs="Times New Roman"/>
                <w:b/>
              </w:rPr>
            </w:pPr>
          </w:p>
          <w:p w:rsidR="00244138" w:rsidRPr="005468FB" w:rsidRDefault="00244138" w:rsidP="008418CD">
            <w:pPr>
              <w:jc w:val="center"/>
              <w:rPr>
                <w:rFonts w:ascii="Times New Roman" w:hAnsi="Times New Roman" w:cs="Times New Roman"/>
                <w:b/>
              </w:rPr>
            </w:pPr>
            <w:r w:rsidRPr="005468FB">
              <w:rPr>
                <w:rFonts w:ascii="Times New Roman" w:hAnsi="Times New Roman" w:cs="Times New Roman"/>
                <w:b/>
              </w:rPr>
              <w:t>X</w:t>
            </w: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r>
      <w:tr w:rsidR="00244138" w:rsidRPr="008418CD" w:rsidTr="006544F2">
        <w:tc>
          <w:tcPr>
            <w:tcW w:w="2376" w:type="dxa"/>
          </w:tcPr>
          <w:p w:rsidR="00244138" w:rsidRPr="005468FB" w:rsidRDefault="00244138" w:rsidP="008418CD">
            <w:pPr>
              <w:rPr>
                <w:rFonts w:ascii="Times New Roman" w:hAnsi="Times New Roman" w:cs="Times New Roman"/>
              </w:rPr>
            </w:pPr>
            <w:r w:rsidRPr="005468FB">
              <w:rPr>
                <w:rFonts w:ascii="Times New Roman" w:hAnsi="Times New Roman" w:cs="Times New Roman"/>
              </w:rPr>
              <w:t>Elaboração de metodologia, fundamentação teórica e referências bibliográficas</w:t>
            </w: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p w:rsidR="00244138" w:rsidRPr="005468FB" w:rsidRDefault="00244138" w:rsidP="008418CD">
            <w:pPr>
              <w:jc w:val="center"/>
              <w:rPr>
                <w:rFonts w:ascii="Times New Roman" w:hAnsi="Times New Roman" w:cs="Times New Roman"/>
                <w:b/>
              </w:rPr>
            </w:pPr>
          </w:p>
          <w:p w:rsidR="00244138" w:rsidRPr="005468FB" w:rsidRDefault="00244138" w:rsidP="008418CD">
            <w:pPr>
              <w:jc w:val="center"/>
              <w:rPr>
                <w:rFonts w:ascii="Times New Roman" w:hAnsi="Times New Roman" w:cs="Times New Roman"/>
                <w:b/>
              </w:rPr>
            </w:pPr>
          </w:p>
          <w:p w:rsidR="00244138" w:rsidRPr="005468FB" w:rsidRDefault="00244138" w:rsidP="008418CD">
            <w:pPr>
              <w:jc w:val="center"/>
              <w:rPr>
                <w:rFonts w:ascii="Times New Roman" w:hAnsi="Times New Roman" w:cs="Times New Roman"/>
                <w:b/>
              </w:rPr>
            </w:pPr>
            <w:r w:rsidRPr="005468FB">
              <w:rPr>
                <w:rFonts w:ascii="Times New Roman" w:hAnsi="Times New Roman" w:cs="Times New Roman"/>
                <w:b/>
              </w:rPr>
              <w:t>X</w:t>
            </w:r>
          </w:p>
        </w:tc>
        <w:tc>
          <w:tcPr>
            <w:tcW w:w="425" w:type="dxa"/>
          </w:tcPr>
          <w:p w:rsidR="00244138" w:rsidRPr="005468FB" w:rsidRDefault="00244138" w:rsidP="008418CD">
            <w:pPr>
              <w:jc w:val="center"/>
              <w:rPr>
                <w:rFonts w:ascii="Times New Roman" w:hAnsi="Times New Roman" w:cs="Times New Roman"/>
                <w:b/>
              </w:rPr>
            </w:pP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r>
      <w:tr w:rsidR="00244138" w:rsidRPr="008418CD" w:rsidTr="006544F2">
        <w:tc>
          <w:tcPr>
            <w:tcW w:w="2376" w:type="dxa"/>
          </w:tcPr>
          <w:p w:rsidR="00244138" w:rsidRPr="005468FB" w:rsidRDefault="00244138" w:rsidP="008418CD">
            <w:pPr>
              <w:rPr>
                <w:rFonts w:ascii="Times New Roman" w:hAnsi="Times New Roman" w:cs="Times New Roman"/>
              </w:rPr>
            </w:pPr>
            <w:r w:rsidRPr="005468FB">
              <w:rPr>
                <w:rFonts w:ascii="Times New Roman" w:hAnsi="Times New Roman" w:cs="Times New Roman"/>
              </w:rPr>
              <w:t xml:space="preserve">Elaboração de cronograma de actividades e orçamento </w:t>
            </w: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p w:rsidR="00244138" w:rsidRPr="005468FB" w:rsidRDefault="00244138" w:rsidP="008418CD">
            <w:pPr>
              <w:jc w:val="center"/>
              <w:rPr>
                <w:rFonts w:ascii="Times New Roman" w:hAnsi="Times New Roman" w:cs="Times New Roman"/>
                <w:b/>
              </w:rPr>
            </w:pPr>
          </w:p>
          <w:p w:rsidR="00244138" w:rsidRPr="005468FB" w:rsidRDefault="00244138" w:rsidP="008418CD">
            <w:pPr>
              <w:jc w:val="center"/>
              <w:rPr>
                <w:rFonts w:ascii="Times New Roman" w:hAnsi="Times New Roman" w:cs="Times New Roman"/>
                <w:b/>
              </w:rPr>
            </w:pPr>
            <w:r w:rsidRPr="005468FB">
              <w:rPr>
                <w:rFonts w:ascii="Times New Roman" w:hAnsi="Times New Roman" w:cs="Times New Roman"/>
                <w:b/>
              </w:rPr>
              <w:t>X</w:t>
            </w: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r>
      <w:tr w:rsidR="00244138" w:rsidRPr="008418CD" w:rsidTr="006544F2">
        <w:tc>
          <w:tcPr>
            <w:tcW w:w="2376" w:type="dxa"/>
          </w:tcPr>
          <w:p w:rsidR="00244138" w:rsidRPr="005468FB" w:rsidRDefault="00244138" w:rsidP="008418CD">
            <w:pPr>
              <w:rPr>
                <w:rFonts w:ascii="Times New Roman" w:hAnsi="Times New Roman" w:cs="Times New Roman"/>
              </w:rPr>
            </w:pPr>
            <w:r w:rsidRPr="005468FB">
              <w:rPr>
                <w:rFonts w:ascii="Times New Roman" w:hAnsi="Times New Roman" w:cs="Times New Roman"/>
              </w:rPr>
              <w:t>Elaboração da localização e discrição da área em estudo</w:t>
            </w: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6" w:type="dxa"/>
          </w:tcPr>
          <w:p w:rsidR="00244138" w:rsidRPr="005468FB" w:rsidRDefault="00244138" w:rsidP="008418CD">
            <w:pPr>
              <w:jc w:val="center"/>
              <w:rPr>
                <w:rFonts w:ascii="Times New Roman" w:hAnsi="Times New Roman" w:cs="Times New Roman"/>
                <w:b/>
              </w:rPr>
            </w:pPr>
          </w:p>
          <w:p w:rsidR="00244138" w:rsidRPr="005468FB" w:rsidRDefault="00244138" w:rsidP="008418CD">
            <w:pPr>
              <w:jc w:val="center"/>
              <w:rPr>
                <w:rFonts w:ascii="Times New Roman" w:hAnsi="Times New Roman" w:cs="Times New Roman"/>
                <w:b/>
              </w:rPr>
            </w:pPr>
          </w:p>
          <w:p w:rsidR="00244138" w:rsidRPr="005468FB" w:rsidRDefault="00244138" w:rsidP="008418CD">
            <w:pPr>
              <w:jc w:val="center"/>
              <w:rPr>
                <w:rFonts w:ascii="Times New Roman" w:hAnsi="Times New Roman" w:cs="Times New Roman"/>
                <w:b/>
              </w:rPr>
            </w:pPr>
            <w:r w:rsidRPr="005468FB">
              <w:rPr>
                <w:rFonts w:ascii="Times New Roman" w:hAnsi="Times New Roman" w:cs="Times New Roman"/>
                <w:b/>
              </w:rPr>
              <w:t>X</w:t>
            </w: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r>
      <w:tr w:rsidR="00244138" w:rsidRPr="008418CD" w:rsidTr="006544F2">
        <w:tc>
          <w:tcPr>
            <w:tcW w:w="2376" w:type="dxa"/>
          </w:tcPr>
          <w:p w:rsidR="00244138" w:rsidRPr="005468FB" w:rsidRDefault="00244138" w:rsidP="001312A0">
            <w:pPr>
              <w:rPr>
                <w:rFonts w:ascii="Times New Roman" w:hAnsi="Times New Roman" w:cs="Times New Roman"/>
              </w:rPr>
            </w:pPr>
            <w:r w:rsidRPr="005468FB">
              <w:rPr>
                <w:rFonts w:ascii="Times New Roman" w:hAnsi="Times New Roman" w:cs="Times New Roman"/>
              </w:rPr>
              <w:t>Elaboração da delimitação do tema em estudo</w:t>
            </w:r>
            <w:r w:rsidR="001312A0" w:rsidRPr="005468FB">
              <w:rPr>
                <w:rFonts w:ascii="Times New Roman" w:hAnsi="Times New Roman" w:cs="Times New Roman"/>
              </w:rPr>
              <w:t xml:space="preserve"> e introdução </w:t>
            </w: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p w:rsidR="00244138" w:rsidRPr="005468FB" w:rsidRDefault="00244138" w:rsidP="008418CD">
            <w:pPr>
              <w:jc w:val="center"/>
              <w:rPr>
                <w:rFonts w:ascii="Times New Roman" w:hAnsi="Times New Roman" w:cs="Times New Roman"/>
                <w:b/>
              </w:rPr>
            </w:pPr>
          </w:p>
          <w:p w:rsidR="00244138" w:rsidRPr="005468FB" w:rsidRDefault="00244138" w:rsidP="008418CD">
            <w:pPr>
              <w:jc w:val="center"/>
              <w:rPr>
                <w:rFonts w:ascii="Times New Roman" w:hAnsi="Times New Roman" w:cs="Times New Roman"/>
                <w:b/>
              </w:rPr>
            </w:pPr>
            <w:r w:rsidRPr="005468FB">
              <w:rPr>
                <w:rFonts w:ascii="Times New Roman" w:hAnsi="Times New Roman" w:cs="Times New Roman"/>
                <w:b/>
              </w:rPr>
              <w:t>X</w:t>
            </w: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6"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c>
          <w:tcPr>
            <w:tcW w:w="425" w:type="dxa"/>
          </w:tcPr>
          <w:p w:rsidR="00244138" w:rsidRPr="005468FB" w:rsidRDefault="00244138" w:rsidP="008418CD">
            <w:pPr>
              <w:jc w:val="center"/>
              <w:rPr>
                <w:rFonts w:ascii="Times New Roman" w:hAnsi="Times New Roman" w:cs="Times New Roman"/>
                <w:b/>
              </w:rPr>
            </w:pPr>
          </w:p>
        </w:tc>
      </w:tr>
    </w:tbl>
    <w:p w:rsidR="00244138" w:rsidRPr="008418CD" w:rsidRDefault="00244138" w:rsidP="008418CD">
      <w:pPr>
        <w:spacing w:after="0" w:line="360" w:lineRule="auto"/>
        <w:ind w:left="360"/>
        <w:jc w:val="both"/>
        <w:rPr>
          <w:rFonts w:ascii="Times New Roman" w:hAnsi="Times New Roman" w:cs="Times New Roman"/>
          <w:b/>
          <w:sz w:val="24"/>
          <w:szCs w:val="24"/>
        </w:rPr>
      </w:pPr>
    </w:p>
    <w:p w:rsidR="00244138" w:rsidRPr="008418CD" w:rsidRDefault="00244138" w:rsidP="006544F2">
      <w:pPr>
        <w:spacing w:before="240" w:line="360" w:lineRule="auto"/>
        <w:jc w:val="both"/>
        <w:rPr>
          <w:rFonts w:ascii="Times New Roman" w:hAnsi="Times New Roman" w:cs="Times New Roman"/>
          <w:b/>
          <w:sz w:val="24"/>
          <w:szCs w:val="24"/>
        </w:rPr>
      </w:pPr>
    </w:p>
    <w:p w:rsidR="00244138" w:rsidRPr="008418CD" w:rsidRDefault="00244138" w:rsidP="00244138">
      <w:pPr>
        <w:spacing w:before="240" w:line="360" w:lineRule="auto"/>
        <w:ind w:left="360"/>
        <w:jc w:val="both"/>
        <w:rPr>
          <w:rFonts w:ascii="Times New Roman" w:hAnsi="Times New Roman" w:cs="Times New Roman"/>
          <w:b/>
          <w:sz w:val="24"/>
          <w:szCs w:val="24"/>
        </w:rPr>
      </w:pPr>
    </w:p>
    <w:p w:rsidR="00244138" w:rsidRPr="008418CD" w:rsidRDefault="00244138" w:rsidP="00166578">
      <w:pPr>
        <w:spacing w:before="240" w:line="360" w:lineRule="auto"/>
        <w:jc w:val="both"/>
        <w:rPr>
          <w:rFonts w:ascii="Times New Roman" w:hAnsi="Times New Roman" w:cs="Times New Roman"/>
          <w:b/>
          <w:sz w:val="24"/>
          <w:szCs w:val="24"/>
        </w:rPr>
      </w:pPr>
    </w:p>
    <w:p w:rsidR="00244138" w:rsidRPr="008E2F0D" w:rsidRDefault="002419E8" w:rsidP="008E2F0D">
      <w:pPr>
        <w:pStyle w:val="Cabealho1"/>
        <w:spacing w:after="240" w:line="360" w:lineRule="auto"/>
        <w:jc w:val="both"/>
        <w:rPr>
          <w:rFonts w:ascii="Times New Roman" w:hAnsi="Times New Roman" w:cs="Times New Roman"/>
          <w:color w:val="auto"/>
          <w:sz w:val="24"/>
          <w:szCs w:val="24"/>
        </w:rPr>
      </w:pPr>
      <w:bookmarkStart w:id="87" w:name="_Toc404126832"/>
      <w:bookmarkStart w:id="88" w:name="_Toc403374270"/>
      <w:bookmarkStart w:id="89" w:name="_Toc403416283"/>
      <w:r w:rsidRPr="008E2F0D">
        <w:rPr>
          <w:rFonts w:ascii="Times New Roman" w:hAnsi="Times New Roman" w:cs="Times New Roman"/>
          <w:color w:val="auto"/>
          <w:sz w:val="24"/>
          <w:szCs w:val="24"/>
        </w:rPr>
        <w:lastRenderedPageBreak/>
        <w:t xml:space="preserve">4.9. </w:t>
      </w:r>
      <w:r w:rsidR="00244138" w:rsidRPr="008E2F0D">
        <w:rPr>
          <w:rFonts w:ascii="Times New Roman" w:hAnsi="Times New Roman" w:cs="Times New Roman"/>
          <w:color w:val="auto"/>
          <w:sz w:val="24"/>
          <w:szCs w:val="24"/>
        </w:rPr>
        <w:t>Plano orçamental</w:t>
      </w:r>
      <w:bookmarkEnd w:id="87"/>
      <w:bookmarkEnd w:id="88"/>
      <w:bookmarkEnd w:id="89"/>
      <w:r w:rsidR="00244138" w:rsidRPr="008E2F0D">
        <w:rPr>
          <w:rFonts w:ascii="Times New Roman" w:hAnsi="Times New Roman" w:cs="Times New Roman"/>
          <w:color w:val="auto"/>
          <w:sz w:val="24"/>
          <w:szCs w:val="24"/>
        </w:rPr>
        <w:t xml:space="preserve"> </w:t>
      </w:r>
    </w:p>
    <w:tbl>
      <w:tblPr>
        <w:tblStyle w:val="Tabelacomgrelha"/>
        <w:tblW w:w="0" w:type="auto"/>
        <w:tblLook w:val="04A0" w:firstRow="1" w:lastRow="0" w:firstColumn="1" w:lastColumn="0" w:noHBand="0" w:noVBand="1"/>
      </w:tblPr>
      <w:tblGrid>
        <w:gridCol w:w="810"/>
        <w:gridCol w:w="5278"/>
        <w:gridCol w:w="828"/>
        <w:gridCol w:w="1133"/>
        <w:gridCol w:w="1238"/>
      </w:tblGrid>
      <w:tr w:rsidR="00244138" w:rsidRPr="008418CD" w:rsidTr="00505D65">
        <w:tc>
          <w:tcPr>
            <w:tcW w:w="817" w:type="dxa"/>
            <w:vMerge w:val="restart"/>
          </w:tcPr>
          <w:p w:rsidR="00244138" w:rsidRPr="008418CD" w:rsidRDefault="00244138" w:rsidP="008E2F0D">
            <w:pPr>
              <w:spacing w:before="480" w:after="240"/>
              <w:jc w:val="center"/>
              <w:rPr>
                <w:rFonts w:ascii="Times New Roman" w:hAnsi="Times New Roman" w:cs="Times New Roman"/>
                <w:b/>
                <w:sz w:val="24"/>
                <w:szCs w:val="24"/>
              </w:rPr>
            </w:pPr>
            <w:r w:rsidRPr="008418CD">
              <w:rPr>
                <w:rFonts w:ascii="Times New Roman" w:hAnsi="Times New Roman" w:cs="Times New Roman"/>
                <w:b/>
                <w:sz w:val="24"/>
                <w:szCs w:val="24"/>
              </w:rPr>
              <w:t>Item</w:t>
            </w:r>
          </w:p>
        </w:tc>
        <w:tc>
          <w:tcPr>
            <w:tcW w:w="5528" w:type="dxa"/>
            <w:vMerge w:val="restart"/>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Material permanente</w:t>
            </w:r>
          </w:p>
        </w:tc>
        <w:tc>
          <w:tcPr>
            <w:tcW w:w="851" w:type="dxa"/>
            <w:vMerge w:val="restart"/>
          </w:tcPr>
          <w:p w:rsidR="00244138" w:rsidRPr="008418CD" w:rsidRDefault="00244138" w:rsidP="00505D65">
            <w:pPr>
              <w:jc w:val="center"/>
              <w:rPr>
                <w:rFonts w:ascii="Times New Roman" w:hAnsi="Times New Roman" w:cs="Times New Roman"/>
                <w:b/>
                <w:sz w:val="24"/>
                <w:szCs w:val="24"/>
              </w:rPr>
            </w:pPr>
            <w:proofErr w:type="spellStart"/>
            <w:r w:rsidRPr="008418CD">
              <w:rPr>
                <w:rFonts w:ascii="Times New Roman" w:hAnsi="Times New Roman" w:cs="Times New Roman"/>
                <w:b/>
                <w:sz w:val="24"/>
                <w:szCs w:val="24"/>
              </w:rPr>
              <w:t>Qt</w:t>
            </w:r>
            <w:proofErr w:type="spellEnd"/>
          </w:p>
        </w:tc>
        <w:tc>
          <w:tcPr>
            <w:tcW w:w="2380" w:type="dxa"/>
            <w:gridSpan w:val="2"/>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Preço (MT)</w:t>
            </w:r>
          </w:p>
        </w:tc>
      </w:tr>
      <w:tr w:rsidR="00244138" w:rsidRPr="008418CD" w:rsidTr="00505D65">
        <w:tc>
          <w:tcPr>
            <w:tcW w:w="817" w:type="dxa"/>
            <w:vMerge/>
          </w:tcPr>
          <w:p w:rsidR="00244138" w:rsidRPr="008418CD" w:rsidRDefault="00244138" w:rsidP="00505D65">
            <w:pPr>
              <w:jc w:val="center"/>
              <w:rPr>
                <w:rFonts w:ascii="Times New Roman" w:hAnsi="Times New Roman" w:cs="Times New Roman"/>
                <w:b/>
                <w:sz w:val="24"/>
                <w:szCs w:val="24"/>
              </w:rPr>
            </w:pPr>
          </w:p>
        </w:tc>
        <w:tc>
          <w:tcPr>
            <w:tcW w:w="5528" w:type="dxa"/>
            <w:vMerge/>
          </w:tcPr>
          <w:p w:rsidR="00244138" w:rsidRPr="008418CD" w:rsidRDefault="00244138" w:rsidP="00505D65">
            <w:pPr>
              <w:jc w:val="center"/>
              <w:rPr>
                <w:rFonts w:ascii="Times New Roman" w:hAnsi="Times New Roman" w:cs="Times New Roman"/>
                <w:b/>
                <w:sz w:val="24"/>
                <w:szCs w:val="24"/>
              </w:rPr>
            </w:pPr>
          </w:p>
        </w:tc>
        <w:tc>
          <w:tcPr>
            <w:tcW w:w="851" w:type="dxa"/>
            <w:vMerge/>
          </w:tcPr>
          <w:p w:rsidR="00244138" w:rsidRPr="008418CD" w:rsidRDefault="00244138" w:rsidP="00505D65">
            <w:pPr>
              <w:jc w:val="center"/>
              <w:rPr>
                <w:rFonts w:ascii="Times New Roman" w:hAnsi="Times New Roman" w:cs="Times New Roman"/>
                <w:b/>
                <w:sz w:val="24"/>
                <w:szCs w:val="24"/>
              </w:rPr>
            </w:pPr>
          </w:p>
        </w:tc>
        <w:tc>
          <w:tcPr>
            <w:tcW w:w="1134" w:type="dxa"/>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Unitário</w:t>
            </w:r>
          </w:p>
        </w:tc>
        <w:tc>
          <w:tcPr>
            <w:tcW w:w="1246" w:type="dxa"/>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Total</w:t>
            </w:r>
          </w:p>
        </w:tc>
      </w:tr>
      <w:tr w:rsidR="00244138" w:rsidRPr="008418CD" w:rsidTr="00505D65">
        <w:tc>
          <w:tcPr>
            <w:tcW w:w="817" w:type="dxa"/>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1</w:t>
            </w:r>
          </w:p>
        </w:tc>
        <w:tc>
          <w:tcPr>
            <w:tcW w:w="5528"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Computador</w:t>
            </w:r>
          </w:p>
        </w:tc>
        <w:tc>
          <w:tcPr>
            <w:tcW w:w="851"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1</w:t>
            </w:r>
          </w:p>
        </w:tc>
        <w:tc>
          <w:tcPr>
            <w:tcW w:w="1134"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12500.00</w:t>
            </w:r>
          </w:p>
        </w:tc>
        <w:tc>
          <w:tcPr>
            <w:tcW w:w="1246"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12500.00</w:t>
            </w:r>
          </w:p>
        </w:tc>
      </w:tr>
      <w:tr w:rsidR="00244138" w:rsidRPr="008418CD" w:rsidTr="00505D65">
        <w:tc>
          <w:tcPr>
            <w:tcW w:w="817" w:type="dxa"/>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2</w:t>
            </w:r>
          </w:p>
        </w:tc>
        <w:tc>
          <w:tcPr>
            <w:tcW w:w="5528"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Impressora</w:t>
            </w:r>
          </w:p>
        </w:tc>
        <w:tc>
          <w:tcPr>
            <w:tcW w:w="851"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1</w:t>
            </w:r>
          </w:p>
        </w:tc>
        <w:tc>
          <w:tcPr>
            <w:tcW w:w="1134"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3500.00</w:t>
            </w:r>
          </w:p>
        </w:tc>
        <w:tc>
          <w:tcPr>
            <w:tcW w:w="1246"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3500.00</w:t>
            </w:r>
          </w:p>
        </w:tc>
      </w:tr>
      <w:tr w:rsidR="00244138" w:rsidRPr="008418CD" w:rsidTr="00505D65">
        <w:tc>
          <w:tcPr>
            <w:tcW w:w="817" w:type="dxa"/>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3</w:t>
            </w:r>
          </w:p>
        </w:tc>
        <w:tc>
          <w:tcPr>
            <w:tcW w:w="5528"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Agrafador</w:t>
            </w:r>
          </w:p>
        </w:tc>
        <w:tc>
          <w:tcPr>
            <w:tcW w:w="851"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1</w:t>
            </w:r>
          </w:p>
        </w:tc>
        <w:tc>
          <w:tcPr>
            <w:tcW w:w="1134"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200.00</w:t>
            </w:r>
          </w:p>
        </w:tc>
        <w:tc>
          <w:tcPr>
            <w:tcW w:w="1246"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200.00</w:t>
            </w:r>
          </w:p>
        </w:tc>
      </w:tr>
      <w:tr w:rsidR="00244138" w:rsidRPr="008418CD" w:rsidTr="00505D65">
        <w:tc>
          <w:tcPr>
            <w:tcW w:w="8330" w:type="dxa"/>
            <w:gridSpan w:val="4"/>
          </w:tcPr>
          <w:p w:rsidR="00244138" w:rsidRPr="008418CD" w:rsidRDefault="00244138" w:rsidP="00505D65">
            <w:pPr>
              <w:jc w:val="center"/>
              <w:rPr>
                <w:rFonts w:ascii="Times New Roman" w:hAnsi="Times New Roman" w:cs="Times New Roman"/>
                <w:b/>
                <w:sz w:val="24"/>
                <w:szCs w:val="24"/>
              </w:rPr>
            </w:pPr>
          </w:p>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Valor total 1</w:t>
            </w:r>
          </w:p>
          <w:p w:rsidR="00244138" w:rsidRPr="008418CD" w:rsidRDefault="00244138" w:rsidP="00505D65">
            <w:pPr>
              <w:jc w:val="center"/>
              <w:rPr>
                <w:rFonts w:ascii="Times New Roman" w:hAnsi="Times New Roman" w:cs="Times New Roman"/>
                <w:b/>
                <w:sz w:val="24"/>
                <w:szCs w:val="24"/>
              </w:rPr>
            </w:pPr>
          </w:p>
        </w:tc>
        <w:tc>
          <w:tcPr>
            <w:tcW w:w="1246" w:type="dxa"/>
          </w:tcPr>
          <w:p w:rsidR="00244138" w:rsidRPr="008418CD" w:rsidRDefault="00244138" w:rsidP="00505D65">
            <w:pPr>
              <w:jc w:val="center"/>
              <w:rPr>
                <w:rFonts w:ascii="Times New Roman" w:hAnsi="Times New Roman" w:cs="Times New Roman"/>
                <w:sz w:val="24"/>
                <w:szCs w:val="24"/>
              </w:rPr>
            </w:pPr>
          </w:p>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16200.00</w:t>
            </w:r>
          </w:p>
        </w:tc>
      </w:tr>
      <w:tr w:rsidR="00244138" w:rsidRPr="008418CD" w:rsidTr="00505D65">
        <w:tc>
          <w:tcPr>
            <w:tcW w:w="817" w:type="dxa"/>
            <w:vMerge w:val="restart"/>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Item</w:t>
            </w:r>
          </w:p>
        </w:tc>
        <w:tc>
          <w:tcPr>
            <w:tcW w:w="5528" w:type="dxa"/>
            <w:vMerge w:val="restart"/>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Material não permanente</w:t>
            </w:r>
          </w:p>
        </w:tc>
        <w:tc>
          <w:tcPr>
            <w:tcW w:w="851" w:type="dxa"/>
            <w:vMerge w:val="restart"/>
          </w:tcPr>
          <w:p w:rsidR="00244138" w:rsidRPr="008418CD" w:rsidRDefault="00244138" w:rsidP="00505D65">
            <w:pPr>
              <w:jc w:val="center"/>
              <w:rPr>
                <w:rFonts w:ascii="Times New Roman" w:hAnsi="Times New Roman" w:cs="Times New Roman"/>
                <w:b/>
                <w:sz w:val="24"/>
                <w:szCs w:val="24"/>
              </w:rPr>
            </w:pPr>
            <w:proofErr w:type="spellStart"/>
            <w:r w:rsidRPr="008418CD">
              <w:rPr>
                <w:rFonts w:ascii="Times New Roman" w:hAnsi="Times New Roman" w:cs="Times New Roman"/>
                <w:b/>
                <w:sz w:val="24"/>
                <w:szCs w:val="24"/>
              </w:rPr>
              <w:t>Qt</w:t>
            </w:r>
            <w:proofErr w:type="spellEnd"/>
          </w:p>
        </w:tc>
        <w:tc>
          <w:tcPr>
            <w:tcW w:w="2380" w:type="dxa"/>
            <w:gridSpan w:val="2"/>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Preço (MT)</w:t>
            </w:r>
          </w:p>
        </w:tc>
      </w:tr>
      <w:tr w:rsidR="00244138" w:rsidRPr="008418CD" w:rsidTr="00505D65">
        <w:tc>
          <w:tcPr>
            <w:tcW w:w="817" w:type="dxa"/>
            <w:vMerge/>
          </w:tcPr>
          <w:p w:rsidR="00244138" w:rsidRPr="008418CD" w:rsidRDefault="00244138" w:rsidP="00505D65">
            <w:pPr>
              <w:jc w:val="center"/>
              <w:rPr>
                <w:rFonts w:ascii="Times New Roman" w:hAnsi="Times New Roman" w:cs="Times New Roman"/>
                <w:b/>
                <w:sz w:val="24"/>
                <w:szCs w:val="24"/>
              </w:rPr>
            </w:pPr>
          </w:p>
        </w:tc>
        <w:tc>
          <w:tcPr>
            <w:tcW w:w="5528" w:type="dxa"/>
            <w:vMerge/>
          </w:tcPr>
          <w:p w:rsidR="00244138" w:rsidRPr="008418CD" w:rsidRDefault="00244138" w:rsidP="00505D65">
            <w:pPr>
              <w:rPr>
                <w:rFonts w:ascii="Times New Roman" w:hAnsi="Times New Roman" w:cs="Times New Roman"/>
                <w:b/>
                <w:sz w:val="24"/>
                <w:szCs w:val="24"/>
              </w:rPr>
            </w:pPr>
          </w:p>
        </w:tc>
        <w:tc>
          <w:tcPr>
            <w:tcW w:w="851" w:type="dxa"/>
            <w:vMerge/>
          </w:tcPr>
          <w:p w:rsidR="00244138" w:rsidRPr="008418CD" w:rsidRDefault="00244138" w:rsidP="00505D65">
            <w:pPr>
              <w:jc w:val="center"/>
              <w:rPr>
                <w:rFonts w:ascii="Times New Roman" w:hAnsi="Times New Roman" w:cs="Times New Roman"/>
                <w:b/>
                <w:sz w:val="24"/>
                <w:szCs w:val="24"/>
              </w:rPr>
            </w:pPr>
          </w:p>
        </w:tc>
        <w:tc>
          <w:tcPr>
            <w:tcW w:w="1134" w:type="dxa"/>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Unitário</w:t>
            </w:r>
          </w:p>
        </w:tc>
        <w:tc>
          <w:tcPr>
            <w:tcW w:w="1246" w:type="dxa"/>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 xml:space="preserve">Total </w:t>
            </w:r>
          </w:p>
        </w:tc>
      </w:tr>
      <w:tr w:rsidR="00244138" w:rsidRPr="008418CD" w:rsidTr="00505D65">
        <w:tc>
          <w:tcPr>
            <w:tcW w:w="817" w:type="dxa"/>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1</w:t>
            </w:r>
          </w:p>
        </w:tc>
        <w:tc>
          <w:tcPr>
            <w:tcW w:w="5528"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 xml:space="preserve">Canetas ou lápis </w:t>
            </w:r>
          </w:p>
        </w:tc>
        <w:tc>
          <w:tcPr>
            <w:tcW w:w="851"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3</w:t>
            </w:r>
          </w:p>
        </w:tc>
        <w:tc>
          <w:tcPr>
            <w:tcW w:w="1134"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10.00</w:t>
            </w:r>
          </w:p>
        </w:tc>
        <w:tc>
          <w:tcPr>
            <w:tcW w:w="1246"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30</w:t>
            </w:r>
          </w:p>
        </w:tc>
      </w:tr>
      <w:tr w:rsidR="00244138" w:rsidRPr="008418CD" w:rsidTr="00505D65">
        <w:tc>
          <w:tcPr>
            <w:tcW w:w="817" w:type="dxa"/>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2</w:t>
            </w:r>
          </w:p>
        </w:tc>
        <w:tc>
          <w:tcPr>
            <w:tcW w:w="5528" w:type="dxa"/>
          </w:tcPr>
          <w:p w:rsidR="00244138" w:rsidRPr="008418CD" w:rsidRDefault="00244138" w:rsidP="00505D65">
            <w:pPr>
              <w:jc w:val="center"/>
              <w:rPr>
                <w:rFonts w:ascii="Times New Roman" w:hAnsi="Times New Roman" w:cs="Times New Roman"/>
                <w:sz w:val="24"/>
                <w:szCs w:val="24"/>
              </w:rPr>
            </w:pPr>
            <w:proofErr w:type="spellStart"/>
            <w:r w:rsidRPr="008418CD">
              <w:rPr>
                <w:rFonts w:ascii="Times New Roman" w:hAnsi="Times New Roman" w:cs="Times New Roman"/>
                <w:sz w:val="24"/>
                <w:szCs w:val="24"/>
              </w:rPr>
              <w:t>Papeis</w:t>
            </w:r>
            <w:proofErr w:type="spellEnd"/>
            <w:r w:rsidRPr="008418CD">
              <w:rPr>
                <w:rFonts w:ascii="Times New Roman" w:hAnsi="Times New Roman" w:cs="Times New Roman"/>
                <w:sz w:val="24"/>
                <w:szCs w:val="24"/>
              </w:rPr>
              <w:t xml:space="preserve"> (resma)</w:t>
            </w:r>
          </w:p>
        </w:tc>
        <w:tc>
          <w:tcPr>
            <w:tcW w:w="851"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1</w:t>
            </w:r>
          </w:p>
        </w:tc>
        <w:tc>
          <w:tcPr>
            <w:tcW w:w="1134"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275.00</w:t>
            </w:r>
          </w:p>
        </w:tc>
        <w:tc>
          <w:tcPr>
            <w:tcW w:w="1246"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275.00</w:t>
            </w:r>
          </w:p>
        </w:tc>
      </w:tr>
      <w:tr w:rsidR="00244138" w:rsidRPr="008418CD" w:rsidTr="00505D65">
        <w:tc>
          <w:tcPr>
            <w:tcW w:w="817" w:type="dxa"/>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3</w:t>
            </w:r>
          </w:p>
        </w:tc>
        <w:tc>
          <w:tcPr>
            <w:tcW w:w="5528"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 xml:space="preserve">Marcador </w:t>
            </w:r>
          </w:p>
        </w:tc>
        <w:tc>
          <w:tcPr>
            <w:tcW w:w="851"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2</w:t>
            </w:r>
          </w:p>
        </w:tc>
        <w:tc>
          <w:tcPr>
            <w:tcW w:w="1134"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75.00</w:t>
            </w:r>
          </w:p>
        </w:tc>
        <w:tc>
          <w:tcPr>
            <w:tcW w:w="1246"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150.00</w:t>
            </w:r>
          </w:p>
        </w:tc>
      </w:tr>
      <w:tr w:rsidR="00244138" w:rsidRPr="008418CD" w:rsidTr="00505D65">
        <w:tc>
          <w:tcPr>
            <w:tcW w:w="817" w:type="dxa"/>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4</w:t>
            </w:r>
          </w:p>
        </w:tc>
        <w:tc>
          <w:tcPr>
            <w:tcW w:w="5528"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Agrafos (pacote)</w:t>
            </w:r>
          </w:p>
        </w:tc>
        <w:tc>
          <w:tcPr>
            <w:tcW w:w="851"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1</w:t>
            </w:r>
          </w:p>
        </w:tc>
        <w:tc>
          <w:tcPr>
            <w:tcW w:w="1134"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80.00</w:t>
            </w:r>
          </w:p>
        </w:tc>
        <w:tc>
          <w:tcPr>
            <w:tcW w:w="1246"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80.00</w:t>
            </w:r>
          </w:p>
        </w:tc>
      </w:tr>
      <w:tr w:rsidR="00244138" w:rsidRPr="008418CD" w:rsidTr="00505D65">
        <w:tc>
          <w:tcPr>
            <w:tcW w:w="817" w:type="dxa"/>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5</w:t>
            </w:r>
          </w:p>
        </w:tc>
        <w:tc>
          <w:tcPr>
            <w:tcW w:w="5528" w:type="dxa"/>
          </w:tcPr>
          <w:p w:rsidR="00244138" w:rsidRPr="008418CD" w:rsidRDefault="00244138" w:rsidP="00505D65">
            <w:pPr>
              <w:jc w:val="center"/>
              <w:rPr>
                <w:rFonts w:ascii="Times New Roman" w:hAnsi="Times New Roman" w:cs="Times New Roman"/>
                <w:sz w:val="24"/>
                <w:szCs w:val="24"/>
              </w:rPr>
            </w:pPr>
            <w:proofErr w:type="spellStart"/>
            <w:r w:rsidRPr="008418CD">
              <w:rPr>
                <w:rFonts w:ascii="Times New Roman" w:hAnsi="Times New Roman" w:cs="Times New Roman"/>
                <w:sz w:val="24"/>
                <w:szCs w:val="24"/>
              </w:rPr>
              <w:t>Tiner</w:t>
            </w:r>
            <w:proofErr w:type="spellEnd"/>
            <w:r w:rsidRPr="008418CD">
              <w:rPr>
                <w:rFonts w:ascii="Times New Roman" w:hAnsi="Times New Roman" w:cs="Times New Roman"/>
                <w:sz w:val="24"/>
                <w:szCs w:val="24"/>
              </w:rPr>
              <w:t xml:space="preserve"> (tinta para impressora)</w:t>
            </w:r>
          </w:p>
        </w:tc>
        <w:tc>
          <w:tcPr>
            <w:tcW w:w="851"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2</w:t>
            </w:r>
          </w:p>
        </w:tc>
        <w:tc>
          <w:tcPr>
            <w:tcW w:w="1134"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600.00</w:t>
            </w:r>
          </w:p>
        </w:tc>
        <w:tc>
          <w:tcPr>
            <w:tcW w:w="1246"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600.00</w:t>
            </w:r>
          </w:p>
        </w:tc>
      </w:tr>
      <w:tr w:rsidR="00244138" w:rsidRPr="008418CD" w:rsidTr="00505D65">
        <w:tc>
          <w:tcPr>
            <w:tcW w:w="817" w:type="dxa"/>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6</w:t>
            </w:r>
          </w:p>
        </w:tc>
        <w:tc>
          <w:tcPr>
            <w:tcW w:w="5528"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 xml:space="preserve">Borracha </w:t>
            </w:r>
          </w:p>
        </w:tc>
        <w:tc>
          <w:tcPr>
            <w:tcW w:w="851"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2</w:t>
            </w:r>
          </w:p>
        </w:tc>
        <w:tc>
          <w:tcPr>
            <w:tcW w:w="1134"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5.00</w:t>
            </w:r>
          </w:p>
        </w:tc>
        <w:tc>
          <w:tcPr>
            <w:tcW w:w="1246" w:type="dxa"/>
          </w:tcPr>
          <w:p w:rsidR="00244138" w:rsidRPr="008418CD" w:rsidRDefault="00244138" w:rsidP="00505D65">
            <w:pPr>
              <w:jc w:val="center"/>
              <w:rPr>
                <w:rFonts w:ascii="Times New Roman" w:hAnsi="Times New Roman" w:cs="Times New Roman"/>
                <w:sz w:val="24"/>
                <w:szCs w:val="24"/>
              </w:rPr>
            </w:pPr>
            <w:r w:rsidRPr="008418CD">
              <w:rPr>
                <w:rFonts w:ascii="Times New Roman" w:hAnsi="Times New Roman" w:cs="Times New Roman"/>
                <w:sz w:val="24"/>
                <w:szCs w:val="24"/>
              </w:rPr>
              <w:t>10.00</w:t>
            </w:r>
          </w:p>
        </w:tc>
      </w:tr>
      <w:tr w:rsidR="00244138" w:rsidRPr="008418CD" w:rsidTr="00505D65">
        <w:tc>
          <w:tcPr>
            <w:tcW w:w="8330" w:type="dxa"/>
            <w:gridSpan w:val="4"/>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Valor total 2</w:t>
            </w:r>
          </w:p>
        </w:tc>
        <w:tc>
          <w:tcPr>
            <w:tcW w:w="1246" w:type="dxa"/>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1145.00</w:t>
            </w:r>
          </w:p>
        </w:tc>
      </w:tr>
      <w:tr w:rsidR="00244138" w:rsidRPr="008418CD" w:rsidTr="00505D65">
        <w:tc>
          <w:tcPr>
            <w:tcW w:w="8330" w:type="dxa"/>
            <w:gridSpan w:val="4"/>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Valor total do projecto (Valor total 1 + Valor total 2)</w:t>
            </w:r>
          </w:p>
          <w:p w:rsidR="00244138" w:rsidRPr="008418CD" w:rsidRDefault="00244138" w:rsidP="00505D65">
            <w:pPr>
              <w:jc w:val="center"/>
              <w:rPr>
                <w:rFonts w:ascii="Times New Roman" w:hAnsi="Times New Roman" w:cs="Times New Roman"/>
                <w:b/>
                <w:sz w:val="24"/>
                <w:szCs w:val="24"/>
              </w:rPr>
            </w:pPr>
          </w:p>
        </w:tc>
        <w:tc>
          <w:tcPr>
            <w:tcW w:w="1246" w:type="dxa"/>
          </w:tcPr>
          <w:p w:rsidR="00244138" w:rsidRPr="008418CD" w:rsidRDefault="00244138" w:rsidP="00505D65">
            <w:pPr>
              <w:jc w:val="center"/>
              <w:rPr>
                <w:rFonts w:ascii="Times New Roman" w:hAnsi="Times New Roman" w:cs="Times New Roman"/>
                <w:b/>
                <w:sz w:val="24"/>
                <w:szCs w:val="24"/>
              </w:rPr>
            </w:pPr>
            <w:r w:rsidRPr="008418CD">
              <w:rPr>
                <w:rFonts w:ascii="Times New Roman" w:hAnsi="Times New Roman" w:cs="Times New Roman"/>
                <w:b/>
                <w:sz w:val="24"/>
                <w:szCs w:val="24"/>
              </w:rPr>
              <w:t>17345.00</w:t>
            </w:r>
          </w:p>
        </w:tc>
      </w:tr>
    </w:tbl>
    <w:p w:rsidR="00244138" w:rsidRPr="008418CD" w:rsidRDefault="00244138" w:rsidP="001420A8">
      <w:pPr>
        <w:pStyle w:val="PargrafodaLista"/>
        <w:numPr>
          <w:ilvl w:val="0"/>
          <w:numId w:val="15"/>
        </w:numPr>
        <w:spacing w:before="240" w:line="360" w:lineRule="auto"/>
        <w:jc w:val="both"/>
        <w:rPr>
          <w:rFonts w:ascii="Times New Roman" w:hAnsi="Times New Roman" w:cs="Times New Roman"/>
          <w:b/>
          <w:sz w:val="24"/>
          <w:szCs w:val="24"/>
        </w:rPr>
      </w:pPr>
      <w:r w:rsidRPr="008418CD">
        <w:rPr>
          <w:rFonts w:ascii="Times New Roman" w:hAnsi="Times New Roman" w:cs="Times New Roman"/>
          <w:b/>
          <w:sz w:val="24"/>
          <w:szCs w:val="24"/>
        </w:rPr>
        <w:br w:type="page"/>
      </w:r>
    </w:p>
    <w:p w:rsidR="002A7C28" w:rsidRPr="008E2F0D" w:rsidRDefault="002419E8" w:rsidP="008E2F0D">
      <w:pPr>
        <w:pStyle w:val="Cabealho1"/>
        <w:spacing w:line="360" w:lineRule="auto"/>
        <w:jc w:val="both"/>
        <w:rPr>
          <w:rFonts w:ascii="Times New Roman" w:hAnsi="Times New Roman" w:cs="Times New Roman"/>
          <w:color w:val="auto"/>
          <w:sz w:val="24"/>
          <w:szCs w:val="24"/>
        </w:rPr>
      </w:pPr>
      <w:bookmarkStart w:id="90" w:name="_Toc404126833"/>
      <w:bookmarkStart w:id="91" w:name="_Toc403374271"/>
      <w:bookmarkStart w:id="92" w:name="_Toc403416284"/>
      <w:r w:rsidRPr="008E2F0D">
        <w:rPr>
          <w:rFonts w:ascii="Times New Roman" w:hAnsi="Times New Roman" w:cs="Times New Roman"/>
          <w:color w:val="auto"/>
          <w:sz w:val="24"/>
          <w:szCs w:val="24"/>
        </w:rPr>
        <w:lastRenderedPageBreak/>
        <w:t xml:space="preserve">4.10. </w:t>
      </w:r>
      <w:r w:rsidR="002A7C28" w:rsidRPr="008E2F0D">
        <w:rPr>
          <w:rFonts w:ascii="Times New Roman" w:hAnsi="Times New Roman" w:cs="Times New Roman"/>
          <w:color w:val="auto"/>
          <w:sz w:val="24"/>
          <w:szCs w:val="24"/>
        </w:rPr>
        <w:t>Referências Bibliográficas</w:t>
      </w:r>
      <w:bookmarkEnd w:id="90"/>
      <w:bookmarkEnd w:id="91"/>
      <w:bookmarkEnd w:id="92"/>
      <w:r w:rsidR="002A7C28" w:rsidRPr="008E2F0D">
        <w:rPr>
          <w:rFonts w:ascii="Times New Roman" w:hAnsi="Times New Roman" w:cs="Times New Roman"/>
          <w:color w:val="auto"/>
          <w:sz w:val="24"/>
          <w:szCs w:val="24"/>
        </w:rPr>
        <w:t xml:space="preserve"> </w:t>
      </w:r>
    </w:p>
    <w:p w:rsidR="00FE6BAB" w:rsidRDefault="00FE6BAB" w:rsidP="002A7C2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ALMEIDA, Maria José P.M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w:t>
      </w:r>
      <w:r w:rsidRPr="00925EE3">
        <w:rPr>
          <w:rFonts w:ascii="Times New Roman" w:hAnsi="Times New Roman" w:cs="Times New Roman"/>
          <w:i/>
          <w:sz w:val="24"/>
          <w:szCs w:val="24"/>
        </w:rPr>
        <w:t>Uma concepção curricular para formação do professor de Física.</w:t>
      </w:r>
      <w:r>
        <w:rPr>
          <w:rFonts w:ascii="Times New Roman" w:hAnsi="Times New Roman" w:cs="Times New Roman"/>
          <w:sz w:val="24"/>
          <w:szCs w:val="24"/>
        </w:rPr>
        <w:t xml:space="preserve"> Revista brasileira do ensino de física, Volume 14, 1992.</w:t>
      </w:r>
    </w:p>
    <w:p w:rsidR="00A86A83" w:rsidRDefault="00A86A83" w:rsidP="00A86A83">
      <w:pPr>
        <w:spacing w:before="240" w:line="360" w:lineRule="auto"/>
        <w:jc w:val="both"/>
        <w:rPr>
          <w:rFonts w:ascii="Times New Roman" w:hAnsi="Times New Roman" w:cs="Times New Roman"/>
          <w:sz w:val="24"/>
          <w:szCs w:val="24"/>
        </w:rPr>
      </w:pPr>
      <w:r w:rsidRPr="006365FB">
        <w:rPr>
          <w:rFonts w:ascii="Times New Roman" w:hAnsi="Times New Roman" w:cs="Times New Roman"/>
          <w:sz w:val="24"/>
          <w:szCs w:val="24"/>
        </w:rPr>
        <w:t xml:space="preserve">CALDEIRA, Bento. </w:t>
      </w:r>
      <w:r w:rsidRPr="006365FB">
        <w:rPr>
          <w:rFonts w:ascii="Times New Roman" w:hAnsi="Times New Roman" w:cs="Times New Roman"/>
          <w:i/>
          <w:sz w:val="24"/>
          <w:szCs w:val="24"/>
        </w:rPr>
        <w:t>Física Geral I</w:t>
      </w:r>
      <w:r w:rsidRPr="006365FB">
        <w:rPr>
          <w:rFonts w:ascii="Times New Roman" w:hAnsi="Times New Roman" w:cs="Times New Roman"/>
          <w:sz w:val="24"/>
          <w:szCs w:val="24"/>
        </w:rPr>
        <w:t xml:space="preserve">. 2008 </w:t>
      </w:r>
    </w:p>
    <w:p w:rsidR="002A7C28" w:rsidRDefault="002A7C28" w:rsidP="002A7C28">
      <w:pPr>
        <w:spacing w:before="240"/>
        <w:rPr>
          <w:rFonts w:ascii="Times New Roman" w:hAnsi="Times New Roman" w:cs="Times New Roman"/>
          <w:sz w:val="24"/>
          <w:szCs w:val="24"/>
        </w:rPr>
      </w:pPr>
      <w:r w:rsidRPr="008418CD">
        <w:rPr>
          <w:rFonts w:ascii="Times New Roman" w:hAnsi="Times New Roman" w:cs="Times New Roman"/>
          <w:sz w:val="24"/>
          <w:szCs w:val="24"/>
        </w:rPr>
        <w:t xml:space="preserve">CUPANE, A. Felisberto, </w:t>
      </w:r>
      <w:r w:rsidRPr="008418CD">
        <w:rPr>
          <w:rFonts w:ascii="Times New Roman" w:hAnsi="Times New Roman" w:cs="Times New Roman"/>
          <w:i/>
          <w:sz w:val="24"/>
          <w:szCs w:val="24"/>
        </w:rPr>
        <w:t>F9, Física 9</w:t>
      </w:r>
      <w:r w:rsidRPr="008418CD">
        <w:rPr>
          <w:rFonts w:ascii="Times New Roman" w:hAnsi="Times New Roman" w:cs="Times New Roman"/>
          <w:i/>
          <w:sz w:val="24"/>
          <w:szCs w:val="24"/>
          <w:u w:val="single"/>
          <w:vertAlign w:val="superscript"/>
        </w:rPr>
        <w:t>a</w:t>
      </w:r>
      <w:r w:rsidRPr="008418CD">
        <w:rPr>
          <w:rFonts w:ascii="Times New Roman" w:hAnsi="Times New Roman" w:cs="Times New Roman"/>
          <w:i/>
          <w:sz w:val="24"/>
          <w:szCs w:val="24"/>
        </w:rPr>
        <w:t xml:space="preserve"> classe</w:t>
      </w:r>
      <w:r w:rsidRPr="008418CD">
        <w:rPr>
          <w:rFonts w:ascii="Times New Roman" w:hAnsi="Times New Roman" w:cs="Times New Roman"/>
          <w:sz w:val="24"/>
          <w:szCs w:val="24"/>
        </w:rPr>
        <w:t>, Texto editores Lda. 2008</w:t>
      </w:r>
    </w:p>
    <w:p w:rsidR="00FE6BAB" w:rsidRPr="008418CD" w:rsidRDefault="00FE6BAB" w:rsidP="00FE6BAB">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CRUZ, M. Natália; MARTINS, I. Pinheiro &amp; MARTINS, Anabela, </w:t>
      </w:r>
      <w:r w:rsidRPr="008418CD">
        <w:rPr>
          <w:rFonts w:ascii="Times New Roman" w:hAnsi="Times New Roman" w:cs="Times New Roman"/>
          <w:i/>
          <w:sz w:val="24"/>
          <w:szCs w:val="24"/>
        </w:rPr>
        <w:t>A descoberta da Física 9</w:t>
      </w:r>
      <w:r w:rsidRPr="008418CD">
        <w:rPr>
          <w:rFonts w:ascii="Times New Roman" w:hAnsi="Times New Roman" w:cs="Times New Roman"/>
          <w:i/>
          <w:sz w:val="24"/>
          <w:szCs w:val="24"/>
          <w:u w:val="single"/>
          <w:vertAlign w:val="superscript"/>
        </w:rPr>
        <w:t>o</w:t>
      </w:r>
      <w:r w:rsidRPr="008418CD">
        <w:rPr>
          <w:rFonts w:ascii="Times New Roman" w:hAnsi="Times New Roman" w:cs="Times New Roman"/>
          <w:i/>
          <w:sz w:val="24"/>
          <w:szCs w:val="24"/>
        </w:rPr>
        <w:t xml:space="preserve"> ano de escolaridade</w:t>
      </w:r>
      <w:r w:rsidRPr="008418CD">
        <w:rPr>
          <w:rFonts w:ascii="Times New Roman" w:hAnsi="Times New Roman" w:cs="Times New Roman"/>
          <w:sz w:val="24"/>
          <w:szCs w:val="24"/>
        </w:rPr>
        <w:t>, Porto editora Lda. Volume 1, 2007.</w:t>
      </w:r>
    </w:p>
    <w:p w:rsidR="00E042AB" w:rsidRDefault="00E042AB" w:rsidP="00925EE3">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LAITHWAITE, Eric. R, </w:t>
      </w:r>
      <w:r w:rsidRPr="008418CD">
        <w:rPr>
          <w:rFonts w:ascii="Times New Roman" w:hAnsi="Times New Roman" w:cs="Times New Roman"/>
          <w:i/>
          <w:sz w:val="24"/>
          <w:szCs w:val="24"/>
        </w:rPr>
        <w:t xml:space="preserve">Enciclopédia do conhecimento, ciência e tecnologia. A física, chave do sucesso, </w:t>
      </w:r>
      <w:proofErr w:type="spellStart"/>
      <w:r w:rsidRPr="008418CD">
        <w:rPr>
          <w:rFonts w:ascii="Times New Roman" w:hAnsi="Times New Roman" w:cs="Times New Roman"/>
          <w:sz w:val="24"/>
          <w:szCs w:val="24"/>
        </w:rPr>
        <w:t>Resomnia</w:t>
      </w:r>
      <w:proofErr w:type="spellEnd"/>
      <w:r w:rsidRPr="008418CD">
        <w:rPr>
          <w:rFonts w:ascii="Times New Roman" w:hAnsi="Times New Roman" w:cs="Times New Roman"/>
          <w:sz w:val="24"/>
          <w:szCs w:val="24"/>
        </w:rPr>
        <w:t xml:space="preserve"> Editores Lda., 2000.</w:t>
      </w:r>
    </w:p>
    <w:p w:rsidR="00FE6BAB" w:rsidRPr="008418CD" w:rsidRDefault="00FE6BAB" w:rsidP="00FE6BAB">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MENESES, João Paulo; SAFANE, Arnaldo </w:t>
      </w:r>
      <w:proofErr w:type="spellStart"/>
      <w:r w:rsidRPr="008418CD">
        <w:rPr>
          <w:rFonts w:ascii="Times New Roman" w:hAnsi="Times New Roman" w:cs="Times New Roman"/>
          <w:sz w:val="24"/>
          <w:szCs w:val="24"/>
        </w:rPr>
        <w:t>Natingue</w:t>
      </w:r>
      <w:proofErr w:type="spellEnd"/>
      <w:r w:rsidRPr="008418CD">
        <w:rPr>
          <w:rFonts w:ascii="Times New Roman" w:hAnsi="Times New Roman" w:cs="Times New Roman"/>
          <w:sz w:val="24"/>
          <w:szCs w:val="24"/>
        </w:rPr>
        <w:t xml:space="preserve"> &amp; NHABIQUE, Fabião F. </w:t>
      </w:r>
      <w:r w:rsidRPr="008418CD">
        <w:rPr>
          <w:rFonts w:ascii="Times New Roman" w:hAnsi="Times New Roman" w:cs="Times New Roman"/>
          <w:i/>
          <w:sz w:val="24"/>
          <w:szCs w:val="24"/>
        </w:rPr>
        <w:t xml:space="preserve">Física para toda 9a classe, </w:t>
      </w:r>
      <w:r w:rsidRPr="008418CD">
        <w:rPr>
          <w:rFonts w:ascii="Times New Roman" w:hAnsi="Times New Roman" w:cs="Times New Roman"/>
          <w:sz w:val="24"/>
          <w:szCs w:val="24"/>
        </w:rPr>
        <w:t>Plural editores Lda., 1</w:t>
      </w:r>
      <w:r w:rsidRPr="008418CD">
        <w:rPr>
          <w:rFonts w:ascii="Times New Roman" w:hAnsi="Times New Roman" w:cs="Times New Roman"/>
          <w:sz w:val="24"/>
          <w:szCs w:val="24"/>
          <w:u w:val="single"/>
          <w:vertAlign w:val="superscript"/>
        </w:rPr>
        <w:t>a</w:t>
      </w:r>
      <w:r w:rsidRPr="008418CD">
        <w:rPr>
          <w:rFonts w:ascii="Times New Roman" w:hAnsi="Times New Roman" w:cs="Times New Roman"/>
          <w:sz w:val="24"/>
          <w:szCs w:val="24"/>
        </w:rPr>
        <w:t>edição 2010.</w:t>
      </w:r>
    </w:p>
    <w:p w:rsidR="00FE6BAB" w:rsidRPr="008418CD" w:rsidRDefault="00FE6BAB" w:rsidP="00FE6BAB">
      <w:pPr>
        <w:tabs>
          <w:tab w:val="left" w:pos="952"/>
        </w:tabs>
        <w:spacing w:before="480" w:after="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NHANOMBE, </w:t>
      </w:r>
      <w:proofErr w:type="spellStart"/>
      <w:r w:rsidRPr="008418CD">
        <w:rPr>
          <w:rFonts w:ascii="Times New Roman" w:hAnsi="Times New Roman" w:cs="Times New Roman"/>
          <w:sz w:val="24"/>
          <w:szCs w:val="24"/>
        </w:rPr>
        <w:t>Ortigio</w:t>
      </w:r>
      <w:proofErr w:type="spellEnd"/>
      <w:r w:rsidRPr="008418CD">
        <w:rPr>
          <w:rFonts w:ascii="Times New Roman" w:hAnsi="Times New Roman" w:cs="Times New Roman"/>
          <w:sz w:val="24"/>
          <w:szCs w:val="24"/>
        </w:rPr>
        <w:t xml:space="preserve"> &amp; JOAO, Estevão Manuel, </w:t>
      </w:r>
      <w:r w:rsidRPr="008418CD">
        <w:rPr>
          <w:rFonts w:ascii="Times New Roman" w:hAnsi="Times New Roman" w:cs="Times New Roman"/>
          <w:i/>
          <w:sz w:val="24"/>
          <w:szCs w:val="24"/>
        </w:rPr>
        <w:t>Saber Física 9</w:t>
      </w:r>
      <w:r w:rsidRPr="008418CD">
        <w:rPr>
          <w:rFonts w:ascii="Times New Roman" w:hAnsi="Times New Roman" w:cs="Times New Roman"/>
          <w:i/>
          <w:sz w:val="24"/>
          <w:szCs w:val="24"/>
          <w:u w:val="single"/>
          <w:vertAlign w:val="superscript"/>
        </w:rPr>
        <w:t>a</w:t>
      </w:r>
      <w:r w:rsidRPr="008418CD">
        <w:rPr>
          <w:rFonts w:ascii="Times New Roman" w:hAnsi="Times New Roman" w:cs="Times New Roman"/>
          <w:i/>
          <w:sz w:val="24"/>
          <w:szCs w:val="24"/>
        </w:rPr>
        <w:t xml:space="preserve"> Classe </w:t>
      </w:r>
      <w:proofErr w:type="spellStart"/>
      <w:r w:rsidRPr="008418CD">
        <w:rPr>
          <w:rFonts w:ascii="Times New Roman" w:hAnsi="Times New Roman" w:cs="Times New Roman"/>
          <w:sz w:val="24"/>
          <w:szCs w:val="24"/>
        </w:rPr>
        <w:t>Person</w:t>
      </w:r>
      <w:proofErr w:type="spellEnd"/>
      <w:r w:rsidRPr="008418CD">
        <w:rPr>
          <w:rFonts w:ascii="Times New Roman" w:hAnsi="Times New Roman" w:cs="Times New Roman"/>
          <w:sz w:val="24"/>
          <w:szCs w:val="24"/>
        </w:rPr>
        <w:t xml:space="preserve"> Moçambique, Lda., 1</w:t>
      </w:r>
      <w:r w:rsidRPr="008418CD">
        <w:rPr>
          <w:rFonts w:ascii="Times New Roman" w:hAnsi="Times New Roman" w:cs="Times New Roman"/>
          <w:sz w:val="24"/>
          <w:szCs w:val="24"/>
          <w:u w:val="single"/>
          <w:vertAlign w:val="superscript"/>
        </w:rPr>
        <w:t>a</w:t>
      </w:r>
      <w:r w:rsidRPr="008418CD">
        <w:rPr>
          <w:rFonts w:ascii="Times New Roman" w:hAnsi="Times New Roman" w:cs="Times New Roman"/>
          <w:sz w:val="24"/>
          <w:szCs w:val="24"/>
        </w:rPr>
        <w:t xml:space="preserve"> edição 2014.</w:t>
      </w:r>
    </w:p>
    <w:p w:rsidR="00FE6BAB" w:rsidRPr="008418CD" w:rsidRDefault="00FE6BAB" w:rsidP="00FE6BAB">
      <w:pPr>
        <w:spacing w:before="240" w:line="360" w:lineRule="auto"/>
        <w:jc w:val="both"/>
        <w:rPr>
          <w:rFonts w:ascii="Times New Roman" w:hAnsi="Times New Roman" w:cs="Times New Roman"/>
          <w:sz w:val="24"/>
          <w:szCs w:val="24"/>
        </w:rPr>
      </w:pPr>
      <w:r w:rsidRPr="008418CD">
        <w:rPr>
          <w:rFonts w:ascii="Times New Roman" w:hAnsi="Times New Roman" w:cs="Times New Roman"/>
          <w:sz w:val="24"/>
          <w:szCs w:val="24"/>
        </w:rPr>
        <w:t xml:space="preserve">SEMANSKY, M.W &amp; FREEDMAN, R.A </w:t>
      </w:r>
      <w:r w:rsidRPr="008418CD">
        <w:rPr>
          <w:rFonts w:ascii="Times New Roman" w:hAnsi="Times New Roman" w:cs="Times New Roman"/>
          <w:i/>
          <w:sz w:val="24"/>
          <w:szCs w:val="24"/>
        </w:rPr>
        <w:t xml:space="preserve">Física IV: Óptica e Física Moderna, </w:t>
      </w:r>
      <w:r w:rsidRPr="008418CD">
        <w:rPr>
          <w:rFonts w:ascii="Times New Roman" w:hAnsi="Times New Roman" w:cs="Times New Roman"/>
          <w:sz w:val="24"/>
          <w:szCs w:val="24"/>
        </w:rPr>
        <w:t xml:space="preserve">São Paulo. 2009. </w:t>
      </w:r>
    </w:p>
    <w:p w:rsidR="00FE6BAB" w:rsidRPr="00A769D8" w:rsidRDefault="00A769D8" w:rsidP="00925EE3">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TIPLER, Paul A. </w:t>
      </w:r>
      <w:r w:rsidRPr="00A769D8">
        <w:rPr>
          <w:rFonts w:ascii="Times New Roman" w:hAnsi="Times New Roman" w:cs="Times New Roman"/>
          <w:i/>
          <w:sz w:val="24"/>
          <w:szCs w:val="24"/>
        </w:rPr>
        <w:t>Física para Cientistas e Engenheiros</w:t>
      </w:r>
      <w:r>
        <w:rPr>
          <w:rFonts w:ascii="Times New Roman" w:hAnsi="Times New Roman" w:cs="Times New Roman"/>
          <w:sz w:val="24"/>
          <w:szCs w:val="24"/>
        </w:rPr>
        <w:t>. Volume 2, 6</w:t>
      </w:r>
      <w:r>
        <w:rPr>
          <w:rFonts w:ascii="Times New Roman" w:hAnsi="Times New Roman" w:cs="Times New Roman"/>
          <w:sz w:val="24"/>
          <w:szCs w:val="24"/>
          <w:u w:val="single"/>
          <w:vertAlign w:val="superscript"/>
        </w:rPr>
        <w:t>a</w:t>
      </w:r>
      <w:r>
        <w:rPr>
          <w:rFonts w:ascii="Times New Roman" w:hAnsi="Times New Roman" w:cs="Times New Roman"/>
          <w:sz w:val="24"/>
          <w:szCs w:val="24"/>
        </w:rPr>
        <w:t xml:space="preserve"> edição, editora LTC Lda</w:t>
      </w:r>
      <w:r w:rsidR="00601682">
        <w:rPr>
          <w:rFonts w:ascii="Times New Roman" w:hAnsi="Times New Roman" w:cs="Times New Roman"/>
          <w:sz w:val="24"/>
          <w:szCs w:val="24"/>
        </w:rPr>
        <w:t>., 2006.</w:t>
      </w:r>
      <w:r>
        <w:rPr>
          <w:rFonts w:ascii="Times New Roman" w:hAnsi="Times New Roman" w:cs="Times New Roman"/>
          <w:sz w:val="24"/>
          <w:szCs w:val="24"/>
        </w:rPr>
        <w:t xml:space="preserve"> </w:t>
      </w:r>
    </w:p>
    <w:p w:rsidR="00E00E20" w:rsidRPr="008418CD" w:rsidRDefault="00E00E20" w:rsidP="00902823">
      <w:pPr>
        <w:spacing w:before="240" w:line="360" w:lineRule="auto"/>
        <w:jc w:val="both"/>
        <w:rPr>
          <w:rFonts w:ascii="Times New Roman" w:hAnsi="Times New Roman" w:cs="Times New Roman"/>
          <w:b/>
          <w:sz w:val="24"/>
          <w:szCs w:val="24"/>
        </w:rPr>
      </w:pPr>
    </w:p>
    <w:p w:rsidR="00E00E20" w:rsidRPr="008418CD" w:rsidRDefault="00E00E20" w:rsidP="00902823">
      <w:pPr>
        <w:spacing w:before="240" w:line="360" w:lineRule="auto"/>
        <w:jc w:val="both"/>
        <w:rPr>
          <w:rFonts w:ascii="Times New Roman" w:hAnsi="Times New Roman" w:cs="Times New Roman"/>
          <w:b/>
          <w:sz w:val="24"/>
          <w:szCs w:val="24"/>
        </w:rPr>
      </w:pPr>
    </w:p>
    <w:p w:rsidR="00E00E20" w:rsidRPr="008418CD" w:rsidRDefault="00E00E20" w:rsidP="00902823">
      <w:pPr>
        <w:spacing w:before="240" w:line="360" w:lineRule="auto"/>
        <w:jc w:val="both"/>
        <w:rPr>
          <w:rFonts w:ascii="Times New Roman" w:hAnsi="Times New Roman" w:cs="Times New Roman"/>
          <w:b/>
          <w:sz w:val="24"/>
          <w:szCs w:val="24"/>
        </w:rPr>
      </w:pPr>
    </w:p>
    <w:p w:rsidR="00E00E20" w:rsidRPr="008418CD" w:rsidRDefault="00E00E20" w:rsidP="00902823">
      <w:pPr>
        <w:spacing w:before="240" w:line="360" w:lineRule="auto"/>
        <w:jc w:val="both"/>
        <w:rPr>
          <w:rFonts w:ascii="Times New Roman" w:hAnsi="Times New Roman" w:cs="Times New Roman"/>
          <w:b/>
          <w:sz w:val="24"/>
          <w:szCs w:val="24"/>
        </w:rPr>
      </w:pPr>
    </w:p>
    <w:p w:rsidR="00E00E20" w:rsidRPr="008418CD" w:rsidRDefault="00E00E20" w:rsidP="00902823">
      <w:pPr>
        <w:spacing w:before="240" w:line="360" w:lineRule="auto"/>
        <w:jc w:val="both"/>
        <w:rPr>
          <w:rFonts w:ascii="Times New Roman" w:hAnsi="Times New Roman" w:cs="Times New Roman"/>
          <w:b/>
          <w:sz w:val="24"/>
          <w:szCs w:val="24"/>
        </w:rPr>
      </w:pPr>
    </w:p>
    <w:p w:rsidR="00E00E20" w:rsidRPr="008418CD" w:rsidRDefault="00E00E20" w:rsidP="00902823">
      <w:pPr>
        <w:spacing w:before="240" w:line="360" w:lineRule="auto"/>
        <w:jc w:val="both"/>
        <w:rPr>
          <w:rFonts w:ascii="Times New Roman" w:hAnsi="Times New Roman" w:cs="Times New Roman"/>
          <w:b/>
          <w:sz w:val="24"/>
          <w:szCs w:val="24"/>
        </w:rPr>
      </w:pPr>
    </w:p>
    <w:p w:rsidR="00F21671" w:rsidRPr="008418CD" w:rsidRDefault="00F21671" w:rsidP="00902823">
      <w:pPr>
        <w:spacing w:before="240" w:line="360" w:lineRule="auto"/>
        <w:jc w:val="both"/>
        <w:rPr>
          <w:rFonts w:ascii="Times New Roman" w:hAnsi="Times New Roman" w:cs="Times New Roman"/>
          <w:sz w:val="24"/>
          <w:szCs w:val="24"/>
        </w:rPr>
      </w:pPr>
    </w:p>
    <w:sectPr w:rsidR="00F21671" w:rsidRPr="008418CD" w:rsidSect="00277A5C">
      <w:pgSz w:w="11906" w:h="16838"/>
      <w:pgMar w:top="1701" w:right="1134"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303" w:rsidRDefault="00445303" w:rsidP="008C0F64">
      <w:pPr>
        <w:spacing w:after="0" w:line="240" w:lineRule="auto"/>
      </w:pPr>
      <w:r>
        <w:separator/>
      </w:r>
    </w:p>
  </w:endnote>
  <w:endnote w:type="continuationSeparator" w:id="0">
    <w:p w:rsidR="00445303" w:rsidRDefault="00445303" w:rsidP="008C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303" w:rsidRDefault="00445303" w:rsidP="008C0F64">
      <w:pPr>
        <w:spacing w:after="0" w:line="240" w:lineRule="auto"/>
      </w:pPr>
      <w:r>
        <w:separator/>
      </w:r>
    </w:p>
  </w:footnote>
  <w:footnote w:type="continuationSeparator" w:id="0">
    <w:p w:rsidR="00445303" w:rsidRDefault="00445303" w:rsidP="008C0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144"/>
      <w:docPartObj>
        <w:docPartGallery w:val="Page Numbers (Top of Page)"/>
        <w:docPartUnique/>
      </w:docPartObj>
    </w:sdtPr>
    <w:sdtEndPr/>
    <w:sdtContent>
      <w:p w:rsidR="0059648E" w:rsidRDefault="00F23E29">
        <w:pPr>
          <w:pStyle w:val="Cabealho"/>
          <w:jc w:val="right"/>
        </w:pPr>
        <w:r>
          <w:fldChar w:fldCharType="begin"/>
        </w:r>
        <w:r>
          <w:instrText xml:space="preserve"> PAGE   \* MERGEFORMAT </w:instrText>
        </w:r>
        <w:r>
          <w:fldChar w:fldCharType="separate"/>
        </w:r>
        <w:r w:rsidR="00BF19F1">
          <w:rPr>
            <w:noProof/>
          </w:rPr>
          <w:t>3</w:t>
        </w:r>
        <w:r>
          <w:rPr>
            <w:noProof/>
          </w:rPr>
          <w:fldChar w:fldCharType="end"/>
        </w:r>
      </w:p>
    </w:sdtContent>
  </w:sdt>
  <w:p w:rsidR="0059648E" w:rsidRDefault="0059648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0F0C"/>
    <w:multiLevelType w:val="hybridMultilevel"/>
    <w:tmpl w:val="FCBE95B8"/>
    <w:lvl w:ilvl="0" w:tplc="4B16E7B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B5F55"/>
    <w:multiLevelType w:val="hybridMultilevel"/>
    <w:tmpl w:val="2FF4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5D2E98"/>
    <w:multiLevelType w:val="hybridMultilevel"/>
    <w:tmpl w:val="88C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B5104F"/>
    <w:multiLevelType w:val="hybridMultilevel"/>
    <w:tmpl w:val="E946DF9E"/>
    <w:lvl w:ilvl="0" w:tplc="FEE8D030">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1537F"/>
    <w:multiLevelType w:val="hybridMultilevel"/>
    <w:tmpl w:val="6E4E2F18"/>
    <w:lvl w:ilvl="0" w:tplc="232A70EE">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467B2D"/>
    <w:multiLevelType w:val="hybridMultilevel"/>
    <w:tmpl w:val="9D506DF0"/>
    <w:lvl w:ilvl="0" w:tplc="F2F68526">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0B1DA2"/>
    <w:multiLevelType w:val="hybridMultilevel"/>
    <w:tmpl w:val="17A09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0B44D9"/>
    <w:multiLevelType w:val="hybridMultilevel"/>
    <w:tmpl w:val="A0D2356E"/>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8">
    <w:nsid w:val="380C71FD"/>
    <w:multiLevelType w:val="hybridMultilevel"/>
    <w:tmpl w:val="E1C24F0A"/>
    <w:lvl w:ilvl="0" w:tplc="84D68010">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5C6533"/>
    <w:multiLevelType w:val="hybridMultilevel"/>
    <w:tmpl w:val="3E22312E"/>
    <w:lvl w:ilvl="0" w:tplc="A2EA7772">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374783"/>
    <w:multiLevelType w:val="hybridMultilevel"/>
    <w:tmpl w:val="6A522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324A4C"/>
    <w:multiLevelType w:val="hybridMultilevel"/>
    <w:tmpl w:val="038C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8A685B"/>
    <w:multiLevelType w:val="hybridMultilevel"/>
    <w:tmpl w:val="3BBAAF2C"/>
    <w:lvl w:ilvl="0" w:tplc="A42A66CC">
      <w:start w:val="1"/>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2C5B3E"/>
    <w:multiLevelType w:val="hybridMultilevel"/>
    <w:tmpl w:val="47E0C6E4"/>
    <w:lvl w:ilvl="0" w:tplc="C4CC4998">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D65722"/>
    <w:multiLevelType w:val="hybridMultilevel"/>
    <w:tmpl w:val="7D3E1CC4"/>
    <w:lvl w:ilvl="0" w:tplc="A5C063DC">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427B4F"/>
    <w:multiLevelType w:val="hybridMultilevel"/>
    <w:tmpl w:val="B3CE86DC"/>
    <w:lvl w:ilvl="0" w:tplc="27DEEA6C">
      <w:start w:val="1"/>
      <w:numFmt w:val="decimal"/>
      <w:lvlText w:val=" 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052CBA"/>
    <w:multiLevelType w:val="hybridMultilevel"/>
    <w:tmpl w:val="148A75CA"/>
    <w:lvl w:ilvl="0" w:tplc="3E00E23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7D494F"/>
    <w:multiLevelType w:val="hybridMultilevel"/>
    <w:tmpl w:val="3DB23D40"/>
    <w:lvl w:ilvl="0" w:tplc="1A466578">
      <w:start w:val="1"/>
      <w:numFmt w:val="decimal"/>
      <w:lvlText w:val="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D43578"/>
    <w:multiLevelType w:val="hybridMultilevel"/>
    <w:tmpl w:val="D226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210690"/>
    <w:multiLevelType w:val="hybridMultilevel"/>
    <w:tmpl w:val="6392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78486A"/>
    <w:multiLevelType w:val="hybridMultilevel"/>
    <w:tmpl w:val="0B16A058"/>
    <w:lvl w:ilvl="0" w:tplc="84D68010">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C44E27"/>
    <w:multiLevelType w:val="hybridMultilevel"/>
    <w:tmpl w:val="993881CC"/>
    <w:lvl w:ilvl="0" w:tplc="12329050">
      <w:start w:val="1"/>
      <w:numFmt w:val="decimal"/>
      <w:lvlText w:val="3.%10"/>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1"/>
  </w:num>
  <w:num w:numId="4">
    <w:abstractNumId w:val="6"/>
  </w:num>
  <w:num w:numId="5">
    <w:abstractNumId w:val="18"/>
  </w:num>
  <w:num w:numId="6">
    <w:abstractNumId w:val="7"/>
  </w:num>
  <w:num w:numId="7">
    <w:abstractNumId w:val="16"/>
  </w:num>
  <w:num w:numId="8">
    <w:abstractNumId w:val="10"/>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3"/>
  </w:num>
  <w:num w:numId="14">
    <w:abstractNumId w:val="0"/>
  </w:num>
  <w:num w:numId="15">
    <w:abstractNumId w:val="4"/>
  </w:num>
  <w:num w:numId="16">
    <w:abstractNumId w:val="20"/>
  </w:num>
  <w:num w:numId="17">
    <w:abstractNumId w:val="9"/>
  </w:num>
  <w:num w:numId="18">
    <w:abstractNumId w:val="3"/>
  </w:num>
  <w:num w:numId="19">
    <w:abstractNumId w:val="14"/>
  </w:num>
  <w:num w:numId="20">
    <w:abstractNumId w:val="17"/>
  </w:num>
  <w:num w:numId="21">
    <w:abstractNumId w:val="8"/>
  </w:num>
  <w:num w:numId="22">
    <w:abstractNumId w:val="21"/>
  </w:num>
  <w:num w:numId="23">
    <w:abstractNumId w:val="5"/>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03948"/>
    <w:rsid w:val="00006BFF"/>
    <w:rsid w:val="0001028C"/>
    <w:rsid w:val="000128AE"/>
    <w:rsid w:val="00013BAD"/>
    <w:rsid w:val="000149DF"/>
    <w:rsid w:val="00017E6C"/>
    <w:rsid w:val="00022E0E"/>
    <w:rsid w:val="00024567"/>
    <w:rsid w:val="00025FB1"/>
    <w:rsid w:val="000333FE"/>
    <w:rsid w:val="00035024"/>
    <w:rsid w:val="000360D8"/>
    <w:rsid w:val="000430EB"/>
    <w:rsid w:val="0004358D"/>
    <w:rsid w:val="000435E9"/>
    <w:rsid w:val="00046CEC"/>
    <w:rsid w:val="000476BE"/>
    <w:rsid w:val="0005258E"/>
    <w:rsid w:val="000700D7"/>
    <w:rsid w:val="000733A5"/>
    <w:rsid w:val="00074F60"/>
    <w:rsid w:val="00075D70"/>
    <w:rsid w:val="00076859"/>
    <w:rsid w:val="000834D5"/>
    <w:rsid w:val="00084D9D"/>
    <w:rsid w:val="0008670E"/>
    <w:rsid w:val="000873BC"/>
    <w:rsid w:val="0009771B"/>
    <w:rsid w:val="000A1061"/>
    <w:rsid w:val="000A6F94"/>
    <w:rsid w:val="000A7655"/>
    <w:rsid w:val="000B36E1"/>
    <w:rsid w:val="000C4711"/>
    <w:rsid w:val="000C4893"/>
    <w:rsid w:val="000C4EA8"/>
    <w:rsid w:val="000D2A25"/>
    <w:rsid w:val="000D7AB7"/>
    <w:rsid w:val="000F38C1"/>
    <w:rsid w:val="00105845"/>
    <w:rsid w:val="00114A88"/>
    <w:rsid w:val="00114D67"/>
    <w:rsid w:val="00116514"/>
    <w:rsid w:val="00121163"/>
    <w:rsid w:val="00123AFC"/>
    <w:rsid w:val="00124831"/>
    <w:rsid w:val="001312A0"/>
    <w:rsid w:val="00135313"/>
    <w:rsid w:val="001420A8"/>
    <w:rsid w:val="0014288F"/>
    <w:rsid w:val="00147C6E"/>
    <w:rsid w:val="00152069"/>
    <w:rsid w:val="0015338C"/>
    <w:rsid w:val="00153B7A"/>
    <w:rsid w:val="00165B6A"/>
    <w:rsid w:val="00166578"/>
    <w:rsid w:val="001671B5"/>
    <w:rsid w:val="00170621"/>
    <w:rsid w:val="00171F63"/>
    <w:rsid w:val="001754D4"/>
    <w:rsid w:val="001807C1"/>
    <w:rsid w:val="001830EC"/>
    <w:rsid w:val="00185BF9"/>
    <w:rsid w:val="0019653D"/>
    <w:rsid w:val="00196AC1"/>
    <w:rsid w:val="00196AC2"/>
    <w:rsid w:val="00197563"/>
    <w:rsid w:val="001A2060"/>
    <w:rsid w:val="001A553F"/>
    <w:rsid w:val="001A6201"/>
    <w:rsid w:val="001C41EB"/>
    <w:rsid w:val="001C6E0D"/>
    <w:rsid w:val="001C6FF0"/>
    <w:rsid w:val="001D23CE"/>
    <w:rsid w:val="001D27F5"/>
    <w:rsid w:val="001E19AE"/>
    <w:rsid w:val="001E1C32"/>
    <w:rsid w:val="001E2698"/>
    <w:rsid w:val="001E5114"/>
    <w:rsid w:val="001F5110"/>
    <w:rsid w:val="001F772C"/>
    <w:rsid w:val="00204985"/>
    <w:rsid w:val="00204A72"/>
    <w:rsid w:val="00204E0D"/>
    <w:rsid w:val="002053C0"/>
    <w:rsid w:val="00207866"/>
    <w:rsid w:val="00211D68"/>
    <w:rsid w:val="00212B48"/>
    <w:rsid w:val="00213C5D"/>
    <w:rsid w:val="00214C7C"/>
    <w:rsid w:val="00215C7C"/>
    <w:rsid w:val="00220046"/>
    <w:rsid w:val="002227BA"/>
    <w:rsid w:val="002233BB"/>
    <w:rsid w:val="00225A8D"/>
    <w:rsid w:val="002344F2"/>
    <w:rsid w:val="00237E3D"/>
    <w:rsid w:val="00240C4F"/>
    <w:rsid w:val="00240D50"/>
    <w:rsid w:val="002419E8"/>
    <w:rsid w:val="00244138"/>
    <w:rsid w:val="00246AEB"/>
    <w:rsid w:val="00247BDE"/>
    <w:rsid w:val="00257F3C"/>
    <w:rsid w:val="00264CED"/>
    <w:rsid w:val="00270A4D"/>
    <w:rsid w:val="00277A5C"/>
    <w:rsid w:val="002843B3"/>
    <w:rsid w:val="002875C0"/>
    <w:rsid w:val="00293FEA"/>
    <w:rsid w:val="00296C3F"/>
    <w:rsid w:val="002A5C89"/>
    <w:rsid w:val="002A7C28"/>
    <w:rsid w:val="002B6112"/>
    <w:rsid w:val="002B6969"/>
    <w:rsid w:val="002B6CCB"/>
    <w:rsid w:val="002C2685"/>
    <w:rsid w:val="002C43C9"/>
    <w:rsid w:val="002D4208"/>
    <w:rsid w:val="002D623B"/>
    <w:rsid w:val="002E61E4"/>
    <w:rsid w:val="002E62DF"/>
    <w:rsid w:val="002E6AA2"/>
    <w:rsid w:val="002F39BC"/>
    <w:rsid w:val="002F440C"/>
    <w:rsid w:val="00312A37"/>
    <w:rsid w:val="00313230"/>
    <w:rsid w:val="00314870"/>
    <w:rsid w:val="00315454"/>
    <w:rsid w:val="003229E9"/>
    <w:rsid w:val="00330198"/>
    <w:rsid w:val="00331792"/>
    <w:rsid w:val="00335AB4"/>
    <w:rsid w:val="00336684"/>
    <w:rsid w:val="00336A76"/>
    <w:rsid w:val="00336D1C"/>
    <w:rsid w:val="003404E8"/>
    <w:rsid w:val="00340B98"/>
    <w:rsid w:val="0034382A"/>
    <w:rsid w:val="00345853"/>
    <w:rsid w:val="00353EDF"/>
    <w:rsid w:val="003626C7"/>
    <w:rsid w:val="00363C00"/>
    <w:rsid w:val="0036407F"/>
    <w:rsid w:val="00364CCE"/>
    <w:rsid w:val="0037043B"/>
    <w:rsid w:val="00370E64"/>
    <w:rsid w:val="003743B7"/>
    <w:rsid w:val="0037465D"/>
    <w:rsid w:val="003759B2"/>
    <w:rsid w:val="0038024E"/>
    <w:rsid w:val="00380484"/>
    <w:rsid w:val="00384603"/>
    <w:rsid w:val="00387F97"/>
    <w:rsid w:val="00393FA1"/>
    <w:rsid w:val="003A14E2"/>
    <w:rsid w:val="003A629E"/>
    <w:rsid w:val="003B0736"/>
    <w:rsid w:val="003C0AA9"/>
    <w:rsid w:val="003D28F6"/>
    <w:rsid w:val="003D5163"/>
    <w:rsid w:val="003E1D35"/>
    <w:rsid w:val="003E3FD6"/>
    <w:rsid w:val="003F3AED"/>
    <w:rsid w:val="003F524B"/>
    <w:rsid w:val="003F7C57"/>
    <w:rsid w:val="004013A6"/>
    <w:rsid w:val="004117ED"/>
    <w:rsid w:val="00420134"/>
    <w:rsid w:val="0043100D"/>
    <w:rsid w:val="00436E7D"/>
    <w:rsid w:val="00445303"/>
    <w:rsid w:val="00445CA3"/>
    <w:rsid w:val="00452741"/>
    <w:rsid w:val="004605E2"/>
    <w:rsid w:val="00460B16"/>
    <w:rsid w:val="00464F53"/>
    <w:rsid w:val="00467739"/>
    <w:rsid w:val="00467D53"/>
    <w:rsid w:val="0047440F"/>
    <w:rsid w:val="00474F89"/>
    <w:rsid w:val="0047553D"/>
    <w:rsid w:val="00482865"/>
    <w:rsid w:val="00487B6D"/>
    <w:rsid w:val="0049273B"/>
    <w:rsid w:val="00493856"/>
    <w:rsid w:val="004B2D85"/>
    <w:rsid w:val="004B67A7"/>
    <w:rsid w:val="004C4643"/>
    <w:rsid w:val="004C7313"/>
    <w:rsid w:val="004D192C"/>
    <w:rsid w:val="004D3445"/>
    <w:rsid w:val="004D4E85"/>
    <w:rsid w:val="004D5BB5"/>
    <w:rsid w:val="004D6C13"/>
    <w:rsid w:val="004D700F"/>
    <w:rsid w:val="004D7B47"/>
    <w:rsid w:val="004E67B3"/>
    <w:rsid w:val="004F05EF"/>
    <w:rsid w:val="004F0EDB"/>
    <w:rsid w:val="004F4140"/>
    <w:rsid w:val="004F4252"/>
    <w:rsid w:val="004F492E"/>
    <w:rsid w:val="004F67C6"/>
    <w:rsid w:val="00500247"/>
    <w:rsid w:val="005036BE"/>
    <w:rsid w:val="00503F11"/>
    <w:rsid w:val="005048FC"/>
    <w:rsid w:val="00505D65"/>
    <w:rsid w:val="00506915"/>
    <w:rsid w:val="00507A0F"/>
    <w:rsid w:val="005119F1"/>
    <w:rsid w:val="0051271D"/>
    <w:rsid w:val="005163ED"/>
    <w:rsid w:val="00523126"/>
    <w:rsid w:val="00523984"/>
    <w:rsid w:val="00525928"/>
    <w:rsid w:val="005330EA"/>
    <w:rsid w:val="00533421"/>
    <w:rsid w:val="005405DA"/>
    <w:rsid w:val="00544481"/>
    <w:rsid w:val="00545C61"/>
    <w:rsid w:val="005468FB"/>
    <w:rsid w:val="00551FEE"/>
    <w:rsid w:val="00552DB8"/>
    <w:rsid w:val="00554197"/>
    <w:rsid w:val="005546AA"/>
    <w:rsid w:val="00562F46"/>
    <w:rsid w:val="00565F8C"/>
    <w:rsid w:val="0057323A"/>
    <w:rsid w:val="005753C5"/>
    <w:rsid w:val="00575CB5"/>
    <w:rsid w:val="00581A6A"/>
    <w:rsid w:val="005840DF"/>
    <w:rsid w:val="0058525D"/>
    <w:rsid w:val="005938B7"/>
    <w:rsid w:val="0059648E"/>
    <w:rsid w:val="005A7EC4"/>
    <w:rsid w:val="005B05BD"/>
    <w:rsid w:val="005B5F39"/>
    <w:rsid w:val="005C2583"/>
    <w:rsid w:val="005C26B0"/>
    <w:rsid w:val="005D39EC"/>
    <w:rsid w:val="005D3DF5"/>
    <w:rsid w:val="005E292B"/>
    <w:rsid w:val="005E5F8A"/>
    <w:rsid w:val="005E7E73"/>
    <w:rsid w:val="005F0B06"/>
    <w:rsid w:val="005F12D8"/>
    <w:rsid w:val="005F1BB5"/>
    <w:rsid w:val="005F334C"/>
    <w:rsid w:val="005F70C6"/>
    <w:rsid w:val="00601682"/>
    <w:rsid w:val="00606C3A"/>
    <w:rsid w:val="00606FD6"/>
    <w:rsid w:val="00607297"/>
    <w:rsid w:val="00614B82"/>
    <w:rsid w:val="0063459C"/>
    <w:rsid w:val="00640A62"/>
    <w:rsid w:val="00641146"/>
    <w:rsid w:val="0065373C"/>
    <w:rsid w:val="00653D45"/>
    <w:rsid w:val="006544F2"/>
    <w:rsid w:val="006578AB"/>
    <w:rsid w:val="0066140A"/>
    <w:rsid w:val="00661AD2"/>
    <w:rsid w:val="0066551C"/>
    <w:rsid w:val="006761B5"/>
    <w:rsid w:val="006810D6"/>
    <w:rsid w:val="006959BA"/>
    <w:rsid w:val="00695BD4"/>
    <w:rsid w:val="00695DCE"/>
    <w:rsid w:val="006A140F"/>
    <w:rsid w:val="006A441E"/>
    <w:rsid w:val="006B2541"/>
    <w:rsid w:val="006C5BB6"/>
    <w:rsid w:val="006D259D"/>
    <w:rsid w:val="006D4A80"/>
    <w:rsid w:val="006D7392"/>
    <w:rsid w:val="006D7673"/>
    <w:rsid w:val="006E1702"/>
    <w:rsid w:val="00701E82"/>
    <w:rsid w:val="00703B92"/>
    <w:rsid w:val="00706BC2"/>
    <w:rsid w:val="00706FBB"/>
    <w:rsid w:val="00707227"/>
    <w:rsid w:val="0071137B"/>
    <w:rsid w:val="007204E4"/>
    <w:rsid w:val="007312B4"/>
    <w:rsid w:val="007349D3"/>
    <w:rsid w:val="00735083"/>
    <w:rsid w:val="00742265"/>
    <w:rsid w:val="00743CB4"/>
    <w:rsid w:val="00744291"/>
    <w:rsid w:val="007501B3"/>
    <w:rsid w:val="00750963"/>
    <w:rsid w:val="00752D7F"/>
    <w:rsid w:val="00753CB8"/>
    <w:rsid w:val="00755650"/>
    <w:rsid w:val="007576C6"/>
    <w:rsid w:val="00761164"/>
    <w:rsid w:val="0076205E"/>
    <w:rsid w:val="00767759"/>
    <w:rsid w:val="007700A6"/>
    <w:rsid w:val="007725EE"/>
    <w:rsid w:val="00773493"/>
    <w:rsid w:val="00782D36"/>
    <w:rsid w:val="007835B3"/>
    <w:rsid w:val="007907BD"/>
    <w:rsid w:val="007933FC"/>
    <w:rsid w:val="007A0352"/>
    <w:rsid w:val="007A1202"/>
    <w:rsid w:val="007A16D7"/>
    <w:rsid w:val="007B0061"/>
    <w:rsid w:val="007B5DE5"/>
    <w:rsid w:val="007B785E"/>
    <w:rsid w:val="007C0665"/>
    <w:rsid w:val="007C16BB"/>
    <w:rsid w:val="007C1BAF"/>
    <w:rsid w:val="007C367E"/>
    <w:rsid w:val="007C4452"/>
    <w:rsid w:val="007D73AF"/>
    <w:rsid w:val="007E36E4"/>
    <w:rsid w:val="007F6045"/>
    <w:rsid w:val="00810429"/>
    <w:rsid w:val="008152C9"/>
    <w:rsid w:val="00815821"/>
    <w:rsid w:val="00816FE8"/>
    <w:rsid w:val="008211C1"/>
    <w:rsid w:val="00821769"/>
    <w:rsid w:val="00821789"/>
    <w:rsid w:val="00824561"/>
    <w:rsid w:val="008265CB"/>
    <w:rsid w:val="0083004C"/>
    <w:rsid w:val="0083204E"/>
    <w:rsid w:val="00836DD0"/>
    <w:rsid w:val="008404DF"/>
    <w:rsid w:val="008418CD"/>
    <w:rsid w:val="008437E9"/>
    <w:rsid w:val="008478DE"/>
    <w:rsid w:val="008504BB"/>
    <w:rsid w:val="008558C7"/>
    <w:rsid w:val="0086393A"/>
    <w:rsid w:val="00865411"/>
    <w:rsid w:val="008670EE"/>
    <w:rsid w:val="008676B1"/>
    <w:rsid w:val="00870986"/>
    <w:rsid w:val="008718EE"/>
    <w:rsid w:val="008732D2"/>
    <w:rsid w:val="00876552"/>
    <w:rsid w:val="008821AB"/>
    <w:rsid w:val="00886092"/>
    <w:rsid w:val="00886CD2"/>
    <w:rsid w:val="008879C8"/>
    <w:rsid w:val="00891A91"/>
    <w:rsid w:val="00895481"/>
    <w:rsid w:val="008A3A85"/>
    <w:rsid w:val="008A51AA"/>
    <w:rsid w:val="008B08BC"/>
    <w:rsid w:val="008B0FCB"/>
    <w:rsid w:val="008B38D6"/>
    <w:rsid w:val="008C0F64"/>
    <w:rsid w:val="008C32A7"/>
    <w:rsid w:val="008D0FD4"/>
    <w:rsid w:val="008D191A"/>
    <w:rsid w:val="008D37E4"/>
    <w:rsid w:val="008D3EC6"/>
    <w:rsid w:val="008E2716"/>
    <w:rsid w:val="008E2F0D"/>
    <w:rsid w:val="008F112D"/>
    <w:rsid w:val="008F1161"/>
    <w:rsid w:val="008F206F"/>
    <w:rsid w:val="008F306C"/>
    <w:rsid w:val="008F5B98"/>
    <w:rsid w:val="00902823"/>
    <w:rsid w:val="0090519C"/>
    <w:rsid w:val="009119C8"/>
    <w:rsid w:val="00913FA2"/>
    <w:rsid w:val="0091552E"/>
    <w:rsid w:val="00922090"/>
    <w:rsid w:val="009255D6"/>
    <w:rsid w:val="00925EE3"/>
    <w:rsid w:val="00932217"/>
    <w:rsid w:val="00934A3C"/>
    <w:rsid w:val="00936E68"/>
    <w:rsid w:val="009462ED"/>
    <w:rsid w:val="00950D16"/>
    <w:rsid w:val="0095144C"/>
    <w:rsid w:val="00953FFB"/>
    <w:rsid w:val="0096044D"/>
    <w:rsid w:val="00961EE3"/>
    <w:rsid w:val="0097224B"/>
    <w:rsid w:val="00973775"/>
    <w:rsid w:val="00980A1E"/>
    <w:rsid w:val="009820C4"/>
    <w:rsid w:val="00982514"/>
    <w:rsid w:val="00986212"/>
    <w:rsid w:val="00993746"/>
    <w:rsid w:val="009944CF"/>
    <w:rsid w:val="00996660"/>
    <w:rsid w:val="00996F60"/>
    <w:rsid w:val="009A5513"/>
    <w:rsid w:val="009A6CB3"/>
    <w:rsid w:val="009A77F1"/>
    <w:rsid w:val="009A7856"/>
    <w:rsid w:val="009B1F37"/>
    <w:rsid w:val="009B4DA0"/>
    <w:rsid w:val="009B629B"/>
    <w:rsid w:val="009C1C52"/>
    <w:rsid w:val="009C52F7"/>
    <w:rsid w:val="009C7673"/>
    <w:rsid w:val="009D2186"/>
    <w:rsid w:val="009E0DE6"/>
    <w:rsid w:val="009E108E"/>
    <w:rsid w:val="009E3F75"/>
    <w:rsid w:val="009F0E61"/>
    <w:rsid w:val="009F1F1F"/>
    <w:rsid w:val="009F4C47"/>
    <w:rsid w:val="00A06E9C"/>
    <w:rsid w:val="00A17525"/>
    <w:rsid w:val="00A1754A"/>
    <w:rsid w:val="00A240A8"/>
    <w:rsid w:val="00A30A3A"/>
    <w:rsid w:val="00A3266E"/>
    <w:rsid w:val="00A32EBA"/>
    <w:rsid w:val="00A40158"/>
    <w:rsid w:val="00A406EE"/>
    <w:rsid w:val="00A409FA"/>
    <w:rsid w:val="00A426C0"/>
    <w:rsid w:val="00A52160"/>
    <w:rsid w:val="00A563CB"/>
    <w:rsid w:val="00A6075A"/>
    <w:rsid w:val="00A609C2"/>
    <w:rsid w:val="00A60D9E"/>
    <w:rsid w:val="00A622B4"/>
    <w:rsid w:val="00A6622A"/>
    <w:rsid w:val="00A7486A"/>
    <w:rsid w:val="00A769D8"/>
    <w:rsid w:val="00A77817"/>
    <w:rsid w:val="00A77B34"/>
    <w:rsid w:val="00A83289"/>
    <w:rsid w:val="00A86A83"/>
    <w:rsid w:val="00A95623"/>
    <w:rsid w:val="00A96E38"/>
    <w:rsid w:val="00AA2A01"/>
    <w:rsid w:val="00AA6077"/>
    <w:rsid w:val="00AB33CF"/>
    <w:rsid w:val="00AB4044"/>
    <w:rsid w:val="00AB56D2"/>
    <w:rsid w:val="00AB5C39"/>
    <w:rsid w:val="00AC4282"/>
    <w:rsid w:val="00AC64DB"/>
    <w:rsid w:val="00AC675C"/>
    <w:rsid w:val="00AD4265"/>
    <w:rsid w:val="00AD5E56"/>
    <w:rsid w:val="00AE0A12"/>
    <w:rsid w:val="00AE4C12"/>
    <w:rsid w:val="00AE6486"/>
    <w:rsid w:val="00AF2460"/>
    <w:rsid w:val="00B02B48"/>
    <w:rsid w:val="00B032CF"/>
    <w:rsid w:val="00B05A4A"/>
    <w:rsid w:val="00B1175F"/>
    <w:rsid w:val="00B13212"/>
    <w:rsid w:val="00B14EDD"/>
    <w:rsid w:val="00B15466"/>
    <w:rsid w:val="00B15FB6"/>
    <w:rsid w:val="00B168A0"/>
    <w:rsid w:val="00B2269F"/>
    <w:rsid w:val="00B27CE9"/>
    <w:rsid w:val="00B331D8"/>
    <w:rsid w:val="00B33B91"/>
    <w:rsid w:val="00B35BA1"/>
    <w:rsid w:val="00B415B2"/>
    <w:rsid w:val="00B6007B"/>
    <w:rsid w:val="00B6592C"/>
    <w:rsid w:val="00B742BE"/>
    <w:rsid w:val="00B748F2"/>
    <w:rsid w:val="00B8068D"/>
    <w:rsid w:val="00B845F9"/>
    <w:rsid w:val="00B91F12"/>
    <w:rsid w:val="00B95655"/>
    <w:rsid w:val="00BA5022"/>
    <w:rsid w:val="00BB045C"/>
    <w:rsid w:val="00BB4160"/>
    <w:rsid w:val="00BB53F3"/>
    <w:rsid w:val="00BC301C"/>
    <w:rsid w:val="00BC4C3C"/>
    <w:rsid w:val="00BC7D1E"/>
    <w:rsid w:val="00BD1F65"/>
    <w:rsid w:val="00BE0543"/>
    <w:rsid w:val="00BE195D"/>
    <w:rsid w:val="00BE7D28"/>
    <w:rsid w:val="00BF0797"/>
    <w:rsid w:val="00BF19F1"/>
    <w:rsid w:val="00BF28E4"/>
    <w:rsid w:val="00BF5B07"/>
    <w:rsid w:val="00C03948"/>
    <w:rsid w:val="00C0520C"/>
    <w:rsid w:val="00C07071"/>
    <w:rsid w:val="00C10820"/>
    <w:rsid w:val="00C10EAD"/>
    <w:rsid w:val="00C26084"/>
    <w:rsid w:val="00C26566"/>
    <w:rsid w:val="00C32498"/>
    <w:rsid w:val="00C40384"/>
    <w:rsid w:val="00C42C7D"/>
    <w:rsid w:val="00C43CF3"/>
    <w:rsid w:val="00C444FF"/>
    <w:rsid w:val="00C4523D"/>
    <w:rsid w:val="00C510BF"/>
    <w:rsid w:val="00C517B3"/>
    <w:rsid w:val="00C57E3D"/>
    <w:rsid w:val="00C66094"/>
    <w:rsid w:val="00C73699"/>
    <w:rsid w:val="00C7407C"/>
    <w:rsid w:val="00C76380"/>
    <w:rsid w:val="00C83875"/>
    <w:rsid w:val="00C9149B"/>
    <w:rsid w:val="00C9446A"/>
    <w:rsid w:val="00C95E9B"/>
    <w:rsid w:val="00C962FA"/>
    <w:rsid w:val="00CC0CBE"/>
    <w:rsid w:val="00CC2435"/>
    <w:rsid w:val="00CD3DF9"/>
    <w:rsid w:val="00CD44EA"/>
    <w:rsid w:val="00CD7346"/>
    <w:rsid w:val="00CE0580"/>
    <w:rsid w:val="00CE2A02"/>
    <w:rsid w:val="00CE32B8"/>
    <w:rsid w:val="00CE46EC"/>
    <w:rsid w:val="00CE6243"/>
    <w:rsid w:val="00CF3FEF"/>
    <w:rsid w:val="00D04007"/>
    <w:rsid w:val="00D04379"/>
    <w:rsid w:val="00D20D35"/>
    <w:rsid w:val="00D32625"/>
    <w:rsid w:val="00D33E0D"/>
    <w:rsid w:val="00D34BDE"/>
    <w:rsid w:val="00D363DB"/>
    <w:rsid w:val="00D40F52"/>
    <w:rsid w:val="00D41AB5"/>
    <w:rsid w:val="00D42890"/>
    <w:rsid w:val="00D43E9F"/>
    <w:rsid w:val="00D51333"/>
    <w:rsid w:val="00D53F16"/>
    <w:rsid w:val="00D540A5"/>
    <w:rsid w:val="00D54F5E"/>
    <w:rsid w:val="00D5605D"/>
    <w:rsid w:val="00D61CEF"/>
    <w:rsid w:val="00D635A9"/>
    <w:rsid w:val="00D63639"/>
    <w:rsid w:val="00D71382"/>
    <w:rsid w:val="00D77604"/>
    <w:rsid w:val="00D81B76"/>
    <w:rsid w:val="00D87B23"/>
    <w:rsid w:val="00D87DAE"/>
    <w:rsid w:val="00D916EF"/>
    <w:rsid w:val="00D91A4D"/>
    <w:rsid w:val="00D93CF4"/>
    <w:rsid w:val="00D97957"/>
    <w:rsid w:val="00DA0C02"/>
    <w:rsid w:val="00DA3635"/>
    <w:rsid w:val="00DB7E5B"/>
    <w:rsid w:val="00DC6D4F"/>
    <w:rsid w:val="00DC7113"/>
    <w:rsid w:val="00DD0B27"/>
    <w:rsid w:val="00DD3FA1"/>
    <w:rsid w:val="00DD5245"/>
    <w:rsid w:val="00DE0EDC"/>
    <w:rsid w:val="00DE19FF"/>
    <w:rsid w:val="00DE3271"/>
    <w:rsid w:val="00DE3400"/>
    <w:rsid w:val="00DE340C"/>
    <w:rsid w:val="00DE6E8A"/>
    <w:rsid w:val="00DF5C35"/>
    <w:rsid w:val="00DF64BC"/>
    <w:rsid w:val="00E00E20"/>
    <w:rsid w:val="00E042AB"/>
    <w:rsid w:val="00E10826"/>
    <w:rsid w:val="00E1345B"/>
    <w:rsid w:val="00E155E1"/>
    <w:rsid w:val="00E16944"/>
    <w:rsid w:val="00E24B8D"/>
    <w:rsid w:val="00E26DB4"/>
    <w:rsid w:val="00E35330"/>
    <w:rsid w:val="00E45B1B"/>
    <w:rsid w:val="00E46903"/>
    <w:rsid w:val="00E51354"/>
    <w:rsid w:val="00E531F1"/>
    <w:rsid w:val="00E53967"/>
    <w:rsid w:val="00E54F6F"/>
    <w:rsid w:val="00E55556"/>
    <w:rsid w:val="00E57AEA"/>
    <w:rsid w:val="00E60C8F"/>
    <w:rsid w:val="00E6692E"/>
    <w:rsid w:val="00E66A18"/>
    <w:rsid w:val="00E731B7"/>
    <w:rsid w:val="00E7370C"/>
    <w:rsid w:val="00E81967"/>
    <w:rsid w:val="00E81CD9"/>
    <w:rsid w:val="00E840AD"/>
    <w:rsid w:val="00E85731"/>
    <w:rsid w:val="00E90AD5"/>
    <w:rsid w:val="00E9146D"/>
    <w:rsid w:val="00EA03B8"/>
    <w:rsid w:val="00EA197F"/>
    <w:rsid w:val="00EA5708"/>
    <w:rsid w:val="00EB6405"/>
    <w:rsid w:val="00EB7361"/>
    <w:rsid w:val="00ED23D3"/>
    <w:rsid w:val="00ED2CC3"/>
    <w:rsid w:val="00EE2ED5"/>
    <w:rsid w:val="00EE71F4"/>
    <w:rsid w:val="00EF0FBB"/>
    <w:rsid w:val="00EF1978"/>
    <w:rsid w:val="00EF3E11"/>
    <w:rsid w:val="00EF4BA9"/>
    <w:rsid w:val="00F02E8E"/>
    <w:rsid w:val="00F04236"/>
    <w:rsid w:val="00F11550"/>
    <w:rsid w:val="00F159C0"/>
    <w:rsid w:val="00F164BF"/>
    <w:rsid w:val="00F21671"/>
    <w:rsid w:val="00F23E29"/>
    <w:rsid w:val="00F26B1C"/>
    <w:rsid w:val="00F30558"/>
    <w:rsid w:val="00F35D05"/>
    <w:rsid w:val="00F43B15"/>
    <w:rsid w:val="00F51B03"/>
    <w:rsid w:val="00F54769"/>
    <w:rsid w:val="00F60C5E"/>
    <w:rsid w:val="00F636C9"/>
    <w:rsid w:val="00F64EAB"/>
    <w:rsid w:val="00F653AD"/>
    <w:rsid w:val="00F70C64"/>
    <w:rsid w:val="00F712E3"/>
    <w:rsid w:val="00F71376"/>
    <w:rsid w:val="00F7709E"/>
    <w:rsid w:val="00F778C6"/>
    <w:rsid w:val="00F832E8"/>
    <w:rsid w:val="00F90DD1"/>
    <w:rsid w:val="00F9227B"/>
    <w:rsid w:val="00F9348D"/>
    <w:rsid w:val="00FA5209"/>
    <w:rsid w:val="00FA7059"/>
    <w:rsid w:val="00FB183D"/>
    <w:rsid w:val="00FB1936"/>
    <w:rsid w:val="00FB4A3D"/>
    <w:rsid w:val="00FB624D"/>
    <w:rsid w:val="00FC10A8"/>
    <w:rsid w:val="00FC1AB6"/>
    <w:rsid w:val="00FD672D"/>
    <w:rsid w:val="00FD6D64"/>
    <w:rsid w:val="00FD6DBC"/>
    <w:rsid w:val="00FE0C93"/>
    <w:rsid w:val="00FE5FA0"/>
    <w:rsid w:val="00FE6BAB"/>
    <w:rsid w:val="00FF1412"/>
    <w:rsid w:val="00FF21E0"/>
    <w:rsid w:val="00FF488E"/>
    <w:rsid w:val="00FF7A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3AD"/>
  </w:style>
  <w:style w:type="paragraph" w:styleId="Cabealho1">
    <w:name w:val="heading 1"/>
    <w:basedOn w:val="Normal"/>
    <w:next w:val="Normal"/>
    <w:link w:val="Cabealho1Carcter"/>
    <w:uiPriority w:val="9"/>
    <w:qFormat/>
    <w:rsid w:val="00277A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8C0F64"/>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rsid w:val="008C0F64"/>
  </w:style>
  <w:style w:type="paragraph" w:styleId="Rodap">
    <w:name w:val="footer"/>
    <w:basedOn w:val="Normal"/>
    <w:link w:val="RodapCarcter"/>
    <w:uiPriority w:val="99"/>
    <w:semiHidden/>
    <w:unhideWhenUsed/>
    <w:rsid w:val="008C0F64"/>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semiHidden/>
    <w:rsid w:val="008C0F64"/>
  </w:style>
  <w:style w:type="paragraph" w:styleId="Textodebalo">
    <w:name w:val="Balloon Text"/>
    <w:basedOn w:val="Normal"/>
    <w:link w:val="TextodebaloCarcter"/>
    <w:uiPriority w:val="99"/>
    <w:semiHidden/>
    <w:unhideWhenUsed/>
    <w:rsid w:val="008C0F64"/>
    <w:pPr>
      <w:spacing w:after="0"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8C0F64"/>
    <w:rPr>
      <w:rFonts w:ascii="Tahoma" w:hAnsi="Tahoma" w:cs="Tahoma"/>
      <w:sz w:val="16"/>
      <w:szCs w:val="16"/>
    </w:rPr>
  </w:style>
  <w:style w:type="paragraph" w:styleId="PargrafodaLista">
    <w:name w:val="List Paragraph"/>
    <w:basedOn w:val="Normal"/>
    <w:uiPriority w:val="34"/>
    <w:qFormat/>
    <w:rsid w:val="008732D2"/>
    <w:pPr>
      <w:ind w:left="720"/>
      <w:contextualSpacing/>
    </w:pPr>
  </w:style>
  <w:style w:type="character" w:styleId="TextodoMarcadordePosio">
    <w:name w:val="Placeholder Text"/>
    <w:basedOn w:val="Tipodeletrapredefinidodopargrafo"/>
    <w:uiPriority w:val="99"/>
    <w:semiHidden/>
    <w:rsid w:val="00FD672D"/>
    <w:rPr>
      <w:color w:val="808080"/>
    </w:rPr>
  </w:style>
  <w:style w:type="paragraph" w:styleId="Textodenotaderodap">
    <w:name w:val="footnote text"/>
    <w:basedOn w:val="Normal"/>
    <w:link w:val="TextodenotaderodapCarcter"/>
    <w:uiPriority w:val="99"/>
    <w:semiHidden/>
    <w:unhideWhenUsed/>
    <w:rsid w:val="007933FC"/>
    <w:pPr>
      <w:spacing w:after="0" w:line="240" w:lineRule="auto"/>
    </w:pPr>
    <w:rPr>
      <w:sz w:val="20"/>
      <w:szCs w:val="20"/>
    </w:rPr>
  </w:style>
  <w:style w:type="character" w:customStyle="1" w:styleId="TextodenotaderodapCarcter">
    <w:name w:val="Texto de nota de rodapé Carácter"/>
    <w:basedOn w:val="Tipodeletrapredefinidodopargrafo"/>
    <w:link w:val="Textodenotaderodap"/>
    <w:uiPriority w:val="99"/>
    <w:semiHidden/>
    <w:rsid w:val="007933FC"/>
    <w:rPr>
      <w:sz w:val="20"/>
      <w:szCs w:val="20"/>
    </w:rPr>
  </w:style>
  <w:style w:type="character" w:styleId="Refdenotaderodap">
    <w:name w:val="footnote reference"/>
    <w:basedOn w:val="Tipodeletrapredefinidodopargrafo"/>
    <w:uiPriority w:val="99"/>
    <w:semiHidden/>
    <w:unhideWhenUsed/>
    <w:rsid w:val="007933FC"/>
    <w:rPr>
      <w:vertAlign w:val="superscript"/>
    </w:rPr>
  </w:style>
  <w:style w:type="character" w:styleId="Hiperligao">
    <w:name w:val="Hyperlink"/>
    <w:basedOn w:val="Tipodeletrapredefinidodopargrafo"/>
    <w:uiPriority w:val="99"/>
    <w:unhideWhenUsed/>
    <w:rsid w:val="00025FB1"/>
    <w:rPr>
      <w:color w:val="0000FF" w:themeColor="hyperlink"/>
      <w:u w:val="single"/>
    </w:rPr>
  </w:style>
  <w:style w:type="table" w:styleId="Tabelacomgrelha">
    <w:name w:val="Table Grid"/>
    <w:basedOn w:val="Tabelanormal"/>
    <w:uiPriority w:val="59"/>
    <w:rsid w:val="008709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abealho1Carcter">
    <w:name w:val="Cabeçalho 1 Carácter"/>
    <w:basedOn w:val="Tipodeletrapredefinidodopargrafo"/>
    <w:link w:val="Cabealho1"/>
    <w:uiPriority w:val="9"/>
    <w:rsid w:val="00277A5C"/>
    <w:rPr>
      <w:rFonts w:asciiTheme="majorHAnsi" w:eastAsiaTheme="majorEastAsia" w:hAnsiTheme="majorHAnsi" w:cstheme="majorBidi"/>
      <w:b/>
      <w:bCs/>
      <w:color w:val="365F91" w:themeColor="accent1" w:themeShade="BF"/>
      <w:sz w:val="28"/>
      <w:szCs w:val="28"/>
    </w:rPr>
  </w:style>
  <w:style w:type="paragraph" w:styleId="Ttulodondice">
    <w:name w:val="TOC Heading"/>
    <w:basedOn w:val="Cabealho1"/>
    <w:next w:val="Normal"/>
    <w:uiPriority w:val="39"/>
    <w:unhideWhenUsed/>
    <w:qFormat/>
    <w:rsid w:val="00277A5C"/>
    <w:pPr>
      <w:outlineLvl w:val="9"/>
    </w:pPr>
  </w:style>
  <w:style w:type="paragraph" w:styleId="ndice1">
    <w:name w:val="toc 1"/>
    <w:basedOn w:val="Normal"/>
    <w:next w:val="Normal"/>
    <w:autoRedefine/>
    <w:uiPriority w:val="39"/>
    <w:unhideWhenUsed/>
    <w:rsid w:val="00277A5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7230">
      <w:bodyDiv w:val="1"/>
      <w:marLeft w:val="0"/>
      <w:marRight w:val="0"/>
      <w:marTop w:val="0"/>
      <w:marBottom w:val="0"/>
      <w:divBdr>
        <w:top w:val="none" w:sz="0" w:space="0" w:color="auto"/>
        <w:left w:val="none" w:sz="0" w:space="0" w:color="auto"/>
        <w:bottom w:val="none" w:sz="0" w:space="0" w:color="auto"/>
        <w:right w:val="none" w:sz="0" w:space="0" w:color="auto"/>
      </w:divBdr>
    </w:div>
    <w:div w:id="13342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22A53-1F88-4B0F-AFB5-0AEE4EF21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1</Pages>
  <Words>4344</Words>
  <Characters>23463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Projecto de Meic 2019</vt:lpstr>
    </vt:vector>
  </TitlesOfParts>
  <Company/>
  <LinksUpToDate>false</LinksUpToDate>
  <CharactersWithSpaces>27752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Projecto de Meic 2019</dc:title>
  <dc:creator>Edmilson Azevedo;EDY</dc:creator>
  <cp:lastModifiedBy>STEPHAN</cp:lastModifiedBy>
  <cp:revision>249</cp:revision>
  <dcterms:created xsi:type="dcterms:W3CDTF">2019-03-13T19:27:00Z</dcterms:created>
  <dcterms:modified xsi:type="dcterms:W3CDTF">2021-10-17T05:59:00Z</dcterms:modified>
  <cp:category>1  ano Lic. em ensino de Fisica</cp:category>
</cp:coreProperties>
</file>