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51EE" w14:textId="77777777" w:rsidR="008E0CB1" w:rsidRDefault="008E0CB1" w:rsidP="008E0CB1">
      <w:r>
        <w:t>Inclusão do autismo: o direito é para todos</w:t>
      </w:r>
    </w:p>
    <w:p w14:paraId="07DDC7F1" w14:textId="77777777" w:rsidR="008E0CB1" w:rsidRDefault="008E0CB1" w:rsidP="008E0CB1"/>
    <w:p w14:paraId="624C3008" w14:textId="77777777" w:rsidR="008E0CB1" w:rsidRDefault="008E0CB1" w:rsidP="008E0CB1">
      <w:r>
        <w:t xml:space="preserve">  Quando falamos em pleno desenvolvimento é indispensável falar sobre Educação Infantil, esta que é a primeira etapa da educação básica, oferecida para as crianças de 0 a 5 anos de idade. A Educação Infantil deve considerar a educação para a diversidade como um fato a ser incorporado em sua história atual, abrangendo a inclusão da criança com necessidades especiais. O Brasil trata de maneira relevante o direito de toda pessoa à educação, conforme se observa no Artigo 205º da Constituição Federal de 1988, essa que assegura a educação como direito de todos, sem quaisquer distinções. Logo, o Artigo 4º da Lei de Diretrizes e Bases da Educação Nacional - LDB dirige-se de forma particular ao direito à educação das pessoas com necessidades especiais, nos artigos 58, 59 e 60, que tratam da educação especial como modalidade escolar, essa que deve estar presente desde a Educação Infantil. Entretanto, apesar das leis assegurarem o direito da criança, a inclusão do autismo em sala de aula ainda é um grande desafio para todos, visto que a diversidade ocasiona o preconceito, e muitas instituições de ensino não são adequadas estruturalmente e pedagogicamente para atender as demandas dessas crianças. </w:t>
      </w:r>
    </w:p>
    <w:p w14:paraId="1FDB87B0" w14:textId="77777777" w:rsidR="008E0CB1" w:rsidRDefault="008E0CB1" w:rsidP="008E0CB1">
      <w:r>
        <w:t xml:space="preserve">  Mas antes de falar sobre o que as demais instituições têm de oferecer aos alunos portadores de necessidades especiais, é necessário falar sobre educação especial. Este que é um processo educacional definido em uma proposta pedagógica, assegurando serviços educacionais adeptos aos especiais, organizados corporativamente para apoiar, consumar, e, em alguns casos, substituir os serviços educacionais comuns, de modo a garantir o aprendizado e promover o desenvolvimento  das potencialidades dos educandos exclusivamente daqueles que portam algum tipo de necessidade especial, ademais , permitir a melhoria das habilidades e capacidades de cada aluno, ajudando a superar as dificuldades e propiciando a sentir que ele é parte integrante e atuante de uma sociedade, em todos os níveis, etapas e modalidades da educação. </w:t>
      </w:r>
    </w:p>
    <w:p w14:paraId="43F12A2D" w14:textId="77777777" w:rsidR="008E0CB1" w:rsidRDefault="008E0CB1" w:rsidP="008E0CB1">
      <w:r>
        <w:t xml:space="preserve">  Quando falamos em inclusão, logo nos dirigimos às crianças com necessidades especiais. A inclusão do autismo exige de novos desafios, pois o espectro é complexo. Por isso, é fundamental conhecer a especificidade de cada aluno, mantendo uma comunicação aberta com a família e com os profissionais que o atendam fora da escola, o que exige levar o assunto para o debate e a conscientização sobre informações acerca do TEA- Transtorno de Espectro Autista. A igualdade, independentemente de quem seja e como seja, é uma chave para entender toda a luta da modernidade pelos direitos humanos. </w:t>
      </w:r>
    </w:p>
    <w:p w14:paraId="15EBE5E1" w14:textId="77777777" w:rsidR="008E0CB1" w:rsidRDefault="008E0CB1" w:rsidP="008E0CB1">
      <w:r>
        <w:t xml:space="preserve">  A questão da diversidade assume uma grande importância e transfigura-se o direito, não só dos diferentes a serem iguais, mas o direito de afirmar a diferença, a partir da ideia que todos nós somos diferentes de direito e diferentes de fato. Entretanto, a diversidade, se vista como indesejável, pode se revelar, em casos extremos, como bullying e preconceito. </w:t>
      </w:r>
    </w:p>
    <w:p w14:paraId="15DEA0F0" w14:textId="77777777" w:rsidR="008E0CB1" w:rsidRDefault="008E0CB1" w:rsidP="008E0CB1">
      <w:r>
        <w:t xml:space="preserve">  Hoje, portanto, compreende-se que a escola é para todos e que os sistemas de ensino devem ser inclusivos e adequados para acolher as especificidades de cada aluno, especialmente os possuem algum tipo de deficiência. A garantia do acesso e da aprendizagem devem ser acompanhados com a adoção de abordagens diferenciadas, proporcionando a todos os estudantes o convívio com as diferenças e respeito ao próximo, independente de quem seja.</w:t>
      </w:r>
    </w:p>
    <w:p w14:paraId="18D0D382" w14:textId="77777777" w:rsidR="008E0CB1" w:rsidRDefault="008E0CB1" w:rsidP="008E0CB1">
      <w:r>
        <w:t xml:space="preserve">  Para tanto, os locais de aprendizagem das crianças devem considerar a educação para a vida, pois além de disseminarem conteúdos escolares devem ensinar valores básicos que irão </w:t>
      </w:r>
      <w:r>
        <w:lastRenderedPageBreak/>
        <w:t>nortear as relações sociais dos aprendizes. Por conseguinte, as vítimas de bullying acabam sofrendo não só com as humilhações, como também podem desenvolver graves doenças psicológicas, como depressão, ansiedade e síndrome do pânico, e, em alguns casos mais graves, acabam cometendo suicídio.  </w:t>
      </w:r>
    </w:p>
    <w:p w14:paraId="48EAAC0C" w14:textId="33F54476" w:rsidR="002D335E" w:rsidRDefault="008E0CB1" w:rsidP="008E0CB1">
      <w:r>
        <w:t xml:space="preserve">  Sendo assim, a inclusão da criança portadora de necessidades especiais (PNE) na escola deve acontecer a partir de uma intensa mudança no complexo educacional como um todo, pois é imensurável o número de indivíduos que se encontram à margem das oportunidades oferecidas pelo atual contexto socioeducativo, considerando também crianças que vivem na rua, hospitalizadas, que vivem em condições de extrema vulnerabilidade como a pobreza, famílias étnicas ou culturais, dentre outras. O desenvolvimento profissional para atuar com a particularidade de cada criança inserida no sistema educacional, é, então, uma questão prioritária. Devendo-se priorizar o atendimento individual, de acordo com as características de cada criança, respeitando seu ritmo e as demais características que o formam como indivíduo. Além da grande importância do papel do profissional educador, a instituição de ensino, ao garantir a inclusão de alunos portadores de necessidades especiais, deverá proporcionar a organização das classes e serviços de apoio pedagógico especializados. O autismo tem habilidades e limitações, e vive a vida um dia de cada vez, ele nos ensina a ver o mundo de outra forma, a amar incondicionalmente e dando valor a cada pequena conquista.</w:t>
      </w:r>
    </w:p>
    <w:p w14:paraId="609DBA80" w14:textId="1E4C8B62" w:rsidR="008E0CB1" w:rsidRPr="008E0CB1" w:rsidRDefault="008E0CB1" w:rsidP="008E0CB1">
      <w:pPr>
        <w:spacing w:after="135" w:line="345" w:lineRule="atLeast"/>
        <w:rPr>
          <w:rFonts w:eastAsia="Times New Roman" w:cstheme="minorHAnsi"/>
          <w:color w:val="000000"/>
          <w:lang w:eastAsia="pt-BR"/>
        </w:rPr>
      </w:pPr>
      <w:r w:rsidRPr="008E0CB1">
        <w:rPr>
          <w:rFonts w:eastAsia="Times New Roman" w:cstheme="minorHAnsi"/>
          <w:color w:val="000000"/>
          <w:lang w:eastAsia="pt-BR"/>
        </w:rPr>
        <w:t>1-Indajaia Carlos Pires :Graduado em História; Professor na Rede Particular de Ensino na cidade de Campo Grande.</w:t>
      </w:r>
    </w:p>
    <w:p w14:paraId="5409D7E5" w14:textId="5AAF3F23" w:rsidR="008E0CB1" w:rsidRPr="008E0CB1" w:rsidRDefault="008E0CB1" w:rsidP="008E0CB1">
      <w:pPr>
        <w:shd w:val="clear" w:color="auto" w:fill="FFFFFF"/>
        <w:spacing w:after="135" w:line="345" w:lineRule="atLeast"/>
        <w:rPr>
          <w:rFonts w:eastAsia="Times New Roman" w:cstheme="minorHAnsi"/>
          <w:color w:val="333333"/>
          <w:lang w:eastAsia="pt-BR"/>
        </w:rPr>
      </w:pPr>
      <w:r w:rsidRPr="008E0CB1">
        <w:rPr>
          <w:rFonts w:eastAsia="Times New Roman" w:cstheme="minorHAnsi"/>
          <w:color w:val="333333"/>
          <w:lang w:eastAsia="pt-BR"/>
        </w:rPr>
        <w:t>2</w:t>
      </w:r>
      <w:r w:rsidRPr="008E0CB1">
        <w:rPr>
          <w:rFonts w:eastAsia="Times New Roman" w:cstheme="minorHAnsi"/>
          <w:color w:val="333333"/>
          <w:lang w:eastAsia="pt-BR"/>
        </w:rPr>
        <w:t>-JANE GOMES CASTRO, Graduada em Ciências Biológicas e Pedagogia pela UFMT-Universidade    Federal de Mato Grosso e especialista em Ecoturismo e Educação    Ambiental pela UFLA.</w:t>
      </w:r>
    </w:p>
    <w:p w14:paraId="18AC4090" w14:textId="3649494B" w:rsidR="008E0CB1" w:rsidRPr="008E0CB1" w:rsidRDefault="008E0CB1" w:rsidP="008E0CB1">
      <w:pPr>
        <w:shd w:val="clear" w:color="auto" w:fill="FFFFFF"/>
        <w:spacing w:after="135" w:line="345" w:lineRule="atLeast"/>
        <w:rPr>
          <w:rFonts w:eastAsia="Times New Roman" w:cstheme="minorHAnsi"/>
          <w:color w:val="333333"/>
          <w:lang w:eastAsia="pt-BR"/>
        </w:rPr>
      </w:pPr>
      <w:r w:rsidRPr="008E0CB1">
        <w:rPr>
          <w:rFonts w:eastAsia="Times New Roman" w:cstheme="minorHAnsi"/>
          <w:color w:val="333333"/>
          <w:lang w:eastAsia="pt-BR"/>
        </w:rPr>
        <w:t>3</w:t>
      </w:r>
      <w:r w:rsidRPr="008E0CB1">
        <w:rPr>
          <w:rFonts w:eastAsia="Times New Roman" w:cstheme="minorHAnsi"/>
          <w:color w:val="333333"/>
          <w:lang w:eastAsia="pt-BR"/>
        </w:rPr>
        <w:t>-ADRIANA PERES DE BARROS, Graduada em Pedagogia pela Universidade Paulista-UNIP, Especialista    em: Educação Infantil e Alfabetização, pela AVEC- Associação    várzea-grandense e Ensino e Cultura e Psicopedagoga pela FIC –    Faculdade Integrada de Cuiabá e Auxiliar de Higienização rede de    ensino pública Municipal de Rondonópolis.</w:t>
      </w:r>
    </w:p>
    <w:p w14:paraId="4DF2CC4C" w14:textId="77777777" w:rsidR="008E0CB1" w:rsidRDefault="008E0CB1" w:rsidP="008E0CB1"/>
    <w:sectPr w:rsidR="008E0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B1"/>
    <w:rsid w:val="002D335E"/>
    <w:rsid w:val="008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B54C"/>
  <w15:chartTrackingRefBased/>
  <w15:docId w15:val="{BDBFD4D8-0B59-442C-8536-EF3CDD96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907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peres</dc:creator>
  <cp:keywords/>
  <dc:description/>
  <cp:lastModifiedBy>adriana peres</cp:lastModifiedBy>
  <cp:revision>1</cp:revision>
  <dcterms:created xsi:type="dcterms:W3CDTF">2021-10-05T20:25:00Z</dcterms:created>
  <dcterms:modified xsi:type="dcterms:W3CDTF">2021-10-05T20:32:00Z</dcterms:modified>
</cp:coreProperties>
</file>