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C6214" w14:textId="77777777" w:rsidR="00C059CC" w:rsidRDefault="00FA1C1C" w:rsidP="00373BFD">
      <w:pPr>
        <w:spacing w:after="0" w:line="360" w:lineRule="auto"/>
        <w:jc w:val="center"/>
        <w:rPr>
          <w:rFonts w:ascii="Arial" w:hAnsi="Arial" w:cs="Arial"/>
          <w:b/>
          <w:sz w:val="24"/>
          <w:szCs w:val="24"/>
        </w:rPr>
      </w:pPr>
      <w:r>
        <w:rPr>
          <w:rFonts w:ascii="Arial" w:hAnsi="Arial" w:cs="Arial"/>
          <w:b/>
          <w:sz w:val="24"/>
          <w:szCs w:val="24"/>
        </w:rPr>
        <w:t xml:space="preserve">IGREJAS DO </w:t>
      </w:r>
      <w:r w:rsidR="00637881">
        <w:rPr>
          <w:rFonts w:ascii="Arial" w:hAnsi="Arial" w:cs="Arial"/>
          <w:b/>
          <w:sz w:val="24"/>
          <w:szCs w:val="24"/>
        </w:rPr>
        <w:t>ARQUIPÉLAGO DE</w:t>
      </w:r>
      <w:r w:rsidR="00C059CC">
        <w:rPr>
          <w:rFonts w:ascii="Arial" w:hAnsi="Arial" w:cs="Arial"/>
          <w:b/>
          <w:sz w:val="24"/>
          <w:szCs w:val="24"/>
        </w:rPr>
        <w:t xml:space="preserve"> CHILOÉ</w:t>
      </w:r>
      <w:r>
        <w:rPr>
          <w:rFonts w:ascii="Arial" w:hAnsi="Arial" w:cs="Arial"/>
          <w:b/>
          <w:sz w:val="24"/>
          <w:szCs w:val="24"/>
        </w:rPr>
        <w:t xml:space="preserve"> E A UTILIZAÇÃO DA MADEIRA</w:t>
      </w:r>
    </w:p>
    <w:p w14:paraId="1BDB8803" w14:textId="77777777" w:rsidR="00A61A14" w:rsidRDefault="00A61A14" w:rsidP="00373BFD">
      <w:pPr>
        <w:spacing w:after="0" w:line="360" w:lineRule="auto"/>
        <w:jc w:val="center"/>
        <w:rPr>
          <w:rFonts w:ascii="Arial" w:hAnsi="Arial" w:cs="Arial"/>
          <w:i/>
          <w:sz w:val="24"/>
          <w:szCs w:val="24"/>
          <w:lang w:val="en-US"/>
        </w:rPr>
      </w:pPr>
      <w:r w:rsidRPr="00A61A14">
        <w:rPr>
          <w:rFonts w:ascii="Arial" w:hAnsi="Arial" w:cs="Arial"/>
          <w:i/>
          <w:sz w:val="24"/>
          <w:szCs w:val="24"/>
          <w:lang w:val="en-US"/>
        </w:rPr>
        <w:t xml:space="preserve">Churches of the Archipelago of </w:t>
      </w:r>
      <w:proofErr w:type="spellStart"/>
      <w:r w:rsidRPr="00A61A14">
        <w:rPr>
          <w:rFonts w:ascii="Arial" w:hAnsi="Arial" w:cs="Arial"/>
          <w:i/>
          <w:sz w:val="24"/>
          <w:szCs w:val="24"/>
          <w:lang w:val="en-US"/>
        </w:rPr>
        <w:t>Chiloé</w:t>
      </w:r>
      <w:proofErr w:type="spellEnd"/>
      <w:r w:rsidRPr="00A61A14">
        <w:rPr>
          <w:rFonts w:ascii="Arial" w:hAnsi="Arial" w:cs="Arial"/>
          <w:i/>
          <w:sz w:val="24"/>
          <w:szCs w:val="24"/>
          <w:lang w:val="en-US"/>
        </w:rPr>
        <w:t xml:space="preserve"> and the usage of wood</w:t>
      </w:r>
    </w:p>
    <w:p w14:paraId="4FFDA066" w14:textId="77777777" w:rsidR="00373BFD" w:rsidRPr="00A61A14" w:rsidRDefault="00373BFD" w:rsidP="00373BFD">
      <w:pPr>
        <w:spacing w:after="0" w:line="360" w:lineRule="auto"/>
        <w:jc w:val="center"/>
        <w:rPr>
          <w:rFonts w:ascii="Arial" w:hAnsi="Arial" w:cs="Arial"/>
          <w:i/>
          <w:sz w:val="24"/>
          <w:szCs w:val="24"/>
          <w:lang w:val="en-US"/>
        </w:rPr>
      </w:pPr>
    </w:p>
    <w:p w14:paraId="4FFF4391" w14:textId="1B045186" w:rsidR="00637881" w:rsidRDefault="004541A8" w:rsidP="00373BFD">
      <w:pPr>
        <w:spacing w:after="0" w:line="360" w:lineRule="auto"/>
        <w:jc w:val="right"/>
        <w:rPr>
          <w:rFonts w:ascii="Arial" w:hAnsi="Arial" w:cs="Arial"/>
          <w:sz w:val="24"/>
          <w:szCs w:val="24"/>
        </w:rPr>
      </w:pPr>
      <w:r>
        <w:rPr>
          <w:rFonts w:ascii="Arial" w:hAnsi="Arial" w:cs="Arial"/>
          <w:sz w:val="24"/>
          <w:szCs w:val="24"/>
        </w:rPr>
        <w:t>José Ferreira Dantas Neto</w:t>
      </w:r>
    </w:p>
    <w:p w14:paraId="0ECFFBB4" w14:textId="00B9E459" w:rsidR="00DA7F3E" w:rsidRDefault="004541A8" w:rsidP="00373BFD">
      <w:pPr>
        <w:spacing w:after="0" w:line="360" w:lineRule="auto"/>
        <w:jc w:val="right"/>
        <w:rPr>
          <w:rFonts w:ascii="Arial" w:hAnsi="Arial" w:cs="Arial"/>
          <w:sz w:val="24"/>
          <w:szCs w:val="24"/>
        </w:rPr>
      </w:pPr>
      <w:r>
        <w:rPr>
          <w:rFonts w:ascii="Arial" w:hAnsi="Arial" w:cs="Arial"/>
          <w:sz w:val="24"/>
          <w:szCs w:val="24"/>
        </w:rPr>
        <w:t>Gabriel Cardoso de Alcântara</w:t>
      </w:r>
    </w:p>
    <w:p w14:paraId="5BF7DCB0" w14:textId="77777777" w:rsidR="00373BFD" w:rsidRPr="00637881" w:rsidRDefault="00373BFD" w:rsidP="00373BFD">
      <w:pPr>
        <w:spacing w:after="0" w:line="360" w:lineRule="auto"/>
        <w:jc w:val="right"/>
        <w:rPr>
          <w:rFonts w:ascii="Arial" w:hAnsi="Arial" w:cs="Arial"/>
          <w:sz w:val="24"/>
          <w:szCs w:val="24"/>
        </w:rPr>
      </w:pPr>
    </w:p>
    <w:p w14:paraId="4EDA43E6" w14:textId="77777777" w:rsidR="00935F1E" w:rsidRDefault="00935F1E" w:rsidP="00876DC9">
      <w:pPr>
        <w:spacing w:before="120" w:after="120" w:line="360" w:lineRule="auto"/>
        <w:jc w:val="center"/>
        <w:rPr>
          <w:rFonts w:ascii="Arial" w:hAnsi="Arial" w:cs="Arial"/>
          <w:b/>
          <w:sz w:val="24"/>
          <w:szCs w:val="24"/>
        </w:rPr>
      </w:pPr>
      <w:r>
        <w:rPr>
          <w:rFonts w:ascii="Arial" w:hAnsi="Arial" w:cs="Arial"/>
          <w:b/>
          <w:sz w:val="24"/>
          <w:szCs w:val="24"/>
        </w:rPr>
        <w:t>RESUMO</w:t>
      </w:r>
    </w:p>
    <w:p w14:paraId="266BA0FA" w14:textId="77777777" w:rsidR="00076FB2" w:rsidRDefault="00935F1E" w:rsidP="00C8692E">
      <w:pPr>
        <w:spacing w:before="120" w:after="120" w:line="360" w:lineRule="auto"/>
        <w:jc w:val="both"/>
        <w:rPr>
          <w:rFonts w:ascii="Arial" w:hAnsi="Arial" w:cs="Arial"/>
          <w:sz w:val="24"/>
          <w:szCs w:val="24"/>
        </w:rPr>
      </w:pPr>
      <w:r>
        <w:rPr>
          <w:rFonts w:ascii="Arial" w:hAnsi="Arial" w:cs="Arial"/>
          <w:sz w:val="24"/>
          <w:szCs w:val="24"/>
        </w:rPr>
        <w:t xml:space="preserve">Construir uma igreja não é uma tarefa tão fácil. </w:t>
      </w:r>
      <w:r w:rsidR="00076FB2">
        <w:rPr>
          <w:rFonts w:ascii="Arial" w:hAnsi="Arial" w:cs="Arial"/>
          <w:sz w:val="24"/>
          <w:szCs w:val="24"/>
        </w:rPr>
        <w:t xml:space="preserve">Sua construção não se encerra no erguimento de suas paredes, nem apenas no simbolismo que a envolve. O processo de projeto deve ter início com o estudo prévio da cultura local, com o intuito de se verificar quais elementos podem ser inseridos dentro do recinto sagrado sem que se perca o sinal essencial, que é a condução da assembleia para uma boa oração através de símbolos e ritos, em que a </w:t>
      </w:r>
      <w:proofErr w:type="spellStart"/>
      <w:r w:rsidR="00076FB2">
        <w:rPr>
          <w:rFonts w:ascii="Arial" w:hAnsi="Arial" w:cs="Arial"/>
          <w:sz w:val="24"/>
          <w:szCs w:val="24"/>
        </w:rPr>
        <w:t>inculturação</w:t>
      </w:r>
      <w:proofErr w:type="spellEnd"/>
      <w:r w:rsidR="00076FB2">
        <w:rPr>
          <w:rFonts w:ascii="Arial" w:hAnsi="Arial" w:cs="Arial"/>
          <w:sz w:val="24"/>
          <w:szCs w:val="24"/>
        </w:rPr>
        <w:t xml:space="preserve"> deve estar presente.</w:t>
      </w:r>
      <w:r w:rsidR="0072775C">
        <w:rPr>
          <w:rFonts w:ascii="Arial" w:hAnsi="Arial" w:cs="Arial"/>
          <w:sz w:val="24"/>
          <w:szCs w:val="24"/>
        </w:rPr>
        <w:t xml:space="preserve"> </w:t>
      </w:r>
      <w:r w:rsidR="00076FB2">
        <w:rPr>
          <w:rFonts w:ascii="Arial" w:hAnsi="Arial" w:cs="Arial"/>
          <w:sz w:val="24"/>
          <w:szCs w:val="24"/>
        </w:rPr>
        <w:t xml:space="preserve">A comunidade de </w:t>
      </w:r>
      <w:proofErr w:type="spellStart"/>
      <w:r w:rsidR="00076FB2">
        <w:rPr>
          <w:rFonts w:ascii="Arial" w:hAnsi="Arial" w:cs="Arial"/>
          <w:sz w:val="24"/>
          <w:szCs w:val="24"/>
        </w:rPr>
        <w:t>Chiloé</w:t>
      </w:r>
      <w:proofErr w:type="spellEnd"/>
      <w:r w:rsidR="00076FB2">
        <w:rPr>
          <w:rFonts w:ascii="Arial" w:hAnsi="Arial" w:cs="Arial"/>
          <w:sz w:val="24"/>
          <w:szCs w:val="24"/>
        </w:rPr>
        <w:t xml:space="preserve"> é rica em símbolos, devido sua origem indígena, bem como reconhecida por seu trabalho e utilização diversa da madeira.</w:t>
      </w:r>
      <w:r w:rsidR="0072775C">
        <w:rPr>
          <w:rFonts w:ascii="Arial" w:hAnsi="Arial" w:cs="Arial"/>
          <w:sz w:val="24"/>
          <w:szCs w:val="24"/>
        </w:rPr>
        <w:t xml:space="preserve"> </w:t>
      </w:r>
      <w:r w:rsidR="00076FB2">
        <w:rPr>
          <w:rFonts w:ascii="Arial" w:hAnsi="Arial" w:cs="Arial"/>
          <w:sz w:val="24"/>
          <w:szCs w:val="24"/>
        </w:rPr>
        <w:t>A chegada dos padres jesuítas à comunidade trouxe novos desafios, como a construção de grandes igrejas</w:t>
      </w:r>
      <w:r w:rsidR="00C059CC">
        <w:rPr>
          <w:rFonts w:ascii="Arial" w:hAnsi="Arial" w:cs="Arial"/>
          <w:sz w:val="24"/>
          <w:szCs w:val="24"/>
        </w:rPr>
        <w:t xml:space="preserve"> utilizando, em sua maior parte, apenas madeira. Desafio cumprido e reconhecido, tornando as igrejas desta localidade patrimônio mundial.</w:t>
      </w:r>
    </w:p>
    <w:p w14:paraId="0A0B692C" w14:textId="77777777" w:rsidR="0072775C" w:rsidRDefault="00D932DD" w:rsidP="00C8692E">
      <w:pPr>
        <w:spacing w:before="120" w:after="120" w:line="360" w:lineRule="auto"/>
        <w:jc w:val="both"/>
        <w:rPr>
          <w:rFonts w:ascii="Arial" w:hAnsi="Arial" w:cs="Arial"/>
          <w:sz w:val="24"/>
          <w:szCs w:val="24"/>
        </w:rPr>
      </w:pPr>
      <w:r>
        <w:rPr>
          <w:rFonts w:ascii="Arial" w:hAnsi="Arial" w:cs="Arial"/>
          <w:sz w:val="24"/>
          <w:szCs w:val="24"/>
        </w:rPr>
        <w:t>Palavras-chave: Igrejas, M</w:t>
      </w:r>
      <w:r w:rsidR="0072775C">
        <w:rPr>
          <w:rFonts w:ascii="Arial" w:hAnsi="Arial" w:cs="Arial"/>
          <w:sz w:val="24"/>
          <w:szCs w:val="24"/>
        </w:rPr>
        <w:t>adeira, Chile.</w:t>
      </w:r>
    </w:p>
    <w:p w14:paraId="72CE61FF" w14:textId="77777777" w:rsidR="00DA7F3E" w:rsidRDefault="00DA7F3E" w:rsidP="00876DC9">
      <w:pPr>
        <w:spacing w:before="120" w:after="120" w:line="360" w:lineRule="auto"/>
        <w:jc w:val="center"/>
        <w:rPr>
          <w:rFonts w:ascii="Arial" w:hAnsi="Arial" w:cs="Arial"/>
          <w:b/>
          <w:sz w:val="24"/>
          <w:szCs w:val="24"/>
        </w:rPr>
      </w:pPr>
      <w:r>
        <w:rPr>
          <w:rFonts w:ascii="Arial" w:hAnsi="Arial" w:cs="Arial"/>
          <w:b/>
          <w:sz w:val="24"/>
          <w:szCs w:val="24"/>
        </w:rPr>
        <w:t>ABSTRACT</w:t>
      </w:r>
    </w:p>
    <w:p w14:paraId="7292697F" w14:textId="77777777" w:rsidR="0072775C" w:rsidRPr="0072775C" w:rsidRDefault="0072775C" w:rsidP="00C8692E">
      <w:pPr>
        <w:spacing w:before="120" w:after="120" w:line="360" w:lineRule="auto"/>
        <w:jc w:val="both"/>
        <w:rPr>
          <w:rFonts w:ascii="Arial" w:hAnsi="Arial" w:cs="Arial"/>
          <w:sz w:val="24"/>
          <w:szCs w:val="24"/>
          <w:lang w:val="en-US"/>
        </w:rPr>
      </w:pPr>
      <w:r w:rsidRPr="0072775C">
        <w:rPr>
          <w:rFonts w:ascii="Arial" w:hAnsi="Arial" w:cs="Arial"/>
          <w:sz w:val="24"/>
          <w:szCs w:val="24"/>
          <w:lang w:val="en-US"/>
        </w:rPr>
        <w:t xml:space="preserve">Building a church is not </w:t>
      </w:r>
      <w:r>
        <w:rPr>
          <w:rFonts w:ascii="Arial" w:hAnsi="Arial" w:cs="Arial"/>
          <w:sz w:val="24"/>
          <w:szCs w:val="24"/>
          <w:lang w:val="en-US"/>
        </w:rPr>
        <w:t>an</w:t>
      </w:r>
      <w:r w:rsidRPr="0072775C">
        <w:rPr>
          <w:rFonts w:ascii="Arial" w:hAnsi="Arial" w:cs="Arial"/>
          <w:sz w:val="24"/>
          <w:szCs w:val="24"/>
          <w:lang w:val="en-US"/>
        </w:rPr>
        <w:t xml:space="preserve"> easy task. </w:t>
      </w:r>
      <w:r>
        <w:rPr>
          <w:rFonts w:ascii="Arial" w:hAnsi="Arial" w:cs="Arial"/>
          <w:sz w:val="24"/>
          <w:szCs w:val="24"/>
          <w:lang w:val="en-US"/>
        </w:rPr>
        <w:t xml:space="preserve">Its construction does not end with lifting the walls, nor </w:t>
      </w:r>
      <w:r w:rsidR="00876DC9">
        <w:rPr>
          <w:rFonts w:ascii="Arial" w:hAnsi="Arial" w:cs="Arial"/>
          <w:sz w:val="24"/>
          <w:szCs w:val="24"/>
          <w:lang w:val="en-US"/>
        </w:rPr>
        <w:t>with</w:t>
      </w:r>
      <w:r>
        <w:rPr>
          <w:rFonts w:ascii="Arial" w:hAnsi="Arial" w:cs="Arial"/>
          <w:sz w:val="24"/>
          <w:szCs w:val="24"/>
          <w:lang w:val="en-US"/>
        </w:rPr>
        <w:t xml:space="preserve">in the symbolism it is involved. The process of the project must begin with the prior investigation of the local culture, in an effort to verify what elements may be placed in the sacred space without loss of the essential signal, that is the conduction of an assembly for a proper prayer through the usage of symbols and rites, in which inculturation should be present. The </w:t>
      </w:r>
      <w:proofErr w:type="spellStart"/>
      <w:r>
        <w:rPr>
          <w:rFonts w:ascii="Arial" w:hAnsi="Arial" w:cs="Arial"/>
          <w:sz w:val="24"/>
          <w:szCs w:val="24"/>
          <w:lang w:val="en-US"/>
        </w:rPr>
        <w:t>Chiloé</w:t>
      </w:r>
      <w:proofErr w:type="spellEnd"/>
      <w:r>
        <w:rPr>
          <w:rFonts w:ascii="Arial" w:hAnsi="Arial" w:cs="Arial"/>
          <w:sz w:val="24"/>
          <w:szCs w:val="24"/>
          <w:lang w:val="en-US"/>
        </w:rPr>
        <w:t xml:space="preserve"> community is rich in symbols, due to its indi</w:t>
      </w:r>
      <w:r w:rsidR="00A61A14">
        <w:rPr>
          <w:rFonts w:ascii="Arial" w:hAnsi="Arial" w:cs="Arial"/>
          <w:sz w:val="24"/>
          <w:szCs w:val="24"/>
          <w:lang w:val="en-US"/>
        </w:rPr>
        <w:t>genous origins, and known</w:t>
      </w:r>
      <w:r>
        <w:rPr>
          <w:rFonts w:ascii="Arial" w:hAnsi="Arial" w:cs="Arial"/>
          <w:sz w:val="24"/>
          <w:szCs w:val="24"/>
          <w:lang w:val="en-US"/>
        </w:rPr>
        <w:t xml:space="preserve"> for its work and diverse usage of wood</w:t>
      </w:r>
      <w:r w:rsidR="00A61A14">
        <w:rPr>
          <w:rFonts w:ascii="Arial" w:hAnsi="Arial" w:cs="Arial"/>
          <w:sz w:val="24"/>
          <w:szCs w:val="24"/>
          <w:lang w:val="en-US"/>
        </w:rPr>
        <w:t>. The arriva</w:t>
      </w:r>
      <w:r>
        <w:rPr>
          <w:rFonts w:ascii="Arial" w:hAnsi="Arial" w:cs="Arial"/>
          <w:sz w:val="24"/>
          <w:szCs w:val="24"/>
          <w:lang w:val="en-US"/>
        </w:rPr>
        <w:t xml:space="preserve">l of the </w:t>
      </w:r>
      <w:r w:rsidR="00A61A14">
        <w:rPr>
          <w:rFonts w:ascii="Arial" w:hAnsi="Arial" w:cs="Arial"/>
          <w:sz w:val="24"/>
          <w:szCs w:val="24"/>
          <w:lang w:val="en-US"/>
        </w:rPr>
        <w:t>Jesuit priests to the community brought new challenges, such as the construction of big churches using mostly only wood. A challenge successfully met and recognized, turning the churches of that place</w:t>
      </w:r>
      <w:r w:rsidR="00876DC9">
        <w:rPr>
          <w:rFonts w:ascii="Arial" w:hAnsi="Arial" w:cs="Arial"/>
          <w:sz w:val="24"/>
          <w:szCs w:val="24"/>
          <w:lang w:val="en-US"/>
        </w:rPr>
        <w:t xml:space="preserve"> into</w:t>
      </w:r>
      <w:r w:rsidR="00A61A14">
        <w:rPr>
          <w:rFonts w:ascii="Arial" w:hAnsi="Arial" w:cs="Arial"/>
          <w:sz w:val="24"/>
          <w:szCs w:val="24"/>
          <w:lang w:val="en-US"/>
        </w:rPr>
        <w:t xml:space="preserve"> a world heritage site.</w:t>
      </w:r>
    </w:p>
    <w:p w14:paraId="75E622B2" w14:textId="77777777" w:rsidR="00876DC9" w:rsidRDefault="00A61A14" w:rsidP="00C8692E">
      <w:pPr>
        <w:spacing w:before="120" w:after="120" w:line="360" w:lineRule="auto"/>
        <w:jc w:val="both"/>
        <w:rPr>
          <w:rFonts w:ascii="Arial" w:hAnsi="Arial" w:cs="Arial"/>
          <w:sz w:val="24"/>
          <w:szCs w:val="24"/>
        </w:rPr>
      </w:pPr>
      <w:r>
        <w:rPr>
          <w:rFonts w:ascii="Arial" w:hAnsi="Arial" w:cs="Arial"/>
          <w:sz w:val="24"/>
          <w:szCs w:val="24"/>
        </w:rPr>
        <w:t>Keywords</w:t>
      </w:r>
      <w:r w:rsidR="00DA7F3E">
        <w:rPr>
          <w:rFonts w:ascii="Arial" w:hAnsi="Arial" w:cs="Arial"/>
          <w:sz w:val="24"/>
          <w:szCs w:val="24"/>
        </w:rPr>
        <w:t xml:space="preserve">: </w:t>
      </w:r>
      <w:r w:rsidR="00876DC9">
        <w:rPr>
          <w:rFonts w:ascii="Arial" w:hAnsi="Arial" w:cs="Arial"/>
          <w:sz w:val="24"/>
          <w:szCs w:val="24"/>
        </w:rPr>
        <w:t>Church</w:t>
      </w:r>
      <w:r>
        <w:rPr>
          <w:rFonts w:ascii="Arial" w:hAnsi="Arial" w:cs="Arial"/>
          <w:sz w:val="24"/>
          <w:szCs w:val="24"/>
        </w:rPr>
        <w:t>es</w:t>
      </w:r>
      <w:r w:rsidR="00DA7F3E">
        <w:rPr>
          <w:rFonts w:ascii="Arial" w:hAnsi="Arial" w:cs="Arial"/>
          <w:sz w:val="24"/>
          <w:szCs w:val="24"/>
        </w:rPr>
        <w:t xml:space="preserve">, </w:t>
      </w:r>
      <w:r w:rsidR="00876DC9">
        <w:rPr>
          <w:rFonts w:ascii="Arial" w:hAnsi="Arial" w:cs="Arial"/>
          <w:sz w:val="24"/>
          <w:szCs w:val="24"/>
        </w:rPr>
        <w:t>W</w:t>
      </w:r>
      <w:r>
        <w:rPr>
          <w:rFonts w:ascii="Arial" w:hAnsi="Arial" w:cs="Arial"/>
          <w:sz w:val="24"/>
          <w:szCs w:val="24"/>
        </w:rPr>
        <w:t>ood</w:t>
      </w:r>
      <w:r w:rsidR="00DA7F3E">
        <w:rPr>
          <w:rFonts w:ascii="Arial" w:hAnsi="Arial" w:cs="Arial"/>
          <w:sz w:val="24"/>
          <w:szCs w:val="24"/>
        </w:rPr>
        <w:t>, Chile.</w:t>
      </w:r>
    </w:p>
    <w:p w14:paraId="18CE06B8" w14:textId="77777777" w:rsidR="00373BFD" w:rsidRPr="00373BFD" w:rsidRDefault="00373BFD" w:rsidP="00C8692E">
      <w:pPr>
        <w:spacing w:before="120" w:after="120" w:line="360" w:lineRule="auto"/>
        <w:jc w:val="both"/>
        <w:rPr>
          <w:rFonts w:ascii="Arial" w:hAnsi="Arial" w:cs="Arial"/>
          <w:sz w:val="24"/>
          <w:szCs w:val="24"/>
        </w:rPr>
      </w:pPr>
    </w:p>
    <w:p w14:paraId="32E484A8" w14:textId="77777777" w:rsidR="002E0A96" w:rsidRDefault="002E0A96" w:rsidP="00C8692E">
      <w:pPr>
        <w:spacing w:before="120" w:after="120" w:line="360" w:lineRule="auto"/>
        <w:jc w:val="both"/>
        <w:rPr>
          <w:rFonts w:ascii="Arial" w:hAnsi="Arial" w:cs="Arial"/>
          <w:b/>
          <w:sz w:val="24"/>
          <w:szCs w:val="24"/>
        </w:rPr>
      </w:pPr>
      <w:r>
        <w:rPr>
          <w:rFonts w:ascii="Arial" w:hAnsi="Arial" w:cs="Arial"/>
          <w:b/>
          <w:sz w:val="24"/>
          <w:szCs w:val="24"/>
        </w:rPr>
        <w:lastRenderedPageBreak/>
        <w:t>INTRODUÇÃO</w:t>
      </w:r>
    </w:p>
    <w:p w14:paraId="03C1E346" w14:textId="77777777" w:rsidR="002E0A96" w:rsidRDefault="002E0A96" w:rsidP="00C8692E">
      <w:pPr>
        <w:spacing w:before="120" w:after="120" w:line="360" w:lineRule="auto"/>
        <w:jc w:val="both"/>
        <w:rPr>
          <w:rFonts w:ascii="Arial" w:hAnsi="Arial" w:cs="Arial"/>
          <w:sz w:val="24"/>
          <w:szCs w:val="24"/>
        </w:rPr>
      </w:pPr>
      <w:r>
        <w:rPr>
          <w:rFonts w:ascii="Arial" w:hAnsi="Arial" w:cs="Arial"/>
          <w:sz w:val="24"/>
          <w:szCs w:val="24"/>
        </w:rPr>
        <w:t xml:space="preserve">A igreja católica, conforme ensina sua doutrina, sempre teve como uma de suas propriedades a catequização dos povos, ou seja, a intenção de um mundo em que todos compartilhassem da mesma fé, fazendo-se </w:t>
      </w:r>
      <w:r w:rsidR="00E1733B">
        <w:rPr>
          <w:rFonts w:ascii="Arial" w:hAnsi="Arial" w:cs="Arial"/>
          <w:sz w:val="24"/>
          <w:szCs w:val="24"/>
        </w:rPr>
        <w:t>algumas vezes</w:t>
      </w:r>
      <w:r w:rsidR="00935F1E">
        <w:rPr>
          <w:rFonts w:ascii="Arial" w:hAnsi="Arial" w:cs="Arial"/>
          <w:sz w:val="24"/>
          <w:szCs w:val="24"/>
        </w:rPr>
        <w:t xml:space="preserve"> adaptações necessárias a</w:t>
      </w:r>
      <w:r>
        <w:rPr>
          <w:rFonts w:ascii="Arial" w:hAnsi="Arial" w:cs="Arial"/>
          <w:sz w:val="24"/>
          <w:szCs w:val="24"/>
        </w:rPr>
        <w:t xml:space="preserve"> comunidades com costumes mais enraizados de sua cultura, como a comunidade de </w:t>
      </w:r>
      <w:proofErr w:type="spellStart"/>
      <w:r>
        <w:rPr>
          <w:rFonts w:ascii="Arial" w:hAnsi="Arial" w:cs="Arial"/>
          <w:sz w:val="24"/>
          <w:szCs w:val="24"/>
        </w:rPr>
        <w:t>Chiloé</w:t>
      </w:r>
      <w:proofErr w:type="spellEnd"/>
      <w:r>
        <w:rPr>
          <w:rFonts w:ascii="Arial" w:hAnsi="Arial" w:cs="Arial"/>
          <w:sz w:val="24"/>
          <w:szCs w:val="24"/>
        </w:rPr>
        <w:t xml:space="preserve"> no Chile.</w:t>
      </w:r>
    </w:p>
    <w:p w14:paraId="4038976C" w14:textId="77777777" w:rsidR="002E0A96" w:rsidRDefault="002E0A96" w:rsidP="00C8692E">
      <w:pPr>
        <w:spacing w:before="120" w:after="120" w:line="360" w:lineRule="auto"/>
        <w:jc w:val="both"/>
        <w:rPr>
          <w:rFonts w:ascii="Arial" w:hAnsi="Arial" w:cs="Arial"/>
          <w:sz w:val="24"/>
          <w:szCs w:val="24"/>
        </w:rPr>
      </w:pPr>
      <w:r>
        <w:rPr>
          <w:rFonts w:ascii="Arial" w:hAnsi="Arial" w:cs="Arial"/>
          <w:sz w:val="24"/>
          <w:szCs w:val="24"/>
        </w:rPr>
        <w:t xml:space="preserve">Essa catequização se dava inicialmente por adaptações </w:t>
      </w:r>
      <w:r w:rsidR="00E1733B">
        <w:rPr>
          <w:rFonts w:ascii="Arial" w:hAnsi="Arial" w:cs="Arial"/>
          <w:sz w:val="24"/>
          <w:szCs w:val="24"/>
        </w:rPr>
        <w:t xml:space="preserve">que </w:t>
      </w:r>
      <w:r>
        <w:rPr>
          <w:rFonts w:ascii="Arial" w:hAnsi="Arial" w:cs="Arial"/>
          <w:sz w:val="24"/>
          <w:szCs w:val="24"/>
        </w:rPr>
        <w:t>evita</w:t>
      </w:r>
      <w:r w:rsidR="00E1733B">
        <w:rPr>
          <w:rFonts w:ascii="Arial" w:hAnsi="Arial" w:cs="Arial"/>
          <w:sz w:val="24"/>
          <w:szCs w:val="24"/>
        </w:rPr>
        <w:t>ssem</w:t>
      </w:r>
      <w:r>
        <w:rPr>
          <w:rFonts w:ascii="Arial" w:hAnsi="Arial" w:cs="Arial"/>
          <w:sz w:val="24"/>
          <w:szCs w:val="24"/>
        </w:rPr>
        <w:t xml:space="preserve"> </w:t>
      </w:r>
      <w:r w:rsidR="00E1733B">
        <w:rPr>
          <w:rFonts w:ascii="Arial" w:hAnsi="Arial" w:cs="Arial"/>
          <w:sz w:val="24"/>
          <w:szCs w:val="24"/>
        </w:rPr>
        <w:t>um</w:t>
      </w:r>
      <w:r>
        <w:rPr>
          <w:rFonts w:ascii="Arial" w:hAnsi="Arial" w:cs="Arial"/>
          <w:sz w:val="24"/>
          <w:szCs w:val="24"/>
        </w:rPr>
        <w:t xml:space="preserve">a aversão </w:t>
      </w:r>
      <w:r w:rsidR="00E1733B">
        <w:rPr>
          <w:rFonts w:ascii="Arial" w:hAnsi="Arial" w:cs="Arial"/>
          <w:sz w:val="24"/>
          <w:szCs w:val="24"/>
        </w:rPr>
        <w:t xml:space="preserve">imediata </w:t>
      </w:r>
      <w:r>
        <w:rPr>
          <w:rFonts w:ascii="Arial" w:hAnsi="Arial" w:cs="Arial"/>
          <w:sz w:val="24"/>
          <w:szCs w:val="24"/>
        </w:rPr>
        <w:t xml:space="preserve">àquilo que </w:t>
      </w:r>
      <w:r w:rsidR="00E1733B">
        <w:rPr>
          <w:rFonts w:ascii="Arial" w:hAnsi="Arial" w:cs="Arial"/>
          <w:sz w:val="24"/>
          <w:szCs w:val="24"/>
        </w:rPr>
        <w:t>se tornava</w:t>
      </w:r>
      <w:r>
        <w:rPr>
          <w:rFonts w:ascii="Arial" w:hAnsi="Arial" w:cs="Arial"/>
          <w:sz w:val="24"/>
          <w:szCs w:val="24"/>
        </w:rPr>
        <w:t xml:space="preserve"> novo para as pessoa</w:t>
      </w:r>
      <w:r w:rsidR="00E1733B">
        <w:rPr>
          <w:rFonts w:ascii="Arial" w:hAnsi="Arial" w:cs="Arial"/>
          <w:sz w:val="24"/>
          <w:szCs w:val="24"/>
        </w:rPr>
        <w:t>s</w:t>
      </w:r>
      <w:r>
        <w:rPr>
          <w:rFonts w:ascii="Arial" w:hAnsi="Arial" w:cs="Arial"/>
          <w:sz w:val="24"/>
          <w:szCs w:val="24"/>
        </w:rPr>
        <w:t xml:space="preserve"> da região. Adaptações que</w:t>
      </w:r>
      <w:r w:rsidR="004F40DC">
        <w:rPr>
          <w:rFonts w:ascii="Arial" w:hAnsi="Arial" w:cs="Arial"/>
          <w:sz w:val="24"/>
          <w:szCs w:val="24"/>
        </w:rPr>
        <w:t xml:space="preserve"> compreendiam a celebração de mesmas festas consideradas pagãs, mas com um novo sentido, segundo a ótica cristã.</w:t>
      </w:r>
    </w:p>
    <w:p w14:paraId="5615DD67" w14:textId="77777777" w:rsidR="004F40DC" w:rsidRDefault="004F40DC" w:rsidP="00C8692E">
      <w:pPr>
        <w:spacing w:before="120" w:after="120" w:line="360" w:lineRule="auto"/>
        <w:jc w:val="both"/>
        <w:rPr>
          <w:rFonts w:ascii="Arial" w:hAnsi="Arial" w:cs="Arial"/>
          <w:sz w:val="24"/>
          <w:szCs w:val="24"/>
        </w:rPr>
      </w:pPr>
      <w:r>
        <w:rPr>
          <w:rFonts w:ascii="Arial" w:hAnsi="Arial" w:cs="Arial"/>
          <w:sz w:val="24"/>
          <w:szCs w:val="24"/>
        </w:rPr>
        <w:t xml:space="preserve">O povoado de </w:t>
      </w:r>
      <w:proofErr w:type="spellStart"/>
      <w:r>
        <w:rPr>
          <w:rFonts w:ascii="Arial" w:hAnsi="Arial" w:cs="Arial"/>
          <w:sz w:val="24"/>
          <w:szCs w:val="24"/>
        </w:rPr>
        <w:t>Chiloé</w:t>
      </w:r>
      <w:proofErr w:type="spellEnd"/>
      <w:r>
        <w:rPr>
          <w:rFonts w:ascii="Arial" w:hAnsi="Arial" w:cs="Arial"/>
          <w:sz w:val="24"/>
          <w:szCs w:val="24"/>
        </w:rPr>
        <w:t xml:space="preserve">, de maioria indígena, vivia de seus costumes, dentre </w:t>
      </w:r>
      <w:r w:rsidR="00E1733B">
        <w:rPr>
          <w:rFonts w:ascii="Arial" w:hAnsi="Arial" w:cs="Arial"/>
          <w:sz w:val="24"/>
          <w:szCs w:val="24"/>
        </w:rPr>
        <w:t>os quais</w:t>
      </w:r>
      <w:r>
        <w:rPr>
          <w:rFonts w:ascii="Arial" w:hAnsi="Arial" w:cs="Arial"/>
          <w:sz w:val="24"/>
          <w:szCs w:val="24"/>
        </w:rPr>
        <w:t xml:space="preserve"> a utilização da madeira como matéria-prima para suas construções</w:t>
      </w:r>
      <w:r w:rsidR="00935F1E">
        <w:rPr>
          <w:rFonts w:ascii="Arial" w:hAnsi="Arial" w:cs="Arial"/>
          <w:sz w:val="24"/>
          <w:szCs w:val="24"/>
        </w:rPr>
        <w:t xml:space="preserve"> era sobressalente</w:t>
      </w:r>
      <w:r>
        <w:rPr>
          <w:rFonts w:ascii="Arial" w:hAnsi="Arial" w:cs="Arial"/>
          <w:sz w:val="24"/>
          <w:szCs w:val="24"/>
        </w:rPr>
        <w:t>.</w:t>
      </w:r>
      <w:r w:rsidR="00935F1E">
        <w:rPr>
          <w:rFonts w:ascii="Arial" w:hAnsi="Arial" w:cs="Arial"/>
          <w:sz w:val="24"/>
          <w:szCs w:val="24"/>
        </w:rPr>
        <w:t xml:space="preserve"> </w:t>
      </w:r>
      <w:r>
        <w:rPr>
          <w:rFonts w:ascii="Arial" w:hAnsi="Arial" w:cs="Arial"/>
          <w:sz w:val="24"/>
          <w:szCs w:val="24"/>
        </w:rPr>
        <w:t xml:space="preserve">Tanto que </w:t>
      </w:r>
      <w:r w:rsidR="00935F1E">
        <w:rPr>
          <w:rFonts w:ascii="Arial" w:hAnsi="Arial" w:cs="Arial"/>
          <w:sz w:val="24"/>
          <w:szCs w:val="24"/>
        </w:rPr>
        <w:t>foi</w:t>
      </w:r>
      <w:r>
        <w:rPr>
          <w:rFonts w:ascii="Arial" w:hAnsi="Arial" w:cs="Arial"/>
          <w:sz w:val="24"/>
          <w:szCs w:val="24"/>
        </w:rPr>
        <w:t xml:space="preserve"> passado de geração em geração, </w:t>
      </w:r>
      <w:r w:rsidR="00935F1E">
        <w:rPr>
          <w:rFonts w:ascii="Arial" w:hAnsi="Arial" w:cs="Arial"/>
          <w:sz w:val="24"/>
          <w:szCs w:val="24"/>
        </w:rPr>
        <w:t xml:space="preserve">tornando-se fácil </w:t>
      </w:r>
      <w:r>
        <w:rPr>
          <w:rFonts w:ascii="Arial" w:hAnsi="Arial" w:cs="Arial"/>
          <w:sz w:val="24"/>
          <w:szCs w:val="24"/>
        </w:rPr>
        <w:t>encontrar quem manuseasse e moldasse bem esse material.</w:t>
      </w:r>
    </w:p>
    <w:p w14:paraId="1FDBAA16" w14:textId="77777777" w:rsidR="004F40DC" w:rsidRDefault="00935F1E" w:rsidP="00C8692E">
      <w:pPr>
        <w:spacing w:before="120" w:after="120" w:line="360" w:lineRule="auto"/>
        <w:jc w:val="both"/>
        <w:rPr>
          <w:rFonts w:ascii="Arial" w:hAnsi="Arial" w:cs="Arial"/>
          <w:sz w:val="24"/>
          <w:szCs w:val="24"/>
        </w:rPr>
      </w:pPr>
      <w:r>
        <w:rPr>
          <w:rFonts w:ascii="Arial" w:hAnsi="Arial" w:cs="Arial"/>
          <w:sz w:val="24"/>
          <w:szCs w:val="24"/>
        </w:rPr>
        <w:t>Nessa comunidade d</w:t>
      </w:r>
      <w:r w:rsidR="004F40DC">
        <w:rPr>
          <w:rFonts w:ascii="Arial" w:hAnsi="Arial" w:cs="Arial"/>
          <w:sz w:val="24"/>
          <w:szCs w:val="24"/>
        </w:rPr>
        <w:t>o Chile, bem como em outros lugares em que a madeira é abundante e de fácil extração, o uso dela é bem comum, vencendo preconceitos principalmente no que diz respeito a sua resistência e durabilidade.</w:t>
      </w:r>
    </w:p>
    <w:p w14:paraId="4918D686" w14:textId="77777777" w:rsidR="004F40DC" w:rsidRDefault="004F40DC" w:rsidP="00C8692E">
      <w:pPr>
        <w:spacing w:before="120" w:after="120" w:line="360" w:lineRule="auto"/>
        <w:jc w:val="both"/>
        <w:rPr>
          <w:rFonts w:ascii="Arial" w:hAnsi="Arial" w:cs="Arial"/>
          <w:sz w:val="24"/>
          <w:szCs w:val="24"/>
        </w:rPr>
      </w:pPr>
      <w:r>
        <w:rPr>
          <w:rFonts w:ascii="Arial" w:hAnsi="Arial" w:cs="Arial"/>
          <w:sz w:val="24"/>
          <w:szCs w:val="24"/>
        </w:rPr>
        <w:t>Os jesuítas ao chegarem ao povoado e havendo a necessidade da construção de igrejas para que pudessem celebrar as liturgias e nas suas proximidades repousarem, viram na qualidade do trabalho e emprego da madeira, uma boa solução optando por construções das igrejas, em sua maior parte, de madeira.</w:t>
      </w:r>
    </w:p>
    <w:p w14:paraId="58EAA5EC" w14:textId="77777777" w:rsidR="000A7965" w:rsidRPr="00064B11" w:rsidRDefault="002E0A96" w:rsidP="00C8692E">
      <w:pPr>
        <w:spacing w:before="120" w:after="120" w:line="360" w:lineRule="auto"/>
        <w:jc w:val="both"/>
        <w:rPr>
          <w:rFonts w:ascii="Arial" w:hAnsi="Arial" w:cs="Arial"/>
          <w:b/>
          <w:sz w:val="24"/>
          <w:szCs w:val="24"/>
        </w:rPr>
      </w:pPr>
      <w:r w:rsidRPr="00064B11">
        <w:rPr>
          <w:rFonts w:ascii="Arial" w:hAnsi="Arial" w:cs="Arial"/>
          <w:b/>
          <w:sz w:val="24"/>
          <w:szCs w:val="24"/>
        </w:rPr>
        <w:t xml:space="preserve"> </w:t>
      </w:r>
      <w:r w:rsidR="000A7965" w:rsidRPr="00064B11">
        <w:rPr>
          <w:rFonts w:ascii="Arial" w:hAnsi="Arial" w:cs="Arial"/>
          <w:b/>
          <w:sz w:val="24"/>
          <w:szCs w:val="24"/>
        </w:rPr>
        <w:t>O EDIFÍCIO SAGRADO</w:t>
      </w:r>
    </w:p>
    <w:p w14:paraId="3CEC475F" w14:textId="77777777" w:rsidR="000A7965" w:rsidRDefault="000A7965" w:rsidP="00390C0F">
      <w:pPr>
        <w:spacing w:before="120" w:after="120" w:line="360" w:lineRule="auto"/>
        <w:jc w:val="both"/>
        <w:rPr>
          <w:rFonts w:ascii="Arial" w:hAnsi="Arial" w:cs="Arial"/>
          <w:sz w:val="24"/>
          <w:szCs w:val="24"/>
        </w:rPr>
      </w:pPr>
      <w:r w:rsidRPr="002D2E34">
        <w:rPr>
          <w:rFonts w:ascii="Arial" w:hAnsi="Arial" w:cs="Arial"/>
          <w:sz w:val="24"/>
          <w:szCs w:val="24"/>
        </w:rPr>
        <w:t xml:space="preserve">O edifício sagrado é imagem da igreja, corpo místico de Cristo, e representação da Cidade Santa, a Jerusalém celeste. Nele os cristãos se reúnem para celebrar os mistérios de sua redenção, realizada por Cristo na cruz. Aí eles antecipam de forma </w:t>
      </w:r>
      <w:proofErr w:type="spellStart"/>
      <w:r w:rsidRPr="002D2E34">
        <w:rPr>
          <w:rFonts w:ascii="Arial" w:hAnsi="Arial" w:cs="Arial"/>
          <w:sz w:val="24"/>
          <w:szCs w:val="24"/>
        </w:rPr>
        <w:t>mistagógica</w:t>
      </w:r>
      <w:proofErr w:type="spellEnd"/>
      <w:r w:rsidRPr="002D2E34">
        <w:rPr>
          <w:rFonts w:ascii="Arial" w:hAnsi="Arial" w:cs="Arial"/>
          <w:sz w:val="24"/>
          <w:szCs w:val="24"/>
        </w:rPr>
        <w:t xml:space="preserve"> e com verdadeira esperança a glória que celebrarão no céu. É lugar do encontro entre céu e terra, humano e divino, finito e infinito, criador e criatura.</w:t>
      </w:r>
    </w:p>
    <w:p w14:paraId="4F7ACBEC" w14:textId="77777777" w:rsidR="000A7965" w:rsidRDefault="000A7965" w:rsidP="00390C0F">
      <w:pPr>
        <w:spacing w:before="120" w:after="120" w:line="360" w:lineRule="auto"/>
        <w:jc w:val="both"/>
        <w:rPr>
          <w:rFonts w:ascii="Arial" w:hAnsi="Arial" w:cs="Arial"/>
          <w:sz w:val="24"/>
          <w:szCs w:val="24"/>
        </w:rPr>
      </w:pPr>
      <w:r>
        <w:rPr>
          <w:rFonts w:ascii="Arial" w:hAnsi="Arial" w:cs="Arial"/>
          <w:sz w:val="24"/>
          <w:szCs w:val="24"/>
        </w:rPr>
        <w:t>Por ser l</w:t>
      </w:r>
      <w:r w:rsidRPr="002D2E34">
        <w:rPr>
          <w:rFonts w:ascii="Arial" w:hAnsi="Arial" w:cs="Arial"/>
          <w:sz w:val="24"/>
          <w:szCs w:val="24"/>
        </w:rPr>
        <w:t xml:space="preserve">ugar de encontro, está sempre de portas abertas e não há distinção </w:t>
      </w:r>
      <w:r>
        <w:rPr>
          <w:rFonts w:ascii="Arial" w:hAnsi="Arial" w:cs="Arial"/>
          <w:sz w:val="24"/>
          <w:szCs w:val="24"/>
        </w:rPr>
        <w:t xml:space="preserve">entre os que o </w:t>
      </w:r>
      <w:proofErr w:type="spellStart"/>
      <w:r>
        <w:rPr>
          <w:rFonts w:ascii="Arial" w:hAnsi="Arial" w:cs="Arial"/>
          <w:sz w:val="24"/>
          <w:szCs w:val="24"/>
        </w:rPr>
        <w:t>frenquentam</w:t>
      </w:r>
      <w:proofErr w:type="spellEnd"/>
      <w:r w:rsidRPr="002D2E34">
        <w:rPr>
          <w:rFonts w:ascii="Arial" w:hAnsi="Arial" w:cs="Arial"/>
          <w:sz w:val="24"/>
          <w:szCs w:val="24"/>
        </w:rPr>
        <w:t xml:space="preserve">. Livre acesso para quem quiser entrar ou sair. É para ele que os fieis por diversas vezes levam seus fardos, suas dificuldades, </w:t>
      </w:r>
      <w:r>
        <w:rPr>
          <w:rFonts w:ascii="Arial" w:hAnsi="Arial" w:cs="Arial"/>
          <w:sz w:val="24"/>
          <w:szCs w:val="24"/>
        </w:rPr>
        <w:t xml:space="preserve">em busca de </w:t>
      </w:r>
      <w:r w:rsidRPr="002D2E34">
        <w:rPr>
          <w:rFonts w:ascii="Arial" w:hAnsi="Arial" w:cs="Arial"/>
          <w:sz w:val="24"/>
          <w:szCs w:val="24"/>
        </w:rPr>
        <w:t>uma solução, um alívio para sua dor.</w:t>
      </w:r>
    </w:p>
    <w:p w14:paraId="34EDF05B" w14:textId="77777777" w:rsidR="000A7965" w:rsidRDefault="000A7965" w:rsidP="00C619D8">
      <w:pPr>
        <w:spacing w:before="120" w:after="120" w:line="360" w:lineRule="auto"/>
        <w:jc w:val="both"/>
        <w:rPr>
          <w:rFonts w:ascii="Arial" w:hAnsi="Arial" w:cs="Arial"/>
          <w:sz w:val="24"/>
          <w:szCs w:val="24"/>
        </w:rPr>
      </w:pPr>
      <w:r w:rsidRPr="002D2E34">
        <w:rPr>
          <w:rFonts w:ascii="Arial" w:hAnsi="Arial" w:cs="Arial"/>
          <w:sz w:val="24"/>
          <w:szCs w:val="24"/>
        </w:rPr>
        <w:lastRenderedPageBreak/>
        <w:t>Nos primeiros séculos a reunião dos fieis para a celebração da ceia pascal era realizada nas casas dos cristãos, devido a grande perseguição que havia. Com o aumento do número de fieis e, depois, com a liberdade de professar a fé em Cristo, entendeu-se a necessidade de um lugar conveniente e apropriado para a celebração da liturgia. Foi então que pouco a pouco se começou a construir os lugares para a realização dos ritos sagrados.</w:t>
      </w:r>
    </w:p>
    <w:p w14:paraId="272AA1CF" w14:textId="77777777" w:rsidR="000A7965" w:rsidRPr="00064B11" w:rsidRDefault="000A7965" w:rsidP="00C8692E">
      <w:pPr>
        <w:spacing w:before="120" w:after="120" w:line="360" w:lineRule="auto"/>
        <w:jc w:val="both"/>
        <w:rPr>
          <w:rFonts w:ascii="Arial" w:hAnsi="Arial" w:cs="Arial"/>
          <w:b/>
          <w:sz w:val="24"/>
          <w:szCs w:val="24"/>
        </w:rPr>
      </w:pPr>
      <w:r w:rsidRPr="00064B11">
        <w:rPr>
          <w:rFonts w:ascii="Arial" w:hAnsi="Arial" w:cs="Arial"/>
          <w:b/>
          <w:bCs/>
          <w:sz w:val="24"/>
          <w:szCs w:val="24"/>
        </w:rPr>
        <w:t>HIC DOMUS MEA</w:t>
      </w:r>
    </w:p>
    <w:p w14:paraId="298E585E" w14:textId="77777777" w:rsidR="000A7965" w:rsidRPr="0009159A" w:rsidRDefault="000A7965" w:rsidP="00C619D8">
      <w:pPr>
        <w:spacing w:before="120" w:after="120" w:line="360" w:lineRule="auto"/>
        <w:jc w:val="both"/>
        <w:rPr>
          <w:rFonts w:ascii="Arial" w:hAnsi="Arial" w:cs="Arial"/>
          <w:b/>
          <w:bCs/>
          <w:sz w:val="24"/>
          <w:szCs w:val="24"/>
        </w:rPr>
      </w:pPr>
      <w:r w:rsidRPr="002D2E34">
        <w:rPr>
          <w:rFonts w:ascii="Arial" w:hAnsi="Arial" w:cs="Arial"/>
          <w:sz w:val="24"/>
          <w:szCs w:val="24"/>
        </w:rPr>
        <w:t xml:space="preserve">Mesmo com as liturgias sendo celebradas em lugares </w:t>
      </w:r>
      <w:r w:rsidR="00CD2769">
        <w:rPr>
          <w:rFonts w:ascii="Arial" w:hAnsi="Arial" w:cs="Arial"/>
          <w:sz w:val="24"/>
          <w:szCs w:val="24"/>
        </w:rPr>
        <w:t>específicos e não mais em casas</w:t>
      </w:r>
      <w:r>
        <w:rPr>
          <w:rFonts w:ascii="Arial" w:hAnsi="Arial" w:cs="Arial"/>
          <w:sz w:val="24"/>
          <w:szCs w:val="24"/>
        </w:rPr>
        <w:t xml:space="preserve"> como nos primeiros séculos,</w:t>
      </w:r>
      <w:r w:rsidRPr="002D2E34">
        <w:rPr>
          <w:rFonts w:ascii="Arial" w:hAnsi="Arial" w:cs="Arial"/>
          <w:sz w:val="24"/>
          <w:szCs w:val="24"/>
        </w:rPr>
        <w:t xml:space="preserve"> jamais se perdeu o sentido da </w:t>
      </w:r>
      <w:r w:rsidRPr="002D2E34">
        <w:rPr>
          <w:rFonts w:ascii="Arial" w:hAnsi="Arial" w:cs="Arial"/>
          <w:i/>
          <w:iCs/>
          <w:sz w:val="24"/>
          <w:szCs w:val="24"/>
        </w:rPr>
        <w:t xml:space="preserve">domus </w:t>
      </w:r>
      <w:proofErr w:type="spellStart"/>
      <w:r w:rsidRPr="002D2E34">
        <w:rPr>
          <w:rFonts w:ascii="Arial" w:hAnsi="Arial" w:cs="Arial"/>
          <w:i/>
          <w:iCs/>
          <w:sz w:val="24"/>
          <w:szCs w:val="24"/>
        </w:rPr>
        <w:t>ecclesiae</w:t>
      </w:r>
      <w:proofErr w:type="spellEnd"/>
      <w:r w:rsidRPr="002D2E34">
        <w:rPr>
          <w:rFonts w:ascii="Arial" w:hAnsi="Arial" w:cs="Arial"/>
          <w:sz w:val="24"/>
          <w:szCs w:val="24"/>
        </w:rPr>
        <w:t xml:space="preserve"> (igreja doméstica).</w:t>
      </w:r>
    </w:p>
    <w:p w14:paraId="54E0E3A4" w14:textId="77777777" w:rsidR="000A7965" w:rsidRPr="002D2E34" w:rsidRDefault="000A7965" w:rsidP="00C619D8">
      <w:pPr>
        <w:spacing w:before="120" w:after="120" w:line="360" w:lineRule="auto"/>
        <w:jc w:val="both"/>
        <w:rPr>
          <w:rFonts w:ascii="Arial" w:hAnsi="Arial" w:cs="Arial"/>
          <w:sz w:val="24"/>
          <w:szCs w:val="24"/>
        </w:rPr>
      </w:pPr>
      <w:r w:rsidRPr="002D2E34">
        <w:rPr>
          <w:rFonts w:ascii="Arial" w:hAnsi="Arial" w:cs="Arial"/>
          <w:sz w:val="24"/>
          <w:szCs w:val="24"/>
        </w:rPr>
        <w:t>Quando se vai à casa de alguém, precisa-se de permissão para entrar, é preciso convite. Ir à casa do outro é sinal de intimidade, de que há v</w:t>
      </w:r>
      <w:r w:rsidR="00064B11">
        <w:rPr>
          <w:rFonts w:ascii="Arial" w:hAnsi="Arial" w:cs="Arial"/>
          <w:sz w:val="24"/>
          <w:szCs w:val="24"/>
        </w:rPr>
        <w:t>í</w:t>
      </w:r>
      <w:r w:rsidRPr="002D2E34">
        <w:rPr>
          <w:rFonts w:ascii="Arial" w:hAnsi="Arial" w:cs="Arial"/>
          <w:sz w:val="24"/>
          <w:szCs w:val="24"/>
        </w:rPr>
        <w:t xml:space="preserve">nculo entre </w:t>
      </w:r>
      <w:r w:rsidR="00064B11">
        <w:rPr>
          <w:rFonts w:ascii="Arial" w:hAnsi="Arial" w:cs="Arial"/>
          <w:sz w:val="24"/>
          <w:szCs w:val="24"/>
        </w:rPr>
        <w:t>si</w:t>
      </w:r>
      <w:r w:rsidRPr="002D2E34">
        <w:rPr>
          <w:rFonts w:ascii="Arial" w:hAnsi="Arial" w:cs="Arial"/>
          <w:sz w:val="24"/>
          <w:szCs w:val="24"/>
        </w:rPr>
        <w:t xml:space="preserve">, ainda que para adentrar na sua intimidade, no seu lar, seja </w:t>
      </w:r>
      <w:r w:rsidR="00CD2769" w:rsidRPr="002D2E34">
        <w:rPr>
          <w:rFonts w:ascii="Arial" w:hAnsi="Arial" w:cs="Arial"/>
          <w:sz w:val="24"/>
          <w:szCs w:val="24"/>
        </w:rPr>
        <w:t>necessária</w:t>
      </w:r>
      <w:r w:rsidRPr="002D2E34">
        <w:rPr>
          <w:rFonts w:ascii="Arial" w:hAnsi="Arial" w:cs="Arial"/>
          <w:sz w:val="24"/>
          <w:szCs w:val="24"/>
        </w:rPr>
        <w:t xml:space="preserve"> sua permissão.</w:t>
      </w:r>
    </w:p>
    <w:p w14:paraId="5289EE15" w14:textId="77777777" w:rsidR="00D61389" w:rsidRDefault="000A7965" w:rsidP="00C619D8">
      <w:pPr>
        <w:spacing w:before="120" w:after="120" w:line="360" w:lineRule="auto"/>
        <w:jc w:val="both"/>
        <w:rPr>
          <w:rFonts w:ascii="Arial" w:hAnsi="Arial" w:cs="Arial"/>
          <w:sz w:val="24"/>
          <w:szCs w:val="24"/>
        </w:rPr>
      </w:pPr>
      <w:r w:rsidRPr="002D2E34">
        <w:rPr>
          <w:rFonts w:ascii="Arial" w:hAnsi="Arial" w:cs="Arial"/>
          <w:sz w:val="24"/>
          <w:szCs w:val="24"/>
        </w:rPr>
        <w:t>Ao contrário, na ida à igreja não é preciso convite, as portas estão abertas, escancaradas par</w:t>
      </w:r>
      <w:r w:rsidR="00064B11">
        <w:rPr>
          <w:rFonts w:ascii="Arial" w:hAnsi="Arial" w:cs="Arial"/>
          <w:sz w:val="24"/>
          <w:szCs w:val="24"/>
        </w:rPr>
        <w:t xml:space="preserve">a acolher a quem quiser entrar. </w:t>
      </w:r>
      <w:r w:rsidR="00CD2769">
        <w:rPr>
          <w:rFonts w:ascii="Arial" w:hAnsi="Arial" w:cs="Arial"/>
          <w:i/>
          <w:iCs/>
          <w:sz w:val="24"/>
          <w:szCs w:val="24"/>
        </w:rPr>
        <w:t xml:space="preserve">Hic </w:t>
      </w:r>
      <w:r w:rsidRPr="002D2E34">
        <w:rPr>
          <w:rFonts w:ascii="Arial" w:hAnsi="Arial" w:cs="Arial"/>
          <w:i/>
          <w:iCs/>
          <w:sz w:val="24"/>
          <w:szCs w:val="24"/>
        </w:rPr>
        <w:t xml:space="preserve">domus </w:t>
      </w:r>
      <w:proofErr w:type="spellStart"/>
      <w:r w:rsidRPr="002D2E34">
        <w:rPr>
          <w:rFonts w:ascii="Arial" w:hAnsi="Arial" w:cs="Arial"/>
          <w:i/>
          <w:iCs/>
          <w:sz w:val="24"/>
          <w:szCs w:val="24"/>
        </w:rPr>
        <w:t>mea</w:t>
      </w:r>
      <w:proofErr w:type="spellEnd"/>
      <w:r w:rsidRPr="002D2E34">
        <w:rPr>
          <w:rFonts w:ascii="Arial" w:hAnsi="Arial" w:cs="Arial"/>
          <w:i/>
          <w:iCs/>
          <w:sz w:val="24"/>
          <w:szCs w:val="24"/>
        </w:rPr>
        <w:t>!</w:t>
      </w:r>
      <w:r w:rsidR="00CD2769">
        <w:rPr>
          <w:rFonts w:ascii="Arial" w:hAnsi="Arial" w:cs="Arial"/>
          <w:i/>
          <w:iCs/>
          <w:sz w:val="24"/>
          <w:szCs w:val="24"/>
        </w:rPr>
        <w:t xml:space="preserve"> (esta é minha casa!)</w:t>
      </w:r>
      <w:r w:rsidRPr="002D2E34">
        <w:rPr>
          <w:rFonts w:ascii="Arial" w:hAnsi="Arial" w:cs="Arial"/>
          <w:sz w:val="24"/>
          <w:szCs w:val="24"/>
        </w:rPr>
        <w:t xml:space="preserve"> </w:t>
      </w:r>
      <w:r>
        <w:rPr>
          <w:rFonts w:ascii="Arial" w:hAnsi="Arial" w:cs="Arial"/>
          <w:sz w:val="24"/>
          <w:szCs w:val="24"/>
        </w:rPr>
        <w:t>É a expressão</w:t>
      </w:r>
      <w:r w:rsidRPr="002D2E34">
        <w:rPr>
          <w:rFonts w:ascii="Arial" w:hAnsi="Arial" w:cs="Arial"/>
          <w:sz w:val="24"/>
          <w:szCs w:val="24"/>
        </w:rPr>
        <w:t xml:space="preserve"> </w:t>
      </w:r>
      <w:r>
        <w:rPr>
          <w:rFonts w:ascii="Arial" w:hAnsi="Arial" w:cs="Arial"/>
          <w:sz w:val="24"/>
          <w:szCs w:val="24"/>
        </w:rPr>
        <w:t>d</w:t>
      </w:r>
      <w:r w:rsidRPr="002D2E34">
        <w:rPr>
          <w:rFonts w:ascii="Arial" w:hAnsi="Arial" w:cs="Arial"/>
          <w:sz w:val="24"/>
          <w:szCs w:val="24"/>
        </w:rPr>
        <w:t xml:space="preserve">o cristão maravilhado pela grandiosidade e beleza que o cercam, alegre por pertencer a uma casa de muitas famílias </w:t>
      </w:r>
      <w:r>
        <w:rPr>
          <w:rFonts w:ascii="Arial" w:hAnsi="Arial" w:cs="Arial"/>
          <w:sz w:val="24"/>
          <w:szCs w:val="24"/>
        </w:rPr>
        <w:t xml:space="preserve">que formam </w:t>
      </w:r>
      <w:r w:rsidRPr="002D2E34">
        <w:rPr>
          <w:rFonts w:ascii="Arial" w:hAnsi="Arial" w:cs="Arial"/>
          <w:sz w:val="24"/>
          <w:szCs w:val="24"/>
        </w:rPr>
        <w:t>uma só. Sim! “Esta é minha casa”, sua casa, nossa casa, casa de Deus</w:t>
      </w:r>
      <w:r>
        <w:rPr>
          <w:rFonts w:ascii="Arial" w:hAnsi="Arial" w:cs="Arial"/>
          <w:sz w:val="24"/>
          <w:szCs w:val="24"/>
        </w:rPr>
        <w:t>,</w:t>
      </w:r>
      <w:r w:rsidRPr="002D2E34">
        <w:rPr>
          <w:rFonts w:ascii="Arial" w:hAnsi="Arial" w:cs="Arial"/>
          <w:sz w:val="24"/>
          <w:szCs w:val="24"/>
        </w:rPr>
        <w:t xml:space="preserve"> </w:t>
      </w:r>
    </w:p>
    <w:p w14:paraId="107F7DDD" w14:textId="77777777" w:rsidR="00D61389" w:rsidRDefault="00D61389" w:rsidP="00CD3D65">
      <w:pPr>
        <w:spacing w:before="120" w:after="120" w:line="360" w:lineRule="auto"/>
        <w:ind w:firstLine="360"/>
        <w:jc w:val="both"/>
        <w:rPr>
          <w:rFonts w:ascii="Arial" w:hAnsi="Arial" w:cs="Arial"/>
          <w:sz w:val="24"/>
          <w:szCs w:val="24"/>
        </w:rPr>
      </w:pPr>
    </w:p>
    <w:p w14:paraId="060C3FC9" w14:textId="77777777" w:rsidR="000A7965" w:rsidRPr="000E62D0" w:rsidRDefault="000A7965" w:rsidP="00F12C0A">
      <w:pPr>
        <w:pStyle w:val="SemEspaamento"/>
        <w:ind w:left="2268"/>
        <w:jc w:val="both"/>
        <w:rPr>
          <w:rFonts w:ascii="Arial" w:hAnsi="Arial" w:cs="Arial"/>
          <w:sz w:val="20"/>
          <w:szCs w:val="20"/>
          <w:lang w:val="pt-BR"/>
        </w:rPr>
      </w:pPr>
      <w:r w:rsidRPr="000E62D0">
        <w:rPr>
          <w:rFonts w:ascii="Arial" w:hAnsi="Arial" w:cs="Arial"/>
          <w:sz w:val="20"/>
          <w:szCs w:val="20"/>
          <w:lang w:val="pt-BR"/>
        </w:rPr>
        <w:t>“</w:t>
      </w:r>
      <w:r w:rsidR="00064B11" w:rsidRPr="000E62D0">
        <w:rPr>
          <w:rFonts w:ascii="Arial" w:hAnsi="Arial" w:cs="Arial"/>
          <w:sz w:val="20"/>
          <w:szCs w:val="20"/>
          <w:lang w:val="pt-BR"/>
        </w:rPr>
        <w:t>[</w:t>
      </w:r>
      <w:r w:rsidRPr="000E62D0">
        <w:rPr>
          <w:rFonts w:ascii="Arial" w:hAnsi="Arial" w:cs="Arial"/>
          <w:sz w:val="20"/>
          <w:szCs w:val="20"/>
          <w:lang w:val="pt-BR"/>
        </w:rPr>
        <w:t>...</w:t>
      </w:r>
      <w:r w:rsidR="00064B11" w:rsidRPr="000E62D0">
        <w:rPr>
          <w:rFonts w:ascii="Arial" w:hAnsi="Arial" w:cs="Arial"/>
          <w:sz w:val="20"/>
          <w:szCs w:val="20"/>
          <w:lang w:val="pt-BR"/>
        </w:rPr>
        <w:t>]</w:t>
      </w:r>
      <w:r w:rsidRPr="000E62D0">
        <w:rPr>
          <w:rFonts w:ascii="Arial" w:hAnsi="Arial" w:cs="Arial"/>
          <w:sz w:val="20"/>
          <w:szCs w:val="20"/>
          <w:lang w:val="pt-BR"/>
        </w:rPr>
        <w:t xml:space="preserve"> e</w:t>
      </w:r>
      <w:r w:rsidRPr="000E62D0">
        <w:rPr>
          <w:rFonts w:ascii="Arial" w:hAnsi="Arial" w:cs="Arial"/>
          <w:sz w:val="20"/>
          <w:szCs w:val="20"/>
          <w:shd w:val="clear" w:color="auto" w:fill="FFFFFF"/>
          <w:lang w:val="pt-BR"/>
        </w:rPr>
        <w:t>difício em que Deus e o homem querem encontrar-se; uma casa que nos reúne, onde nos sentimos atraídos por Deus, e o fato de estarmos reunidos com Deus une-nos uns aos outros”</w:t>
      </w:r>
      <w:r w:rsidR="00064B11" w:rsidRPr="000E62D0">
        <w:rPr>
          <w:rFonts w:ascii="Arial" w:hAnsi="Arial" w:cs="Arial"/>
          <w:sz w:val="20"/>
          <w:szCs w:val="20"/>
          <w:shd w:val="clear" w:color="auto" w:fill="FFFFFF"/>
          <w:lang w:val="pt-BR"/>
        </w:rPr>
        <w:t>.</w:t>
      </w:r>
      <w:r w:rsidRPr="000E62D0">
        <w:rPr>
          <w:rFonts w:ascii="Arial" w:hAnsi="Arial" w:cs="Arial"/>
          <w:sz w:val="20"/>
          <w:szCs w:val="20"/>
          <w:shd w:val="clear" w:color="auto" w:fill="FFFFFF"/>
          <w:lang w:val="pt-BR"/>
        </w:rPr>
        <w:t xml:space="preserve"> </w:t>
      </w:r>
      <w:r w:rsidRPr="000E62D0">
        <w:rPr>
          <w:rFonts w:ascii="Arial" w:hAnsi="Arial" w:cs="Arial"/>
          <w:sz w:val="20"/>
          <w:szCs w:val="20"/>
          <w:lang w:val="pt-BR"/>
        </w:rPr>
        <w:t>(Bento XVI,</w:t>
      </w:r>
      <w:r w:rsidR="00DE641D" w:rsidRPr="000E62D0">
        <w:rPr>
          <w:rFonts w:ascii="Arial" w:hAnsi="Arial" w:cs="Arial"/>
          <w:sz w:val="20"/>
          <w:szCs w:val="20"/>
          <w:lang w:val="pt-BR"/>
        </w:rPr>
        <w:t xml:space="preserve"> 2006).</w:t>
      </w:r>
    </w:p>
    <w:p w14:paraId="1EF7B3D9" w14:textId="77777777" w:rsidR="00D61389" w:rsidRDefault="00D61389" w:rsidP="00CD3D65">
      <w:pPr>
        <w:spacing w:before="120" w:after="120" w:line="360" w:lineRule="auto"/>
        <w:ind w:firstLine="360"/>
        <w:jc w:val="both"/>
        <w:rPr>
          <w:rFonts w:ascii="Arial" w:hAnsi="Arial" w:cs="Arial"/>
          <w:sz w:val="24"/>
          <w:szCs w:val="24"/>
        </w:rPr>
      </w:pPr>
    </w:p>
    <w:p w14:paraId="1FBB5DA8" w14:textId="77777777" w:rsidR="000A7965" w:rsidRPr="002D2E34" w:rsidRDefault="000A7965" w:rsidP="00C619D8">
      <w:pPr>
        <w:spacing w:before="120" w:after="120" w:line="360" w:lineRule="auto"/>
        <w:jc w:val="both"/>
        <w:rPr>
          <w:rFonts w:ascii="Arial" w:hAnsi="Arial" w:cs="Arial"/>
          <w:sz w:val="24"/>
          <w:szCs w:val="24"/>
        </w:rPr>
      </w:pPr>
      <w:r w:rsidRPr="002D2E34">
        <w:rPr>
          <w:rFonts w:ascii="Arial" w:hAnsi="Arial" w:cs="Arial"/>
          <w:sz w:val="24"/>
          <w:szCs w:val="24"/>
        </w:rPr>
        <w:t>É exatamente por todos esses fatores que não pode o engenheiro apenas erguer paredes para que a comunidade tenha onde se reunir. Porque a igreja “é a morada de Deus entre os homens. Deus vai morar no meio deles. Eles serão o seu povo, e</w:t>
      </w:r>
      <w:r w:rsidR="00D61389">
        <w:rPr>
          <w:rFonts w:ascii="Arial" w:hAnsi="Arial" w:cs="Arial"/>
          <w:sz w:val="24"/>
          <w:szCs w:val="24"/>
        </w:rPr>
        <w:t xml:space="preserve"> o próprio Deus estará com eles</w:t>
      </w:r>
      <w:r w:rsidRPr="002D2E34">
        <w:rPr>
          <w:rFonts w:ascii="Arial" w:hAnsi="Arial" w:cs="Arial"/>
          <w:sz w:val="24"/>
          <w:szCs w:val="24"/>
        </w:rPr>
        <w:t>”</w:t>
      </w:r>
      <w:r w:rsidR="00D61389">
        <w:rPr>
          <w:rFonts w:ascii="Arial" w:hAnsi="Arial" w:cs="Arial"/>
          <w:sz w:val="24"/>
          <w:szCs w:val="24"/>
        </w:rPr>
        <w:t>.</w:t>
      </w:r>
      <w:r w:rsidRPr="002D2E34">
        <w:rPr>
          <w:rFonts w:ascii="Arial" w:hAnsi="Arial" w:cs="Arial"/>
          <w:sz w:val="24"/>
          <w:szCs w:val="24"/>
        </w:rPr>
        <w:t xml:space="preserve"> (</w:t>
      </w:r>
      <w:proofErr w:type="spellStart"/>
      <w:r w:rsidRPr="002D2E34">
        <w:rPr>
          <w:rFonts w:ascii="Arial" w:hAnsi="Arial" w:cs="Arial"/>
          <w:sz w:val="24"/>
          <w:szCs w:val="24"/>
        </w:rPr>
        <w:t>Ap</w:t>
      </w:r>
      <w:proofErr w:type="spellEnd"/>
      <w:r w:rsidRPr="002D2E34">
        <w:rPr>
          <w:rFonts w:ascii="Arial" w:hAnsi="Arial" w:cs="Arial"/>
          <w:sz w:val="24"/>
          <w:szCs w:val="24"/>
        </w:rPr>
        <w:t xml:space="preserve"> 21, 3b).</w:t>
      </w:r>
    </w:p>
    <w:p w14:paraId="7204B6FE" w14:textId="77777777" w:rsidR="00096D5F" w:rsidRPr="00096D5F" w:rsidRDefault="000A7965" w:rsidP="00C619D8">
      <w:pPr>
        <w:spacing w:before="120" w:after="120" w:line="360" w:lineRule="auto"/>
        <w:jc w:val="both"/>
        <w:rPr>
          <w:rFonts w:ascii="Arial" w:hAnsi="Arial" w:cs="Arial"/>
          <w:sz w:val="24"/>
          <w:szCs w:val="24"/>
        </w:rPr>
      </w:pPr>
      <w:r w:rsidRPr="002D2E34">
        <w:rPr>
          <w:rFonts w:ascii="Arial" w:hAnsi="Arial" w:cs="Arial"/>
          <w:sz w:val="24"/>
          <w:szCs w:val="24"/>
        </w:rPr>
        <w:t>Há muito que levar em consideração para a sua construção, poi</w:t>
      </w:r>
      <w:r w:rsidR="00096D5F">
        <w:rPr>
          <w:rFonts w:ascii="Arial" w:hAnsi="Arial" w:cs="Arial"/>
          <w:sz w:val="24"/>
          <w:szCs w:val="24"/>
        </w:rPr>
        <w:t>s ninguém quer sua casa construí</w:t>
      </w:r>
      <w:r w:rsidRPr="002D2E34">
        <w:rPr>
          <w:rFonts w:ascii="Arial" w:hAnsi="Arial" w:cs="Arial"/>
          <w:sz w:val="24"/>
          <w:szCs w:val="24"/>
        </w:rPr>
        <w:t>da de qualquer maneira.</w:t>
      </w:r>
    </w:p>
    <w:p w14:paraId="39ED1A9F" w14:textId="77777777" w:rsidR="00096D5F" w:rsidRPr="00096D5F" w:rsidRDefault="00096D5F" w:rsidP="00C8692E">
      <w:pPr>
        <w:spacing w:before="120" w:after="120" w:line="360" w:lineRule="auto"/>
        <w:jc w:val="both"/>
        <w:rPr>
          <w:rFonts w:ascii="Arial" w:hAnsi="Arial" w:cs="Arial"/>
          <w:b/>
          <w:sz w:val="24"/>
          <w:szCs w:val="24"/>
        </w:rPr>
      </w:pPr>
      <w:r>
        <w:rPr>
          <w:rFonts w:ascii="Arial" w:hAnsi="Arial" w:cs="Arial"/>
          <w:b/>
          <w:sz w:val="24"/>
          <w:szCs w:val="24"/>
        </w:rPr>
        <w:t>POR QUE</w:t>
      </w:r>
      <w:r w:rsidR="000A7965" w:rsidRPr="00D61389">
        <w:rPr>
          <w:rFonts w:ascii="Arial" w:hAnsi="Arial" w:cs="Arial"/>
          <w:b/>
          <w:sz w:val="24"/>
          <w:szCs w:val="24"/>
        </w:rPr>
        <w:t xml:space="preserve"> CONSTRUIR UMA IGREJA</w:t>
      </w:r>
    </w:p>
    <w:p w14:paraId="5823126A" w14:textId="77777777" w:rsidR="000A7965" w:rsidRDefault="000A7965" w:rsidP="00C619D8">
      <w:pPr>
        <w:pStyle w:val="SemEspaamento"/>
        <w:spacing w:before="120" w:after="120" w:line="360" w:lineRule="auto"/>
        <w:jc w:val="both"/>
        <w:rPr>
          <w:rFonts w:ascii="Arial" w:hAnsi="Arial" w:cs="Arial"/>
          <w:sz w:val="24"/>
          <w:szCs w:val="24"/>
          <w:lang w:val="pt-BR"/>
        </w:rPr>
      </w:pPr>
      <w:r w:rsidRPr="002D2E34">
        <w:rPr>
          <w:rFonts w:ascii="Arial" w:hAnsi="Arial" w:cs="Arial"/>
          <w:sz w:val="24"/>
          <w:szCs w:val="24"/>
          <w:lang w:val="pt-BR"/>
        </w:rPr>
        <w:t xml:space="preserve">Ao se pensar em construir uma igreja, deve-se atentar que ela não é um simples lugar de reunião ou de ocupação momentânea. Ela é, antes de tudo, representação dos </w:t>
      </w:r>
      <w:r w:rsidRPr="002D2E34">
        <w:rPr>
          <w:rFonts w:ascii="Arial" w:hAnsi="Arial" w:cs="Arial"/>
          <w:sz w:val="24"/>
          <w:szCs w:val="24"/>
          <w:lang w:val="pt-BR"/>
        </w:rPr>
        <w:lastRenderedPageBreak/>
        <w:t>fieis reunidos, corpo místico do qual Cristo é a</w:t>
      </w:r>
      <w:r w:rsidR="00D61389">
        <w:rPr>
          <w:rFonts w:ascii="Arial" w:hAnsi="Arial" w:cs="Arial"/>
          <w:sz w:val="24"/>
          <w:szCs w:val="24"/>
          <w:lang w:val="pt-BR"/>
        </w:rPr>
        <w:t xml:space="preserve"> cabeça. Eles – </w:t>
      </w:r>
      <w:r w:rsidRPr="002D2E34">
        <w:rPr>
          <w:rFonts w:ascii="Arial" w:hAnsi="Arial" w:cs="Arial"/>
          <w:sz w:val="24"/>
          <w:szCs w:val="24"/>
          <w:lang w:val="pt-BR"/>
        </w:rPr>
        <w:t>os</w:t>
      </w:r>
      <w:r w:rsidR="00D61389">
        <w:rPr>
          <w:rFonts w:ascii="Arial" w:hAnsi="Arial" w:cs="Arial"/>
          <w:sz w:val="24"/>
          <w:szCs w:val="24"/>
          <w:lang w:val="pt-BR"/>
        </w:rPr>
        <w:t xml:space="preserve"> </w:t>
      </w:r>
      <w:r w:rsidRPr="002D2E34">
        <w:rPr>
          <w:rFonts w:ascii="Arial" w:hAnsi="Arial" w:cs="Arial"/>
          <w:sz w:val="24"/>
          <w:szCs w:val="24"/>
          <w:lang w:val="pt-BR"/>
        </w:rPr>
        <w:t>fieis</w:t>
      </w:r>
      <w:r w:rsidR="00D61389">
        <w:rPr>
          <w:rFonts w:ascii="Arial" w:hAnsi="Arial" w:cs="Arial"/>
          <w:sz w:val="24"/>
          <w:szCs w:val="24"/>
          <w:lang w:val="pt-BR"/>
        </w:rPr>
        <w:t xml:space="preserve"> –</w:t>
      </w:r>
      <w:r w:rsidRPr="002D2E34">
        <w:rPr>
          <w:rFonts w:ascii="Arial" w:hAnsi="Arial" w:cs="Arial"/>
          <w:sz w:val="24"/>
          <w:szCs w:val="24"/>
          <w:lang w:val="pt-BR"/>
        </w:rPr>
        <w:t>, estão aí para um fim comum: encontrar-se com o seu Deus e celebrar sua fé.</w:t>
      </w:r>
    </w:p>
    <w:p w14:paraId="54863F61" w14:textId="77777777" w:rsidR="000A7965" w:rsidRDefault="000A7965" w:rsidP="00C619D8">
      <w:pPr>
        <w:pStyle w:val="SemEspaamento"/>
        <w:spacing w:before="120" w:after="120" w:line="360" w:lineRule="auto"/>
        <w:jc w:val="both"/>
        <w:rPr>
          <w:rFonts w:ascii="Arial" w:hAnsi="Arial" w:cs="Arial"/>
          <w:sz w:val="24"/>
          <w:szCs w:val="24"/>
          <w:lang w:val="pt-BR"/>
        </w:rPr>
      </w:pPr>
      <w:r w:rsidRPr="002D2E34">
        <w:rPr>
          <w:rFonts w:ascii="Arial" w:hAnsi="Arial" w:cs="Arial"/>
          <w:sz w:val="24"/>
          <w:szCs w:val="24"/>
          <w:lang w:val="pt-BR"/>
        </w:rPr>
        <w:t xml:space="preserve">Vive-se hoje num mundo em que o caos e o estresse são constantes, </w:t>
      </w:r>
      <w:r w:rsidR="00D61389">
        <w:rPr>
          <w:rFonts w:ascii="Arial" w:hAnsi="Arial" w:cs="Arial"/>
          <w:sz w:val="24"/>
          <w:szCs w:val="24"/>
          <w:lang w:val="pt-BR"/>
        </w:rPr>
        <w:t>em que</w:t>
      </w:r>
      <w:r w:rsidRPr="002D2E34">
        <w:rPr>
          <w:rFonts w:ascii="Arial" w:hAnsi="Arial" w:cs="Arial"/>
          <w:sz w:val="24"/>
          <w:szCs w:val="24"/>
          <w:lang w:val="pt-BR"/>
        </w:rPr>
        <w:t xml:space="preserve"> o </w:t>
      </w:r>
      <w:proofErr w:type="spellStart"/>
      <w:r w:rsidRPr="002D2E34">
        <w:rPr>
          <w:rFonts w:ascii="Arial" w:hAnsi="Arial" w:cs="Arial"/>
          <w:sz w:val="24"/>
          <w:szCs w:val="24"/>
          <w:lang w:val="pt-BR"/>
        </w:rPr>
        <w:t>monotonismo</w:t>
      </w:r>
      <w:proofErr w:type="spellEnd"/>
      <w:r w:rsidRPr="002D2E34">
        <w:rPr>
          <w:rFonts w:ascii="Arial" w:hAnsi="Arial" w:cs="Arial"/>
          <w:sz w:val="24"/>
          <w:szCs w:val="24"/>
          <w:lang w:val="pt-BR"/>
        </w:rPr>
        <w:t xml:space="preserve"> aprisiona, dificultando por vezes a visão de uma vida melhor.</w:t>
      </w:r>
    </w:p>
    <w:p w14:paraId="3D3A4208" w14:textId="77777777" w:rsidR="000A7965" w:rsidRPr="002D2E34" w:rsidRDefault="000A7965" w:rsidP="00C619D8">
      <w:pPr>
        <w:pStyle w:val="SemEspaamento"/>
        <w:spacing w:before="120" w:after="120" w:line="360" w:lineRule="auto"/>
        <w:jc w:val="both"/>
        <w:rPr>
          <w:rFonts w:ascii="Arial" w:hAnsi="Arial" w:cs="Arial"/>
          <w:sz w:val="24"/>
          <w:szCs w:val="24"/>
          <w:lang w:val="pt-BR"/>
        </w:rPr>
      </w:pPr>
      <w:r w:rsidRPr="002D2E34">
        <w:rPr>
          <w:rFonts w:ascii="Arial" w:hAnsi="Arial" w:cs="Arial"/>
          <w:sz w:val="24"/>
          <w:szCs w:val="24"/>
          <w:lang w:val="pt-BR"/>
        </w:rPr>
        <w:t>A ereção de uma igreja é uma luz em meio a tanta perturbação. Ela é como uma semente de esperança, que plantada no coração do homem, fá-lo crer na existê</w:t>
      </w:r>
      <w:r>
        <w:rPr>
          <w:rFonts w:ascii="Arial" w:hAnsi="Arial" w:cs="Arial"/>
          <w:sz w:val="24"/>
          <w:szCs w:val="24"/>
          <w:lang w:val="pt-BR"/>
        </w:rPr>
        <w:t>ncia de um lugar melhor, onde "o</w:t>
      </w:r>
      <w:r w:rsidRPr="002D2E34">
        <w:rPr>
          <w:rFonts w:ascii="Arial" w:hAnsi="Arial" w:cs="Arial"/>
          <w:sz w:val="24"/>
          <w:szCs w:val="24"/>
          <w:lang w:val="pt-BR"/>
        </w:rPr>
        <w:t xml:space="preserve"> amor e a fidelidade se encontrarão; a justiça e a paz se beijarão. A fidelidade brotará da terr</w:t>
      </w:r>
      <w:r w:rsidR="00D61389">
        <w:rPr>
          <w:rFonts w:ascii="Arial" w:hAnsi="Arial" w:cs="Arial"/>
          <w:sz w:val="24"/>
          <w:szCs w:val="24"/>
          <w:lang w:val="pt-BR"/>
        </w:rPr>
        <w:t>a, e a justiça descerá dos céus</w:t>
      </w:r>
      <w:r w:rsidRPr="002D2E34">
        <w:rPr>
          <w:rFonts w:ascii="Arial" w:hAnsi="Arial" w:cs="Arial"/>
          <w:sz w:val="24"/>
          <w:szCs w:val="24"/>
          <w:lang w:val="pt-BR"/>
        </w:rPr>
        <w:t>”</w:t>
      </w:r>
      <w:r w:rsidR="00D61389">
        <w:rPr>
          <w:rFonts w:ascii="Arial" w:hAnsi="Arial" w:cs="Arial"/>
          <w:sz w:val="24"/>
          <w:szCs w:val="24"/>
          <w:lang w:val="pt-BR"/>
        </w:rPr>
        <w:t>.</w:t>
      </w:r>
      <w:r w:rsidRPr="002D2E34">
        <w:rPr>
          <w:rFonts w:ascii="Arial" w:hAnsi="Arial" w:cs="Arial"/>
          <w:sz w:val="24"/>
          <w:szCs w:val="24"/>
          <w:lang w:val="pt-BR"/>
        </w:rPr>
        <w:t xml:space="preserve"> (</w:t>
      </w:r>
      <w:proofErr w:type="spellStart"/>
      <w:r w:rsidRPr="002D2E34">
        <w:rPr>
          <w:rFonts w:ascii="Arial" w:hAnsi="Arial" w:cs="Arial"/>
          <w:sz w:val="24"/>
          <w:szCs w:val="24"/>
          <w:lang w:val="pt-BR"/>
        </w:rPr>
        <w:t>Sl</w:t>
      </w:r>
      <w:proofErr w:type="spellEnd"/>
      <w:r w:rsidRPr="002D2E34">
        <w:rPr>
          <w:rFonts w:ascii="Arial" w:hAnsi="Arial" w:cs="Arial"/>
          <w:sz w:val="24"/>
          <w:szCs w:val="24"/>
          <w:lang w:val="pt-BR"/>
        </w:rPr>
        <w:t xml:space="preserve"> 85, 10s).</w:t>
      </w:r>
    </w:p>
    <w:p w14:paraId="7F0405EB" w14:textId="77777777" w:rsidR="000A7965" w:rsidRDefault="000A7965" w:rsidP="00C619D8">
      <w:pPr>
        <w:pStyle w:val="SemEspaamento"/>
        <w:spacing w:before="120" w:after="120" w:line="360" w:lineRule="auto"/>
        <w:jc w:val="both"/>
        <w:rPr>
          <w:rFonts w:ascii="Arial" w:hAnsi="Arial" w:cs="Arial"/>
          <w:sz w:val="24"/>
          <w:szCs w:val="24"/>
          <w:lang w:val="pt-BR"/>
        </w:rPr>
      </w:pPr>
      <w:r w:rsidRPr="002D2E34">
        <w:rPr>
          <w:rFonts w:ascii="Arial" w:hAnsi="Arial" w:cs="Arial"/>
          <w:sz w:val="24"/>
          <w:szCs w:val="24"/>
          <w:lang w:val="pt-BR"/>
        </w:rPr>
        <w:t>Sua construção - da igreja - surge da necessidade que os fieis têm de reunir-se para celebrar àquele que dá um novo sentido à sua vida, sendo ela via de encontro com aquele que a transcende.</w:t>
      </w:r>
    </w:p>
    <w:p w14:paraId="5864007B" w14:textId="77777777" w:rsidR="00F12C0A" w:rsidRDefault="00F12C0A" w:rsidP="00F12C0A">
      <w:pPr>
        <w:pStyle w:val="SemEspaamento"/>
        <w:spacing w:before="120" w:after="120" w:line="360" w:lineRule="auto"/>
        <w:jc w:val="both"/>
        <w:rPr>
          <w:rFonts w:ascii="Arial" w:hAnsi="Arial" w:cs="Arial"/>
          <w:sz w:val="24"/>
          <w:szCs w:val="24"/>
          <w:lang w:val="pt-BR"/>
        </w:rPr>
      </w:pPr>
      <w:r w:rsidRPr="0047157F">
        <w:rPr>
          <w:rFonts w:ascii="Arial" w:hAnsi="Arial" w:cs="Arial"/>
          <w:iCs/>
          <w:sz w:val="24"/>
          <w:szCs w:val="24"/>
          <w:lang w:val="pt-BR"/>
        </w:rPr>
        <w:t>“ Se estás para construir uma igreja, estás para criar uma coisa que fala. Falará de significados, de valores, e continuará sempre a falar. E se falar de valores errad</w:t>
      </w:r>
      <w:r>
        <w:rPr>
          <w:rFonts w:ascii="Arial" w:hAnsi="Arial" w:cs="Arial"/>
          <w:iCs/>
          <w:sz w:val="24"/>
          <w:szCs w:val="24"/>
          <w:lang w:val="pt-BR"/>
        </w:rPr>
        <w:t>os continuará sempre a destruir</w:t>
      </w:r>
      <w:r w:rsidRPr="0047157F">
        <w:rPr>
          <w:rFonts w:ascii="Arial" w:hAnsi="Arial" w:cs="Arial"/>
          <w:iCs/>
          <w:sz w:val="24"/>
          <w:szCs w:val="24"/>
          <w:lang w:val="pt-BR"/>
        </w:rPr>
        <w:t>”</w:t>
      </w:r>
      <w:r>
        <w:rPr>
          <w:rFonts w:ascii="Arial" w:hAnsi="Arial" w:cs="Arial"/>
          <w:iCs/>
          <w:sz w:val="24"/>
          <w:szCs w:val="24"/>
          <w:lang w:val="pt-BR"/>
        </w:rPr>
        <w:t>.</w:t>
      </w:r>
      <w:r w:rsidRPr="0047157F">
        <w:rPr>
          <w:rFonts w:ascii="Arial" w:hAnsi="Arial" w:cs="Arial"/>
          <w:iCs/>
          <w:sz w:val="24"/>
          <w:szCs w:val="24"/>
          <w:lang w:val="pt-BR"/>
        </w:rPr>
        <w:t xml:space="preserve"> (JOHNSON; JOHNSON, 2006</w:t>
      </w:r>
      <w:r>
        <w:rPr>
          <w:rFonts w:ascii="Arial" w:hAnsi="Arial" w:cs="Arial"/>
          <w:sz w:val="24"/>
          <w:szCs w:val="24"/>
          <w:lang w:val="pt-BR"/>
        </w:rPr>
        <w:t>).</w:t>
      </w:r>
    </w:p>
    <w:p w14:paraId="0F734F1F" w14:textId="77777777" w:rsidR="000A7965" w:rsidRDefault="000A7965" w:rsidP="00C619D8">
      <w:pPr>
        <w:pStyle w:val="SemEspaamento"/>
        <w:spacing w:before="120" w:after="120" w:line="360" w:lineRule="auto"/>
        <w:jc w:val="both"/>
        <w:rPr>
          <w:rFonts w:ascii="Arial" w:hAnsi="Arial" w:cs="Arial"/>
          <w:sz w:val="24"/>
          <w:szCs w:val="24"/>
          <w:lang w:val="pt-BR"/>
        </w:rPr>
      </w:pPr>
      <w:r w:rsidRPr="002D2E34">
        <w:rPr>
          <w:rFonts w:ascii="Arial" w:hAnsi="Arial" w:cs="Arial"/>
          <w:sz w:val="24"/>
          <w:szCs w:val="24"/>
          <w:lang w:val="pt-BR"/>
        </w:rPr>
        <w:t>O engenheiro tem papel fundamental na edificação da fé do povo de Deus, pois ele, durante todo o processo de execução do serviço, desde o projeto piloto até o erguimento do edifício-igreja, deve ter em mente que não é um novo lugar, mas onde o Eterno Novo vem ao encontro da comunidade al</w:t>
      </w:r>
      <w:r w:rsidR="00CD3D65">
        <w:rPr>
          <w:rFonts w:ascii="Arial" w:hAnsi="Arial" w:cs="Arial"/>
          <w:sz w:val="24"/>
          <w:szCs w:val="24"/>
          <w:lang w:val="pt-BR"/>
        </w:rPr>
        <w:t>i</w:t>
      </w:r>
      <w:r w:rsidRPr="002D2E34">
        <w:rPr>
          <w:rFonts w:ascii="Arial" w:hAnsi="Arial" w:cs="Arial"/>
          <w:sz w:val="24"/>
          <w:szCs w:val="24"/>
          <w:lang w:val="pt-BR"/>
        </w:rPr>
        <w:t xml:space="preserve"> reunida para adorá-lo, bem como dessa comunidade que sai de sua cômoda residência para esse encontro perfeito: consigo, com o outro e com Deus.</w:t>
      </w:r>
    </w:p>
    <w:p w14:paraId="55AF02F8" w14:textId="77777777" w:rsidR="00A9283D" w:rsidRPr="002E0A96" w:rsidRDefault="000A7965" w:rsidP="00C619D8">
      <w:pPr>
        <w:pStyle w:val="SemEspaamento"/>
        <w:spacing w:before="120" w:after="120" w:line="360" w:lineRule="auto"/>
        <w:jc w:val="both"/>
        <w:rPr>
          <w:rFonts w:ascii="Arial" w:hAnsi="Arial" w:cs="Arial"/>
          <w:sz w:val="24"/>
          <w:szCs w:val="24"/>
          <w:lang w:val="pt-BR"/>
        </w:rPr>
      </w:pPr>
      <w:r w:rsidRPr="002D2E34">
        <w:rPr>
          <w:rFonts w:ascii="Arial" w:hAnsi="Arial" w:cs="Arial"/>
          <w:sz w:val="24"/>
          <w:szCs w:val="24"/>
          <w:lang w:val="pt-BR"/>
        </w:rPr>
        <w:t xml:space="preserve">Ele - o engenheiro -, com sua habilidade de procurar soluções para os problemas, deve proporcionar meios que ajudem a ordenar o caos externo, fazendo da igreja um lugar em que tudo fale e convirja aos mistérios da salvação que serão celebrados. Também proporcione aos cristãos um encontro verdadeiro, que mude suas vidas, </w:t>
      </w:r>
      <w:r>
        <w:rPr>
          <w:rFonts w:ascii="Arial" w:hAnsi="Arial" w:cs="Arial"/>
          <w:sz w:val="24"/>
          <w:szCs w:val="24"/>
          <w:lang w:val="pt-BR"/>
        </w:rPr>
        <w:t xml:space="preserve">pois, </w:t>
      </w:r>
      <w:r w:rsidRPr="002D2E34">
        <w:rPr>
          <w:rFonts w:ascii="Arial" w:hAnsi="Arial" w:cs="Arial"/>
          <w:sz w:val="24"/>
          <w:szCs w:val="24"/>
          <w:lang w:val="pt-BR"/>
        </w:rPr>
        <w:t>como di</w:t>
      </w:r>
      <w:r>
        <w:rPr>
          <w:rFonts w:ascii="Arial" w:hAnsi="Arial" w:cs="Arial"/>
          <w:sz w:val="24"/>
          <w:szCs w:val="24"/>
          <w:lang w:val="pt-BR"/>
        </w:rPr>
        <w:t>sse Bento XVI</w:t>
      </w:r>
      <w:r w:rsidR="00F01DEA">
        <w:rPr>
          <w:rFonts w:ascii="Arial" w:hAnsi="Arial" w:cs="Arial"/>
          <w:sz w:val="24"/>
          <w:szCs w:val="24"/>
          <w:lang w:val="pt-BR"/>
        </w:rPr>
        <w:t xml:space="preserve"> (2005)</w:t>
      </w:r>
      <w:r w:rsidRPr="002D2E34">
        <w:rPr>
          <w:rFonts w:ascii="Arial" w:hAnsi="Arial" w:cs="Arial"/>
          <w:sz w:val="24"/>
          <w:szCs w:val="24"/>
          <w:lang w:val="pt-BR"/>
        </w:rPr>
        <w:t xml:space="preserve">: </w:t>
      </w:r>
      <w:r w:rsidRPr="002E0A96">
        <w:rPr>
          <w:rFonts w:ascii="Arial" w:hAnsi="Arial" w:cs="Arial"/>
          <w:sz w:val="24"/>
          <w:szCs w:val="24"/>
          <w:lang w:val="pt-BR"/>
        </w:rPr>
        <w:t>"Não se começa a ser cristão por uma decisão ética ou por uma grande ideia, mas pelo encontro com um acontecimento, com uma Pessoa, que dá um novo horizonte à vida</w:t>
      </w:r>
      <w:r w:rsidR="00C8692E" w:rsidRPr="002E0A96">
        <w:rPr>
          <w:rFonts w:ascii="Arial" w:hAnsi="Arial" w:cs="Arial"/>
          <w:sz w:val="24"/>
          <w:szCs w:val="24"/>
          <w:lang w:val="pt-BR"/>
        </w:rPr>
        <w:t xml:space="preserve"> [</w:t>
      </w:r>
      <w:r w:rsidRPr="002E0A96">
        <w:rPr>
          <w:rFonts w:ascii="Arial" w:hAnsi="Arial" w:cs="Arial"/>
          <w:sz w:val="24"/>
          <w:szCs w:val="24"/>
          <w:lang w:val="pt-BR"/>
        </w:rPr>
        <w:t>...</w:t>
      </w:r>
      <w:r w:rsidR="00C8692E" w:rsidRPr="002E0A96">
        <w:rPr>
          <w:rFonts w:ascii="Arial" w:hAnsi="Arial" w:cs="Arial"/>
          <w:sz w:val="24"/>
          <w:szCs w:val="24"/>
          <w:lang w:val="pt-BR"/>
        </w:rPr>
        <w:t>].</w:t>
      </w:r>
      <w:r w:rsidRPr="002E0A96">
        <w:rPr>
          <w:rFonts w:ascii="Arial" w:hAnsi="Arial" w:cs="Arial"/>
          <w:sz w:val="24"/>
          <w:szCs w:val="24"/>
          <w:lang w:val="pt-BR"/>
        </w:rPr>
        <w:t>"</w:t>
      </w:r>
      <w:r w:rsidR="00390C0F" w:rsidRPr="002E0A96">
        <w:rPr>
          <w:rStyle w:val="Refdenotaderodap"/>
          <w:rFonts w:ascii="Arial" w:hAnsi="Arial" w:cs="Arial"/>
          <w:sz w:val="24"/>
          <w:szCs w:val="24"/>
          <w:lang w:val="pt-BR"/>
        </w:rPr>
        <w:footnoteReference w:id="1"/>
      </w:r>
      <w:r w:rsidR="00F01DEA" w:rsidRPr="002E0A96">
        <w:rPr>
          <w:rFonts w:ascii="Arial" w:hAnsi="Arial" w:cs="Arial"/>
          <w:sz w:val="24"/>
          <w:szCs w:val="24"/>
          <w:lang w:val="pt-BR"/>
        </w:rPr>
        <w:t xml:space="preserve"> (BENTO XVI. Tradução nossa</w:t>
      </w:r>
      <w:r w:rsidRPr="002E0A96">
        <w:rPr>
          <w:rFonts w:ascii="Arial" w:hAnsi="Arial" w:cs="Arial"/>
          <w:sz w:val="24"/>
          <w:szCs w:val="24"/>
          <w:lang w:val="pt-BR"/>
        </w:rPr>
        <w:t>).</w:t>
      </w:r>
    </w:p>
    <w:p w14:paraId="3611D277" w14:textId="77777777" w:rsidR="00F12C0A" w:rsidRDefault="00F12C0A">
      <w:pPr>
        <w:spacing w:after="200" w:line="276" w:lineRule="auto"/>
        <w:rPr>
          <w:rFonts w:ascii="Arial" w:hAnsi="Arial" w:cs="Arial"/>
          <w:b/>
          <w:sz w:val="24"/>
          <w:szCs w:val="24"/>
        </w:rPr>
      </w:pPr>
      <w:r>
        <w:rPr>
          <w:rFonts w:ascii="Arial" w:hAnsi="Arial" w:cs="Arial"/>
          <w:b/>
          <w:sz w:val="24"/>
          <w:szCs w:val="24"/>
        </w:rPr>
        <w:br w:type="page"/>
      </w:r>
    </w:p>
    <w:p w14:paraId="64C3E80F" w14:textId="77777777" w:rsidR="00CD3D65" w:rsidRDefault="00CD3D65" w:rsidP="00CD3D65">
      <w:pPr>
        <w:pStyle w:val="SemEspaamento"/>
        <w:spacing w:before="120" w:after="120" w:line="360" w:lineRule="auto"/>
        <w:jc w:val="both"/>
        <w:rPr>
          <w:rFonts w:ascii="Arial" w:hAnsi="Arial" w:cs="Arial"/>
          <w:b/>
          <w:sz w:val="24"/>
          <w:szCs w:val="24"/>
          <w:lang w:val="pt-BR"/>
        </w:rPr>
      </w:pPr>
      <w:r w:rsidRPr="00CD3D65">
        <w:rPr>
          <w:rFonts w:ascii="Arial" w:hAnsi="Arial" w:cs="Arial"/>
          <w:b/>
          <w:sz w:val="24"/>
          <w:szCs w:val="24"/>
          <w:lang w:val="pt-BR"/>
        </w:rPr>
        <w:lastRenderedPageBreak/>
        <w:t>A</w:t>
      </w:r>
      <w:r w:rsidR="009E4470">
        <w:rPr>
          <w:rFonts w:ascii="Arial" w:hAnsi="Arial" w:cs="Arial"/>
          <w:b/>
          <w:sz w:val="24"/>
          <w:szCs w:val="24"/>
          <w:lang w:val="pt-BR"/>
        </w:rPr>
        <w:t>S</w:t>
      </w:r>
      <w:r w:rsidRPr="00CD3D65">
        <w:rPr>
          <w:rFonts w:ascii="Arial" w:hAnsi="Arial" w:cs="Arial"/>
          <w:b/>
          <w:sz w:val="24"/>
          <w:szCs w:val="24"/>
          <w:lang w:val="pt-BR"/>
        </w:rPr>
        <w:t xml:space="preserve"> IGREJA</w:t>
      </w:r>
      <w:r w:rsidR="009E4470">
        <w:rPr>
          <w:rFonts w:ascii="Arial" w:hAnsi="Arial" w:cs="Arial"/>
          <w:b/>
          <w:sz w:val="24"/>
          <w:szCs w:val="24"/>
          <w:lang w:val="pt-BR"/>
        </w:rPr>
        <w:t>S DE</w:t>
      </w:r>
      <w:r w:rsidRPr="00CD3D65">
        <w:rPr>
          <w:rFonts w:ascii="Arial" w:hAnsi="Arial" w:cs="Arial"/>
          <w:b/>
          <w:sz w:val="24"/>
          <w:szCs w:val="24"/>
          <w:lang w:val="pt-BR"/>
        </w:rPr>
        <w:t xml:space="preserve"> CHILOÉ</w:t>
      </w:r>
    </w:p>
    <w:p w14:paraId="4AAA7691" w14:textId="77777777" w:rsidR="009E4470" w:rsidRDefault="009E4470"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Com a chegada dos jesuítas no final do século XVI, houve a intenção da conversão das ilhas ali presentes para o chamado “jardim das igrejas”, como são conhecidas hoje.</w:t>
      </w:r>
    </w:p>
    <w:p w14:paraId="089380D4" w14:textId="77777777" w:rsidR="009E4470" w:rsidRDefault="009E4470"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Deu-se início então a missão circular, com o intuito de catequizar na fé católica a comunidade que ali residia, sendo sua maioria indígena. Até os dias de hoje há algumas adaptações nas celebrações, que na época foram necessárias para que não houvesse uma aversão total à evangelização</w:t>
      </w:r>
      <w:r w:rsidR="00C8692E">
        <w:rPr>
          <w:rFonts w:ascii="Arial" w:hAnsi="Arial" w:cs="Arial"/>
          <w:sz w:val="24"/>
          <w:szCs w:val="24"/>
          <w:lang w:val="pt-BR"/>
        </w:rPr>
        <w:t xml:space="preserve"> nem choque devido uma mudança brusca em seus costumes</w:t>
      </w:r>
      <w:r>
        <w:rPr>
          <w:rFonts w:ascii="Arial" w:hAnsi="Arial" w:cs="Arial"/>
          <w:sz w:val="24"/>
          <w:szCs w:val="24"/>
          <w:lang w:val="pt-BR"/>
        </w:rPr>
        <w:t>.</w:t>
      </w:r>
      <w:r w:rsidR="007D513B">
        <w:rPr>
          <w:rFonts w:ascii="Arial" w:hAnsi="Arial" w:cs="Arial"/>
          <w:sz w:val="24"/>
          <w:szCs w:val="24"/>
          <w:lang w:val="pt-BR"/>
        </w:rPr>
        <w:t xml:space="preserve"> Adaptações estas que foram fundamentais para declaração dessas igrejas como patrimônio mundial, conforme assinala Lorenzo Costa. (COSTA, 2007).</w:t>
      </w:r>
    </w:p>
    <w:p w14:paraId="1DC20AED" w14:textId="77777777" w:rsidR="006C6A00" w:rsidRDefault="006C6A00" w:rsidP="006C6A00">
      <w:pPr>
        <w:pStyle w:val="SemEspaamento"/>
        <w:spacing w:line="360" w:lineRule="auto"/>
        <w:ind w:left="360"/>
        <w:jc w:val="both"/>
        <w:rPr>
          <w:rFonts w:ascii="Arial" w:hAnsi="Arial" w:cs="Arial"/>
          <w:sz w:val="24"/>
          <w:szCs w:val="24"/>
          <w:lang w:val="pt-BR"/>
        </w:rPr>
      </w:pPr>
    </w:p>
    <w:p w14:paraId="3829EBA2" w14:textId="77777777" w:rsidR="006C6A00" w:rsidRPr="006C6A00" w:rsidRDefault="006C6A00" w:rsidP="006C6A00">
      <w:pPr>
        <w:pStyle w:val="SemEspaamento"/>
        <w:spacing w:line="360" w:lineRule="auto"/>
        <w:ind w:left="2268"/>
        <w:jc w:val="both"/>
        <w:rPr>
          <w:rFonts w:ascii="Arial" w:hAnsi="Arial" w:cs="Arial"/>
          <w:sz w:val="20"/>
          <w:szCs w:val="24"/>
          <w:lang w:val="pt-BR"/>
        </w:rPr>
      </w:pPr>
      <w:r w:rsidRPr="006C6A00">
        <w:rPr>
          <w:rFonts w:ascii="Arial" w:hAnsi="Arial" w:cs="Arial"/>
          <w:sz w:val="20"/>
          <w:szCs w:val="24"/>
          <w:lang w:val="pt-BR"/>
        </w:rPr>
        <w:t>“A construção cristã tem a preocupação de ser um espaço humano (feito por homens numa determinada região, cultura e tempo), mas sabe ser, sobretudo, um espaço do povo de Deus, isto é, ultrapassa as culturas, os tempos, os próprios homens que a ocupam. Trata-se de um espaço divino a serviço do homem. Os construtores de igrejas servem ao Senhor como extensão da liturgia”</w:t>
      </w:r>
      <w:r w:rsidR="00F74A3F">
        <w:rPr>
          <w:rFonts w:ascii="Arial" w:hAnsi="Arial" w:cs="Arial"/>
          <w:sz w:val="20"/>
          <w:szCs w:val="24"/>
          <w:lang w:val="pt-BR"/>
        </w:rPr>
        <w:t>.</w:t>
      </w:r>
      <w:r w:rsidRPr="006C6A00">
        <w:rPr>
          <w:rFonts w:ascii="Arial" w:hAnsi="Arial" w:cs="Arial"/>
          <w:sz w:val="20"/>
          <w:szCs w:val="24"/>
          <w:lang w:val="pt-BR"/>
        </w:rPr>
        <w:t xml:space="preserve"> (PASTRO, Claudio.</w:t>
      </w:r>
      <w:r w:rsidR="00DE641D">
        <w:rPr>
          <w:rFonts w:ascii="Arial" w:hAnsi="Arial" w:cs="Arial"/>
          <w:sz w:val="20"/>
          <w:szCs w:val="24"/>
          <w:lang w:val="pt-BR"/>
        </w:rPr>
        <w:t xml:space="preserve"> 2007).</w:t>
      </w:r>
    </w:p>
    <w:p w14:paraId="3B416EE8" w14:textId="77777777" w:rsidR="006C6A00" w:rsidRPr="006C6A00" w:rsidRDefault="006C6A00" w:rsidP="006C6A00">
      <w:pPr>
        <w:pStyle w:val="SemEspaamento"/>
        <w:spacing w:line="360" w:lineRule="auto"/>
        <w:ind w:left="360"/>
        <w:jc w:val="both"/>
        <w:rPr>
          <w:rFonts w:ascii="Arial" w:hAnsi="Arial" w:cs="Arial"/>
          <w:i/>
          <w:sz w:val="24"/>
          <w:szCs w:val="24"/>
          <w:lang w:val="pt-BR"/>
        </w:rPr>
      </w:pPr>
    </w:p>
    <w:p w14:paraId="584897F1" w14:textId="77777777" w:rsidR="009E4470" w:rsidRDefault="009E4470"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 xml:space="preserve">A ereção de igrejas nessas ilhas próximas ao mar foi, também, uma solução cômoda para os jesuítas, pois ao chegarem </w:t>
      </w:r>
      <w:r w:rsidR="007D513B">
        <w:rPr>
          <w:rFonts w:ascii="Arial" w:hAnsi="Arial" w:cs="Arial"/>
          <w:sz w:val="24"/>
          <w:szCs w:val="24"/>
          <w:lang w:val="pt-BR"/>
        </w:rPr>
        <w:t>de longas viagens em</w:t>
      </w:r>
      <w:r>
        <w:rPr>
          <w:rFonts w:ascii="Arial" w:hAnsi="Arial" w:cs="Arial"/>
          <w:sz w:val="24"/>
          <w:szCs w:val="24"/>
          <w:lang w:val="pt-BR"/>
        </w:rPr>
        <w:t xml:space="preserve"> suas embarcações</w:t>
      </w:r>
      <w:r w:rsidR="007D513B">
        <w:rPr>
          <w:rFonts w:ascii="Arial" w:hAnsi="Arial" w:cs="Arial"/>
          <w:sz w:val="24"/>
          <w:szCs w:val="24"/>
          <w:lang w:val="pt-BR"/>
        </w:rPr>
        <w:t>, logo que atracassem na ilha não teriam dificuldade em encontrar lugar para repousar e celebrar a liturgia.</w:t>
      </w:r>
    </w:p>
    <w:p w14:paraId="73F9D456" w14:textId="77777777" w:rsidR="007D513B" w:rsidRDefault="00C8692E"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As igrejas</w:t>
      </w:r>
      <w:r w:rsidR="007D513B">
        <w:rPr>
          <w:rFonts w:ascii="Arial" w:hAnsi="Arial" w:cs="Arial"/>
          <w:sz w:val="24"/>
          <w:szCs w:val="24"/>
          <w:lang w:val="pt-BR"/>
        </w:rPr>
        <w:t xml:space="preserve"> foram construídas em madeira, pois podia-se encontrar em ab</w:t>
      </w:r>
      <w:r w:rsidR="00F74A3F">
        <w:rPr>
          <w:rFonts w:ascii="Arial" w:hAnsi="Arial" w:cs="Arial"/>
          <w:sz w:val="24"/>
          <w:szCs w:val="24"/>
          <w:lang w:val="pt-BR"/>
        </w:rPr>
        <w:t>undância e com muita facilidade, além de ser costume da região construções com sua utilização, havendo facilmente mão de obra especializada que pudesse desempenhar com qualidade essas construções.</w:t>
      </w:r>
      <w:r w:rsidR="000E62D0">
        <w:rPr>
          <w:rFonts w:ascii="Arial" w:hAnsi="Arial" w:cs="Arial"/>
          <w:sz w:val="24"/>
          <w:szCs w:val="24"/>
          <w:lang w:val="pt-BR"/>
        </w:rPr>
        <w:t xml:space="preserve"> (ver figura 1)</w:t>
      </w:r>
    </w:p>
    <w:p w14:paraId="5253D4A3" w14:textId="77777777" w:rsidR="00F12C0A" w:rsidRDefault="00F12C0A">
      <w:pPr>
        <w:spacing w:after="200" w:line="276" w:lineRule="auto"/>
        <w:rPr>
          <w:rFonts w:ascii="Arial" w:hAnsi="Arial" w:cs="Arial"/>
          <w:b/>
          <w:i/>
          <w:iCs/>
          <w:color w:val="000000" w:themeColor="text1"/>
          <w:sz w:val="20"/>
          <w:szCs w:val="18"/>
        </w:rPr>
      </w:pPr>
      <w:r>
        <w:rPr>
          <w:rFonts w:ascii="Arial" w:hAnsi="Arial" w:cs="Arial"/>
          <w:b/>
          <w:color w:val="000000" w:themeColor="text1"/>
          <w:sz w:val="20"/>
        </w:rPr>
        <w:br w:type="page"/>
      </w:r>
    </w:p>
    <w:p w14:paraId="7511528B" w14:textId="77777777" w:rsidR="006C6A00" w:rsidRPr="0032100C" w:rsidRDefault="006C6A00" w:rsidP="0032100C">
      <w:pPr>
        <w:pStyle w:val="Legenda"/>
        <w:jc w:val="center"/>
        <w:rPr>
          <w:rFonts w:ascii="Arial" w:hAnsi="Arial" w:cs="Arial"/>
          <w:i w:val="0"/>
          <w:color w:val="auto"/>
          <w:sz w:val="20"/>
          <w:szCs w:val="20"/>
        </w:rPr>
      </w:pPr>
      <w:r w:rsidRPr="0032100C">
        <w:rPr>
          <w:rFonts w:ascii="Arial" w:hAnsi="Arial" w:cs="Arial"/>
          <w:b/>
          <w:color w:val="auto"/>
          <w:sz w:val="20"/>
        </w:rPr>
        <w:lastRenderedPageBreak/>
        <w:t xml:space="preserve">Figura </w:t>
      </w:r>
      <w:r w:rsidRPr="0032100C">
        <w:rPr>
          <w:rFonts w:ascii="Arial" w:hAnsi="Arial" w:cs="Arial"/>
          <w:b/>
          <w:color w:val="auto"/>
          <w:sz w:val="20"/>
        </w:rPr>
        <w:fldChar w:fldCharType="begin"/>
      </w:r>
      <w:r w:rsidRPr="0032100C">
        <w:rPr>
          <w:rFonts w:ascii="Arial" w:hAnsi="Arial" w:cs="Arial"/>
          <w:b/>
          <w:color w:val="auto"/>
          <w:sz w:val="20"/>
        </w:rPr>
        <w:instrText xml:space="preserve"> SEQ Figura \* ARABIC </w:instrText>
      </w:r>
      <w:r w:rsidRPr="0032100C">
        <w:rPr>
          <w:rFonts w:ascii="Arial" w:hAnsi="Arial" w:cs="Arial"/>
          <w:b/>
          <w:color w:val="auto"/>
          <w:sz w:val="20"/>
        </w:rPr>
        <w:fldChar w:fldCharType="separate"/>
      </w:r>
      <w:r w:rsidR="004B1EAA">
        <w:rPr>
          <w:rFonts w:ascii="Arial" w:hAnsi="Arial" w:cs="Arial"/>
          <w:b/>
          <w:noProof/>
          <w:color w:val="auto"/>
          <w:sz w:val="20"/>
        </w:rPr>
        <w:t>1</w:t>
      </w:r>
      <w:r w:rsidRPr="0032100C">
        <w:rPr>
          <w:rFonts w:ascii="Arial" w:hAnsi="Arial" w:cs="Arial"/>
          <w:b/>
          <w:color w:val="auto"/>
          <w:sz w:val="20"/>
        </w:rPr>
        <w:fldChar w:fldCharType="end"/>
      </w:r>
      <w:r w:rsidR="00251378" w:rsidRPr="0032100C">
        <w:rPr>
          <w:rFonts w:ascii="Arial" w:hAnsi="Arial" w:cs="Arial"/>
          <w:b/>
          <w:color w:val="auto"/>
          <w:sz w:val="20"/>
        </w:rPr>
        <w:t>:</w:t>
      </w:r>
      <w:r w:rsidR="00251378" w:rsidRPr="0032100C">
        <w:rPr>
          <w:rFonts w:ascii="Arial" w:hAnsi="Arial" w:cs="Arial"/>
          <w:color w:val="auto"/>
          <w:sz w:val="20"/>
        </w:rPr>
        <w:t xml:space="preserve"> Interior da Igreja de Castro, </w:t>
      </w:r>
      <w:proofErr w:type="spellStart"/>
      <w:r w:rsidR="00251378" w:rsidRPr="0032100C">
        <w:rPr>
          <w:rFonts w:ascii="Arial" w:hAnsi="Arial" w:cs="Arial"/>
          <w:color w:val="auto"/>
          <w:sz w:val="20"/>
        </w:rPr>
        <w:t>Chiloé</w:t>
      </w:r>
      <w:proofErr w:type="spellEnd"/>
      <w:r w:rsidR="00390C0F" w:rsidRPr="0032100C">
        <w:rPr>
          <w:rFonts w:ascii="Arial" w:hAnsi="Arial" w:cs="Arial"/>
          <w:color w:val="auto"/>
          <w:sz w:val="20"/>
        </w:rPr>
        <w:t>.</w:t>
      </w:r>
      <w:r w:rsidR="00390C0F" w:rsidRPr="0032100C">
        <w:rPr>
          <w:rFonts w:ascii="Arial" w:hAnsi="Arial" w:cs="Arial"/>
          <w:i w:val="0"/>
          <w:color w:val="auto"/>
          <w:sz w:val="20"/>
          <w:szCs w:val="20"/>
        </w:rPr>
        <w:t xml:space="preserve"> FONTE: </w:t>
      </w:r>
      <w:r w:rsidR="0032100C" w:rsidRPr="0032100C">
        <w:rPr>
          <w:rFonts w:ascii="Arial" w:hAnsi="Arial" w:cs="Arial"/>
          <w:i w:val="0"/>
          <w:color w:val="auto"/>
          <w:sz w:val="20"/>
          <w:szCs w:val="20"/>
        </w:rPr>
        <w:t>Disponível em: &lt;https://media-cdn.tripadvisor.com/media/photo-s/09/6f/2f/b4/iglesia-san-francisco.jpg&gt;. Acesso em 01 de junho 2018.</w:t>
      </w:r>
    </w:p>
    <w:p w14:paraId="34989CD4" w14:textId="77777777" w:rsidR="00251378" w:rsidRDefault="0032100C" w:rsidP="00251378">
      <w:pPr>
        <w:pStyle w:val="SemEspaamento"/>
        <w:keepNext/>
        <w:spacing w:before="120" w:after="120" w:line="360" w:lineRule="auto"/>
        <w:jc w:val="center"/>
      </w:pPr>
      <w:r>
        <w:rPr>
          <w:noProof/>
          <w:lang w:val="pt-BR" w:eastAsia="pt-BR"/>
        </w:rPr>
        <w:drawing>
          <wp:inline distT="0" distB="0" distL="0" distR="0" wp14:anchorId="5C42126C" wp14:editId="6DC98FED">
            <wp:extent cx="3902273" cy="2190750"/>
            <wp:effectExtent l="0" t="0" r="3175" b="0"/>
            <wp:docPr id="7" name="Imagem 7" descr="Resultado de imagem para igreja de castro chil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igreja de castro chilo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4352" cy="2208759"/>
                    </a:xfrm>
                    <a:prstGeom prst="rect">
                      <a:avLst/>
                    </a:prstGeom>
                    <a:noFill/>
                    <a:ln>
                      <a:noFill/>
                    </a:ln>
                  </pic:spPr>
                </pic:pic>
              </a:graphicData>
            </a:graphic>
          </wp:inline>
        </w:drawing>
      </w:r>
    </w:p>
    <w:p w14:paraId="5DC52E15" w14:textId="77777777" w:rsidR="00DD2F2A" w:rsidRPr="00AA3807" w:rsidRDefault="00DD2F2A" w:rsidP="00C619D8">
      <w:pPr>
        <w:pStyle w:val="SemEspaamento"/>
        <w:spacing w:before="240" w:after="120" w:line="360" w:lineRule="auto"/>
        <w:jc w:val="both"/>
        <w:rPr>
          <w:rFonts w:ascii="Arial" w:hAnsi="Arial" w:cs="Arial"/>
          <w:sz w:val="24"/>
          <w:szCs w:val="24"/>
          <w:lang w:val="pt-BR"/>
        </w:rPr>
      </w:pPr>
      <w:r>
        <w:rPr>
          <w:rFonts w:ascii="Arial" w:hAnsi="Arial" w:cs="Arial"/>
          <w:sz w:val="24"/>
          <w:szCs w:val="24"/>
          <w:lang w:val="pt-BR"/>
        </w:rPr>
        <w:t xml:space="preserve">Apesar de </w:t>
      </w:r>
      <w:r w:rsidR="00F12C0A">
        <w:rPr>
          <w:rFonts w:ascii="Arial" w:hAnsi="Arial" w:cs="Arial"/>
          <w:sz w:val="24"/>
          <w:szCs w:val="24"/>
          <w:lang w:val="pt-BR"/>
        </w:rPr>
        <w:t>não se identificar os valores da</w:t>
      </w:r>
      <w:r>
        <w:rPr>
          <w:rFonts w:ascii="Arial" w:hAnsi="Arial" w:cs="Arial"/>
          <w:sz w:val="24"/>
          <w:szCs w:val="24"/>
          <w:lang w:val="pt-BR"/>
        </w:rPr>
        <w:t xml:space="preserve"> resistência </w:t>
      </w:r>
      <w:r w:rsidR="00F12C0A">
        <w:rPr>
          <w:rFonts w:ascii="Arial" w:hAnsi="Arial" w:cs="Arial"/>
          <w:sz w:val="24"/>
          <w:szCs w:val="24"/>
          <w:lang w:val="pt-BR"/>
        </w:rPr>
        <w:t>de to</w:t>
      </w:r>
      <w:r>
        <w:rPr>
          <w:rFonts w:ascii="Arial" w:hAnsi="Arial" w:cs="Arial"/>
          <w:sz w:val="24"/>
          <w:szCs w:val="24"/>
          <w:lang w:val="pt-BR"/>
        </w:rPr>
        <w:t xml:space="preserve">das </w:t>
      </w:r>
      <w:r w:rsidR="00F12C0A">
        <w:rPr>
          <w:rFonts w:ascii="Arial" w:hAnsi="Arial" w:cs="Arial"/>
          <w:sz w:val="24"/>
          <w:szCs w:val="24"/>
          <w:lang w:val="pt-BR"/>
        </w:rPr>
        <w:t xml:space="preserve">as </w:t>
      </w:r>
      <w:r>
        <w:rPr>
          <w:rFonts w:ascii="Arial" w:hAnsi="Arial" w:cs="Arial"/>
          <w:sz w:val="24"/>
          <w:szCs w:val="24"/>
          <w:lang w:val="pt-BR"/>
        </w:rPr>
        <w:t xml:space="preserve">madeiras </w:t>
      </w:r>
      <w:r w:rsidR="0032100C">
        <w:rPr>
          <w:rFonts w:ascii="Arial" w:hAnsi="Arial" w:cs="Arial"/>
          <w:sz w:val="24"/>
          <w:szCs w:val="24"/>
          <w:lang w:val="pt-BR"/>
        </w:rPr>
        <w:t>empregadas</w:t>
      </w:r>
      <w:r>
        <w:rPr>
          <w:rFonts w:ascii="Arial" w:hAnsi="Arial" w:cs="Arial"/>
          <w:sz w:val="24"/>
          <w:szCs w:val="24"/>
          <w:lang w:val="pt-BR"/>
        </w:rPr>
        <w:t xml:space="preserve"> nessas construções, têm-se algumas indicaç</w:t>
      </w:r>
      <w:r w:rsidR="00F12C0A">
        <w:rPr>
          <w:rFonts w:ascii="Arial" w:hAnsi="Arial" w:cs="Arial"/>
          <w:sz w:val="24"/>
          <w:szCs w:val="24"/>
          <w:lang w:val="pt-BR"/>
        </w:rPr>
        <w:t>ões de uso:</w:t>
      </w:r>
      <w:r w:rsidR="00E60353">
        <w:rPr>
          <w:rFonts w:ascii="Arial" w:hAnsi="Arial" w:cs="Arial"/>
          <w:sz w:val="24"/>
          <w:szCs w:val="24"/>
          <w:lang w:val="pt-BR"/>
        </w:rPr>
        <w:t xml:space="preserve"> </w:t>
      </w:r>
      <w:r w:rsidR="00AA3807">
        <w:rPr>
          <w:rFonts w:ascii="Arial" w:hAnsi="Arial" w:cs="Arial"/>
          <w:sz w:val="24"/>
          <w:szCs w:val="24"/>
          <w:lang w:val="pt-BR"/>
        </w:rPr>
        <w:t>A</w:t>
      </w:r>
      <w:r w:rsidR="00E60353">
        <w:rPr>
          <w:rFonts w:ascii="Arial" w:hAnsi="Arial" w:cs="Arial"/>
          <w:sz w:val="24"/>
          <w:szCs w:val="24"/>
          <w:lang w:val="pt-BR"/>
        </w:rPr>
        <w:t xml:space="preserve"> alerce </w:t>
      </w:r>
      <w:r w:rsidR="00E60353">
        <w:rPr>
          <w:rFonts w:ascii="Arial" w:hAnsi="Arial" w:cs="Arial"/>
          <w:i/>
          <w:sz w:val="24"/>
          <w:szCs w:val="24"/>
          <w:lang w:val="pt-BR"/>
        </w:rPr>
        <w:t>(</w:t>
      </w:r>
      <w:proofErr w:type="spellStart"/>
      <w:r w:rsidR="00E60353" w:rsidRPr="00E60353">
        <w:rPr>
          <w:rFonts w:ascii="Arial" w:hAnsi="Arial" w:cs="Arial"/>
          <w:i/>
          <w:sz w:val="24"/>
          <w:szCs w:val="24"/>
          <w:lang w:val="pt-BR"/>
        </w:rPr>
        <w:t>Fitzroya</w:t>
      </w:r>
      <w:proofErr w:type="spellEnd"/>
      <w:r w:rsidR="00E60353" w:rsidRPr="00E60353">
        <w:rPr>
          <w:rFonts w:ascii="Arial" w:hAnsi="Arial" w:cs="Arial"/>
          <w:i/>
          <w:sz w:val="24"/>
          <w:szCs w:val="24"/>
          <w:lang w:val="pt-BR"/>
        </w:rPr>
        <w:t xml:space="preserve"> </w:t>
      </w:r>
      <w:proofErr w:type="spellStart"/>
      <w:r w:rsidR="00E60353" w:rsidRPr="00E60353">
        <w:rPr>
          <w:rFonts w:ascii="Arial" w:hAnsi="Arial" w:cs="Arial"/>
          <w:i/>
          <w:sz w:val="24"/>
          <w:szCs w:val="24"/>
          <w:lang w:val="pt-BR"/>
        </w:rPr>
        <w:t>cupressoides</w:t>
      </w:r>
      <w:proofErr w:type="spellEnd"/>
      <w:r w:rsidR="00E60353">
        <w:rPr>
          <w:rFonts w:ascii="Arial" w:hAnsi="Arial" w:cs="Arial"/>
          <w:i/>
          <w:sz w:val="24"/>
          <w:szCs w:val="24"/>
          <w:lang w:val="pt-BR"/>
        </w:rPr>
        <w:t>)</w:t>
      </w:r>
      <w:r w:rsidR="00E60353">
        <w:rPr>
          <w:rFonts w:ascii="Arial" w:hAnsi="Arial" w:cs="Arial"/>
          <w:sz w:val="24"/>
          <w:szCs w:val="24"/>
          <w:lang w:val="pt-BR"/>
        </w:rPr>
        <w:t xml:space="preserve"> para revestimento externo de paredes e </w:t>
      </w:r>
      <w:r w:rsidR="00AA3807">
        <w:rPr>
          <w:rFonts w:ascii="Arial" w:hAnsi="Arial" w:cs="Arial"/>
          <w:sz w:val="24"/>
          <w:szCs w:val="24"/>
          <w:lang w:val="pt-BR"/>
        </w:rPr>
        <w:t>coberturas</w:t>
      </w:r>
      <w:r w:rsidR="00E60353">
        <w:rPr>
          <w:rFonts w:ascii="Arial" w:hAnsi="Arial" w:cs="Arial"/>
          <w:sz w:val="24"/>
          <w:szCs w:val="24"/>
          <w:lang w:val="pt-BR"/>
        </w:rPr>
        <w:t xml:space="preserve">, </w:t>
      </w:r>
      <w:proofErr w:type="spellStart"/>
      <w:r w:rsidR="00E60353">
        <w:rPr>
          <w:rFonts w:ascii="Arial" w:hAnsi="Arial" w:cs="Arial"/>
          <w:sz w:val="24"/>
          <w:szCs w:val="24"/>
          <w:lang w:val="pt-BR"/>
        </w:rPr>
        <w:t>ulmo</w:t>
      </w:r>
      <w:proofErr w:type="spellEnd"/>
      <w:r w:rsidR="00E60353">
        <w:rPr>
          <w:rFonts w:ascii="Arial" w:hAnsi="Arial" w:cs="Arial"/>
          <w:sz w:val="24"/>
          <w:szCs w:val="24"/>
          <w:lang w:val="pt-BR"/>
        </w:rPr>
        <w:t xml:space="preserve"> </w:t>
      </w:r>
      <w:r w:rsidR="00E60353" w:rsidRPr="00E60353">
        <w:rPr>
          <w:rFonts w:ascii="Arial" w:hAnsi="Arial" w:cs="Arial"/>
          <w:i/>
          <w:sz w:val="24"/>
          <w:szCs w:val="24"/>
          <w:lang w:val="pt-BR"/>
        </w:rPr>
        <w:t>(</w:t>
      </w:r>
      <w:proofErr w:type="spellStart"/>
      <w:r w:rsidR="00E60353" w:rsidRPr="00E60353">
        <w:rPr>
          <w:rFonts w:ascii="Arial" w:hAnsi="Arial" w:cs="Arial"/>
          <w:i/>
          <w:sz w:val="24"/>
          <w:szCs w:val="24"/>
          <w:lang w:val="pt-BR"/>
        </w:rPr>
        <w:t>Eucryphia</w:t>
      </w:r>
      <w:proofErr w:type="spellEnd"/>
      <w:r w:rsidR="00E60353" w:rsidRPr="00E60353">
        <w:rPr>
          <w:rFonts w:ascii="Arial" w:hAnsi="Arial" w:cs="Arial"/>
          <w:i/>
          <w:sz w:val="24"/>
          <w:szCs w:val="24"/>
          <w:lang w:val="pt-BR"/>
        </w:rPr>
        <w:t xml:space="preserve"> </w:t>
      </w:r>
      <w:proofErr w:type="spellStart"/>
      <w:r w:rsidR="00E60353" w:rsidRPr="00E60353">
        <w:rPr>
          <w:rFonts w:ascii="Arial" w:hAnsi="Arial" w:cs="Arial"/>
          <w:i/>
          <w:sz w:val="24"/>
          <w:szCs w:val="24"/>
          <w:lang w:val="pt-BR"/>
        </w:rPr>
        <w:t>cordifolia</w:t>
      </w:r>
      <w:proofErr w:type="spellEnd"/>
      <w:r w:rsidR="00E60353" w:rsidRPr="00E60353">
        <w:rPr>
          <w:rFonts w:ascii="Arial" w:hAnsi="Arial" w:cs="Arial"/>
          <w:i/>
          <w:sz w:val="24"/>
          <w:szCs w:val="24"/>
          <w:lang w:val="pt-BR"/>
        </w:rPr>
        <w:t>)</w:t>
      </w:r>
      <w:r w:rsidR="00E60353">
        <w:rPr>
          <w:rFonts w:ascii="Arial" w:hAnsi="Arial" w:cs="Arial"/>
          <w:i/>
          <w:sz w:val="24"/>
          <w:szCs w:val="24"/>
          <w:lang w:val="pt-BR"/>
        </w:rPr>
        <w:t xml:space="preserve"> </w:t>
      </w:r>
      <w:r w:rsidR="00E60353">
        <w:rPr>
          <w:rFonts w:ascii="Arial" w:hAnsi="Arial" w:cs="Arial"/>
          <w:sz w:val="24"/>
          <w:szCs w:val="24"/>
          <w:lang w:val="pt-BR"/>
        </w:rPr>
        <w:t xml:space="preserve">e </w:t>
      </w:r>
      <w:proofErr w:type="spellStart"/>
      <w:r w:rsidR="00AA3807">
        <w:rPr>
          <w:rFonts w:ascii="Arial" w:hAnsi="Arial" w:cs="Arial"/>
          <w:sz w:val="24"/>
          <w:szCs w:val="24"/>
          <w:lang w:val="pt-BR"/>
        </w:rPr>
        <w:t>coigüe</w:t>
      </w:r>
      <w:proofErr w:type="spellEnd"/>
      <w:r w:rsidR="00AA3807">
        <w:rPr>
          <w:rFonts w:ascii="Arial" w:hAnsi="Arial" w:cs="Arial"/>
          <w:sz w:val="24"/>
          <w:szCs w:val="24"/>
          <w:lang w:val="pt-BR"/>
        </w:rPr>
        <w:t xml:space="preserve"> </w:t>
      </w:r>
      <w:r w:rsidR="00AA3807">
        <w:rPr>
          <w:rFonts w:ascii="Arial" w:hAnsi="Arial" w:cs="Arial"/>
          <w:i/>
          <w:sz w:val="24"/>
          <w:szCs w:val="24"/>
          <w:lang w:val="pt-BR"/>
        </w:rPr>
        <w:t>(</w:t>
      </w:r>
      <w:proofErr w:type="spellStart"/>
      <w:r w:rsidR="00AA3807">
        <w:rPr>
          <w:rFonts w:ascii="Arial" w:hAnsi="Arial" w:cs="Arial"/>
          <w:i/>
          <w:sz w:val="24"/>
          <w:szCs w:val="24"/>
          <w:lang w:val="pt-BR"/>
        </w:rPr>
        <w:t>Nothofagus</w:t>
      </w:r>
      <w:proofErr w:type="spellEnd"/>
      <w:r w:rsidR="00AA3807">
        <w:rPr>
          <w:rFonts w:ascii="Arial" w:hAnsi="Arial" w:cs="Arial"/>
          <w:i/>
          <w:sz w:val="24"/>
          <w:szCs w:val="24"/>
          <w:lang w:val="pt-BR"/>
        </w:rPr>
        <w:t xml:space="preserve"> </w:t>
      </w:r>
      <w:proofErr w:type="spellStart"/>
      <w:r w:rsidR="00AA3807">
        <w:rPr>
          <w:rFonts w:ascii="Arial" w:hAnsi="Arial" w:cs="Arial"/>
          <w:i/>
          <w:sz w:val="24"/>
          <w:szCs w:val="24"/>
          <w:lang w:val="pt-BR"/>
        </w:rPr>
        <w:t>n</w:t>
      </w:r>
      <w:r w:rsidR="00922A0E">
        <w:rPr>
          <w:rFonts w:ascii="Arial" w:hAnsi="Arial" w:cs="Arial"/>
          <w:i/>
          <w:sz w:val="24"/>
          <w:szCs w:val="24"/>
          <w:lang w:val="pt-BR"/>
        </w:rPr>
        <w:t>i</w:t>
      </w:r>
      <w:r w:rsidR="00AA3807">
        <w:rPr>
          <w:rFonts w:ascii="Arial" w:hAnsi="Arial" w:cs="Arial"/>
          <w:i/>
          <w:sz w:val="24"/>
          <w:szCs w:val="24"/>
          <w:lang w:val="pt-BR"/>
        </w:rPr>
        <w:t>tida</w:t>
      </w:r>
      <w:proofErr w:type="spellEnd"/>
      <w:r w:rsidR="00AA3807">
        <w:rPr>
          <w:rFonts w:ascii="Arial" w:hAnsi="Arial" w:cs="Arial"/>
          <w:i/>
          <w:sz w:val="24"/>
          <w:szCs w:val="24"/>
          <w:lang w:val="pt-BR"/>
        </w:rPr>
        <w:t>)</w:t>
      </w:r>
      <w:r w:rsidR="00AA3807">
        <w:rPr>
          <w:rFonts w:ascii="Arial" w:hAnsi="Arial" w:cs="Arial"/>
          <w:sz w:val="24"/>
          <w:szCs w:val="24"/>
          <w:lang w:val="pt-BR"/>
        </w:rPr>
        <w:t xml:space="preserve"> como elementos estruturais, </w:t>
      </w:r>
      <w:proofErr w:type="spellStart"/>
      <w:r w:rsidR="00AA3807">
        <w:rPr>
          <w:rFonts w:ascii="Arial" w:hAnsi="Arial" w:cs="Arial"/>
          <w:sz w:val="24"/>
          <w:szCs w:val="24"/>
          <w:lang w:val="pt-BR"/>
        </w:rPr>
        <w:t>Mañío</w:t>
      </w:r>
      <w:proofErr w:type="spellEnd"/>
      <w:r w:rsidR="00AA3807">
        <w:rPr>
          <w:rFonts w:ascii="Arial" w:hAnsi="Arial" w:cs="Arial"/>
          <w:sz w:val="24"/>
          <w:szCs w:val="24"/>
          <w:lang w:val="pt-BR"/>
        </w:rPr>
        <w:t xml:space="preserve"> </w:t>
      </w:r>
      <w:r w:rsidR="00AA3807" w:rsidRPr="00AA3807">
        <w:rPr>
          <w:rFonts w:ascii="Arial" w:hAnsi="Arial" w:cs="Arial"/>
          <w:i/>
          <w:sz w:val="24"/>
          <w:szCs w:val="24"/>
          <w:lang w:val="pt-BR"/>
        </w:rPr>
        <w:t>(</w:t>
      </w:r>
      <w:proofErr w:type="spellStart"/>
      <w:r w:rsidR="00AA3807" w:rsidRPr="00AA3807">
        <w:rPr>
          <w:rFonts w:ascii="Arial" w:hAnsi="Arial" w:cs="Arial"/>
          <w:i/>
          <w:sz w:val="24"/>
          <w:szCs w:val="24"/>
          <w:lang w:val="pt-BR"/>
        </w:rPr>
        <w:t>podocarpus</w:t>
      </w:r>
      <w:proofErr w:type="spellEnd"/>
      <w:r w:rsidR="00AA3807" w:rsidRPr="00AA3807">
        <w:rPr>
          <w:rFonts w:ascii="Arial" w:hAnsi="Arial" w:cs="Arial"/>
          <w:i/>
          <w:sz w:val="24"/>
          <w:szCs w:val="24"/>
          <w:lang w:val="pt-BR"/>
        </w:rPr>
        <w:t xml:space="preserve"> </w:t>
      </w:r>
      <w:proofErr w:type="spellStart"/>
      <w:r w:rsidR="00AA3807" w:rsidRPr="00AA3807">
        <w:rPr>
          <w:rFonts w:ascii="Arial" w:hAnsi="Arial" w:cs="Arial"/>
          <w:i/>
          <w:sz w:val="24"/>
          <w:szCs w:val="24"/>
          <w:lang w:val="pt-BR"/>
        </w:rPr>
        <w:t>nubigena</w:t>
      </w:r>
      <w:proofErr w:type="spellEnd"/>
      <w:r w:rsidR="00AA3807">
        <w:rPr>
          <w:rFonts w:ascii="Arial" w:hAnsi="Arial" w:cs="Arial"/>
          <w:i/>
          <w:sz w:val="24"/>
          <w:szCs w:val="24"/>
          <w:lang w:val="pt-BR"/>
        </w:rPr>
        <w:t xml:space="preserve">) </w:t>
      </w:r>
      <w:r w:rsidR="00AA3807">
        <w:rPr>
          <w:rFonts w:ascii="Arial" w:hAnsi="Arial" w:cs="Arial"/>
          <w:sz w:val="24"/>
          <w:szCs w:val="24"/>
          <w:lang w:val="pt-BR"/>
        </w:rPr>
        <w:t xml:space="preserve">em janelas e revestimentos internos, Canelo </w:t>
      </w:r>
      <w:r w:rsidR="00AA3807">
        <w:rPr>
          <w:rFonts w:ascii="Arial" w:hAnsi="Arial" w:cs="Arial"/>
          <w:i/>
          <w:sz w:val="24"/>
          <w:szCs w:val="24"/>
          <w:lang w:val="pt-BR"/>
        </w:rPr>
        <w:t>(</w:t>
      </w:r>
      <w:proofErr w:type="spellStart"/>
      <w:r w:rsidR="00AA3807">
        <w:rPr>
          <w:rFonts w:ascii="Arial" w:hAnsi="Arial" w:cs="Arial"/>
          <w:i/>
          <w:sz w:val="24"/>
          <w:szCs w:val="24"/>
          <w:lang w:val="pt-BR"/>
        </w:rPr>
        <w:t>D</w:t>
      </w:r>
      <w:r w:rsidR="00AA3807" w:rsidRPr="00AA3807">
        <w:rPr>
          <w:rFonts w:ascii="Arial" w:hAnsi="Arial" w:cs="Arial"/>
          <w:i/>
          <w:sz w:val="24"/>
          <w:szCs w:val="24"/>
          <w:lang w:val="pt-BR"/>
        </w:rPr>
        <w:t>rimys</w:t>
      </w:r>
      <w:proofErr w:type="spellEnd"/>
      <w:r w:rsidR="00AA3807" w:rsidRPr="00AA3807">
        <w:rPr>
          <w:rFonts w:ascii="Arial" w:hAnsi="Arial" w:cs="Arial"/>
          <w:i/>
          <w:sz w:val="24"/>
          <w:szCs w:val="24"/>
          <w:lang w:val="pt-BR"/>
        </w:rPr>
        <w:t xml:space="preserve"> </w:t>
      </w:r>
      <w:proofErr w:type="spellStart"/>
      <w:r w:rsidR="00AA3807" w:rsidRPr="00AA3807">
        <w:rPr>
          <w:rFonts w:ascii="Arial" w:hAnsi="Arial" w:cs="Arial"/>
          <w:i/>
          <w:sz w:val="24"/>
          <w:szCs w:val="24"/>
          <w:lang w:val="pt-BR"/>
        </w:rPr>
        <w:t>winteri</w:t>
      </w:r>
      <w:proofErr w:type="spellEnd"/>
      <w:r w:rsidR="00AA3807">
        <w:rPr>
          <w:rFonts w:ascii="Arial" w:hAnsi="Arial" w:cs="Arial"/>
          <w:i/>
          <w:sz w:val="24"/>
          <w:szCs w:val="24"/>
          <w:lang w:val="pt-BR"/>
        </w:rPr>
        <w:t xml:space="preserve">) </w:t>
      </w:r>
      <w:r w:rsidR="00AA3807">
        <w:rPr>
          <w:rFonts w:ascii="Arial" w:hAnsi="Arial" w:cs="Arial"/>
          <w:sz w:val="24"/>
          <w:szCs w:val="24"/>
          <w:lang w:val="pt-BR"/>
        </w:rPr>
        <w:t xml:space="preserve">usada em galpões e </w:t>
      </w:r>
      <w:proofErr w:type="spellStart"/>
      <w:r w:rsidR="00AA3807">
        <w:rPr>
          <w:rFonts w:ascii="Arial" w:hAnsi="Arial" w:cs="Arial"/>
          <w:sz w:val="24"/>
          <w:szCs w:val="24"/>
          <w:lang w:val="pt-BR"/>
        </w:rPr>
        <w:t>Cipres</w:t>
      </w:r>
      <w:proofErr w:type="spellEnd"/>
      <w:r w:rsidR="00AA3807">
        <w:rPr>
          <w:rFonts w:ascii="Arial" w:hAnsi="Arial" w:cs="Arial"/>
          <w:sz w:val="24"/>
          <w:szCs w:val="24"/>
          <w:lang w:val="pt-BR"/>
        </w:rPr>
        <w:t xml:space="preserve"> de </w:t>
      </w:r>
      <w:proofErr w:type="spellStart"/>
      <w:r w:rsidR="00AA3807">
        <w:rPr>
          <w:rFonts w:ascii="Arial" w:hAnsi="Arial" w:cs="Arial"/>
          <w:sz w:val="24"/>
          <w:szCs w:val="24"/>
          <w:lang w:val="pt-BR"/>
        </w:rPr>
        <w:t>las</w:t>
      </w:r>
      <w:proofErr w:type="spellEnd"/>
      <w:r w:rsidR="00AA3807">
        <w:rPr>
          <w:rFonts w:ascii="Arial" w:hAnsi="Arial" w:cs="Arial"/>
          <w:sz w:val="24"/>
          <w:szCs w:val="24"/>
          <w:lang w:val="pt-BR"/>
        </w:rPr>
        <w:t xml:space="preserve"> </w:t>
      </w:r>
      <w:proofErr w:type="spellStart"/>
      <w:r w:rsidR="00AA3807">
        <w:rPr>
          <w:rFonts w:ascii="Arial" w:hAnsi="Arial" w:cs="Arial"/>
          <w:sz w:val="24"/>
          <w:szCs w:val="24"/>
          <w:lang w:val="pt-BR"/>
        </w:rPr>
        <w:t>guaitecas</w:t>
      </w:r>
      <w:proofErr w:type="spellEnd"/>
      <w:r w:rsidR="00AA3807">
        <w:rPr>
          <w:rFonts w:ascii="Arial" w:hAnsi="Arial" w:cs="Arial"/>
          <w:sz w:val="24"/>
          <w:szCs w:val="24"/>
          <w:lang w:val="pt-BR"/>
        </w:rPr>
        <w:t xml:space="preserve"> </w:t>
      </w:r>
      <w:r w:rsidR="00AA3807">
        <w:rPr>
          <w:rFonts w:ascii="Arial" w:hAnsi="Arial" w:cs="Arial"/>
          <w:i/>
          <w:sz w:val="24"/>
          <w:szCs w:val="24"/>
          <w:lang w:val="pt-BR"/>
        </w:rPr>
        <w:t>(</w:t>
      </w:r>
      <w:proofErr w:type="spellStart"/>
      <w:r w:rsidR="00AA3807">
        <w:rPr>
          <w:rFonts w:ascii="Arial" w:hAnsi="Arial" w:cs="Arial"/>
          <w:i/>
          <w:sz w:val="24"/>
          <w:szCs w:val="24"/>
          <w:lang w:val="pt-BR"/>
        </w:rPr>
        <w:t>C</w:t>
      </w:r>
      <w:r w:rsidR="00AA3807" w:rsidRPr="00AA3807">
        <w:rPr>
          <w:rFonts w:ascii="Arial" w:hAnsi="Arial" w:cs="Arial"/>
          <w:i/>
          <w:sz w:val="24"/>
          <w:szCs w:val="24"/>
          <w:lang w:val="pt-BR"/>
        </w:rPr>
        <w:t>upressus</w:t>
      </w:r>
      <w:proofErr w:type="spellEnd"/>
      <w:r w:rsidR="00AA3807">
        <w:rPr>
          <w:rFonts w:ascii="Arial" w:hAnsi="Arial" w:cs="Arial"/>
          <w:i/>
          <w:sz w:val="24"/>
          <w:szCs w:val="24"/>
          <w:lang w:val="pt-BR"/>
        </w:rPr>
        <w:t xml:space="preserve">) </w:t>
      </w:r>
      <w:r w:rsidR="00AA3807">
        <w:rPr>
          <w:rFonts w:ascii="Arial" w:hAnsi="Arial" w:cs="Arial"/>
          <w:sz w:val="24"/>
          <w:szCs w:val="24"/>
          <w:lang w:val="pt-BR"/>
        </w:rPr>
        <w:t>utilizada em</w:t>
      </w:r>
      <w:r w:rsidR="00FF32E2">
        <w:rPr>
          <w:rFonts w:ascii="Arial" w:hAnsi="Arial" w:cs="Arial"/>
          <w:sz w:val="24"/>
          <w:szCs w:val="24"/>
          <w:lang w:val="pt-BR"/>
        </w:rPr>
        <w:t xml:space="preserve"> janelas e também revestimentos, respectivamente conforme </w:t>
      </w:r>
      <w:r w:rsidR="000E62D0">
        <w:rPr>
          <w:rFonts w:ascii="Arial" w:hAnsi="Arial" w:cs="Arial"/>
          <w:sz w:val="24"/>
          <w:szCs w:val="24"/>
          <w:lang w:val="pt-BR"/>
        </w:rPr>
        <w:t>figuras 2 e 3</w:t>
      </w:r>
      <w:r w:rsidR="00FF32E2">
        <w:rPr>
          <w:rFonts w:ascii="Arial" w:hAnsi="Arial" w:cs="Arial"/>
          <w:sz w:val="24"/>
          <w:szCs w:val="24"/>
          <w:lang w:val="pt-BR"/>
        </w:rPr>
        <w:t xml:space="preserve"> abaixo.</w:t>
      </w:r>
    </w:p>
    <w:p w14:paraId="7085B6E4" w14:textId="77777777" w:rsidR="00F12C0A" w:rsidRDefault="00F12C0A">
      <w:pPr>
        <w:spacing w:after="200" w:line="276" w:lineRule="auto"/>
        <w:rPr>
          <w:rFonts w:ascii="Arial" w:hAnsi="Arial" w:cs="Arial"/>
          <w:b/>
          <w:iCs/>
          <w:color w:val="000000" w:themeColor="text1"/>
          <w:sz w:val="20"/>
          <w:szCs w:val="18"/>
        </w:rPr>
      </w:pPr>
    </w:p>
    <w:p w14:paraId="54C62BCF" w14:textId="77777777" w:rsidR="00F74A3F" w:rsidRDefault="00DD2F2A" w:rsidP="00F74A3F">
      <w:pPr>
        <w:pStyle w:val="Legenda"/>
        <w:jc w:val="center"/>
        <w:rPr>
          <w:rFonts w:ascii="Arial" w:hAnsi="Arial" w:cs="Arial"/>
          <w:i w:val="0"/>
          <w:color w:val="000000" w:themeColor="text1"/>
          <w:sz w:val="20"/>
        </w:rPr>
      </w:pPr>
      <w:r w:rsidRPr="00DD2F2A">
        <w:rPr>
          <w:rFonts w:ascii="Arial" w:hAnsi="Arial" w:cs="Arial"/>
          <w:b/>
          <w:i w:val="0"/>
          <w:color w:val="000000" w:themeColor="text1"/>
          <w:sz w:val="20"/>
        </w:rPr>
        <w:t xml:space="preserve">Figura </w:t>
      </w:r>
      <w:r w:rsidRPr="00DD2F2A">
        <w:rPr>
          <w:rFonts w:ascii="Arial" w:hAnsi="Arial" w:cs="Arial"/>
          <w:b/>
          <w:i w:val="0"/>
          <w:color w:val="000000" w:themeColor="text1"/>
          <w:sz w:val="20"/>
        </w:rPr>
        <w:fldChar w:fldCharType="begin"/>
      </w:r>
      <w:r w:rsidRPr="00DD2F2A">
        <w:rPr>
          <w:rFonts w:ascii="Arial" w:hAnsi="Arial" w:cs="Arial"/>
          <w:b/>
          <w:i w:val="0"/>
          <w:color w:val="000000" w:themeColor="text1"/>
          <w:sz w:val="20"/>
        </w:rPr>
        <w:instrText xml:space="preserve"> SEQ Figura \* ARABIC </w:instrText>
      </w:r>
      <w:r w:rsidRPr="00DD2F2A">
        <w:rPr>
          <w:rFonts w:ascii="Arial" w:hAnsi="Arial" w:cs="Arial"/>
          <w:b/>
          <w:i w:val="0"/>
          <w:color w:val="000000" w:themeColor="text1"/>
          <w:sz w:val="20"/>
        </w:rPr>
        <w:fldChar w:fldCharType="separate"/>
      </w:r>
      <w:r w:rsidR="004B1EAA">
        <w:rPr>
          <w:rFonts w:ascii="Arial" w:hAnsi="Arial" w:cs="Arial"/>
          <w:b/>
          <w:i w:val="0"/>
          <w:noProof/>
          <w:color w:val="000000" w:themeColor="text1"/>
          <w:sz w:val="20"/>
        </w:rPr>
        <w:t>2</w:t>
      </w:r>
      <w:r w:rsidRPr="00DD2F2A">
        <w:rPr>
          <w:rFonts w:ascii="Arial" w:hAnsi="Arial" w:cs="Arial"/>
          <w:b/>
          <w:i w:val="0"/>
          <w:color w:val="000000" w:themeColor="text1"/>
          <w:sz w:val="20"/>
        </w:rPr>
        <w:fldChar w:fldCharType="end"/>
      </w:r>
      <w:r w:rsidRPr="00DD2F2A">
        <w:rPr>
          <w:rFonts w:ascii="Arial" w:hAnsi="Arial" w:cs="Arial"/>
          <w:i w:val="0"/>
          <w:color w:val="000000" w:themeColor="text1"/>
          <w:sz w:val="20"/>
        </w:rPr>
        <w:t>: Árvores das quais são utilizadas as madeiras nas construções</w:t>
      </w:r>
      <w:r>
        <w:rPr>
          <w:rFonts w:ascii="Arial" w:hAnsi="Arial" w:cs="Arial"/>
          <w:i w:val="0"/>
          <w:color w:val="000000" w:themeColor="text1"/>
          <w:sz w:val="20"/>
        </w:rPr>
        <w:t>.</w:t>
      </w:r>
      <w:r w:rsidR="00F74A3F" w:rsidRPr="00F74A3F">
        <w:rPr>
          <w:rFonts w:ascii="Arial" w:hAnsi="Arial" w:cs="Arial"/>
          <w:i w:val="0"/>
          <w:color w:val="000000" w:themeColor="text1"/>
          <w:sz w:val="20"/>
        </w:rPr>
        <w:t xml:space="preserve"> </w:t>
      </w:r>
      <w:r w:rsidR="002E0A96">
        <w:rPr>
          <w:rFonts w:ascii="Arial" w:hAnsi="Arial" w:cs="Arial"/>
          <w:i w:val="0"/>
          <w:color w:val="000000" w:themeColor="text1"/>
          <w:sz w:val="20"/>
        </w:rPr>
        <w:t>FONTE: GUÍA DE </w:t>
      </w:r>
      <w:r w:rsidR="00F74A3F" w:rsidRPr="00DD2F2A">
        <w:rPr>
          <w:rFonts w:ascii="Arial" w:hAnsi="Arial" w:cs="Arial"/>
          <w:i w:val="0"/>
          <w:color w:val="000000" w:themeColor="text1"/>
          <w:sz w:val="20"/>
        </w:rPr>
        <w:t>ARQUITECTURA. Disponível em: &lt;http://earchitecture.dk/onewebmedia/Chiloe%CC%81.pdf&gt;. Acesso em: 29 de maio de 2018.</w:t>
      </w:r>
    </w:p>
    <w:p w14:paraId="518B7C17" w14:textId="77777777" w:rsidR="00DD2F2A" w:rsidRDefault="00DD2F2A" w:rsidP="00F74A3F">
      <w:pPr>
        <w:pStyle w:val="Legenda"/>
        <w:keepNext/>
        <w:jc w:val="center"/>
      </w:pPr>
      <w:r>
        <w:rPr>
          <w:noProof/>
          <w:lang w:eastAsia="pt-BR"/>
        </w:rPr>
        <w:drawing>
          <wp:inline distT="0" distB="0" distL="0" distR="0" wp14:anchorId="68A35701" wp14:editId="5D4DAE62">
            <wp:extent cx="3848100" cy="2603014"/>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9788" cy="2610920"/>
                    </a:xfrm>
                    <a:prstGeom prst="rect">
                      <a:avLst/>
                    </a:prstGeom>
                  </pic:spPr>
                </pic:pic>
              </a:graphicData>
            </a:graphic>
          </wp:inline>
        </w:drawing>
      </w:r>
    </w:p>
    <w:p w14:paraId="6F245AAA" w14:textId="77777777" w:rsidR="00F12C0A" w:rsidRDefault="00F12C0A">
      <w:pPr>
        <w:spacing w:after="200" w:line="276" w:lineRule="auto"/>
        <w:rPr>
          <w:rFonts w:ascii="Arial" w:hAnsi="Arial" w:cs="Arial"/>
          <w:b/>
          <w:iCs/>
          <w:color w:val="000000" w:themeColor="text1"/>
          <w:sz w:val="20"/>
          <w:szCs w:val="18"/>
        </w:rPr>
      </w:pPr>
      <w:r>
        <w:rPr>
          <w:rFonts w:ascii="Arial" w:hAnsi="Arial" w:cs="Arial"/>
          <w:b/>
          <w:i/>
          <w:color w:val="000000" w:themeColor="text1"/>
          <w:sz w:val="20"/>
        </w:rPr>
        <w:br w:type="page"/>
      </w:r>
    </w:p>
    <w:p w14:paraId="60B72391" w14:textId="77777777" w:rsidR="00F74A3F" w:rsidRDefault="00FF32E2" w:rsidP="00F74A3F">
      <w:pPr>
        <w:pStyle w:val="Legenda"/>
        <w:jc w:val="center"/>
        <w:rPr>
          <w:rFonts w:ascii="Arial" w:hAnsi="Arial" w:cs="Arial"/>
          <w:i w:val="0"/>
          <w:color w:val="000000" w:themeColor="text1"/>
          <w:sz w:val="20"/>
        </w:rPr>
      </w:pPr>
      <w:r w:rsidRPr="00DD2F2A">
        <w:rPr>
          <w:rFonts w:ascii="Arial" w:hAnsi="Arial" w:cs="Arial"/>
          <w:b/>
          <w:i w:val="0"/>
          <w:color w:val="000000" w:themeColor="text1"/>
          <w:sz w:val="20"/>
        </w:rPr>
        <w:lastRenderedPageBreak/>
        <w:t xml:space="preserve">Figura </w:t>
      </w:r>
      <w:r w:rsidR="000E62D0">
        <w:rPr>
          <w:rFonts w:ascii="Arial" w:hAnsi="Arial" w:cs="Arial"/>
          <w:b/>
          <w:i w:val="0"/>
          <w:color w:val="000000" w:themeColor="text1"/>
          <w:sz w:val="20"/>
        </w:rPr>
        <w:t>3</w:t>
      </w:r>
      <w:r w:rsidRPr="00DD2F2A">
        <w:rPr>
          <w:rFonts w:ascii="Arial" w:hAnsi="Arial" w:cs="Arial"/>
          <w:i w:val="0"/>
          <w:color w:val="000000" w:themeColor="text1"/>
          <w:sz w:val="20"/>
        </w:rPr>
        <w:t>: Árvores das quais são utilizadas as madeiras nas construções</w:t>
      </w:r>
      <w:r>
        <w:rPr>
          <w:rFonts w:ascii="Arial" w:hAnsi="Arial" w:cs="Arial"/>
          <w:i w:val="0"/>
          <w:color w:val="000000" w:themeColor="text1"/>
          <w:sz w:val="20"/>
        </w:rPr>
        <w:t>.</w:t>
      </w:r>
      <w:r w:rsidR="00C619D8">
        <w:rPr>
          <w:rFonts w:ascii="Arial" w:hAnsi="Arial" w:cs="Arial"/>
          <w:i w:val="0"/>
          <w:color w:val="000000" w:themeColor="text1"/>
          <w:sz w:val="20"/>
        </w:rPr>
        <w:t xml:space="preserve"> </w:t>
      </w:r>
      <w:r w:rsidR="00F74A3F" w:rsidRPr="00DD2F2A">
        <w:rPr>
          <w:rFonts w:ascii="Arial" w:hAnsi="Arial" w:cs="Arial"/>
          <w:i w:val="0"/>
          <w:color w:val="000000" w:themeColor="text1"/>
          <w:sz w:val="20"/>
        </w:rPr>
        <w:t>FONTE: GUÍA DE ARQUITECTURA. Disponível em: &lt;http://earchitecture.dk/onewebmedia/Chiloe%CC%81.pdf&gt;. Acesso em: 29 de maio de 2018.</w:t>
      </w:r>
    </w:p>
    <w:p w14:paraId="6CDC5C99" w14:textId="77777777" w:rsidR="00FF32E2" w:rsidRDefault="00DD2F2A" w:rsidP="00D17428">
      <w:pPr>
        <w:pStyle w:val="Legenda"/>
        <w:jc w:val="center"/>
      </w:pPr>
      <w:r>
        <w:rPr>
          <w:noProof/>
          <w:lang w:eastAsia="pt-BR"/>
        </w:rPr>
        <w:drawing>
          <wp:inline distT="0" distB="0" distL="0" distR="0" wp14:anchorId="0827CA75" wp14:editId="798EB0B5">
            <wp:extent cx="4847058" cy="28384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5013" cy="2854820"/>
                    </a:xfrm>
                    <a:prstGeom prst="rect">
                      <a:avLst/>
                    </a:prstGeom>
                  </pic:spPr>
                </pic:pic>
              </a:graphicData>
            </a:graphic>
          </wp:inline>
        </w:drawing>
      </w:r>
    </w:p>
    <w:p w14:paraId="5CD93B23" w14:textId="77777777" w:rsidR="007A460C" w:rsidRPr="007A460C" w:rsidRDefault="00F12C0A" w:rsidP="00F74A3F">
      <w:pPr>
        <w:jc w:val="both"/>
        <w:rPr>
          <w:rFonts w:ascii="Arial" w:hAnsi="Arial" w:cs="Arial"/>
          <w:sz w:val="24"/>
        </w:rPr>
      </w:pPr>
      <w:r>
        <w:rPr>
          <w:rFonts w:ascii="Arial" w:hAnsi="Arial" w:cs="Arial"/>
          <w:sz w:val="24"/>
        </w:rPr>
        <w:t>E os valores das resistências das peças estruturais, d</w:t>
      </w:r>
      <w:r w:rsidR="007A460C">
        <w:rPr>
          <w:rFonts w:ascii="Arial" w:hAnsi="Arial" w:cs="Arial"/>
          <w:sz w:val="24"/>
        </w:rPr>
        <w:t xml:space="preserve">e acordo com </w:t>
      </w:r>
      <w:r w:rsidR="00F74A3F">
        <w:rPr>
          <w:rFonts w:ascii="Arial" w:hAnsi="Arial" w:cs="Arial"/>
          <w:sz w:val="24"/>
        </w:rPr>
        <w:t xml:space="preserve">a </w:t>
      </w:r>
      <w:r w:rsidR="007A460C">
        <w:rPr>
          <w:rFonts w:ascii="Arial" w:hAnsi="Arial" w:cs="Arial"/>
          <w:sz w:val="24"/>
        </w:rPr>
        <w:t xml:space="preserve">página da </w:t>
      </w:r>
      <w:proofErr w:type="spellStart"/>
      <w:r w:rsidR="007A460C">
        <w:rPr>
          <w:rFonts w:ascii="Arial" w:hAnsi="Arial" w:cs="Arial"/>
          <w:sz w:val="24"/>
        </w:rPr>
        <w:t>Hardwoods</w:t>
      </w:r>
      <w:proofErr w:type="spellEnd"/>
      <w:r w:rsidR="007A460C">
        <w:rPr>
          <w:rFonts w:ascii="Arial" w:hAnsi="Arial" w:cs="Arial"/>
          <w:sz w:val="24"/>
        </w:rPr>
        <w:t xml:space="preserve"> (2018),</w:t>
      </w:r>
      <w:r>
        <w:rPr>
          <w:rFonts w:ascii="Arial" w:hAnsi="Arial" w:cs="Arial"/>
          <w:sz w:val="24"/>
        </w:rPr>
        <w:t xml:space="preserve"> são de</w:t>
      </w:r>
      <w:r w:rsidR="007A460C">
        <w:rPr>
          <w:rFonts w:ascii="Arial" w:hAnsi="Arial" w:cs="Arial"/>
          <w:sz w:val="24"/>
        </w:rPr>
        <w:t xml:space="preserve"> 6500 </w:t>
      </w:r>
      <w:proofErr w:type="spellStart"/>
      <w:proofErr w:type="gramStart"/>
      <w:r w:rsidR="007A460C">
        <w:rPr>
          <w:rFonts w:ascii="Arial" w:hAnsi="Arial" w:cs="Arial"/>
          <w:sz w:val="24"/>
        </w:rPr>
        <w:t>psi,</w:t>
      </w:r>
      <w:r>
        <w:rPr>
          <w:rFonts w:ascii="Arial" w:hAnsi="Arial" w:cs="Arial"/>
          <w:sz w:val="24"/>
        </w:rPr>
        <w:t>para</w:t>
      </w:r>
      <w:proofErr w:type="spellEnd"/>
      <w:proofErr w:type="gramEnd"/>
      <w:r>
        <w:rPr>
          <w:rFonts w:ascii="Arial" w:hAnsi="Arial" w:cs="Arial"/>
          <w:sz w:val="24"/>
        </w:rPr>
        <w:t xml:space="preserve"> </w:t>
      </w:r>
      <w:proofErr w:type="spellStart"/>
      <w:r>
        <w:rPr>
          <w:rFonts w:ascii="Arial" w:hAnsi="Arial" w:cs="Arial"/>
          <w:sz w:val="24"/>
        </w:rPr>
        <w:t>Ulmo</w:t>
      </w:r>
      <w:proofErr w:type="spellEnd"/>
      <w:r>
        <w:rPr>
          <w:rFonts w:ascii="Arial" w:hAnsi="Arial" w:cs="Arial"/>
          <w:sz w:val="24"/>
        </w:rPr>
        <w:t>,</w:t>
      </w:r>
      <w:r w:rsidR="007A460C">
        <w:rPr>
          <w:rFonts w:ascii="Arial" w:hAnsi="Arial" w:cs="Arial"/>
          <w:sz w:val="24"/>
        </w:rPr>
        <w:t xml:space="preserve"> que equivalem a 44,8 MPa de resistência à compressão e a </w:t>
      </w:r>
      <w:proofErr w:type="spellStart"/>
      <w:r w:rsidR="007A460C">
        <w:rPr>
          <w:rFonts w:ascii="Arial" w:hAnsi="Arial" w:cs="Arial"/>
          <w:sz w:val="24"/>
        </w:rPr>
        <w:t>Coigüe</w:t>
      </w:r>
      <w:proofErr w:type="spellEnd"/>
      <w:r w:rsidR="007A460C">
        <w:rPr>
          <w:rFonts w:ascii="Arial" w:hAnsi="Arial" w:cs="Arial"/>
          <w:sz w:val="24"/>
        </w:rPr>
        <w:t xml:space="preserve"> entre 6480 </w:t>
      </w:r>
      <w:proofErr w:type="spellStart"/>
      <w:r w:rsidR="00F74A3F">
        <w:rPr>
          <w:rFonts w:ascii="Arial" w:hAnsi="Arial" w:cs="Arial"/>
          <w:sz w:val="24"/>
        </w:rPr>
        <w:t>psi</w:t>
      </w:r>
      <w:proofErr w:type="spellEnd"/>
      <w:r w:rsidR="00F74A3F">
        <w:rPr>
          <w:rFonts w:ascii="Arial" w:hAnsi="Arial" w:cs="Arial"/>
          <w:sz w:val="24"/>
        </w:rPr>
        <w:t xml:space="preserve"> </w:t>
      </w:r>
      <w:r w:rsidR="007A460C">
        <w:rPr>
          <w:rFonts w:ascii="Arial" w:hAnsi="Arial" w:cs="Arial"/>
          <w:sz w:val="24"/>
        </w:rPr>
        <w:t xml:space="preserve">e 8800 </w:t>
      </w:r>
      <w:proofErr w:type="spellStart"/>
      <w:r w:rsidR="007A460C">
        <w:rPr>
          <w:rFonts w:ascii="Arial" w:hAnsi="Arial" w:cs="Arial"/>
          <w:sz w:val="24"/>
        </w:rPr>
        <w:t>psi</w:t>
      </w:r>
      <w:proofErr w:type="spellEnd"/>
      <w:r w:rsidR="007A460C">
        <w:rPr>
          <w:rFonts w:ascii="Arial" w:hAnsi="Arial" w:cs="Arial"/>
          <w:sz w:val="24"/>
        </w:rPr>
        <w:t>, resistindo, portanto até 60,7 MPa.</w:t>
      </w:r>
    </w:p>
    <w:p w14:paraId="14BE9ABD" w14:textId="77777777" w:rsidR="0032075F" w:rsidRDefault="0032075F" w:rsidP="0032075F">
      <w:pPr>
        <w:pStyle w:val="SemEspaamento"/>
        <w:spacing w:before="120" w:after="120" w:line="360" w:lineRule="auto"/>
        <w:jc w:val="both"/>
        <w:rPr>
          <w:rFonts w:ascii="Arial" w:hAnsi="Arial" w:cs="Arial"/>
          <w:b/>
          <w:sz w:val="24"/>
          <w:szCs w:val="24"/>
          <w:lang w:val="pt-BR"/>
        </w:rPr>
      </w:pPr>
      <w:r w:rsidRPr="0032075F">
        <w:rPr>
          <w:rFonts w:ascii="Arial" w:hAnsi="Arial" w:cs="Arial"/>
          <w:b/>
          <w:sz w:val="24"/>
          <w:szCs w:val="24"/>
          <w:lang w:val="pt-BR"/>
        </w:rPr>
        <w:t>A MADEIRA E O MITO</w:t>
      </w:r>
    </w:p>
    <w:p w14:paraId="6F430326" w14:textId="77777777" w:rsidR="0032075F" w:rsidRDefault="0032075F"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Por diversas vezes facilmente ouve-se dizer que a madeira é um material frágil, mas isso é fruto de desinformação e mito.</w:t>
      </w:r>
    </w:p>
    <w:p w14:paraId="78DCB55F" w14:textId="77777777" w:rsidR="0032075F" w:rsidRDefault="0032075F"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No Brasil tem-se a prioridade, na maioria das vezes, por estruturas em concreto armado, algumas em estrutura metálica e raramente vê-se a utilização da madeira como elemento estrutural (exceto no sul do país), diferente de países como a Itália, Japão, Alemanha, que lhe dão preferência devido a variação de temperatura e sua boa absorção térmica.</w:t>
      </w:r>
    </w:p>
    <w:p w14:paraId="4627055B" w14:textId="77777777" w:rsidR="0032075F" w:rsidRDefault="0032075F"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Ao contrário do que dizem, ela é bem resistente, atingindo valores até mais altos que os do concreto</w:t>
      </w:r>
      <w:r w:rsidR="006A73A6">
        <w:rPr>
          <w:rFonts w:ascii="Arial" w:hAnsi="Arial" w:cs="Arial"/>
          <w:sz w:val="24"/>
          <w:szCs w:val="24"/>
          <w:lang w:val="pt-BR"/>
        </w:rPr>
        <w:t>,</w:t>
      </w:r>
      <w:r w:rsidR="000E62D0">
        <w:rPr>
          <w:rFonts w:ascii="Arial" w:hAnsi="Arial" w:cs="Arial"/>
          <w:sz w:val="24"/>
          <w:szCs w:val="24"/>
          <w:lang w:val="pt-BR"/>
        </w:rPr>
        <w:t xml:space="preserve"> como pode ser visto na figura 4</w:t>
      </w:r>
      <w:r w:rsidR="006A73A6">
        <w:rPr>
          <w:rFonts w:ascii="Arial" w:hAnsi="Arial" w:cs="Arial"/>
          <w:sz w:val="24"/>
          <w:szCs w:val="24"/>
          <w:lang w:val="pt-BR"/>
        </w:rPr>
        <w:t>.</w:t>
      </w:r>
    </w:p>
    <w:p w14:paraId="62055A09" w14:textId="77777777" w:rsidR="006A73A6" w:rsidRPr="006A73A6" w:rsidRDefault="006A73A6" w:rsidP="00C619D8">
      <w:pPr>
        <w:pStyle w:val="Legenda"/>
        <w:keepNext/>
        <w:jc w:val="center"/>
        <w:rPr>
          <w:rFonts w:ascii="Arial" w:hAnsi="Arial" w:cs="Arial"/>
          <w:i w:val="0"/>
          <w:color w:val="000000" w:themeColor="text1"/>
          <w:sz w:val="20"/>
        </w:rPr>
      </w:pPr>
      <w:r w:rsidRPr="002F012B">
        <w:rPr>
          <w:rFonts w:ascii="Arial" w:hAnsi="Arial" w:cs="Arial"/>
          <w:b/>
          <w:i w:val="0"/>
          <w:color w:val="000000" w:themeColor="text1"/>
          <w:sz w:val="20"/>
        </w:rPr>
        <w:lastRenderedPageBreak/>
        <w:t xml:space="preserve">Figura </w:t>
      </w:r>
      <w:r w:rsidR="000E62D0">
        <w:rPr>
          <w:rFonts w:ascii="Arial" w:hAnsi="Arial" w:cs="Arial"/>
          <w:b/>
          <w:i w:val="0"/>
          <w:color w:val="000000" w:themeColor="text1"/>
          <w:sz w:val="20"/>
        </w:rPr>
        <w:t>4</w:t>
      </w:r>
      <w:r w:rsidRPr="006A73A6">
        <w:rPr>
          <w:rFonts w:ascii="Arial" w:hAnsi="Arial" w:cs="Arial"/>
          <w:i w:val="0"/>
          <w:color w:val="000000" w:themeColor="text1"/>
          <w:sz w:val="20"/>
        </w:rPr>
        <w:t>: tabela de valores médios de resistência da madeira</w:t>
      </w:r>
      <w:r w:rsidR="00390C0F">
        <w:rPr>
          <w:rFonts w:ascii="Arial" w:hAnsi="Arial" w:cs="Arial"/>
          <w:i w:val="0"/>
          <w:color w:val="000000" w:themeColor="text1"/>
          <w:sz w:val="20"/>
        </w:rPr>
        <w:t xml:space="preserve"> FONTE: ABNT NBR 7190 (ABNT, 1997).</w:t>
      </w:r>
    </w:p>
    <w:p w14:paraId="025BED48" w14:textId="77777777" w:rsidR="006A73A6" w:rsidRDefault="006A73A6" w:rsidP="00D17428">
      <w:pPr>
        <w:pStyle w:val="SemEspaamento"/>
        <w:keepNext/>
        <w:spacing w:before="120" w:after="120" w:line="360" w:lineRule="auto"/>
        <w:jc w:val="center"/>
      </w:pPr>
      <w:r>
        <w:rPr>
          <w:noProof/>
          <w:lang w:val="pt-BR" w:eastAsia="pt-BR"/>
        </w:rPr>
        <w:drawing>
          <wp:inline distT="0" distB="0" distL="0" distR="0" wp14:anchorId="721E1785" wp14:editId="07794E9E">
            <wp:extent cx="5610225" cy="213622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8174" cy="2162101"/>
                    </a:xfrm>
                    <a:prstGeom prst="rect">
                      <a:avLst/>
                    </a:prstGeom>
                  </pic:spPr>
                </pic:pic>
              </a:graphicData>
            </a:graphic>
          </wp:inline>
        </w:drawing>
      </w:r>
    </w:p>
    <w:p w14:paraId="1BAA86C0" w14:textId="77777777" w:rsidR="006C6A00" w:rsidRDefault="006A73A6"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A utilização pode ser mais econômica e sustentável, desde que obedecidas as leis e normas vigentes, garantindo sua origem de reflorestamento sustentável.</w:t>
      </w:r>
    </w:p>
    <w:p w14:paraId="780031F1" w14:textId="77777777" w:rsidR="006C6A00" w:rsidRDefault="006C6A00" w:rsidP="006C6A00">
      <w:pPr>
        <w:pStyle w:val="SemEspaamento"/>
        <w:spacing w:before="120" w:after="120" w:line="360" w:lineRule="auto"/>
        <w:jc w:val="both"/>
        <w:rPr>
          <w:rFonts w:ascii="Arial" w:hAnsi="Arial" w:cs="Arial"/>
          <w:b/>
          <w:sz w:val="24"/>
          <w:szCs w:val="24"/>
          <w:lang w:val="pt-BR"/>
        </w:rPr>
      </w:pPr>
      <w:r w:rsidRPr="006C6A00">
        <w:rPr>
          <w:rFonts w:ascii="Arial" w:hAnsi="Arial" w:cs="Arial"/>
          <w:b/>
          <w:sz w:val="24"/>
          <w:szCs w:val="24"/>
          <w:lang w:val="pt-BR"/>
        </w:rPr>
        <w:t>CONCLUSÕES</w:t>
      </w:r>
    </w:p>
    <w:p w14:paraId="3A88D241" w14:textId="77777777" w:rsidR="006C6A00" w:rsidRDefault="006C6A00"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Na construção de uma igreja deve-se levar em consideração a cultura das pessoas que residem próximo onde ela será edificada, a necessidade da comunidade, a fim de que não seja apenas um novo empreendimento erguido.</w:t>
      </w:r>
    </w:p>
    <w:p w14:paraId="2DF6CA13" w14:textId="77777777" w:rsidR="006C6A00" w:rsidRDefault="006C6A00"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A sensibilidade à cultura ajuda para o bom desenvolvimento do projeto, para a mistagogia do ambiente celebrativo.</w:t>
      </w:r>
    </w:p>
    <w:p w14:paraId="6FB31929" w14:textId="77777777" w:rsidR="006C6A00" w:rsidRDefault="006C6A00" w:rsidP="00C619D8">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 xml:space="preserve">Conforme foi apresentado, percebe-se a boa utilização da madeira como elemento estrutural, não sendo disposta simplesmente como material decorativo, mas essencial para a estrutura e seguindo uma cultura daqueles que habitavam a região de </w:t>
      </w:r>
      <w:proofErr w:type="spellStart"/>
      <w:r>
        <w:rPr>
          <w:rFonts w:ascii="Arial" w:hAnsi="Arial" w:cs="Arial"/>
          <w:sz w:val="24"/>
          <w:szCs w:val="24"/>
          <w:lang w:val="pt-BR"/>
        </w:rPr>
        <w:t>Chiloé</w:t>
      </w:r>
      <w:proofErr w:type="spellEnd"/>
      <w:r>
        <w:rPr>
          <w:rFonts w:ascii="Arial" w:hAnsi="Arial" w:cs="Arial"/>
          <w:sz w:val="24"/>
          <w:szCs w:val="24"/>
          <w:lang w:val="pt-BR"/>
        </w:rPr>
        <w:t>.</w:t>
      </w:r>
    </w:p>
    <w:p w14:paraId="44D92711" w14:textId="77777777" w:rsidR="00DA7F3E" w:rsidRDefault="00DA7F3E">
      <w:pPr>
        <w:spacing w:after="200" w:line="276" w:lineRule="auto"/>
        <w:rPr>
          <w:rFonts w:ascii="Arial" w:hAnsi="Arial" w:cs="Arial"/>
          <w:b/>
          <w:sz w:val="24"/>
          <w:szCs w:val="24"/>
        </w:rPr>
      </w:pPr>
      <w:r>
        <w:rPr>
          <w:rFonts w:ascii="Arial" w:hAnsi="Arial" w:cs="Arial"/>
          <w:b/>
          <w:sz w:val="24"/>
          <w:szCs w:val="24"/>
        </w:rPr>
        <w:br w:type="page"/>
      </w:r>
    </w:p>
    <w:p w14:paraId="59BC83AD" w14:textId="77777777" w:rsidR="007A460C" w:rsidRPr="007A460C" w:rsidRDefault="000A080E" w:rsidP="00DA7F3E">
      <w:pPr>
        <w:pStyle w:val="SemEspaamento"/>
        <w:spacing w:before="120" w:after="120" w:line="360" w:lineRule="auto"/>
        <w:jc w:val="center"/>
        <w:rPr>
          <w:rFonts w:ascii="Arial" w:hAnsi="Arial" w:cs="Arial"/>
          <w:b/>
          <w:sz w:val="24"/>
          <w:szCs w:val="24"/>
          <w:lang w:val="pt-BR"/>
        </w:rPr>
      </w:pPr>
      <w:r>
        <w:rPr>
          <w:rFonts w:ascii="Arial" w:hAnsi="Arial" w:cs="Arial"/>
          <w:b/>
          <w:sz w:val="24"/>
          <w:szCs w:val="24"/>
          <w:lang w:val="pt-BR"/>
        </w:rPr>
        <w:lastRenderedPageBreak/>
        <w:t>REFERÊ</w:t>
      </w:r>
      <w:r w:rsidR="007A460C" w:rsidRPr="007A460C">
        <w:rPr>
          <w:rFonts w:ascii="Arial" w:hAnsi="Arial" w:cs="Arial"/>
          <w:b/>
          <w:sz w:val="24"/>
          <w:szCs w:val="24"/>
          <w:lang w:val="pt-BR"/>
        </w:rPr>
        <w:t>NCIAS</w:t>
      </w:r>
    </w:p>
    <w:p w14:paraId="30146F25" w14:textId="77777777" w:rsidR="00DE641D" w:rsidRDefault="00DE641D" w:rsidP="00DE641D">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 xml:space="preserve">ABNT, NBR 7190. </w:t>
      </w:r>
      <w:r w:rsidR="00761349" w:rsidRPr="00761349">
        <w:rPr>
          <w:rFonts w:ascii="Arial" w:hAnsi="Arial" w:cs="Arial"/>
          <w:b/>
          <w:sz w:val="24"/>
          <w:szCs w:val="24"/>
          <w:lang w:val="pt-BR"/>
        </w:rPr>
        <w:t xml:space="preserve">Associação Brasileira de Normas Técnicas: </w:t>
      </w:r>
      <w:r>
        <w:rPr>
          <w:rFonts w:ascii="Arial" w:hAnsi="Arial" w:cs="Arial"/>
          <w:b/>
          <w:sz w:val="24"/>
          <w:szCs w:val="24"/>
          <w:lang w:val="pt-BR"/>
        </w:rPr>
        <w:t xml:space="preserve">Projeto de estruturas de madeira. </w:t>
      </w:r>
      <w:r>
        <w:rPr>
          <w:rFonts w:ascii="Arial" w:hAnsi="Arial" w:cs="Arial"/>
          <w:sz w:val="24"/>
          <w:szCs w:val="24"/>
          <w:lang w:val="pt-BR"/>
        </w:rPr>
        <w:t>Rio de Janeiro, 1997.</w:t>
      </w:r>
    </w:p>
    <w:p w14:paraId="1AF8BC7B" w14:textId="77777777" w:rsidR="00DE641D" w:rsidRPr="00DE641D" w:rsidRDefault="00DE641D" w:rsidP="00DE641D">
      <w:pPr>
        <w:pStyle w:val="SemEspaamento"/>
        <w:spacing w:before="120" w:after="120" w:line="360" w:lineRule="auto"/>
        <w:jc w:val="both"/>
        <w:rPr>
          <w:rFonts w:ascii="Arial" w:hAnsi="Arial" w:cs="Arial"/>
          <w:sz w:val="24"/>
          <w:szCs w:val="24"/>
          <w:lang w:val="pt-BR"/>
        </w:rPr>
      </w:pPr>
      <w:r>
        <w:rPr>
          <w:rFonts w:ascii="Arial" w:hAnsi="Arial" w:cs="Arial"/>
          <w:sz w:val="24"/>
          <w:szCs w:val="24"/>
          <w:lang w:val="pt-BR"/>
        </w:rPr>
        <w:t xml:space="preserve">BENTO XVI, Papa. </w:t>
      </w:r>
      <w:r>
        <w:rPr>
          <w:rFonts w:ascii="Arial" w:hAnsi="Arial" w:cs="Arial"/>
          <w:b/>
          <w:sz w:val="24"/>
          <w:szCs w:val="24"/>
          <w:lang w:val="pt-BR"/>
        </w:rPr>
        <w:t xml:space="preserve">Homilia durante a concelebração eucarística para a dedicação da igreja de santa maria estrela da evangelização. Disponível em: </w:t>
      </w:r>
      <w:r w:rsidRPr="00DE641D">
        <w:rPr>
          <w:rFonts w:ascii="Arial" w:hAnsi="Arial" w:cs="Arial"/>
          <w:sz w:val="24"/>
          <w:szCs w:val="24"/>
          <w:lang w:val="pt-BR"/>
        </w:rPr>
        <w:t>http://w2.vatican.va/content/benedict-xvi/pt/homilies/2006/documents/hf_ben-xvi_hom_20061210_star-evangelization.html</w:t>
      </w:r>
      <w:r>
        <w:rPr>
          <w:rFonts w:ascii="Arial" w:hAnsi="Arial" w:cs="Arial"/>
          <w:b/>
          <w:sz w:val="24"/>
          <w:szCs w:val="24"/>
          <w:lang w:val="pt-BR"/>
        </w:rPr>
        <w:t xml:space="preserve">&gt;. </w:t>
      </w:r>
      <w:r>
        <w:rPr>
          <w:rFonts w:ascii="Arial" w:hAnsi="Arial" w:cs="Arial"/>
          <w:sz w:val="24"/>
          <w:szCs w:val="24"/>
          <w:lang w:val="pt-BR"/>
        </w:rPr>
        <w:t>Acesso em: 01 de j</w:t>
      </w:r>
      <w:r w:rsidRPr="00DE641D">
        <w:rPr>
          <w:rFonts w:ascii="Arial" w:hAnsi="Arial" w:cs="Arial"/>
          <w:sz w:val="24"/>
          <w:szCs w:val="24"/>
          <w:lang w:val="pt-BR"/>
        </w:rPr>
        <w:t>unho 2018.</w:t>
      </w:r>
      <w:r>
        <w:rPr>
          <w:rFonts w:ascii="Arial" w:hAnsi="Arial" w:cs="Arial"/>
          <w:b/>
          <w:sz w:val="24"/>
          <w:szCs w:val="24"/>
          <w:lang w:val="pt-BR"/>
        </w:rPr>
        <w:t xml:space="preserve"> </w:t>
      </w:r>
      <w:r>
        <w:rPr>
          <w:rFonts w:ascii="Arial" w:hAnsi="Arial" w:cs="Arial"/>
          <w:sz w:val="24"/>
          <w:szCs w:val="24"/>
          <w:lang w:val="pt-BR"/>
        </w:rPr>
        <w:t>Roma, 2006.</w:t>
      </w:r>
    </w:p>
    <w:p w14:paraId="53636C96" w14:textId="77777777" w:rsidR="00DE641D" w:rsidRDefault="00DE641D" w:rsidP="00DE641D">
      <w:pPr>
        <w:pStyle w:val="SemEspaamento"/>
        <w:spacing w:before="120" w:after="120" w:line="360" w:lineRule="auto"/>
        <w:jc w:val="both"/>
        <w:rPr>
          <w:rFonts w:ascii="Arial" w:hAnsi="Arial" w:cs="Arial"/>
          <w:sz w:val="24"/>
          <w:szCs w:val="24"/>
          <w:lang w:val="pt-BR"/>
        </w:rPr>
      </w:pPr>
      <w:r w:rsidRPr="0072775C">
        <w:rPr>
          <w:rFonts w:ascii="Arial" w:hAnsi="Arial" w:cs="Arial"/>
          <w:sz w:val="24"/>
          <w:szCs w:val="24"/>
          <w:lang w:val="es-ES"/>
        </w:rPr>
        <w:t xml:space="preserve">COSTA, Lorenzo </w:t>
      </w:r>
      <w:proofErr w:type="spellStart"/>
      <w:r w:rsidRPr="0072775C">
        <w:rPr>
          <w:rFonts w:ascii="Arial" w:hAnsi="Arial" w:cs="Arial"/>
          <w:sz w:val="24"/>
          <w:szCs w:val="24"/>
          <w:lang w:val="es-ES"/>
        </w:rPr>
        <w:t>Berg</w:t>
      </w:r>
      <w:proofErr w:type="spellEnd"/>
      <w:r w:rsidRPr="0072775C">
        <w:rPr>
          <w:rFonts w:ascii="Arial" w:hAnsi="Arial" w:cs="Arial"/>
          <w:sz w:val="24"/>
          <w:szCs w:val="24"/>
          <w:lang w:val="es-ES"/>
        </w:rPr>
        <w:t xml:space="preserve">. </w:t>
      </w:r>
      <w:r w:rsidRPr="0072775C">
        <w:rPr>
          <w:rFonts w:ascii="Arial" w:hAnsi="Arial" w:cs="Arial"/>
          <w:b/>
          <w:sz w:val="24"/>
          <w:szCs w:val="24"/>
          <w:lang w:val="es-ES"/>
        </w:rPr>
        <w:t>Restauración en Chiloé (Chile): la iglesia de Castro.</w:t>
      </w:r>
      <w:r w:rsidRPr="0072775C">
        <w:rPr>
          <w:rFonts w:ascii="Arial" w:hAnsi="Arial" w:cs="Arial"/>
          <w:sz w:val="24"/>
          <w:szCs w:val="24"/>
          <w:lang w:val="es-ES"/>
        </w:rPr>
        <w:t xml:space="preserve"> </w:t>
      </w:r>
      <w:r>
        <w:rPr>
          <w:rFonts w:ascii="Arial" w:hAnsi="Arial" w:cs="Arial"/>
          <w:sz w:val="24"/>
          <w:szCs w:val="24"/>
          <w:lang w:val="pt-BR"/>
        </w:rPr>
        <w:t>Disponível em:</w:t>
      </w:r>
    </w:p>
    <w:p w14:paraId="28498F49" w14:textId="77777777" w:rsidR="00DE641D" w:rsidRPr="00C059CC" w:rsidRDefault="00DE641D" w:rsidP="00DE641D">
      <w:pPr>
        <w:pStyle w:val="SemEspaamento"/>
        <w:spacing w:before="120" w:after="120" w:line="360" w:lineRule="auto"/>
        <w:jc w:val="both"/>
        <w:rPr>
          <w:rFonts w:ascii="Arial" w:hAnsi="Arial" w:cs="Arial"/>
          <w:sz w:val="24"/>
          <w:szCs w:val="24"/>
          <w:lang w:val="pt-BR"/>
        </w:rPr>
      </w:pPr>
      <w:proofErr w:type="spellStart"/>
      <w:r>
        <w:rPr>
          <w:rFonts w:ascii="Arial" w:hAnsi="Arial" w:cs="Arial"/>
          <w:sz w:val="24"/>
          <w:szCs w:val="24"/>
          <w:lang w:val="pt-BR"/>
        </w:rPr>
        <w:t>Hardwoods</w:t>
      </w:r>
      <w:proofErr w:type="spellEnd"/>
      <w:r>
        <w:rPr>
          <w:rFonts w:ascii="Arial" w:hAnsi="Arial" w:cs="Arial"/>
          <w:sz w:val="24"/>
          <w:szCs w:val="24"/>
          <w:lang w:val="pt-BR"/>
        </w:rPr>
        <w:t xml:space="preserve"> da América do Sul</w:t>
      </w:r>
      <w:r w:rsidRPr="00C059CC">
        <w:rPr>
          <w:rFonts w:ascii="Arial" w:hAnsi="Arial" w:cs="Arial"/>
          <w:sz w:val="24"/>
          <w:szCs w:val="24"/>
          <w:lang w:val="pt-BR"/>
        </w:rPr>
        <w:t>.</w:t>
      </w:r>
      <w:r>
        <w:rPr>
          <w:rFonts w:ascii="Arial" w:hAnsi="Arial" w:cs="Arial"/>
          <w:sz w:val="24"/>
          <w:szCs w:val="24"/>
          <w:lang w:val="pt-BR"/>
        </w:rPr>
        <w:t xml:space="preserve"> </w:t>
      </w:r>
      <w:r w:rsidRPr="00637881">
        <w:rPr>
          <w:rFonts w:ascii="Arial" w:hAnsi="Arial" w:cs="Arial"/>
          <w:b/>
          <w:sz w:val="24"/>
          <w:szCs w:val="24"/>
          <w:lang w:val="pt-BR"/>
        </w:rPr>
        <w:t>Árvore e características de madeira.</w:t>
      </w:r>
      <w:r w:rsidRPr="00C059CC">
        <w:rPr>
          <w:rFonts w:ascii="Arial" w:hAnsi="Arial" w:cs="Arial"/>
          <w:sz w:val="24"/>
          <w:szCs w:val="24"/>
          <w:lang w:val="pt-BR"/>
        </w:rPr>
        <w:t xml:space="preserve"> Disponível em: &lt;</w:t>
      </w:r>
      <w:r w:rsidRPr="00C059CC">
        <w:rPr>
          <w:lang w:val="pt-BR"/>
        </w:rPr>
        <w:t xml:space="preserve"> </w:t>
      </w:r>
      <w:r w:rsidRPr="00C059CC">
        <w:rPr>
          <w:rFonts w:ascii="Arial" w:hAnsi="Arial" w:cs="Arial"/>
          <w:sz w:val="24"/>
          <w:szCs w:val="24"/>
          <w:lang w:val="pt-BR"/>
        </w:rPr>
        <w:t>http://news.ai/build/woods.html&gt;. Acesso em: 29 de maio de 2018.</w:t>
      </w:r>
    </w:p>
    <w:p w14:paraId="290AA05D" w14:textId="77777777" w:rsidR="00DE641D" w:rsidRPr="0072775C" w:rsidRDefault="00DE641D" w:rsidP="00DE641D">
      <w:pPr>
        <w:pStyle w:val="SemEspaamento"/>
        <w:spacing w:before="120" w:after="120" w:line="360" w:lineRule="auto"/>
        <w:jc w:val="both"/>
        <w:rPr>
          <w:rFonts w:ascii="Arial" w:hAnsi="Arial" w:cs="Arial"/>
          <w:sz w:val="24"/>
          <w:szCs w:val="24"/>
          <w:lang w:val="es-ES"/>
        </w:rPr>
      </w:pPr>
      <w:r w:rsidRPr="000E62D0">
        <w:rPr>
          <w:rFonts w:ascii="Arial" w:hAnsi="Arial" w:cs="Arial"/>
          <w:sz w:val="24"/>
          <w:szCs w:val="24"/>
          <w:lang w:val="pt-BR"/>
        </w:rPr>
        <w:t xml:space="preserve">JOHNSON, </w:t>
      </w:r>
      <w:proofErr w:type="spellStart"/>
      <w:r w:rsidRPr="000E62D0">
        <w:rPr>
          <w:rFonts w:ascii="Arial" w:hAnsi="Arial" w:cs="Arial"/>
          <w:sz w:val="24"/>
          <w:szCs w:val="24"/>
          <w:lang w:val="pt-BR"/>
        </w:rPr>
        <w:t>Cuthbert</w:t>
      </w:r>
      <w:proofErr w:type="spellEnd"/>
      <w:r w:rsidRPr="000E62D0">
        <w:rPr>
          <w:rFonts w:ascii="Arial" w:hAnsi="Arial" w:cs="Arial"/>
          <w:sz w:val="24"/>
          <w:szCs w:val="24"/>
          <w:lang w:val="pt-BR"/>
        </w:rPr>
        <w:t xml:space="preserve">; JOHNSON, Stephen. </w:t>
      </w:r>
      <w:r w:rsidRPr="00C059CC">
        <w:rPr>
          <w:rFonts w:ascii="Arial" w:hAnsi="Arial" w:cs="Arial"/>
          <w:b/>
          <w:iCs/>
          <w:sz w:val="24"/>
          <w:szCs w:val="24"/>
          <w:lang w:val="pt-BR"/>
        </w:rPr>
        <w:t xml:space="preserve">O espaço litúrgico da celebração: </w:t>
      </w:r>
      <w:r w:rsidRPr="00C059CC">
        <w:rPr>
          <w:rFonts w:ascii="Arial" w:hAnsi="Arial" w:cs="Arial"/>
          <w:b/>
          <w:sz w:val="24"/>
          <w:szCs w:val="24"/>
          <w:lang w:val="pt-BR"/>
        </w:rPr>
        <w:t>guia litúrgico prático para a reforma das igrejas no espírito do Concílio Vaticano II.</w:t>
      </w:r>
      <w:r w:rsidRPr="00C059CC">
        <w:rPr>
          <w:rFonts w:ascii="Arial" w:hAnsi="Arial" w:cs="Arial"/>
          <w:sz w:val="24"/>
          <w:szCs w:val="24"/>
          <w:lang w:val="pt-BR"/>
        </w:rPr>
        <w:t xml:space="preserve"> </w:t>
      </w:r>
      <w:r w:rsidRPr="0072775C">
        <w:rPr>
          <w:rFonts w:ascii="Arial" w:hAnsi="Arial" w:cs="Arial"/>
          <w:sz w:val="24"/>
          <w:szCs w:val="24"/>
          <w:lang w:val="es-ES"/>
        </w:rPr>
        <w:t>São Paulo: Loyola, 2006.</w:t>
      </w:r>
    </w:p>
    <w:p w14:paraId="17B6D625" w14:textId="77777777" w:rsidR="00DE641D" w:rsidRPr="00C059CC" w:rsidRDefault="00DE641D" w:rsidP="00DE641D">
      <w:pPr>
        <w:pStyle w:val="SemEspaamento"/>
        <w:spacing w:before="120" w:after="120" w:line="360" w:lineRule="auto"/>
        <w:jc w:val="both"/>
        <w:rPr>
          <w:rFonts w:ascii="Arial" w:hAnsi="Arial" w:cs="Arial"/>
          <w:sz w:val="24"/>
          <w:szCs w:val="24"/>
        </w:rPr>
      </w:pPr>
      <w:r w:rsidRPr="00C059CC">
        <w:rPr>
          <w:rFonts w:ascii="Arial" w:hAnsi="Arial" w:cs="Arial"/>
          <w:sz w:val="24"/>
          <w:szCs w:val="24"/>
          <w:lang w:val="pt-BR"/>
        </w:rPr>
        <w:t xml:space="preserve">PASTRO, Claudio. </w:t>
      </w:r>
      <w:r w:rsidRPr="00C059CC">
        <w:rPr>
          <w:rFonts w:ascii="Arial" w:hAnsi="Arial" w:cs="Arial"/>
          <w:b/>
          <w:iCs/>
          <w:sz w:val="24"/>
          <w:szCs w:val="24"/>
          <w:lang w:val="pt-BR"/>
        </w:rPr>
        <w:t>Guia do espaço sagrado.</w:t>
      </w:r>
      <w:r w:rsidRPr="00C059CC">
        <w:rPr>
          <w:rFonts w:ascii="Arial" w:hAnsi="Arial" w:cs="Arial"/>
          <w:sz w:val="24"/>
          <w:szCs w:val="24"/>
          <w:lang w:val="pt-BR"/>
        </w:rPr>
        <w:t xml:space="preserve"> </w:t>
      </w:r>
      <w:r w:rsidRPr="00C059CC">
        <w:rPr>
          <w:rFonts w:ascii="Arial" w:hAnsi="Arial" w:cs="Arial"/>
          <w:sz w:val="24"/>
          <w:szCs w:val="24"/>
        </w:rPr>
        <w:t>4.ed. São Paulo: Loyola, 2007.</w:t>
      </w:r>
    </w:p>
    <w:sectPr w:rsidR="00DE641D" w:rsidRPr="00C059CC" w:rsidSect="00064B11">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D82D3" w14:textId="77777777" w:rsidR="006A070D" w:rsidRDefault="006A070D" w:rsidP="002F012B">
      <w:pPr>
        <w:spacing w:after="0" w:line="240" w:lineRule="auto"/>
      </w:pPr>
      <w:r>
        <w:separator/>
      </w:r>
    </w:p>
  </w:endnote>
  <w:endnote w:type="continuationSeparator" w:id="0">
    <w:p w14:paraId="51CEE672" w14:textId="77777777" w:rsidR="006A070D" w:rsidRDefault="006A070D" w:rsidP="002F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2975D9" w14:textId="77777777" w:rsidR="006A070D" w:rsidRDefault="006A070D" w:rsidP="002F012B">
      <w:pPr>
        <w:spacing w:after="0" w:line="240" w:lineRule="auto"/>
      </w:pPr>
      <w:r>
        <w:separator/>
      </w:r>
    </w:p>
  </w:footnote>
  <w:footnote w:type="continuationSeparator" w:id="0">
    <w:p w14:paraId="6958D41D" w14:textId="77777777" w:rsidR="006A070D" w:rsidRDefault="006A070D" w:rsidP="002F012B">
      <w:pPr>
        <w:spacing w:after="0" w:line="240" w:lineRule="auto"/>
      </w:pPr>
      <w:r>
        <w:continuationSeparator/>
      </w:r>
    </w:p>
  </w:footnote>
  <w:footnote w:id="1">
    <w:p w14:paraId="50B7E26F" w14:textId="77777777" w:rsidR="00390C0F" w:rsidRPr="00390C0F" w:rsidRDefault="00390C0F" w:rsidP="00390C0F">
      <w:pPr>
        <w:pStyle w:val="Rodap"/>
        <w:jc w:val="both"/>
        <w:rPr>
          <w:rFonts w:ascii="Arial" w:hAnsi="Arial" w:cs="Arial"/>
          <w:color w:val="000000" w:themeColor="text1"/>
          <w:sz w:val="20"/>
        </w:rPr>
      </w:pPr>
      <w:r w:rsidRPr="0072775C">
        <w:rPr>
          <w:rFonts w:ascii="Arial" w:hAnsi="Arial" w:cs="Arial"/>
          <w:color w:val="000000" w:themeColor="text1"/>
          <w:sz w:val="20"/>
          <w:lang w:val="es-ES"/>
        </w:rPr>
        <w:t>¹</w:t>
      </w:r>
      <w:r w:rsidRPr="0072775C">
        <w:rPr>
          <w:rFonts w:ascii="Arial" w:hAnsi="Arial" w:cs="Arial"/>
          <w:color w:val="000000" w:themeColor="text1"/>
          <w:sz w:val="20"/>
          <w:shd w:val="clear" w:color="auto" w:fill="FFFFFF"/>
          <w:lang w:val="es-ES"/>
        </w:rPr>
        <w:t xml:space="preserve">No se comienza a ser cristiano por una decisión ética o una gran idea, sino por el encuentro con un acontecimiento, con una Persona, que da un nuevo horizonte a la vida [...]”. </w:t>
      </w:r>
      <w:r>
        <w:rPr>
          <w:rFonts w:ascii="Arial" w:hAnsi="Arial" w:cs="Arial"/>
          <w:color w:val="000000" w:themeColor="text1"/>
          <w:sz w:val="20"/>
          <w:shd w:val="clear" w:color="auto" w:fill="FFFFFF"/>
        </w:rPr>
        <w:t xml:space="preserve">BENTO XVI. Carta encíclica </w:t>
      </w:r>
      <w:r w:rsidRPr="00F01DEA">
        <w:rPr>
          <w:rFonts w:ascii="Arial" w:hAnsi="Arial" w:cs="Arial"/>
          <w:i/>
          <w:color w:val="000000" w:themeColor="text1"/>
          <w:sz w:val="20"/>
          <w:shd w:val="clear" w:color="auto" w:fill="FFFFFF"/>
        </w:rPr>
        <w:t>Deus Caritas est</w:t>
      </w:r>
      <w:r>
        <w:rPr>
          <w:rFonts w:ascii="Arial" w:hAnsi="Arial" w:cs="Arial"/>
          <w:color w:val="000000" w:themeColor="text1"/>
          <w:sz w:val="20"/>
          <w:shd w:val="clear" w:color="auto" w:fill="FFFFFF"/>
        </w:rPr>
        <w:t xml:space="preserve">. </w:t>
      </w:r>
      <w:r w:rsidRPr="00F01DEA">
        <w:rPr>
          <w:rFonts w:ascii="Arial" w:hAnsi="Arial" w:cs="Arial"/>
          <w:color w:val="000000" w:themeColor="text1"/>
          <w:sz w:val="20"/>
          <w:shd w:val="clear" w:color="auto" w:fill="FFFFFF"/>
        </w:rPr>
        <w:t>Disponível em: &lt;http://w2.vatican.va/content/benedict-xvi/es/encyclicals/documents/hf_ben-xvi_enc_20051225_deus-caritas-est.html&gt;. Acesso em: 29 de maio de 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92BCB"/>
    <w:multiLevelType w:val="hybridMultilevel"/>
    <w:tmpl w:val="8FA06A38"/>
    <w:lvl w:ilvl="0" w:tplc="0C067EA2">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965"/>
    <w:rsid w:val="0000402D"/>
    <w:rsid w:val="000356D9"/>
    <w:rsid w:val="00064B11"/>
    <w:rsid w:val="000748EB"/>
    <w:rsid w:val="00076FB2"/>
    <w:rsid w:val="00096D5F"/>
    <w:rsid w:val="000A080E"/>
    <w:rsid w:val="000A7965"/>
    <w:rsid w:val="000B4BF6"/>
    <w:rsid w:val="000E0B9E"/>
    <w:rsid w:val="000E62D0"/>
    <w:rsid w:val="00175336"/>
    <w:rsid w:val="00190F42"/>
    <w:rsid w:val="001C08F6"/>
    <w:rsid w:val="00251378"/>
    <w:rsid w:val="002E0A96"/>
    <w:rsid w:val="002F012B"/>
    <w:rsid w:val="0032075F"/>
    <w:rsid w:val="0032100C"/>
    <w:rsid w:val="00373BFD"/>
    <w:rsid w:val="00390C0F"/>
    <w:rsid w:val="004541A8"/>
    <w:rsid w:val="0047157F"/>
    <w:rsid w:val="004B1EAA"/>
    <w:rsid w:val="004F40DC"/>
    <w:rsid w:val="005E1C6F"/>
    <w:rsid w:val="00637881"/>
    <w:rsid w:val="006838D4"/>
    <w:rsid w:val="006A070D"/>
    <w:rsid w:val="006A73A6"/>
    <w:rsid w:val="006C6A00"/>
    <w:rsid w:val="0072775C"/>
    <w:rsid w:val="00761349"/>
    <w:rsid w:val="007A460C"/>
    <w:rsid w:val="007B059C"/>
    <w:rsid w:val="007B31AA"/>
    <w:rsid w:val="007D513B"/>
    <w:rsid w:val="007E4CA3"/>
    <w:rsid w:val="00876DC9"/>
    <w:rsid w:val="0091697E"/>
    <w:rsid w:val="00922A0E"/>
    <w:rsid w:val="009272CD"/>
    <w:rsid w:val="00935F1E"/>
    <w:rsid w:val="00971CD3"/>
    <w:rsid w:val="009E4470"/>
    <w:rsid w:val="00A51F0A"/>
    <w:rsid w:val="00A61A14"/>
    <w:rsid w:val="00A9283D"/>
    <w:rsid w:val="00AA3807"/>
    <w:rsid w:val="00AD63BC"/>
    <w:rsid w:val="00AE2F97"/>
    <w:rsid w:val="00C059CC"/>
    <w:rsid w:val="00C36F5E"/>
    <w:rsid w:val="00C619D8"/>
    <w:rsid w:val="00C8692E"/>
    <w:rsid w:val="00CA415D"/>
    <w:rsid w:val="00CD2769"/>
    <w:rsid w:val="00CD3D65"/>
    <w:rsid w:val="00D17428"/>
    <w:rsid w:val="00D61389"/>
    <w:rsid w:val="00D932DD"/>
    <w:rsid w:val="00DA7F3E"/>
    <w:rsid w:val="00DC48EB"/>
    <w:rsid w:val="00DD2F2A"/>
    <w:rsid w:val="00DE641D"/>
    <w:rsid w:val="00E1733B"/>
    <w:rsid w:val="00E60353"/>
    <w:rsid w:val="00F01DEA"/>
    <w:rsid w:val="00F12C0A"/>
    <w:rsid w:val="00F74A3F"/>
    <w:rsid w:val="00FA1C1C"/>
    <w:rsid w:val="00FB36A9"/>
    <w:rsid w:val="00FF32E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F3A77"/>
  <w15:docId w15:val="{994F7870-BA08-4D1A-A131-18407C26F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965"/>
    <w:pPr>
      <w:spacing w:after="160" w:line="259" w:lineRule="auto"/>
    </w:pPr>
    <w:rPr>
      <w:rFonts w:ascii="Calibri" w:eastAsia="Calibri" w:hAnsi="Calibri"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A7965"/>
    <w:pPr>
      <w:ind w:left="720"/>
      <w:contextualSpacing/>
    </w:pPr>
  </w:style>
  <w:style w:type="paragraph" w:styleId="SemEspaamento">
    <w:name w:val="No Spacing"/>
    <w:uiPriority w:val="1"/>
    <w:qFormat/>
    <w:rsid w:val="000A7965"/>
    <w:pPr>
      <w:spacing w:after="0" w:line="240" w:lineRule="auto"/>
    </w:pPr>
    <w:rPr>
      <w:rFonts w:ascii="Calibri" w:eastAsia="Calibri" w:hAnsi="Calibri" w:cs="Times New Roman"/>
      <w:sz w:val="22"/>
      <w:szCs w:val="22"/>
      <w:lang w:val="en-US"/>
    </w:rPr>
  </w:style>
  <w:style w:type="paragraph" w:styleId="Legenda">
    <w:name w:val="caption"/>
    <w:basedOn w:val="Normal"/>
    <w:next w:val="Normal"/>
    <w:uiPriority w:val="35"/>
    <w:unhideWhenUsed/>
    <w:qFormat/>
    <w:rsid w:val="006A73A6"/>
    <w:pPr>
      <w:spacing w:after="200" w:line="240" w:lineRule="auto"/>
    </w:pPr>
    <w:rPr>
      <w:i/>
      <w:iCs/>
      <w:color w:val="1F497D" w:themeColor="text2"/>
      <w:sz w:val="18"/>
      <w:szCs w:val="18"/>
    </w:rPr>
  </w:style>
  <w:style w:type="character" w:styleId="Hyperlink">
    <w:name w:val="Hyperlink"/>
    <w:basedOn w:val="Fontepargpadro"/>
    <w:uiPriority w:val="99"/>
    <w:unhideWhenUsed/>
    <w:rsid w:val="002F012B"/>
    <w:rPr>
      <w:color w:val="0000FF" w:themeColor="hyperlink"/>
      <w:u w:val="single"/>
    </w:rPr>
  </w:style>
  <w:style w:type="paragraph" w:styleId="Cabealho">
    <w:name w:val="header"/>
    <w:basedOn w:val="Normal"/>
    <w:link w:val="CabealhoChar"/>
    <w:uiPriority w:val="99"/>
    <w:unhideWhenUsed/>
    <w:rsid w:val="002F012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F012B"/>
    <w:rPr>
      <w:rFonts w:ascii="Calibri" w:eastAsia="Calibri" w:hAnsi="Calibri" w:cs="Times New Roman"/>
      <w:sz w:val="22"/>
      <w:szCs w:val="22"/>
    </w:rPr>
  </w:style>
  <w:style w:type="paragraph" w:styleId="Rodap">
    <w:name w:val="footer"/>
    <w:basedOn w:val="Normal"/>
    <w:link w:val="RodapChar"/>
    <w:uiPriority w:val="99"/>
    <w:unhideWhenUsed/>
    <w:rsid w:val="002F012B"/>
    <w:pPr>
      <w:tabs>
        <w:tab w:val="center" w:pos="4252"/>
        <w:tab w:val="right" w:pos="8504"/>
      </w:tabs>
      <w:spacing w:after="0" w:line="240" w:lineRule="auto"/>
    </w:pPr>
  </w:style>
  <w:style w:type="character" w:customStyle="1" w:styleId="RodapChar">
    <w:name w:val="Rodapé Char"/>
    <w:basedOn w:val="Fontepargpadro"/>
    <w:link w:val="Rodap"/>
    <w:uiPriority w:val="99"/>
    <w:rsid w:val="002F012B"/>
    <w:rPr>
      <w:rFonts w:ascii="Calibri" w:eastAsia="Calibri" w:hAnsi="Calibri" w:cs="Times New Roman"/>
      <w:sz w:val="22"/>
      <w:szCs w:val="22"/>
    </w:rPr>
  </w:style>
  <w:style w:type="paragraph" w:styleId="Textodenotaderodap">
    <w:name w:val="footnote text"/>
    <w:basedOn w:val="Normal"/>
    <w:link w:val="TextodenotaderodapChar"/>
    <w:uiPriority w:val="99"/>
    <w:semiHidden/>
    <w:unhideWhenUsed/>
    <w:rsid w:val="00390C0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90C0F"/>
    <w:rPr>
      <w:rFonts w:ascii="Calibri" w:eastAsia="Calibri" w:hAnsi="Calibri" w:cs="Times New Roman"/>
      <w:sz w:val="20"/>
      <w:szCs w:val="20"/>
    </w:rPr>
  </w:style>
  <w:style w:type="character" w:styleId="Refdenotaderodap">
    <w:name w:val="footnote reference"/>
    <w:basedOn w:val="Fontepargpadro"/>
    <w:uiPriority w:val="99"/>
    <w:semiHidden/>
    <w:unhideWhenUsed/>
    <w:rsid w:val="00390C0F"/>
    <w:rPr>
      <w:vertAlign w:val="superscript"/>
    </w:rPr>
  </w:style>
  <w:style w:type="character" w:styleId="HiperlinkVisitado">
    <w:name w:val="FollowedHyperlink"/>
    <w:basedOn w:val="Fontepargpadro"/>
    <w:uiPriority w:val="99"/>
    <w:semiHidden/>
    <w:unhideWhenUsed/>
    <w:rsid w:val="000B4B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7770778">
      <w:bodyDiv w:val="1"/>
      <w:marLeft w:val="0"/>
      <w:marRight w:val="0"/>
      <w:marTop w:val="0"/>
      <w:marBottom w:val="0"/>
      <w:divBdr>
        <w:top w:val="none" w:sz="0" w:space="0" w:color="auto"/>
        <w:left w:val="none" w:sz="0" w:space="0" w:color="auto"/>
        <w:bottom w:val="none" w:sz="0" w:space="0" w:color="auto"/>
        <w:right w:val="none" w:sz="0" w:space="0" w:color="auto"/>
      </w:divBdr>
    </w:div>
    <w:div w:id="119265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9E35D-5E80-4553-B954-B48008ED8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2130</Words>
  <Characters>11507</Characters>
  <Application>Microsoft Office Word</Application>
  <DocSecurity>0</DocSecurity>
  <Lines>95</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ERANILTON</dc:creator>
  <cp:lastModifiedBy> </cp:lastModifiedBy>
  <cp:revision>2</cp:revision>
  <cp:lastPrinted>2018-06-09T03:53:00Z</cp:lastPrinted>
  <dcterms:created xsi:type="dcterms:W3CDTF">2021-04-05T15:09:00Z</dcterms:created>
  <dcterms:modified xsi:type="dcterms:W3CDTF">2021-04-05T15:09:00Z</dcterms:modified>
</cp:coreProperties>
</file>