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C799" w14:textId="79043275" w:rsidR="006A0815" w:rsidRPr="003B195E" w:rsidRDefault="00F84B97" w:rsidP="007C6EF9">
      <w:pPr>
        <w:pStyle w:val="PargrafodaLista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5E">
        <w:rPr>
          <w:rFonts w:ascii="Times New Roman" w:hAnsi="Times New Roman" w:cs="Times New Roman"/>
          <w:b/>
          <w:bCs/>
          <w:sz w:val="24"/>
          <w:szCs w:val="24"/>
        </w:rPr>
        <w:t>Educação Especial, Inclusiva ou inserida?</w:t>
      </w:r>
    </w:p>
    <w:p w14:paraId="5AC30DD3" w14:textId="7FC419B6" w:rsidR="00EE56BB" w:rsidRPr="003B195E" w:rsidRDefault="000A38F5" w:rsidP="00B91FAA">
      <w:pPr>
        <w:pStyle w:val="PargrafodaLista"/>
        <w:spacing w:after="0" w:line="360" w:lineRule="auto"/>
        <w:ind w:left="1984" w:hanging="284"/>
        <w:jc w:val="both"/>
        <w:rPr>
          <w:rFonts w:ascii="Times New Roman" w:hAnsi="Times New Roman" w:cs="Times New Roman"/>
        </w:rPr>
      </w:pPr>
      <w:r w:rsidRPr="003B195E">
        <w:rPr>
          <w:rFonts w:ascii="Times New Roman" w:hAnsi="Times New Roman" w:cs="Times New Roman"/>
        </w:rPr>
        <w:t xml:space="preserve">(*) </w:t>
      </w:r>
      <w:proofErr w:type="spellStart"/>
      <w:r w:rsidR="00EE56BB" w:rsidRPr="003B195E">
        <w:rPr>
          <w:rFonts w:ascii="Times New Roman" w:hAnsi="Times New Roman" w:cs="Times New Roman"/>
        </w:rPr>
        <w:t>Lucira</w:t>
      </w:r>
      <w:proofErr w:type="spellEnd"/>
      <w:r w:rsidR="00EE56BB" w:rsidRPr="003B195E">
        <w:rPr>
          <w:rFonts w:ascii="Times New Roman" w:hAnsi="Times New Roman" w:cs="Times New Roman"/>
        </w:rPr>
        <w:t xml:space="preserve"> Andrade Pereira</w:t>
      </w:r>
      <w:r w:rsidR="00A12581" w:rsidRPr="003B195E">
        <w:rPr>
          <w:rFonts w:ascii="Times New Roman" w:hAnsi="Times New Roman" w:cs="Times New Roman"/>
        </w:rPr>
        <w:t>,</w:t>
      </w:r>
      <w:r w:rsidR="00EE56BB" w:rsidRPr="003B195E">
        <w:rPr>
          <w:rFonts w:ascii="Times New Roman" w:hAnsi="Times New Roman" w:cs="Times New Roman"/>
        </w:rPr>
        <w:t xml:space="preserve"> professora </w:t>
      </w:r>
      <w:r w:rsidR="00B91FAA" w:rsidRPr="003B195E">
        <w:rPr>
          <w:rFonts w:ascii="Times New Roman" w:hAnsi="Times New Roman" w:cs="Times New Roman"/>
        </w:rPr>
        <w:t xml:space="preserve">Especialista em Educação </w:t>
      </w:r>
      <w:r w:rsidRPr="003B195E">
        <w:rPr>
          <w:rFonts w:ascii="Times New Roman" w:hAnsi="Times New Roman" w:cs="Times New Roman"/>
        </w:rPr>
        <w:t>E</w:t>
      </w:r>
      <w:r w:rsidR="00EE56BB" w:rsidRPr="003B195E">
        <w:rPr>
          <w:rFonts w:ascii="Times New Roman" w:hAnsi="Times New Roman" w:cs="Times New Roman"/>
        </w:rPr>
        <w:t>s</w:t>
      </w:r>
      <w:r w:rsidR="00B91FAA" w:rsidRPr="003B195E">
        <w:rPr>
          <w:rFonts w:ascii="Times New Roman" w:hAnsi="Times New Roman" w:cs="Times New Roman"/>
        </w:rPr>
        <w:t xml:space="preserve">pecial e Inclusão </w:t>
      </w:r>
      <w:r w:rsidR="00EE56BB" w:rsidRPr="003B195E">
        <w:rPr>
          <w:rFonts w:ascii="Times New Roman" w:hAnsi="Times New Roman" w:cs="Times New Roman"/>
        </w:rPr>
        <w:t>da rede Municipal de Ensino de Rondonópolis</w:t>
      </w:r>
      <w:r w:rsidRPr="003B195E">
        <w:rPr>
          <w:rFonts w:ascii="Times New Roman" w:hAnsi="Times New Roman" w:cs="Times New Roman"/>
        </w:rPr>
        <w:t>-MT</w:t>
      </w:r>
    </w:p>
    <w:p w14:paraId="7C7320A8" w14:textId="0DAF9C25" w:rsidR="00EE56BB" w:rsidRPr="003B195E" w:rsidRDefault="000A38F5" w:rsidP="00B91FAA">
      <w:pPr>
        <w:pStyle w:val="PargrafodaLista"/>
        <w:spacing w:after="0" w:line="360" w:lineRule="auto"/>
        <w:ind w:left="1984" w:hanging="284"/>
        <w:jc w:val="both"/>
        <w:rPr>
          <w:rFonts w:ascii="Times New Roman" w:hAnsi="Times New Roman" w:cs="Times New Roman"/>
        </w:rPr>
      </w:pPr>
      <w:r w:rsidRPr="003B195E">
        <w:rPr>
          <w:rFonts w:ascii="Times New Roman" w:hAnsi="Times New Roman" w:cs="Times New Roman"/>
        </w:rPr>
        <w:t xml:space="preserve">(*) </w:t>
      </w:r>
      <w:r w:rsidR="00EE56BB" w:rsidRPr="003B195E">
        <w:rPr>
          <w:rFonts w:ascii="Times New Roman" w:hAnsi="Times New Roman" w:cs="Times New Roman"/>
        </w:rPr>
        <w:t xml:space="preserve">Maria </w:t>
      </w:r>
      <w:proofErr w:type="spellStart"/>
      <w:r w:rsidR="00EE56BB" w:rsidRPr="003B195E">
        <w:rPr>
          <w:rFonts w:ascii="Times New Roman" w:hAnsi="Times New Roman" w:cs="Times New Roman"/>
        </w:rPr>
        <w:t>Juciete</w:t>
      </w:r>
      <w:proofErr w:type="spellEnd"/>
      <w:r w:rsidRPr="003B195E">
        <w:rPr>
          <w:rFonts w:ascii="Times New Roman" w:hAnsi="Times New Roman" w:cs="Times New Roman"/>
        </w:rPr>
        <w:t xml:space="preserve"> Pereira de Souza, professora Especialista em Psicopedagogia Clinica e Institucional e Educação Especial, da rede Municipal de Ensino de Rondonópolis-MT;</w:t>
      </w:r>
    </w:p>
    <w:p w14:paraId="76A98B3E" w14:textId="60845BC8" w:rsidR="000A38F5" w:rsidRPr="003B195E" w:rsidRDefault="000A38F5" w:rsidP="00B91FAA">
      <w:pPr>
        <w:pStyle w:val="PargrafodaLista"/>
        <w:spacing w:after="0" w:line="360" w:lineRule="auto"/>
        <w:ind w:left="1984" w:hanging="284"/>
        <w:jc w:val="both"/>
        <w:rPr>
          <w:rFonts w:ascii="Times New Roman" w:hAnsi="Times New Roman" w:cs="Times New Roman"/>
        </w:rPr>
      </w:pPr>
      <w:r w:rsidRPr="003B195E">
        <w:rPr>
          <w:rFonts w:ascii="Times New Roman" w:hAnsi="Times New Roman" w:cs="Times New Roman"/>
        </w:rPr>
        <w:t>(*) Marina dos Santos Batista, professora Especialista em Psicopedagogia Clinica e Institucional, da rede Municipal de Ensino de Rondonópolis-MT;</w:t>
      </w:r>
    </w:p>
    <w:p w14:paraId="47D78EB0" w14:textId="77777777" w:rsidR="000A38F5" w:rsidRPr="003B195E" w:rsidRDefault="000A38F5" w:rsidP="00B91FAA">
      <w:pPr>
        <w:pStyle w:val="PargrafodaLista"/>
        <w:spacing w:after="0" w:line="360" w:lineRule="auto"/>
        <w:ind w:left="1843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3ECB452" w14:textId="1D2C2926" w:rsidR="00F84B97" w:rsidRPr="003B195E" w:rsidRDefault="00F84B97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Analisando a perspectiva de uma </w:t>
      </w:r>
      <w:r w:rsidR="00E036AF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ducação </w:t>
      </w:r>
      <w:r w:rsidR="00E036AF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special na perspectiva de uma educação inclusiva, temos total ciência de que é um direito de todos os estudantes, pois a mesma se resume ao respeito de cada singularidade existente no espaço da sala de aula, ao acolhimento e inclusão sem distinções de gênero, etinos-racial ou </w:t>
      </w:r>
      <w:proofErr w:type="spellStart"/>
      <w:r w:rsidRPr="003B195E">
        <w:rPr>
          <w:rFonts w:ascii="Times New Roman" w:hAnsi="Times New Roman" w:cs="Times New Roman"/>
          <w:sz w:val="24"/>
          <w:szCs w:val="24"/>
        </w:rPr>
        <w:t>PCDs</w:t>
      </w:r>
      <w:proofErr w:type="spellEnd"/>
      <w:r w:rsidRPr="003B195E">
        <w:rPr>
          <w:rFonts w:ascii="Times New Roman" w:hAnsi="Times New Roman" w:cs="Times New Roman"/>
          <w:sz w:val="24"/>
          <w:szCs w:val="24"/>
        </w:rPr>
        <w:t>.</w:t>
      </w:r>
      <w:r w:rsidR="00AD2087" w:rsidRPr="003B195E">
        <w:rPr>
          <w:rFonts w:ascii="Times New Roman" w:hAnsi="Times New Roman" w:cs="Times New Roman"/>
          <w:sz w:val="24"/>
          <w:szCs w:val="24"/>
        </w:rPr>
        <w:t xml:space="preserve"> </w:t>
      </w:r>
      <w:r w:rsidRPr="003B195E">
        <w:rPr>
          <w:rFonts w:ascii="Times New Roman" w:hAnsi="Times New Roman" w:cs="Times New Roman"/>
          <w:sz w:val="24"/>
          <w:szCs w:val="24"/>
        </w:rPr>
        <w:t xml:space="preserve">Sendo assim um dos maiores desafios enfrentados dentro dos ambientes escolares vem direcionadas </w:t>
      </w:r>
      <w:r w:rsidR="00E036AF" w:rsidRPr="003B195E">
        <w:rPr>
          <w:rFonts w:ascii="Times New Roman" w:hAnsi="Times New Roman" w:cs="Times New Roman"/>
          <w:sz w:val="24"/>
          <w:szCs w:val="24"/>
        </w:rPr>
        <w:t>às</w:t>
      </w:r>
      <w:r w:rsidRPr="003B195E">
        <w:rPr>
          <w:rFonts w:ascii="Times New Roman" w:hAnsi="Times New Roman" w:cs="Times New Roman"/>
          <w:sz w:val="24"/>
          <w:szCs w:val="24"/>
        </w:rPr>
        <w:t xml:space="preserve"> pessoas com deficiência, pois elas muitas vezes necessitam de cuidados e atenções diferenciadas dos demais, fato este  que é visto por muitos profissionais como um tarefa difícil e desafiadora, pois apesar das singularidades de cada estudante</w:t>
      </w:r>
      <w:r w:rsidR="00E036AF" w:rsidRPr="003B195E">
        <w:rPr>
          <w:rFonts w:ascii="Times New Roman" w:hAnsi="Times New Roman" w:cs="Times New Roman"/>
          <w:sz w:val="24"/>
          <w:szCs w:val="24"/>
        </w:rPr>
        <w:t>, o profissional</w:t>
      </w:r>
      <w:r w:rsidRPr="003B195E">
        <w:rPr>
          <w:rFonts w:ascii="Times New Roman" w:hAnsi="Times New Roman" w:cs="Times New Roman"/>
          <w:sz w:val="24"/>
          <w:szCs w:val="24"/>
        </w:rPr>
        <w:t xml:space="preserve"> tem que reinventar para conseguir atingir aquela criança/aluno de maneira significativa, propiciando um processo de ensino aprendizagem de qualidade a todos.</w:t>
      </w:r>
    </w:p>
    <w:p w14:paraId="3ACE8109" w14:textId="09DD0A56" w:rsidR="00F84B97" w:rsidRPr="003B195E" w:rsidRDefault="00F84B97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Partindo deste ponto de visto vale a pena nos questionarmos </w:t>
      </w:r>
      <w:r w:rsidR="002C6E57" w:rsidRPr="003B195E">
        <w:rPr>
          <w:rFonts w:ascii="Times New Roman" w:hAnsi="Times New Roman" w:cs="Times New Roman"/>
          <w:sz w:val="24"/>
          <w:szCs w:val="24"/>
        </w:rPr>
        <w:t>sobre o</w:t>
      </w:r>
      <w:r w:rsidRPr="003B195E">
        <w:rPr>
          <w:rFonts w:ascii="Times New Roman" w:hAnsi="Times New Roman" w:cs="Times New Roman"/>
          <w:sz w:val="24"/>
          <w:szCs w:val="24"/>
        </w:rPr>
        <w:t xml:space="preserve"> que é na pratica </w:t>
      </w:r>
      <w:r w:rsidR="00AD2087" w:rsidRPr="003B195E">
        <w:rPr>
          <w:rFonts w:ascii="Times New Roman" w:hAnsi="Times New Roman" w:cs="Times New Roman"/>
          <w:sz w:val="24"/>
          <w:szCs w:val="24"/>
        </w:rPr>
        <w:t>de</w:t>
      </w:r>
      <w:r w:rsidRPr="003B195E">
        <w:rPr>
          <w:rFonts w:ascii="Times New Roman" w:hAnsi="Times New Roman" w:cs="Times New Roman"/>
          <w:sz w:val="24"/>
          <w:szCs w:val="24"/>
        </w:rPr>
        <w:t xml:space="preserve"> educação inclusiva?  Realmente a educação inclusiva acontece nos ambientes escolares? Quais as dificuldades enfrentadas para a efetivação </w:t>
      </w:r>
      <w:r w:rsidR="00E036AF" w:rsidRPr="003B195E">
        <w:rPr>
          <w:rFonts w:ascii="Times New Roman" w:hAnsi="Times New Roman" w:cs="Times New Roman"/>
          <w:sz w:val="24"/>
          <w:szCs w:val="24"/>
        </w:rPr>
        <w:t>do mesmo</w:t>
      </w:r>
      <w:r w:rsidRPr="003B195E">
        <w:rPr>
          <w:rFonts w:ascii="Times New Roman" w:hAnsi="Times New Roman" w:cs="Times New Roman"/>
          <w:sz w:val="24"/>
          <w:szCs w:val="24"/>
        </w:rPr>
        <w:t xml:space="preserve"> no sistema educacional, uma vez que este assunto é de caráter social e pessoal?</w:t>
      </w:r>
    </w:p>
    <w:p w14:paraId="6A0980E7" w14:textId="7922A6C2" w:rsidR="00F84B97" w:rsidRPr="003B195E" w:rsidRDefault="00F84B97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>Social por tentar desmitificar o modelo de educação preconceituosa e de exclusão. Pessoal por permitir que os professores sintam e despertem o desejo pela busca e compreensão da deficiência da criança</w:t>
      </w:r>
      <w:r w:rsidR="00B87724" w:rsidRPr="003B195E">
        <w:rPr>
          <w:rFonts w:ascii="Times New Roman" w:hAnsi="Times New Roman" w:cs="Times New Roman"/>
          <w:sz w:val="24"/>
          <w:szCs w:val="24"/>
        </w:rPr>
        <w:t>/aluno</w:t>
      </w:r>
      <w:r w:rsidRPr="003B195E">
        <w:rPr>
          <w:rFonts w:ascii="Times New Roman" w:hAnsi="Times New Roman" w:cs="Times New Roman"/>
          <w:sz w:val="24"/>
          <w:szCs w:val="24"/>
        </w:rPr>
        <w:t>, aperfeiçoando assim sua pratica pedagógica, transformando o espaço educativo enriquecedor para todos os envolvidos, focando na solução dos problemas e superação dos desafios.</w:t>
      </w:r>
      <w:r w:rsidR="008637E9" w:rsidRPr="003B195E">
        <w:rPr>
          <w:rFonts w:ascii="Times New Roman" w:hAnsi="Times New Roman" w:cs="Times New Roman"/>
          <w:sz w:val="24"/>
          <w:szCs w:val="24"/>
        </w:rPr>
        <w:t xml:space="preserve"> </w:t>
      </w:r>
      <w:r w:rsidRPr="003B195E">
        <w:rPr>
          <w:rFonts w:ascii="Times New Roman" w:hAnsi="Times New Roman" w:cs="Times New Roman"/>
          <w:sz w:val="24"/>
          <w:szCs w:val="24"/>
        </w:rPr>
        <w:t xml:space="preserve">No início a </w:t>
      </w:r>
      <w:r w:rsidR="00EE56BB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ducação </w:t>
      </w:r>
      <w:r w:rsidR="00EE56BB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special surgiu como uma sala de atendimento educacional especializado que substituía a sala comum, ou seja, as crianças </w:t>
      </w:r>
      <w:proofErr w:type="spellStart"/>
      <w:r w:rsidRPr="003B195E">
        <w:rPr>
          <w:rFonts w:ascii="Times New Roman" w:hAnsi="Times New Roman" w:cs="Times New Roman"/>
          <w:sz w:val="24"/>
          <w:szCs w:val="24"/>
        </w:rPr>
        <w:t>PCDs</w:t>
      </w:r>
      <w:proofErr w:type="spellEnd"/>
      <w:r w:rsidRPr="003B195E">
        <w:rPr>
          <w:rFonts w:ascii="Times New Roman" w:hAnsi="Times New Roman" w:cs="Times New Roman"/>
          <w:sz w:val="24"/>
          <w:szCs w:val="24"/>
        </w:rPr>
        <w:t xml:space="preserve"> ficavam todas em um espaço diferente, não conviviam com os demais, sua interação era restrita apenas aos seus pares, como se estivessem em outro mundo e a visão era apenas assistencia</w:t>
      </w:r>
      <w:r w:rsidR="00EE56BB" w:rsidRPr="003B195E">
        <w:rPr>
          <w:rFonts w:ascii="Times New Roman" w:hAnsi="Times New Roman" w:cs="Times New Roman"/>
          <w:sz w:val="24"/>
          <w:szCs w:val="24"/>
        </w:rPr>
        <w:t>lista.</w:t>
      </w:r>
    </w:p>
    <w:p w14:paraId="09A317E8" w14:textId="43B22BF3" w:rsidR="00F84B97" w:rsidRPr="003B195E" w:rsidRDefault="00F84B97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Com a </w:t>
      </w:r>
      <w:r w:rsidR="00EE56BB" w:rsidRPr="003B195E">
        <w:rPr>
          <w:rFonts w:ascii="Times New Roman" w:hAnsi="Times New Roman" w:cs="Times New Roman"/>
          <w:sz w:val="24"/>
          <w:szCs w:val="24"/>
        </w:rPr>
        <w:t>C</w:t>
      </w:r>
      <w:r w:rsidRPr="003B195E">
        <w:rPr>
          <w:rFonts w:ascii="Times New Roman" w:hAnsi="Times New Roman" w:cs="Times New Roman"/>
          <w:sz w:val="24"/>
          <w:szCs w:val="24"/>
        </w:rPr>
        <w:t xml:space="preserve">onstituição </w:t>
      </w:r>
      <w:r w:rsidR="00EE56BB" w:rsidRPr="003B195E">
        <w:rPr>
          <w:rFonts w:ascii="Times New Roman" w:hAnsi="Times New Roman" w:cs="Times New Roman"/>
          <w:sz w:val="24"/>
          <w:szCs w:val="24"/>
        </w:rPr>
        <w:t>F</w:t>
      </w:r>
      <w:r w:rsidRPr="003B195E">
        <w:rPr>
          <w:rFonts w:ascii="Times New Roman" w:hAnsi="Times New Roman" w:cs="Times New Roman"/>
          <w:sz w:val="24"/>
          <w:szCs w:val="24"/>
        </w:rPr>
        <w:t xml:space="preserve">ederal de 1988 essa realidade começa a tomar rumos diferente uma vez que em seu artigo 3 inciso IV diz claramente que é dever do </w:t>
      </w:r>
      <w:r w:rsidR="00EE56BB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stado  </w:t>
      </w:r>
      <w:r w:rsidRPr="003B195E">
        <w:rPr>
          <w:rFonts w:ascii="Times New Roman" w:hAnsi="Times New Roman" w:cs="Times New Roman"/>
          <w:sz w:val="24"/>
          <w:szCs w:val="24"/>
        </w:rPr>
        <w:lastRenderedPageBreak/>
        <w:t xml:space="preserve">promover o bem de todos, sem preconceitos de origem, raça, sexo, cor, idade e quaisquer outras formas de discriminação, bem como mais adiante garante a educação como um direito destinados a todos sem exceção, na qual deve ser proporcionada as mesmas condições de permanência, </w:t>
      </w:r>
      <w:r w:rsidR="00B87724" w:rsidRPr="003B195E">
        <w:rPr>
          <w:rFonts w:ascii="Times New Roman" w:hAnsi="Times New Roman" w:cs="Times New Roman"/>
          <w:sz w:val="24"/>
          <w:szCs w:val="24"/>
        </w:rPr>
        <w:t>trazendo</w:t>
      </w:r>
      <w:r w:rsidRPr="003B195E">
        <w:rPr>
          <w:rFonts w:ascii="Times New Roman" w:hAnsi="Times New Roman" w:cs="Times New Roman"/>
          <w:sz w:val="24"/>
          <w:szCs w:val="24"/>
        </w:rPr>
        <w:t xml:space="preserve"> o </w:t>
      </w:r>
      <w:r w:rsidR="00EE56BB" w:rsidRPr="003B195E">
        <w:rPr>
          <w:rFonts w:ascii="Times New Roman" w:hAnsi="Times New Roman" w:cs="Times New Roman"/>
          <w:sz w:val="24"/>
          <w:szCs w:val="24"/>
        </w:rPr>
        <w:t>E</w:t>
      </w:r>
      <w:r w:rsidRPr="003B195E">
        <w:rPr>
          <w:rFonts w:ascii="Times New Roman" w:hAnsi="Times New Roman" w:cs="Times New Roman"/>
          <w:sz w:val="24"/>
          <w:szCs w:val="24"/>
        </w:rPr>
        <w:t xml:space="preserve">statuto da </w:t>
      </w:r>
      <w:r w:rsidR="00EE56BB" w:rsidRPr="003B195E">
        <w:rPr>
          <w:rFonts w:ascii="Times New Roman" w:hAnsi="Times New Roman" w:cs="Times New Roman"/>
          <w:sz w:val="24"/>
          <w:szCs w:val="24"/>
        </w:rPr>
        <w:t>C</w:t>
      </w:r>
      <w:r w:rsidRPr="003B195E">
        <w:rPr>
          <w:rFonts w:ascii="Times New Roman" w:hAnsi="Times New Roman" w:cs="Times New Roman"/>
          <w:sz w:val="24"/>
          <w:szCs w:val="24"/>
        </w:rPr>
        <w:t xml:space="preserve">riança e do </w:t>
      </w:r>
      <w:r w:rsidR="00EE56BB" w:rsidRPr="003B195E">
        <w:rPr>
          <w:rFonts w:ascii="Times New Roman" w:hAnsi="Times New Roman" w:cs="Times New Roman"/>
          <w:sz w:val="24"/>
          <w:szCs w:val="24"/>
        </w:rPr>
        <w:t>A</w:t>
      </w:r>
      <w:r w:rsidRPr="003B195E">
        <w:rPr>
          <w:rFonts w:ascii="Times New Roman" w:hAnsi="Times New Roman" w:cs="Times New Roman"/>
          <w:sz w:val="24"/>
          <w:szCs w:val="24"/>
        </w:rPr>
        <w:t>dolescente com a obrigatoriedade dos pais e responsáveis em matricular seus filhos na rede regular de ensino, sendo assim como suporte para o surgimento de  novas leis criadas especificamente  para a educação especial, como a Declaração de Salamanca (1994) que visa a criação de políticas voltadas a educação inclusiva</w:t>
      </w:r>
      <w:r w:rsidR="000C3689" w:rsidRPr="003B195E">
        <w:rPr>
          <w:rFonts w:ascii="Times New Roman" w:hAnsi="Times New Roman" w:cs="Times New Roman"/>
          <w:sz w:val="24"/>
          <w:szCs w:val="24"/>
        </w:rPr>
        <w:t>, por acreditar que:</w:t>
      </w:r>
    </w:p>
    <w:p w14:paraId="254CE61E" w14:textId="77777777" w:rsidR="00CD7AD2" w:rsidRPr="003B195E" w:rsidRDefault="00CD7AD2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8471E" w14:textId="77777777" w:rsidR="000C3689" w:rsidRPr="003B195E" w:rsidRDefault="000C3689" w:rsidP="00CD7AD2">
      <w:pPr>
        <w:pStyle w:val="Citao"/>
        <w:spacing w:before="0" w:after="0" w:line="240" w:lineRule="auto"/>
        <w:ind w:left="2268" w:right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B195E">
        <w:rPr>
          <w:rFonts w:ascii="Times New Roman" w:hAnsi="Times New Roman" w:cs="Times New Roman"/>
          <w:i w:val="0"/>
          <w:iCs w:val="0"/>
          <w:color w:val="auto"/>
        </w:rPr>
        <w:t>• toda criança tem direito fundamental à educação, e deve ser dada a oportunidade de atingir e manter o nível adequado de aprendizagem,</w:t>
      </w:r>
    </w:p>
    <w:p w14:paraId="2379D81E" w14:textId="77777777" w:rsidR="000C3689" w:rsidRPr="003B195E" w:rsidRDefault="000C3689" w:rsidP="00CD7AD2">
      <w:pPr>
        <w:pStyle w:val="Citao"/>
        <w:spacing w:before="0" w:after="0" w:line="240" w:lineRule="auto"/>
        <w:ind w:left="2268" w:right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B195E">
        <w:rPr>
          <w:rFonts w:ascii="Times New Roman" w:hAnsi="Times New Roman" w:cs="Times New Roman"/>
          <w:i w:val="0"/>
          <w:iCs w:val="0"/>
          <w:color w:val="auto"/>
        </w:rPr>
        <w:t xml:space="preserve"> • toda criança possui características, interesses, habilidades e necessidades de aprendizagem que são únicas, </w:t>
      </w:r>
    </w:p>
    <w:p w14:paraId="77A656FD" w14:textId="77777777" w:rsidR="000C3689" w:rsidRPr="003B195E" w:rsidRDefault="000C3689" w:rsidP="00CD7AD2">
      <w:pPr>
        <w:pStyle w:val="Citao"/>
        <w:spacing w:before="0" w:after="0" w:line="240" w:lineRule="auto"/>
        <w:ind w:left="2268" w:right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B195E">
        <w:rPr>
          <w:rFonts w:ascii="Times New Roman" w:hAnsi="Times New Roman" w:cs="Times New Roman"/>
          <w:i w:val="0"/>
          <w:iCs w:val="0"/>
          <w:color w:val="auto"/>
        </w:rPr>
        <w:t xml:space="preserve">• sistemas educacionais deveriam ser designados e programas educacionais deveriam ser implementados no sentido de se levar em conta a vasta diversidade de tais características e necessidades, </w:t>
      </w:r>
    </w:p>
    <w:p w14:paraId="731C0106" w14:textId="77777777" w:rsidR="000C3689" w:rsidRPr="003B195E" w:rsidRDefault="000C3689" w:rsidP="00CD7AD2">
      <w:pPr>
        <w:pStyle w:val="Citao"/>
        <w:spacing w:before="0" w:after="0" w:line="240" w:lineRule="auto"/>
        <w:ind w:left="2268" w:right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B195E">
        <w:rPr>
          <w:rFonts w:ascii="Times New Roman" w:hAnsi="Times New Roman" w:cs="Times New Roman"/>
          <w:i w:val="0"/>
          <w:iCs w:val="0"/>
          <w:color w:val="auto"/>
        </w:rPr>
        <w:t xml:space="preserve">• aqueles com necessidades educacionais especiais devem ter acesso à escola regular, que deveria acomodá-los dentro de uma Pedagogia centrada na criança, capaz de satisfazer a tais necessidades, </w:t>
      </w:r>
    </w:p>
    <w:p w14:paraId="05423139" w14:textId="4A13CD29" w:rsidR="000C3689" w:rsidRPr="003B195E" w:rsidRDefault="000C3689" w:rsidP="00CD7AD2">
      <w:pPr>
        <w:pStyle w:val="Citao"/>
        <w:spacing w:before="0" w:after="0" w:line="240" w:lineRule="auto"/>
        <w:ind w:left="2268" w:right="0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B195E">
        <w:rPr>
          <w:rFonts w:ascii="Times New Roman" w:hAnsi="Times New Roman" w:cs="Times New Roman"/>
          <w:i w:val="0"/>
          <w:iCs w:val="0"/>
          <w:color w:val="auto"/>
        </w:rPr>
        <w:t xml:space="preserve">• escolas regulares que possuam tal orientação inclusiva constituem os meios mais eficazes de combater atitudes discriminatórias criando-se comunidades acolhedoras, construindo uma sociedade inclusiva e alcançando educação para todos; além disso, tais escolas </w:t>
      </w:r>
      <w:proofErr w:type="spellStart"/>
      <w:r w:rsidRPr="003B195E">
        <w:rPr>
          <w:rFonts w:ascii="Times New Roman" w:hAnsi="Times New Roman" w:cs="Times New Roman"/>
          <w:i w:val="0"/>
          <w:iCs w:val="0"/>
          <w:color w:val="auto"/>
        </w:rPr>
        <w:t>provêem</w:t>
      </w:r>
      <w:proofErr w:type="spellEnd"/>
      <w:r w:rsidRPr="003B195E">
        <w:rPr>
          <w:rFonts w:ascii="Times New Roman" w:hAnsi="Times New Roman" w:cs="Times New Roman"/>
          <w:i w:val="0"/>
          <w:iCs w:val="0"/>
          <w:color w:val="auto"/>
        </w:rPr>
        <w:t xml:space="preserve"> uma educação efetiva à maioria das crianças e aprimoram a eficiência e, em última instância, o custo da eficácia de todo o sistema educacional.</w:t>
      </w:r>
      <w:r w:rsidR="00E95C54" w:rsidRPr="003B195E">
        <w:rPr>
          <w:rFonts w:ascii="Times New Roman" w:hAnsi="Times New Roman" w:cs="Times New Roman"/>
          <w:i w:val="0"/>
          <w:iCs w:val="0"/>
          <w:color w:val="auto"/>
        </w:rPr>
        <w:t xml:space="preserve"> (Declaração de Salamanca 1994)</w:t>
      </w:r>
    </w:p>
    <w:p w14:paraId="3408CC79" w14:textId="77777777" w:rsidR="0092284A" w:rsidRPr="003B195E" w:rsidRDefault="0092284A" w:rsidP="0092284A">
      <w:pPr>
        <w:rPr>
          <w:rFonts w:ascii="Times New Roman" w:hAnsi="Times New Roman" w:cs="Times New Roman"/>
          <w:sz w:val="24"/>
          <w:szCs w:val="24"/>
        </w:rPr>
      </w:pPr>
    </w:p>
    <w:p w14:paraId="6E82A745" w14:textId="6804374F" w:rsidR="00B87724" w:rsidRPr="003B195E" w:rsidRDefault="00B87724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Também a </w:t>
      </w:r>
      <w:r w:rsidR="00F84B97" w:rsidRPr="003B195E">
        <w:rPr>
          <w:rFonts w:ascii="Times New Roman" w:hAnsi="Times New Roman" w:cs="Times New Roman"/>
          <w:sz w:val="24"/>
          <w:szCs w:val="24"/>
        </w:rPr>
        <w:t>Conferência Mundial de Necessidades Educativas Especiais: Acesso e Qualidade, realizada pela UNESCO em 1994, que tem como foco discutir e problematizar práticas de desigualdade social, exclusão escolar referenciada pela declaração de Salamanca e Linha de Ação sobre Necessidades Educativas Especiais</w:t>
      </w:r>
      <w:r w:rsidRPr="003B195E">
        <w:rPr>
          <w:rFonts w:ascii="Times New Roman" w:hAnsi="Times New Roman" w:cs="Times New Roman"/>
          <w:sz w:val="24"/>
          <w:szCs w:val="24"/>
        </w:rPr>
        <w:t>, nos mostrando que a melhor maneira de erradicar as práticas de discriminação é a inclusão desses indivíduos em salas comuns</w:t>
      </w:r>
      <w:r w:rsidR="008637E9" w:rsidRPr="003B195E">
        <w:rPr>
          <w:rFonts w:ascii="Times New Roman" w:hAnsi="Times New Roman" w:cs="Times New Roman"/>
          <w:sz w:val="24"/>
          <w:szCs w:val="24"/>
        </w:rPr>
        <w:t xml:space="preserve">. 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Pensando na escola como um lugar </w:t>
      </w:r>
      <w:r w:rsidR="00AD2087" w:rsidRPr="003B195E">
        <w:rPr>
          <w:rFonts w:ascii="Times New Roman" w:hAnsi="Times New Roman" w:cs="Times New Roman"/>
          <w:sz w:val="24"/>
          <w:szCs w:val="24"/>
        </w:rPr>
        <w:t>de desabrochar para o novo e assim para a vida,</w:t>
      </w:r>
      <w:r w:rsidRPr="003B195E">
        <w:rPr>
          <w:rFonts w:ascii="Times New Roman" w:hAnsi="Times New Roman" w:cs="Times New Roman"/>
          <w:sz w:val="24"/>
          <w:szCs w:val="24"/>
        </w:rPr>
        <w:t xml:space="preserve"> faz-se necessário a inserção d</w:t>
      </w:r>
      <w:r w:rsidR="00AD2087" w:rsidRPr="003B195E">
        <w:rPr>
          <w:rFonts w:ascii="Times New Roman" w:hAnsi="Times New Roman" w:cs="Times New Roman"/>
          <w:sz w:val="24"/>
          <w:szCs w:val="24"/>
        </w:rPr>
        <w:t>as</w:t>
      </w:r>
      <w:r w:rsidRPr="003B195E">
        <w:rPr>
          <w:rFonts w:ascii="Times New Roman" w:hAnsi="Times New Roman" w:cs="Times New Roman"/>
          <w:sz w:val="24"/>
          <w:szCs w:val="24"/>
        </w:rPr>
        <w:t xml:space="preserve"> crianças vistas como diferentes por grande parte da sociedade </w:t>
      </w:r>
      <w:r w:rsidR="00AD2087" w:rsidRPr="003B195E">
        <w:rPr>
          <w:rFonts w:ascii="Times New Roman" w:hAnsi="Times New Roman" w:cs="Times New Roman"/>
          <w:sz w:val="24"/>
          <w:szCs w:val="24"/>
        </w:rPr>
        <w:t>em seu</w:t>
      </w:r>
      <w:r w:rsidRPr="003B195E">
        <w:rPr>
          <w:rFonts w:ascii="Times New Roman" w:hAnsi="Times New Roman" w:cs="Times New Roman"/>
          <w:sz w:val="24"/>
          <w:szCs w:val="24"/>
        </w:rPr>
        <w:t xml:space="preserve"> convívio diário, recebendo o mesmo cuidado e ensino, bem como</w:t>
      </w:r>
      <w:r w:rsidR="00AD2087" w:rsidRPr="003B195E">
        <w:rPr>
          <w:rFonts w:ascii="Times New Roman" w:hAnsi="Times New Roman" w:cs="Times New Roman"/>
          <w:sz w:val="24"/>
          <w:szCs w:val="24"/>
        </w:rPr>
        <w:t>,</w:t>
      </w:r>
      <w:r w:rsidRPr="003B195E">
        <w:rPr>
          <w:rFonts w:ascii="Times New Roman" w:hAnsi="Times New Roman" w:cs="Times New Roman"/>
          <w:sz w:val="24"/>
          <w:szCs w:val="24"/>
        </w:rPr>
        <w:t xml:space="preserve"> com iguais oportunidades de interação e socialização que permeia as relações humanas a fim de suscitar sentimento de pertencimento e modificar sentimentos e comportamentos essenciais a toda humanidade como o respeito, a alegria, a doçura, amor ao próximo, a compaixão, a humildade.</w:t>
      </w:r>
    </w:p>
    <w:p w14:paraId="04CACBB0" w14:textId="337F9E9A" w:rsidR="00BA5B39" w:rsidRPr="003B195E" w:rsidRDefault="00BA5B39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Desta forma </w:t>
      </w:r>
      <w:proofErr w:type="spellStart"/>
      <w:r w:rsidRPr="003B195E">
        <w:rPr>
          <w:rFonts w:ascii="Times New Roman" w:hAnsi="Times New Roman" w:cs="Times New Roman"/>
          <w:sz w:val="24"/>
          <w:szCs w:val="24"/>
        </w:rPr>
        <w:t>Vany</w:t>
      </w:r>
      <w:proofErr w:type="spellEnd"/>
      <w:r w:rsidRPr="003B195E">
        <w:rPr>
          <w:rFonts w:ascii="Times New Roman" w:hAnsi="Times New Roman" w:cs="Times New Roman"/>
          <w:sz w:val="24"/>
          <w:szCs w:val="24"/>
        </w:rPr>
        <w:t xml:space="preserve"> </w:t>
      </w:r>
      <w:r w:rsidR="0024741A" w:rsidRPr="003B195E">
        <w:rPr>
          <w:rFonts w:ascii="Times New Roman" w:hAnsi="Times New Roman" w:cs="Times New Roman"/>
          <w:sz w:val="24"/>
          <w:szCs w:val="24"/>
        </w:rPr>
        <w:t xml:space="preserve">Oliveira dos Santos </w:t>
      </w:r>
      <w:r w:rsidRPr="003B195E">
        <w:rPr>
          <w:rFonts w:ascii="Times New Roman" w:hAnsi="Times New Roman" w:cs="Times New Roman"/>
          <w:sz w:val="24"/>
          <w:szCs w:val="24"/>
        </w:rPr>
        <w:t>salienta que:</w:t>
      </w:r>
    </w:p>
    <w:p w14:paraId="5E641D5F" w14:textId="793DD0F0" w:rsidR="00BA5B39" w:rsidRPr="003B195E" w:rsidRDefault="00BA5B39" w:rsidP="00BA5B39">
      <w:pPr>
        <w:rPr>
          <w:rFonts w:ascii="Times New Roman" w:hAnsi="Times New Roman" w:cs="Times New Roman"/>
        </w:rPr>
      </w:pPr>
    </w:p>
    <w:p w14:paraId="21FAD930" w14:textId="0ABC75EC" w:rsidR="00BA5B39" w:rsidRPr="003B195E" w:rsidRDefault="00BA5B39" w:rsidP="00BA5B39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3B195E">
        <w:rPr>
          <w:rFonts w:ascii="Times New Roman" w:hAnsi="Times New Roman" w:cs="Times New Roman"/>
        </w:rPr>
        <w:t>O princípio da igualdade é considerado um dos princípios basilares da Constituição Federal de 1988, o qual tem por fundamento promover o tratamento igualitário entre os indivíduos, levadas em conta as diferenças entre eles. Este princípio, que também é conhecido como princípio da isonomia, surge com o objetivo de corrigir injustiças sociais históricas, provenientes do tratamento igual que não pode ser disponibilizado a uma pessoa com deficiência. Nesse caso, o tratamento desigual constitui um elemento extremamente necessário, pois é por meio dele que o constituinte originário brasileiro busca a igualdade e elimina toda e qualquer forma de exclusão da pessoa no que diz respeito aos direitos assegurados pela Carta Magna.</w:t>
      </w:r>
    </w:p>
    <w:p w14:paraId="670B1FF0" w14:textId="30D52A82" w:rsidR="00BA5B39" w:rsidRPr="003B195E" w:rsidRDefault="00BA5B39" w:rsidP="00BA5B3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7CCC7B6A" w14:textId="77777777" w:rsidR="00BA5B39" w:rsidRPr="003B195E" w:rsidRDefault="00BA5B39" w:rsidP="00BA5B39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7267EA77" w14:textId="4D41C460" w:rsidR="00F84B97" w:rsidRPr="003B195E" w:rsidRDefault="00BA5B39" w:rsidP="00E036AF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>Sem contar que a</w:t>
      </w:r>
      <w:r w:rsidR="00B87724" w:rsidRPr="003B195E">
        <w:rPr>
          <w:rFonts w:ascii="Times New Roman" w:hAnsi="Times New Roman" w:cs="Times New Roman"/>
          <w:sz w:val="24"/>
          <w:szCs w:val="24"/>
        </w:rPr>
        <w:t>mbas as partes cresceriam em bagagem emocional, base grandiosa que sedimenta a autoestima necessária `a assimilação de valores e saberes diversos.</w:t>
      </w:r>
      <w:r w:rsidR="00E036AF" w:rsidRPr="003B195E">
        <w:rPr>
          <w:rFonts w:ascii="Times New Roman" w:hAnsi="Times New Roman" w:cs="Times New Roman"/>
          <w:sz w:val="24"/>
          <w:szCs w:val="24"/>
        </w:rPr>
        <w:t xml:space="preserve"> 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A escola deve não só inserir a criança, mas incluir nas atividades proposta sendo </w:t>
      </w:r>
      <w:proofErr w:type="gramStart"/>
      <w:r w:rsidR="00F84B97" w:rsidRPr="003B195E">
        <w:rPr>
          <w:rFonts w:ascii="Times New Roman" w:hAnsi="Times New Roman" w:cs="Times New Roman"/>
          <w:sz w:val="24"/>
          <w:szCs w:val="24"/>
        </w:rPr>
        <w:t>elas palpáveis</w:t>
      </w:r>
      <w:proofErr w:type="gramEnd"/>
      <w:r w:rsidR="00F84B97" w:rsidRPr="003B195E">
        <w:rPr>
          <w:rFonts w:ascii="Times New Roman" w:hAnsi="Times New Roman" w:cs="Times New Roman"/>
          <w:sz w:val="24"/>
          <w:szCs w:val="24"/>
        </w:rPr>
        <w:t xml:space="preserve"> ou não, essa atividades deve vir de acordo com suas limitações, porem que os estimulem ao desafio. Quanto as outras crianças, elas devem ser preparadas para que o acolhimento </w:t>
      </w:r>
      <w:r w:rsidR="00AD2087" w:rsidRPr="003B195E">
        <w:rPr>
          <w:rFonts w:ascii="Times New Roman" w:hAnsi="Times New Roman" w:cs="Times New Roman"/>
          <w:sz w:val="24"/>
          <w:szCs w:val="24"/>
        </w:rPr>
        <w:t xml:space="preserve">aconteça de maneira 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significativa, uma opção seria que o professor em uma roda de conversa logo nos primeiros dias de aula fal</w:t>
      </w:r>
      <w:r w:rsidR="00AD2087" w:rsidRPr="003B195E">
        <w:rPr>
          <w:rFonts w:ascii="Times New Roman" w:hAnsi="Times New Roman" w:cs="Times New Roman"/>
          <w:sz w:val="24"/>
          <w:szCs w:val="24"/>
        </w:rPr>
        <w:t>ar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sobre aquela criança e sua deficiência, </w:t>
      </w:r>
      <w:r w:rsidR="00AD2087" w:rsidRPr="003B195E">
        <w:rPr>
          <w:rFonts w:ascii="Times New Roman" w:hAnsi="Times New Roman" w:cs="Times New Roman"/>
          <w:sz w:val="24"/>
          <w:szCs w:val="24"/>
        </w:rPr>
        <w:t>para que nos demais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entend</w:t>
      </w:r>
      <w:r w:rsidR="00AD2087" w:rsidRPr="003B195E">
        <w:rPr>
          <w:rFonts w:ascii="Times New Roman" w:hAnsi="Times New Roman" w:cs="Times New Roman"/>
          <w:sz w:val="24"/>
          <w:szCs w:val="24"/>
        </w:rPr>
        <w:t>am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os cuidados e respeito que terão para com </w:t>
      </w:r>
      <w:r w:rsidR="00AD2087" w:rsidRPr="003B195E">
        <w:rPr>
          <w:rFonts w:ascii="Times New Roman" w:hAnsi="Times New Roman" w:cs="Times New Roman"/>
          <w:sz w:val="24"/>
          <w:szCs w:val="24"/>
        </w:rPr>
        <w:t>seu colega, deve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promover momentos de estreitamento de laços </w:t>
      </w:r>
      <w:r w:rsidR="00AD2087" w:rsidRPr="003B195E">
        <w:rPr>
          <w:rFonts w:ascii="Times New Roman" w:hAnsi="Times New Roman" w:cs="Times New Roman"/>
          <w:sz w:val="24"/>
          <w:szCs w:val="24"/>
        </w:rPr>
        <w:t>com</w:t>
      </w:r>
      <w:r w:rsidR="00F84B97" w:rsidRPr="003B195E">
        <w:rPr>
          <w:rFonts w:ascii="Times New Roman" w:hAnsi="Times New Roman" w:cs="Times New Roman"/>
          <w:sz w:val="24"/>
          <w:szCs w:val="24"/>
        </w:rPr>
        <w:t xml:space="preserve"> todos </w:t>
      </w:r>
      <w:r w:rsidR="00AD2087" w:rsidRPr="003B195E">
        <w:rPr>
          <w:rFonts w:ascii="Times New Roman" w:hAnsi="Times New Roman" w:cs="Times New Roman"/>
          <w:sz w:val="24"/>
          <w:szCs w:val="24"/>
        </w:rPr>
        <w:t xml:space="preserve">os envolvidos neste </w:t>
      </w:r>
      <w:r w:rsidR="00F84B97" w:rsidRPr="003B195E">
        <w:rPr>
          <w:rFonts w:ascii="Times New Roman" w:hAnsi="Times New Roman" w:cs="Times New Roman"/>
          <w:sz w:val="24"/>
          <w:szCs w:val="24"/>
        </w:rPr>
        <w:t>espaço</w:t>
      </w:r>
      <w:r w:rsidR="00AD2087" w:rsidRPr="003B195E">
        <w:rPr>
          <w:rFonts w:ascii="Times New Roman" w:hAnsi="Times New Roman" w:cs="Times New Roman"/>
          <w:sz w:val="24"/>
          <w:szCs w:val="24"/>
        </w:rPr>
        <w:t xml:space="preserve"> educativo</w:t>
      </w:r>
      <w:r w:rsidR="00F84B97" w:rsidRPr="003B195E">
        <w:rPr>
          <w:rFonts w:ascii="Times New Roman" w:hAnsi="Times New Roman" w:cs="Times New Roman"/>
          <w:sz w:val="24"/>
          <w:szCs w:val="24"/>
        </w:rPr>
        <w:t>, atividades que os estimulem a companheirismo, cooperação e acima de tudo o respeito</w:t>
      </w:r>
      <w:r w:rsidR="00AD2087" w:rsidRPr="003B195E">
        <w:rPr>
          <w:rFonts w:ascii="Times New Roman" w:hAnsi="Times New Roman" w:cs="Times New Roman"/>
          <w:sz w:val="24"/>
          <w:szCs w:val="24"/>
        </w:rPr>
        <w:t xml:space="preserve"> as limitações de cada um.</w:t>
      </w:r>
    </w:p>
    <w:p w14:paraId="7B865AF9" w14:textId="19D94A42" w:rsidR="0024741A" w:rsidRPr="003B195E" w:rsidRDefault="00F84B97" w:rsidP="007403F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 xml:space="preserve">Deve ser apontados o porquê de algumas atividades diferenciadas a eles, </w:t>
      </w:r>
      <w:r w:rsidR="0024741A" w:rsidRPr="003B195E">
        <w:rPr>
          <w:rFonts w:ascii="Times New Roman" w:hAnsi="Times New Roman" w:cs="Times New Roman"/>
          <w:sz w:val="24"/>
          <w:szCs w:val="24"/>
        </w:rPr>
        <w:t xml:space="preserve">diálogos que venha </w:t>
      </w:r>
      <w:r w:rsidRPr="003B195E">
        <w:rPr>
          <w:rFonts w:ascii="Times New Roman" w:hAnsi="Times New Roman" w:cs="Times New Roman"/>
          <w:sz w:val="24"/>
          <w:szCs w:val="24"/>
        </w:rPr>
        <w:t xml:space="preserve">favorecer a compreensão dos momentos em que essa criança precisará se distanciar, o porquê de uma pessoa acompanhando-a, </w:t>
      </w:r>
      <w:r w:rsidR="0024741A" w:rsidRPr="003B195E">
        <w:rPr>
          <w:rFonts w:ascii="Times New Roman" w:hAnsi="Times New Roman" w:cs="Times New Roman"/>
          <w:sz w:val="24"/>
          <w:szCs w:val="24"/>
        </w:rPr>
        <w:t>e a importância de termos uma criança portadora de deficiência em nosso meio, o qual enriquecedor será para elas e para nós ditos “normais”. O</w:t>
      </w:r>
      <w:r w:rsidRPr="003B195E">
        <w:rPr>
          <w:rFonts w:ascii="Times New Roman" w:hAnsi="Times New Roman" w:cs="Times New Roman"/>
          <w:sz w:val="24"/>
          <w:szCs w:val="24"/>
        </w:rPr>
        <w:t xml:space="preserve"> professor deverá tomar cuidado com o excesso de cuidados pois</w:t>
      </w:r>
      <w:r w:rsidR="0024741A" w:rsidRPr="003B195E">
        <w:rPr>
          <w:rFonts w:ascii="Times New Roman" w:hAnsi="Times New Roman" w:cs="Times New Roman"/>
          <w:sz w:val="24"/>
          <w:szCs w:val="24"/>
        </w:rPr>
        <w:t>,</w:t>
      </w:r>
      <w:r w:rsidRPr="003B195E">
        <w:rPr>
          <w:rFonts w:ascii="Times New Roman" w:hAnsi="Times New Roman" w:cs="Times New Roman"/>
          <w:sz w:val="24"/>
          <w:szCs w:val="24"/>
        </w:rPr>
        <w:t xml:space="preserve"> um dos maiores erros não só dos professores como da própria família é vê-los como </w:t>
      </w:r>
      <w:r w:rsidR="00E036AF" w:rsidRPr="003B195E">
        <w:rPr>
          <w:rFonts w:ascii="Times New Roman" w:hAnsi="Times New Roman" w:cs="Times New Roman"/>
          <w:sz w:val="24"/>
          <w:szCs w:val="24"/>
        </w:rPr>
        <w:t>impossibilitados</w:t>
      </w:r>
      <w:r w:rsidRPr="003B195E">
        <w:rPr>
          <w:rFonts w:ascii="Times New Roman" w:hAnsi="Times New Roman" w:cs="Times New Roman"/>
          <w:sz w:val="24"/>
          <w:szCs w:val="24"/>
        </w:rPr>
        <w:t xml:space="preserve"> de realizar </w:t>
      </w:r>
      <w:r w:rsidR="0024741A" w:rsidRPr="003B195E">
        <w:rPr>
          <w:rFonts w:ascii="Times New Roman" w:hAnsi="Times New Roman" w:cs="Times New Roman"/>
          <w:sz w:val="24"/>
          <w:szCs w:val="24"/>
        </w:rPr>
        <w:t xml:space="preserve">determinadas tarefas </w:t>
      </w:r>
      <w:r w:rsidRPr="003B195E">
        <w:rPr>
          <w:rFonts w:ascii="Times New Roman" w:hAnsi="Times New Roman" w:cs="Times New Roman"/>
          <w:sz w:val="24"/>
          <w:szCs w:val="24"/>
        </w:rPr>
        <w:t>ou</w:t>
      </w:r>
      <w:r w:rsidR="00E036AF" w:rsidRPr="003B195E">
        <w:rPr>
          <w:rFonts w:ascii="Times New Roman" w:hAnsi="Times New Roman" w:cs="Times New Roman"/>
          <w:sz w:val="24"/>
          <w:szCs w:val="24"/>
        </w:rPr>
        <w:t xml:space="preserve"> por</w:t>
      </w:r>
      <w:r w:rsidRPr="003B195E">
        <w:rPr>
          <w:rFonts w:ascii="Times New Roman" w:hAnsi="Times New Roman" w:cs="Times New Roman"/>
          <w:sz w:val="24"/>
          <w:szCs w:val="24"/>
        </w:rPr>
        <w:t xml:space="preserve"> medo de se machucarem</w:t>
      </w:r>
      <w:r w:rsidR="0024741A" w:rsidRPr="003B195E">
        <w:rPr>
          <w:rFonts w:ascii="Times New Roman" w:hAnsi="Times New Roman" w:cs="Times New Roman"/>
          <w:sz w:val="24"/>
          <w:szCs w:val="24"/>
        </w:rPr>
        <w:t xml:space="preserve"> acabam por distanciá-los dos demais, e assim </w:t>
      </w:r>
      <w:r w:rsidRPr="003B195E">
        <w:rPr>
          <w:rFonts w:ascii="Times New Roman" w:hAnsi="Times New Roman" w:cs="Times New Roman"/>
          <w:sz w:val="24"/>
          <w:szCs w:val="24"/>
        </w:rPr>
        <w:t>movidos pela insegurança acabam privando-os de experimentar e vivencia</w:t>
      </w:r>
      <w:r w:rsidR="00AD2087" w:rsidRPr="003B195E">
        <w:rPr>
          <w:rFonts w:ascii="Times New Roman" w:hAnsi="Times New Roman" w:cs="Times New Roman"/>
          <w:sz w:val="24"/>
          <w:szCs w:val="24"/>
        </w:rPr>
        <w:t>r novas</w:t>
      </w:r>
      <w:r w:rsidRPr="003B195E">
        <w:rPr>
          <w:rFonts w:ascii="Times New Roman" w:hAnsi="Times New Roman" w:cs="Times New Roman"/>
          <w:sz w:val="24"/>
          <w:szCs w:val="24"/>
        </w:rPr>
        <w:t xml:space="preserve"> experiências que serão </w:t>
      </w:r>
      <w:r w:rsidR="0024741A" w:rsidRPr="003B195E">
        <w:rPr>
          <w:rFonts w:ascii="Times New Roman" w:hAnsi="Times New Roman" w:cs="Times New Roman"/>
          <w:sz w:val="24"/>
          <w:szCs w:val="24"/>
        </w:rPr>
        <w:t xml:space="preserve">tão </w:t>
      </w:r>
      <w:r w:rsidRPr="003B195E">
        <w:rPr>
          <w:rFonts w:ascii="Times New Roman" w:hAnsi="Times New Roman" w:cs="Times New Roman"/>
          <w:sz w:val="24"/>
          <w:szCs w:val="24"/>
        </w:rPr>
        <w:t>significativas para seu processo de desenvolvimento</w:t>
      </w:r>
      <w:r w:rsidR="00D33F1B" w:rsidRPr="003B195E">
        <w:rPr>
          <w:rFonts w:ascii="Times New Roman" w:hAnsi="Times New Roman" w:cs="Times New Roman"/>
          <w:sz w:val="24"/>
          <w:szCs w:val="24"/>
        </w:rPr>
        <w:t xml:space="preserve"> tanto humano quanto social</w:t>
      </w:r>
      <w:r w:rsidRPr="003B195E">
        <w:rPr>
          <w:rFonts w:ascii="Times New Roman" w:hAnsi="Times New Roman" w:cs="Times New Roman"/>
          <w:sz w:val="24"/>
          <w:szCs w:val="24"/>
        </w:rPr>
        <w:t>, e</w:t>
      </w:r>
      <w:r w:rsidR="00D33F1B" w:rsidRPr="003B195E">
        <w:rPr>
          <w:rFonts w:ascii="Times New Roman" w:hAnsi="Times New Roman" w:cs="Times New Roman"/>
          <w:sz w:val="24"/>
          <w:szCs w:val="24"/>
        </w:rPr>
        <w:t>mpobrecendo seu processo de ensino aprendizado. E ao</w:t>
      </w:r>
      <w:r w:rsidRPr="003B195E">
        <w:rPr>
          <w:rFonts w:ascii="Times New Roman" w:hAnsi="Times New Roman" w:cs="Times New Roman"/>
          <w:sz w:val="24"/>
          <w:szCs w:val="24"/>
        </w:rPr>
        <w:t xml:space="preserve"> invés de incluir estaria excluindo</w:t>
      </w:r>
      <w:r w:rsidR="00D33F1B" w:rsidRPr="003B195E">
        <w:rPr>
          <w:rFonts w:ascii="Times New Roman" w:hAnsi="Times New Roman" w:cs="Times New Roman"/>
          <w:sz w:val="24"/>
          <w:szCs w:val="24"/>
        </w:rPr>
        <w:t>-os.</w:t>
      </w:r>
    </w:p>
    <w:p w14:paraId="40027D80" w14:textId="584120F6" w:rsidR="007403F4" w:rsidRPr="003B195E" w:rsidRDefault="007403F4" w:rsidP="007403F4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5E">
        <w:rPr>
          <w:rFonts w:ascii="Times New Roman" w:hAnsi="Times New Roman" w:cs="Times New Roman"/>
          <w:sz w:val="24"/>
          <w:szCs w:val="24"/>
        </w:rPr>
        <w:t>Por fim</w:t>
      </w:r>
      <w:r w:rsidR="00575782" w:rsidRPr="003B195E">
        <w:rPr>
          <w:rFonts w:ascii="Times New Roman" w:hAnsi="Times New Roman" w:cs="Times New Roman"/>
          <w:sz w:val="24"/>
          <w:szCs w:val="24"/>
        </w:rPr>
        <w:t>,</w:t>
      </w:r>
      <w:r w:rsidRPr="003B195E">
        <w:rPr>
          <w:rFonts w:ascii="Times New Roman" w:hAnsi="Times New Roman" w:cs="Times New Roman"/>
          <w:sz w:val="24"/>
          <w:szCs w:val="24"/>
        </w:rPr>
        <w:t xml:space="preserve"> sabemos que a educação é capaz de nós libertar e permitir que  desabrochemos para vida, por ser ela um caminho de transformação da realidade, um caminho de possibilidades imensuráveis que só terá valor se for compartilhando e </w:t>
      </w:r>
      <w:r w:rsidRPr="003B195E">
        <w:rPr>
          <w:rFonts w:ascii="Times New Roman" w:hAnsi="Times New Roman" w:cs="Times New Roman"/>
          <w:sz w:val="24"/>
          <w:szCs w:val="24"/>
        </w:rPr>
        <w:lastRenderedPageBreak/>
        <w:t xml:space="preserve">vivenciados em contato com outro, </w:t>
      </w:r>
      <w:r w:rsidR="00575782" w:rsidRPr="003B195E">
        <w:rPr>
          <w:rFonts w:ascii="Times New Roman" w:hAnsi="Times New Roman" w:cs="Times New Roman"/>
          <w:sz w:val="24"/>
          <w:szCs w:val="24"/>
        </w:rPr>
        <w:t xml:space="preserve">uma vez que, </w:t>
      </w:r>
      <w:r w:rsidRPr="003B195E">
        <w:rPr>
          <w:rFonts w:ascii="Times New Roman" w:hAnsi="Times New Roman" w:cs="Times New Roman"/>
          <w:sz w:val="24"/>
          <w:szCs w:val="24"/>
        </w:rPr>
        <w:t xml:space="preserve">nós mudamos o meio </w:t>
      </w:r>
      <w:r w:rsidR="00575782" w:rsidRPr="003B195E">
        <w:rPr>
          <w:rFonts w:ascii="Times New Roman" w:hAnsi="Times New Roman" w:cs="Times New Roman"/>
          <w:sz w:val="24"/>
          <w:szCs w:val="24"/>
        </w:rPr>
        <w:t>e meio nos modifica, e essa mudança dentro do espaço educativo deve ocorrer da maneira mais humanizada possível sendo significativo para ambas as partes, se a escola conseguir se conscientizar em relação a isso, o processo de ensino aprendizagem se tornará  riquíssimo e significativo para todos os envolvidos.</w:t>
      </w:r>
    </w:p>
    <w:p w14:paraId="4610EC97" w14:textId="125143E3" w:rsidR="0024741A" w:rsidRPr="003B195E" w:rsidRDefault="0024741A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60593" w14:textId="4630B563" w:rsidR="0024741A" w:rsidRPr="003B195E" w:rsidRDefault="0024741A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B80C3" w14:textId="2F77A4F6" w:rsidR="0024741A" w:rsidRPr="003B195E" w:rsidRDefault="0024741A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04F54" w14:textId="559A72C7" w:rsidR="0024741A" w:rsidRPr="003B195E" w:rsidRDefault="0024741A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22E56" w14:textId="1D285E41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4A241" w14:textId="1CC16BC3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FCAA4" w14:textId="671DD542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B4374" w14:textId="3FA7AA5C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F5095" w14:textId="7E0330B4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05BA8" w14:textId="00791606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E9D6D" w14:textId="22FA2FC0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68CD3" w14:textId="5D555DB5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8C7B0" w14:textId="19118A19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BAEC8" w14:textId="7C9D165B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F89E2" w14:textId="1F098170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77376" w14:textId="7AD56488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EC079" w14:textId="04AAC098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B4A82" w14:textId="3756150D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2538F" w14:textId="48FC8BDC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E5AF4" w14:textId="3F4408EC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72E1C" w14:textId="0450C2FD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51D15" w14:textId="414978CF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C704C" w14:textId="045CD7F3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52B90" w14:textId="24F52C8C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ACCCD" w14:textId="554FBB6C" w:rsidR="00575782" w:rsidRPr="003B195E" w:rsidRDefault="00575782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17A79" w14:textId="4A854F3F" w:rsidR="0024741A" w:rsidRDefault="0024741A" w:rsidP="003B1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E09C9" w14:textId="77777777" w:rsidR="003B195E" w:rsidRPr="003B195E" w:rsidRDefault="003B195E" w:rsidP="003B1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24D44" w14:textId="77777777" w:rsidR="0024741A" w:rsidRPr="003B195E" w:rsidRDefault="0024741A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28A58" w14:textId="77777777" w:rsidR="007C6EF9" w:rsidRPr="003B195E" w:rsidRDefault="007C6EF9" w:rsidP="00EE56B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AB8B6" w14:textId="7982CEDD" w:rsidR="002C6E57" w:rsidRPr="003B195E" w:rsidRDefault="002C6E57" w:rsidP="007C6EF9">
      <w:pPr>
        <w:pStyle w:val="PargrafodaLista"/>
        <w:spacing w:line="240" w:lineRule="auto"/>
        <w:ind w:left="0"/>
        <w:jc w:val="both"/>
        <w:rPr>
          <w:rStyle w:val="RefernciaSutil"/>
          <w:rFonts w:ascii="Times New Roman" w:hAnsi="Times New Roman" w:cs="Times New Roman"/>
          <w:color w:val="auto"/>
          <w:sz w:val="24"/>
          <w:szCs w:val="24"/>
        </w:rPr>
      </w:pP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Referencias </w:t>
      </w:r>
    </w:p>
    <w:p w14:paraId="2A46E282" w14:textId="77777777" w:rsidR="002C6E57" w:rsidRPr="003B195E" w:rsidRDefault="002C6E57" w:rsidP="007C6EF9">
      <w:pPr>
        <w:pStyle w:val="PargrafodaLista"/>
        <w:spacing w:line="240" w:lineRule="auto"/>
        <w:ind w:left="0"/>
        <w:jc w:val="both"/>
        <w:rPr>
          <w:rStyle w:val="RefernciaSutil"/>
          <w:rFonts w:ascii="Times New Roman" w:hAnsi="Times New Roman" w:cs="Times New Roman"/>
          <w:color w:val="auto"/>
          <w:sz w:val="24"/>
          <w:szCs w:val="24"/>
        </w:rPr>
      </w:pPr>
    </w:p>
    <w:p w14:paraId="39864BB5" w14:textId="4EA98F49" w:rsidR="000C3689" w:rsidRPr="003B195E" w:rsidRDefault="000C3689" w:rsidP="007C6EF9">
      <w:pPr>
        <w:pStyle w:val="PargrafodaLista"/>
        <w:spacing w:line="240" w:lineRule="auto"/>
        <w:ind w:left="0"/>
        <w:jc w:val="both"/>
        <w:rPr>
          <w:rStyle w:val="RefernciaSutil"/>
          <w:rFonts w:ascii="Times New Roman" w:hAnsi="Times New Roman" w:cs="Times New Roman"/>
          <w:color w:val="auto"/>
          <w:sz w:val="24"/>
          <w:szCs w:val="24"/>
        </w:rPr>
      </w:pP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BRASIL. Constituição (1988). Constituição da República Federativa do Brasil. Brasília, DF: Senado Federal: Centro Gráfico, 1988.</w:t>
      </w:r>
      <w:r w:rsidR="007C6EF9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Pagina </w:t>
      </w:r>
    </w:p>
    <w:p w14:paraId="35A23BDC" w14:textId="515F952F" w:rsidR="005764B8" w:rsidRPr="003B195E" w:rsidRDefault="007C6EF9" w:rsidP="005764B8">
      <w:pPr>
        <w:shd w:val="clear" w:color="auto" w:fill="FFFFFF"/>
        <w:spacing w:line="240" w:lineRule="auto"/>
        <w:jc w:val="both"/>
        <w:rPr>
          <w:rStyle w:val="RefernciaSutil"/>
          <w:rFonts w:ascii="Times New Roman" w:hAnsi="Times New Roman" w:cs="Times New Roman"/>
          <w:color w:val="auto"/>
          <w:sz w:val="24"/>
          <w:szCs w:val="24"/>
        </w:rPr>
      </w:pP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DECLARAÇÃO DE SALAMANCA: Sobre Princípios, Políticas e Práticas na Área </w:t>
      </w:r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das necessidades educativas especiais, 1994, </w:t>
      </w:r>
      <w:proofErr w:type="spellStart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salamanca-espanha</w:t>
      </w:r>
      <w:proofErr w:type="spellEnd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foucault</w:t>
      </w:r>
      <w:proofErr w:type="spellEnd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michel</w:t>
      </w:r>
      <w:proofErr w:type="spellEnd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. os anormais. são </w:t>
      </w:r>
      <w:proofErr w:type="spellStart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paulo</w:t>
      </w:r>
      <w:proofErr w:type="spellEnd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martins</w:t>
      </w:r>
      <w:proofErr w:type="spellEnd"/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fontes, 2001.</w:t>
      </w:r>
      <w:r w:rsidR="005B6263" w:rsidRPr="003B19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B6263" w:rsidRPr="003B195E">
          <w:rPr>
            <w:rStyle w:val="Hyperlink"/>
            <w:rFonts w:ascii="Times New Roman" w:hAnsi="Times New Roman" w:cs="Times New Roman"/>
            <w:sz w:val="24"/>
            <w:szCs w:val="24"/>
          </w:rPr>
          <w:t>http://portal.mec.gov.br/seesp/arquivos/pdf/salamanca.pdf</w:t>
        </w:r>
      </w:hyperlink>
      <w:r w:rsidR="005B6263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. acesso em: 19/02/2021 as:21:03.</w:t>
      </w:r>
    </w:p>
    <w:p w14:paraId="01F1E010" w14:textId="27579FA6" w:rsidR="005764B8" w:rsidRPr="003B195E" w:rsidRDefault="003B195E" w:rsidP="005764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3B195E">
        <w:rPr>
          <w:rStyle w:val="RefernciaSutil"/>
          <w:rFonts w:ascii="Times New Roman" w:hAnsi="Times New Roman" w:cs="Times New Roman"/>
          <w:color w:val="000000" w:themeColor="text1"/>
          <w:sz w:val="24"/>
          <w:szCs w:val="24"/>
        </w:rPr>
        <w:t>ZEPPONE</w:t>
      </w:r>
      <w:r w:rsidR="005764B8" w:rsidRPr="003B195E">
        <w:rPr>
          <w:rStyle w:val="RefernciaSutil"/>
          <w:rFonts w:ascii="Times New Roman" w:hAnsi="Times New Roman" w:cs="Times New Roman"/>
          <w:color w:val="000000" w:themeColor="text1"/>
          <w:sz w:val="24"/>
          <w:szCs w:val="24"/>
        </w:rPr>
        <w:t xml:space="preserve">, r. </w:t>
      </w:r>
      <w:proofErr w:type="spellStart"/>
      <w:r w:rsidR="005764B8" w:rsidRPr="003B195E">
        <w:rPr>
          <w:rStyle w:val="RefernciaSutil"/>
          <w:rFonts w:ascii="Times New Roman" w:hAnsi="Times New Roman" w:cs="Times New Roman"/>
          <w:color w:val="000000" w:themeColor="text1"/>
          <w:sz w:val="24"/>
          <w:szCs w:val="24"/>
        </w:rPr>
        <w:t>m.o</w:t>
      </w:r>
      <w:proofErr w:type="spellEnd"/>
      <w:r w:rsidR="005764B8" w:rsidRPr="003B195E">
        <w:rPr>
          <w:rStyle w:val="RefernciaSutil"/>
          <w:rFonts w:ascii="Times New Roman" w:hAnsi="Times New Roman" w:cs="Times New Roman"/>
          <w:color w:val="000000" w:themeColor="text1"/>
          <w:sz w:val="24"/>
          <w:szCs w:val="24"/>
        </w:rPr>
        <w:t xml:space="preserve"> (2011)</w:t>
      </w:r>
      <w:r w:rsidR="005764B8" w:rsidRPr="003B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4B8" w:rsidRPr="003B195E">
        <w:rPr>
          <w:rFonts w:ascii="Times New Roman" w:hAnsi="Times New Roman" w:cs="Times New Roman"/>
          <w:color w:val="000000" w:themeColor="text1"/>
          <w:sz w:val="24"/>
          <w:szCs w:val="24"/>
        </w:rPr>
        <w:t>A conferência mundial de educação para todos e a declaração de Salamanca: alguns apontamentos</w:t>
      </w:r>
      <w:r w:rsidR="005764B8" w:rsidRPr="003B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Educação Especial. </w:t>
      </w:r>
      <w:hyperlink r:id="rId6" w:history="1">
        <w:r w:rsidR="005764B8" w:rsidRPr="003B195E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https://periodicos.ufsm.br/index.php/educacaoespecial/article/view/3558</w:t>
        </w:r>
      </w:hyperlink>
      <w:r w:rsidR="005764B8" w:rsidRPr="003B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 19/02/2021</w:t>
      </w:r>
    </w:p>
    <w:p w14:paraId="6E120054" w14:textId="0A56D1FA" w:rsidR="005764B8" w:rsidRPr="003B195E" w:rsidRDefault="00575782" w:rsidP="002C6E57">
      <w:pPr>
        <w:shd w:val="clear" w:color="auto" w:fill="FFFFFF"/>
        <w:spacing w:line="240" w:lineRule="auto"/>
        <w:jc w:val="both"/>
        <w:rPr>
          <w:rStyle w:val="RefernciaSutil"/>
          <w:rFonts w:ascii="Times New Roman" w:hAnsi="Times New Roman" w:cs="Times New Roman"/>
          <w:color w:val="auto"/>
          <w:sz w:val="24"/>
          <w:szCs w:val="24"/>
        </w:rPr>
      </w:pP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SANTOS,</w:t>
      </w:r>
      <w:r w:rsidR="003B195E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B195E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Vany</w:t>
      </w:r>
      <w:proofErr w:type="spellEnd"/>
      <w:r w:rsidR="003B195E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Oliveira dos. </w:t>
      </w:r>
      <w:r w:rsidR="003B195E" w:rsidRPr="003B195E">
        <w:rPr>
          <w:rStyle w:val="RefernciaSutil"/>
          <w:rFonts w:ascii="Times New Roman" w:hAnsi="Times New Roman" w:cs="Times New Roman"/>
          <w:b/>
          <w:bCs/>
          <w:color w:val="auto"/>
          <w:sz w:val="24"/>
          <w:szCs w:val="24"/>
        </w:rPr>
        <w:t>O acesso de pessoas com deficiência aos direitos fundamentais</w:t>
      </w:r>
      <w:r w:rsidR="003B195E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: uma reflexo da constituição Federal. Monografia – Universidade Católica, Brasília, S/D. Disponível em:</w:t>
      </w: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="003B195E" w:rsidRPr="003B195E">
          <w:rPr>
            <w:rStyle w:val="Hyperlink"/>
            <w:rFonts w:ascii="Times New Roman" w:hAnsi="Times New Roman" w:cs="Times New Roman"/>
            <w:sz w:val="24"/>
            <w:szCs w:val="24"/>
          </w:rPr>
          <w:t>http://www.ampid.org.br/ampid/Artigos/Monografia_Vany_Santos.php</w:t>
        </w:r>
      </w:hyperlink>
      <w:r w:rsidR="003F19A1"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195E">
        <w:rPr>
          <w:rStyle w:val="RefernciaSutil"/>
          <w:rFonts w:ascii="Times New Roman" w:hAnsi="Times New Roman" w:cs="Times New Roman"/>
          <w:color w:val="auto"/>
          <w:sz w:val="24"/>
          <w:szCs w:val="24"/>
        </w:rPr>
        <w:t>acesso em 19/02/2021</w:t>
      </w:r>
    </w:p>
    <w:sectPr w:rsidR="005764B8" w:rsidRPr="003B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7"/>
    <w:rsid w:val="00005B74"/>
    <w:rsid w:val="000A38F5"/>
    <w:rsid w:val="000C3689"/>
    <w:rsid w:val="00186D23"/>
    <w:rsid w:val="0024741A"/>
    <w:rsid w:val="002C6E57"/>
    <w:rsid w:val="003B195E"/>
    <w:rsid w:val="003F19A1"/>
    <w:rsid w:val="00575782"/>
    <w:rsid w:val="005764B8"/>
    <w:rsid w:val="005B6263"/>
    <w:rsid w:val="006A0815"/>
    <w:rsid w:val="007403F4"/>
    <w:rsid w:val="007A01A6"/>
    <w:rsid w:val="007C6EF9"/>
    <w:rsid w:val="008637E9"/>
    <w:rsid w:val="008F0C51"/>
    <w:rsid w:val="0092284A"/>
    <w:rsid w:val="00A12581"/>
    <w:rsid w:val="00AD2087"/>
    <w:rsid w:val="00B87724"/>
    <w:rsid w:val="00B91FAA"/>
    <w:rsid w:val="00BA5B39"/>
    <w:rsid w:val="00BB5B2C"/>
    <w:rsid w:val="00CD7AD2"/>
    <w:rsid w:val="00D33F1B"/>
    <w:rsid w:val="00DA554A"/>
    <w:rsid w:val="00E036AF"/>
    <w:rsid w:val="00E95C54"/>
    <w:rsid w:val="00EE56BB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37DF"/>
  <w15:chartTrackingRefBased/>
  <w15:docId w15:val="{D9D75975-F07C-4F0B-B480-88A7E25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76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6AF"/>
    <w:pPr>
      <w:ind w:left="720"/>
      <w:contextualSpacing/>
    </w:pPr>
  </w:style>
  <w:style w:type="character" w:customStyle="1" w:styleId="hgkelc">
    <w:name w:val="hgkelc"/>
    <w:basedOn w:val="Fontepargpadro"/>
    <w:rsid w:val="006A0815"/>
  </w:style>
  <w:style w:type="paragraph" w:styleId="Citao">
    <w:name w:val="Quote"/>
    <w:basedOn w:val="Normal"/>
    <w:next w:val="Normal"/>
    <w:link w:val="CitaoChar"/>
    <w:uiPriority w:val="29"/>
    <w:qFormat/>
    <w:rsid w:val="00E95C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5C5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7C6E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EF9"/>
    <w:rPr>
      <w:color w:val="605E5C"/>
      <w:shd w:val="clear" w:color="auto" w:fill="E1DFDD"/>
    </w:rPr>
  </w:style>
  <w:style w:type="character" w:styleId="RefernciaSutil">
    <w:name w:val="Subtle Reference"/>
    <w:basedOn w:val="Fontepargpadro"/>
    <w:uiPriority w:val="31"/>
    <w:qFormat/>
    <w:rsid w:val="007C6EF9"/>
    <w:rPr>
      <w:smallCaps/>
      <w:color w:val="5A5A5A" w:themeColor="text1" w:themeTint="A5"/>
    </w:rPr>
  </w:style>
  <w:style w:type="character" w:customStyle="1" w:styleId="Ttulo3Char">
    <w:name w:val="Título 3 Char"/>
    <w:basedOn w:val="Fontepargpadro"/>
    <w:link w:val="Ttulo3"/>
    <w:uiPriority w:val="9"/>
    <w:rsid w:val="005764B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ndo">
    <w:name w:val="citando"/>
    <w:basedOn w:val="Normal"/>
    <w:rsid w:val="003F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id.org.br/ampid/Artigos/Monografia_Vany_Santo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ufsm.br/index.php/educacaoespecial/article/view/3558" TargetMode="External"/><Relationship Id="rId5" Type="http://schemas.openxmlformats.org/officeDocument/2006/relationships/hyperlink" Target="http://portal.mec.gov.br/seesp/arquivos/pdf/salamanc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0BAC-D32A-41B0-A4BE-A0E9FC4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Marina Santos</cp:lastModifiedBy>
  <cp:revision>13</cp:revision>
  <dcterms:created xsi:type="dcterms:W3CDTF">2021-02-20T00:56:00Z</dcterms:created>
  <dcterms:modified xsi:type="dcterms:W3CDTF">2021-02-20T03:04:00Z</dcterms:modified>
</cp:coreProperties>
</file>