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88" w:rsidRPr="00761388" w:rsidRDefault="00761388" w:rsidP="00761388">
      <w:pPr>
        <w:tabs>
          <w:tab w:val="left" w:pos="8505"/>
        </w:tabs>
        <w:spacing w:after="0" w:line="240" w:lineRule="auto"/>
        <w:jc w:val="center"/>
        <w:rPr>
          <w:rFonts w:eastAsia="Calibri"/>
          <w:lang w:eastAsia="pt-BR"/>
        </w:rPr>
      </w:pPr>
      <w:bookmarkStart w:id="0" w:name="_GoBack"/>
      <w:bookmarkEnd w:id="0"/>
      <w:r w:rsidRPr="00761388">
        <w:rPr>
          <w:rFonts w:eastAsia="Calibri"/>
          <w:b/>
          <w:lang w:eastAsia="pt-BR"/>
        </w:rPr>
        <w:t>EXERCÍCIOS FÍSICOS NO TRATAMENTO DA SÍNDROME METABÓLICA</w:t>
      </w:r>
    </w:p>
    <w:p w:rsidR="00761388" w:rsidRPr="00761388" w:rsidRDefault="00761388" w:rsidP="00761388">
      <w:pPr>
        <w:tabs>
          <w:tab w:val="left" w:pos="8505"/>
        </w:tabs>
        <w:spacing w:after="0" w:line="240" w:lineRule="auto"/>
        <w:jc w:val="center"/>
        <w:rPr>
          <w:rFonts w:eastAsia="Calibri"/>
          <w:lang w:eastAsia="pt-BR"/>
        </w:rPr>
      </w:pPr>
    </w:p>
    <w:p w:rsidR="00761388" w:rsidRPr="00761388" w:rsidRDefault="00761388" w:rsidP="00761388">
      <w:pPr>
        <w:spacing w:after="0" w:line="240" w:lineRule="auto"/>
        <w:jc w:val="center"/>
        <w:rPr>
          <w:rFonts w:eastAsia="Times New Roman"/>
          <w:b/>
          <w:color w:val="000000"/>
          <w:lang w:eastAsia="pt-BR"/>
        </w:rPr>
      </w:pPr>
      <w:r w:rsidRPr="00761388">
        <w:rPr>
          <w:rFonts w:eastAsia="Times New Roman"/>
          <w:b/>
          <w:color w:val="000000"/>
          <w:lang w:eastAsia="pt-BR"/>
        </w:rPr>
        <w:t>H</w:t>
      </w:r>
      <w:r w:rsidR="00B42CC9" w:rsidRPr="00761388">
        <w:rPr>
          <w:rFonts w:eastAsia="Times New Roman"/>
          <w:b/>
          <w:color w:val="000000"/>
          <w:lang w:eastAsia="pt-BR"/>
        </w:rPr>
        <w:t>élio</w:t>
      </w:r>
      <w:r w:rsidRPr="00761388">
        <w:rPr>
          <w:rFonts w:eastAsia="Times New Roman"/>
          <w:b/>
          <w:color w:val="000000"/>
          <w:lang w:eastAsia="pt-BR"/>
        </w:rPr>
        <w:t xml:space="preserve"> D</w:t>
      </w:r>
      <w:r w:rsidR="00B42CC9" w:rsidRPr="00761388">
        <w:rPr>
          <w:rFonts w:eastAsia="Times New Roman"/>
          <w:b/>
          <w:color w:val="000000"/>
          <w:lang w:eastAsia="pt-BR"/>
        </w:rPr>
        <w:t>os</w:t>
      </w:r>
      <w:r w:rsidRPr="00761388">
        <w:rPr>
          <w:rFonts w:eastAsia="Times New Roman"/>
          <w:b/>
          <w:color w:val="000000"/>
          <w:lang w:eastAsia="pt-BR"/>
        </w:rPr>
        <w:t xml:space="preserve"> S</w:t>
      </w:r>
      <w:r w:rsidR="00B42CC9" w:rsidRPr="00761388">
        <w:rPr>
          <w:rFonts w:eastAsia="Times New Roman"/>
          <w:b/>
          <w:color w:val="000000"/>
          <w:lang w:eastAsia="pt-BR"/>
        </w:rPr>
        <w:t>antos</w:t>
      </w:r>
      <w:r w:rsidRPr="00761388">
        <w:rPr>
          <w:rFonts w:eastAsia="Times New Roman"/>
          <w:b/>
          <w:color w:val="000000"/>
          <w:lang w:eastAsia="pt-BR"/>
        </w:rPr>
        <w:t xml:space="preserve"> </w:t>
      </w:r>
      <w:r w:rsidR="00B42CC9">
        <w:rPr>
          <w:rFonts w:eastAsia="Times New Roman"/>
          <w:b/>
          <w:color w:val="000000"/>
          <w:lang w:eastAsia="pt-BR"/>
        </w:rPr>
        <w:t>J</w:t>
      </w:r>
      <w:r w:rsidR="00B42CC9" w:rsidRPr="00761388">
        <w:rPr>
          <w:rFonts w:eastAsia="Times New Roman"/>
          <w:b/>
          <w:color w:val="000000"/>
          <w:lang w:eastAsia="pt-BR"/>
        </w:rPr>
        <w:t>únior</w:t>
      </w:r>
    </w:p>
    <w:p w:rsidR="00761388" w:rsidRPr="00761388" w:rsidRDefault="00761388" w:rsidP="00761388">
      <w:pPr>
        <w:tabs>
          <w:tab w:val="left" w:pos="8505"/>
        </w:tabs>
        <w:spacing w:after="0" w:line="240" w:lineRule="auto"/>
        <w:jc w:val="center"/>
        <w:rPr>
          <w:rFonts w:eastAsia="Times New Roman"/>
          <w:lang w:eastAsia="pt-BR"/>
        </w:rPr>
      </w:pPr>
    </w:p>
    <w:p w:rsidR="00761388" w:rsidRPr="00761388" w:rsidRDefault="00761388" w:rsidP="00761388">
      <w:pPr>
        <w:spacing w:after="0" w:line="240" w:lineRule="auto"/>
        <w:rPr>
          <w:rFonts w:eastAsia="Calibri"/>
          <w:lang w:eastAsia="pt-BR"/>
        </w:rPr>
      </w:pPr>
      <w:proofErr w:type="gramStart"/>
      <w:r w:rsidRPr="00761388">
        <w:rPr>
          <w:rFonts w:eastAsia="Calibri"/>
          <w:color w:val="000000"/>
          <w:vertAlign w:val="superscript"/>
          <w:lang w:eastAsia="pt-BR"/>
        </w:rPr>
        <w:t>1</w:t>
      </w:r>
      <w:proofErr w:type="gramEnd"/>
      <w:r w:rsidRPr="00761388">
        <w:rPr>
          <w:rFonts w:eastAsia="Calibri"/>
          <w:color w:val="000000"/>
          <w:lang w:eastAsia="pt-BR"/>
        </w:rPr>
        <w:t xml:space="preserve"> Instituto Luterano de Ensino Superior de Itumbiara. Avenida Beira Rio 1001. </w:t>
      </w:r>
      <w:proofErr w:type="gramStart"/>
      <w:r w:rsidRPr="00761388">
        <w:rPr>
          <w:rFonts w:eastAsia="Calibri"/>
          <w:color w:val="000000"/>
          <w:lang w:eastAsia="pt-BR"/>
        </w:rPr>
        <w:t>Bairro Nova</w:t>
      </w:r>
      <w:proofErr w:type="gramEnd"/>
      <w:r w:rsidRPr="00761388">
        <w:rPr>
          <w:rFonts w:eastAsia="Calibri"/>
          <w:color w:val="000000"/>
          <w:lang w:eastAsia="pt-BR"/>
        </w:rPr>
        <w:t xml:space="preserve"> Aurora, CEP: </w:t>
      </w:r>
      <w:r w:rsidRPr="00761388">
        <w:rPr>
          <w:rFonts w:eastAsia="Times New Roman"/>
          <w:color w:val="000000"/>
          <w:shd w:val="clear" w:color="auto" w:fill="FFFFFF"/>
          <w:lang w:eastAsia="pt-BR"/>
        </w:rPr>
        <w:t xml:space="preserve">75.522-330. </w:t>
      </w:r>
    </w:p>
    <w:p w:rsidR="00761388" w:rsidRPr="00761388" w:rsidRDefault="00761388" w:rsidP="00761388">
      <w:pPr>
        <w:spacing w:after="0" w:line="240" w:lineRule="auto"/>
        <w:jc w:val="center"/>
        <w:rPr>
          <w:rFonts w:eastAsia="Calibri"/>
          <w:lang w:eastAsia="pt-BR"/>
        </w:rPr>
      </w:pPr>
    </w:p>
    <w:p w:rsidR="00761388" w:rsidRDefault="00761388" w:rsidP="00761388">
      <w:pPr>
        <w:spacing w:after="0" w:line="240" w:lineRule="auto"/>
        <w:jc w:val="center"/>
        <w:rPr>
          <w:rFonts w:ascii="Segoe UI" w:eastAsia="Times New Roman" w:hAnsi="Segoe UI" w:cs="Segoe UI"/>
          <w:color w:val="323130"/>
          <w:sz w:val="21"/>
          <w:szCs w:val="21"/>
          <w:u w:val="thick"/>
          <w:shd w:val="clear" w:color="auto" w:fill="FFFFFF"/>
          <w:lang w:eastAsia="pt-BR"/>
        </w:rPr>
      </w:pPr>
      <w:r w:rsidRPr="00761388">
        <w:rPr>
          <w:rFonts w:eastAsia="Calibri"/>
          <w:lang w:eastAsia="pt-BR"/>
        </w:rPr>
        <w:t xml:space="preserve">*E-mail: </w:t>
      </w:r>
      <w:hyperlink r:id="rId8" w:history="1">
        <w:r w:rsidRPr="004A0ED0">
          <w:rPr>
            <w:rStyle w:val="Hyperlink"/>
            <w:rFonts w:ascii="Segoe UI" w:eastAsia="Times New Roman" w:hAnsi="Segoe UI" w:cs="Segoe UI"/>
            <w:sz w:val="21"/>
            <w:szCs w:val="21"/>
            <w:shd w:val="clear" w:color="auto" w:fill="FFFFFF"/>
            <w:lang w:eastAsia="pt-BR"/>
          </w:rPr>
          <w:t>locas.musico@gmail.com</w:t>
        </w:r>
      </w:hyperlink>
    </w:p>
    <w:p w:rsidR="00E049DF" w:rsidRDefault="00E049DF">
      <w:r>
        <w:rPr>
          <w:rFonts w:ascii="Segoe UI" w:eastAsia="Times New Roman" w:hAnsi="Segoe UI" w:cs="Segoe UI"/>
          <w:color w:val="323130"/>
          <w:sz w:val="21"/>
          <w:szCs w:val="21"/>
          <w:u w:val="single" w:color="000000" w:themeColor="text1"/>
          <w:shd w:val="clear" w:color="auto" w:fill="FFFFFF"/>
          <w:vertAlign w:val="superscript"/>
          <w:lang w:eastAsia="pt-BR"/>
        </w:rPr>
        <w:t>__________________________________________________________________________________________________________________________________________________</w:t>
      </w:r>
    </w:p>
    <w:p w:rsidR="00E049DF" w:rsidRDefault="00E049DF" w:rsidP="00E049DF">
      <w:pPr>
        <w:spacing w:line="240" w:lineRule="auto"/>
        <w:jc w:val="center"/>
        <w:rPr>
          <w:rFonts w:eastAsia="Times New Roman"/>
          <w:b/>
          <w:color w:val="000000"/>
        </w:rPr>
      </w:pPr>
      <w:r w:rsidRPr="000515DF">
        <w:rPr>
          <w:rFonts w:eastAsia="Times New Roman"/>
          <w:b/>
          <w:color w:val="000000"/>
        </w:rPr>
        <w:t>RESUMO</w:t>
      </w:r>
    </w:p>
    <w:p w:rsidR="00E049DF" w:rsidRPr="0033186C" w:rsidRDefault="00E049DF" w:rsidP="0082365D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 de conhecimento geral que </w:t>
      </w:r>
      <w:r w:rsidRPr="0033186C">
        <w:rPr>
          <w:rFonts w:eastAsia="Times New Roman"/>
          <w:color w:val="000000"/>
        </w:rPr>
        <w:t>cada</w:t>
      </w:r>
      <w:r>
        <w:rPr>
          <w:rFonts w:eastAsia="Times New Roman"/>
          <w:color w:val="000000"/>
        </w:rPr>
        <w:t xml:space="preserve"> ano que passa a </w:t>
      </w:r>
      <w:r w:rsidRPr="0033186C">
        <w:rPr>
          <w:rFonts w:eastAsia="Times New Roman"/>
          <w:color w:val="000000"/>
        </w:rPr>
        <w:t>expe</w:t>
      </w:r>
      <w:r>
        <w:rPr>
          <w:rFonts w:eastAsia="Times New Roman"/>
          <w:color w:val="000000"/>
        </w:rPr>
        <w:t xml:space="preserve">ctativa de vida dos seres humanos aumenta </w:t>
      </w:r>
      <w:r w:rsidR="004E7028">
        <w:rPr>
          <w:rFonts w:eastAsia="Times New Roman"/>
          <w:color w:val="000000"/>
        </w:rPr>
        <w:t xml:space="preserve">significativamente, temos </w:t>
      </w:r>
      <w:r w:rsidRPr="0033186C">
        <w:rPr>
          <w:rFonts w:eastAsia="Times New Roman"/>
          <w:color w:val="000000"/>
        </w:rPr>
        <w:t>taxa</w:t>
      </w:r>
      <w:r w:rsidR="004E7028">
        <w:rPr>
          <w:rFonts w:eastAsia="Times New Roman"/>
          <w:color w:val="000000"/>
        </w:rPr>
        <w:t>s</w:t>
      </w:r>
      <w:r w:rsidRPr="0033186C">
        <w:rPr>
          <w:rFonts w:eastAsia="Times New Roman"/>
          <w:color w:val="000000"/>
        </w:rPr>
        <w:t xml:space="preserve"> de natalidade cada vez mais baixa</w:t>
      </w:r>
      <w:r w:rsidR="004E7028">
        <w:rPr>
          <w:rFonts w:eastAsia="Times New Roman"/>
          <w:color w:val="000000"/>
        </w:rPr>
        <w:t>s</w:t>
      </w:r>
      <w:r w:rsidRPr="0033186C">
        <w:rPr>
          <w:rFonts w:eastAsia="Times New Roman"/>
          <w:color w:val="000000"/>
        </w:rPr>
        <w:t>. Aspecto esse que com uma população mais envelhecida e com estilo de vida mais sedentário, aumenta</w:t>
      </w:r>
      <w:r w:rsidR="004E7028">
        <w:rPr>
          <w:rFonts w:eastAsia="Times New Roman"/>
          <w:color w:val="000000"/>
        </w:rPr>
        <w:t>m</w:t>
      </w:r>
      <w:r w:rsidRPr="0033186C">
        <w:rPr>
          <w:rFonts w:eastAsia="Times New Roman"/>
          <w:color w:val="000000"/>
        </w:rPr>
        <w:t xml:space="preserve"> os fatores de risco para o surgimento da síndrome metabólica, inte</w:t>
      </w:r>
      <w:r>
        <w:rPr>
          <w:rFonts w:eastAsia="Times New Roman"/>
          <w:color w:val="000000"/>
        </w:rPr>
        <w:t>rligados com a obesidade, sobre</w:t>
      </w:r>
      <w:r w:rsidRPr="0033186C">
        <w:rPr>
          <w:rFonts w:eastAsia="Times New Roman"/>
          <w:color w:val="000000"/>
        </w:rPr>
        <w:t>peso, doenças cardiovasculares (DC) além, de outras patologias como Resistência à Insulina (RI) e diab</w:t>
      </w:r>
      <w:r>
        <w:rPr>
          <w:rFonts w:eastAsia="Times New Roman"/>
          <w:color w:val="000000"/>
        </w:rPr>
        <w:t xml:space="preserve">etes tipo </w:t>
      </w:r>
      <w:proofErr w:type="gramStart"/>
      <w:r>
        <w:rPr>
          <w:rFonts w:eastAsia="Times New Roman"/>
          <w:color w:val="000000"/>
        </w:rPr>
        <w:t>2</w:t>
      </w:r>
      <w:proofErr w:type="gramEnd"/>
      <w:r>
        <w:rPr>
          <w:rFonts w:eastAsia="Times New Roman"/>
          <w:color w:val="000000"/>
        </w:rPr>
        <w:t>. Sendo assim, esse artigo propõe a</w:t>
      </w:r>
      <w:r w:rsidRPr="0033186C">
        <w:rPr>
          <w:rFonts w:eastAsia="Times New Roman"/>
          <w:color w:val="000000"/>
        </w:rPr>
        <w:t>nalisar todos os fato</w:t>
      </w:r>
      <w:r>
        <w:rPr>
          <w:rFonts w:eastAsia="Times New Roman"/>
          <w:color w:val="000000"/>
        </w:rPr>
        <w:t xml:space="preserve">res que a prática de exercícios físicos </w:t>
      </w:r>
      <w:r w:rsidR="004E7028">
        <w:rPr>
          <w:rFonts w:eastAsia="Times New Roman"/>
          <w:color w:val="000000"/>
        </w:rPr>
        <w:t>pode</w:t>
      </w:r>
      <w:r>
        <w:rPr>
          <w:rFonts w:eastAsia="Times New Roman"/>
          <w:color w:val="000000"/>
        </w:rPr>
        <w:t xml:space="preserve"> trazer como benefícios para pessoas que convivem com síndrome metabólica. Foram traçadas </w:t>
      </w:r>
      <w:r w:rsidRPr="0033186C">
        <w:rPr>
          <w:rFonts w:eastAsia="Times New Roman"/>
          <w:color w:val="000000"/>
        </w:rPr>
        <w:t>revisões sistemáticas e detalhadas, baseando-se em artigos científicos publicados e de gra</w:t>
      </w:r>
      <w:r w:rsidR="008C032C">
        <w:rPr>
          <w:rFonts w:eastAsia="Times New Roman"/>
          <w:color w:val="000000"/>
        </w:rPr>
        <w:t>nde relevância nos últimos anos,</w:t>
      </w:r>
      <w:r w:rsidRPr="0033186C">
        <w:rPr>
          <w:rFonts w:eastAsia="Times New Roman"/>
          <w:color w:val="000000"/>
        </w:rPr>
        <w:t xml:space="preserve"> </w:t>
      </w:r>
      <w:r w:rsidR="008C032C">
        <w:rPr>
          <w:rFonts w:eastAsia="Times New Roman"/>
          <w:color w:val="000000"/>
        </w:rPr>
        <w:t>para tanto</w:t>
      </w:r>
      <w:r w:rsidRPr="0033186C">
        <w:rPr>
          <w:rFonts w:eastAsia="Times New Roman"/>
          <w:color w:val="000000"/>
        </w:rPr>
        <w:t xml:space="preserve"> co</w:t>
      </w:r>
      <w:r w:rsidR="008C032C">
        <w:rPr>
          <w:rFonts w:eastAsia="Times New Roman"/>
          <w:color w:val="000000"/>
        </w:rPr>
        <w:t xml:space="preserve">m leituras nos artigos fora possível compreender a importância </w:t>
      </w:r>
      <w:r w:rsidRPr="0033186C">
        <w:rPr>
          <w:rFonts w:eastAsia="Times New Roman"/>
          <w:color w:val="000000"/>
        </w:rPr>
        <w:t xml:space="preserve">que o treinamento resistido para a prevenção e tratamento da síndrome metabólica. </w:t>
      </w:r>
      <w:r>
        <w:rPr>
          <w:rFonts w:eastAsia="Times New Roman"/>
          <w:color w:val="000000"/>
        </w:rPr>
        <w:t xml:space="preserve">Assim, e válido ressaltar </w:t>
      </w:r>
      <w:r w:rsidR="008C032C">
        <w:rPr>
          <w:rFonts w:eastAsia="Times New Roman"/>
          <w:color w:val="000000"/>
        </w:rPr>
        <w:t xml:space="preserve">os </w:t>
      </w:r>
      <w:r>
        <w:rPr>
          <w:rFonts w:eastAsia="Times New Roman"/>
          <w:color w:val="000000"/>
        </w:rPr>
        <w:t xml:space="preserve">benefícios obtidos na prática de exercícios físicos </w:t>
      </w:r>
      <w:r w:rsidR="00AB4A21">
        <w:rPr>
          <w:rFonts w:eastAsia="Times New Roman"/>
          <w:color w:val="000000"/>
        </w:rPr>
        <w:t>para a saúde</w:t>
      </w:r>
      <w:r>
        <w:rPr>
          <w:rFonts w:eastAsia="Times New Roman"/>
          <w:color w:val="000000"/>
        </w:rPr>
        <w:t xml:space="preserve">, </w:t>
      </w:r>
      <w:r w:rsidR="00AB4A21">
        <w:rPr>
          <w:rFonts w:eastAsia="Times New Roman"/>
          <w:color w:val="000000"/>
        </w:rPr>
        <w:t xml:space="preserve">pois </w:t>
      </w:r>
      <w:r w:rsidR="00761545">
        <w:rPr>
          <w:rFonts w:eastAsia="Times New Roman"/>
          <w:color w:val="000000"/>
        </w:rPr>
        <w:t xml:space="preserve">trazem </w:t>
      </w:r>
      <w:r>
        <w:rPr>
          <w:rFonts w:eastAsia="Times New Roman"/>
          <w:color w:val="000000"/>
        </w:rPr>
        <w:t xml:space="preserve">resultados ainda mais significativos na qualidade de vida de pessoas com síndrome metabólica ou com outras patologias ligadas a ela, as tornando mais ativas e saudáveis </w:t>
      </w:r>
      <w:r w:rsidR="004E7028">
        <w:rPr>
          <w:rFonts w:eastAsia="Times New Roman"/>
          <w:color w:val="000000"/>
        </w:rPr>
        <w:t>em longo prazo</w:t>
      </w:r>
      <w:r>
        <w:rPr>
          <w:rFonts w:eastAsia="Times New Roman"/>
          <w:color w:val="000000"/>
        </w:rPr>
        <w:t xml:space="preserve">. </w:t>
      </w:r>
    </w:p>
    <w:p w:rsidR="00E049DF" w:rsidRDefault="00E049DF" w:rsidP="0082365D">
      <w:pPr>
        <w:spacing w:after="0" w:line="240" w:lineRule="auto"/>
        <w:jc w:val="both"/>
        <w:rPr>
          <w:rFonts w:ascii="Segoe UI" w:eastAsia="Times New Roman" w:hAnsi="Segoe UI" w:cs="Segoe UI"/>
          <w:color w:val="323130"/>
          <w:sz w:val="21"/>
          <w:szCs w:val="21"/>
          <w:u w:val="single" w:color="000000" w:themeColor="text1"/>
          <w:shd w:val="clear" w:color="auto" w:fill="FFFFFF"/>
          <w:vertAlign w:val="superscript"/>
          <w:lang w:eastAsia="pt-BR"/>
        </w:rPr>
      </w:pPr>
    </w:p>
    <w:p w:rsidR="00AB4A21" w:rsidRDefault="00AB4A21" w:rsidP="0082365D">
      <w:pPr>
        <w:spacing w:after="0" w:line="240" w:lineRule="auto"/>
        <w:jc w:val="both"/>
        <w:rPr>
          <w:rFonts w:ascii="Segoe UI" w:eastAsia="Times New Roman" w:hAnsi="Segoe UI" w:cs="Segoe UI"/>
          <w:color w:val="323130"/>
          <w:sz w:val="21"/>
          <w:szCs w:val="21"/>
          <w:u w:val="single" w:color="000000" w:themeColor="text1"/>
          <w:shd w:val="clear" w:color="auto" w:fill="FFFFFF"/>
          <w:vertAlign w:val="superscript"/>
          <w:lang w:eastAsia="pt-BR"/>
        </w:rPr>
      </w:pPr>
    </w:p>
    <w:p w:rsidR="00AB4A21" w:rsidRDefault="00AB4A21" w:rsidP="00761388">
      <w:pPr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u w:val="single" w:color="000000" w:themeColor="text1"/>
          <w:shd w:val="clear" w:color="auto" w:fill="FFFFFF"/>
          <w:vertAlign w:val="superscript"/>
          <w:lang w:eastAsia="pt-BR"/>
        </w:rPr>
      </w:pPr>
    </w:p>
    <w:p w:rsidR="00AB4A21" w:rsidRPr="00AB4A21" w:rsidRDefault="00B42CC9" w:rsidP="00AB4A21">
      <w:pPr>
        <w:spacing w:line="360" w:lineRule="auto"/>
        <w:jc w:val="both"/>
        <w:rPr>
          <w:rFonts w:eastAsia="Times New Roman"/>
          <w:color w:val="000000"/>
          <w:lang w:eastAsia="pt-BR"/>
        </w:rPr>
      </w:pPr>
      <w:r w:rsidRPr="00AB4A21">
        <w:rPr>
          <w:rFonts w:eastAsia="Times New Roman"/>
          <w:b/>
          <w:color w:val="000000"/>
          <w:lang w:eastAsia="pt-BR"/>
        </w:rPr>
        <w:t>PALAVRAS CHAVE:</w:t>
      </w:r>
      <w:r w:rsidRPr="00AB4A21">
        <w:rPr>
          <w:rFonts w:eastAsia="Times New Roman"/>
          <w:color w:val="000000"/>
          <w:lang w:eastAsia="pt-BR"/>
        </w:rPr>
        <w:t xml:space="preserve"> </w:t>
      </w:r>
      <w:r w:rsidR="00AB4A21">
        <w:rPr>
          <w:rFonts w:eastAsia="Times New Roman"/>
          <w:color w:val="000000"/>
          <w:lang w:eastAsia="pt-BR"/>
        </w:rPr>
        <w:t>Síndrome Metabólica. Treinamento R</w:t>
      </w:r>
      <w:r w:rsidR="00AB4A21" w:rsidRPr="00AB4A21">
        <w:rPr>
          <w:rFonts w:eastAsia="Times New Roman"/>
          <w:color w:val="000000"/>
          <w:lang w:eastAsia="pt-BR"/>
        </w:rPr>
        <w:t xml:space="preserve">esistido. Patologias. </w:t>
      </w:r>
    </w:p>
    <w:p w:rsidR="005F06DD" w:rsidRDefault="005F06DD" w:rsidP="005F06DD">
      <w:pPr>
        <w:jc w:val="both"/>
        <w:rPr>
          <w:rFonts w:eastAsia="Calibri"/>
          <w:b/>
        </w:rPr>
      </w:pPr>
      <w:r w:rsidRPr="005F06DD">
        <w:rPr>
          <w:rFonts w:eastAsia="Calibri"/>
          <w:b/>
        </w:rPr>
        <w:t>1.</w:t>
      </w:r>
      <w:r>
        <w:rPr>
          <w:rFonts w:eastAsia="Calibri"/>
          <w:b/>
        </w:rPr>
        <w:t xml:space="preserve"> </w:t>
      </w:r>
      <w:r w:rsidRPr="005F06DD">
        <w:rPr>
          <w:rFonts w:eastAsia="Calibri"/>
          <w:b/>
        </w:rPr>
        <w:t>INTRODUÇÃO</w:t>
      </w:r>
      <w:r w:rsidR="0082365D">
        <w:rPr>
          <w:rFonts w:eastAsia="Calibri"/>
          <w:b/>
        </w:rPr>
        <w:t>.</w:t>
      </w:r>
    </w:p>
    <w:p w:rsidR="005A48B2" w:rsidRDefault="00077556" w:rsidP="0095149B">
      <w:pPr>
        <w:spacing w:after="0" w:line="240" w:lineRule="auto"/>
        <w:ind w:firstLine="851"/>
        <w:jc w:val="both"/>
      </w:pPr>
      <w:r w:rsidRPr="00077556">
        <w:rPr>
          <w:color w:val="000000"/>
          <w:shd w:val="clear" w:color="auto" w:fill="FFFFFF"/>
        </w:rPr>
        <w:t> </w:t>
      </w:r>
      <w:r w:rsidR="0091085D">
        <w:rPr>
          <w:color w:val="000000"/>
          <w:shd w:val="clear" w:color="auto" w:fill="FFFFFF"/>
        </w:rPr>
        <w:t xml:space="preserve">Estudos revelam </w:t>
      </w:r>
      <w:r>
        <w:rPr>
          <w:color w:val="000000"/>
          <w:shd w:val="clear" w:color="auto" w:fill="FFFFFF"/>
        </w:rPr>
        <w:t xml:space="preserve">que </w:t>
      </w:r>
      <w:r>
        <w:t>a</w:t>
      </w:r>
      <w:r w:rsidR="0082365D">
        <w:t xml:space="preserve"> síndrome metabólica (SM) po</w:t>
      </w:r>
      <w:r w:rsidR="0091085D">
        <w:t>de ser definida como um</w:t>
      </w:r>
      <w:r w:rsidR="00773ECC">
        <w:t xml:space="preserve"> complexo</w:t>
      </w:r>
      <w:r w:rsidR="0082365D">
        <w:t xml:space="preserve"> </w:t>
      </w:r>
      <w:r w:rsidR="0091085D">
        <w:t xml:space="preserve">de fatores </w:t>
      </w:r>
      <w:r w:rsidR="0042073A">
        <w:t>que levam a</w:t>
      </w:r>
      <w:r w:rsidR="00773ECC">
        <w:t xml:space="preserve"> </w:t>
      </w:r>
      <w:r w:rsidR="0082365D">
        <w:t xml:space="preserve">distúrbios metabólicos, acompanhado de alto risco para o desenvolvimento de Diabetes </w:t>
      </w:r>
      <w:proofErr w:type="spellStart"/>
      <w:r w:rsidR="0082365D">
        <w:t>Mellitus</w:t>
      </w:r>
      <w:proofErr w:type="spellEnd"/>
      <w:r w:rsidR="0082365D">
        <w:t xml:space="preserve"> tipo </w:t>
      </w:r>
      <w:proofErr w:type="gramStart"/>
      <w:r w:rsidR="0082365D">
        <w:t>2</w:t>
      </w:r>
      <w:proofErr w:type="gramEnd"/>
      <w:r w:rsidR="0082365D">
        <w:t xml:space="preserve"> (DM2) e de doenças cardiovasculares (DCV), caracterizado por hiperglicemia, hipertensão, níveis elevados de triglicerídeos (TG), valores diminuídos de colesterol de alta densidade (HDL-c), além da obesidade abdominal. Sua prevalência já atinge cerca de um quarto da população adulta mundial e é responsável por aumentar em duas vezes o risco de morte e em até cinco vezes o risco para desenvolvimento de DM2.</w:t>
      </w:r>
    </w:p>
    <w:p w:rsidR="005A48B2" w:rsidRDefault="005A48B2" w:rsidP="0095149B">
      <w:pPr>
        <w:spacing w:after="0" w:line="240" w:lineRule="auto"/>
        <w:ind w:firstLine="851"/>
        <w:jc w:val="both"/>
        <w:rPr>
          <w:color w:val="000000"/>
        </w:rPr>
      </w:pPr>
      <w:r>
        <w:rPr>
          <w:rFonts w:eastAsia="Arial"/>
        </w:rPr>
        <w:t xml:space="preserve"> JUNQUEIRA (2011). Acrescenta</w:t>
      </w:r>
      <w:r w:rsidRPr="005A48B2">
        <w:rPr>
          <w:rFonts w:eastAsia="Arial"/>
        </w:rPr>
        <w:t xml:space="preserve"> </w:t>
      </w:r>
      <w:r>
        <w:rPr>
          <w:rFonts w:eastAsia="Arial"/>
        </w:rPr>
        <w:t>que uma vida</w:t>
      </w:r>
      <w:r w:rsidRPr="00E81538">
        <w:rPr>
          <w:rFonts w:eastAsia="Arial"/>
        </w:rPr>
        <w:t xml:space="preserve"> sedentária,</w:t>
      </w:r>
      <w:r>
        <w:rPr>
          <w:rFonts w:eastAsia="Arial"/>
        </w:rPr>
        <w:t xml:space="preserve"> e com</w:t>
      </w:r>
      <w:r w:rsidRPr="00E81538">
        <w:rPr>
          <w:rFonts w:eastAsia="Arial"/>
        </w:rPr>
        <w:t xml:space="preserve"> bai</w:t>
      </w:r>
      <w:r>
        <w:rPr>
          <w:rFonts w:eastAsia="Arial"/>
        </w:rPr>
        <w:t>xo nível de exercícios físicos,</w:t>
      </w:r>
      <w:r w:rsidRPr="00E81538">
        <w:rPr>
          <w:rFonts w:eastAsia="Arial"/>
        </w:rPr>
        <w:t xml:space="preserve"> alimentação inadequada</w:t>
      </w:r>
      <w:r>
        <w:rPr>
          <w:rFonts w:eastAsia="Arial"/>
        </w:rPr>
        <w:t>, terá como resultado a obesidade e outros problemas de saúde mais recorrentes ou até mesmo problemas de saúde graves, doenças essas relacionadas diretamente no surgimento da síndrome metabólica</w:t>
      </w:r>
      <w:r w:rsidRPr="005A48B2">
        <w:rPr>
          <w:color w:val="000000"/>
        </w:rPr>
        <w:t xml:space="preserve"> </w:t>
      </w:r>
      <w:r>
        <w:rPr>
          <w:color w:val="000000"/>
        </w:rPr>
        <w:t xml:space="preserve">Assim a prática regular de </w:t>
      </w:r>
      <w:r>
        <w:rPr>
          <w:color w:val="000000"/>
        </w:rPr>
        <w:lastRenderedPageBreak/>
        <w:t>exercícios físicos é considerada fundamental no tratamento e prevenção da síndrome metabólica (SM) os efeitos positivos como a melhora na saúde são notáveis.</w:t>
      </w:r>
    </w:p>
    <w:p w:rsidR="005A48B2" w:rsidRDefault="005A48B2" w:rsidP="0095149B">
      <w:pPr>
        <w:spacing w:after="0" w:line="240" w:lineRule="auto"/>
        <w:ind w:firstLine="851"/>
        <w:jc w:val="both"/>
        <w:rPr>
          <w:rFonts w:eastAsia="Arial"/>
        </w:rPr>
      </w:pPr>
      <w:r>
        <w:rPr>
          <w:rFonts w:eastAsia="Arial"/>
        </w:rPr>
        <w:t xml:space="preserve"> E de conhecimento que a </w:t>
      </w:r>
      <w:r w:rsidRPr="00E81538">
        <w:rPr>
          <w:rFonts w:eastAsia="Arial"/>
        </w:rPr>
        <w:t>obe</w:t>
      </w:r>
      <w:r>
        <w:rPr>
          <w:rFonts w:eastAsia="Arial"/>
        </w:rPr>
        <w:t>sidade é um fator de risco, de modo a</w:t>
      </w:r>
      <w:r w:rsidRPr="00E81538">
        <w:rPr>
          <w:rFonts w:eastAsia="Arial"/>
        </w:rPr>
        <w:t xml:space="preserve"> acarreta</w:t>
      </w:r>
      <w:r>
        <w:rPr>
          <w:rFonts w:eastAsia="Arial"/>
        </w:rPr>
        <w:t xml:space="preserve">r a possibilidade maior de desenvolver outras </w:t>
      </w:r>
      <w:r w:rsidRPr="00E81538">
        <w:rPr>
          <w:rFonts w:eastAsia="Arial"/>
        </w:rPr>
        <w:t>doenç</w:t>
      </w:r>
      <w:r>
        <w:rPr>
          <w:rFonts w:eastAsia="Arial"/>
        </w:rPr>
        <w:t>as devido ao acúmulo de gordura com o decorrer dos anos em uma pessoa.</w:t>
      </w:r>
      <w:r w:rsidRPr="005A48B2">
        <w:rPr>
          <w:rFonts w:eastAsia="Arial"/>
        </w:rPr>
        <w:t xml:space="preserve"> </w:t>
      </w:r>
      <w:r>
        <w:rPr>
          <w:rFonts w:eastAsia="Arial"/>
        </w:rPr>
        <w:t xml:space="preserve">Segundo Costa e Paula (2006, p.244), argumentam que </w:t>
      </w:r>
      <w:r w:rsidRPr="00E3043F">
        <w:rPr>
          <w:rFonts w:eastAsia="Arial"/>
        </w:rPr>
        <w:t>“</w:t>
      </w:r>
      <w:r>
        <w:rPr>
          <w:rFonts w:eastAsia="Arial"/>
        </w:rPr>
        <w:t>a</w:t>
      </w:r>
      <w:r w:rsidRPr="00E3043F">
        <w:rPr>
          <w:rFonts w:eastAsia="Arial"/>
        </w:rPr>
        <w:t>tualmente, a síndrome metabólica in</w:t>
      </w:r>
      <w:r>
        <w:rPr>
          <w:rFonts w:eastAsia="Arial"/>
        </w:rPr>
        <w:t>clui, além da obesidade central a</w:t>
      </w:r>
      <w:r w:rsidRPr="00E3043F">
        <w:rPr>
          <w:rFonts w:eastAsia="Arial"/>
        </w:rPr>
        <w:t xml:space="preserve"> dislipidemia, inúmeros outros transtornos que terminam por levar à doença vascular aterosclerótica</w:t>
      </w:r>
      <w:r>
        <w:rPr>
          <w:rFonts w:eastAsia="Arial"/>
        </w:rPr>
        <w:t>”.</w:t>
      </w:r>
    </w:p>
    <w:p w:rsidR="005A48B2" w:rsidRDefault="005A48B2" w:rsidP="0095149B">
      <w:pPr>
        <w:spacing w:after="0" w:line="240" w:lineRule="auto"/>
        <w:ind w:firstLine="851"/>
        <w:jc w:val="both"/>
        <w:rPr>
          <w:rFonts w:eastAsia="Arial"/>
        </w:rPr>
      </w:pPr>
      <w:r w:rsidRPr="00E81538">
        <w:rPr>
          <w:rFonts w:eastAsia="Arial"/>
        </w:rPr>
        <w:t xml:space="preserve">A Síndrome Metabólica tem um crescimento contínuo, fato que </w:t>
      </w:r>
      <w:r>
        <w:rPr>
          <w:rFonts w:eastAsia="Arial"/>
        </w:rPr>
        <w:t xml:space="preserve">acarreta </w:t>
      </w:r>
      <w:r w:rsidRPr="00E81538">
        <w:rPr>
          <w:rFonts w:eastAsia="Arial"/>
        </w:rPr>
        <w:t>a necessidade de ativi</w:t>
      </w:r>
      <w:r>
        <w:rPr>
          <w:rFonts w:eastAsia="Arial"/>
        </w:rPr>
        <w:t>dade física suficiente para sua prevenção ou tratamento se o paciente já for diagnosticado o que favorece no</w:t>
      </w:r>
      <w:r w:rsidR="00940D82">
        <w:rPr>
          <w:rFonts w:eastAsia="Arial"/>
        </w:rPr>
        <w:t xml:space="preserve"> </w:t>
      </w:r>
      <w:r>
        <w:rPr>
          <w:rFonts w:eastAsia="Arial"/>
        </w:rPr>
        <w:t xml:space="preserve">tratamento, como </w:t>
      </w:r>
      <w:r w:rsidR="00940D82">
        <w:rPr>
          <w:rFonts w:eastAsia="Arial"/>
        </w:rPr>
        <w:t>salienta</w:t>
      </w:r>
      <w:r>
        <w:rPr>
          <w:rFonts w:eastAsia="Arial"/>
        </w:rPr>
        <w:t xml:space="preserve"> (TIBANA; PRESTES, 2013 p.64):</w:t>
      </w:r>
    </w:p>
    <w:p w:rsidR="00940D82" w:rsidRDefault="00940D82" w:rsidP="00940D82">
      <w:pPr>
        <w:spacing w:after="0" w:line="240" w:lineRule="auto"/>
        <w:ind w:left="2268"/>
        <w:jc w:val="both"/>
        <w:rPr>
          <w:rFonts w:eastAsia="Arial"/>
        </w:rPr>
      </w:pPr>
      <w:r w:rsidRPr="00D47208">
        <w:rPr>
          <w:rFonts w:eastAsia="Arial"/>
          <w:sz w:val="20"/>
          <w:szCs w:val="20"/>
        </w:rPr>
        <w:t>“assim a modificação no estilo de vida, especialmente o nível de atividade física, e importante fator para prevenção e o tratamento da SM. Esse conceito é fundamentado por estudos epidemiológicos prospectivos que apontam a baixa aptidão cardiorrespiratória associada a todas as causas de mortalidade, às doenças cardiovasculares e à incidência de SM. Ademais, estudos demonstram que a força muscular desempenha papel importante para a realização de tarefas motoras, repercutindo sobre a saúde, longevidade, qualidade de vida e no desempenho desportivo.”</w:t>
      </w:r>
      <w:r>
        <w:rPr>
          <w:rFonts w:eastAsia="Arial"/>
          <w:sz w:val="20"/>
          <w:szCs w:val="20"/>
        </w:rPr>
        <w:t xml:space="preserve"> </w:t>
      </w:r>
      <w:r w:rsidRPr="001C5D03">
        <w:rPr>
          <w:rFonts w:eastAsia="Arial"/>
          <w:sz w:val="20"/>
        </w:rPr>
        <w:t>(TIBANA; PRESTES, 2013 p.64):</w:t>
      </w:r>
    </w:p>
    <w:p w:rsidR="005A48B2" w:rsidRDefault="005A48B2" w:rsidP="00B42CC9">
      <w:pPr>
        <w:spacing w:after="0" w:line="240" w:lineRule="auto"/>
        <w:ind w:firstLine="851"/>
        <w:jc w:val="both"/>
        <w:rPr>
          <w:color w:val="000000"/>
        </w:rPr>
      </w:pPr>
    </w:p>
    <w:p w:rsidR="00077556" w:rsidRPr="008C6D1E" w:rsidRDefault="00077556" w:rsidP="00B42CC9">
      <w:pPr>
        <w:spacing w:after="0" w:line="240" w:lineRule="auto"/>
        <w:ind w:firstLine="851"/>
        <w:jc w:val="both"/>
        <w:rPr>
          <w:rFonts w:eastAsia="Arial"/>
        </w:rPr>
      </w:pPr>
      <w:r w:rsidRPr="00E81538">
        <w:rPr>
          <w:rFonts w:eastAsia="Arial"/>
        </w:rPr>
        <w:t>Diante dos f</w:t>
      </w:r>
      <w:r>
        <w:rPr>
          <w:rFonts w:eastAsia="Arial"/>
        </w:rPr>
        <w:t xml:space="preserve">atos citados a </w:t>
      </w:r>
      <w:r w:rsidRPr="00E81538">
        <w:rPr>
          <w:rFonts w:eastAsia="Arial"/>
        </w:rPr>
        <w:t xml:space="preserve">pesquisa </w:t>
      </w:r>
      <w:r>
        <w:rPr>
          <w:rFonts w:eastAsia="Arial"/>
        </w:rPr>
        <w:t xml:space="preserve">tem a finalidade de analisar como </w:t>
      </w:r>
      <w:r w:rsidR="0072551E">
        <w:rPr>
          <w:rFonts w:eastAsia="Arial"/>
        </w:rPr>
        <w:t>o treinamento resistido traz</w:t>
      </w:r>
      <w:r>
        <w:rPr>
          <w:rFonts w:eastAsia="Arial"/>
        </w:rPr>
        <w:t xml:space="preserve"> de forma positiva melhor qualidade de vida para o portador da síndrome </w:t>
      </w:r>
      <w:r w:rsidR="0072551E">
        <w:rPr>
          <w:rFonts w:eastAsia="Arial"/>
        </w:rPr>
        <w:t xml:space="preserve">metabólica. </w:t>
      </w:r>
      <w:r>
        <w:rPr>
          <w:rFonts w:eastAsia="Arial"/>
        </w:rPr>
        <w:t xml:space="preserve">Temos por objetivos traçar um parâmetro do impacto da atividade física na saúde das pessoas que convivem com a síndrome metabólica e os efeitos </w:t>
      </w:r>
      <w:r w:rsidR="0072551E">
        <w:rPr>
          <w:rFonts w:eastAsia="Arial"/>
        </w:rPr>
        <w:t>dessas atividades,</w:t>
      </w:r>
      <w:r>
        <w:rPr>
          <w:rFonts w:eastAsia="Arial"/>
        </w:rPr>
        <w:t xml:space="preserve"> assim compreender o que e a síndrome metabólica e quais doenças que a ela são relacionadas.</w:t>
      </w:r>
    </w:p>
    <w:p w:rsidR="00077556" w:rsidRDefault="0072551E" w:rsidP="00B42CC9">
      <w:pPr>
        <w:spacing w:after="0" w:line="240" w:lineRule="auto"/>
        <w:ind w:firstLine="851"/>
        <w:jc w:val="both"/>
        <w:rPr>
          <w:color w:val="000000"/>
        </w:rPr>
      </w:pPr>
      <w:r>
        <w:rPr>
          <w:color w:val="000000"/>
        </w:rPr>
        <w:t>Com tudo</w:t>
      </w:r>
      <w:r w:rsidR="00442F56">
        <w:rPr>
          <w:color w:val="000000"/>
        </w:rPr>
        <w:t xml:space="preserve"> </w:t>
      </w:r>
      <w:r w:rsidR="00077556">
        <w:rPr>
          <w:color w:val="000000"/>
        </w:rPr>
        <w:t>a importância desse estudo poderá obter novos caminhos para o entendimento da síndrome metabólica</w:t>
      </w:r>
      <w:r w:rsidR="00077556" w:rsidRPr="00B46FB9">
        <w:rPr>
          <w:color w:val="000000"/>
        </w:rPr>
        <w:t>,</w:t>
      </w:r>
      <w:r w:rsidR="00077556">
        <w:rPr>
          <w:color w:val="000000"/>
        </w:rPr>
        <w:t xml:space="preserve"> também poderá fornecer dados sistematizados aos acadêmicos do curso de educação física sobre o tema em questão, </w:t>
      </w:r>
      <w:r w:rsidR="00077556" w:rsidRPr="003833C1">
        <w:rPr>
          <w:color w:val="000000"/>
        </w:rPr>
        <w:t>estudo</w:t>
      </w:r>
      <w:r w:rsidR="00077556">
        <w:rPr>
          <w:color w:val="000000"/>
        </w:rPr>
        <w:t xml:space="preserve"> esse</w:t>
      </w:r>
      <w:r w:rsidR="00077556" w:rsidRPr="003833C1">
        <w:rPr>
          <w:color w:val="000000"/>
        </w:rPr>
        <w:t xml:space="preserve"> </w:t>
      </w:r>
      <w:r w:rsidR="00077556">
        <w:rPr>
          <w:color w:val="000000"/>
        </w:rPr>
        <w:t xml:space="preserve">poderá oferecer um embasamento maior sobre o tema síndrome metabólica para que tenha uma relevância no conhecimento da patologia, e com resultados apropriados, poderá de fato ser útil na maior compreensão e aplicação de exercícios e acompanhamento para o enfrentamento da síndrome e em sua prevenção. </w:t>
      </w:r>
    </w:p>
    <w:p w:rsidR="00B42CC9" w:rsidRDefault="00B42CC9" w:rsidP="00B42CC9">
      <w:pPr>
        <w:spacing w:after="0" w:line="240" w:lineRule="auto"/>
        <w:ind w:firstLine="851"/>
        <w:jc w:val="both"/>
        <w:rPr>
          <w:color w:val="000000"/>
        </w:rPr>
      </w:pPr>
    </w:p>
    <w:p w:rsidR="00260710" w:rsidRDefault="00260710" w:rsidP="00260710">
      <w:pPr>
        <w:jc w:val="both"/>
        <w:rPr>
          <w:rFonts w:eastAsia="Calibri"/>
          <w:b/>
        </w:rPr>
      </w:pPr>
      <w:r w:rsidRPr="00B17D71">
        <w:rPr>
          <w:rFonts w:eastAsia="Calibri"/>
          <w:b/>
        </w:rPr>
        <w:t>2. METODOLOGIA</w:t>
      </w:r>
      <w:r>
        <w:rPr>
          <w:rFonts w:eastAsia="Calibri"/>
          <w:b/>
        </w:rPr>
        <w:t>.</w:t>
      </w:r>
    </w:p>
    <w:p w:rsidR="00260710" w:rsidRDefault="00260710" w:rsidP="0095149B">
      <w:pPr>
        <w:spacing w:after="0" w:line="240" w:lineRule="auto"/>
        <w:ind w:firstLine="851"/>
        <w:jc w:val="both"/>
      </w:pPr>
      <w:r w:rsidRPr="007A5979">
        <w:t xml:space="preserve">O projeto </w:t>
      </w:r>
      <w:r>
        <w:t xml:space="preserve">foi </w:t>
      </w:r>
      <w:r w:rsidRPr="007A5979">
        <w:t>desenvolvido através de uma abordagem teórica</w:t>
      </w:r>
      <w:r>
        <w:t xml:space="preserve"> em leituras e pesquisas fundamentadas em obras, artigos e publicações de autores reno</w:t>
      </w:r>
      <w:r w:rsidR="00A810EB">
        <w:t xml:space="preserve">mados citados acima como </w:t>
      </w:r>
      <w:proofErr w:type="spellStart"/>
      <w:r w:rsidR="00A810EB">
        <w:t>Tibana</w:t>
      </w:r>
      <w:proofErr w:type="spellEnd"/>
      <w:r>
        <w:t>, Prestes, Junqueira, Costa e Paula</w:t>
      </w:r>
      <w:r w:rsidR="007E5065">
        <w:t xml:space="preserve"> </w:t>
      </w:r>
      <w:r w:rsidR="0081378B">
        <w:t xml:space="preserve">como também </w:t>
      </w:r>
      <w:r w:rsidR="007E5065">
        <w:t>as</w:t>
      </w:r>
      <w:r w:rsidR="0081378B">
        <w:t xml:space="preserve"> </w:t>
      </w:r>
      <w:r w:rsidR="0081378B" w:rsidRPr="0081378B">
        <w:t>diretrizes da sociedade brasileira de diabetes</w:t>
      </w:r>
      <w:proofErr w:type="gramStart"/>
      <w:r w:rsidR="007E5065">
        <w:t xml:space="preserve"> </w:t>
      </w:r>
      <w:r>
        <w:t xml:space="preserve"> </w:t>
      </w:r>
      <w:proofErr w:type="gramEnd"/>
      <w:r>
        <w:t xml:space="preserve">e </w:t>
      </w:r>
      <w:r w:rsidR="0081378B">
        <w:t xml:space="preserve"> de </w:t>
      </w:r>
      <w:r w:rsidR="0081378B" w:rsidRPr="0023126F">
        <w:t>diagnóstico e tratamento da síndrome metabólica</w:t>
      </w:r>
      <w:r w:rsidR="0081378B">
        <w:t xml:space="preserve">  e </w:t>
      </w:r>
      <w:r>
        <w:t>tantos outros ao longo do trabalho</w:t>
      </w:r>
      <w:r w:rsidR="009C0304">
        <w:t xml:space="preserve"> </w:t>
      </w:r>
      <w:r>
        <w:t>p</w:t>
      </w:r>
      <w:r w:rsidRPr="007A5979">
        <w:t>rimeiramente, foi feita a leitura do roteiro do projeto,</w:t>
      </w:r>
      <w:r>
        <w:t xml:space="preserve"> das diretrizes e do regulamento seguindo as orientações do orientador </w:t>
      </w:r>
      <w:r w:rsidRPr="007A5979">
        <w:t xml:space="preserve">para que fosse possível entendermos qual é a proposta de trabalho. </w:t>
      </w:r>
    </w:p>
    <w:p w:rsidR="00260710" w:rsidRDefault="00260710" w:rsidP="0095149B">
      <w:pPr>
        <w:spacing w:after="0" w:line="240" w:lineRule="auto"/>
        <w:ind w:firstLine="851"/>
        <w:jc w:val="both"/>
      </w:pPr>
      <w:r>
        <w:t xml:space="preserve">Ademais, foram utilizados para a revisão literária, os descritores específicos como síndrome metabólica, treinamento resistido e patologias, e não deixando de lado conteúdos de temas como: exercícios físicos, envelhecimento, idosos, sedentarismo, pré-disposição genética para o surgimento de doenças, capacidade </w:t>
      </w:r>
      <w:r w:rsidR="00442F56">
        <w:t>funcional.</w:t>
      </w:r>
    </w:p>
    <w:p w:rsidR="00442F56" w:rsidRDefault="00442F56" w:rsidP="0095149B">
      <w:pPr>
        <w:spacing w:after="0" w:line="240" w:lineRule="auto"/>
        <w:ind w:firstLine="851"/>
        <w:jc w:val="both"/>
      </w:pPr>
      <w:r>
        <w:lastRenderedPageBreak/>
        <w:t xml:space="preserve"> Os dados utilizados nessa pesquisa foi ocorrência da síndrome metabólica em pessoas de idades diferentes e estilo de vida sedentário ou com patologias já pré-existentes, também olhando conteúdos que demonstram os benefícios do treinamento resistido na saúde e as variações das patologias que estão ligadas com a síndrome metabólica. </w:t>
      </w:r>
    </w:p>
    <w:p w:rsidR="00442F56" w:rsidRDefault="00761545" w:rsidP="0095149B">
      <w:pPr>
        <w:spacing w:after="0" w:line="240" w:lineRule="auto"/>
        <w:ind w:firstLine="851"/>
        <w:jc w:val="both"/>
      </w:pPr>
      <w:r>
        <w:t>A pesquisa utilizou-se de 12</w:t>
      </w:r>
      <w:r w:rsidR="00442F56">
        <w:t xml:space="preserve"> artigos no formato “PDF” com vários autores distintos e de anos diferentes na publicação das obras abordadas, conteúdos on-line </w:t>
      </w:r>
      <w:r w:rsidR="009C0304">
        <w:t>e</w:t>
      </w:r>
      <w:r w:rsidR="00442F56">
        <w:t xml:space="preserve"> utilizados como referências para suporte das ideias abordadas as mesmas bem referenciadas.  </w:t>
      </w:r>
    </w:p>
    <w:p w:rsidR="00442F56" w:rsidRDefault="00442F56" w:rsidP="0095149B">
      <w:pPr>
        <w:spacing w:after="0" w:line="240" w:lineRule="auto"/>
        <w:ind w:firstLine="851"/>
        <w:jc w:val="both"/>
      </w:pPr>
      <w:r>
        <w:t>Critérios importantes na formulação e organização das ideias são argumentados por Freitas (2016, p.76</w:t>
      </w:r>
      <w:r w:rsidR="0097785B">
        <w:t>).</w:t>
      </w:r>
      <w:r>
        <w:t xml:space="preserve"> </w:t>
      </w:r>
    </w:p>
    <w:p w:rsidR="00442F56" w:rsidRDefault="00442F56" w:rsidP="00442F56">
      <w:pPr>
        <w:spacing w:line="240" w:lineRule="auto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“... as ideias ainda estão confusas, os teóricos, problemas, questões, objetivos começam a serem desenvolvidos como possíveis elementos da estrutura dessa pesquisa. Após a organização desses elementos, podemos ter mais claro o que </w:t>
      </w:r>
      <w:r w:rsidR="009C0304">
        <w:rPr>
          <w:sz w:val="20"/>
          <w:szCs w:val="20"/>
        </w:rPr>
        <w:t>queremos</w:t>
      </w:r>
      <w:r>
        <w:rPr>
          <w:sz w:val="20"/>
          <w:szCs w:val="20"/>
        </w:rPr>
        <w:t xml:space="preserve"> a construção do objeto, qual objetivo, a formulação da questão de pesquisa, porque estou pesquisando, entre outros questionamentos. Depois de realizar diversas tentativas de estruturar essas questões, finalmente pensamos nos procedimentos e teorias que vamos utilizar...</w:t>
      </w:r>
      <w:r w:rsidR="0097785B">
        <w:rPr>
          <w:sz w:val="20"/>
          <w:szCs w:val="20"/>
        </w:rPr>
        <w:t>”.</w:t>
      </w:r>
    </w:p>
    <w:p w:rsidR="00442F56" w:rsidRDefault="00442F56" w:rsidP="00442F56">
      <w:pPr>
        <w:spacing w:line="240" w:lineRule="auto"/>
        <w:ind w:left="2268"/>
        <w:jc w:val="both"/>
        <w:rPr>
          <w:sz w:val="20"/>
          <w:szCs w:val="20"/>
        </w:rPr>
      </w:pPr>
    </w:p>
    <w:p w:rsidR="00442F56" w:rsidRDefault="00442F56" w:rsidP="00442F56">
      <w:pPr>
        <w:spacing w:line="360" w:lineRule="auto"/>
        <w:ind w:firstLine="708"/>
        <w:jc w:val="both"/>
      </w:pPr>
      <w:r>
        <w:t xml:space="preserve">Já </w:t>
      </w:r>
      <w:proofErr w:type="spellStart"/>
      <w:r>
        <w:t>Echer</w:t>
      </w:r>
      <w:proofErr w:type="spellEnd"/>
      <w:r>
        <w:t xml:space="preserve"> (2001, p.06) diz que: </w:t>
      </w:r>
    </w:p>
    <w:p w:rsidR="00442F56" w:rsidRDefault="009C0304" w:rsidP="00442F56">
      <w:pPr>
        <w:spacing w:line="240" w:lineRule="auto"/>
        <w:ind w:left="2268"/>
        <w:jc w:val="both"/>
        <w:rPr>
          <w:shd w:val="clear" w:color="auto" w:fill="FFFFFF"/>
        </w:rPr>
      </w:pPr>
      <w:r>
        <w:rPr>
          <w:sz w:val="20"/>
          <w:szCs w:val="20"/>
        </w:rPr>
        <w:t xml:space="preserve">“... </w:t>
      </w:r>
      <w:r w:rsidR="00442F56">
        <w:rPr>
          <w:sz w:val="20"/>
          <w:szCs w:val="20"/>
        </w:rPr>
        <w:t xml:space="preserve">A revisão de literatura é imprescindível para a elaboração de um trabalho científico. O pesquisador deve acreditar na sua importância para a qualidade do projeto e da pesquisa e que tudo é aproveitável para os relatórios posteriores. Na elaboração do trabalho científico é preciso ter uma </w:t>
      </w:r>
      <w:r w:rsidR="00407534">
        <w:rPr>
          <w:sz w:val="20"/>
          <w:szCs w:val="20"/>
        </w:rPr>
        <w:t>ideia</w:t>
      </w:r>
      <w:r w:rsidR="00442F56">
        <w:rPr>
          <w:sz w:val="20"/>
          <w:szCs w:val="20"/>
        </w:rPr>
        <w:t xml:space="preserve"> clara do problema a ser resolvido e, para que ocorra esta clareza, a revisão de literatura é fundamental...”</w:t>
      </w:r>
      <w:r w:rsidR="00442F56">
        <w:rPr>
          <w:shd w:val="clear" w:color="auto" w:fill="FFFFFF"/>
        </w:rPr>
        <w:t>.</w:t>
      </w:r>
    </w:p>
    <w:p w:rsidR="00442F56" w:rsidRDefault="00442F56" w:rsidP="0095149B">
      <w:pPr>
        <w:spacing w:after="0" w:line="240" w:lineRule="auto"/>
        <w:ind w:firstLine="851"/>
        <w:jc w:val="both"/>
      </w:pPr>
      <w:r>
        <w:rPr>
          <w:shd w:val="clear" w:color="auto" w:fill="FFFFFF"/>
        </w:rPr>
        <w:tab/>
      </w:r>
      <w:r>
        <w:t>Enfatiza-se que, todas as fontes consultadas encontram-se devidamente referenciadas, bem como as citações realizadas, devidamente creditadas para suas autorias, na formulação das ideias para a revisão literária, não infringindo ao código de ética de pesquisa e respeitando os direitos autorais dos autores de cada publicação mencionada.</w:t>
      </w:r>
    </w:p>
    <w:p w:rsidR="0095149B" w:rsidRDefault="0095149B" w:rsidP="0095149B">
      <w:pPr>
        <w:spacing w:after="0" w:line="240" w:lineRule="auto"/>
        <w:ind w:firstLine="851"/>
        <w:jc w:val="both"/>
      </w:pPr>
    </w:p>
    <w:p w:rsidR="009C0304" w:rsidRDefault="00585386" w:rsidP="007649D7">
      <w:pPr>
        <w:spacing w:after="0" w:line="240" w:lineRule="auto"/>
        <w:ind w:firstLine="851"/>
        <w:jc w:val="both"/>
        <w:rPr>
          <w:b/>
        </w:rPr>
      </w:pPr>
      <w:r w:rsidRPr="00585386">
        <w:rPr>
          <w:b/>
        </w:rPr>
        <w:t>RESULTADOS E DISCUSSÃO</w:t>
      </w:r>
    </w:p>
    <w:p w:rsidR="00760B8C" w:rsidRDefault="00760B8C" w:rsidP="007649D7">
      <w:pPr>
        <w:spacing w:after="0" w:line="240" w:lineRule="auto"/>
        <w:ind w:firstLine="851"/>
        <w:jc w:val="both"/>
        <w:rPr>
          <w:b/>
        </w:rPr>
      </w:pPr>
    </w:p>
    <w:p w:rsidR="00585386" w:rsidRDefault="00585386" w:rsidP="007649D7">
      <w:pPr>
        <w:spacing w:after="0" w:line="240" w:lineRule="auto"/>
        <w:ind w:firstLine="851"/>
        <w:jc w:val="both"/>
      </w:pPr>
      <w:r>
        <w:t xml:space="preserve"> Os resultados encontrados com a presente pesquisa demonstrou que a síndrome metabólica é determinada pela junção de doenças fisiopatológicas que irão afetar o sistema</w:t>
      </w:r>
      <w:r w:rsidRPr="0058538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color w:val="202124"/>
          <w:shd w:val="clear" w:color="auto" w:fill="FFFFFF"/>
        </w:rPr>
        <w:t xml:space="preserve">cardíaco </w:t>
      </w:r>
      <w:r w:rsidRPr="00585386">
        <w:t>que aumentam o risco, acidente vascular cerebral e diabetes.</w:t>
      </w:r>
      <w:r>
        <w:t xml:space="preserve"> </w:t>
      </w:r>
      <w:r w:rsidRPr="00585386">
        <w:t>A síndrome metabólica inclui hipertensão arterial, nível elevado de açúcar no sangue, excesso de gordura corporal em torno da cintura e níveis de colesterol anormais. Além de uma grande circunferência da cintura, a maioria dos distúrbios associados à síndrome metabólica não apresenta sintomas.</w:t>
      </w:r>
    </w:p>
    <w:p w:rsidR="00585386" w:rsidRDefault="00585386" w:rsidP="007649D7">
      <w:pPr>
        <w:spacing w:after="0" w:line="240" w:lineRule="auto"/>
        <w:ind w:firstLine="851"/>
        <w:jc w:val="both"/>
      </w:pPr>
      <w:r>
        <w:t xml:space="preserve"> A obesidade, dislipidemia, resistência </w:t>
      </w:r>
      <w:r w:rsidR="00610B29">
        <w:t>à</w:t>
      </w:r>
      <w:r>
        <w:t xml:space="preserve"> insulina e hipertensão arterial e outras demais alterações provocadas</w:t>
      </w:r>
      <w:r w:rsidR="00610B29">
        <w:t xml:space="preserve"> </w:t>
      </w:r>
      <w:r>
        <w:t>como o aumento de proteína C reativa proteína produzida pelo fígado (proteínas que regulam o metabolismo, que ajuda nas funções do fígado) consequentemente ocasiona em problemas cardiovasculares e outros problemas que podem surgir</w:t>
      </w:r>
      <w:r w:rsidR="00610B29">
        <w:t>.</w:t>
      </w:r>
    </w:p>
    <w:p w:rsidR="00610B29" w:rsidRDefault="00610B29" w:rsidP="007649D7">
      <w:pPr>
        <w:spacing w:after="0" w:line="240" w:lineRule="auto"/>
        <w:ind w:firstLine="851"/>
        <w:jc w:val="both"/>
      </w:pPr>
      <w:r>
        <w:t xml:space="preserve"> Com destaca ALBARELLO (2017</w:t>
      </w:r>
      <w:r w:rsidR="00761545">
        <w:t xml:space="preserve">). </w:t>
      </w:r>
      <w:r>
        <w:t>Para ser</w:t>
      </w:r>
      <w:r w:rsidRPr="00610B29">
        <w:t xml:space="preserve"> </w:t>
      </w:r>
      <w:r>
        <w:t xml:space="preserve">diagnosticado com a síndrome metabólica </w:t>
      </w:r>
      <w:r w:rsidR="0097785B">
        <w:t>devem-se</w:t>
      </w:r>
      <w:r>
        <w:t xml:space="preserve"> apresentar três características como alta circunferência</w:t>
      </w:r>
      <w:r w:rsidR="0097785B">
        <w:t xml:space="preserve"> </w:t>
      </w:r>
      <w:r>
        <w:t xml:space="preserve">abdominal, altos </w:t>
      </w:r>
      <w:r>
        <w:lastRenderedPageBreak/>
        <w:t>níveis de triglicerídeos (uma variação de gordura no sangue) níveis baixos de lipoproteínas de alta densidade (colesterol bom), altos níveis de açúcar no sangue e hipertensão.</w:t>
      </w:r>
    </w:p>
    <w:p w:rsidR="00585386" w:rsidRDefault="00750DEE" w:rsidP="007649D7">
      <w:pPr>
        <w:spacing w:after="0" w:line="240" w:lineRule="auto"/>
        <w:ind w:firstLine="851"/>
        <w:jc w:val="both"/>
      </w:pPr>
      <w:r>
        <w:t>Foi demonstrado através das pesquisas</w:t>
      </w:r>
      <w:r w:rsidR="00610B29">
        <w:t xml:space="preserve"> que o treinamento resistido tem grande efeito na saúde de pessoas com síndrome metabólica, como a melhora no condicionamento físico, perca da circunferência abdominal, </w:t>
      </w:r>
      <w:r w:rsidR="0097785B">
        <w:t xml:space="preserve">aumento na </w:t>
      </w:r>
      <w:r w:rsidR="00610B29">
        <w:t xml:space="preserve">expectativa de vida e melhora não só física como mental do praticante </w:t>
      </w:r>
      <w:r w:rsidR="0097785B">
        <w:t xml:space="preserve">mesmo </w:t>
      </w:r>
      <w:r w:rsidR="00610B29">
        <w:t xml:space="preserve">em que um curto </w:t>
      </w:r>
      <w:r w:rsidR="0097785B">
        <w:t xml:space="preserve">prazo, assim por menor que seja </w:t>
      </w:r>
      <w:r w:rsidR="00610B29">
        <w:t xml:space="preserve">um </w:t>
      </w:r>
      <w:r w:rsidR="0097785B">
        <w:t>programa moderado de exercícios</w:t>
      </w:r>
      <w:r w:rsidR="00610B29">
        <w:t xml:space="preserve"> realizados no decorrer da se</w:t>
      </w:r>
      <w:r w:rsidR="0097785B">
        <w:t>mana por no mínimo três vezes, é</w:t>
      </w:r>
      <w:r w:rsidR="00610B29">
        <w:t xml:space="preserve"> capaz de melhorar significativamente o perfil </w:t>
      </w:r>
      <w:proofErr w:type="spellStart"/>
      <w:r w:rsidR="00610B29">
        <w:t>cardiometabólico</w:t>
      </w:r>
      <w:proofErr w:type="spellEnd"/>
      <w:r w:rsidR="00610B29">
        <w:t xml:space="preserve"> do </w:t>
      </w:r>
      <w:r w:rsidR="0097785B">
        <w:t>individuo.</w:t>
      </w:r>
      <w:r w:rsidR="00610B29">
        <w:t xml:space="preserve"> (MELLA, 2012</w:t>
      </w:r>
      <w:r w:rsidR="00407534">
        <w:t xml:space="preserve">) </w:t>
      </w:r>
      <w:r>
        <w:t>A</w:t>
      </w:r>
      <w:r w:rsidR="0097785B">
        <w:t xml:space="preserve"> </w:t>
      </w:r>
      <w:r w:rsidR="00585386" w:rsidRPr="00585386">
        <w:t>Perda de peso, prática de exercícios físicos, dieta saudável e a</w:t>
      </w:r>
      <w:r w:rsidR="00610B29">
        <w:t xml:space="preserve">bandono do cigarro podem ajudar </w:t>
      </w:r>
      <w:r>
        <w:t xml:space="preserve">também associada </w:t>
      </w:r>
      <w:proofErr w:type="gramStart"/>
      <w:r>
        <w:t>a</w:t>
      </w:r>
      <w:proofErr w:type="gramEnd"/>
      <w:r>
        <w:t xml:space="preserve"> prescrição </w:t>
      </w:r>
      <w:r w:rsidR="00585386" w:rsidRPr="00585386">
        <w:t>de medicamentos.</w:t>
      </w:r>
    </w:p>
    <w:p w:rsidR="007649D7" w:rsidRDefault="007649D7" w:rsidP="007649D7">
      <w:pPr>
        <w:spacing w:after="0" w:line="240" w:lineRule="auto"/>
        <w:ind w:firstLine="851"/>
        <w:jc w:val="both"/>
      </w:pPr>
    </w:p>
    <w:p w:rsidR="00750DEE" w:rsidRDefault="00750DEE" w:rsidP="007649D7">
      <w:pPr>
        <w:spacing w:after="0" w:line="240" w:lineRule="auto"/>
        <w:ind w:firstLine="851"/>
        <w:jc w:val="both"/>
      </w:pPr>
      <w:r>
        <w:t xml:space="preserve">(SHAROVSKYLL </w:t>
      </w:r>
      <w:proofErr w:type="gramStart"/>
      <w:r w:rsidRPr="0063033A">
        <w:rPr>
          <w:i/>
        </w:rPr>
        <w:t>et</w:t>
      </w:r>
      <w:proofErr w:type="gramEnd"/>
      <w:r w:rsidRPr="0063033A">
        <w:rPr>
          <w:i/>
        </w:rPr>
        <w:t xml:space="preserve"> al</w:t>
      </w:r>
      <w:r>
        <w:rPr>
          <w:i/>
        </w:rPr>
        <w:t>.</w:t>
      </w:r>
      <w:r>
        <w:t>, 2005, p. 183). Ressalta que:</w:t>
      </w:r>
    </w:p>
    <w:p w:rsidR="007649D7" w:rsidRDefault="007649D7" w:rsidP="007649D7">
      <w:pPr>
        <w:spacing w:after="0" w:line="240" w:lineRule="auto"/>
        <w:ind w:firstLine="851"/>
        <w:jc w:val="both"/>
      </w:pPr>
    </w:p>
    <w:p w:rsidR="00750DEE" w:rsidRPr="00B42CC9" w:rsidRDefault="00750DEE" w:rsidP="00750DEE">
      <w:pPr>
        <w:spacing w:after="0" w:line="240" w:lineRule="auto"/>
        <w:ind w:left="2268"/>
        <w:jc w:val="both"/>
        <w:rPr>
          <w:sz w:val="20"/>
          <w:szCs w:val="20"/>
        </w:rPr>
      </w:pPr>
      <w:r w:rsidRPr="00B42CC9">
        <w:rPr>
          <w:sz w:val="20"/>
          <w:szCs w:val="20"/>
        </w:rPr>
        <w:t xml:space="preserve">Os hábitos de vida estão cada vez mais relacionados com qualidade de vida, em que coexiste com aspectos nutricionais, psicológicos, relativos e sociais, diretamente ligados a atividade física, o que requer que o indivíduo mude consideravelmente e passe a praticar exercícios diários mesmo sendo uma inversão costumeira complexa, mas sendo de estrema necessidade para o tratamento de doenças como a aparição da síndrome metabólica e problemas cardiovasculares mudanças essas que proporciona melhora na qualidade de vida, como por exemplo, a prevenção do diabetes tipo </w:t>
      </w:r>
      <w:proofErr w:type="gramStart"/>
      <w:r w:rsidRPr="00B42CC9">
        <w:rPr>
          <w:sz w:val="20"/>
          <w:szCs w:val="20"/>
        </w:rPr>
        <w:t>2</w:t>
      </w:r>
      <w:proofErr w:type="gramEnd"/>
      <w:r w:rsidRPr="00B42CC9">
        <w:rPr>
          <w:sz w:val="20"/>
          <w:szCs w:val="20"/>
        </w:rPr>
        <w:t>.</w:t>
      </w:r>
    </w:p>
    <w:p w:rsidR="00750DEE" w:rsidRPr="00B42CC9" w:rsidRDefault="00750DEE" w:rsidP="00610B29">
      <w:pPr>
        <w:spacing w:line="360" w:lineRule="auto"/>
        <w:ind w:firstLine="708"/>
        <w:jc w:val="both"/>
        <w:rPr>
          <w:sz w:val="20"/>
          <w:szCs w:val="20"/>
        </w:rPr>
      </w:pPr>
    </w:p>
    <w:p w:rsidR="00585386" w:rsidRPr="00DE44AA" w:rsidRDefault="00610B29" w:rsidP="00DE44AA">
      <w:pPr>
        <w:spacing w:after="0" w:line="360" w:lineRule="auto"/>
        <w:jc w:val="both"/>
        <w:rPr>
          <w:b/>
        </w:rPr>
      </w:pPr>
      <w:r w:rsidRPr="00DE44AA">
        <w:rPr>
          <w:b/>
        </w:rPr>
        <w:t xml:space="preserve">CONSIDERAÇOES </w:t>
      </w:r>
      <w:r w:rsidR="00DE44AA" w:rsidRPr="00DE44AA">
        <w:rPr>
          <w:b/>
        </w:rPr>
        <w:t>FINAIS</w:t>
      </w:r>
    </w:p>
    <w:p w:rsidR="00610B29" w:rsidRDefault="00DE44AA" w:rsidP="007649D7">
      <w:pPr>
        <w:spacing w:after="0" w:line="240" w:lineRule="auto"/>
        <w:ind w:firstLine="851"/>
        <w:jc w:val="both"/>
      </w:pPr>
      <w:r>
        <w:t xml:space="preserve">  Com a pesquisa </w:t>
      </w:r>
      <w:r w:rsidR="00407534">
        <w:t>foi percebido os</w:t>
      </w:r>
      <w:r>
        <w:t xml:space="preserve"> </w:t>
      </w:r>
      <w:r w:rsidR="00610B29">
        <w:t>efeito</w:t>
      </w:r>
      <w:r>
        <w:t>s benéficos</w:t>
      </w:r>
      <w:r w:rsidR="00610B29">
        <w:t xml:space="preserve"> dos exercícios físicos e do</w:t>
      </w:r>
      <w:r w:rsidR="00610B29" w:rsidRPr="00BD4549">
        <w:t xml:space="preserve"> treinamento resistido em indivíduos com síndrome metabólica (SM) foram encontrad</w:t>
      </w:r>
      <w:r w:rsidR="00610B29">
        <w:t>os em todos os artigos utilizados e revisados de autores renomados, citados no decorrer desta pesquisa, que por sua vez conclui</w:t>
      </w:r>
      <w:r w:rsidR="00407534">
        <w:t xml:space="preserve">u-se que os exercícios físicos são </w:t>
      </w:r>
      <w:r w:rsidR="00610B29">
        <w:t>eficaz</w:t>
      </w:r>
      <w:r w:rsidR="00407534">
        <w:t>es</w:t>
      </w:r>
      <w:r w:rsidR="00610B29">
        <w:t xml:space="preserve"> </w:t>
      </w:r>
      <w:r w:rsidR="00407534">
        <w:t>e tem</w:t>
      </w:r>
      <w:r w:rsidR="00610B29">
        <w:t xml:space="preserve"> grandes efeitos positivos no organismo do praticante,</w:t>
      </w:r>
      <w:r w:rsidR="00407534">
        <w:t xml:space="preserve"> </w:t>
      </w:r>
      <w:r w:rsidR="00610B29">
        <w:t>que está intimamente ligada na qualidade de vida é basicamente a satisfação de um indivíduo em relação a sua vida cotidiana.</w:t>
      </w:r>
    </w:p>
    <w:p w:rsidR="00DE44AA" w:rsidRDefault="00610B29" w:rsidP="007649D7">
      <w:pPr>
        <w:spacing w:after="0" w:line="240" w:lineRule="auto"/>
        <w:ind w:firstLine="851"/>
        <w:jc w:val="both"/>
      </w:pPr>
      <w:r>
        <w:t xml:space="preserve">Nesse sentido, </w:t>
      </w:r>
      <w:r w:rsidR="00407534">
        <w:t>o objetivo traçado</w:t>
      </w:r>
      <w:r>
        <w:t xml:space="preserve"> na pesquisa </w:t>
      </w:r>
      <w:r w:rsidR="00407534">
        <w:t xml:space="preserve">fora alcançado </w:t>
      </w:r>
      <w:r>
        <w:t xml:space="preserve">sobre os benefícios do treinamento resistido em pessoas com síndrome metabólica e a prática de exercícios de forma regular, e projetada de forma individualizada, mesclando com </w:t>
      </w:r>
      <w:r w:rsidR="00DE44AA">
        <w:t>outras</w:t>
      </w:r>
      <w:r>
        <w:t xml:space="preserve"> variações como os aeróbicos, geram efeitos benéficos aos pacientes portadores da síndrome metabólica, como a melhora no condicionamento físico, redução significativa da gordura abdominal e uma melhora na saúde como um todo, exemplo: normalização dos níveis pressóricos, níveis da glicose no sangue, equilíbrio no índice de massa corporal (IMC) e melhores níveis de colesterol HDL. </w:t>
      </w:r>
    </w:p>
    <w:p w:rsidR="00610B29" w:rsidRDefault="00610B29" w:rsidP="007649D7">
      <w:pPr>
        <w:spacing w:after="0" w:line="240" w:lineRule="auto"/>
        <w:ind w:firstLine="851"/>
        <w:jc w:val="both"/>
      </w:pPr>
      <w:r>
        <w:t xml:space="preserve">Observou-se melhora na psique do praticante de atividade física, como maior disposição para suas atividades e a melhora humor com o aumento dos hormônios </w:t>
      </w:r>
      <w:r w:rsidRPr="00EC278D">
        <w:rPr>
          <w:shd w:val="clear" w:color="auto" w:fill="FFFFFF"/>
        </w:rPr>
        <w:t xml:space="preserve">endorfina, dopamina, </w:t>
      </w:r>
      <w:proofErr w:type="spellStart"/>
      <w:r w:rsidRPr="00EC278D">
        <w:rPr>
          <w:shd w:val="clear" w:color="auto" w:fill="FFFFFF"/>
        </w:rPr>
        <w:t>serotonina</w:t>
      </w:r>
      <w:proofErr w:type="spellEnd"/>
      <w:r w:rsidRPr="00EC278D">
        <w:rPr>
          <w:shd w:val="clear" w:color="auto" w:fill="FFFFFF"/>
        </w:rPr>
        <w:t xml:space="preserve"> e </w:t>
      </w:r>
      <w:proofErr w:type="spellStart"/>
      <w:r w:rsidRPr="00EC278D">
        <w:rPr>
          <w:shd w:val="clear" w:color="auto" w:fill="FFFFFF"/>
        </w:rPr>
        <w:t>ocitocina</w:t>
      </w:r>
      <w:proofErr w:type="spellEnd"/>
      <w:r>
        <w:t xml:space="preserve"> e reduzindo a probabilidade de ocorrência de problemas cardiovasculares decorrentes da síndrome metabólica. </w:t>
      </w:r>
    </w:p>
    <w:p w:rsidR="00B42CC9" w:rsidRDefault="00B42CC9" w:rsidP="007649D7">
      <w:pPr>
        <w:pStyle w:val="Ttulo1"/>
        <w:spacing w:line="240" w:lineRule="auto"/>
        <w:jc w:val="both"/>
      </w:pPr>
      <w:bookmarkStart w:id="1" w:name="_Toc44645675"/>
    </w:p>
    <w:p w:rsidR="00760B8C" w:rsidRDefault="00760B8C" w:rsidP="00760B8C"/>
    <w:p w:rsidR="00760B8C" w:rsidRPr="00760B8C" w:rsidRDefault="00760B8C" w:rsidP="00760B8C"/>
    <w:p w:rsidR="00B42CC9" w:rsidRDefault="00B42CC9" w:rsidP="007649D7">
      <w:pPr>
        <w:pStyle w:val="Ttulo1"/>
        <w:spacing w:line="240" w:lineRule="auto"/>
        <w:jc w:val="both"/>
      </w:pPr>
    </w:p>
    <w:p w:rsidR="00DE44AA" w:rsidRDefault="00DE44AA" w:rsidP="007649D7">
      <w:pPr>
        <w:pStyle w:val="Ttulo1"/>
        <w:spacing w:line="240" w:lineRule="auto"/>
        <w:jc w:val="both"/>
      </w:pPr>
      <w:r w:rsidRPr="00582ED3">
        <w:t>REFERÊNCIAS</w:t>
      </w:r>
      <w:r>
        <w:t xml:space="preserve"> BIBLIOGRÁFICAS</w:t>
      </w:r>
      <w:bookmarkEnd w:id="1"/>
      <w:r>
        <w:t xml:space="preserve"> </w:t>
      </w:r>
    </w:p>
    <w:p w:rsidR="00E7756B" w:rsidRPr="00E7756B" w:rsidRDefault="00E7756B" w:rsidP="00E7756B"/>
    <w:p w:rsidR="00DE44AA" w:rsidRDefault="00DE44AA" w:rsidP="007649D7">
      <w:pPr>
        <w:spacing w:after="0" w:line="240" w:lineRule="auto"/>
        <w:jc w:val="both"/>
      </w:pPr>
      <w:r w:rsidRPr="00E7756B">
        <w:rPr>
          <w:lang w:val="en-US"/>
        </w:rPr>
        <w:t xml:space="preserve">ALBARELLO, R.A; </w:t>
      </w:r>
      <w:proofErr w:type="gramStart"/>
      <w:r w:rsidRPr="00E7756B">
        <w:rPr>
          <w:i/>
          <w:lang w:val="en-US"/>
        </w:rPr>
        <w:t>et</w:t>
      </w:r>
      <w:proofErr w:type="gramEnd"/>
      <w:r w:rsidR="00E26B2E" w:rsidRPr="00E7756B">
        <w:rPr>
          <w:i/>
          <w:lang w:val="en-US"/>
        </w:rPr>
        <w:t>.</w:t>
      </w:r>
      <w:r w:rsidRPr="00E7756B">
        <w:rPr>
          <w:i/>
          <w:lang w:val="en-US"/>
        </w:rPr>
        <w:t xml:space="preserve"> </w:t>
      </w:r>
      <w:proofErr w:type="gramStart"/>
      <w:r w:rsidR="00E26B2E" w:rsidRPr="00E7756B">
        <w:rPr>
          <w:i/>
          <w:lang w:val="en-US"/>
        </w:rPr>
        <w:t>al</w:t>
      </w:r>
      <w:proofErr w:type="gramEnd"/>
      <w:r w:rsidR="00E26B2E" w:rsidRPr="00E7756B">
        <w:rPr>
          <w:i/>
          <w:lang w:val="en-US"/>
        </w:rPr>
        <w:t xml:space="preserve">. </w:t>
      </w:r>
      <w:r w:rsidRPr="0023126F">
        <w:rPr>
          <w:b/>
        </w:rPr>
        <w:t>Efeito do treinamento resistido sobre o perfil lipídico de indivíduos com síndrome metabólica</w:t>
      </w:r>
      <w:r w:rsidRPr="0023126F">
        <w:t>. Revista Andaluza de Medicina D</w:t>
      </w:r>
      <w:r>
        <w:t xml:space="preserve">el Deporte. </w:t>
      </w:r>
      <w:r w:rsidR="00407534">
        <w:t xml:space="preserve">10(3): </w:t>
      </w:r>
      <w:r w:rsidR="0091085D">
        <w:t>p.142-146, 2017.</w:t>
      </w:r>
    </w:p>
    <w:p w:rsidR="0091085D" w:rsidRPr="0023126F" w:rsidRDefault="0091085D" w:rsidP="007649D7">
      <w:pPr>
        <w:spacing w:after="0" w:line="240" w:lineRule="auto"/>
        <w:jc w:val="both"/>
      </w:pPr>
    </w:p>
    <w:p w:rsidR="00DE44AA" w:rsidRDefault="00DE44AA" w:rsidP="007649D7">
      <w:pPr>
        <w:pStyle w:val="Ttulo1"/>
        <w:shd w:val="clear" w:color="auto" w:fill="FFFFFF"/>
        <w:spacing w:line="240" w:lineRule="auto"/>
        <w:jc w:val="both"/>
        <w:textAlignment w:val="baseline"/>
        <w:rPr>
          <w:b w:val="0"/>
          <w:szCs w:val="24"/>
        </w:rPr>
      </w:pPr>
      <w:bookmarkStart w:id="2" w:name="_Toc42690974"/>
      <w:bookmarkStart w:id="3" w:name="_Toc42969008"/>
      <w:bookmarkStart w:id="4" w:name="_Toc44448905"/>
      <w:bookmarkStart w:id="5" w:name="_Toc44645676"/>
      <w:r w:rsidRPr="0023126F">
        <w:rPr>
          <w:b w:val="0"/>
          <w:szCs w:val="24"/>
        </w:rPr>
        <w:t xml:space="preserve">BRASIL. Ministério da Saúde. </w:t>
      </w:r>
      <w:r w:rsidRPr="0023126F">
        <w:rPr>
          <w:b w:val="0"/>
          <w:spacing w:val="6"/>
          <w:szCs w:val="24"/>
        </w:rPr>
        <w:t>Prevenção e tratamento</w:t>
      </w:r>
      <w:r w:rsidRPr="0023126F">
        <w:rPr>
          <w:spacing w:val="6"/>
          <w:szCs w:val="24"/>
        </w:rPr>
        <w:t>: saiba como diferenciar sobrepeso e obesidade</w:t>
      </w:r>
      <w:r w:rsidRPr="0023126F">
        <w:rPr>
          <w:b w:val="0"/>
          <w:spacing w:val="6"/>
          <w:szCs w:val="24"/>
        </w:rPr>
        <w:t>.</w:t>
      </w:r>
      <w:r w:rsidRPr="0023126F">
        <w:rPr>
          <w:spacing w:val="6"/>
          <w:szCs w:val="24"/>
        </w:rPr>
        <w:t xml:space="preserve"> </w:t>
      </w:r>
      <w:r w:rsidRPr="0023126F">
        <w:rPr>
          <w:b w:val="0"/>
          <w:spacing w:val="6"/>
          <w:szCs w:val="24"/>
        </w:rPr>
        <w:t>Blog da Saúde. Disponível em: &lt;</w:t>
      </w:r>
      <w:hyperlink r:id="rId9" w:history="1">
        <w:r w:rsidRPr="0023126F">
          <w:rPr>
            <w:rStyle w:val="Hyperlink"/>
            <w:b w:val="0"/>
            <w:szCs w:val="24"/>
          </w:rPr>
          <w:t>http://www.blog.saude.gov.br/promocao-da-saude/32119-prevencao-e-tratamento-saiba-como-diferenciar-sobrepeso-e-obesidade</w:t>
        </w:r>
      </w:hyperlink>
      <w:r w:rsidRPr="0023126F">
        <w:rPr>
          <w:b w:val="0"/>
          <w:szCs w:val="24"/>
        </w:rPr>
        <w:t>&gt;. Acesso em 15 de Maio 2020, 12h10mn.</w:t>
      </w:r>
      <w:bookmarkEnd w:id="2"/>
      <w:bookmarkEnd w:id="3"/>
      <w:bookmarkEnd w:id="4"/>
      <w:bookmarkEnd w:id="5"/>
    </w:p>
    <w:p w:rsidR="0091085D" w:rsidRPr="0091085D" w:rsidRDefault="0091085D" w:rsidP="007649D7">
      <w:pPr>
        <w:spacing w:after="0" w:line="240" w:lineRule="auto"/>
        <w:jc w:val="both"/>
      </w:pPr>
    </w:p>
    <w:p w:rsidR="00DE44AA" w:rsidRDefault="00DE44AA" w:rsidP="007649D7">
      <w:pPr>
        <w:spacing w:after="0" w:line="240" w:lineRule="auto"/>
        <w:jc w:val="both"/>
      </w:pPr>
      <w:r w:rsidRPr="0023126F">
        <w:t xml:space="preserve">COLOMBO1, Caroline </w:t>
      </w:r>
      <w:proofErr w:type="spellStart"/>
      <w:r w:rsidRPr="0023126F">
        <w:t>Macoris</w:t>
      </w:r>
      <w:proofErr w:type="spellEnd"/>
      <w:r>
        <w:t xml:space="preserve"> </w:t>
      </w:r>
      <w:proofErr w:type="gramStart"/>
      <w:r w:rsidRPr="00427E91">
        <w:rPr>
          <w:i/>
        </w:rPr>
        <w:t>et</w:t>
      </w:r>
      <w:proofErr w:type="gramEnd"/>
      <w:r w:rsidRPr="00427E91">
        <w:rPr>
          <w:i/>
        </w:rPr>
        <w:t xml:space="preserve"> al.</w:t>
      </w:r>
      <w:r w:rsidRPr="0023126F">
        <w:rPr>
          <w:b/>
        </w:rPr>
        <w:t xml:space="preserve"> José Rocha. Efeitos de curto prazo de um programa de atividade física moderada em pacientes com síndrome metabólica. </w:t>
      </w:r>
      <w:r w:rsidRPr="0023126F">
        <w:t xml:space="preserve">Einstein. </w:t>
      </w:r>
      <w:proofErr w:type="gramStart"/>
      <w:r>
        <w:t>p.</w:t>
      </w:r>
      <w:proofErr w:type="gramEnd"/>
      <w:r>
        <w:t>325-330, 2013.</w:t>
      </w:r>
    </w:p>
    <w:p w:rsidR="0091085D" w:rsidRDefault="0091085D" w:rsidP="007649D7">
      <w:pPr>
        <w:spacing w:after="0" w:line="240" w:lineRule="auto"/>
        <w:jc w:val="both"/>
      </w:pPr>
      <w:r>
        <w:t>DIRETRIZES DA SOCIEDADE BRASILEIRA DE DIABETES</w:t>
      </w:r>
      <w:r w:rsidRPr="0091085D">
        <w:t xml:space="preserve"> </w:t>
      </w:r>
      <w:r w:rsidRPr="0091085D">
        <w:rPr>
          <w:b/>
        </w:rPr>
        <w:t>sociedade brasileira de diabetes</w:t>
      </w:r>
      <w:r>
        <w:rPr>
          <w:b/>
        </w:rPr>
        <w:t xml:space="preserve"> </w:t>
      </w:r>
      <w:proofErr w:type="spellStart"/>
      <w:r w:rsidRPr="0091085D">
        <w:t>Clanad</w:t>
      </w:r>
      <w:proofErr w:type="spellEnd"/>
      <w:r w:rsidRPr="0091085D">
        <w:t xml:space="preserve"> </w:t>
      </w:r>
      <w:proofErr w:type="spellStart"/>
      <w:r w:rsidRPr="0091085D">
        <w:t>Ed.cientifica</w:t>
      </w:r>
      <w:proofErr w:type="spellEnd"/>
      <w:r w:rsidRPr="0091085D">
        <w:rPr>
          <w:b/>
        </w:rPr>
        <w:t xml:space="preserve"> </w:t>
      </w:r>
      <w:r w:rsidRPr="0091085D">
        <w:t>2019-2020</w:t>
      </w:r>
    </w:p>
    <w:p w:rsidR="0091085D" w:rsidRPr="0091085D" w:rsidRDefault="0091085D" w:rsidP="007649D7">
      <w:pPr>
        <w:spacing w:after="0" w:line="240" w:lineRule="auto"/>
        <w:jc w:val="both"/>
        <w:rPr>
          <w:b/>
        </w:rPr>
      </w:pPr>
    </w:p>
    <w:p w:rsidR="00DE44AA" w:rsidRDefault="00DE44AA" w:rsidP="007649D7">
      <w:pPr>
        <w:spacing w:after="0" w:line="240" w:lineRule="auto"/>
        <w:jc w:val="both"/>
      </w:pPr>
      <w:r w:rsidRPr="0023126F">
        <w:t xml:space="preserve">DIRETRIZ BRASILEIRA DE DIAGNÓSTICO E TRATAMENTO DA SÍNDROME METABÓLICA </w:t>
      </w:r>
      <w:proofErr w:type="gramStart"/>
      <w:r w:rsidRPr="0023126F">
        <w:t>I .</w:t>
      </w:r>
      <w:proofErr w:type="gramEnd"/>
      <w:r w:rsidRPr="0023126F">
        <w:t xml:space="preserve"> </w:t>
      </w:r>
      <w:r w:rsidRPr="0023126F">
        <w:rPr>
          <w:b/>
        </w:rPr>
        <w:t>Arquivo Brasileiro de Cardiologia</w:t>
      </w:r>
      <w:r w:rsidRPr="0023126F">
        <w:t>, v. 84, n.1s, p. 8-26, 2005.</w:t>
      </w:r>
    </w:p>
    <w:p w:rsidR="0091085D" w:rsidRDefault="0091085D" w:rsidP="007649D7">
      <w:pPr>
        <w:spacing w:after="0" w:line="240" w:lineRule="auto"/>
        <w:jc w:val="both"/>
      </w:pPr>
    </w:p>
    <w:p w:rsidR="00DE44AA" w:rsidRDefault="00DE44AA" w:rsidP="007649D7">
      <w:pPr>
        <w:spacing w:after="0" w:line="240" w:lineRule="auto"/>
        <w:jc w:val="both"/>
      </w:pPr>
      <w:r w:rsidRPr="0023126F">
        <w:t xml:space="preserve">GUTTIERRES, Ana Paula Muniz; MARTINS, João Carlos </w:t>
      </w:r>
      <w:proofErr w:type="spellStart"/>
      <w:r w:rsidRPr="0023126F">
        <w:t>Bouzas</w:t>
      </w:r>
      <w:proofErr w:type="spellEnd"/>
      <w:r w:rsidRPr="0023126F">
        <w:t xml:space="preserve">. </w:t>
      </w:r>
      <w:r w:rsidRPr="0023126F">
        <w:rPr>
          <w:b/>
        </w:rPr>
        <w:t>Os efeitos do treinamento de força sobre os fatores de risco da síndrome metabólica.</w:t>
      </w:r>
      <w:r w:rsidRPr="0023126F">
        <w:t xml:space="preserve"> </w:t>
      </w:r>
      <w:proofErr w:type="spellStart"/>
      <w:r w:rsidRPr="0023126F">
        <w:t>Rev</w:t>
      </w:r>
      <w:proofErr w:type="spellEnd"/>
      <w:r w:rsidRPr="0023126F">
        <w:t xml:space="preserve"> </w:t>
      </w:r>
      <w:proofErr w:type="spellStart"/>
      <w:r w:rsidRPr="0023126F">
        <w:t>Bras</w:t>
      </w:r>
      <w:proofErr w:type="spellEnd"/>
      <w:r w:rsidRPr="0023126F">
        <w:t xml:space="preserve"> </w:t>
      </w:r>
      <w:proofErr w:type="spellStart"/>
      <w:r w:rsidRPr="0023126F">
        <w:t>Epidemiol</w:t>
      </w:r>
      <w:proofErr w:type="spellEnd"/>
      <w:proofErr w:type="gramStart"/>
      <w:r>
        <w:t xml:space="preserve">, </w:t>
      </w:r>
      <w:r w:rsidRPr="0023126F">
        <w:t>;</w:t>
      </w:r>
      <w:proofErr w:type="gramEnd"/>
      <w:r w:rsidRPr="0023126F">
        <w:t xml:space="preserve"> 11(1): 147-58</w:t>
      </w:r>
      <w:r>
        <w:t xml:space="preserve"> p.</w:t>
      </w:r>
      <w:r w:rsidRPr="0023126F">
        <w:t xml:space="preserve"> 2008</w:t>
      </w:r>
      <w:r>
        <w:t>.</w:t>
      </w:r>
    </w:p>
    <w:p w:rsidR="0091085D" w:rsidRPr="0023126F" w:rsidRDefault="0091085D" w:rsidP="007649D7">
      <w:pPr>
        <w:spacing w:after="0" w:line="240" w:lineRule="auto"/>
        <w:jc w:val="both"/>
      </w:pPr>
    </w:p>
    <w:p w:rsidR="00DE44AA" w:rsidRDefault="00DE44AA" w:rsidP="007649D7">
      <w:pPr>
        <w:spacing w:after="0" w:line="240" w:lineRule="auto"/>
        <w:jc w:val="both"/>
      </w:pPr>
      <w:r>
        <w:t xml:space="preserve">JUNQUEIRA </w:t>
      </w:r>
      <w:proofErr w:type="gramStart"/>
      <w:r w:rsidRPr="00A429CA">
        <w:rPr>
          <w:i/>
        </w:rPr>
        <w:t>et</w:t>
      </w:r>
      <w:proofErr w:type="gramEnd"/>
      <w:r w:rsidRPr="00A429CA">
        <w:rPr>
          <w:i/>
        </w:rPr>
        <w:t xml:space="preserve"> al.</w:t>
      </w:r>
      <w:r w:rsidRPr="0023126F">
        <w:t xml:space="preserve"> </w:t>
      </w:r>
      <w:r w:rsidRPr="0023126F">
        <w:rPr>
          <w:b/>
        </w:rPr>
        <w:t>Síndrome Metabólica: o risco cardiovascular é maior que o risco dos seus componentes isoladamente?</w:t>
      </w:r>
      <w:r w:rsidRPr="0023126F">
        <w:t xml:space="preserve"> </w:t>
      </w:r>
      <w:proofErr w:type="spellStart"/>
      <w:r w:rsidRPr="0023126F">
        <w:t>Rev</w:t>
      </w:r>
      <w:proofErr w:type="spellEnd"/>
      <w:r w:rsidRPr="0023126F">
        <w:t xml:space="preserve"> </w:t>
      </w:r>
      <w:proofErr w:type="spellStart"/>
      <w:r w:rsidRPr="0023126F">
        <w:t>Bras</w:t>
      </w:r>
      <w:proofErr w:type="spellEnd"/>
      <w:r w:rsidRPr="0023126F">
        <w:t xml:space="preserve"> </w:t>
      </w:r>
      <w:proofErr w:type="spellStart"/>
      <w:r w:rsidRPr="0023126F">
        <w:t>Cardiol</w:t>
      </w:r>
      <w:proofErr w:type="spellEnd"/>
      <w:r w:rsidRPr="0023126F">
        <w:t xml:space="preserve">. </w:t>
      </w:r>
      <w:proofErr w:type="gramStart"/>
      <w:r w:rsidRPr="0023126F">
        <w:t>2011;</w:t>
      </w:r>
      <w:proofErr w:type="gramEnd"/>
      <w:r w:rsidRPr="0023126F">
        <w:t>24(5): setembro/outubro, 308-315.</w:t>
      </w:r>
    </w:p>
    <w:p w:rsidR="00DE44AA" w:rsidRPr="00DE44AA" w:rsidRDefault="00DE44AA" w:rsidP="007649D7">
      <w:pPr>
        <w:spacing w:after="0" w:line="240" w:lineRule="auto"/>
        <w:jc w:val="both"/>
      </w:pPr>
    </w:p>
    <w:p w:rsidR="00DE44AA" w:rsidRDefault="00DE44AA" w:rsidP="007649D7">
      <w:pPr>
        <w:spacing w:after="0" w:line="240" w:lineRule="auto"/>
        <w:jc w:val="both"/>
      </w:pPr>
      <w:r w:rsidRPr="00C16F42">
        <w:t xml:space="preserve">PIMENTA, Adriano Marçal; GAZZINELLI, Andréa; MELÉNDEZ, Gustavo Velásquez. </w:t>
      </w:r>
      <w:r w:rsidRPr="00C16F42">
        <w:rPr>
          <w:b/>
        </w:rPr>
        <w:t>Prevalência da síndrome metabólica e seus fatores associados em área rural de Minas Gerais (MG, Brasil).</w:t>
      </w:r>
      <w:r w:rsidRPr="00C16F42">
        <w:t xml:space="preserve"> Disponível em: </w:t>
      </w:r>
      <w:hyperlink r:id="rId10" w:history="1">
        <w:r w:rsidRPr="00C16F42">
          <w:rPr>
            <w:rStyle w:val="Hyperlink"/>
          </w:rPr>
          <w:t>https://www.scielosp.org/pdf/csc/2011.v16n7/3297-3306/pt</w:t>
        </w:r>
      </w:hyperlink>
      <w:r w:rsidRPr="00C16F42">
        <w:t>. Acesso em: 10 de Junho de 2020, p. 3297/3306.</w:t>
      </w:r>
    </w:p>
    <w:p w:rsidR="0091085D" w:rsidRPr="00C16F42" w:rsidRDefault="0091085D" w:rsidP="007649D7">
      <w:pPr>
        <w:spacing w:after="0" w:line="240" w:lineRule="auto"/>
        <w:jc w:val="both"/>
      </w:pPr>
    </w:p>
    <w:p w:rsidR="00DE44AA" w:rsidRDefault="00DE44AA" w:rsidP="007649D7">
      <w:pPr>
        <w:spacing w:after="0" w:line="240" w:lineRule="auto"/>
        <w:jc w:val="both"/>
      </w:pPr>
      <w:r w:rsidRPr="0023126F">
        <w:t xml:space="preserve">SBC. Sociedade Brasileira de Cardiologia. </w:t>
      </w:r>
      <w:r w:rsidRPr="0023126F">
        <w:rPr>
          <w:b/>
        </w:rPr>
        <w:t>Sedentarismo/Obesidade.</w:t>
      </w:r>
      <w:r w:rsidRPr="0023126F">
        <w:t xml:space="preserve"> Portal Prevenção. Disponível em:&lt; </w:t>
      </w:r>
      <w:hyperlink r:id="rId11" w:history="1">
        <w:r w:rsidRPr="0023126F">
          <w:rPr>
            <w:rStyle w:val="Hyperlink"/>
          </w:rPr>
          <w:t>http://prevencao.cardiol.br/fatores-de-risco/sedentarismo.asp</w:t>
        </w:r>
      </w:hyperlink>
      <w:r w:rsidRPr="0023126F">
        <w:t xml:space="preserve">&gt;. Acesso em 02 de Maio 2020, 13h15mn. </w:t>
      </w:r>
    </w:p>
    <w:p w:rsidR="0091085D" w:rsidRDefault="0091085D" w:rsidP="007649D7">
      <w:pPr>
        <w:spacing w:after="0" w:line="240" w:lineRule="auto"/>
        <w:jc w:val="both"/>
      </w:pPr>
    </w:p>
    <w:p w:rsidR="00DE44AA" w:rsidRDefault="00DE44AA" w:rsidP="007649D7">
      <w:pPr>
        <w:spacing w:after="0" w:line="240" w:lineRule="auto"/>
        <w:jc w:val="both"/>
      </w:pPr>
      <w:r w:rsidRPr="0023126F">
        <w:t xml:space="preserve">SANTOS, H. C. M. </w:t>
      </w:r>
      <w:proofErr w:type="gramStart"/>
      <w:r w:rsidRPr="000927B5">
        <w:rPr>
          <w:i/>
        </w:rPr>
        <w:t>et</w:t>
      </w:r>
      <w:proofErr w:type="gramEnd"/>
      <w:r w:rsidRPr="000927B5">
        <w:rPr>
          <w:i/>
        </w:rPr>
        <w:t xml:space="preserve"> al.</w:t>
      </w:r>
      <w:r w:rsidRPr="0023126F">
        <w:t xml:space="preserve"> Síndrome metabólica e outros fatores de risco para doenças cardiovascular em população de obesos.</w:t>
      </w:r>
      <w:r w:rsidRPr="0023126F">
        <w:rPr>
          <w:b/>
        </w:rPr>
        <w:t xml:space="preserve">  Revista Brasileira de Cardiologia, </w:t>
      </w:r>
      <w:r w:rsidRPr="0023126F">
        <w:t>v. 26, n. 6, p. 442-49, 2013.</w:t>
      </w:r>
    </w:p>
    <w:p w:rsidR="0091085D" w:rsidRPr="0023126F" w:rsidRDefault="0091085D" w:rsidP="007649D7">
      <w:pPr>
        <w:spacing w:after="0" w:line="240" w:lineRule="auto"/>
        <w:jc w:val="both"/>
      </w:pPr>
    </w:p>
    <w:p w:rsidR="00DE44AA" w:rsidRPr="0023126F" w:rsidRDefault="00DE44AA" w:rsidP="007649D7">
      <w:pPr>
        <w:spacing w:after="0" w:line="240" w:lineRule="auto"/>
        <w:jc w:val="both"/>
      </w:pPr>
      <w:r w:rsidRPr="0023126F">
        <w:t xml:space="preserve">TIBANA, Ramires </w:t>
      </w:r>
      <w:proofErr w:type="spellStart"/>
      <w:r w:rsidRPr="0023126F">
        <w:t>Alsamir</w:t>
      </w:r>
      <w:proofErr w:type="spellEnd"/>
      <w:r w:rsidRPr="0023126F">
        <w:t xml:space="preserve">; PRESTES, </w:t>
      </w:r>
      <w:proofErr w:type="spellStart"/>
      <w:r w:rsidRPr="0023126F">
        <w:t>Jonato</w:t>
      </w:r>
      <w:proofErr w:type="spellEnd"/>
      <w:r w:rsidRPr="0023126F">
        <w:t xml:space="preserve">. </w:t>
      </w:r>
      <w:r w:rsidRPr="0023126F">
        <w:rPr>
          <w:b/>
        </w:rPr>
        <w:t xml:space="preserve">Treinamento de Força e Síndrome Metabólica: uma revisão sistemática. </w:t>
      </w:r>
      <w:proofErr w:type="spellStart"/>
      <w:r>
        <w:t>Rev</w:t>
      </w:r>
      <w:proofErr w:type="spellEnd"/>
      <w:r>
        <w:t xml:space="preserve"> </w:t>
      </w:r>
      <w:proofErr w:type="spellStart"/>
      <w:r>
        <w:t>Bras</w:t>
      </w:r>
      <w:proofErr w:type="spellEnd"/>
      <w:r>
        <w:t xml:space="preserve"> </w:t>
      </w:r>
      <w:proofErr w:type="spellStart"/>
      <w:proofErr w:type="gramStart"/>
      <w:r>
        <w:t>Cardiol</w:t>
      </w:r>
      <w:proofErr w:type="spellEnd"/>
      <w:r>
        <w:t>.</w:t>
      </w:r>
      <w:proofErr w:type="gramEnd"/>
      <w:r w:rsidRPr="0023126F">
        <w:t>26(</w:t>
      </w:r>
      <w:r>
        <w:t>1): janeiro/fevereiro, p. 66-76, 2013.</w:t>
      </w:r>
    </w:p>
    <w:p w:rsidR="005A48B2" w:rsidRPr="00077556" w:rsidRDefault="005A48B2" w:rsidP="007649D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5A48B2" w:rsidRPr="00077556" w:rsidSect="0082365D">
      <w:headerReference w:type="defaul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174" w:rsidRDefault="00792174" w:rsidP="00761388">
      <w:pPr>
        <w:spacing w:after="0" w:line="240" w:lineRule="auto"/>
      </w:pPr>
      <w:r>
        <w:separator/>
      </w:r>
    </w:p>
  </w:endnote>
  <w:endnote w:type="continuationSeparator" w:id="0">
    <w:p w:rsidR="00792174" w:rsidRDefault="00792174" w:rsidP="0076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174" w:rsidRDefault="00792174" w:rsidP="00761388">
      <w:pPr>
        <w:spacing w:after="0" w:line="240" w:lineRule="auto"/>
      </w:pPr>
      <w:r>
        <w:separator/>
      </w:r>
    </w:p>
  </w:footnote>
  <w:footnote w:type="continuationSeparator" w:id="0">
    <w:p w:rsidR="00792174" w:rsidRDefault="00792174" w:rsidP="0076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88" w:rsidRDefault="007613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-249555</wp:posOffset>
          </wp:positionV>
          <wp:extent cx="5743575" cy="15430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RESUMO SIMPÓS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154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1388" w:rsidRDefault="00761388">
    <w:pPr>
      <w:pStyle w:val="Cabealho"/>
    </w:pPr>
  </w:p>
  <w:p w:rsidR="00761388" w:rsidRDefault="00761388">
    <w:pPr>
      <w:pStyle w:val="Cabealho"/>
    </w:pPr>
  </w:p>
  <w:p w:rsidR="00761388" w:rsidRDefault="00761388">
    <w:pPr>
      <w:pStyle w:val="Cabealho"/>
    </w:pPr>
  </w:p>
  <w:p w:rsidR="00761388" w:rsidRDefault="00761388">
    <w:pPr>
      <w:pStyle w:val="Cabealho"/>
    </w:pPr>
  </w:p>
  <w:p w:rsidR="00761388" w:rsidRDefault="00761388">
    <w:pPr>
      <w:pStyle w:val="Cabealho"/>
    </w:pPr>
  </w:p>
  <w:p w:rsidR="00761388" w:rsidRDefault="00761388">
    <w:pPr>
      <w:pStyle w:val="Cabealho"/>
    </w:pPr>
  </w:p>
  <w:p w:rsidR="00761388" w:rsidRDefault="007613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37B63"/>
    <w:multiLevelType w:val="hybridMultilevel"/>
    <w:tmpl w:val="BC827D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267"/>
    <w:rsid w:val="00040700"/>
    <w:rsid w:val="00077556"/>
    <w:rsid w:val="00260710"/>
    <w:rsid w:val="00314214"/>
    <w:rsid w:val="0040228E"/>
    <w:rsid w:val="00407534"/>
    <w:rsid w:val="0042073A"/>
    <w:rsid w:val="004237C5"/>
    <w:rsid w:val="00442F56"/>
    <w:rsid w:val="004E7028"/>
    <w:rsid w:val="004F7A25"/>
    <w:rsid w:val="00585386"/>
    <w:rsid w:val="005A48B2"/>
    <w:rsid w:val="005F06DD"/>
    <w:rsid w:val="00610B29"/>
    <w:rsid w:val="00646A2A"/>
    <w:rsid w:val="006C0E43"/>
    <w:rsid w:val="007071FF"/>
    <w:rsid w:val="0072551E"/>
    <w:rsid w:val="00750DEE"/>
    <w:rsid w:val="00760B8C"/>
    <w:rsid w:val="00761388"/>
    <w:rsid w:val="00761545"/>
    <w:rsid w:val="007649D7"/>
    <w:rsid w:val="00773ECC"/>
    <w:rsid w:val="00792174"/>
    <w:rsid w:val="00795903"/>
    <w:rsid w:val="007E5065"/>
    <w:rsid w:val="0081378B"/>
    <w:rsid w:val="0082365D"/>
    <w:rsid w:val="008C032C"/>
    <w:rsid w:val="0091085D"/>
    <w:rsid w:val="00935267"/>
    <w:rsid w:val="00940D82"/>
    <w:rsid w:val="0095149B"/>
    <w:rsid w:val="0097785B"/>
    <w:rsid w:val="009C0304"/>
    <w:rsid w:val="00A50E2B"/>
    <w:rsid w:val="00A810EB"/>
    <w:rsid w:val="00AB4A21"/>
    <w:rsid w:val="00B14BD5"/>
    <w:rsid w:val="00B232E1"/>
    <w:rsid w:val="00B42CC9"/>
    <w:rsid w:val="00B57357"/>
    <w:rsid w:val="00BC3D3F"/>
    <w:rsid w:val="00CA04C6"/>
    <w:rsid w:val="00DE44AA"/>
    <w:rsid w:val="00E049DF"/>
    <w:rsid w:val="00E26B2E"/>
    <w:rsid w:val="00E7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C6"/>
  </w:style>
  <w:style w:type="paragraph" w:styleId="Ttulo1">
    <w:name w:val="heading 1"/>
    <w:basedOn w:val="Normal"/>
    <w:next w:val="Normal"/>
    <w:link w:val="Ttulo1Char"/>
    <w:qFormat/>
    <w:rsid w:val="00077556"/>
    <w:pPr>
      <w:keepNext/>
      <w:spacing w:after="0" w:line="360" w:lineRule="auto"/>
      <w:outlineLvl w:val="0"/>
    </w:pPr>
    <w:rPr>
      <w:rFonts w:eastAsia="Times New Roman"/>
      <w:b/>
      <w:bC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61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61388"/>
  </w:style>
  <w:style w:type="paragraph" w:styleId="Rodap">
    <w:name w:val="footer"/>
    <w:basedOn w:val="Normal"/>
    <w:link w:val="RodapChar"/>
    <w:uiPriority w:val="99"/>
    <w:semiHidden/>
    <w:unhideWhenUsed/>
    <w:rsid w:val="00761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61388"/>
  </w:style>
  <w:style w:type="character" w:styleId="Hyperlink">
    <w:name w:val="Hyperlink"/>
    <w:basedOn w:val="Fontepargpadro"/>
    <w:uiPriority w:val="99"/>
    <w:unhideWhenUsed/>
    <w:rsid w:val="0076138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F06D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77556"/>
    <w:rPr>
      <w:rFonts w:eastAsia="Times New Roman"/>
      <w:b/>
      <w:bCs/>
      <w:kern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s.music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evencao.cardiol.br/fatores-de-risco/sedentarismo.a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ielosp.org/pdf/csc/2011.v16n7/3297-3306/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og.saude.gov.br/promocao-da-saude/32119-prevencao-e-tratamento-saiba-como-diferenciar-sobrepeso-e-obesida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394CF-6445-48E9-B72B-B5ABB92F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2256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Rosilene</cp:lastModifiedBy>
  <cp:revision>11</cp:revision>
  <dcterms:created xsi:type="dcterms:W3CDTF">2020-10-03T20:10:00Z</dcterms:created>
  <dcterms:modified xsi:type="dcterms:W3CDTF">2020-10-05T14:57:00Z</dcterms:modified>
</cp:coreProperties>
</file>