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AE" w:rsidRPr="00631B96" w:rsidRDefault="00F57E54" w:rsidP="009171C6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w w:val="105"/>
        </w:rPr>
      </w:pPr>
      <w:r w:rsidRPr="00631B96">
        <w:rPr>
          <w:rFonts w:ascii="Arial" w:hAnsi="Arial" w:cs="Arial"/>
          <w:b/>
          <w:w w:val="105"/>
        </w:rPr>
        <w:t xml:space="preserve">OS DESAFIOS DO PROFESSOR DIANTE </w:t>
      </w:r>
      <w:bookmarkStart w:id="0" w:name="_GoBack"/>
      <w:bookmarkEnd w:id="0"/>
      <w:r w:rsidRPr="00631B96">
        <w:rPr>
          <w:rFonts w:ascii="Arial" w:hAnsi="Arial" w:cs="Arial"/>
          <w:b/>
          <w:w w:val="105"/>
        </w:rPr>
        <w:t>O CENÁRIO DA PANDEMIA</w:t>
      </w:r>
    </w:p>
    <w:p w:rsid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b/>
          <w:w w:val="105"/>
        </w:rPr>
      </w:pPr>
    </w:p>
    <w:p w:rsidR="00283ED0" w:rsidRPr="00631B96" w:rsidRDefault="00283ED0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b/>
          <w:w w:val="105"/>
        </w:rPr>
      </w:pP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right"/>
        <w:textAlignment w:val="baseline"/>
        <w:rPr>
          <w:rFonts w:ascii="Arial" w:hAnsi="Arial" w:cs="Arial"/>
          <w:b/>
          <w:w w:val="105"/>
        </w:rPr>
      </w:pPr>
      <w:proofErr w:type="spellStart"/>
      <w:r w:rsidRPr="00631B96">
        <w:rPr>
          <w:rFonts w:ascii="Arial" w:hAnsi="Arial" w:cs="Arial"/>
          <w:b/>
          <w:w w:val="105"/>
        </w:rPr>
        <w:t>Gricelia</w:t>
      </w:r>
      <w:proofErr w:type="spellEnd"/>
      <w:r w:rsidRPr="00631B96">
        <w:rPr>
          <w:rFonts w:ascii="Arial" w:hAnsi="Arial" w:cs="Arial"/>
          <w:b/>
          <w:w w:val="105"/>
        </w:rPr>
        <w:t xml:space="preserve"> da Silva</w:t>
      </w:r>
      <w:r w:rsidR="00944D05">
        <w:rPr>
          <w:rStyle w:val="Refdenotaderodap"/>
          <w:rFonts w:ascii="Arial" w:hAnsi="Arial" w:cs="Arial"/>
          <w:b/>
          <w:w w:val="105"/>
        </w:rPr>
        <w:footnoteReference w:id="1"/>
      </w: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right"/>
        <w:textAlignment w:val="baseline"/>
        <w:rPr>
          <w:rFonts w:ascii="Arial" w:hAnsi="Arial" w:cs="Arial"/>
          <w:b/>
          <w:w w:val="105"/>
        </w:rPr>
      </w:pPr>
      <w:r w:rsidRPr="00631B96">
        <w:rPr>
          <w:rFonts w:ascii="Arial" w:hAnsi="Arial" w:cs="Arial"/>
          <w:b/>
          <w:w w:val="105"/>
        </w:rPr>
        <w:t>Leticia</w:t>
      </w:r>
      <w:r w:rsidR="00E61D53">
        <w:rPr>
          <w:rFonts w:ascii="Arial" w:hAnsi="Arial" w:cs="Arial"/>
          <w:b/>
          <w:w w:val="105"/>
        </w:rPr>
        <w:t xml:space="preserve"> </w:t>
      </w:r>
      <w:proofErr w:type="spellStart"/>
      <w:r w:rsidR="00E61D53">
        <w:rPr>
          <w:rFonts w:ascii="Arial" w:hAnsi="Arial" w:cs="Arial"/>
          <w:b/>
          <w:w w:val="105"/>
        </w:rPr>
        <w:t>Rizzon</w:t>
      </w:r>
      <w:proofErr w:type="spellEnd"/>
      <w:r w:rsidRPr="00631B96">
        <w:rPr>
          <w:rFonts w:ascii="Arial" w:hAnsi="Arial" w:cs="Arial"/>
          <w:b/>
          <w:w w:val="105"/>
        </w:rPr>
        <w:t xml:space="preserve"> Pires</w:t>
      </w:r>
      <w:r w:rsidR="00944D05">
        <w:rPr>
          <w:rStyle w:val="Refdenotaderodap"/>
          <w:rFonts w:ascii="Arial" w:hAnsi="Arial" w:cs="Arial"/>
          <w:b/>
          <w:w w:val="105"/>
        </w:rPr>
        <w:footnoteReference w:id="2"/>
      </w:r>
      <w:r w:rsidRPr="00631B96">
        <w:rPr>
          <w:rFonts w:ascii="Arial" w:hAnsi="Arial" w:cs="Arial"/>
          <w:b/>
          <w:w w:val="105"/>
        </w:rPr>
        <w:t xml:space="preserve"> </w:t>
      </w:r>
    </w:p>
    <w:p w:rsidR="00EF07AE" w:rsidRPr="00631B96" w:rsidRDefault="00EF07AE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w w:val="105"/>
        </w:rPr>
      </w:pP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w w:val="105"/>
        </w:rPr>
      </w:pP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w w:val="105"/>
        </w:rPr>
      </w:pPr>
    </w:p>
    <w:p w:rsidR="00631B96" w:rsidRPr="00631B96" w:rsidRDefault="00631B96" w:rsidP="00EB74A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w w:val="105"/>
        </w:rPr>
      </w:pPr>
      <w:r w:rsidRPr="00631B96">
        <w:rPr>
          <w:rFonts w:ascii="Arial" w:hAnsi="Arial" w:cs="Arial"/>
          <w:w w:val="105"/>
        </w:rPr>
        <w:t xml:space="preserve">RESUMO: </w:t>
      </w:r>
      <w:r w:rsidR="000C73F6">
        <w:rPr>
          <w:rFonts w:ascii="Arial" w:hAnsi="Arial" w:cs="Arial"/>
          <w:w w:val="105"/>
        </w:rPr>
        <w:t xml:space="preserve">o presente artigo apresenta </w:t>
      </w:r>
      <w:r w:rsidR="00A04855">
        <w:rPr>
          <w:rFonts w:ascii="Arial" w:hAnsi="Arial" w:cs="Arial"/>
          <w:w w:val="105"/>
        </w:rPr>
        <w:t xml:space="preserve">uma reflexão acerca dos desafios enfrentados pelos professores no âmbito geral da educação no Brasil, diante do cenário da pandemia do Covid-19. Trata-se de um estudo bibliográfico, realizado em revistas, sites, e na legislação educacional brasileira. Os autores mencionados são </w:t>
      </w:r>
      <w:r w:rsidR="00EB74A9">
        <w:rPr>
          <w:rFonts w:ascii="Arial" w:hAnsi="Arial" w:cs="Arial"/>
          <w:w w:val="105"/>
        </w:rPr>
        <w:t>Medeiros e</w:t>
      </w:r>
      <w:r w:rsidR="00A04855">
        <w:rPr>
          <w:rFonts w:ascii="Arial" w:hAnsi="Arial" w:cs="Arial"/>
          <w:w w:val="105"/>
        </w:rPr>
        <w:t xml:space="preserve"> </w:t>
      </w:r>
      <w:r w:rsidR="00EB74A9">
        <w:rPr>
          <w:rFonts w:ascii="Arial" w:hAnsi="Arial" w:cs="Arial"/>
          <w:w w:val="105"/>
        </w:rPr>
        <w:t xml:space="preserve">Beraldo. Professores de todo País necessitaram substituir quadro e giz por aparelhos digitais (celular, computador), a internet passou a ser </w:t>
      </w:r>
      <w:r w:rsidR="000C73F6">
        <w:rPr>
          <w:rFonts w:ascii="Arial" w:hAnsi="Arial" w:cs="Arial"/>
          <w:w w:val="105"/>
        </w:rPr>
        <w:t xml:space="preserve">o suporte </w:t>
      </w:r>
      <w:r w:rsidR="00EB74A9">
        <w:rPr>
          <w:rFonts w:ascii="Arial" w:hAnsi="Arial" w:cs="Arial"/>
          <w:w w:val="105"/>
        </w:rPr>
        <w:t xml:space="preserve">dos estudos. As metodologias de ensino foram modificadas, exigindo readequação da forma de ensinar. Essas modificações estão gerando impactos na saúde dos professores, devido a ansiedade e expectativas diante desse cenário inesperado. </w:t>
      </w: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both"/>
        <w:textAlignment w:val="baseline"/>
        <w:rPr>
          <w:rFonts w:ascii="Arial" w:hAnsi="Arial" w:cs="Arial"/>
          <w:w w:val="105"/>
        </w:rPr>
      </w:pPr>
    </w:p>
    <w:p w:rsidR="00631B96" w:rsidRPr="00631B96" w:rsidRDefault="00631B96" w:rsidP="00F659DF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w w:val="105"/>
        </w:rPr>
      </w:pPr>
    </w:p>
    <w:p w:rsidR="00EF07AE" w:rsidRPr="00631B96" w:rsidRDefault="00EF07AE" w:rsidP="00F659D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</w:p>
    <w:p w:rsidR="00F659DF" w:rsidRDefault="00631B96" w:rsidP="00F659D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  <w:r w:rsidRPr="00631B96">
        <w:rPr>
          <w:rFonts w:ascii="Arial" w:hAnsi="Arial" w:cs="Arial"/>
          <w:w w:val="105"/>
        </w:rPr>
        <w:t xml:space="preserve">O ano de 2020 está sendo totalmente atípico, todos os seres humanos tiveram que readequar sua forma de conviver, trabalhar, estudar, </w:t>
      </w:r>
      <w:r w:rsidR="000C73F6">
        <w:rPr>
          <w:rFonts w:ascii="Arial" w:hAnsi="Arial" w:cs="Arial"/>
          <w:w w:val="105"/>
        </w:rPr>
        <w:t>socializar, e de lazer</w:t>
      </w:r>
      <w:r w:rsidRPr="00631B96">
        <w:rPr>
          <w:rFonts w:ascii="Arial" w:hAnsi="Arial" w:cs="Arial"/>
          <w:w w:val="105"/>
        </w:rPr>
        <w:t xml:space="preserve">.  </w:t>
      </w:r>
      <w:r w:rsidR="00545486">
        <w:rPr>
          <w:rFonts w:ascii="Arial" w:hAnsi="Arial" w:cs="Arial"/>
          <w:w w:val="105"/>
        </w:rPr>
        <w:t>Os efeitos da pandemia do</w:t>
      </w:r>
      <w:r w:rsidR="00545486" w:rsidRPr="00545486">
        <w:rPr>
          <w:rFonts w:ascii="Arial" w:hAnsi="Arial" w:cs="Arial"/>
          <w:w w:val="105"/>
        </w:rPr>
        <w:t xml:space="preserve"> </w:t>
      </w:r>
      <w:r w:rsidR="00545486">
        <w:rPr>
          <w:rFonts w:ascii="Arial" w:hAnsi="Arial" w:cs="Arial"/>
          <w:w w:val="105"/>
        </w:rPr>
        <w:t>Covid-19</w:t>
      </w:r>
      <w:r w:rsidR="00545486" w:rsidRPr="00545486">
        <w:rPr>
          <w:rFonts w:ascii="Arial" w:hAnsi="Arial" w:cs="Arial"/>
          <w:w w:val="105"/>
        </w:rPr>
        <w:t xml:space="preserve"> ultrapassaram a área da saúde</w:t>
      </w:r>
      <w:r w:rsidR="00545486">
        <w:rPr>
          <w:rFonts w:ascii="Arial" w:hAnsi="Arial" w:cs="Arial"/>
          <w:w w:val="105"/>
        </w:rPr>
        <w:t xml:space="preserve">, estão em todos os ambientes afetando a sociedade como um todo.  Ocasionou e ainda ocasionará </w:t>
      </w:r>
      <w:r w:rsidR="00545486" w:rsidRPr="00545486">
        <w:rPr>
          <w:rFonts w:ascii="Arial" w:hAnsi="Arial" w:cs="Arial"/>
          <w:w w:val="105"/>
        </w:rPr>
        <w:t>m</w:t>
      </w:r>
      <w:r w:rsidR="00545486">
        <w:rPr>
          <w:rFonts w:ascii="Arial" w:hAnsi="Arial" w:cs="Arial"/>
          <w:w w:val="105"/>
        </w:rPr>
        <w:t>udanças, como i</w:t>
      </w:r>
      <w:r w:rsidR="00545486" w:rsidRPr="00545486">
        <w:rPr>
          <w:rFonts w:ascii="Arial" w:hAnsi="Arial" w:cs="Arial"/>
          <w:w w:val="105"/>
        </w:rPr>
        <w:t>solamento social, distanciamento, ações de saúde pública,</w:t>
      </w:r>
      <w:r w:rsidR="00545486">
        <w:rPr>
          <w:rFonts w:ascii="Arial" w:hAnsi="Arial" w:cs="Arial"/>
          <w:w w:val="105"/>
        </w:rPr>
        <w:t xml:space="preserve"> medidas econômicas, desemprego e</w:t>
      </w:r>
      <w:r w:rsidR="00545486" w:rsidRPr="00545486">
        <w:rPr>
          <w:rFonts w:ascii="Arial" w:hAnsi="Arial" w:cs="Arial"/>
          <w:w w:val="105"/>
        </w:rPr>
        <w:t xml:space="preserve"> um grande número de mortes. </w:t>
      </w:r>
      <w:r w:rsidR="00DB7CF6">
        <w:rPr>
          <w:rFonts w:ascii="Arial" w:hAnsi="Arial" w:cs="Arial"/>
          <w:w w:val="105"/>
        </w:rPr>
        <w:t xml:space="preserve"> Ainda não é possível assegurar se essas modificações serão mantidas, </w:t>
      </w:r>
      <w:r w:rsidR="000C73F6">
        <w:rPr>
          <w:rFonts w:ascii="Arial" w:hAnsi="Arial" w:cs="Arial"/>
          <w:w w:val="105"/>
        </w:rPr>
        <w:t>qual a amplitude de</w:t>
      </w:r>
      <w:r w:rsidR="00DB7CF6">
        <w:rPr>
          <w:rFonts w:ascii="Arial" w:hAnsi="Arial" w:cs="Arial"/>
          <w:w w:val="105"/>
        </w:rPr>
        <w:t xml:space="preserve"> tempo irão permanecer na sociedade</w:t>
      </w:r>
      <w:r w:rsidR="00545486" w:rsidRPr="00545486">
        <w:rPr>
          <w:rFonts w:ascii="Arial" w:hAnsi="Arial" w:cs="Arial"/>
          <w:w w:val="105"/>
        </w:rPr>
        <w:t xml:space="preserve">. </w:t>
      </w:r>
      <w:r w:rsidR="00DB7CF6">
        <w:rPr>
          <w:rFonts w:ascii="Arial" w:hAnsi="Arial" w:cs="Arial"/>
          <w:w w:val="105"/>
        </w:rPr>
        <w:t>A certeza é que resultou em impactos históricos e sociais, os quais ainda estão sendo analisados e estudados.</w:t>
      </w:r>
    </w:p>
    <w:p w:rsidR="00DB7CF6" w:rsidRDefault="00695138" w:rsidP="00F659D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  <w:r w:rsidRPr="00695138">
        <w:rPr>
          <w:rFonts w:ascii="Arial" w:hAnsi="Arial" w:cs="Arial"/>
          <w:w w:val="105"/>
        </w:rPr>
        <w:t>Segundo</w:t>
      </w:r>
      <w:r>
        <w:rPr>
          <w:rFonts w:ascii="Arial" w:hAnsi="Arial" w:cs="Arial"/>
          <w:w w:val="105"/>
        </w:rPr>
        <w:t>, Medeiros (2020)</w:t>
      </w:r>
      <w:r w:rsidRPr="00695138">
        <w:rPr>
          <w:rFonts w:ascii="Arial" w:hAnsi="Arial" w:cs="Arial"/>
          <w:w w:val="105"/>
        </w:rPr>
        <w:t xml:space="preserve">, outro efeito da pandemia do novo </w:t>
      </w:r>
      <w:proofErr w:type="spellStart"/>
      <w:r w:rsidRPr="00695138">
        <w:rPr>
          <w:rFonts w:ascii="Arial" w:hAnsi="Arial" w:cs="Arial"/>
          <w:w w:val="105"/>
        </w:rPr>
        <w:t>coronavírus</w:t>
      </w:r>
      <w:proofErr w:type="spellEnd"/>
      <w:r w:rsidRPr="00695138">
        <w:rPr>
          <w:rFonts w:ascii="Arial" w:hAnsi="Arial" w:cs="Arial"/>
          <w:w w:val="105"/>
        </w:rPr>
        <w:t xml:space="preserve"> está na sensação, da população em geral, de que é possível viver </w:t>
      </w:r>
      <w:r w:rsidRPr="00695138">
        <w:rPr>
          <w:rFonts w:ascii="Arial" w:hAnsi="Arial" w:cs="Arial"/>
          <w:w w:val="105"/>
        </w:rPr>
        <w:lastRenderedPageBreak/>
        <w:t>com menos e de maneira mais contida. "O minimalismo é uma das coisas que ganharam</w:t>
      </w:r>
      <w:r>
        <w:rPr>
          <w:rFonts w:ascii="Arial" w:hAnsi="Arial" w:cs="Arial"/>
          <w:w w:val="105"/>
        </w:rPr>
        <w:t xml:space="preserve"> força com a pandemia"</w:t>
      </w:r>
      <w:r w:rsidRPr="00695138">
        <w:rPr>
          <w:rFonts w:ascii="Arial" w:hAnsi="Arial" w:cs="Arial"/>
          <w:w w:val="105"/>
        </w:rPr>
        <w:t>. </w:t>
      </w:r>
      <w:r w:rsidR="00614868">
        <w:rPr>
          <w:rFonts w:ascii="Arial" w:hAnsi="Arial" w:cs="Arial"/>
          <w:w w:val="105"/>
        </w:rPr>
        <w:t xml:space="preserve">O autor </w:t>
      </w:r>
      <w:r>
        <w:rPr>
          <w:rFonts w:ascii="Arial" w:hAnsi="Arial" w:cs="Arial"/>
          <w:w w:val="105"/>
        </w:rPr>
        <w:t xml:space="preserve">afirma que a solidariedade e a adesão ao distanciamento social </w:t>
      </w:r>
      <w:r w:rsidR="00614868">
        <w:rPr>
          <w:rFonts w:ascii="Arial" w:hAnsi="Arial" w:cs="Arial"/>
          <w:w w:val="105"/>
        </w:rPr>
        <w:t>de</w:t>
      </w:r>
      <w:r>
        <w:rPr>
          <w:rFonts w:ascii="Arial" w:hAnsi="Arial" w:cs="Arial"/>
          <w:w w:val="105"/>
        </w:rPr>
        <w:t>mostra o comportamento de cada ser humano. Porém não se pode dizer que as pessoas ficaram melhores, pois quem se voluntariou, ajudou, se preocupou com o próximo é porque geralment</w:t>
      </w:r>
      <w:r w:rsidR="00614868">
        <w:rPr>
          <w:rFonts w:ascii="Arial" w:hAnsi="Arial" w:cs="Arial"/>
          <w:w w:val="105"/>
        </w:rPr>
        <w:t>e agia dessa forma. A</w:t>
      </w:r>
      <w:r>
        <w:rPr>
          <w:rFonts w:ascii="Arial" w:hAnsi="Arial" w:cs="Arial"/>
          <w:w w:val="105"/>
        </w:rPr>
        <w:t xml:space="preserve"> sociedade deve emergir após a crise do Covid-19 mais ligada na tecnologia, e os serviços de comunicação e tele trabalho tem tendência a permanecer em alguns setores. Outro efeito será uma sociedade mais contida e com medo das doenças, </w:t>
      </w:r>
      <w:r w:rsidR="00F55FD7">
        <w:rPr>
          <w:rFonts w:ascii="Arial" w:hAnsi="Arial" w:cs="Arial"/>
          <w:w w:val="105"/>
        </w:rPr>
        <w:t xml:space="preserve">também mais interessada na saúde pública e na Ciência (MEDEIROS, 2020). </w:t>
      </w:r>
    </w:p>
    <w:p w:rsidR="00AE38E3" w:rsidRPr="00631B96" w:rsidRDefault="00F55FD7" w:rsidP="00F659D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Diante dessas considerações do autor pode-se afirmar que uma das mudanças, provavelmente uma das mais impactantes, está relacionada a educação escolar. A </w:t>
      </w:r>
      <w:r w:rsidR="00AE38E3" w:rsidRPr="00631B96">
        <w:rPr>
          <w:rFonts w:ascii="Arial" w:hAnsi="Arial" w:cs="Arial"/>
          <w:w w:val="105"/>
        </w:rPr>
        <w:t>pandemia da Covid-19</w:t>
      </w:r>
      <w:r>
        <w:rPr>
          <w:rFonts w:ascii="Arial" w:hAnsi="Arial" w:cs="Arial"/>
          <w:w w:val="105"/>
        </w:rPr>
        <w:t xml:space="preserve"> </w:t>
      </w:r>
      <w:r w:rsidR="00AE38E3" w:rsidRPr="00631B96">
        <w:rPr>
          <w:rFonts w:ascii="Arial" w:hAnsi="Arial" w:cs="Arial"/>
          <w:w w:val="105"/>
        </w:rPr>
        <w:t>transformou</w:t>
      </w:r>
      <w:r>
        <w:rPr>
          <w:rFonts w:ascii="Arial" w:hAnsi="Arial" w:cs="Arial"/>
          <w:w w:val="105"/>
        </w:rPr>
        <w:t xml:space="preserve"> a forma que a educação escolar estava organizada e consequentemente a </w:t>
      </w:r>
      <w:r w:rsidR="00AE38E3" w:rsidRPr="00631B96">
        <w:rPr>
          <w:rFonts w:ascii="Arial" w:hAnsi="Arial" w:cs="Arial"/>
          <w:w w:val="105"/>
        </w:rPr>
        <w:t>vida do professor, impondo</w:t>
      </w:r>
      <w:r>
        <w:rPr>
          <w:rFonts w:ascii="Arial" w:hAnsi="Arial" w:cs="Arial"/>
          <w:w w:val="105"/>
        </w:rPr>
        <w:t xml:space="preserve"> desafios e obrigando</w:t>
      </w:r>
      <w:r w:rsidR="00614868">
        <w:rPr>
          <w:rFonts w:ascii="Arial" w:hAnsi="Arial" w:cs="Arial"/>
          <w:w w:val="105"/>
        </w:rPr>
        <w:t>-o</w:t>
      </w:r>
      <w:r>
        <w:rPr>
          <w:rFonts w:ascii="Arial" w:hAnsi="Arial" w:cs="Arial"/>
          <w:w w:val="105"/>
        </w:rPr>
        <w:t xml:space="preserve"> a utilizar novas formas de </w:t>
      </w:r>
      <w:r w:rsidR="00AE38E3" w:rsidRPr="00631B96">
        <w:rPr>
          <w:rFonts w:ascii="Arial" w:hAnsi="Arial" w:cs="Arial"/>
          <w:w w:val="105"/>
        </w:rPr>
        <w:t>dar aula,</w:t>
      </w:r>
      <w:r>
        <w:rPr>
          <w:rFonts w:ascii="Arial" w:hAnsi="Arial" w:cs="Arial"/>
          <w:w w:val="105"/>
        </w:rPr>
        <w:t xml:space="preserve"> </w:t>
      </w:r>
      <w:r w:rsidR="00AE38E3" w:rsidRPr="00631B96">
        <w:rPr>
          <w:rFonts w:ascii="Arial" w:hAnsi="Arial" w:cs="Arial"/>
          <w:w w:val="105"/>
        </w:rPr>
        <w:t>passando por um profundo processo de reinvenção.</w:t>
      </w:r>
      <w:r w:rsidR="00614868">
        <w:rPr>
          <w:rFonts w:ascii="Arial" w:hAnsi="Arial" w:cs="Arial"/>
          <w:w w:val="105"/>
        </w:rPr>
        <w:t xml:space="preserve"> Resultando</w:t>
      </w:r>
      <w:r w:rsidR="00601D4A">
        <w:rPr>
          <w:rFonts w:ascii="Arial" w:hAnsi="Arial" w:cs="Arial"/>
          <w:w w:val="105"/>
        </w:rPr>
        <w:t xml:space="preserve"> em muitos</w:t>
      </w:r>
      <w:r w:rsidR="00AE38E3" w:rsidRPr="00631B96">
        <w:rPr>
          <w:rFonts w:ascii="Arial" w:hAnsi="Arial" w:cs="Arial"/>
          <w:w w:val="105"/>
        </w:rPr>
        <w:t xml:space="preserve"> obstáculos, </w:t>
      </w:r>
      <w:r w:rsidR="00614868">
        <w:rPr>
          <w:rFonts w:ascii="Arial" w:hAnsi="Arial" w:cs="Arial"/>
          <w:w w:val="105"/>
        </w:rPr>
        <w:t>como</w:t>
      </w:r>
      <w:r w:rsidR="00601D4A">
        <w:rPr>
          <w:rFonts w:ascii="Arial" w:hAnsi="Arial" w:cs="Arial"/>
          <w:w w:val="105"/>
        </w:rPr>
        <w:t xml:space="preserve"> a cooperação dos pais com a educação dos filhos, visto que precisaram auxiliar as crianças com as atividades e com as vídeo aulas, gerando uma modificação da</w:t>
      </w:r>
      <w:r w:rsidR="00AE38E3" w:rsidRPr="00631B96">
        <w:rPr>
          <w:rFonts w:ascii="Arial" w:hAnsi="Arial" w:cs="Arial"/>
          <w:w w:val="105"/>
        </w:rPr>
        <w:t xml:space="preserve"> sociedade </w:t>
      </w:r>
      <w:r w:rsidR="00601D4A">
        <w:rPr>
          <w:rFonts w:ascii="Arial" w:hAnsi="Arial" w:cs="Arial"/>
          <w:w w:val="105"/>
        </w:rPr>
        <w:t>na f</w:t>
      </w:r>
      <w:r w:rsidR="00AE38E3" w:rsidRPr="00631B96">
        <w:rPr>
          <w:rFonts w:ascii="Arial" w:hAnsi="Arial" w:cs="Arial"/>
          <w:w w:val="105"/>
        </w:rPr>
        <w:t xml:space="preserve">orma de ver </w:t>
      </w:r>
      <w:r w:rsidR="00601D4A">
        <w:rPr>
          <w:rFonts w:ascii="Arial" w:hAnsi="Arial" w:cs="Arial"/>
          <w:w w:val="105"/>
        </w:rPr>
        <w:t>a educação, o professor e a escola</w:t>
      </w:r>
      <w:r w:rsidR="00AE38E3" w:rsidRPr="00631B96">
        <w:rPr>
          <w:rFonts w:ascii="Arial" w:hAnsi="Arial" w:cs="Arial"/>
          <w:w w:val="105"/>
        </w:rPr>
        <w:t xml:space="preserve">. </w:t>
      </w:r>
      <w:r w:rsidR="00601D4A">
        <w:rPr>
          <w:rFonts w:ascii="Arial" w:hAnsi="Arial" w:cs="Arial"/>
          <w:w w:val="105"/>
        </w:rPr>
        <w:t xml:space="preserve"> Muitos ficaram mais </w:t>
      </w:r>
      <w:r w:rsidR="00AE38E3" w:rsidRPr="00631B96">
        <w:rPr>
          <w:rFonts w:ascii="Arial" w:hAnsi="Arial" w:cs="Arial"/>
          <w:w w:val="105"/>
        </w:rPr>
        <w:t xml:space="preserve">próximos do processo educacional dos filhos, </w:t>
      </w:r>
      <w:r w:rsidR="00601D4A">
        <w:rPr>
          <w:rFonts w:ascii="Arial" w:hAnsi="Arial" w:cs="Arial"/>
          <w:w w:val="105"/>
        </w:rPr>
        <w:t>proporcionando abertura para comunicação direta com os professores</w:t>
      </w:r>
      <w:r w:rsidR="00614868">
        <w:rPr>
          <w:rFonts w:ascii="Arial" w:hAnsi="Arial" w:cs="Arial"/>
          <w:w w:val="105"/>
        </w:rPr>
        <w:t>, outros se isolaram dificultando muito a comunicação e a realização das atividades</w:t>
      </w:r>
      <w:r w:rsidR="00AE38E3" w:rsidRPr="00631B96">
        <w:rPr>
          <w:rFonts w:ascii="Arial" w:hAnsi="Arial" w:cs="Arial"/>
          <w:w w:val="105"/>
        </w:rPr>
        <w:t>.</w:t>
      </w:r>
    </w:p>
    <w:p w:rsidR="00AE38E3" w:rsidRPr="00631B96" w:rsidRDefault="00AE38E3" w:rsidP="00F659D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  <w:r w:rsidRPr="00631B96">
        <w:rPr>
          <w:rFonts w:ascii="Arial" w:hAnsi="Arial" w:cs="Arial"/>
          <w:w w:val="105"/>
        </w:rPr>
        <w:t xml:space="preserve">A pandemia </w:t>
      </w:r>
      <w:r w:rsidR="009171C6">
        <w:rPr>
          <w:rFonts w:ascii="Arial" w:hAnsi="Arial" w:cs="Arial"/>
          <w:w w:val="105"/>
        </w:rPr>
        <w:t xml:space="preserve">exigiu </w:t>
      </w:r>
      <w:r w:rsidRPr="00631B96">
        <w:rPr>
          <w:rFonts w:ascii="Arial" w:hAnsi="Arial" w:cs="Arial"/>
          <w:w w:val="105"/>
        </w:rPr>
        <w:t>que</w:t>
      </w:r>
      <w:r w:rsidR="009171C6">
        <w:rPr>
          <w:rFonts w:ascii="Arial" w:hAnsi="Arial" w:cs="Arial"/>
          <w:w w:val="105"/>
        </w:rPr>
        <w:t xml:space="preserve"> os</w:t>
      </w:r>
      <w:r w:rsidRPr="00631B96">
        <w:rPr>
          <w:rFonts w:ascii="Arial" w:hAnsi="Arial" w:cs="Arial"/>
          <w:w w:val="105"/>
        </w:rPr>
        <w:t xml:space="preserve"> professores </w:t>
      </w:r>
      <w:r w:rsidR="009171C6">
        <w:rPr>
          <w:rFonts w:ascii="Arial" w:hAnsi="Arial" w:cs="Arial"/>
          <w:w w:val="105"/>
        </w:rPr>
        <w:t xml:space="preserve">modificassem a forma de dar aulas substituindo </w:t>
      </w:r>
      <w:r w:rsidRPr="00631B96">
        <w:rPr>
          <w:rFonts w:ascii="Arial" w:hAnsi="Arial" w:cs="Arial"/>
          <w:w w:val="105"/>
        </w:rPr>
        <w:t>quadros</w:t>
      </w:r>
      <w:r w:rsidR="009171C6">
        <w:rPr>
          <w:rFonts w:ascii="Arial" w:hAnsi="Arial" w:cs="Arial"/>
          <w:w w:val="105"/>
        </w:rPr>
        <w:t xml:space="preserve"> e giz pelos</w:t>
      </w:r>
      <w:r w:rsidRPr="00631B96">
        <w:rPr>
          <w:rFonts w:ascii="Arial" w:hAnsi="Arial" w:cs="Arial"/>
          <w:w w:val="105"/>
        </w:rPr>
        <w:t xml:space="preserve"> aplicativos digitais</w:t>
      </w:r>
      <w:r w:rsidR="009171C6">
        <w:rPr>
          <w:rFonts w:ascii="Arial" w:hAnsi="Arial" w:cs="Arial"/>
          <w:w w:val="105"/>
        </w:rPr>
        <w:t xml:space="preserve"> (celular, computador, vídeo aulas, vídeo </w:t>
      </w:r>
      <w:r w:rsidR="00B17CD9">
        <w:rPr>
          <w:rFonts w:ascii="Arial" w:hAnsi="Arial" w:cs="Arial"/>
          <w:w w:val="105"/>
        </w:rPr>
        <w:t>conferê</w:t>
      </w:r>
      <w:r w:rsidR="009171C6">
        <w:rPr>
          <w:rFonts w:ascii="Arial" w:hAnsi="Arial" w:cs="Arial"/>
          <w:w w:val="105"/>
        </w:rPr>
        <w:t>ncias, entre outros)</w:t>
      </w:r>
      <w:r w:rsidRPr="00631B96">
        <w:rPr>
          <w:rFonts w:ascii="Arial" w:hAnsi="Arial" w:cs="Arial"/>
          <w:w w:val="105"/>
        </w:rPr>
        <w:t>.</w:t>
      </w:r>
      <w:r w:rsidR="009171C6">
        <w:rPr>
          <w:rFonts w:ascii="Arial" w:hAnsi="Arial" w:cs="Arial"/>
          <w:w w:val="105"/>
        </w:rPr>
        <w:t xml:space="preserve"> </w:t>
      </w:r>
      <w:r w:rsidR="0083418F">
        <w:rPr>
          <w:rFonts w:ascii="Arial" w:hAnsi="Arial" w:cs="Arial"/>
          <w:w w:val="105"/>
        </w:rPr>
        <w:t>Essa situação é de</w:t>
      </w:r>
      <w:r w:rsidR="00B17CD9">
        <w:rPr>
          <w:rFonts w:ascii="Arial" w:hAnsi="Arial" w:cs="Arial"/>
          <w:w w:val="105"/>
        </w:rPr>
        <w:t xml:space="preserve"> constante </w:t>
      </w:r>
      <w:r w:rsidRPr="00631B96">
        <w:rPr>
          <w:rFonts w:ascii="Arial" w:hAnsi="Arial" w:cs="Arial"/>
          <w:w w:val="105"/>
        </w:rPr>
        <w:t>reinven</w:t>
      </w:r>
      <w:r w:rsidR="00B17CD9">
        <w:rPr>
          <w:rFonts w:ascii="Arial" w:hAnsi="Arial" w:cs="Arial"/>
          <w:w w:val="105"/>
        </w:rPr>
        <w:t xml:space="preserve">ção, pois, todos os planos de aula, conteúdos foram readaptados com novas formas de explanar os conteúdos, de realizar os exercícios de apresentar trabalhos, </w:t>
      </w:r>
      <w:r w:rsidR="0083418F">
        <w:rPr>
          <w:rFonts w:ascii="Arial" w:hAnsi="Arial" w:cs="Arial"/>
          <w:w w:val="105"/>
        </w:rPr>
        <w:t xml:space="preserve">e </w:t>
      </w:r>
      <w:r w:rsidR="00B17CD9">
        <w:rPr>
          <w:rFonts w:ascii="Arial" w:hAnsi="Arial" w:cs="Arial"/>
          <w:w w:val="105"/>
        </w:rPr>
        <w:t>de avaliação</w:t>
      </w:r>
      <w:r w:rsidRPr="00631B96">
        <w:rPr>
          <w:rFonts w:ascii="Arial" w:hAnsi="Arial" w:cs="Arial"/>
          <w:w w:val="105"/>
        </w:rPr>
        <w:t>.</w:t>
      </w:r>
    </w:p>
    <w:p w:rsidR="00AE38E3" w:rsidRPr="00631B96" w:rsidRDefault="00AE38E3" w:rsidP="0083418F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Arial" w:hAnsi="Arial" w:cs="Arial"/>
          <w:w w:val="105"/>
        </w:rPr>
      </w:pPr>
      <w:r w:rsidRPr="00631B96">
        <w:rPr>
          <w:rFonts w:ascii="Arial" w:hAnsi="Arial" w:cs="Arial"/>
          <w:w w:val="105"/>
        </w:rPr>
        <w:t>Professores</w:t>
      </w:r>
      <w:r w:rsidR="00EE257A">
        <w:rPr>
          <w:rFonts w:ascii="Arial" w:hAnsi="Arial" w:cs="Arial"/>
          <w:w w:val="105"/>
        </w:rPr>
        <w:t xml:space="preserve"> de todo o P</w:t>
      </w:r>
      <w:r w:rsidRPr="00631B96">
        <w:rPr>
          <w:rFonts w:ascii="Arial" w:hAnsi="Arial" w:cs="Arial"/>
          <w:w w:val="105"/>
        </w:rPr>
        <w:t>aís, tanto da rede pública quanto da privada, relataram à </w:t>
      </w:r>
      <w:r w:rsidRPr="00E61D53">
        <w:rPr>
          <w:rStyle w:val="Forte"/>
          <w:rFonts w:ascii="Arial" w:eastAsia="Arial" w:hAnsi="Arial" w:cs="Arial"/>
          <w:b w:val="0"/>
          <w:w w:val="105"/>
        </w:rPr>
        <w:t>Agência</w:t>
      </w:r>
      <w:r w:rsidRPr="00631B96">
        <w:rPr>
          <w:rStyle w:val="Forte"/>
          <w:rFonts w:ascii="Arial" w:eastAsia="Arial" w:hAnsi="Arial" w:cs="Arial"/>
          <w:w w:val="105"/>
        </w:rPr>
        <w:t xml:space="preserve"> </w:t>
      </w:r>
      <w:r w:rsidRPr="00E61D53">
        <w:rPr>
          <w:rStyle w:val="Forte"/>
          <w:rFonts w:ascii="Arial" w:eastAsia="Arial" w:hAnsi="Arial" w:cs="Arial"/>
          <w:b w:val="0"/>
          <w:w w:val="105"/>
        </w:rPr>
        <w:t>Brasil</w:t>
      </w:r>
      <w:r w:rsidRPr="00631B96">
        <w:rPr>
          <w:rFonts w:ascii="Arial" w:hAnsi="Arial" w:cs="Arial"/>
          <w:w w:val="105"/>
        </w:rPr>
        <w:t xml:space="preserve"> as diversas mudanças do período e falaram sobre as novas atribuições e papéis dos docentes, em diferentes modalidades da educação básica, vindas com a pandemia e </w:t>
      </w:r>
      <w:r w:rsidR="00614868">
        <w:rPr>
          <w:rFonts w:ascii="Arial" w:hAnsi="Arial" w:cs="Arial"/>
          <w:w w:val="105"/>
        </w:rPr>
        <w:t xml:space="preserve">com </w:t>
      </w:r>
      <w:r w:rsidRPr="00631B96">
        <w:rPr>
          <w:rFonts w:ascii="Arial" w:hAnsi="Arial" w:cs="Arial"/>
          <w:w w:val="105"/>
        </w:rPr>
        <w:t>o ensino remoto</w:t>
      </w:r>
      <w:r w:rsidR="00E61D53">
        <w:rPr>
          <w:rFonts w:ascii="Arial" w:hAnsi="Arial" w:cs="Arial"/>
          <w:w w:val="105"/>
        </w:rPr>
        <w:t xml:space="preserve"> (BERALDO, 2020)</w:t>
      </w:r>
      <w:r w:rsidRPr="00631B96">
        <w:rPr>
          <w:rFonts w:ascii="Arial" w:hAnsi="Arial" w:cs="Arial"/>
          <w:w w:val="105"/>
        </w:rPr>
        <w:t>.</w:t>
      </w:r>
      <w:r w:rsidR="0083418F">
        <w:rPr>
          <w:rFonts w:ascii="Arial" w:hAnsi="Arial" w:cs="Arial"/>
          <w:w w:val="105"/>
        </w:rPr>
        <w:t xml:space="preserve"> </w:t>
      </w:r>
      <w:r w:rsidR="00E61D53">
        <w:rPr>
          <w:rFonts w:ascii="Arial" w:hAnsi="Arial" w:cs="Arial"/>
          <w:w w:val="105"/>
        </w:rPr>
        <w:t>Essas mudanças só foram possíveis devido ao suporte oferecido pela internet</w:t>
      </w:r>
      <w:r w:rsidRPr="00631B96">
        <w:rPr>
          <w:rFonts w:ascii="Arial" w:hAnsi="Arial" w:cs="Arial"/>
          <w:w w:val="105"/>
        </w:rPr>
        <w:t>.</w:t>
      </w:r>
      <w:r w:rsidR="00DC4D09">
        <w:rPr>
          <w:rFonts w:ascii="Arial" w:hAnsi="Arial" w:cs="Arial"/>
          <w:w w:val="105"/>
        </w:rPr>
        <w:t xml:space="preserve"> Para poder atingir a maioria dos alunos os professores precisaram usar metodologias diferenciadas em que </w:t>
      </w:r>
      <w:proofErr w:type="spellStart"/>
      <w:r w:rsidR="00DC4D09">
        <w:rPr>
          <w:rFonts w:ascii="Arial" w:hAnsi="Arial" w:cs="Arial"/>
          <w:w w:val="105"/>
        </w:rPr>
        <w:t>WhatsApp</w:t>
      </w:r>
      <w:proofErr w:type="spellEnd"/>
      <w:r w:rsidR="00DC4D09">
        <w:rPr>
          <w:rFonts w:ascii="Arial" w:hAnsi="Arial" w:cs="Arial"/>
          <w:w w:val="105"/>
        </w:rPr>
        <w:t xml:space="preserve"> transformou-se </w:t>
      </w:r>
      <w:proofErr w:type="spellStart"/>
      <w:r w:rsidR="00614868">
        <w:rPr>
          <w:rFonts w:ascii="Arial" w:hAnsi="Arial" w:cs="Arial"/>
          <w:w w:val="105"/>
        </w:rPr>
        <w:t>na</w:t>
      </w:r>
      <w:proofErr w:type="spellEnd"/>
      <w:r w:rsidR="00DC4D09">
        <w:rPr>
          <w:rFonts w:ascii="Arial" w:hAnsi="Arial" w:cs="Arial"/>
          <w:w w:val="105"/>
        </w:rPr>
        <w:t xml:space="preserve"> principal </w:t>
      </w:r>
      <w:r w:rsidR="00DC4D09">
        <w:rPr>
          <w:rFonts w:ascii="Arial" w:hAnsi="Arial" w:cs="Arial"/>
          <w:w w:val="105"/>
        </w:rPr>
        <w:lastRenderedPageBreak/>
        <w:t>ferramenta de comunicação entre professor e estudante, visto</w:t>
      </w:r>
      <w:r w:rsidR="00327325">
        <w:rPr>
          <w:rFonts w:ascii="Arial" w:hAnsi="Arial" w:cs="Arial"/>
          <w:w w:val="105"/>
        </w:rPr>
        <w:t xml:space="preserve"> que</w:t>
      </w:r>
      <w:r w:rsidR="0083418F">
        <w:rPr>
          <w:rFonts w:ascii="Arial" w:hAnsi="Arial" w:cs="Arial"/>
          <w:w w:val="105"/>
        </w:rPr>
        <w:t xml:space="preserve"> para</w:t>
      </w:r>
      <w:r w:rsidR="00327325">
        <w:rPr>
          <w:rFonts w:ascii="Arial" w:hAnsi="Arial" w:cs="Arial"/>
          <w:w w:val="105"/>
        </w:rPr>
        <w:t xml:space="preserve"> manter a </w:t>
      </w:r>
      <w:r w:rsidRPr="00631B96">
        <w:rPr>
          <w:rFonts w:ascii="Arial" w:hAnsi="Arial" w:cs="Arial"/>
          <w:w w:val="105"/>
        </w:rPr>
        <w:t>aprendizagem</w:t>
      </w:r>
      <w:r w:rsidR="0083418F">
        <w:rPr>
          <w:rFonts w:ascii="Arial" w:hAnsi="Arial" w:cs="Arial"/>
          <w:w w:val="105"/>
        </w:rPr>
        <w:t>, esse canal é utilizado como forma de</w:t>
      </w:r>
      <w:r w:rsidR="00327325">
        <w:rPr>
          <w:rFonts w:ascii="Arial" w:hAnsi="Arial" w:cs="Arial"/>
          <w:w w:val="105"/>
        </w:rPr>
        <w:t xml:space="preserve"> esclarec</w:t>
      </w:r>
      <w:r w:rsidR="0083418F">
        <w:rPr>
          <w:rFonts w:ascii="Arial" w:hAnsi="Arial" w:cs="Arial"/>
          <w:w w:val="105"/>
        </w:rPr>
        <w:t>er dúvidas, passar instruções,</w:t>
      </w:r>
      <w:r w:rsidR="00327325">
        <w:rPr>
          <w:rFonts w:ascii="Arial" w:hAnsi="Arial" w:cs="Arial"/>
          <w:w w:val="105"/>
        </w:rPr>
        <w:t xml:space="preserve"> receber atividades e corrigi-las.</w:t>
      </w:r>
      <w:r w:rsidR="00DC4D09">
        <w:rPr>
          <w:rFonts w:ascii="Arial" w:hAnsi="Arial" w:cs="Arial"/>
          <w:w w:val="105"/>
        </w:rPr>
        <w:t xml:space="preserve"> </w:t>
      </w:r>
    </w:p>
    <w:p w:rsidR="00631B96" w:rsidRDefault="00327325" w:rsidP="006915E4">
      <w:pPr>
        <w:spacing w:after="0"/>
        <w:ind w:firstLine="1701"/>
        <w:rPr>
          <w:rFonts w:cs="Arial"/>
          <w:w w:val="105"/>
          <w:shd w:val="clear" w:color="auto" w:fill="FFFFFF"/>
        </w:rPr>
      </w:pPr>
      <w:r>
        <w:rPr>
          <w:rFonts w:cs="Arial"/>
          <w:w w:val="105"/>
          <w:szCs w:val="24"/>
        </w:rPr>
        <w:t xml:space="preserve">Essa mudança foi repentina, não dando possibilidade de adequação gradual, gerando muitos empasses, discussões, opiniões, e como a legislação brasileira prevê na </w:t>
      </w:r>
      <w:r w:rsidR="00631B96" w:rsidRPr="00EF07AE">
        <w:rPr>
          <w:rFonts w:eastAsia="Times New Roman" w:cs="Arial"/>
          <w:w w:val="105"/>
          <w:szCs w:val="24"/>
          <w:lang w:eastAsia="pt-BR"/>
        </w:rPr>
        <w:t>Lei de Diretrizes e Bases da Educação Nacional (Lei n. 9.3</w:t>
      </w:r>
      <w:r w:rsidR="006915E4">
        <w:rPr>
          <w:rFonts w:eastAsia="Times New Roman" w:cs="Arial"/>
          <w:w w:val="105"/>
          <w:szCs w:val="24"/>
          <w:lang w:eastAsia="pt-BR"/>
        </w:rPr>
        <w:t>94 /96) no inciso I do Art. 24,</w:t>
      </w:r>
      <w:r w:rsidR="00631B96" w:rsidRPr="00EF07AE">
        <w:rPr>
          <w:rFonts w:eastAsia="Times New Roman" w:cs="Arial"/>
          <w:w w:val="105"/>
          <w:szCs w:val="24"/>
          <w:lang w:eastAsia="pt-BR"/>
        </w:rPr>
        <w:t xml:space="preserve"> “a carga horária mínima anual será de oitocentas horas para o ensino fundamental e para o ensino médio, distribuídas por um mínimo</w:t>
      </w:r>
      <w:r>
        <w:rPr>
          <w:rFonts w:eastAsia="Times New Roman" w:cs="Arial"/>
          <w:w w:val="105"/>
          <w:szCs w:val="24"/>
          <w:lang w:eastAsia="pt-BR"/>
        </w:rPr>
        <w:t xml:space="preserve"> </w:t>
      </w:r>
      <w:r w:rsidR="00631B96" w:rsidRPr="00EF07AE">
        <w:rPr>
          <w:rFonts w:eastAsia="Times New Roman" w:cs="Arial"/>
          <w:w w:val="105"/>
          <w:szCs w:val="24"/>
          <w:lang w:eastAsia="pt-BR"/>
        </w:rPr>
        <w:t>de duzentos dias de ef</w:t>
      </w:r>
      <w:r w:rsidR="00631B96" w:rsidRPr="00631B96">
        <w:rPr>
          <w:rFonts w:eastAsia="Times New Roman" w:cs="Arial"/>
          <w:w w:val="105"/>
          <w:szCs w:val="24"/>
          <w:lang w:eastAsia="pt-BR"/>
        </w:rPr>
        <w:t xml:space="preserve">etivo </w:t>
      </w:r>
      <w:r w:rsidR="00614868" w:rsidRPr="00631B96">
        <w:rPr>
          <w:rFonts w:eastAsia="Times New Roman" w:cs="Arial"/>
          <w:w w:val="105"/>
          <w:szCs w:val="24"/>
          <w:lang w:eastAsia="pt-BR"/>
        </w:rPr>
        <w:t>tra</w:t>
      </w:r>
      <w:r w:rsidR="00614868">
        <w:rPr>
          <w:rFonts w:eastAsia="Times New Roman" w:cs="Arial"/>
          <w:w w:val="105"/>
          <w:szCs w:val="24"/>
          <w:lang w:eastAsia="pt-BR"/>
        </w:rPr>
        <w:t xml:space="preserve">balho escolar” (BRASIL, 1996). O </w:t>
      </w:r>
      <w:r w:rsidR="006915E4">
        <w:rPr>
          <w:rFonts w:eastAsia="Times New Roman" w:cs="Arial"/>
          <w:w w:val="105"/>
          <w:szCs w:val="24"/>
          <w:lang w:eastAsia="pt-BR"/>
        </w:rPr>
        <w:t>entendimento</w:t>
      </w:r>
      <w:r w:rsidR="00EE257A">
        <w:rPr>
          <w:rFonts w:eastAsia="Times New Roman" w:cs="Arial"/>
          <w:w w:val="105"/>
          <w:szCs w:val="24"/>
          <w:lang w:eastAsia="pt-BR"/>
        </w:rPr>
        <w:t xml:space="preserve"> é que </w:t>
      </w:r>
      <w:r w:rsidR="0083418F">
        <w:rPr>
          <w:rFonts w:eastAsia="Times New Roman" w:cs="Arial"/>
          <w:w w:val="105"/>
          <w:szCs w:val="24"/>
          <w:lang w:eastAsia="pt-BR"/>
        </w:rPr>
        <w:t>essa carga horá</w:t>
      </w:r>
      <w:r w:rsidR="006915E4">
        <w:rPr>
          <w:rFonts w:eastAsia="Times New Roman" w:cs="Arial"/>
          <w:w w:val="105"/>
          <w:szCs w:val="24"/>
          <w:lang w:eastAsia="pt-BR"/>
        </w:rPr>
        <w:t>ria deve ser cumprida presencialmente</w:t>
      </w:r>
      <w:r w:rsidR="00631B96" w:rsidRPr="00EF07AE">
        <w:rPr>
          <w:rFonts w:eastAsia="Times New Roman" w:cs="Arial"/>
          <w:w w:val="105"/>
          <w:szCs w:val="24"/>
          <w:lang w:eastAsia="pt-BR"/>
        </w:rPr>
        <w:t>.</w:t>
      </w:r>
      <w:r w:rsidR="006915E4">
        <w:rPr>
          <w:rFonts w:eastAsia="Times New Roman" w:cs="Arial"/>
          <w:w w:val="105"/>
          <w:szCs w:val="24"/>
          <w:lang w:eastAsia="pt-BR"/>
        </w:rPr>
        <w:t xml:space="preserve"> Porém</w:t>
      </w:r>
      <w:r w:rsidR="00614868">
        <w:rPr>
          <w:rFonts w:eastAsia="Times New Roman" w:cs="Arial"/>
          <w:w w:val="105"/>
          <w:szCs w:val="24"/>
          <w:lang w:eastAsia="pt-BR"/>
        </w:rPr>
        <w:t>,</w:t>
      </w:r>
      <w:r w:rsidR="006915E4">
        <w:rPr>
          <w:rFonts w:eastAsia="Times New Roman" w:cs="Arial"/>
          <w:w w:val="105"/>
          <w:szCs w:val="24"/>
          <w:lang w:eastAsia="pt-BR"/>
        </w:rPr>
        <w:t xml:space="preserve"> </w:t>
      </w:r>
      <w:r w:rsidR="00EE257A">
        <w:rPr>
          <w:rFonts w:eastAsia="Times New Roman" w:cs="Arial"/>
          <w:w w:val="105"/>
          <w:szCs w:val="24"/>
          <w:lang w:eastAsia="pt-BR"/>
        </w:rPr>
        <w:t xml:space="preserve">a </w:t>
      </w:r>
      <w:r w:rsidR="00631B96" w:rsidRPr="00631B96">
        <w:rPr>
          <w:rFonts w:cs="Arial"/>
          <w:w w:val="105"/>
          <w:shd w:val="clear" w:color="auto" w:fill="FFFFFF"/>
        </w:rPr>
        <w:t>Portaria Nº 343, de 17 de março de 2020, dispõe sobre a substituição das aulas presenciais por aulas remotas enquanto durar a pandemia da COVID-19</w:t>
      </w:r>
      <w:r w:rsidR="006915E4">
        <w:rPr>
          <w:rFonts w:cs="Arial"/>
          <w:w w:val="105"/>
          <w:shd w:val="clear" w:color="auto" w:fill="FFFFFF"/>
        </w:rPr>
        <w:t>.</w:t>
      </w:r>
    </w:p>
    <w:p w:rsidR="00EE257A" w:rsidRDefault="00EE257A" w:rsidP="006915E4">
      <w:pPr>
        <w:spacing w:after="0"/>
        <w:ind w:firstLine="1701"/>
        <w:rPr>
          <w:rFonts w:cs="Arial"/>
          <w:w w:val="105"/>
          <w:shd w:val="clear" w:color="auto" w:fill="FFFFFF"/>
        </w:rPr>
      </w:pPr>
      <w:r>
        <w:rPr>
          <w:rFonts w:cs="Arial"/>
          <w:w w:val="105"/>
          <w:shd w:val="clear" w:color="auto" w:fill="FFFFFF"/>
        </w:rPr>
        <w:t xml:space="preserve">Portanto, com a permissão do ensino totalmente remoto, os professores readequaram suas metodologias e os estudantes se adaptaram a nova forma de estudar e de serem avaliados. </w:t>
      </w:r>
      <w:r w:rsidR="00900CE3">
        <w:rPr>
          <w:rFonts w:cs="Arial"/>
          <w:w w:val="105"/>
          <w:shd w:val="clear" w:color="auto" w:fill="FFFFFF"/>
        </w:rPr>
        <w:t xml:space="preserve">A interação professor estudante, e entre professores assumiu novos formatos, mas é fundamental que aconteça, pois o ensino e aprendizagem está pautado na interação e troca de conhecimentos entre os sujeitos. Nesse cenário o papel do professor é fundamental para direcionar e coordenar a aprendizagem, adequando a realidade de cada estudante.  </w:t>
      </w:r>
    </w:p>
    <w:p w:rsidR="00B920D5" w:rsidRDefault="00533DB1" w:rsidP="007F6985">
      <w:pPr>
        <w:spacing w:after="0"/>
        <w:ind w:firstLine="1701"/>
      </w:pPr>
      <w:r>
        <w:rPr>
          <w:rFonts w:cs="Arial"/>
          <w:w w:val="105"/>
          <w:shd w:val="clear" w:color="auto" w:fill="FFFFFF"/>
        </w:rPr>
        <w:t>Esse contexto</w:t>
      </w:r>
      <w:r w:rsidR="007F6985">
        <w:rPr>
          <w:rFonts w:cs="Arial"/>
          <w:w w:val="105"/>
          <w:shd w:val="clear" w:color="auto" w:fill="FFFFFF"/>
        </w:rPr>
        <w:t xml:space="preserve"> resultou em consequências a saúde dos professores, segundo pesquisa realizada pela revista </w:t>
      </w:r>
      <w:r w:rsidR="0083418F">
        <w:rPr>
          <w:rFonts w:cs="Arial"/>
          <w:w w:val="105"/>
          <w:shd w:val="clear" w:color="auto" w:fill="FFFFFF"/>
        </w:rPr>
        <w:t>Nova E</w:t>
      </w:r>
      <w:r w:rsidR="007F6985">
        <w:rPr>
          <w:rFonts w:cs="Arial"/>
          <w:w w:val="105"/>
          <w:shd w:val="clear" w:color="auto" w:fill="FFFFFF"/>
        </w:rPr>
        <w:t>scola</w:t>
      </w:r>
      <w:r w:rsidR="0083418F">
        <w:rPr>
          <w:rFonts w:cs="Arial"/>
          <w:w w:val="105"/>
          <w:shd w:val="clear" w:color="auto" w:fill="FFFFFF"/>
        </w:rPr>
        <w:t>,</w:t>
      </w:r>
      <w:r w:rsidR="007F6985">
        <w:rPr>
          <w:rFonts w:cs="Arial"/>
          <w:w w:val="105"/>
          <w:shd w:val="clear" w:color="auto" w:fill="FFFFFF"/>
        </w:rPr>
        <w:t xml:space="preserve"> 66% dos professores necessitaram se afastar do trabalho remoto devido a problemas de saúde, sendo a ansiedade, dor de cabeça, insônia, dores musculares devido a tensão e alergias de fundo emocional os principais motivos relatados.   </w:t>
      </w:r>
      <w:r>
        <w:rPr>
          <w:rFonts w:cs="Arial"/>
          <w:w w:val="105"/>
          <w:shd w:val="clear" w:color="auto" w:fill="FFFFFF"/>
        </w:rPr>
        <w:t>P</w:t>
      </w:r>
      <w:r w:rsidR="007F6985">
        <w:rPr>
          <w:rFonts w:cs="Arial"/>
          <w:w w:val="105"/>
          <w:shd w:val="clear" w:color="auto" w:fill="FFFFFF"/>
        </w:rPr>
        <w:t>roblemas</w:t>
      </w:r>
      <w:r>
        <w:rPr>
          <w:rFonts w:cs="Arial"/>
          <w:w w:val="105"/>
          <w:shd w:val="clear" w:color="auto" w:fill="FFFFFF"/>
        </w:rPr>
        <w:t xml:space="preserve"> esses,</w:t>
      </w:r>
      <w:r w:rsidR="007F6985">
        <w:rPr>
          <w:rFonts w:cs="Arial"/>
          <w:w w:val="105"/>
          <w:shd w:val="clear" w:color="auto" w:fill="FFFFFF"/>
        </w:rPr>
        <w:t xml:space="preserve"> relacionados a</w:t>
      </w:r>
      <w:r w:rsidR="007F6985">
        <w:t xml:space="preserve"> necessidade de aprender rápido para adequar o planejamento, insegurança em relação </w:t>
      </w:r>
      <w:r w:rsidR="00AE7BD1">
        <w:t>a eficiência da metodologia</w:t>
      </w:r>
      <w:r w:rsidR="007F6985">
        <w:t xml:space="preserve">, aumento no tempo de preparo das </w:t>
      </w:r>
      <w:r w:rsidR="0083418F">
        <w:t>aulas e de dedicação aos estudantes</w:t>
      </w:r>
      <w:r>
        <w:t>,</w:t>
      </w:r>
      <w:r w:rsidR="0083418F">
        <w:t xml:space="preserve"> a</w:t>
      </w:r>
      <w:r w:rsidR="007F6985">
        <w:t xml:space="preserve"> sensação de</w:t>
      </w:r>
      <w:r w:rsidR="00AE7BD1">
        <w:t xml:space="preserve"> não dar conta de </w:t>
      </w:r>
      <w:r w:rsidR="007F6985">
        <w:t xml:space="preserve">todas as demandas profissionais </w:t>
      </w:r>
      <w:r w:rsidR="00AE7BD1">
        <w:t>e também as familiares</w:t>
      </w:r>
      <w:r w:rsidR="007F6985">
        <w:t>.</w:t>
      </w:r>
    </w:p>
    <w:p w:rsidR="00AE7BD1" w:rsidRDefault="00AE7BD1" w:rsidP="007F6985">
      <w:pPr>
        <w:spacing w:after="0"/>
        <w:ind w:firstLine="1701"/>
      </w:pPr>
      <w:r>
        <w:t xml:space="preserve">Outro fator que está interferindo na saúde dos professores é a expectativa em relação a colaboração dos estudantes, pais e ou familiares na realização das atividades propostas, visto que parte considerável dos estudantes não estão dando retorno a essas atividades, gerando stress e ansiedade, pois os </w:t>
      </w:r>
      <w:r>
        <w:lastRenderedPageBreak/>
        <w:t>professores são cobrados pelas equipes diretivas para que atinjam a todos os estudantes</w:t>
      </w:r>
      <w:r w:rsidR="00533DB1">
        <w:t>, o que nem sempre é possível</w:t>
      </w:r>
      <w:r>
        <w:t xml:space="preserve">. </w:t>
      </w:r>
    </w:p>
    <w:p w:rsidR="00A04855" w:rsidRPr="007F6985" w:rsidRDefault="00A04855" w:rsidP="007F6985">
      <w:pPr>
        <w:spacing w:after="0"/>
        <w:ind w:firstLine="1701"/>
        <w:rPr>
          <w:rFonts w:cs="Arial"/>
          <w:w w:val="105"/>
        </w:rPr>
      </w:pPr>
      <w:r>
        <w:t>Assim sendo</w:t>
      </w:r>
      <w:r w:rsidR="0083418F">
        <w:t>, estamos vivenciando uma época, que está</w:t>
      </w:r>
      <w:r>
        <w:t xml:space="preserve"> exig</w:t>
      </w:r>
      <w:r w:rsidR="0083418F">
        <w:t>indo</w:t>
      </w:r>
      <w:r>
        <w:t xml:space="preserve"> adequação de todos</w:t>
      </w:r>
      <w:r w:rsidR="0083418F">
        <w:t xml:space="preserve"> os seres humanos. Diante disso </w:t>
      </w:r>
      <w:r>
        <w:t>todos nós precisamos contribuir e fazer nossa parte para que possamos passar por essa situação da melhor forma e com o mínimo de consequências para toda a sociedade.</w:t>
      </w:r>
    </w:p>
    <w:p w:rsidR="00F55FD7" w:rsidRDefault="00F55FD7" w:rsidP="00F659DF">
      <w:pPr>
        <w:spacing w:after="0"/>
        <w:ind w:firstLine="1701"/>
        <w:rPr>
          <w:rFonts w:cs="Arial"/>
          <w:w w:val="105"/>
          <w:szCs w:val="24"/>
        </w:rPr>
      </w:pPr>
    </w:p>
    <w:p w:rsidR="00A04855" w:rsidRDefault="00A04855" w:rsidP="00F659DF">
      <w:pPr>
        <w:spacing w:after="0"/>
        <w:ind w:firstLine="1701"/>
        <w:rPr>
          <w:rFonts w:cs="Arial"/>
          <w:w w:val="105"/>
          <w:szCs w:val="24"/>
        </w:rPr>
      </w:pPr>
    </w:p>
    <w:p w:rsidR="00F55FD7" w:rsidRDefault="00F55FD7" w:rsidP="00F55FD7">
      <w:pPr>
        <w:spacing w:after="0"/>
        <w:rPr>
          <w:rFonts w:cs="Arial"/>
          <w:b/>
          <w:w w:val="105"/>
          <w:szCs w:val="24"/>
        </w:rPr>
      </w:pPr>
      <w:r w:rsidRPr="00F55FD7">
        <w:rPr>
          <w:rFonts w:cs="Arial"/>
          <w:b/>
          <w:w w:val="105"/>
          <w:szCs w:val="24"/>
        </w:rPr>
        <w:t xml:space="preserve">REFERÊNCIAS </w:t>
      </w:r>
    </w:p>
    <w:p w:rsidR="00F55FD7" w:rsidRDefault="00F55FD7" w:rsidP="00F55FD7">
      <w:pPr>
        <w:spacing w:after="0"/>
        <w:rPr>
          <w:rFonts w:cs="Arial"/>
          <w:b/>
          <w:w w:val="105"/>
          <w:szCs w:val="24"/>
        </w:rPr>
      </w:pPr>
    </w:p>
    <w:p w:rsidR="00B17CD9" w:rsidRPr="00B17CD9" w:rsidRDefault="00B17CD9" w:rsidP="00B17CD9">
      <w:pPr>
        <w:spacing w:after="0" w:line="240" w:lineRule="auto"/>
        <w:jc w:val="left"/>
        <w:rPr>
          <w:rFonts w:cs="Arial"/>
          <w:b/>
          <w:w w:val="105"/>
          <w:szCs w:val="24"/>
        </w:rPr>
      </w:pPr>
      <w:r>
        <w:rPr>
          <w:rFonts w:cs="Arial"/>
          <w:b/>
          <w:w w:val="105"/>
          <w:szCs w:val="24"/>
        </w:rPr>
        <w:t xml:space="preserve">BERALDO, </w:t>
      </w:r>
      <w:r>
        <w:rPr>
          <w:rFonts w:cs="Arial"/>
          <w:w w:val="105"/>
          <w:szCs w:val="24"/>
        </w:rPr>
        <w:t xml:space="preserve">Lilian. UNA-SUS. </w:t>
      </w:r>
      <w:r>
        <w:rPr>
          <w:rFonts w:cs="Arial"/>
          <w:b/>
          <w:w w:val="105"/>
          <w:szCs w:val="24"/>
        </w:rPr>
        <w:t xml:space="preserve">Pandemia de covid-19 fez o ensino e papel do professor mudarem. </w:t>
      </w:r>
      <w:r w:rsidRPr="00B17CD9">
        <w:rPr>
          <w:rFonts w:cs="Arial"/>
          <w:w w:val="105"/>
          <w:szCs w:val="24"/>
        </w:rPr>
        <w:t>2020</w:t>
      </w:r>
      <w:r>
        <w:rPr>
          <w:rFonts w:cs="Arial"/>
          <w:w w:val="105"/>
          <w:szCs w:val="24"/>
        </w:rPr>
        <w:t>. Disponível em:</w:t>
      </w:r>
      <w:r w:rsidRPr="00B17CD9">
        <w:t xml:space="preserve"> </w:t>
      </w:r>
      <w:r w:rsidR="00E61D53">
        <w:t>&lt;</w:t>
      </w:r>
      <w:hyperlink r:id="rId7" w:history="1">
        <w:r w:rsidRPr="00487614">
          <w:rPr>
            <w:rStyle w:val="Hyperlink"/>
            <w:rFonts w:cs="Arial"/>
            <w:w w:val="105"/>
            <w:szCs w:val="24"/>
          </w:rPr>
          <w:t>https://www.unasus.gov.br/noticia/pandemia-de-covid-19-fez-ensino-e-papel-do-professor-mudarem</w:t>
        </w:r>
      </w:hyperlink>
      <w:r>
        <w:rPr>
          <w:rFonts w:cs="Arial"/>
          <w:w w:val="105"/>
          <w:szCs w:val="24"/>
        </w:rPr>
        <w:t xml:space="preserve">&gt;. Acesso em nov. 2020. </w:t>
      </w:r>
    </w:p>
    <w:p w:rsidR="00B17CD9" w:rsidRDefault="00B17CD9" w:rsidP="00B17CD9">
      <w:pPr>
        <w:spacing w:after="0" w:line="240" w:lineRule="auto"/>
        <w:rPr>
          <w:rFonts w:cs="Arial"/>
          <w:b/>
          <w:w w:val="105"/>
          <w:szCs w:val="24"/>
        </w:rPr>
      </w:pPr>
    </w:p>
    <w:p w:rsidR="00530B6F" w:rsidRDefault="00530B6F" w:rsidP="00861FD1">
      <w:pPr>
        <w:spacing w:after="0" w:line="240" w:lineRule="auto"/>
        <w:jc w:val="left"/>
        <w:rPr>
          <w:rFonts w:cs="Arial"/>
          <w:w w:val="105"/>
          <w:szCs w:val="24"/>
        </w:rPr>
      </w:pPr>
      <w:r>
        <w:rPr>
          <w:rFonts w:cs="Arial"/>
          <w:b/>
          <w:w w:val="105"/>
          <w:szCs w:val="24"/>
        </w:rPr>
        <w:t xml:space="preserve">BRASIL. </w:t>
      </w:r>
      <w:r w:rsidRPr="00530B6F">
        <w:rPr>
          <w:rFonts w:cs="Arial"/>
          <w:w w:val="105"/>
          <w:szCs w:val="24"/>
        </w:rPr>
        <w:t>LDB</w:t>
      </w:r>
      <w:r>
        <w:rPr>
          <w:rFonts w:cs="Arial"/>
          <w:w w:val="105"/>
          <w:szCs w:val="24"/>
        </w:rPr>
        <w:t xml:space="preserve"> – Lei de Diretrizes e Bases. Disponível em: &lt;</w:t>
      </w:r>
      <w:r w:rsidRPr="00530B6F">
        <w:t xml:space="preserve"> </w:t>
      </w:r>
      <w:hyperlink r:id="rId8" w:history="1">
        <w:r w:rsidRPr="00487614">
          <w:rPr>
            <w:rStyle w:val="Hyperlink"/>
            <w:rFonts w:cs="Arial"/>
            <w:w w:val="105"/>
            <w:szCs w:val="24"/>
          </w:rPr>
          <w:t>http://portal.mec.gov.br/index.php?option=com_content&amp;view=article&amp;id=12907:legislacoes&amp;catid=70:legislacoes</w:t>
        </w:r>
      </w:hyperlink>
      <w:r>
        <w:rPr>
          <w:rFonts w:cs="Arial"/>
          <w:w w:val="105"/>
          <w:szCs w:val="24"/>
        </w:rPr>
        <w:t xml:space="preserve">&gt;. Acesso em nov. de 2020.  </w:t>
      </w:r>
    </w:p>
    <w:p w:rsidR="00530B6F" w:rsidRDefault="00530B6F" w:rsidP="00B17CD9">
      <w:pPr>
        <w:spacing w:after="0" w:line="240" w:lineRule="auto"/>
        <w:rPr>
          <w:rFonts w:cs="Arial"/>
          <w:w w:val="105"/>
          <w:szCs w:val="24"/>
        </w:rPr>
      </w:pPr>
    </w:p>
    <w:p w:rsidR="00530B6F" w:rsidRDefault="00530B6F" w:rsidP="00861FD1">
      <w:pPr>
        <w:spacing w:after="0" w:line="240" w:lineRule="auto"/>
        <w:jc w:val="left"/>
        <w:rPr>
          <w:rFonts w:cs="Arial"/>
          <w:b/>
          <w:w w:val="105"/>
          <w:szCs w:val="24"/>
        </w:rPr>
      </w:pPr>
      <w:r>
        <w:rPr>
          <w:rFonts w:cs="Arial"/>
          <w:w w:val="105"/>
          <w:szCs w:val="24"/>
        </w:rPr>
        <w:t xml:space="preserve">______. </w:t>
      </w:r>
      <w:r w:rsidR="00861FD1">
        <w:rPr>
          <w:rFonts w:cs="Arial"/>
          <w:w w:val="105"/>
          <w:szCs w:val="24"/>
        </w:rPr>
        <w:t xml:space="preserve">Portaria nº 343, 17 de março de 2020. Disponível em:&lt; </w:t>
      </w:r>
      <w:hyperlink r:id="rId9" w:history="1">
        <w:r w:rsidR="00861FD1" w:rsidRPr="00487614">
          <w:rPr>
            <w:rStyle w:val="Hyperlink"/>
            <w:rFonts w:cs="Arial"/>
            <w:w w:val="105"/>
            <w:szCs w:val="24"/>
          </w:rPr>
          <w:t>https://www.in.gov.br/en/web/dou/-/portaria-n-343-de-17-de-marco-de-2020-248564376</w:t>
        </w:r>
      </w:hyperlink>
      <w:r w:rsidR="00861FD1">
        <w:rPr>
          <w:rFonts w:cs="Arial"/>
          <w:w w:val="105"/>
          <w:szCs w:val="24"/>
        </w:rPr>
        <w:t>&gt;. Acesso em nov. de 2020.</w:t>
      </w:r>
    </w:p>
    <w:p w:rsidR="00530B6F" w:rsidRDefault="00530B6F" w:rsidP="00B17CD9">
      <w:pPr>
        <w:spacing w:after="0" w:line="240" w:lineRule="auto"/>
        <w:rPr>
          <w:rFonts w:cs="Arial"/>
          <w:b/>
          <w:w w:val="105"/>
          <w:szCs w:val="24"/>
        </w:rPr>
      </w:pPr>
    </w:p>
    <w:p w:rsidR="00F55FD7" w:rsidRDefault="00F55FD7" w:rsidP="00F55FD7">
      <w:pPr>
        <w:spacing w:after="0" w:line="240" w:lineRule="auto"/>
        <w:jc w:val="left"/>
        <w:rPr>
          <w:rFonts w:cs="Arial"/>
          <w:w w:val="105"/>
          <w:szCs w:val="24"/>
        </w:rPr>
      </w:pPr>
      <w:r w:rsidRPr="00F55FD7">
        <w:rPr>
          <w:rFonts w:cs="Arial"/>
          <w:w w:val="105"/>
          <w:szCs w:val="24"/>
        </w:rPr>
        <w:t>MEDEIROS</w:t>
      </w:r>
      <w:r>
        <w:rPr>
          <w:rFonts w:cs="Arial"/>
          <w:w w:val="105"/>
          <w:szCs w:val="24"/>
        </w:rPr>
        <w:t xml:space="preserve">, Daniel. </w:t>
      </w:r>
      <w:r w:rsidRPr="00F55FD7">
        <w:rPr>
          <w:rFonts w:cs="Arial"/>
          <w:b/>
          <w:w w:val="105"/>
          <w:szCs w:val="24"/>
        </w:rPr>
        <w:t>Coronavírus: impactos históricos e sociais provocados pela pandemia da Covid-19</w:t>
      </w:r>
      <w:r>
        <w:rPr>
          <w:rFonts w:cs="Arial"/>
          <w:w w:val="105"/>
          <w:szCs w:val="24"/>
        </w:rPr>
        <w:t xml:space="preserve">. Disponível em:&lt; </w:t>
      </w:r>
      <w:hyperlink r:id="rId10" w:history="1">
        <w:r w:rsidRPr="00021D7E">
          <w:rPr>
            <w:rStyle w:val="Hyperlink"/>
            <w:rFonts w:cs="Arial"/>
            <w:w w:val="105"/>
            <w:szCs w:val="24"/>
          </w:rPr>
          <w:t>http://saudedebate.com.br/noticias/coronavirus-impactos-historicos-e-sociais-provocados-pela-pandemia-da-covid-19</w:t>
        </w:r>
      </w:hyperlink>
      <w:r>
        <w:rPr>
          <w:rFonts w:cs="Arial"/>
          <w:w w:val="105"/>
          <w:szCs w:val="24"/>
        </w:rPr>
        <w:t>&gt;. Acesso em nov. de 2020.</w:t>
      </w:r>
    </w:p>
    <w:p w:rsidR="00AE7BD1" w:rsidRDefault="00AE7BD1" w:rsidP="00F55FD7">
      <w:pPr>
        <w:spacing w:after="0" w:line="240" w:lineRule="auto"/>
        <w:jc w:val="left"/>
        <w:rPr>
          <w:rFonts w:cs="Arial"/>
          <w:w w:val="105"/>
          <w:szCs w:val="24"/>
        </w:rPr>
      </w:pPr>
    </w:p>
    <w:p w:rsidR="00AE7BD1" w:rsidRPr="00AE7BD1" w:rsidRDefault="00AE7BD1" w:rsidP="00F55FD7">
      <w:pPr>
        <w:spacing w:after="0" w:line="240" w:lineRule="auto"/>
        <w:jc w:val="left"/>
        <w:rPr>
          <w:rFonts w:cs="Arial"/>
          <w:w w:val="105"/>
          <w:szCs w:val="24"/>
        </w:rPr>
      </w:pPr>
      <w:r>
        <w:rPr>
          <w:rFonts w:cs="Arial"/>
          <w:w w:val="105"/>
          <w:szCs w:val="24"/>
        </w:rPr>
        <w:t xml:space="preserve">Nova escola. </w:t>
      </w:r>
      <w:r>
        <w:rPr>
          <w:rFonts w:cs="Arial"/>
          <w:b/>
          <w:w w:val="105"/>
          <w:szCs w:val="24"/>
        </w:rPr>
        <w:t xml:space="preserve"> A situação dos professores no Brasil durante a pandemia. </w:t>
      </w:r>
      <w:r>
        <w:rPr>
          <w:rFonts w:cs="Arial"/>
          <w:w w:val="105"/>
          <w:szCs w:val="24"/>
        </w:rPr>
        <w:t xml:space="preserve"> 2020. Disponível em: </w:t>
      </w:r>
      <w:r w:rsidR="00A04855">
        <w:rPr>
          <w:rFonts w:cs="Arial"/>
          <w:w w:val="105"/>
          <w:szCs w:val="24"/>
        </w:rPr>
        <w:t>&lt;</w:t>
      </w:r>
      <w:hyperlink r:id="rId11" w:history="1">
        <w:r w:rsidR="00A04855" w:rsidRPr="006B03A6">
          <w:rPr>
            <w:rStyle w:val="Hyperlink"/>
            <w:rFonts w:cs="Arial"/>
            <w:w w:val="105"/>
            <w:szCs w:val="24"/>
          </w:rPr>
          <w:t>https://www.andes.org.br/diretorios/files/renata/junho/ne-pesquisa-professor-final-1.pdf</w:t>
        </w:r>
      </w:hyperlink>
      <w:r w:rsidR="00A04855">
        <w:rPr>
          <w:rFonts w:cs="Arial"/>
          <w:w w:val="105"/>
          <w:szCs w:val="24"/>
        </w:rPr>
        <w:t xml:space="preserve">&gt;. Acesso em nov. de 2020. </w:t>
      </w:r>
    </w:p>
    <w:sectPr w:rsidR="00AE7BD1" w:rsidRPr="00AE7BD1" w:rsidSect="00F57E5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05" w:rsidRDefault="00944D05" w:rsidP="00944D05">
      <w:pPr>
        <w:spacing w:after="0" w:line="240" w:lineRule="auto"/>
      </w:pPr>
      <w:r>
        <w:separator/>
      </w:r>
    </w:p>
  </w:endnote>
  <w:endnote w:type="continuationSeparator" w:id="0">
    <w:p w:rsidR="00944D05" w:rsidRDefault="00944D05" w:rsidP="0094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05" w:rsidRDefault="00944D05" w:rsidP="00944D05">
      <w:pPr>
        <w:spacing w:after="0" w:line="240" w:lineRule="auto"/>
      </w:pPr>
      <w:r>
        <w:separator/>
      </w:r>
    </w:p>
  </w:footnote>
  <w:footnote w:type="continuationSeparator" w:id="0">
    <w:p w:rsidR="00944D05" w:rsidRDefault="00944D05" w:rsidP="00944D05">
      <w:pPr>
        <w:spacing w:after="0" w:line="240" w:lineRule="auto"/>
      </w:pPr>
      <w:r>
        <w:continuationSeparator/>
      </w:r>
    </w:p>
  </w:footnote>
  <w:footnote w:id="1">
    <w:p w:rsidR="00944D05" w:rsidRDefault="00944D05">
      <w:pPr>
        <w:pStyle w:val="Textodenotaderodap"/>
      </w:pPr>
      <w:r>
        <w:rPr>
          <w:rStyle w:val="Refdenotaderodap"/>
        </w:rPr>
        <w:footnoteRef/>
      </w:r>
      <w:r>
        <w:t xml:space="preserve"> Graduada em Pedagogia Séries Iniciais a Educação Infantil pela UCS – Universidade de Caxias do Sul. Pós Graduação em Psicopedagogia Institucional pela UNICID – Universidade Cidade de São Paulo. </w:t>
      </w:r>
    </w:p>
  </w:footnote>
  <w:footnote w:id="2">
    <w:p w:rsidR="00944D05" w:rsidRDefault="00944D05">
      <w:pPr>
        <w:pStyle w:val="Textodenotaderodap"/>
      </w:pPr>
      <w:r>
        <w:rPr>
          <w:rStyle w:val="Refdenotaderodap"/>
        </w:rPr>
        <w:footnoteRef/>
      </w:r>
      <w:r>
        <w:t xml:space="preserve"> Graduada em</w:t>
      </w:r>
      <w:r w:rsidR="00B47611">
        <w:t xml:space="preserve"> Pedagogia Séries Iniciais e Matérias Pedagógicas das Séries Finais pela UCS – Universidade de Caxi</w:t>
      </w:r>
      <w:r w:rsidR="000C73F6">
        <w:t>as do Sul</w:t>
      </w:r>
      <w:r w:rsidR="00B47611"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3"/>
    <w:rsid w:val="000C73F6"/>
    <w:rsid w:val="00167350"/>
    <w:rsid w:val="00265A6A"/>
    <w:rsid w:val="00283ED0"/>
    <w:rsid w:val="00327325"/>
    <w:rsid w:val="00530B6F"/>
    <w:rsid w:val="00533DB1"/>
    <w:rsid w:val="00545486"/>
    <w:rsid w:val="0058662C"/>
    <w:rsid w:val="00601D4A"/>
    <w:rsid w:val="00614868"/>
    <w:rsid w:val="00631B96"/>
    <w:rsid w:val="006915E4"/>
    <w:rsid w:val="00695138"/>
    <w:rsid w:val="007F6985"/>
    <w:rsid w:val="00806EAE"/>
    <w:rsid w:val="0083418F"/>
    <w:rsid w:val="00861FD1"/>
    <w:rsid w:val="00900CE3"/>
    <w:rsid w:val="009171C6"/>
    <w:rsid w:val="00944D05"/>
    <w:rsid w:val="00A04855"/>
    <w:rsid w:val="00AE38E3"/>
    <w:rsid w:val="00AE7BD1"/>
    <w:rsid w:val="00B17CD9"/>
    <w:rsid w:val="00B47611"/>
    <w:rsid w:val="00B920D5"/>
    <w:rsid w:val="00DB7CF6"/>
    <w:rsid w:val="00DC4D09"/>
    <w:rsid w:val="00E15888"/>
    <w:rsid w:val="00E61D53"/>
    <w:rsid w:val="00EB74A9"/>
    <w:rsid w:val="00EE257A"/>
    <w:rsid w:val="00EF07AE"/>
    <w:rsid w:val="00F55FD7"/>
    <w:rsid w:val="00F57E54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392F3-B8C0-49C2-B0D6-008D3F75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A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265A6A"/>
    <w:pPr>
      <w:spacing w:after="0" w:line="240" w:lineRule="auto"/>
      <w:ind w:left="2268"/>
    </w:pPr>
    <w:rPr>
      <w:rFonts w:eastAsia="Arial" w:cs="Arial"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265A6A"/>
    <w:rPr>
      <w:rFonts w:ascii="Arial" w:eastAsia="Arial" w:hAnsi="Arial" w:cs="Arial"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AE38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8E3"/>
    <w:rPr>
      <w:b/>
      <w:bCs/>
    </w:rPr>
  </w:style>
  <w:style w:type="character" w:customStyle="1" w:styleId="a">
    <w:name w:val="_"/>
    <w:basedOn w:val="Fontepargpadro"/>
    <w:rsid w:val="00EF07AE"/>
  </w:style>
  <w:style w:type="character" w:customStyle="1" w:styleId="ff7">
    <w:name w:val="ff7"/>
    <w:basedOn w:val="Fontepargpadro"/>
    <w:rsid w:val="00EF07AE"/>
  </w:style>
  <w:style w:type="character" w:styleId="Hyperlink">
    <w:name w:val="Hyperlink"/>
    <w:basedOn w:val="Fontepargpadro"/>
    <w:uiPriority w:val="99"/>
    <w:unhideWhenUsed/>
    <w:rsid w:val="00F55FD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4D0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4D0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4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content&amp;view=article&amp;id=12907:legislacoes&amp;catid=70:legisl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asus.gov.br/noticia/pandemia-de-covid-19-fez-ensino-e-papel-do-professor-mudar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ndes.org.br/diretorios/files/renata/junho/ne-pesquisa-professor-final-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audedebate.com.br/noticias/coronavirus-impactos-historicos-e-sociais-provocados-pela-pandemia-da-covid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portaria-n-343-de-17-de-marco-de-2020-2485643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24BF-9DBA-4B43-9768-5C8646D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1330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Lorivane Meneguzzo</dc:creator>
  <cp:keywords/>
  <dc:description/>
  <cp:lastModifiedBy>Daiane</cp:lastModifiedBy>
  <cp:revision>7</cp:revision>
  <dcterms:created xsi:type="dcterms:W3CDTF">2020-11-26T13:10:00Z</dcterms:created>
  <dcterms:modified xsi:type="dcterms:W3CDTF">2020-11-28T21:43:00Z</dcterms:modified>
</cp:coreProperties>
</file>