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BC4A4" w14:textId="77777777" w:rsidR="008831D7" w:rsidRPr="0088507A" w:rsidRDefault="008831D7" w:rsidP="00566F40">
      <w:pPr>
        <w:rPr>
          <w:rFonts w:ascii="Times New Roman" w:hAnsi="Times New Roman" w:cs="Times New Roman"/>
          <w:sz w:val="24"/>
          <w:szCs w:val="24"/>
        </w:rPr>
      </w:pPr>
      <w:r w:rsidRPr="0088507A">
        <w:rPr>
          <w:rFonts w:ascii="Times New Roman" w:hAnsi="Times New Roman" w:cs="Times New Roman"/>
          <w:sz w:val="24"/>
          <w:szCs w:val="24"/>
        </w:rPr>
        <w:t>A ESCOLA INCLUSIVA E O PORTADOR DE SÍNDROME DE DOWN</w:t>
      </w:r>
    </w:p>
    <w:p w14:paraId="085389F8" w14:textId="77777777" w:rsidR="00566F40" w:rsidRPr="0088507A" w:rsidRDefault="00566F40" w:rsidP="00566F40">
      <w:pPr>
        <w:rPr>
          <w:rFonts w:ascii="Times New Roman" w:hAnsi="Times New Roman" w:cs="Times New Roman"/>
          <w:sz w:val="24"/>
          <w:szCs w:val="24"/>
        </w:rPr>
      </w:pPr>
    </w:p>
    <w:p w14:paraId="07E0A007" w14:textId="70DEA296" w:rsidR="00566F40" w:rsidRPr="0088507A" w:rsidRDefault="00566F40" w:rsidP="00566F40">
      <w:pPr>
        <w:spacing w:line="360" w:lineRule="auto"/>
        <w:jc w:val="both"/>
        <w:rPr>
          <w:rFonts w:ascii="Times New Roman" w:hAnsi="Times New Roman" w:cs="Times New Roman"/>
          <w:sz w:val="24"/>
          <w:szCs w:val="24"/>
        </w:rPr>
      </w:pPr>
      <w:r w:rsidRPr="0088507A">
        <w:rPr>
          <w:rFonts w:ascii="Times New Roman" w:hAnsi="Times New Roman" w:cs="Times New Roman"/>
          <w:sz w:val="24"/>
          <w:szCs w:val="24"/>
        </w:rPr>
        <w:t xml:space="preserve">                                                                                           </w:t>
      </w:r>
      <w:r w:rsidR="00166BF2">
        <w:rPr>
          <w:rFonts w:ascii="Times New Roman" w:hAnsi="Times New Roman" w:cs="Times New Roman"/>
          <w:sz w:val="24"/>
          <w:szCs w:val="24"/>
        </w:rPr>
        <w:t xml:space="preserve"> </w:t>
      </w:r>
      <w:r w:rsidRPr="0088507A">
        <w:rPr>
          <w:rFonts w:ascii="Times New Roman" w:hAnsi="Times New Roman" w:cs="Times New Roman"/>
          <w:sz w:val="24"/>
          <w:szCs w:val="24"/>
        </w:rPr>
        <w:t>Ana Clara Sobral Menezes</w:t>
      </w:r>
    </w:p>
    <w:p w14:paraId="5210E7D8" w14:textId="321843B6" w:rsidR="0088507A" w:rsidRDefault="00566F40" w:rsidP="0088507A">
      <w:pPr>
        <w:spacing w:line="360" w:lineRule="auto"/>
        <w:jc w:val="both"/>
        <w:rPr>
          <w:rFonts w:ascii="Times New Roman" w:hAnsi="Times New Roman" w:cs="Times New Roman"/>
          <w:sz w:val="24"/>
          <w:szCs w:val="24"/>
        </w:rPr>
      </w:pPr>
      <w:r w:rsidRPr="0088507A">
        <w:rPr>
          <w:rFonts w:ascii="Times New Roman" w:hAnsi="Times New Roman" w:cs="Times New Roman"/>
          <w:sz w:val="24"/>
          <w:szCs w:val="24"/>
          <w:vertAlign w:val="superscript"/>
        </w:rPr>
        <w:t xml:space="preserve">                                                                                                                                         </w:t>
      </w:r>
    </w:p>
    <w:p w14:paraId="0F73D217" w14:textId="77777777" w:rsidR="0088507A" w:rsidRDefault="0088507A" w:rsidP="0088507A">
      <w:pPr>
        <w:spacing w:line="360" w:lineRule="auto"/>
        <w:jc w:val="both"/>
        <w:rPr>
          <w:rFonts w:ascii="Times New Roman" w:hAnsi="Times New Roman" w:cs="Times New Roman"/>
          <w:sz w:val="24"/>
          <w:szCs w:val="24"/>
        </w:rPr>
      </w:pPr>
    </w:p>
    <w:p w14:paraId="69A62726" w14:textId="77777777" w:rsidR="0088507A" w:rsidRDefault="0088507A" w:rsidP="0088507A">
      <w:pPr>
        <w:spacing w:line="360" w:lineRule="auto"/>
        <w:jc w:val="both"/>
        <w:rPr>
          <w:rFonts w:ascii="Times New Roman" w:hAnsi="Times New Roman" w:cs="Times New Roman"/>
          <w:sz w:val="24"/>
          <w:szCs w:val="24"/>
        </w:rPr>
      </w:pPr>
    </w:p>
    <w:p w14:paraId="7BD8DC8F" w14:textId="694F700E" w:rsidR="0088507A" w:rsidRPr="0088507A" w:rsidRDefault="0088507A" w:rsidP="0088507A">
      <w:pPr>
        <w:pStyle w:val="NormalWeb"/>
        <w:spacing w:before="0" w:beforeAutospacing="0" w:after="160" w:afterAutospacing="0"/>
        <w:jc w:val="center"/>
        <w:rPr>
          <w:rStyle w:val="Refdecomentrio"/>
          <w:bCs/>
          <w:color w:val="000000"/>
          <w:sz w:val="24"/>
          <w:szCs w:val="24"/>
        </w:rPr>
      </w:pPr>
      <w:r>
        <w:rPr>
          <w:bCs/>
          <w:color w:val="000000"/>
        </w:rPr>
        <w:t>RESUMO</w:t>
      </w:r>
    </w:p>
    <w:p w14:paraId="135CCB5A" w14:textId="0A806CC1" w:rsidR="0051197F" w:rsidRPr="0088507A" w:rsidRDefault="0088507A" w:rsidP="0088507A">
      <w:pPr>
        <w:spacing w:line="360" w:lineRule="auto"/>
        <w:jc w:val="both"/>
        <w:rPr>
          <w:rFonts w:ascii="Times New Roman" w:hAnsi="Times New Roman" w:cs="Times New Roman"/>
          <w:sz w:val="24"/>
          <w:szCs w:val="24"/>
        </w:rPr>
      </w:pPr>
      <w:r w:rsidRPr="0088507A">
        <w:rPr>
          <w:rFonts w:ascii="Times New Roman" w:hAnsi="Times New Roman" w:cs="Times New Roman"/>
          <w:sz w:val="24"/>
          <w:szCs w:val="24"/>
        </w:rPr>
        <w:t>Es</w:t>
      </w:r>
      <w:r w:rsidR="0051197F" w:rsidRPr="0088507A">
        <w:rPr>
          <w:rFonts w:ascii="Times New Roman" w:hAnsi="Times New Roman" w:cs="Times New Roman"/>
          <w:sz w:val="24"/>
          <w:szCs w:val="24"/>
        </w:rPr>
        <w:t>te artigo tem como finalidade apresentar a educação que é proposta à inclusão de crianças com Síndrome de Down. Consistindo em seu objetivo geral discutir as dimensões políticas, curriculares e pedagógicas da educação inclusiva a luz de explicitar que todos tem direito do acesso ao ensino, com práticas pedagógicas e legislações, que respeitem as singularidades de cada aluno para assim promover a introdução e a construção do conhecimento a fim de assegurar a permanência do mesmo no ensino regular. Além, dos demais fins, não se tornando menos importantes, como caracterizar a inclusão em aspectos histórico, político e curricular seguindo para a conceituação da Síndrome de Down e suas especificidades e pôr fim às propostas pedagógicas e o trabalho família, escola e comunidade que rodeia esse portador de SD. Dessa forma, justifica-se que o presente estudo, tem a finalidade em entender, que ao passar o tempo, a educação especial assume um lugar importante dentro da concepção de que os portadores de NEEs, em especial os com SD, tem o papel de sujeito ativo em meio a sociedade. Como base metodológica apoia-se em livros e artigos científicos com o intuito de modificar a realidade cada vez mais. Em síntese, a pesquisa tem como intenção alcançar leitores, para que quanto mais pessoas se aprofundarem sobre o assunto, mais rápido se torna o processo de renovação da sociedade e o caminho pela democracia se aproximar.</w:t>
      </w:r>
    </w:p>
    <w:p w14:paraId="4CA29897" w14:textId="77777777" w:rsidR="00896866" w:rsidRPr="00896866" w:rsidRDefault="00896866" w:rsidP="00896866">
      <w:pPr>
        <w:pStyle w:val="NormalWeb"/>
        <w:spacing w:before="0" w:beforeAutospacing="0" w:after="160" w:afterAutospacing="0"/>
        <w:jc w:val="both"/>
        <w:rPr>
          <w:bCs/>
          <w:color w:val="000000"/>
        </w:rPr>
      </w:pPr>
    </w:p>
    <w:p w14:paraId="73F29F68" w14:textId="278AAFAA" w:rsidR="00896866" w:rsidRDefault="0051197F" w:rsidP="00566F40">
      <w:pPr>
        <w:pStyle w:val="NormalWeb"/>
        <w:spacing w:before="0" w:beforeAutospacing="0" w:after="160" w:afterAutospacing="0" w:line="360" w:lineRule="auto"/>
        <w:jc w:val="both"/>
        <w:rPr>
          <w:bCs/>
          <w:color w:val="000000"/>
        </w:rPr>
      </w:pPr>
      <w:r w:rsidRPr="008831D7">
        <w:rPr>
          <w:b/>
          <w:bCs/>
          <w:color w:val="000000"/>
        </w:rPr>
        <w:t>Palavras chaves:</w:t>
      </w:r>
      <w:r>
        <w:rPr>
          <w:bCs/>
          <w:color w:val="000000"/>
        </w:rPr>
        <w:t xml:space="preserve"> Síndrome de Down; Educação especial; Escola inclusiva; Inclusão; Diferença; NEEs</w:t>
      </w:r>
    </w:p>
    <w:p w14:paraId="012FD4B4" w14:textId="77777777" w:rsidR="0088507A" w:rsidRDefault="0088507A" w:rsidP="00566F40">
      <w:pPr>
        <w:pStyle w:val="NormalWeb"/>
        <w:spacing w:before="0" w:beforeAutospacing="0" w:after="160" w:afterAutospacing="0" w:line="360" w:lineRule="auto"/>
        <w:jc w:val="both"/>
        <w:rPr>
          <w:bCs/>
          <w:color w:val="000000"/>
        </w:rPr>
      </w:pPr>
    </w:p>
    <w:p w14:paraId="22FFB1EB" w14:textId="77777777" w:rsidR="0088507A" w:rsidRDefault="0088507A" w:rsidP="00566F40">
      <w:pPr>
        <w:pStyle w:val="NormalWeb"/>
        <w:spacing w:before="0" w:beforeAutospacing="0" w:after="160" w:afterAutospacing="0" w:line="360" w:lineRule="auto"/>
        <w:jc w:val="both"/>
        <w:rPr>
          <w:bCs/>
          <w:color w:val="000000"/>
        </w:rPr>
      </w:pPr>
    </w:p>
    <w:p w14:paraId="17412B44" w14:textId="77777777" w:rsidR="002E519C" w:rsidRDefault="002E519C" w:rsidP="00566F40">
      <w:pPr>
        <w:pStyle w:val="NormalWeb"/>
        <w:spacing w:before="0" w:beforeAutospacing="0" w:after="160" w:afterAutospacing="0" w:line="360" w:lineRule="auto"/>
        <w:jc w:val="both"/>
        <w:rPr>
          <w:bCs/>
          <w:color w:val="000000"/>
        </w:rPr>
      </w:pPr>
      <w:bookmarkStart w:id="0" w:name="_GoBack"/>
      <w:bookmarkEnd w:id="0"/>
    </w:p>
    <w:p w14:paraId="46594483" w14:textId="77777777" w:rsidR="0088507A" w:rsidRPr="00566F40" w:rsidRDefault="0088507A" w:rsidP="00566F40">
      <w:pPr>
        <w:pStyle w:val="NormalWeb"/>
        <w:spacing w:before="0" w:beforeAutospacing="0" w:after="160" w:afterAutospacing="0" w:line="360" w:lineRule="auto"/>
        <w:jc w:val="both"/>
        <w:rPr>
          <w:bCs/>
          <w:color w:val="000000"/>
        </w:rPr>
      </w:pPr>
    </w:p>
    <w:p w14:paraId="24F0BBAB" w14:textId="77777777" w:rsidR="00951187" w:rsidRPr="00395BB3" w:rsidRDefault="00AD3D68" w:rsidP="00566F40">
      <w:pPr>
        <w:pStyle w:val="Textodenotaderodap"/>
        <w:rPr>
          <w:sz w:val="28"/>
          <w:szCs w:val="28"/>
        </w:rPr>
      </w:pPr>
      <w:r w:rsidRPr="00395BB3">
        <w:rPr>
          <w:b/>
          <w:bCs/>
          <w:color w:val="000000"/>
          <w:sz w:val="28"/>
          <w:szCs w:val="28"/>
        </w:rPr>
        <w:lastRenderedPageBreak/>
        <w:t>INTRODUÇÃO</w:t>
      </w:r>
    </w:p>
    <w:p w14:paraId="425C4CF1" w14:textId="77777777" w:rsidR="00F40215" w:rsidRPr="00445BF5" w:rsidRDefault="00F40215" w:rsidP="00AD3D68">
      <w:pPr>
        <w:pStyle w:val="NormalWeb"/>
        <w:spacing w:before="0" w:beforeAutospacing="0" w:after="160" w:afterAutospacing="0"/>
        <w:jc w:val="both"/>
        <w:rPr>
          <w:b/>
          <w:bCs/>
          <w:color w:val="000000"/>
        </w:rPr>
      </w:pPr>
    </w:p>
    <w:p w14:paraId="6A007E68" w14:textId="77777777" w:rsidR="00AD3D68" w:rsidRDefault="00AD3D68" w:rsidP="002C272D">
      <w:pPr>
        <w:pStyle w:val="NormalWeb"/>
        <w:spacing w:before="0" w:beforeAutospacing="0" w:after="160" w:afterAutospacing="0" w:line="360" w:lineRule="auto"/>
        <w:ind w:firstLine="709"/>
        <w:jc w:val="both"/>
      </w:pPr>
      <w:r>
        <w:rPr>
          <w:color w:val="000000"/>
        </w:rPr>
        <w:t>O presente trabalho de conclusão de curso tem como abordagem o tema “A Escola Inclusiva e o Portador de Síndrome de Down”. </w:t>
      </w:r>
    </w:p>
    <w:p w14:paraId="2FFE5936" w14:textId="77777777" w:rsidR="00AD3D68" w:rsidRPr="004C586A" w:rsidRDefault="00AD3D68" w:rsidP="002C272D">
      <w:pPr>
        <w:pStyle w:val="NormalWeb"/>
        <w:spacing w:before="0" w:beforeAutospacing="0" w:after="160" w:afterAutospacing="0" w:line="360" w:lineRule="auto"/>
        <w:ind w:firstLine="709"/>
        <w:jc w:val="both"/>
        <w:rPr>
          <w:color w:val="000000"/>
        </w:rPr>
      </w:pPr>
      <w:r>
        <w:rPr>
          <w:color w:val="000000"/>
        </w:rPr>
        <w:t xml:space="preserve">O interesse pelo assunto partiu de variadas experiências com alunos portadores de SD, cada um possuindo sua </w:t>
      </w:r>
      <w:r w:rsidRPr="00DF6BA2">
        <w:rPr>
          <w:color w:val="000000"/>
        </w:rPr>
        <w:t>singu</w:t>
      </w:r>
      <w:r w:rsidR="00BC4BC2" w:rsidRPr="00DF6BA2">
        <w:rPr>
          <w:color w:val="000000"/>
        </w:rPr>
        <w:t>laridade no âmbito escolar, mas</w:t>
      </w:r>
      <w:r>
        <w:rPr>
          <w:color w:val="000000"/>
        </w:rPr>
        <w:t xml:space="preserve"> foi através de uma participação em um projeto chamado Andorinhas, existente até os dias atuais, no Município de Petrópolis, que instigou a procura por tal síndrome. </w:t>
      </w:r>
    </w:p>
    <w:p w14:paraId="4BB14901" w14:textId="77777777" w:rsidR="00AD3D68" w:rsidRDefault="00BC4BC2" w:rsidP="002C272D">
      <w:pPr>
        <w:pStyle w:val="NormalWeb"/>
        <w:spacing w:before="0" w:beforeAutospacing="0" w:after="160" w:afterAutospacing="0" w:line="360" w:lineRule="auto"/>
        <w:ind w:firstLine="709"/>
        <w:jc w:val="both"/>
      </w:pPr>
      <w:r>
        <w:rPr>
          <w:color w:val="000000"/>
        </w:rPr>
        <w:t xml:space="preserve">O Projeto </w:t>
      </w:r>
      <w:r w:rsidRPr="00DF6BA2">
        <w:rPr>
          <w:color w:val="000000"/>
        </w:rPr>
        <w:t>Andorinhas é</w:t>
      </w:r>
      <w:r w:rsidR="00AD3D68">
        <w:rPr>
          <w:color w:val="000000"/>
        </w:rPr>
        <w:t xml:space="preserve"> um centro pedagógico com proposta para acompanhar crianças com a deficiência em questão, dando apoio à escola e promovendo atividades voltadas às crianças.</w:t>
      </w:r>
    </w:p>
    <w:p w14:paraId="6B4A83C7" w14:textId="77777777" w:rsidR="00AD3D68" w:rsidRDefault="00AD3D68" w:rsidP="002C272D">
      <w:pPr>
        <w:pStyle w:val="NormalWeb"/>
        <w:spacing w:before="0" w:beforeAutospacing="0" w:after="160" w:afterAutospacing="0" w:line="360" w:lineRule="auto"/>
        <w:ind w:firstLine="709"/>
        <w:jc w:val="both"/>
      </w:pPr>
      <w:r>
        <w:rPr>
          <w:color w:val="000000"/>
        </w:rPr>
        <w:t>No decorrer desse processo pode-se observar em alguns casos a segregação e a dificuldade de aceitação pelo grupo e pelos demais alunos da instituição de ensino. Com um trabalho intenso e em conjunto com os familiares, docentes e a escola, aos poucos, essas c</w:t>
      </w:r>
      <w:r w:rsidR="00584FF7">
        <w:rPr>
          <w:color w:val="000000"/>
        </w:rPr>
        <w:t>rianças com SD começaram a ser</w:t>
      </w:r>
      <w:r>
        <w:rPr>
          <w:color w:val="000000"/>
        </w:rPr>
        <w:t xml:space="preserve"> inclusas.</w:t>
      </w:r>
    </w:p>
    <w:p w14:paraId="24AE5006" w14:textId="77777777" w:rsidR="00AD3D68" w:rsidRDefault="00AD3D68" w:rsidP="002C272D">
      <w:pPr>
        <w:pStyle w:val="NormalWeb"/>
        <w:spacing w:before="0" w:beforeAutospacing="0" w:after="160" w:afterAutospacing="0" w:line="360" w:lineRule="auto"/>
        <w:ind w:firstLine="709"/>
        <w:jc w:val="both"/>
      </w:pPr>
      <w:r>
        <w:rPr>
          <w:color w:val="000000"/>
        </w:rPr>
        <w:t>As propostas de inclusão e integração estarão presentes nesta dissertação, com intuito de fornecer meios para uma melhor compreensão das estratégias de atendimento, assim como proporcionar uma visão geral da Síndrome de Down.</w:t>
      </w:r>
    </w:p>
    <w:p w14:paraId="4E40AADB" w14:textId="77777777" w:rsidR="00AD3D68" w:rsidRDefault="00AD3D68" w:rsidP="002C272D">
      <w:pPr>
        <w:pStyle w:val="NormalWeb"/>
        <w:spacing w:before="0" w:beforeAutospacing="0" w:after="160" w:afterAutospacing="0" w:line="360" w:lineRule="auto"/>
        <w:ind w:firstLine="709"/>
        <w:jc w:val="both"/>
      </w:pPr>
      <w:r>
        <w:rPr>
          <w:color w:val="000000"/>
        </w:rPr>
        <w:t>A pesquisa tem como objetivo geral analisar práticas que promovem a inclusão educacional de alunos portadores com Síndrome de Down e como objetivos específicos são caracterizar a inclusão: histórico, legislação, aspectos políticos, aspectos curriculares; caracterizar a Síndrome de Down: histórico, diagnóstico, evolução, desenvolvimento cognitivo; Analisar as práticas no âmbito escolar, do educador e do auxílio da família; Apresentar as especificidades de práticas da aprendizagem e desenvolvimento de pessoas/alunos com S.D.</w:t>
      </w:r>
    </w:p>
    <w:p w14:paraId="21E761A3" w14:textId="46D99FF0" w:rsidR="00AD3D68" w:rsidRPr="00EB23D6" w:rsidRDefault="00AD3D68" w:rsidP="002C272D">
      <w:pPr>
        <w:pStyle w:val="NormalWeb"/>
        <w:spacing w:before="0" w:beforeAutospacing="0" w:after="160" w:afterAutospacing="0" w:line="360" w:lineRule="auto"/>
        <w:ind w:firstLine="709"/>
        <w:jc w:val="both"/>
      </w:pPr>
      <w:r>
        <w:rPr>
          <w:color w:val="000000"/>
        </w:rPr>
        <w:t>Seguindo a linha de raciocínio dos objet</w:t>
      </w:r>
      <w:r w:rsidR="00765EDF">
        <w:rPr>
          <w:color w:val="000000"/>
        </w:rPr>
        <w:t>ivos descritos o artigo inicia</w:t>
      </w:r>
      <w:r>
        <w:rPr>
          <w:color w:val="000000"/>
        </w:rPr>
        <w:t xml:space="preserve"> falando sobre o conceito de inclusão: como ocorreu a evolução histórica, quais aspectos políticos influenciaram na evolução e quais aspectos curriculares foram instaurados em benef</w:t>
      </w:r>
      <w:r w:rsidR="00EB23D6">
        <w:rPr>
          <w:color w:val="000000"/>
        </w:rPr>
        <w:t>ício da mesma apoiados em algumas constituições como a Consti</w:t>
      </w:r>
      <w:r w:rsidR="00BC60B6">
        <w:rPr>
          <w:color w:val="000000"/>
        </w:rPr>
        <w:t xml:space="preserve">tuição Nacional de 1988 e a LDB </w:t>
      </w:r>
      <w:r w:rsidR="00EB23D6">
        <w:rPr>
          <w:color w:val="000000"/>
        </w:rPr>
        <w:t xml:space="preserve">96. </w:t>
      </w:r>
    </w:p>
    <w:p w14:paraId="44996808" w14:textId="77777777" w:rsidR="00AD3D68" w:rsidRDefault="00BC4BC2" w:rsidP="002C272D">
      <w:pPr>
        <w:pStyle w:val="NormalWeb"/>
        <w:spacing w:before="0" w:beforeAutospacing="0" w:after="160" w:afterAutospacing="0" w:line="360" w:lineRule="auto"/>
        <w:ind w:firstLine="709"/>
        <w:jc w:val="both"/>
        <w:rPr>
          <w:color w:val="000000"/>
        </w:rPr>
      </w:pPr>
      <w:r>
        <w:rPr>
          <w:color w:val="000000"/>
        </w:rPr>
        <w:t xml:space="preserve">Em seguida, será </w:t>
      </w:r>
      <w:r w:rsidRPr="00DF6BA2">
        <w:rPr>
          <w:color w:val="000000"/>
        </w:rPr>
        <w:t>aprofundamento</w:t>
      </w:r>
      <w:r w:rsidR="00AD3D68" w:rsidRPr="00DF6BA2">
        <w:rPr>
          <w:color w:val="000000"/>
        </w:rPr>
        <w:t xml:space="preserve"> sobre a Síndrome</w:t>
      </w:r>
      <w:r w:rsidR="00AD3D68">
        <w:rPr>
          <w:color w:val="000000"/>
        </w:rPr>
        <w:t xml:space="preserve"> de Down: sua evolução histórica, como se caracteriza e se diagnostica uma criança com S.D., quais são os aspectos que ajudam </w:t>
      </w:r>
      <w:r w:rsidR="00AD3D68">
        <w:rPr>
          <w:color w:val="000000"/>
        </w:rPr>
        <w:lastRenderedPageBreak/>
        <w:t>no desenvolvimento cognitivo e como ocorre o movimento de integ</w:t>
      </w:r>
      <w:r w:rsidR="00EB23D6">
        <w:rPr>
          <w:color w:val="000000"/>
        </w:rPr>
        <w:t>ração abordado por alguns autores</w:t>
      </w:r>
      <w:r w:rsidR="00C50D7D">
        <w:rPr>
          <w:color w:val="000000"/>
        </w:rPr>
        <w:t>, entre eles, Schwartzman e Pueschel</w:t>
      </w:r>
      <w:r w:rsidR="00EB23D6">
        <w:rPr>
          <w:color w:val="000000"/>
        </w:rPr>
        <w:t>.</w:t>
      </w:r>
    </w:p>
    <w:p w14:paraId="4C38CF20" w14:textId="77777777" w:rsidR="00AD3D68" w:rsidRPr="00896866" w:rsidRDefault="00AD3D68" w:rsidP="002C272D">
      <w:pPr>
        <w:pStyle w:val="NormalWeb"/>
        <w:spacing w:before="0" w:beforeAutospacing="0" w:after="160" w:afterAutospacing="0" w:line="360" w:lineRule="auto"/>
        <w:ind w:firstLine="709"/>
        <w:jc w:val="both"/>
        <w:rPr>
          <w:color w:val="000000" w:themeColor="text1"/>
        </w:rPr>
      </w:pPr>
      <w:r>
        <w:rPr>
          <w:color w:val="000000"/>
        </w:rPr>
        <w:t xml:space="preserve"> </w:t>
      </w:r>
      <w:r w:rsidR="00C50D7D">
        <w:rPr>
          <w:color w:val="000000"/>
        </w:rPr>
        <w:t>Baseado em Mattos</w:t>
      </w:r>
      <w:r w:rsidR="00EB23D6">
        <w:rPr>
          <w:color w:val="000000"/>
        </w:rPr>
        <w:t xml:space="preserve"> </w:t>
      </w:r>
      <w:r w:rsidR="00C50D7D">
        <w:rPr>
          <w:color w:val="000000"/>
        </w:rPr>
        <w:t>e Gómez</w:t>
      </w:r>
      <w:r w:rsidR="006A794B">
        <w:rPr>
          <w:color w:val="000000"/>
        </w:rPr>
        <w:t xml:space="preserve"> </w:t>
      </w:r>
      <w:r w:rsidR="00EB23D6">
        <w:rPr>
          <w:color w:val="000000"/>
        </w:rPr>
        <w:t>a</w:t>
      </w:r>
      <w:r>
        <w:rPr>
          <w:color w:val="000000"/>
        </w:rPr>
        <w:t xml:space="preserve"> escola e professores também são importantes para essa inclusão, então será abordado como os mesmos agem diante de um aluno portador de S.D, qual a importância do envolvimento da família nesse processo, quais aspectos da </w:t>
      </w:r>
      <w:r w:rsidRPr="00896866">
        <w:rPr>
          <w:color w:val="000000" w:themeColor="text1"/>
        </w:rPr>
        <w:t>aprendizagem ajudam no desenvolvimento, como identificar as melhores propostas pedagógicas para auxiliar e como ocorre a aquisição da aprendizagem desse discente.</w:t>
      </w:r>
    </w:p>
    <w:p w14:paraId="3A6EDEC2" w14:textId="6A02BB41" w:rsidR="00AD3D68" w:rsidRPr="00896866" w:rsidRDefault="00896866" w:rsidP="002C272D">
      <w:pPr>
        <w:pStyle w:val="NormalWeb"/>
        <w:spacing w:before="0" w:beforeAutospacing="0" w:after="0" w:afterAutospacing="0" w:line="360" w:lineRule="auto"/>
        <w:ind w:firstLine="709"/>
        <w:jc w:val="both"/>
        <w:rPr>
          <w:color w:val="000000" w:themeColor="text1"/>
        </w:rPr>
      </w:pPr>
      <w:r w:rsidRPr="00896866">
        <w:rPr>
          <w:color w:val="000000" w:themeColor="text1"/>
        </w:rPr>
        <w:t>Os aspectos utilizados nos processos inclusivos para Portadores de Síndrome de Down vê</w:t>
      </w:r>
      <w:r w:rsidR="0088507A">
        <w:rPr>
          <w:color w:val="000000" w:themeColor="text1"/>
        </w:rPr>
        <w:t xml:space="preserve">m </w:t>
      </w:r>
      <w:r w:rsidR="00AD3D68" w:rsidRPr="00896866">
        <w:rPr>
          <w:color w:val="000000" w:themeColor="text1"/>
        </w:rPr>
        <w:t>sendo investigado e discutido por diversos autores.</w:t>
      </w:r>
      <w:r w:rsidR="00AD3D68" w:rsidRPr="00896866">
        <w:rPr>
          <w:color w:val="000000" w:themeColor="text1"/>
          <w:shd w:val="clear" w:color="auto" w:fill="FFFFFF"/>
        </w:rPr>
        <w:t xml:space="preserve"> Entretanto, apesar dessas informações, </w:t>
      </w:r>
      <w:r w:rsidR="00AD3D68" w:rsidRPr="00896866">
        <w:rPr>
          <w:color w:val="000000" w:themeColor="text1"/>
        </w:rPr>
        <w:t>a verdade é que o aluno com inclusão está cada vez mais presente nas escolas regulares</w:t>
      </w:r>
      <w:r w:rsidR="00AD3D68" w:rsidRPr="00896866">
        <w:rPr>
          <w:color w:val="000000" w:themeColor="text1"/>
          <w:shd w:val="clear" w:color="auto" w:fill="FFFFFF"/>
        </w:rPr>
        <w:t xml:space="preserve"> e o cotidiano em questão ainda apresenta algumas dificuldades a serem ultrapassadas. </w:t>
      </w:r>
    </w:p>
    <w:p w14:paraId="4A64940A" w14:textId="6FB9019C" w:rsidR="00AD3D68" w:rsidRPr="00896866" w:rsidRDefault="00912CF7" w:rsidP="002C272D">
      <w:pPr>
        <w:pStyle w:val="NormalWeb"/>
        <w:spacing w:before="0" w:beforeAutospacing="0" w:after="0" w:afterAutospacing="0" w:line="360" w:lineRule="auto"/>
        <w:ind w:firstLine="709"/>
        <w:jc w:val="both"/>
        <w:rPr>
          <w:color w:val="000000" w:themeColor="text1"/>
        </w:rPr>
      </w:pPr>
      <w:r w:rsidRPr="00896866">
        <w:rPr>
          <w:color w:val="000000" w:themeColor="text1"/>
          <w:shd w:val="clear" w:color="auto" w:fill="FFFFFF"/>
        </w:rPr>
        <w:t xml:space="preserve">Partindo deste viés, o </w:t>
      </w:r>
      <w:r w:rsidR="00AD3D68" w:rsidRPr="00896866">
        <w:rPr>
          <w:color w:val="000000" w:themeColor="text1"/>
          <w:shd w:val="clear" w:color="auto" w:fill="FFFFFF"/>
        </w:rPr>
        <w:t xml:space="preserve">cotidiano </w:t>
      </w:r>
      <w:r w:rsidRPr="00896866">
        <w:rPr>
          <w:color w:val="000000" w:themeColor="text1"/>
          <w:shd w:val="clear" w:color="auto" w:fill="FFFFFF"/>
        </w:rPr>
        <w:t xml:space="preserve">escolar ainda apresenta </w:t>
      </w:r>
      <w:r w:rsidR="00AD3D68" w:rsidRPr="00896866">
        <w:rPr>
          <w:color w:val="000000" w:themeColor="text1"/>
          <w:shd w:val="clear" w:color="auto" w:fill="FFFFFF"/>
        </w:rPr>
        <w:t>obstáculos, como a falta de condições tanto no aspect</w:t>
      </w:r>
      <w:r w:rsidRPr="00896866">
        <w:rPr>
          <w:color w:val="000000" w:themeColor="text1"/>
          <w:shd w:val="clear" w:color="auto" w:fill="FFFFFF"/>
        </w:rPr>
        <w:t>o físico, voltado ao equipamento</w:t>
      </w:r>
      <w:r w:rsidR="00AD3D68" w:rsidRPr="00896866">
        <w:rPr>
          <w:color w:val="000000" w:themeColor="text1"/>
          <w:shd w:val="clear" w:color="auto" w:fill="FFFFFF"/>
        </w:rPr>
        <w:t xml:space="preserve"> e materiais pedagógi</w:t>
      </w:r>
      <w:r w:rsidR="00BC4BC2" w:rsidRPr="00896866">
        <w:rPr>
          <w:color w:val="000000" w:themeColor="text1"/>
          <w:shd w:val="clear" w:color="auto" w:fill="FFFFFF"/>
        </w:rPr>
        <w:t xml:space="preserve">cos, como em </w:t>
      </w:r>
      <w:r w:rsidR="00896866" w:rsidRPr="00896866">
        <w:rPr>
          <w:color w:val="000000" w:themeColor="text1"/>
          <w:shd w:val="clear" w:color="auto" w:fill="FFFFFF"/>
        </w:rPr>
        <w:t>recursos humanos</w:t>
      </w:r>
      <w:r w:rsidR="00DF6BA2" w:rsidRPr="00896866">
        <w:rPr>
          <w:color w:val="000000" w:themeColor="text1"/>
          <w:shd w:val="clear" w:color="auto" w:fill="FFFFFF"/>
        </w:rPr>
        <w:t>,</w:t>
      </w:r>
      <w:r w:rsidR="00BC4BC2" w:rsidRPr="00896866">
        <w:rPr>
          <w:color w:val="000000" w:themeColor="text1"/>
          <w:shd w:val="clear" w:color="auto" w:fill="FFFFFF"/>
        </w:rPr>
        <w:t xml:space="preserve"> seja para a formação desse aluno ou</w:t>
      </w:r>
      <w:r w:rsidR="00AD3D68" w:rsidRPr="00896866">
        <w:rPr>
          <w:color w:val="000000" w:themeColor="text1"/>
          <w:shd w:val="clear" w:color="auto" w:fill="FFFFFF"/>
        </w:rPr>
        <w:t xml:space="preserve"> no compromisso no desenvolvimento do mesmo.</w:t>
      </w:r>
    </w:p>
    <w:p w14:paraId="0F901C20" w14:textId="77777777" w:rsidR="00AD3D68" w:rsidRPr="00896866" w:rsidRDefault="00235E09" w:rsidP="00235E09">
      <w:pPr>
        <w:pStyle w:val="NormalWeb"/>
        <w:spacing w:before="0" w:beforeAutospacing="0" w:after="0" w:afterAutospacing="0" w:line="360" w:lineRule="auto"/>
        <w:ind w:firstLine="709"/>
        <w:jc w:val="both"/>
        <w:rPr>
          <w:color w:val="000000" w:themeColor="text1"/>
          <w:shd w:val="clear" w:color="auto" w:fill="FFFFFF"/>
        </w:rPr>
      </w:pPr>
      <w:r w:rsidRPr="00896866">
        <w:rPr>
          <w:color w:val="000000" w:themeColor="text1"/>
          <w:shd w:val="clear" w:color="auto" w:fill="FFFFFF"/>
        </w:rPr>
        <w:t>Por essa razão</w:t>
      </w:r>
      <w:r w:rsidR="003A38EB" w:rsidRPr="00896866">
        <w:rPr>
          <w:color w:val="000000" w:themeColor="text1"/>
          <w:shd w:val="clear" w:color="auto" w:fill="FFFFFF"/>
        </w:rPr>
        <w:t>, é justificável o</w:t>
      </w:r>
      <w:r w:rsidR="00AD3D68" w:rsidRPr="00896866">
        <w:rPr>
          <w:color w:val="000000" w:themeColor="text1"/>
          <w:shd w:val="clear" w:color="auto" w:fill="FFFFFF"/>
        </w:rPr>
        <w:t xml:space="preserve"> </w:t>
      </w:r>
      <w:r w:rsidR="003A38EB" w:rsidRPr="00896866">
        <w:rPr>
          <w:color w:val="000000" w:themeColor="text1"/>
          <w:shd w:val="clear" w:color="auto" w:fill="FFFFFF"/>
        </w:rPr>
        <w:t>estudo sobre tal</w:t>
      </w:r>
      <w:r w:rsidR="00AD3D68" w:rsidRPr="00896866">
        <w:rPr>
          <w:color w:val="000000" w:themeColor="text1"/>
          <w:shd w:val="clear" w:color="auto" w:fill="FFFFFF"/>
        </w:rPr>
        <w:t xml:space="preserve"> assunto, de modo a socializar os avanços teóricos com a prática a luz de contribuir para transformar a realidade vivida por muitas crianças com determinada deficiência, principalmente, a com Síndrome de Down. </w:t>
      </w:r>
    </w:p>
    <w:p w14:paraId="2693BEF5" w14:textId="5C757DC0" w:rsidR="00AD3D68" w:rsidRPr="00896866" w:rsidRDefault="00AD3D68" w:rsidP="002C272D">
      <w:pPr>
        <w:pStyle w:val="NormalWeb"/>
        <w:spacing w:before="0" w:beforeAutospacing="0" w:after="0" w:afterAutospacing="0" w:line="360" w:lineRule="auto"/>
        <w:ind w:firstLine="709"/>
        <w:jc w:val="both"/>
        <w:rPr>
          <w:color w:val="000000" w:themeColor="text1"/>
        </w:rPr>
      </w:pPr>
      <w:r w:rsidRPr="00896866">
        <w:rPr>
          <w:color w:val="000000" w:themeColor="text1"/>
          <w:shd w:val="clear" w:color="auto" w:fill="FFFFFF"/>
        </w:rPr>
        <w:t>Essa pesquisa tem como público alvo leitores interessa</w:t>
      </w:r>
      <w:r w:rsidR="004C3441" w:rsidRPr="00896866">
        <w:rPr>
          <w:color w:val="000000" w:themeColor="text1"/>
          <w:shd w:val="clear" w:color="auto" w:fill="FFFFFF"/>
        </w:rPr>
        <w:t xml:space="preserve">dos pelo o assunto em questão e </w:t>
      </w:r>
      <w:r w:rsidRPr="00896866">
        <w:rPr>
          <w:color w:val="000000" w:themeColor="text1"/>
          <w:shd w:val="clear" w:color="auto" w:fill="FFFFFF"/>
        </w:rPr>
        <w:t>estudantes, sobretudo, alunos que c</w:t>
      </w:r>
      <w:r w:rsidR="0088507A">
        <w:rPr>
          <w:color w:val="000000" w:themeColor="text1"/>
          <w:shd w:val="clear" w:color="auto" w:fill="FFFFFF"/>
        </w:rPr>
        <w:t xml:space="preserve">ursam a graduação </w:t>
      </w:r>
      <w:r w:rsidRPr="00896866">
        <w:rPr>
          <w:color w:val="000000" w:themeColor="text1"/>
          <w:shd w:val="clear" w:color="auto" w:fill="FFFFFF"/>
        </w:rPr>
        <w:t xml:space="preserve">de Pedagogia. E </w:t>
      </w:r>
      <w:r w:rsidR="00912CF7" w:rsidRPr="00896866">
        <w:rPr>
          <w:color w:val="000000" w:themeColor="text1"/>
          <w:shd w:val="clear" w:color="auto" w:fill="FFFFFF"/>
        </w:rPr>
        <w:t>tem o</w:t>
      </w:r>
      <w:r w:rsidRPr="00896866">
        <w:rPr>
          <w:color w:val="000000" w:themeColor="text1"/>
          <w:shd w:val="clear" w:color="auto" w:fill="FFFFFF"/>
        </w:rPr>
        <w:t xml:space="preserve"> intuito</w:t>
      </w:r>
      <w:r w:rsidR="00912CF7" w:rsidRPr="00896866">
        <w:rPr>
          <w:color w:val="000000" w:themeColor="text1"/>
          <w:shd w:val="clear" w:color="auto" w:fill="FFFFFF"/>
        </w:rPr>
        <w:t>,</w:t>
      </w:r>
      <w:r w:rsidRPr="00896866">
        <w:rPr>
          <w:color w:val="000000" w:themeColor="text1"/>
          <w:shd w:val="clear" w:color="auto" w:fill="FFFFFF"/>
        </w:rPr>
        <w:t xml:space="preserve"> de através da leitura</w:t>
      </w:r>
      <w:r w:rsidR="00912CF7" w:rsidRPr="00896866">
        <w:rPr>
          <w:color w:val="000000" w:themeColor="text1"/>
          <w:shd w:val="clear" w:color="auto" w:fill="FFFFFF"/>
        </w:rPr>
        <w:t>,</w:t>
      </w:r>
      <w:r w:rsidRPr="00896866">
        <w:rPr>
          <w:color w:val="000000" w:themeColor="text1"/>
          <w:shd w:val="clear" w:color="auto" w:fill="FFFFFF"/>
        </w:rPr>
        <w:t xml:space="preserve"> despertar nas pessoas questionamentos e indagações sobre a importância da escola inclusiva e as</w:t>
      </w:r>
      <w:r w:rsidR="00912CF7" w:rsidRPr="00896866">
        <w:rPr>
          <w:color w:val="000000" w:themeColor="text1"/>
          <w:shd w:val="clear" w:color="auto" w:fill="FFFFFF"/>
        </w:rPr>
        <w:t xml:space="preserve"> especificidades nesse processo como</w:t>
      </w:r>
      <w:r w:rsidRPr="00896866">
        <w:rPr>
          <w:color w:val="000000" w:themeColor="text1"/>
          <w:shd w:val="clear" w:color="auto" w:fill="FFFFFF"/>
        </w:rPr>
        <w:t xml:space="preserve"> fundamentais no desenvolvimento integral de um aluno com Síndrome de Down. </w:t>
      </w:r>
    </w:p>
    <w:p w14:paraId="3FD29F2E" w14:textId="43806B32" w:rsidR="00BC60B6" w:rsidRPr="00BC60B6" w:rsidRDefault="00BC60B6" w:rsidP="00BC60B6">
      <w:pPr>
        <w:pStyle w:val="NormalWeb"/>
        <w:spacing w:line="360" w:lineRule="auto"/>
        <w:ind w:firstLine="709"/>
        <w:jc w:val="both"/>
        <w:rPr>
          <w:color w:val="000000" w:themeColor="text1"/>
        </w:rPr>
      </w:pPr>
      <w:r w:rsidRPr="00BC60B6">
        <w:rPr>
          <w:color w:val="000000" w:themeColor="text1"/>
        </w:rPr>
        <w:t>Este trabalho foi realizado com base em uma revisão bibl</w:t>
      </w:r>
      <w:r w:rsidR="000625F6">
        <w:rPr>
          <w:color w:val="000000" w:themeColor="text1"/>
        </w:rPr>
        <w:t>iográfica, que segundo Gil (2019</w:t>
      </w:r>
      <w:r w:rsidRPr="00BC60B6">
        <w:rPr>
          <w:color w:val="000000" w:themeColor="text1"/>
        </w:rPr>
        <w:t>), trata-se de” um levantamento bibliog</w:t>
      </w:r>
      <w:r w:rsidR="0088507A">
        <w:rPr>
          <w:color w:val="000000" w:themeColor="text1"/>
        </w:rPr>
        <w:t xml:space="preserve">ráfico atualizado fundamentado </w:t>
      </w:r>
      <w:r w:rsidRPr="00BC60B6">
        <w:rPr>
          <w:color w:val="000000" w:themeColor="text1"/>
        </w:rPr>
        <w:t xml:space="preserve">em materiais já elaborado, constituído principalmente de livros e artigos científicos”  </w:t>
      </w:r>
    </w:p>
    <w:p w14:paraId="174A0949" w14:textId="2388C7C7" w:rsidR="00BA5ED8" w:rsidRPr="000625F6" w:rsidRDefault="00BC60B6" w:rsidP="000625F6">
      <w:pPr>
        <w:pStyle w:val="NormalWeb"/>
        <w:spacing w:before="0" w:beforeAutospacing="0" w:after="160" w:afterAutospacing="0" w:line="360" w:lineRule="auto"/>
        <w:ind w:firstLine="709"/>
        <w:jc w:val="both"/>
        <w:rPr>
          <w:color w:val="000000" w:themeColor="text1"/>
        </w:rPr>
      </w:pPr>
      <w:r w:rsidRPr="00BC60B6">
        <w:rPr>
          <w:color w:val="000000" w:themeColor="text1"/>
        </w:rPr>
        <w:t>Foram definidos como autores principais que embasaram o trabalho</w:t>
      </w:r>
      <w:r w:rsidR="000625F6">
        <w:rPr>
          <w:color w:val="000000" w:themeColor="text1"/>
        </w:rPr>
        <w:t>,</w:t>
      </w:r>
      <w:r w:rsidR="000625F6" w:rsidRPr="000625F6">
        <w:t xml:space="preserve"> </w:t>
      </w:r>
      <w:r w:rsidR="000625F6" w:rsidRPr="00D661E1">
        <w:t>Pueschel</w:t>
      </w:r>
      <w:r w:rsidRPr="00BC60B6">
        <w:rPr>
          <w:color w:val="000000" w:themeColor="text1"/>
        </w:rPr>
        <w:t xml:space="preserve">, </w:t>
      </w:r>
      <w:r w:rsidR="000625F6">
        <w:rPr>
          <w:color w:val="000000"/>
        </w:rPr>
        <w:t>Schwartzman</w:t>
      </w:r>
      <w:r w:rsidRPr="00BC60B6">
        <w:rPr>
          <w:color w:val="000000" w:themeColor="text1"/>
        </w:rPr>
        <w:t xml:space="preserve">, </w:t>
      </w:r>
      <w:r w:rsidR="000625F6">
        <w:rPr>
          <w:color w:val="000000" w:themeColor="text1"/>
        </w:rPr>
        <w:t>Mantoan</w:t>
      </w:r>
      <w:r w:rsidRPr="00BC60B6">
        <w:rPr>
          <w:color w:val="000000" w:themeColor="text1"/>
        </w:rPr>
        <w:t>, entre outros, proporcionando exame aprofundado sobre o tema e a c</w:t>
      </w:r>
      <w:r w:rsidR="000625F6">
        <w:rPr>
          <w:color w:val="000000" w:themeColor="text1"/>
        </w:rPr>
        <w:t>ompreensão do fenômeno estudado.</w:t>
      </w:r>
    </w:p>
    <w:p w14:paraId="0E52F61C" w14:textId="77777777" w:rsidR="00BA5ED8" w:rsidRDefault="00BA5ED8" w:rsidP="002C272D">
      <w:pPr>
        <w:pStyle w:val="NormalWeb"/>
        <w:spacing w:before="0" w:beforeAutospacing="0" w:after="160" w:afterAutospacing="0"/>
        <w:ind w:firstLine="709"/>
        <w:jc w:val="both"/>
        <w:rPr>
          <w:bCs/>
          <w:color w:val="000000"/>
        </w:rPr>
      </w:pPr>
    </w:p>
    <w:p w14:paraId="1FB859AE" w14:textId="77777777" w:rsidR="00BA5ED8" w:rsidRDefault="00BA5ED8" w:rsidP="002C272D">
      <w:pPr>
        <w:pStyle w:val="NormalWeb"/>
        <w:spacing w:before="0" w:beforeAutospacing="0" w:after="160" w:afterAutospacing="0"/>
        <w:ind w:firstLine="709"/>
        <w:jc w:val="both"/>
        <w:rPr>
          <w:bCs/>
          <w:color w:val="000000"/>
        </w:rPr>
      </w:pPr>
    </w:p>
    <w:p w14:paraId="7E5522F4" w14:textId="77777777" w:rsidR="0051197F" w:rsidRPr="00566F40" w:rsidRDefault="00364ECF" w:rsidP="002C272D">
      <w:pPr>
        <w:pStyle w:val="NormalWeb"/>
        <w:spacing w:before="0" w:beforeAutospacing="0" w:after="160" w:afterAutospacing="0"/>
        <w:ind w:firstLine="709"/>
        <w:jc w:val="both"/>
        <w:rPr>
          <w:bCs/>
          <w:color w:val="000000"/>
        </w:rPr>
      </w:pPr>
      <w:r w:rsidRPr="00566F40">
        <w:rPr>
          <w:bCs/>
          <w:color w:val="000000"/>
        </w:rPr>
        <w:lastRenderedPageBreak/>
        <w:t>D</w:t>
      </w:r>
      <w:r w:rsidR="002C272D" w:rsidRPr="00566F40">
        <w:rPr>
          <w:bCs/>
          <w:color w:val="000000"/>
        </w:rPr>
        <w:t>ESENVOLVIMENTO</w:t>
      </w:r>
    </w:p>
    <w:p w14:paraId="232AD411" w14:textId="01D09AB9" w:rsidR="000B2121" w:rsidRDefault="00E40FC4" w:rsidP="002C272D">
      <w:pPr>
        <w:pStyle w:val="NormalWeb"/>
        <w:spacing w:before="0" w:beforeAutospacing="0" w:after="160" w:afterAutospacing="0" w:line="360" w:lineRule="auto"/>
        <w:ind w:firstLine="709"/>
        <w:jc w:val="both"/>
        <w:rPr>
          <w:color w:val="000000"/>
        </w:rPr>
      </w:pPr>
      <w:r>
        <w:rPr>
          <w:color w:val="000000"/>
        </w:rPr>
        <w:t xml:space="preserve">De acordo com a linha </w:t>
      </w:r>
      <w:r w:rsidR="0088507A">
        <w:rPr>
          <w:color w:val="000000"/>
        </w:rPr>
        <w:t xml:space="preserve">cronológica, </w:t>
      </w:r>
      <w:r>
        <w:rPr>
          <w:color w:val="000000"/>
        </w:rPr>
        <w:t xml:space="preserve">as pessoas deficientes passaram por diferentes tratamentos por parte da sociedade. Familiares e todos </w:t>
      </w:r>
      <w:r w:rsidR="000B2121">
        <w:rPr>
          <w:color w:val="000000"/>
        </w:rPr>
        <w:t>da comunidade da antiguidade, ao perceberem o nascimento de um neném que apresentasse condições atípicas, rejeitava-o e bania-o de seus direitos de ter uma família, escola e participar da sociedade. Dessa forma não havia atendimento aos deficientes.</w:t>
      </w:r>
    </w:p>
    <w:p w14:paraId="3D165988" w14:textId="77777777" w:rsidR="00951187" w:rsidRPr="00951187" w:rsidRDefault="00E40FC4" w:rsidP="002C272D">
      <w:pPr>
        <w:pStyle w:val="NormalWeb"/>
        <w:spacing w:before="0" w:beforeAutospacing="0" w:after="160" w:afterAutospacing="0" w:line="360" w:lineRule="auto"/>
        <w:ind w:firstLine="709"/>
        <w:jc w:val="both"/>
        <w:rPr>
          <w:color w:val="000000"/>
        </w:rPr>
      </w:pPr>
      <w:r>
        <w:rPr>
          <w:color w:val="000000"/>
        </w:rPr>
        <w:t>O</w:t>
      </w:r>
      <w:r w:rsidR="00AD3D68">
        <w:rPr>
          <w:color w:val="000000"/>
        </w:rPr>
        <w:t xml:space="preserve"> conceito de educação inclusiva </w:t>
      </w:r>
      <w:r w:rsidR="000B2121">
        <w:rPr>
          <w:color w:val="000000"/>
        </w:rPr>
        <w:t>veio evoluindo</w:t>
      </w:r>
      <w:r w:rsidR="00AD3D68">
        <w:rPr>
          <w:color w:val="000000"/>
        </w:rPr>
        <w:t xml:space="preserve"> no decorrer dos anos e</w:t>
      </w:r>
      <w:r w:rsidR="006A794B">
        <w:rPr>
          <w:color w:val="000000"/>
        </w:rPr>
        <w:t xml:space="preserve"> </w:t>
      </w:r>
      <w:r w:rsidR="00AD3D68">
        <w:rPr>
          <w:color w:val="000000"/>
        </w:rPr>
        <w:t>as práticas</w:t>
      </w:r>
      <w:r w:rsidR="006A794B">
        <w:rPr>
          <w:color w:val="000000"/>
        </w:rPr>
        <w:t>,</w:t>
      </w:r>
      <w:r w:rsidR="00AD3D68">
        <w:rPr>
          <w:color w:val="000000"/>
        </w:rPr>
        <w:t xml:space="preserve"> relacionadas as pessoas com necessidades educativas especiais e às minorias excluídas socialmente</w:t>
      </w:r>
      <w:r w:rsidR="006A794B">
        <w:rPr>
          <w:color w:val="000000"/>
        </w:rPr>
        <w:t>,</w:t>
      </w:r>
      <w:r w:rsidR="006A794B" w:rsidRPr="006A794B">
        <w:rPr>
          <w:color w:val="000000"/>
        </w:rPr>
        <w:t xml:space="preserve"> </w:t>
      </w:r>
      <w:r w:rsidR="000B2121">
        <w:rPr>
          <w:color w:val="000000"/>
        </w:rPr>
        <w:t>veio</w:t>
      </w:r>
      <w:r w:rsidR="00951187">
        <w:rPr>
          <w:color w:val="000000"/>
        </w:rPr>
        <w:t xml:space="preserve"> s</w:t>
      </w:r>
      <w:r w:rsidR="006A794B">
        <w:rPr>
          <w:color w:val="000000"/>
        </w:rPr>
        <w:t>e to</w:t>
      </w:r>
      <w:r w:rsidR="00951187">
        <w:rPr>
          <w:color w:val="000000"/>
        </w:rPr>
        <w:t>rnado necessárias</w:t>
      </w:r>
      <w:r w:rsidR="006A794B">
        <w:rPr>
          <w:color w:val="000000"/>
        </w:rPr>
        <w:t xml:space="preserve"> na sociedade.</w:t>
      </w:r>
    </w:p>
    <w:p w14:paraId="1D758994" w14:textId="77777777" w:rsidR="00AD3D68" w:rsidRDefault="00AD3D68" w:rsidP="002C272D">
      <w:pPr>
        <w:pStyle w:val="NormalWeb"/>
        <w:spacing w:before="0" w:beforeAutospacing="0" w:after="160" w:afterAutospacing="0" w:line="360" w:lineRule="auto"/>
        <w:ind w:firstLine="709"/>
        <w:jc w:val="both"/>
      </w:pPr>
      <w:r>
        <w:rPr>
          <w:color w:val="000000"/>
        </w:rPr>
        <w:t>Conforme a Resolução CNE/CBE nº 2 de 11 de setembro de 2001 (p. 01):</w:t>
      </w:r>
    </w:p>
    <w:p w14:paraId="412BBE12" w14:textId="77777777" w:rsidR="00AD3D68" w:rsidRDefault="00AD3D68" w:rsidP="002C272D">
      <w:pPr>
        <w:pStyle w:val="NormalWeb"/>
        <w:spacing w:before="0" w:beforeAutospacing="0" w:after="160" w:afterAutospacing="0"/>
        <w:ind w:left="2268"/>
        <w:jc w:val="both"/>
      </w:pPr>
      <w:r>
        <w:rPr>
          <w:color w:val="000000"/>
          <w:sz w:val="20"/>
          <w:szCs w:val="20"/>
        </w:rPr>
        <w:t>Os sistemas de ensino devem matricular todos os alunos, cabendo às escolas organizar-se para o atendimento aos educandos com necessidades educacionais especiais, assegurando as condições necessárias para uma educação de qualidade para todos.</w:t>
      </w:r>
    </w:p>
    <w:p w14:paraId="46278112" w14:textId="6B203A6C" w:rsidR="00AD3D68" w:rsidRDefault="0088507A" w:rsidP="002C272D">
      <w:pPr>
        <w:pStyle w:val="NormalWeb"/>
        <w:spacing w:before="0" w:beforeAutospacing="0" w:after="160" w:afterAutospacing="0" w:line="360" w:lineRule="auto"/>
        <w:ind w:firstLine="709"/>
        <w:jc w:val="both"/>
      </w:pPr>
      <w:r>
        <w:rPr>
          <w:color w:val="000000"/>
        </w:rPr>
        <w:t xml:space="preserve">Então, para </w:t>
      </w:r>
      <w:r w:rsidR="00951187">
        <w:rPr>
          <w:color w:val="000000"/>
        </w:rPr>
        <w:t>realmente</w:t>
      </w:r>
      <w:r w:rsidR="00AD3D68">
        <w:rPr>
          <w:color w:val="000000"/>
        </w:rPr>
        <w:t xml:space="preserve"> acontecer a inclusão não basta “apenas” seguir a lei em que as escolas regulares devem aceitar os alunos com qualquer </w:t>
      </w:r>
      <w:r w:rsidR="00BA5ED8">
        <w:rPr>
          <w:color w:val="000000"/>
        </w:rPr>
        <w:t>deficiência,</w:t>
      </w:r>
      <w:r w:rsidR="00951187">
        <w:rPr>
          <w:color w:val="000000"/>
        </w:rPr>
        <w:t xml:space="preserve"> </w:t>
      </w:r>
      <w:r>
        <w:rPr>
          <w:color w:val="000000"/>
        </w:rPr>
        <w:t xml:space="preserve">mas é </w:t>
      </w:r>
      <w:r w:rsidR="00951187">
        <w:rPr>
          <w:color w:val="000000"/>
        </w:rPr>
        <w:t>dever</w:t>
      </w:r>
      <w:r w:rsidR="00AD3D68">
        <w:rPr>
          <w:color w:val="000000"/>
        </w:rPr>
        <w:t xml:space="preserve"> </w:t>
      </w:r>
      <w:r w:rsidR="00951187">
        <w:rPr>
          <w:color w:val="000000"/>
        </w:rPr>
        <w:t>d</w:t>
      </w:r>
      <w:r w:rsidR="00AD3D68">
        <w:rPr>
          <w:color w:val="000000"/>
        </w:rPr>
        <w:t xml:space="preserve">a instituição de ensino estar preparada para </w:t>
      </w:r>
      <w:r w:rsidR="00951187">
        <w:rPr>
          <w:color w:val="000000"/>
        </w:rPr>
        <w:t xml:space="preserve">receber e </w:t>
      </w:r>
      <w:r w:rsidR="00AD3D68">
        <w:rPr>
          <w:color w:val="000000"/>
        </w:rPr>
        <w:t>trabalhar com esses discentes.</w:t>
      </w:r>
    </w:p>
    <w:p w14:paraId="748F62C8" w14:textId="77777777" w:rsidR="00AD3D68" w:rsidRDefault="00AD3D68" w:rsidP="002C272D">
      <w:pPr>
        <w:pStyle w:val="NormalWeb"/>
        <w:spacing w:before="0" w:beforeAutospacing="0" w:after="160" w:afterAutospacing="0" w:line="360" w:lineRule="auto"/>
        <w:ind w:firstLine="709"/>
        <w:jc w:val="both"/>
      </w:pPr>
      <w:r>
        <w:rPr>
          <w:color w:val="000000"/>
        </w:rPr>
        <w:t>Com isso, é preciso aprender a conviver com a pluralidade e promover meios para que a inclusão além de ser garantida seja eficiente no processo de ensino-aprendizado dessas crianças com necessidades especiais.</w:t>
      </w:r>
    </w:p>
    <w:p w14:paraId="3BCD8B4B" w14:textId="7721B3CF" w:rsidR="00AD3D68" w:rsidRDefault="00951187" w:rsidP="002C272D">
      <w:pPr>
        <w:pStyle w:val="NormalWeb"/>
        <w:spacing w:before="0" w:beforeAutospacing="0" w:after="160" w:afterAutospacing="0" w:line="360" w:lineRule="auto"/>
        <w:ind w:firstLine="709"/>
        <w:jc w:val="both"/>
      </w:pPr>
      <w:r>
        <w:rPr>
          <w:color w:val="000000"/>
        </w:rPr>
        <w:t>E uma r</w:t>
      </w:r>
      <w:r w:rsidR="00AD3D68">
        <w:rPr>
          <w:color w:val="000000"/>
        </w:rPr>
        <w:t>ede de escolas especializadas com perfil segregacionista contrariam o avanço da inclusão durante o último século, através de avaliação das deficiências e das potencialidades d</w:t>
      </w:r>
      <w:r>
        <w:rPr>
          <w:color w:val="000000"/>
        </w:rPr>
        <w:t>os</w:t>
      </w:r>
      <w:r w:rsidR="00AD3D68">
        <w:rPr>
          <w:color w:val="000000"/>
        </w:rPr>
        <w:t xml:space="preserve"> discente</w:t>
      </w:r>
      <w:r>
        <w:rPr>
          <w:color w:val="000000"/>
        </w:rPr>
        <w:t>s</w:t>
      </w:r>
      <w:r w:rsidR="00AD3D68">
        <w:rPr>
          <w:color w:val="000000"/>
        </w:rPr>
        <w:t xml:space="preserve"> </w:t>
      </w:r>
      <w:r w:rsidR="0088507A">
        <w:rPr>
          <w:color w:val="000000"/>
        </w:rPr>
        <w:t>a fim</w:t>
      </w:r>
      <w:r w:rsidR="00AD3D68">
        <w:rPr>
          <w:color w:val="000000"/>
        </w:rPr>
        <w:t xml:space="preserve"> de definir quem pertence a um ou a outro sistema de ensino.</w:t>
      </w:r>
    </w:p>
    <w:p w14:paraId="4C741A64" w14:textId="77777777" w:rsidR="0088507A" w:rsidRDefault="00AD3D68" w:rsidP="0088507A">
      <w:pPr>
        <w:pStyle w:val="NormalWeb"/>
        <w:spacing w:before="0" w:beforeAutospacing="0" w:after="160" w:afterAutospacing="0" w:line="360" w:lineRule="auto"/>
        <w:ind w:firstLine="709"/>
        <w:jc w:val="both"/>
        <w:rPr>
          <w:rStyle w:val="Refdecomentrio"/>
          <w:rFonts w:asciiTheme="minorHAnsi" w:eastAsiaTheme="minorHAnsi" w:hAnsiTheme="minorHAnsi" w:cstheme="minorBidi"/>
          <w:lang w:eastAsia="en-US"/>
        </w:rPr>
      </w:pPr>
      <w:r w:rsidRPr="00DF6BA2">
        <w:rPr>
          <w:color w:val="000000"/>
        </w:rPr>
        <w:t xml:space="preserve">O ensino inclusivo é motivo de muitas discussões entre pensadores da educação desde </w:t>
      </w:r>
      <w:r w:rsidR="005E7A19" w:rsidRPr="00DF6BA2">
        <w:rPr>
          <w:color w:val="000000"/>
        </w:rPr>
        <w:t>há muit</w:t>
      </w:r>
      <w:r w:rsidR="00DF6BA2" w:rsidRPr="00DF6BA2">
        <w:rPr>
          <w:color w:val="000000"/>
        </w:rPr>
        <w:t>o</w:t>
      </w:r>
      <w:r w:rsidR="005E7A19" w:rsidRPr="00DF6BA2">
        <w:rPr>
          <w:color w:val="000000"/>
        </w:rPr>
        <w:t>s</w:t>
      </w:r>
      <w:r w:rsidR="00896866">
        <w:rPr>
          <w:color w:val="000000"/>
        </w:rPr>
        <w:t xml:space="preserve"> ano</w:t>
      </w:r>
      <w:r w:rsidR="0088507A">
        <w:rPr>
          <w:color w:val="000000"/>
        </w:rPr>
        <w:t xml:space="preserve">s. </w:t>
      </w:r>
      <w:r w:rsidRPr="00DF6BA2">
        <w:rPr>
          <w:color w:val="000000"/>
        </w:rPr>
        <w:t>Uns</w:t>
      </w:r>
      <w:r>
        <w:rPr>
          <w:color w:val="000000"/>
        </w:rPr>
        <w:t xml:space="preserve"> se posicion</w:t>
      </w:r>
      <w:r w:rsidR="005E7A19">
        <w:rPr>
          <w:color w:val="000000"/>
        </w:rPr>
        <w:t xml:space="preserve">am </w:t>
      </w:r>
      <w:r w:rsidR="0088507A">
        <w:rPr>
          <w:color w:val="000000"/>
        </w:rPr>
        <w:t>à favor</w:t>
      </w:r>
      <w:r w:rsidR="005E7A19">
        <w:rPr>
          <w:color w:val="000000"/>
        </w:rPr>
        <w:t xml:space="preserve">, outros contra, </w:t>
      </w:r>
      <w:r w:rsidR="005E7A19" w:rsidRPr="00DF6BA2">
        <w:rPr>
          <w:color w:val="000000"/>
        </w:rPr>
        <w:t xml:space="preserve">mas </w:t>
      </w:r>
      <w:r w:rsidRPr="00DF6BA2">
        <w:rPr>
          <w:color w:val="000000"/>
        </w:rPr>
        <w:t>a verdade é</w:t>
      </w:r>
      <w:r>
        <w:rPr>
          <w:color w:val="000000"/>
        </w:rPr>
        <w:t xml:space="preserve"> que o aluno com necessidades especiais está cada vez mais presente nas escolas regulares.</w:t>
      </w:r>
    </w:p>
    <w:p w14:paraId="6C0B4064" w14:textId="4E0FCBC2" w:rsidR="00AD3D68" w:rsidRDefault="0088507A" w:rsidP="0088507A">
      <w:pPr>
        <w:pStyle w:val="NormalWeb"/>
        <w:spacing w:before="0" w:beforeAutospacing="0" w:after="160" w:afterAutospacing="0" w:line="360" w:lineRule="auto"/>
        <w:ind w:firstLine="709"/>
        <w:jc w:val="both"/>
      </w:pPr>
      <w:r w:rsidRPr="0088507A">
        <w:rPr>
          <w:rStyle w:val="Refdecomentrio"/>
          <w:rFonts w:eastAsiaTheme="minorHAnsi"/>
          <w:sz w:val="24"/>
          <w:szCs w:val="24"/>
          <w:lang w:eastAsia="en-US"/>
        </w:rPr>
        <w:t>No</w:t>
      </w:r>
      <w:r w:rsidR="00AD3D68" w:rsidRPr="0088507A">
        <w:rPr>
          <w:color w:val="000000"/>
        </w:rPr>
        <w:t xml:space="preserve"> fim do século XX aconteceram vários confrontos e mudanças no cenário da educação especial no Brasil desde o</w:t>
      </w:r>
      <w:r w:rsidR="00AD3D68">
        <w:rPr>
          <w:color w:val="000000"/>
        </w:rPr>
        <w:t xml:space="preserve"> pe</w:t>
      </w:r>
      <w:r w:rsidR="000B2121">
        <w:rPr>
          <w:color w:val="000000"/>
        </w:rPr>
        <w:t>ríodo imperial. Com isso,</w:t>
      </w:r>
      <w:r w:rsidR="004C3441">
        <w:rPr>
          <w:color w:val="000000"/>
        </w:rPr>
        <w:t xml:space="preserve"> de acordo com Carvalho (2000) </w:t>
      </w:r>
      <w:r w:rsidR="000B2121">
        <w:rPr>
          <w:color w:val="000000"/>
        </w:rPr>
        <w:t>surgiram</w:t>
      </w:r>
      <w:r w:rsidR="00AD3D68">
        <w:rPr>
          <w:color w:val="000000"/>
        </w:rPr>
        <w:t xml:space="preserve"> as expressões “Educação para todos”, “Escola para </w:t>
      </w:r>
      <w:r w:rsidR="004C3441">
        <w:rPr>
          <w:color w:val="000000"/>
        </w:rPr>
        <w:t xml:space="preserve">todos” e “Todos na escola”, mas a autora </w:t>
      </w:r>
      <w:r w:rsidR="00AD3D68">
        <w:rPr>
          <w:color w:val="000000"/>
        </w:rPr>
        <w:t>julga que a ideia da educação inclusiva vem, cada vez mais, sendo propagado desde o século XVIII por Pestalozzi e Froebel a partir de que eles afirmavam a importância do “respeito à individualidade de cada criança”.</w:t>
      </w:r>
    </w:p>
    <w:p w14:paraId="06B22934" w14:textId="64B8B834" w:rsidR="00AD3D68" w:rsidRDefault="00951187" w:rsidP="002C272D">
      <w:pPr>
        <w:pStyle w:val="NormalWeb"/>
        <w:spacing w:before="0" w:beforeAutospacing="0" w:after="160" w:afterAutospacing="0" w:line="360" w:lineRule="auto"/>
        <w:ind w:firstLine="709"/>
        <w:jc w:val="both"/>
      </w:pPr>
      <w:r>
        <w:rPr>
          <w:color w:val="000000"/>
        </w:rPr>
        <w:lastRenderedPageBreak/>
        <w:t xml:space="preserve">A </w:t>
      </w:r>
      <w:r w:rsidR="00AD3D68">
        <w:rPr>
          <w:color w:val="000000"/>
        </w:rPr>
        <w:t>sociedade</w:t>
      </w:r>
      <w:r>
        <w:rPr>
          <w:color w:val="000000"/>
        </w:rPr>
        <w:t xml:space="preserve"> da Idade Média</w:t>
      </w:r>
      <w:r w:rsidR="00AD3D68">
        <w:rPr>
          <w:color w:val="000000"/>
        </w:rPr>
        <w:t xml:space="preserve"> v</w:t>
      </w:r>
      <w:r>
        <w:rPr>
          <w:color w:val="000000"/>
        </w:rPr>
        <w:t>alorizava a força huma</w:t>
      </w:r>
      <w:r w:rsidR="004C3441">
        <w:rPr>
          <w:color w:val="000000"/>
        </w:rPr>
        <w:t>na para o trabalho agrícola e o exército</w:t>
      </w:r>
      <w:r>
        <w:rPr>
          <w:color w:val="000000"/>
        </w:rPr>
        <w:t>,</w:t>
      </w:r>
      <w:r w:rsidR="004C3441">
        <w:rPr>
          <w:color w:val="000000"/>
        </w:rPr>
        <w:t xml:space="preserve"> porém</w:t>
      </w:r>
      <w:r>
        <w:rPr>
          <w:color w:val="000000"/>
        </w:rPr>
        <w:t xml:space="preserve"> quando se deparavam com uma pessoa deficiente, </w:t>
      </w:r>
      <w:r w:rsidR="0088507A">
        <w:rPr>
          <w:color w:val="000000"/>
        </w:rPr>
        <w:t>perseguiam com</w:t>
      </w:r>
      <w:r>
        <w:rPr>
          <w:color w:val="000000"/>
        </w:rPr>
        <w:t xml:space="preserve"> o intuito </w:t>
      </w:r>
      <w:r w:rsidRPr="00DF6BA2">
        <w:rPr>
          <w:color w:val="000000"/>
        </w:rPr>
        <w:t>de</w:t>
      </w:r>
      <w:r w:rsidR="00AD3D68" w:rsidRPr="00DF6BA2">
        <w:rPr>
          <w:color w:val="000000"/>
        </w:rPr>
        <w:t xml:space="preserve"> </w:t>
      </w:r>
      <w:r w:rsidR="005E7A19" w:rsidRPr="00DF6BA2">
        <w:rPr>
          <w:color w:val="000000"/>
        </w:rPr>
        <w:t>excluí</w:t>
      </w:r>
      <w:r w:rsidR="004C3441" w:rsidRPr="00DF6BA2">
        <w:rPr>
          <w:color w:val="000000"/>
        </w:rPr>
        <w:t xml:space="preserve">-la e </w:t>
      </w:r>
      <w:r w:rsidR="0088507A" w:rsidRPr="0088507A">
        <w:rPr>
          <w:color w:val="000000"/>
        </w:rPr>
        <w:t>abandoná-la</w:t>
      </w:r>
      <w:r w:rsidR="0088507A" w:rsidRPr="0088507A">
        <w:rPr>
          <w:rStyle w:val="Refdecomentrio"/>
          <w:rFonts w:eastAsiaTheme="minorHAnsi"/>
          <w:sz w:val="24"/>
          <w:szCs w:val="24"/>
          <w:lang w:eastAsia="en-US"/>
        </w:rPr>
        <w:t xml:space="preserve"> de</w:t>
      </w:r>
      <w:r w:rsidR="00AD3D68" w:rsidRPr="0088507A">
        <w:rPr>
          <w:color w:val="000000"/>
        </w:rPr>
        <w:t>vido suas</w:t>
      </w:r>
      <w:r w:rsidR="00AD3D68">
        <w:rPr>
          <w:color w:val="000000"/>
        </w:rPr>
        <w:t xml:space="preserve"> condições diferentes das </w:t>
      </w:r>
      <w:r w:rsidR="008E5146">
        <w:rPr>
          <w:color w:val="000000"/>
        </w:rPr>
        <w:t>“</w:t>
      </w:r>
      <w:r w:rsidR="00AD3D68">
        <w:rPr>
          <w:color w:val="000000"/>
        </w:rPr>
        <w:t>ditas normais</w:t>
      </w:r>
      <w:r w:rsidR="008E5146">
        <w:rPr>
          <w:color w:val="000000"/>
        </w:rPr>
        <w:t>”</w:t>
      </w:r>
      <w:r w:rsidR="00AD3D68">
        <w:rPr>
          <w:color w:val="000000"/>
        </w:rPr>
        <w:t>.</w:t>
      </w:r>
    </w:p>
    <w:p w14:paraId="7BE36084" w14:textId="77777777" w:rsidR="00AD3D68" w:rsidRDefault="008E5146" w:rsidP="002C272D">
      <w:pPr>
        <w:pStyle w:val="NormalWeb"/>
        <w:spacing w:before="0" w:beforeAutospacing="0" w:after="160" w:afterAutospacing="0" w:line="360" w:lineRule="auto"/>
        <w:ind w:firstLine="709"/>
        <w:jc w:val="both"/>
      </w:pPr>
      <w:r>
        <w:rPr>
          <w:color w:val="000000"/>
        </w:rPr>
        <w:t>O</w:t>
      </w:r>
      <w:r w:rsidR="00AD3D68">
        <w:rPr>
          <w:color w:val="000000"/>
        </w:rPr>
        <w:t xml:space="preserve"> Brasil, no período colonial, </w:t>
      </w:r>
      <w:r>
        <w:rPr>
          <w:color w:val="000000"/>
        </w:rPr>
        <w:t xml:space="preserve">teve o primeiro marco da Educação Especial quando Dom Pedro </w:t>
      </w:r>
      <w:r w:rsidR="00AD3D68">
        <w:rPr>
          <w:color w:val="000000"/>
        </w:rPr>
        <w:t>II</w:t>
      </w:r>
      <w:r>
        <w:rPr>
          <w:color w:val="000000"/>
        </w:rPr>
        <w:t>,</w:t>
      </w:r>
      <w:r w:rsidR="00AD3D68">
        <w:rPr>
          <w:color w:val="000000"/>
        </w:rPr>
        <w:t xml:space="preserve"> influenciado pelo ministro do império Couto Ferraz</w:t>
      </w:r>
      <w:r>
        <w:rPr>
          <w:color w:val="000000"/>
        </w:rPr>
        <w:t>,</w:t>
      </w:r>
      <w:r w:rsidR="00AD3D68">
        <w:rPr>
          <w:color w:val="000000"/>
        </w:rPr>
        <w:t xml:space="preserve"> ficou admirado ao ver José Alvares, um deficiente visual, educar a filha do médico da família imperial, Dr. Francisco Xavier Sigaud.</w:t>
      </w:r>
      <w:r>
        <w:t xml:space="preserve"> </w:t>
      </w:r>
      <w:r w:rsidR="00AD3D68">
        <w:rPr>
          <w:color w:val="000000"/>
        </w:rPr>
        <w:t>Esse acontecimento o incentivou a fundar em 1854 o Imperial Instituto dos Meninos Cegos, que em 1891, passou a ser chamado de Instituto Benjamin Constant – IBC.</w:t>
      </w:r>
    </w:p>
    <w:p w14:paraId="5CFAA3BC" w14:textId="77777777" w:rsidR="00AD3D68" w:rsidRDefault="008E5146" w:rsidP="002C272D">
      <w:pPr>
        <w:pStyle w:val="NormalWeb"/>
        <w:spacing w:before="0" w:beforeAutospacing="0" w:after="160" w:afterAutospacing="0" w:line="360" w:lineRule="auto"/>
        <w:ind w:firstLine="709"/>
        <w:jc w:val="both"/>
      </w:pPr>
      <w:r>
        <w:rPr>
          <w:color w:val="000000"/>
        </w:rPr>
        <w:t>Seguindo para</w:t>
      </w:r>
      <w:r w:rsidR="00AD3D68">
        <w:rPr>
          <w:color w:val="000000"/>
        </w:rPr>
        <w:t xml:space="preserve"> 1957 Dom Pedro trouxe para o Brasil o Instituto Imperial dos Surdos – Mudos, fundado na França pelo Ernesto Huet, que logo passou a se chamar Instituto N</w:t>
      </w:r>
      <w:r w:rsidR="00014CD7">
        <w:rPr>
          <w:color w:val="000000"/>
        </w:rPr>
        <w:t xml:space="preserve">acional de Educação de Surdos – </w:t>
      </w:r>
      <w:r w:rsidR="00AD3D68">
        <w:rPr>
          <w:color w:val="000000"/>
        </w:rPr>
        <w:t>INES. </w:t>
      </w:r>
    </w:p>
    <w:p w14:paraId="16683FD6" w14:textId="77777777" w:rsidR="00AD3D68" w:rsidRDefault="00AD3D68" w:rsidP="002C272D">
      <w:pPr>
        <w:pStyle w:val="NormalWeb"/>
        <w:spacing w:before="0" w:beforeAutospacing="0" w:after="160" w:afterAutospacing="0" w:line="360" w:lineRule="auto"/>
        <w:ind w:firstLine="709"/>
        <w:jc w:val="both"/>
      </w:pPr>
      <w:r>
        <w:rPr>
          <w:color w:val="000000"/>
        </w:rPr>
        <w:t>Após a Proclamação da República, no hospital psiquiátrico da Bahia, a deficiência mental se de</w:t>
      </w:r>
      <w:r w:rsidR="008E5146">
        <w:rPr>
          <w:color w:val="000000"/>
        </w:rPr>
        <w:t>stacou nas políticas públicas</w:t>
      </w:r>
      <w:r w:rsidR="000B2121">
        <w:rPr>
          <w:color w:val="000000"/>
        </w:rPr>
        <w:t>,</w:t>
      </w:r>
      <w:r w:rsidR="008E5146">
        <w:rPr>
          <w:color w:val="000000"/>
        </w:rPr>
        <w:t xml:space="preserve"> por acreditarem que esse déficit </w:t>
      </w:r>
      <w:r w:rsidR="000B2121">
        <w:rPr>
          <w:color w:val="000000"/>
        </w:rPr>
        <w:t>poderia ser prejudicial à saúde, considerando-a</w:t>
      </w:r>
      <w:r>
        <w:rPr>
          <w:color w:val="000000"/>
        </w:rPr>
        <w:t xml:space="preserve"> como problema orgânico, relacionado a criminalidade e resultando como fracasso escolar.</w:t>
      </w:r>
    </w:p>
    <w:p w14:paraId="3865B4BB" w14:textId="77777777" w:rsidR="00AD3D68" w:rsidRDefault="008E5146" w:rsidP="002C272D">
      <w:pPr>
        <w:pStyle w:val="NormalWeb"/>
        <w:spacing w:before="0" w:beforeAutospacing="0" w:after="160" w:afterAutospacing="0" w:line="360" w:lineRule="auto"/>
        <w:ind w:firstLine="709"/>
        <w:jc w:val="both"/>
      </w:pPr>
      <w:r>
        <w:rPr>
          <w:color w:val="000000"/>
        </w:rPr>
        <w:t>A</w:t>
      </w:r>
      <w:r w:rsidR="00AD3D68">
        <w:rPr>
          <w:color w:val="000000"/>
        </w:rPr>
        <w:t xml:space="preserve"> Conferência Mundial de Educação para Todos, que aconteceu na</w:t>
      </w:r>
      <w:r>
        <w:rPr>
          <w:color w:val="000000"/>
        </w:rPr>
        <w:t xml:space="preserve"> década de 90 na</w:t>
      </w:r>
      <w:r w:rsidR="00AD3D68">
        <w:rPr>
          <w:color w:val="000000"/>
        </w:rPr>
        <w:t xml:space="preserve"> Tailândia, disseminou o conceito de educação inclusiva mundialmente com objetivo de aumentar as vagas de ensino para incluir as pessoas excluídas no meio educacional.</w:t>
      </w:r>
    </w:p>
    <w:p w14:paraId="30D3486B" w14:textId="77777777" w:rsidR="00E40FC4" w:rsidRDefault="00AD3D68" w:rsidP="002C272D">
      <w:pPr>
        <w:pStyle w:val="NormalWeb"/>
        <w:spacing w:before="0" w:beforeAutospacing="0" w:after="160" w:afterAutospacing="0" w:line="360" w:lineRule="auto"/>
        <w:ind w:firstLine="709"/>
        <w:jc w:val="both"/>
        <w:rPr>
          <w:color w:val="000000"/>
        </w:rPr>
      </w:pPr>
      <w:r>
        <w:rPr>
          <w:color w:val="000000"/>
        </w:rPr>
        <w:t>E em 199</w:t>
      </w:r>
      <w:r w:rsidR="008E5146">
        <w:rPr>
          <w:color w:val="000000"/>
        </w:rPr>
        <w:t>4, na província de Salamanca na</w:t>
      </w:r>
      <w:r>
        <w:rPr>
          <w:color w:val="000000"/>
        </w:rPr>
        <w:t xml:space="preserve"> Espanha, foi elaborada uma convenção mundial que fa</w:t>
      </w:r>
      <w:r w:rsidR="008E5146">
        <w:rPr>
          <w:color w:val="000000"/>
        </w:rPr>
        <w:t>laria sobre a educação especial</w:t>
      </w:r>
      <w:r>
        <w:rPr>
          <w:color w:val="000000"/>
        </w:rPr>
        <w:t xml:space="preserve"> </w:t>
      </w:r>
      <w:r w:rsidR="008E5146">
        <w:rPr>
          <w:color w:val="000000"/>
        </w:rPr>
        <w:t xml:space="preserve">com o propósito </w:t>
      </w:r>
      <w:r w:rsidR="00E40FC4">
        <w:rPr>
          <w:color w:val="000000"/>
        </w:rPr>
        <w:t>de inverter os papeis,</w:t>
      </w:r>
      <w:r w:rsidR="008E5146">
        <w:rPr>
          <w:color w:val="000000"/>
        </w:rPr>
        <w:t xml:space="preserve"> a</w:t>
      </w:r>
      <w:r w:rsidR="00E40FC4">
        <w:rPr>
          <w:color w:val="000000"/>
        </w:rPr>
        <w:t>s</w:t>
      </w:r>
      <w:r w:rsidR="008E5146">
        <w:rPr>
          <w:color w:val="000000"/>
        </w:rPr>
        <w:t xml:space="preserve"> criança</w:t>
      </w:r>
      <w:r w:rsidR="00E40FC4">
        <w:rPr>
          <w:color w:val="000000"/>
        </w:rPr>
        <w:t>s</w:t>
      </w:r>
      <w:r w:rsidR="008E5146">
        <w:rPr>
          <w:color w:val="000000"/>
        </w:rPr>
        <w:t xml:space="preserve"> com deficiência não ir</w:t>
      </w:r>
      <w:r w:rsidR="00E40FC4">
        <w:rPr>
          <w:color w:val="000000"/>
        </w:rPr>
        <w:t>iam mais se encaixar à escola e sim</w:t>
      </w:r>
      <w:r w:rsidR="008E5146">
        <w:rPr>
          <w:color w:val="000000"/>
        </w:rPr>
        <w:t>, as instituições educacionais</w:t>
      </w:r>
      <w:r w:rsidR="00E40FC4">
        <w:rPr>
          <w:color w:val="000000"/>
        </w:rPr>
        <w:t xml:space="preserve"> que iriam adaptar </w:t>
      </w:r>
      <w:r>
        <w:rPr>
          <w:color w:val="000000"/>
        </w:rPr>
        <w:t xml:space="preserve">a aprendizagem </w:t>
      </w:r>
      <w:r w:rsidR="00E40FC4">
        <w:rPr>
          <w:color w:val="000000"/>
        </w:rPr>
        <w:t>e o ambiente para receber essas alunos, tornando um desafio para a educação.</w:t>
      </w:r>
      <w:r>
        <w:rPr>
          <w:color w:val="000000"/>
        </w:rPr>
        <w:t xml:space="preserve"> </w:t>
      </w:r>
    </w:p>
    <w:p w14:paraId="348E0C96" w14:textId="77777777" w:rsidR="00AD3D68" w:rsidRDefault="00AD3D68" w:rsidP="002C272D">
      <w:pPr>
        <w:pStyle w:val="NormalWeb"/>
        <w:spacing w:before="0" w:beforeAutospacing="0" w:after="160" w:afterAutospacing="0" w:line="360" w:lineRule="auto"/>
        <w:ind w:firstLine="709"/>
        <w:jc w:val="both"/>
      </w:pPr>
      <w:r>
        <w:rPr>
          <w:color w:val="000000"/>
        </w:rPr>
        <w:t>De acordo com Guebert (2007, p. 35):</w:t>
      </w:r>
    </w:p>
    <w:p w14:paraId="4885968E" w14:textId="77777777" w:rsidR="00AD3D68" w:rsidRDefault="00E40FC4" w:rsidP="002C272D">
      <w:pPr>
        <w:pStyle w:val="NormalWeb"/>
        <w:spacing w:before="0" w:beforeAutospacing="0" w:after="160" w:afterAutospacing="0"/>
        <w:ind w:left="2268"/>
        <w:jc w:val="both"/>
      </w:pPr>
      <w:r>
        <w:rPr>
          <w:color w:val="000000"/>
          <w:sz w:val="20"/>
          <w:szCs w:val="20"/>
        </w:rPr>
        <w:t>O</w:t>
      </w:r>
      <w:r w:rsidR="00AD3D68">
        <w:rPr>
          <w:color w:val="000000"/>
          <w:sz w:val="20"/>
          <w:szCs w:val="20"/>
        </w:rPr>
        <w:t xml:space="preserve"> movimento pela inclusão cresceu e se consolidou ao longo do século XX, buscando garantir processos educacionais democráticos inclusivos, preocupados em garantir direitos iguais a todos os cidadãos, independentemente de suas características individuais.</w:t>
      </w:r>
    </w:p>
    <w:p w14:paraId="47EDAB0A" w14:textId="77777777" w:rsidR="00AD3D68" w:rsidRDefault="00B041CA" w:rsidP="002C272D">
      <w:pPr>
        <w:pStyle w:val="NormalWeb"/>
        <w:spacing w:before="0" w:beforeAutospacing="0" w:after="160" w:afterAutospacing="0" w:line="360" w:lineRule="auto"/>
        <w:ind w:firstLine="709"/>
        <w:jc w:val="both"/>
      </w:pPr>
      <w:r>
        <w:rPr>
          <w:color w:val="000000"/>
        </w:rPr>
        <w:t>Assim, a inclusão veio</w:t>
      </w:r>
      <w:r w:rsidR="00AD3D68">
        <w:rPr>
          <w:color w:val="000000"/>
        </w:rPr>
        <w:t xml:space="preserve"> ganhando espaço, assegurando o bem-estar global de pess</w:t>
      </w:r>
      <w:r>
        <w:rPr>
          <w:color w:val="000000"/>
        </w:rPr>
        <w:t>oas portadores de deficiências com auxílio das leis brasileiras, que tem como</w:t>
      </w:r>
      <w:r w:rsidR="00AD3D68">
        <w:rPr>
          <w:color w:val="000000"/>
        </w:rPr>
        <w:t xml:space="preserve"> princípio político</w:t>
      </w:r>
      <w:r>
        <w:rPr>
          <w:color w:val="000000"/>
        </w:rPr>
        <w:t>, a visam da sociedade</w:t>
      </w:r>
      <w:r w:rsidR="00AD3D68">
        <w:rPr>
          <w:color w:val="000000"/>
        </w:rPr>
        <w:t xml:space="preserve"> como um todo.</w:t>
      </w:r>
    </w:p>
    <w:p w14:paraId="03C7763A" w14:textId="77777777" w:rsidR="00AD3D68" w:rsidRDefault="00AD3D68" w:rsidP="002C272D">
      <w:pPr>
        <w:pStyle w:val="NormalWeb"/>
        <w:spacing w:before="0" w:beforeAutospacing="0" w:after="160" w:afterAutospacing="0" w:line="360" w:lineRule="auto"/>
        <w:ind w:firstLine="709"/>
        <w:jc w:val="both"/>
      </w:pPr>
      <w:r>
        <w:rPr>
          <w:color w:val="000000"/>
        </w:rPr>
        <w:lastRenderedPageBreak/>
        <w:t xml:space="preserve">Mas para compreendermos sobre a Educação Especial nos tempos de hoje se faz necessário saber </w:t>
      </w:r>
      <w:r w:rsidR="00B041CA">
        <w:rPr>
          <w:color w:val="000000"/>
        </w:rPr>
        <w:t>as políticas educacionais e as constituições que as norteiam. Para isso, iremos abordar</w:t>
      </w:r>
      <w:r>
        <w:rPr>
          <w:color w:val="000000"/>
        </w:rPr>
        <w:t xml:space="preserve"> um acervo de documentos no MEC – Ministério da Educação e Cultura.</w:t>
      </w:r>
    </w:p>
    <w:p w14:paraId="160F4F83" w14:textId="436A2F5C" w:rsidR="00AD3D68" w:rsidRDefault="00AD3D68" w:rsidP="002C272D">
      <w:pPr>
        <w:pStyle w:val="NormalWeb"/>
        <w:spacing w:before="0" w:beforeAutospacing="0" w:after="160" w:afterAutospacing="0" w:line="360" w:lineRule="auto"/>
        <w:ind w:firstLine="709"/>
        <w:jc w:val="both"/>
      </w:pPr>
      <w:r>
        <w:rPr>
          <w:color w:val="000000"/>
        </w:rPr>
        <w:t xml:space="preserve">A Constituição Federal Brasileira de 1988 fala sobre o atendimento especializado e que as </w:t>
      </w:r>
      <w:r w:rsidR="0088507A">
        <w:rPr>
          <w:color w:val="000000"/>
        </w:rPr>
        <w:t xml:space="preserve">pessoas portadoras </w:t>
      </w:r>
      <w:r>
        <w:rPr>
          <w:color w:val="000000"/>
        </w:rPr>
        <w:t>de qualquer deficiência tenham espaços físicos adaptados para sua mobilidade além de serem aceitas pela sociedade.</w:t>
      </w:r>
    </w:p>
    <w:p w14:paraId="646A1028" w14:textId="4954FEC1" w:rsidR="00AD3D68" w:rsidRDefault="00B041CA" w:rsidP="002C272D">
      <w:pPr>
        <w:pStyle w:val="NormalWeb"/>
        <w:spacing w:before="0" w:beforeAutospacing="0" w:after="160" w:afterAutospacing="0" w:line="360" w:lineRule="auto"/>
        <w:ind w:firstLine="709"/>
        <w:jc w:val="both"/>
      </w:pPr>
      <w:r>
        <w:rPr>
          <w:color w:val="000000"/>
        </w:rPr>
        <w:t xml:space="preserve">No Capítulo III, em seu </w:t>
      </w:r>
      <w:r w:rsidR="00AD3D68">
        <w:rPr>
          <w:color w:val="000000"/>
        </w:rPr>
        <w:t>art</w:t>
      </w:r>
      <w:r>
        <w:rPr>
          <w:color w:val="000000"/>
        </w:rPr>
        <w:t xml:space="preserve">igo 205, afirma que é dever do Estado e da família assegurar a educação para todos e no artigo 208 prevê que o Estado só efetivará seu dever quando assegurara que o atendimento para os portadores de </w:t>
      </w:r>
      <w:r w:rsidR="0088507A">
        <w:rPr>
          <w:color w:val="000000"/>
        </w:rPr>
        <w:t xml:space="preserve">quaisquer deficiências </w:t>
      </w:r>
      <w:r>
        <w:rPr>
          <w:color w:val="000000"/>
        </w:rPr>
        <w:t>esteja acontecendo, de preferência, no ensino regular.</w:t>
      </w:r>
    </w:p>
    <w:p w14:paraId="53FAB7E1" w14:textId="77777777" w:rsidR="00AD3D68" w:rsidRPr="000B2D4C" w:rsidRDefault="00AD3D68" w:rsidP="002C272D">
      <w:pPr>
        <w:pStyle w:val="NormalWeb"/>
        <w:spacing w:before="0" w:beforeAutospacing="0" w:after="160" w:afterAutospacing="0" w:line="360" w:lineRule="auto"/>
        <w:ind w:firstLine="709"/>
        <w:jc w:val="both"/>
        <w:rPr>
          <w:color w:val="000000"/>
        </w:rPr>
      </w:pPr>
      <w:r>
        <w:rPr>
          <w:color w:val="000000"/>
        </w:rPr>
        <w:t>No documento Subsidiário à Política de Inclusão, elaborado pelo SEESP em 2005, a fim de transformar as escolas e</w:t>
      </w:r>
      <w:r w:rsidR="00B041CA">
        <w:rPr>
          <w:color w:val="000000"/>
        </w:rPr>
        <w:t>m um espaço inclusivo, apresentou</w:t>
      </w:r>
      <w:r>
        <w:rPr>
          <w:color w:val="000000"/>
        </w:rPr>
        <w:t xml:space="preserve"> orientações à essas instituições </w:t>
      </w:r>
      <w:r w:rsidR="00B041CA">
        <w:rPr>
          <w:color w:val="000000"/>
        </w:rPr>
        <w:t xml:space="preserve">de ensino </w:t>
      </w:r>
      <w:r>
        <w:rPr>
          <w:color w:val="000000"/>
        </w:rPr>
        <w:t>para que de fato ocorra o processo de inclusão, partindo do conceito de divers</w:t>
      </w:r>
      <w:r w:rsidR="000B2D4C">
        <w:rPr>
          <w:color w:val="000000"/>
        </w:rPr>
        <w:t>idade social, cultural e física utilizando de uma</w:t>
      </w:r>
      <w:r>
        <w:rPr>
          <w:color w:val="000000"/>
        </w:rPr>
        <w:t xml:space="preserve"> proposta de ensino de qualidade e atendimento às necessidades educacionais. </w:t>
      </w:r>
    </w:p>
    <w:p w14:paraId="546D1B6A" w14:textId="009B6FCD" w:rsidR="00AD3D68" w:rsidRDefault="00AD3D68" w:rsidP="002C272D">
      <w:pPr>
        <w:pStyle w:val="NormalWeb"/>
        <w:spacing w:before="0" w:beforeAutospacing="0" w:after="160" w:afterAutospacing="0" w:line="360" w:lineRule="auto"/>
        <w:ind w:firstLine="709"/>
        <w:jc w:val="both"/>
      </w:pPr>
      <w:r>
        <w:rPr>
          <w:color w:val="000000"/>
        </w:rPr>
        <w:t>Reconhecendo que o</w:t>
      </w:r>
      <w:r w:rsidR="000B2D4C">
        <w:rPr>
          <w:color w:val="000000"/>
        </w:rPr>
        <w:t xml:space="preserve"> âmbito escolar</w:t>
      </w:r>
      <w:r>
        <w:rPr>
          <w:color w:val="000000"/>
        </w:rPr>
        <w:t xml:space="preserve"> não é o único responsável pela transformação </w:t>
      </w:r>
      <w:r w:rsidR="000B2D4C">
        <w:rPr>
          <w:color w:val="000000"/>
        </w:rPr>
        <w:t>desse meio,</w:t>
      </w:r>
      <w:r>
        <w:rPr>
          <w:color w:val="000000"/>
        </w:rPr>
        <w:t xml:space="preserve"> </w:t>
      </w:r>
      <w:r w:rsidR="00B00DAB">
        <w:rPr>
          <w:color w:val="000000"/>
        </w:rPr>
        <w:t xml:space="preserve">assim a </w:t>
      </w:r>
      <w:r w:rsidR="00B00DAB" w:rsidRPr="0088507A">
        <w:rPr>
          <w:color w:val="000000"/>
        </w:rPr>
        <w:t>escola</w:t>
      </w:r>
      <w:r w:rsidR="0088507A" w:rsidRPr="0088507A">
        <w:rPr>
          <w:rStyle w:val="Refdecomentrio"/>
          <w:rFonts w:eastAsiaTheme="minorHAnsi"/>
          <w:sz w:val="24"/>
          <w:szCs w:val="24"/>
          <w:lang w:eastAsia="en-US"/>
        </w:rPr>
        <w:t xml:space="preserve"> n</w:t>
      </w:r>
      <w:r w:rsidRPr="0088507A">
        <w:rPr>
          <w:color w:val="000000"/>
        </w:rPr>
        <w:t>ecessita</w:t>
      </w:r>
      <w:r>
        <w:rPr>
          <w:color w:val="000000"/>
        </w:rPr>
        <w:t xml:space="preserve"> trabalhar em conjunto com uma equipe interdisciplinar, tanto da área de saúde quanto da educação, assim formando uma Rede de Apoio</w:t>
      </w:r>
      <w:r w:rsidR="000B2D4C">
        <w:rPr>
          <w:color w:val="000000"/>
        </w:rPr>
        <w:t xml:space="preserve"> com um único objetivo que é o desenvolvimento dessa criança com deficiência</w:t>
      </w:r>
      <w:r>
        <w:rPr>
          <w:color w:val="000000"/>
        </w:rPr>
        <w:t>.</w:t>
      </w:r>
    </w:p>
    <w:p w14:paraId="78C181D4" w14:textId="77777777" w:rsidR="00AD3D68" w:rsidRDefault="00AD3D68" w:rsidP="002C272D">
      <w:pPr>
        <w:pStyle w:val="NormalWeb"/>
        <w:spacing w:before="0" w:beforeAutospacing="0" w:after="160" w:afterAutospacing="0" w:line="360" w:lineRule="auto"/>
        <w:ind w:firstLine="709"/>
        <w:jc w:val="both"/>
      </w:pPr>
      <w:r>
        <w:rPr>
          <w:color w:val="000000"/>
        </w:rPr>
        <w:t>Desse modo a função da Rede de Apoio é:</w:t>
      </w:r>
    </w:p>
    <w:p w14:paraId="329E976E" w14:textId="77777777" w:rsidR="00AD3D68" w:rsidRDefault="00AD3D68" w:rsidP="002C272D">
      <w:pPr>
        <w:pStyle w:val="NormalWeb"/>
        <w:spacing w:before="0" w:beforeAutospacing="0" w:after="0" w:afterAutospacing="0"/>
        <w:ind w:left="2268"/>
        <w:jc w:val="both"/>
        <w:rPr>
          <w:color w:val="000000"/>
          <w:sz w:val="20"/>
          <w:szCs w:val="20"/>
        </w:rPr>
      </w:pPr>
      <w:r>
        <w:rPr>
          <w:color w:val="000000"/>
          <w:sz w:val="20"/>
          <w:szCs w:val="20"/>
        </w:rPr>
        <w:t>Ampliar a atenção integral à saúde do aluno com necessidades educacionais especiais; assessorar as escolas e as unidades de saúde e reabilitação; formar profissionais da saúde e da educação para apoiar a escola inclusiva; assessorar a comunidade escolar na identificação dos recursos da saúde e da educação existentes na comunidade e orientar quanto à utilização destes recursos; informar sobre a legislação referente à atenção integral ao aluno com necessidades 23 educacionais especiais e sobre o direito à educação e sensibilizar a comunidade escolar para o convívio com as diferenças (BRASIL, 2005, p. 46)</w:t>
      </w:r>
    </w:p>
    <w:p w14:paraId="092422B8" w14:textId="77777777" w:rsidR="002C272D" w:rsidRDefault="002C272D" w:rsidP="002C272D">
      <w:pPr>
        <w:pStyle w:val="NormalWeb"/>
        <w:spacing w:before="0" w:beforeAutospacing="0" w:after="0" w:afterAutospacing="0"/>
        <w:ind w:left="2268"/>
        <w:jc w:val="both"/>
      </w:pPr>
    </w:p>
    <w:p w14:paraId="406D0F0A" w14:textId="77777777" w:rsidR="0088507A" w:rsidRDefault="000B2D4C" w:rsidP="0088507A">
      <w:pPr>
        <w:pStyle w:val="NormalWeb"/>
        <w:spacing w:before="0" w:beforeAutospacing="0" w:after="160" w:afterAutospacing="0" w:line="360" w:lineRule="auto"/>
        <w:ind w:firstLine="709"/>
        <w:jc w:val="both"/>
      </w:pPr>
      <w:r>
        <w:rPr>
          <w:color w:val="000000"/>
        </w:rPr>
        <w:t>Baseando-se nessa citação, os</w:t>
      </w:r>
      <w:r w:rsidR="00AD3D68">
        <w:rPr>
          <w:color w:val="000000"/>
        </w:rPr>
        <w:t xml:space="preserve"> profissionais que participarem dessa rede de apoio tem como obj</w:t>
      </w:r>
      <w:r>
        <w:rPr>
          <w:color w:val="000000"/>
        </w:rPr>
        <w:t>etivo cooperar para que esse aluno com</w:t>
      </w:r>
      <w:r w:rsidR="00AD3D68">
        <w:rPr>
          <w:color w:val="000000"/>
        </w:rPr>
        <w:t xml:space="preserve"> deficiência, através de diversos aspectos, tenha acesso a uma educação inclusiva visando sua funcionalidade e interação com o meio.</w:t>
      </w:r>
    </w:p>
    <w:p w14:paraId="29837363" w14:textId="0832148A" w:rsidR="00AD3D68" w:rsidRPr="0088507A" w:rsidRDefault="0088507A" w:rsidP="0088507A">
      <w:pPr>
        <w:pStyle w:val="NormalWeb"/>
        <w:spacing w:before="0" w:beforeAutospacing="0" w:after="160" w:afterAutospacing="0" w:line="360" w:lineRule="auto"/>
        <w:ind w:firstLine="709"/>
        <w:jc w:val="both"/>
      </w:pPr>
      <w:r>
        <w:t xml:space="preserve">Portanto, </w:t>
      </w:r>
      <w:r w:rsidR="00AD3D68">
        <w:rPr>
          <w:color w:val="000000"/>
        </w:rPr>
        <w:t>as políticas educacionais, como resultado de uma batalha contra a exclusão de pessoas com deficiências, asseguram a inclusão com</w:t>
      </w:r>
      <w:r w:rsidR="004C3441">
        <w:rPr>
          <w:color w:val="000000"/>
        </w:rPr>
        <w:t>o</w:t>
      </w:r>
      <w:r w:rsidR="00AD3D68">
        <w:rPr>
          <w:color w:val="000000"/>
        </w:rPr>
        <w:t xml:space="preserve"> um dire</w:t>
      </w:r>
      <w:r w:rsidR="004C3441">
        <w:rPr>
          <w:color w:val="000000"/>
        </w:rPr>
        <w:t xml:space="preserve">ito básico, que é a igualdade. E ratifica que não é apenas a reformulação das práticas educacionais que vão contribuir e valorizar </w:t>
      </w:r>
      <w:r w:rsidR="004C3441">
        <w:rPr>
          <w:color w:val="000000"/>
        </w:rPr>
        <w:lastRenderedPageBreak/>
        <w:t>as potencialidad</w:t>
      </w:r>
      <w:r w:rsidR="00B00DAB">
        <w:rPr>
          <w:color w:val="000000"/>
        </w:rPr>
        <w:t>es de aprendizagem desses alun</w:t>
      </w:r>
      <w:r>
        <w:rPr>
          <w:color w:val="000000"/>
        </w:rPr>
        <w:t>o m</w:t>
      </w:r>
      <w:r w:rsidR="004C3441">
        <w:rPr>
          <w:color w:val="000000"/>
        </w:rPr>
        <w:t>as, a responsabilidade de inseri-los no âmbito da educação especial considerando suas individualidades.</w:t>
      </w:r>
    </w:p>
    <w:p w14:paraId="32EE717C" w14:textId="45300040" w:rsidR="00AD3D68" w:rsidRDefault="00AD3D68" w:rsidP="002C272D">
      <w:pPr>
        <w:pStyle w:val="NormalWeb"/>
        <w:spacing w:before="0" w:beforeAutospacing="0" w:after="160" w:afterAutospacing="0" w:line="360" w:lineRule="auto"/>
        <w:ind w:firstLine="709"/>
        <w:jc w:val="both"/>
      </w:pPr>
      <w:r>
        <w:rPr>
          <w:color w:val="000000"/>
        </w:rPr>
        <w:t xml:space="preserve">Os serviços destinados à educação especial </w:t>
      </w:r>
      <w:r w:rsidR="00014CD7">
        <w:rPr>
          <w:color w:val="000000"/>
        </w:rPr>
        <w:t>v</w:t>
      </w:r>
      <w:r w:rsidR="0088507A">
        <w:rPr>
          <w:color w:val="000000"/>
        </w:rPr>
        <w:t xml:space="preserve">êm </w:t>
      </w:r>
      <w:r w:rsidR="00014CD7">
        <w:rPr>
          <w:color w:val="000000"/>
        </w:rPr>
        <w:t>evoluindo cada vez mais. Seu início ocorreu quando</w:t>
      </w:r>
      <w:r>
        <w:rPr>
          <w:color w:val="000000"/>
        </w:rPr>
        <w:t xml:space="preserve"> a assistência visava apenas </w:t>
      </w:r>
      <w:r w:rsidR="00B00DAB">
        <w:rPr>
          <w:color w:val="000000"/>
        </w:rPr>
        <w:t>a</w:t>
      </w:r>
      <w:r>
        <w:rPr>
          <w:color w:val="000000"/>
        </w:rPr>
        <w:t xml:space="preserve"> </w:t>
      </w:r>
      <w:r w:rsidR="0088507A">
        <w:rPr>
          <w:color w:val="000000"/>
        </w:rPr>
        <w:t>comodidade de</w:t>
      </w:r>
      <w:r>
        <w:rPr>
          <w:color w:val="000000"/>
        </w:rPr>
        <w:t xml:space="preserve"> pessoas deficientes, </w:t>
      </w:r>
      <w:r w:rsidR="00014CD7">
        <w:rPr>
          <w:color w:val="000000"/>
        </w:rPr>
        <w:t>seguindo para um</w:t>
      </w:r>
      <w:r>
        <w:rPr>
          <w:color w:val="000000"/>
        </w:rPr>
        <w:t xml:space="preserve"> momento</w:t>
      </w:r>
      <w:r w:rsidR="00014CD7">
        <w:rPr>
          <w:color w:val="000000"/>
        </w:rPr>
        <w:t xml:space="preserve"> que</w:t>
      </w:r>
      <w:r>
        <w:rPr>
          <w:color w:val="000000"/>
        </w:rPr>
        <w:t xml:space="preserve"> essas pessoas passaram a ter assistência tanto com condições médicas como psicológicas.  </w:t>
      </w:r>
    </w:p>
    <w:p w14:paraId="008477B2" w14:textId="77887A1B" w:rsidR="00AD3D68" w:rsidRDefault="00AD3D68" w:rsidP="002C272D">
      <w:pPr>
        <w:pStyle w:val="NormalWeb"/>
        <w:spacing w:before="0" w:beforeAutospacing="0" w:after="160" w:afterAutospacing="0" w:line="360" w:lineRule="auto"/>
        <w:ind w:firstLine="709"/>
        <w:jc w:val="both"/>
      </w:pPr>
      <w:r>
        <w:rPr>
          <w:color w:val="000000"/>
        </w:rPr>
        <w:t xml:space="preserve">Hoje, esses serviços chegaram </w:t>
      </w:r>
      <w:r w:rsidR="00B00DAB">
        <w:rPr>
          <w:color w:val="000000"/>
        </w:rPr>
        <w:t>às</w:t>
      </w:r>
      <w:r>
        <w:rPr>
          <w:color w:val="000000"/>
        </w:rPr>
        <w:t xml:space="preserve"> escolas e tem como proposta um conjunto de métodos, recursos adaptados, técnicas e atendimento escolar de apoio para melhor atender e garantir a inclusão total de alunos</w:t>
      </w:r>
      <w:r w:rsidR="00B00DAB">
        <w:rPr>
          <w:color w:val="000000"/>
        </w:rPr>
        <w:t xml:space="preserve"> independente de sua deficiência n</w:t>
      </w:r>
      <w:r>
        <w:rPr>
          <w:color w:val="000000"/>
        </w:rPr>
        <w:t>as salas de aula.</w:t>
      </w:r>
    </w:p>
    <w:p w14:paraId="74F08C60" w14:textId="77777777" w:rsidR="00AD3D68" w:rsidRDefault="00014CD7" w:rsidP="002C272D">
      <w:pPr>
        <w:pStyle w:val="NormalWeb"/>
        <w:spacing w:before="0" w:beforeAutospacing="0" w:after="160" w:afterAutospacing="0" w:line="360" w:lineRule="auto"/>
        <w:ind w:firstLine="709"/>
        <w:jc w:val="both"/>
      </w:pPr>
      <w:r>
        <w:rPr>
          <w:color w:val="000000"/>
        </w:rPr>
        <w:t xml:space="preserve">A </w:t>
      </w:r>
      <w:r w:rsidR="00AD3D68">
        <w:rPr>
          <w:color w:val="000000"/>
        </w:rPr>
        <w:t>Lei de Diretrizes e Bases da Educação Nacional</w:t>
      </w:r>
      <w:r>
        <w:rPr>
          <w:color w:val="000000"/>
        </w:rPr>
        <w:t xml:space="preserve"> – LDB</w:t>
      </w:r>
      <w:r w:rsidR="00AD3D68">
        <w:rPr>
          <w:color w:val="000000"/>
        </w:rPr>
        <w:t>,</w:t>
      </w:r>
      <w:r w:rsidRPr="00014CD7">
        <w:rPr>
          <w:color w:val="000000"/>
        </w:rPr>
        <w:t xml:space="preserve"> </w:t>
      </w:r>
      <w:r>
        <w:rPr>
          <w:color w:val="000000"/>
        </w:rPr>
        <w:t>existe no Brasil desde 1961, sendo</w:t>
      </w:r>
      <w:r w:rsidR="00AD3D68">
        <w:rPr>
          <w:color w:val="000000"/>
        </w:rPr>
        <w:t xml:space="preserve"> composta por artigos referentes à organização e estrutura da educação, propondo concepções, valores e finalidades para orientar instituições de ensino.</w:t>
      </w:r>
    </w:p>
    <w:p w14:paraId="4B463F3A" w14:textId="77777777" w:rsidR="00AD3D68" w:rsidRDefault="00014CD7" w:rsidP="002C272D">
      <w:pPr>
        <w:pStyle w:val="NormalWeb"/>
        <w:spacing w:before="0" w:beforeAutospacing="0" w:after="160" w:afterAutospacing="0" w:line="360" w:lineRule="auto"/>
        <w:ind w:firstLine="709"/>
        <w:jc w:val="both"/>
      </w:pPr>
      <w:r>
        <w:rPr>
          <w:color w:val="000000"/>
        </w:rPr>
        <w:t>Para acompanhar esse avanço da legislação foi criado pelo MEC,</w:t>
      </w:r>
      <w:r w:rsidR="00AD3D68">
        <w:rPr>
          <w:color w:val="000000"/>
        </w:rPr>
        <w:t xml:space="preserve"> </w:t>
      </w:r>
      <w:r>
        <w:rPr>
          <w:color w:val="000000"/>
        </w:rPr>
        <w:t xml:space="preserve">em 1970, o </w:t>
      </w:r>
      <w:r w:rsidR="00AD3D68">
        <w:rPr>
          <w:color w:val="000000"/>
        </w:rPr>
        <w:t>Centro Nacional de Educa</w:t>
      </w:r>
      <w:r>
        <w:rPr>
          <w:color w:val="000000"/>
        </w:rPr>
        <w:t>ção Especial – CENESP, que</w:t>
      </w:r>
      <w:r w:rsidR="00AD3D68">
        <w:rPr>
          <w:color w:val="000000"/>
        </w:rPr>
        <w:t xml:space="preserve"> tem como responsabilidade o gerenciamento da educação especial no Brasil, mante</w:t>
      </w:r>
      <w:r>
        <w:rPr>
          <w:color w:val="000000"/>
        </w:rPr>
        <w:t xml:space="preserve">ndo um discurso integracionista a luz de estimular </w:t>
      </w:r>
      <w:r w:rsidR="00AD3D68">
        <w:rPr>
          <w:color w:val="000000"/>
        </w:rPr>
        <w:t>ações educacionais direcionadas às pessoas com deficiência.</w:t>
      </w:r>
    </w:p>
    <w:p w14:paraId="60F47F4A" w14:textId="77777777" w:rsidR="00AD3D68" w:rsidRDefault="00AD3D68" w:rsidP="002C272D">
      <w:pPr>
        <w:pStyle w:val="NormalWeb"/>
        <w:spacing w:before="0" w:beforeAutospacing="0" w:after="160" w:afterAutospacing="0" w:line="360" w:lineRule="auto"/>
        <w:ind w:firstLine="709"/>
        <w:jc w:val="both"/>
        <w:rPr>
          <w:color w:val="000000"/>
        </w:rPr>
      </w:pPr>
      <w:r>
        <w:rPr>
          <w:color w:val="000000"/>
        </w:rPr>
        <w:t>A Lei de Diretrizes e Bases da Educação Nacional – LDB Nº</w:t>
      </w:r>
      <w:r w:rsidR="00014CD7">
        <w:rPr>
          <w:color w:val="000000"/>
        </w:rPr>
        <w:t>9.394/96 é a mais recente, e o seu Capítulo V é todo destinad</w:t>
      </w:r>
      <w:r>
        <w:rPr>
          <w:color w:val="000000"/>
        </w:rPr>
        <w:t xml:space="preserve">o à educação especial, </w:t>
      </w:r>
      <w:r w:rsidR="00014CD7">
        <w:rPr>
          <w:color w:val="000000"/>
        </w:rPr>
        <w:t>estipulando-a em seu</w:t>
      </w:r>
      <w:r>
        <w:rPr>
          <w:color w:val="000000"/>
        </w:rPr>
        <w:t xml:space="preserve"> artigo 58º</w:t>
      </w:r>
      <w:r w:rsidR="00014CD7">
        <w:rPr>
          <w:color w:val="000000"/>
        </w:rPr>
        <w:t xml:space="preserve"> onde diz que é </w:t>
      </w:r>
      <w:r>
        <w:rPr>
          <w:color w:val="000000"/>
        </w:rPr>
        <w:t>“uma modalidade de educação escolar, oferecida preferencialmente na rede regular de ensino, para educandos que apresentam necessidades especiais".  </w:t>
      </w:r>
    </w:p>
    <w:p w14:paraId="1EC43751" w14:textId="77777777" w:rsidR="00014CD7" w:rsidRDefault="00014CD7" w:rsidP="008A032D">
      <w:pPr>
        <w:pStyle w:val="NormalWeb"/>
        <w:spacing w:before="0" w:beforeAutospacing="0" w:after="160" w:afterAutospacing="0" w:line="360" w:lineRule="auto"/>
        <w:ind w:firstLine="709"/>
        <w:jc w:val="both"/>
        <w:rPr>
          <w:color w:val="000000"/>
        </w:rPr>
      </w:pPr>
      <w:r>
        <w:rPr>
          <w:color w:val="000000"/>
        </w:rPr>
        <w:t xml:space="preserve">Essa cláusula evidencia o avanço em </w:t>
      </w:r>
      <w:r w:rsidR="008628D5">
        <w:rPr>
          <w:color w:val="000000"/>
        </w:rPr>
        <w:t>correlação a publicação da LDB/61, explicitando que não há mais motivos para com a educação dos “ditos atípicos” não se encaixar-se no sistema regular de educação, mas o termo “preferencialmente”, utilizado na legislação, ainda deixam lacunas abertas.</w:t>
      </w:r>
    </w:p>
    <w:p w14:paraId="688AD472" w14:textId="77777777" w:rsidR="00DF6BA2" w:rsidRPr="00DF6BA2" w:rsidRDefault="00AD3D68" w:rsidP="002C272D">
      <w:pPr>
        <w:pStyle w:val="NormalWeb"/>
        <w:spacing w:before="0" w:beforeAutospacing="0" w:after="160" w:afterAutospacing="0" w:line="360" w:lineRule="auto"/>
        <w:ind w:firstLine="709"/>
        <w:jc w:val="both"/>
        <w:rPr>
          <w:color w:val="000000" w:themeColor="text1"/>
        </w:rPr>
      </w:pPr>
      <w:r>
        <w:rPr>
          <w:color w:val="000000"/>
        </w:rPr>
        <w:t>Ainda n</w:t>
      </w:r>
      <w:r w:rsidR="00DF6BA2">
        <w:rPr>
          <w:color w:val="000000"/>
        </w:rPr>
        <w:t xml:space="preserve">a LDB de 20/12/96, no </w:t>
      </w:r>
      <w:r w:rsidR="00DF6BA2" w:rsidRPr="00DF6BA2">
        <w:rPr>
          <w:color w:val="000000"/>
        </w:rPr>
        <w:t>artigo 59 “</w:t>
      </w:r>
      <w:r w:rsidR="00DF6BA2" w:rsidRPr="00DF6BA2">
        <w:rPr>
          <w:color w:val="000000" w:themeColor="text1"/>
        </w:rPr>
        <w:t>Os sistemas de ensino assegurarão aos educandos com deficiência, transtornos globais do desenvolvimento e altas habilidades ou superdotação”</w:t>
      </w:r>
      <w:r w:rsidR="00DF6BA2">
        <w:rPr>
          <w:color w:val="000000" w:themeColor="text1"/>
        </w:rPr>
        <w:t xml:space="preserve"> e em seus incisos estão prescritos:</w:t>
      </w:r>
    </w:p>
    <w:p w14:paraId="31051832" w14:textId="77777777" w:rsidR="008628D5" w:rsidRPr="00DF6BA2" w:rsidRDefault="00AD3D68" w:rsidP="002C272D">
      <w:pPr>
        <w:spacing w:before="100" w:beforeAutospacing="1" w:after="100" w:afterAutospacing="1" w:line="240" w:lineRule="auto"/>
        <w:ind w:left="2268"/>
        <w:jc w:val="both"/>
        <w:rPr>
          <w:rFonts w:ascii="Times New Roman" w:eastAsia="Times New Roman" w:hAnsi="Times New Roman" w:cs="Times New Roman"/>
          <w:color w:val="000000" w:themeColor="text1"/>
          <w:sz w:val="20"/>
          <w:szCs w:val="20"/>
          <w:lang w:eastAsia="pt-BR"/>
        </w:rPr>
      </w:pPr>
      <w:r w:rsidRPr="008E577B">
        <w:rPr>
          <w:rFonts w:ascii="Times New Roman" w:eastAsia="Times New Roman" w:hAnsi="Times New Roman" w:cs="Times New Roman"/>
          <w:color w:val="000000" w:themeColor="text1"/>
          <w:sz w:val="20"/>
          <w:szCs w:val="20"/>
          <w:lang w:eastAsia="pt-BR"/>
        </w:rPr>
        <w:t>I - currículos, métodos, técnicas, recursos educativos e organização específicos, para atender às suas necessidades;</w:t>
      </w:r>
      <w:bookmarkStart w:id="1" w:name="art59ii"/>
      <w:bookmarkEnd w:id="1"/>
      <w:r>
        <w:rPr>
          <w:rFonts w:ascii="Times New Roman" w:eastAsia="Times New Roman" w:hAnsi="Times New Roman" w:cs="Times New Roman"/>
          <w:color w:val="000000" w:themeColor="text1"/>
          <w:sz w:val="20"/>
          <w:szCs w:val="20"/>
          <w:lang w:eastAsia="pt-BR"/>
        </w:rPr>
        <w:t xml:space="preserve"> </w:t>
      </w:r>
      <w:r w:rsidRPr="008E577B">
        <w:rPr>
          <w:rFonts w:ascii="Times New Roman" w:eastAsia="Times New Roman" w:hAnsi="Times New Roman" w:cs="Times New Roman"/>
          <w:color w:val="000000" w:themeColor="text1"/>
          <w:sz w:val="20"/>
          <w:szCs w:val="20"/>
          <w:lang w:eastAsia="pt-BR"/>
        </w:rPr>
        <w:t>II - terminalidade específica para aqueles que não puderem atingir o nível exigido para a conclusão do ensino fundamental, em virtude de suas deficiências, e aceleração para concluir em menor tempo o programa escolar para os superdotados;</w:t>
      </w:r>
      <w:bookmarkStart w:id="2" w:name="art59iii"/>
      <w:bookmarkEnd w:id="2"/>
      <w:r>
        <w:rPr>
          <w:rFonts w:ascii="Times New Roman" w:eastAsia="Times New Roman" w:hAnsi="Times New Roman" w:cs="Times New Roman"/>
          <w:color w:val="000000" w:themeColor="text1"/>
          <w:sz w:val="20"/>
          <w:szCs w:val="20"/>
          <w:lang w:eastAsia="pt-BR"/>
        </w:rPr>
        <w:t xml:space="preserve"> </w:t>
      </w:r>
      <w:r w:rsidRPr="008E577B">
        <w:rPr>
          <w:rFonts w:ascii="Times New Roman" w:eastAsia="Times New Roman" w:hAnsi="Times New Roman" w:cs="Times New Roman"/>
          <w:color w:val="000000" w:themeColor="text1"/>
          <w:sz w:val="20"/>
          <w:szCs w:val="20"/>
          <w:lang w:eastAsia="pt-BR"/>
        </w:rPr>
        <w:t xml:space="preserve">III - professores com especialização adequada em nível médio ou superior, para atendimento especializado, bem como professores do ensino regular </w:t>
      </w:r>
      <w:r w:rsidRPr="008E577B">
        <w:rPr>
          <w:rFonts w:ascii="Times New Roman" w:eastAsia="Times New Roman" w:hAnsi="Times New Roman" w:cs="Times New Roman"/>
          <w:color w:val="000000" w:themeColor="text1"/>
          <w:sz w:val="20"/>
          <w:szCs w:val="20"/>
          <w:lang w:eastAsia="pt-BR"/>
        </w:rPr>
        <w:lastRenderedPageBreak/>
        <w:t>capacitados para a integração desses educandos nas classes comuns;</w:t>
      </w:r>
      <w:bookmarkStart w:id="3" w:name="art59iv"/>
      <w:bookmarkEnd w:id="3"/>
      <w:r>
        <w:rPr>
          <w:rFonts w:ascii="Times New Roman" w:eastAsia="Times New Roman" w:hAnsi="Times New Roman" w:cs="Times New Roman"/>
          <w:color w:val="000000" w:themeColor="text1"/>
          <w:sz w:val="20"/>
          <w:szCs w:val="20"/>
          <w:lang w:eastAsia="pt-BR"/>
        </w:rPr>
        <w:t xml:space="preserve"> </w:t>
      </w:r>
      <w:r w:rsidRPr="008E577B">
        <w:rPr>
          <w:rFonts w:ascii="Times New Roman" w:eastAsia="Times New Roman" w:hAnsi="Times New Roman" w:cs="Times New Roman"/>
          <w:color w:val="000000" w:themeColor="text1"/>
          <w:sz w:val="20"/>
          <w:szCs w:val="20"/>
          <w:lang w:eastAsia="pt-BR"/>
        </w:rPr>
        <w:t>IV - educação especial para o trabalho, visando a sua efetiva integração na vida em sociedade, inclusive condições adequadas para os que não revelarem capacidade de inserção no trabalho competitivo, mediante articulação com os órgãos oficiais afins, bem como para aqueles que apresentam uma habilidade superior nas áreas artística, intelectual ou psicomotora;</w:t>
      </w:r>
      <w:bookmarkStart w:id="4" w:name="art59v"/>
      <w:bookmarkEnd w:id="4"/>
      <w:r>
        <w:rPr>
          <w:rFonts w:ascii="Times New Roman" w:eastAsia="Times New Roman" w:hAnsi="Times New Roman" w:cs="Times New Roman"/>
          <w:color w:val="000000" w:themeColor="text1"/>
          <w:sz w:val="20"/>
          <w:szCs w:val="20"/>
          <w:lang w:eastAsia="pt-BR"/>
        </w:rPr>
        <w:t xml:space="preserve"> </w:t>
      </w:r>
      <w:r w:rsidRPr="008E577B">
        <w:rPr>
          <w:rFonts w:ascii="Times New Roman" w:eastAsia="Times New Roman" w:hAnsi="Times New Roman" w:cs="Times New Roman"/>
          <w:color w:val="000000" w:themeColor="text1"/>
          <w:sz w:val="20"/>
          <w:szCs w:val="20"/>
          <w:lang w:eastAsia="pt-BR"/>
        </w:rPr>
        <w:t>V - acesso igualitário aos benefícios dos programas sociais suplementares disponíveis para o respectivo nível do ensino regular.</w:t>
      </w:r>
    </w:p>
    <w:p w14:paraId="2B7DF687" w14:textId="7CEA5FC0" w:rsidR="008628D5" w:rsidRDefault="008628D5" w:rsidP="002C272D">
      <w:pPr>
        <w:pStyle w:val="NormalWeb"/>
        <w:spacing w:before="0" w:beforeAutospacing="0" w:after="160" w:afterAutospacing="0" w:line="360" w:lineRule="auto"/>
        <w:ind w:firstLine="709"/>
        <w:jc w:val="both"/>
      </w:pPr>
      <w:r>
        <w:t>Desta form</w:t>
      </w:r>
      <w:r w:rsidR="0088507A">
        <w:t>a,</w:t>
      </w:r>
      <w:r>
        <w:t xml:space="preserve"> assegura o direito de uma didática diferenciada, partindo dos métodos, técnicas, currículos até os recursos educativos pa</w:t>
      </w:r>
      <w:r w:rsidR="007E4238">
        <w:t>ra que e</w:t>
      </w:r>
      <w:r>
        <w:t xml:space="preserve">sses alunos que não conseguem, por determinada deficiência, </w:t>
      </w:r>
      <w:r w:rsidR="007E4238">
        <w:t>atingir o grau exigido pelo docente para concluir o ensino escolar.</w:t>
      </w:r>
    </w:p>
    <w:p w14:paraId="1A677402" w14:textId="05415A34" w:rsidR="007E4238" w:rsidRDefault="0088507A" w:rsidP="002C272D">
      <w:pPr>
        <w:pStyle w:val="NormalWeb"/>
        <w:spacing w:before="0" w:beforeAutospacing="0" w:after="160" w:afterAutospacing="0" w:line="360" w:lineRule="auto"/>
        <w:ind w:firstLine="709"/>
        <w:jc w:val="both"/>
      </w:pPr>
      <w:r>
        <w:t>A LBD por fim, d</w:t>
      </w:r>
      <w:r w:rsidR="007E4238">
        <w:t xml:space="preserve">eterminou no ensino regular o espaço ocupado pela educação especial, todavia deixou lacunas nas questões avaliativas, gerando receio, por não saber como proceder, podendo resguardar esses discentes ou </w:t>
      </w:r>
      <w:r w:rsidR="007E4238" w:rsidRPr="00DF6BA2">
        <w:t>igual</w:t>
      </w:r>
      <w:r w:rsidR="003F27E7" w:rsidRPr="00DF6BA2">
        <w:t>á</w:t>
      </w:r>
      <w:r w:rsidR="007E4238" w:rsidRPr="00DF6BA2">
        <w:t>-los a</w:t>
      </w:r>
      <w:r w:rsidR="007E4238">
        <w:t xml:space="preserve"> legislação proposta para todos.</w:t>
      </w:r>
    </w:p>
    <w:p w14:paraId="0DDA37D6" w14:textId="77777777" w:rsidR="00D661E1" w:rsidRPr="00D661E1" w:rsidRDefault="00364ECF"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u</w:t>
      </w:r>
      <w:r w:rsidR="00D661E1">
        <w:rPr>
          <w:rFonts w:ascii="Times New Roman" w:eastAsia="Times New Roman" w:hAnsi="Times New Roman" w:cs="Times New Roman"/>
          <w:sz w:val="24"/>
          <w:szCs w:val="24"/>
        </w:rPr>
        <w:t xml:space="preserve">ma das deficiências que é acolhida nos planejamentos inclusivos é a Síndrome de Down – SD, e até os dias atuais, existem escolas e docentes que desconhecem a síndrome e como lidar com alunos que </w:t>
      </w:r>
      <w:r w:rsidR="00D661E1" w:rsidRPr="00D661E1">
        <w:rPr>
          <w:rFonts w:ascii="Times New Roman" w:eastAsia="Times New Roman" w:hAnsi="Times New Roman" w:cs="Times New Roman"/>
          <w:sz w:val="24"/>
          <w:szCs w:val="24"/>
        </w:rPr>
        <w:t>à possuem.</w:t>
      </w:r>
    </w:p>
    <w:p w14:paraId="079CCEAF" w14:textId="77777777" w:rsidR="00AD3D68" w:rsidRDefault="00D661E1" w:rsidP="002C272D">
      <w:pPr>
        <w:spacing w:line="360" w:lineRule="auto"/>
        <w:ind w:firstLine="709"/>
        <w:jc w:val="both"/>
        <w:rPr>
          <w:rFonts w:ascii="Times New Roman" w:eastAsia="Times New Roman" w:hAnsi="Times New Roman" w:cs="Times New Roman"/>
          <w:sz w:val="24"/>
          <w:szCs w:val="24"/>
        </w:rPr>
      </w:pPr>
      <w:r w:rsidRPr="00D661E1">
        <w:rPr>
          <w:rFonts w:ascii="Times New Roman" w:eastAsia="Times New Roman" w:hAnsi="Times New Roman" w:cs="Times New Roman"/>
          <w:sz w:val="24"/>
          <w:szCs w:val="24"/>
        </w:rPr>
        <w:t xml:space="preserve">Conforme a afirmação de </w:t>
      </w:r>
      <w:r w:rsidR="00AD3D68" w:rsidRPr="00D661E1">
        <w:rPr>
          <w:rFonts w:ascii="Times New Roman" w:eastAsia="Times New Roman" w:hAnsi="Times New Roman" w:cs="Times New Roman"/>
          <w:sz w:val="24"/>
          <w:szCs w:val="24"/>
        </w:rPr>
        <w:t>Pueschel</w:t>
      </w:r>
      <w:r w:rsidR="00AD3D68" w:rsidRPr="00D661E1">
        <w:rPr>
          <w:rFonts w:ascii="Times New Roman" w:hAnsi="Times New Roman" w:cs="Times New Roman"/>
          <w:sz w:val="24"/>
          <w:szCs w:val="24"/>
        </w:rPr>
        <w:t xml:space="preserve"> (2002</w:t>
      </w:r>
      <w:r w:rsidRPr="00D661E1">
        <w:rPr>
          <w:rFonts w:ascii="Times New Roman" w:hAnsi="Times New Roman" w:cs="Times New Roman"/>
          <w:sz w:val="24"/>
          <w:szCs w:val="24"/>
        </w:rPr>
        <w:t>, p. 45) “</w:t>
      </w:r>
      <w:r w:rsidRPr="00D661E1">
        <w:rPr>
          <w:rFonts w:ascii="Times New Roman" w:eastAsia="Times New Roman" w:hAnsi="Times New Roman" w:cs="Times New Roman"/>
          <w:sz w:val="24"/>
          <w:szCs w:val="24"/>
        </w:rPr>
        <w:t>o</w:t>
      </w:r>
      <w:r w:rsidR="00AD3D68" w:rsidRPr="00D661E1">
        <w:rPr>
          <w:rFonts w:ascii="Times New Roman" w:eastAsia="Times New Roman" w:hAnsi="Times New Roman" w:cs="Times New Roman"/>
          <w:sz w:val="24"/>
          <w:szCs w:val="24"/>
        </w:rPr>
        <w:t xml:space="preserve"> registro antropológico mais antigo da Síndrome de Down deri</w:t>
      </w:r>
      <w:r w:rsidR="00824E61">
        <w:rPr>
          <w:rFonts w:ascii="Times New Roman" w:eastAsia="Times New Roman" w:hAnsi="Times New Roman" w:cs="Times New Roman"/>
          <w:sz w:val="24"/>
          <w:szCs w:val="24"/>
        </w:rPr>
        <w:t>va das escavações de um crânio s</w:t>
      </w:r>
      <w:r w:rsidR="00AD3D68" w:rsidRPr="00D661E1">
        <w:rPr>
          <w:rFonts w:ascii="Times New Roman" w:eastAsia="Times New Roman" w:hAnsi="Times New Roman" w:cs="Times New Roman"/>
          <w:sz w:val="24"/>
          <w:szCs w:val="24"/>
        </w:rPr>
        <w:t>axônio, datado do século VII, apresentando modificações estruturais vistas com frequência em crianças com Síndrome de Down</w:t>
      </w:r>
      <w:r w:rsidRPr="00D661E1">
        <w:rPr>
          <w:rFonts w:ascii="Times New Roman" w:eastAsia="Times New Roman" w:hAnsi="Times New Roman" w:cs="Times New Roman"/>
          <w:sz w:val="24"/>
          <w:szCs w:val="24"/>
        </w:rPr>
        <w:t>”</w:t>
      </w:r>
      <w:r w:rsidR="00AD3D68" w:rsidRPr="00D661E1">
        <w:rPr>
          <w:rFonts w:ascii="Times New Roman" w:eastAsia="Times New Roman" w:hAnsi="Times New Roman" w:cs="Times New Roman"/>
          <w:sz w:val="24"/>
          <w:szCs w:val="24"/>
        </w:rPr>
        <w:t>.</w:t>
      </w:r>
    </w:p>
    <w:p w14:paraId="25B1BD0F" w14:textId="77777777" w:rsidR="00D661E1" w:rsidRPr="00D661E1" w:rsidRDefault="00D661E1"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período a ocorrência de crianças nascidas com SD era alta, mas como era comum mulheres mães morrerem antes ou em seus trinta e cinco anos de vida, </w:t>
      </w:r>
      <w:r w:rsidR="007952D6">
        <w:rPr>
          <w:rFonts w:ascii="Times New Roman" w:eastAsia="Times New Roman" w:hAnsi="Times New Roman" w:cs="Times New Roman"/>
          <w:sz w:val="24"/>
          <w:szCs w:val="24"/>
        </w:rPr>
        <w:t>essas crianças morriam na fase da primeira infância, podendo ser a explicação para a falta de documentação de pessoas com a síndrome.</w:t>
      </w:r>
    </w:p>
    <w:p w14:paraId="2EAEA5BE" w14:textId="77777777" w:rsidR="00AD3D68" w:rsidRDefault="007952D6"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Chegando em</w:t>
      </w:r>
      <w:r w:rsidR="00AD3D68">
        <w:rPr>
          <w:rFonts w:ascii="Times New Roman" w:eastAsia="Times New Roman" w:hAnsi="Times New Roman" w:cs="Times New Roman"/>
          <w:sz w:val="24"/>
          <w:szCs w:val="24"/>
        </w:rPr>
        <w:t xml:space="preserve"> 1866, na Inglaterra, John Langdon Down realizou um trabalho com intuito de classificar por etnias as deficiências mentais existentes e observou crianças com comprometimento intelectual e características físicas semelhantes ao povo da Mongólia, acreditando ser uma regressão degenerativa às raças primitivas, denominou a doença como Idiotia Mongólica. </w:t>
      </w:r>
    </w:p>
    <w:p w14:paraId="7D1933D3" w14:textId="7FD4F4A7" w:rsidR="00AD3D68" w:rsidRDefault="00AD3D68" w:rsidP="002C272D">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Trata-se de um representante da grande raça mongólica. Quando se colocam lado a lado é difícil crer que não se trata de filhos dos mesmos pais... Os olhos estão situados obliquamente e as comissuras internas dos mesmos distam entre si mais que o normal. A fenda palpebral é muito estreita...os lábios são grandes, grossos e com pr</w:t>
      </w:r>
      <w:r w:rsidR="00047152">
        <w:rPr>
          <w:rFonts w:ascii="Times New Roman" w:eastAsia="Times New Roman" w:hAnsi="Times New Roman" w:cs="Times New Roman"/>
          <w:sz w:val="20"/>
          <w:szCs w:val="20"/>
        </w:rPr>
        <w:t xml:space="preserve">egas transversais... (DOWN, apud </w:t>
      </w:r>
      <w:r>
        <w:rPr>
          <w:rFonts w:ascii="Times New Roman" w:eastAsia="Times New Roman" w:hAnsi="Times New Roman" w:cs="Times New Roman"/>
          <w:sz w:val="20"/>
          <w:szCs w:val="20"/>
        </w:rPr>
        <w:t>P</w:t>
      </w:r>
      <w:r w:rsidR="00047152">
        <w:rPr>
          <w:rFonts w:ascii="Times New Roman" w:eastAsia="Times New Roman" w:hAnsi="Times New Roman" w:cs="Times New Roman"/>
          <w:sz w:val="20"/>
          <w:szCs w:val="20"/>
        </w:rPr>
        <w:t>ESSOTTI</w:t>
      </w:r>
      <w:r>
        <w:rPr>
          <w:rFonts w:ascii="Times New Roman" w:eastAsia="Times New Roman" w:hAnsi="Times New Roman" w:cs="Times New Roman"/>
          <w:sz w:val="20"/>
          <w:szCs w:val="20"/>
        </w:rPr>
        <w:t xml:space="preserve">, 1984, p.143) </w:t>
      </w:r>
    </w:p>
    <w:p w14:paraId="4AE622A2" w14:textId="77777777" w:rsidR="00AD3D68" w:rsidRDefault="00986764"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Seguindo a descrição de Down, depois desse momento</w:t>
      </w:r>
      <w:r w:rsidR="00AD3D68">
        <w:rPr>
          <w:rFonts w:ascii="Times New Roman" w:eastAsia="Times New Roman" w:hAnsi="Times New Roman" w:cs="Times New Roman"/>
          <w:sz w:val="24"/>
          <w:szCs w:val="24"/>
        </w:rPr>
        <w:t xml:space="preserve"> nenhum caso de S</w:t>
      </w:r>
      <w:r>
        <w:rPr>
          <w:rFonts w:ascii="Times New Roman" w:eastAsia="Times New Roman" w:hAnsi="Times New Roman" w:cs="Times New Roman"/>
          <w:sz w:val="24"/>
          <w:szCs w:val="24"/>
        </w:rPr>
        <w:t>índrome de Down foi registrado. A</w:t>
      </w:r>
      <w:r w:rsidR="00AD3D68">
        <w:rPr>
          <w:rFonts w:ascii="Times New Roman" w:eastAsia="Times New Roman" w:hAnsi="Times New Roman" w:cs="Times New Roman"/>
          <w:sz w:val="24"/>
          <w:szCs w:val="24"/>
        </w:rPr>
        <w:t>té que Jerome Lejeu</w:t>
      </w:r>
      <w:r>
        <w:rPr>
          <w:rFonts w:ascii="Times New Roman" w:eastAsia="Times New Roman" w:hAnsi="Times New Roman" w:cs="Times New Roman"/>
          <w:sz w:val="24"/>
          <w:szCs w:val="24"/>
        </w:rPr>
        <w:t>ne, um médico francês, descobrir</w:t>
      </w:r>
      <w:r w:rsidR="00AD3D68">
        <w:rPr>
          <w:rFonts w:ascii="Times New Roman" w:eastAsia="Times New Roman" w:hAnsi="Times New Roman" w:cs="Times New Roman"/>
          <w:sz w:val="24"/>
          <w:szCs w:val="24"/>
        </w:rPr>
        <w:t xml:space="preserve"> em 1958 que as </w:t>
      </w:r>
      <w:r w:rsidR="00AD3D68">
        <w:rPr>
          <w:rFonts w:ascii="Times New Roman" w:eastAsia="Times New Roman" w:hAnsi="Times New Roman" w:cs="Times New Roman"/>
          <w:sz w:val="24"/>
          <w:szCs w:val="24"/>
        </w:rPr>
        <w:lastRenderedPageBreak/>
        <w:t xml:space="preserve">crianças descritas por J. Down tinham </w:t>
      </w:r>
      <w:r>
        <w:rPr>
          <w:rFonts w:ascii="Times New Roman" w:eastAsia="Times New Roman" w:hAnsi="Times New Roman" w:cs="Times New Roman"/>
          <w:sz w:val="24"/>
          <w:szCs w:val="24"/>
        </w:rPr>
        <w:t>aquelas características devido a uma alteração genética. C</w:t>
      </w:r>
      <w:r w:rsidR="00AD3D68">
        <w:rPr>
          <w:rFonts w:ascii="Times New Roman" w:eastAsia="Times New Roman" w:hAnsi="Times New Roman" w:cs="Times New Roman"/>
          <w:sz w:val="24"/>
          <w:szCs w:val="24"/>
        </w:rPr>
        <w:t xml:space="preserve">om isso, a síndrome </w:t>
      </w:r>
      <w:r>
        <w:rPr>
          <w:rFonts w:ascii="Times New Roman" w:eastAsia="Times New Roman" w:hAnsi="Times New Roman" w:cs="Times New Roman"/>
          <w:sz w:val="24"/>
          <w:szCs w:val="24"/>
        </w:rPr>
        <w:t>recebeu</w:t>
      </w:r>
      <w:r w:rsidR="00AD3D68">
        <w:rPr>
          <w:rFonts w:ascii="Times New Roman" w:eastAsia="Times New Roman" w:hAnsi="Times New Roman" w:cs="Times New Roman"/>
          <w:sz w:val="24"/>
          <w:szCs w:val="24"/>
        </w:rPr>
        <w:t xml:space="preserve"> o nome de Síndrome de Down em homenagem a John Langdon Down.</w:t>
      </w:r>
    </w:p>
    <w:p w14:paraId="79CB79CA" w14:textId="77777777" w:rsidR="00AD3D68" w:rsidRDefault="00AD3D68"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Schwartzman (1999) explica que a Síndrome de Down é uma mudança genética que ocorre durante ou no ato da fecundação. Essa alteração se chama trissomia simples, </w:t>
      </w:r>
      <w:r w:rsidR="00986764">
        <w:rPr>
          <w:rFonts w:ascii="Times New Roman" w:eastAsia="Times New Roman" w:hAnsi="Times New Roman" w:cs="Times New Roman"/>
          <w:sz w:val="24"/>
          <w:szCs w:val="24"/>
        </w:rPr>
        <w:t>transcorre</w:t>
      </w:r>
      <w:r>
        <w:rPr>
          <w:rFonts w:ascii="Times New Roman" w:eastAsia="Times New Roman" w:hAnsi="Times New Roman" w:cs="Times New Roman"/>
          <w:sz w:val="24"/>
          <w:szCs w:val="24"/>
        </w:rPr>
        <w:t xml:space="preserve"> em 96% dos casos, e se dá pela presença de um cromossomo 21 a mais.</w:t>
      </w:r>
    </w:p>
    <w:p w14:paraId="0E0C2B87" w14:textId="77777777" w:rsidR="00AD3D68" w:rsidRDefault="00AD3D68"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Desse modo uma pessoa dita “normal” apresenta dois cromossomos 21 e totaliza 46 cromossomos, já uma pessoa com Síndrome de Down que apresenta trissomia simples tem três cromossomos 21 e totaliza 47 cromossomos.</w:t>
      </w:r>
    </w:p>
    <w:p w14:paraId="03EE9850" w14:textId="77777777" w:rsidR="00AD3D68" w:rsidRDefault="004E3A82"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 essa não é o único processo</w:t>
      </w:r>
      <w:r w:rsidR="00AD3D68">
        <w:rPr>
          <w:rFonts w:ascii="Times New Roman" w:eastAsia="Times New Roman" w:hAnsi="Times New Roman" w:cs="Times New Roman"/>
          <w:sz w:val="24"/>
          <w:szCs w:val="24"/>
        </w:rPr>
        <w:t xml:space="preserve"> de alteração que pode levar a SD, apesar de não ser comum acontecer</w:t>
      </w:r>
      <w:r w:rsidR="00986764">
        <w:rPr>
          <w:rFonts w:ascii="Times New Roman" w:eastAsia="Times New Roman" w:hAnsi="Times New Roman" w:cs="Times New Roman"/>
          <w:sz w:val="24"/>
          <w:szCs w:val="24"/>
        </w:rPr>
        <w:t xml:space="preserve">, existem </w:t>
      </w:r>
      <w:r w:rsidR="00AD3D68">
        <w:rPr>
          <w:rFonts w:ascii="Times New Roman" w:eastAsia="Times New Roman" w:hAnsi="Times New Roman" w:cs="Times New Roman"/>
          <w:sz w:val="24"/>
          <w:szCs w:val="24"/>
        </w:rPr>
        <w:t>a trissomia por translocação ocorre em 3% dos casos e é quando o cromossomo 21 extra se desloca para outro cromossomo e a mosaicismo ocorrente em 1% das crianças que é quando ocorre alteração nas células, algumas possuindo 47 e outras 46 cromossomos.</w:t>
      </w:r>
    </w:p>
    <w:p w14:paraId="7355E65D" w14:textId="77777777" w:rsidR="00AD3D68" w:rsidRDefault="00AD3D68"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diagnosticar qual trisso</w:t>
      </w:r>
      <w:r w:rsidR="004E3A82">
        <w:rPr>
          <w:rFonts w:ascii="Times New Roman" w:eastAsia="Times New Roman" w:hAnsi="Times New Roman" w:cs="Times New Roman"/>
          <w:sz w:val="24"/>
          <w:szCs w:val="24"/>
        </w:rPr>
        <w:t xml:space="preserve">mia a </w:t>
      </w:r>
      <w:r>
        <w:rPr>
          <w:rFonts w:ascii="Times New Roman" w:eastAsia="Times New Roman" w:hAnsi="Times New Roman" w:cs="Times New Roman"/>
          <w:sz w:val="24"/>
          <w:szCs w:val="24"/>
        </w:rPr>
        <w:t>pessoa com SD</w:t>
      </w:r>
      <w:r w:rsidR="00DF6BA2">
        <w:rPr>
          <w:rFonts w:ascii="Times New Roman" w:eastAsia="Times New Roman" w:hAnsi="Times New Roman" w:cs="Times New Roman"/>
          <w:sz w:val="24"/>
          <w:szCs w:val="24"/>
        </w:rPr>
        <w:t xml:space="preserve"> possui</w:t>
      </w:r>
      <w:r>
        <w:rPr>
          <w:rFonts w:ascii="Times New Roman" w:eastAsia="Times New Roman" w:hAnsi="Times New Roman" w:cs="Times New Roman"/>
          <w:sz w:val="24"/>
          <w:szCs w:val="24"/>
        </w:rPr>
        <w:t xml:space="preserve"> é preciso realizar alguns exames durante a gestação, como a ultrasso</w:t>
      </w:r>
      <w:r w:rsidR="004E3A82">
        <w:rPr>
          <w:rFonts w:ascii="Times New Roman" w:eastAsia="Times New Roman" w:hAnsi="Times New Roman" w:cs="Times New Roman"/>
          <w:sz w:val="24"/>
          <w:szCs w:val="24"/>
        </w:rPr>
        <w:t>nografia obstétrica morfológica</w:t>
      </w:r>
      <w:r>
        <w:rPr>
          <w:rFonts w:ascii="Times New Roman" w:eastAsia="Times New Roman" w:hAnsi="Times New Roman" w:cs="Times New Roman"/>
          <w:sz w:val="24"/>
          <w:szCs w:val="24"/>
        </w:rPr>
        <w:t xml:space="preserve"> mas</w:t>
      </w:r>
      <w:r w:rsidR="004E3A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confirmação</w:t>
      </w:r>
      <w:r w:rsidR="004E3A82">
        <w:rPr>
          <w:rFonts w:ascii="Times New Roman" w:eastAsia="Times New Roman" w:hAnsi="Times New Roman" w:cs="Times New Roman"/>
          <w:sz w:val="24"/>
          <w:szCs w:val="24"/>
        </w:rPr>
        <w:t xml:space="preserve">, só é definida </w:t>
      </w:r>
      <w:r>
        <w:rPr>
          <w:rFonts w:ascii="Times New Roman" w:eastAsia="Times New Roman" w:hAnsi="Times New Roman" w:cs="Times New Roman"/>
          <w:sz w:val="24"/>
          <w:szCs w:val="24"/>
        </w:rPr>
        <w:t>através da punção e aspiração do líquido amniótico.</w:t>
      </w:r>
    </w:p>
    <w:p w14:paraId="41736B8E" w14:textId="77777777" w:rsidR="00AD3D68" w:rsidRDefault="00AD3D68"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o cromossomo 21, Siegfried M. Pueschel (1995, p. 61)</w:t>
      </w:r>
      <w:r w:rsidR="004E3A82">
        <w:rPr>
          <w:rFonts w:ascii="Times New Roman" w:eastAsia="Times New Roman" w:hAnsi="Times New Roman" w:cs="Times New Roman"/>
          <w:sz w:val="24"/>
          <w:szCs w:val="24"/>
        </w:rPr>
        <w:t xml:space="preserve"> considera que</w:t>
      </w:r>
      <w:r>
        <w:rPr>
          <w:rFonts w:ascii="Times New Roman" w:eastAsia="Times New Roman" w:hAnsi="Times New Roman" w:cs="Times New Roman"/>
          <w:sz w:val="24"/>
          <w:szCs w:val="24"/>
        </w:rPr>
        <w:t xml:space="preserve">: </w:t>
      </w:r>
    </w:p>
    <w:p w14:paraId="03F2047A" w14:textId="77777777" w:rsidR="00AD3D68" w:rsidRDefault="00AD3D68" w:rsidP="002C272D">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Independente do tipo, quer seja trissomia 21, translocação ou mosaicismo, é sempre o cromossomo 21 o responsável pelos traços físicos específicos e função intelectual limitada observados na grande maioria das crianças com Síndrome de Down. Entretanto, não se sabe de que forma os genes do cromossomo extra interferem no desenvolvimento do feto, levando às características físicas e aos efeitos nocivos sobre a função cerebral.</w:t>
      </w:r>
    </w:p>
    <w:p w14:paraId="76A26048" w14:textId="77777777" w:rsidR="009F459B" w:rsidRDefault="004E3A82"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Gerando</w:t>
      </w:r>
      <w:r w:rsidR="00AD3D68">
        <w:rPr>
          <w:rFonts w:ascii="Times New Roman" w:eastAsia="Times New Roman" w:hAnsi="Times New Roman" w:cs="Times New Roman"/>
          <w:sz w:val="24"/>
          <w:szCs w:val="24"/>
        </w:rPr>
        <w:t xml:space="preserve"> ao portador de Síndrome de Down alterações no desenvolvimento e na maturação do organismo e do cognitivo, levando-o ao atraso do desenvolvimento motor e mental e</w:t>
      </w:r>
      <w:r w:rsidR="009F459B">
        <w:rPr>
          <w:rFonts w:ascii="Times New Roman" w:eastAsia="Times New Roman" w:hAnsi="Times New Roman" w:cs="Times New Roman"/>
          <w:sz w:val="24"/>
          <w:szCs w:val="24"/>
        </w:rPr>
        <w:t xml:space="preserve"> sendo</w:t>
      </w:r>
      <w:r w:rsidR="00AD3D68">
        <w:rPr>
          <w:rFonts w:ascii="Times New Roman" w:eastAsia="Times New Roman" w:hAnsi="Times New Roman" w:cs="Times New Roman"/>
          <w:sz w:val="24"/>
          <w:szCs w:val="24"/>
        </w:rPr>
        <w:t xml:space="preserve"> responsável pela aparência. </w:t>
      </w:r>
    </w:p>
    <w:p w14:paraId="4E54B18D" w14:textId="77777777" w:rsidR="00AD3D68" w:rsidRPr="00311DAA" w:rsidRDefault="009F459B" w:rsidP="002C272D">
      <w:pPr>
        <w:spacing w:line="36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Considerando isso e sabendo que a síndrome por ser uma anomalia na célula não existe cura e o estímulo da criança portadora da mesma é primordial para seu desenvolvimento,</w:t>
      </w:r>
      <w:r w:rsidR="00AD3D68">
        <w:rPr>
          <w:rFonts w:ascii="Times New Roman" w:eastAsia="Times New Roman" w:hAnsi="Times New Roman" w:cs="Times New Roman"/>
          <w:sz w:val="24"/>
          <w:szCs w:val="24"/>
        </w:rPr>
        <w:t xml:space="preserve"> é </w:t>
      </w:r>
      <w:r w:rsidR="00AD3D68" w:rsidRPr="00311DAA">
        <w:rPr>
          <w:rFonts w:ascii="Times New Roman" w:eastAsia="Times New Roman" w:hAnsi="Times New Roman" w:cs="Times New Roman"/>
          <w:color w:val="000000" w:themeColor="text1"/>
          <w:sz w:val="24"/>
          <w:szCs w:val="24"/>
        </w:rPr>
        <w:t>necessário um a</w:t>
      </w:r>
      <w:r w:rsidRPr="00311DAA">
        <w:rPr>
          <w:rFonts w:ascii="Times New Roman" w:eastAsia="Times New Roman" w:hAnsi="Times New Roman" w:cs="Times New Roman"/>
          <w:color w:val="000000" w:themeColor="text1"/>
          <w:sz w:val="24"/>
          <w:szCs w:val="24"/>
        </w:rPr>
        <w:t>companhamento periódico com</w:t>
      </w:r>
      <w:r w:rsidR="00AD3D68" w:rsidRPr="00311DAA">
        <w:rPr>
          <w:rFonts w:ascii="Times New Roman" w:eastAsia="Times New Roman" w:hAnsi="Times New Roman" w:cs="Times New Roman"/>
          <w:color w:val="000000" w:themeColor="text1"/>
          <w:sz w:val="24"/>
          <w:szCs w:val="24"/>
        </w:rPr>
        <w:t xml:space="preserve"> uma equipe multidisciplinar. </w:t>
      </w:r>
    </w:p>
    <w:p w14:paraId="222C50C1" w14:textId="77777777" w:rsidR="00AD3D68" w:rsidRPr="00311DAA" w:rsidRDefault="009F459B" w:rsidP="002C272D">
      <w:pPr>
        <w:spacing w:line="360" w:lineRule="auto"/>
        <w:ind w:firstLine="709"/>
        <w:jc w:val="both"/>
        <w:rPr>
          <w:rFonts w:ascii="Times New Roman" w:eastAsia="Times New Roman" w:hAnsi="Times New Roman" w:cs="Times New Roman"/>
          <w:color w:val="000000" w:themeColor="text1"/>
          <w:sz w:val="24"/>
          <w:szCs w:val="24"/>
        </w:rPr>
      </w:pPr>
      <w:r w:rsidRPr="00311DAA">
        <w:rPr>
          <w:rFonts w:ascii="Times New Roman" w:eastAsia="Times New Roman" w:hAnsi="Times New Roman" w:cs="Times New Roman"/>
          <w:color w:val="000000" w:themeColor="text1"/>
          <w:sz w:val="24"/>
          <w:szCs w:val="24"/>
        </w:rPr>
        <w:t>Deste modo atribui-se o papel</w:t>
      </w:r>
      <w:r w:rsidR="00AD3D68" w:rsidRPr="00311DAA">
        <w:rPr>
          <w:rFonts w:ascii="Times New Roman" w:eastAsia="Times New Roman" w:hAnsi="Times New Roman" w:cs="Times New Roman"/>
          <w:color w:val="000000" w:themeColor="text1"/>
          <w:sz w:val="24"/>
          <w:szCs w:val="24"/>
        </w:rPr>
        <w:t xml:space="preserve"> suma importância</w:t>
      </w:r>
      <w:r w:rsidRPr="00311DAA">
        <w:rPr>
          <w:rFonts w:ascii="Times New Roman" w:eastAsia="Times New Roman" w:hAnsi="Times New Roman" w:cs="Times New Roman"/>
          <w:color w:val="000000" w:themeColor="text1"/>
          <w:sz w:val="24"/>
          <w:szCs w:val="24"/>
        </w:rPr>
        <w:t xml:space="preserve"> a essa equipe</w:t>
      </w:r>
      <w:r w:rsidR="00AD3D68" w:rsidRPr="00311DAA">
        <w:rPr>
          <w:rFonts w:ascii="Times New Roman" w:eastAsia="Times New Roman" w:hAnsi="Times New Roman" w:cs="Times New Roman"/>
          <w:color w:val="000000" w:themeColor="text1"/>
          <w:sz w:val="24"/>
          <w:szCs w:val="24"/>
        </w:rPr>
        <w:t>, já que cada área de apoio como médico, fonoaudiólogo, psicólogo, terapeuta, fis</w:t>
      </w:r>
      <w:r w:rsidRPr="00311DAA">
        <w:rPr>
          <w:rFonts w:ascii="Times New Roman" w:eastAsia="Times New Roman" w:hAnsi="Times New Roman" w:cs="Times New Roman"/>
          <w:color w:val="000000" w:themeColor="text1"/>
          <w:sz w:val="24"/>
          <w:szCs w:val="24"/>
        </w:rPr>
        <w:t xml:space="preserve">ioterapeuta e pedagogo podem </w:t>
      </w:r>
      <w:r w:rsidR="00AD3D68" w:rsidRPr="00311DAA">
        <w:rPr>
          <w:rFonts w:ascii="Times New Roman" w:eastAsia="Times New Roman" w:hAnsi="Times New Roman" w:cs="Times New Roman"/>
          <w:color w:val="000000" w:themeColor="text1"/>
          <w:sz w:val="24"/>
          <w:szCs w:val="24"/>
        </w:rPr>
        <w:t>contribuir com o desenvolvimento cognitivo, social e da saúde do sujeito portador de Síndrome de Down.</w:t>
      </w:r>
    </w:p>
    <w:p w14:paraId="1922D07C" w14:textId="77777777" w:rsidR="00AD3D68" w:rsidRDefault="00AD3D68" w:rsidP="002C272D">
      <w:pPr>
        <w:spacing w:line="360" w:lineRule="auto"/>
        <w:ind w:firstLine="709"/>
        <w:jc w:val="both"/>
        <w:rPr>
          <w:rFonts w:ascii="Times New Roman" w:eastAsia="Times New Roman" w:hAnsi="Times New Roman" w:cs="Times New Roman"/>
          <w:sz w:val="24"/>
          <w:szCs w:val="24"/>
        </w:rPr>
      </w:pPr>
      <w:r w:rsidRPr="00311DAA">
        <w:rPr>
          <w:rFonts w:ascii="Times New Roman" w:eastAsia="Times New Roman" w:hAnsi="Times New Roman" w:cs="Times New Roman"/>
          <w:color w:val="000000" w:themeColor="text1"/>
          <w:sz w:val="24"/>
          <w:szCs w:val="24"/>
        </w:rPr>
        <w:lastRenderedPageBreak/>
        <w:t xml:space="preserve">De acordo com Mustacchi e Rozone (1990) a ocorrência no Brasil de Síndrome de Down </w:t>
      </w:r>
      <w:r>
        <w:rPr>
          <w:rFonts w:ascii="Times New Roman" w:eastAsia="Times New Roman" w:hAnsi="Times New Roman" w:cs="Times New Roman"/>
          <w:sz w:val="24"/>
          <w:szCs w:val="24"/>
        </w:rPr>
        <w:t>está em torno de um caso a cada seiscentos nascimentos, totalizando no ano cerca e oito mil crianças portadores da síndrome.</w:t>
      </w:r>
    </w:p>
    <w:p w14:paraId="67A4ECC0" w14:textId="449B18AE" w:rsidR="00AD3D68" w:rsidRDefault="00AD3D68"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São vários os fatores que </w:t>
      </w:r>
      <w:r w:rsidRPr="00315F4D">
        <w:rPr>
          <w:rFonts w:ascii="Times New Roman" w:eastAsia="Times New Roman" w:hAnsi="Times New Roman" w:cs="Times New Roman"/>
          <w:sz w:val="24"/>
          <w:szCs w:val="24"/>
        </w:rPr>
        <w:t xml:space="preserve">influenciam para que a criança seja portadora da SD, porém foi comprovado no meio científico que </w:t>
      </w:r>
      <w:r w:rsidR="00315F4D" w:rsidRPr="00315F4D">
        <w:rPr>
          <w:rStyle w:val="Refdecomentrio"/>
          <w:rFonts w:ascii="Times New Roman" w:hAnsi="Times New Roman" w:cs="Times New Roman"/>
          <w:sz w:val="24"/>
          <w:szCs w:val="24"/>
        </w:rPr>
        <w:t>à id</w:t>
      </w:r>
      <w:r w:rsidRPr="00315F4D">
        <w:rPr>
          <w:rFonts w:ascii="Times New Roman" w:eastAsia="Times New Roman" w:hAnsi="Times New Roman" w:cs="Times New Roman"/>
          <w:sz w:val="24"/>
          <w:szCs w:val="24"/>
        </w:rPr>
        <w:t>ade materna</w:t>
      </w:r>
      <w:r>
        <w:rPr>
          <w:rFonts w:ascii="Times New Roman" w:eastAsia="Times New Roman" w:hAnsi="Times New Roman" w:cs="Times New Roman"/>
          <w:sz w:val="24"/>
          <w:szCs w:val="24"/>
        </w:rPr>
        <w:t xml:space="preserve"> é um dos maiores influenciadores.</w:t>
      </w:r>
    </w:p>
    <w:p w14:paraId="3D1B7B6F" w14:textId="77777777" w:rsidR="00AD3D68" w:rsidRDefault="00AD3D68"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Analises sobre tabelas de risco considerando a idade materna e a possibilidade do nascim</w:t>
      </w:r>
      <w:r w:rsidR="009F459B">
        <w:rPr>
          <w:rFonts w:ascii="Times New Roman" w:eastAsia="Times New Roman" w:hAnsi="Times New Roman" w:cs="Times New Roman"/>
          <w:sz w:val="24"/>
          <w:szCs w:val="24"/>
        </w:rPr>
        <w:t>ento de um neném com a síndrome</w:t>
      </w:r>
      <w:r>
        <w:rPr>
          <w:rFonts w:ascii="Times New Roman" w:eastAsia="Times New Roman" w:hAnsi="Times New Roman" w:cs="Times New Roman"/>
          <w:sz w:val="24"/>
          <w:szCs w:val="24"/>
        </w:rPr>
        <w:t xml:space="preserve"> dentre eles</w:t>
      </w:r>
      <w:r w:rsidR="009F45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está inferio</w:t>
      </w:r>
      <w:r w:rsidR="009F459B">
        <w:rPr>
          <w:rFonts w:ascii="Times New Roman" w:eastAsia="Times New Roman" w:hAnsi="Times New Roman" w:cs="Times New Roman"/>
          <w:sz w:val="24"/>
          <w:szCs w:val="24"/>
        </w:rPr>
        <w:t>r a 25 anos um caso em seiscentos</w:t>
      </w:r>
      <w:r>
        <w:rPr>
          <w:rFonts w:ascii="Times New Roman" w:eastAsia="Times New Roman" w:hAnsi="Times New Roman" w:cs="Times New Roman"/>
          <w:sz w:val="24"/>
          <w:szCs w:val="24"/>
        </w:rPr>
        <w:t>, entre 25 e 29 anos um caso em mil trezentos e cinquenta; entre 30 a 34 anos um caso em mil oitocentos e entre 45 a 49 anos um caso em cinquenta.</w:t>
      </w:r>
    </w:p>
    <w:p w14:paraId="625B2A90" w14:textId="77777777" w:rsidR="00AD3D68" w:rsidRDefault="00AD3D68"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 não só a idade da mãe influencia, embora com menor probabilidade, a idade paterna também é relevante. Quando o pai possuir quarenta e cinco anos de idade ou mais, a possibilidade de gerar um filho com a síndrome é maior do que pais abaixo desta idade.</w:t>
      </w:r>
    </w:p>
    <w:p w14:paraId="5E7CBCF6" w14:textId="77777777" w:rsidR="00AD3D68" w:rsidRDefault="00AD3D68"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9F459B">
        <w:rPr>
          <w:rFonts w:ascii="Times New Roman" w:eastAsia="Times New Roman" w:hAnsi="Times New Roman" w:cs="Times New Roman"/>
          <w:sz w:val="24"/>
          <w:szCs w:val="24"/>
        </w:rPr>
        <w:t xml:space="preserve"> caso os pais queiram, existem exames que auxiliam</w:t>
      </w:r>
      <w:r>
        <w:rPr>
          <w:rFonts w:ascii="Times New Roman" w:eastAsia="Times New Roman" w:hAnsi="Times New Roman" w:cs="Times New Roman"/>
          <w:sz w:val="24"/>
          <w:szCs w:val="24"/>
        </w:rPr>
        <w:t xml:space="preserve"> a diagnosticar a Síndrome de Down durante a gravidez. Sendo eles:</w:t>
      </w:r>
    </w:p>
    <w:p w14:paraId="726A23B9" w14:textId="77777777" w:rsidR="00AD3D68" w:rsidRDefault="00AD3D68" w:rsidP="002C272D">
      <w:pPr>
        <w:tabs>
          <w:tab w:val="left" w:pos="7185"/>
        </w:tabs>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Ultra-sonografia transabdominal –</w:t>
      </w:r>
      <w:r>
        <w:rPr>
          <w:rFonts w:ascii="Times New Roman" w:eastAsia="Times New Roman" w:hAnsi="Times New Roman" w:cs="Times New Roman"/>
          <w:sz w:val="24"/>
          <w:szCs w:val="24"/>
        </w:rPr>
        <w:t xml:space="preserve"> Não detecta afirmativamente a síndrome, mas com informações como a existência de pescoço largo, cabeça pequena, excesso de pele na nuca e membros curtos leva a sugestão de ter a Síndrome de Down, sendo necessário exames complementares.</w:t>
      </w:r>
    </w:p>
    <w:p w14:paraId="6CE961CC" w14:textId="77777777" w:rsidR="00AD3D68" w:rsidRDefault="00AD3D68" w:rsidP="002C272D">
      <w:pPr>
        <w:tabs>
          <w:tab w:val="left" w:pos="7185"/>
        </w:tabs>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Amniocentese –</w:t>
      </w:r>
      <w:r>
        <w:rPr>
          <w:rFonts w:ascii="Times New Roman" w:eastAsia="Times New Roman" w:hAnsi="Times New Roman" w:cs="Times New Roman"/>
          <w:sz w:val="24"/>
          <w:szCs w:val="24"/>
        </w:rPr>
        <w:t xml:space="preserve"> Pode ser feito entre a décima quarta a décima sexta semana de gestação e ocorre através da análise das células no líquido amniótico e substâncias da circulação materna dizendo se o feto é ou não portador da síndrome.</w:t>
      </w:r>
    </w:p>
    <w:p w14:paraId="5059B709" w14:textId="77777777" w:rsidR="00AD3D68" w:rsidRDefault="00AD3D68" w:rsidP="002C272D">
      <w:pPr>
        <w:tabs>
          <w:tab w:val="left" w:pos="7185"/>
        </w:tabs>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Amostra de vilo-corial –</w:t>
      </w:r>
      <w:r>
        <w:rPr>
          <w:rFonts w:ascii="Times New Roman" w:eastAsia="Times New Roman" w:hAnsi="Times New Roman" w:cs="Times New Roman"/>
          <w:sz w:val="24"/>
          <w:szCs w:val="24"/>
        </w:rPr>
        <w:t xml:space="preserve"> Esse exame pode ser feito regularmente a partir da oitava semana de gestação, e a análise ocorre a partir do tecido que constitui a placenta chamado vilo-corial.</w:t>
      </w:r>
    </w:p>
    <w:p w14:paraId="1CCFABB7" w14:textId="77777777" w:rsidR="00AD3D68" w:rsidRDefault="00AD3D68" w:rsidP="002C272D">
      <w:pPr>
        <w:tabs>
          <w:tab w:val="left" w:pos="7185"/>
        </w:tabs>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Cordocentese –</w:t>
      </w:r>
      <w:r>
        <w:rPr>
          <w:rFonts w:ascii="Times New Roman" w:eastAsia="Times New Roman" w:hAnsi="Times New Roman" w:cs="Times New Roman"/>
          <w:sz w:val="24"/>
          <w:szCs w:val="24"/>
        </w:rPr>
        <w:t xml:space="preserve"> Pode ser feito a partir da vigésima semana de gravidez onde é recolhido uma amostra de sangue do feto através da punção do cordão umbilical, possibilitando uma análise genética.</w:t>
      </w:r>
    </w:p>
    <w:p w14:paraId="65FB3DFB" w14:textId="77777777" w:rsidR="00AD3D68" w:rsidRDefault="00AD3D68" w:rsidP="002C272D">
      <w:pPr>
        <w:tabs>
          <w:tab w:val="left" w:pos="7185"/>
        </w:tabs>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Triagem de Alfafetoproteína Materna</w:t>
      </w:r>
      <w:r>
        <w:rPr>
          <w:rFonts w:ascii="Times New Roman" w:eastAsia="Times New Roman" w:hAnsi="Times New Roman" w:cs="Times New Roman"/>
          <w:sz w:val="24"/>
          <w:szCs w:val="24"/>
        </w:rPr>
        <w:t xml:space="preserve"> – Baixo nível de alfa fetoproteína está associado a desordem cromossômica, podendo ser a Síndrome de Down.</w:t>
      </w:r>
    </w:p>
    <w:p w14:paraId="7285B05B" w14:textId="04E1C0C7" w:rsidR="00AD3D68" w:rsidRDefault="00AD3D68"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Porém</w:t>
      </w:r>
      <w:r w:rsidR="0044221C">
        <w:rPr>
          <w:rFonts w:ascii="Times New Roman" w:eastAsia="Times New Roman" w:hAnsi="Times New Roman" w:cs="Times New Roman"/>
          <w:sz w:val="24"/>
          <w:szCs w:val="24"/>
        </w:rPr>
        <w:t>,</w:t>
      </w:r>
      <w:r w:rsidR="00EB6112">
        <w:rPr>
          <w:rFonts w:ascii="Times New Roman" w:eastAsia="Times New Roman" w:hAnsi="Times New Roman" w:cs="Times New Roman"/>
          <w:sz w:val="24"/>
          <w:szCs w:val="24"/>
        </w:rPr>
        <w:t xml:space="preserve"> Pueschel (1995</w:t>
      </w:r>
      <w:r>
        <w:rPr>
          <w:rFonts w:ascii="Times New Roman" w:eastAsia="Times New Roman" w:hAnsi="Times New Roman" w:cs="Times New Roman"/>
          <w:sz w:val="24"/>
          <w:szCs w:val="24"/>
        </w:rPr>
        <w:t xml:space="preserve">) diz que alguns exames são de risco, tanto para o feto quanto pela mãe e só costumam ser indicados pelos médicos para casos de grupo de risco, como a idade materna superior a trinta e </w:t>
      </w:r>
      <w:r w:rsidRPr="00315F4D">
        <w:rPr>
          <w:rFonts w:ascii="Times New Roman" w:eastAsia="Times New Roman" w:hAnsi="Times New Roman" w:cs="Times New Roman"/>
          <w:sz w:val="24"/>
          <w:szCs w:val="24"/>
        </w:rPr>
        <w:t>cinco anos e paterna a</w:t>
      </w:r>
      <w:r w:rsidR="00311DAA" w:rsidRPr="00315F4D">
        <w:rPr>
          <w:rFonts w:ascii="Times New Roman" w:eastAsia="Times New Roman" w:hAnsi="Times New Roman" w:cs="Times New Roman"/>
          <w:sz w:val="24"/>
          <w:szCs w:val="24"/>
        </w:rPr>
        <w:t>cima de quarenta e cinco anos. E se</w:t>
      </w:r>
      <w:r w:rsidRPr="00315F4D">
        <w:rPr>
          <w:rFonts w:ascii="Times New Roman" w:eastAsia="Times New Roman" w:hAnsi="Times New Roman" w:cs="Times New Roman"/>
          <w:sz w:val="24"/>
          <w:szCs w:val="24"/>
        </w:rPr>
        <w:t xml:space="preserve"> caso o resultado desses exames se</w:t>
      </w:r>
      <w:r w:rsidR="00B00DAB" w:rsidRPr="00315F4D">
        <w:rPr>
          <w:rFonts w:ascii="Times New Roman" w:eastAsia="Times New Roman" w:hAnsi="Times New Roman" w:cs="Times New Roman"/>
          <w:sz w:val="24"/>
          <w:szCs w:val="24"/>
        </w:rPr>
        <w:t>ja</w:t>
      </w:r>
      <w:r w:rsidR="00315F4D" w:rsidRPr="00315F4D">
        <w:rPr>
          <w:rStyle w:val="Refdecomentrio"/>
          <w:rFonts w:ascii="Times New Roman" w:hAnsi="Times New Roman" w:cs="Times New Roman"/>
          <w:sz w:val="24"/>
          <w:szCs w:val="24"/>
        </w:rPr>
        <w:t xml:space="preserve"> p</w:t>
      </w:r>
      <w:r w:rsidR="00B00DAB" w:rsidRPr="00315F4D">
        <w:rPr>
          <w:rFonts w:ascii="Times New Roman" w:eastAsia="Times New Roman" w:hAnsi="Times New Roman" w:cs="Times New Roman"/>
          <w:sz w:val="24"/>
          <w:szCs w:val="24"/>
        </w:rPr>
        <w:t>ositivo</w:t>
      </w:r>
      <w:r w:rsidRPr="00315F4D">
        <w:rPr>
          <w:rFonts w:ascii="Times New Roman" w:eastAsia="Times New Roman" w:hAnsi="Times New Roman" w:cs="Times New Roman"/>
          <w:sz w:val="24"/>
          <w:szCs w:val="24"/>
        </w:rPr>
        <w:t xml:space="preserve"> para</w:t>
      </w:r>
      <w:r>
        <w:rPr>
          <w:rFonts w:ascii="Times New Roman" w:eastAsia="Times New Roman" w:hAnsi="Times New Roman" w:cs="Times New Roman"/>
          <w:sz w:val="24"/>
          <w:szCs w:val="24"/>
        </w:rPr>
        <w:t xml:space="preserve"> a anomalia cromossômica, no Brasil, as leis não permitem que essa gravidez seja interrompida. </w:t>
      </w:r>
    </w:p>
    <w:p w14:paraId="0DCB7BA9" w14:textId="77777777" w:rsidR="00AD3D68" w:rsidRDefault="00311DAA"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disso, compete a família se conscientizar e traçar intervenções prévias, enfrentando os desafios de criar e educar com integridade esses indivíduos portadores da Síndrome de Down para modifi</w:t>
      </w:r>
      <w:r w:rsidR="00E56AAA">
        <w:rPr>
          <w:rFonts w:ascii="Times New Roman" w:eastAsia="Times New Roman" w:hAnsi="Times New Roman" w:cs="Times New Roman"/>
          <w:sz w:val="24"/>
          <w:szCs w:val="24"/>
        </w:rPr>
        <w:t>car o trajeto de suas vidas e receberem</w:t>
      </w:r>
      <w:r>
        <w:rPr>
          <w:rFonts w:ascii="Times New Roman" w:eastAsia="Times New Roman" w:hAnsi="Times New Roman" w:cs="Times New Roman"/>
          <w:sz w:val="24"/>
          <w:szCs w:val="24"/>
        </w:rPr>
        <w:t xml:space="preserve"> a possibilidade de ser um sujeito</w:t>
      </w:r>
      <w:r w:rsidR="00E56AAA">
        <w:rPr>
          <w:rFonts w:ascii="Times New Roman" w:eastAsia="Times New Roman" w:hAnsi="Times New Roman" w:cs="Times New Roman"/>
          <w:sz w:val="24"/>
          <w:szCs w:val="24"/>
        </w:rPr>
        <w:t xml:space="preserve"> ativo n</w:t>
      </w:r>
      <w:r>
        <w:rPr>
          <w:rFonts w:ascii="Times New Roman" w:eastAsia="Times New Roman" w:hAnsi="Times New Roman" w:cs="Times New Roman"/>
          <w:sz w:val="24"/>
          <w:szCs w:val="24"/>
        </w:rPr>
        <w:t>a sociedade.</w:t>
      </w:r>
    </w:p>
    <w:p w14:paraId="5253CBC0" w14:textId="33055A30" w:rsidR="00AD3D68" w:rsidRDefault="00315F4D" w:rsidP="008C0A8F">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w:t>
      </w:r>
      <w:r w:rsidR="008C0A8F">
        <w:rPr>
          <w:rFonts w:ascii="Times New Roman" w:eastAsia="Times New Roman" w:hAnsi="Times New Roman" w:cs="Times New Roman"/>
          <w:sz w:val="24"/>
          <w:szCs w:val="24"/>
        </w:rPr>
        <w:t>desenvolvimento afetivo, cognitivo, social e motor dessa criança,</w:t>
      </w:r>
      <w:r w:rsidR="00AD3D68">
        <w:rPr>
          <w:rFonts w:ascii="Times New Roman" w:eastAsia="Times New Roman" w:hAnsi="Times New Roman" w:cs="Times New Roman"/>
          <w:sz w:val="24"/>
          <w:szCs w:val="24"/>
        </w:rPr>
        <w:t xml:space="preserve"> sendo deficiente ou não</w:t>
      </w:r>
      <w:r w:rsidR="00D60402">
        <w:rPr>
          <w:rFonts w:ascii="Times New Roman" w:eastAsia="Times New Roman" w:hAnsi="Times New Roman" w:cs="Times New Roman"/>
          <w:sz w:val="24"/>
          <w:szCs w:val="24"/>
        </w:rPr>
        <w:t xml:space="preserve">, </w:t>
      </w:r>
      <w:r w:rsidR="008C0A8F">
        <w:rPr>
          <w:rFonts w:ascii="Times New Roman" w:eastAsia="Times New Roman" w:hAnsi="Times New Roman" w:cs="Times New Roman"/>
          <w:sz w:val="24"/>
          <w:szCs w:val="24"/>
        </w:rPr>
        <w:t xml:space="preserve">só irá acontecer </w:t>
      </w:r>
      <w:r w:rsidR="00E56AAA">
        <w:rPr>
          <w:rFonts w:ascii="Times New Roman" w:eastAsia="Times New Roman" w:hAnsi="Times New Roman" w:cs="Times New Roman"/>
          <w:sz w:val="24"/>
          <w:szCs w:val="24"/>
        </w:rPr>
        <w:t>através</w:t>
      </w:r>
      <w:r w:rsidR="00AD3D68">
        <w:rPr>
          <w:rFonts w:ascii="Times New Roman" w:eastAsia="Times New Roman" w:hAnsi="Times New Roman" w:cs="Times New Roman"/>
          <w:sz w:val="24"/>
          <w:szCs w:val="24"/>
        </w:rPr>
        <w:t xml:space="preserve"> </w:t>
      </w:r>
      <w:r w:rsidR="008C0A8F">
        <w:rPr>
          <w:rFonts w:ascii="Times New Roman" w:eastAsia="Times New Roman" w:hAnsi="Times New Roman" w:cs="Times New Roman"/>
          <w:sz w:val="24"/>
          <w:szCs w:val="24"/>
        </w:rPr>
        <w:t>do</w:t>
      </w:r>
      <w:r w:rsidR="00AD3D68">
        <w:rPr>
          <w:rFonts w:ascii="Times New Roman" w:eastAsia="Times New Roman" w:hAnsi="Times New Roman" w:cs="Times New Roman"/>
          <w:sz w:val="24"/>
          <w:szCs w:val="24"/>
        </w:rPr>
        <w:t xml:space="preserve"> pr</w:t>
      </w:r>
      <w:r w:rsidR="00E56AAA">
        <w:rPr>
          <w:rFonts w:ascii="Times New Roman" w:eastAsia="Times New Roman" w:hAnsi="Times New Roman" w:cs="Times New Roman"/>
          <w:sz w:val="24"/>
          <w:szCs w:val="24"/>
        </w:rPr>
        <w:t xml:space="preserve">ocesso de maturação biológica </w:t>
      </w:r>
      <w:r w:rsidR="008C0A8F">
        <w:rPr>
          <w:rFonts w:ascii="Times New Roman" w:eastAsia="Times New Roman" w:hAnsi="Times New Roman" w:cs="Times New Roman"/>
          <w:sz w:val="24"/>
          <w:szCs w:val="24"/>
        </w:rPr>
        <w:t>juntamente a</w:t>
      </w:r>
      <w:r w:rsidR="00AD3D68">
        <w:rPr>
          <w:rFonts w:ascii="Times New Roman" w:eastAsia="Times New Roman" w:hAnsi="Times New Roman" w:cs="Times New Roman"/>
          <w:sz w:val="24"/>
          <w:szCs w:val="24"/>
        </w:rPr>
        <w:t>o meio social</w:t>
      </w:r>
      <w:r w:rsidR="008C0A8F">
        <w:rPr>
          <w:rFonts w:ascii="Times New Roman" w:eastAsia="Times New Roman" w:hAnsi="Times New Roman" w:cs="Times New Roman"/>
          <w:sz w:val="24"/>
          <w:szCs w:val="24"/>
        </w:rPr>
        <w:t>, ou seja,</w:t>
      </w:r>
      <w:r w:rsidR="00AD3D68">
        <w:rPr>
          <w:rFonts w:ascii="Times New Roman" w:eastAsia="Times New Roman" w:hAnsi="Times New Roman" w:cs="Times New Roman"/>
          <w:sz w:val="24"/>
          <w:szCs w:val="24"/>
        </w:rPr>
        <w:t xml:space="preserve"> estando sempre vinculado ao meio que oferece ao sujeito afeto, segurança e autonomia.</w:t>
      </w:r>
    </w:p>
    <w:p w14:paraId="73BC57EB" w14:textId="44D4E48B" w:rsidR="00AD3D68" w:rsidRDefault="00E56AAA"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Desse modo, não só</w:t>
      </w:r>
      <w:r w:rsidR="00AD3D68">
        <w:rPr>
          <w:rFonts w:ascii="Times New Roman" w:eastAsia="Times New Roman" w:hAnsi="Times New Roman" w:cs="Times New Roman"/>
          <w:sz w:val="24"/>
          <w:szCs w:val="24"/>
        </w:rPr>
        <w:t xml:space="preserve"> família</w:t>
      </w:r>
      <w:r w:rsidR="00315F4D">
        <w:rPr>
          <w:rFonts w:ascii="Times New Roman" w:eastAsia="Times New Roman" w:hAnsi="Times New Roman" w:cs="Times New Roman"/>
          <w:sz w:val="24"/>
          <w:szCs w:val="24"/>
        </w:rPr>
        <w:t>, m</w:t>
      </w:r>
      <w:r>
        <w:rPr>
          <w:rFonts w:ascii="Times New Roman" w:eastAsia="Times New Roman" w:hAnsi="Times New Roman" w:cs="Times New Roman"/>
          <w:sz w:val="24"/>
          <w:szCs w:val="24"/>
        </w:rPr>
        <w:t>as</w:t>
      </w:r>
      <w:r w:rsidR="00AD3D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escola e </w:t>
      </w:r>
      <w:r w:rsidR="00AD3D68">
        <w:rPr>
          <w:rFonts w:ascii="Times New Roman" w:eastAsia="Times New Roman" w:hAnsi="Times New Roman" w:cs="Times New Roman"/>
          <w:sz w:val="24"/>
          <w:szCs w:val="24"/>
        </w:rPr>
        <w:t>as pessoas que estão envolvidas na rotina do portador de SD tem grande influência na contribuição para o desenvolvimento, pois a construção do cognitivo não acontece através de falas e intenções, mas de um trabalho em conjunto e idealizado.</w:t>
      </w:r>
    </w:p>
    <w:p w14:paraId="1B85C40A" w14:textId="77777777" w:rsidR="00AD3D68" w:rsidRDefault="00AD3D68"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Antigamente, não acreditavam que um portador com Síndrome de Down, por ser rotulado como deficiente e por isso inferior, fosse capaz de te</w:t>
      </w:r>
      <w:r w:rsidR="00E56AAA">
        <w:rPr>
          <w:rFonts w:ascii="Times New Roman" w:eastAsia="Times New Roman" w:hAnsi="Times New Roman" w:cs="Times New Roman"/>
          <w:sz w:val="24"/>
          <w:szCs w:val="24"/>
        </w:rPr>
        <w:t>r um desenvolvimento cognitivo. Mas d</w:t>
      </w:r>
      <w:r>
        <w:rPr>
          <w:rFonts w:ascii="Times New Roman" w:eastAsia="Times New Roman" w:hAnsi="Times New Roman" w:cs="Times New Roman"/>
          <w:sz w:val="24"/>
          <w:szCs w:val="24"/>
        </w:rPr>
        <w:t>e acordo com Schwartzman (1999, p. 246):</w:t>
      </w:r>
    </w:p>
    <w:p w14:paraId="75BE7C3C" w14:textId="77777777" w:rsidR="00AD3D68" w:rsidRPr="00262095" w:rsidRDefault="00AD3D68" w:rsidP="002C272D">
      <w:pPr>
        <w:spacing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fato da criança não ter desenvolvido uma habilidade ou demonstrar conduta imatura em determinada idade, comparativamente a de outras com idêntica condição genética, não significa impedimento para adquiri-la mais tarde, pois é possível que madure lentamente. </w:t>
      </w:r>
    </w:p>
    <w:p w14:paraId="27B10A60" w14:textId="77777777" w:rsidR="00574E97" w:rsidRDefault="00574E97" w:rsidP="002C272D">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Partindo disso, apesar de ainda existir preconceito, as informações acessíveis e </w:t>
      </w:r>
      <w:r w:rsidR="00AD3D68">
        <w:rPr>
          <w:rFonts w:ascii="Times New Roman" w:eastAsia="Times New Roman" w:hAnsi="Times New Roman" w:cs="Times New Roman"/>
          <w:sz w:val="24"/>
          <w:szCs w:val="24"/>
        </w:rPr>
        <w:t xml:space="preserve">os estudos </w:t>
      </w:r>
      <w:r>
        <w:rPr>
          <w:rFonts w:ascii="Times New Roman" w:eastAsia="Times New Roman" w:hAnsi="Times New Roman" w:cs="Times New Roman"/>
          <w:sz w:val="24"/>
          <w:szCs w:val="24"/>
        </w:rPr>
        <w:t xml:space="preserve">científicos </w:t>
      </w:r>
      <w:r w:rsidR="00AD3D68">
        <w:rPr>
          <w:rFonts w:ascii="Times New Roman" w:eastAsia="Times New Roman" w:hAnsi="Times New Roman" w:cs="Times New Roman"/>
          <w:sz w:val="24"/>
          <w:szCs w:val="24"/>
        </w:rPr>
        <w:t xml:space="preserve">comprovam que o sujeito com </w:t>
      </w:r>
      <w:r>
        <w:rPr>
          <w:rFonts w:ascii="Times New Roman" w:eastAsia="Times New Roman" w:hAnsi="Times New Roman" w:cs="Times New Roman"/>
          <w:sz w:val="24"/>
          <w:szCs w:val="24"/>
        </w:rPr>
        <w:t>SD,</w:t>
      </w:r>
      <w:r w:rsidR="00AD3D68">
        <w:rPr>
          <w:rFonts w:ascii="Times New Roman" w:eastAsia="Times New Roman" w:hAnsi="Times New Roman" w:cs="Times New Roman"/>
          <w:sz w:val="24"/>
          <w:szCs w:val="24"/>
        </w:rPr>
        <w:t xml:space="preserve"> apesar de ter um processo de desenvolvimento mais lento</w:t>
      </w:r>
      <w:r>
        <w:rPr>
          <w:rFonts w:ascii="Times New Roman" w:eastAsia="Times New Roman" w:hAnsi="Times New Roman" w:cs="Times New Roman"/>
          <w:sz w:val="24"/>
          <w:szCs w:val="24"/>
        </w:rPr>
        <w:t xml:space="preserve"> devido ao fator da síndrome</w:t>
      </w:r>
      <w:r w:rsidR="00AD3D68">
        <w:rPr>
          <w:rFonts w:ascii="Times New Roman" w:eastAsia="Times New Roman" w:hAnsi="Times New Roman" w:cs="Times New Roman"/>
          <w:sz w:val="24"/>
          <w:szCs w:val="24"/>
        </w:rPr>
        <w:t>, pode</w:t>
      </w:r>
      <w:r>
        <w:rPr>
          <w:rFonts w:ascii="Times New Roman" w:eastAsia="Times New Roman" w:hAnsi="Times New Roman" w:cs="Times New Roman"/>
          <w:sz w:val="24"/>
          <w:szCs w:val="24"/>
        </w:rPr>
        <w:t xml:space="preserve"> alcançar o desenvolvimento tal</w:t>
      </w:r>
      <w:r w:rsidR="00AD3D68">
        <w:rPr>
          <w:rFonts w:ascii="Times New Roman" w:eastAsia="Times New Roman" w:hAnsi="Times New Roman" w:cs="Times New Roman"/>
          <w:sz w:val="24"/>
          <w:szCs w:val="24"/>
        </w:rPr>
        <w:t xml:space="preserve"> como as pessoas </w:t>
      </w:r>
      <w:r>
        <w:rPr>
          <w:rFonts w:ascii="Times New Roman" w:eastAsia="Times New Roman" w:hAnsi="Times New Roman" w:cs="Times New Roman"/>
          <w:sz w:val="24"/>
          <w:szCs w:val="24"/>
        </w:rPr>
        <w:t>“</w:t>
      </w:r>
      <w:r w:rsidR="00AD3D68">
        <w:rPr>
          <w:rFonts w:ascii="Times New Roman" w:eastAsia="Times New Roman" w:hAnsi="Times New Roman" w:cs="Times New Roman"/>
          <w:sz w:val="24"/>
          <w:szCs w:val="24"/>
        </w:rPr>
        <w:t>ditas normais</w:t>
      </w:r>
      <w:r>
        <w:rPr>
          <w:rFonts w:ascii="Times New Roman" w:eastAsia="Times New Roman" w:hAnsi="Times New Roman" w:cs="Times New Roman"/>
          <w:sz w:val="24"/>
          <w:szCs w:val="24"/>
        </w:rPr>
        <w:t>”</w:t>
      </w:r>
      <w:r w:rsidR="00AD3D68">
        <w:rPr>
          <w:rFonts w:ascii="Times New Roman" w:eastAsia="Times New Roman" w:hAnsi="Times New Roman" w:cs="Times New Roman"/>
          <w:sz w:val="24"/>
          <w:szCs w:val="24"/>
        </w:rPr>
        <w:t>.</w:t>
      </w:r>
    </w:p>
    <w:p w14:paraId="4DE7D306" w14:textId="77777777" w:rsidR="00F40215" w:rsidRDefault="00AD3D68" w:rsidP="002C272D">
      <w:pPr>
        <w:pStyle w:val="NormalWeb"/>
        <w:spacing w:before="0" w:beforeAutospacing="0" w:after="160" w:afterAutospacing="0" w:line="360" w:lineRule="auto"/>
        <w:ind w:firstLine="709"/>
        <w:jc w:val="both"/>
        <w:rPr>
          <w:color w:val="000000"/>
        </w:rPr>
      </w:pPr>
      <w:r>
        <w:rPr>
          <w:color w:val="000000"/>
        </w:rPr>
        <w:t xml:space="preserve">A Política de Educação Especial </w:t>
      </w:r>
      <w:r w:rsidR="00F40215">
        <w:rPr>
          <w:color w:val="000000"/>
        </w:rPr>
        <w:t>(</w:t>
      </w:r>
      <w:r>
        <w:rPr>
          <w:color w:val="000000"/>
        </w:rPr>
        <w:t>1994 p. 18</w:t>
      </w:r>
      <w:r w:rsidR="00F40215">
        <w:rPr>
          <w:color w:val="000000"/>
        </w:rPr>
        <w:t>) fala sobre a integração ser um processo ativo, participativo e autêntico das pessoas no contexto de relacional, necessitando da reciprocidade e, no caminho escolar, pode ganhar rumos distintos considerando as necessidades e habilidades dos alunos. Já na visão psicossocial, a integração, irá representar uma via de mão dupla, envolvendo os portadores de deficiência e a as pessoas “ditas normais”.</w:t>
      </w:r>
    </w:p>
    <w:p w14:paraId="51977854" w14:textId="77777777" w:rsidR="00AD3D68" w:rsidRPr="00C82F9A" w:rsidRDefault="00AD3D68" w:rsidP="002C272D">
      <w:pPr>
        <w:pStyle w:val="NormalWeb"/>
        <w:spacing w:before="0" w:beforeAutospacing="0" w:after="160" w:afterAutospacing="0" w:line="360" w:lineRule="auto"/>
        <w:ind w:firstLine="709"/>
        <w:jc w:val="both"/>
        <w:rPr>
          <w:color w:val="000000" w:themeColor="text1"/>
        </w:rPr>
      </w:pPr>
      <w:r w:rsidRPr="00A40B81">
        <w:rPr>
          <w:color w:val="000000" w:themeColor="text1"/>
        </w:rPr>
        <w:lastRenderedPageBreak/>
        <w:t xml:space="preserve">Nessa perspectiva, </w:t>
      </w:r>
      <w:r w:rsidRPr="00A40B81">
        <w:rPr>
          <w:color w:val="000000" w:themeColor="text1"/>
          <w:spacing w:val="3"/>
          <w:shd w:val="clear" w:color="auto" w:fill="FFFFFF"/>
        </w:rPr>
        <w:t>entende-se que o pensamento de integração não se t</w:t>
      </w:r>
      <w:r w:rsidR="00C82F9A">
        <w:rPr>
          <w:color w:val="000000" w:themeColor="text1"/>
          <w:spacing w:val="3"/>
          <w:shd w:val="clear" w:color="auto" w:fill="FFFFFF"/>
        </w:rPr>
        <w:t xml:space="preserve">rata de uma mudança da escola e </w:t>
      </w:r>
      <w:r w:rsidRPr="00A40B81">
        <w:rPr>
          <w:color w:val="000000" w:themeColor="text1"/>
          <w:spacing w:val="3"/>
          <w:shd w:val="clear" w:color="auto" w:fill="FFFFFF"/>
        </w:rPr>
        <w:t>sim do aluno com deficiência</w:t>
      </w:r>
      <w:r w:rsidR="00C82F9A">
        <w:rPr>
          <w:color w:val="000000" w:themeColor="text1"/>
          <w:spacing w:val="3"/>
          <w:shd w:val="clear" w:color="auto" w:fill="FFFFFF"/>
        </w:rPr>
        <w:t>, devendo</w:t>
      </w:r>
      <w:r w:rsidRPr="00A40B81">
        <w:rPr>
          <w:color w:val="000000" w:themeColor="text1"/>
          <w:spacing w:val="3"/>
          <w:shd w:val="clear" w:color="auto" w:fill="FFFFFF"/>
        </w:rPr>
        <w:t xml:space="preserve"> se adaptar ao modelo escolar.</w:t>
      </w:r>
      <w:r w:rsidR="00C82F9A">
        <w:rPr>
          <w:color w:val="000000" w:themeColor="text1"/>
        </w:rPr>
        <w:t xml:space="preserve"> </w:t>
      </w:r>
      <w:r>
        <w:rPr>
          <w:color w:val="000000"/>
        </w:rPr>
        <w:t>Já a inclusão traz um propósito diferente, no qual a escola tem que se tornar acessível, a fim de garantir que todos participem das suas atividades. </w:t>
      </w:r>
    </w:p>
    <w:p w14:paraId="3AEFFE9D" w14:textId="77777777" w:rsidR="00AD3D68" w:rsidRDefault="00AD3D68" w:rsidP="002C272D">
      <w:pPr>
        <w:pStyle w:val="NormalWeb"/>
        <w:spacing w:before="0" w:beforeAutospacing="0" w:after="160" w:afterAutospacing="0"/>
        <w:ind w:firstLine="709"/>
        <w:jc w:val="both"/>
      </w:pPr>
      <w:r>
        <w:rPr>
          <w:color w:val="000000"/>
        </w:rPr>
        <w:t> De acordo com Mantoan 2003 p. 67:</w:t>
      </w:r>
    </w:p>
    <w:p w14:paraId="2407AD8B" w14:textId="77777777" w:rsidR="00AD3D68" w:rsidRPr="00DB3A8C" w:rsidRDefault="00AD3D68" w:rsidP="002C272D">
      <w:pPr>
        <w:pStyle w:val="NormalWeb"/>
        <w:spacing w:before="0" w:beforeAutospacing="0" w:after="160" w:afterAutospacing="0"/>
        <w:ind w:left="2268"/>
        <w:jc w:val="both"/>
        <w:rPr>
          <w:color w:val="000000"/>
          <w:sz w:val="20"/>
          <w:szCs w:val="20"/>
        </w:rPr>
      </w:pPr>
      <w:r>
        <w:rPr>
          <w:color w:val="000000"/>
          <w:sz w:val="20"/>
          <w:szCs w:val="20"/>
        </w:rPr>
        <w:t>(...) a inclusão não prevê a utilização de práticas de ensino escolar especificas para esta ou aquela deficiência e/ou dificuldade de aprender. Os alunos aprendem nos seus limites e se o ensino for de fato, de boa qualidade, o professor levará em conta esses limites e explorará convenientemente as possibilidades de cada um.</w:t>
      </w:r>
    </w:p>
    <w:p w14:paraId="55998589" w14:textId="77777777" w:rsidR="00AD3D68" w:rsidRDefault="00AD3D68" w:rsidP="002C272D">
      <w:pPr>
        <w:pStyle w:val="NormalWeb"/>
        <w:spacing w:before="0" w:beforeAutospacing="0" w:after="160" w:afterAutospacing="0" w:line="360" w:lineRule="auto"/>
        <w:ind w:firstLine="709"/>
        <w:jc w:val="both"/>
        <w:rPr>
          <w:color w:val="000000"/>
        </w:rPr>
      </w:pPr>
      <w:r>
        <w:rPr>
          <w:color w:val="000000"/>
        </w:rPr>
        <w:t>Ou seja, a inclusão considera que o aluno deve</w:t>
      </w:r>
      <w:r w:rsidR="00C82F9A">
        <w:rPr>
          <w:color w:val="000000"/>
        </w:rPr>
        <w:t xml:space="preserve"> ser inserido no âmbito escolar e não apenas enquadrado</w:t>
      </w:r>
      <w:r>
        <w:rPr>
          <w:color w:val="000000"/>
        </w:rPr>
        <w:t xml:space="preserve"> em sala</w:t>
      </w:r>
      <w:r w:rsidR="00C82F9A">
        <w:rPr>
          <w:color w:val="000000"/>
        </w:rPr>
        <w:t xml:space="preserve"> de aula e, para que isso aconteça, é necessário</w:t>
      </w:r>
      <w:r>
        <w:rPr>
          <w:color w:val="000000"/>
        </w:rPr>
        <w:t xml:space="preserve"> que a comunidade escolar esteja envolvida respeitando a individualidade de cada um e tendo uma visão ampla, </w:t>
      </w:r>
      <w:r w:rsidR="00C82F9A">
        <w:rPr>
          <w:color w:val="000000"/>
        </w:rPr>
        <w:t>conseguindo</w:t>
      </w:r>
      <w:r>
        <w:rPr>
          <w:color w:val="000000"/>
        </w:rPr>
        <w:t xml:space="preserve"> reconhece</w:t>
      </w:r>
      <w:r w:rsidR="00C82F9A">
        <w:rPr>
          <w:color w:val="000000"/>
        </w:rPr>
        <w:t>r</w:t>
      </w:r>
      <w:r>
        <w:rPr>
          <w:color w:val="000000"/>
        </w:rPr>
        <w:t xml:space="preserve"> </w:t>
      </w:r>
      <w:r w:rsidR="00C82F9A">
        <w:rPr>
          <w:color w:val="000000"/>
        </w:rPr>
        <w:t xml:space="preserve">e respeitar </w:t>
      </w:r>
      <w:r>
        <w:rPr>
          <w:color w:val="000000"/>
        </w:rPr>
        <w:t>a existência de inúmeras diferenças (sociais, pessoais, culturais, linguísticas e outras). </w:t>
      </w:r>
    </w:p>
    <w:p w14:paraId="7DA4C304" w14:textId="443646BA" w:rsidR="00AD3D68" w:rsidRDefault="00407DD1" w:rsidP="002C272D">
      <w:pPr>
        <w:pStyle w:val="NormalWeb"/>
        <w:spacing w:before="0" w:beforeAutospacing="0" w:after="160" w:afterAutospacing="0" w:line="360" w:lineRule="auto"/>
        <w:ind w:firstLine="709"/>
        <w:jc w:val="both"/>
        <w:rPr>
          <w:color w:val="000000"/>
        </w:rPr>
      </w:pPr>
      <w:r>
        <w:rPr>
          <w:color w:val="000000"/>
        </w:rPr>
        <w:t>Dessa form</w:t>
      </w:r>
      <w:r w:rsidR="00315F4D">
        <w:rPr>
          <w:color w:val="000000"/>
        </w:rPr>
        <w:t>a, a</w:t>
      </w:r>
      <w:r w:rsidR="00AD3D68">
        <w:rPr>
          <w:color w:val="000000"/>
        </w:rPr>
        <w:t xml:space="preserve"> escola inclusiva não é aquela que </w:t>
      </w:r>
      <w:r>
        <w:rPr>
          <w:color w:val="000000"/>
        </w:rPr>
        <w:t xml:space="preserve">vai preparar o aluno </w:t>
      </w:r>
      <w:r w:rsidR="00AD3D68">
        <w:rPr>
          <w:color w:val="000000"/>
        </w:rPr>
        <w:t xml:space="preserve">para </w:t>
      </w:r>
      <w:r>
        <w:rPr>
          <w:color w:val="000000"/>
        </w:rPr>
        <w:t xml:space="preserve">a vida e sim, é a própria vida, possuindo um papel prazeroso e adaptável </w:t>
      </w:r>
      <w:r w:rsidR="00AD3D68">
        <w:rPr>
          <w:color w:val="000000"/>
        </w:rPr>
        <w:t>que</w:t>
      </w:r>
      <w:r>
        <w:rPr>
          <w:color w:val="000000"/>
        </w:rPr>
        <w:t xml:space="preserve"> através do dia a dia irá ensinar valores, sendo eles éticos, sociais, estéticos, culturais e políticos, </w:t>
      </w:r>
      <w:r w:rsidR="00AD3D68">
        <w:rPr>
          <w:color w:val="000000"/>
        </w:rPr>
        <w:t xml:space="preserve">levando o </w:t>
      </w:r>
      <w:r>
        <w:rPr>
          <w:color w:val="000000"/>
        </w:rPr>
        <w:t>discente</w:t>
      </w:r>
      <w:r w:rsidR="00AD3D68">
        <w:rPr>
          <w:color w:val="000000"/>
        </w:rPr>
        <w:t xml:space="preserve"> alcançar o desenvolvimento de suas capacidades críticas e construtivas</w:t>
      </w:r>
      <w:r>
        <w:rPr>
          <w:color w:val="000000"/>
        </w:rPr>
        <w:t>.</w:t>
      </w:r>
      <w:r w:rsidR="00AD3D68">
        <w:rPr>
          <w:color w:val="000000"/>
        </w:rPr>
        <w:t xml:space="preserve"> </w:t>
      </w:r>
    </w:p>
    <w:p w14:paraId="34DA6006" w14:textId="77777777" w:rsidR="00AD3D68" w:rsidRDefault="00C82F9A" w:rsidP="002C272D">
      <w:pPr>
        <w:pStyle w:val="NormalWeb"/>
        <w:spacing w:before="0" w:beforeAutospacing="0" w:after="160" w:afterAutospacing="0" w:line="360" w:lineRule="auto"/>
        <w:ind w:firstLine="709"/>
        <w:jc w:val="both"/>
      </w:pPr>
      <w:r>
        <w:rPr>
          <w:color w:val="000000"/>
        </w:rPr>
        <w:t>Diante dess</w:t>
      </w:r>
      <w:r w:rsidR="00AD3D68">
        <w:rPr>
          <w:color w:val="000000"/>
        </w:rPr>
        <w:t>e olhar, a educação inclusiva é um movimento que tem como objetivo transformar a sociedade através da educação, reconhecendo e respondendo às necessidades individuais de seus alunos, com intuito de beneficiar a todos os alunos, principalmente aqueles portadores de deficiência, como é o caso da S</w:t>
      </w:r>
      <w:r>
        <w:rPr>
          <w:color w:val="000000"/>
        </w:rPr>
        <w:t xml:space="preserve">índrome de </w:t>
      </w:r>
      <w:r w:rsidR="00AD3D68">
        <w:rPr>
          <w:color w:val="000000"/>
        </w:rPr>
        <w:t>D</w:t>
      </w:r>
      <w:r>
        <w:rPr>
          <w:color w:val="000000"/>
        </w:rPr>
        <w:t>own</w:t>
      </w:r>
      <w:r w:rsidR="00AD3D68">
        <w:rPr>
          <w:color w:val="000000"/>
        </w:rPr>
        <w:t>.</w:t>
      </w:r>
    </w:p>
    <w:p w14:paraId="38A28B7D" w14:textId="310FE02A" w:rsidR="00AD3D68" w:rsidRPr="001E4CA1" w:rsidRDefault="00C82F9A" w:rsidP="002C272D">
      <w:pPr>
        <w:pStyle w:val="NormalWeb"/>
        <w:spacing w:before="0" w:beforeAutospacing="0" w:after="160" w:afterAutospacing="0" w:line="360" w:lineRule="auto"/>
        <w:ind w:firstLine="709"/>
        <w:jc w:val="both"/>
        <w:rPr>
          <w:color w:val="000000"/>
        </w:rPr>
      </w:pPr>
      <w:r>
        <w:rPr>
          <w:color w:val="000000"/>
        </w:rPr>
        <w:t>Essa inclusão</w:t>
      </w:r>
      <w:r w:rsidR="00AD3D68">
        <w:rPr>
          <w:color w:val="000000"/>
        </w:rPr>
        <w:t xml:space="preserve"> no ensino regular apesa</w:t>
      </w:r>
      <w:r>
        <w:rPr>
          <w:color w:val="000000"/>
        </w:rPr>
        <w:t>r de não ser fácil, é necessária e possível, tendo</w:t>
      </w:r>
      <w:r w:rsidR="00AD3D68">
        <w:rPr>
          <w:color w:val="000000"/>
        </w:rPr>
        <w:t xml:space="preserve"> que estar claro que a escola tem como obrigação se estruturar para </w:t>
      </w:r>
      <w:r>
        <w:rPr>
          <w:color w:val="000000"/>
        </w:rPr>
        <w:t>receber esse aluno com déficit e</w:t>
      </w:r>
      <w:r w:rsidR="00AD3D68">
        <w:rPr>
          <w:color w:val="000000"/>
        </w:rPr>
        <w:t xml:space="preserve"> como consequência levar a redução da exclusão e da desvalorização</w:t>
      </w:r>
      <w:r w:rsidR="00315F4D">
        <w:rPr>
          <w:color w:val="000000"/>
        </w:rPr>
        <w:t xml:space="preserve"> que esses recebem.</w:t>
      </w:r>
      <w:r w:rsidR="00AD3D68">
        <w:rPr>
          <w:color w:val="000000"/>
        </w:rPr>
        <w:t xml:space="preserve"> </w:t>
      </w:r>
    </w:p>
    <w:p w14:paraId="4ECE14EC" w14:textId="77777777" w:rsidR="00AD3D68" w:rsidRDefault="00AD3D68" w:rsidP="002C272D">
      <w:pPr>
        <w:pStyle w:val="NormalWeb"/>
        <w:spacing w:before="0" w:beforeAutospacing="0" w:after="160" w:afterAutospacing="0" w:line="360" w:lineRule="auto"/>
        <w:ind w:firstLine="709"/>
        <w:jc w:val="both"/>
      </w:pPr>
      <w:r>
        <w:rPr>
          <w:color w:val="000000"/>
        </w:rPr>
        <w:t>A educação de</w:t>
      </w:r>
      <w:r w:rsidR="00C82F9A">
        <w:rPr>
          <w:color w:val="000000"/>
        </w:rPr>
        <w:t>sses discentes diagnosticados como portadores</w:t>
      </w:r>
      <w:r>
        <w:rPr>
          <w:color w:val="000000"/>
        </w:rPr>
        <w:t xml:space="preserve"> de Síndrome de Down deve começar </w:t>
      </w:r>
      <w:r w:rsidR="00C82F9A">
        <w:rPr>
          <w:color w:val="000000"/>
        </w:rPr>
        <w:t>desde o momento em que eles</w:t>
      </w:r>
      <w:r>
        <w:rPr>
          <w:color w:val="000000"/>
        </w:rPr>
        <w:t xml:space="preserve"> nasce</w:t>
      </w:r>
      <w:r w:rsidR="00C82F9A">
        <w:rPr>
          <w:color w:val="000000"/>
        </w:rPr>
        <w:t>m</w:t>
      </w:r>
      <w:r>
        <w:rPr>
          <w:color w:val="000000"/>
        </w:rPr>
        <w:t>, com estímulos a fim de integ</w:t>
      </w:r>
      <w:r w:rsidR="00C82F9A">
        <w:rPr>
          <w:color w:val="000000"/>
        </w:rPr>
        <w:t>rá-los ao meio social em que estão inseridos e prepará-los para serem</w:t>
      </w:r>
      <w:r>
        <w:rPr>
          <w:color w:val="000000"/>
        </w:rPr>
        <w:t xml:space="preserve"> indivíduo</w:t>
      </w:r>
      <w:r w:rsidR="00C82F9A">
        <w:rPr>
          <w:color w:val="000000"/>
        </w:rPr>
        <w:t>s</w:t>
      </w:r>
      <w:r>
        <w:rPr>
          <w:color w:val="000000"/>
        </w:rPr>
        <w:t xml:space="preserve"> independente</w:t>
      </w:r>
      <w:r w:rsidR="00C82F9A">
        <w:rPr>
          <w:color w:val="000000"/>
        </w:rPr>
        <w:t>s</w:t>
      </w:r>
      <w:r>
        <w:rPr>
          <w:color w:val="000000"/>
        </w:rPr>
        <w:t xml:space="preserve"> e sucedido</w:t>
      </w:r>
      <w:r w:rsidR="00C82F9A">
        <w:rPr>
          <w:color w:val="000000"/>
        </w:rPr>
        <w:t>s</w:t>
      </w:r>
      <w:r>
        <w:rPr>
          <w:color w:val="000000"/>
        </w:rPr>
        <w:t xml:space="preserve"> em sua vida adulta.</w:t>
      </w:r>
    </w:p>
    <w:p w14:paraId="53058BC2" w14:textId="77777777" w:rsidR="00AD3D68" w:rsidRDefault="00C82F9A" w:rsidP="002C272D">
      <w:pPr>
        <w:pStyle w:val="NormalWeb"/>
        <w:spacing w:before="0" w:beforeAutospacing="0" w:after="160" w:afterAutospacing="0" w:line="360" w:lineRule="auto"/>
        <w:ind w:firstLine="709"/>
        <w:jc w:val="both"/>
      </w:pPr>
      <w:r>
        <w:rPr>
          <w:color w:val="000000"/>
        </w:rPr>
        <w:t xml:space="preserve">Partindo desse viés, o </w:t>
      </w:r>
      <w:r w:rsidR="00AD3D68">
        <w:rPr>
          <w:color w:val="000000"/>
        </w:rPr>
        <w:t>primeiro grupo social que essa</w:t>
      </w:r>
      <w:r>
        <w:rPr>
          <w:color w:val="000000"/>
        </w:rPr>
        <w:t>s</w:t>
      </w:r>
      <w:r w:rsidR="00AD3D68">
        <w:rPr>
          <w:color w:val="000000"/>
        </w:rPr>
        <w:t xml:space="preserve"> criança</w:t>
      </w:r>
      <w:r>
        <w:rPr>
          <w:color w:val="000000"/>
        </w:rPr>
        <w:t>s estarão</w:t>
      </w:r>
      <w:r w:rsidR="00AD3D68">
        <w:rPr>
          <w:color w:val="000000"/>
        </w:rPr>
        <w:t xml:space="preserve"> inserida</w:t>
      </w:r>
      <w:r>
        <w:rPr>
          <w:color w:val="000000"/>
        </w:rPr>
        <w:t>s</w:t>
      </w:r>
      <w:r w:rsidR="00AD3D68">
        <w:rPr>
          <w:color w:val="000000"/>
        </w:rPr>
        <w:t xml:space="preserve"> </w:t>
      </w:r>
      <w:r>
        <w:rPr>
          <w:color w:val="000000"/>
        </w:rPr>
        <w:t>será</w:t>
      </w:r>
      <w:r w:rsidR="00DB3A8C">
        <w:rPr>
          <w:color w:val="000000"/>
        </w:rPr>
        <w:t xml:space="preserve"> a família</w:t>
      </w:r>
      <w:r w:rsidR="00AD3D68">
        <w:rPr>
          <w:color w:val="000000"/>
        </w:rPr>
        <w:t xml:space="preserve"> que</w:t>
      </w:r>
      <w:r>
        <w:rPr>
          <w:color w:val="000000"/>
        </w:rPr>
        <w:t xml:space="preserve"> tem como</w:t>
      </w:r>
      <w:r w:rsidR="00AD3D68">
        <w:rPr>
          <w:color w:val="000000"/>
        </w:rPr>
        <w:t xml:space="preserve"> função a educação para transformar esse indivíduo, podendo ser em situações formais e informais. </w:t>
      </w:r>
    </w:p>
    <w:p w14:paraId="16CF6C25" w14:textId="77777777" w:rsidR="00DB3A8C" w:rsidRDefault="00DB3A8C" w:rsidP="002C272D">
      <w:pPr>
        <w:pStyle w:val="NormalWeb"/>
        <w:spacing w:before="0" w:beforeAutospacing="0" w:after="160" w:afterAutospacing="0" w:line="360" w:lineRule="auto"/>
        <w:ind w:firstLine="709"/>
        <w:jc w:val="both"/>
        <w:rPr>
          <w:color w:val="000000"/>
        </w:rPr>
      </w:pPr>
      <w:r>
        <w:rPr>
          <w:color w:val="000000"/>
        </w:rPr>
        <w:lastRenderedPageBreak/>
        <w:t>Entretanto existem familiares</w:t>
      </w:r>
      <w:r w:rsidR="00AD3D68">
        <w:rPr>
          <w:color w:val="000000"/>
        </w:rPr>
        <w:t xml:space="preserve"> que </w:t>
      </w:r>
      <w:r>
        <w:rPr>
          <w:color w:val="000000"/>
        </w:rPr>
        <w:t>expressam baixas expectativas em relação</w:t>
      </w:r>
      <w:r w:rsidR="00AD3D68">
        <w:rPr>
          <w:color w:val="000000"/>
        </w:rPr>
        <w:t xml:space="preserve"> possibilidade do desenvolvimento dessa</w:t>
      </w:r>
      <w:r>
        <w:rPr>
          <w:color w:val="000000"/>
        </w:rPr>
        <w:t>s</w:t>
      </w:r>
      <w:r w:rsidR="00AD3D68">
        <w:rPr>
          <w:color w:val="000000"/>
        </w:rPr>
        <w:t xml:space="preserve"> criança</w:t>
      </w:r>
      <w:r>
        <w:rPr>
          <w:color w:val="000000"/>
        </w:rPr>
        <w:t>s por nos primeiros meses, mesmo recebendo estímulos, darem</w:t>
      </w:r>
      <w:r w:rsidR="00AD3D68">
        <w:rPr>
          <w:color w:val="000000"/>
        </w:rPr>
        <w:t xml:space="preserve"> menos respostas de interação. </w:t>
      </w:r>
    </w:p>
    <w:p w14:paraId="2E7472AD" w14:textId="77777777" w:rsidR="00DB3A8C" w:rsidRDefault="00DB3A8C" w:rsidP="002C272D">
      <w:pPr>
        <w:pStyle w:val="NormalWeb"/>
        <w:spacing w:before="0" w:beforeAutospacing="0" w:after="160" w:afterAutospacing="0" w:line="360" w:lineRule="auto"/>
        <w:ind w:firstLine="709"/>
        <w:jc w:val="both"/>
      </w:pPr>
      <w:r>
        <w:rPr>
          <w:color w:val="000000"/>
        </w:rPr>
        <w:t>Conforme a afirmação de Voivodic (2008 p. 49):</w:t>
      </w:r>
    </w:p>
    <w:p w14:paraId="44602945" w14:textId="3DC72F84" w:rsidR="00AD3D68" w:rsidRDefault="00DB3A8C" w:rsidP="002C272D">
      <w:pPr>
        <w:pStyle w:val="NormalWeb"/>
        <w:spacing w:before="0" w:beforeAutospacing="0" w:after="160" w:afterAutospacing="0"/>
        <w:ind w:left="2268"/>
        <w:jc w:val="both"/>
      </w:pPr>
      <w:r>
        <w:rPr>
          <w:color w:val="000000"/>
          <w:sz w:val="20"/>
          <w:szCs w:val="20"/>
        </w:rPr>
        <w:t xml:space="preserve">O desenvolvimento das crianças com deficiência mental não </w:t>
      </w:r>
      <w:r w:rsidRPr="00B00DAB">
        <w:rPr>
          <w:color w:val="000000"/>
          <w:sz w:val="20"/>
          <w:szCs w:val="20"/>
        </w:rPr>
        <w:t>de</w:t>
      </w:r>
      <w:r w:rsidR="00047152">
        <w:rPr>
          <w:color w:val="000000"/>
          <w:sz w:val="20"/>
          <w:szCs w:val="20"/>
        </w:rPr>
        <w:t>pende</w:t>
      </w:r>
      <w:r w:rsidR="00B00DAB" w:rsidRPr="00B00DAB">
        <w:rPr>
          <w:rStyle w:val="Refdecomentrio"/>
          <w:rFonts w:eastAsiaTheme="minorHAnsi"/>
          <w:sz w:val="20"/>
          <w:szCs w:val="20"/>
          <w:lang w:eastAsia="en-US"/>
        </w:rPr>
        <w:t xml:space="preserve"> s</w:t>
      </w:r>
      <w:r w:rsidRPr="00B00DAB">
        <w:rPr>
          <w:color w:val="000000"/>
          <w:sz w:val="20"/>
          <w:szCs w:val="20"/>
        </w:rPr>
        <w:t>ó do</w:t>
      </w:r>
      <w:r>
        <w:rPr>
          <w:color w:val="000000"/>
          <w:sz w:val="20"/>
          <w:szCs w:val="20"/>
        </w:rPr>
        <w:t xml:space="preserve"> grau em que são afetadas intelectualmente, pois numa visão mais sistêmica consideram-se vários fatores que interferem no desenvolvimento, dos quais o principal é o ambiente familiar.</w:t>
      </w:r>
    </w:p>
    <w:p w14:paraId="381C0E6A" w14:textId="77777777" w:rsidR="00DB3A8C" w:rsidRDefault="00DB3A8C" w:rsidP="002C272D">
      <w:pPr>
        <w:pStyle w:val="NormalWeb"/>
        <w:spacing w:before="0" w:beforeAutospacing="0" w:after="160" w:afterAutospacing="0" w:line="360" w:lineRule="auto"/>
        <w:ind w:firstLine="709"/>
        <w:jc w:val="both"/>
        <w:rPr>
          <w:color w:val="000000"/>
        </w:rPr>
      </w:pPr>
      <w:r>
        <w:rPr>
          <w:color w:val="000000"/>
        </w:rPr>
        <w:t>Nessa perspectiva é de grande</w:t>
      </w:r>
      <w:r w:rsidR="00AD3D68">
        <w:rPr>
          <w:color w:val="000000"/>
        </w:rPr>
        <w:t xml:space="preserve"> importância que a família desenvolva</w:t>
      </w:r>
      <w:r>
        <w:rPr>
          <w:color w:val="000000"/>
        </w:rPr>
        <w:t xml:space="preserve"> atividades cotidianas com esses indivíduos</w:t>
      </w:r>
      <w:r w:rsidR="00AD3D68">
        <w:rPr>
          <w:color w:val="000000"/>
        </w:rPr>
        <w:t>, por ser através desse</w:t>
      </w:r>
      <w:r>
        <w:rPr>
          <w:color w:val="000000"/>
        </w:rPr>
        <w:t xml:space="preserve"> relacionamento familiar que eles terão</w:t>
      </w:r>
      <w:r w:rsidR="00AD3D68">
        <w:rPr>
          <w:color w:val="000000"/>
        </w:rPr>
        <w:t xml:space="preserve"> suas primeiras experiências sociais, emocionais, linguísticas e cognitivas</w:t>
      </w:r>
      <w:r>
        <w:rPr>
          <w:color w:val="000000"/>
        </w:rPr>
        <w:t xml:space="preserve"> gerando grandes efeitos no desenvolvimento geral deles</w:t>
      </w:r>
      <w:r w:rsidR="00AD3D68">
        <w:rPr>
          <w:color w:val="000000"/>
        </w:rPr>
        <w:t xml:space="preserve">. </w:t>
      </w:r>
    </w:p>
    <w:p w14:paraId="2761C3E3" w14:textId="2AF85830" w:rsidR="00AD3D68" w:rsidRDefault="00DB3A8C" w:rsidP="002C272D">
      <w:pPr>
        <w:pStyle w:val="NormalWeb"/>
        <w:spacing w:before="0" w:beforeAutospacing="0" w:after="160" w:afterAutospacing="0" w:line="360" w:lineRule="auto"/>
        <w:ind w:firstLine="709"/>
        <w:jc w:val="both"/>
      </w:pPr>
      <w:r>
        <w:rPr>
          <w:color w:val="000000"/>
        </w:rPr>
        <w:t>A escola</w:t>
      </w:r>
      <w:r w:rsidR="00B00DAB">
        <w:rPr>
          <w:color w:val="000000"/>
        </w:rPr>
        <w:t>,</w:t>
      </w:r>
      <w:r>
        <w:rPr>
          <w:color w:val="000000"/>
        </w:rPr>
        <w:t xml:space="preserve"> ta</w:t>
      </w:r>
      <w:r w:rsidR="00315F4D">
        <w:rPr>
          <w:color w:val="000000"/>
        </w:rPr>
        <w:t>mbém,</w:t>
      </w:r>
      <w:r>
        <w:rPr>
          <w:color w:val="000000"/>
        </w:rPr>
        <w:t xml:space="preserve"> é um processo significativo</w:t>
      </w:r>
      <w:r w:rsidR="00AD3D68">
        <w:rPr>
          <w:color w:val="000000"/>
        </w:rPr>
        <w:t xml:space="preserve">, </w:t>
      </w:r>
      <w:r>
        <w:rPr>
          <w:color w:val="000000"/>
        </w:rPr>
        <w:t xml:space="preserve">precisando estar atenta a todas as modificações cotidianas que o mundo passa, por ser através da educação formal que é </w:t>
      </w:r>
      <w:r w:rsidR="00AD3D68">
        <w:rPr>
          <w:color w:val="000000"/>
        </w:rPr>
        <w:t>proporcionado a essa</w:t>
      </w:r>
      <w:r>
        <w:rPr>
          <w:color w:val="000000"/>
        </w:rPr>
        <w:t>s</w:t>
      </w:r>
      <w:r w:rsidR="00AD3D68">
        <w:rPr>
          <w:color w:val="000000"/>
        </w:rPr>
        <w:t xml:space="preserve"> criança</w:t>
      </w:r>
      <w:r>
        <w:rPr>
          <w:color w:val="000000"/>
        </w:rPr>
        <w:t>s</w:t>
      </w:r>
      <w:r w:rsidR="00AD3D68">
        <w:rPr>
          <w:color w:val="000000"/>
        </w:rPr>
        <w:t xml:space="preserve"> condições para que possa</w:t>
      </w:r>
      <w:r>
        <w:rPr>
          <w:color w:val="000000"/>
        </w:rPr>
        <w:t>m</w:t>
      </w:r>
      <w:r w:rsidR="00AD3D68">
        <w:rPr>
          <w:color w:val="000000"/>
        </w:rPr>
        <w:t xml:space="preserve"> desenvolver suas potencialidades e alcançar os objetivos da educação geral, através do moviment</w:t>
      </w:r>
      <w:r>
        <w:rPr>
          <w:color w:val="000000"/>
        </w:rPr>
        <w:t xml:space="preserve">o delas aprenderem a aprender e saberem </w:t>
      </w:r>
      <w:r w:rsidR="00AD3D68">
        <w:rPr>
          <w:color w:val="000000"/>
        </w:rPr>
        <w:t>como e onde fazer buscas pelas informações que precisam.</w:t>
      </w:r>
      <w:r w:rsidR="00AD3D68">
        <w:t xml:space="preserve"> </w:t>
      </w:r>
    </w:p>
    <w:p w14:paraId="6CA4AAF6" w14:textId="77777777" w:rsidR="00AD3D68" w:rsidRDefault="00AD3D68" w:rsidP="002C272D">
      <w:pPr>
        <w:pStyle w:val="NormalWeb"/>
        <w:spacing w:before="0" w:beforeAutospacing="0" w:after="160" w:afterAutospacing="0"/>
        <w:ind w:firstLine="709"/>
        <w:jc w:val="both"/>
      </w:pPr>
      <w:r>
        <w:rPr>
          <w:color w:val="000000"/>
        </w:rPr>
        <w:t>Segundo Mattos (2008, p. 51):</w:t>
      </w:r>
    </w:p>
    <w:p w14:paraId="043F94DC" w14:textId="77777777" w:rsidR="00AD3D68" w:rsidRDefault="00AD3D68" w:rsidP="002C272D">
      <w:pPr>
        <w:pStyle w:val="NormalWeb"/>
        <w:spacing w:before="0" w:beforeAutospacing="0" w:after="160" w:afterAutospacing="0"/>
        <w:ind w:left="2268"/>
        <w:jc w:val="both"/>
      </w:pPr>
      <w:r>
        <w:rPr>
          <w:color w:val="000000"/>
          <w:sz w:val="20"/>
          <w:szCs w:val="20"/>
        </w:rPr>
        <w:t>Novos paradigmas surgem, tendo em vista a inclusão escolar. Assim, a escola necessita trabalhar as diferenças, para que enriqueçam o aprendizado de todos, deficientes ou não. A diferença é normal, é identidade de cada ser humano. A diferença é produzida diariamente. A diferença é o estereótipo, o arquétipo atual. </w:t>
      </w:r>
    </w:p>
    <w:p w14:paraId="163E6835" w14:textId="77777777" w:rsidR="00AD3D68" w:rsidRDefault="00AD3D68" w:rsidP="002C272D">
      <w:pPr>
        <w:pStyle w:val="NormalWeb"/>
        <w:spacing w:before="0" w:beforeAutospacing="0" w:after="160" w:afterAutospacing="0" w:line="360" w:lineRule="auto"/>
        <w:ind w:firstLine="709"/>
        <w:jc w:val="both"/>
        <w:rPr>
          <w:color w:val="000000"/>
        </w:rPr>
      </w:pPr>
      <w:r>
        <w:rPr>
          <w:color w:val="000000"/>
        </w:rPr>
        <w:t>Assim, a convivência dessa</w:t>
      </w:r>
      <w:r w:rsidR="00DB3A8C">
        <w:rPr>
          <w:color w:val="000000"/>
        </w:rPr>
        <w:t>s</w:t>
      </w:r>
      <w:r>
        <w:rPr>
          <w:color w:val="000000"/>
        </w:rPr>
        <w:t xml:space="preserve"> criança</w:t>
      </w:r>
      <w:r w:rsidR="00DB3A8C">
        <w:rPr>
          <w:color w:val="000000"/>
        </w:rPr>
        <w:t>s</w:t>
      </w:r>
      <w:r>
        <w:rPr>
          <w:color w:val="000000"/>
        </w:rPr>
        <w:t xml:space="preserve"> portadora</w:t>
      </w:r>
      <w:r w:rsidR="00AC1656">
        <w:rPr>
          <w:color w:val="000000"/>
        </w:rPr>
        <w:t>s</w:t>
      </w:r>
      <w:r>
        <w:rPr>
          <w:color w:val="000000"/>
        </w:rPr>
        <w:t xml:space="preserve"> de Síndrome de Down com as outras “ditas normais” tem </w:t>
      </w:r>
      <w:r w:rsidR="00DB3A8C">
        <w:rPr>
          <w:color w:val="000000"/>
        </w:rPr>
        <w:t>influência</w:t>
      </w:r>
      <w:r w:rsidR="00AC1656">
        <w:rPr>
          <w:color w:val="000000"/>
        </w:rPr>
        <w:t xml:space="preserve"> na</w:t>
      </w:r>
      <w:r>
        <w:rPr>
          <w:color w:val="000000"/>
        </w:rPr>
        <w:t xml:space="preserve"> aprendizagem, comportamentos e atitudes e é de suma importância, pois possibili</w:t>
      </w:r>
      <w:r w:rsidR="00AC1656">
        <w:rPr>
          <w:color w:val="000000"/>
        </w:rPr>
        <w:t>ta o aumento da percepção do</w:t>
      </w:r>
      <w:r>
        <w:rPr>
          <w:color w:val="000000"/>
        </w:rPr>
        <w:t xml:space="preserve"> universo</w:t>
      </w:r>
      <w:r w:rsidR="00AC1656">
        <w:rPr>
          <w:color w:val="000000"/>
        </w:rPr>
        <w:t xml:space="preserve"> das mesmas através</w:t>
      </w:r>
      <w:r>
        <w:rPr>
          <w:color w:val="000000"/>
        </w:rPr>
        <w:t xml:space="preserve"> das situações, problemas e </w:t>
      </w:r>
      <w:r w:rsidR="00AC1656">
        <w:rPr>
          <w:color w:val="000000"/>
        </w:rPr>
        <w:t xml:space="preserve">resoluções no cotidiano além de aproximar </w:t>
      </w:r>
      <w:r>
        <w:rPr>
          <w:color w:val="000000"/>
        </w:rPr>
        <w:t>a relação com as pessoas à sua volta.</w:t>
      </w:r>
    </w:p>
    <w:p w14:paraId="73307A24" w14:textId="77777777" w:rsidR="00AD3D68" w:rsidRPr="00F970C8" w:rsidRDefault="00AD3D68" w:rsidP="002C272D">
      <w:pPr>
        <w:pStyle w:val="NormalWeb"/>
        <w:spacing w:before="0" w:beforeAutospacing="0" w:after="160" w:afterAutospacing="0" w:line="360" w:lineRule="auto"/>
        <w:ind w:firstLine="709"/>
        <w:jc w:val="both"/>
        <w:rPr>
          <w:color w:val="000000"/>
        </w:rPr>
      </w:pPr>
      <w:r>
        <w:rPr>
          <w:color w:val="000000"/>
        </w:rPr>
        <w:t>Partindo deste viés, uma instituição de ensino inclusiva deveria ser chamada de escola para tod</w:t>
      </w:r>
      <w:r w:rsidR="00CE5DF1">
        <w:rPr>
          <w:color w:val="000000"/>
        </w:rPr>
        <w:t xml:space="preserve">os, por estar aberta a </w:t>
      </w:r>
      <w:r w:rsidR="00CE5DF1" w:rsidRPr="00DF6BA2">
        <w:rPr>
          <w:color w:val="000000"/>
        </w:rPr>
        <w:t>receber a</w:t>
      </w:r>
      <w:r w:rsidRPr="00DF6BA2">
        <w:rPr>
          <w:color w:val="000000"/>
        </w:rPr>
        <w:t xml:space="preserve"> todos</w:t>
      </w:r>
      <w:r>
        <w:rPr>
          <w:color w:val="000000"/>
        </w:rPr>
        <w:t xml:space="preserve"> proporcionando uma educação digna e de qualidade e respeitando as particularidades e singularidades dessas crianças dentro do contexto de pluralidade da rotina escolar.</w:t>
      </w:r>
    </w:p>
    <w:p w14:paraId="25CA9C75" w14:textId="77777777" w:rsidR="00AD3D68" w:rsidRDefault="00AD3D68" w:rsidP="002C272D">
      <w:pPr>
        <w:pStyle w:val="NormalWeb"/>
        <w:spacing w:before="0" w:beforeAutospacing="0" w:after="160" w:afterAutospacing="0" w:line="360" w:lineRule="auto"/>
        <w:ind w:firstLine="709"/>
        <w:jc w:val="both"/>
      </w:pPr>
      <w:r>
        <w:rPr>
          <w:color w:val="000000"/>
        </w:rPr>
        <w:t>Sab</w:t>
      </w:r>
      <w:r w:rsidR="00AC1656">
        <w:rPr>
          <w:color w:val="000000"/>
        </w:rPr>
        <w:t>endo que os docentes são de sumo valor</w:t>
      </w:r>
      <w:r>
        <w:rPr>
          <w:color w:val="000000"/>
        </w:rPr>
        <w:t xml:space="preserve"> e têm o ofício que ultrapassa a transmissão de conhecimento, </w:t>
      </w:r>
      <w:r w:rsidR="00AC1656">
        <w:rPr>
          <w:color w:val="000000"/>
        </w:rPr>
        <w:t xml:space="preserve">pois </w:t>
      </w:r>
      <w:r>
        <w:rPr>
          <w:color w:val="000000"/>
        </w:rPr>
        <w:t>para trabalharem com portadores de</w:t>
      </w:r>
      <w:r w:rsidR="00A50554">
        <w:rPr>
          <w:color w:val="000000"/>
        </w:rPr>
        <w:t xml:space="preserve"> Necessidades Educativas Especiais –</w:t>
      </w:r>
      <w:r>
        <w:rPr>
          <w:color w:val="000000"/>
        </w:rPr>
        <w:t xml:space="preserve"> NEEs, especialmente os com SD, precisam além da sua formação inicial, necessitam de uma </w:t>
      </w:r>
      <w:r>
        <w:rPr>
          <w:color w:val="000000"/>
        </w:rPr>
        <w:lastRenderedPageBreak/>
        <w:t>formação espe</w:t>
      </w:r>
      <w:r w:rsidR="00AC1656">
        <w:rPr>
          <w:color w:val="000000"/>
        </w:rPr>
        <w:t xml:space="preserve">cializada e continuada, entendendo que seu </w:t>
      </w:r>
      <w:r>
        <w:rPr>
          <w:color w:val="000000"/>
        </w:rPr>
        <w:t xml:space="preserve">papel </w:t>
      </w:r>
      <w:r w:rsidR="00AC1656">
        <w:rPr>
          <w:color w:val="000000"/>
        </w:rPr>
        <w:t xml:space="preserve">é </w:t>
      </w:r>
      <w:r>
        <w:rPr>
          <w:color w:val="000000"/>
        </w:rPr>
        <w:t>importante no estímulo dessa</w:t>
      </w:r>
      <w:r w:rsidR="00AC1656">
        <w:rPr>
          <w:color w:val="000000"/>
        </w:rPr>
        <w:t>s</w:t>
      </w:r>
      <w:r>
        <w:rPr>
          <w:color w:val="000000"/>
        </w:rPr>
        <w:t xml:space="preserve"> criança</w:t>
      </w:r>
      <w:r w:rsidR="00AC1656">
        <w:rPr>
          <w:color w:val="000000"/>
        </w:rPr>
        <w:t xml:space="preserve">s precisando ter habilidades, </w:t>
      </w:r>
      <w:r w:rsidR="000E516C">
        <w:rPr>
          <w:color w:val="000000"/>
        </w:rPr>
        <w:t>r</w:t>
      </w:r>
      <w:r>
        <w:rPr>
          <w:color w:val="000000"/>
        </w:rPr>
        <w:t xml:space="preserve">esponsabilidade intelectual e afetiva, conhecimentos indispensáveis e criatividade para revolucionar as necessidades educacionais </w:t>
      </w:r>
      <w:r w:rsidR="00AC1656">
        <w:rPr>
          <w:color w:val="000000"/>
        </w:rPr>
        <w:t>para com esses alunos.</w:t>
      </w:r>
    </w:p>
    <w:p w14:paraId="68E10533" w14:textId="3FB5E76B" w:rsidR="00A50554" w:rsidRPr="00315F4D" w:rsidRDefault="00A50554" w:rsidP="002C272D">
      <w:pPr>
        <w:pStyle w:val="NormalWeb"/>
        <w:spacing w:before="0" w:beforeAutospacing="0" w:after="160" w:afterAutospacing="0" w:line="360" w:lineRule="auto"/>
        <w:ind w:firstLine="709"/>
        <w:jc w:val="both"/>
      </w:pPr>
      <w:r w:rsidRPr="00315F4D">
        <w:rPr>
          <w:color w:val="000000"/>
        </w:rPr>
        <w:t>Com isso</w:t>
      </w:r>
      <w:r w:rsidR="00AD3D68" w:rsidRPr="00315F4D">
        <w:rPr>
          <w:color w:val="000000"/>
        </w:rPr>
        <w:t xml:space="preserve"> muitos pro</w:t>
      </w:r>
      <w:r w:rsidRPr="00315F4D">
        <w:rPr>
          <w:color w:val="000000"/>
        </w:rPr>
        <w:t>fissionais da educação ainda apresentam</w:t>
      </w:r>
      <w:r w:rsidR="00AD3D68" w:rsidRPr="00315F4D">
        <w:rPr>
          <w:color w:val="000000"/>
        </w:rPr>
        <w:t xml:space="preserve"> algumas resistên</w:t>
      </w:r>
      <w:r w:rsidRPr="00315F4D">
        <w:rPr>
          <w:color w:val="000000"/>
        </w:rPr>
        <w:t>cias e</w:t>
      </w:r>
      <w:r w:rsidR="00B00DAB" w:rsidRPr="00315F4D">
        <w:rPr>
          <w:color w:val="000000"/>
        </w:rPr>
        <w:t>n</w:t>
      </w:r>
      <w:r w:rsidRPr="00315F4D">
        <w:rPr>
          <w:color w:val="000000"/>
        </w:rPr>
        <w:t>quanto</w:t>
      </w:r>
      <w:r w:rsidR="00315F4D" w:rsidRPr="00315F4D">
        <w:rPr>
          <w:rStyle w:val="Refdecomentrio"/>
          <w:rFonts w:eastAsiaTheme="minorHAnsi"/>
          <w:sz w:val="24"/>
          <w:szCs w:val="24"/>
          <w:lang w:eastAsia="en-US"/>
        </w:rPr>
        <w:t xml:space="preserve"> ac</w:t>
      </w:r>
      <w:r w:rsidRPr="00315F4D">
        <w:rPr>
          <w:color w:val="000000"/>
        </w:rPr>
        <w:t>eitar</w:t>
      </w:r>
      <w:r>
        <w:rPr>
          <w:color w:val="000000"/>
        </w:rPr>
        <w:t xml:space="preserve"> o desafio de educar uma criança com NEEs, podendo ser por </w:t>
      </w:r>
      <w:r w:rsidR="00AD3D68">
        <w:rPr>
          <w:color w:val="000000"/>
        </w:rPr>
        <w:t xml:space="preserve">insegurança ou pela falta de formação continuada, prescrito </w:t>
      </w:r>
      <w:r w:rsidR="00AD3D68" w:rsidRPr="00315F4D">
        <w:rPr>
          <w:color w:val="000000"/>
        </w:rPr>
        <w:t>pelo seguimento da escola inclusiva.</w:t>
      </w:r>
    </w:p>
    <w:p w14:paraId="1B91676C" w14:textId="654556AE" w:rsidR="00AD3D68" w:rsidRDefault="00B00DAB" w:rsidP="00407DD1">
      <w:pPr>
        <w:pStyle w:val="NormalWeb"/>
        <w:spacing w:before="0" w:beforeAutospacing="0" w:after="160" w:afterAutospacing="0" w:line="360" w:lineRule="auto"/>
        <w:ind w:firstLine="709"/>
        <w:jc w:val="both"/>
      </w:pPr>
      <w:r w:rsidRPr="00315F4D">
        <w:rPr>
          <w:color w:val="000000"/>
        </w:rPr>
        <w:t>As atribuições do pedagogo transcendem</w:t>
      </w:r>
      <w:r w:rsidR="00AD3D68" w:rsidRPr="00315F4D">
        <w:rPr>
          <w:color w:val="000000"/>
        </w:rPr>
        <w:t xml:space="preserve"> a</w:t>
      </w:r>
      <w:r w:rsidR="00315F4D" w:rsidRPr="00315F4D">
        <w:rPr>
          <w:rStyle w:val="Refdecomentrio"/>
          <w:rFonts w:eastAsiaTheme="minorHAnsi"/>
          <w:sz w:val="24"/>
          <w:szCs w:val="24"/>
          <w:lang w:eastAsia="en-US"/>
        </w:rPr>
        <w:t xml:space="preserve"> d</w:t>
      </w:r>
      <w:r w:rsidR="00AD3D68" w:rsidRPr="00315F4D">
        <w:rPr>
          <w:color w:val="000000"/>
        </w:rPr>
        <w:t>e ser um me</w:t>
      </w:r>
      <w:r w:rsidR="002E5113" w:rsidRPr="00315F4D">
        <w:rPr>
          <w:color w:val="000000"/>
        </w:rPr>
        <w:t xml:space="preserve">ro transmissor de conhecimento, </w:t>
      </w:r>
      <w:r w:rsidR="00AD78AE" w:rsidRPr="00315F4D">
        <w:rPr>
          <w:color w:val="000000"/>
        </w:rPr>
        <w:t>Gómez (1992</w:t>
      </w:r>
      <w:r w:rsidR="002E5113" w:rsidRPr="00315F4D">
        <w:rPr>
          <w:color w:val="000000"/>
        </w:rPr>
        <w:t>) d</w:t>
      </w:r>
      <w:r w:rsidR="00AD78AE" w:rsidRPr="00315F4D">
        <w:rPr>
          <w:color w:val="000000"/>
        </w:rPr>
        <w:t>iz</w:t>
      </w:r>
      <w:r w:rsidR="002E5113" w:rsidRPr="00315F4D">
        <w:rPr>
          <w:color w:val="000000"/>
        </w:rPr>
        <w:t xml:space="preserve"> que </w:t>
      </w:r>
      <w:r w:rsidR="00AD78AE" w:rsidRPr="00315F4D">
        <w:rPr>
          <w:color w:val="000000"/>
        </w:rPr>
        <w:t>“o professor é a chave do processo pedagógico</w:t>
      </w:r>
      <w:r w:rsidR="00AD78AE" w:rsidRPr="00AD78AE">
        <w:rPr>
          <w:color w:val="000000"/>
        </w:rPr>
        <w:t xml:space="preserve"> e modelo a ser espelhado em diversas situações pelos alunos</w:t>
      </w:r>
      <w:r w:rsidR="00AD78AE">
        <w:rPr>
          <w:color w:val="000000"/>
        </w:rPr>
        <w:t>.</w:t>
      </w:r>
      <w:r w:rsidR="00AD78AE" w:rsidRPr="00AD78AE">
        <w:rPr>
          <w:color w:val="000000"/>
        </w:rPr>
        <w:t xml:space="preserve"> Nesta dimensão, o processo de inclusão necessita de professores espe</w:t>
      </w:r>
      <w:r w:rsidR="002E5113">
        <w:rPr>
          <w:color w:val="000000"/>
        </w:rPr>
        <w:t>cializados para todos os alunos</w:t>
      </w:r>
      <w:r w:rsidR="00AD78AE" w:rsidRPr="00AD78AE">
        <w:rPr>
          <w:color w:val="000000"/>
        </w:rPr>
        <w:t>”.</w:t>
      </w:r>
    </w:p>
    <w:p w14:paraId="3439514F" w14:textId="77777777" w:rsidR="00AD3D68" w:rsidRDefault="00F4324C" w:rsidP="002C272D">
      <w:pPr>
        <w:pStyle w:val="NormalWeb"/>
        <w:spacing w:before="0" w:beforeAutospacing="0" w:after="160" w:afterAutospacing="0" w:line="360" w:lineRule="auto"/>
        <w:ind w:firstLine="709"/>
        <w:jc w:val="both"/>
      </w:pPr>
      <w:r>
        <w:rPr>
          <w:color w:val="000000"/>
        </w:rPr>
        <w:t>Diante disso o</w:t>
      </w:r>
      <w:r w:rsidR="00AD3D68">
        <w:rPr>
          <w:color w:val="000000"/>
        </w:rPr>
        <w:t xml:space="preserve"> educador que atua com esses alunos em classes regulares precisam estar aptos para essa função, precisando como ponto de partida sua formação básica e para prosseguir a caminhada </w:t>
      </w:r>
      <w:r w:rsidR="00AD78AE">
        <w:rPr>
          <w:color w:val="000000"/>
        </w:rPr>
        <w:t>se especializar, sendo</w:t>
      </w:r>
      <w:r w:rsidR="00AD3D68">
        <w:rPr>
          <w:color w:val="000000"/>
        </w:rPr>
        <w:t xml:space="preserve"> um constante pesquis</w:t>
      </w:r>
      <w:r w:rsidR="00AD78AE">
        <w:rPr>
          <w:color w:val="000000"/>
        </w:rPr>
        <w:t>ador,</w:t>
      </w:r>
      <w:r w:rsidR="00AD3D68">
        <w:rPr>
          <w:color w:val="000000"/>
        </w:rPr>
        <w:t xml:space="preserve"> no qual visa valorizar e trabalhar a</w:t>
      </w:r>
      <w:r w:rsidR="00AD78AE">
        <w:rPr>
          <w:color w:val="000000"/>
        </w:rPr>
        <w:t>s</w:t>
      </w:r>
      <w:r w:rsidR="00AD3D68">
        <w:rPr>
          <w:color w:val="000000"/>
        </w:rPr>
        <w:t xml:space="preserve"> particularidade</w:t>
      </w:r>
      <w:r w:rsidR="00AD78AE">
        <w:rPr>
          <w:color w:val="000000"/>
        </w:rPr>
        <w:t>s</w:t>
      </w:r>
      <w:r w:rsidR="00AD3D68">
        <w:rPr>
          <w:color w:val="000000"/>
        </w:rPr>
        <w:t>, aspectos e potencialidades de cada criança para melhor resultado do seu ensino-aprendizagem. </w:t>
      </w:r>
    </w:p>
    <w:p w14:paraId="15F10A96" w14:textId="1FF8A4BF" w:rsidR="00AD3D68" w:rsidRPr="00F4324C" w:rsidRDefault="00AD3D68" w:rsidP="002C272D">
      <w:pPr>
        <w:pStyle w:val="NormalWeb"/>
        <w:spacing w:before="0" w:beforeAutospacing="0" w:after="160" w:afterAutospacing="0" w:line="360" w:lineRule="auto"/>
        <w:ind w:firstLine="709"/>
        <w:jc w:val="both"/>
        <w:rPr>
          <w:color w:val="000000"/>
        </w:rPr>
      </w:pPr>
      <w:r>
        <w:rPr>
          <w:color w:val="000000"/>
        </w:rPr>
        <w:t xml:space="preserve">Com tudo que foi dito até aqui, pode-se perceber a importância do </w:t>
      </w:r>
      <w:r w:rsidRPr="00315F4D">
        <w:rPr>
          <w:color w:val="000000"/>
        </w:rPr>
        <w:t>estímulo para as crianças portadores de SD. As possíveis alterações da síndrome precisa</w:t>
      </w:r>
      <w:r w:rsidR="00B00DAB" w:rsidRPr="00315F4D">
        <w:rPr>
          <w:color w:val="000000"/>
        </w:rPr>
        <w:t>m</w:t>
      </w:r>
      <w:r w:rsidR="00315F4D" w:rsidRPr="00315F4D">
        <w:rPr>
          <w:rStyle w:val="Refdecomentrio"/>
          <w:rFonts w:eastAsiaTheme="minorHAnsi"/>
          <w:sz w:val="24"/>
          <w:szCs w:val="24"/>
          <w:lang w:eastAsia="en-US"/>
        </w:rPr>
        <w:t xml:space="preserve"> d</w:t>
      </w:r>
      <w:r w:rsidRPr="00315F4D">
        <w:rPr>
          <w:color w:val="000000"/>
        </w:rPr>
        <w:t>e intervenções</w:t>
      </w:r>
      <w:r>
        <w:rPr>
          <w:color w:val="000000"/>
        </w:rPr>
        <w:t xml:space="preserve"> interdisciplinares e múltiplas, contando com profissionais especializados, família e as áreas que cercam essa criança, visando</w:t>
      </w:r>
      <w:r w:rsidR="00F4324C">
        <w:rPr>
          <w:color w:val="000000"/>
        </w:rPr>
        <w:t xml:space="preserve"> o desenvolvimento global dela </w:t>
      </w:r>
      <w:r>
        <w:rPr>
          <w:color w:val="000000"/>
        </w:rPr>
        <w:t>e</w:t>
      </w:r>
      <w:r w:rsidR="00F4324C">
        <w:rPr>
          <w:color w:val="000000"/>
        </w:rPr>
        <w:t>,</w:t>
      </w:r>
      <w:r>
        <w:rPr>
          <w:color w:val="000000"/>
        </w:rPr>
        <w:t xml:space="preserve"> como consequência</w:t>
      </w:r>
      <w:r w:rsidR="00F4324C">
        <w:rPr>
          <w:color w:val="000000"/>
        </w:rPr>
        <w:t>,</w:t>
      </w:r>
      <w:r>
        <w:rPr>
          <w:color w:val="000000"/>
        </w:rPr>
        <w:t xml:space="preserve"> facilitando o alcance motor, cognitivo, emocional e social a fim de proporcionar funcionalidade e independência para sua vida adulta. </w:t>
      </w:r>
    </w:p>
    <w:p w14:paraId="5B2FC986" w14:textId="25B47AE9" w:rsidR="00AD3D68" w:rsidRDefault="00F4324C" w:rsidP="002C272D">
      <w:pPr>
        <w:pStyle w:val="NormalWeb"/>
        <w:spacing w:before="0" w:beforeAutospacing="0" w:after="160" w:afterAutospacing="0" w:line="360" w:lineRule="auto"/>
        <w:ind w:firstLine="709"/>
        <w:jc w:val="both"/>
      </w:pPr>
      <w:r>
        <w:rPr>
          <w:color w:val="000000"/>
        </w:rPr>
        <w:t xml:space="preserve">Inclusive </w:t>
      </w:r>
      <w:r w:rsidR="00AD3D68">
        <w:rPr>
          <w:color w:val="000000"/>
        </w:rPr>
        <w:t>alé</w:t>
      </w:r>
      <w:r w:rsidR="00315F4D">
        <w:rPr>
          <w:color w:val="000000"/>
        </w:rPr>
        <w:t>m</w:t>
      </w:r>
      <w:r w:rsidR="00AD3D68">
        <w:rPr>
          <w:color w:val="000000"/>
        </w:rPr>
        <w:t xml:space="preserve"> de toda parte clínica que essa criança portadora de SD necessita, também tem</w:t>
      </w:r>
      <w:r>
        <w:rPr>
          <w:color w:val="000000"/>
        </w:rPr>
        <w:t xml:space="preserve"> a</w:t>
      </w:r>
      <w:r w:rsidR="00AD3D68">
        <w:rPr>
          <w:color w:val="000000"/>
        </w:rPr>
        <w:t xml:space="preserve"> relevância </w:t>
      </w:r>
      <w:r>
        <w:rPr>
          <w:color w:val="000000"/>
        </w:rPr>
        <w:t>d</w:t>
      </w:r>
      <w:r w:rsidR="00AD3D68">
        <w:rPr>
          <w:color w:val="000000"/>
        </w:rPr>
        <w:t xml:space="preserve">a escola, com o trabalho da inclusão e </w:t>
      </w:r>
      <w:r w:rsidR="00395BB3">
        <w:rPr>
          <w:color w:val="000000"/>
        </w:rPr>
        <w:t>auxílio</w:t>
      </w:r>
      <w:r>
        <w:rPr>
          <w:color w:val="000000"/>
        </w:rPr>
        <w:t xml:space="preserve"> tanto na aprendizagem como na </w:t>
      </w:r>
      <w:r w:rsidR="00AD3D68">
        <w:rPr>
          <w:color w:val="000000"/>
        </w:rPr>
        <w:t xml:space="preserve">interação e relação dessa criança no âmbito </w:t>
      </w:r>
      <w:r>
        <w:rPr>
          <w:color w:val="000000"/>
        </w:rPr>
        <w:t>social.</w:t>
      </w:r>
    </w:p>
    <w:p w14:paraId="5352F9E3" w14:textId="77777777" w:rsidR="00AD3D68" w:rsidRDefault="00F4324C" w:rsidP="002C272D">
      <w:pPr>
        <w:pStyle w:val="NormalWeb"/>
        <w:spacing w:before="0" w:beforeAutospacing="0" w:after="160" w:afterAutospacing="0" w:line="360" w:lineRule="auto"/>
        <w:ind w:firstLine="709"/>
        <w:jc w:val="both"/>
        <w:rPr>
          <w:color w:val="000000"/>
        </w:rPr>
      </w:pPr>
      <w:r>
        <w:rPr>
          <w:color w:val="000000"/>
        </w:rPr>
        <w:t xml:space="preserve">Em vista disso, se faz </w:t>
      </w:r>
      <w:r w:rsidR="00AD3D68">
        <w:rPr>
          <w:color w:val="000000"/>
        </w:rPr>
        <w:t>necessário que a educação</w:t>
      </w:r>
      <w:r>
        <w:rPr>
          <w:color w:val="000000"/>
        </w:rPr>
        <w:t xml:space="preserve"> inclusiva faça</w:t>
      </w:r>
      <w:r w:rsidR="00AD3D68">
        <w:rPr>
          <w:color w:val="000000"/>
        </w:rPr>
        <w:t xml:space="preserve"> alguns questionamentos sobre padrões estabelecidos</w:t>
      </w:r>
      <w:r>
        <w:rPr>
          <w:color w:val="000000"/>
        </w:rPr>
        <w:t xml:space="preserve"> pela comunidade a luz de</w:t>
      </w:r>
      <w:r w:rsidR="00AD3D68">
        <w:rPr>
          <w:color w:val="000000"/>
        </w:rPr>
        <w:t xml:space="preserve"> entender a inclusão dessas pessoas com necessidades educativas especiais. </w:t>
      </w:r>
    </w:p>
    <w:p w14:paraId="31495BFF" w14:textId="77777777" w:rsidR="00AD3D68" w:rsidRDefault="00AD3D68" w:rsidP="002C272D">
      <w:pPr>
        <w:pStyle w:val="NormalWeb"/>
        <w:spacing w:before="0" w:beforeAutospacing="0" w:after="160" w:afterAutospacing="0" w:line="360" w:lineRule="auto"/>
        <w:ind w:firstLine="709"/>
        <w:jc w:val="both"/>
      </w:pPr>
      <w:r>
        <w:rPr>
          <w:color w:val="000000"/>
        </w:rPr>
        <w:t xml:space="preserve">Dessa forma, </w:t>
      </w:r>
      <w:r>
        <w:t>Carvalho (2000, p.38) trata destas responsabilidades quando diz:</w:t>
      </w:r>
    </w:p>
    <w:p w14:paraId="665B1A01" w14:textId="77777777" w:rsidR="00AD3D68" w:rsidRPr="008A032D" w:rsidRDefault="00AD3D68" w:rsidP="008A032D">
      <w:pPr>
        <w:pStyle w:val="NormalWeb"/>
        <w:spacing w:before="0" w:beforeAutospacing="0" w:after="160" w:afterAutospacing="0"/>
        <w:ind w:left="2268"/>
        <w:jc w:val="both"/>
        <w:rPr>
          <w:color w:val="000000"/>
          <w:sz w:val="20"/>
          <w:szCs w:val="20"/>
        </w:rPr>
      </w:pPr>
      <w:r>
        <w:rPr>
          <w:color w:val="000000"/>
          <w:sz w:val="20"/>
          <w:szCs w:val="20"/>
        </w:rPr>
        <w:t xml:space="preserve">A educação inclusiva tem sido conceituada como um processo de educar conjuntamente de maneira incondicional, nas classes do ensino regular, alunos ditos normais com alunos deficientes ou não, que apresentam necessidades educativas </w:t>
      </w:r>
      <w:r>
        <w:rPr>
          <w:color w:val="000000"/>
          <w:sz w:val="20"/>
          <w:szCs w:val="20"/>
        </w:rPr>
        <w:lastRenderedPageBreak/>
        <w:t xml:space="preserve">especiais. A inclusão beneficia a todos, uma vez que sadios sentimentos de respeito à diferença, de cooperação e de solidariedade podem se desenvolver. </w:t>
      </w:r>
    </w:p>
    <w:p w14:paraId="5001866F" w14:textId="4776CF66" w:rsidR="00AD3D68" w:rsidRDefault="00AD3D68" w:rsidP="002C272D">
      <w:pPr>
        <w:pStyle w:val="NormalWeb"/>
        <w:spacing w:before="0" w:beforeAutospacing="0" w:after="160" w:afterAutospacing="0" w:line="360" w:lineRule="auto"/>
        <w:ind w:firstLine="709"/>
        <w:jc w:val="both"/>
      </w:pPr>
      <w:r>
        <w:rPr>
          <w:color w:val="000000"/>
        </w:rPr>
        <w:t>Desse modo</w:t>
      </w:r>
      <w:r w:rsidR="00315F4D">
        <w:rPr>
          <w:color w:val="000000"/>
        </w:rPr>
        <w:t>, as</w:t>
      </w:r>
      <w:r>
        <w:rPr>
          <w:color w:val="000000"/>
        </w:rPr>
        <w:t xml:space="preserve"> Necessidades Educativas Especiais é um termo que abrange tanto alunos com deficiências como aqueles ditos “normais”, visto que visa beneficiar a todos. E com o aumento das instituições inclusivas houve várias contribuições no processo educacional de pessoas portadoras de alguma deficiência, uma delas é que independente da condição da criança, ela pode aprender. </w:t>
      </w:r>
    </w:p>
    <w:p w14:paraId="658F23A4" w14:textId="77777777" w:rsidR="00AD3D68" w:rsidRDefault="00F4324C" w:rsidP="002C272D">
      <w:pPr>
        <w:pStyle w:val="NormalWeb"/>
        <w:spacing w:before="0" w:beforeAutospacing="0" w:after="160" w:afterAutospacing="0" w:line="360" w:lineRule="auto"/>
        <w:ind w:firstLine="709"/>
        <w:jc w:val="both"/>
      </w:pPr>
      <w:r>
        <w:rPr>
          <w:color w:val="000000"/>
        </w:rPr>
        <w:t>Em síntese,</w:t>
      </w:r>
      <w:r w:rsidR="00AD3D68">
        <w:rPr>
          <w:color w:val="000000"/>
        </w:rPr>
        <w:t xml:space="preserve"> é necessário desprender</w:t>
      </w:r>
      <w:r>
        <w:rPr>
          <w:color w:val="000000"/>
        </w:rPr>
        <w:t xml:space="preserve"> o</w:t>
      </w:r>
      <w:r w:rsidR="00AD3D68">
        <w:rPr>
          <w:color w:val="000000"/>
        </w:rPr>
        <w:t xml:space="preserve"> aluno po</w:t>
      </w:r>
      <w:r>
        <w:rPr>
          <w:color w:val="000000"/>
        </w:rPr>
        <w:t xml:space="preserve">rtador de NEEs da ideia de deficiência </w:t>
      </w:r>
      <w:r w:rsidR="00AD3D68">
        <w:rPr>
          <w:color w:val="000000"/>
        </w:rPr>
        <w:t xml:space="preserve">e </w:t>
      </w:r>
      <w:r>
        <w:rPr>
          <w:color w:val="000000"/>
        </w:rPr>
        <w:t xml:space="preserve">passar a </w:t>
      </w:r>
      <w:r w:rsidR="00AD3D68">
        <w:rPr>
          <w:color w:val="000000"/>
        </w:rPr>
        <w:t>olhá-lo como mais um aluno que requer incentivo da instituição escolar</w:t>
      </w:r>
      <w:r>
        <w:rPr>
          <w:color w:val="000000"/>
        </w:rPr>
        <w:t xml:space="preserve">, se tornando mais fácil a inserção do mesmo </w:t>
      </w:r>
      <w:r w:rsidR="00AD3D68">
        <w:rPr>
          <w:color w:val="000000"/>
        </w:rPr>
        <w:t>na realidad</w:t>
      </w:r>
      <w:r>
        <w:rPr>
          <w:color w:val="000000"/>
        </w:rPr>
        <w:t>e educativa. Tendo acima de tudo</w:t>
      </w:r>
      <w:r w:rsidR="00AD3D68">
        <w:rPr>
          <w:color w:val="000000"/>
        </w:rPr>
        <w:t xml:space="preserve"> ênfase nas práticas pedagógicas e </w:t>
      </w:r>
      <w:r>
        <w:rPr>
          <w:color w:val="000000"/>
        </w:rPr>
        <w:t>nos recursos disponíveis, pois</w:t>
      </w:r>
      <w:r w:rsidR="00AD3D68">
        <w:rPr>
          <w:color w:val="000000"/>
        </w:rPr>
        <w:t xml:space="preserve"> suas dificuldades podem mudar devido as condições e oportunidades oferecidas.</w:t>
      </w:r>
    </w:p>
    <w:p w14:paraId="3F574A2E" w14:textId="77777777" w:rsidR="00AD3D68" w:rsidRDefault="00F4324C" w:rsidP="002C272D">
      <w:pPr>
        <w:pStyle w:val="NormalWeb"/>
        <w:spacing w:before="0" w:beforeAutospacing="0" w:after="160" w:afterAutospacing="0" w:line="360" w:lineRule="auto"/>
        <w:ind w:firstLine="709"/>
        <w:jc w:val="both"/>
      </w:pPr>
      <w:r>
        <w:rPr>
          <w:color w:val="000000"/>
        </w:rPr>
        <w:t>Além disso</w:t>
      </w:r>
      <w:r w:rsidR="005D6D5B">
        <w:rPr>
          <w:color w:val="000000"/>
        </w:rPr>
        <w:t>,</w:t>
      </w:r>
      <w:r>
        <w:rPr>
          <w:color w:val="000000"/>
        </w:rPr>
        <w:t xml:space="preserve"> a </w:t>
      </w:r>
      <w:r w:rsidR="00AD3D68">
        <w:rPr>
          <w:color w:val="000000"/>
        </w:rPr>
        <w:t xml:space="preserve">aprendizagem dessas crianças portadoras de Síndrome de Down é um tema que gera bastante discussão, </w:t>
      </w:r>
      <w:r w:rsidR="007F1380">
        <w:rPr>
          <w:color w:val="000000"/>
        </w:rPr>
        <w:t>pois com a falta de incentivo e respeito as individualidades,</w:t>
      </w:r>
      <w:r w:rsidR="00AD3D68">
        <w:rPr>
          <w:color w:val="000000"/>
        </w:rPr>
        <w:t xml:space="preserve"> a r</w:t>
      </w:r>
      <w:r w:rsidR="007F1380">
        <w:rPr>
          <w:color w:val="000000"/>
        </w:rPr>
        <w:t>epetência e a evasão escolar</w:t>
      </w:r>
      <w:r w:rsidR="00AD3D68">
        <w:rPr>
          <w:color w:val="000000"/>
        </w:rPr>
        <w:t xml:space="preserve"> estão ligadas, diretamente, à situação das escolas, onde não tem, um atendimento adequado para as crianças no geral. </w:t>
      </w:r>
    </w:p>
    <w:p w14:paraId="12C5AD5E" w14:textId="77777777" w:rsidR="00AD3D68" w:rsidRDefault="005D6D5B" w:rsidP="002C272D">
      <w:pPr>
        <w:pStyle w:val="NormalWeb"/>
        <w:spacing w:before="0" w:beforeAutospacing="0" w:after="160" w:afterAutospacing="0" w:line="360" w:lineRule="auto"/>
        <w:ind w:firstLine="709"/>
        <w:jc w:val="both"/>
      </w:pPr>
      <w:r>
        <w:rPr>
          <w:color w:val="000000"/>
        </w:rPr>
        <w:t xml:space="preserve">Inclusive </w:t>
      </w:r>
      <w:r w:rsidR="00AD3D68">
        <w:rPr>
          <w:color w:val="000000"/>
        </w:rPr>
        <w:t>essa situação resvala nas pessoas portadoras de deficiência, em especial as com SD, pois são essas que necessitam de maior atenção, devido a ter um retardo mental levando a dificuldade do ensino-aprendizado. </w:t>
      </w:r>
    </w:p>
    <w:p w14:paraId="44989CC8" w14:textId="0D7F5108" w:rsidR="00AD3D68" w:rsidRDefault="00315F4D" w:rsidP="002C272D">
      <w:pPr>
        <w:pStyle w:val="NormalWeb"/>
        <w:spacing w:before="0" w:beforeAutospacing="0" w:after="160" w:afterAutospacing="0" w:line="360" w:lineRule="auto"/>
        <w:ind w:firstLine="709"/>
        <w:jc w:val="both"/>
      </w:pPr>
      <w:r>
        <w:rPr>
          <w:color w:val="000000"/>
        </w:rPr>
        <w:t xml:space="preserve">De certo, </w:t>
      </w:r>
      <w:r w:rsidR="00AD3D68">
        <w:rPr>
          <w:color w:val="000000"/>
        </w:rPr>
        <w:t>incluir a criança com Síndrome de Down não quer dizer diminuir o rendimento das demais crianças. A escola como um meio social, é um ambiente que possibilita entre os sujeitos as trocas sociais, intelectuais e culturais. Pelo fato</w:t>
      </w:r>
      <w:r w:rsidR="005D6D5B">
        <w:rPr>
          <w:color w:val="000000"/>
        </w:rPr>
        <w:t xml:space="preserve"> que</w:t>
      </w:r>
      <w:r w:rsidR="00AD3D68">
        <w:rPr>
          <w:color w:val="000000"/>
        </w:rPr>
        <w:t xml:space="preserve"> inclusão,</w:t>
      </w:r>
    </w:p>
    <w:p w14:paraId="2DC36FE3" w14:textId="77777777" w:rsidR="00AD3D68" w:rsidRDefault="00AD3D68" w:rsidP="002C272D">
      <w:pPr>
        <w:pStyle w:val="NormalWeb"/>
        <w:spacing w:before="0" w:beforeAutospacing="0" w:after="160" w:afterAutospacing="0"/>
        <w:ind w:left="2268"/>
        <w:jc w:val="both"/>
      </w:pPr>
      <w:r>
        <w:rPr>
          <w:color w:val="000000"/>
        </w:rPr>
        <w:t> </w:t>
      </w:r>
      <w:r>
        <w:rPr>
          <w:color w:val="000000"/>
          <w:sz w:val="20"/>
          <w:szCs w:val="20"/>
        </w:rPr>
        <w:t>Valoriza a pessoa com necessidades educativas especiais enquanto um ser humano normal dotado de sentimentos, de desejos e de elaborações mentais. Sob esta perspectiva, a limitação passa a ser vista como uma das características do indivíduo e jamais como referência de quem ela é, pois a deficiência é uma característica da pessoa, sendo considerada parte dela, e não que a pessoa seja sua deficiência. (GUEBERT, 2007, p.37)</w:t>
      </w:r>
    </w:p>
    <w:p w14:paraId="3DA81907" w14:textId="77777777" w:rsidR="00AD3D68" w:rsidRDefault="005D6D5B" w:rsidP="002C272D">
      <w:pPr>
        <w:pStyle w:val="NormalWeb"/>
        <w:spacing w:before="0" w:beforeAutospacing="0" w:after="160" w:afterAutospacing="0" w:line="360" w:lineRule="auto"/>
        <w:ind w:firstLine="709"/>
        <w:jc w:val="both"/>
      </w:pPr>
      <w:r>
        <w:rPr>
          <w:color w:val="000000"/>
        </w:rPr>
        <w:t>Em vista disso, é</w:t>
      </w:r>
      <w:r w:rsidR="00AD3D68">
        <w:rPr>
          <w:color w:val="000000"/>
        </w:rPr>
        <w:t xml:space="preserve"> primordial que as instituições de ensino trabalhem com projetos que os alunos com Síndrome de Down se sintam mot</w:t>
      </w:r>
      <w:r>
        <w:rPr>
          <w:color w:val="000000"/>
        </w:rPr>
        <w:t>ivados para a busca de informações</w:t>
      </w:r>
      <w:r w:rsidR="00AD3D68">
        <w:rPr>
          <w:color w:val="000000"/>
        </w:rPr>
        <w:t xml:space="preserve"> e conhecimento</w:t>
      </w:r>
      <w:r>
        <w:rPr>
          <w:color w:val="000000"/>
        </w:rPr>
        <w:t>s</w:t>
      </w:r>
      <w:r w:rsidR="00AD3D68">
        <w:rPr>
          <w:color w:val="000000"/>
        </w:rPr>
        <w:t xml:space="preserve"> e</w:t>
      </w:r>
      <w:r>
        <w:rPr>
          <w:color w:val="000000"/>
        </w:rPr>
        <w:t>m vez de ficarem esperando</w:t>
      </w:r>
      <w:r w:rsidR="00AD3D68">
        <w:rPr>
          <w:color w:val="000000"/>
        </w:rPr>
        <w:t xml:space="preserve"> o professor lhe</w:t>
      </w:r>
      <w:r>
        <w:rPr>
          <w:color w:val="000000"/>
        </w:rPr>
        <w:t>s</w:t>
      </w:r>
      <w:r w:rsidR="00AD3D68">
        <w:rPr>
          <w:color w:val="000000"/>
        </w:rPr>
        <w:t xml:space="preserve"> fale</w:t>
      </w:r>
      <w:r>
        <w:rPr>
          <w:color w:val="000000"/>
        </w:rPr>
        <w:t>m</w:t>
      </w:r>
      <w:r w:rsidR="00AD3D68">
        <w:rPr>
          <w:color w:val="000000"/>
        </w:rPr>
        <w:t>. </w:t>
      </w:r>
    </w:p>
    <w:p w14:paraId="74D4F8E8" w14:textId="66F88FE1" w:rsidR="00AD3D68" w:rsidRDefault="005D6D5B" w:rsidP="002C272D">
      <w:pPr>
        <w:pStyle w:val="NormalWeb"/>
        <w:spacing w:before="0" w:beforeAutospacing="0" w:after="160" w:afterAutospacing="0" w:line="360" w:lineRule="auto"/>
        <w:ind w:firstLine="709"/>
        <w:jc w:val="both"/>
      </w:pPr>
      <w:r>
        <w:rPr>
          <w:color w:val="000000"/>
        </w:rPr>
        <w:t>Tanto que</w:t>
      </w:r>
      <w:r w:rsidR="00AD3D68">
        <w:rPr>
          <w:color w:val="000000"/>
        </w:rPr>
        <w:t xml:space="preserve"> nesse process</w:t>
      </w:r>
      <w:r>
        <w:rPr>
          <w:color w:val="000000"/>
        </w:rPr>
        <w:t>o de aprendizagem eles devem ser</w:t>
      </w:r>
      <w:r w:rsidR="00AD3D68">
        <w:rPr>
          <w:color w:val="000000"/>
        </w:rPr>
        <w:t xml:space="preserve"> vistos como são e não como a sociedade “gostaria” que fossem</w:t>
      </w:r>
      <w:r w:rsidR="00315F4D">
        <w:rPr>
          <w:color w:val="000000"/>
        </w:rPr>
        <w:t xml:space="preserve">, </w:t>
      </w:r>
      <w:r w:rsidR="00D8179D">
        <w:rPr>
          <w:color w:val="000000"/>
        </w:rPr>
        <w:t>devendo ter</w:t>
      </w:r>
      <w:r w:rsidR="00315F4D">
        <w:rPr>
          <w:rStyle w:val="Refdecomentrio"/>
          <w:rFonts w:asciiTheme="minorHAnsi" w:eastAsiaTheme="minorHAnsi" w:hAnsiTheme="minorHAnsi" w:cstheme="minorBidi"/>
          <w:lang w:eastAsia="en-US"/>
        </w:rPr>
        <w:t xml:space="preserve"> </w:t>
      </w:r>
      <w:r w:rsidR="00315F4D" w:rsidRPr="00315F4D">
        <w:rPr>
          <w:rStyle w:val="Refdecomentrio"/>
          <w:rFonts w:eastAsiaTheme="minorHAnsi"/>
          <w:sz w:val="24"/>
          <w:szCs w:val="24"/>
          <w:lang w:eastAsia="en-US"/>
        </w:rPr>
        <w:t>c</w:t>
      </w:r>
      <w:r w:rsidR="00AD3D68" w:rsidRPr="00315F4D">
        <w:rPr>
          <w:color w:val="000000"/>
        </w:rPr>
        <w:t>omo ponto de partida as diferenças para receberem a educação necessária para o sucesso da aprendizagem</w:t>
      </w:r>
      <w:r w:rsidR="00AD3D68">
        <w:rPr>
          <w:color w:val="000000"/>
        </w:rPr>
        <w:t>.</w:t>
      </w:r>
    </w:p>
    <w:p w14:paraId="295DD48B" w14:textId="77777777" w:rsidR="00AD3D68" w:rsidRDefault="003831EE" w:rsidP="002C272D">
      <w:pPr>
        <w:pStyle w:val="NormalWeb"/>
        <w:spacing w:before="0" w:beforeAutospacing="0" w:after="160" w:afterAutospacing="0" w:line="360" w:lineRule="auto"/>
        <w:ind w:firstLine="709"/>
        <w:jc w:val="both"/>
      </w:pPr>
      <w:r>
        <w:rPr>
          <w:color w:val="000000"/>
        </w:rPr>
        <w:lastRenderedPageBreak/>
        <w:t>Dessa forma se</w:t>
      </w:r>
      <w:r w:rsidR="00A43F4A">
        <w:rPr>
          <w:color w:val="000000"/>
        </w:rPr>
        <w:t xml:space="preserve"> fa</w:t>
      </w:r>
      <w:r w:rsidR="00AD3D68">
        <w:rPr>
          <w:color w:val="000000"/>
        </w:rPr>
        <w:t xml:space="preserve">z necessário pensar em um currículo para a escola </w:t>
      </w:r>
      <w:r>
        <w:rPr>
          <w:color w:val="000000"/>
        </w:rPr>
        <w:t>inclusiva e, essa condição</w:t>
      </w:r>
      <w:r w:rsidR="00AD3D68">
        <w:rPr>
          <w:color w:val="000000"/>
        </w:rPr>
        <w:t xml:space="preserve"> foi oficializado na criação dos PCNs – Parâmetros Curriculares Nacionais estratégias de ensino para alunos com NEEs com as seguintes adequações:</w:t>
      </w:r>
    </w:p>
    <w:p w14:paraId="0FAFA081" w14:textId="77777777" w:rsidR="00AD3D68" w:rsidRDefault="00AD3D68" w:rsidP="002C272D">
      <w:pPr>
        <w:pStyle w:val="NormalWeb"/>
        <w:spacing w:before="0" w:beforeAutospacing="0" w:after="160" w:afterAutospacing="0"/>
        <w:ind w:left="2268"/>
        <w:jc w:val="both"/>
      </w:pPr>
      <w:r>
        <w:rPr>
          <w:color w:val="000000"/>
          <w:sz w:val="20"/>
          <w:szCs w:val="20"/>
        </w:rPr>
        <w:t>[...] possibilidades educacionais de atuar frente às dificulda</w:t>
      </w:r>
      <w:r w:rsidR="00AD78AE">
        <w:rPr>
          <w:color w:val="000000"/>
          <w:sz w:val="20"/>
          <w:szCs w:val="20"/>
        </w:rPr>
        <w:t xml:space="preserve">des de aprendizagem dos alunos. </w:t>
      </w:r>
      <w:r>
        <w:rPr>
          <w:color w:val="000000"/>
          <w:sz w:val="20"/>
          <w:szCs w:val="20"/>
        </w:rPr>
        <w:t>Pressupõem que se realize a adaptação do currículo regular, quando necessário, para torná-lo apropriado às peculiaridades dos alunos com necessidades especiais. (BRASIL, 1998, p. 33).</w:t>
      </w:r>
    </w:p>
    <w:p w14:paraId="5FAD3DB1" w14:textId="3D29C34B" w:rsidR="00AD3D68" w:rsidRPr="00A43F4A" w:rsidRDefault="00A43F4A" w:rsidP="002C272D">
      <w:pPr>
        <w:pStyle w:val="NormalWeb"/>
        <w:spacing w:before="0" w:beforeAutospacing="0" w:after="160" w:afterAutospacing="0" w:line="360" w:lineRule="auto"/>
        <w:ind w:firstLine="709"/>
        <w:jc w:val="both"/>
        <w:rPr>
          <w:color w:val="000000"/>
        </w:rPr>
      </w:pPr>
      <w:r>
        <w:rPr>
          <w:color w:val="000000"/>
        </w:rPr>
        <w:t>Em resum</w:t>
      </w:r>
      <w:r w:rsidR="00315F4D">
        <w:rPr>
          <w:color w:val="000000"/>
        </w:rPr>
        <w:t>o, é</w:t>
      </w:r>
      <w:r>
        <w:rPr>
          <w:color w:val="000000"/>
        </w:rPr>
        <w:t xml:space="preserve"> </w:t>
      </w:r>
      <w:r w:rsidR="00AD3D68">
        <w:rPr>
          <w:color w:val="000000"/>
        </w:rPr>
        <w:t>enfatizado no documento que não é uma elaboração de um novo currículo</w:t>
      </w:r>
      <w:r>
        <w:rPr>
          <w:color w:val="000000"/>
        </w:rPr>
        <w:t xml:space="preserve"> que irá contribuir para o ensino-aprendizagem de portadores de Síndrome de Down</w:t>
      </w:r>
      <w:r w:rsidR="00AD3D68">
        <w:rPr>
          <w:color w:val="000000"/>
        </w:rPr>
        <w:t xml:space="preserve"> mas</w:t>
      </w:r>
      <w:r>
        <w:rPr>
          <w:color w:val="000000"/>
        </w:rPr>
        <w:t>,</w:t>
      </w:r>
      <w:r w:rsidR="00AD3D68">
        <w:rPr>
          <w:color w:val="000000"/>
        </w:rPr>
        <w:t xml:space="preserve"> de um currículo dinâmico e flexível, com possibilidade de modificação para atender à necessidade real do</w:t>
      </w:r>
      <w:r>
        <w:rPr>
          <w:color w:val="000000"/>
        </w:rPr>
        <w:t>s</w:t>
      </w:r>
      <w:r w:rsidR="00AD3D68">
        <w:rPr>
          <w:color w:val="000000"/>
        </w:rPr>
        <w:t xml:space="preserve"> educando</w:t>
      </w:r>
      <w:r>
        <w:rPr>
          <w:color w:val="000000"/>
        </w:rPr>
        <w:t>s</w:t>
      </w:r>
      <w:r w:rsidR="00AD3D68">
        <w:rPr>
          <w:color w:val="000000"/>
        </w:rPr>
        <w:t>.</w:t>
      </w:r>
    </w:p>
    <w:p w14:paraId="14249E6C" w14:textId="77777777" w:rsidR="00AD3D68" w:rsidRDefault="00A43F4A" w:rsidP="002C272D">
      <w:pPr>
        <w:pStyle w:val="NormalWeb"/>
        <w:spacing w:before="0" w:beforeAutospacing="0" w:after="160" w:afterAutospacing="0" w:line="360" w:lineRule="auto"/>
        <w:ind w:firstLine="709"/>
        <w:jc w:val="both"/>
        <w:rPr>
          <w:color w:val="000000"/>
        </w:rPr>
      </w:pPr>
      <w:r>
        <w:rPr>
          <w:color w:val="000000"/>
        </w:rPr>
        <w:t>Salientando ainda que</w:t>
      </w:r>
      <w:r w:rsidR="00AD3D68">
        <w:rPr>
          <w:color w:val="000000"/>
        </w:rPr>
        <w:t xml:space="preserve"> um dos elementos primordiais é a prática pedagógica, que deve ter uma visão ampla, de aceitação das diferenças, tendo uma proposta curricular flexível e buscando meios para realizar o trabalho com alunos com NEE</w:t>
      </w:r>
      <w:r>
        <w:rPr>
          <w:color w:val="000000"/>
        </w:rPr>
        <w:t>s</w:t>
      </w:r>
      <w:r w:rsidR="00AD3D68">
        <w:rPr>
          <w:color w:val="000000"/>
        </w:rPr>
        <w:t>.</w:t>
      </w:r>
    </w:p>
    <w:p w14:paraId="5BDE5705" w14:textId="1D8DDAC5" w:rsidR="00AD3D68" w:rsidRDefault="00A43F4A" w:rsidP="002C272D">
      <w:pPr>
        <w:pStyle w:val="NormalWeb"/>
        <w:spacing w:before="0" w:beforeAutospacing="0" w:after="160" w:afterAutospacing="0" w:line="360" w:lineRule="auto"/>
        <w:ind w:firstLine="709"/>
        <w:jc w:val="both"/>
        <w:rPr>
          <w:color w:val="000000"/>
        </w:rPr>
      </w:pPr>
      <w:r>
        <w:rPr>
          <w:color w:val="000000"/>
        </w:rPr>
        <w:t xml:space="preserve">Supõem-se que a peça principal para acontecer a educação inclusiva </w:t>
      </w:r>
      <w:r w:rsidR="00D8179D">
        <w:rPr>
          <w:color w:val="000000"/>
        </w:rPr>
        <w:t>seja</w:t>
      </w:r>
      <w:r w:rsidR="00AD3D68">
        <w:rPr>
          <w:color w:val="000000"/>
        </w:rPr>
        <w:t xml:space="preserve"> </w:t>
      </w:r>
      <w:r w:rsidR="00315F4D">
        <w:rPr>
          <w:color w:val="000000"/>
        </w:rPr>
        <w:t>o p</w:t>
      </w:r>
      <w:r w:rsidR="00AD3D68">
        <w:rPr>
          <w:color w:val="000000"/>
        </w:rPr>
        <w:t>rofessor</w:t>
      </w:r>
      <w:r>
        <w:rPr>
          <w:color w:val="000000"/>
        </w:rPr>
        <w:t>, necessitando a buscar pelo</w:t>
      </w:r>
      <w:r w:rsidR="00AD3D68">
        <w:rPr>
          <w:color w:val="000000"/>
        </w:rPr>
        <w:t xml:space="preserve"> conhec</w:t>
      </w:r>
      <w:r>
        <w:rPr>
          <w:color w:val="000000"/>
        </w:rPr>
        <w:t>imento e constantemente a reflexão</w:t>
      </w:r>
      <w:r w:rsidR="00AD3D68">
        <w:rPr>
          <w:color w:val="000000"/>
        </w:rPr>
        <w:t xml:space="preserve"> sobre seu papel, </w:t>
      </w:r>
      <w:r>
        <w:rPr>
          <w:color w:val="000000"/>
        </w:rPr>
        <w:t>buscando adotar</w:t>
      </w:r>
      <w:r w:rsidR="00AD3D68">
        <w:rPr>
          <w:color w:val="000000"/>
        </w:rPr>
        <w:t xml:space="preserve"> uma metodologia possível de mudanças </w:t>
      </w:r>
      <w:r>
        <w:rPr>
          <w:color w:val="000000"/>
        </w:rPr>
        <w:t>e identificar as necessidades de cada alunos, em destaque os discentes portadores de</w:t>
      </w:r>
      <w:r w:rsidR="00AD3D68">
        <w:rPr>
          <w:color w:val="000000"/>
        </w:rPr>
        <w:t xml:space="preserve"> S</w:t>
      </w:r>
      <w:r>
        <w:rPr>
          <w:color w:val="000000"/>
        </w:rPr>
        <w:t xml:space="preserve">índrome de </w:t>
      </w:r>
      <w:r w:rsidR="00AD3D68">
        <w:rPr>
          <w:color w:val="000000"/>
        </w:rPr>
        <w:t>D</w:t>
      </w:r>
      <w:r>
        <w:rPr>
          <w:color w:val="000000"/>
        </w:rPr>
        <w:t>own,</w:t>
      </w:r>
      <w:r w:rsidR="00AD3D68">
        <w:rPr>
          <w:color w:val="000000"/>
        </w:rPr>
        <w:t xml:space="preserve"> para </w:t>
      </w:r>
      <w:r>
        <w:rPr>
          <w:color w:val="000000"/>
        </w:rPr>
        <w:t>que possa ser realizada</w:t>
      </w:r>
      <w:r w:rsidR="00AD3D68">
        <w:rPr>
          <w:color w:val="000000"/>
        </w:rPr>
        <w:t xml:space="preserve"> as adaptações necessárias</w:t>
      </w:r>
      <w:r>
        <w:rPr>
          <w:color w:val="000000"/>
        </w:rPr>
        <w:t xml:space="preserve"> para melhor acontecer esse ensino-aprendizagem</w:t>
      </w:r>
      <w:r w:rsidR="00AD3D68">
        <w:rPr>
          <w:color w:val="000000"/>
        </w:rPr>
        <w:t>.</w:t>
      </w:r>
    </w:p>
    <w:p w14:paraId="40C58245" w14:textId="77777777" w:rsidR="00F40215" w:rsidRDefault="00F40215" w:rsidP="00D8179D">
      <w:pPr>
        <w:pStyle w:val="NormalWeb"/>
        <w:spacing w:before="0" w:beforeAutospacing="0" w:after="160" w:afterAutospacing="0" w:line="360" w:lineRule="auto"/>
        <w:jc w:val="both"/>
        <w:rPr>
          <w:color w:val="000000"/>
        </w:rPr>
      </w:pPr>
    </w:p>
    <w:p w14:paraId="19DDB730" w14:textId="77777777" w:rsidR="00AD78AE" w:rsidRDefault="00AD78AE" w:rsidP="00D8179D">
      <w:pPr>
        <w:pStyle w:val="NormalWeb"/>
        <w:spacing w:before="0" w:beforeAutospacing="0" w:after="160" w:afterAutospacing="0" w:line="360" w:lineRule="auto"/>
        <w:jc w:val="both"/>
        <w:rPr>
          <w:color w:val="000000"/>
        </w:rPr>
      </w:pPr>
    </w:p>
    <w:p w14:paraId="5164F4E2" w14:textId="77777777" w:rsidR="000625F6" w:rsidRDefault="000625F6" w:rsidP="00D8179D">
      <w:pPr>
        <w:pStyle w:val="NormalWeb"/>
        <w:spacing w:before="0" w:beforeAutospacing="0" w:after="160" w:afterAutospacing="0" w:line="360" w:lineRule="auto"/>
        <w:jc w:val="both"/>
        <w:rPr>
          <w:color w:val="000000"/>
        </w:rPr>
      </w:pPr>
    </w:p>
    <w:p w14:paraId="291368E8" w14:textId="77777777" w:rsidR="000625F6" w:rsidRDefault="000625F6" w:rsidP="00D8179D">
      <w:pPr>
        <w:pStyle w:val="NormalWeb"/>
        <w:spacing w:before="0" w:beforeAutospacing="0" w:after="160" w:afterAutospacing="0" w:line="360" w:lineRule="auto"/>
        <w:jc w:val="both"/>
        <w:rPr>
          <w:color w:val="000000"/>
        </w:rPr>
      </w:pPr>
    </w:p>
    <w:p w14:paraId="68AC47D9" w14:textId="77777777" w:rsidR="000625F6" w:rsidRDefault="000625F6" w:rsidP="00D8179D">
      <w:pPr>
        <w:pStyle w:val="NormalWeb"/>
        <w:spacing w:before="0" w:beforeAutospacing="0" w:after="160" w:afterAutospacing="0" w:line="360" w:lineRule="auto"/>
        <w:jc w:val="both"/>
        <w:rPr>
          <w:color w:val="000000"/>
        </w:rPr>
      </w:pPr>
    </w:p>
    <w:p w14:paraId="660E7335" w14:textId="77777777" w:rsidR="00315F4D" w:rsidRDefault="00315F4D" w:rsidP="00D8179D">
      <w:pPr>
        <w:pStyle w:val="NormalWeb"/>
        <w:spacing w:before="0" w:beforeAutospacing="0" w:after="160" w:afterAutospacing="0" w:line="360" w:lineRule="auto"/>
        <w:jc w:val="both"/>
        <w:rPr>
          <w:color w:val="000000"/>
        </w:rPr>
      </w:pPr>
    </w:p>
    <w:p w14:paraId="5366A892" w14:textId="77777777" w:rsidR="00315F4D" w:rsidRDefault="00315F4D" w:rsidP="00D8179D">
      <w:pPr>
        <w:pStyle w:val="NormalWeb"/>
        <w:spacing w:before="0" w:beforeAutospacing="0" w:after="160" w:afterAutospacing="0" w:line="360" w:lineRule="auto"/>
        <w:jc w:val="both"/>
        <w:rPr>
          <w:color w:val="000000"/>
        </w:rPr>
      </w:pPr>
    </w:p>
    <w:p w14:paraId="245DCD98" w14:textId="77777777" w:rsidR="00315F4D" w:rsidRDefault="00315F4D" w:rsidP="00D8179D">
      <w:pPr>
        <w:pStyle w:val="NormalWeb"/>
        <w:spacing w:before="0" w:beforeAutospacing="0" w:after="160" w:afterAutospacing="0" w:line="360" w:lineRule="auto"/>
        <w:jc w:val="both"/>
        <w:rPr>
          <w:color w:val="000000"/>
        </w:rPr>
      </w:pPr>
    </w:p>
    <w:p w14:paraId="3DA510EB" w14:textId="77777777" w:rsidR="00315F4D" w:rsidRDefault="00315F4D" w:rsidP="00D8179D">
      <w:pPr>
        <w:pStyle w:val="NormalWeb"/>
        <w:spacing w:before="0" w:beforeAutospacing="0" w:after="160" w:afterAutospacing="0" w:line="360" w:lineRule="auto"/>
        <w:jc w:val="both"/>
        <w:rPr>
          <w:color w:val="000000"/>
        </w:rPr>
      </w:pPr>
    </w:p>
    <w:p w14:paraId="0086D2E7" w14:textId="77777777" w:rsidR="00315F4D" w:rsidRDefault="00315F4D" w:rsidP="00D8179D">
      <w:pPr>
        <w:pStyle w:val="NormalWeb"/>
        <w:spacing w:before="0" w:beforeAutospacing="0" w:after="160" w:afterAutospacing="0" w:line="360" w:lineRule="auto"/>
        <w:jc w:val="both"/>
        <w:rPr>
          <w:color w:val="000000"/>
        </w:rPr>
      </w:pPr>
    </w:p>
    <w:p w14:paraId="617C3697" w14:textId="77777777" w:rsidR="00D8179D" w:rsidRPr="00AB2E2D" w:rsidRDefault="00D8179D" w:rsidP="00D8179D">
      <w:pPr>
        <w:pStyle w:val="NormalWeb"/>
        <w:spacing w:before="0" w:beforeAutospacing="0" w:after="160" w:afterAutospacing="0" w:line="360" w:lineRule="auto"/>
        <w:jc w:val="both"/>
        <w:rPr>
          <w:color w:val="000000"/>
        </w:rPr>
      </w:pPr>
    </w:p>
    <w:p w14:paraId="69C96BD3" w14:textId="77777777" w:rsidR="00AD3D68" w:rsidRPr="00566F40" w:rsidRDefault="00AD3D68" w:rsidP="002C272D">
      <w:pPr>
        <w:spacing w:line="360" w:lineRule="auto"/>
        <w:ind w:firstLine="709"/>
        <w:jc w:val="both"/>
        <w:rPr>
          <w:rFonts w:ascii="Times New Roman" w:hAnsi="Times New Roman" w:cs="Times New Roman"/>
          <w:sz w:val="24"/>
          <w:szCs w:val="24"/>
        </w:rPr>
      </w:pPr>
      <w:r w:rsidRPr="00566F40">
        <w:rPr>
          <w:rFonts w:ascii="Times New Roman" w:hAnsi="Times New Roman" w:cs="Times New Roman"/>
          <w:sz w:val="24"/>
          <w:szCs w:val="24"/>
        </w:rPr>
        <w:lastRenderedPageBreak/>
        <w:t>CONSIDERAÇÕES FINAIS</w:t>
      </w:r>
    </w:p>
    <w:p w14:paraId="6F3A711D" w14:textId="77777777" w:rsidR="00AD3D68" w:rsidRDefault="00AD3D68" w:rsidP="002C27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 decorrer da pesquisa, a cada nova informação, me via motivada a uma nova busca. No início, já tinha ideia que poderia me surpreender com alguns dados da pesquisa, porém, não sabia o quanto, a partir daquele momento, me envolveria com o portador de Síndrome de Down. </w:t>
      </w:r>
    </w:p>
    <w:p w14:paraId="30126238" w14:textId="77777777" w:rsidR="00AD3D68" w:rsidRDefault="00AD3D68" w:rsidP="002C27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Diante da perspectiva que a inclusão tomou frente de um movimento mundial, com o intuito de lutar pelos direitos e o lugar na sociedade pelas pessoas com deficiência e seus familiares, é preciso ter uma visão ampla do assunto e fazer algo para que a inclusão aconteça realmente. Sendo necessário tratar como prioridade o desenvolvimento de atitudes e formas de interação para esse aluno portador de SD.</w:t>
      </w:r>
    </w:p>
    <w:p w14:paraId="4C4EBB69" w14:textId="77777777" w:rsidR="00AD3D68" w:rsidRDefault="00AD3D68" w:rsidP="002C27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Foi concluído que não basta ter apenas o discente com Síndrome de Down, ou qualquer outra deficiência, matriculado em uma turma de ensino regular se, junto aos seus colegas, não for desenvolvido sua capacidade crítica e criativa, mas se faz necessário caminhar junto a teoria que existe no discurso da inclusão x integração para chegar ao êxito.</w:t>
      </w:r>
    </w:p>
    <w:p w14:paraId="03788669" w14:textId="77777777" w:rsidR="00AD3D68" w:rsidRDefault="00AD3D68" w:rsidP="002C27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Dessa forma, devemos ajudar no crescimento de possibilidades para os Portadores de Necessidades Educativas Especiais em diferentes campos, desde físico, passando pela aprendizagem, socialização, linguagem e outros. </w:t>
      </w:r>
    </w:p>
    <w:p w14:paraId="41C926C3" w14:textId="77777777" w:rsidR="00AD3D68" w:rsidRDefault="00AD3D68" w:rsidP="002C27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Quando procuramos romper com o pensamento de que os portadores de déficits mentais não podem avançar certos limites estabelecidos pela sociedade, estaremos acreditando no potencial criativo de cada ser humano. </w:t>
      </w:r>
    </w:p>
    <w:p w14:paraId="5CE0DEA8" w14:textId="77777777" w:rsidR="00AD3D68" w:rsidRDefault="00AD3D68" w:rsidP="002C27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Assim, dei-me conta de que falar sobre a Síndrome de Down, não foi tão fácil quanto me parecia no início. Mas o objetivo de abordar a SD desde a antiguidade até os dias de hoje, levando em consideração todos os aspectos políticos e curriculares, foram atingidos.</w:t>
      </w:r>
    </w:p>
    <w:p w14:paraId="39CAA860" w14:textId="77777777" w:rsidR="00AD3D68" w:rsidRDefault="00AD3D68" w:rsidP="002C272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Em síntese, termino este artigo, com o pensamento de que não há nenhum juízo, humano ou científico, que possa afirmar que a melhor educação para um portador de Síndrome de Down passa pela exclusão daquelas pessoas ditas “normais”, prezando a ideia que é com elas que ele se identifica, e no convívio com elas, precisa que sejam dadas chances para realizações como ser humano crítico e social.</w:t>
      </w:r>
    </w:p>
    <w:p w14:paraId="781B07C9" w14:textId="77777777" w:rsidR="00DF6BA2" w:rsidRDefault="00DF6BA2" w:rsidP="00AB2E2D">
      <w:pPr>
        <w:spacing w:line="360" w:lineRule="auto"/>
        <w:ind w:firstLine="709"/>
        <w:rPr>
          <w:rFonts w:ascii="Times New Roman" w:hAnsi="Times New Roman" w:cs="Times New Roman"/>
          <w:sz w:val="24"/>
          <w:szCs w:val="24"/>
        </w:rPr>
      </w:pPr>
    </w:p>
    <w:p w14:paraId="6A540663" w14:textId="77777777" w:rsidR="00315F4D" w:rsidRDefault="00315F4D" w:rsidP="00AB2E2D">
      <w:pPr>
        <w:spacing w:line="360" w:lineRule="auto"/>
        <w:ind w:firstLine="709"/>
        <w:rPr>
          <w:rFonts w:ascii="Times New Roman" w:hAnsi="Times New Roman" w:cs="Times New Roman"/>
          <w:sz w:val="24"/>
          <w:szCs w:val="24"/>
        </w:rPr>
      </w:pPr>
    </w:p>
    <w:p w14:paraId="344D392F" w14:textId="77777777" w:rsidR="000625F6" w:rsidRPr="00AB2E2D" w:rsidRDefault="000625F6" w:rsidP="00AB2E2D">
      <w:pPr>
        <w:spacing w:line="360" w:lineRule="auto"/>
        <w:ind w:firstLine="709"/>
        <w:rPr>
          <w:rFonts w:ascii="Times New Roman" w:hAnsi="Times New Roman" w:cs="Times New Roman"/>
          <w:sz w:val="24"/>
          <w:szCs w:val="24"/>
        </w:rPr>
      </w:pPr>
    </w:p>
    <w:p w14:paraId="4006AF9E" w14:textId="77777777" w:rsidR="00AD3D68" w:rsidRPr="00566F40" w:rsidRDefault="00AD3D68" w:rsidP="00AD3D68">
      <w:pPr>
        <w:jc w:val="both"/>
        <w:rPr>
          <w:rFonts w:ascii="Times New Roman" w:hAnsi="Times New Roman" w:cs="Times New Roman"/>
          <w:sz w:val="24"/>
          <w:szCs w:val="24"/>
        </w:rPr>
      </w:pPr>
      <w:r w:rsidRPr="00566F40">
        <w:rPr>
          <w:rFonts w:ascii="Times New Roman" w:hAnsi="Times New Roman" w:cs="Times New Roman"/>
          <w:sz w:val="24"/>
          <w:szCs w:val="24"/>
        </w:rPr>
        <w:lastRenderedPageBreak/>
        <w:t>REFERÊNCIAS</w:t>
      </w:r>
    </w:p>
    <w:p w14:paraId="5B8C1524" w14:textId="77777777" w:rsidR="00AD3D68" w:rsidRDefault="00AD3D68" w:rsidP="00AD3D68">
      <w:pPr>
        <w:jc w:val="both"/>
        <w:rPr>
          <w:rFonts w:ascii="Times New Roman" w:hAnsi="Times New Roman" w:cs="Times New Roman"/>
          <w:b/>
          <w:sz w:val="24"/>
          <w:szCs w:val="24"/>
        </w:rPr>
      </w:pPr>
    </w:p>
    <w:p w14:paraId="2813F0A1"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BRAIL. </w:t>
      </w:r>
      <w:r>
        <w:rPr>
          <w:rFonts w:ascii="Times New Roman" w:hAnsi="Times New Roman" w:cs="Times New Roman"/>
          <w:b/>
          <w:sz w:val="24"/>
          <w:szCs w:val="24"/>
        </w:rPr>
        <w:t xml:space="preserve">Parâmetros Curriculares Nacionais: </w:t>
      </w:r>
      <w:r>
        <w:rPr>
          <w:rFonts w:ascii="Times New Roman" w:hAnsi="Times New Roman" w:cs="Times New Roman"/>
          <w:sz w:val="24"/>
          <w:szCs w:val="24"/>
        </w:rPr>
        <w:t>adaptações curriculares. Secretaria de Educação Fundamental. Brasília: MEC/SEESP, 1998.</w:t>
      </w:r>
    </w:p>
    <w:p w14:paraId="20030F35"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sz w:val="24"/>
          <w:szCs w:val="24"/>
        </w:rPr>
        <w:t>Constituição da República Federativa do Brasil.</w:t>
      </w:r>
      <w:r>
        <w:rPr>
          <w:rFonts w:ascii="Times New Roman" w:hAnsi="Times New Roman" w:cs="Times New Roman"/>
          <w:sz w:val="24"/>
          <w:szCs w:val="24"/>
        </w:rPr>
        <w:t xml:space="preserve"> Brasília, 1988. Disponível em: http://www.planalto.gov.br/ccivil_03/constituicao/constituicaocompilado.htm. Acesso em: 16 de março de 2020.</w:t>
      </w:r>
    </w:p>
    <w:p w14:paraId="306B1901"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sz w:val="24"/>
          <w:szCs w:val="24"/>
        </w:rPr>
        <w:t xml:space="preserve">Documento subsidiário à política de inclusão. </w:t>
      </w:r>
      <w:r>
        <w:rPr>
          <w:rFonts w:ascii="Times New Roman" w:hAnsi="Times New Roman" w:cs="Times New Roman"/>
          <w:sz w:val="24"/>
          <w:szCs w:val="24"/>
        </w:rPr>
        <w:t>Brasília, DF: MEC, SEESP, 2005. Disponível em:  http://portal.mec.gov.br/seesp/arquivos/pdf/docsubsidiariopoliticadeinclusao.pdf. Acesso em: 16 de março de 2020.</w:t>
      </w:r>
    </w:p>
    <w:p w14:paraId="17AB1069"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sz w:val="24"/>
          <w:szCs w:val="24"/>
        </w:rPr>
        <w:t xml:space="preserve">Lei de Diretrizes e Bases da Educação Nacional. </w:t>
      </w:r>
      <w:r>
        <w:rPr>
          <w:rFonts w:ascii="Times New Roman" w:hAnsi="Times New Roman" w:cs="Times New Roman"/>
          <w:sz w:val="24"/>
          <w:szCs w:val="24"/>
        </w:rPr>
        <w:t>Lei número 9394, 20 de dezembro de 1961. Disponível em: https://www2.camara.leg.br/legin/fed/lei/1960-1969/lei-4024-20-dezembro-1961-353722-publicacaooriginal-1-pl.html Acesso em: 17 de março de 2020.</w:t>
      </w:r>
    </w:p>
    <w:p w14:paraId="18A145D8"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sz w:val="24"/>
          <w:szCs w:val="24"/>
        </w:rPr>
        <w:t xml:space="preserve">Lei de Diretrizes e Bases da Educação Nacional. </w:t>
      </w:r>
      <w:r>
        <w:rPr>
          <w:rFonts w:ascii="Times New Roman" w:hAnsi="Times New Roman" w:cs="Times New Roman"/>
          <w:sz w:val="24"/>
          <w:szCs w:val="24"/>
        </w:rPr>
        <w:t>Lei número 9394, 20 de dezembro de 1996. Disponível em: http://www.planalto.gov.br/ccivil_03/leis/l9394.htm Acesso em: 17 de março de 2020.</w:t>
      </w:r>
    </w:p>
    <w:p w14:paraId="7E011DB2"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BRASIL. </w:t>
      </w:r>
      <w:r>
        <w:rPr>
          <w:rFonts w:ascii="Times New Roman" w:hAnsi="Times New Roman" w:cs="Times New Roman"/>
          <w:b/>
          <w:sz w:val="24"/>
          <w:szCs w:val="24"/>
        </w:rPr>
        <w:t>Ministério da Educação. Secretaria de Educação Especial.</w:t>
      </w:r>
      <w:r>
        <w:rPr>
          <w:rFonts w:ascii="Times New Roman" w:hAnsi="Times New Roman" w:cs="Times New Roman"/>
          <w:sz w:val="24"/>
          <w:szCs w:val="24"/>
        </w:rPr>
        <w:t xml:space="preserve"> Política Nacional de Educação Especial. Brasília: MEC/SEESP, 1994. Disponível em: https://midia.atp.usp.br/plc/plc0604/impressos/plc0604_aula04_AVA_Politica_1994.pdf Acesso em: 26 set. 2020</w:t>
      </w:r>
    </w:p>
    <w:p w14:paraId="0BDD38A4"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CARVALHO, Rosita Edler. </w:t>
      </w:r>
      <w:r>
        <w:rPr>
          <w:rFonts w:ascii="Times New Roman" w:hAnsi="Times New Roman" w:cs="Times New Roman"/>
          <w:b/>
          <w:sz w:val="24"/>
          <w:szCs w:val="24"/>
        </w:rPr>
        <w:t>Temas em educação especial.</w:t>
      </w:r>
      <w:r>
        <w:rPr>
          <w:rFonts w:ascii="Times New Roman" w:hAnsi="Times New Roman" w:cs="Times New Roman"/>
          <w:sz w:val="24"/>
          <w:szCs w:val="24"/>
        </w:rPr>
        <w:t xml:space="preserve"> Rio de Janeiro: WVA, 2000.</w:t>
      </w:r>
    </w:p>
    <w:p w14:paraId="40D2B289" w14:textId="2EB1F2D1"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GIL, Antonio Carlos. </w:t>
      </w:r>
      <w:r>
        <w:rPr>
          <w:rFonts w:ascii="Times New Roman" w:hAnsi="Times New Roman" w:cs="Times New Roman"/>
          <w:b/>
          <w:sz w:val="24"/>
          <w:szCs w:val="24"/>
        </w:rPr>
        <w:t>Como elaborar projetos de pesquisa.</w:t>
      </w:r>
      <w:r w:rsidR="00F80608">
        <w:rPr>
          <w:rFonts w:ascii="Times New Roman" w:hAnsi="Times New Roman" w:cs="Times New Roman"/>
          <w:sz w:val="24"/>
          <w:szCs w:val="24"/>
        </w:rPr>
        <w:t xml:space="preserve"> 6. ed. São Paulo: Atlas, 2019</w:t>
      </w:r>
      <w:r>
        <w:rPr>
          <w:rFonts w:ascii="Times New Roman" w:hAnsi="Times New Roman" w:cs="Times New Roman"/>
          <w:sz w:val="24"/>
          <w:szCs w:val="24"/>
        </w:rPr>
        <w:t xml:space="preserve">. </w:t>
      </w:r>
    </w:p>
    <w:p w14:paraId="6E180C21"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GÓMEZ, A. P. </w:t>
      </w:r>
      <w:r>
        <w:rPr>
          <w:rFonts w:ascii="Times New Roman" w:hAnsi="Times New Roman" w:cs="Times New Roman"/>
          <w:b/>
          <w:sz w:val="24"/>
          <w:szCs w:val="24"/>
        </w:rPr>
        <w:t>O pensamento prático do professor: a formação do professor como profissional reflexivo.</w:t>
      </w:r>
      <w:r>
        <w:rPr>
          <w:rFonts w:ascii="Times New Roman" w:hAnsi="Times New Roman" w:cs="Times New Roman"/>
          <w:sz w:val="24"/>
          <w:szCs w:val="24"/>
        </w:rPr>
        <w:t xml:space="preserve"> In: NÓVOA, A. (org). Os professores e a sua formação. Lisboa: Dom Quixote, 1992.</w:t>
      </w:r>
    </w:p>
    <w:p w14:paraId="2B965071"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GUEBERT, M.C.C</w:t>
      </w:r>
      <w:r>
        <w:rPr>
          <w:rFonts w:ascii="Times New Roman" w:hAnsi="Times New Roman" w:cs="Times New Roman"/>
          <w:b/>
          <w:sz w:val="24"/>
          <w:szCs w:val="24"/>
        </w:rPr>
        <w:t xml:space="preserve">. Inclusão: </w:t>
      </w:r>
      <w:r>
        <w:rPr>
          <w:rFonts w:ascii="Times New Roman" w:hAnsi="Times New Roman" w:cs="Times New Roman"/>
          <w:sz w:val="24"/>
          <w:szCs w:val="24"/>
        </w:rPr>
        <w:t>uma realidade em discussão. Curitiba, IBPEX, 2007.</w:t>
      </w:r>
    </w:p>
    <w:p w14:paraId="4098BBAB"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MANTOAN, M. T. E., </w:t>
      </w:r>
      <w:r>
        <w:rPr>
          <w:rFonts w:ascii="Times New Roman" w:hAnsi="Times New Roman" w:cs="Times New Roman"/>
          <w:b/>
          <w:sz w:val="24"/>
          <w:szCs w:val="24"/>
        </w:rPr>
        <w:t>Inclusão Escolar:</w:t>
      </w:r>
      <w:r>
        <w:rPr>
          <w:rFonts w:ascii="Times New Roman" w:hAnsi="Times New Roman" w:cs="Times New Roman"/>
          <w:sz w:val="24"/>
          <w:szCs w:val="24"/>
        </w:rPr>
        <w:t xml:space="preserve"> O que é? Por quê? Como Fazer? São Paulo, Ed. Moderna, 2003, p.13-67.</w:t>
      </w:r>
    </w:p>
    <w:p w14:paraId="3E6466F0"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MATTOS, Sandra M. N. </w:t>
      </w:r>
      <w:r>
        <w:rPr>
          <w:rFonts w:ascii="Times New Roman" w:hAnsi="Times New Roman" w:cs="Times New Roman"/>
          <w:b/>
          <w:sz w:val="24"/>
          <w:szCs w:val="24"/>
        </w:rPr>
        <w:t xml:space="preserve">A Afetividade Como Fator de Inclusão Escolar. </w:t>
      </w:r>
      <w:r>
        <w:rPr>
          <w:rFonts w:ascii="Times New Roman" w:hAnsi="Times New Roman" w:cs="Times New Roman"/>
          <w:sz w:val="24"/>
          <w:szCs w:val="24"/>
        </w:rPr>
        <w:t xml:space="preserve">Disponível em: https://www.e-publicacoes.uerj.br/index.php/revistateias/article/view/24043/17012 Acesso em: 26 set. 2020    </w:t>
      </w:r>
    </w:p>
    <w:p w14:paraId="2CCDDA88"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MEC/SEESP. </w:t>
      </w:r>
      <w:r>
        <w:rPr>
          <w:rFonts w:ascii="Times New Roman" w:hAnsi="Times New Roman" w:cs="Times New Roman"/>
          <w:b/>
          <w:sz w:val="24"/>
          <w:szCs w:val="24"/>
        </w:rPr>
        <w:t xml:space="preserve">Diretrizes Nacionais para a Educação Especial na Educação Básica. </w:t>
      </w:r>
      <w:r>
        <w:rPr>
          <w:rFonts w:ascii="Times New Roman" w:hAnsi="Times New Roman" w:cs="Times New Roman"/>
          <w:sz w:val="24"/>
          <w:szCs w:val="24"/>
        </w:rPr>
        <w:t>(Conselho Nacional de Educação, Resolução no. 02 de 11 de setembro de 2001). Ministério da Educação. Secretaria de Educação Especial. DF, 2001. Disponível em: portal.mec.gov.br/seesp/arquivos/pdf/diretrizes.pdf. Acesso em:  14 de março de 2020</w:t>
      </w:r>
    </w:p>
    <w:p w14:paraId="704568F9"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MUSTACCHI, Zan; ROZONE, Gisele. </w:t>
      </w:r>
      <w:r>
        <w:rPr>
          <w:rFonts w:ascii="Times New Roman" w:hAnsi="Times New Roman" w:cs="Times New Roman"/>
          <w:b/>
          <w:sz w:val="24"/>
          <w:szCs w:val="24"/>
        </w:rPr>
        <w:t xml:space="preserve">Síndrome de Down: </w:t>
      </w:r>
      <w:r>
        <w:rPr>
          <w:rFonts w:ascii="Times New Roman" w:hAnsi="Times New Roman" w:cs="Times New Roman"/>
          <w:sz w:val="24"/>
          <w:szCs w:val="24"/>
        </w:rPr>
        <w:t>aspectos clínicos e odontológicos. São Paulo: Cid, 1990.</w:t>
      </w:r>
    </w:p>
    <w:p w14:paraId="31D902EE"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PESSOTTI, Isaias. </w:t>
      </w:r>
      <w:r>
        <w:rPr>
          <w:rFonts w:ascii="Times New Roman" w:hAnsi="Times New Roman" w:cs="Times New Roman"/>
          <w:b/>
          <w:sz w:val="24"/>
          <w:szCs w:val="24"/>
        </w:rPr>
        <w:t>Deficiência Mental:</w:t>
      </w:r>
      <w:r>
        <w:rPr>
          <w:rFonts w:ascii="Times New Roman" w:hAnsi="Times New Roman" w:cs="Times New Roman"/>
          <w:sz w:val="24"/>
          <w:szCs w:val="24"/>
        </w:rPr>
        <w:t xml:space="preserve"> da superstição à ciência, São Paulo: EDUSP, 1984.</w:t>
      </w:r>
    </w:p>
    <w:p w14:paraId="6D5242A5"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PUESCHEL, S. M</w:t>
      </w:r>
      <w:r>
        <w:rPr>
          <w:rFonts w:ascii="Times New Roman" w:hAnsi="Times New Roman" w:cs="Times New Roman"/>
          <w:b/>
          <w:sz w:val="24"/>
          <w:szCs w:val="24"/>
        </w:rPr>
        <w:t xml:space="preserve">. Síndrome de Down: </w:t>
      </w:r>
      <w:r>
        <w:rPr>
          <w:rFonts w:ascii="Times New Roman" w:hAnsi="Times New Roman" w:cs="Times New Roman"/>
          <w:sz w:val="24"/>
          <w:szCs w:val="24"/>
        </w:rPr>
        <w:t>guia para pais e educadores. São Paulo. Papirus, 1995</w:t>
      </w:r>
    </w:p>
    <w:p w14:paraId="07D39A26"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PUESCHEL, Siegfried M. </w:t>
      </w:r>
      <w:r>
        <w:rPr>
          <w:rFonts w:ascii="Times New Roman" w:hAnsi="Times New Roman" w:cs="Times New Roman"/>
          <w:b/>
          <w:sz w:val="24"/>
          <w:szCs w:val="24"/>
        </w:rPr>
        <w:t xml:space="preserve">Síndrome de Down: </w:t>
      </w:r>
      <w:r>
        <w:rPr>
          <w:rFonts w:ascii="Times New Roman" w:hAnsi="Times New Roman" w:cs="Times New Roman"/>
          <w:sz w:val="24"/>
          <w:szCs w:val="24"/>
        </w:rPr>
        <w:t>Guia para pais e educadores. 3ª ed. Campinas. São Paulo: Papirus, 2002.</w:t>
      </w:r>
    </w:p>
    <w:p w14:paraId="5BCD4DFD"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PUESCHEL, Siegfried M.; PUESCHEL, Jeanette K. </w:t>
      </w:r>
      <w:r>
        <w:rPr>
          <w:rFonts w:ascii="Times New Roman" w:hAnsi="Times New Roman" w:cs="Times New Roman"/>
          <w:b/>
          <w:sz w:val="24"/>
          <w:szCs w:val="24"/>
        </w:rPr>
        <w:t xml:space="preserve">Sídrome de Down: </w:t>
      </w:r>
      <w:r>
        <w:rPr>
          <w:rFonts w:ascii="Times New Roman" w:hAnsi="Times New Roman" w:cs="Times New Roman"/>
          <w:sz w:val="24"/>
          <w:szCs w:val="24"/>
        </w:rPr>
        <w:t>Problemática Biomédica, 1995. In: WERNECK, Claudia. Muito prazer eu existo: um livro sobre as pessoas com síndrome de Down; 4ª Ed. Síndrome de Down. Rio de Janeiro: WVA, 1993.</w:t>
      </w:r>
    </w:p>
    <w:p w14:paraId="6E35C6DD"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SCHWARTZMAN, José Salomão. </w:t>
      </w:r>
      <w:r>
        <w:rPr>
          <w:rFonts w:ascii="Times New Roman" w:hAnsi="Times New Roman" w:cs="Times New Roman"/>
          <w:b/>
          <w:sz w:val="24"/>
          <w:szCs w:val="24"/>
        </w:rPr>
        <w:t xml:space="preserve">Síndrome de Down. </w:t>
      </w:r>
      <w:r>
        <w:rPr>
          <w:rFonts w:ascii="Times New Roman" w:hAnsi="Times New Roman" w:cs="Times New Roman"/>
          <w:sz w:val="24"/>
          <w:szCs w:val="24"/>
        </w:rPr>
        <w:t>São Paulo: Mackenzie: Memnon, 1999.</w:t>
      </w:r>
    </w:p>
    <w:p w14:paraId="201AF1F7"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VAYER, Pierre, RONCIN, Charles. </w:t>
      </w:r>
      <w:r>
        <w:rPr>
          <w:rFonts w:ascii="Times New Roman" w:hAnsi="Times New Roman" w:cs="Times New Roman"/>
          <w:b/>
          <w:sz w:val="24"/>
          <w:szCs w:val="24"/>
        </w:rPr>
        <w:t xml:space="preserve">A integração da criança na classe. </w:t>
      </w:r>
      <w:r>
        <w:rPr>
          <w:rFonts w:ascii="Times New Roman" w:hAnsi="Times New Roman" w:cs="Times New Roman"/>
          <w:sz w:val="24"/>
          <w:szCs w:val="24"/>
        </w:rPr>
        <w:t>São Paulo: Manole, 1989.</w:t>
      </w:r>
    </w:p>
    <w:p w14:paraId="44C156F0" w14:textId="77777777" w:rsidR="00EB6112" w:rsidRDefault="00EB6112" w:rsidP="00EB611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VOIVODIC, Maria Antonieta M. A. </w:t>
      </w:r>
      <w:r>
        <w:rPr>
          <w:rFonts w:ascii="Times New Roman" w:hAnsi="Times New Roman" w:cs="Times New Roman"/>
          <w:b/>
          <w:sz w:val="24"/>
          <w:szCs w:val="24"/>
        </w:rPr>
        <w:t xml:space="preserve">Inclusão Escolar de Crianças com Síndrome de Down. </w:t>
      </w:r>
      <w:r>
        <w:rPr>
          <w:rFonts w:ascii="Times New Roman" w:hAnsi="Times New Roman" w:cs="Times New Roman"/>
          <w:sz w:val="24"/>
          <w:szCs w:val="24"/>
        </w:rPr>
        <w:t>5ª. ed. Editora Vozes, 2008.</w:t>
      </w:r>
    </w:p>
    <w:p w14:paraId="48311698" w14:textId="77777777" w:rsidR="00DC7B9F" w:rsidRDefault="00232148" w:rsidP="00EB6112">
      <w:pPr>
        <w:spacing w:line="360" w:lineRule="auto"/>
        <w:ind w:firstLine="709"/>
        <w:jc w:val="both"/>
      </w:pPr>
    </w:p>
    <w:sectPr w:rsidR="00DC7B9F" w:rsidSect="00765EDF">
      <w:pgSz w:w="11906" w:h="16838"/>
      <w:pgMar w:top="1701"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A5FF9C" w16cid:durableId="234830DC"/>
  <w16cid:commentId w16cid:paraId="294BAB16" w16cid:durableId="23482D59"/>
  <w16cid:commentId w16cid:paraId="56EF334C" w16cid:durableId="23482D75"/>
  <w16cid:commentId w16cid:paraId="318FCF50" w16cid:durableId="23482DC0"/>
  <w16cid:commentId w16cid:paraId="75110EB2" w16cid:durableId="23482DCD"/>
  <w16cid:commentId w16cid:paraId="2A6DAC51" w16cid:durableId="23482DEE"/>
  <w16cid:commentId w16cid:paraId="4C785766" w16cid:durableId="23482E05"/>
  <w16cid:commentId w16cid:paraId="3FBDB1D5" w16cid:durableId="23482E1E"/>
  <w16cid:commentId w16cid:paraId="6B5C00AF" w16cid:durableId="23482E2A"/>
  <w16cid:commentId w16cid:paraId="43931E47" w16cid:durableId="23482E35"/>
  <w16cid:commentId w16cid:paraId="7DFD686D" w16cid:durableId="23482E41"/>
  <w16cid:commentId w16cid:paraId="7D9C073E" w16cid:durableId="23482E53"/>
  <w16cid:commentId w16cid:paraId="65CEDA38" w16cid:durableId="23482E56"/>
  <w16cid:commentId w16cid:paraId="4B968A8F" w16cid:durableId="23482E6F"/>
  <w16cid:commentId w16cid:paraId="694E5F39" w16cid:durableId="23482E75"/>
  <w16cid:commentId w16cid:paraId="7EA7EE49" w16cid:durableId="23482E84"/>
  <w16cid:commentId w16cid:paraId="0B6D6BE5" w16cid:durableId="23482E9A"/>
  <w16cid:commentId w16cid:paraId="7FD0EFF4" w16cid:durableId="23482EB4"/>
  <w16cid:commentId w16cid:paraId="0D925396" w16cid:durableId="23482EC7"/>
  <w16cid:commentId w16cid:paraId="419D635B" w16cid:durableId="23482ED3"/>
  <w16cid:commentId w16cid:paraId="4DF966EF" w16cid:durableId="23482EE8"/>
  <w16cid:commentId w16cid:paraId="73EEC699" w16cid:durableId="23482F07"/>
  <w16cid:commentId w16cid:paraId="2A45CB60" w16cid:durableId="23482F10"/>
  <w16cid:commentId w16cid:paraId="5297FC03" w16cid:durableId="23482F51"/>
  <w16cid:commentId w16cid:paraId="2BABECA3" w16cid:durableId="23482F70"/>
  <w16cid:commentId w16cid:paraId="7DA1F21E" w16cid:durableId="23482F7B"/>
  <w16cid:commentId w16cid:paraId="48D25EFC" w16cid:durableId="23482F8B"/>
  <w16cid:commentId w16cid:paraId="4992CD93" w16cid:durableId="23482F9A"/>
  <w16cid:commentId w16cid:paraId="1FE56D0D" w16cid:durableId="23482FAC"/>
  <w16cid:commentId w16cid:paraId="3F954DBC" w16cid:durableId="23482FC0"/>
  <w16cid:commentId w16cid:paraId="5DD4001C" w16cid:durableId="23482FCB"/>
  <w16cid:commentId w16cid:paraId="291511B5" w16cid:durableId="23482FEF"/>
  <w16cid:commentId w16cid:paraId="285516EF" w16cid:durableId="23482FE3"/>
  <w16cid:commentId w16cid:paraId="635DA1EB" w16cid:durableId="2348301A"/>
  <w16cid:commentId w16cid:paraId="1A199F12" w16cid:durableId="2348302A"/>
  <w16cid:commentId w16cid:paraId="63F84230" w16cid:durableId="23483044"/>
  <w16cid:commentId w16cid:paraId="461024AC" w16cid:durableId="23483059"/>
  <w16cid:commentId w16cid:paraId="745BB046" w16cid:durableId="23483066"/>
  <w16cid:commentId w16cid:paraId="7C866CCE" w16cid:durableId="23483074"/>
  <w16cid:commentId w16cid:paraId="4C0912F2" w16cid:durableId="234830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F4DA6" w14:textId="77777777" w:rsidR="00232148" w:rsidRDefault="00232148" w:rsidP="00566F40">
      <w:pPr>
        <w:spacing w:after="0" w:line="240" w:lineRule="auto"/>
      </w:pPr>
      <w:r>
        <w:separator/>
      </w:r>
    </w:p>
  </w:endnote>
  <w:endnote w:type="continuationSeparator" w:id="0">
    <w:p w14:paraId="3AE86F8D" w14:textId="77777777" w:rsidR="00232148" w:rsidRDefault="00232148" w:rsidP="0056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2F920" w14:textId="77777777" w:rsidR="00232148" w:rsidRDefault="00232148" w:rsidP="00566F40">
      <w:pPr>
        <w:spacing w:after="0" w:line="240" w:lineRule="auto"/>
      </w:pPr>
      <w:r>
        <w:separator/>
      </w:r>
    </w:p>
  </w:footnote>
  <w:footnote w:type="continuationSeparator" w:id="0">
    <w:p w14:paraId="2E93289C" w14:textId="77777777" w:rsidR="00232148" w:rsidRDefault="00232148" w:rsidP="00566F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D68"/>
    <w:rsid w:val="00014CD7"/>
    <w:rsid w:val="00047152"/>
    <w:rsid w:val="000625F6"/>
    <w:rsid w:val="000B2121"/>
    <w:rsid w:val="000B2D4C"/>
    <w:rsid w:val="000B44E2"/>
    <w:rsid w:val="000E516C"/>
    <w:rsid w:val="00166BF2"/>
    <w:rsid w:val="00232148"/>
    <w:rsid w:val="00235E09"/>
    <w:rsid w:val="00242F3A"/>
    <w:rsid w:val="002C272D"/>
    <w:rsid w:val="002E5113"/>
    <w:rsid w:val="002E519C"/>
    <w:rsid w:val="00311DAA"/>
    <w:rsid w:val="00315F4D"/>
    <w:rsid w:val="00364ECF"/>
    <w:rsid w:val="003831EE"/>
    <w:rsid w:val="00395BB3"/>
    <w:rsid w:val="003A38EB"/>
    <w:rsid w:val="003D56A8"/>
    <w:rsid w:val="003F27E7"/>
    <w:rsid w:val="00407DD1"/>
    <w:rsid w:val="0044221C"/>
    <w:rsid w:val="00445BF5"/>
    <w:rsid w:val="004C3441"/>
    <w:rsid w:val="004D3BA9"/>
    <w:rsid w:val="004E3A82"/>
    <w:rsid w:val="0051197F"/>
    <w:rsid w:val="00566F40"/>
    <w:rsid w:val="00574E97"/>
    <w:rsid w:val="00584FF7"/>
    <w:rsid w:val="005D6D5B"/>
    <w:rsid w:val="005E7A19"/>
    <w:rsid w:val="006050DA"/>
    <w:rsid w:val="006349A1"/>
    <w:rsid w:val="00686337"/>
    <w:rsid w:val="006A794B"/>
    <w:rsid w:val="006D54C6"/>
    <w:rsid w:val="00765EDF"/>
    <w:rsid w:val="00776FF2"/>
    <w:rsid w:val="007952D6"/>
    <w:rsid w:val="007E4238"/>
    <w:rsid w:val="007F1380"/>
    <w:rsid w:val="00824E61"/>
    <w:rsid w:val="008628D5"/>
    <w:rsid w:val="0087571A"/>
    <w:rsid w:val="008831D7"/>
    <w:rsid w:val="0088507A"/>
    <w:rsid w:val="00896866"/>
    <w:rsid w:val="008A032D"/>
    <w:rsid w:val="008C0A8F"/>
    <w:rsid w:val="008E5146"/>
    <w:rsid w:val="00912CF7"/>
    <w:rsid w:val="00951187"/>
    <w:rsid w:val="00986764"/>
    <w:rsid w:val="009942E0"/>
    <w:rsid w:val="009D7AD3"/>
    <w:rsid w:val="009F459B"/>
    <w:rsid w:val="00A43F4A"/>
    <w:rsid w:val="00A47C7E"/>
    <w:rsid w:val="00A50554"/>
    <w:rsid w:val="00AB2E2D"/>
    <w:rsid w:val="00AC1656"/>
    <w:rsid w:val="00AD3D68"/>
    <w:rsid w:val="00AD78AE"/>
    <w:rsid w:val="00B00DAB"/>
    <w:rsid w:val="00B041CA"/>
    <w:rsid w:val="00BA5ED8"/>
    <w:rsid w:val="00BC4BC2"/>
    <w:rsid w:val="00BC60B6"/>
    <w:rsid w:val="00C50D7D"/>
    <w:rsid w:val="00C82F9A"/>
    <w:rsid w:val="00CE5DF1"/>
    <w:rsid w:val="00D07B96"/>
    <w:rsid w:val="00D60402"/>
    <w:rsid w:val="00D661E1"/>
    <w:rsid w:val="00D8179D"/>
    <w:rsid w:val="00DB3A8C"/>
    <w:rsid w:val="00DF6BA2"/>
    <w:rsid w:val="00E022C2"/>
    <w:rsid w:val="00E06DD8"/>
    <w:rsid w:val="00E40FC4"/>
    <w:rsid w:val="00E56AAA"/>
    <w:rsid w:val="00EB23D6"/>
    <w:rsid w:val="00EB6112"/>
    <w:rsid w:val="00F40215"/>
    <w:rsid w:val="00F42CDE"/>
    <w:rsid w:val="00F4324C"/>
    <w:rsid w:val="00F806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EE66"/>
  <w15:docId w15:val="{9495FD0C-0282-45BE-B54C-DED516BF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D6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D3D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D3D68"/>
    <w:rPr>
      <w:color w:val="0000FF"/>
      <w:u w:val="single"/>
    </w:rPr>
  </w:style>
  <w:style w:type="character" w:styleId="Refdenotaderodap">
    <w:name w:val="footnote reference"/>
    <w:basedOn w:val="Fontepargpadro"/>
    <w:uiPriority w:val="99"/>
    <w:semiHidden/>
    <w:unhideWhenUsed/>
    <w:rsid w:val="00566F40"/>
    <w:rPr>
      <w:vertAlign w:val="superscript"/>
    </w:rPr>
  </w:style>
  <w:style w:type="paragraph" w:styleId="Textodenotaderodap">
    <w:name w:val="footnote text"/>
    <w:basedOn w:val="Normal"/>
    <w:link w:val="TextodenotaderodapChar"/>
    <w:uiPriority w:val="99"/>
    <w:unhideWhenUsed/>
    <w:rsid w:val="00566F40"/>
    <w:pPr>
      <w:widowControl w:val="0"/>
      <w:suppressAutoHyphens/>
      <w:spacing w:after="0" w:line="240" w:lineRule="auto"/>
    </w:pPr>
    <w:rPr>
      <w:rFonts w:ascii="Times New Roman" w:eastAsia="SimSun" w:hAnsi="Times New Roman" w:cs="Mangal"/>
      <w:kern w:val="1"/>
      <w:sz w:val="20"/>
      <w:szCs w:val="18"/>
      <w:lang w:eastAsia="zh-CN" w:bidi="hi-IN"/>
    </w:rPr>
  </w:style>
  <w:style w:type="character" w:customStyle="1" w:styleId="TextodenotaderodapChar">
    <w:name w:val="Texto de nota de rodapé Char"/>
    <w:basedOn w:val="Fontepargpadro"/>
    <w:link w:val="Textodenotaderodap"/>
    <w:uiPriority w:val="99"/>
    <w:rsid w:val="00566F40"/>
    <w:rPr>
      <w:rFonts w:ascii="Times New Roman" w:eastAsia="SimSun" w:hAnsi="Times New Roman" w:cs="Mangal"/>
      <w:kern w:val="1"/>
      <w:sz w:val="20"/>
      <w:szCs w:val="18"/>
      <w:lang w:eastAsia="zh-CN" w:bidi="hi-IN"/>
    </w:rPr>
  </w:style>
  <w:style w:type="character" w:styleId="Refdecomentrio">
    <w:name w:val="annotation reference"/>
    <w:basedOn w:val="Fontepargpadro"/>
    <w:uiPriority w:val="99"/>
    <w:semiHidden/>
    <w:unhideWhenUsed/>
    <w:rsid w:val="00BA5ED8"/>
    <w:rPr>
      <w:sz w:val="16"/>
      <w:szCs w:val="16"/>
    </w:rPr>
  </w:style>
  <w:style w:type="paragraph" w:styleId="Textodecomentrio">
    <w:name w:val="annotation text"/>
    <w:basedOn w:val="Normal"/>
    <w:link w:val="TextodecomentrioChar"/>
    <w:uiPriority w:val="99"/>
    <w:semiHidden/>
    <w:unhideWhenUsed/>
    <w:rsid w:val="00BA5ED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A5ED8"/>
    <w:rPr>
      <w:sz w:val="20"/>
      <w:szCs w:val="20"/>
    </w:rPr>
  </w:style>
  <w:style w:type="paragraph" w:styleId="Assuntodocomentrio">
    <w:name w:val="annotation subject"/>
    <w:basedOn w:val="Textodecomentrio"/>
    <w:next w:val="Textodecomentrio"/>
    <w:link w:val="AssuntodocomentrioChar"/>
    <w:uiPriority w:val="99"/>
    <w:semiHidden/>
    <w:unhideWhenUsed/>
    <w:rsid w:val="00BA5ED8"/>
    <w:rPr>
      <w:b/>
      <w:bCs/>
    </w:rPr>
  </w:style>
  <w:style w:type="character" w:customStyle="1" w:styleId="AssuntodocomentrioChar">
    <w:name w:val="Assunto do comentário Char"/>
    <w:basedOn w:val="TextodecomentrioChar"/>
    <w:link w:val="Assuntodocomentrio"/>
    <w:uiPriority w:val="99"/>
    <w:semiHidden/>
    <w:rsid w:val="00BA5ED8"/>
    <w:rPr>
      <w:b/>
      <w:bCs/>
      <w:sz w:val="20"/>
      <w:szCs w:val="20"/>
    </w:rPr>
  </w:style>
  <w:style w:type="paragraph" w:styleId="Textodebalo">
    <w:name w:val="Balloon Text"/>
    <w:basedOn w:val="Normal"/>
    <w:link w:val="TextodebaloChar"/>
    <w:uiPriority w:val="99"/>
    <w:semiHidden/>
    <w:unhideWhenUsed/>
    <w:rsid w:val="00BA5E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A5E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0ED4-D8B4-4255-BE27-E96195E4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6732</Words>
  <Characters>36355</Characters>
  <Application>Microsoft Office Word</Application>
  <DocSecurity>0</DocSecurity>
  <Lines>302</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Clara Menezes</dc:creator>
  <cp:lastModifiedBy>Ana Clara Menezes</cp:lastModifiedBy>
  <cp:revision>3</cp:revision>
  <dcterms:created xsi:type="dcterms:W3CDTF">2020-11-17T17:34:00Z</dcterms:created>
  <dcterms:modified xsi:type="dcterms:W3CDTF">2020-11-17T17:41:00Z</dcterms:modified>
</cp:coreProperties>
</file>