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27" w:rsidRDefault="00FD4827">
      <w:pPr>
        <w:spacing w:after="0" w:line="240" w:lineRule="exact"/>
        <w:rPr>
          <w:rFonts w:ascii="Times New Roman" w:hAnsi="Times New Roman"/>
          <w:sz w:val="24"/>
        </w:rPr>
      </w:pPr>
    </w:p>
    <w:p w:rsidR="00FD4827" w:rsidRDefault="00FD4827">
      <w:pPr>
        <w:spacing w:after="0" w:line="953" w:lineRule="exact"/>
        <w:ind w:left="2435"/>
        <w:rPr>
          <w:sz w:val="24"/>
          <w:szCs w:val="24"/>
        </w:rPr>
      </w:pPr>
    </w:p>
    <w:p w:rsidR="00FD4827" w:rsidRDefault="00FD4827">
      <w:pPr>
        <w:spacing w:after="0" w:line="953" w:lineRule="exact"/>
        <w:ind w:left="2435"/>
        <w:rPr>
          <w:sz w:val="24"/>
          <w:szCs w:val="24"/>
        </w:rPr>
      </w:pPr>
    </w:p>
    <w:p w:rsidR="00FD4827" w:rsidRDefault="00FD4827">
      <w:pPr>
        <w:spacing w:after="0" w:line="950" w:lineRule="exact"/>
        <w:ind w:left="3525" w:right="2377"/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049CC" w:rsidRDefault="00F049CC" w:rsidP="00F049CC">
      <w:pPr>
        <w:tabs>
          <w:tab w:val="left" w:pos="3746"/>
        </w:tabs>
        <w:spacing w:before="787" w:after="0" w:line="953" w:lineRule="exact"/>
        <w:ind w:left="2435" w:right="1288"/>
        <w:rPr>
          <w:rFonts w:ascii="Times New Roman Bold" w:hAnsi="Times New Roman Bold" w:cs="Times New Roman Bold"/>
          <w:color w:val="000000"/>
          <w:sz w:val="72"/>
          <w:szCs w:val="72"/>
        </w:rPr>
      </w:pPr>
      <w:r>
        <w:rPr>
          <w:rFonts w:ascii="Times New Roman Bold" w:hAnsi="Times New Roman Bold" w:cs="Times New Roman Bold"/>
          <w:color w:val="000000"/>
          <w:sz w:val="72"/>
          <w:szCs w:val="72"/>
        </w:rPr>
        <w:t xml:space="preserve">PROTOCOLO PARA O </w:t>
      </w:r>
      <w:r>
        <w:br/>
      </w:r>
      <w:r>
        <w:rPr>
          <w:rFonts w:ascii="Times New Roman Bold" w:hAnsi="Times New Roman Bold" w:cs="Times New Roman Bold"/>
          <w:color w:val="000000"/>
          <w:sz w:val="72"/>
          <w:szCs w:val="72"/>
        </w:rPr>
        <w:t xml:space="preserve">ATENDIMENTO A </w:t>
      </w:r>
      <w:r>
        <w:br/>
      </w:r>
      <w:r>
        <w:rPr>
          <w:rFonts w:ascii="Times New Roman Bold" w:hAnsi="Times New Roman Bold" w:cs="Times New Roman Bold"/>
          <w:color w:val="000000"/>
          <w:sz w:val="72"/>
          <w:szCs w:val="72"/>
        </w:rPr>
        <w:t xml:space="preserve">ENFERMEIROS EM </w:t>
      </w:r>
      <w:r>
        <w:br/>
      </w:r>
      <w:r>
        <w:rPr>
          <w:rFonts w:ascii="Times New Roman Bold" w:hAnsi="Times New Roman Bold" w:cs="Times New Roman Bold"/>
          <w:color w:val="000000"/>
          <w:sz w:val="72"/>
          <w:szCs w:val="72"/>
        </w:rPr>
        <w:tab/>
        <w:t>SITUAÇÃO DE</w:t>
      </w:r>
    </w:p>
    <w:p w:rsidR="00F049CC" w:rsidRDefault="00F049CC" w:rsidP="00F049CC">
      <w:pPr>
        <w:tabs>
          <w:tab w:val="left" w:pos="3746"/>
        </w:tabs>
        <w:spacing w:before="787" w:after="0" w:line="953" w:lineRule="exact"/>
        <w:ind w:left="2435" w:right="1288"/>
        <w:rPr>
          <w:rFonts w:ascii="Times New Roman Bold" w:hAnsi="Times New Roman Bold" w:cs="Times New Roman Bold"/>
          <w:color w:val="000000"/>
          <w:sz w:val="72"/>
          <w:szCs w:val="72"/>
        </w:rPr>
      </w:pPr>
      <w:bookmarkStart w:id="0" w:name="_GoBack"/>
      <w:bookmarkEnd w:id="0"/>
      <w:r>
        <w:rPr>
          <w:rFonts w:ascii="Times New Roman Bold" w:hAnsi="Times New Roman Bold" w:cs="Times New Roman Bold"/>
          <w:color w:val="000000"/>
          <w:sz w:val="72"/>
          <w:szCs w:val="72"/>
        </w:rPr>
        <w:t>Violência de Trabalho</w:t>
      </w:r>
    </w:p>
    <w:p w:rsidR="00F049CC" w:rsidRDefault="00F049CC" w:rsidP="00F049CC">
      <w:pPr>
        <w:tabs>
          <w:tab w:val="left" w:pos="3746"/>
        </w:tabs>
        <w:spacing w:before="787" w:after="0" w:line="953" w:lineRule="exact"/>
        <w:ind w:left="2435" w:right="1288"/>
      </w:pPr>
    </w:p>
    <w:p w:rsidR="00FD4827" w:rsidRDefault="00FD4827" w:rsidP="00F049CC">
      <w:pPr>
        <w:spacing w:after="0" w:line="276" w:lineRule="exact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407"/>
        <w:rPr>
          <w:sz w:val="24"/>
          <w:szCs w:val="24"/>
        </w:rPr>
      </w:pPr>
    </w:p>
    <w:p w:rsidR="00FD4827" w:rsidRDefault="005C57AA">
      <w:pPr>
        <w:spacing w:before="53" w:after="0" w:line="276" w:lineRule="exact"/>
        <w:ind w:left="5407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Nova Iguaçu/RJ</w:t>
      </w:r>
    </w:p>
    <w:p w:rsidR="00FD4827" w:rsidRDefault="005C57AA">
      <w:pPr>
        <w:spacing w:before="44" w:after="0" w:line="276" w:lineRule="exact"/>
        <w:ind w:left="5997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2019</w:t>
      </w:r>
    </w:p>
    <w:p w:rsidR="00FD4827" w:rsidRDefault="00FD4827">
      <w:pPr>
        <w:spacing w:after="0" w:line="240" w:lineRule="exact"/>
        <w:rPr>
          <w:sz w:val="12"/>
          <w:szCs w:val="12"/>
        </w:rPr>
        <w:sectPr w:rsidR="00FD4827">
          <w:pgSz w:w="11900" w:h="16840"/>
          <w:pgMar w:top="-20" w:right="0" w:bottom="-20" w:left="0" w:header="0" w:footer="0" w:gutter="0"/>
          <w:cols w:space="720"/>
        </w:sectPr>
      </w:pPr>
    </w:p>
    <w:p w:rsidR="00FD4827" w:rsidRDefault="00FD4827">
      <w:pPr>
        <w:spacing w:after="0" w:line="240" w:lineRule="exact"/>
        <w:rPr>
          <w:rFonts w:ascii="Times New Roman" w:hAnsi="Times New Roman"/>
          <w:sz w:val="24"/>
        </w:rPr>
      </w:pPr>
    </w:p>
    <w:p w:rsidR="00FD4827" w:rsidRDefault="00FD4827">
      <w:pPr>
        <w:spacing w:after="0" w:line="322" w:lineRule="exact"/>
        <w:ind w:left="3736"/>
        <w:rPr>
          <w:sz w:val="24"/>
          <w:szCs w:val="24"/>
        </w:rPr>
      </w:pPr>
    </w:p>
    <w:p w:rsidR="00FD4827" w:rsidRDefault="00FD4827">
      <w:pPr>
        <w:spacing w:after="0" w:line="322" w:lineRule="exact"/>
        <w:ind w:left="3736"/>
        <w:rPr>
          <w:sz w:val="24"/>
          <w:szCs w:val="24"/>
        </w:rPr>
      </w:pPr>
    </w:p>
    <w:p w:rsidR="00FD4827" w:rsidRDefault="00FD4827">
      <w:pPr>
        <w:spacing w:after="0" w:line="322" w:lineRule="exact"/>
        <w:ind w:left="3736"/>
        <w:rPr>
          <w:sz w:val="24"/>
          <w:szCs w:val="24"/>
        </w:rPr>
      </w:pPr>
    </w:p>
    <w:p w:rsidR="00FD4827" w:rsidRDefault="00FD4827">
      <w:pPr>
        <w:spacing w:after="0" w:line="322" w:lineRule="exact"/>
        <w:ind w:left="3736"/>
        <w:rPr>
          <w:sz w:val="24"/>
          <w:szCs w:val="24"/>
        </w:rPr>
      </w:pPr>
    </w:p>
    <w:p w:rsidR="00FD4827" w:rsidRDefault="00FD4827">
      <w:pPr>
        <w:spacing w:after="0" w:line="322" w:lineRule="exact"/>
        <w:ind w:left="3736"/>
        <w:rPr>
          <w:sz w:val="24"/>
          <w:szCs w:val="24"/>
        </w:rPr>
      </w:pPr>
    </w:p>
    <w:p w:rsidR="00FD4827" w:rsidRDefault="00FD4827">
      <w:pPr>
        <w:spacing w:after="0" w:line="322" w:lineRule="exact"/>
        <w:ind w:left="3736"/>
        <w:rPr>
          <w:sz w:val="24"/>
          <w:szCs w:val="24"/>
        </w:rPr>
      </w:pPr>
    </w:p>
    <w:p w:rsidR="00FD4827" w:rsidRDefault="00FD4827">
      <w:pPr>
        <w:spacing w:after="0" w:line="322" w:lineRule="exact"/>
        <w:ind w:left="3736"/>
        <w:rPr>
          <w:sz w:val="24"/>
          <w:szCs w:val="24"/>
        </w:rPr>
      </w:pPr>
    </w:p>
    <w:p w:rsidR="00FD4827" w:rsidRDefault="00FD4827">
      <w:pPr>
        <w:spacing w:after="0" w:line="322" w:lineRule="exact"/>
        <w:ind w:left="3736"/>
        <w:rPr>
          <w:sz w:val="24"/>
          <w:szCs w:val="24"/>
        </w:rPr>
      </w:pPr>
    </w:p>
    <w:p w:rsidR="00FD4827" w:rsidRDefault="00FD4827">
      <w:pPr>
        <w:spacing w:after="0" w:line="322" w:lineRule="exact"/>
        <w:ind w:left="3736"/>
        <w:rPr>
          <w:sz w:val="24"/>
          <w:szCs w:val="24"/>
        </w:rPr>
      </w:pPr>
    </w:p>
    <w:p w:rsidR="00FD4827" w:rsidRDefault="00FD4827">
      <w:pPr>
        <w:spacing w:after="0" w:line="322" w:lineRule="exact"/>
        <w:ind w:left="3736"/>
        <w:rPr>
          <w:sz w:val="24"/>
          <w:szCs w:val="24"/>
        </w:rPr>
      </w:pPr>
    </w:p>
    <w:p w:rsidR="00FD4827" w:rsidRDefault="00FD4827">
      <w:pPr>
        <w:spacing w:after="0" w:line="322" w:lineRule="exact"/>
        <w:ind w:left="3736"/>
        <w:rPr>
          <w:sz w:val="24"/>
          <w:szCs w:val="24"/>
        </w:rPr>
      </w:pPr>
    </w:p>
    <w:p w:rsidR="00FD4827" w:rsidRDefault="00FD4827">
      <w:pPr>
        <w:spacing w:after="0" w:line="322" w:lineRule="exact"/>
        <w:ind w:left="3736"/>
        <w:rPr>
          <w:sz w:val="24"/>
          <w:szCs w:val="24"/>
        </w:rPr>
      </w:pPr>
    </w:p>
    <w:p w:rsidR="00FD4827" w:rsidRDefault="00FD4827">
      <w:pPr>
        <w:spacing w:after="0" w:line="322" w:lineRule="exact"/>
        <w:ind w:left="3736"/>
        <w:rPr>
          <w:sz w:val="24"/>
          <w:szCs w:val="24"/>
        </w:rPr>
      </w:pPr>
    </w:p>
    <w:p w:rsidR="00FD4827" w:rsidRDefault="00FD4827">
      <w:pPr>
        <w:spacing w:after="0" w:line="322" w:lineRule="exact"/>
        <w:ind w:left="3736"/>
        <w:rPr>
          <w:sz w:val="24"/>
          <w:szCs w:val="24"/>
        </w:rPr>
      </w:pPr>
    </w:p>
    <w:p w:rsidR="00FD4827" w:rsidRDefault="00FD4827">
      <w:pPr>
        <w:spacing w:after="0" w:line="322" w:lineRule="exact"/>
        <w:ind w:left="3736"/>
        <w:rPr>
          <w:sz w:val="24"/>
          <w:szCs w:val="24"/>
        </w:rPr>
      </w:pPr>
    </w:p>
    <w:p w:rsidR="00FD4827" w:rsidRDefault="005C57AA">
      <w:pPr>
        <w:spacing w:before="4" w:after="0" w:line="322" w:lineRule="exact"/>
        <w:ind w:left="3736"/>
      </w:pPr>
      <w:r>
        <w:rPr>
          <w:rFonts w:ascii="Times New Roman" w:hAnsi="Times New Roman"/>
          <w:color w:val="000000"/>
          <w:sz w:val="28"/>
          <w:szCs w:val="28"/>
        </w:rPr>
        <w:t>Elaboração: Ivone Cristina Ferreira da Costa</w:t>
      </w:r>
    </w:p>
    <w:p w:rsidR="00FD4827" w:rsidRDefault="005C57AA">
      <w:pPr>
        <w:tabs>
          <w:tab w:val="left" w:pos="5870"/>
        </w:tabs>
        <w:spacing w:before="211" w:after="0" w:line="500" w:lineRule="exact"/>
        <w:ind w:left="1984" w:right="1188"/>
      </w:pPr>
      <w:r>
        <w:rPr>
          <w:rFonts w:ascii="Times New Roman Bold" w:hAnsi="Times New Roman Bold" w:cs="Times New Roman Bold"/>
          <w:color w:val="000000"/>
          <w:spacing w:val="1"/>
          <w:sz w:val="28"/>
          <w:szCs w:val="28"/>
        </w:rPr>
        <w:t>Graduanda do curso Bacharel em Enfermagem. Universidade Iguaçu -</w:t>
      </w:r>
      <w:r>
        <w:br/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ab/>
      </w:r>
      <w:r>
        <w:rPr>
          <w:rFonts w:ascii="Times New Roman Bold" w:hAnsi="Times New Roman Bold" w:cs="Times New Roman Bold"/>
          <w:color w:val="000000"/>
          <w:spacing w:val="1"/>
          <w:sz w:val="28"/>
          <w:szCs w:val="28"/>
        </w:rPr>
        <w:t>UNIG</w:t>
      </w:r>
    </w:p>
    <w:p w:rsidR="00FD4827" w:rsidRDefault="00FD4827">
      <w:pPr>
        <w:spacing w:after="0" w:line="240" w:lineRule="exact"/>
        <w:rPr>
          <w:sz w:val="12"/>
          <w:szCs w:val="12"/>
        </w:rPr>
        <w:sectPr w:rsidR="00FD4827">
          <w:pgSz w:w="11900" w:h="16840"/>
          <w:pgMar w:top="-20" w:right="0" w:bottom="-20" w:left="0" w:header="0" w:footer="0" w:gutter="0"/>
          <w:cols w:space="720"/>
        </w:sectPr>
      </w:pPr>
    </w:p>
    <w:p w:rsidR="00FD4827" w:rsidRDefault="00FD4827">
      <w:pPr>
        <w:spacing w:after="0" w:line="240" w:lineRule="exact"/>
        <w:rPr>
          <w:rFonts w:ascii="Times New Roman" w:hAnsi="Times New Roman"/>
          <w:sz w:val="24"/>
        </w:rPr>
      </w:pPr>
    </w:p>
    <w:p w:rsidR="00FD4827" w:rsidRDefault="00FD4827">
      <w:pPr>
        <w:spacing w:after="0" w:line="253" w:lineRule="exact"/>
        <w:ind w:left="5704"/>
        <w:rPr>
          <w:sz w:val="24"/>
          <w:szCs w:val="24"/>
        </w:rPr>
      </w:pPr>
    </w:p>
    <w:p w:rsidR="00FD4827" w:rsidRDefault="00FD4827">
      <w:pPr>
        <w:spacing w:after="0" w:line="253" w:lineRule="exact"/>
        <w:ind w:left="5704"/>
        <w:rPr>
          <w:sz w:val="24"/>
          <w:szCs w:val="24"/>
        </w:rPr>
      </w:pPr>
    </w:p>
    <w:p w:rsidR="00FD4827" w:rsidRDefault="00FD4827">
      <w:pPr>
        <w:spacing w:after="0" w:line="253" w:lineRule="exact"/>
        <w:ind w:left="5704"/>
        <w:rPr>
          <w:sz w:val="24"/>
          <w:szCs w:val="24"/>
        </w:rPr>
      </w:pPr>
    </w:p>
    <w:p w:rsidR="00FD4827" w:rsidRDefault="00FD4827">
      <w:pPr>
        <w:spacing w:after="0" w:line="253" w:lineRule="exact"/>
        <w:ind w:left="5704"/>
        <w:rPr>
          <w:sz w:val="24"/>
          <w:szCs w:val="24"/>
        </w:rPr>
      </w:pPr>
    </w:p>
    <w:p w:rsidR="00FD4827" w:rsidRDefault="00FD4827">
      <w:pPr>
        <w:spacing w:after="0" w:line="253" w:lineRule="exact"/>
        <w:ind w:left="5704"/>
        <w:rPr>
          <w:sz w:val="24"/>
          <w:szCs w:val="24"/>
        </w:rPr>
      </w:pPr>
    </w:p>
    <w:p w:rsidR="00FD4827" w:rsidRDefault="005C57AA">
      <w:pPr>
        <w:spacing w:before="166" w:after="0" w:line="253" w:lineRule="exact"/>
        <w:ind w:left="5704"/>
      </w:pPr>
      <w:r>
        <w:rPr>
          <w:rFonts w:ascii="Times New Roman Bold" w:hAnsi="Times New Roman Bold" w:cs="Times New Roman Bold"/>
          <w:color w:val="000000"/>
        </w:rPr>
        <w:t>SUMÁRIO</w:t>
      </w:r>
    </w:p>
    <w:p w:rsidR="00FD4827" w:rsidRDefault="00FD4827">
      <w:pPr>
        <w:spacing w:after="0" w:line="276" w:lineRule="exact"/>
        <w:ind w:left="1809"/>
        <w:rPr>
          <w:sz w:val="24"/>
          <w:szCs w:val="24"/>
        </w:rPr>
      </w:pPr>
    </w:p>
    <w:p w:rsidR="00FD4827" w:rsidRDefault="005C57AA">
      <w:pPr>
        <w:tabs>
          <w:tab w:val="left" w:leader="dot" w:pos="9196"/>
          <w:tab w:val="left" w:pos="10207"/>
        </w:tabs>
        <w:spacing w:before="136" w:after="0" w:line="276" w:lineRule="exact"/>
        <w:ind w:left="1809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1. AGRADECIMENTOS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04</w:t>
      </w:r>
    </w:p>
    <w:p w:rsidR="00FD4827" w:rsidRDefault="00FD4827">
      <w:pPr>
        <w:spacing w:after="0" w:line="276" w:lineRule="exact"/>
        <w:ind w:left="1809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1809"/>
        <w:rPr>
          <w:sz w:val="24"/>
          <w:szCs w:val="24"/>
        </w:rPr>
      </w:pPr>
    </w:p>
    <w:p w:rsidR="00FD4827" w:rsidRDefault="005C57AA">
      <w:pPr>
        <w:tabs>
          <w:tab w:val="left" w:leader="dot" w:pos="9196"/>
          <w:tab w:val="left" w:pos="10207"/>
        </w:tabs>
        <w:spacing w:before="180" w:after="0" w:line="276" w:lineRule="exact"/>
        <w:ind w:left="1809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2. APRESENTAÇÃO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05</w:t>
      </w:r>
    </w:p>
    <w:p w:rsidR="00FD4827" w:rsidRDefault="00FD4827">
      <w:pPr>
        <w:spacing w:after="0" w:line="276" w:lineRule="exact"/>
        <w:ind w:left="1809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1809"/>
        <w:rPr>
          <w:sz w:val="24"/>
          <w:szCs w:val="24"/>
        </w:rPr>
      </w:pPr>
    </w:p>
    <w:p w:rsidR="00FD4827" w:rsidRDefault="005C57AA">
      <w:pPr>
        <w:tabs>
          <w:tab w:val="left" w:leader="dot" w:pos="9196"/>
          <w:tab w:val="left" w:pos="10207"/>
        </w:tabs>
        <w:spacing w:before="180" w:after="0" w:line="276" w:lineRule="exact"/>
        <w:ind w:left="1809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3. JUSTIFICATIVA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06</w:t>
      </w:r>
    </w:p>
    <w:p w:rsidR="00FD4827" w:rsidRDefault="00FD4827">
      <w:pPr>
        <w:spacing w:after="0" w:line="276" w:lineRule="exact"/>
        <w:ind w:left="1809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1809"/>
        <w:rPr>
          <w:sz w:val="24"/>
          <w:szCs w:val="24"/>
        </w:rPr>
      </w:pPr>
    </w:p>
    <w:p w:rsidR="00FD4827" w:rsidRDefault="005C57AA">
      <w:pPr>
        <w:tabs>
          <w:tab w:val="left" w:pos="10207"/>
        </w:tabs>
        <w:spacing w:before="180" w:after="0" w:line="276" w:lineRule="exact"/>
        <w:ind w:left="1809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4. ACOLHIMENTO ÀS PESSOAS EM SITUAÇÃO DE VIOLÊNCIA...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07</w:t>
      </w:r>
    </w:p>
    <w:p w:rsidR="00FD4827" w:rsidRDefault="00FD4827">
      <w:pPr>
        <w:spacing w:after="0" w:line="276" w:lineRule="exact"/>
        <w:ind w:left="1809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1809"/>
        <w:rPr>
          <w:sz w:val="24"/>
          <w:szCs w:val="24"/>
        </w:rPr>
      </w:pPr>
    </w:p>
    <w:p w:rsidR="00FD4827" w:rsidRDefault="005C57AA">
      <w:pPr>
        <w:spacing w:before="164" w:after="0" w:line="276" w:lineRule="exact"/>
        <w:ind w:left="1809"/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5.   POSTURA   DO   ENFERMEIRO   FRENTE   À   SITUAÇÃO   DE</w:t>
      </w:r>
    </w:p>
    <w:p w:rsidR="00FD4827" w:rsidRDefault="005C57AA">
      <w:pPr>
        <w:tabs>
          <w:tab w:val="left" w:leader="dot" w:pos="9256"/>
          <w:tab w:val="left" w:pos="10207"/>
        </w:tabs>
        <w:spacing w:before="156" w:after="0" w:line="276" w:lineRule="exact"/>
        <w:ind w:left="1809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VIOLÊNCIA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08</w:t>
      </w:r>
    </w:p>
    <w:p w:rsidR="00FD4827" w:rsidRDefault="00FD4827">
      <w:pPr>
        <w:spacing w:after="0" w:line="276" w:lineRule="exact"/>
        <w:ind w:left="1809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1809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1809"/>
        <w:rPr>
          <w:sz w:val="24"/>
          <w:szCs w:val="24"/>
        </w:rPr>
      </w:pPr>
    </w:p>
    <w:p w:rsidR="00FD4827" w:rsidRDefault="005C57AA">
      <w:pPr>
        <w:spacing w:before="2" w:after="0" w:line="276" w:lineRule="exact"/>
        <w:ind w:left="1809"/>
      </w:pPr>
      <w:r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>6.  ATENDIMENTO  CLÍNICO  AO  ENFERMEIRO  VÍTIMA  DE</w:t>
      </w:r>
    </w:p>
    <w:p w:rsidR="00FD4827" w:rsidRDefault="005C57AA">
      <w:pPr>
        <w:tabs>
          <w:tab w:val="left" w:leader="dot" w:pos="9199"/>
          <w:tab w:val="left" w:pos="10207"/>
        </w:tabs>
        <w:spacing w:before="41" w:after="0" w:line="276" w:lineRule="exact"/>
        <w:ind w:left="1809"/>
      </w:pPr>
      <w:r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>VIOLÊNCIA NO EXERCÍCIO DE SUAS FUNÇÕES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10</w:t>
      </w:r>
    </w:p>
    <w:p w:rsidR="00FD4827" w:rsidRDefault="005C57AA">
      <w:pPr>
        <w:spacing w:before="237" w:after="0" w:line="276" w:lineRule="exact"/>
        <w:ind w:left="1809"/>
      </w:pPr>
      <w:r>
        <w:rPr>
          <w:rFonts w:ascii="Times New Roman" w:hAnsi="Times New Roman"/>
          <w:color w:val="000000"/>
          <w:spacing w:val="2"/>
          <w:sz w:val="24"/>
          <w:szCs w:val="24"/>
        </w:rPr>
        <w:t>6.1. Formulário de Avaliação de Risco em Violência contra o Enfermeiro no</w:t>
      </w:r>
    </w:p>
    <w:p w:rsidR="00FD4827" w:rsidRDefault="005C57AA">
      <w:pPr>
        <w:tabs>
          <w:tab w:val="left" w:leader="dot" w:pos="9268"/>
          <w:tab w:val="left" w:pos="10207"/>
        </w:tabs>
        <w:spacing w:before="41" w:after="0" w:line="276" w:lineRule="exact"/>
        <w:ind w:left="1809"/>
      </w:pPr>
      <w:r>
        <w:rPr>
          <w:rFonts w:ascii="Times New Roman" w:hAnsi="Times New Roman"/>
          <w:color w:val="000000"/>
          <w:spacing w:val="2"/>
          <w:sz w:val="24"/>
          <w:szCs w:val="24"/>
        </w:rPr>
        <w:t>Exercício de suas Funções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11</w:t>
      </w:r>
    </w:p>
    <w:p w:rsidR="00FD4827" w:rsidRDefault="005C57AA">
      <w:pPr>
        <w:tabs>
          <w:tab w:val="left" w:leader="dot" w:pos="9201"/>
          <w:tab w:val="left" w:pos="10226"/>
        </w:tabs>
        <w:spacing w:before="243" w:after="0" w:line="276" w:lineRule="exact"/>
        <w:ind w:left="1809"/>
      </w:pPr>
      <w:r>
        <w:rPr>
          <w:rFonts w:ascii="Times New Roman" w:hAnsi="Times New Roman"/>
          <w:color w:val="000000"/>
          <w:spacing w:val="2"/>
          <w:sz w:val="24"/>
          <w:szCs w:val="24"/>
        </w:rPr>
        <w:t>6.2. Continuidade do cuidado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15</w:t>
      </w:r>
    </w:p>
    <w:p w:rsidR="00FD4827" w:rsidRDefault="00FD4827">
      <w:pPr>
        <w:spacing w:after="0" w:line="276" w:lineRule="exact"/>
        <w:ind w:left="1809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1809"/>
        <w:rPr>
          <w:sz w:val="24"/>
          <w:szCs w:val="24"/>
        </w:rPr>
      </w:pPr>
    </w:p>
    <w:p w:rsidR="00FD4827" w:rsidRDefault="005C57AA">
      <w:pPr>
        <w:tabs>
          <w:tab w:val="left" w:leader="dot" w:pos="9290"/>
          <w:tab w:val="left" w:pos="10207"/>
        </w:tabs>
        <w:spacing w:before="184" w:after="0" w:line="276" w:lineRule="exact"/>
        <w:ind w:left="1809"/>
      </w:pPr>
      <w:r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>REFERÊNCIAS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16</w:t>
      </w:r>
    </w:p>
    <w:p w:rsidR="00FD4827" w:rsidRDefault="00FD4827">
      <w:pPr>
        <w:spacing w:after="0" w:line="240" w:lineRule="exact"/>
        <w:rPr>
          <w:sz w:val="12"/>
          <w:szCs w:val="12"/>
        </w:rPr>
        <w:sectPr w:rsidR="00FD4827">
          <w:pgSz w:w="11900" w:h="16840"/>
          <w:pgMar w:top="-20" w:right="0" w:bottom="-20" w:left="0" w:header="0" w:footer="0" w:gutter="0"/>
          <w:cols w:space="720"/>
        </w:sectPr>
      </w:pPr>
    </w:p>
    <w:p w:rsidR="00FD4827" w:rsidRDefault="00FD4827">
      <w:pPr>
        <w:spacing w:after="0" w:line="240" w:lineRule="exact"/>
        <w:rPr>
          <w:rFonts w:ascii="Times New Roman" w:hAnsi="Times New Roman"/>
          <w:sz w:val="24"/>
        </w:rPr>
      </w:pPr>
    </w:p>
    <w:p w:rsidR="00FD4827" w:rsidRDefault="00FD4827">
      <w:pPr>
        <w:spacing w:after="0" w:line="230" w:lineRule="exact"/>
        <w:ind w:left="10672"/>
        <w:rPr>
          <w:sz w:val="24"/>
          <w:szCs w:val="24"/>
        </w:rPr>
      </w:pPr>
    </w:p>
    <w:p w:rsidR="00FD4827" w:rsidRDefault="005C57AA">
      <w:pPr>
        <w:spacing w:before="200" w:after="0" w:line="230" w:lineRule="exact"/>
        <w:ind w:left="10672"/>
      </w:pPr>
      <w:r>
        <w:rPr>
          <w:rFonts w:cs="Calibri"/>
          <w:color w:val="000000"/>
          <w:w w:val="96"/>
          <w:sz w:val="20"/>
          <w:szCs w:val="20"/>
        </w:rPr>
        <w:t>4</w:t>
      </w:r>
    </w:p>
    <w:p w:rsidR="00FD4827" w:rsidRDefault="00FD4827">
      <w:pPr>
        <w:spacing w:after="0" w:line="276" w:lineRule="exact"/>
        <w:ind w:left="1701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1701"/>
        <w:rPr>
          <w:sz w:val="24"/>
          <w:szCs w:val="24"/>
        </w:rPr>
      </w:pPr>
    </w:p>
    <w:p w:rsidR="00FD4827" w:rsidRDefault="005C57AA">
      <w:pPr>
        <w:spacing w:before="220" w:after="0" w:line="276" w:lineRule="exact"/>
        <w:ind w:left="1701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1. AGRADECIMENTOS</w:t>
      </w:r>
    </w:p>
    <w:p w:rsidR="00FD4827" w:rsidRDefault="005C57AA">
      <w:pPr>
        <w:spacing w:before="289" w:after="0" w:line="416" w:lineRule="exact"/>
        <w:ind w:left="1701" w:right="934"/>
        <w:jc w:val="both"/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Agradeço a todos os profissionais que contribuíram para a elaboração deste protocolo, em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especial aos enfermeiros do setor de emergência do Hospital Geral da Baixada Fluminense e à </w:t>
      </w:r>
      <w: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própria instituição, por ter tornado possível o desfecho do estudo. À orientadora, professora </w:t>
      </w:r>
      <w: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Fabíola Soares, em particular, retribuo com meu afeto pelos ensinamentos prestados, bem </w:t>
      </w:r>
      <w: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como por toda a paciência dispensada no decorrer do processo de elaboração deste trabalho.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Cada etapa foi especial, com desafios ímpares, mas chegamos ao final com êxito.</w:t>
      </w:r>
    </w:p>
    <w:p w:rsidR="00FD4827" w:rsidRDefault="00FD4827">
      <w:pPr>
        <w:spacing w:after="0" w:line="240" w:lineRule="exact"/>
        <w:rPr>
          <w:sz w:val="12"/>
          <w:szCs w:val="12"/>
        </w:rPr>
        <w:sectPr w:rsidR="00FD4827">
          <w:pgSz w:w="11900" w:h="16840"/>
          <w:pgMar w:top="-20" w:right="0" w:bottom="-20" w:left="0" w:header="0" w:footer="0" w:gutter="0"/>
          <w:cols w:space="720"/>
        </w:sectPr>
      </w:pPr>
    </w:p>
    <w:p w:rsidR="00FD4827" w:rsidRDefault="00FD4827">
      <w:pPr>
        <w:spacing w:after="0" w:line="240" w:lineRule="exact"/>
        <w:rPr>
          <w:rFonts w:ascii="Times New Roman" w:hAnsi="Times New Roman"/>
          <w:sz w:val="24"/>
        </w:rPr>
      </w:pPr>
    </w:p>
    <w:p w:rsidR="00FD4827" w:rsidRDefault="00FD4827">
      <w:pPr>
        <w:spacing w:after="0" w:line="230" w:lineRule="exact"/>
        <w:ind w:left="10672"/>
        <w:rPr>
          <w:sz w:val="24"/>
          <w:szCs w:val="24"/>
        </w:rPr>
      </w:pPr>
    </w:p>
    <w:p w:rsidR="00FD4827" w:rsidRDefault="005C57AA">
      <w:pPr>
        <w:spacing w:before="200" w:after="0" w:line="230" w:lineRule="exact"/>
        <w:ind w:left="10672"/>
      </w:pPr>
      <w:r>
        <w:rPr>
          <w:rFonts w:cs="Calibri"/>
          <w:color w:val="000000"/>
          <w:w w:val="96"/>
          <w:sz w:val="20"/>
          <w:szCs w:val="20"/>
        </w:rPr>
        <w:t>5</w:t>
      </w:r>
    </w:p>
    <w:p w:rsidR="00FD4827" w:rsidRDefault="00FD4827">
      <w:pPr>
        <w:spacing w:after="0" w:line="276" w:lineRule="exact"/>
        <w:ind w:left="1701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1701"/>
        <w:rPr>
          <w:sz w:val="24"/>
          <w:szCs w:val="24"/>
        </w:rPr>
      </w:pPr>
    </w:p>
    <w:p w:rsidR="00FD4827" w:rsidRDefault="005C57AA">
      <w:pPr>
        <w:spacing w:before="220" w:after="0" w:line="276" w:lineRule="exact"/>
        <w:ind w:left="1701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2. APRESENTAÇÃO</w:t>
      </w:r>
    </w:p>
    <w:p w:rsidR="00FD4827" w:rsidRDefault="005C57AA">
      <w:pPr>
        <w:spacing w:before="290" w:after="0" w:line="415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 organização de serviços de atenção às vítimas de violência física ou verbal no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ambiente de trabalho requer o empenho de equipes multiprofissionais, articuladas a outros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serviços das redes de atenção à saúde e de proteção social. No caso do enfermeiro, prima-se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pela aceleração no acolhimento, com vistas a desburocratizar o atendimento para que a </w:t>
      </w:r>
      <w:r>
        <w:rPr>
          <w:rFonts w:ascii="Times New Roman" w:hAnsi="Times New Roman"/>
          <w:color w:val="000000"/>
          <w:sz w:val="24"/>
          <w:szCs w:val="24"/>
        </w:rPr>
        <w:t>ocorrência não fique sem solução.</w:t>
      </w:r>
    </w:p>
    <w:p w:rsidR="00FD4827" w:rsidRDefault="005C57AA">
      <w:pPr>
        <w:spacing w:before="290" w:after="0" w:line="410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Aos demais profissionais de saúde cabe a discussão dos procedimentos a serem </w:t>
      </w:r>
      <w:r>
        <w:br/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realizados e o atendimento qualificado. A acolhida, a capacidade de escuta, a garantia de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sigilo e o respeito às escolhas são condutas que precisam ser rotineiramente trabalhadas.</w:t>
      </w:r>
    </w:p>
    <w:p w:rsidR="00FD4827" w:rsidRDefault="005C57AA">
      <w:pPr>
        <w:spacing w:before="290" w:after="0" w:line="410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Além disso, os encaminhamentos de um setor a outro, obrigando a pessoa que sofreu a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violência  a  repetir  a  história  várias  vezes,  resultam  em  demora  no  atendimento,  e, </w:t>
      </w:r>
      <w:r>
        <w:rPr>
          <w:rFonts w:ascii="Times New Roman" w:hAnsi="Times New Roman"/>
          <w:color w:val="000000"/>
          <w:sz w:val="24"/>
          <w:szCs w:val="24"/>
        </w:rPr>
        <w:t>consequentemente, no descrédito à conclusão e agravo do abalo emocional.</w:t>
      </w:r>
    </w:p>
    <w:p w:rsidR="00FD4827" w:rsidRDefault="005C57AA">
      <w:pPr>
        <w:spacing w:before="286" w:after="0" w:line="415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Independente de qual setor seja a porta de entrada para o atendimento às violências </w:t>
      </w:r>
      <w: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contra enfermeiros no ambiente de trabalho, os procedimentos devem ocorrer no sentido de </w:t>
      </w:r>
      <w: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uma assistência psicológica imediata, bem como no exame de corpo de delito, que tem como </w:t>
      </w:r>
      <w: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o objetivo detectar lesões causadas por qualquer ato ilegal ou criminoso, e pode ser aplicado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em diversas situações.</w:t>
      </w:r>
    </w:p>
    <w:p w:rsidR="00FD4827" w:rsidRDefault="005C57AA">
      <w:pPr>
        <w:spacing w:before="265" w:after="0" w:line="415" w:lineRule="exact"/>
        <w:ind w:left="1701" w:right="934" w:firstLine="708"/>
        <w:jc w:val="both"/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A atenção à violência contra o enfermeiro no exercício de suas funções também exige </w:t>
      </w:r>
      <w:r>
        <w:rPr>
          <w:rFonts w:ascii="Times New Roman" w:hAnsi="Times New Roman"/>
          <w:color w:val="000000"/>
          <w:sz w:val="24"/>
          <w:szCs w:val="24"/>
        </w:rPr>
        <w:t xml:space="preserve">disponibilização de meios especializados em período integral, o que demanda a harmonização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dos serviços localizados em cada município e nas regiões de saúde. Portanto, a organização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do processo de trabalho é um instrumento importante para viabilizar o cuidado humanizado, </w:t>
      </w:r>
      <w:r>
        <w:rPr>
          <w:rFonts w:ascii="Times New Roman" w:hAnsi="Times New Roman"/>
          <w:color w:val="000000"/>
          <w:sz w:val="24"/>
          <w:szCs w:val="24"/>
        </w:rPr>
        <w:t>que propomos com as ações descritas neste protocolo.</w:t>
      </w:r>
    </w:p>
    <w:p w:rsidR="00FD4827" w:rsidRDefault="00FD4827">
      <w:pPr>
        <w:spacing w:after="0" w:line="240" w:lineRule="exact"/>
        <w:rPr>
          <w:sz w:val="12"/>
          <w:szCs w:val="12"/>
        </w:rPr>
        <w:sectPr w:rsidR="00FD4827">
          <w:pgSz w:w="11900" w:h="16840"/>
          <w:pgMar w:top="-20" w:right="0" w:bottom="-20" w:left="0" w:header="0" w:footer="0" w:gutter="0"/>
          <w:cols w:space="720"/>
        </w:sectPr>
      </w:pPr>
    </w:p>
    <w:p w:rsidR="00FD4827" w:rsidRDefault="00FD4827">
      <w:pPr>
        <w:spacing w:after="0" w:line="240" w:lineRule="exact"/>
        <w:rPr>
          <w:rFonts w:ascii="Times New Roman" w:hAnsi="Times New Roman"/>
          <w:sz w:val="24"/>
        </w:rPr>
      </w:pPr>
    </w:p>
    <w:p w:rsidR="00FD4827" w:rsidRDefault="00FD4827">
      <w:pPr>
        <w:spacing w:after="0" w:line="230" w:lineRule="exact"/>
        <w:ind w:left="10672"/>
        <w:rPr>
          <w:sz w:val="24"/>
          <w:szCs w:val="24"/>
        </w:rPr>
      </w:pPr>
    </w:p>
    <w:p w:rsidR="00FD4827" w:rsidRDefault="005C57AA">
      <w:pPr>
        <w:spacing w:before="200" w:after="0" w:line="230" w:lineRule="exact"/>
        <w:ind w:left="10672"/>
      </w:pPr>
      <w:r>
        <w:rPr>
          <w:rFonts w:cs="Calibri"/>
          <w:color w:val="000000"/>
          <w:w w:val="96"/>
          <w:sz w:val="20"/>
          <w:szCs w:val="20"/>
        </w:rPr>
        <w:t>6</w:t>
      </w:r>
    </w:p>
    <w:p w:rsidR="00FD4827" w:rsidRDefault="00FD4827">
      <w:pPr>
        <w:spacing w:after="0" w:line="276" w:lineRule="exact"/>
        <w:ind w:left="1701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1701"/>
        <w:rPr>
          <w:sz w:val="24"/>
          <w:szCs w:val="24"/>
        </w:rPr>
      </w:pPr>
    </w:p>
    <w:p w:rsidR="00FD4827" w:rsidRDefault="005C57AA">
      <w:pPr>
        <w:spacing w:before="220" w:after="0" w:line="276" w:lineRule="exact"/>
        <w:ind w:left="1701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3. JUSTIFICATIVA</w:t>
      </w:r>
    </w:p>
    <w:p w:rsidR="00FD4827" w:rsidRDefault="005C57AA">
      <w:pPr>
        <w:spacing w:before="291" w:after="0" w:line="413" w:lineRule="exact"/>
        <w:ind w:left="1701" w:right="935" w:firstLine="707"/>
        <w:jc w:val="both"/>
      </w:pP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 Organização Mundial de Saúde (OMS, 2002) define violência como o “uso </w:t>
      </w:r>
      <w: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intencional de força física ou do poder, real ou uma ameaça, contra si próprio, contra outra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pessoa, ou contra um grupo ou uma comunidade, que resulta ou tenha grande possibilidade de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resultar em lesão, morte, dano psicológico, deficiência de desenvolvimento ou privação”.</w:t>
      </w:r>
    </w:p>
    <w:p w:rsidR="00FD4827" w:rsidRDefault="005C57AA">
      <w:pPr>
        <w:spacing w:before="287" w:after="0" w:line="413" w:lineRule="exact"/>
        <w:ind w:left="1701" w:right="934" w:firstLine="708"/>
        <w:jc w:val="both"/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O trabalho da enfermagem quase sempre é realizado em ambientes tensos e precários. </w:t>
      </w:r>
      <w:r>
        <w:rPr>
          <w:rFonts w:ascii="Times New Roman" w:hAnsi="Times New Roman"/>
          <w:color w:val="000000"/>
          <w:sz w:val="24"/>
          <w:szCs w:val="24"/>
        </w:rPr>
        <w:t xml:space="preserve">Esse profissional lida com o imprevisível, pois dispensa cuidados a outros seres humanos, que 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são indivíduos com dor, com perdas, com temores. O enfermeiro trata da vida, sempre </w:t>
      </w:r>
      <w:r>
        <w:rPr>
          <w:rFonts w:ascii="Times New Roman" w:hAnsi="Times New Roman"/>
          <w:color w:val="000000"/>
          <w:sz w:val="24"/>
          <w:szCs w:val="24"/>
        </w:rPr>
        <w:t xml:space="preserve">disposto a vencer a doença, curar a ferida, estancar a dor. Eles são treinados para isso e sabem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usar as palavras e os instrumentos do próprio trabalho. Porém esses profissionais não são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treinados para o desrespeito, não precisam passar por situações constrangedoras e até mesmo </w:t>
      </w:r>
      <w:r>
        <w:rPr>
          <w:rFonts w:ascii="Times New Roman" w:hAnsi="Times New Roman"/>
          <w:color w:val="000000"/>
          <w:sz w:val="24"/>
          <w:szCs w:val="24"/>
        </w:rPr>
        <w:t>de risco.  Por isso é necessário evitar tal tipo de situação.</w:t>
      </w:r>
    </w:p>
    <w:p w:rsidR="00FD4827" w:rsidRDefault="005C57AA">
      <w:pPr>
        <w:spacing w:before="287" w:after="0" w:line="414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O exercício profissional da enfermagem no setor de emergência hospitalar torna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possível ao enfermeiro vivenciar situações diferenciadas das demais repartições que compõem </w:t>
      </w:r>
      <w: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uma unidade hospitalar terciária, sendo frequente a ocorrência de situações de violência que </w:t>
      </w:r>
      <w: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atingem os profissionais de enfermagem. Embora esta afirmação seja hipotética e baseada em </w:t>
      </w:r>
      <w: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experiências pessoais a partir de coleta de dados com enfermeiros do setor de emergência de </w:t>
      </w:r>
      <w: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um hospital da Baixada Fluminense, frequentemente são noticiados, através de veículos de </w:t>
      </w:r>
      <w: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comunicação, eventos bárbaros protagonizados por desfrutadores do sistema de saúde nas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emergências hospitalares.</w:t>
      </w:r>
    </w:p>
    <w:p w:rsidR="00FD4827" w:rsidRDefault="005C57AA">
      <w:pPr>
        <w:spacing w:before="266" w:after="0" w:line="414" w:lineRule="exact"/>
        <w:ind w:left="1701" w:right="934" w:firstLine="708"/>
        <w:jc w:val="both"/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Diante disso, numa reflexão acerca do o impacto da violência na vida profissional do </w:t>
      </w:r>
      <w: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trabalhador de enfermagem, tal como no processo de trabalho em saúde e nas organizações </w:t>
      </w:r>
      <w: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institucionais, estudos relacionados à violência no ambiente de trabalho da enfermagem têm </w:t>
      </w:r>
      <w:r>
        <w:br/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contribuído com as instituições hospitalares nesse sentido. De igual maneira, auxiliam na </w:t>
      </w:r>
      <w: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manutenção de um ambiente de trabalho seguro e humanizado para o desenvolvimento das </w:t>
      </w:r>
      <w: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atividades laborais em saúde, conforme preconizado pela Política Nacional de Humanização </w:t>
      </w:r>
      <w: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(BRASIL, 2004) e avivam o debate acerca do tema na comunidade científica, colaborando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para o aprofundamento das discussões sobre o processo de trabalho em enfermagem.</w:t>
      </w:r>
    </w:p>
    <w:p w:rsidR="00FD4827" w:rsidRDefault="00FD4827">
      <w:pPr>
        <w:spacing w:after="0" w:line="240" w:lineRule="exact"/>
        <w:rPr>
          <w:sz w:val="12"/>
          <w:szCs w:val="12"/>
        </w:rPr>
        <w:sectPr w:rsidR="00FD4827">
          <w:pgSz w:w="11900" w:h="16840"/>
          <w:pgMar w:top="-20" w:right="0" w:bottom="-20" w:left="0" w:header="0" w:footer="0" w:gutter="0"/>
          <w:cols w:space="720"/>
        </w:sectPr>
      </w:pPr>
    </w:p>
    <w:p w:rsidR="00FD4827" w:rsidRDefault="00FD4827">
      <w:pPr>
        <w:spacing w:after="0" w:line="240" w:lineRule="exact"/>
        <w:rPr>
          <w:rFonts w:ascii="Times New Roman" w:hAnsi="Times New Roman"/>
          <w:sz w:val="24"/>
        </w:rPr>
      </w:pPr>
    </w:p>
    <w:p w:rsidR="00FD4827" w:rsidRDefault="00FD4827">
      <w:pPr>
        <w:spacing w:after="0" w:line="230" w:lineRule="exact"/>
        <w:ind w:left="10672"/>
        <w:rPr>
          <w:sz w:val="24"/>
          <w:szCs w:val="24"/>
        </w:rPr>
      </w:pPr>
    </w:p>
    <w:p w:rsidR="00FD4827" w:rsidRDefault="005C57AA">
      <w:pPr>
        <w:spacing w:before="200" w:after="0" w:line="230" w:lineRule="exact"/>
        <w:ind w:left="10672"/>
      </w:pPr>
      <w:r>
        <w:rPr>
          <w:rFonts w:cs="Calibri"/>
          <w:color w:val="000000"/>
          <w:w w:val="96"/>
          <w:sz w:val="20"/>
          <w:szCs w:val="20"/>
        </w:rPr>
        <w:t>7</w:t>
      </w:r>
    </w:p>
    <w:p w:rsidR="00FD4827" w:rsidRDefault="00FD4827">
      <w:pPr>
        <w:spacing w:after="0" w:line="276" w:lineRule="exact"/>
        <w:ind w:left="1701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1701"/>
        <w:rPr>
          <w:sz w:val="24"/>
          <w:szCs w:val="24"/>
        </w:rPr>
      </w:pPr>
    </w:p>
    <w:p w:rsidR="00FD4827" w:rsidRDefault="005C57AA">
      <w:pPr>
        <w:spacing w:before="220" w:after="0" w:line="276" w:lineRule="exact"/>
        <w:ind w:left="1701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4. ACOLHIMENTO ÀS PESSOAS EM SITUAÇÃO DE VIOLÊNCIA</w:t>
      </w:r>
    </w:p>
    <w:p w:rsidR="00FD4827" w:rsidRDefault="005C57AA">
      <w:pPr>
        <w:spacing w:before="291" w:after="0" w:line="413" w:lineRule="exact"/>
        <w:ind w:left="1701" w:right="934" w:firstLine="708"/>
        <w:jc w:val="both"/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O acolhimento da pessoa em situação de violência deve traspassar todos os locais e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momentos do processo de produção do cuidado, diferenciando-se da seleção usual. O 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acolhimento representa a primeira etapa do atendimento e nele são fundamentais: ética, </w:t>
      </w:r>
      <w:r>
        <w:rPr>
          <w:rFonts w:ascii="Times New Roman" w:hAnsi="Times New Roman"/>
          <w:color w:val="000000"/>
          <w:sz w:val="24"/>
          <w:szCs w:val="24"/>
        </w:rPr>
        <w:t>privacidade, confidencialidade e sigilo.</w:t>
      </w:r>
    </w:p>
    <w:p w:rsidR="00FD4827" w:rsidRDefault="005C57AA">
      <w:pPr>
        <w:spacing w:before="287" w:after="0" w:line="413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A vítima deverá ser acolhida em ambiente reservado assim que sinaliza o fato que a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levou a buscar por atendimento. Neste momento pode-se observar se existe a presença de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alguma pessoa que possa coibir o relato (seja colega do setor ou profissional do serviço) e </w:t>
      </w:r>
      <w:r>
        <w:rPr>
          <w:rFonts w:ascii="Times New Roman" w:hAnsi="Times New Roman"/>
          <w:color w:val="000000"/>
          <w:sz w:val="24"/>
          <w:szCs w:val="24"/>
        </w:rPr>
        <w:t>verificar a possibilidade de entrevista na presença de outro técnico ou sem o colega.</w:t>
      </w:r>
    </w:p>
    <w:p w:rsidR="00FD4827" w:rsidRDefault="005C57AA">
      <w:pPr>
        <w:spacing w:before="290" w:after="0" w:line="410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Tais informações preliminares deverão ser registradas em prontuário para que a pessoa 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não necessite repetir várias vezes o fato ocorrido. Cabe aos profissionais informar sobre os </w:t>
      </w:r>
      <w:r>
        <w:rPr>
          <w:rFonts w:ascii="Times New Roman" w:hAnsi="Times New Roman"/>
          <w:color w:val="000000"/>
          <w:sz w:val="24"/>
          <w:szCs w:val="24"/>
        </w:rPr>
        <w:t>procedimentos e medidas que serão realizadas.</w:t>
      </w:r>
    </w:p>
    <w:p w:rsidR="00FD4827" w:rsidRDefault="00FD4827">
      <w:pPr>
        <w:spacing w:after="0" w:line="240" w:lineRule="exact"/>
        <w:rPr>
          <w:sz w:val="12"/>
          <w:szCs w:val="12"/>
        </w:rPr>
        <w:sectPr w:rsidR="00FD4827">
          <w:pgSz w:w="11900" w:h="16840"/>
          <w:pgMar w:top="-20" w:right="0" w:bottom="-20" w:left="0" w:header="0" w:footer="0" w:gutter="0"/>
          <w:cols w:space="720"/>
        </w:sectPr>
      </w:pPr>
    </w:p>
    <w:p w:rsidR="00FD4827" w:rsidRDefault="00FD4827">
      <w:pPr>
        <w:spacing w:after="0" w:line="240" w:lineRule="exact"/>
        <w:rPr>
          <w:rFonts w:ascii="Times New Roman" w:hAnsi="Times New Roman"/>
          <w:sz w:val="24"/>
        </w:rPr>
      </w:pPr>
    </w:p>
    <w:p w:rsidR="00FD4827" w:rsidRDefault="00FD4827">
      <w:pPr>
        <w:spacing w:after="0" w:line="230" w:lineRule="exact"/>
        <w:ind w:left="10672"/>
        <w:rPr>
          <w:sz w:val="24"/>
          <w:szCs w:val="24"/>
        </w:rPr>
      </w:pPr>
    </w:p>
    <w:p w:rsidR="00FD4827" w:rsidRDefault="005C57AA">
      <w:pPr>
        <w:spacing w:before="200" w:after="0" w:line="230" w:lineRule="exact"/>
        <w:ind w:left="10672"/>
      </w:pPr>
      <w:r>
        <w:rPr>
          <w:rFonts w:cs="Calibri"/>
          <w:color w:val="000000"/>
          <w:w w:val="96"/>
          <w:sz w:val="20"/>
          <w:szCs w:val="20"/>
        </w:rPr>
        <w:t>8</w:t>
      </w:r>
    </w:p>
    <w:p w:rsidR="00FD4827" w:rsidRDefault="00FD4827">
      <w:pPr>
        <w:spacing w:after="0" w:line="276" w:lineRule="exact"/>
        <w:ind w:left="1701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1701"/>
        <w:rPr>
          <w:sz w:val="24"/>
          <w:szCs w:val="24"/>
        </w:rPr>
      </w:pPr>
    </w:p>
    <w:p w:rsidR="00FD4827" w:rsidRDefault="005C57AA">
      <w:pPr>
        <w:spacing w:before="220" w:after="0" w:line="276" w:lineRule="exact"/>
        <w:ind w:left="1701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5. POSTURA DO ENFERMEIRO FRENTE À SITUAÇÃO DE VIOLÊNCIA</w:t>
      </w:r>
    </w:p>
    <w:p w:rsidR="00FD4827" w:rsidRDefault="005C57AA">
      <w:pPr>
        <w:spacing w:before="290" w:after="0" w:line="415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Segundo a RESOLUÇÃO COFEN Nº 564/2017 (Aprovação do novo Código de Ética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dos Profissionais de Enfermagem), o profissional de Enfermagem atua com autonomia e em 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consonância com os preceitos éticos e legais, técnico-científico e teórico-filosófico; exerce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suas atividades com competência para promoção do ser humano na sua integralidade, de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acordo com os Princípios da Ética e da Bioética, e participa como integrante da equipe de 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Enfermagem e de saúde na defesa das Políticas Públicas, com ênfase nas políticas de saúde que  garantam  a  universalidade  de  acesso,  integralidade  da  assistência,  resolutividade, preservação  da  autonomia  das  pessoas,  participação  da  comunidade,  hierarquização  e </w:t>
      </w:r>
      <w:r>
        <w:rPr>
          <w:rFonts w:ascii="Times New Roman" w:hAnsi="Times New Roman"/>
          <w:color w:val="000000"/>
          <w:sz w:val="24"/>
          <w:szCs w:val="24"/>
        </w:rPr>
        <w:t>descentralização político-administrativa dos serviços de saúde.</w:t>
      </w:r>
    </w:p>
    <w:p w:rsidR="00FD4827" w:rsidRDefault="005C57AA">
      <w:pPr>
        <w:spacing w:before="261" w:after="0" w:line="420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Ademais, o cuidado da Enfermagem se fundamenta no conhecimento próprio da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profissão e nas ciências humanas, sociais e aplicadas e é executado pelos profissionais na </w:t>
      </w:r>
      <w:r>
        <w:rPr>
          <w:rFonts w:ascii="Times New Roman" w:hAnsi="Times New Roman"/>
          <w:color w:val="000000"/>
          <w:sz w:val="24"/>
          <w:szCs w:val="24"/>
        </w:rPr>
        <w:t>prática social e cotidiana de assistir, gerenciar, ensinar, educar e pesquisar.</w:t>
      </w:r>
    </w:p>
    <w:p w:rsidR="00FD4827" w:rsidRDefault="005C57AA">
      <w:pPr>
        <w:tabs>
          <w:tab w:val="left" w:pos="6909"/>
        </w:tabs>
        <w:spacing w:before="297" w:after="0" w:line="400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 tocante aos direitos desse profissional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(Capítulo I do documento), merecem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destaque:</w:t>
      </w:r>
    </w:p>
    <w:p w:rsidR="00FD4827" w:rsidRDefault="005C57AA">
      <w:pPr>
        <w:spacing w:before="292" w:after="0" w:line="410" w:lineRule="exact"/>
        <w:ind w:left="1701" w:right="935"/>
        <w:jc w:val="both"/>
      </w:pP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>Art. 2º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Exercer atividades em locais de trabalho livre de riscos e danos e violências física 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psicológica à saúde do trabalhador, em respeito à dignidade humana e à proteção dos direitos </w:t>
      </w:r>
      <w:r>
        <w:rPr>
          <w:rFonts w:ascii="Times New Roman" w:hAnsi="Times New Roman"/>
          <w:color w:val="000000"/>
          <w:sz w:val="24"/>
          <w:szCs w:val="24"/>
        </w:rPr>
        <w:t>dos profissionais de enfermagem.</w:t>
      </w:r>
    </w:p>
    <w:p w:rsidR="00FD4827" w:rsidRDefault="005C57AA">
      <w:pPr>
        <w:spacing w:before="290" w:after="0" w:line="410" w:lineRule="exact"/>
        <w:ind w:left="1701" w:right="934"/>
        <w:jc w:val="both"/>
      </w:pP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>Art. 8º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Requerer ao Conselho Regional de Enfermagem, de forma fundamentada, medidas cabíveis para obtenção de desagravo público em decorrência de ofensa sofrida no exercício </w:t>
      </w:r>
      <w:r>
        <w:rPr>
          <w:rFonts w:ascii="Times New Roman" w:hAnsi="Times New Roman"/>
          <w:color w:val="000000"/>
          <w:sz w:val="24"/>
          <w:szCs w:val="24"/>
        </w:rPr>
        <w:t>profissional ou que atinja a profissão.</w:t>
      </w:r>
    </w:p>
    <w:p w:rsidR="00FD4827" w:rsidRDefault="005C57AA">
      <w:pPr>
        <w:spacing w:before="286" w:after="0" w:line="415" w:lineRule="exact"/>
        <w:ind w:left="1701" w:right="935"/>
        <w:jc w:val="both"/>
      </w:pPr>
      <w:r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Art. 13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Suspender as atividades, individuais ou coletivas, quando o local de trabalho não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oferecer condições seguras para o exercício profissional e/ou desrespeitar a legislação vigente, </w:t>
      </w:r>
      <w: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ressalvadas as situações de urgência e emergência, devendo formalizar imediatamente sua </w:t>
      </w:r>
      <w: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decisão por escrito e/ou por meio de correio eletrônico à instituição e ao Conselho Regional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de Enfermagem.</w:t>
      </w:r>
    </w:p>
    <w:p w:rsidR="00FD4827" w:rsidRDefault="005C57AA">
      <w:pPr>
        <w:spacing w:before="290" w:after="0" w:line="410" w:lineRule="exact"/>
        <w:ind w:left="1701" w:right="935"/>
        <w:jc w:val="both"/>
      </w:pP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Art. 23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Requerer junto ao gestor a quebra de vínculo da relação profissional/usuários quando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houver risco à sua integridade física e moral, comunicando ao Coren e assegurando a </w:t>
      </w:r>
      <w:r>
        <w:rPr>
          <w:rFonts w:ascii="Times New Roman" w:hAnsi="Times New Roman"/>
          <w:color w:val="000000"/>
          <w:sz w:val="24"/>
          <w:szCs w:val="24"/>
        </w:rPr>
        <w:t>continuidade da assistência de Enfermagem.</w:t>
      </w:r>
    </w:p>
    <w:p w:rsidR="00FD4827" w:rsidRDefault="00FD4827">
      <w:pPr>
        <w:spacing w:after="0" w:line="240" w:lineRule="exact"/>
        <w:rPr>
          <w:sz w:val="12"/>
          <w:szCs w:val="12"/>
        </w:rPr>
        <w:sectPr w:rsidR="00FD4827">
          <w:pgSz w:w="11900" w:h="16840"/>
          <w:pgMar w:top="-20" w:right="0" w:bottom="-20" w:left="0" w:header="0" w:footer="0" w:gutter="0"/>
          <w:cols w:space="720"/>
        </w:sectPr>
      </w:pPr>
    </w:p>
    <w:p w:rsidR="00FD4827" w:rsidRDefault="00FD4827">
      <w:pPr>
        <w:spacing w:after="0" w:line="240" w:lineRule="exact"/>
        <w:rPr>
          <w:rFonts w:ascii="Times New Roman" w:hAnsi="Times New Roman"/>
          <w:sz w:val="24"/>
        </w:rPr>
      </w:pPr>
    </w:p>
    <w:p w:rsidR="00FD4827" w:rsidRDefault="00FD4827">
      <w:pPr>
        <w:spacing w:after="0" w:line="230" w:lineRule="exact"/>
        <w:ind w:left="10672"/>
        <w:rPr>
          <w:sz w:val="24"/>
          <w:szCs w:val="24"/>
        </w:rPr>
      </w:pPr>
    </w:p>
    <w:p w:rsidR="00FD4827" w:rsidRDefault="005C57AA">
      <w:pPr>
        <w:spacing w:before="200" w:after="0" w:line="230" w:lineRule="exact"/>
        <w:ind w:left="10672"/>
      </w:pPr>
      <w:r>
        <w:rPr>
          <w:rFonts w:cs="Calibri"/>
          <w:color w:val="000000"/>
          <w:w w:val="96"/>
          <w:sz w:val="20"/>
          <w:szCs w:val="20"/>
        </w:rPr>
        <w:t>9</w:t>
      </w:r>
    </w:p>
    <w:p w:rsidR="00FD4827" w:rsidRDefault="00FD4827">
      <w:pPr>
        <w:spacing w:after="0" w:line="276" w:lineRule="exact"/>
        <w:ind w:left="2409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2409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2409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2409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2409"/>
        <w:rPr>
          <w:sz w:val="24"/>
          <w:szCs w:val="24"/>
        </w:rPr>
      </w:pPr>
    </w:p>
    <w:p w:rsidR="00FD4827" w:rsidRDefault="005C57AA">
      <w:pPr>
        <w:spacing w:before="72" w:after="0" w:line="276" w:lineRule="exact"/>
        <w:ind w:left="2409"/>
      </w:pPr>
      <w:r>
        <w:rPr>
          <w:rFonts w:ascii="Times New Roman" w:hAnsi="Times New Roman"/>
          <w:color w:val="000000"/>
          <w:sz w:val="24"/>
          <w:szCs w:val="24"/>
        </w:rPr>
        <w:t>No âmbito geral, em caso de agressão física:</w:t>
      </w:r>
    </w:p>
    <w:p w:rsidR="00FD4827" w:rsidRDefault="005C57AA">
      <w:pPr>
        <w:spacing w:before="306" w:after="0" w:line="420" w:lineRule="exact"/>
        <w:ind w:left="2421" w:right="935"/>
        <w:jc w:val="both"/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Vá a delegacia mais próxima e faça o Boletim de Ocorrência, com o maior número </w:t>
      </w:r>
      <w:r>
        <w:rPr>
          <w:rFonts w:ascii="Times New Roman" w:hAnsi="Times New Roman"/>
          <w:color w:val="000000"/>
          <w:sz w:val="24"/>
          <w:szCs w:val="24"/>
        </w:rPr>
        <w:t>possível de dados do agressor e de testemunhas;</w:t>
      </w:r>
    </w:p>
    <w:p w:rsidR="00FD4827" w:rsidRDefault="005C57AA">
      <w:pPr>
        <w:spacing w:before="99" w:after="0" w:line="276" w:lineRule="exact"/>
        <w:ind w:left="2421"/>
      </w:pPr>
      <w:r>
        <w:rPr>
          <w:rFonts w:ascii="Times New Roman" w:hAnsi="Times New Roman"/>
          <w:color w:val="000000"/>
          <w:sz w:val="24"/>
          <w:szCs w:val="24"/>
        </w:rPr>
        <w:t>Informe, por escrito, sua chefia imediatamente.</w:t>
      </w:r>
    </w:p>
    <w:p w:rsidR="00FD4827" w:rsidRDefault="00FD4827">
      <w:pPr>
        <w:spacing w:after="0" w:line="276" w:lineRule="exact"/>
        <w:ind w:left="2409"/>
        <w:rPr>
          <w:sz w:val="24"/>
          <w:szCs w:val="24"/>
        </w:rPr>
      </w:pPr>
    </w:p>
    <w:p w:rsidR="00FD4827" w:rsidRDefault="005C57AA">
      <w:pPr>
        <w:spacing w:before="148" w:after="0" w:line="276" w:lineRule="exact"/>
        <w:ind w:left="2409"/>
      </w:pPr>
      <w:r>
        <w:rPr>
          <w:rFonts w:ascii="Times New Roman" w:hAnsi="Times New Roman"/>
          <w:color w:val="000000"/>
          <w:sz w:val="24"/>
          <w:szCs w:val="24"/>
        </w:rPr>
        <w:t>Em caso de ameaça de agressão física ou agressão verbal:</w:t>
      </w:r>
    </w:p>
    <w:p w:rsidR="00FD4827" w:rsidRDefault="005C57AA">
      <w:pPr>
        <w:spacing w:before="314" w:after="0" w:line="410" w:lineRule="exact"/>
        <w:ind w:left="2421" w:right="935"/>
        <w:jc w:val="both"/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Faça   o   Boletim   de   Ocorrência   na   delegacia   mais   próxima   ou   pelo   site </w:t>
      </w:r>
      <w:r>
        <w:br/>
      </w:r>
      <w:hyperlink r:id="rId4" w:history="1">
        <w:r>
          <w:rPr>
            <w:rFonts w:ascii="Times New Roman" w:hAnsi="Times New Roman"/>
            <w:color w:val="000000"/>
            <w:spacing w:val="2"/>
            <w:sz w:val="24"/>
            <w:szCs w:val="24"/>
          </w:rPr>
          <w:t>www.ssp.sp.gov.br/nbo</w:t>
        </w:r>
      </w:hyperlink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e informe o maior número possível de dados do agressor e de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testemunhas;</w:t>
      </w:r>
    </w:p>
    <w:p w:rsidR="00FD4827" w:rsidRDefault="005C57AA">
      <w:pPr>
        <w:spacing w:before="121" w:after="0" w:line="276" w:lineRule="exact"/>
        <w:ind w:left="2421"/>
      </w:pPr>
      <w:r>
        <w:rPr>
          <w:rFonts w:ascii="Times New Roman" w:hAnsi="Times New Roman"/>
          <w:color w:val="000000"/>
          <w:sz w:val="24"/>
          <w:szCs w:val="24"/>
        </w:rPr>
        <w:t>Informe, por escrito, sua chefia imediatamente.</w:t>
      </w:r>
    </w:p>
    <w:p w:rsidR="00FD4827" w:rsidRDefault="005C57AA">
      <w:pPr>
        <w:spacing w:before="289" w:after="0" w:line="416" w:lineRule="exact"/>
        <w:ind w:left="1701" w:right="934" w:firstLine="708"/>
        <w:jc w:val="both"/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Dessa forma, amparado pelos direitos que lhe são reservados legalmente, é mister que </w:t>
      </w:r>
      <w: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o profissional de enfermagem não se intimide diante das circunstâncias, tendo consciência de </w:t>
      </w:r>
      <w:r>
        <w:br/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que a profissão lhe reserva deveres que, se descumpridos, irão levá-lo a penalidades que, </w:t>
      </w:r>
      <w: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segundo o mesmo Código de Ética, deverão ser registradas no prontuário do infrator. Mas </w:t>
      </w:r>
      <w:r>
        <w:br/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também lhe reserva direitos que irão lhe assegurar garantias que deverão ser buscadas no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momento necessário.</w:t>
      </w:r>
    </w:p>
    <w:p w:rsidR="00FD4827" w:rsidRDefault="00FD4827">
      <w:pPr>
        <w:spacing w:after="0" w:line="240" w:lineRule="exact"/>
        <w:rPr>
          <w:sz w:val="12"/>
          <w:szCs w:val="12"/>
        </w:rPr>
        <w:sectPr w:rsidR="00FD4827">
          <w:pgSz w:w="11900" w:h="16840"/>
          <w:pgMar w:top="-20" w:right="0" w:bottom="-20" w:left="0" w:header="0" w:footer="0" w:gutter="0"/>
          <w:cols w:space="720"/>
        </w:sectPr>
      </w:pPr>
    </w:p>
    <w:p w:rsidR="00FD4827" w:rsidRDefault="00FD4827">
      <w:pPr>
        <w:spacing w:after="0" w:line="240" w:lineRule="exact"/>
        <w:rPr>
          <w:rFonts w:ascii="Times New Roman" w:hAnsi="Times New Roman"/>
          <w:sz w:val="24"/>
        </w:rPr>
      </w:pPr>
    </w:p>
    <w:p w:rsidR="00FD4827" w:rsidRDefault="00FD4827">
      <w:pPr>
        <w:spacing w:after="0" w:line="230" w:lineRule="exact"/>
        <w:ind w:left="10571"/>
        <w:rPr>
          <w:sz w:val="24"/>
          <w:szCs w:val="24"/>
        </w:rPr>
      </w:pPr>
    </w:p>
    <w:p w:rsidR="00FD4827" w:rsidRDefault="005C57AA">
      <w:pPr>
        <w:spacing w:before="200" w:after="0" w:line="230" w:lineRule="exact"/>
        <w:ind w:left="10571"/>
      </w:pPr>
      <w:r>
        <w:rPr>
          <w:rFonts w:cs="Calibri"/>
          <w:color w:val="000000"/>
          <w:sz w:val="20"/>
          <w:szCs w:val="20"/>
        </w:rPr>
        <w:t>10</w:t>
      </w:r>
    </w:p>
    <w:p w:rsidR="00FD4827" w:rsidRDefault="00FD4827">
      <w:pPr>
        <w:spacing w:after="0" w:line="400" w:lineRule="exact"/>
        <w:ind w:left="1701"/>
        <w:rPr>
          <w:sz w:val="24"/>
          <w:szCs w:val="24"/>
        </w:rPr>
      </w:pPr>
    </w:p>
    <w:p w:rsidR="00FD4827" w:rsidRDefault="005C57AA">
      <w:pPr>
        <w:spacing w:before="270" w:after="0" w:line="400" w:lineRule="exact"/>
        <w:ind w:left="1701" w:right="934"/>
        <w:jc w:val="both"/>
      </w:pPr>
      <w:r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 xml:space="preserve">6. ATENDIMENTO CLÍNICO AO ENFERMEIRO VÍTIMA DE VIOLÊNCIA NO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EXERCÍCIO DE SUAS FUNÇÕES</w:t>
      </w:r>
    </w:p>
    <w:p w:rsidR="00FD4827" w:rsidRDefault="005C57AA">
      <w:pPr>
        <w:spacing w:before="284" w:after="0" w:line="420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Em primeiro plano, em caso de violência física, é necessário um encaminhamento ao </w:t>
      </w:r>
      <w:r>
        <w:rPr>
          <w:rFonts w:ascii="Times New Roman" w:hAnsi="Times New Roman"/>
          <w:color w:val="000000"/>
          <w:sz w:val="24"/>
          <w:szCs w:val="24"/>
        </w:rPr>
        <w:t>pronto socorro para os cuidados imediatos no sentido de cuidar de possíveis ferimentos.</w:t>
      </w:r>
    </w:p>
    <w:p w:rsidR="00FD4827" w:rsidRDefault="005C57AA">
      <w:pPr>
        <w:spacing w:before="264" w:after="0" w:line="416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Segundo o Comitê Internacional da Cruz Vermelha, prestar os primeiros socorros não </w:t>
      </w:r>
      <w: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significa somente fazer respiração artificial, colocar um curativo num ferimento ou levar uma </w:t>
      </w:r>
      <w:r>
        <w:br/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pessoa ferida para o hospital. Significa também pegar na mão de alguém que está ferido, </w:t>
      </w:r>
      <w: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tranquilizar os que estão assustados ou em pânico, dar um pouco de si. A gestão rápida das </w:t>
      </w:r>
      <w: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ações de socorro salva vidas, evita que as pessoas tenham deficiciência e reduz o sofrimento.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(CICV, 2018)</w:t>
      </w:r>
    </w:p>
    <w:p w:rsidR="00FD4827" w:rsidRDefault="005C57AA">
      <w:pPr>
        <w:spacing w:before="289" w:after="0" w:line="410" w:lineRule="exact"/>
        <w:ind w:left="1701" w:right="934" w:firstLine="708"/>
        <w:jc w:val="both"/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Por conseguinte, em caso de violência verbal - e também para os casos de agressão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física - buscar acompanhamento psicológico pelo tempo que for necessário, evitando, assim,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futuros traumas. Tendo por fundamento a ampliação de programas voltados à melhoria da 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saúde (física e mental) de vítimas de violência, torna-se relevante considerar o papel do </w:t>
      </w:r>
      <w:r>
        <w:rPr>
          <w:rFonts w:ascii="Times New Roman" w:hAnsi="Times New Roman"/>
          <w:color w:val="000000"/>
          <w:sz w:val="24"/>
          <w:szCs w:val="24"/>
        </w:rPr>
        <w:t>psicólogo e sua atuação em tal contexto.</w:t>
      </w:r>
    </w:p>
    <w:p w:rsidR="00FD4827" w:rsidRDefault="005C57AA">
      <w:pPr>
        <w:spacing w:before="287" w:after="0" w:line="414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Com isso, a prática da psicologia pode ser direcionada no sentido de humanizar o </w:t>
      </w:r>
      <w:r>
        <w:br/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atendimento ao enfermeiro vítima de violência - física e verbal - no exercícios de suas </w:t>
      </w:r>
      <w: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funções, como uma forma de entendê-lo como um ser biopsicossocial que, dependendo do </w:t>
      </w:r>
      <w: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contexto em que está inserido, apresenta maneiras próprias de agir e pensar, sendo necessária </w:t>
      </w:r>
      <w:r>
        <w:br/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uma análise como ser único. Sendo assim, humanizar na atenção à saúde é entender cada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pessoa em sua singularidade, tendo necessidades específicas, e, assim, criando condições para </w:t>
      </w:r>
      <w: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que tenha maiores possibilidades para exercer sua vontade de forma autônoma (FORTES,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2004).</w:t>
      </w:r>
    </w:p>
    <w:p w:rsidR="00FD4827" w:rsidRDefault="00FD4827">
      <w:pPr>
        <w:spacing w:after="0" w:line="240" w:lineRule="exact"/>
        <w:rPr>
          <w:sz w:val="12"/>
          <w:szCs w:val="12"/>
        </w:rPr>
        <w:sectPr w:rsidR="00FD4827">
          <w:pgSz w:w="11900" w:h="16840"/>
          <w:pgMar w:top="-20" w:right="0" w:bottom="-20" w:left="0" w:header="0" w:footer="0" w:gutter="0"/>
          <w:cols w:space="720"/>
        </w:sectPr>
      </w:pPr>
    </w:p>
    <w:p w:rsidR="00FD4827" w:rsidRDefault="005C57AA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8.6pt;margin-top:458.9pt;width:407.5pt;height:305.6pt;z-index:-1;mso-position-horizontal-relative:page;mso-position-vertical-relative:page" o:allowincell="f">
            <v:imagedata r:id="rId5" o:title=""/>
            <w10:wrap anchorx="page" anchory="page"/>
          </v:shape>
        </w:pict>
      </w:r>
    </w:p>
    <w:p w:rsidR="00FD4827" w:rsidRDefault="00FD4827">
      <w:pPr>
        <w:spacing w:after="0" w:line="230" w:lineRule="exact"/>
        <w:ind w:left="10571"/>
        <w:rPr>
          <w:sz w:val="24"/>
          <w:szCs w:val="24"/>
        </w:rPr>
      </w:pPr>
    </w:p>
    <w:p w:rsidR="00FD4827" w:rsidRDefault="005C57AA">
      <w:pPr>
        <w:spacing w:before="200" w:after="0" w:line="230" w:lineRule="exact"/>
        <w:ind w:left="10571"/>
      </w:pPr>
      <w:r>
        <w:rPr>
          <w:rFonts w:cs="Calibri"/>
          <w:color w:val="000000"/>
          <w:sz w:val="20"/>
          <w:szCs w:val="20"/>
        </w:rPr>
        <w:t>11</w:t>
      </w:r>
    </w:p>
    <w:p w:rsidR="00FD4827" w:rsidRDefault="00FD4827">
      <w:pPr>
        <w:spacing w:after="0" w:line="400" w:lineRule="exact"/>
        <w:ind w:left="1701"/>
        <w:rPr>
          <w:sz w:val="24"/>
          <w:szCs w:val="24"/>
        </w:rPr>
      </w:pPr>
    </w:p>
    <w:p w:rsidR="00FD4827" w:rsidRDefault="005C57AA">
      <w:pPr>
        <w:spacing w:before="270" w:after="0" w:line="400" w:lineRule="exact"/>
        <w:ind w:left="1701" w:right="935"/>
        <w:jc w:val="both"/>
      </w:pPr>
      <w:r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6.1. Formulário de Avaliação de Risco em Violência contra o Enfermeiro no Exercício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de suas Funções</w:t>
      </w:r>
    </w:p>
    <w:p w:rsidR="00FD4827" w:rsidRDefault="005C57AA">
      <w:pPr>
        <w:spacing w:before="284" w:after="0" w:line="420" w:lineRule="exact"/>
        <w:ind w:left="1701" w:right="935" w:firstLine="768"/>
        <w:jc w:val="both"/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Esclarecimento para o enfermeiro sobre a importância do formulário de avaliação de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risco.</w:t>
      </w:r>
    </w:p>
    <w:p w:rsidR="00FD4827" w:rsidRDefault="005C57AA">
      <w:pPr>
        <w:spacing w:before="260" w:after="0" w:line="420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Leia antes de iniciar as perguntas. Certifique-se de que o enfermeiro compreendeu a </w:t>
      </w:r>
      <w:r>
        <w:rPr>
          <w:rFonts w:ascii="Times New Roman" w:hAnsi="Times New Roman"/>
          <w:color w:val="000000"/>
          <w:sz w:val="24"/>
          <w:szCs w:val="24"/>
        </w:rPr>
        <w:t>importância da avaliação. Caso ela tenha dúvidas, esclareça antes de iniciar.</w:t>
      </w:r>
    </w:p>
    <w:p w:rsidR="00FD4827" w:rsidRDefault="005C57AA">
      <w:pPr>
        <w:spacing w:before="287" w:after="0" w:line="412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Senhor(a), este formulário contem 11 perguntas sobre a situação de violência que o (a) </w:t>
      </w:r>
      <w: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senhor(a) está relatando. E porventura algumas das informações já foram registradas antes, </w:t>
      </w:r>
      <w: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deverão ser repetidas para que possamos responder corretamente a cada uma das perguntas. </w:t>
      </w:r>
      <w: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Essas informações serão utilizadas para orientar os encaminhamentos que serão dados após a </w:t>
      </w:r>
      <w: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conclusão de seu atendimento. Caso tenha alguma dúvida ou não compreenda a pergunta, por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favor, me avise. Após o preenchimento, conversaremos sobre o que podemos fazer.</w:t>
      </w:r>
    </w:p>
    <w:p w:rsidR="00FD4827" w:rsidRDefault="005C57AA">
      <w:pPr>
        <w:spacing w:before="51" w:after="0" w:line="700" w:lineRule="exact"/>
        <w:ind w:left="1701" w:right="99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NOME DO(A) USUÁRIO(A) _________________________________ DATA: ___/___/___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IDADE: ____________________ TEMPO DE PROFISSÃO: _________________________</w:t>
      </w:r>
    </w:p>
    <w:p w:rsidR="00FD4827" w:rsidRDefault="00FD4827">
      <w:pPr>
        <w:spacing w:after="0" w:line="240" w:lineRule="exact"/>
        <w:rPr>
          <w:sz w:val="12"/>
          <w:szCs w:val="12"/>
        </w:rPr>
        <w:sectPr w:rsidR="00FD4827">
          <w:pgSz w:w="11900" w:h="16840"/>
          <w:pgMar w:top="-20" w:right="0" w:bottom="-20" w:left="0" w:header="0" w:footer="0" w:gutter="0"/>
          <w:cols w:space="720"/>
        </w:sectPr>
      </w:pPr>
    </w:p>
    <w:p w:rsidR="00FD4827" w:rsidRDefault="00FD4827">
      <w:pPr>
        <w:spacing w:after="0" w:line="240" w:lineRule="exact"/>
        <w:rPr>
          <w:rFonts w:ascii="Times New Roman" w:hAnsi="Times New Roman"/>
          <w:sz w:val="24"/>
        </w:rPr>
      </w:pPr>
    </w:p>
    <w:p w:rsidR="00FD4827" w:rsidRDefault="00FD4827">
      <w:pPr>
        <w:spacing w:after="0" w:line="230" w:lineRule="exact"/>
        <w:ind w:left="10571"/>
        <w:rPr>
          <w:sz w:val="24"/>
          <w:szCs w:val="24"/>
        </w:rPr>
      </w:pPr>
    </w:p>
    <w:p w:rsidR="00FD4827" w:rsidRDefault="005C57AA">
      <w:pPr>
        <w:spacing w:before="200" w:after="0" w:line="230" w:lineRule="exact"/>
        <w:ind w:left="10571"/>
      </w:pPr>
      <w:r>
        <w:rPr>
          <w:rFonts w:cs="Calibri"/>
          <w:color w:val="000000"/>
          <w:sz w:val="20"/>
          <w:szCs w:val="20"/>
        </w:rPr>
        <w:t>12</w:t>
      </w:r>
    </w:p>
    <w:p w:rsidR="00FD4827" w:rsidRDefault="00FD4827">
      <w:pPr>
        <w:spacing w:after="0" w:line="276" w:lineRule="exact"/>
        <w:ind w:left="3578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3578"/>
        <w:rPr>
          <w:sz w:val="24"/>
          <w:szCs w:val="24"/>
        </w:rPr>
      </w:pPr>
    </w:p>
    <w:p w:rsidR="00FD4827" w:rsidRDefault="005C57AA">
      <w:pPr>
        <w:spacing w:before="220" w:after="0" w:line="276" w:lineRule="exact"/>
        <w:ind w:left="3578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Avaliação estruturada realizada pela(o) profissional</w:t>
      </w:r>
    </w:p>
    <w:p w:rsidR="00FD4827" w:rsidRDefault="005C57AA">
      <w:pPr>
        <w:spacing w:before="290" w:after="0" w:line="415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Nesta parte do formulário, o(a) profissional responsável pelo atendimento deverá </w:t>
      </w:r>
      <w:r>
        <w:br/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registrar informações consideradas relevantes para a compreensão global da situação. O </w:t>
      </w:r>
      <w:r>
        <w:br/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documento de avaliação estruturada consiste  em um conjunto de perguntas que serão </w:t>
      </w:r>
      <w: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respondidas de forma descritiva e suscinta pela(o) profissional. O registro se fará a partir de </w:t>
      </w:r>
      <w: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informações que já foram prestadas pela vítima acrescentadas àquelas sobre suas condições </w:t>
      </w:r>
      <w: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físicas,  emocionais  e  psicológicas.  Ao  final,  um  campo  aberto  permite  o  registro  de </w:t>
      </w:r>
      <w: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informações adicionais e que sejam consideradas relevantes para entendimento da gravidade </w:t>
      </w:r>
      <w:r>
        <w:br/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da situação e medidas que adicionamente deverão ser consideradas para a proteção do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enfermeiro.</w:t>
      </w:r>
    </w:p>
    <w:p w:rsidR="00FD4827" w:rsidRDefault="005C57AA">
      <w:pPr>
        <w:spacing w:before="261" w:after="0" w:line="420" w:lineRule="exact"/>
        <w:ind w:left="1701" w:right="935" w:firstLine="708"/>
        <w:jc w:val="both"/>
      </w:pP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Durante  o  atendimento,  o  enfermeiro  demonstra  percepção  de  risco  sobre  sua situação? A percepção é de existência ou inexistência do risco? (por exemplo, ele diz que o agressor  pode  matá-la,  ou  ele  justifica  o  comportamento  do  agressor  ou  naturaliza  o </w:t>
      </w:r>
      <w:r>
        <w:rPr>
          <w:rFonts w:ascii="Times New Roman" w:hAnsi="Times New Roman"/>
          <w:color w:val="000000"/>
          <w:sz w:val="24"/>
          <w:szCs w:val="24"/>
        </w:rPr>
        <w:t>comportamento violento?). Anote a percepção e explique:</w:t>
      </w:r>
    </w:p>
    <w:p w:rsidR="00FD4827" w:rsidRDefault="005C57AA">
      <w:pPr>
        <w:spacing w:before="266" w:after="0" w:line="413" w:lineRule="exact"/>
        <w:ind w:left="1701" w:right="100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FD4827" w:rsidRDefault="005C57AA">
      <w:pPr>
        <w:spacing w:before="287" w:after="0" w:line="413" w:lineRule="exact"/>
        <w:ind w:left="1701" w:right="934"/>
        <w:jc w:val="both"/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Existem outras informações relevantes com relação ao contexto ou situação da vítima e que </w:t>
      </w:r>
      <w: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possam indicar risco de novas agressões? (Por exemplo, o enfermeiro despertou o ódio do </w:t>
      </w:r>
      <w: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agressor por algum motivo específico ou contra-atacou a ofensa sofrida com ameaças). Anote </w:t>
      </w:r>
      <w: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>e explique:</w:t>
      </w:r>
    </w:p>
    <w:p w:rsidR="00FD4827" w:rsidRDefault="005C57AA">
      <w:pPr>
        <w:spacing w:before="287" w:after="0" w:line="413" w:lineRule="exact"/>
        <w:ind w:left="1701" w:right="100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FD4827" w:rsidRDefault="005C57AA">
      <w:pPr>
        <w:spacing w:before="290" w:after="0" w:line="410" w:lineRule="exact"/>
        <w:ind w:left="1701" w:right="934"/>
        <w:jc w:val="both"/>
      </w:pP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Como o enfermeiro se apresenta física e emocionalmente? (Tem sinais de esgotamento 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emocional, está tomando medicação controlada, necessita de acompanhamento psicológico </w:t>
      </w:r>
      <w:r>
        <w:rPr>
          <w:rFonts w:ascii="Times New Roman" w:hAnsi="Times New Roman"/>
          <w:color w:val="000000"/>
          <w:sz w:val="24"/>
          <w:szCs w:val="24"/>
        </w:rPr>
        <w:t>e/ou psiquiátrico?) Descreva:</w:t>
      </w:r>
    </w:p>
    <w:p w:rsidR="00FD4827" w:rsidRDefault="00FD4827">
      <w:pPr>
        <w:spacing w:after="0" w:line="240" w:lineRule="exact"/>
        <w:rPr>
          <w:sz w:val="12"/>
          <w:szCs w:val="12"/>
        </w:rPr>
        <w:sectPr w:rsidR="00FD4827">
          <w:pgSz w:w="11900" w:h="16840"/>
          <w:pgMar w:top="-20" w:right="0" w:bottom="-20" w:left="0" w:header="0" w:footer="0" w:gutter="0"/>
          <w:cols w:space="720"/>
        </w:sectPr>
      </w:pPr>
    </w:p>
    <w:p w:rsidR="00FD4827" w:rsidRDefault="00FD4827">
      <w:pPr>
        <w:spacing w:after="0" w:line="240" w:lineRule="exact"/>
        <w:rPr>
          <w:rFonts w:ascii="Times New Roman" w:hAnsi="Times New Roman"/>
          <w:sz w:val="24"/>
        </w:rPr>
      </w:pPr>
    </w:p>
    <w:p w:rsidR="00FD4827" w:rsidRDefault="00FD4827">
      <w:pPr>
        <w:spacing w:after="0" w:line="230" w:lineRule="exact"/>
        <w:ind w:left="10571"/>
        <w:rPr>
          <w:sz w:val="24"/>
          <w:szCs w:val="24"/>
        </w:rPr>
      </w:pPr>
    </w:p>
    <w:p w:rsidR="00FD4827" w:rsidRDefault="005C57AA">
      <w:pPr>
        <w:spacing w:before="200" w:after="0" w:line="230" w:lineRule="exact"/>
        <w:ind w:left="10571"/>
      </w:pPr>
      <w:r>
        <w:rPr>
          <w:rFonts w:cs="Calibri"/>
          <w:color w:val="000000"/>
          <w:sz w:val="20"/>
          <w:szCs w:val="20"/>
        </w:rPr>
        <w:t>13</w:t>
      </w:r>
    </w:p>
    <w:p w:rsidR="00FD4827" w:rsidRDefault="00FD4827">
      <w:pPr>
        <w:spacing w:after="0" w:line="413" w:lineRule="exact"/>
        <w:ind w:left="1701"/>
        <w:rPr>
          <w:sz w:val="24"/>
          <w:szCs w:val="24"/>
        </w:rPr>
      </w:pPr>
    </w:p>
    <w:p w:rsidR="00FD4827" w:rsidRDefault="005C57AA">
      <w:pPr>
        <w:spacing w:before="246" w:after="0" w:line="413" w:lineRule="exact"/>
        <w:ind w:left="1701" w:right="100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FD4827" w:rsidRDefault="005C57AA">
      <w:pPr>
        <w:spacing w:before="262" w:after="0" w:line="420" w:lineRule="exact"/>
        <w:ind w:left="1701" w:right="935"/>
        <w:jc w:val="both"/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Existe o risco de o enfermeiro tentar suicídio ou existem informações de que tenha tentado se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matar?</w:t>
      </w:r>
    </w:p>
    <w:p w:rsidR="00FD4827" w:rsidRDefault="005C57AA">
      <w:pPr>
        <w:spacing w:before="297" w:after="0" w:line="400" w:lineRule="exact"/>
        <w:ind w:left="1701" w:right="100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FD4827" w:rsidRDefault="005C57AA">
      <w:pPr>
        <w:spacing w:before="284" w:after="0" w:line="420" w:lineRule="exact"/>
        <w:ind w:left="1701" w:right="935"/>
        <w:jc w:val="both"/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O enfermeiro continua exercendo suas funções no ambiente ou afastou-se por conta própria? </w:t>
      </w:r>
      <w:r>
        <w:rPr>
          <w:rFonts w:ascii="Times New Roman" w:hAnsi="Times New Roman"/>
          <w:color w:val="000000"/>
          <w:sz w:val="24"/>
          <w:szCs w:val="24"/>
        </w:rPr>
        <w:t>Explique a situação:</w:t>
      </w:r>
    </w:p>
    <w:p w:rsidR="00FD4827" w:rsidRDefault="005C57AA">
      <w:pPr>
        <w:spacing w:before="260" w:after="0" w:line="420" w:lineRule="exact"/>
        <w:ind w:left="1701" w:right="100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FD4827" w:rsidRDefault="005C57AA">
      <w:pPr>
        <w:spacing w:before="260" w:after="0" w:line="420" w:lineRule="exact"/>
        <w:ind w:left="1701" w:right="934"/>
        <w:jc w:val="both"/>
      </w:pP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Há indícios de que o agressor tenha informações pessoais a respeito da vítima e, assim, </w:t>
      </w:r>
      <w:r>
        <w:rPr>
          <w:rFonts w:ascii="Times New Roman" w:hAnsi="Times New Roman"/>
          <w:color w:val="000000"/>
          <w:sz w:val="24"/>
          <w:szCs w:val="24"/>
        </w:rPr>
        <w:t>persegui-la no seu ambiente de relações pessoais? Explique a situação:</w:t>
      </w:r>
    </w:p>
    <w:p w:rsidR="00FD4827" w:rsidRDefault="005C57AA">
      <w:pPr>
        <w:spacing w:before="286" w:after="0" w:line="413" w:lineRule="exact"/>
        <w:ind w:left="1701" w:right="100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FD4827" w:rsidRDefault="005C57AA">
      <w:pPr>
        <w:spacing w:before="262" w:after="0" w:line="420" w:lineRule="exact"/>
        <w:ind w:left="1701" w:right="934"/>
        <w:jc w:val="both"/>
      </w:pP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Descreva outras circunstâncias que, na sua opinião, poderão representar risco de novas </w:t>
      </w:r>
      <w: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agressões e deverão ser observadas no fluxo de atendimento e ensejar a reavaliação de risco </w:t>
      </w:r>
      <w: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por outros profissionais. Descreva de forma sucinta a situação ou aspecto que chamou sua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atenção.</w:t>
      </w:r>
    </w:p>
    <w:p w:rsidR="00FD4827" w:rsidRDefault="005C57AA">
      <w:pPr>
        <w:spacing w:before="266" w:after="0" w:line="413" w:lineRule="exact"/>
        <w:ind w:left="1701" w:right="100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FD4827" w:rsidRDefault="00FD4827">
      <w:pPr>
        <w:spacing w:after="0" w:line="240" w:lineRule="exact"/>
        <w:rPr>
          <w:sz w:val="12"/>
          <w:szCs w:val="12"/>
        </w:rPr>
        <w:sectPr w:rsidR="00FD4827">
          <w:pgSz w:w="11900" w:h="16840"/>
          <w:pgMar w:top="-20" w:right="0" w:bottom="-20" w:left="0" w:header="0" w:footer="0" w:gutter="0"/>
          <w:cols w:space="720"/>
        </w:sectPr>
      </w:pPr>
    </w:p>
    <w:p w:rsidR="00FD4827" w:rsidRDefault="00FD4827">
      <w:pPr>
        <w:spacing w:after="0" w:line="240" w:lineRule="exact"/>
        <w:rPr>
          <w:rFonts w:ascii="Times New Roman" w:hAnsi="Times New Roman"/>
          <w:sz w:val="24"/>
        </w:rPr>
      </w:pPr>
    </w:p>
    <w:p w:rsidR="00FD4827" w:rsidRDefault="00FD4827">
      <w:pPr>
        <w:spacing w:after="0" w:line="230" w:lineRule="exact"/>
        <w:ind w:left="10571"/>
        <w:rPr>
          <w:sz w:val="24"/>
          <w:szCs w:val="24"/>
        </w:rPr>
      </w:pPr>
    </w:p>
    <w:p w:rsidR="00FD4827" w:rsidRDefault="005C57AA">
      <w:pPr>
        <w:spacing w:before="200" w:after="0" w:line="230" w:lineRule="exact"/>
        <w:ind w:left="10571"/>
      </w:pPr>
      <w:r>
        <w:rPr>
          <w:rFonts w:cs="Calibri"/>
          <w:color w:val="000000"/>
          <w:sz w:val="20"/>
          <w:szCs w:val="20"/>
        </w:rPr>
        <w:t>14</w:t>
      </w:r>
    </w:p>
    <w:p w:rsidR="00FD4827" w:rsidRDefault="00FD4827">
      <w:pPr>
        <w:spacing w:after="0" w:line="400" w:lineRule="exact"/>
        <w:ind w:left="1701"/>
        <w:rPr>
          <w:sz w:val="24"/>
          <w:szCs w:val="24"/>
        </w:rPr>
      </w:pPr>
    </w:p>
    <w:p w:rsidR="00FD4827" w:rsidRDefault="005C57AA">
      <w:pPr>
        <w:spacing w:before="270" w:after="0" w:line="400" w:lineRule="exact"/>
        <w:ind w:left="1701" w:right="935"/>
        <w:jc w:val="both"/>
      </w:pP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Tendo em conta a informação recolhida e a sua experiência profissional, que nível de risco </w:t>
      </w:r>
      <w:r>
        <w:rPr>
          <w:rFonts w:ascii="Times New Roman" w:hAnsi="Times New Roman"/>
          <w:color w:val="000000"/>
          <w:sz w:val="24"/>
          <w:szCs w:val="24"/>
        </w:rPr>
        <w:t>atribui a este caso? (Baixo; Médio; Elevado). Justifique.</w:t>
      </w:r>
    </w:p>
    <w:p w:rsidR="00FD4827" w:rsidRDefault="005C57AA">
      <w:pPr>
        <w:spacing w:before="290" w:after="0" w:line="413" w:lineRule="exact"/>
        <w:ind w:left="1701" w:right="100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FD4827" w:rsidRDefault="00FD4827">
      <w:pPr>
        <w:spacing w:after="0" w:line="276" w:lineRule="exact"/>
        <w:ind w:left="1701"/>
        <w:rPr>
          <w:sz w:val="24"/>
          <w:szCs w:val="24"/>
        </w:rPr>
      </w:pPr>
    </w:p>
    <w:p w:rsidR="00FD4827" w:rsidRDefault="005C57AA">
      <w:pPr>
        <w:spacing w:before="125" w:after="0" w:line="276" w:lineRule="exact"/>
        <w:ind w:left="1701"/>
      </w:pPr>
      <w:r>
        <w:rPr>
          <w:rFonts w:ascii="Times New Roman" w:hAnsi="Times New Roman"/>
          <w:color w:val="000000"/>
          <w:sz w:val="24"/>
          <w:szCs w:val="24"/>
        </w:rPr>
        <w:t>Quais encaminhamentos sugeridos para o enfermeiro?</w:t>
      </w:r>
    </w:p>
    <w:p w:rsidR="00FD4827" w:rsidRDefault="005C57AA">
      <w:pPr>
        <w:spacing w:before="286" w:after="0" w:line="420" w:lineRule="exact"/>
        <w:ind w:left="1701" w:right="100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FD4827" w:rsidRDefault="00FD4827">
      <w:pPr>
        <w:spacing w:after="0" w:line="276" w:lineRule="exact"/>
        <w:ind w:left="1701"/>
        <w:rPr>
          <w:sz w:val="24"/>
          <w:szCs w:val="24"/>
        </w:rPr>
      </w:pPr>
    </w:p>
    <w:p w:rsidR="00FD4827" w:rsidRDefault="005C57AA">
      <w:pPr>
        <w:spacing w:before="103" w:after="0" w:line="276" w:lineRule="exact"/>
        <w:ind w:left="1701"/>
      </w:pPr>
      <w:r>
        <w:rPr>
          <w:rFonts w:ascii="Times New Roman" w:hAnsi="Times New Roman"/>
          <w:color w:val="000000"/>
          <w:sz w:val="24"/>
          <w:szCs w:val="24"/>
        </w:rPr>
        <w:t>O enfermeiro concordou com os encaminhamentos? Sim ( ) Não ( ) Por quê?</w:t>
      </w:r>
    </w:p>
    <w:p w:rsidR="00FD4827" w:rsidRDefault="005C57AA">
      <w:pPr>
        <w:spacing w:before="311" w:after="0" w:line="413" w:lineRule="exact"/>
        <w:ind w:left="1701" w:right="100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FD4827" w:rsidRDefault="00FD4827">
      <w:pPr>
        <w:spacing w:after="0" w:line="276" w:lineRule="exact"/>
        <w:ind w:left="1701"/>
        <w:rPr>
          <w:sz w:val="24"/>
          <w:szCs w:val="24"/>
        </w:rPr>
      </w:pPr>
    </w:p>
    <w:p w:rsidR="00FD4827" w:rsidRDefault="005C57AA">
      <w:pPr>
        <w:spacing w:before="125" w:after="0" w:line="276" w:lineRule="exact"/>
        <w:ind w:left="1701"/>
      </w:pPr>
      <w:r>
        <w:rPr>
          <w:rFonts w:ascii="Times New Roman" w:hAnsi="Times New Roman"/>
          <w:color w:val="000000"/>
          <w:sz w:val="24"/>
          <w:szCs w:val="24"/>
        </w:rPr>
        <w:t>O enfermeiro demonstra interesse em aderir aos encaminhamentos? Sim ( ) Não ( ) Por quê?</w:t>
      </w:r>
    </w:p>
    <w:p w:rsidR="00FD4827" w:rsidRDefault="00FD4827">
      <w:pPr>
        <w:spacing w:after="0" w:line="700" w:lineRule="exact"/>
        <w:ind w:left="1701"/>
        <w:rPr>
          <w:sz w:val="24"/>
          <w:szCs w:val="24"/>
        </w:rPr>
      </w:pPr>
    </w:p>
    <w:p w:rsidR="00FD4827" w:rsidRDefault="005C57AA">
      <w:pPr>
        <w:spacing w:before="54" w:after="0" w:line="700" w:lineRule="exact"/>
        <w:ind w:left="1701" w:right="101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Nome do(a) profissional ____________________________ Cargo/função _______________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Data de preenchimento ______/______/_____ Serviço/órgão _________________________</w:t>
      </w:r>
    </w:p>
    <w:p w:rsidR="00FD4827" w:rsidRDefault="00FD4827">
      <w:pPr>
        <w:spacing w:after="0" w:line="240" w:lineRule="exact"/>
        <w:rPr>
          <w:sz w:val="12"/>
          <w:szCs w:val="12"/>
        </w:rPr>
        <w:sectPr w:rsidR="00FD4827">
          <w:pgSz w:w="11900" w:h="16840"/>
          <w:pgMar w:top="-20" w:right="0" w:bottom="-20" w:left="0" w:header="0" w:footer="0" w:gutter="0"/>
          <w:cols w:space="720"/>
        </w:sectPr>
      </w:pPr>
    </w:p>
    <w:p w:rsidR="00FD4827" w:rsidRDefault="00FD4827">
      <w:pPr>
        <w:spacing w:after="0" w:line="240" w:lineRule="exact"/>
        <w:rPr>
          <w:rFonts w:ascii="Times New Roman" w:hAnsi="Times New Roman"/>
          <w:sz w:val="24"/>
        </w:rPr>
      </w:pPr>
    </w:p>
    <w:p w:rsidR="00FD4827" w:rsidRDefault="00FD4827">
      <w:pPr>
        <w:spacing w:after="0" w:line="230" w:lineRule="exact"/>
        <w:ind w:left="10571"/>
        <w:rPr>
          <w:sz w:val="24"/>
          <w:szCs w:val="24"/>
        </w:rPr>
      </w:pPr>
    </w:p>
    <w:p w:rsidR="00FD4827" w:rsidRDefault="005C57AA">
      <w:pPr>
        <w:spacing w:before="200" w:after="0" w:line="230" w:lineRule="exact"/>
        <w:ind w:left="10571"/>
      </w:pPr>
      <w:r>
        <w:rPr>
          <w:rFonts w:cs="Calibri"/>
          <w:color w:val="000000"/>
          <w:sz w:val="20"/>
          <w:szCs w:val="20"/>
        </w:rPr>
        <w:t>15</w:t>
      </w:r>
    </w:p>
    <w:p w:rsidR="00FD4827" w:rsidRDefault="00FD4827">
      <w:pPr>
        <w:spacing w:after="0" w:line="276" w:lineRule="exact"/>
        <w:ind w:left="1701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1701"/>
        <w:rPr>
          <w:sz w:val="24"/>
          <w:szCs w:val="24"/>
        </w:rPr>
      </w:pPr>
    </w:p>
    <w:p w:rsidR="00FD4827" w:rsidRDefault="005C57AA">
      <w:pPr>
        <w:spacing w:before="220" w:after="0" w:line="276" w:lineRule="exact"/>
        <w:ind w:left="1701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6.2. Continuidade do cuidado</w:t>
      </w:r>
    </w:p>
    <w:p w:rsidR="00FD4827" w:rsidRDefault="005C57AA">
      <w:pPr>
        <w:spacing w:before="291" w:after="0" w:line="413" w:lineRule="exact"/>
        <w:ind w:left="1701" w:right="934" w:firstLine="707"/>
        <w:jc w:val="both"/>
      </w:pP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A violência contra profissionais de saúde tem se tornado uma questão relativamente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comum em nível mundial. Tanto é assim, que a Joint Commission International (JCI), entende </w:t>
      </w:r>
      <w:r>
        <w:br/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 violência no local de trabalho como um evento sentinela (evento adverso grave), como </w:t>
      </w:r>
      <w: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agressão (levando à morte ou perda permanente de função) ou homicídio (homicídio doloso), </w:t>
      </w:r>
      <w:r>
        <w:br/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 pacientes e aos profissionais de saúde. Diante de relatos crescentes de violência contra </w:t>
      </w:r>
      <w:r>
        <w:br/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profissionais da área de saúde, o Conselho Federal de Medicina 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(CFM) recorreu aos </w:t>
      </w:r>
      <w:r>
        <w:br/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Ministérios da Saúde e da Justiça e da Segurança Pública. O CFM enviou ofícios aos </w:t>
      </w:r>
      <w:r>
        <w:br/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ministros Sérgio Moro (Justiça) e Luís Henrique Mandetta (Saúde) pedindo que sejam </w:t>
      </w:r>
      <w:r>
        <w:br/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realizadas ações para ampliar a proteção dos profissionais de saúde em todo o país.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(PEBMED, 2019)</w:t>
      </w:r>
    </w:p>
    <w:p w:rsidR="00FD4827" w:rsidRDefault="005C57AA">
      <w:pPr>
        <w:spacing w:before="282" w:after="0" w:line="420" w:lineRule="exact"/>
        <w:ind w:left="1701" w:right="934"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Sendo assim, entende-se que, além dos cuidados imediatos dispensados ao profissional 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de enfermagem vítima de violência no exercício de suas funções, é necessário um trabalho </w:t>
      </w:r>
      <w:r>
        <w:rPr>
          <w:rFonts w:ascii="Times New Roman" w:hAnsi="Times New Roman"/>
          <w:color w:val="000000"/>
          <w:sz w:val="24"/>
          <w:szCs w:val="24"/>
        </w:rPr>
        <w:t>constante de conscientização social, diminuindo, gradativamente, tais ocorrências.</w:t>
      </w:r>
    </w:p>
    <w:p w:rsidR="00FD4827" w:rsidRDefault="005C57AA">
      <w:pPr>
        <w:spacing w:before="265" w:after="0" w:line="414" w:lineRule="exact"/>
        <w:ind w:left="1701" w:right="934"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Considerando o caso das vítimas num contexto mais amplo, elas devem ter acesso, por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exemplo, a técnicas de intervenção como aconselhamento, psicoterapia, grupos de apoio ou de </w:t>
      </w:r>
      <w: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reintegração no ambiente de trabalho. Segundo MÚRIAS, SALES, E MORAIS (2015), para </w:t>
      </w:r>
      <w: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prevenir a violência no ambiente de trabalho, deve existir um código de boas práticas a ser </w:t>
      </w:r>
      <w: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difundido com a finalidade de contribuir para a conscientização das situações de violência </w:t>
      </w:r>
      <w:r>
        <w:br/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existentes na instituição. De modo específico, essas práticas devem passar elas seguintes </w:t>
      </w:r>
      <w:r>
        <w:br/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etapas: (1) Criar uma política de prevenção da violência no local de trabalho, definindo e </w:t>
      </w:r>
      <w: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proibindo comportamentos de violência, intimidação ou assédio; (2) Assegurar um ambiente </w:t>
      </w:r>
      <w: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de trabalho isento dos atos de violência; (3) Formação e sensibilização contra a violência no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trabalho;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(4) Criação de mecanismos internos de identificação e análise dos casos de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violência; 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(5) Garantia dos direitos dos trabalhadores da organização e, por último, (6)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Reprovação e censura de todos os comportamentos violentos, sancionando os infratores.</w:t>
      </w:r>
    </w:p>
    <w:p w:rsidR="00FD4827" w:rsidRDefault="00FD4827">
      <w:pPr>
        <w:spacing w:after="0" w:line="240" w:lineRule="exact"/>
        <w:rPr>
          <w:sz w:val="12"/>
          <w:szCs w:val="12"/>
        </w:rPr>
        <w:sectPr w:rsidR="00FD4827">
          <w:pgSz w:w="11900" w:h="16840"/>
          <w:pgMar w:top="-20" w:right="0" w:bottom="-20" w:left="0" w:header="0" w:footer="0" w:gutter="0"/>
          <w:cols w:space="720"/>
        </w:sectPr>
      </w:pPr>
    </w:p>
    <w:p w:rsidR="00FD4827" w:rsidRDefault="00FD4827">
      <w:pPr>
        <w:spacing w:after="0" w:line="240" w:lineRule="exact"/>
        <w:rPr>
          <w:rFonts w:ascii="Times New Roman" w:hAnsi="Times New Roman"/>
          <w:sz w:val="24"/>
        </w:rPr>
      </w:pPr>
    </w:p>
    <w:p w:rsidR="00FD4827" w:rsidRDefault="00FD4827">
      <w:pPr>
        <w:spacing w:after="0" w:line="230" w:lineRule="exact"/>
        <w:ind w:left="10571"/>
        <w:rPr>
          <w:sz w:val="24"/>
          <w:szCs w:val="24"/>
        </w:rPr>
      </w:pPr>
    </w:p>
    <w:p w:rsidR="00FD4827" w:rsidRDefault="005C57AA">
      <w:pPr>
        <w:spacing w:before="200" w:after="0" w:line="230" w:lineRule="exact"/>
        <w:ind w:left="10571"/>
      </w:pPr>
      <w:r>
        <w:rPr>
          <w:rFonts w:cs="Calibri"/>
          <w:color w:val="000000"/>
          <w:sz w:val="20"/>
          <w:szCs w:val="20"/>
        </w:rPr>
        <w:t>16</w:t>
      </w:r>
    </w:p>
    <w:p w:rsidR="00FD4827" w:rsidRDefault="00FD4827">
      <w:pPr>
        <w:spacing w:after="0" w:line="276" w:lineRule="exact"/>
        <w:ind w:left="5375"/>
        <w:rPr>
          <w:sz w:val="24"/>
          <w:szCs w:val="24"/>
        </w:rPr>
      </w:pPr>
    </w:p>
    <w:p w:rsidR="00FD4827" w:rsidRDefault="00FD4827">
      <w:pPr>
        <w:spacing w:after="0" w:line="276" w:lineRule="exact"/>
        <w:ind w:left="5375"/>
        <w:rPr>
          <w:sz w:val="24"/>
          <w:szCs w:val="24"/>
        </w:rPr>
      </w:pPr>
    </w:p>
    <w:p w:rsidR="00FD4827" w:rsidRDefault="005C57AA">
      <w:pPr>
        <w:spacing w:before="220" w:after="0" w:line="276" w:lineRule="exact"/>
        <w:ind w:left="5375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REFERÊNCIAS</w:t>
      </w:r>
    </w:p>
    <w:p w:rsidR="00FD4827" w:rsidRDefault="00FD4827">
      <w:pPr>
        <w:spacing w:after="0" w:line="280" w:lineRule="exact"/>
        <w:ind w:left="1701"/>
        <w:rPr>
          <w:sz w:val="24"/>
          <w:szCs w:val="24"/>
        </w:rPr>
      </w:pPr>
    </w:p>
    <w:p w:rsidR="00FD4827" w:rsidRDefault="005C57AA">
      <w:pPr>
        <w:spacing w:before="121" w:after="0" w:line="280" w:lineRule="exact"/>
        <w:ind w:left="1701" w:right="934"/>
        <w:jc w:val="both"/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01. BRASIL. Ministério da Saúde. Secretaria-Executiva. Núcleo Técnico da PolíticaNacional </w:t>
      </w:r>
      <w:r>
        <w:br/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de Humanização. </w:t>
      </w:r>
      <w:r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 xml:space="preserve">HumanizaSUS: Política Nacional de Humanização: a humanização </w:t>
      </w:r>
      <w:r>
        <w:br/>
      </w:r>
      <w:r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como eixo norteador das práticas de atenção e gestão em todas as instâncias do SUS</w:t>
      </w:r>
      <w:r>
        <w:rPr>
          <w:rFonts w:ascii="Times New Roman" w:hAnsi="Times New Roman"/>
          <w:color w:val="000000"/>
          <w:w w:val="104"/>
          <w:sz w:val="24"/>
          <w:szCs w:val="24"/>
        </w:rPr>
        <w:t>.</w:t>
      </w:r>
    </w:p>
    <w:p w:rsidR="00FD4827" w:rsidRDefault="005C57AA">
      <w:pPr>
        <w:tabs>
          <w:tab w:val="left" w:pos="3600"/>
          <w:tab w:val="left" w:pos="5059"/>
          <w:tab w:val="left" w:pos="6631"/>
          <w:tab w:val="left" w:pos="8263"/>
          <w:tab w:val="left" w:pos="10408"/>
        </w:tabs>
        <w:spacing w:before="3" w:after="0" w:line="276" w:lineRule="exact"/>
        <w:ind w:left="1701"/>
      </w:pPr>
      <w:r>
        <w:rPr>
          <w:rFonts w:ascii="Times New Roman" w:hAnsi="Times New Roman"/>
          <w:color w:val="000000"/>
          <w:sz w:val="24"/>
          <w:szCs w:val="24"/>
        </w:rPr>
        <w:t>Brasília,</w:t>
      </w:r>
      <w:r>
        <w:rPr>
          <w:rFonts w:ascii="Times New Roman" w:hAnsi="Times New Roman"/>
          <w:color w:val="000000"/>
          <w:sz w:val="24"/>
          <w:szCs w:val="24"/>
        </w:rPr>
        <w:tab/>
        <w:t>DF,</w:t>
      </w:r>
      <w:r>
        <w:rPr>
          <w:rFonts w:ascii="Times New Roman" w:hAnsi="Times New Roman"/>
          <w:color w:val="000000"/>
          <w:sz w:val="24"/>
          <w:szCs w:val="24"/>
        </w:rPr>
        <w:tab/>
        <w:t>p.20,</w:t>
      </w:r>
      <w:r>
        <w:rPr>
          <w:rFonts w:ascii="Times New Roman" w:hAnsi="Times New Roman"/>
          <w:color w:val="000000"/>
          <w:sz w:val="24"/>
          <w:szCs w:val="24"/>
        </w:rPr>
        <w:tab/>
        <w:t>2004.</w:t>
      </w:r>
      <w:r>
        <w:rPr>
          <w:rFonts w:ascii="Times New Roman" w:hAnsi="Times New Roman"/>
          <w:color w:val="000000"/>
          <w:sz w:val="24"/>
          <w:szCs w:val="24"/>
        </w:rPr>
        <w:tab/>
        <w:t>Disponível</w:t>
      </w:r>
      <w:r>
        <w:rPr>
          <w:rFonts w:ascii="Times New Roman" w:hAnsi="Times New Roman"/>
          <w:color w:val="000000"/>
          <w:sz w:val="24"/>
          <w:szCs w:val="24"/>
        </w:rPr>
        <w:tab/>
        <w:t>em:</w:t>
      </w:r>
    </w:p>
    <w:p w:rsidR="00FD4827" w:rsidRDefault="005C57AA">
      <w:pPr>
        <w:tabs>
          <w:tab w:val="left" w:pos="9986"/>
        </w:tabs>
        <w:spacing w:after="0" w:line="280" w:lineRule="exact"/>
        <w:ind w:left="1701" w:right="935"/>
        <w:jc w:val="both"/>
      </w:pPr>
      <w:r>
        <w:rPr>
          <w:rFonts w:ascii="Times New Roman" w:hAnsi="Times New Roman"/>
          <w:color w:val="000000"/>
          <w:spacing w:val="1"/>
          <w:sz w:val="24"/>
          <w:szCs w:val="24"/>
        </w:rPr>
        <w:t>&lt;</w:t>
      </w:r>
      <w:hyperlink r:id="rId6" w:history="1">
        <w:r>
          <w:rPr>
            <w:rFonts w:ascii="Times New Roman" w:hAnsi="Times New Roman"/>
            <w:color w:val="000000"/>
            <w:spacing w:val="1"/>
            <w:sz w:val="24"/>
            <w:szCs w:val="24"/>
          </w:rPr>
          <w:t>http://bvsms.saude.gov.br/bvs/publicacoes/humanizasus_2004.pdf</w:t>
        </w:r>
      </w:hyperlink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&gt;.  Acesso  em: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21  jun.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2019.</w:t>
      </w:r>
    </w:p>
    <w:p w:rsidR="00FD4827" w:rsidRDefault="00FD4827">
      <w:pPr>
        <w:spacing w:after="0" w:line="270" w:lineRule="exact"/>
        <w:ind w:left="1701"/>
        <w:rPr>
          <w:sz w:val="24"/>
          <w:szCs w:val="24"/>
        </w:rPr>
      </w:pPr>
    </w:p>
    <w:p w:rsidR="00FD4827" w:rsidRDefault="005C57AA">
      <w:pPr>
        <w:spacing w:before="1" w:after="0" w:line="270" w:lineRule="exact"/>
        <w:ind w:left="1701" w:right="934"/>
        <w:jc w:val="both"/>
      </w:pP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02.  CICV.  Primeiros  Socorros  em  conflitos  armados  e  outras  situações  de  violência.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Disponível em: &lt;</w:t>
      </w:r>
      <w:hyperlink r:id="rId7" w:history="1">
        <w:r>
          <w:rPr>
            <w:rFonts w:ascii="Times New Roman" w:hAnsi="Times New Roman"/>
            <w:color w:val="000000"/>
            <w:sz w:val="24"/>
            <w:szCs w:val="24"/>
          </w:rPr>
          <w:t>https://www.icrc.org/pt/publication/primeiros-socorros-em-conflitos-</w:t>
        </w:r>
      </w:hyperlink>
      <w:r>
        <w:br/>
      </w:r>
      <w:r>
        <w:rPr>
          <w:rFonts w:ascii="Times New Roman" w:hAnsi="Times New Roman"/>
          <w:color w:val="000000"/>
          <w:sz w:val="24"/>
          <w:szCs w:val="24"/>
        </w:rPr>
        <w:t>armados-e-outras-situacoes-de-violencia&gt;. Acesso em 22 de jun. 2019.</w:t>
      </w:r>
    </w:p>
    <w:p w:rsidR="00FD4827" w:rsidRDefault="00FD4827">
      <w:pPr>
        <w:spacing w:after="0" w:line="270" w:lineRule="exact"/>
        <w:ind w:left="1701"/>
        <w:rPr>
          <w:sz w:val="24"/>
          <w:szCs w:val="24"/>
        </w:rPr>
      </w:pPr>
    </w:p>
    <w:p w:rsidR="00FD4827" w:rsidRDefault="005C57AA">
      <w:pPr>
        <w:tabs>
          <w:tab w:val="left" w:pos="2416"/>
          <w:tab w:val="left" w:pos="7560"/>
          <w:tab w:val="left" w:pos="8942"/>
          <w:tab w:val="left" w:pos="10411"/>
        </w:tabs>
        <w:spacing w:before="20" w:after="0" w:line="270" w:lineRule="exact"/>
        <w:ind w:left="1701" w:right="93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03.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COFEN. </w:t>
      </w:r>
      <w:r>
        <w:rPr>
          <w:rFonts w:ascii="Times New Roman Bold" w:hAnsi="Times New Roman Bold" w:cs="Times New Roman Bold"/>
          <w:color w:val="000000"/>
          <w:w w:val="110"/>
          <w:sz w:val="24"/>
          <w:szCs w:val="24"/>
        </w:rPr>
        <w:t xml:space="preserve">   RESOLUÇÃO    COFEN    Nº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564/2017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Disponível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em: </w:t>
      </w:r>
      <w: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>&lt;</w:t>
      </w:r>
      <w:hyperlink r:id="rId8" w:history="1">
        <w:r>
          <w:rPr>
            <w:rFonts w:ascii="Times New Roman" w:hAnsi="Times New Roman"/>
            <w:color w:val="000000"/>
            <w:spacing w:val="1"/>
            <w:sz w:val="24"/>
            <w:szCs w:val="24"/>
          </w:rPr>
          <w:t>http://www.cofen.gov.br/resolucao-cofen-no-5642017_59145.html</w:t>
        </w:r>
      </w:hyperlink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&gt;.  Acesso  em: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23  jun.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2019.</w:t>
      </w:r>
    </w:p>
    <w:p w:rsidR="00FD4827" w:rsidRDefault="00FD4827">
      <w:pPr>
        <w:spacing w:after="0" w:line="280" w:lineRule="exact"/>
        <w:ind w:left="1701"/>
        <w:rPr>
          <w:sz w:val="24"/>
          <w:szCs w:val="24"/>
        </w:rPr>
      </w:pPr>
    </w:p>
    <w:p w:rsidR="00FD4827" w:rsidRDefault="005C57AA">
      <w:pPr>
        <w:spacing w:before="2" w:after="0" w:line="280" w:lineRule="exact"/>
        <w:ind w:left="1701" w:right="935"/>
        <w:jc w:val="both"/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04. FORTES, P. A. C. </w:t>
      </w: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Ética, direitos dos usuários e políticas de humanização da atenção </w:t>
      </w:r>
      <w:r>
        <w:br/>
      </w:r>
      <w:r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>à saúde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. Saúde e sociedade. vol.13 n.3 São Paulo Septo./Dec. 2004, p. 31. Disponível em: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&lt;</w:t>
      </w:r>
      <w:hyperlink r:id="rId9" w:history="1">
        <w:r>
          <w:rPr>
            <w:rFonts w:ascii="Times New Roman" w:hAnsi="Times New Roman"/>
            <w:color w:val="000000"/>
            <w:sz w:val="24"/>
            <w:szCs w:val="24"/>
          </w:rPr>
          <w:t>http://www.scielo.br/pdf/sausoc/v13n3/04.pdf</w:t>
        </w:r>
      </w:hyperlink>
      <w:r>
        <w:rPr>
          <w:rFonts w:ascii="Times New Roman" w:hAnsi="Times New Roman"/>
          <w:color w:val="000000"/>
          <w:sz w:val="24"/>
          <w:szCs w:val="24"/>
        </w:rPr>
        <w:t>&gt;. Acesso em: 23 jun. 2019.</w:t>
      </w:r>
    </w:p>
    <w:p w:rsidR="00FD4827" w:rsidRDefault="005C57AA">
      <w:pPr>
        <w:spacing w:before="260" w:after="0" w:line="280" w:lineRule="exact"/>
        <w:ind w:left="1701" w:right="935"/>
        <w:jc w:val="both"/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05. MÚRIAS, C., SALES, J., &amp; MORAIS, T. (2015). </w:t>
      </w: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 xml:space="preserve">Assédio sexual é violência. Direito ao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trabalho com dignidade!</w:t>
      </w:r>
      <w:r>
        <w:rPr>
          <w:rFonts w:ascii="Times New Roman" w:hAnsi="Times New Roman"/>
          <w:color w:val="000000"/>
          <w:sz w:val="24"/>
          <w:szCs w:val="24"/>
        </w:rPr>
        <w:t xml:space="preserve"> Lisboa: UMAR.</w:t>
      </w:r>
    </w:p>
    <w:p w:rsidR="00FD4827" w:rsidRDefault="00FD4827">
      <w:pPr>
        <w:spacing w:after="0" w:line="270" w:lineRule="exact"/>
        <w:ind w:left="1701"/>
        <w:rPr>
          <w:sz w:val="24"/>
          <w:szCs w:val="24"/>
        </w:rPr>
      </w:pPr>
    </w:p>
    <w:p w:rsidR="00FD4827" w:rsidRDefault="005C57AA">
      <w:pPr>
        <w:spacing w:before="19" w:after="0" w:line="270" w:lineRule="exact"/>
        <w:ind w:left="1701" w:right="935"/>
        <w:jc w:val="both"/>
      </w:pP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06. PEBMED. </w:t>
      </w: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>Pesquisa revela crescimento da violência contra profissionais de saúde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. </w:t>
      </w:r>
      <w: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Disponível   em: </w:t>
      </w:r>
      <w:r>
        <w:rPr>
          <w:rFonts w:ascii="Times New Roman" w:hAnsi="Times New Roman"/>
          <w:color w:val="000000"/>
          <w:sz w:val="24"/>
          <w:szCs w:val="24"/>
        </w:rPr>
        <w:t>&lt;</w:t>
      </w:r>
      <w:hyperlink r:id="rId10" w:history="1">
        <w:r>
          <w:rPr>
            <w:rFonts w:ascii="Times New Roman" w:hAnsi="Times New Roman"/>
            <w:color w:val="000000"/>
            <w:sz w:val="24"/>
            <w:szCs w:val="24"/>
          </w:rPr>
          <w:t>https://pebmed.com.br/pesquisa-revela-crescimento-da-violencia-contra-</w:t>
        </w:r>
      </w:hyperlink>
      <w:r>
        <w:br/>
      </w:r>
      <w:r>
        <w:rPr>
          <w:rFonts w:ascii="Times New Roman" w:hAnsi="Times New Roman"/>
          <w:color w:val="000000"/>
          <w:sz w:val="24"/>
          <w:szCs w:val="24"/>
        </w:rPr>
        <w:t>profissionais-de-saude/&gt;. Acesso em: 23 jun. 2019.</w:t>
      </w:r>
    </w:p>
    <w:p w:rsidR="00FD4827" w:rsidRDefault="00FD4827">
      <w:pPr>
        <w:spacing w:after="0" w:line="270" w:lineRule="exact"/>
        <w:ind w:left="1701"/>
        <w:rPr>
          <w:sz w:val="24"/>
          <w:szCs w:val="24"/>
        </w:rPr>
      </w:pPr>
    </w:p>
    <w:p w:rsidR="00FD4827" w:rsidRDefault="005C57AA">
      <w:pPr>
        <w:spacing w:before="20" w:after="0" w:line="270" w:lineRule="exact"/>
        <w:ind w:left="1701" w:right="935"/>
        <w:jc w:val="both"/>
      </w:pPr>
      <w:r>
        <w:rPr>
          <w:rFonts w:ascii="Times New Roman" w:hAnsi="Times New Roman"/>
          <w:color w:val="000000"/>
          <w:spacing w:val="1"/>
          <w:sz w:val="24"/>
          <w:szCs w:val="24"/>
        </w:rPr>
        <w:t>07. VASCONCELLOS, Ilmeire Ramos Rosembach de.</w:t>
      </w: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 xml:space="preserve"> Violência ocupacional sofrida pelos </w:t>
      </w:r>
      <w:r>
        <w:br/>
      </w:r>
      <w:r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profissionais de  enfermagem  do  serviço  de  pronto  atendimento  hospitalar.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Scielo.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>Disponível em: &lt;</w:t>
      </w:r>
      <w:hyperlink r:id="rId11" w:history="1">
        <w:r>
          <w:rPr>
            <w:rFonts w:ascii="Times New Roman" w:hAnsi="Times New Roman"/>
            <w:color w:val="000000"/>
            <w:sz w:val="24"/>
            <w:szCs w:val="24"/>
          </w:rPr>
          <w:t>http://www.scielo.br/pdf/rgenf/v33n2/24.pdf</w:t>
        </w:r>
      </w:hyperlink>
      <w:r>
        <w:rPr>
          <w:rFonts w:ascii="Times New Roman" w:hAnsi="Times New Roman"/>
          <w:color w:val="000000"/>
          <w:sz w:val="24"/>
          <w:szCs w:val="24"/>
        </w:rPr>
        <w:t>&gt;. Acesso em: 30 out. 2018.</w:t>
      </w:r>
    </w:p>
    <w:sectPr w:rsidR="00FD4827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294DEB"/>
    <w:rsid w:val="002B1B7A"/>
    <w:rsid w:val="005C57AA"/>
    <w:rsid w:val="008202E3"/>
    <w:rsid w:val="0090507C"/>
    <w:rsid w:val="00F049CC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6262A4D-9AF3-40EE-95D3-19919B11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fen.gov.br/resolucao-cofen-no-5642017_59145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crc.org/pt/publication/primeiros-socorros-em-conflitos-armados-e-outras-situacoes-de-violenci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vsms.saude.gov.br/bvs/publicacoes/humanizasus_2004.pdf/" TargetMode="External"/><Relationship Id="rId11" Type="http://schemas.openxmlformats.org/officeDocument/2006/relationships/hyperlink" Target="http://www.scielo.br/pdf/rgenf/v33n2/24.pdf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ebmed.com.br/pesquisa-revela-crescimento-da-violencia-contra-profissionais-de-saude/" TargetMode="External"/><Relationship Id="rId4" Type="http://schemas.openxmlformats.org/officeDocument/2006/relationships/hyperlink" Target="http://www.ssp.sp.gov.br/nbo/" TargetMode="External"/><Relationship Id="rId9" Type="http://schemas.openxmlformats.org/officeDocument/2006/relationships/hyperlink" Target="http://www.scielo.br/pdf/sausoc/v13n3/04.pd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3498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Costa</dc:creator>
  <cp:keywords/>
  <dc:description/>
  <cp:lastModifiedBy>Ivone Costa</cp:lastModifiedBy>
  <cp:revision>2</cp:revision>
  <dcterms:created xsi:type="dcterms:W3CDTF">2011-06-08T20:36:00Z</dcterms:created>
  <dcterms:modified xsi:type="dcterms:W3CDTF">2020-08-18T19:22:00Z</dcterms:modified>
</cp:coreProperties>
</file>