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891" w:rsidRPr="005A27E8" w:rsidRDefault="00D67768" w:rsidP="00024891">
      <w:pPr>
        <w:jc w:val="center"/>
        <w:rPr>
          <w:rFonts w:cs="Arial"/>
          <w:b/>
          <w:sz w:val="28"/>
        </w:rPr>
      </w:pPr>
      <w:r w:rsidRPr="005A27E8">
        <w:rPr>
          <w:rFonts w:cs="Arial"/>
          <w:b/>
          <w:sz w:val="28"/>
        </w:rPr>
        <w:t>O Jornal em Sala de Aula</w:t>
      </w:r>
    </w:p>
    <w:p w:rsidR="00D67768" w:rsidRPr="00D67768" w:rsidRDefault="00D67768" w:rsidP="00024891">
      <w:pPr>
        <w:jc w:val="center"/>
        <w:rPr>
          <w:rFonts w:cs="Arial"/>
          <w:b/>
        </w:rPr>
      </w:pPr>
    </w:p>
    <w:p w:rsidR="00A901DD" w:rsidRPr="00D67768" w:rsidRDefault="00D67768" w:rsidP="00024891">
      <w:pPr>
        <w:jc w:val="right"/>
        <w:rPr>
          <w:rFonts w:cs="Arial"/>
        </w:rPr>
      </w:pPr>
      <w:r>
        <w:rPr>
          <w:rFonts w:cs="Arial"/>
        </w:rPr>
        <w:t>Magali Helena Buralde Argenton Gonçalves</w:t>
      </w:r>
      <w:r w:rsidR="00C3496D" w:rsidRPr="00D67768">
        <w:rPr>
          <w:rStyle w:val="Refdenotaderodap"/>
          <w:rFonts w:cs="Arial"/>
        </w:rPr>
        <w:footnoteReference w:id="1"/>
      </w:r>
    </w:p>
    <w:p w:rsidR="00024891" w:rsidRPr="00D67768" w:rsidRDefault="00024891" w:rsidP="00024891">
      <w:pPr>
        <w:jc w:val="right"/>
        <w:rPr>
          <w:rFonts w:cs="Arial"/>
        </w:rPr>
      </w:pPr>
    </w:p>
    <w:p w:rsidR="00735425" w:rsidRPr="00D67768" w:rsidRDefault="00735425" w:rsidP="005A27E8">
      <w:pPr>
        <w:rPr>
          <w:rFonts w:cs="Arial"/>
          <w:b/>
        </w:rPr>
      </w:pPr>
      <w:r w:rsidRPr="00D67768">
        <w:rPr>
          <w:rFonts w:cs="Arial"/>
          <w:b/>
        </w:rPr>
        <w:t>Resumo</w:t>
      </w:r>
    </w:p>
    <w:p w:rsidR="00735425" w:rsidRDefault="00036390" w:rsidP="00024891">
      <w:pPr>
        <w:jc w:val="both"/>
        <w:rPr>
          <w:rFonts w:cs="Arial"/>
        </w:rPr>
      </w:pPr>
      <w:r>
        <w:rPr>
          <w:rFonts w:cs="Arial"/>
        </w:rPr>
        <w:t xml:space="preserve">O presente trabalho traz o jornal como fonte histórica em sala de aula. Tem como objetivo geral reconhecer o jornal como fonte de trabalho educacional. Os objetivos específicos traçados são valorizar o jornal como fonte histórica, comparar os acontecimentos com os livros didáticos e argumentar com os alunos sobre os vários escritos de um mesmo acontecimento. Um </w:t>
      </w:r>
      <w:r w:rsidR="00775462">
        <w:rPr>
          <w:rFonts w:cs="Arial"/>
        </w:rPr>
        <w:t>trabalho bibliográfico que traz desde o surgimento do jornal no Brasil até seu uso em sala de aula como fonte primária para o conhecimento histórico.</w:t>
      </w:r>
    </w:p>
    <w:p w:rsidR="00775462" w:rsidRPr="00D67768" w:rsidRDefault="00775462" w:rsidP="00024891">
      <w:pPr>
        <w:jc w:val="both"/>
        <w:rPr>
          <w:rFonts w:cs="Arial"/>
        </w:rPr>
      </w:pPr>
    </w:p>
    <w:p w:rsidR="00024891" w:rsidRDefault="00735425" w:rsidP="00100BE3">
      <w:pPr>
        <w:jc w:val="both"/>
        <w:rPr>
          <w:rFonts w:cs="Arial"/>
        </w:rPr>
      </w:pPr>
      <w:r w:rsidRPr="00D67768">
        <w:rPr>
          <w:rFonts w:cs="Arial"/>
          <w:b/>
        </w:rPr>
        <w:t>Palavras-chave</w:t>
      </w:r>
      <w:r w:rsidRPr="00D67768">
        <w:rPr>
          <w:rFonts w:cs="Arial"/>
        </w:rPr>
        <w:t>:</w:t>
      </w:r>
      <w:r w:rsidRPr="00D67768">
        <w:t xml:space="preserve"> </w:t>
      </w:r>
      <w:r w:rsidR="00100BE3">
        <w:rPr>
          <w:rFonts w:cs="Arial"/>
        </w:rPr>
        <w:t>Jornal. Fonte Histórica. Sala de Aula</w:t>
      </w:r>
    </w:p>
    <w:p w:rsidR="00100BE3" w:rsidRDefault="00100BE3" w:rsidP="00100BE3">
      <w:pPr>
        <w:jc w:val="both"/>
        <w:rPr>
          <w:rFonts w:cs="Arial"/>
          <w:b/>
        </w:rPr>
      </w:pPr>
    </w:p>
    <w:p w:rsidR="00100BE3" w:rsidRDefault="00100BE3" w:rsidP="00100BE3">
      <w:pPr>
        <w:jc w:val="both"/>
        <w:rPr>
          <w:rFonts w:cs="Arial"/>
          <w:b/>
        </w:rPr>
      </w:pPr>
      <w:r w:rsidRPr="00100BE3">
        <w:rPr>
          <w:rFonts w:cs="Arial"/>
          <w:b/>
        </w:rPr>
        <w:t>1. Introdução</w:t>
      </w:r>
    </w:p>
    <w:p w:rsidR="00100BE3" w:rsidRDefault="00100BE3" w:rsidP="00100BE3">
      <w:pPr>
        <w:jc w:val="both"/>
        <w:rPr>
          <w:rFonts w:cs="Arial"/>
          <w:b/>
        </w:rPr>
      </w:pPr>
    </w:p>
    <w:p w:rsidR="00100BE3" w:rsidRDefault="00D67768" w:rsidP="00100BE3">
      <w:pPr>
        <w:ind w:firstLine="708"/>
        <w:jc w:val="both"/>
        <w:rPr>
          <w:rFonts w:cs="Arial"/>
        </w:rPr>
      </w:pPr>
      <w:r>
        <w:rPr>
          <w:rFonts w:cs="Arial"/>
        </w:rPr>
        <w:t>O jornal nos dias de hoje para o ensino de História tem um grande significado, pois traz ao aluno outra visão sobre fatos ocorridos e que em muitas vezes os alunos apenas conhecem a versão do livro didático. Trabalhar com o jornal é um modo diferente de encararmos os acontecimentos e em muitas das reportagens encontramos divergências que nos fazem entender que a História não é uma linha reta e sim um caminho sinuoso formado por diversas visões e entendimentos.</w:t>
      </w:r>
      <w:r w:rsidR="006075D9">
        <w:rPr>
          <w:rFonts w:cs="Arial"/>
        </w:rPr>
        <w:t xml:space="preserve"> O objetivo geral se traduz por reconhecer o jornal como fonte de trabalho nas aulas de História calcado nos objetivos específicos de valorizar o jornal como fonte histórica no cotidiano, de comparar o que está registrado nos jornais e no livro didático e argumentar com os alunos a escrita de vários jornais sobre o mesmo acontecimento. O texto ap</w:t>
      </w:r>
      <w:r w:rsidR="0072401B">
        <w:rPr>
          <w:rFonts w:cs="Arial"/>
        </w:rPr>
        <w:t>resenta-se estruturado da seguinte maneira:</w:t>
      </w:r>
      <w:r w:rsidR="00DE1B63">
        <w:rPr>
          <w:rFonts w:cs="Arial"/>
        </w:rPr>
        <w:t xml:space="preserve"> </w:t>
      </w:r>
      <w:r w:rsidR="005A27E8">
        <w:rPr>
          <w:rFonts w:cs="Arial"/>
        </w:rPr>
        <w:t>1. Introdução</w:t>
      </w:r>
      <w:r w:rsidR="006075D9">
        <w:rPr>
          <w:rFonts w:cs="Arial"/>
        </w:rPr>
        <w:t xml:space="preserve">, </w:t>
      </w:r>
      <w:r w:rsidR="00DE1B63">
        <w:rPr>
          <w:rFonts w:cs="Arial"/>
        </w:rPr>
        <w:t xml:space="preserve">2. </w:t>
      </w:r>
      <w:r w:rsidR="00DE1B63" w:rsidRPr="00DE1B63">
        <w:rPr>
          <w:rFonts w:cs="Arial"/>
        </w:rPr>
        <w:t>A História em suas mãos: o jornal nosso de cada dia</w:t>
      </w:r>
      <w:r w:rsidR="00DE1B63">
        <w:rPr>
          <w:rFonts w:cs="Arial"/>
        </w:rPr>
        <w:t xml:space="preserve">, subdividido em 2.1 </w:t>
      </w:r>
      <w:r w:rsidR="00920BA9">
        <w:rPr>
          <w:rFonts w:cs="Arial"/>
        </w:rPr>
        <w:t>O j</w:t>
      </w:r>
      <w:r w:rsidR="00DE1B63">
        <w:rPr>
          <w:rFonts w:cs="Arial"/>
        </w:rPr>
        <w:t xml:space="preserve">ornal no Brasil, 2.2 </w:t>
      </w:r>
      <w:r w:rsidR="00920BA9">
        <w:rPr>
          <w:rFonts w:cs="Arial"/>
        </w:rPr>
        <w:t>O J</w:t>
      </w:r>
      <w:r w:rsidR="00DE1B63">
        <w:rPr>
          <w:rFonts w:cs="Arial"/>
        </w:rPr>
        <w:t>ornal na Sala de Aula, 2.3 O Jornal como Fonte Histórica e a Conclusão</w:t>
      </w:r>
      <w:r w:rsidR="00691511">
        <w:rPr>
          <w:rFonts w:cs="Arial"/>
        </w:rPr>
        <w:t>.</w:t>
      </w:r>
    </w:p>
    <w:p w:rsidR="00100BE3" w:rsidRDefault="00100BE3" w:rsidP="00100BE3">
      <w:pPr>
        <w:jc w:val="both"/>
        <w:rPr>
          <w:rFonts w:cs="Arial"/>
        </w:rPr>
      </w:pPr>
    </w:p>
    <w:p w:rsidR="00920BA9" w:rsidRDefault="00024891" w:rsidP="00100BE3">
      <w:pPr>
        <w:jc w:val="both"/>
        <w:rPr>
          <w:rFonts w:cs="Arial"/>
          <w:b/>
        </w:rPr>
      </w:pPr>
      <w:r w:rsidRPr="00D67768">
        <w:rPr>
          <w:rFonts w:cs="Arial"/>
          <w:b/>
        </w:rPr>
        <w:lastRenderedPageBreak/>
        <w:t xml:space="preserve">2. </w:t>
      </w:r>
      <w:r w:rsidR="00DE1B63">
        <w:rPr>
          <w:rFonts w:cs="Arial"/>
          <w:b/>
        </w:rPr>
        <w:t>A História em suas mãos: o jornal nosso de cada dia</w:t>
      </w:r>
    </w:p>
    <w:p w:rsidR="00130E85" w:rsidRPr="00D67768" w:rsidRDefault="00130E85" w:rsidP="00100BE3">
      <w:pPr>
        <w:jc w:val="both"/>
        <w:rPr>
          <w:rFonts w:cs="Arial"/>
          <w:b/>
        </w:rPr>
      </w:pPr>
    </w:p>
    <w:p w:rsidR="00024891" w:rsidRDefault="00920BA9" w:rsidP="00100BE3">
      <w:pPr>
        <w:ind w:firstLine="708"/>
        <w:jc w:val="both"/>
        <w:rPr>
          <w:rFonts w:cs="Arial"/>
          <w:lang w:bidi="pt-PT"/>
        </w:rPr>
      </w:pPr>
      <w:r>
        <w:rPr>
          <w:rFonts w:cs="Arial"/>
        </w:rPr>
        <w:t>Trabalhar com a notícia</w:t>
      </w:r>
      <w:r w:rsidR="002C35B8">
        <w:rPr>
          <w:rFonts w:cs="Arial"/>
        </w:rPr>
        <w:t xml:space="preserve"> cotidiana</w:t>
      </w:r>
      <w:r>
        <w:rPr>
          <w:rFonts w:cs="Arial"/>
        </w:rPr>
        <w:t xml:space="preserve"> em ambiente escolar estimula a opinião crítica, o processo de reflexão perante a informação e os fatos ali descritos. O trabalho realizado com notícias em sala de aula auxilia o aluno a procurar novas informações e tecer conexões entre as informações obtidas (</w:t>
      </w:r>
      <w:r w:rsidRPr="00920BA9">
        <w:rPr>
          <w:rFonts w:cs="Arial"/>
          <w:lang w:bidi="pt-PT"/>
        </w:rPr>
        <w:t>NIDELCOFF, 1991</w:t>
      </w:r>
      <w:r>
        <w:rPr>
          <w:rFonts w:cs="Arial"/>
          <w:lang w:bidi="pt-PT"/>
        </w:rPr>
        <w:t xml:space="preserve">). </w:t>
      </w:r>
      <w:r w:rsidR="00A8171F">
        <w:rPr>
          <w:rFonts w:cs="Arial"/>
          <w:lang w:bidi="pt-PT"/>
        </w:rPr>
        <w:t xml:space="preserve">O </w:t>
      </w:r>
      <w:r w:rsidR="00100BE3">
        <w:rPr>
          <w:rFonts w:cs="Arial"/>
          <w:lang w:bidi="pt-PT"/>
        </w:rPr>
        <w:t>p</w:t>
      </w:r>
      <w:r w:rsidR="002C35B8">
        <w:rPr>
          <w:rFonts w:cs="Arial"/>
          <w:lang w:bidi="pt-PT"/>
        </w:rPr>
        <w:t>rofessor sendo o mediador entre o conhecimento e o aluno, traz com a proposta do jornal</w:t>
      </w:r>
      <w:r w:rsidR="003A17D5">
        <w:rPr>
          <w:rFonts w:cs="Arial"/>
          <w:lang w:bidi="pt-PT"/>
        </w:rPr>
        <w:t>,</w:t>
      </w:r>
      <w:r w:rsidR="002C35B8">
        <w:rPr>
          <w:rFonts w:cs="Arial"/>
          <w:lang w:bidi="pt-PT"/>
        </w:rPr>
        <w:t xml:space="preserve"> tornar este veículo de imprensa –</w:t>
      </w:r>
      <w:r w:rsidR="00100BE3">
        <w:rPr>
          <w:rFonts w:cs="Arial"/>
          <w:lang w:bidi="pt-PT"/>
        </w:rPr>
        <w:t xml:space="preserve"> </w:t>
      </w:r>
      <w:r w:rsidR="002C35B8">
        <w:rPr>
          <w:rFonts w:cs="Arial"/>
          <w:lang w:bidi="pt-PT"/>
        </w:rPr>
        <w:t xml:space="preserve">seja impresso ou on line – um auxiliar na construção do conhecimento do aluno que inserido na sociedade busca ser crítico e atuante, sabendo se posicionar e defender seus pontos de vista e argumentos. </w:t>
      </w:r>
    </w:p>
    <w:p w:rsidR="00A70100" w:rsidRDefault="002C35B8" w:rsidP="00A70100">
      <w:pPr>
        <w:ind w:firstLine="708"/>
        <w:jc w:val="both"/>
        <w:rPr>
          <w:rFonts w:cs="Arial"/>
          <w:lang w:bidi="pt-PT"/>
        </w:rPr>
      </w:pPr>
      <w:r>
        <w:rPr>
          <w:rFonts w:cs="Arial"/>
          <w:lang w:bidi="pt-PT"/>
        </w:rPr>
        <w:t xml:space="preserve">O jornal se faz presente na vida do brasileiro desde </w:t>
      </w:r>
      <w:r w:rsidR="003A17D5">
        <w:rPr>
          <w:rFonts w:cs="Arial"/>
          <w:lang w:bidi="pt-PT"/>
        </w:rPr>
        <w:t>1808 quando Dom J</w:t>
      </w:r>
      <w:r w:rsidR="00100BE3">
        <w:rPr>
          <w:rFonts w:cs="Arial"/>
          <w:lang w:bidi="pt-PT"/>
        </w:rPr>
        <w:t>oã</w:t>
      </w:r>
      <w:r w:rsidR="003A17D5">
        <w:rPr>
          <w:rFonts w:cs="Arial"/>
          <w:lang w:bidi="pt-PT"/>
        </w:rPr>
        <w:t>o VI autorizou</w:t>
      </w:r>
      <w:r>
        <w:rPr>
          <w:rFonts w:cs="Arial"/>
          <w:lang w:bidi="pt-PT"/>
        </w:rPr>
        <w:t xml:space="preserve"> a impressão da Gazeta do Rio de Janeiro, período este que coincide com diversas melhorias na corte brasileira por motivo da mudança da família real portuguesa para o Brasil. Desde então já se tornou presente nas casas, nas empresas e nas salas de aula. </w:t>
      </w:r>
      <w:r w:rsidR="00A70100">
        <w:rPr>
          <w:rFonts w:cs="Arial"/>
          <w:lang w:bidi="pt-PT"/>
        </w:rPr>
        <w:t xml:space="preserve">O jornal muitas vezes é </w:t>
      </w:r>
      <w:r w:rsidR="003A17D5">
        <w:rPr>
          <w:rFonts w:cs="Arial"/>
          <w:lang w:bidi="pt-PT"/>
        </w:rPr>
        <w:t>única leitura ao alcance do povo, a mais fácil e mais abrangente.</w:t>
      </w:r>
    </w:p>
    <w:p w:rsidR="00A70100" w:rsidRDefault="00A70100" w:rsidP="00A70100">
      <w:pPr>
        <w:jc w:val="both"/>
        <w:rPr>
          <w:rFonts w:cs="Arial"/>
          <w:lang w:bidi="pt-PT"/>
        </w:rPr>
      </w:pPr>
    </w:p>
    <w:p w:rsidR="00A70100" w:rsidRDefault="00920BA9" w:rsidP="00A70100">
      <w:pPr>
        <w:jc w:val="both"/>
        <w:rPr>
          <w:rFonts w:cs="Arial"/>
        </w:rPr>
      </w:pPr>
      <w:r>
        <w:rPr>
          <w:rFonts w:cs="Arial"/>
        </w:rPr>
        <w:t>2.1 O J</w:t>
      </w:r>
      <w:r w:rsidR="00A70100">
        <w:rPr>
          <w:rFonts w:cs="Arial"/>
        </w:rPr>
        <w:t>ornal no Brasil</w:t>
      </w:r>
    </w:p>
    <w:p w:rsidR="00130E85" w:rsidRDefault="00130E85" w:rsidP="00A70100">
      <w:pPr>
        <w:jc w:val="both"/>
        <w:rPr>
          <w:rFonts w:cs="Arial"/>
        </w:rPr>
      </w:pPr>
    </w:p>
    <w:p w:rsidR="00A70100" w:rsidRDefault="00A70100" w:rsidP="00A70100">
      <w:pPr>
        <w:jc w:val="both"/>
      </w:pPr>
      <w:r>
        <w:tab/>
        <w:t xml:space="preserve">Podemos falar que a Imprensa nasceu em nosso país por causa de Napoleão Bonaparte e o Bloqueio Continental por ele estabelecido à Inglaterra em 1806. Esta era credora de Portugal, </w:t>
      </w:r>
      <w:r w:rsidR="00D70632">
        <w:t xml:space="preserve">país </w:t>
      </w:r>
      <w:r>
        <w:t xml:space="preserve">que com dívidas altíssimas </w:t>
      </w:r>
      <w:r w:rsidR="00D70632">
        <w:t>sucumbe aos desejos ingleses e muda-se para a sua colônia mais importante com toda a corte.</w:t>
      </w:r>
      <w:r w:rsidR="00F227D4">
        <w:t xml:space="preserve"> Um dos primeiros atos é abrir os portos às Nações Amigas e começar dar um de metrópole ao Rio de Janeiro. </w:t>
      </w:r>
    </w:p>
    <w:p w:rsidR="00F227D4" w:rsidRDefault="00F227D4" w:rsidP="00A70100">
      <w:pPr>
        <w:jc w:val="both"/>
      </w:pPr>
      <w:r>
        <w:tab/>
        <w:t>Em setembro de 1808 surge A Gazeta do Rio de Janeiro, baseada nos modelos dos jornais europeus.</w:t>
      </w:r>
    </w:p>
    <w:p w:rsidR="00A70100" w:rsidRDefault="00A70100" w:rsidP="00A70100">
      <w:pPr>
        <w:pStyle w:val="Citaolonga"/>
      </w:pPr>
    </w:p>
    <w:p w:rsidR="003A17D5" w:rsidRDefault="00A70100" w:rsidP="00A70100">
      <w:pPr>
        <w:pStyle w:val="Citaolonga"/>
      </w:pPr>
      <w:r>
        <w:t>A</w:t>
      </w:r>
      <w:r w:rsidRPr="00A70100">
        <w:t xml:space="preserve"> primeira edição da </w:t>
      </w:r>
      <w:r w:rsidRPr="00A70100">
        <w:rPr>
          <w:i/>
          <w:iCs/>
        </w:rPr>
        <w:t>Gazeta</w:t>
      </w:r>
      <w:r w:rsidRPr="00A70100">
        <w:t> foi publicada em 10 de setembro de 1808. Ela saía às quartas-feiras e aos sábados, mas edições extraordinárias eram impressas de acordo com a necessidade da veiculação de informações. A Cybelle Ipanema contou que diferentemente os jornais atuais, a </w:t>
      </w:r>
      <w:r w:rsidRPr="00A70100">
        <w:rPr>
          <w:i/>
          <w:iCs/>
        </w:rPr>
        <w:t>Gazeta</w:t>
      </w:r>
      <w:r w:rsidRPr="00A70100">
        <w:t xml:space="preserve"> era pequena, media cerca de um palmo. ‘Era um jornalzinho de 4 páginas. Se você calcular a área dá no total 247centímetros quadrados, uma coisa </w:t>
      </w:r>
      <w:r w:rsidR="00F227D4" w:rsidRPr="00A70100">
        <w:t xml:space="preserve">mínima. </w:t>
      </w:r>
      <w:r w:rsidRPr="00A70100">
        <w:t>’</w:t>
      </w:r>
      <w:r>
        <w:t xml:space="preserve"> (DINIZ, 2008, on line)</w:t>
      </w:r>
    </w:p>
    <w:p w:rsidR="00A70100" w:rsidRDefault="00A70100" w:rsidP="00A70100">
      <w:pPr>
        <w:pStyle w:val="Citaolonga"/>
      </w:pPr>
    </w:p>
    <w:p w:rsidR="00F227D4" w:rsidRDefault="00F227D4" w:rsidP="00100BE3">
      <w:pPr>
        <w:jc w:val="both"/>
        <w:rPr>
          <w:rFonts w:cs="Arial"/>
        </w:rPr>
      </w:pPr>
      <w:r>
        <w:rPr>
          <w:rFonts w:cs="Arial"/>
        </w:rPr>
        <w:tab/>
        <w:t xml:space="preserve">Segundo a historiadora Mary Del Priore em entrevista a Diniz (2008), sem a imprensa o modo de comunicação na colônia era as igrejas e seus sinos, as fontes de </w:t>
      </w:r>
      <w:r>
        <w:rPr>
          <w:rFonts w:cs="Arial"/>
        </w:rPr>
        <w:lastRenderedPageBreak/>
        <w:t xml:space="preserve">água, o Senado da Câmara e as pessoas em si que espalhavam as notícias pelas ruas através das conversas informais. </w:t>
      </w:r>
    </w:p>
    <w:p w:rsidR="00F227D4" w:rsidRDefault="00F227D4" w:rsidP="00100BE3">
      <w:pPr>
        <w:jc w:val="both"/>
        <w:rPr>
          <w:rFonts w:cs="Arial"/>
        </w:rPr>
      </w:pPr>
      <w:r>
        <w:rPr>
          <w:rFonts w:cs="Arial"/>
        </w:rPr>
        <w:tab/>
        <w:t xml:space="preserve">O Jornal no Brasil atravessou períodos importantes, teve períodos de censura, foi fonte de apoio </w:t>
      </w:r>
      <w:r w:rsidR="00A8171F">
        <w:rPr>
          <w:rFonts w:cs="Arial"/>
        </w:rPr>
        <w:t>à</w:t>
      </w:r>
      <w:r>
        <w:rPr>
          <w:rFonts w:cs="Arial"/>
        </w:rPr>
        <w:t xml:space="preserve"> abolição da escravatura, explicou ao povo sobre a Proclamação da República, atravessou a Era Vargas e demais tantos outros presidentes, um Regime Militar e o nascer de uma nova nação. </w:t>
      </w:r>
    </w:p>
    <w:p w:rsidR="0008599A" w:rsidRDefault="0008599A" w:rsidP="00100BE3">
      <w:pPr>
        <w:jc w:val="both"/>
        <w:rPr>
          <w:rFonts w:cs="Arial"/>
        </w:rPr>
      </w:pPr>
      <w:r>
        <w:rPr>
          <w:rFonts w:cs="Arial"/>
        </w:rPr>
        <w:tab/>
        <w:t>A Hemeroteca Digital é uma fonte de pesquisa de imenso valor, jornais de diversas épocas estão ao acesso de nós todos, uma fonte inesgotável de buscar conhecer nossa história e rever nossos conhecimentos.</w:t>
      </w:r>
    </w:p>
    <w:p w:rsidR="0008599A" w:rsidRDefault="0008599A" w:rsidP="00100BE3">
      <w:pPr>
        <w:jc w:val="both"/>
        <w:rPr>
          <w:rFonts w:cs="Arial"/>
        </w:rPr>
      </w:pPr>
      <w:r>
        <w:rPr>
          <w:rFonts w:cs="Arial"/>
        </w:rPr>
        <w:tab/>
        <w:t>A imprensa nacional é rica e diversificada, fonte preciosa de futuros projetos de pesquisas e de respostas para questionamentos do cotidiano escolar que com certeza não encontraremos nos livros didáticos.</w:t>
      </w:r>
    </w:p>
    <w:p w:rsidR="00F227D4" w:rsidRDefault="00F227D4" w:rsidP="00100BE3">
      <w:pPr>
        <w:jc w:val="both"/>
        <w:rPr>
          <w:rFonts w:cs="Arial"/>
        </w:rPr>
      </w:pPr>
    </w:p>
    <w:p w:rsidR="00E70547" w:rsidRDefault="00920BA9" w:rsidP="00100BE3">
      <w:pPr>
        <w:jc w:val="both"/>
        <w:rPr>
          <w:rFonts w:cs="Arial"/>
        </w:rPr>
      </w:pPr>
      <w:r>
        <w:rPr>
          <w:rFonts w:cs="Arial"/>
        </w:rPr>
        <w:t>2.2 O Jornal na Sala de Aula</w:t>
      </w:r>
    </w:p>
    <w:p w:rsidR="00E70547" w:rsidRDefault="00E70547" w:rsidP="00100BE3">
      <w:pPr>
        <w:jc w:val="both"/>
        <w:rPr>
          <w:rFonts w:cs="Arial"/>
        </w:rPr>
      </w:pPr>
    </w:p>
    <w:p w:rsidR="00E70547" w:rsidRDefault="00E70547" w:rsidP="00100BE3">
      <w:pPr>
        <w:jc w:val="both"/>
        <w:rPr>
          <w:rFonts w:cs="Arial"/>
        </w:rPr>
      </w:pPr>
      <w:r>
        <w:rPr>
          <w:rFonts w:cs="Arial"/>
        </w:rPr>
        <w:tab/>
        <w:t xml:space="preserve">Utilizar o jornal em sala de </w:t>
      </w:r>
      <w:r w:rsidR="00797CBA">
        <w:rPr>
          <w:rFonts w:cs="Arial"/>
        </w:rPr>
        <w:t xml:space="preserve">aula conforme os Parâmetros Curriculares Nacionais – PCNs – (1998) é trabalhar temas transversais, pois observando as noticias trabalhamos a ética e a cidadania. Além disso, os PCNs (1998) fazem alusão a oportunidade de entender o mundo de maneira crítica e reflexiva, fazendo do jornal uma janela para o mundo em forma de papel. </w:t>
      </w:r>
      <w:r w:rsidR="00E42AC6">
        <w:rPr>
          <w:rFonts w:cs="Arial"/>
        </w:rPr>
        <w:t>Pavani (2002) acrescenta que o jornal em saia de aula traz uma melhora significativa para a comunicação entre comunidade escolar e a escola.</w:t>
      </w:r>
    </w:p>
    <w:p w:rsidR="00E42AC6" w:rsidRDefault="00E42AC6" w:rsidP="00100BE3">
      <w:pPr>
        <w:jc w:val="both"/>
        <w:rPr>
          <w:rFonts w:cs="Arial"/>
        </w:rPr>
      </w:pPr>
      <w:r>
        <w:rPr>
          <w:rFonts w:cs="Arial"/>
        </w:rPr>
        <w:tab/>
        <w:t xml:space="preserve">O professor ao trabalhar com o jornal como fonte histórica instiga o aluno a compreender como era o momento da sociedade na época dos acontecimentos estudados, projetando uma nova maneira ou acrescentando detalhes </w:t>
      </w:r>
      <w:r w:rsidR="00DE46CF">
        <w:rPr>
          <w:rFonts w:cs="Arial"/>
        </w:rPr>
        <w:t>aos conhecimentos pré-existentes</w:t>
      </w:r>
      <w:r w:rsidR="00D3744A">
        <w:rPr>
          <w:rFonts w:cs="Arial"/>
        </w:rPr>
        <w:t>. Se for possível, o professor pode e deve utilizar mais</w:t>
      </w:r>
      <w:r>
        <w:rPr>
          <w:rFonts w:cs="Arial"/>
        </w:rPr>
        <w:t xml:space="preserve"> </w:t>
      </w:r>
      <w:r w:rsidR="00D3744A">
        <w:rPr>
          <w:rFonts w:cs="Arial"/>
        </w:rPr>
        <w:t>de um jornal como fonte, pois poderá trabalhar com os alunos a comparação de notícias e perceber as intencionalidades ou não por de trás das informações.</w:t>
      </w:r>
    </w:p>
    <w:p w:rsidR="00D3744A" w:rsidRDefault="00D3744A" w:rsidP="00100BE3">
      <w:pPr>
        <w:jc w:val="both"/>
        <w:rPr>
          <w:rFonts w:cs="Arial"/>
        </w:rPr>
      </w:pPr>
    </w:p>
    <w:p w:rsidR="00920BA9" w:rsidRDefault="00920BA9" w:rsidP="00100BE3">
      <w:pPr>
        <w:jc w:val="both"/>
        <w:rPr>
          <w:rFonts w:cs="Arial"/>
        </w:rPr>
      </w:pPr>
      <w:r>
        <w:rPr>
          <w:rFonts w:cs="Arial"/>
        </w:rPr>
        <w:t>2.3 O Jornal como Fonte Histórica</w:t>
      </w:r>
    </w:p>
    <w:p w:rsidR="00130E85" w:rsidRDefault="00130E85" w:rsidP="00100BE3">
      <w:pPr>
        <w:jc w:val="both"/>
        <w:rPr>
          <w:rFonts w:cs="Arial"/>
        </w:rPr>
      </w:pPr>
    </w:p>
    <w:p w:rsidR="00100BE3" w:rsidRDefault="00100BE3" w:rsidP="00100BE3">
      <w:pPr>
        <w:pStyle w:val="CorpodoTexto"/>
      </w:pPr>
      <w:r>
        <w:t xml:space="preserve">O uso dos periódicos há pouco se faz presente na maneira de revermos a História, basicamente a história era contada através de documentos oficiais e fatos, imagens e registros do cotidiano não eram considerados fontes historiográficas. </w:t>
      </w:r>
    </w:p>
    <w:p w:rsidR="00100BE3" w:rsidRDefault="00100BE3" w:rsidP="00100BE3">
      <w:pPr>
        <w:pStyle w:val="CorpodoTexto"/>
      </w:pPr>
      <w:r w:rsidRPr="001F19CB">
        <w:lastRenderedPageBreak/>
        <w:t>Tania Regina de Luca,</w:t>
      </w:r>
      <w:r w:rsidR="003D5817">
        <w:t xml:space="preserve"> em seu texto</w:t>
      </w:r>
      <w:r w:rsidRPr="001F19CB">
        <w:t xml:space="preserve"> chamado “História dos, </w:t>
      </w:r>
      <w:r w:rsidR="003D5817">
        <w:t xml:space="preserve">nós e por meio dos periódicos” se traduz como uma das fontes mais ricas sobre essa metodologia de ensino de História. </w:t>
      </w:r>
    </w:p>
    <w:p w:rsidR="00100BE3" w:rsidRDefault="003D5817" w:rsidP="003D5817">
      <w:pPr>
        <w:pStyle w:val="CorpodoTexto"/>
      </w:pPr>
      <w:r>
        <w:t>Luca (2015) refere-se à década de 70 como o início ainda tímido do uso de jornais para trabalhos sobre a História do Brasil, pois a propagação da imprensa em nosso país já era algo que contava com significativa quantidade de materiais, com coletâneas de diários e revistas das mais diversas partes do Brasil.</w:t>
      </w:r>
    </w:p>
    <w:p w:rsidR="00100BE3" w:rsidRDefault="00130E85" w:rsidP="00100BE3">
      <w:pPr>
        <w:pStyle w:val="CorpodoTexto"/>
      </w:pPr>
      <w:r>
        <w:t xml:space="preserve">A utilização de jornais até o fim do século passado era visto como um meio falho de pesquisa, </w:t>
      </w:r>
      <w:r w:rsidR="00100BE3">
        <w:t>pois interesses de quem produzia o jornal poderia</w:t>
      </w:r>
      <w:r>
        <w:t>m</w:t>
      </w:r>
      <w:r w:rsidR="00100BE3">
        <w:t xml:space="preserve"> modificar os fatos em interesse próprio ou de alguém que </w:t>
      </w:r>
      <w:r>
        <w:t>oferecesse vantagens</w:t>
      </w:r>
      <w:r w:rsidR="00100BE3">
        <w:t xml:space="preserve"> a mais. Para Luca (2005) as “enciclopédias do cotidiano” eram o resultado do presente sobre a influência de interesses, paixões e compromissos, e não pareciam confiáveis, pois distorções, imparcialidade e subjetividade rondavam as manchetes.</w:t>
      </w:r>
    </w:p>
    <w:p w:rsidR="00100BE3" w:rsidRDefault="00100BE3" w:rsidP="00100BE3">
      <w:pPr>
        <w:pStyle w:val="Citaolonga"/>
      </w:pPr>
    </w:p>
    <w:p w:rsidR="00100BE3" w:rsidRPr="001F19CB" w:rsidRDefault="00100BE3" w:rsidP="00100BE3">
      <w:pPr>
        <w:pStyle w:val="Citaolonga"/>
      </w:pPr>
      <w:r w:rsidRPr="00DC58CD">
        <w:t>Os estudos históricos no Brasil têm dado pouca importância à imprensa como objeto de investigação, utilizando-se dela apenas documentação. A presente pesquisa ensaia uma nova direção ao instituir o jornal O Estado de S. Paulo como fonte única de investigação e análise crítica. A escolha de um jornal como objeto de estudo justifica-se por entender-se a imprensa fundamentalmente como instrumento de manipulação de interesses e de intervenção na vida social; nega-se, pois, aqui, aquelas perspectivas que a tomam como mero “veículo de informações”, transmissor imparcial e neutro dos acontecimentos, nível isolado da realidade polí</w:t>
      </w:r>
      <w:r>
        <w:t xml:space="preserve">tico-social na qual se insere. </w:t>
      </w:r>
      <w:r w:rsidRPr="00DC58CD">
        <w:t>(LUCA, 2005.p.118</w:t>
      </w:r>
      <w:r>
        <w:t>)</w:t>
      </w:r>
    </w:p>
    <w:p w:rsidR="00100BE3" w:rsidRDefault="00100BE3" w:rsidP="00100BE3">
      <w:pPr>
        <w:pStyle w:val="CorpodoTexto"/>
      </w:pPr>
    </w:p>
    <w:p w:rsidR="00100BE3" w:rsidRDefault="00100BE3" w:rsidP="00234D4C">
      <w:pPr>
        <w:pStyle w:val="CorpodoTexto"/>
      </w:pPr>
      <w:r>
        <w:t xml:space="preserve">A observância da neutralidade e imparciabilidade jornalística devem sempre ser observadas, pois a imprensa traz consigo interesses de manipular e ocultar aquilo que possa julgar </w:t>
      </w:r>
      <w:r w:rsidR="00130E85">
        <w:t xml:space="preserve">necessário para defender interesses por de trás das </w:t>
      </w:r>
      <w:r w:rsidR="00234D4C">
        <w:t>e</w:t>
      </w:r>
      <w:r w:rsidR="00130E85">
        <w:t xml:space="preserve">mpresas de comunicação. </w:t>
      </w:r>
      <w:r w:rsidR="00234D4C">
        <w:t>Em muitas vezes, Luca (2005) observa que os periódicos eram deixados de lado por serem muito óbvios nas confirmações ou negações das hipóteses de pesquisa, o que causava ao pesquisador certo mal estar no uso de tal fonte histórica.</w:t>
      </w:r>
    </w:p>
    <w:p w:rsidR="00234D4C" w:rsidRDefault="00234D4C" w:rsidP="00234D4C">
      <w:pPr>
        <w:pStyle w:val="CorpodoTexto"/>
      </w:pPr>
      <w:r>
        <w:t>A necessidade de filtrarmos com cuidado as informações traz o refinamento necessário para o uso de jornais em sala de aula, sempre observando as entrelinhas das informações</w:t>
      </w:r>
      <w:r w:rsidR="00E70547">
        <w:t>, o momento em que foi produzida tal informação e os autores de tal produto, explicando sempre ao aluno sobre a imparcialidade que deveria se ter nos meios informativos;</w:t>
      </w:r>
    </w:p>
    <w:p w:rsidR="00100BE3" w:rsidRPr="00D67768" w:rsidRDefault="00100BE3" w:rsidP="003D5817">
      <w:pPr>
        <w:jc w:val="both"/>
        <w:rPr>
          <w:rFonts w:cs="Arial"/>
        </w:rPr>
      </w:pPr>
    </w:p>
    <w:p w:rsidR="00A8171F" w:rsidRDefault="00A8171F" w:rsidP="00024891">
      <w:pPr>
        <w:spacing w:line="480" w:lineRule="auto"/>
        <w:jc w:val="both"/>
        <w:rPr>
          <w:rFonts w:cs="Arial"/>
          <w:b/>
        </w:rPr>
      </w:pPr>
    </w:p>
    <w:p w:rsidR="00A901DD" w:rsidRPr="00D67768" w:rsidRDefault="00024891" w:rsidP="00024891">
      <w:pPr>
        <w:spacing w:line="480" w:lineRule="auto"/>
        <w:jc w:val="both"/>
        <w:rPr>
          <w:rFonts w:cs="Arial"/>
          <w:b/>
        </w:rPr>
      </w:pPr>
      <w:r w:rsidRPr="00D67768">
        <w:rPr>
          <w:rFonts w:cs="Arial"/>
          <w:b/>
        </w:rPr>
        <w:lastRenderedPageBreak/>
        <w:t xml:space="preserve">3. </w:t>
      </w:r>
      <w:r w:rsidR="00A901DD" w:rsidRPr="00D67768">
        <w:rPr>
          <w:rFonts w:cs="Arial"/>
          <w:b/>
        </w:rPr>
        <w:t>Conclusão</w:t>
      </w:r>
    </w:p>
    <w:p w:rsidR="00024891" w:rsidRDefault="00DE46CF" w:rsidP="00EC6963">
      <w:pPr>
        <w:ind w:firstLine="708"/>
        <w:jc w:val="both"/>
        <w:rPr>
          <w:rFonts w:cs="Arial"/>
        </w:rPr>
      </w:pPr>
      <w:r>
        <w:rPr>
          <w:rFonts w:cs="Arial"/>
        </w:rPr>
        <w:t xml:space="preserve">O uso de jornais em sala de aula se mostra </w:t>
      </w:r>
      <w:r w:rsidR="00EC6963">
        <w:rPr>
          <w:rFonts w:cs="Arial"/>
        </w:rPr>
        <w:t>uma metodologia eficaz e interessante</w:t>
      </w:r>
      <w:r w:rsidR="00060311">
        <w:rPr>
          <w:rFonts w:cs="Arial"/>
        </w:rPr>
        <w:t xml:space="preserve">, pois proporciona ao aluno uma nova visão de fatos que muitas vezes eles conhecem somente por livros didáticos. </w:t>
      </w:r>
      <w:r w:rsidR="00C94238">
        <w:rPr>
          <w:rFonts w:cs="Arial"/>
        </w:rPr>
        <w:t>Trabalhar com vários jornais sobre o mesmo assunto apresenta ao aluno a possibilidade de argumentar e de comparar opiniões sobre o mesmo fato, entendendo que a história apresenta várias versões sobre o mesmo</w:t>
      </w:r>
      <w:r w:rsidR="00036390">
        <w:rPr>
          <w:rFonts w:cs="Arial"/>
        </w:rPr>
        <w:t xml:space="preserve"> assunto, entendendo que o fazer história é sempre uma aventura de construir e desconstruir realidades, pois a compreensão dos fatos é algo mutável e cada vez mais desafiador em nossa sociedade.</w:t>
      </w:r>
    </w:p>
    <w:p w:rsidR="00036390" w:rsidRPr="00D67768" w:rsidRDefault="00036390" w:rsidP="00EC6963">
      <w:pPr>
        <w:ind w:firstLine="708"/>
        <w:jc w:val="both"/>
        <w:rPr>
          <w:rFonts w:cs="Arial"/>
        </w:rPr>
      </w:pPr>
    </w:p>
    <w:p w:rsidR="00024891" w:rsidRDefault="00C3496D" w:rsidP="00024891">
      <w:pPr>
        <w:jc w:val="both"/>
        <w:rPr>
          <w:rFonts w:cs="Arial"/>
          <w:b/>
        </w:rPr>
      </w:pPr>
      <w:r w:rsidRPr="00D67768">
        <w:rPr>
          <w:rFonts w:cs="Arial"/>
          <w:b/>
        </w:rPr>
        <w:t>Referências</w:t>
      </w:r>
    </w:p>
    <w:p w:rsidR="00DE46CF" w:rsidRDefault="00DE46CF" w:rsidP="00024891">
      <w:pPr>
        <w:jc w:val="both"/>
        <w:rPr>
          <w:rFonts w:cs="Arial"/>
          <w:b/>
        </w:rPr>
      </w:pPr>
    </w:p>
    <w:p w:rsidR="003D5817" w:rsidRPr="003D5817" w:rsidRDefault="00DE46CF" w:rsidP="00DE46CF">
      <w:pPr>
        <w:spacing w:line="240" w:lineRule="auto"/>
        <w:jc w:val="both"/>
        <w:rPr>
          <w:rFonts w:cs="Arial"/>
          <w:b/>
        </w:rPr>
      </w:pPr>
      <w:r>
        <w:t xml:space="preserve">BRASIL. Secretaria de Educação Fundamental. </w:t>
      </w:r>
      <w:r>
        <w:rPr>
          <w:b/>
        </w:rPr>
        <w:t xml:space="preserve">Parâmetros Curriculares Nacionais: Introdução aos parâmetros curriculares nacionais. </w:t>
      </w:r>
      <w:r>
        <w:t>(v. 1). Brasília: MEC/SEF, 1998</w:t>
      </w:r>
      <w:r w:rsidR="002E6EC7">
        <w:t>.</w:t>
      </w:r>
    </w:p>
    <w:p w:rsidR="00DE46CF" w:rsidRDefault="00DE46CF" w:rsidP="00691511">
      <w:pPr>
        <w:spacing w:line="259" w:lineRule="auto"/>
        <w:jc w:val="both"/>
        <w:rPr>
          <w:rFonts w:cs="Arial"/>
          <w:lang w:val="pt-PT" w:bidi="pt-PT"/>
        </w:rPr>
      </w:pPr>
    </w:p>
    <w:p w:rsidR="00691511" w:rsidRPr="00691511" w:rsidRDefault="00130E85" w:rsidP="00691511">
      <w:pPr>
        <w:spacing w:line="259" w:lineRule="auto"/>
        <w:jc w:val="both"/>
        <w:rPr>
          <w:rFonts w:cs="Arial"/>
          <w:lang w:val="pt-PT" w:bidi="pt-PT"/>
        </w:rPr>
      </w:pPr>
      <w:r>
        <w:rPr>
          <w:rFonts w:cs="Arial"/>
          <w:lang w:val="pt-PT" w:bidi="pt-PT"/>
        </w:rPr>
        <w:t>CAPELATO, M. H</w:t>
      </w:r>
      <w:r w:rsidR="00691511" w:rsidRPr="00691511">
        <w:rPr>
          <w:rFonts w:cs="Arial"/>
          <w:i/>
          <w:lang w:val="pt-PT" w:bidi="pt-PT"/>
        </w:rPr>
        <w:t xml:space="preserve">. </w:t>
      </w:r>
      <w:r w:rsidR="00691511" w:rsidRPr="00691511">
        <w:rPr>
          <w:rFonts w:cs="Arial"/>
          <w:b/>
          <w:lang w:val="pt-PT" w:bidi="pt-PT"/>
        </w:rPr>
        <w:t>Imprensa e história do Brasil</w:t>
      </w:r>
      <w:r w:rsidR="00691511" w:rsidRPr="00691511">
        <w:rPr>
          <w:rFonts w:cs="Arial"/>
          <w:i/>
          <w:lang w:val="pt-PT" w:bidi="pt-PT"/>
        </w:rPr>
        <w:t xml:space="preserve">. </w:t>
      </w:r>
      <w:r w:rsidR="00691511" w:rsidRPr="00691511">
        <w:rPr>
          <w:rFonts w:cs="Arial"/>
          <w:lang w:val="pt-PT" w:bidi="pt-PT"/>
        </w:rPr>
        <w:t>São Paulo: Contexto, 1998.</w:t>
      </w:r>
    </w:p>
    <w:p w:rsidR="00691511" w:rsidRDefault="00691511" w:rsidP="00920BA9">
      <w:pPr>
        <w:jc w:val="both"/>
        <w:rPr>
          <w:rFonts w:cs="Arial"/>
          <w:lang w:bidi="pt-PT"/>
        </w:rPr>
      </w:pPr>
    </w:p>
    <w:p w:rsidR="00BB44B6" w:rsidRDefault="00BB44B6" w:rsidP="00BB44B6">
      <w:pPr>
        <w:spacing w:line="259" w:lineRule="auto"/>
        <w:jc w:val="both"/>
        <w:rPr>
          <w:rFonts w:cs="Arial"/>
          <w:bCs/>
          <w:iCs/>
          <w:lang w:bidi="pt-PT"/>
        </w:rPr>
      </w:pPr>
      <w:r w:rsidRPr="00BB44B6">
        <w:rPr>
          <w:rFonts w:cs="Arial"/>
          <w:bCs/>
          <w:iCs/>
          <w:lang w:bidi="pt-PT"/>
        </w:rPr>
        <w:t>DINIZ</w:t>
      </w:r>
      <w:r>
        <w:rPr>
          <w:rFonts w:cs="Arial"/>
          <w:bCs/>
          <w:iCs/>
          <w:lang w:bidi="pt-PT"/>
        </w:rPr>
        <w:t xml:space="preserve">, </w:t>
      </w:r>
      <w:r w:rsidR="00130E85">
        <w:rPr>
          <w:rFonts w:cs="Arial"/>
          <w:bCs/>
          <w:iCs/>
          <w:lang w:bidi="pt-PT"/>
        </w:rPr>
        <w:t>L</w:t>
      </w:r>
      <w:r>
        <w:rPr>
          <w:rFonts w:cs="Arial"/>
          <w:bCs/>
          <w:iCs/>
          <w:lang w:bidi="pt-PT"/>
        </w:rPr>
        <w:t>.</w:t>
      </w:r>
      <w:r w:rsidRPr="00BB44B6">
        <w:rPr>
          <w:rFonts w:cs="Arial"/>
          <w:bCs/>
          <w:iCs/>
          <w:lang w:bidi="pt-PT"/>
        </w:rPr>
        <w:t xml:space="preserve"> </w:t>
      </w:r>
      <w:r w:rsidRPr="00BB44B6">
        <w:rPr>
          <w:rFonts w:cs="Arial"/>
          <w:bCs/>
          <w:lang w:bidi="pt-PT"/>
        </w:rPr>
        <w:t>O primeiro jornal impresso no Brasil</w:t>
      </w:r>
      <w:r>
        <w:rPr>
          <w:rFonts w:cs="Arial"/>
          <w:bCs/>
          <w:lang w:bidi="pt-PT"/>
        </w:rPr>
        <w:t xml:space="preserve">. </w:t>
      </w:r>
      <w:r w:rsidRPr="00BB44B6">
        <w:rPr>
          <w:rFonts w:cs="Arial"/>
          <w:b/>
          <w:bCs/>
          <w:lang w:bidi="pt-PT"/>
        </w:rPr>
        <w:t>Observatório da Imprensa.</w:t>
      </w:r>
      <w:r w:rsidRPr="00BB44B6">
        <w:rPr>
          <w:rFonts w:cs="Arial"/>
          <w:bCs/>
          <w:i/>
          <w:iCs/>
          <w:lang w:bidi="pt-PT"/>
        </w:rPr>
        <w:t xml:space="preserve"> </w:t>
      </w:r>
      <w:r>
        <w:rPr>
          <w:rFonts w:cs="Arial"/>
          <w:bCs/>
          <w:lang w:bidi="pt-PT"/>
        </w:rPr>
        <w:t>Caderno da Cidadania.</w:t>
      </w:r>
      <w:r w:rsidRPr="00BB44B6">
        <w:rPr>
          <w:rFonts w:cs="Arial"/>
          <w:bCs/>
          <w:iCs/>
          <w:lang w:bidi="pt-PT"/>
        </w:rPr>
        <w:t xml:space="preserve"> </w:t>
      </w:r>
      <w:r>
        <w:rPr>
          <w:rFonts w:cs="Arial"/>
          <w:bCs/>
          <w:iCs/>
          <w:lang w:bidi="pt-PT"/>
        </w:rPr>
        <w:t xml:space="preserve">Ed </w:t>
      </w:r>
      <w:r w:rsidRPr="00BB44B6">
        <w:rPr>
          <w:rFonts w:cs="Arial"/>
          <w:bCs/>
          <w:iCs/>
          <w:lang w:bidi="pt-PT"/>
        </w:rPr>
        <w:t>503</w:t>
      </w:r>
      <w:r>
        <w:rPr>
          <w:rFonts w:cs="Arial"/>
          <w:bCs/>
          <w:iCs/>
          <w:lang w:bidi="pt-PT"/>
        </w:rPr>
        <w:t xml:space="preserve">. </w:t>
      </w:r>
      <w:r w:rsidRPr="00BB44B6">
        <w:rPr>
          <w:rFonts w:cs="Arial"/>
          <w:bCs/>
          <w:iCs/>
          <w:lang w:bidi="pt-PT"/>
        </w:rPr>
        <w:t xml:space="preserve">Ano 19 - </w:t>
      </w:r>
      <w:bookmarkStart w:id="0" w:name="_GoBack"/>
      <w:bookmarkEnd w:id="0"/>
      <w:r w:rsidRPr="00BB44B6">
        <w:rPr>
          <w:rFonts w:cs="Arial"/>
          <w:bCs/>
          <w:iCs/>
          <w:lang w:bidi="pt-PT"/>
        </w:rPr>
        <w:t>nº1018</w:t>
      </w:r>
      <w:r>
        <w:rPr>
          <w:rFonts w:cs="Arial"/>
          <w:bCs/>
          <w:iCs/>
          <w:lang w:bidi="pt-PT"/>
        </w:rPr>
        <w:t xml:space="preserve">. </w:t>
      </w:r>
      <w:r w:rsidRPr="00BB44B6">
        <w:rPr>
          <w:rFonts w:cs="Arial"/>
          <w:bCs/>
          <w:iCs/>
          <w:lang w:bidi="pt-PT"/>
        </w:rPr>
        <w:t>ISSN 1519-7670</w:t>
      </w:r>
      <w:r>
        <w:rPr>
          <w:rFonts w:cs="Arial"/>
          <w:bCs/>
          <w:iCs/>
          <w:lang w:bidi="pt-PT"/>
        </w:rPr>
        <w:t>.</w:t>
      </w:r>
      <w:r w:rsidRPr="00BB44B6">
        <w:rPr>
          <w:rFonts w:cs="Arial"/>
          <w:bCs/>
          <w:iCs/>
          <w:lang w:bidi="pt-PT"/>
        </w:rPr>
        <w:t xml:space="preserve"> 17/09/2008</w:t>
      </w:r>
      <w:r>
        <w:rPr>
          <w:rFonts w:cs="Arial"/>
          <w:bCs/>
          <w:iCs/>
          <w:lang w:bidi="pt-PT"/>
        </w:rPr>
        <w:t xml:space="preserve">. </w:t>
      </w:r>
      <w:r w:rsidR="00A70100">
        <w:rPr>
          <w:rFonts w:cs="Arial"/>
          <w:bCs/>
          <w:iCs/>
          <w:lang w:bidi="pt-PT"/>
        </w:rPr>
        <w:t>Disponível</w:t>
      </w:r>
      <w:r>
        <w:rPr>
          <w:rFonts w:cs="Arial"/>
          <w:bCs/>
          <w:iCs/>
          <w:lang w:bidi="pt-PT"/>
        </w:rPr>
        <w:t>em&lt;</w:t>
      </w:r>
      <w:r w:rsidRPr="00BB44B6">
        <w:rPr>
          <w:rFonts w:cs="Arial"/>
          <w:bCs/>
          <w:iCs/>
          <w:lang w:bidi="pt-PT"/>
        </w:rPr>
        <w:t>http://observatoriodaimprens</w:t>
      </w:r>
      <w:r w:rsidR="00A70100">
        <w:rPr>
          <w:rFonts w:cs="Arial"/>
          <w:bCs/>
          <w:iCs/>
          <w:lang w:bidi="pt-PT"/>
        </w:rPr>
        <w:t>a.com.br/caderno-da-cidadania/o</w:t>
      </w:r>
      <w:r w:rsidRPr="00BB44B6">
        <w:rPr>
          <w:rFonts w:cs="Arial"/>
          <w:bCs/>
          <w:iCs/>
          <w:lang w:bidi="pt-PT"/>
        </w:rPr>
        <w:t>primeiro</w:t>
      </w:r>
      <w:r w:rsidR="00A70100">
        <w:rPr>
          <w:rFonts w:cs="Arial"/>
          <w:bCs/>
          <w:iCs/>
          <w:lang w:bidi="pt-PT"/>
        </w:rPr>
        <w:t xml:space="preserve"> </w:t>
      </w:r>
      <w:r w:rsidRPr="00BB44B6">
        <w:rPr>
          <w:rFonts w:cs="Arial"/>
          <w:bCs/>
          <w:iCs/>
          <w:lang w:bidi="pt-PT"/>
        </w:rPr>
        <w:t>-jornal-impresso-no-brasil/</w:t>
      </w:r>
      <w:r>
        <w:rPr>
          <w:rFonts w:cs="Arial"/>
          <w:bCs/>
          <w:iCs/>
          <w:lang w:bidi="pt-PT"/>
        </w:rPr>
        <w:t>&gt;. Acesso em 16 de maio de 2018.</w:t>
      </w:r>
    </w:p>
    <w:p w:rsidR="00100BE3" w:rsidRDefault="00100BE3" w:rsidP="00BB44B6">
      <w:pPr>
        <w:spacing w:line="259" w:lineRule="auto"/>
        <w:jc w:val="both"/>
        <w:rPr>
          <w:rFonts w:cs="Arial"/>
          <w:bCs/>
          <w:iCs/>
          <w:lang w:bidi="pt-PT"/>
        </w:rPr>
      </w:pPr>
    </w:p>
    <w:p w:rsidR="00100BE3" w:rsidRDefault="00100BE3" w:rsidP="00100BE3">
      <w:pPr>
        <w:pStyle w:val="Corpodetexto"/>
        <w:spacing w:line="240" w:lineRule="auto"/>
        <w:ind w:left="0"/>
      </w:pPr>
      <w:r>
        <w:t xml:space="preserve">LUCA, T.R. A História dos, nós e por meio dos periódicos. In: PINSKY, Carla. </w:t>
      </w:r>
      <w:r>
        <w:rPr>
          <w:b/>
        </w:rPr>
        <w:t>Fontes Históricas</w:t>
      </w:r>
      <w:r>
        <w:t>. São Paulo: Contexto, 2006.</w:t>
      </w:r>
    </w:p>
    <w:p w:rsidR="00691511" w:rsidRDefault="00691511" w:rsidP="00920BA9">
      <w:pPr>
        <w:jc w:val="both"/>
        <w:rPr>
          <w:rFonts w:cs="Arial"/>
          <w:lang w:bidi="pt-PT"/>
        </w:rPr>
      </w:pPr>
    </w:p>
    <w:p w:rsidR="00920BA9" w:rsidRPr="00920BA9" w:rsidRDefault="00920BA9" w:rsidP="00920BA9">
      <w:pPr>
        <w:spacing w:line="259" w:lineRule="auto"/>
        <w:jc w:val="both"/>
        <w:rPr>
          <w:rFonts w:cs="Arial"/>
          <w:lang w:bidi="pt-PT"/>
        </w:rPr>
      </w:pPr>
      <w:r w:rsidRPr="00920BA9">
        <w:rPr>
          <w:rFonts w:cs="Arial"/>
          <w:lang w:bidi="pt-PT"/>
        </w:rPr>
        <w:t>NIDELCOFF, M</w:t>
      </w:r>
      <w:r w:rsidR="00130E85">
        <w:rPr>
          <w:rFonts w:cs="Arial"/>
          <w:lang w:bidi="pt-PT"/>
        </w:rPr>
        <w:t>.</w:t>
      </w:r>
      <w:r w:rsidRPr="00920BA9">
        <w:rPr>
          <w:rFonts w:cs="Arial"/>
          <w:lang w:bidi="pt-PT"/>
        </w:rPr>
        <w:t xml:space="preserve"> T. </w:t>
      </w:r>
      <w:r w:rsidRPr="00920BA9">
        <w:rPr>
          <w:rFonts w:cs="Arial"/>
          <w:b/>
          <w:lang w:bidi="pt-PT"/>
        </w:rPr>
        <w:t xml:space="preserve">A escola e a compreensão da realidade. </w:t>
      </w:r>
      <w:r>
        <w:rPr>
          <w:rFonts w:cs="Arial"/>
          <w:lang w:bidi="pt-PT"/>
        </w:rPr>
        <w:t xml:space="preserve">19ª </w:t>
      </w:r>
      <w:r w:rsidRPr="00920BA9">
        <w:rPr>
          <w:rFonts w:cs="Arial"/>
          <w:lang w:bidi="pt-PT"/>
        </w:rPr>
        <w:t>ed. São Paulo. Brasiliense, 1991.</w:t>
      </w:r>
    </w:p>
    <w:p w:rsidR="00C3496D" w:rsidRDefault="00C3496D" w:rsidP="00024891">
      <w:pPr>
        <w:jc w:val="both"/>
        <w:rPr>
          <w:rFonts w:cs="Arial"/>
        </w:rPr>
      </w:pPr>
    </w:p>
    <w:p w:rsidR="00DE46CF" w:rsidRDefault="00DE46CF" w:rsidP="00DE46CF">
      <w:pPr>
        <w:ind w:right="735"/>
        <w:jc w:val="both"/>
      </w:pPr>
      <w:r>
        <w:t xml:space="preserve">PAVANI, C; et al. </w:t>
      </w:r>
      <w:r>
        <w:rPr>
          <w:b/>
        </w:rPr>
        <w:t xml:space="preserve">Jornal. (in) formação e ação. </w:t>
      </w:r>
      <w:r w:rsidR="00BC45D3">
        <w:t xml:space="preserve">Campinas. Papirus. </w:t>
      </w:r>
      <w:r>
        <w:t>2002.</w:t>
      </w:r>
    </w:p>
    <w:p w:rsidR="00DE46CF" w:rsidRPr="00D67768" w:rsidRDefault="00DE46CF" w:rsidP="00024891">
      <w:pPr>
        <w:jc w:val="both"/>
        <w:rPr>
          <w:rFonts w:cs="Arial"/>
        </w:rPr>
      </w:pPr>
    </w:p>
    <w:sectPr w:rsidR="00DE46CF" w:rsidRPr="00D67768" w:rsidSect="00130E85">
      <w:headerReference w:type="default" r:id="rId7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5D7" w:rsidRDefault="00A125D7" w:rsidP="00C3496D">
      <w:pPr>
        <w:spacing w:line="240" w:lineRule="auto"/>
      </w:pPr>
      <w:r>
        <w:separator/>
      </w:r>
    </w:p>
  </w:endnote>
  <w:endnote w:type="continuationSeparator" w:id="0">
    <w:p w:rsidR="00A125D7" w:rsidRDefault="00A125D7" w:rsidP="00C349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o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5D7" w:rsidRDefault="00A125D7" w:rsidP="00C3496D">
      <w:pPr>
        <w:spacing w:line="240" w:lineRule="auto"/>
      </w:pPr>
      <w:r>
        <w:separator/>
      </w:r>
    </w:p>
  </w:footnote>
  <w:footnote w:type="continuationSeparator" w:id="0">
    <w:p w:rsidR="00A125D7" w:rsidRDefault="00A125D7" w:rsidP="00C3496D">
      <w:pPr>
        <w:spacing w:line="240" w:lineRule="auto"/>
      </w:pPr>
      <w:r>
        <w:continuationSeparator/>
      </w:r>
    </w:p>
  </w:footnote>
  <w:footnote w:id="1">
    <w:p w:rsidR="00C94238" w:rsidRPr="00D67768" w:rsidRDefault="00C94238">
      <w:pPr>
        <w:pStyle w:val="Textodenotaderodap"/>
        <w:rPr>
          <w:rFonts w:cs="Arial"/>
        </w:rPr>
      </w:pPr>
      <w:r w:rsidRPr="00D67768">
        <w:rPr>
          <w:rStyle w:val="Refdenotaderodap"/>
          <w:rFonts w:cs="Arial"/>
        </w:rPr>
        <w:footnoteRef/>
      </w:r>
      <w:r w:rsidRPr="00D67768">
        <w:rPr>
          <w:rFonts w:cs="Arial"/>
        </w:rPr>
        <w:t xml:space="preserve"> Graduação em </w:t>
      </w:r>
      <w:r>
        <w:rPr>
          <w:rFonts w:cs="Arial"/>
        </w:rPr>
        <w:t>História pela ULBRA São Jerônimo/RS</w:t>
      </w:r>
      <w:r w:rsidRPr="00D67768">
        <w:rPr>
          <w:rFonts w:cs="Arial"/>
        </w:rPr>
        <w:t xml:space="preserve">, especialização em </w:t>
      </w:r>
      <w:r w:rsidRPr="003A17D5">
        <w:rPr>
          <w:rFonts w:cs="Arial"/>
          <w:bCs/>
        </w:rPr>
        <w:t>Pós-Gradu</w:t>
      </w:r>
      <w:r>
        <w:rPr>
          <w:rFonts w:cs="Arial"/>
          <w:bCs/>
        </w:rPr>
        <w:t>ação Lato Sensu em Metodologia do Ensino de História e</w:t>
      </w:r>
      <w:r w:rsidRPr="003A17D5">
        <w:rPr>
          <w:rFonts w:cs="Arial"/>
          <w:bCs/>
        </w:rPr>
        <w:t xml:space="preserve"> Geografia</w:t>
      </w:r>
      <w:r>
        <w:rPr>
          <w:rFonts w:cs="Arial"/>
          <w:bCs/>
        </w:rPr>
        <w:t xml:space="preserve"> pela Faculdade de Educação São Luís</w:t>
      </w:r>
      <w:r w:rsidRPr="00D67768">
        <w:rPr>
          <w:rFonts w:cs="Arial"/>
        </w:rPr>
        <w:t xml:space="preserve"> E-ma</w:t>
      </w:r>
      <w:r>
        <w:rPr>
          <w:rFonts w:cs="Arial"/>
        </w:rPr>
        <w:t>il do autor: magalibargenton@gmail.com</w:t>
      </w:r>
      <w:r w:rsidRPr="00D67768">
        <w:rPr>
          <w:rFonts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198485"/>
      <w:docPartObj>
        <w:docPartGallery w:val="Page Numbers (Top of Page)"/>
        <w:docPartUnique/>
      </w:docPartObj>
    </w:sdtPr>
    <w:sdtEndPr/>
    <w:sdtContent>
      <w:p w:rsidR="00C94238" w:rsidRDefault="00A125D7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27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4238" w:rsidRDefault="00C9423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425"/>
    <w:rsid w:val="000074C6"/>
    <w:rsid w:val="0002179A"/>
    <w:rsid w:val="00024891"/>
    <w:rsid w:val="00032F19"/>
    <w:rsid w:val="00036390"/>
    <w:rsid w:val="00060311"/>
    <w:rsid w:val="0008599A"/>
    <w:rsid w:val="00100BE3"/>
    <w:rsid w:val="00130E85"/>
    <w:rsid w:val="0022647A"/>
    <w:rsid w:val="00234D4C"/>
    <w:rsid w:val="002C35B8"/>
    <w:rsid w:val="002E6EC7"/>
    <w:rsid w:val="00302546"/>
    <w:rsid w:val="0030582E"/>
    <w:rsid w:val="0036391E"/>
    <w:rsid w:val="003A17D5"/>
    <w:rsid w:val="003D5817"/>
    <w:rsid w:val="003E159A"/>
    <w:rsid w:val="003E3DF9"/>
    <w:rsid w:val="003F0812"/>
    <w:rsid w:val="00405942"/>
    <w:rsid w:val="004A734F"/>
    <w:rsid w:val="00545DDB"/>
    <w:rsid w:val="00570DDF"/>
    <w:rsid w:val="005A27E8"/>
    <w:rsid w:val="006075D9"/>
    <w:rsid w:val="00612387"/>
    <w:rsid w:val="00691511"/>
    <w:rsid w:val="006A4D40"/>
    <w:rsid w:val="006F21AA"/>
    <w:rsid w:val="0072401B"/>
    <w:rsid w:val="00735425"/>
    <w:rsid w:val="007546FB"/>
    <w:rsid w:val="00772100"/>
    <w:rsid w:val="00775462"/>
    <w:rsid w:val="00797CBA"/>
    <w:rsid w:val="007C34A7"/>
    <w:rsid w:val="00820088"/>
    <w:rsid w:val="008A4DE0"/>
    <w:rsid w:val="00900F17"/>
    <w:rsid w:val="00920BA9"/>
    <w:rsid w:val="00984604"/>
    <w:rsid w:val="009D18C1"/>
    <w:rsid w:val="00A125D7"/>
    <w:rsid w:val="00A70100"/>
    <w:rsid w:val="00A8171F"/>
    <w:rsid w:val="00A901DD"/>
    <w:rsid w:val="00AF1EA0"/>
    <w:rsid w:val="00BB44B6"/>
    <w:rsid w:val="00BC45D3"/>
    <w:rsid w:val="00BD54C9"/>
    <w:rsid w:val="00C3496D"/>
    <w:rsid w:val="00C86823"/>
    <w:rsid w:val="00C94238"/>
    <w:rsid w:val="00D3744A"/>
    <w:rsid w:val="00D67768"/>
    <w:rsid w:val="00D70632"/>
    <w:rsid w:val="00DE1B63"/>
    <w:rsid w:val="00DE46CF"/>
    <w:rsid w:val="00DF2632"/>
    <w:rsid w:val="00E009E2"/>
    <w:rsid w:val="00E35918"/>
    <w:rsid w:val="00E42AC6"/>
    <w:rsid w:val="00E70547"/>
    <w:rsid w:val="00EC6963"/>
    <w:rsid w:val="00F227D4"/>
    <w:rsid w:val="00F4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9C68D"/>
  <w15:docId w15:val="{DCBB386B-9DE7-407D-B136-1DEC5758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100"/>
    <w:pPr>
      <w:spacing w:line="360" w:lineRule="auto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A70100"/>
    <w:pPr>
      <w:keepNext/>
      <w:keepLines/>
      <w:spacing w:before="480" w:after="240"/>
      <w:jc w:val="center"/>
      <w:outlineLvl w:val="0"/>
    </w:pPr>
    <w:rPr>
      <w:rFonts w:ascii="Arial Negrito" w:eastAsia="Times New Roman" w:hAnsi="Arial Negrito" w:cs="Arial"/>
      <w:b/>
      <w:bCs/>
      <w:caps/>
      <w:color w:val="000000"/>
      <w:szCs w:val="24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A70100"/>
    <w:pPr>
      <w:keepNext/>
      <w:keepLines/>
      <w:spacing w:before="360" w:after="240"/>
      <w:outlineLvl w:val="1"/>
    </w:pPr>
    <w:rPr>
      <w:rFonts w:eastAsia="Times New Roman"/>
      <w:bCs/>
      <w:caps/>
      <w:szCs w:val="26"/>
    </w:rPr>
  </w:style>
  <w:style w:type="paragraph" w:styleId="Ttulo3">
    <w:name w:val="heading 3"/>
    <w:basedOn w:val="Normal"/>
    <w:next w:val="Normal"/>
    <w:link w:val="Ttulo3Char"/>
    <w:autoRedefine/>
    <w:uiPriority w:val="9"/>
    <w:semiHidden/>
    <w:unhideWhenUsed/>
    <w:qFormat/>
    <w:rsid w:val="00A70100"/>
    <w:pPr>
      <w:keepNext/>
      <w:keepLines/>
      <w:spacing w:before="360" w:after="240"/>
      <w:outlineLvl w:val="2"/>
    </w:pPr>
    <w:rPr>
      <w:rFonts w:ascii="Arial Negrito" w:eastAsia="Times New Roman" w:hAnsi="Arial Negrito"/>
      <w:b/>
      <w:bCs/>
      <w:color w:val="000000"/>
    </w:rPr>
  </w:style>
  <w:style w:type="paragraph" w:styleId="Ttulo4">
    <w:name w:val="heading 4"/>
    <w:basedOn w:val="Normal"/>
    <w:next w:val="Normal"/>
    <w:link w:val="Ttulo4Char"/>
    <w:autoRedefine/>
    <w:uiPriority w:val="9"/>
    <w:semiHidden/>
    <w:unhideWhenUsed/>
    <w:qFormat/>
    <w:rsid w:val="00A70100"/>
    <w:pPr>
      <w:keepNext/>
      <w:keepLines/>
      <w:spacing w:before="360" w:after="240"/>
      <w:outlineLvl w:val="3"/>
    </w:pPr>
    <w:rPr>
      <w:rFonts w:eastAsia="Times New Roman"/>
      <w:bCs/>
      <w:iCs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3496D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3496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3496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02489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4891"/>
  </w:style>
  <w:style w:type="paragraph" w:styleId="Rodap">
    <w:name w:val="footer"/>
    <w:basedOn w:val="Normal"/>
    <w:link w:val="RodapChar"/>
    <w:uiPriority w:val="99"/>
    <w:unhideWhenUsed/>
    <w:rsid w:val="0002489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4891"/>
  </w:style>
  <w:style w:type="paragraph" w:styleId="PargrafodaLista">
    <w:name w:val="List Paragraph"/>
    <w:basedOn w:val="Normal"/>
    <w:uiPriority w:val="34"/>
    <w:qFormat/>
    <w:rsid w:val="00A7010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A4D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4D40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BB44B6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A70100"/>
    <w:rPr>
      <w:rFonts w:ascii="Arial Negrito" w:eastAsia="Times New Roman" w:hAnsi="Arial Negrito" w:cs="Arial"/>
      <w:b/>
      <w:bCs/>
      <w:caps/>
      <w:color w:val="000000"/>
      <w:sz w:val="24"/>
      <w:szCs w:val="24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A70100"/>
    <w:rPr>
      <w:rFonts w:ascii="Arial" w:eastAsia="Times New Roman" w:hAnsi="Arial"/>
      <w:bCs/>
      <w:caps/>
      <w:sz w:val="24"/>
      <w:szCs w:val="26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A70100"/>
    <w:rPr>
      <w:rFonts w:ascii="Arial Negrito" w:eastAsia="Times New Roman" w:hAnsi="Arial Negrito"/>
      <w:b/>
      <w:bCs/>
      <w:color w:val="000000"/>
      <w:sz w:val="24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A70100"/>
    <w:rPr>
      <w:rFonts w:ascii="Arial" w:eastAsia="Times New Roman" w:hAnsi="Arial"/>
      <w:bCs/>
      <w:iCs/>
      <w:color w:val="000000"/>
      <w:sz w:val="24"/>
      <w:szCs w:val="22"/>
      <w:lang w:eastAsia="en-US"/>
    </w:rPr>
  </w:style>
  <w:style w:type="paragraph" w:styleId="Ttulo">
    <w:name w:val="Title"/>
    <w:aliases w:val="Capa"/>
    <w:basedOn w:val="Normal"/>
    <w:next w:val="Normal"/>
    <w:link w:val="TtuloChar"/>
    <w:autoRedefine/>
    <w:uiPriority w:val="10"/>
    <w:qFormat/>
    <w:rsid w:val="00A70100"/>
    <w:pPr>
      <w:spacing w:line="240" w:lineRule="auto"/>
      <w:jc w:val="center"/>
    </w:pPr>
    <w:rPr>
      <w:rFonts w:ascii="Arial Negrito" w:eastAsia="Times New Roman" w:hAnsi="Arial Negrito"/>
      <w:b/>
      <w:caps/>
      <w:sz w:val="28"/>
      <w:szCs w:val="52"/>
      <w:lang w:eastAsia="pt-BR"/>
    </w:rPr>
  </w:style>
  <w:style w:type="character" w:customStyle="1" w:styleId="TtuloChar">
    <w:name w:val="Título Char"/>
    <w:aliases w:val="Capa Char"/>
    <w:basedOn w:val="Fontepargpadro"/>
    <w:link w:val="Ttulo"/>
    <w:uiPriority w:val="10"/>
    <w:rsid w:val="00A70100"/>
    <w:rPr>
      <w:rFonts w:ascii="Arial Negrito" w:eastAsia="Times New Roman" w:hAnsi="Arial Negrito" w:cs="Times New Roman"/>
      <w:b/>
      <w:caps/>
      <w:sz w:val="28"/>
      <w:szCs w:val="52"/>
    </w:rPr>
  </w:style>
  <w:style w:type="paragraph" w:customStyle="1" w:styleId="CorpodoTexto">
    <w:name w:val="Corpo do Texto"/>
    <w:link w:val="CorpodoTextoChar"/>
    <w:autoRedefine/>
    <w:qFormat/>
    <w:rsid w:val="00A70100"/>
    <w:pPr>
      <w:spacing w:line="360" w:lineRule="auto"/>
      <w:ind w:firstLine="709"/>
      <w:jc w:val="both"/>
    </w:pPr>
    <w:rPr>
      <w:rFonts w:ascii="Arial" w:hAnsi="Arial"/>
      <w:sz w:val="24"/>
      <w:szCs w:val="22"/>
      <w:lang w:eastAsia="en-US"/>
    </w:rPr>
  </w:style>
  <w:style w:type="character" w:customStyle="1" w:styleId="CorpodoTextoChar">
    <w:name w:val="Corpo do Texto Char"/>
    <w:basedOn w:val="Fontepargpadro"/>
    <w:link w:val="CorpodoTexto"/>
    <w:rsid w:val="00A70100"/>
    <w:rPr>
      <w:rFonts w:ascii="Arial" w:hAnsi="Arial"/>
      <w:sz w:val="24"/>
      <w:szCs w:val="22"/>
      <w:lang w:val="pt-BR" w:eastAsia="en-US" w:bidi="ar-SA"/>
    </w:rPr>
  </w:style>
  <w:style w:type="paragraph" w:customStyle="1" w:styleId="Citaolonga">
    <w:name w:val="Citação longa"/>
    <w:basedOn w:val="CorpodoTexto"/>
    <w:link w:val="CitaolongaChar"/>
    <w:autoRedefine/>
    <w:qFormat/>
    <w:rsid w:val="00A70100"/>
    <w:pPr>
      <w:spacing w:line="240" w:lineRule="auto"/>
      <w:ind w:left="2268" w:firstLine="0"/>
    </w:pPr>
    <w:rPr>
      <w:sz w:val="20"/>
      <w:szCs w:val="20"/>
    </w:rPr>
  </w:style>
  <w:style w:type="character" w:customStyle="1" w:styleId="CitaolongaChar">
    <w:name w:val="Citação longa Char"/>
    <w:basedOn w:val="CorpodoTextoChar"/>
    <w:link w:val="Citaolonga"/>
    <w:rsid w:val="00A70100"/>
    <w:rPr>
      <w:rFonts w:ascii="Arial" w:hAnsi="Arial"/>
      <w:sz w:val="20"/>
      <w:szCs w:val="20"/>
      <w:lang w:val="pt-BR" w:eastAsia="en-US" w:bidi="ar-SA"/>
    </w:rPr>
  </w:style>
  <w:style w:type="paragraph" w:customStyle="1" w:styleId="ReferenciaBibliografica">
    <w:name w:val="Referencia Bibliografica"/>
    <w:link w:val="ReferenciaBibliograficaChar"/>
    <w:autoRedefine/>
    <w:qFormat/>
    <w:rsid w:val="00A70100"/>
    <w:pPr>
      <w:spacing w:after="480"/>
    </w:pPr>
    <w:rPr>
      <w:rFonts w:ascii="Arial" w:hAnsi="Arial"/>
      <w:sz w:val="24"/>
      <w:szCs w:val="22"/>
      <w:lang w:eastAsia="en-US"/>
    </w:rPr>
  </w:style>
  <w:style w:type="character" w:customStyle="1" w:styleId="ReferenciaBibliograficaChar">
    <w:name w:val="Referencia Bibliografica Char"/>
    <w:basedOn w:val="Fontepargpadro"/>
    <w:link w:val="ReferenciaBibliografica"/>
    <w:rsid w:val="00A70100"/>
    <w:rPr>
      <w:rFonts w:ascii="Arial" w:hAnsi="Arial"/>
      <w:sz w:val="24"/>
      <w:szCs w:val="22"/>
      <w:lang w:eastAsia="en-US"/>
    </w:rPr>
  </w:style>
  <w:style w:type="paragraph" w:customStyle="1" w:styleId="Ttulo11">
    <w:name w:val="Título 11"/>
    <w:basedOn w:val="Normal"/>
    <w:uiPriority w:val="1"/>
    <w:qFormat/>
    <w:rsid w:val="00100BE3"/>
    <w:pPr>
      <w:spacing w:before="78"/>
      <w:ind w:left="102"/>
      <w:outlineLvl w:val="1"/>
    </w:pPr>
    <w:rPr>
      <w:rFonts w:cs="Arial"/>
      <w:b/>
      <w:bCs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100BE3"/>
    <w:pPr>
      <w:ind w:left="102"/>
    </w:pPr>
    <w:rPr>
      <w:rFonts w:cs="Arial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100BE3"/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2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2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54070-DC94-48B4-A654-CE23F10C7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1558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Tutoria_08</cp:lastModifiedBy>
  <cp:revision>2</cp:revision>
  <cp:lastPrinted>2018-05-18T20:00:00Z</cp:lastPrinted>
  <dcterms:created xsi:type="dcterms:W3CDTF">2019-01-31T14:20:00Z</dcterms:created>
  <dcterms:modified xsi:type="dcterms:W3CDTF">2019-01-31T14:20:00Z</dcterms:modified>
</cp:coreProperties>
</file>