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41" w:rsidRPr="00A12441" w:rsidRDefault="00A12441" w:rsidP="00A12441">
      <w:pPr>
        <w:pStyle w:val="Ttulo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 w:val="0"/>
          <w:bCs w:val="0"/>
          <w:sz w:val="36"/>
          <w:szCs w:val="36"/>
        </w:rPr>
      </w:pPr>
      <w:r w:rsidRPr="00A12441">
        <w:rPr>
          <w:rFonts w:ascii="Arial" w:hAnsi="Arial" w:cs="Arial"/>
          <w:b w:val="0"/>
          <w:bCs w:val="0"/>
          <w:sz w:val="36"/>
          <w:szCs w:val="36"/>
        </w:rPr>
        <w:t xml:space="preserve">A ORGANIZAÇÃO </w:t>
      </w:r>
      <w:bookmarkStart w:id="0" w:name="_GoBack"/>
      <w:r w:rsidRPr="00A12441">
        <w:rPr>
          <w:rFonts w:ascii="Arial" w:hAnsi="Arial" w:cs="Arial"/>
          <w:b w:val="0"/>
          <w:bCs w:val="0"/>
          <w:sz w:val="36"/>
          <w:szCs w:val="36"/>
        </w:rPr>
        <w:t>E A LIMPEZA NA ESCOLA</w:t>
      </w:r>
      <w:bookmarkEnd w:id="0"/>
    </w:p>
    <w:p w:rsidR="00D06E1E" w:rsidRDefault="00D06E1E" w:rsidP="00A12441"/>
    <w:p w:rsidR="00D06E1E" w:rsidRDefault="00D06E1E" w:rsidP="00D06E1E"/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 w:rsidRPr="00D06E1E">
        <w:rPr>
          <w:rFonts w:ascii="Arial" w:hAnsi="Arial" w:cs="Arial"/>
          <w:sz w:val="24"/>
          <w:szCs w:val="24"/>
        </w:rPr>
        <w:t>Nos diversos espaços que formam uma colégio, a começar de a aposento de lição até pátios e quadras esportivas, todos tem em banal a influência da asseio no envolvente escolar. Cada um desses espaços possui sua frequência pessoal de asseio e exige cuidados específicos na manutenção e organismo dos produtos e equipamentos utilizados. O tamanho de recursos materiais que uma colégio administra no seu dia a dia é espaçoso, por isso é forçoso alcançar uma vez que sustentar os ambientes organizados. Para isso uma arrolamento com dicas para acudir na governo, organismo e conservação dos recursos, ali de guardar a asseio escolar.</w:t>
      </w:r>
    </w:p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06E1E">
        <w:rPr>
          <w:rFonts w:ascii="Arial" w:hAnsi="Arial" w:cs="Arial"/>
          <w:sz w:val="24"/>
          <w:szCs w:val="24"/>
        </w:rPr>
        <w:t>anancial de pesquisas e estudos, o pilha da livraria deve ser bem estruturado e o envolvente confortável e cativante ao ledor. sustentar prateleiras e exemplares limpos e sem pó é um atenção jacente, bem uma vez que sustentar o envolvente higienizado de feição generalidade. sustentar dispensers de álcool gel é uma feição rápida de animar a anti-sepsia das mãos antes e em seguida o manuseio do matéria, evitando contaminação. É atraente igualmente adoptar um cheiro característico para leste envolvente e utilizá-lo em difusores e desinfetantes, criando uma memorandum de lugar hospitaleiro e cativante.</w:t>
      </w:r>
    </w:p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 w:rsidRPr="00D06E1E">
        <w:rPr>
          <w:rFonts w:ascii="Arial" w:hAnsi="Arial" w:cs="Arial"/>
          <w:sz w:val="24"/>
          <w:szCs w:val="24"/>
        </w:rPr>
        <w:t>Nas salas de lição a asseio deve ser intensificada e acontecer a cada vez, garantindo a asseio do envolvente e a estabilidade dos alunos. Deve-se ab-rogar pó, papéis e migalhas de alto das mesas, cadeiras e pavimento, ali de não olvidar de cismar de prateleiras, armários e lousas, para que sejam preservados. Para auxiliar leste emprego, produtos químicos de asseio específicos para asseio de classes, produzidos para abafar manchas de canetas e sujeiras normalmente concentradas em carteiras escolares podem acudir neste arrumação. Produtos destinados à asseio de quadros igualmente são importantes pois garantem a asseio sem danificar a área.</w:t>
      </w:r>
    </w:p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 w:rsidRPr="00D06E1E">
        <w:rPr>
          <w:rFonts w:ascii="Arial" w:hAnsi="Arial" w:cs="Arial"/>
          <w:sz w:val="24"/>
          <w:szCs w:val="24"/>
        </w:rPr>
        <w:t xml:space="preserve">A governo escolar deve investir em organismo ciente e coletiva, por isso ambientes de espaçoso movimentação uma vez que pátios e corredores são locais onde esta advertência deve ser propagada. A fundação de lixeiras para </w:t>
      </w:r>
      <w:r w:rsidRPr="00D06E1E">
        <w:rPr>
          <w:rFonts w:ascii="Arial" w:hAnsi="Arial" w:cs="Arial"/>
          <w:sz w:val="24"/>
          <w:szCs w:val="24"/>
        </w:rPr>
        <w:lastRenderedPageBreak/>
        <w:t>coleta seletiva é uma atitude aberto e que cálculo com a colaboração de quem circula por estes lugares. Os resultados ficam ainda melhores quando se realiza um afã de conscientização com os alunos e com a afirmação que, em seguida clausura, o despejo será guiado corretamente ao seu desígnio.</w:t>
      </w:r>
    </w:p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 w:rsidRPr="00D06E1E">
        <w:rPr>
          <w:rFonts w:ascii="Arial" w:hAnsi="Arial" w:cs="Arial"/>
          <w:sz w:val="24"/>
          <w:szCs w:val="24"/>
        </w:rPr>
        <w:t>Os materiais utilizados nas aulas de afabilidade física, nos intervalos ou outras atividades lúdicas devem ser guardados com atenção e em um lugar garantido apenas para seu armazenamento, garantindo a usabilidade dos equipamentos.  Manutenção constante se faz necessária, higienizando e limpando cada vez que o matéria for utilizado.</w:t>
      </w:r>
    </w:p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 w:rsidRPr="00D06E1E">
        <w:rPr>
          <w:rFonts w:ascii="Arial" w:hAnsi="Arial" w:cs="Arial"/>
          <w:sz w:val="24"/>
          <w:szCs w:val="24"/>
        </w:rPr>
        <w:t>Os locais onde estudantes, funcionários e visitantes realizam suas refeições são pontos chave da asseio na colégio. Por serem ambientes de uso banal são encontrados resíduos diversos, de migalhas de mantimentos a matéria descartável. Cada área com seu nível de fuligem. então, a mão de acção especializada em asseio deve efectuar uma rápida triagem, atacando as áreas de maior impacto inicialmente e utilizando produtos de asseio eficientes e destinados corretamente ás necessidades. A asseio em seguida os intervalos e os períodos de lição deve ser desembaraçado e rápida, se utilizando de químicos apropriados e equipamentos capazes de aduzir eficácia aliada à fugacidade.</w:t>
      </w:r>
    </w:p>
    <w:p w:rsidR="00D06E1E" w:rsidRPr="00D06E1E" w:rsidRDefault="00D06E1E" w:rsidP="00D06E1E">
      <w:pPr>
        <w:rPr>
          <w:rFonts w:ascii="Arial" w:hAnsi="Arial" w:cs="Arial"/>
          <w:sz w:val="24"/>
          <w:szCs w:val="24"/>
        </w:rPr>
      </w:pPr>
      <w:r w:rsidRPr="00D06E1E">
        <w:rPr>
          <w:rFonts w:ascii="Arial" w:hAnsi="Arial" w:cs="Arial"/>
          <w:sz w:val="24"/>
          <w:szCs w:val="24"/>
        </w:rPr>
        <w:t>É forçoso alcançar que os procedimentos de asseio no envolvente escolar devem constantemente assistir as boas práticas e o bem-estar banal, utilizando-se de equipamentos de asseio para efectuar as atividades com eficácia, equipamentos de estabilidade para afiançar a saúde dos funcionários e produtos químicos confiáveis e eficazes. É executável identificar que todos estes aspectos são de dever da gestão da edificação, contudo a asseio na colégio deve ser um costume enraizado na agricultura dos colaboradores e gestores, ali de incentivada continuamente na actuação dos alunos e visitantes.</w:t>
      </w:r>
    </w:p>
    <w:p w:rsidR="001919D1" w:rsidRPr="00D06E1E" w:rsidRDefault="001919D1" w:rsidP="00D06E1E"/>
    <w:sectPr w:rsidR="001919D1" w:rsidRPr="00D06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A7"/>
    <w:rsid w:val="001919D1"/>
    <w:rsid w:val="002B64A7"/>
    <w:rsid w:val="00A12441"/>
    <w:rsid w:val="00D06E1E"/>
    <w:rsid w:val="00E0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64A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64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2B64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19D1"/>
    <w:pPr>
      <w:spacing w:before="75" w:after="75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1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64A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64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2B64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19D1"/>
    <w:pPr>
      <w:spacing w:before="75" w:after="75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3</cp:revision>
  <dcterms:created xsi:type="dcterms:W3CDTF">2019-11-07T00:10:00Z</dcterms:created>
  <dcterms:modified xsi:type="dcterms:W3CDTF">2019-11-07T00:20:00Z</dcterms:modified>
</cp:coreProperties>
</file>