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9919D" w14:textId="77777777" w:rsidR="006A1580" w:rsidRDefault="00246140">
      <w:pPr>
        <w:spacing w:before="153"/>
        <w:ind w:left="356" w:right="356"/>
        <w:jc w:val="center"/>
        <w:rPr>
          <w:b/>
          <w:sz w:val="28"/>
        </w:rPr>
      </w:pPr>
      <w:r>
        <w:rPr>
          <w:b/>
          <w:sz w:val="28"/>
        </w:rPr>
        <w:t>A UTILIZAÇÃO DE APLICATIVOS NAS AULAS DE LÍNGUA INGLESA: UMA FORMA TECNOLÓGICA INCLUSIVA DE APRENDIZAGEM NO ENSINO MÉDIO.</w:t>
      </w:r>
    </w:p>
    <w:p w14:paraId="55A3FE4A" w14:textId="77777777" w:rsidR="006A1580" w:rsidRDefault="006A1580">
      <w:pPr>
        <w:pStyle w:val="Corpodetexto"/>
        <w:ind w:left="0"/>
        <w:rPr>
          <w:b/>
        </w:rPr>
      </w:pPr>
    </w:p>
    <w:p w14:paraId="2B652E31" w14:textId="257ECB69" w:rsidR="000F3835" w:rsidRDefault="000F3835" w:rsidP="000F3835">
      <w:pPr>
        <w:pStyle w:val="Corpodetexto"/>
        <w:ind w:left="0"/>
        <w:jc w:val="right"/>
        <w:rPr>
          <w:sz w:val="26"/>
        </w:rPr>
      </w:pPr>
      <w:r w:rsidRPr="000F3835">
        <w:rPr>
          <w:sz w:val="26"/>
        </w:rPr>
        <w:t>Prof.ª</w:t>
      </w:r>
      <w:r w:rsidRPr="000F3835">
        <w:rPr>
          <w:sz w:val="26"/>
        </w:rPr>
        <w:t>.</w:t>
      </w:r>
      <w:bookmarkStart w:id="0" w:name="_GoBack"/>
      <w:bookmarkEnd w:id="0"/>
      <w:r w:rsidRPr="000F3835">
        <w:rPr>
          <w:sz w:val="26"/>
        </w:rPr>
        <w:t xml:space="preserve"> Me. Amanda Ramos Mustafa – Universidade Federal do Amazonas </w:t>
      </w:r>
      <w:proofErr w:type="gramStart"/>
      <w:r w:rsidRPr="000F3835">
        <w:rPr>
          <w:sz w:val="26"/>
        </w:rPr>
        <w:t>–  mustafa.amanda@gmail.com</w:t>
      </w:r>
      <w:proofErr w:type="gramEnd"/>
      <w:r w:rsidRPr="000F3835">
        <w:rPr>
          <w:sz w:val="26"/>
        </w:rPr>
        <w:t xml:space="preserve"> </w:t>
      </w:r>
    </w:p>
    <w:p w14:paraId="036866F5" w14:textId="7B9BEAB7" w:rsidR="000F3835" w:rsidRDefault="000F3835" w:rsidP="000F3835">
      <w:pPr>
        <w:pStyle w:val="Corpodetexto"/>
        <w:ind w:left="0"/>
        <w:jc w:val="right"/>
        <w:rPr>
          <w:sz w:val="26"/>
        </w:rPr>
      </w:pPr>
      <w:r w:rsidRPr="000F3835">
        <w:rPr>
          <w:sz w:val="26"/>
        </w:rPr>
        <w:t xml:space="preserve">Prof. Dr. Francisco dos S. Nogueira – Secretaria Municipal de Educação- </w:t>
      </w:r>
      <w:hyperlink r:id="rId7" w:history="1">
        <w:r w:rsidRPr="00412E89">
          <w:rPr>
            <w:rStyle w:val="Hyperlink"/>
            <w:sz w:val="26"/>
          </w:rPr>
          <w:t>francisnogueira2013@gmail.com</w:t>
        </w:r>
      </w:hyperlink>
      <w:r w:rsidRPr="000F3835">
        <w:rPr>
          <w:sz w:val="26"/>
        </w:rPr>
        <w:t xml:space="preserve"> </w:t>
      </w:r>
    </w:p>
    <w:p w14:paraId="6ED756CC" w14:textId="63A9C7F1" w:rsidR="006A1580" w:rsidRDefault="000F3835" w:rsidP="000F3835">
      <w:pPr>
        <w:pStyle w:val="Corpodetexto"/>
        <w:ind w:left="0"/>
        <w:jc w:val="right"/>
        <w:rPr>
          <w:sz w:val="26"/>
        </w:rPr>
      </w:pPr>
      <w:r w:rsidRPr="000F3835">
        <w:rPr>
          <w:sz w:val="26"/>
        </w:rPr>
        <w:t>Fundação de Amparo à Pesquisa do Estado do Amazonas - FAPEAM</w:t>
      </w:r>
    </w:p>
    <w:p w14:paraId="5629C5D2" w14:textId="77777777" w:rsidR="006A1580" w:rsidRDefault="006A1580" w:rsidP="000F3835">
      <w:pPr>
        <w:pStyle w:val="Corpodetexto"/>
        <w:ind w:left="0"/>
        <w:jc w:val="right"/>
        <w:rPr>
          <w:sz w:val="22"/>
        </w:rPr>
      </w:pPr>
    </w:p>
    <w:p w14:paraId="1B96F0EB" w14:textId="77777777" w:rsidR="006A1580" w:rsidRDefault="00246140">
      <w:pPr>
        <w:ind w:left="112" w:right="2957"/>
        <w:jc w:val="both"/>
        <w:rPr>
          <w:sz w:val="24"/>
        </w:rPr>
      </w:pPr>
      <w:r>
        <w:rPr>
          <w:b/>
          <w:sz w:val="24"/>
        </w:rPr>
        <w:t xml:space="preserve">Linha: </w:t>
      </w:r>
      <w:r>
        <w:rPr>
          <w:sz w:val="24"/>
        </w:rPr>
        <w:t xml:space="preserve">Educação Especial e Inclusiva ou Educação a Distância </w:t>
      </w:r>
      <w:r>
        <w:rPr>
          <w:b/>
          <w:sz w:val="24"/>
        </w:rPr>
        <w:t xml:space="preserve">Eixo </w:t>
      </w:r>
      <w:r>
        <w:rPr>
          <w:b/>
          <w:spacing w:val="-3"/>
          <w:sz w:val="24"/>
        </w:rPr>
        <w:t>Temático</w:t>
      </w:r>
      <w:r>
        <w:rPr>
          <w:spacing w:val="-3"/>
          <w:sz w:val="24"/>
        </w:rPr>
        <w:t xml:space="preserve">: </w:t>
      </w:r>
      <w:r>
        <w:rPr>
          <w:sz w:val="24"/>
        </w:rPr>
        <w:t>Eixo 07 I</w:t>
      </w:r>
      <w:r>
        <w:rPr>
          <w:sz w:val="24"/>
        </w:rPr>
        <w:t xml:space="preserve">novação e </w:t>
      </w:r>
      <w:r>
        <w:rPr>
          <w:spacing w:val="-4"/>
          <w:sz w:val="24"/>
        </w:rPr>
        <w:t xml:space="preserve">Tecnologias </w:t>
      </w:r>
      <w:r>
        <w:rPr>
          <w:sz w:val="24"/>
        </w:rPr>
        <w:t xml:space="preserve">para Educação </w:t>
      </w:r>
      <w:r>
        <w:rPr>
          <w:b/>
          <w:sz w:val="24"/>
        </w:rPr>
        <w:t xml:space="preserve">Modalidade: </w:t>
      </w:r>
      <w:r>
        <w:rPr>
          <w:sz w:val="24"/>
        </w:rPr>
        <w:t>Resumo Expandido</w:t>
      </w:r>
    </w:p>
    <w:p w14:paraId="08A522DE" w14:textId="77777777" w:rsidR="006A1580" w:rsidRDefault="006A1580">
      <w:pPr>
        <w:pStyle w:val="Corpodetexto"/>
        <w:ind w:left="0"/>
      </w:pPr>
    </w:p>
    <w:p w14:paraId="42375AAB" w14:textId="77777777" w:rsidR="006A1580" w:rsidRDefault="00246140">
      <w:pPr>
        <w:pStyle w:val="Ttulo1"/>
        <w:numPr>
          <w:ilvl w:val="0"/>
          <w:numId w:val="2"/>
        </w:numPr>
        <w:tabs>
          <w:tab w:val="left" w:pos="540"/>
        </w:tabs>
        <w:spacing w:before="1"/>
        <w:jc w:val="left"/>
      </w:pPr>
      <w:r>
        <w:t>INTRODUÇÃO</w:t>
      </w:r>
    </w:p>
    <w:p w14:paraId="609E188D" w14:textId="77777777" w:rsidR="006A1580" w:rsidRDefault="00246140">
      <w:pPr>
        <w:pStyle w:val="Corpodetexto"/>
        <w:spacing w:before="136" w:line="360" w:lineRule="auto"/>
        <w:ind w:right="110" w:firstLine="852"/>
        <w:jc w:val="both"/>
      </w:pPr>
      <w:r>
        <w:t xml:space="preserve">Esta pesquisa traz um relato de experiência, sendo o mesmo, fruto do Programa Ciência na Escola, fomentado pela Fundação de Amparo à Pesquisa </w:t>
      </w:r>
      <w:r>
        <w:rPr>
          <w:spacing w:val="-3"/>
        </w:rPr>
        <w:t xml:space="preserve">(FAPEAM) </w:t>
      </w:r>
      <w:r>
        <w:t>em parceria com Secretaria d</w:t>
      </w:r>
      <w:r>
        <w:t xml:space="preserve">e Educação do Estado do Amazonas (SEDUC-AM) no ano de 2018. O intuito foi trabalhar o ensino da língua inglesa por meio do aplicativo de celular </w:t>
      </w:r>
      <w:proofErr w:type="spellStart"/>
      <w:r>
        <w:t>Duolingo</w:t>
      </w:r>
      <w:proofErr w:type="spellEnd"/>
      <w:r>
        <w:t xml:space="preserve"> com alunos do ensino médio em uma escola pública na cidade de Manaus. Este contexto promove um olhar s</w:t>
      </w:r>
      <w:r>
        <w:t>obre a aprendizagem inclusiva tecnológica na escola atrelado ao fortalecimento do profissional enquanto sujeito de existência com ênfase em sua experiência sociocultural como cidadão crítico e disseminador ativo do conhecimento, oriundo dos</w:t>
      </w:r>
      <w:r>
        <w:rPr>
          <w:spacing w:val="-4"/>
        </w:rPr>
        <w:t xml:space="preserve"> </w:t>
      </w:r>
      <w:proofErr w:type="spellStart"/>
      <w:r>
        <w:t>multiletramento</w:t>
      </w:r>
      <w:r>
        <w:t>s</w:t>
      </w:r>
      <w:proofErr w:type="spellEnd"/>
      <w:r>
        <w:t>.</w:t>
      </w:r>
    </w:p>
    <w:p w14:paraId="2C20CF89" w14:textId="77777777" w:rsidR="006A1580" w:rsidRDefault="00246140">
      <w:pPr>
        <w:pStyle w:val="Ttulo1"/>
        <w:numPr>
          <w:ilvl w:val="0"/>
          <w:numId w:val="2"/>
        </w:numPr>
        <w:tabs>
          <w:tab w:val="left" w:pos="382"/>
        </w:tabs>
        <w:spacing w:before="2"/>
        <w:ind w:left="381" w:hanging="269"/>
        <w:jc w:val="left"/>
      </w:pPr>
      <w:r>
        <w:t>OBJETIVO</w:t>
      </w:r>
    </w:p>
    <w:p w14:paraId="01C68D58" w14:textId="77777777" w:rsidR="006A1580" w:rsidRDefault="00246140">
      <w:pPr>
        <w:pStyle w:val="Corpodetexto"/>
        <w:spacing w:before="137" w:line="360" w:lineRule="auto"/>
        <w:ind w:right="112" w:firstLine="852"/>
        <w:jc w:val="both"/>
      </w:pPr>
      <w:r>
        <w:t xml:space="preserve">Descrever um relato de experiência quanto a aprendizagem da língua inglesa através do aplicativo de celular </w:t>
      </w:r>
      <w:proofErr w:type="spellStart"/>
      <w:r>
        <w:t>Duolingo</w:t>
      </w:r>
      <w:proofErr w:type="spellEnd"/>
      <w:r>
        <w:t xml:space="preserve"> utilizado em uma turma de ensino médio de uma escola pública na cidade de Manaus.</w:t>
      </w:r>
    </w:p>
    <w:p w14:paraId="392922E4" w14:textId="77777777" w:rsidR="006A1580" w:rsidRDefault="00246140">
      <w:pPr>
        <w:pStyle w:val="PargrafodaLista"/>
        <w:numPr>
          <w:ilvl w:val="0"/>
          <w:numId w:val="2"/>
        </w:numPr>
        <w:tabs>
          <w:tab w:val="left" w:pos="540"/>
        </w:tabs>
        <w:spacing w:line="249" w:lineRule="exact"/>
        <w:ind w:left="539" w:hanging="359"/>
        <w:jc w:val="left"/>
        <w:rPr>
          <w:b/>
        </w:rPr>
      </w:pPr>
      <w:r>
        <w:rPr>
          <w:b/>
        </w:rPr>
        <w:t>METODOLOGIA</w:t>
      </w:r>
    </w:p>
    <w:p w14:paraId="7A2C47F7" w14:textId="77777777" w:rsidR="006A1580" w:rsidRDefault="00246140">
      <w:pPr>
        <w:pStyle w:val="Corpodetexto"/>
        <w:spacing w:before="131" w:line="360" w:lineRule="auto"/>
        <w:ind w:right="112" w:firstLine="708"/>
        <w:jc w:val="both"/>
      </w:pPr>
      <w:r>
        <w:t>Esta pesquisa segue abordagem qualitativa definida como aquela que promove cientificamente a compreensão de dados não quânticos, considerando atitudes, crenças, motivos e comportamentos de um grupo ou de seus componentes de acordo com o</w:t>
      </w:r>
    </w:p>
    <w:p w14:paraId="0FD1B5FC" w14:textId="77777777" w:rsidR="006A1580" w:rsidRDefault="006A1580">
      <w:pPr>
        <w:spacing w:line="360" w:lineRule="auto"/>
        <w:jc w:val="both"/>
        <w:sectPr w:rsidR="006A1580">
          <w:headerReference w:type="default" r:id="rId8"/>
          <w:footerReference w:type="default" r:id="rId9"/>
          <w:type w:val="continuous"/>
          <w:pgSz w:w="11910" w:h="16840"/>
          <w:pgMar w:top="2440" w:right="1020" w:bottom="2240" w:left="1020" w:header="434" w:footer="2058" w:gutter="0"/>
          <w:cols w:space="720"/>
        </w:sectPr>
      </w:pPr>
    </w:p>
    <w:p w14:paraId="7B3F43B5" w14:textId="77777777" w:rsidR="006A1580" w:rsidRDefault="00246140">
      <w:pPr>
        <w:pStyle w:val="Corpodetexto"/>
        <w:spacing w:before="154" w:line="360" w:lineRule="auto"/>
      </w:pPr>
      <w:r>
        <w:lastRenderedPageBreak/>
        <w:t>contexto no qual estão inseridos (LAVILLE; DIONNE, 1999). Sob esta vertente, essa proposta seguiu o método bibliográfico e Pesquisa-ação.</w:t>
      </w:r>
    </w:p>
    <w:p w14:paraId="45157BAD" w14:textId="77777777" w:rsidR="006A1580" w:rsidRDefault="006A1580">
      <w:pPr>
        <w:pStyle w:val="Corpodetexto"/>
        <w:spacing w:before="1"/>
        <w:ind w:left="0"/>
        <w:rPr>
          <w:sz w:val="36"/>
        </w:rPr>
      </w:pPr>
    </w:p>
    <w:p w14:paraId="64367EAD" w14:textId="77777777" w:rsidR="006A1580" w:rsidRDefault="00246140">
      <w:pPr>
        <w:ind w:left="2380" w:right="111" w:firstLine="119"/>
        <w:jc w:val="both"/>
        <w:rPr>
          <w:sz w:val="20"/>
        </w:rPr>
      </w:pPr>
      <w:r>
        <w:rPr>
          <w:sz w:val="20"/>
        </w:rPr>
        <w:t>[..] é uma forma de investigação baseada em uma autorreflexão coletiva empreendida pelos partici</w:t>
      </w:r>
      <w:r>
        <w:rPr>
          <w:sz w:val="20"/>
        </w:rPr>
        <w:t>pantes de um grupo social de maneira a melhorar a racionalidade e a justiça de suas próprias práticas sociais e educacionais, como também o seu entendimento dessas práticas e de situações onde essas práticas acontecem. A abordagem é de uma pesquisa-ação ap</w:t>
      </w:r>
      <w:r>
        <w:rPr>
          <w:sz w:val="20"/>
        </w:rPr>
        <w:t>enas quando ela é colaborativa [..]</w:t>
      </w:r>
    </w:p>
    <w:p w14:paraId="19A6A318" w14:textId="77777777" w:rsidR="006A1580" w:rsidRDefault="006A1580">
      <w:pPr>
        <w:pStyle w:val="Corpodetexto"/>
        <w:spacing w:before="4"/>
        <w:ind w:left="0"/>
        <w:rPr>
          <w:sz w:val="30"/>
        </w:rPr>
      </w:pPr>
    </w:p>
    <w:p w14:paraId="28CB86F1" w14:textId="77777777" w:rsidR="006A1580" w:rsidRDefault="00246140">
      <w:pPr>
        <w:pStyle w:val="Corpodetexto"/>
        <w:spacing w:line="360" w:lineRule="auto"/>
        <w:ind w:right="112" w:firstLine="708"/>
        <w:jc w:val="both"/>
      </w:pPr>
      <w:r>
        <w:t>Diante disso fica claro que a pesquisa-ação é um método participativo e totalmente colaborativo entre as partes envolvidas, permite um melhor entrosamento tanto entre os membros da pesquisa como com o objeto pesquisado através do processo de reflexão e açã</w:t>
      </w:r>
      <w:r>
        <w:t>o contínua entre seus participantes Elliot (1997, p.17).</w:t>
      </w:r>
    </w:p>
    <w:p w14:paraId="2304A05F" w14:textId="77777777" w:rsidR="006A1580" w:rsidRDefault="00246140">
      <w:pPr>
        <w:pStyle w:val="Corpodetexto"/>
        <w:spacing w:line="360" w:lineRule="auto"/>
        <w:ind w:right="106" w:firstLine="708"/>
        <w:jc w:val="both"/>
      </w:pPr>
      <w:r>
        <w:t xml:space="preserve">A finalidade deste estudo coaduna com a pesquisa exploratória, já que </w:t>
      </w:r>
      <w:proofErr w:type="gramStart"/>
      <w:r>
        <w:t>a mesma</w:t>
      </w:r>
      <w:proofErr w:type="gramEnd"/>
      <w:r>
        <w:t xml:space="preserve"> tem como preocupação central a expansão de uma visão geral, de tipo aproximativo, acerca de determinado fato (CRESWELL, 2</w:t>
      </w:r>
      <w:r>
        <w:t>010) e o procedimento técnico a ser empregado é pesquisa-ação, já explanada nos parágrafos supracitados.</w:t>
      </w:r>
    </w:p>
    <w:p w14:paraId="038927AB" w14:textId="77777777" w:rsidR="006A1580" w:rsidRDefault="00246140">
      <w:pPr>
        <w:pStyle w:val="Corpodetexto"/>
        <w:spacing w:line="360" w:lineRule="auto"/>
        <w:ind w:right="110" w:firstLine="708"/>
        <w:jc w:val="both"/>
      </w:pPr>
      <w:r>
        <w:t xml:space="preserve">No que diz respeito aos materiais e recursos utilizados, estes foram: os aparelhos celulares dos alunos, os aplicativos </w:t>
      </w:r>
      <w:proofErr w:type="spellStart"/>
      <w:r>
        <w:rPr>
          <w:i/>
        </w:rPr>
        <w:t>Duolingo</w:t>
      </w:r>
      <w:proofErr w:type="spellEnd"/>
      <w:r>
        <w:t>, internet além de livros, artigos e materiais eletrônicos publicados em sites diversos a respeito da temática estudada. A dinâmica das atividades seguiu os seguintes procedimentos:</w:t>
      </w:r>
    </w:p>
    <w:p w14:paraId="3FC385B7" w14:textId="77777777" w:rsidR="006A1580" w:rsidRDefault="00246140">
      <w:pPr>
        <w:pStyle w:val="PargrafodaLista"/>
        <w:numPr>
          <w:ilvl w:val="1"/>
          <w:numId w:val="2"/>
        </w:numPr>
        <w:tabs>
          <w:tab w:val="left" w:pos="821"/>
        </w:tabs>
        <w:ind w:hanging="360"/>
        <w:rPr>
          <w:sz w:val="24"/>
        </w:rPr>
      </w:pPr>
      <w:r>
        <w:rPr>
          <w:sz w:val="24"/>
        </w:rPr>
        <w:t>Familiarização dos estudantes com o</w:t>
      </w:r>
      <w:r>
        <w:rPr>
          <w:spacing w:val="-5"/>
          <w:sz w:val="24"/>
        </w:rPr>
        <w:t xml:space="preserve"> </w:t>
      </w:r>
      <w:r>
        <w:rPr>
          <w:sz w:val="24"/>
        </w:rPr>
        <w:t>projeto.</w:t>
      </w:r>
    </w:p>
    <w:p w14:paraId="4AED98F8" w14:textId="77777777" w:rsidR="006A1580" w:rsidRDefault="00246140">
      <w:pPr>
        <w:pStyle w:val="PargrafodaLista"/>
        <w:numPr>
          <w:ilvl w:val="1"/>
          <w:numId w:val="2"/>
        </w:numPr>
        <w:tabs>
          <w:tab w:val="left" w:pos="821"/>
        </w:tabs>
        <w:spacing w:before="137" w:line="360" w:lineRule="auto"/>
        <w:ind w:right="111" w:hanging="360"/>
        <w:rPr>
          <w:sz w:val="24"/>
        </w:rPr>
      </w:pPr>
      <w:r>
        <w:rPr>
          <w:sz w:val="24"/>
        </w:rPr>
        <w:t>Discussões dirigidas com os p</w:t>
      </w:r>
      <w:r>
        <w:rPr>
          <w:sz w:val="24"/>
        </w:rPr>
        <w:t>articipantes sobre as tecnologias digitais no contexto educacional, dentre elas os aplicativos de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celular.</w:t>
      </w:r>
    </w:p>
    <w:p w14:paraId="1812339E" w14:textId="77777777" w:rsidR="006A1580" w:rsidRDefault="00246140">
      <w:pPr>
        <w:pStyle w:val="PargrafodaLista"/>
        <w:numPr>
          <w:ilvl w:val="1"/>
          <w:numId w:val="2"/>
        </w:numPr>
        <w:tabs>
          <w:tab w:val="left" w:pos="821"/>
        </w:tabs>
        <w:spacing w:line="274" w:lineRule="exact"/>
        <w:ind w:hanging="360"/>
        <w:rPr>
          <w:i/>
          <w:sz w:val="24"/>
        </w:rPr>
      </w:pPr>
      <w:r>
        <w:rPr>
          <w:sz w:val="24"/>
        </w:rPr>
        <w:t>Instruções sobre a utilidade e funcionamento do aplicativo</w:t>
      </w:r>
      <w:r>
        <w:rPr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Duolingo</w:t>
      </w:r>
      <w:proofErr w:type="spellEnd"/>
      <w:r>
        <w:rPr>
          <w:i/>
          <w:sz w:val="24"/>
        </w:rPr>
        <w:t>.</w:t>
      </w:r>
    </w:p>
    <w:p w14:paraId="0D52FFDB" w14:textId="77777777" w:rsidR="006A1580" w:rsidRDefault="00246140">
      <w:pPr>
        <w:pStyle w:val="PargrafodaLista"/>
        <w:numPr>
          <w:ilvl w:val="1"/>
          <w:numId w:val="2"/>
        </w:numPr>
        <w:tabs>
          <w:tab w:val="left" w:pos="821"/>
        </w:tabs>
        <w:spacing w:before="137"/>
        <w:ind w:hanging="360"/>
        <w:rPr>
          <w:i/>
          <w:sz w:val="24"/>
        </w:rPr>
      </w:pPr>
      <w:r>
        <w:rPr>
          <w:sz w:val="24"/>
        </w:rPr>
        <w:t>Desenvolvimento de atividades práticas utilizando os aplicativos</w:t>
      </w:r>
      <w:r>
        <w:rPr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Duolingo</w:t>
      </w:r>
      <w:proofErr w:type="spellEnd"/>
    </w:p>
    <w:p w14:paraId="442E24AA" w14:textId="77777777" w:rsidR="006A1580" w:rsidRDefault="00246140">
      <w:pPr>
        <w:pStyle w:val="PargrafodaLista"/>
        <w:numPr>
          <w:ilvl w:val="1"/>
          <w:numId w:val="2"/>
        </w:numPr>
        <w:tabs>
          <w:tab w:val="left" w:pos="821"/>
        </w:tabs>
        <w:spacing w:before="142" w:line="360" w:lineRule="auto"/>
        <w:ind w:right="114" w:hanging="360"/>
        <w:rPr>
          <w:sz w:val="24"/>
        </w:rPr>
      </w:pPr>
      <w:r>
        <w:rPr>
          <w:sz w:val="24"/>
        </w:rPr>
        <w:t>Roda d</w:t>
      </w:r>
      <w:r>
        <w:rPr>
          <w:sz w:val="24"/>
        </w:rPr>
        <w:t>e conversa com os participantes a respeito as atividades desenvolvidas com as ferramentas digitais e suas percepções quanto a essa forma de</w:t>
      </w:r>
      <w:r>
        <w:rPr>
          <w:spacing w:val="-31"/>
          <w:sz w:val="24"/>
        </w:rPr>
        <w:t xml:space="preserve"> </w:t>
      </w:r>
      <w:r>
        <w:rPr>
          <w:sz w:val="24"/>
        </w:rPr>
        <w:t>aprendizado.</w:t>
      </w:r>
    </w:p>
    <w:p w14:paraId="394158C3" w14:textId="77777777" w:rsidR="006A1580" w:rsidRDefault="00246140">
      <w:pPr>
        <w:pStyle w:val="PargrafodaLista"/>
        <w:numPr>
          <w:ilvl w:val="1"/>
          <w:numId w:val="2"/>
        </w:numPr>
        <w:tabs>
          <w:tab w:val="left" w:pos="821"/>
        </w:tabs>
        <w:ind w:hanging="360"/>
        <w:rPr>
          <w:sz w:val="24"/>
        </w:rPr>
      </w:pPr>
      <w:r>
        <w:rPr>
          <w:sz w:val="24"/>
        </w:rPr>
        <w:t>Socialização dos resultados com a</w:t>
      </w:r>
      <w:r>
        <w:rPr>
          <w:spacing w:val="-3"/>
          <w:sz w:val="24"/>
        </w:rPr>
        <w:t xml:space="preserve"> </w:t>
      </w:r>
      <w:r>
        <w:rPr>
          <w:sz w:val="24"/>
        </w:rPr>
        <w:t>escola.</w:t>
      </w:r>
    </w:p>
    <w:p w14:paraId="1AF703DD" w14:textId="77777777" w:rsidR="006A1580" w:rsidRDefault="006A1580">
      <w:pPr>
        <w:rPr>
          <w:sz w:val="24"/>
        </w:rPr>
        <w:sectPr w:rsidR="006A1580">
          <w:pgSz w:w="11910" w:h="16840"/>
          <w:pgMar w:top="2440" w:right="1020" w:bottom="2240" w:left="1020" w:header="434" w:footer="2058" w:gutter="0"/>
          <w:cols w:space="720"/>
        </w:sectPr>
      </w:pPr>
    </w:p>
    <w:p w14:paraId="115BF2A8" w14:textId="77777777" w:rsidR="006A1580" w:rsidRDefault="00246140">
      <w:pPr>
        <w:pStyle w:val="Ttulo1"/>
        <w:numPr>
          <w:ilvl w:val="0"/>
          <w:numId w:val="2"/>
        </w:numPr>
        <w:tabs>
          <w:tab w:val="left" w:pos="821"/>
        </w:tabs>
        <w:ind w:left="820" w:hanging="348"/>
        <w:jc w:val="left"/>
        <w:rPr>
          <w:sz w:val="22"/>
        </w:rPr>
      </w:pPr>
      <w:r>
        <w:lastRenderedPageBreak/>
        <w:t xml:space="preserve">DESCRIÇÃO DA </w:t>
      </w:r>
      <w:r>
        <w:rPr>
          <w:spacing w:val="-3"/>
        </w:rPr>
        <w:t xml:space="preserve">ATIVIDADE/ </w:t>
      </w:r>
      <w:r>
        <w:rPr>
          <w:spacing w:val="-4"/>
        </w:rPr>
        <w:t xml:space="preserve">RESULTADOS </w:t>
      </w:r>
      <w:r>
        <w:t>E</w:t>
      </w:r>
      <w:r>
        <w:rPr>
          <w:spacing w:val="-11"/>
        </w:rPr>
        <w:t xml:space="preserve"> </w:t>
      </w:r>
      <w:r>
        <w:t>DISCUS</w:t>
      </w:r>
      <w:r>
        <w:t>SÃO</w:t>
      </w:r>
    </w:p>
    <w:p w14:paraId="0F78C172" w14:textId="77777777" w:rsidR="006A1580" w:rsidRDefault="00246140">
      <w:pPr>
        <w:pStyle w:val="Corpodetexto"/>
        <w:spacing w:before="137" w:line="360" w:lineRule="auto"/>
        <w:ind w:right="109" w:firstLine="708"/>
        <w:jc w:val="both"/>
      </w:pPr>
      <w:r>
        <w:t xml:space="preserve">Apresenta-se aqui os resultados obtidos do presente projeto e suas respectivas análises baseadas nos objetivos propostos à pesquisa. Para tanto, pontua-se: o uso de aplicativos de celular no contexto escolar sob a luz da literatura consultada; a descrição </w:t>
      </w:r>
      <w:r>
        <w:t xml:space="preserve">do desenvolvimento das aulas utilizando o aplicativo escolhido e por fim, não menos importante a percepção dos participantes da pesquisa quanto ao aprendizado da língua inglesa através do aplicativo </w:t>
      </w:r>
      <w:proofErr w:type="spellStart"/>
      <w:r>
        <w:rPr>
          <w:i/>
        </w:rPr>
        <w:t>Duolingo</w:t>
      </w:r>
      <w:proofErr w:type="spellEnd"/>
      <w:r>
        <w:rPr>
          <w:i/>
        </w:rPr>
        <w:t xml:space="preserve"> </w:t>
      </w:r>
      <w:r>
        <w:t>fazendo um comparativo entre as aulas “tradicion</w:t>
      </w:r>
      <w:r>
        <w:t>ais” e as que foram realizadas com as referidas ferramentas digitais, sendo este último, baseado nas respostas dos participantes às perguntas elaboradas no roteiro da roda de conversa que tivemos ao término do</w:t>
      </w:r>
      <w:r>
        <w:rPr>
          <w:spacing w:val="-2"/>
        </w:rPr>
        <w:t xml:space="preserve"> </w:t>
      </w:r>
      <w:r>
        <w:t>projeto.</w:t>
      </w:r>
    </w:p>
    <w:p w14:paraId="26A1DE8C" w14:textId="77777777" w:rsidR="006A1580" w:rsidRDefault="00246140">
      <w:pPr>
        <w:pStyle w:val="Corpodetexto"/>
        <w:spacing w:line="360" w:lineRule="auto"/>
        <w:ind w:right="112" w:firstLine="708"/>
        <w:jc w:val="both"/>
      </w:pPr>
      <w:r>
        <w:t>O projeto foi desenvolvido durante os</w:t>
      </w:r>
      <w:r>
        <w:t xml:space="preserve"> meses de agosto a novembro de 2018, com dois encontros semanais, ao todo foram 20 reuniões de execução do projeto, a última, foi uma roda de conversa a respeito da percepção dos educandos em relação a essa dinâmica de aprendizado da língua inglesa, aborda</w:t>
      </w:r>
      <w:r>
        <w:t>ndo os seguintes tópicos</w:t>
      </w:r>
    </w:p>
    <w:p w14:paraId="2AE37A2D" w14:textId="77777777" w:rsidR="006A1580" w:rsidRDefault="00246140">
      <w:pPr>
        <w:pStyle w:val="PargrafodaLista"/>
        <w:numPr>
          <w:ilvl w:val="0"/>
          <w:numId w:val="1"/>
        </w:numPr>
        <w:tabs>
          <w:tab w:val="left" w:pos="970"/>
        </w:tabs>
        <w:spacing w:line="360" w:lineRule="auto"/>
        <w:ind w:right="110" w:firstLine="708"/>
        <w:jc w:val="both"/>
        <w:rPr>
          <w:sz w:val="24"/>
        </w:rPr>
      </w:pPr>
      <w:r>
        <w:rPr>
          <w:sz w:val="24"/>
        </w:rPr>
        <w:t>A opinião dos alunos deles sobre o aprendizado da língua inglesa por meio de um aplicativo de celular na sala de aula em relação a um contexto mais “tradicional” de ensino utilizando livros, caixinha de som, quadro branco, pincel e</w:t>
      </w:r>
      <w:r>
        <w:rPr>
          <w:sz w:val="24"/>
        </w:rPr>
        <w:t xml:space="preserve"> data</w:t>
      </w:r>
      <w:r>
        <w:rPr>
          <w:spacing w:val="-7"/>
          <w:sz w:val="24"/>
        </w:rPr>
        <w:t xml:space="preserve"> </w:t>
      </w:r>
      <w:r>
        <w:rPr>
          <w:sz w:val="24"/>
        </w:rPr>
        <w:t>show;</w:t>
      </w:r>
    </w:p>
    <w:p w14:paraId="73D2D79A" w14:textId="77777777" w:rsidR="006A1580" w:rsidRDefault="00246140">
      <w:pPr>
        <w:pStyle w:val="PargrafodaLista"/>
        <w:numPr>
          <w:ilvl w:val="0"/>
          <w:numId w:val="1"/>
        </w:numPr>
        <w:tabs>
          <w:tab w:val="left" w:pos="1049"/>
        </w:tabs>
        <w:spacing w:before="1" w:line="360" w:lineRule="auto"/>
        <w:ind w:right="112" w:firstLine="708"/>
        <w:jc w:val="both"/>
        <w:rPr>
          <w:sz w:val="24"/>
        </w:rPr>
      </w:pPr>
      <w:r>
        <w:rPr>
          <w:sz w:val="24"/>
        </w:rPr>
        <w:t xml:space="preserve">Como avaliam do processo de aprender a língua inglesa com o aplicativo </w:t>
      </w:r>
      <w:proofErr w:type="spellStart"/>
      <w:r>
        <w:rPr>
          <w:i/>
          <w:sz w:val="24"/>
        </w:rPr>
        <w:t>Duolingo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(pontos positivos e negativos). Se estudar a uma língua por meio de um aplicativo como esse, consegue substituir o papel do professor em sala de</w:t>
      </w:r>
      <w:r>
        <w:rPr>
          <w:spacing w:val="-17"/>
          <w:sz w:val="24"/>
        </w:rPr>
        <w:t xml:space="preserve"> </w:t>
      </w:r>
      <w:r>
        <w:rPr>
          <w:sz w:val="24"/>
        </w:rPr>
        <w:t>aula;</w:t>
      </w:r>
    </w:p>
    <w:p w14:paraId="7AA6252E" w14:textId="77777777" w:rsidR="006A1580" w:rsidRDefault="00246140">
      <w:pPr>
        <w:pStyle w:val="PargrafodaLista"/>
        <w:numPr>
          <w:ilvl w:val="0"/>
          <w:numId w:val="1"/>
        </w:numPr>
        <w:tabs>
          <w:tab w:val="left" w:pos="1006"/>
        </w:tabs>
        <w:spacing w:line="360" w:lineRule="auto"/>
        <w:ind w:right="110" w:firstLine="708"/>
        <w:jc w:val="both"/>
        <w:rPr>
          <w:sz w:val="24"/>
        </w:rPr>
      </w:pPr>
      <w:r>
        <w:rPr>
          <w:sz w:val="24"/>
        </w:rPr>
        <w:t>Como observam</w:t>
      </w:r>
      <w:r>
        <w:rPr>
          <w:sz w:val="24"/>
        </w:rPr>
        <w:t xml:space="preserve"> o papel do aluno e do professor no processo de aprendizado mediado por tecnologia</w:t>
      </w:r>
      <w:r>
        <w:rPr>
          <w:spacing w:val="-2"/>
          <w:sz w:val="24"/>
        </w:rPr>
        <w:t xml:space="preserve"> </w:t>
      </w:r>
      <w:r>
        <w:rPr>
          <w:sz w:val="24"/>
        </w:rPr>
        <w:t>digital;</w:t>
      </w:r>
    </w:p>
    <w:p w14:paraId="52ED47D3" w14:textId="77777777" w:rsidR="006A1580" w:rsidRDefault="00246140">
      <w:pPr>
        <w:pStyle w:val="Corpodetexto"/>
        <w:spacing w:line="360" w:lineRule="auto"/>
        <w:ind w:right="110" w:firstLine="708"/>
        <w:jc w:val="both"/>
      </w:pPr>
      <w:r>
        <w:t>Por ser um resumo expandido, não é possível explicitar todas as respostas, mas para cada tópico elencamos pelo menos uma assertiva e, ao final, uma breve reflexão e</w:t>
      </w:r>
      <w:r>
        <w:t xml:space="preserve"> análise a fim de apreender sucintamente o discurso incutido nas falas dos partícipes.</w:t>
      </w:r>
    </w:p>
    <w:p w14:paraId="73E95C11" w14:textId="77777777" w:rsidR="006A1580" w:rsidRDefault="00246140">
      <w:pPr>
        <w:pStyle w:val="Corpodetexto"/>
        <w:ind w:left="820"/>
      </w:pPr>
      <w:r>
        <w:t>Sobre o ao aprendizado da língua inglesa por meio de um aplicativo de celular</w:t>
      </w:r>
    </w:p>
    <w:p w14:paraId="5A7DE006" w14:textId="77777777" w:rsidR="006A1580" w:rsidRDefault="006A1580">
      <w:pPr>
        <w:sectPr w:rsidR="006A1580">
          <w:pgSz w:w="11910" w:h="16840"/>
          <w:pgMar w:top="2440" w:right="1020" w:bottom="2240" w:left="1020" w:header="434" w:footer="2058" w:gutter="0"/>
          <w:cols w:space="720"/>
        </w:sectPr>
      </w:pPr>
    </w:p>
    <w:p w14:paraId="2A083D18" w14:textId="77777777" w:rsidR="006A1580" w:rsidRDefault="00246140">
      <w:pPr>
        <w:pStyle w:val="Corpodetexto"/>
        <w:spacing w:before="137"/>
      </w:pPr>
      <w:r>
        <w:t>foram:</w:t>
      </w:r>
    </w:p>
    <w:p w14:paraId="191C7F50" w14:textId="77777777" w:rsidR="006A1580" w:rsidRDefault="00246140">
      <w:pPr>
        <w:pStyle w:val="Corpodetexto"/>
        <w:ind w:left="0"/>
        <w:rPr>
          <w:sz w:val="22"/>
        </w:rPr>
      </w:pPr>
      <w:r>
        <w:br w:type="column"/>
      </w:r>
    </w:p>
    <w:p w14:paraId="754CDF60" w14:textId="77777777" w:rsidR="006A1580" w:rsidRDefault="006A1580">
      <w:pPr>
        <w:pStyle w:val="Corpodetexto"/>
        <w:spacing w:before="11"/>
        <w:ind w:left="0"/>
        <w:rPr>
          <w:sz w:val="25"/>
        </w:rPr>
      </w:pPr>
    </w:p>
    <w:p w14:paraId="21225260" w14:textId="77777777" w:rsidR="006A1580" w:rsidRDefault="00246140">
      <w:pPr>
        <w:ind w:left="112"/>
        <w:rPr>
          <w:sz w:val="20"/>
        </w:rPr>
      </w:pPr>
      <w:r>
        <w:rPr>
          <w:sz w:val="20"/>
        </w:rPr>
        <w:t>Aprender a língua inglesa pelo celular na sala de aula foi bem legal, dinâmico, otimizou o nosso tempo, sem contar que é uma forma atualizada de estudar, né?</w:t>
      </w:r>
    </w:p>
    <w:p w14:paraId="3CBEE0F3" w14:textId="77777777" w:rsidR="006A1580" w:rsidRDefault="006A1580">
      <w:pPr>
        <w:rPr>
          <w:sz w:val="20"/>
        </w:rPr>
        <w:sectPr w:rsidR="006A1580">
          <w:type w:val="continuous"/>
          <w:pgSz w:w="11910" w:h="16840"/>
          <w:pgMar w:top="2440" w:right="1020" w:bottom="2240" w:left="1020" w:header="720" w:footer="720" w:gutter="0"/>
          <w:cols w:num="2" w:space="720" w:equalWidth="0">
            <w:col w:w="834" w:space="1434"/>
            <w:col w:w="7602"/>
          </w:cols>
        </w:sectPr>
      </w:pPr>
    </w:p>
    <w:p w14:paraId="01C8AD56" w14:textId="77777777" w:rsidR="006A1580" w:rsidRDefault="00246140">
      <w:pPr>
        <w:spacing w:before="154"/>
        <w:ind w:left="2380" w:right="113"/>
        <w:jc w:val="both"/>
        <w:rPr>
          <w:sz w:val="20"/>
        </w:rPr>
      </w:pPr>
      <w:r>
        <w:rPr>
          <w:sz w:val="20"/>
        </w:rPr>
        <w:lastRenderedPageBreak/>
        <w:t xml:space="preserve">Acompanha os avanços da tecnologia, acho que as escolas e a nossa, por </w:t>
      </w:r>
      <w:r>
        <w:rPr>
          <w:sz w:val="20"/>
        </w:rPr>
        <w:t>exemplo, precisa mais disso. Só que o aplicativo, apesar de ser bom é um ensino mais mecânico, eu não acho que ele seja melhor do que nossas aulas, mas acho que nossas aulas poderiam usar essa nova forma de aprender também, porque facilita a gente entender</w:t>
      </w:r>
      <w:r>
        <w:rPr>
          <w:sz w:val="20"/>
        </w:rPr>
        <w:t xml:space="preserve"> mais o que a senhora ensina na sala. Mas na sala, o legal é que a gente pode aprender e fazer a atividade com os colegas, no aplicativo, eu achei que é um trabalho mais assim.</w:t>
      </w:r>
      <w:proofErr w:type="gramStart"/>
      <w:r>
        <w:rPr>
          <w:sz w:val="20"/>
        </w:rPr>
        <w:t>..sozinho</w:t>
      </w:r>
      <w:proofErr w:type="gramEnd"/>
      <w:r>
        <w:rPr>
          <w:sz w:val="20"/>
        </w:rPr>
        <w:t>. (Aluno 1).</w:t>
      </w:r>
    </w:p>
    <w:p w14:paraId="0AAE74AB" w14:textId="77777777" w:rsidR="006A1580" w:rsidRDefault="006A1580">
      <w:pPr>
        <w:pStyle w:val="Corpodetexto"/>
        <w:ind w:left="0"/>
        <w:rPr>
          <w:sz w:val="22"/>
        </w:rPr>
      </w:pPr>
    </w:p>
    <w:p w14:paraId="61BE6EFB" w14:textId="77777777" w:rsidR="006A1580" w:rsidRDefault="00246140">
      <w:pPr>
        <w:pStyle w:val="Corpodetexto"/>
        <w:spacing w:before="158" w:line="360" w:lineRule="auto"/>
        <w:ind w:right="111" w:firstLine="708"/>
        <w:jc w:val="both"/>
      </w:pPr>
      <w:r>
        <w:t>A respeito do processo de aprender a língua inglesa com o</w:t>
      </w:r>
      <w:r>
        <w:t xml:space="preserve"> aplicativo </w:t>
      </w:r>
      <w:proofErr w:type="spellStart"/>
      <w:r>
        <w:rPr>
          <w:i/>
        </w:rPr>
        <w:t>Duolingo</w:t>
      </w:r>
      <w:proofErr w:type="spellEnd"/>
      <w:r>
        <w:rPr>
          <w:i/>
        </w:rPr>
        <w:t xml:space="preserve"> </w:t>
      </w:r>
      <w:r>
        <w:t>e se um aplicativo como esse, poderia substituir o papel do professor o aluno 3 respondeu:</w:t>
      </w:r>
    </w:p>
    <w:p w14:paraId="61B4801E" w14:textId="77777777" w:rsidR="006A1580" w:rsidRDefault="00246140">
      <w:pPr>
        <w:spacing w:before="2"/>
        <w:ind w:left="2380" w:right="112"/>
        <w:jc w:val="both"/>
        <w:rPr>
          <w:sz w:val="20"/>
        </w:rPr>
      </w:pPr>
      <w:r>
        <w:rPr>
          <w:sz w:val="20"/>
        </w:rPr>
        <w:t xml:space="preserve">Gostei muito do aplicativo </w:t>
      </w:r>
      <w:proofErr w:type="spellStart"/>
      <w:r>
        <w:rPr>
          <w:i/>
          <w:sz w:val="20"/>
        </w:rPr>
        <w:t>Duolingo</w:t>
      </w:r>
      <w:proofErr w:type="spellEnd"/>
      <w:r>
        <w:rPr>
          <w:sz w:val="20"/>
        </w:rPr>
        <w:t>, é divertido como se fosse um joguinho e achei de certa forma fácil os exercícios. O ponto negativo que eu a</w:t>
      </w:r>
      <w:r>
        <w:rPr>
          <w:sz w:val="20"/>
        </w:rPr>
        <w:t>chei é por ser um aprendizado mecânico e artificial. Agora tirando uma conclusão sobre o aplicativo e o papel do professor, eu particularmente ainda prefiro muito mais tá numa sala de aula realmente me dedicando, aprendendo e focar no que eu pretendo no id</w:t>
      </w:r>
      <w:r>
        <w:rPr>
          <w:sz w:val="20"/>
        </w:rPr>
        <w:t>ioma, por exemplo, se eu quero aprender a falar, eu prefiro tá trabalhando isso diretamente com o professor que é um profissional humano, que tem toda uma experiência de vida, conhecimento e sabe entender toda complexidade que aparece na gente porque també</w:t>
      </w:r>
      <w:r>
        <w:rPr>
          <w:sz w:val="20"/>
        </w:rPr>
        <w:t>m ele tem essas complexidades. (Aluno</w:t>
      </w:r>
      <w:r>
        <w:rPr>
          <w:spacing w:val="-9"/>
          <w:sz w:val="20"/>
        </w:rPr>
        <w:t xml:space="preserve"> </w:t>
      </w:r>
      <w:r>
        <w:rPr>
          <w:sz w:val="20"/>
        </w:rPr>
        <w:t>3)</w:t>
      </w:r>
    </w:p>
    <w:p w14:paraId="64A3F3DC" w14:textId="77777777" w:rsidR="006A1580" w:rsidRDefault="006A1580">
      <w:pPr>
        <w:pStyle w:val="Corpodetexto"/>
        <w:ind w:left="0"/>
        <w:rPr>
          <w:sz w:val="22"/>
        </w:rPr>
      </w:pPr>
    </w:p>
    <w:p w14:paraId="00CF2D85" w14:textId="77777777" w:rsidR="006A1580" w:rsidRDefault="00246140">
      <w:pPr>
        <w:pStyle w:val="Corpodetexto"/>
        <w:spacing w:before="162" w:line="360" w:lineRule="auto"/>
        <w:ind w:right="115" w:firstLine="708"/>
        <w:jc w:val="both"/>
      </w:pPr>
      <w:r>
        <w:t>Em relação ao papel do aluno e do professor no processo de aprendizado mediado por tecnologia digital dentre as respostas cita-se:</w:t>
      </w:r>
    </w:p>
    <w:p w14:paraId="2711FEB1" w14:textId="77777777" w:rsidR="006A1580" w:rsidRDefault="00246140">
      <w:pPr>
        <w:ind w:left="2380" w:right="112"/>
        <w:jc w:val="both"/>
        <w:rPr>
          <w:sz w:val="20"/>
        </w:rPr>
      </w:pPr>
      <w:r>
        <w:rPr>
          <w:sz w:val="20"/>
        </w:rPr>
        <w:t xml:space="preserve">Eu penso que eu como aluno, nesse caso, preciso fazer a minha parte me atualizando </w:t>
      </w:r>
      <w:r>
        <w:rPr>
          <w:sz w:val="20"/>
        </w:rPr>
        <w:t>e buscando as novidades de aplicativos de celular, eu digo de celular, professora, porque é o que mais a gente tem mais acesso, mais do que o computador até. Sobre o professor, eu vejo que ele deve nos incentivar a conhecer essas coisas novas e se atualiza</w:t>
      </w:r>
      <w:r>
        <w:rPr>
          <w:sz w:val="20"/>
        </w:rPr>
        <w:t>r também porque tem muitos que não sabem nem mexer direito no seu próprio telefone. (Aluno</w:t>
      </w:r>
      <w:r>
        <w:rPr>
          <w:spacing w:val="-3"/>
          <w:sz w:val="20"/>
        </w:rPr>
        <w:t xml:space="preserve"> </w:t>
      </w:r>
      <w:r>
        <w:rPr>
          <w:sz w:val="20"/>
        </w:rPr>
        <w:t>2).</w:t>
      </w:r>
    </w:p>
    <w:p w14:paraId="786488B1" w14:textId="77777777" w:rsidR="006A1580" w:rsidRDefault="006A1580">
      <w:pPr>
        <w:pStyle w:val="Corpodetexto"/>
        <w:ind w:left="0"/>
        <w:rPr>
          <w:sz w:val="22"/>
        </w:rPr>
      </w:pPr>
    </w:p>
    <w:p w14:paraId="43DCE314" w14:textId="77777777" w:rsidR="006A1580" w:rsidRDefault="00246140">
      <w:pPr>
        <w:pStyle w:val="Corpodetexto"/>
        <w:spacing w:before="160" w:line="360" w:lineRule="auto"/>
        <w:ind w:right="111" w:firstLine="708"/>
        <w:jc w:val="both"/>
      </w:pPr>
      <w:r>
        <w:t>Por fim, não menos importante os educandos explicitaram suas opiniões quanto a participação no projeto e suas perspectivas quanto dar prosseguimento nos estudos</w:t>
      </w:r>
      <w:r>
        <w:t xml:space="preserve"> com a língua inglesa, dentre as quais</w:t>
      </w:r>
      <w:r>
        <w:rPr>
          <w:spacing w:val="-1"/>
        </w:rPr>
        <w:t xml:space="preserve"> </w:t>
      </w:r>
      <w:r>
        <w:t>temos:</w:t>
      </w:r>
    </w:p>
    <w:p w14:paraId="0C004060" w14:textId="77777777" w:rsidR="006A1580" w:rsidRDefault="00246140">
      <w:pPr>
        <w:ind w:left="3657" w:right="112"/>
        <w:jc w:val="both"/>
        <w:rPr>
          <w:sz w:val="20"/>
        </w:rPr>
      </w:pPr>
      <w:r>
        <w:rPr>
          <w:sz w:val="20"/>
        </w:rPr>
        <w:t xml:space="preserve">Participar do projeto para </w:t>
      </w:r>
      <w:proofErr w:type="gramStart"/>
      <w:r>
        <w:rPr>
          <w:sz w:val="20"/>
        </w:rPr>
        <w:t>eu</w:t>
      </w:r>
      <w:proofErr w:type="gramEnd"/>
      <w:r>
        <w:rPr>
          <w:sz w:val="20"/>
        </w:rPr>
        <w:t>, foi muito legal, até porque serviu como lição, um aprendizado e experiência mais pra frente lá na faculdade, o ambiente foi bom, gostei como a professora direcionou as tarefas e s</w:t>
      </w:r>
      <w:r>
        <w:rPr>
          <w:sz w:val="20"/>
        </w:rPr>
        <w:t xml:space="preserve">empre auxiliando nas divisões de tarefas e trabalho em grupo. Sim, eu pretendo dar continuidade nos meus estudos com a língua inglesa, o projeto finalizou, mas eu ainda continuo estudando com o </w:t>
      </w:r>
      <w:proofErr w:type="spellStart"/>
      <w:r>
        <w:rPr>
          <w:i/>
          <w:sz w:val="20"/>
        </w:rPr>
        <w:t>Duolingo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 xml:space="preserve">e fora isso eu assinto séries em inglês </w:t>
      </w:r>
      <w:proofErr w:type="gramStart"/>
      <w:r>
        <w:rPr>
          <w:sz w:val="20"/>
        </w:rPr>
        <w:t>pra</w:t>
      </w:r>
      <w:proofErr w:type="gramEnd"/>
      <w:r>
        <w:rPr>
          <w:sz w:val="20"/>
        </w:rPr>
        <w:t xml:space="preserve"> ajudar no</w:t>
      </w:r>
      <w:r>
        <w:rPr>
          <w:sz w:val="20"/>
        </w:rPr>
        <w:t xml:space="preserve"> meu vocabulário (Aluno</w:t>
      </w:r>
      <w:r>
        <w:rPr>
          <w:spacing w:val="-1"/>
          <w:sz w:val="20"/>
        </w:rPr>
        <w:t xml:space="preserve"> </w:t>
      </w:r>
      <w:r>
        <w:rPr>
          <w:sz w:val="20"/>
        </w:rPr>
        <w:t>1)</w:t>
      </w:r>
    </w:p>
    <w:p w14:paraId="00B248A5" w14:textId="77777777" w:rsidR="006A1580" w:rsidRDefault="006A1580">
      <w:pPr>
        <w:jc w:val="both"/>
        <w:rPr>
          <w:sz w:val="20"/>
        </w:rPr>
        <w:sectPr w:rsidR="006A1580">
          <w:pgSz w:w="11910" w:h="16840"/>
          <w:pgMar w:top="2440" w:right="1020" w:bottom="2240" w:left="1020" w:header="434" w:footer="2058" w:gutter="0"/>
          <w:cols w:space="720"/>
        </w:sectPr>
      </w:pPr>
    </w:p>
    <w:p w14:paraId="52998408" w14:textId="77777777" w:rsidR="006A1580" w:rsidRDefault="00246140">
      <w:pPr>
        <w:pStyle w:val="Corpodetexto"/>
        <w:spacing w:before="154" w:line="360" w:lineRule="auto"/>
        <w:ind w:right="110" w:firstLine="708"/>
        <w:jc w:val="both"/>
      </w:pPr>
      <w:r>
        <w:lastRenderedPageBreak/>
        <w:t>Com as respostas deles entende-se assim a importância de se desenvolver não só projetos, mas ações diárias em sala de aula que estimulem os discentes a sentirem que a escola e professores não estão alheios as tendências e mudanças sociais que ocorrem na er</w:t>
      </w:r>
      <w:r>
        <w:t>a globalizada em que a informação está sempre presente e em constante mudança. É certo que vários fatores em termos de políticas públicas nesse contexto (estrutura, acessibilidade de internet dentre outras) são fundamentais para uma boa prática, contudo no</w:t>
      </w:r>
      <w:r>
        <w:t xml:space="preserve"> interior de uma sala de aula o professor possui autonomia para rever suas práticas e assim ressignificar sua atuação na era em que se exige cada vez mais letramento digital por parte desse profissional. </w:t>
      </w:r>
      <w:proofErr w:type="spellStart"/>
      <w:r>
        <w:t>Buzato</w:t>
      </w:r>
      <w:proofErr w:type="spellEnd"/>
      <w:r>
        <w:t xml:space="preserve"> (2006, p.11).</w:t>
      </w:r>
    </w:p>
    <w:p w14:paraId="666B198C" w14:textId="77777777" w:rsidR="006A1580" w:rsidRDefault="00246140">
      <w:pPr>
        <w:pStyle w:val="Corpodetexto"/>
        <w:spacing w:line="360" w:lineRule="auto"/>
        <w:ind w:right="111" w:firstLine="708"/>
        <w:jc w:val="both"/>
      </w:pPr>
      <w:r>
        <w:t xml:space="preserve">Ao final da pesquisa foi feita </w:t>
      </w:r>
      <w:r>
        <w:t>a socialização com a escola por meio de uma programação específica. Este momento foi muito precioso e relevante, pois encerrou o projeto com êxito gerando reflexão e criticidade tanto nos participantes quanto no público presente. A figura seguinte demonstr</w:t>
      </w:r>
      <w:r>
        <w:t>a alguns momentos do desenvolvimento da pesquisa.</w:t>
      </w:r>
    </w:p>
    <w:p w14:paraId="35BFF1B7" w14:textId="77777777" w:rsidR="006A1580" w:rsidRDefault="00246140">
      <w:pPr>
        <w:ind w:left="356" w:right="177"/>
        <w:jc w:val="center"/>
        <w:rPr>
          <w:sz w:val="20"/>
        </w:rPr>
      </w:pPr>
      <w:r>
        <w:rPr>
          <w:sz w:val="20"/>
        </w:rPr>
        <w:t xml:space="preserve">Figura 1 – Encontros Periódicos, momentos de Atividades com o </w:t>
      </w:r>
      <w:proofErr w:type="spellStart"/>
      <w:r>
        <w:rPr>
          <w:sz w:val="20"/>
        </w:rPr>
        <w:t>Duolingo</w:t>
      </w:r>
      <w:proofErr w:type="spellEnd"/>
      <w:r>
        <w:rPr>
          <w:sz w:val="20"/>
        </w:rPr>
        <w:t xml:space="preserve"> e Socialização na escola</w:t>
      </w:r>
    </w:p>
    <w:p w14:paraId="1FA8DBDD" w14:textId="77777777" w:rsidR="006A1580" w:rsidRDefault="00246140">
      <w:pPr>
        <w:pStyle w:val="Corpodetexto"/>
        <w:spacing w:before="9"/>
        <w:ind w:left="0"/>
        <w:rPr>
          <w:sz w:val="19"/>
        </w:rPr>
      </w:pPr>
      <w:r>
        <w:pict w14:anchorId="3B176AC4">
          <v:group id="_x0000_s1026" style="position:absolute;margin-left:87.5pt;margin-top:13.85pt;width:443.5pt;height:242.15pt;z-index:-251658240;mso-wrap-distance-left:0;mso-wrap-distance-right:0;mso-position-horizontal-relative:page" coordorigin="1750,277" coordsize="8870,48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1750;top:277;width:8870;height:4843">
              <v:imagedata r:id="rId10" o:title=""/>
            </v:shape>
            <v:shape id="_x0000_s1042" type="#_x0000_t75" style="position:absolute;left:2017;top:1415;width:240;height:157">
              <v:imagedata r:id="rId11" o:title=""/>
            </v:shape>
            <v:shape id="_x0000_s1041" type="#_x0000_t75" style="position:absolute;left:2932;top:1415;width:255;height:157">
              <v:imagedata r:id="rId12" o:title=""/>
            </v:shape>
            <v:shape id="_x0000_s1040" type="#_x0000_t75" style="position:absolute;left:3922;top:1415;width:180;height:157">
              <v:imagedata r:id="rId13" o:title=""/>
            </v:shape>
            <v:shape id="_x0000_s1039" type="#_x0000_t75" style="position:absolute;left:5377;top:1250;width:360;height:180">
              <v:imagedata r:id="rId14" o:title=""/>
            </v:shape>
            <v:shape id="_x0000_s1038" style="position:absolute;left:3363;top:507;width:162;height:83" coordorigin="3363,508" coordsize="162,83" path="m3444,508r-32,3l3387,520r-18,13l3363,549r6,17l3387,579r25,9l3444,591r32,-3l3501,579r18,-13l3525,549r-6,-16l3501,520r-25,-9l3444,508xe" stroked="f">
              <v:path arrowok="t"/>
            </v:shape>
            <v:shape id="_x0000_s1037" style="position:absolute;left:3363;top:507;width:162;height:83" coordorigin="3363,508" coordsize="162,83" path="m3444,508r-32,3l3387,520r-18,13l3363,549r6,17l3387,579r25,9l3444,591r32,-3l3501,579r18,-13l3525,549r-6,-16l3501,520r-25,-9l3444,508xe" filled="f">
              <v:path arrowok="t"/>
            </v:shape>
            <v:shape id="_x0000_s1036" style="position:absolute;left:1800;top:507;width:225;height:83" coordorigin="1800,508" coordsize="225,83" path="m1913,508r-44,3l1833,520r-24,13l1800,549r9,17l1833,579r36,9l1913,591r43,-3l1992,579r24,-13l2025,549r-9,-16l1992,520r-36,-9l1913,508xe" stroked="f">
              <v:path arrowok="t"/>
            </v:shape>
            <v:shape id="_x0000_s1035" style="position:absolute;left:1800;top:507;width:225;height:83" coordorigin="1800,508" coordsize="225,83" path="m1913,508r-44,3l1833,520r-24,13l1800,549r9,17l1833,579r36,9l1913,591r43,-3l1992,579r24,-13l2025,549r-9,-16l1992,520r-36,-9l1913,508xe" filled="f">
              <v:path arrowok="t"/>
            </v:shape>
            <v:shape id="_x0000_s1034" style="position:absolute;left:2238;top:507;width:237;height:83" coordorigin="2238,508" coordsize="237,83" path="m2357,508r-47,3l2273,520r-26,13l2238,549r9,17l2273,579r37,9l2357,591r46,-3l2440,579r26,-13l2475,549r-9,-16l2440,520r-37,-9l2357,508xe" stroked="f">
              <v:path arrowok="t"/>
            </v:shape>
            <v:shape id="_x0000_s1033" style="position:absolute;left:2238;top:507;width:237;height:83" coordorigin="2238,508" coordsize="237,83" path="m2357,508r-47,3l2273,520r-26,13l2238,549r9,17l2273,579r37,9l2357,591r46,-3l2440,579r26,-13l2475,549r-9,-16l2440,520r-37,-9l2357,508xe" filled="f">
              <v:path arrowok="t"/>
            </v:shape>
            <v:shape id="_x0000_s1032" type="#_x0000_t75" style="position:absolute;left:7987;top:2803;width:240;height:157">
              <v:imagedata r:id="rId15" o:title=""/>
            </v:shape>
            <v:shape id="_x0000_s1031" type="#_x0000_t75" style="position:absolute;left:6412;top:808;width:240;height:157">
              <v:imagedata r:id="rId15" o:title=""/>
            </v:shape>
            <v:shape id="_x0000_s1030" type="#_x0000_t75" style="position:absolute;left:7177;top:666;width:240;height:157">
              <v:imagedata r:id="rId16" o:title=""/>
            </v:shape>
            <v:shape id="_x0000_s1029" style="position:absolute;left:8955;top:4078;width:525;height:142" coordorigin="8955,4079" coordsize="525,142" path="m9218,4079r-103,6l9032,4100r-56,22l8955,4150r21,28l9032,4200r83,15l9218,4221r102,-6l9403,4200r56,-22l9480,4150r-21,-28l9403,4100r-83,-15l9218,4079xe" stroked="f">
              <v:path arrowok="t"/>
            </v:shape>
            <v:shape id="_x0000_s1028" style="position:absolute;left:8955;top:4078;width:525;height:142" coordorigin="8955,4079" coordsize="525,142" path="m9218,4079r-103,6l9032,4100r-56,22l8955,4150r21,28l9032,4200r83,15l9218,4221r102,-6l9403,4200r56,-22l9480,4150r-21,-28l9403,4100r-83,-15l9218,4079xe" filled="f">
              <v:path arrowok="t"/>
            </v:shape>
            <v:shape id="_x0000_s1027" type="#_x0000_t75" style="position:absolute;left:4942;top:500;width:255;height:157">
              <v:imagedata r:id="rId12" o:title=""/>
            </v:shape>
            <w10:wrap type="topAndBottom" anchorx="page"/>
          </v:group>
        </w:pict>
      </w:r>
    </w:p>
    <w:p w14:paraId="2C0773B8" w14:textId="77777777" w:rsidR="006A1580" w:rsidRDefault="00246140">
      <w:pPr>
        <w:spacing w:before="131"/>
        <w:ind w:left="356" w:right="160"/>
        <w:jc w:val="center"/>
        <w:rPr>
          <w:sz w:val="20"/>
        </w:rPr>
      </w:pPr>
      <w:r>
        <w:rPr>
          <w:sz w:val="20"/>
        </w:rPr>
        <w:t>Fonte: PCE 2018</w:t>
      </w:r>
    </w:p>
    <w:p w14:paraId="34EF29CB" w14:textId="77777777" w:rsidR="006A1580" w:rsidRDefault="006A1580">
      <w:pPr>
        <w:jc w:val="center"/>
        <w:rPr>
          <w:sz w:val="20"/>
        </w:rPr>
        <w:sectPr w:rsidR="006A1580">
          <w:pgSz w:w="11910" w:h="16840"/>
          <w:pgMar w:top="2440" w:right="1020" w:bottom="2240" w:left="1020" w:header="434" w:footer="2058" w:gutter="0"/>
          <w:cols w:space="720"/>
        </w:sectPr>
      </w:pPr>
    </w:p>
    <w:p w14:paraId="56232351" w14:textId="77777777" w:rsidR="006A1580" w:rsidRDefault="00246140">
      <w:pPr>
        <w:pStyle w:val="Ttulo1"/>
        <w:numPr>
          <w:ilvl w:val="0"/>
          <w:numId w:val="2"/>
        </w:numPr>
        <w:tabs>
          <w:tab w:val="left" w:pos="540"/>
        </w:tabs>
        <w:jc w:val="left"/>
        <w:rPr>
          <w:sz w:val="22"/>
        </w:rPr>
      </w:pPr>
      <w:r>
        <w:lastRenderedPageBreak/>
        <w:t>CONSIDERAÇÕES FINAIS</w:t>
      </w:r>
    </w:p>
    <w:p w14:paraId="1D0EBAB6" w14:textId="77777777" w:rsidR="006A1580" w:rsidRDefault="00246140">
      <w:pPr>
        <w:pStyle w:val="Corpodetexto"/>
        <w:spacing w:before="137" w:line="360" w:lineRule="auto"/>
        <w:ind w:left="180" w:right="109" w:firstLine="640"/>
        <w:jc w:val="both"/>
      </w:pPr>
      <w:r>
        <w:t>Diante de tudo que foi exposto, cons</w:t>
      </w:r>
      <w:r>
        <w:t xml:space="preserve">iderando a proposta apresentada e o objetivo delineado, acredita-se que todos foram alcançados e respondidos. Houve a descrição da experiência quanto a aprendizagem da língua inglesa através do aplicativo de celular </w:t>
      </w:r>
      <w:proofErr w:type="spellStart"/>
      <w:r>
        <w:rPr>
          <w:i/>
        </w:rPr>
        <w:t>Duolingo</w:t>
      </w:r>
      <w:proofErr w:type="spellEnd"/>
      <w:r>
        <w:rPr>
          <w:i/>
        </w:rPr>
        <w:t xml:space="preserve"> </w:t>
      </w:r>
      <w:r>
        <w:t>utilizado em uma turma de ensin</w:t>
      </w:r>
      <w:r>
        <w:t>o médio de uma escola pública na cidade de Manaus. Foi pontuado a dinâmica de todo o processo dentro de uma participação colaborativa de pesquisa-ação.</w:t>
      </w:r>
    </w:p>
    <w:p w14:paraId="591D9B40" w14:textId="77777777" w:rsidR="006A1580" w:rsidRDefault="00246140">
      <w:pPr>
        <w:pStyle w:val="Corpodetexto"/>
        <w:spacing w:line="360" w:lineRule="auto"/>
        <w:ind w:right="110" w:firstLine="708"/>
        <w:jc w:val="both"/>
      </w:pPr>
      <w:r>
        <w:t>Desta feita, as atividades descritas mostraram que vale a pena utilizar a tecnologia digital por meio do</w:t>
      </w:r>
      <w:r>
        <w:t xml:space="preserve"> aplicativo </w:t>
      </w:r>
      <w:proofErr w:type="spellStart"/>
      <w:r>
        <w:rPr>
          <w:i/>
        </w:rPr>
        <w:t>Duolingo</w:t>
      </w:r>
      <w:proofErr w:type="spellEnd"/>
      <w:r>
        <w:rPr>
          <w:i/>
        </w:rPr>
        <w:t xml:space="preserve"> </w:t>
      </w:r>
      <w:r>
        <w:t xml:space="preserve">no ensino da língua inglesa, sendo este uma forma criativa e estimulante de se aprender, todavia é um ensino mecânico, que até o momento, não sobrepõe  a presença, atuação e importância do professor enquanto ser </w:t>
      </w:r>
      <w:r>
        <w:rPr>
          <w:i/>
        </w:rPr>
        <w:t xml:space="preserve">humano   </w:t>
      </w:r>
      <w:r>
        <w:t>que partilha d</w:t>
      </w:r>
      <w:r>
        <w:t>as mesmas complexidades que envolve a vivência dentro e fora da escola, por isso, faculta uma práxis, contextualizada, o que reporta a questão do afeto mútuo e um olhar mais diferenciado no aprendizado do</w:t>
      </w:r>
      <w:r>
        <w:rPr>
          <w:spacing w:val="-7"/>
        </w:rPr>
        <w:t xml:space="preserve"> </w:t>
      </w:r>
      <w:r>
        <w:rPr>
          <w:i/>
        </w:rPr>
        <w:t>outro</w:t>
      </w:r>
      <w:r>
        <w:t>.</w:t>
      </w:r>
    </w:p>
    <w:p w14:paraId="5FD9DCDC" w14:textId="77777777" w:rsidR="006A1580" w:rsidRDefault="00246140">
      <w:pPr>
        <w:pStyle w:val="Corpodetexto"/>
        <w:spacing w:line="360" w:lineRule="auto"/>
        <w:ind w:right="108" w:firstLine="465"/>
        <w:jc w:val="both"/>
      </w:pPr>
      <w:r>
        <w:t>Ficou claro ainda que esse tipo de prática t</w:t>
      </w:r>
      <w:r>
        <w:t xml:space="preserve">raz a vivência de mundo do aluno para dentro da sala de aula de forma valorizada e contextualizada. Isso não significa que o professor vai deixar suas práticas já existentes, todavia, agregá-las a sua práxis para que o aprendizado transcorra da forma mais </w:t>
      </w:r>
      <w:r>
        <w:t>adequada e condizente com a realidade possível.</w:t>
      </w:r>
    </w:p>
    <w:p w14:paraId="43FAD25E" w14:textId="77777777" w:rsidR="006A1580" w:rsidRDefault="006A1580">
      <w:pPr>
        <w:pStyle w:val="Corpodetexto"/>
        <w:spacing w:before="1"/>
        <w:ind w:left="0"/>
        <w:rPr>
          <w:sz w:val="36"/>
        </w:rPr>
      </w:pPr>
    </w:p>
    <w:p w14:paraId="08652FF3" w14:textId="77777777" w:rsidR="006A1580" w:rsidRDefault="00246140">
      <w:pPr>
        <w:pStyle w:val="Ttulo1"/>
        <w:spacing w:before="0"/>
        <w:ind w:left="112" w:firstLine="0"/>
      </w:pPr>
      <w:r>
        <w:t>REFERÊNCIAS</w:t>
      </w:r>
    </w:p>
    <w:p w14:paraId="2CED41EA" w14:textId="77777777" w:rsidR="006A1580" w:rsidRDefault="00246140">
      <w:pPr>
        <w:pStyle w:val="Corpodetexto"/>
        <w:spacing w:before="137"/>
        <w:ind w:right="110"/>
        <w:jc w:val="both"/>
      </w:pPr>
      <w:r>
        <w:t>BUZATO, Marcelo Khouri</w:t>
      </w:r>
      <w:r>
        <w:rPr>
          <w:b/>
        </w:rPr>
        <w:t>. Letramentos Digitais e Formação de Professores</w:t>
      </w:r>
      <w:r>
        <w:t xml:space="preserve">. In.: III Congresso Ibero-Americano </w:t>
      </w:r>
      <w:proofErr w:type="spellStart"/>
      <w:r>
        <w:t>EducaRede</w:t>
      </w:r>
      <w:proofErr w:type="spellEnd"/>
      <w:r>
        <w:t xml:space="preserve">: Educação, Internet e Oportunidades. Memorial da América Latina, São Paulo, Brasil, de 29 a 30 de maio de 2006. Disponível em: </w:t>
      </w:r>
      <w:hyperlink r:id="rId17">
        <w:r>
          <w:t>https://s3.amazonaws.com/academia.edu.documents. Acesso em 27.04.2019</w:t>
        </w:r>
      </w:hyperlink>
      <w:r>
        <w:t>.</w:t>
      </w:r>
    </w:p>
    <w:p w14:paraId="2506702C" w14:textId="77777777" w:rsidR="006A1580" w:rsidRDefault="00246140">
      <w:pPr>
        <w:pStyle w:val="Corpodetexto"/>
        <w:ind w:right="111"/>
        <w:jc w:val="both"/>
      </w:pPr>
      <w:r>
        <w:t xml:space="preserve">CRESWELL, J. W. </w:t>
      </w:r>
      <w:r>
        <w:rPr>
          <w:b/>
        </w:rPr>
        <w:t xml:space="preserve">Projeto de pesquisa: </w:t>
      </w:r>
      <w:r>
        <w:t xml:space="preserve">métodos qualitativo, quantitativo e misto. 3.ed. Porto </w:t>
      </w:r>
      <w:r>
        <w:t>Alegre: Artmed, 2010.</w:t>
      </w:r>
    </w:p>
    <w:p w14:paraId="030A0A60" w14:textId="77777777" w:rsidR="006A1580" w:rsidRDefault="00246140">
      <w:pPr>
        <w:ind w:left="112" w:right="111"/>
        <w:jc w:val="both"/>
        <w:rPr>
          <w:sz w:val="24"/>
        </w:rPr>
      </w:pPr>
      <w:r>
        <w:rPr>
          <w:sz w:val="24"/>
        </w:rPr>
        <w:t xml:space="preserve">ELLIOT, John. </w:t>
      </w:r>
      <w:r>
        <w:rPr>
          <w:b/>
          <w:sz w:val="24"/>
        </w:rPr>
        <w:t xml:space="preserve">Recolocando a pesquisa-ação em seu lugar original e próprio. </w:t>
      </w:r>
      <w:r>
        <w:rPr>
          <w:sz w:val="24"/>
        </w:rPr>
        <w:t xml:space="preserve">In: GERARDI, </w:t>
      </w:r>
      <w:proofErr w:type="spellStart"/>
      <w:r>
        <w:rPr>
          <w:sz w:val="24"/>
        </w:rPr>
        <w:t>Corinta</w:t>
      </w:r>
      <w:proofErr w:type="spellEnd"/>
      <w:r>
        <w:rPr>
          <w:sz w:val="24"/>
        </w:rPr>
        <w:t xml:space="preserve"> Maria </w:t>
      </w:r>
      <w:proofErr w:type="spellStart"/>
      <w:r>
        <w:rPr>
          <w:sz w:val="24"/>
        </w:rPr>
        <w:t>Crisolia</w:t>
      </w:r>
      <w:proofErr w:type="spellEnd"/>
      <w:r>
        <w:rPr>
          <w:sz w:val="24"/>
        </w:rPr>
        <w:t>; FIORENTINI, Dario; PEREIRA, Elisabete Monteiro de Aguiar (Org.). Cartografias do trabalho docente: professor (a)- pesquisa</w:t>
      </w:r>
      <w:r>
        <w:rPr>
          <w:sz w:val="24"/>
        </w:rPr>
        <w:t>dor(a</w:t>
      </w:r>
      <w:proofErr w:type="gramStart"/>
      <w:r>
        <w:rPr>
          <w:sz w:val="24"/>
        </w:rPr>
        <w:t>).Campinas</w:t>
      </w:r>
      <w:proofErr w:type="gramEnd"/>
      <w:r>
        <w:rPr>
          <w:sz w:val="24"/>
        </w:rPr>
        <w:t>: Mercado de Letras, 1997.</w:t>
      </w:r>
    </w:p>
    <w:p w14:paraId="333CB5CE" w14:textId="77777777" w:rsidR="006A1580" w:rsidRDefault="00246140">
      <w:pPr>
        <w:pStyle w:val="Corpodetexto"/>
        <w:ind w:right="108"/>
        <w:jc w:val="both"/>
      </w:pPr>
      <w:r>
        <w:t xml:space="preserve">LAVILLE, Christian; DIONNE, Jean. </w:t>
      </w:r>
      <w:r>
        <w:rPr>
          <w:b/>
        </w:rPr>
        <w:t>A Construção do Saber</w:t>
      </w:r>
      <w:r>
        <w:t>: Manual de Metodologia da pesquisa em ciências humanas. 2.ed. Belo Horizonte: Artmed, 1999.</w:t>
      </w:r>
    </w:p>
    <w:sectPr w:rsidR="006A1580">
      <w:pgSz w:w="11910" w:h="16840"/>
      <w:pgMar w:top="2440" w:right="1020" w:bottom="2240" w:left="1020" w:header="434" w:footer="2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A879E" w14:textId="77777777" w:rsidR="00246140" w:rsidRDefault="00246140">
      <w:r>
        <w:separator/>
      </w:r>
    </w:p>
  </w:endnote>
  <w:endnote w:type="continuationSeparator" w:id="0">
    <w:p w14:paraId="4A1035EF" w14:textId="77777777" w:rsidR="00246140" w:rsidRDefault="0024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E371B" w14:textId="77777777" w:rsidR="006A1580" w:rsidRDefault="00246140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68431023" behindDoc="1" locked="0" layoutInCell="1" allowOverlap="1" wp14:anchorId="11EBF524" wp14:editId="242828C4">
          <wp:simplePos x="0" y="0"/>
          <wp:positionH relativeFrom="page">
            <wp:posOffset>887000</wp:posOffset>
          </wp:positionH>
          <wp:positionV relativeFrom="page">
            <wp:posOffset>9258586</wp:posOffset>
          </wp:positionV>
          <wp:extent cx="5814589" cy="70864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4589" cy="708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2A435" w14:textId="77777777" w:rsidR="00246140" w:rsidRDefault="00246140">
      <w:r>
        <w:separator/>
      </w:r>
    </w:p>
  </w:footnote>
  <w:footnote w:type="continuationSeparator" w:id="0">
    <w:p w14:paraId="5A364BA7" w14:textId="77777777" w:rsidR="00246140" w:rsidRDefault="00246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E1779" w14:textId="77777777" w:rsidR="006A1580" w:rsidRDefault="00246140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68430999" behindDoc="1" locked="0" layoutInCell="1" allowOverlap="1" wp14:anchorId="4233DF03" wp14:editId="5AFF5EFD">
          <wp:simplePos x="0" y="0"/>
          <wp:positionH relativeFrom="page">
            <wp:posOffset>687592</wp:posOffset>
          </wp:positionH>
          <wp:positionV relativeFrom="page">
            <wp:posOffset>275371</wp:posOffset>
          </wp:positionV>
          <wp:extent cx="6255827" cy="128326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55827" cy="128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852E5"/>
    <w:multiLevelType w:val="hybridMultilevel"/>
    <w:tmpl w:val="D39EEDB6"/>
    <w:lvl w:ilvl="0" w:tplc="265AA20C">
      <w:start w:val="1"/>
      <w:numFmt w:val="decimal"/>
      <w:lvlText w:val="%1."/>
      <w:lvlJc w:val="left"/>
      <w:pPr>
        <w:ind w:left="540" w:hanging="360"/>
        <w:jc w:val="right"/>
      </w:pPr>
      <w:rPr>
        <w:rFonts w:hint="default"/>
        <w:b/>
        <w:bCs/>
        <w:spacing w:val="-6"/>
        <w:w w:val="100"/>
        <w:lang w:val="pt-BR" w:eastAsia="pt-BR" w:bidi="pt-BR"/>
      </w:rPr>
    </w:lvl>
    <w:lvl w:ilvl="1" w:tplc="36A2545C">
      <w:numFmt w:val="bullet"/>
      <w:lvlText w:val=""/>
      <w:lvlJc w:val="left"/>
      <w:pPr>
        <w:ind w:left="832" w:hanging="348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2" w:tplc="AA889C60">
      <w:numFmt w:val="bullet"/>
      <w:lvlText w:val="•"/>
      <w:lvlJc w:val="left"/>
      <w:pPr>
        <w:ind w:left="1842" w:hanging="348"/>
      </w:pPr>
      <w:rPr>
        <w:rFonts w:hint="default"/>
        <w:lang w:val="pt-BR" w:eastAsia="pt-BR" w:bidi="pt-BR"/>
      </w:rPr>
    </w:lvl>
    <w:lvl w:ilvl="3" w:tplc="BEDEF9B8">
      <w:numFmt w:val="bullet"/>
      <w:lvlText w:val="•"/>
      <w:lvlJc w:val="left"/>
      <w:pPr>
        <w:ind w:left="2845" w:hanging="348"/>
      </w:pPr>
      <w:rPr>
        <w:rFonts w:hint="default"/>
        <w:lang w:val="pt-BR" w:eastAsia="pt-BR" w:bidi="pt-BR"/>
      </w:rPr>
    </w:lvl>
    <w:lvl w:ilvl="4" w:tplc="8D8CA450">
      <w:numFmt w:val="bullet"/>
      <w:lvlText w:val="•"/>
      <w:lvlJc w:val="left"/>
      <w:pPr>
        <w:ind w:left="3848" w:hanging="348"/>
      </w:pPr>
      <w:rPr>
        <w:rFonts w:hint="default"/>
        <w:lang w:val="pt-BR" w:eastAsia="pt-BR" w:bidi="pt-BR"/>
      </w:rPr>
    </w:lvl>
    <w:lvl w:ilvl="5" w:tplc="14902E12">
      <w:numFmt w:val="bullet"/>
      <w:lvlText w:val="•"/>
      <w:lvlJc w:val="left"/>
      <w:pPr>
        <w:ind w:left="4851" w:hanging="348"/>
      </w:pPr>
      <w:rPr>
        <w:rFonts w:hint="default"/>
        <w:lang w:val="pt-BR" w:eastAsia="pt-BR" w:bidi="pt-BR"/>
      </w:rPr>
    </w:lvl>
    <w:lvl w:ilvl="6" w:tplc="F2428A3C">
      <w:numFmt w:val="bullet"/>
      <w:lvlText w:val="•"/>
      <w:lvlJc w:val="left"/>
      <w:pPr>
        <w:ind w:left="5854" w:hanging="348"/>
      </w:pPr>
      <w:rPr>
        <w:rFonts w:hint="default"/>
        <w:lang w:val="pt-BR" w:eastAsia="pt-BR" w:bidi="pt-BR"/>
      </w:rPr>
    </w:lvl>
    <w:lvl w:ilvl="7" w:tplc="87265002">
      <w:numFmt w:val="bullet"/>
      <w:lvlText w:val="•"/>
      <w:lvlJc w:val="left"/>
      <w:pPr>
        <w:ind w:left="6857" w:hanging="348"/>
      </w:pPr>
      <w:rPr>
        <w:rFonts w:hint="default"/>
        <w:lang w:val="pt-BR" w:eastAsia="pt-BR" w:bidi="pt-BR"/>
      </w:rPr>
    </w:lvl>
    <w:lvl w:ilvl="8" w:tplc="D392122A">
      <w:numFmt w:val="bullet"/>
      <w:lvlText w:val="•"/>
      <w:lvlJc w:val="left"/>
      <w:pPr>
        <w:ind w:left="7860" w:hanging="348"/>
      </w:pPr>
      <w:rPr>
        <w:rFonts w:hint="default"/>
        <w:lang w:val="pt-BR" w:eastAsia="pt-BR" w:bidi="pt-BR"/>
      </w:rPr>
    </w:lvl>
  </w:abstractNum>
  <w:abstractNum w:abstractNumId="1" w15:restartNumberingAfterBreak="0">
    <w:nsid w:val="771113A9"/>
    <w:multiLevelType w:val="hybridMultilevel"/>
    <w:tmpl w:val="C416FEFE"/>
    <w:lvl w:ilvl="0" w:tplc="E3ACE78E">
      <w:numFmt w:val="bullet"/>
      <w:lvlText w:val="-"/>
      <w:lvlJc w:val="left"/>
      <w:pPr>
        <w:ind w:left="112" w:hanging="149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B41298CE">
      <w:numFmt w:val="bullet"/>
      <w:lvlText w:val="•"/>
      <w:lvlJc w:val="left"/>
      <w:pPr>
        <w:ind w:left="1094" w:hanging="149"/>
      </w:pPr>
      <w:rPr>
        <w:rFonts w:hint="default"/>
        <w:lang w:val="pt-BR" w:eastAsia="pt-BR" w:bidi="pt-BR"/>
      </w:rPr>
    </w:lvl>
    <w:lvl w:ilvl="2" w:tplc="9B42AC04">
      <w:numFmt w:val="bullet"/>
      <w:lvlText w:val="•"/>
      <w:lvlJc w:val="left"/>
      <w:pPr>
        <w:ind w:left="2069" w:hanging="149"/>
      </w:pPr>
      <w:rPr>
        <w:rFonts w:hint="default"/>
        <w:lang w:val="pt-BR" w:eastAsia="pt-BR" w:bidi="pt-BR"/>
      </w:rPr>
    </w:lvl>
    <w:lvl w:ilvl="3" w:tplc="B5564628">
      <w:numFmt w:val="bullet"/>
      <w:lvlText w:val="•"/>
      <w:lvlJc w:val="left"/>
      <w:pPr>
        <w:ind w:left="3043" w:hanging="149"/>
      </w:pPr>
      <w:rPr>
        <w:rFonts w:hint="default"/>
        <w:lang w:val="pt-BR" w:eastAsia="pt-BR" w:bidi="pt-BR"/>
      </w:rPr>
    </w:lvl>
    <w:lvl w:ilvl="4" w:tplc="BC6641E6">
      <w:numFmt w:val="bullet"/>
      <w:lvlText w:val="•"/>
      <w:lvlJc w:val="left"/>
      <w:pPr>
        <w:ind w:left="4018" w:hanging="149"/>
      </w:pPr>
      <w:rPr>
        <w:rFonts w:hint="default"/>
        <w:lang w:val="pt-BR" w:eastAsia="pt-BR" w:bidi="pt-BR"/>
      </w:rPr>
    </w:lvl>
    <w:lvl w:ilvl="5" w:tplc="6FCA37F0">
      <w:numFmt w:val="bullet"/>
      <w:lvlText w:val="•"/>
      <w:lvlJc w:val="left"/>
      <w:pPr>
        <w:ind w:left="4993" w:hanging="149"/>
      </w:pPr>
      <w:rPr>
        <w:rFonts w:hint="default"/>
        <w:lang w:val="pt-BR" w:eastAsia="pt-BR" w:bidi="pt-BR"/>
      </w:rPr>
    </w:lvl>
    <w:lvl w:ilvl="6" w:tplc="851AA92A">
      <w:numFmt w:val="bullet"/>
      <w:lvlText w:val="•"/>
      <w:lvlJc w:val="left"/>
      <w:pPr>
        <w:ind w:left="5967" w:hanging="149"/>
      </w:pPr>
      <w:rPr>
        <w:rFonts w:hint="default"/>
        <w:lang w:val="pt-BR" w:eastAsia="pt-BR" w:bidi="pt-BR"/>
      </w:rPr>
    </w:lvl>
    <w:lvl w:ilvl="7" w:tplc="23B8B850">
      <w:numFmt w:val="bullet"/>
      <w:lvlText w:val="•"/>
      <w:lvlJc w:val="left"/>
      <w:pPr>
        <w:ind w:left="6942" w:hanging="149"/>
      </w:pPr>
      <w:rPr>
        <w:rFonts w:hint="default"/>
        <w:lang w:val="pt-BR" w:eastAsia="pt-BR" w:bidi="pt-BR"/>
      </w:rPr>
    </w:lvl>
    <w:lvl w:ilvl="8" w:tplc="7E6ED52A">
      <w:numFmt w:val="bullet"/>
      <w:lvlText w:val="•"/>
      <w:lvlJc w:val="left"/>
      <w:pPr>
        <w:ind w:left="7917" w:hanging="149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580"/>
    <w:rsid w:val="000F3835"/>
    <w:rsid w:val="00246140"/>
    <w:rsid w:val="006A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1CF66B2C"/>
  <w15:docId w15:val="{64FC122F-BC39-4CF1-9D6A-E695A20B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9"/>
    <w:qFormat/>
    <w:pPr>
      <w:spacing w:before="154"/>
      <w:ind w:left="540" w:hanging="3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F383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3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ncisnogueira2013@gmail.com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s3.amazonaws.com/academia.edu.documents.%20Acesso%20em%2027.04.2019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1890</Words>
  <Characters>10211</Characters>
  <Application>Microsoft Office Word</Application>
  <DocSecurity>0</DocSecurity>
  <Lines>85</Lines>
  <Paragraphs>24</Paragraphs>
  <ScaleCrop>false</ScaleCrop>
  <Company/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Cpides</dc:creator>
  <cp:lastModifiedBy>Francisco Nogueira</cp:lastModifiedBy>
  <cp:revision>2</cp:revision>
  <dcterms:created xsi:type="dcterms:W3CDTF">2019-08-27T13:22:00Z</dcterms:created>
  <dcterms:modified xsi:type="dcterms:W3CDTF">2019-08-27T13:43:00Z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2019-08-27T00:00:00Z</vt:filetime>
  </property>
</Properties>
</file>