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686" w:rsidRDefault="003B7878" w:rsidP="00155C0B">
      <w:pPr>
        <w:ind w:firstLine="851"/>
        <w:jc w:val="center"/>
        <w:rPr>
          <w:rFonts w:cs="Arial"/>
          <w:b/>
          <w:color w:val="252626"/>
          <w:szCs w:val="24"/>
          <w:highlight w:val="white"/>
        </w:rPr>
      </w:pPr>
      <w:r>
        <w:rPr>
          <w:rFonts w:cs="Arial"/>
          <w:b/>
          <w:color w:val="252626"/>
          <w:szCs w:val="24"/>
          <w:shd w:val="clear" w:color="auto" w:fill="FFFFFF"/>
        </w:rPr>
        <w:t>A DIVERSIDADE NA EDUCAÇÃO INFANTIL</w:t>
      </w:r>
    </w:p>
    <w:p w:rsidR="00A57686" w:rsidRDefault="00A57686" w:rsidP="00155C0B">
      <w:pPr>
        <w:ind w:firstLine="851"/>
        <w:jc w:val="right"/>
        <w:rPr>
          <w:rFonts w:cs="Arial"/>
          <w:color w:val="252626"/>
          <w:szCs w:val="24"/>
          <w:highlight w:val="white"/>
        </w:rPr>
      </w:pPr>
    </w:p>
    <w:p w:rsidR="00A57686" w:rsidRDefault="003B7878" w:rsidP="00155C0B">
      <w:pPr>
        <w:ind w:firstLine="851"/>
        <w:jc w:val="right"/>
        <w:rPr>
          <w:rFonts w:cs="Arial"/>
          <w:color w:val="252626"/>
          <w:szCs w:val="24"/>
          <w:highlight w:val="white"/>
        </w:rPr>
      </w:pPr>
      <w:r>
        <w:rPr>
          <w:rFonts w:cs="Arial"/>
          <w:color w:val="252626"/>
          <w:szCs w:val="24"/>
          <w:shd w:val="clear" w:color="auto" w:fill="FFFFFF"/>
        </w:rPr>
        <w:t>Lorivane A. Meneguzzo</w:t>
      </w:r>
    </w:p>
    <w:p w:rsidR="00A57686" w:rsidRDefault="003B7878" w:rsidP="00155C0B">
      <w:pPr>
        <w:ind w:firstLine="851"/>
        <w:jc w:val="right"/>
        <w:rPr>
          <w:rFonts w:cs="Arial"/>
          <w:color w:val="252626"/>
          <w:szCs w:val="24"/>
          <w:highlight w:val="white"/>
        </w:rPr>
      </w:pPr>
      <w:proofErr w:type="spellStart"/>
      <w:r>
        <w:rPr>
          <w:rFonts w:cs="Arial"/>
          <w:color w:val="252626"/>
          <w:szCs w:val="24"/>
          <w:shd w:val="clear" w:color="auto" w:fill="FFFFFF"/>
        </w:rPr>
        <w:t>Gricelia</w:t>
      </w:r>
      <w:proofErr w:type="spellEnd"/>
      <w:r>
        <w:rPr>
          <w:rFonts w:cs="Arial"/>
          <w:color w:val="252626"/>
          <w:szCs w:val="24"/>
          <w:shd w:val="clear" w:color="auto" w:fill="FFFFFF"/>
        </w:rPr>
        <w:t xml:space="preserve"> da Silva </w:t>
      </w:r>
    </w:p>
    <w:p w:rsidR="00A57686" w:rsidRDefault="00A57686" w:rsidP="00155C0B">
      <w:pPr>
        <w:ind w:firstLine="851"/>
        <w:jc w:val="both"/>
        <w:rPr>
          <w:rFonts w:cs="Arial"/>
          <w:color w:val="252626"/>
          <w:szCs w:val="24"/>
          <w:highlight w:val="white"/>
        </w:rPr>
      </w:pPr>
    </w:p>
    <w:p w:rsidR="00A57686" w:rsidRDefault="00A57686" w:rsidP="00155C0B">
      <w:pPr>
        <w:ind w:firstLine="851"/>
        <w:jc w:val="both"/>
        <w:rPr>
          <w:rFonts w:cs="Arial"/>
          <w:color w:val="252626"/>
          <w:szCs w:val="24"/>
          <w:highlight w:val="white"/>
        </w:rPr>
      </w:pPr>
    </w:p>
    <w:p w:rsidR="00A57686" w:rsidRDefault="003B7878" w:rsidP="00155C0B">
      <w:pPr>
        <w:spacing w:line="240" w:lineRule="auto"/>
        <w:ind w:firstLine="851"/>
        <w:jc w:val="both"/>
        <w:rPr>
          <w:b/>
          <w:bCs/>
          <w:sz w:val="20"/>
          <w:szCs w:val="20"/>
        </w:rPr>
      </w:pPr>
      <w:r>
        <w:rPr>
          <w:rFonts w:cs="Arial"/>
          <w:b/>
          <w:bCs/>
          <w:color w:val="252626"/>
          <w:sz w:val="20"/>
          <w:szCs w:val="20"/>
          <w:shd w:val="clear" w:color="auto" w:fill="FFFFFF"/>
        </w:rPr>
        <w:t>RESUMO: O</w:t>
      </w:r>
      <w:r>
        <w:rPr>
          <w:rFonts w:cs="Arial"/>
          <w:b/>
          <w:bCs/>
          <w:color w:val="252626"/>
          <w:sz w:val="20"/>
          <w:szCs w:val="20"/>
          <w:highlight w:val="white"/>
        </w:rPr>
        <w:t xml:space="preserve"> presente artigo trata de uma revisão bibliográfica acerca da diversidade na Educação Infantil. As crianças na contemporaneidade estão inseridas no mundo globalizado em que o acesso à informação e tecnologia proporciona conhecimento e comunicação com os ma</w:t>
      </w:r>
      <w:r>
        <w:rPr>
          <w:rFonts w:cs="Arial"/>
          <w:b/>
          <w:bCs/>
          <w:color w:val="252626"/>
          <w:sz w:val="20"/>
          <w:szCs w:val="20"/>
          <w:highlight w:val="white"/>
        </w:rPr>
        <w:t>is diversos tipos de cultura. Na escola a diversidade está cada vez mais presente, cabe aos professores desenvolver atividades em que as crianças aprendam a conviver com o diferente respeitando e aceitando sem preconceitos ou discriminações. Essas atividad</w:t>
      </w:r>
      <w:r>
        <w:rPr>
          <w:rFonts w:cs="Arial"/>
          <w:b/>
          <w:bCs/>
          <w:color w:val="252626"/>
          <w:sz w:val="20"/>
          <w:szCs w:val="20"/>
          <w:highlight w:val="white"/>
        </w:rPr>
        <w:t xml:space="preserve">es podem ser realizadas através dos brinquedos e brincadeiras. </w:t>
      </w:r>
    </w:p>
    <w:p w:rsidR="00A57686" w:rsidRDefault="00A57686" w:rsidP="00155C0B">
      <w:pPr>
        <w:ind w:firstLine="851"/>
        <w:jc w:val="both"/>
        <w:rPr>
          <w:rFonts w:cs="Arial"/>
          <w:color w:val="252626"/>
          <w:szCs w:val="24"/>
          <w:highlight w:val="white"/>
        </w:rPr>
      </w:pPr>
    </w:p>
    <w:p w:rsidR="00A57686" w:rsidRDefault="00A57686" w:rsidP="00155C0B">
      <w:pPr>
        <w:ind w:firstLine="851"/>
        <w:jc w:val="both"/>
        <w:rPr>
          <w:rFonts w:cs="Arial"/>
          <w:color w:val="252626"/>
          <w:szCs w:val="24"/>
          <w:highlight w:val="white"/>
        </w:rPr>
      </w:pPr>
    </w:p>
    <w:p w:rsidR="00A57686" w:rsidRDefault="003B7878" w:rsidP="00155C0B">
      <w:pPr>
        <w:ind w:firstLine="851"/>
        <w:jc w:val="both"/>
      </w:pPr>
      <w:r>
        <w:rPr>
          <w:rFonts w:cs="Arial"/>
          <w:b/>
          <w:color w:val="252626"/>
          <w:szCs w:val="24"/>
          <w:shd w:val="clear" w:color="auto" w:fill="FFFFFF"/>
        </w:rPr>
        <w:t xml:space="preserve">Introdução </w:t>
      </w:r>
    </w:p>
    <w:p w:rsidR="00A57686" w:rsidRDefault="003B7878" w:rsidP="00155C0B">
      <w:pPr>
        <w:ind w:firstLine="851"/>
        <w:jc w:val="both"/>
        <w:rPr>
          <w:rFonts w:cs="Arial"/>
          <w:color w:val="252626"/>
          <w:szCs w:val="24"/>
          <w:highlight w:val="white"/>
        </w:rPr>
      </w:pPr>
      <w:r>
        <w:rPr>
          <w:rFonts w:cs="Arial"/>
          <w:color w:val="252626"/>
          <w:szCs w:val="24"/>
          <w:shd w:val="clear" w:color="auto" w:fill="FFFFFF"/>
        </w:rPr>
        <w:t>As crianças nascidas neste século, estão inseridas em um mundo globalizado, onde a tecnologia digital proporciona o acesso à informação em tempo real, inclusive a interação entre</w:t>
      </w:r>
      <w:r>
        <w:rPr>
          <w:rFonts w:cs="Arial"/>
          <w:color w:val="252626"/>
          <w:szCs w:val="24"/>
          <w:shd w:val="clear" w:color="auto" w:fill="FFFFFF"/>
        </w:rPr>
        <w:t xml:space="preserve"> os povos de todas as regiões do planeta. Consequentemente, elas tem acesso a muito conhecimento, inúmeras culturas, raças, religiões, línguas, entre outros.</w:t>
      </w:r>
    </w:p>
    <w:p w:rsidR="00A57686" w:rsidRDefault="003B7878" w:rsidP="00155C0B">
      <w:pPr>
        <w:ind w:firstLine="851"/>
        <w:jc w:val="both"/>
      </w:pPr>
      <w:r>
        <w:rPr>
          <w:rFonts w:cs="Arial"/>
          <w:color w:val="252626"/>
          <w:szCs w:val="24"/>
          <w:shd w:val="clear" w:color="auto" w:fill="FFFFFF"/>
        </w:rPr>
        <w:t>Os pais e professores estão enfrentando o desafio de ensinar valores como respeito, aceitação e em</w:t>
      </w:r>
      <w:r>
        <w:rPr>
          <w:rFonts w:cs="Arial"/>
          <w:color w:val="252626"/>
          <w:szCs w:val="24"/>
          <w:shd w:val="clear" w:color="auto" w:fill="FFFFFF"/>
        </w:rPr>
        <w:t xml:space="preserve">patia </w:t>
      </w:r>
      <w:r w:rsidR="008F21E1">
        <w:rPr>
          <w:rFonts w:cs="Arial"/>
          <w:color w:val="252626"/>
          <w:szCs w:val="24"/>
          <w:shd w:val="clear" w:color="auto" w:fill="FFFFFF"/>
        </w:rPr>
        <w:t>diante do diferente. A</w:t>
      </w:r>
      <w:r>
        <w:rPr>
          <w:rFonts w:cs="Arial"/>
          <w:color w:val="252626"/>
          <w:szCs w:val="24"/>
          <w:shd w:val="clear" w:color="auto" w:fill="FFFFFF"/>
        </w:rPr>
        <w:t>s</w:t>
      </w:r>
      <w:r w:rsidR="008F21E1">
        <w:rPr>
          <w:rFonts w:cs="Arial"/>
          <w:color w:val="252626"/>
          <w:szCs w:val="24"/>
          <w:shd w:val="clear" w:color="auto" w:fill="FFFFFF"/>
        </w:rPr>
        <w:t xml:space="preserve"> </w:t>
      </w:r>
      <w:r>
        <w:rPr>
          <w:rFonts w:cs="Arial"/>
          <w:color w:val="252626"/>
          <w:szCs w:val="24"/>
          <w:shd w:val="clear" w:color="auto" w:fill="FFFFFF"/>
        </w:rPr>
        <w:t xml:space="preserve">crianças aprendem </w:t>
      </w:r>
      <w:r w:rsidR="008F21E1">
        <w:rPr>
          <w:rFonts w:cs="Arial"/>
          <w:color w:val="252626"/>
          <w:szCs w:val="24"/>
          <w:shd w:val="clear" w:color="auto" w:fill="FFFFFF"/>
        </w:rPr>
        <w:t>pelo exemplo, portanto</w:t>
      </w:r>
      <w:r>
        <w:rPr>
          <w:rFonts w:cs="Arial"/>
          <w:color w:val="252626"/>
          <w:szCs w:val="24"/>
          <w:shd w:val="clear" w:color="auto" w:fill="FFFFFF"/>
        </w:rPr>
        <w:t xml:space="preserve">, é necessário </w:t>
      </w:r>
      <w:r w:rsidR="008F21E1">
        <w:rPr>
          <w:rFonts w:cs="Arial"/>
          <w:color w:val="252626"/>
          <w:szCs w:val="24"/>
          <w:shd w:val="clear" w:color="auto" w:fill="FFFFFF"/>
        </w:rPr>
        <w:t>de</w:t>
      </w:r>
      <w:r>
        <w:rPr>
          <w:rFonts w:cs="Arial"/>
          <w:color w:val="252626"/>
          <w:szCs w:val="24"/>
          <w:shd w:val="clear" w:color="auto" w:fill="FFFFFF"/>
        </w:rPr>
        <w:t>mo</w:t>
      </w:r>
      <w:r w:rsidR="008F21E1">
        <w:rPr>
          <w:rFonts w:cs="Arial"/>
          <w:color w:val="252626"/>
          <w:szCs w:val="24"/>
          <w:shd w:val="clear" w:color="auto" w:fill="FFFFFF"/>
        </w:rPr>
        <w:t>n</w:t>
      </w:r>
      <w:r>
        <w:rPr>
          <w:rFonts w:cs="Arial"/>
          <w:color w:val="252626"/>
          <w:szCs w:val="24"/>
          <w:shd w:val="clear" w:color="auto" w:fill="FFFFFF"/>
        </w:rPr>
        <w:t xml:space="preserve">strar </w:t>
      </w:r>
      <w:r>
        <w:rPr>
          <w:rFonts w:cs="Arial"/>
          <w:color w:val="252626"/>
          <w:szCs w:val="24"/>
          <w:shd w:val="clear" w:color="auto" w:fill="FFFFFF"/>
        </w:rPr>
        <w:t>que o racismo e o preconceito são práticas intoleráveis e que ser diferente não significa ser inferior, pois todo se</w:t>
      </w:r>
      <w:r>
        <w:rPr>
          <w:rFonts w:cs="Arial"/>
          <w:color w:val="252626"/>
          <w:szCs w:val="24"/>
          <w:shd w:val="clear" w:color="auto" w:fill="FFFFFF"/>
        </w:rPr>
        <w:t>r humano merece respeito, independentemente de raça, cor, religião, nacionalidade ou identidade de </w:t>
      </w:r>
      <w:hyperlink r:id="rId8">
        <w:r>
          <w:rPr>
            <w:rStyle w:val="ListLabel15"/>
          </w:rPr>
          <w:t>gênero.</w:t>
        </w:r>
      </w:hyperlink>
    </w:p>
    <w:p w:rsidR="00A57686" w:rsidRDefault="003B7878" w:rsidP="00155C0B">
      <w:pPr>
        <w:ind w:firstLine="851"/>
        <w:jc w:val="both"/>
        <w:rPr>
          <w:rFonts w:cs="Arial"/>
          <w:color w:val="252626"/>
          <w:szCs w:val="24"/>
          <w:highlight w:val="white"/>
        </w:rPr>
      </w:pPr>
      <w:r>
        <w:rPr>
          <w:rFonts w:cs="Arial"/>
          <w:color w:val="252626"/>
          <w:szCs w:val="24"/>
          <w:shd w:val="clear" w:color="auto" w:fill="FFFFFF"/>
        </w:rPr>
        <w:t>A outra forma de aprendizado da criança é através</w:t>
      </w:r>
      <w:r>
        <w:rPr>
          <w:rFonts w:cs="Arial"/>
          <w:color w:val="252626"/>
          <w:szCs w:val="24"/>
          <w:shd w:val="clear" w:color="auto" w:fill="FFFFFF"/>
        </w:rPr>
        <w:t xml:space="preserve"> do brincar, diante disso os brinquedos e as brincadeiras são importantes aliados no momento de ensinar às crianças a como lidar com as diferenças. </w:t>
      </w:r>
    </w:p>
    <w:p w:rsidR="00A57686" w:rsidRDefault="00A57686" w:rsidP="00155C0B">
      <w:pPr>
        <w:ind w:firstLine="851"/>
        <w:jc w:val="both"/>
        <w:rPr>
          <w:rFonts w:cs="Arial"/>
          <w:b/>
          <w:color w:val="252626"/>
          <w:szCs w:val="24"/>
          <w:highlight w:val="white"/>
        </w:rPr>
      </w:pPr>
    </w:p>
    <w:p w:rsidR="00A57686" w:rsidRDefault="003B7878" w:rsidP="00155C0B">
      <w:pPr>
        <w:ind w:firstLine="851"/>
        <w:jc w:val="both"/>
        <w:rPr>
          <w:rFonts w:cs="Arial"/>
          <w:b/>
          <w:color w:val="252626"/>
          <w:szCs w:val="24"/>
          <w:highlight w:val="white"/>
        </w:rPr>
      </w:pPr>
      <w:r>
        <w:rPr>
          <w:rFonts w:cs="Arial"/>
          <w:b/>
          <w:color w:val="252626"/>
          <w:szCs w:val="24"/>
          <w:shd w:val="clear" w:color="auto" w:fill="FFFFFF"/>
        </w:rPr>
        <w:t>A Diversidade Na Escola</w:t>
      </w:r>
    </w:p>
    <w:p w:rsidR="00A57686" w:rsidRDefault="003B7878" w:rsidP="00155C0B">
      <w:pPr>
        <w:ind w:firstLine="851"/>
        <w:jc w:val="both"/>
        <w:rPr>
          <w:rFonts w:cs="Arial"/>
          <w:color w:val="252626"/>
          <w:szCs w:val="24"/>
          <w:highlight w:val="white"/>
          <w:vertAlign w:val="subscript"/>
        </w:rPr>
      </w:pPr>
      <w:r>
        <w:rPr>
          <w:rFonts w:cs="Arial"/>
          <w:color w:val="252626"/>
          <w:szCs w:val="24"/>
          <w:shd w:val="clear" w:color="auto" w:fill="FFFFFF"/>
        </w:rPr>
        <w:t>A criança passa boa parte da vida na escola, e estão cada vez mais frequentes os c</w:t>
      </w:r>
      <w:r>
        <w:rPr>
          <w:rFonts w:cs="Arial"/>
          <w:color w:val="252626"/>
          <w:szCs w:val="24"/>
          <w:shd w:val="clear" w:color="auto" w:fill="FFFFFF"/>
        </w:rPr>
        <w:t>asos de bullying nesse ambiente, alguns com resultando grave, portanto trabalhar a diversidade na sala de aula desde a educação infantil é uma necessidade para se construir uma sociedade baseada no respeito ao próximo.</w:t>
      </w:r>
    </w:p>
    <w:p w:rsidR="00A57686" w:rsidRDefault="003B7878" w:rsidP="00155C0B">
      <w:pPr>
        <w:ind w:firstLine="851"/>
        <w:jc w:val="both"/>
      </w:pPr>
      <w:r>
        <w:rPr>
          <w:rFonts w:cs="Arial"/>
          <w:color w:val="252626"/>
          <w:szCs w:val="24"/>
          <w:shd w:val="clear" w:color="auto" w:fill="FFFFFF"/>
        </w:rPr>
        <w:lastRenderedPageBreak/>
        <w:t>Uma das funções dos professores é tra</w:t>
      </w:r>
      <w:r>
        <w:rPr>
          <w:rFonts w:cs="Arial"/>
          <w:color w:val="252626"/>
          <w:szCs w:val="24"/>
          <w:shd w:val="clear" w:color="auto" w:fill="FFFFFF"/>
        </w:rPr>
        <w:t>balhar esses conteúdos ensinando seus alunos a respeitar as diferenças. Afinal, a heterogeneidade consiste em unir diferentes pensamentos, ideais e manifestações que sejam capazes de fortalecer e enriquecer o ser humano. A diversidade não se resume em trab</w:t>
      </w:r>
      <w:r>
        <w:rPr>
          <w:rFonts w:cs="Arial"/>
          <w:color w:val="252626"/>
          <w:szCs w:val="24"/>
          <w:shd w:val="clear" w:color="auto" w:fill="FFFFFF"/>
        </w:rPr>
        <w:t>alhar sujeitos desiguais e esquisitos: mas sim a promoção e o resgate da pluralidade de etnias, línguas, raças e condutas que não podem ser prejulgadas e discriminadas.</w:t>
      </w:r>
    </w:p>
    <w:p w:rsidR="00A57686" w:rsidRDefault="003B7878" w:rsidP="00155C0B">
      <w:pPr>
        <w:ind w:firstLine="851"/>
        <w:jc w:val="both"/>
      </w:pPr>
      <w:r>
        <w:rPr>
          <w:rFonts w:cs="Arial"/>
          <w:color w:val="252626"/>
          <w:szCs w:val="24"/>
          <w:shd w:val="clear" w:color="auto" w:fill="FFFFFF"/>
        </w:rPr>
        <w:t>Preconceitos, rótulos e discriminações são inevitáveis, já na primeira infância as cria</w:t>
      </w:r>
      <w:r>
        <w:rPr>
          <w:rFonts w:cs="Arial"/>
          <w:color w:val="252626"/>
          <w:szCs w:val="24"/>
          <w:shd w:val="clear" w:color="auto" w:fill="FFFFFF"/>
        </w:rPr>
        <w:t>nças entram em contato com discursos negativos acerca desses temas. Para que as crianças saibam lidar com a diferença com sensibilidade e equilíbrio, é preciso que tenham familiaridade com a diversidade, portanto esse tema necessita ser trabalhado no cotid</w:t>
      </w:r>
      <w:r>
        <w:rPr>
          <w:rFonts w:cs="Arial"/>
          <w:color w:val="252626"/>
          <w:szCs w:val="24"/>
          <w:shd w:val="clear" w:color="auto" w:fill="FFFFFF"/>
        </w:rPr>
        <w:t xml:space="preserve">iano no dia a dia, e não somente nas datas dedicadas a esse tema. Ou seja, é necessário </w:t>
      </w:r>
      <w:r>
        <w:rPr>
          <w:rFonts w:cs="Arial"/>
          <w:color w:val="252626"/>
        </w:rPr>
        <w:t>abordar de forma natural, inserindo-o em práticas diária</w:t>
      </w:r>
      <w:r w:rsidR="008F21E1">
        <w:rPr>
          <w:rFonts w:cs="Arial"/>
          <w:color w:val="252626"/>
        </w:rPr>
        <w:t xml:space="preserve">s, como brincadeiras, leitura, </w:t>
      </w:r>
      <w:r>
        <w:rPr>
          <w:rFonts w:cs="Arial"/>
          <w:color w:val="252626"/>
        </w:rPr>
        <w:t>música</w:t>
      </w:r>
      <w:r w:rsidR="008F21E1">
        <w:rPr>
          <w:rFonts w:cs="Arial"/>
          <w:color w:val="252626"/>
        </w:rPr>
        <w:t>,</w:t>
      </w:r>
      <w:r>
        <w:rPr>
          <w:rFonts w:cs="Arial"/>
          <w:color w:val="252626"/>
        </w:rPr>
        <w:t xml:space="preserve"> entre outras atividades. "O convívio cotidiano é a forma mais eficaz de t</w:t>
      </w:r>
      <w:r>
        <w:rPr>
          <w:rFonts w:cs="Arial"/>
          <w:color w:val="252626"/>
        </w:rPr>
        <w:t>rabalhar comportamentos e atitudes", diz Daniela Alonso, psicopedagoga e selecionadora do Prêmio Victor Civita - Educador Nota 10. </w:t>
      </w:r>
    </w:p>
    <w:p w:rsidR="00A57686" w:rsidRDefault="003B7878" w:rsidP="00155C0B">
      <w:pPr>
        <w:pStyle w:val="NormalWeb"/>
        <w:shd w:val="clear" w:color="auto" w:fill="FFFFFF"/>
        <w:spacing w:beforeAutospacing="0" w:afterAutospacing="0" w:line="360" w:lineRule="auto"/>
        <w:ind w:firstLine="851"/>
        <w:jc w:val="both"/>
        <w:textAlignment w:val="baseline"/>
        <w:rPr>
          <w:rFonts w:ascii="Arial" w:hAnsi="Arial" w:cs="Arial"/>
          <w:color w:val="252626"/>
        </w:rPr>
      </w:pPr>
      <w:r>
        <w:rPr>
          <w:rFonts w:ascii="Arial" w:hAnsi="Arial" w:cs="Arial"/>
          <w:color w:val="252626"/>
        </w:rPr>
        <w:t xml:space="preserve">Para conseguir isso, uma providência essencial é adquirir materiais didáticos que valorizem as diferentes raças, </w:t>
      </w:r>
      <w:r w:rsidR="008F21E1">
        <w:rPr>
          <w:rFonts w:ascii="Arial" w:hAnsi="Arial" w:cs="Arial"/>
          <w:color w:val="252626"/>
        </w:rPr>
        <w:t xml:space="preserve">as </w:t>
      </w:r>
      <w:r>
        <w:rPr>
          <w:rFonts w:ascii="Arial" w:hAnsi="Arial" w:cs="Arial"/>
          <w:color w:val="252626"/>
        </w:rPr>
        <w:t>pessoas com</w:t>
      </w:r>
      <w:r>
        <w:rPr>
          <w:rFonts w:ascii="Arial" w:hAnsi="Arial" w:cs="Arial"/>
          <w:color w:val="252626"/>
        </w:rPr>
        <w:t xml:space="preserve"> deficiências físicas e mental</w:t>
      </w:r>
      <w:r w:rsidR="008F21E1">
        <w:rPr>
          <w:rFonts w:ascii="Arial" w:hAnsi="Arial" w:cs="Arial"/>
          <w:color w:val="252626"/>
        </w:rPr>
        <w:t>,</w:t>
      </w:r>
      <w:r>
        <w:rPr>
          <w:rFonts w:ascii="Arial" w:hAnsi="Arial" w:cs="Arial"/>
          <w:color w:val="252626"/>
        </w:rPr>
        <w:t xml:space="preserve"> e mostrem meninos e meninas em posição de igualdade. O mesmo se aplica na aquisição de instrumentos musi</w:t>
      </w:r>
      <w:r w:rsidR="008F21E1">
        <w:rPr>
          <w:rFonts w:ascii="Arial" w:hAnsi="Arial" w:cs="Arial"/>
          <w:color w:val="252626"/>
        </w:rPr>
        <w:t>cais, onde devem ser considerada</w:t>
      </w:r>
      <w:r>
        <w:rPr>
          <w:rFonts w:ascii="Arial" w:hAnsi="Arial" w:cs="Arial"/>
          <w:color w:val="252626"/>
        </w:rPr>
        <w:t xml:space="preserve">s </w:t>
      </w:r>
      <w:r w:rsidR="008F21E1">
        <w:rPr>
          <w:rFonts w:ascii="Arial" w:hAnsi="Arial" w:cs="Arial"/>
          <w:color w:val="252626"/>
        </w:rPr>
        <w:t>as mais diversas</w:t>
      </w:r>
      <w:r>
        <w:rPr>
          <w:rFonts w:ascii="Arial" w:hAnsi="Arial" w:cs="Arial"/>
          <w:color w:val="252626"/>
        </w:rPr>
        <w:t xml:space="preserve"> culturas.</w:t>
      </w:r>
    </w:p>
    <w:p w:rsidR="00A57686" w:rsidRDefault="003B7878" w:rsidP="00155C0B">
      <w:pPr>
        <w:pStyle w:val="NormalWeb"/>
        <w:shd w:val="clear" w:color="auto" w:fill="FFFFFF"/>
        <w:spacing w:beforeAutospacing="0" w:afterAutospacing="0" w:line="360" w:lineRule="auto"/>
        <w:ind w:firstLine="851"/>
        <w:jc w:val="both"/>
        <w:textAlignment w:val="baseline"/>
      </w:pPr>
      <w:r>
        <w:rPr>
          <w:rFonts w:ascii="Arial" w:hAnsi="Arial" w:cs="Arial"/>
          <w:color w:val="252626"/>
        </w:rPr>
        <w:t>Ainda segund</w:t>
      </w:r>
      <w:r w:rsidR="008F21E1">
        <w:rPr>
          <w:rFonts w:ascii="Arial" w:hAnsi="Arial" w:cs="Arial"/>
          <w:color w:val="252626"/>
        </w:rPr>
        <w:t>o a psicopedagoga citada,</w:t>
      </w:r>
      <w:r>
        <w:rPr>
          <w:rFonts w:ascii="Arial" w:hAnsi="Arial" w:cs="Arial"/>
          <w:color w:val="252626"/>
        </w:rPr>
        <w:t xml:space="preserve"> quando se tra</w:t>
      </w:r>
      <w:r>
        <w:rPr>
          <w:rFonts w:ascii="Arial" w:hAnsi="Arial" w:cs="Arial"/>
          <w:color w:val="252626"/>
        </w:rPr>
        <w:t>ta de brinquedos, já existem muitas possibilidades, pois muitos fabricantes estão se preocupando em abordar a diversidade. É possível encontrar os bonecos e bonecas representando o masculino e o feminino, e com diferentes tons de pele. Também é possível en</w:t>
      </w:r>
      <w:r>
        <w:rPr>
          <w:rFonts w:ascii="Arial" w:hAnsi="Arial" w:cs="Arial"/>
          <w:color w:val="252626"/>
        </w:rPr>
        <w:t>contrar brinquedos que mostram deficiências físicas, como bonecas de óculos, de bengala, ou usando aparelho para surdez, inclusive é possível compra a “Barbie” cadeirante.</w:t>
      </w:r>
      <w:r w:rsidR="00155C0B">
        <w:rPr>
          <w:rFonts w:ascii="Arial" w:hAnsi="Arial" w:cs="Arial"/>
          <w:color w:val="252626"/>
        </w:rPr>
        <w:t xml:space="preserve"> Esses brinquedos podem auxiliar na aceitação e na convivência do diferente, minimizando os preconceitos e casos de bullying. </w:t>
      </w:r>
    </w:p>
    <w:p w:rsidR="00A57686" w:rsidRDefault="00A57686" w:rsidP="00155C0B">
      <w:pPr>
        <w:pStyle w:val="NormalWeb"/>
        <w:shd w:val="clear" w:color="auto" w:fill="FFFFFF"/>
        <w:spacing w:beforeAutospacing="0" w:afterAutospacing="0" w:line="360" w:lineRule="auto"/>
        <w:ind w:firstLine="851"/>
        <w:jc w:val="both"/>
        <w:textAlignment w:val="baseline"/>
        <w:rPr>
          <w:rFonts w:ascii="Arial" w:hAnsi="Arial" w:cs="Arial"/>
          <w:color w:val="252626"/>
        </w:rPr>
      </w:pPr>
    </w:p>
    <w:p w:rsidR="00A57686" w:rsidRDefault="00A57686" w:rsidP="00155C0B">
      <w:pPr>
        <w:pStyle w:val="NormalWeb"/>
        <w:shd w:val="clear" w:color="auto" w:fill="FFFFFF"/>
        <w:spacing w:beforeAutospacing="0" w:afterAutospacing="0" w:line="360" w:lineRule="auto"/>
        <w:ind w:firstLine="851"/>
        <w:jc w:val="both"/>
        <w:textAlignment w:val="baseline"/>
        <w:rPr>
          <w:rFonts w:ascii="Arial" w:hAnsi="Arial" w:cs="Arial"/>
          <w:color w:val="252626"/>
        </w:rPr>
      </w:pPr>
    </w:p>
    <w:p w:rsidR="00A57686" w:rsidRDefault="003B7878" w:rsidP="00155C0B">
      <w:pPr>
        <w:pStyle w:val="NormalWeb"/>
        <w:shd w:val="clear" w:color="auto" w:fill="FFFFFF"/>
        <w:spacing w:beforeAutospacing="0" w:afterAutospacing="0" w:line="360" w:lineRule="auto"/>
        <w:ind w:firstLine="851"/>
        <w:jc w:val="both"/>
        <w:textAlignment w:val="baseline"/>
        <w:rPr>
          <w:rFonts w:ascii="Arial" w:hAnsi="Arial" w:cs="Arial"/>
          <w:b/>
          <w:color w:val="252626"/>
        </w:rPr>
      </w:pPr>
      <w:r>
        <w:rPr>
          <w:rFonts w:ascii="Arial" w:hAnsi="Arial" w:cs="Arial"/>
          <w:b/>
          <w:color w:val="252626"/>
        </w:rPr>
        <w:t xml:space="preserve">O Papel do Professor Diante da Diversidade  </w:t>
      </w:r>
    </w:p>
    <w:p w:rsidR="00A57686" w:rsidRDefault="003B7878" w:rsidP="00155C0B">
      <w:pPr>
        <w:pStyle w:val="NormalWeb"/>
        <w:shd w:val="clear" w:color="auto" w:fill="FFFFFF"/>
        <w:spacing w:beforeAutospacing="0" w:afterAutospacing="0" w:line="360" w:lineRule="auto"/>
        <w:ind w:firstLine="851"/>
        <w:jc w:val="both"/>
        <w:textAlignment w:val="baseline"/>
      </w:pPr>
      <w:r>
        <w:rPr>
          <w:rFonts w:ascii="Arial" w:hAnsi="Arial" w:cs="Arial"/>
          <w:color w:val="252626"/>
        </w:rPr>
        <w:t xml:space="preserve">O professor de educação infantil possui diversas atribuições, entre elas está o desenvolvimento de conteúdos básicos com as crianças. Segundo a BNCC, uma das competências gerais da educação básica: </w:t>
      </w:r>
    </w:p>
    <w:p w:rsidR="00A57686" w:rsidRDefault="00A57686" w:rsidP="00155C0B">
      <w:pPr>
        <w:pStyle w:val="NormalWeb"/>
        <w:shd w:val="clear" w:color="auto" w:fill="FFFFFF"/>
        <w:spacing w:beforeAutospacing="0" w:afterAutospacing="0" w:line="360" w:lineRule="auto"/>
        <w:ind w:firstLine="851"/>
        <w:jc w:val="both"/>
        <w:textAlignment w:val="baseline"/>
        <w:rPr>
          <w:rFonts w:ascii="Arial" w:hAnsi="Arial" w:cs="Arial"/>
          <w:color w:val="252626"/>
        </w:rPr>
      </w:pPr>
    </w:p>
    <w:p w:rsidR="00A57686" w:rsidRDefault="003B7878" w:rsidP="00155C0B">
      <w:pPr>
        <w:pStyle w:val="NormalWeb"/>
        <w:shd w:val="clear" w:color="auto" w:fill="FFFFFF"/>
        <w:spacing w:beforeAutospacing="0" w:afterAutospacing="0"/>
        <w:ind w:left="2268" w:firstLine="851"/>
        <w:jc w:val="both"/>
        <w:textAlignment w:val="baseline"/>
        <w:rPr>
          <w:rFonts w:ascii="Arial" w:hAnsi="Arial" w:cs="Arial"/>
          <w:color w:val="556367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Valorizar a diversidade de saberes e vivências culturais</w:t>
      </w:r>
      <w:r>
        <w:rPr>
          <w:rFonts w:ascii="Arial" w:hAnsi="Arial" w:cs="Arial"/>
          <w:sz w:val="20"/>
          <w:szCs w:val="20"/>
        </w:rPr>
        <w:t xml:space="preserve"> e apropriar-se de conhecimentos e experiências que lhe possibilitem entender as relações próprias do mundo do trabalho e fazer escolhas alinhadas ao exercício da cidadania e ao seu projeto de vida, com liberdade, autonomia, consciência crítica e responsab</w:t>
      </w:r>
      <w:r>
        <w:rPr>
          <w:rFonts w:ascii="Arial" w:hAnsi="Arial" w:cs="Arial"/>
          <w:sz w:val="20"/>
          <w:szCs w:val="20"/>
        </w:rPr>
        <w:t>ilidade (BRASIL)</w:t>
      </w:r>
      <w:r>
        <w:rPr>
          <w:rStyle w:val="ncoradanotaderodap"/>
          <w:rFonts w:ascii="Arial" w:hAnsi="Arial" w:cs="Arial"/>
          <w:sz w:val="20"/>
          <w:szCs w:val="20"/>
        </w:rPr>
        <w:footnoteReference w:id="1"/>
      </w:r>
      <w:r>
        <w:rPr>
          <w:rFonts w:ascii="Arial" w:hAnsi="Arial" w:cs="Arial"/>
          <w:color w:val="252626"/>
          <w:sz w:val="20"/>
          <w:szCs w:val="20"/>
        </w:rPr>
        <w:t xml:space="preserve">. </w:t>
      </w:r>
    </w:p>
    <w:p w:rsidR="00A57686" w:rsidRDefault="00A57686" w:rsidP="00155C0B">
      <w:pPr>
        <w:pStyle w:val="NormalWeb"/>
        <w:shd w:val="clear" w:color="auto" w:fill="FFFFFF"/>
        <w:spacing w:beforeAutospacing="0" w:afterAutospacing="0" w:line="360" w:lineRule="auto"/>
        <w:ind w:firstLine="851"/>
        <w:jc w:val="both"/>
        <w:textAlignment w:val="baseline"/>
        <w:rPr>
          <w:rFonts w:ascii="Arial" w:hAnsi="Arial" w:cs="Arial"/>
          <w:color w:val="252626"/>
        </w:rPr>
      </w:pPr>
    </w:p>
    <w:p w:rsidR="00A57686" w:rsidRDefault="003B7878" w:rsidP="00155C0B">
      <w:pPr>
        <w:pStyle w:val="NormalWeb"/>
        <w:shd w:val="clear" w:color="auto" w:fill="FFFFFF"/>
        <w:spacing w:beforeAutospacing="0" w:afterAutospacing="0" w:line="360" w:lineRule="auto"/>
        <w:ind w:firstLine="851"/>
        <w:jc w:val="both"/>
        <w:textAlignment w:val="baseline"/>
      </w:pPr>
      <w:r>
        <w:rPr>
          <w:rFonts w:ascii="Arial" w:hAnsi="Arial" w:cs="Arial"/>
          <w:color w:val="252626"/>
        </w:rPr>
        <w:t>Trabalhar a diversidade na sala de aula com o objetivo de levar as crianças a um aprendizado mútuo a partir das dissemelhanças particulares. O início do trabalho pode se dar a partir das origens das crianças: como cor da pele, etnia, l</w:t>
      </w:r>
      <w:r>
        <w:rPr>
          <w:rFonts w:ascii="Arial" w:hAnsi="Arial" w:cs="Arial"/>
          <w:color w:val="252626"/>
        </w:rPr>
        <w:t xml:space="preserve">inguagem, dialogando acerca de conceitos que elucidem e fortaleçam as relações entre os sujeitos. Dessa forma pode-se desenvolver nas crianças valores, resgatando sua história e cultura, com intuito de diminuir os preconceitos. </w:t>
      </w:r>
    </w:p>
    <w:p w:rsidR="00A57686" w:rsidRDefault="003B7878" w:rsidP="00155C0B">
      <w:pPr>
        <w:pStyle w:val="NormalWeb"/>
        <w:shd w:val="clear" w:color="auto" w:fill="FFFFFF"/>
        <w:spacing w:beforeAutospacing="0" w:afterAutospacing="0" w:line="360" w:lineRule="auto"/>
        <w:ind w:firstLine="851"/>
        <w:jc w:val="both"/>
        <w:textAlignment w:val="baseline"/>
        <w:rPr>
          <w:rFonts w:ascii="Arial" w:hAnsi="Arial" w:cs="Arial"/>
          <w:color w:val="252626"/>
        </w:rPr>
      </w:pPr>
      <w:r>
        <w:rPr>
          <w:rFonts w:ascii="Arial" w:hAnsi="Arial" w:cs="Arial"/>
          <w:color w:val="252626"/>
        </w:rPr>
        <w:t xml:space="preserve">A partir do momento que as </w:t>
      </w:r>
      <w:r>
        <w:rPr>
          <w:rFonts w:ascii="Arial" w:hAnsi="Arial" w:cs="Arial"/>
          <w:color w:val="252626"/>
        </w:rPr>
        <w:t xml:space="preserve">crianças conhecem e compreendem a diversidade que as cercam, passam a auxiliar na transformação do ambiente em que estão inseridas. Cabe ao professor oferecer possibilidades para que as crianças respeitem o diferente, e assim possam ser cidadãos empáticos </w:t>
      </w:r>
      <w:r>
        <w:rPr>
          <w:rFonts w:ascii="Arial" w:hAnsi="Arial" w:cs="Arial"/>
          <w:color w:val="252626"/>
        </w:rPr>
        <w:t>em relação a diversidade, preocupados com o outro e com o grupo como um todo.</w:t>
      </w:r>
    </w:p>
    <w:p w:rsidR="00A57686" w:rsidRDefault="003B7878" w:rsidP="00155C0B">
      <w:pPr>
        <w:pStyle w:val="NormalWeb"/>
        <w:shd w:val="clear" w:color="auto" w:fill="FFFFFF"/>
        <w:spacing w:beforeAutospacing="0" w:afterAutospacing="0" w:line="360" w:lineRule="auto"/>
        <w:ind w:firstLine="851"/>
        <w:jc w:val="both"/>
        <w:textAlignment w:val="baseline"/>
        <w:rPr>
          <w:rFonts w:ascii="Arial" w:hAnsi="Arial" w:cs="Arial"/>
          <w:color w:val="252626"/>
        </w:rPr>
      </w:pPr>
      <w:r>
        <w:rPr>
          <w:rFonts w:ascii="Arial" w:hAnsi="Arial" w:cs="Arial"/>
          <w:color w:val="252626"/>
        </w:rPr>
        <w:t xml:space="preserve">Para trabalhar a diversidade em sala de aula o professor pode fazer uso de alguns recursos como: </w:t>
      </w:r>
    </w:p>
    <w:p w:rsidR="00A57686" w:rsidRDefault="003B7878" w:rsidP="00155C0B">
      <w:pPr>
        <w:pStyle w:val="NormalWeb"/>
        <w:numPr>
          <w:ilvl w:val="0"/>
          <w:numId w:val="2"/>
        </w:numPr>
        <w:shd w:val="clear" w:color="auto" w:fill="FFFFFF"/>
        <w:spacing w:beforeAutospacing="0" w:afterAutospacing="0" w:line="360" w:lineRule="auto"/>
        <w:ind w:hanging="11"/>
        <w:jc w:val="both"/>
        <w:textAlignment w:val="baseline"/>
      </w:pPr>
      <w:r>
        <w:rPr>
          <w:rFonts w:ascii="Arial" w:hAnsi="Arial" w:cs="Arial"/>
          <w:color w:val="252626"/>
        </w:rPr>
        <w:t xml:space="preserve">Contar histórias através de figuras, fotos, símbolos sobre as raças que fizeram </w:t>
      </w:r>
      <w:r>
        <w:rPr>
          <w:rFonts w:ascii="Arial" w:hAnsi="Arial" w:cs="Arial"/>
          <w:color w:val="252626"/>
        </w:rPr>
        <w:t>parte da constituição povo da região;</w:t>
      </w:r>
    </w:p>
    <w:p w:rsidR="00A57686" w:rsidRDefault="003B7878" w:rsidP="00155C0B">
      <w:pPr>
        <w:pStyle w:val="NormalWeb"/>
        <w:numPr>
          <w:ilvl w:val="0"/>
          <w:numId w:val="2"/>
        </w:numPr>
        <w:shd w:val="clear" w:color="auto" w:fill="FFFFFF"/>
        <w:spacing w:beforeAutospacing="0" w:afterAutospacing="0" w:line="360" w:lineRule="auto"/>
        <w:ind w:hanging="11"/>
        <w:jc w:val="both"/>
        <w:textAlignment w:val="baseline"/>
      </w:pPr>
      <w:r>
        <w:rPr>
          <w:rFonts w:ascii="Arial" w:hAnsi="Arial" w:cs="Arial"/>
          <w:color w:val="252626"/>
        </w:rPr>
        <w:t>Quanto ao racismo pode-se relatar fatos sobre pessoas negras que se destacaram perante a sociedade, relatar fatos acerca da escravidão, evidenciar objetos culturais desse povo e que até hoje são utilizados por grande p</w:t>
      </w:r>
      <w:r>
        <w:rPr>
          <w:rFonts w:ascii="Arial" w:hAnsi="Arial" w:cs="Arial"/>
          <w:color w:val="252626"/>
        </w:rPr>
        <w:t xml:space="preserve">arte da população; </w:t>
      </w:r>
    </w:p>
    <w:p w:rsidR="00A57686" w:rsidRDefault="003B7878" w:rsidP="00155C0B">
      <w:pPr>
        <w:pStyle w:val="NormalWeb"/>
        <w:numPr>
          <w:ilvl w:val="0"/>
          <w:numId w:val="2"/>
        </w:numPr>
        <w:shd w:val="clear" w:color="auto" w:fill="FFFFFF"/>
        <w:spacing w:beforeAutospacing="0" w:afterAutospacing="0" w:line="360" w:lineRule="auto"/>
        <w:ind w:hanging="11"/>
        <w:jc w:val="both"/>
        <w:textAlignment w:val="baseline"/>
        <w:rPr>
          <w:rFonts w:ascii="Arial" w:hAnsi="Arial" w:cs="Arial"/>
          <w:color w:val="252626"/>
        </w:rPr>
      </w:pPr>
      <w:r>
        <w:rPr>
          <w:rFonts w:ascii="Arial" w:hAnsi="Arial" w:cs="Arial"/>
          <w:color w:val="252626"/>
        </w:rPr>
        <w:t>Brincadeiras que priorizem a integração;</w:t>
      </w:r>
    </w:p>
    <w:p w:rsidR="00A57686" w:rsidRDefault="003B7878" w:rsidP="00155C0B">
      <w:pPr>
        <w:pStyle w:val="NormalWeb"/>
        <w:numPr>
          <w:ilvl w:val="0"/>
          <w:numId w:val="2"/>
        </w:numPr>
        <w:shd w:val="clear" w:color="auto" w:fill="FFFFFF"/>
        <w:spacing w:beforeAutospacing="0" w:afterAutospacing="0" w:line="360" w:lineRule="auto"/>
        <w:ind w:hanging="11"/>
        <w:jc w:val="both"/>
        <w:textAlignment w:val="baseline"/>
      </w:pPr>
      <w:r>
        <w:rPr>
          <w:rFonts w:ascii="Arial" w:hAnsi="Arial" w:cs="Arial"/>
          <w:color w:val="252626"/>
        </w:rPr>
        <w:t>Filmes e literatura são um ótimo recurso, como por exemplo “</w:t>
      </w:r>
      <w:proofErr w:type="spellStart"/>
      <w:r>
        <w:rPr>
          <w:rFonts w:ascii="Arial" w:hAnsi="Arial" w:cs="Arial"/>
          <w:color w:val="252626"/>
        </w:rPr>
        <w:t>Sherek</w:t>
      </w:r>
      <w:proofErr w:type="spellEnd"/>
      <w:r>
        <w:rPr>
          <w:rFonts w:ascii="Arial" w:hAnsi="Arial" w:cs="Arial"/>
          <w:color w:val="252626"/>
        </w:rPr>
        <w:t>”; “O Patinho Feio”, “A Bela e a Fera”, etc.</w:t>
      </w:r>
    </w:p>
    <w:p w:rsidR="00A57686" w:rsidRDefault="003B7878" w:rsidP="00155C0B">
      <w:pPr>
        <w:pStyle w:val="NormalWeb"/>
        <w:shd w:val="clear" w:color="auto" w:fill="FFFFFF"/>
        <w:spacing w:beforeAutospacing="0" w:afterAutospacing="0" w:line="360" w:lineRule="auto"/>
        <w:ind w:firstLine="851"/>
        <w:jc w:val="both"/>
        <w:textAlignment w:val="baseline"/>
      </w:pPr>
      <w:r>
        <w:rPr>
          <w:rFonts w:ascii="Arial" w:hAnsi="Arial" w:cs="Arial"/>
          <w:color w:val="252626"/>
        </w:rPr>
        <w:t>Ao se trabalhar valores como a amizade, honestidade, o amor e o respeito ao próximo,</w:t>
      </w:r>
      <w:r>
        <w:rPr>
          <w:rFonts w:ascii="Arial" w:hAnsi="Arial" w:cs="Arial"/>
          <w:color w:val="252626"/>
        </w:rPr>
        <w:t xml:space="preserve"> também se está valorizando a diversidade na sala de aula.</w:t>
      </w:r>
    </w:p>
    <w:p w:rsidR="00A57686" w:rsidRDefault="00A57686" w:rsidP="00155C0B">
      <w:pPr>
        <w:pStyle w:val="NormalWeb"/>
        <w:shd w:val="clear" w:color="auto" w:fill="FFFFFF"/>
        <w:spacing w:beforeAutospacing="0" w:afterAutospacing="0" w:line="360" w:lineRule="auto"/>
        <w:ind w:firstLine="851"/>
        <w:jc w:val="both"/>
        <w:textAlignment w:val="baseline"/>
        <w:rPr>
          <w:rFonts w:ascii="Arial" w:hAnsi="Arial" w:cs="Arial"/>
          <w:color w:val="252626"/>
        </w:rPr>
      </w:pPr>
    </w:p>
    <w:p w:rsidR="00A57686" w:rsidRDefault="00A57686" w:rsidP="00155C0B">
      <w:pPr>
        <w:pStyle w:val="NormalWeb"/>
        <w:shd w:val="clear" w:color="auto" w:fill="FFFFFF"/>
        <w:spacing w:beforeAutospacing="0" w:afterAutospacing="0" w:line="360" w:lineRule="auto"/>
        <w:jc w:val="both"/>
        <w:textAlignment w:val="baseline"/>
        <w:rPr>
          <w:rFonts w:ascii="Arial" w:hAnsi="Arial" w:cs="Arial"/>
          <w:color w:val="252626"/>
        </w:rPr>
      </w:pPr>
    </w:p>
    <w:p w:rsidR="00A57686" w:rsidRDefault="003B7878" w:rsidP="00155C0B">
      <w:pPr>
        <w:pStyle w:val="NormalWeb"/>
        <w:shd w:val="clear" w:color="auto" w:fill="FFFFFF"/>
        <w:spacing w:beforeAutospacing="0" w:afterAutospacing="0" w:line="360" w:lineRule="auto"/>
        <w:ind w:firstLine="851"/>
        <w:jc w:val="both"/>
        <w:textAlignment w:val="baseline"/>
        <w:rPr>
          <w:rFonts w:ascii="Arial" w:hAnsi="Arial"/>
          <w:b/>
          <w:bCs/>
        </w:rPr>
      </w:pPr>
      <w:r>
        <w:rPr>
          <w:rFonts w:ascii="Arial" w:hAnsi="Arial" w:cs="Arial"/>
          <w:b/>
          <w:bCs/>
          <w:color w:val="252626"/>
        </w:rPr>
        <w:lastRenderedPageBreak/>
        <w:t xml:space="preserve">Conclusão </w:t>
      </w:r>
    </w:p>
    <w:p w:rsidR="00A57686" w:rsidRDefault="00A57686" w:rsidP="00155C0B">
      <w:pPr>
        <w:pStyle w:val="NormalWeb"/>
        <w:shd w:val="clear" w:color="auto" w:fill="FFFFFF"/>
        <w:spacing w:beforeAutospacing="0" w:afterAutospacing="0" w:line="360" w:lineRule="auto"/>
        <w:ind w:firstLine="851"/>
        <w:jc w:val="both"/>
        <w:textAlignment w:val="baseline"/>
        <w:rPr>
          <w:rFonts w:ascii="Arial" w:hAnsi="Arial" w:cs="Arial"/>
          <w:color w:val="252626"/>
        </w:rPr>
      </w:pPr>
    </w:p>
    <w:p w:rsidR="00727415" w:rsidRDefault="003B7878" w:rsidP="00155C0B">
      <w:pPr>
        <w:pStyle w:val="NormalWeb"/>
        <w:shd w:val="clear" w:color="auto" w:fill="FFFFFF"/>
        <w:spacing w:beforeAutospacing="0" w:afterAutospacing="0" w:line="360" w:lineRule="auto"/>
        <w:ind w:firstLine="851"/>
        <w:jc w:val="both"/>
        <w:textAlignment w:val="baseline"/>
        <w:rPr>
          <w:rFonts w:ascii="Arial" w:hAnsi="Arial" w:cs="Arial"/>
          <w:color w:val="252626"/>
        </w:rPr>
      </w:pPr>
      <w:r w:rsidRPr="00155C0B">
        <w:rPr>
          <w:rFonts w:ascii="Arial" w:hAnsi="Arial" w:cs="Arial"/>
          <w:color w:val="252626"/>
        </w:rPr>
        <w:t xml:space="preserve">A diversidade </w:t>
      </w:r>
      <w:r w:rsidR="00727415">
        <w:rPr>
          <w:rFonts w:ascii="Arial" w:hAnsi="Arial" w:cs="Arial"/>
          <w:color w:val="252626"/>
        </w:rPr>
        <w:t>na sala de aula e a luta pelos</w:t>
      </w:r>
      <w:r w:rsidRPr="00155C0B">
        <w:rPr>
          <w:rFonts w:ascii="Arial" w:hAnsi="Arial" w:cs="Arial"/>
          <w:color w:val="252626"/>
        </w:rPr>
        <w:t xml:space="preserve"> direitos </w:t>
      </w:r>
      <w:r w:rsidR="00727415">
        <w:rPr>
          <w:rFonts w:ascii="Arial" w:hAnsi="Arial" w:cs="Arial"/>
          <w:color w:val="252626"/>
        </w:rPr>
        <w:t xml:space="preserve">a igualdade </w:t>
      </w:r>
      <w:r w:rsidRPr="00155C0B">
        <w:rPr>
          <w:rFonts w:ascii="Arial" w:hAnsi="Arial" w:cs="Arial"/>
          <w:color w:val="252626"/>
        </w:rPr>
        <w:t xml:space="preserve">não </w:t>
      </w:r>
      <w:r w:rsidR="00727415">
        <w:rPr>
          <w:rFonts w:ascii="Arial" w:hAnsi="Arial" w:cs="Arial"/>
          <w:color w:val="252626"/>
        </w:rPr>
        <w:t xml:space="preserve">são recentes </w:t>
      </w:r>
      <w:r w:rsidRPr="00155C0B">
        <w:rPr>
          <w:rFonts w:ascii="Arial" w:hAnsi="Arial" w:cs="Arial"/>
          <w:color w:val="252626"/>
        </w:rPr>
        <w:t>no Brasil</w:t>
      </w:r>
      <w:r w:rsidRPr="00155C0B">
        <w:rPr>
          <w:rFonts w:ascii="Arial" w:hAnsi="Arial" w:cs="Arial"/>
          <w:color w:val="252626"/>
        </w:rPr>
        <w:t xml:space="preserve">, mas </w:t>
      </w:r>
      <w:r w:rsidRPr="00155C0B">
        <w:rPr>
          <w:rFonts w:ascii="Arial" w:hAnsi="Arial" w:cs="Arial"/>
          <w:color w:val="252626"/>
        </w:rPr>
        <w:t>são assuntos que estão</w:t>
      </w:r>
      <w:r w:rsidR="00727415">
        <w:rPr>
          <w:rFonts w:ascii="Arial" w:hAnsi="Arial" w:cs="Arial"/>
          <w:color w:val="252626"/>
        </w:rPr>
        <w:t xml:space="preserve"> em pauta na história </w:t>
      </w:r>
      <w:r w:rsidRPr="00155C0B">
        <w:rPr>
          <w:rFonts w:ascii="Arial" w:hAnsi="Arial" w:cs="Arial"/>
          <w:color w:val="252626"/>
        </w:rPr>
        <w:t>individual</w:t>
      </w:r>
      <w:r w:rsidR="00727415">
        <w:rPr>
          <w:rFonts w:ascii="Arial" w:hAnsi="Arial" w:cs="Arial"/>
          <w:color w:val="252626"/>
        </w:rPr>
        <w:t>,</w:t>
      </w:r>
      <w:r w:rsidRPr="00155C0B">
        <w:rPr>
          <w:rFonts w:ascii="Arial" w:hAnsi="Arial" w:cs="Arial"/>
          <w:color w:val="252626"/>
        </w:rPr>
        <w:t xml:space="preserve"> familiar, </w:t>
      </w:r>
      <w:r w:rsidR="00727415">
        <w:rPr>
          <w:rFonts w:ascii="Arial" w:hAnsi="Arial" w:cs="Arial"/>
          <w:color w:val="252626"/>
        </w:rPr>
        <w:t>e da sociedade</w:t>
      </w:r>
      <w:r w:rsidRPr="00155C0B">
        <w:rPr>
          <w:rFonts w:ascii="Arial" w:hAnsi="Arial" w:cs="Arial"/>
          <w:color w:val="252626"/>
        </w:rPr>
        <w:t xml:space="preserve">. </w:t>
      </w:r>
      <w:r w:rsidR="00727415">
        <w:rPr>
          <w:rFonts w:ascii="Arial" w:hAnsi="Arial" w:cs="Arial"/>
          <w:color w:val="252626"/>
        </w:rPr>
        <w:t xml:space="preserve">Esse assunto necessita </w:t>
      </w:r>
      <w:r w:rsidRPr="00155C0B">
        <w:rPr>
          <w:rFonts w:ascii="Arial" w:hAnsi="Arial" w:cs="Arial"/>
          <w:color w:val="252626"/>
        </w:rPr>
        <w:t xml:space="preserve">ser pensado, discutido e analisado </w:t>
      </w:r>
      <w:r w:rsidRPr="00155C0B">
        <w:rPr>
          <w:rFonts w:ascii="Arial" w:hAnsi="Arial" w:cs="Arial"/>
          <w:color w:val="252626"/>
        </w:rPr>
        <w:t>por</w:t>
      </w:r>
      <w:r w:rsidR="00727415">
        <w:rPr>
          <w:rFonts w:ascii="Arial" w:hAnsi="Arial" w:cs="Arial"/>
          <w:color w:val="252626"/>
        </w:rPr>
        <w:t xml:space="preserve"> pesquisadores e também </w:t>
      </w:r>
      <w:r w:rsidRPr="00155C0B">
        <w:rPr>
          <w:rFonts w:ascii="Arial" w:hAnsi="Arial" w:cs="Arial"/>
          <w:color w:val="252626"/>
        </w:rPr>
        <w:t>por todos</w:t>
      </w:r>
      <w:r w:rsidR="00727415">
        <w:rPr>
          <w:rFonts w:ascii="Arial" w:hAnsi="Arial" w:cs="Arial"/>
          <w:color w:val="252626"/>
        </w:rPr>
        <w:t xml:space="preserve"> nós integrantes de uma sociedade que busca o respeito e a convivência como fator primordial.</w:t>
      </w:r>
    </w:p>
    <w:p w:rsidR="00A57686" w:rsidRDefault="003B7878" w:rsidP="00155C0B">
      <w:pPr>
        <w:pStyle w:val="NormalWeb"/>
        <w:shd w:val="clear" w:color="auto" w:fill="FFFFFF"/>
        <w:spacing w:beforeAutospacing="0" w:afterAutospacing="0" w:line="360" w:lineRule="auto"/>
        <w:ind w:firstLine="851"/>
        <w:jc w:val="both"/>
        <w:textAlignment w:val="baseline"/>
        <w:rPr>
          <w:rFonts w:ascii="Arial" w:hAnsi="Arial" w:cs="Arial"/>
          <w:color w:val="252626"/>
        </w:rPr>
      </w:pPr>
      <w:r w:rsidRPr="00155C0B">
        <w:rPr>
          <w:rFonts w:ascii="Arial" w:hAnsi="Arial" w:cs="Arial"/>
          <w:color w:val="252626"/>
        </w:rPr>
        <w:t xml:space="preserve">Este artigo </w:t>
      </w:r>
      <w:r w:rsidRPr="00155C0B">
        <w:rPr>
          <w:rFonts w:ascii="Arial" w:hAnsi="Arial" w:cs="Arial"/>
          <w:color w:val="252626"/>
        </w:rPr>
        <w:t xml:space="preserve">buscou trazer elementos para pensarmos como está sendo feita a socialização das crianças, </w:t>
      </w:r>
      <w:r w:rsidR="00727415">
        <w:rPr>
          <w:rFonts w:ascii="Arial" w:hAnsi="Arial" w:cs="Arial"/>
          <w:color w:val="252626"/>
        </w:rPr>
        <w:t>n</w:t>
      </w:r>
      <w:r w:rsidRPr="00155C0B">
        <w:rPr>
          <w:rFonts w:ascii="Arial" w:hAnsi="Arial" w:cs="Arial"/>
          <w:color w:val="252626"/>
        </w:rPr>
        <w:t>a Educação</w:t>
      </w:r>
      <w:r w:rsidRPr="00155C0B">
        <w:rPr>
          <w:rFonts w:ascii="Arial" w:hAnsi="Arial" w:cs="Arial"/>
          <w:color w:val="252626"/>
        </w:rPr>
        <w:t xml:space="preserve"> </w:t>
      </w:r>
      <w:r w:rsidRPr="00155C0B">
        <w:rPr>
          <w:rFonts w:ascii="Arial" w:hAnsi="Arial" w:cs="Arial"/>
          <w:color w:val="252626"/>
        </w:rPr>
        <w:t>I</w:t>
      </w:r>
      <w:r w:rsidRPr="00155C0B">
        <w:rPr>
          <w:rFonts w:ascii="Arial" w:hAnsi="Arial" w:cs="Arial"/>
          <w:color w:val="252626"/>
        </w:rPr>
        <w:t>n</w:t>
      </w:r>
      <w:r w:rsidRPr="00155C0B">
        <w:rPr>
          <w:rFonts w:ascii="Arial" w:hAnsi="Arial" w:cs="Arial"/>
          <w:color w:val="252626"/>
        </w:rPr>
        <w:t>fantil, como estão sendo trabalhadas as diferentes culturas existentes em nossa sociedade dentro do ambiente escolar e o que se pode faze</w:t>
      </w:r>
      <w:r w:rsidRPr="00155C0B">
        <w:rPr>
          <w:rFonts w:ascii="Arial" w:hAnsi="Arial" w:cs="Arial"/>
          <w:color w:val="252626"/>
        </w:rPr>
        <w:t>r para que estas diferenças sejam tratadas</w:t>
      </w:r>
      <w:r w:rsidR="00727415">
        <w:rPr>
          <w:rFonts w:ascii="Arial" w:hAnsi="Arial" w:cs="Arial"/>
          <w:color w:val="252626"/>
        </w:rPr>
        <w:t xml:space="preserve"> da melhor forma possível, livre de conceitos </w:t>
      </w:r>
      <w:r w:rsidRPr="00155C0B">
        <w:rPr>
          <w:rFonts w:ascii="Arial" w:hAnsi="Arial" w:cs="Arial"/>
          <w:color w:val="252626"/>
        </w:rPr>
        <w:t>racista</w:t>
      </w:r>
      <w:r w:rsidR="00727415">
        <w:rPr>
          <w:rFonts w:ascii="Arial" w:hAnsi="Arial" w:cs="Arial"/>
          <w:color w:val="252626"/>
        </w:rPr>
        <w:t xml:space="preserve">s, </w:t>
      </w:r>
      <w:r w:rsidRPr="00155C0B">
        <w:rPr>
          <w:rFonts w:ascii="Arial" w:hAnsi="Arial" w:cs="Arial"/>
          <w:color w:val="252626"/>
        </w:rPr>
        <w:t xml:space="preserve">mas </w:t>
      </w:r>
      <w:r w:rsidRPr="00155C0B">
        <w:rPr>
          <w:rFonts w:ascii="Arial" w:hAnsi="Arial" w:cs="Arial"/>
          <w:color w:val="252626"/>
        </w:rPr>
        <w:t>com</w:t>
      </w:r>
      <w:r w:rsidRPr="00155C0B">
        <w:rPr>
          <w:rFonts w:ascii="Arial" w:hAnsi="Arial" w:cs="Arial"/>
          <w:color w:val="252626"/>
        </w:rPr>
        <w:t xml:space="preserve"> </w:t>
      </w:r>
      <w:r w:rsidR="00727415">
        <w:rPr>
          <w:rFonts w:ascii="Arial" w:hAnsi="Arial" w:cs="Arial"/>
          <w:color w:val="252626"/>
        </w:rPr>
        <w:t xml:space="preserve">companheirismo, </w:t>
      </w:r>
      <w:r w:rsidR="0059665A">
        <w:rPr>
          <w:rFonts w:ascii="Arial" w:hAnsi="Arial" w:cs="Arial"/>
          <w:color w:val="252626"/>
        </w:rPr>
        <w:t xml:space="preserve">auxilio e respeito ao diferente, priorizando as </w:t>
      </w:r>
      <w:r w:rsidRPr="00155C0B">
        <w:rPr>
          <w:rFonts w:ascii="Arial" w:hAnsi="Arial" w:cs="Arial"/>
          <w:color w:val="252626"/>
        </w:rPr>
        <w:t xml:space="preserve">expressões da sociedade multicultural na qual estamos inseridos. </w:t>
      </w:r>
    </w:p>
    <w:p w:rsidR="0059665A" w:rsidRPr="00155C0B" w:rsidRDefault="0059665A" w:rsidP="00155C0B">
      <w:pPr>
        <w:pStyle w:val="NormalWeb"/>
        <w:shd w:val="clear" w:color="auto" w:fill="FFFFFF"/>
        <w:spacing w:beforeAutospacing="0" w:afterAutospacing="0" w:line="360" w:lineRule="auto"/>
        <w:ind w:firstLine="851"/>
        <w:jc w:val="both"/>
        <w:textAlignment w:val="baseline"/>
        <w:rPr>
          <w:rFonts w:ascii="Arial" w:hAnsi="Arial" w:cs="Arial"/>
          <w:color w:val="252626"/>
        </w:rPr>
      </w:pPr>
      <w:r>
        <w:rPr>
          <w:rFonts w:ascii="Arial" w:hAnsi="Arial" w:cs="Arial"/>
          <w:color w:val="252626"/>
        </w:rPr>
        <w:t>O aprendizado da criança ocorre basicamente pela imitação do adulto e através das brincadeiras, dessa forma os brinquedos e brincadeiras são grandes aliados do professor no trabalho em sala de aula na educação infantil, e o desenvolvimento de atividades que priorizem a aceitação do diferente pode se valer desses recursos, principalmente dos brinquedos (que apresentam as diferenças</w:t>
      </w:r>
      <w:bookmarkStart w:id="0" w:name="_GoBack"/>
      <w:bookmarkEnd w:id="0"/>
      <w:r>
        <w:rPr>
          <w:rFonts w:ascii="Arial" w:hAnsi="Arial" w:cs="Arial"/>
          <w:color w:val="252626"/>
        </w:rPr>
        <w:t>) que estão sendo inseridos no mercado atualmente.</w:t>
      </w:r>
    </w:p>
    <w:p w:rsidR="00A57686" w:rsidRDefault="00A57686" w:rsidP="00155C0B">
      <w:pPr>
        <w:shd w:val="clear" w:color="auto" w:fill="FFFFFF"/>
        <w:spacing w:beforeAutospacing="1" w:afterAutospacing="1" w:line="240" w:lineRule="auto"/>
        <w:ind w:firstLine="851"/>
        <w:rPr>
          <w:rFonts w:eastAsia="Times New Roman" w:cs="Times New Roman"/>
          <w:color w:val="556367"/>
          <w:szCs w:val="24"/>
          <w:lang w:eastAsia="pt-BR"/>
        </w:rPr>
      </w:pPr>
    </w:p>
    <w:p w:rsidR="00A57686" w:rsidRDefault="003B7878" w:rsidP="00155C0B">
      <w:pPr>
        <w:ind w:firstLine="851"/>
        <w:rPr>
          <w:b/>
          <w:bCs/>
          <w:szCs w:val="24"/>
        </w:rPr>
      </w:pPr>
      <w:r>
        <w:rPr>
          <w:rFonts w:eastAsia="Times New Roman" w:cs="Times New Roman"/>
          <w:b/>
          <w:bCs/>
          <w:szCs w:val="24"/>
          <w:lang w:eastAsia="pt-BR"/>
        </w:rPr>
        <w:t>Referências</w:t>
      </w:r>
    </w:p>
    <w:p w:rsidR="00A57686" w:rsidRDefault="00A57686" w:rsidP="00155C0B">
      <w:pPr>
        <w:ind w:firstLine="851"/>
        <w:rPr>
          <w:rFonts w:eastAsia="Times New Roman" w:cs="Times New Roman"/>
          <w:lang w:eastAsia="pt-BR"/>
        </w:rPr>
      </w:pPr>
    </w:p>
    <w:p w:rsidR="00A57686" w:rsidRDefault="003B7878" w:rsidP="00155C0B">
      <w:pPr>
        <w:spacing w:line="240" w:lineRule="auto"/>
        <w:ind w:firstLine="0"/>
      </w:pPr>
      <w:r>
        <w:rPr>
          <w:rFonts w:eastAsia="Times New Roman" w:cs="Times New Roman"/>
          <w:szCs w:val="24"/>
          <w:lang w:eastAsia="pt-BR"/>
        </w:rPr>
        <w:t xml:space="preserve">MARTINS, Ana Rita. </w:t>
      </w:r>
      <w:r>
        <w:rPr>
          <w:rFonts w:eastAsia="Times New Roman" w:cs="Times New Roman"/>
          <w:b/>
          <w:szCs w:val="24"/>
          <w:lang w:eastAsia="pt-BR"/>
        </w:rPr>
        <w:t xml:space="preserve">Diversidade Sempre, desde a Educação Infantil. </w:t>
      </w:r>
      <w:r>
        <w:rPr>
          <w:rFonts w:eastAsia="Times New Roman" w:cs="Times New Roman"/>
          <w:szCs w:val="24"/>
          <w:lang w:eastAsia="pt-BR"/>
        </w:rPr>
        <w:t xml:space="preserve">Revista Nova Escola. 01 de Abril </w:t>
      </w:r>
      <w:r>
        <w:rPr>
          <w:rFonts w:eastAsia="Times New Roman" w:cs="Times New Roman"/>
          <w:szCs w:val="24"/>
          <w:lang w:eastAsia="pt-BR"/>
        </w:rPr>
        <w:t xml:space="preserve">de 2010. Disponível em: </w:t>
      </w:r>
      <w:hyperlink r:id="rId9">
        <w:r>
          <w:rPr>
            <w:rStyle w:val="LinkdaInternet"/>
            <w:szCs w:val="24"/>
          </w:rPr>
          <w:t>https://novaescola.org.br/conteudo/1265/diversidade-sempre-desde-a-educacao-infantil#</w:t>
        </w:r>
      </w:hyperlink>
      <w:r>
        <w:rPr>
          <w:szCs w:val="24"/>
        </w:rPr>
        <w:t>. Acesso em Junho de 2019.</w:t>
      </w:r>
    </w:p>
    <w:p w:rsidR="00A57686" w:rsidRDefault="00A57686" w:rsidP="00155C0B">
      <w:pPr>
        <w:spacing w:line="240" w:lineRule="auto"/>
        <w:ind w:firstLine="851"/>
        <w:rPr>
          <w:szCs w:val="24"/>
        </w:rPr>
      </w:pPr>
    </w:p>
    <w:p w:rsidR="00155C0B" w:rsidRDefault="00155C0B" w:rsidP="00155C0B">
      <w:pPr>
        <w:spacing w:line="240" w:lineRule="auto"/>
        <w:ind w:firstLine="0"/>
        <w:rPr>
          <w:szCs w:val="24"/>
        </w:rPr>
      </w:pPr>
    </w:p>
    <w:p w:rsidR="00A57686" w:rsidRDefault="003B7878" w:rsidP="00155C0B">
      <w:pPr>
        <w:spacing w:line="240" w:lineRule="auto"/>
        <w:ind w:firstLine="0"/>
        <w:rPr>
          <w:b/>
        </w:rPr>
      </w:pPr>
      <w:r>
        <w:rPr>
          <w:szCs w:val="24"/>
        </w:rPr>
        <w:t xml:space="preserve">BRASIL. </w:t>
      </w:r>
      <w:r>
        <w:rPr>
          <w:b/>
          <w:szCs w:val="24"/>
        </w:rPr>
        <w:t>Base Na</w:t>
      </w:r>
      <w:r>
        <w:rPr>
          <w:b/>
          <w:szCs w:val="24"/>
        </w:rPr>
        <w:t xml:space="preserve">cional Comum Curricular. </w:t>
      </w:r>
      <w:r>
        <w:rPr>
          <w:szCs w:val="24"/>
        </w:rPr>
        <w:t>Disponível em:</w:t>
      </w:r>
      <w:r>
        <w:rPr>
          <w:b/>
          <w:szCs w:val="24"/>
        </w:rPr>
        <w:t xml:space="preserve"> </w:t>
      </w:r>
    </w:p>
    <w:p w:rsidR="00A57686" w:rsidRDefault="003B7878" w:rsidP="0059665A">
      <w:pPr>
        <w:spacing w:line="240" w:lineRule="auto"/>
        <w:ind w:firstLine="0"/>
      </w:pPr>
      <w:hyperlink r:id="rId10">
        <w:r>
          <w:rPr>
            <w:rStyle w:val="LinkdaInternet"/>
            <w:szCs w:val="24"/>
          </w:rPr>
          <w:t>http://basenacionalcomum.mec.gov.br/implementacao</w:t>
        </w:r>
      </w:hyperlink>
      <w:r>
        <w:rPr>
          <w:szCs w:val="24"/>
        </w:rPr>
        <w:t>. Acesso em junho de 2019.</w:t>
      </w:r>
    </w:p>
    <w:sectPr w:rsidR="00A57686">
      <w:pgSz w:w="11906" w:h="16838"/>
      <w:pgMar w:top="1701" w:right="1134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878" w:rsidRDefault="003B7878">
      <w:pPr>
        <w:spacing w:line="240" w:lineRule="auto"/>
      </w:pPr>
      <w:r>
        <w:separator/>
      </w:r>
    </w:p>
  </w:endnote>
  <w:endnote w:type="continuationSeparator" w:id="0">
    <w:p w:rsidR="003B7878" w:rsidRDefault="003B78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878" w:rsidRDefault="003B7878">
      <w:r>
        <w:separator/>
      </w:r>
    </w:p>
  </w:footnote>
  <w:footnote w:type="continuationSeparator" w:id="0">
    <w:p w:rsidR="003B7878" w:rsidRDefault="003B7878">
      <w:r>
        <w:continuationSeparator/>
      </w:r>
    </w:p>
  </w:footnote>
  <w:footnote w:id="1">
    <w:p w:rsidR="00A57686" w:rsidRDefault="003B7878">
      <w:pPr>
        <w:pStyle w:val="Textodenotaderodap"/>
        <w:ind w:firstLine="0"/>
      </w:pPr>
      <w:r>
        <w:rPr>
          <w:rStyle w:val="Caracteresdenotaderodap"/>
        </w:rPr>
        <w:footnoteRef/>
      </w:r>
      <w:r>
        <w:t xml:space="preserve"> Disponível em: </w:t>
      </w:r>
      <w:hyperlink r:id="rId1">
        <w:r>
          <w:rPr>
            <w:rStyle w:val="LinkdaInternet"/>
          </w:rPr>
          <w:t>http://basenacionalcomum.mec.gov.br/images/BNCC_EI_EF_110518_versaofinal_site.pdf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B96542"/>
    <w:multiLevelType w:val="multilevel"/>
    <w:tmpl w:val="AF26E28E"/>
    <w:lvl w:ilvl="0">
      <w:start w:val="1"/>
      <w:numFmt w:val="decimal"/>
      <w:pStyle w:val="Ttulo1"/>
      <w:lvlText w:val="%1"/>
      <w:lvlJc w:val="left"/>
      <w:pPr>
        <w:tabs>
          <w:tab w:val="num" w:pos="360"/>
        </w:tabs>
        <w:ind w:left="227" w:hanging="227"/>
      </w:pPr>
      <w:rPr>
        <w:b/>
        <w:i w:val="0"/>
        <w:sz w:val="24"/>
      </w:rPr>
    </w:lvl>
    <w:lvl w:ilvl="1">
      <w:start w:val="1"/>
      <w:numFmt w:val="decimal"/>
      <w:pStyle w:val="Ttulo2"/>
      <w:lvlText w:val="%1.%2"/>
      <w:lvlJc w:val="left"/>
      <w:pPr>
        <w:tabs>
          <w:tab w:val="num" w:pos="431"/>
        </w:tabs>
        <w:ind w:left="431" w:hanging="431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F804217"/>
    <w:multiLevelType w:val="multilevel"/>
    <w:tmpl w:val="7B420AF2"/>
    <w:lvl w:ilvl="0">
      <w:start w:val="1"/>
      <w:numFmt w:val="bullet"/>
      <w:lvlText w:val=""/>
      <w:lvlJc w:val="left"/>
      <w:pPr>
        <w:ind w:left="2421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8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5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7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81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686"/>
    <w:rsid w:val="00155C0B"/>
    <w:rsid w:val="003B7878"/>
    <w:rsid w:val="0059665A"/>
    <w:rsid w:val="00727415"/>
    <w:rsid w:val="008F21E1"/>
    <w:rsid w:val="00A5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BE9E6-1A68-42DE-AC86-751AE4F7D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EB2"/>
    <w:pPr>
      <w:spacing w:line="360" w:lineRule="auto"/>
      <w:ind w:firstLine="1701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C432C5"/>
    <w:pPr>
      <w:keepNext/>
      <w:pageBreakBefore/>
      <w:widowControl w:val="0"/>
      <w:numPr>
        <w:numId w:val="1"/>
      </w:numPr>
      <w:tabs>
        <w:tab w:val="left" w:pos="227"/>
      </w:tabs>
      <w:spacing w:after="360"/>
      <w:jc w:val="both"/>
      <w:outlineLvl w:val="0"/>
    </w:pPr>
    <w:rPr>
      <w:rFonts w:eastAsia="Times New Roman" w:cs="Times New Roman"/>
      <w:b/>
      <w:caps/>
      <w:kern w:val="2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C432C5"/>
    <w:pPr>
      <w:keepNext/>
      <w:widowControl w:val="0"/>
      <w:numPr>
        <w:ilvl w:val="1"/>
        <w:numId w:val="1"/>
      </w:numPr>
      <w:tabs>
        <w:tab w:val="left" w:pos="227"/>
      </w:tabs>
      <w:spacing w:before="360" w:after="360"/>
      <w:jc w:val="both"/>
      <w:outlineLvl w:val="1"/>
    </w:pPr>
    <w:rPr>
      <w:rFonts w:eastAsia="Times New Roman" w:cs="Times New Roman"/>
      <w:b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A65E1B"/>
    <w:pPr>
      <w:spacing w:beforeAutospacing="1" w:afterAutospacing="1" w:line="240" w:lineRule="auto"/>
      <w:ind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0">
    <w:name w:val="TÍTULO 1 Char"/>
    <w:basedOn w:val="Fontepargpadro"/>
    <w:qFormat/>
    <w:rsid w:val="007874A3"/>
    <w:rPr>
      <w:rFonts w:ascii="Arial" w:eastAsia="Arial" w:hAnsi="Arial" w:cs="Arial"/>
      <w:b/>
      <w:color w:val="000000"/>
      <w:sz w:val="24"/>
      <w:szCs w:val="24"/>
    </w:rPr>
  </w:style>
  <w:style w:type="character" w:customStyle="1" w:styleId="TEXTOChar">
    <w:name w:val="TEXTO Char"/>
    <w:basedOn w:val="Fontepargpadro"/>
    <w:link w:val="TEXTO"/>
    <w:qFormat/>
    <w:rsid w:val="006D4BB5"/>
    <w:rPr>
      <w:rFonts w:ascii="Arial" w:eastAsia="Arial" w:hAnsi="Arial" w:cs="Arial"/>
      <w:sz w:val="24"/>
      <w:szCs w:val="24"/>
    </w:rPr>
  </w:style>
  <w:style w:type="character" w:customStyle="1" w:styleId="TtuloChar">
    <w:name w:val="Título Char"/>
    <w:basedOn w:val="Fontepargpadro"/>
    <w:link w:val="Ttulo"/>
    <w:qFormat/>
    <w:rsid w:val="00A21EB2"/>
    <w:rPr>
      <w:rFonts w:ascii="Arial" w:eastAsia="Times New Roman" w:hAnsi="Arial" w:cs="Times New Roman"/>
      <w:b/>
      <w:bCs/>
      <w:kern w:val="2"/>
      <w:sz w:val="24"/>
      <w:szCs w:val="32"/>
      <w:lang w:eastAsia="pt-BR"/>
    </w:rPr>
  </w:style>
  <w:style w:type="character" w:styleId="RefernciaSutil">
    <w:name w:val="Subtle Reference"/>
    <w:basedOn w:val="TtulodoLivro"/>
    <w:uiPriority w:val="31"/>
    <w:qFormat/>
    <w:rsid w:val="00A21EB2"/>
    <w:rPr>
      <w:rFonts w:ascii="Arial" w:hAnsi="Arial"/>
      <w:b w:val="0"/>
      <w:bCs/>
      <w:i w:val="0"/>
      <w:iCs/>
      <w:caps w:val="0"/>
      <w:smallCaps w:val="0"/>
      <w:strike w:val="0"/>
      <w:dstrike w:val="0"/>
      <w:vanish w:val="0"/>
      <w:color w:val="5A5A5A" w:themeColor="text1" w:themeTint="A5"/>
      <w:spacing w:val="5"/>
      <w:position w:val="0"/>
      <w:sz w:val="24"/>
      <w:vertAlign w:val="baseline"/>
    </w:rPr>
  </w:style>
  <w:style w:type="character" w:styleId="TtulodoLivro">
    <w:name w:val="Book Title"/>
    <w:basedOn w:val="Fontepargpadro"/>
    <w:uiPriority w:val="33"/>
    <w:qFormat/>
    <w:rsid w:val="00A21EB2"/>
    <w:rPr>
      <w:b/>
      <w:bCs/>
      <w:i/>
      <w:iCs/>
      <w:spacing w:val="5"/>
    </w:rPr>
  </w:style>
  <w:style w:type="character" w:customStyle="1" w:styleId="CitaoChar">
    <w:name w:val="Citação Char"/>
    <w:basedOn w:val="Fontepargpadro"/>
    <w:link w:val="Citao"/>
    <w:uiPriority w:val="29"/>
    <w:qFormat/>
    <w:rsid w:val="006D4BB5"/>
    <w:rPr>
      <w:rFonts w:ascii="Arial" w:hAnsi="Arial"/>
      <w:iCs/>
      <w:color w:val="000000" w:themeColor="text1"/>
      <w:sz w:val="20"/>
      <w:szCs w:val="24"/>
    </w:rPr>
  </w:style>
  <w:style w:type="character" w:customStyle="1" w:styleId="SubttuloChar">
    <w:name w:val="Subtítulo Char"/>
    <w:basedOn w:val="Fontepargpadro"/>
    <w:link w:val="Subttulo"/>
    <w:qFormat/>
    <w:rsid w:val="00A77A19"/>
    <w:rPr>
      <w:rFonts w:ascii="Arial" w:eastAsiaTheme="minorEastAsia" w:hAnsi="Arial"/>
      <w:b/>
      <w:spacing w:val="15"/>
      <w:sz w:val="24"/>
    </w:rPr>
  </w:style>
  <w:style w:type="character" w:customStyle="1" w:styleId="citao1Char">
    <w:name w:val="citação 1 Char"/>
    <w:basedOn w:val="Fontepargpadro"/>
    <w:qFormat/>
    <w:rsid w:val="00E354C4"/>
    <w:rPr>
      <w:rFonts w:ascii="Arial" w:eastAsia="Calibri" w:hAnsi="Arial" w:cs="Arial"/>
      <w:szCs w:val="24"/>
    </w:rPr>
  </w:style>
  <w:style w:type="character" w:customStyle="1" w:styleId="Ttulo1Char">
    <w:name w:val="Título 1 Char"/>
    <w:basedOn w:val="Fontepargpadro"/>
    <w:link w:val="Ttulo1"/>
    <w:qFormat/>
    <w:rsid w:val="00C432C5"/>
    <w:rPr>
      <w:rFonts w:ascii="Arial" w:eastAsia="Times New Roman" w:hAnsi="Arial" w:cs="Times New Roman"/>
      <w:b/>
      <w:caps/>
      <w:kern w:val="2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qFormat/>
    <w:rsid w:val="00C432C5"/>
    <w:rPr>
      <w:rFonts w:ascii="Arial" w:eastAsia="Times New Roman" w:hAnsi="Arial" w:cs="Times New Roman"/>
      <w:b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A16666"/>
    <w:rPr>
      <w:i/>
      <w:iCs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542068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qFormat/>
    <w:rsid w:val="00A65E1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240F3E"/>
    <w:rPr>
      <w:rFonts w:ascii="Arial" w:hAnsi="Arial"/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240F3E"/>
    <w:rPr>
      <w:vertAlign w:val="superscript"/>
    </w:rPr>
  </w:style>
  <w:style w:type="character" w:customStyle="1" w:styleId="ListLabel1">
    <w:name w:val="ListLabel 1"/>
    <w:qFormat/>
    <w:rPr>
      <w:b/>
      <w:i w:val="0"/>
      <w:sz w:val="24"/>
    </w:rPr>
  </w:style>
  <w:style w:type="character" w:customStyle="1" w:styleId="ListLabel2">
    <w:name w:val="ListLabel 2"/>
    <w:qFormat/>
    <w:rPr>
      <w:b/>
      <w:i w:val="0"/>
      <w:sz w:val="24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Arial"/>
      <w:color w:val="252626"/>
      <w:szCs w:val="24"/>
      <w:shd w:val="clear" w:color="auto" w:fill="FFFFFF"/>
    </w:rPr>
  </w:style>
  <w:style w:type="character" w:customStyle="1" w:styleId="ListLabel16">
    <w:name w:val="ListLabel 16"/>
    <w:qFormat/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character" w:customStyle="1" w:styleId="ListLabel17">
    <w:name w:val="ListLabel 17"/>
    <w:qFormat/>
    <w:rPr>
      <w:b/>
      <w:i w:val="0"/>
      <w:sz w:val="24"/>
    </w:rPr>
  </w:style>
  <w:style w:type="character" w:customStyle="1" w:styleId="ListLabel18">
    <w:name w:val="ListLabel 18"/>
    <w:qFormat/>
    <w:rPr>
      <w:rFonts w:ascii="Arial" w:hAnsi="Arial" w:cs="Wingdings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Arial"/>
      <w:color w:val="252626"/>
      <w:szCs w:val="24"/>
      <w:shd w:val="clear" w:color="auto" w:fill="FFFFFF"/>
    </w:rPr>
  </w:style>
  <w:style w:type="character" w:customStyle="1" w:styleId="ListLabel28">
    <w:name w:val="ListLabel 28"/>
    <w:qFormat/>
  </w:style>
  <w:style w:type="paragraph" w:styleId="Ttulo">
    <w:name w:val="Title"/>
    <w:basedOn w:val="Normal"/>
    <w:next w:val="Corpodetexto"/>
    <w:link w:val="TtuloChar"/>
    <w:qFormat/>
    <w:rsid w:val="00A21EB2"/>
    <w:pPr>
      <w:widowControl w:val="0"/>
      <w:ind w:left="1701" w:firstLine="0"/>
      <w:outlineLvl w:val="0"/>
    </w:pPr>
    <w:rPr>
      <w:rFonts w:eastAsia="Times New Roman" w:cs="Times New Roman"/>
      <w:b/>
      <w:bCs/>
      <w:kern w:val="2"/>
      <w:szCs w:val="32"/>
      <w:lang w:eastAsia="pt-BR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10">
    <w:name w:val="TÍTULO 1"/>
    <w:basedOn w:val="Normal"/>
    <w:qFormat/>
    <w:rsid w:val="007874A3"/>
    <w:pPr>
      <w:keepNext/>
      <w:keepLines/>
      <w:tabs>
        <w:tab w:val="left" w:pos="227"/>
      </w:tabs>
      <w:spacing w:before="360" w:after="480"/>
      <w:ind w:left="708" w:hanging="360"/>
      <w:jc w:val="both"/>
    </w:pPr>
    <w:rPr>
      <w:rFonts w:eastAsia="Arial" w:cs="Arial"/>
      <w:b/>
      <w:color w:val="000000"/>
      <w:szCs w:val="24"/>
    </w:rPr>
  </w:style>
  <w:style w:type="paragraph" w:customStyle="1" w:styleId="TEXTO">
    <w:name w:val="TEXTO"/>
    <w:basedOn w:val="Normal"/>
    <w:link w:val="TEXTOChar"/>
    <w:autoRedefine/>
    <w:qFormat/>
    <w:rsid w:val="006D4BB5"/>
    <w:pPr>
      <w:keepNext/>
      <w:keepLines/>
      <w:tabs>
        <w:tab w:val="left" w:pos="227"/>
      </w:tabs>
      <w:jc w:val="both"/>
    </w:pPr>
    <w:rPr>
      <w:rFonts w:eastAsia="Arial" w:cs="Arial"/>
      <w:szCs w:val="24"/>
    </w:rPr>
  </w:style>
  <w:style w:type="paragraph" w:styleId="PargrafodaLista">
    <w:name w:val="List Paragraph"/>
    <w:basedOn w:val="Normal"/>
    <w:uiPriority w:val="34"/>
    <w:qFormat/>
    <w:rsid w:val="007874A3"/>
    <w:pPr>
      <w:contextualSpacing/>
      <w:jc w:val="both"/>
    </w:pPr>
    <w:rPr>
      <w:rFonts w:eastAsia="Calibri" w:cs="Calibri"/>
      <w:lang w:eastAsia="pt-BR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6D4BB5"/>
    <w:pPr>
      <w:spacing w:line="240" w:lineRule="auto"/>
      <w:ind w:left="2268" w:firstLine="0"/>
      <w:jc w:val="both"/>
    </w:pPr>
    <w:rPr>
      <w:iCs/>
      <w:color w:val="000000" w:themeColor="text1"/>
      <w:sz w:val="20"/>
      <w:szCs w:val="24"/>
    </w:rPr>
  </w:style>
  <w:style w:type="paragraph" w:styleId="Subttulo">
    <w:name w:val="Subtitle"/>
    <w:basedOn w:val="Normal"/>
    <w:next w:val="Normal"/>
    <w:link w:val="SubttuloChar"/>
    <w:qFormat/>
    <w:rsid w:val="00A77A19"/>
    <w:pPr>
      <w:widowControl w:val="0"/>
      <w:spacing w:line="240" w:lineRule="auto"/>
      <w:jc w:val="both"/>
    </w:pPr>
    <w:rPr>
      <w:rFonts w:eastAsiaTheme="minorEastAsia"/>
      <w:b/>
      <w:spacing w:val="15"/>
    </w:rPr>
  </w:style>
  <w:style w:type="paragraph" w:customStyle="1" w:styleId="citao1">
    <w:name w:val="citação 1"/>
    <w:basedOn w:val="SemEspaamento"/>
    <w:qFormat/>
    <w:rsid w:val="00E354C4"/>
    <w:pPr>
      <w:ind w:left="2268" w:firstLine="0"/>
      <w:jc w:val="both"/>
    </w:pPr>
    <w:rPr>
      <w:rFonts w:eastAsia="Calibri" w:cs="Arial"/>
      <w:sz w:val="22"/>
      <w:szCs w:val="24"/>
    </w:rPr>
  </w:style>
  <w:style w:type="paragraph" w:styleId="SemEspaamento">
    <w:name w:val="No Spacing"/>
    <w:uiPriority w:val="1"/>
    <w:qFormat/>
    <w:rsid w:val="00E354C4"/>
    <w:pPr>
      <w:ind w:firstLine="1701"/>
    </w:pPr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qFormat/>
    <w:rsid w:val="00A16666"/>
    <w:pPr>
      <w:spacing w:beforeAutospacing="1" w:afterAutospacing="1" w:line="240" w:lineRule="auto"/>
      <w:ind w:firstLine="0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40F3E"/>
    <w:pPr>
      <w:spacing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.abaratadizqtem.com.br/qual-o-papel-dos-pais-na-igualdade-de-genero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asenacionalcomum.mec.gov.br/implementaca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vaescola.org.br/conteudo/1265/diversidade-sempre-desde-a-educacao-infanti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basenacionalcomum.mec.gov.br/images/BNCC_EI_EF_110518_versaofinal_site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8BC3D-2C73-4421-8F30-EAFFADDEE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23959</TotalTime>
  <Pages>4</Pages>
  <Words>1280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Lorivane Meneguzzo</dc:creator>
  <dc:description/>
  <cp:lastModifiedBy>Lorivane Meneguzzo</cp:lastModifiedBy>
  <cp:revision>25</cp:revision>
  <dcterms:created xsi:type="dcterms:W3CDTF">2019-05-31T01:17:00Z</dcterms:created>
  <dcterms:modified xsi:type="dcterms:W3CDTF">2019-07-21T01:13:00Z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