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74" w:rsidRPr="003F5DA7" w:rsidRDefault="00CA1F97" w:rsidP="00CA1F97">
      <w:pPr>
        <w:jc w:val="center"/>
        <w:rPr>
          <w:rFonts w:ascii="Arial" w:hAnsi="Arial" w:cs="Arial"/>
          <w:b/>
          <w:sz w:val="24"/>
          <w:szCs w:val="24"/>
        </w:rPr>
      </w:pPr>
      <w:r w:rsidRPr="003F5DA7">
        <w:rPr>
          <w:rFonts w:ascii="Arial" w:hAnsi="Arial" w:cs="Arial"/>
          <w:b/>
          <w:sz w:val="24"/>
          <w:szCs w:val="24"/>
        </w:rPr>
        <w:t>Relato de Experiência: O uso da museologia na for</w:t>
      </w:r>
      <w:r w:rsidR="00F13D2D" w:rsidRPr="003F5DA7">
        <w:rPr>
          <w:rFonts w:ascii="Arial" w:hAnsi="Arial" w:cs="Arial"/>
          <w:b/>
          <w:sz w:val="24"/>
          <w:szCs w:val="24"/>
        </w:rPr>
        <w:t>mação de conhecimentos.</w:t>
      </w:r>
    </w:p>
    <w:p w:rsidR="00CA1F97" w:rsidRPr="003F5DA7" w:rsidRDefault="0017642C" w:rsidP="00CA1F97">
      <w:pPr>
        <w:jc w:val="center"/>
        <w:rPr>
          <w:rFonts w:ascii="Arial" w:hAnsi="Arial" w:cs="Arial"/>
          <w:sz w:val="20"/>
          <w:szCs w:val="20"/>
        </w:rPr>
      </w:pPr>
      <w:r w:rsidRPr="003F5DA7">
        <w:rPr>
          <w:rFonts w:ascii="Arial" w:hAnsi="Arial" w:cs="Arial"/>
          <w:sz w:val="20"/>
          <w:szCs w:val="20"/>
        </w:rPr>
        <w:t xml:space="preserve">Prof. Dr. </w:t>
      </w:r>
      <w:r w:rsidR="007A7997" w:rsidRPr="003F5DA7">
        <w:rPr>
          <w:rFonts w:ascii="Arial" w:hAnsi="Arial" w:cs="Arial"/>
          <w:sz w:val="20"/>
          <w:szCs w:val="20"/>
        </w:rPr>
        <w:t xml:space="preserve">Carlos Humberto </w:t>
      </w:r>
      <w:proofErr w:type="spellStart"/>
      <w:r w:rsidR="007A7997" w:rsidRPr="003F5DA7">
        <w:rPr>
          <w:rFonts w:ascii="Arial" w:hAnsi="Arial" w:cs="Arial"/>
          <w:sz w:val="20"/>
          <w:szCs w:val="20"/>
        </w:rPr>
        <w:t>Biagolini</w:t>
      </w:r>
      <w:proofErr w:type="spellEnd"/>
      <w:r w:rsidRPr="003F5DA7">
        <w:rPr>
          <w:rFonts w:ascii="Arial" w:hAnsi="Arial" w:cs="Arial"/>
          <w:sz w:val="20"/>
          <w:szCs w:val="20"/>
        </w:rPr>
        <w:t xml:space="preserve">, Universidade Estadual Paulista “Júlio de Mesquita Filho” Unesp – </w:t>
      </w:r>
      <w:r w:rsidRPr="003F5DA7">
        <w:rPr>
          <w:rFonts w:ascii="Arial" w:hAnsi="Arial" w:cs="Arial"/>
          <w:i/>
          <w:sz w:val="20"/>
          <w:szCs w:val="20"/>
        </w:rPr>
        <w:t>Campus</w:t>
      </w:r>
      <w:r w:rsidRPr="003F5DA7">
        <w:rPr>
          <w:rFonts w:ascii="Arial" w:hAnsi="Arial" w:cs="Arial"/>
          <w:sz w:val="20"/>
          <w:szCs w:val="20"/>
        </w:rPr>
        <w:t xml:space="preserve"> Sorocaba.</w:t>
      </w:r>
    </w:p>
    <w:p w:rsidR="00CA1F97" w:rsidRPr="003F5DA7" w:rsidRDefault="00CA1F97" w:rsidP="00CA1F97">
      <w:pPr>
        <w:jc w:val="center"/>
        <w:rPr>
          <w:rFonts w:ascii="Arial" w:hAnsi="Arial" w:cs="Arial"/>
          <w:sz w:val="20"/>
          <w:szCs w:val="20"/>
        </w:rPr>
      </w:pPr>
      <w:r w:rsidRPr="003F5DA7">
        <w:rPr>
          <w:rFonts w:ascii="Arial" w:hAnsi="Arial" w:cs="Arial"/>
          <w:sz w:val="20"/>
          <w:szCs w:val="20"/>
        </w:rPr>
        <w:t>professorcarlosciencias@zipmail.com.br</w:t>
      </w:r>
    </w:p>
    <w:p w:rsidR="00CA1F97" w:rsidRPr="003F5DA7" w:rsidRDefault="00CA1F97" w:rsidP="00CA1F97">
      <w:pPr>
        <w:jc w:val="center"/>
        <w:rPr>
          <w:rFonts w:ascii="Arial" w:hAnsi="Arial" w:cs="Arial"/>
          <w:sz w:val="24"/>
          <w:szCs w:val="24"/>
        </w:rPr>
      </w:pPr>
    </w:p>
    <w:p w:rsidR="00CA1F97" w:rsidRPr="003F5DA7" w:rsidRDefault="00CA1F97" w:rsidP="00CA1F97">
      <w:pPr>
        <w:jc w:val="both"/>
        <w:rPr>
          <w:rFonts w:ascii="Arial" w:hAnsi="Arial" w:cs="Arial"/>
          <w:b/>
          <w:sz w:val="24"/>
          <w:szCs w:val="24"/>
        </w:rPr>
      </w:pPr>
      <w:r w:rsidRPr="003F5DA7">
        <w:rPr>
          <w:rFonts w:ascii="Arial" w:hAnsi="Arial" w:cs="Arial"/>
          <w:b/>
          <w:sz w:val="24"/>
          <w:szCs w:val="24"/>
        </w:rPr>
        <w:t>Resumo</w:t>
      </w:r>
    </w:p>
    <w:p w:rsidR="00CA1F97" w:rsidRDefault="00CA1F97" w:rsidP="00CA1F97">
      <w:pPr>
        <w:jc w:val="both"/>
        <w:rPr>
          <w:rFonts w:ascii="Arial" w:hAnsi="Arial" w:cs="Arial"/>
          <w:sz w:val="24"/>
          <w:szCs w:val="24"/>
        </w:rPr>
      </w:pPr>
      <w:r w:rsidRPr="003F5DA7">
        <w:rPr>
          <w:rFonts w:ascii="Arial" w:hAnsi="Arial" w:cs="Arial"/>
          <w:sz w:val="24"/>
          <w:szCs w:val="24"/>
        </w:rPr>
        <w:t xml:space="preserve">Museologia é a área de conhecimento que se dedica a cuidar, manter, organizar e promover exposições de objetos considerados </w:t>
      </w:r>
      <w:r w:rsidR="0017642C" w:rsidRPr="003F5DA7">
        <w:rPr>
          <w:rFonts w:ascii="Arial" w:hAnsi="Arial" w:cs="Arial"/>
          <w:sz w:val="24"/>
          <w:szCs w:val="24"/>
        </w:rPr>
        <w:t>raros seja</w:t>
      </w:r>
      <w:r w:rsidRPr="003F5DA7">
        <w:rPr>
          <w:rFonts w:ascii="Arial" w:hAnsi="Arial" w:cs="Arial"/>
          <w:sz w:val="24"/>
          <w:szCs w:val="24"/>
        </w:rPr>
        <w:t xml:space="preserve"> pelo tempo ou por dificuldades de aquisição. </w:t>
      </w:r>
      <w:r w:rsidR="0017642C" w:rsidRPr="003F5DA7">
        <w:rPr>
          <w:rFonts w:ascii="Arial" w:hAnsi="Arial" w:cs="Arial"/>
          <w:sz w:val="24"/>
          <w:szCs w:val="24"/>
        </w:rPr>
        <w:t>Atualmente, um museu</w:t>
      </w:r>
      <w:r w:rsidR="002137F3" w:rsidRPr="003F5DA7">
        <w:rPr>
          <w:rFonts w:ascii="Arial" w:hAnsi="Arial" w:cs="Arial"/>
          <w:sz w:val="24"/>
          <w:szCs w:val="24"/>
        </w:rPr>
        <w:t xml:space="preserve"> representa </w:t>
      </w:r>
      <w:r w:rsidR="0017642C" w:rsidRPr="003F5DA7">
        <w:rPr>
          <w:rFonts w:ascii="Arial" w:hAnsi="Arial" w:cs="Arial"/>
          <w:sz w:val="24"/>
          <w:szCs w:val="24"/>
        </w:rPr>
        <w:t xml:space="preserve">principalmente </w:t>
      </w:r>
      <w:r w:rsidR="002137F3" w:rsidRPr="003F5DA7">
        <w:rPr>
          <w:rFonts w:ascii="Arial" w:hAnsi="Arial" w:cs="Arial"/>
          <w:sz w:val="24"/>
          <w:szCs w:val="24"/>
        </w:rPr>
        <w:t>o local onde não apenas se guarda</w:t>
      </w:r>
      <w:r w:rsidR="00604908" w:rsidRPr="003F5DA7">
        <w:rPr>
          <w:rFonts w:ascii="Arial" w:hAnsi="Arial" w:cs="Arial"/>
          <w:sz w:val="24"/>
          <w:szCs w:val="24"/>
        </w:rPr>
        <w:t>,</w:t>
      </w:r>
      <w:r w:rsidR="002137F3" w:rsidRPr="003F5DA7">
        <w:rPr>
          <w:rFonts w:ascii="Arial" w:hAnsi="Arial" w:cs="Arial"/>
          <w:sz w:val="24"/>
          <w:szCs w:val="24"/>
        </w:rPr>
        <w:t xml:space="preserve"> mas também se expõe objetos raros e de elev</w:t>
      </w:r>
      <w:r w:rsidR="0017642C" w:rsidRPr="003F5DA7">
        <w:rPr>
          <w:rFonts w:ascii="Arial" w:hAnsi="Arial" w:cs="Arial"/>
          <w:sz w:val="24"/>
          <w:szCs w:val="24"/>
        </w:rPr>
        <w:t>ado valor cultural e a</w:t>
      </w:r>
      <w:r w:rsidR="002137F3" w:rsidRPr="003F5DA7">
        <w:rPr>
          <w:rFonts w:ascii="Arial" w:hAnsi="Arial" w:cs="Arial"/>
          <w:sz w:val="24"/>
          <w:szCs w:val="24"/>
        </w:rPr>
        <w:t xml:space="preserve">pesar de inúmeras atribuições dadas aos museus, a função educativa é a de maior importância, pois, permite a gerações atuais, obter de forma prática, diferentes </w:t>
      </w:r>
      <w:r w:rsidR="0017642C" w:rsidRPr="003F5DA7">
        <w:rPr>
          <w:rFonts w:ascii="Arial" w:hAnsi="Arial" w:cs="Arial"/>
          <w:sz w:val="24"/>
          <w:szCs w:val="24"/>
        </w:rPr>
        <w:t>informações relevantes sobre o que se está expondo,</w:t>
      </w:r>
      <w:r w:rsidR="002137F3" w:rsidRPr="003F5DA7">
        <w:rPr>
          <w:rFonts w:ascii="Arial" w:hAnsi="Arial" w:cs="Arial"/>
          <w:sz w:val="24"/>
          <w:szCs w:val="24"/>
        </w:rPr>
        <w:t xml:space="preserve"> como por exemplo</w:t>
      </w:r>
      <w:r w:rsidR="0017642C" w:rsidRPr="003F5DA7">
        <w:rPr>
          <w:rFonts w:ascii="Arial" w:hAnsi="Arial" w:cs="Arial"/>
          <w:sz w:val="24"/>
          <w:szCs w:val="24"/>
        </w:rPr>
        <w:t>,</w:t>
      </w:r>
      <w:r w:rsidR="002137F3" w:rsidRPr="003F5DA7">
        <w:rPr>
          <w:rFonts w:ascii="Arial" w:hAnsi="Arial" w:cs="Arial"/>
          <w:sz w:val="24"/>
          <w:szCs w:val="24"/>
        </w:rPr>
        <w:t xml:space="preserve"> minerais que constituem a Terra</w:t>
      </w:r>
      <w:r w:rsidR="00C64690" w:rsidRPr="003F5DA7">
        <w:rPr>
          <w:rFonts w:ascii="Arial" w:hAnsi="Arial" w:cs="Arial"/>
          <w:sz w:val="24"/>
          <w:szCs w:val="24"/>
        </w:rPr>
        <w:t>,</w:t>
      </w:r>
      <w:r w:rsidR="002137F3" w:rsidRPr="003F5DA7">
        <w:rPr>
          <w:rFonts w:ascii="Arial" w:hAnsi="Arial" w:cs="Arial"/>
          <w:sz w:val="24"/>
          <w:szCs w:val="24"/>
        </w:rPr>
        <w:t xml:space="preserve"> registros antrópicos do passado distante ou ainda evolução tecnológica de um povo. Baseado neste vasto campo cultural promovido pelos museus</w:t>
      </w:r>
      <w:r w:rsidR="0017642C" w:rsidRPr="003F5DA7">
        <w:rPr>
          <w:rFonts w:ascii="Arial" w:hAnsi="Arial" w:cs="Arial"/>
          <w:sz w:val="24"/>
          <w:szCs w:val="24"/>
        </w:rPr>
        <w:t xml:space="preserve"> e aplicando técnicas relacionadas a eles,</w:t>
      </w:r>
      <w:r w:rsidR="002137F3" w:rsidRPr="003F5DA7">
        <w:rPr>
          <w:rFonts w:ascii="Arial" w:hAnsi="Arial" w:cs="Arial"/>
          <w:sz w:val="24"/>
          <w:szCs w:val="24"/>
        </w:rPr>
        <w:t xml:space="preserve"> foi desenvolvido em uma escola pública de São Paulo, projeto cultural utilizando técnicas de museologia para fins didáticos</w:t>
      </w:r>
      <w:r w:rsidR="00C64690" w:rsidRPr="003F5DA7">
        <w:rPr>
          <w:rFonts w:ascii="Arial" w:hAnsi="Arial" w:cs="Arial"/>
          <w:sz w:val="24"/>
          <w:szCs w:val="24"/>
        </w:rPr>
        <w:t xml:space="preserve"> na disciplina de ciências naturais</w:t>
      </w:r>
      <w:r w:rsidR="002137F3" w:rsidRPr="003F5DA7">
        <w:rPr>
          <w:rFonts w:ascii="Arial" w:hAnsi="Arial" w:cs="Arial"/>
          <w:sz w:val="24"/>
          <w:szCs w:val="24"/>
        </w:rPr>
        <w:t xml:space="preserve"> e os resultados foram surpreendentes, despertando interesse por parte de alunos, professores e funcionários da unidade escolar, sinalizando para os benefícios da aplicação da mesma técnica nos demais campos de conhecimento.</w:t>
      </w:r>
    </w:p>
    <w:p w:rsidR="00C01198" w:rsidRDefault="00C01198" w:rsidP="00CA1F97">
      <w:pPr>
        <w:jc w:val="both"/>
        <w:rPr>
          <w:rFonts w:ascii="Arial" w:hAnsi="Arial" w:cs="Arial"/>
          <w:sz w:val="24"/>
          <w:szCs w:val="24"/>
        </w:rPr>
      </w:pPr>
    </w:p>
    <w:p w:rsidR="00C01198" w:rsidRPr="003F5DA7" w:rsidRDefault="00C01198" w:rsidP="00CA1F97">
      <w:pPr>
        <w:jc w:val="both"/>
        <w:rPr>
          <w:rFonts w:ascii="Arial" w:hAnsi="Arial" w:cs="Arial"/>
          <w:sz w:val="24"/>
          <w:szCs w:val="24"/>
        </w:rPr>
      </w:pPr>
    </w:p>
    <w:p w:rsidR="002137F3" w:rsidRPr="003F5DA7" w:rsidRDefault="0017642C" w:rsidP="00CA1F97">
      <w:pPr>
        <w:jc w:val="both"/>
        <w:rPr>
          <w:rFonts w:ascii="Arial" w:hAnsi="Arial" w:cs="Arial"/>
          <w:sz w:val="24"/>
          <w:szCs w:val="24"/>
        </w:rPr>
      </w:pPr>
      <w:r w:rsidRPr="003F5DA7">
        <w:rPr>
          <w:rFonts w:ascii="Arial" w:hAnsi="Arial" w:cs="Arial"/>
          <w:b/>
          <w:sz w:val="24"/>
          <w:szCs w:val="24"/>
        </w:rPr>
        <w:t>Palavras chave</w:t>
      </w:r>
      <w:r w:rsidRPr="003F5DA7">
        <w:rPr>
          <w:rFonts w:ascii="Arial" w:hAnsi="Arial" w:cs="Arial"/>
          <w:sz w:val="24"/>
          <w:szCs w:val="24"/>
        </w:rPr>
        <w:t>: Museu, Antiguidade, Exposição.</w:t>
      </w:r>
    </w:p>
    <w:p w:rsidR="0017642C" w:rsidRPr="003F5DA7" w:rsidRDefault="0017642C" w:rsidP="00CA1F97">
      <w:pPr>
        <w:jc w:val="both"/>
        <w:rPr>
          <w:rFonts w:ascii="Arial" w:hAnsi="Arial" w:cs="Arial"/>
          <w:sz w:val="24"/>
          <w:szCs w:val="24"/>
        </w:rPr>
      </w:pPr>
    </w:p>
    <w:p w:rsidR="0017642C" w:rsidRPr="003F5DA7" w:rsidRDefault="0017642C" w:rsidP="00CA1F97">
      <w:pPr>
        <w:jc w:val="both"/>
        <w:rPr>
          <w:rFonts w:ascii="Arial" w:hAnsi="Arial" w:cs="Arial"/>
          <w:sz w:val="24"/>
          <w:szCs w:val="24"/>
        </w:rPr>
      </w:pPr>
    </w:p>
    <w:p w:rsidR="002137F3" w:rsidRPr="003F5DA7" w:rsidRDefault="002137F3" w:rsidP="00CA1F97">
      <w:pPr>
        <w:jc w:val="both"/>
        <w:rPr>
          <w:rFonts w:ascii="Arial" w:hAnsi="Arial" w:cs="Arial"/>
          <w:b/>
          <w:sz w:val="24"/>
          <w:szCs w:val="24"/>
        </w:rPr>
      </w:pPr>
      <w:r w:rsidRPr="003F5DA7">
        <w:rPr>
          <w:rFonts w:ascii="Arial" w:hAnsi="Arial" w:cs="Arial"/>
          <w:b/>
          <w:sz w:val="24"/>
          <w:szCs w:val="24"/>
        </w:rPr>
        <w:t>Introdução</w:t>
      </w:r>
    </w:p>
    <w:p w:rsidR="002137F3" w:rsidRPr="003F5DA7" w:rsidRDefault="00392173" w:rsidP="0017642C">
      <w:pPr>
        <w:ind w:firstLine="708"/>
        <w:jc w:val="both"/>
        <w:rPr>
          <w:rFonts w:ascii="Arial" w:hAnsi="Arial" w:cs="Arial"/>
          <w:sz w:val="24"/>
          <w:szCs w:val="24"/>
        </w:rPr>
      </w:pPr>
      <w:r w:rsidRPr="003F5DA7">
        <w:rPr>
          <w:rFonts w:ascii="Arial" w:hAnsi="Arial" w:cs="Arial"/>
          <w:sz w:val="24"/>
          <w:szCs w:val="24"/>
        </w:rPr>
        <w:t>A palavra Museu der</w:t>
      </w:r>
      <w:r w:rsidR="00171FAD" w:rsidRPr="003F5DA7">
        <w:rPr>
          <w:rFonts w:ascii="Arial" w:hAnsi="Arial" w:cs="Arial"/>
          <w:sz w:val="24"/>
          <w:szCs w:val="24"/>
        </w:rPr>
        <w:t xml:space="preserve">iva do grego </w:t>
      </w:r>
      <w:proofErr w:type="spellStart"/>
      <w:r w:rsidR="00171FAD" w:rsidRPr="003F5DA7">
        <w:rPr>
          <w:rFonts w:ascii="Arial" w:hAnsi="Arial" w:cs="Arial"/>
          <w:sz w:val="24"/>
          <w:szCs w:val="24"/>
        </w:rPr>
        <w:t>M</w:t>
      </w:r>
      <w:r w:rsidR="000B2D20" w:rsidRPr="003F5DA7">
        <w:rPr>
          <w:rFonts w:ascii="Arial" w:hAnsi="Arial" w:cs="Arial"/>
          <w:sz w:val="24"/>
          <w:szCs w:val="24"/>
        </w:rPr>
        <w:t>o</w:t>
      </w:r>
      <w:r w:rsidR="00171FAD" w:rsidRPr="003F5DA7">
        <w:rPr>
          <w:rFonts w:ascii="Arial" w:hAnsi="Arial" w:cs="Arial"/>
          <w:sz w:val="24"/>
          <w:szCs w:val="24"/>
        </w:rPr>
        <w:t>useion</w:t>
      </w:r>
      <w:proofErr w:type="spellEnd"/>
      <w:r w:rsidR="002137F3" w:rsidRPr="003F5DA7">
        <w:rPr>
          <w:rFonts w:ascii="Arial" w:hAnsi="Arial" w:cs="Arial"/>
          <w:sz w:val="24"/>
          <w:szCs w:val="24"/>
        </w:rPr>
        <w:t xml:space="preserve"> </w:t>
      </w:r>
      <w:r w:rsidR="00171FAD" w:rsidRPr="003F5DA7">
        <w:rPr>
          <w:rFonts w:ascii="Arial" w:hAnsi="Arial" w:cs="Arial"/>
          <w:sz w:val="24"/>
          <w:szCs w:val="24"/>
        </w:rPr>
        <w:t>(</w:t>
      </w:r>
      <w:r w:rsidR="002137F3" w:rsidRPr="003F5DA7">
        <w:rPr>
          <w:rFonts w:ascii="Arial" w:hAnsi="Arial" w:cs="Arial"/>
          <w:sz w:val="24"/>
          <w:szCs w:val="24"/>
        </w:rPr>
        <w:t xml:space="preserve">Templo das </w:t>
      </w:r>
      <w:r w:rsidR="005F2C8E" w:rsidRPr="003F5DA7">
        <w:rPr>
          <w:rFonts w:ascii="Arial" w:hAnsi="Arial" w:cs="Arial"/>
          <w:sz w:val="24"/>
          <w:szCs w:val="24"/>
        </w:rPr>
        <w:t xml:space="preserve">Musas). Os latinos denominavam Museum ao gabinete ou sala de trabalho dos homens de letras e ciências. Ptolomeu I, </w:t>
      </w:r>
      <w:r w:rsidR="00604908" w:rsidRPr="003F5DA7">
        <w:rPr>
          <w:rFonts w:ascii="Arial" w:hAnsi="Arial" w:cs="Arial"/>
          <w:sz w:val="24"/>
          <w:szCs w:val="24"/>
        </w:rPr>
        <w:t>soberano</w:t>
      </w:r>
      <w:r w:rsidR="005F2C8E" w:rsidRPr="003F5DA7">
        <w:rPr>
          <w:rFonts w:ascii="Arial" w:hAnsi="Arial" w:cs="Arial"/>
          <w:sz w:val="24"/>
          <w:szCs w:val="24"/>
        </w:rPr>
        <w:t xml:space="preserve"> do </w:t>
      </w:r>
      <w:r w:rsidR="00604908" w:rsidRPr="003F5DA7">
        <w:rPr>
          <w:rFonts w:ascii="Arial" w:hAnsi="Arial" w:cs="Arial"/>
          <w:sz w:val="24"/>
          <w:szCs w:val="24"/>
        </w:rPr>
        <w:t>Egito</w:t>
      </w:r>
      <w:r w:rsidR="005F2C8E" w:rsidRPr="003F5DA7">
        <w:rPr>
          <w:rFonts w:ascii="Arial" w:hAnsi="Arial" w:cs="Arial"/>
          <w:sz w:val="24"/>
          <w:szCs w:val="24"/>
        </w:rPr>
        <w:t>, deu e</w:t>
      </w:r>
      <w:r w:rsidR="00171FAD" w:rsidRPr="003F5DA7">
        <w:rPr>
          <w:rFonts w:ascii="Arial" w:hAnsi="Arial" w:cs="Arial"/>
          <w:sz w:val="24"/>
          <w:szCs w:val="24"/>
        </w:rPr>
        <w:t>sse nome à parte de seu palácio</w:t>
      </w:r>
      <w:r w:rsidR="005F2C8E" w:rsidRPr="003F5DA7">
        <w:rPr>
          <w:rFonts w:ascii="Arial" w:hAnsi="Arial" w:cs="Arial"/>
          <w:sz w:val="24"/>
          <w:szCs w:val="24"/>
        </w:rPr>
        <w:t xml:space="preserve"> em Alexandria, onde se reuniam os sábios e filósofos mais célebres do seu tempo. Foi esse o primeiro estabelecimento cultural que recebeu o título de Mu</w:t>
      </w:r>
      <w:r w:rsidR="00171FAD" w:rsidRPr="003F5DA7">
        <w:rPr>
          <w:rFonts w:ascii="Arial" w:hAnsi="Arial" w:cs="Arial"/>
          <w:sz w:val="24"/>
          <w:szCs w:val="24"/>
        </w:rPr>
        <w:t>seu. (</w:t>
      </w:r>
      <w:proofErr w:type="gramStart"/>
      <w:r w:rsidR="00171FAD" w:rsidRPr="003F5DA7">
        <w:rPr>
          <w:rFonts w:ascii="Arial" w:hAnsi="Arial" w:cs="Arial"/>
          <w:sz w:val="24"/>
          <w:szCs w:val="24"/>
        </w:rPr>
        <w:t>dos</w:t>
      </w:r>
      <w:proofErr w:type="gramEnd"/>
      <w:r w:rsidR="00171FAD" w:rsidRPr="003F5DA7">
        <w:rPr>
          <w:rFonts w:ascii="Arial" w:hAnsi="Arial" w:cs="Arial"/>
          <w:sz w:val="24"/>
          <w:szCs w:val="24"/>
        </w:rPr>
        <w:t xml:space="preserve"> </w:t>
      </w:r>
      <w:r w:rsidRPr="003F5DA7">
        <w:rPr>
          <w:rFonts w:ascii="Arial" w:hAnsi="Arial" w:cs="Arial"/>
          <w:sz w:val="24"/>
          <w:szCs w:val="24"/>
        </w:rPr>
        <w:t>SANTOS;</w:t>
      </w:r>
      <w:r w:rsidR="00171FAD" w:rsidRPr="003F5DA7">
        <w:rPr>
          <w:rFonts w:ascii="Arial" w:hAnsi="Arial" w:cs="Arial"/>
          <w:sz w:val="24"/>
          <w:szCs w:val="24"/>
        </w:rPr>
        <w:t xml:space="preserve"> 2017</w:t>
      </w:r>
      <w:r w:rsidR="005F2C8E" w:rsidRPr="003F5DA7">
        <w:rPr>
          <w:rFonts w:ascii="Arial" w:hAnsi="Arial" w:cs="Arial"/>
          <w:sz w:val="24"/>
          <w:szCs w:val="24"/>
        </w:rPr>
        <w:t>)</w:t>
      </w:r>
      <w:r w:rsidR="0017642C" w:rsidRPr="003F5DA7">
        <w:rPr>
          <w:rFonts w:ascii="Arial" w:hAnsi="Arial" w:cs="Arial"/>
          <w:sz w:val="24"/>
          <w:szCs w:val="24"/>
        </w:rPr>
        <w:t>.</w:t>
      </w:r>
    </w:p>
    <w:p w:rsidR="005F2C8E" w:rsidRPr="003F5DA7" w:rsidRDefault="005F2C8E" w:rsidP="00392173">
      <w:pPr>
        <w:ind w:firstLine="708"/>
        <w:jc w:val="both"/>
        <w:rPr>
          <w:rFonts w:ascii="Arial" w:hAnsi="Arial" w:cs="Arial"/>
          <w:sz w:val="24"/>
          <w:szCs w:val="24"/>
        </w:rPr>
      </w:pPr>
      <w:r w:rsidRPr="003F5DA7">
        <w:rPr>
          <w:rFonts w:ascii="Arial" w:hAnsi="Arial" w:cs="Arial"/>
          <w:sz w:val="24"/>
          <w:szCs w:val="24"/>
        </w:rPr>
        <w:t>As coleções de quadr</w:t>
      </w:r>
      <w:r w:rsidR="0089159E" w:rsidRPr="003F5DA7">
        <w:rPr>
          <w:rFonts w:ascii="Arial" w:hAnsi="Arial" w:cs="Arial"/>
          <w:sz w:val="24"/>
          <w:szCs w:val="24"/>
        </w:rPr>
        <w:t>os,</w:t>
      </w:r>
      <w:r w:rsidR="004C64F6" w:rsidRPr="003F5DA7">
        <w:rPr>
          <w:rFonts w:ascii="Arial" w:hAnsi="Arial" w:cs="Arial"/>
          <w:sz w:val="24"/>
          <w:szCs w:val="24"/>
        </w:rPr>
        <w:t xml:space="preserve"> esculturas</w:t>
      </w:r>
      <w:r w:rsidR="0089159E" w:rsidRPr="003F5DA7">
        <w:rPr>
          <w:rFonts w:ascii="Arial" w:hAnsi="Arial" w:cs="Arial"/>
          <w:sz w:val="24"/>
          <w:szCs w:val="24"/>
        </w:rPr>
        <w:t>,</w:t>
      </w:r>
      <w:r w:rsidRPr="003F5DA7">
        <w:rPr>
          <w:rFonts w:ascii="Arial" w:hAnsi="Arial" w:cs="Arial"/>
          <w:sz w:val="24"/>
          <w:szCs w:val="24"/>
        </w:rPr>
        <w:t xml:space="preserve"> objetos de arte e de relíquias preciosas datam da Grécia antiga e de Roma. Na idade média, elas existiram nos mosteiros e igrejas. No Renascimento, nos palácios dos soberanos e grandes senhores. Nenhuma teve a designação de Museu. A primeira coleção que recebeu essa denominação foi a do Louvre na França, aberta ao público </w:t>
      </w:r>
      <w:r w:rsidRPr="003F5DA7">
        <w:rPr>
          <w:rFonts w:ascii="Arial" w:hAnsi="Arial" w:cs="Arial"/>
          <w:sz w:val="24"/>
          <w:szCs w:val="24"/>
        </w:rPr>
        <w:lastRenderedPageBreak/>
        <w:t xml:space="preserve">desde 1750. Depois a palavra Museu tornou-se habitual para designar coleções de qualquer natureza (públicas ou particulares) e até pouco tempo, o museu destinava-se apenas a abrigar e conservar coleções: era </w:t>
      </w:r>
      <w:r w:rsidR="0089159E" w:rsidRPr="003F5DA7">
        <w:rPr>
          <w:rFonts w:ascii="Arial" w:hAnsi="Arial" w:cs="Arial"/>
          <w:sz w:val="24"/>
          <w:szCs w:val="24"/>
        </w:rPr>
        <w:t xml:space="preserve">essa a </w:t>
      </w:r>
      <w:r w:rsidRPr="003F5DA7">
        <w:rPr>
          <w:rFonts w:ascii="Arial" w:hAnsi="Arial" w:cs="Arial"/>
          <w:sz w:val="24"/>
          <w:szCs w:val="24"/>
        </w:rPr>
        <w:t>sua única finalidade (PRIMO, 1999).</w:t>
      </w:r>
    </w:p>
    <w:p w:rsidR="005F2C8E" w:rsidRPr="003F5DA7" w:rsidRDefault="005F2C8E" w:rsidP="00392173">
      <w:pPr>
        <w:ind w:firstLine="708"/>
        <w:jc w:val="both"/>
        <w:rPr>
          <w:rFonts w:ascii="Arial" w:hAnsi="Arial" w:cs="Arial"/>
          <w:sz w:val="24"/>
          <w:szCs w:val="24"/>
        </w:rPr>
      </w:pPr>
      <w:r w:rsidRPr="003F5DA7">
        <w:rPr>
          <w:rFonts w:ascii="Arial" w:hAnsi="Arial" w:cs="Arial"/>
          <w:sz w:val="24"/>
          <w:szCs w:val="24"/>
        </w:rPr>
        <w:t>A museologia é uma ciência que está relacionada com muitas outras áreas de conhecimento, pela própria concepção de palavra, por esta razão pode ser utilizada na formação de conhecimento da área em diferentes momentos da formação continuada, podendo trazer inúmeros benefícios a educação. Segundo a Unesco (1958), nos registros do Seminário Regional sobre a Função Educativa dos Museus é possível se realizar a conservação física, investigação científica e apreciação (PRIMO, 1999).</w:t>
      </w:r>
    </w:p>
    <w:p w:rsidR="005F2C8E" w:rsidRPr="003F5DA7" w:rsidRDefault="005F2C8E" w:rsidP="00392173">
      <w:pPr>
        <w:ind w:firstLine="708"/>
        <w:jc w:val="both"/>
        <w:rPr>
          <w:rFonts w:ascii="Arial" w:hAnsi="Arial" w:cs="Arial"/>
          <w:sz w:val="24"/>
          <w:szCs w:val="24"/>
        </w:rPr>
      </w:pPr>
      <w:r w:rsidRPr="003F5DA7">
        <w:rPr>
          <w:rFonts w:ascii="Arial" w:hAnsi="Arial" w:cs="Arial"/>
          <w:sz w:val="24"/>
          <w:szCs w:val="24"/>
        </w:rPr>
        <w:t xml:space="preserve">O museu é simultaneamente objeto de estudo e prática cultural multidisciplinar. No termo de uma história complexa, o museu revela-se hoje como uma instituição central e incontestável da cultura ocidental. Conforme Poulot (2011), seu crescimento </w:t>
      </w:r>
      <w:r w:rsidR="00604908" w:rsidRPr="003F5DA7">
        <w:rPr>
          <w:rFonts w:ascii="Arial" w:hAnsi="Arial" w:cs="Arial"/>
          <w:sz w:val="24"/>
          <w:szCs w:val="24"/>
        </w:rPr>
        <w:t xml:space="preserve">no final do século </w:t>
      </w:r>
      <w:r w:rsidRPr="003F5DA7">
        <w:rPr>
          <w:rFonts w:ascii="Arial" w:hAnsi="Arial" w:cs="Arial"/>
          <w:sz w:val="24"/>
          <w:szCs w:val="24"/>
        </w:rPr>
        <w:t xml:space="preserve">XX é o resultado de investimentos públicos e privados que permitiram a emergência desta forma de formação de conhecimento e a aplicação </w:t>
      </w:r>
      <w:r w:rsidR="00604908" w:rsidRPr="003F5DA7">
        <w:rPr>
          <w:rFonts w:ascii="Arial" w:hAnsi="Arial" w:cs="Arial"/>
          <w:sz w:val="24"/>
          <w:szCs w:val="24"/>
        </w:rPr>
        <w:t>em</w:t>
      </w:r>
      <w:r w:rsidRPr="003F5DA7">
        <w:rPr>
          <w:rFonts w:ascii="Arial" w:hAnsi="Arial" w:cs="Arial"/>
          <w:sz w:val="24"/>
          <w:szCs w:val="24"/>
        </w:rPr>
        <w:t xml:space="preserve"> menor escala pode ser aplicada no dia a dia da difícil tarefa de ensinar.</w:t>
      </w:r>
    </w:p>
    <w:p w:rsidR="0089159E" w:rsidRPr="003F5DA7" w:rsidRDefault="005F2C8E" w:rsidP="00392173">
      <w:pPr>
        <w:ind w:firstLine="708"/>
        <w:jc w:val="both"/>
        <w:rPr>
          <w:rFonts w:ascii="Arial" w:hAnsi="Arial" w:cs="Arial"/>
          <w:sz w:val="24"/>
          <w:szCs w:val="24"/>
        </w:rPr>
      </w:pPr>
      <w:r w:rsidRPr="003F5DA7">
        <w:rPr>
          <w:rFonts w:ascii="Arial" w:hAnsi="Arial" w:cs="Arial"/>
          <w:sz w:val="24"/>
          <w:szCs w:val="24"/>
        </w:rPr>
        <w:t xml:space="preserve">Embora o significado de museu nos remeta a um conjunto </w:t>
      </w:r>
      <w:r w:rsidR="00604908" w:rsidRPr="003F5DA7">
        <w:rPr>
          <w:rFonts w:ascii="Arial" w:hAnsi="Arial" w:cs="Arial"/>
          <w:sz w:val="24"/>
          <w:szCs w:val="24"/>
        </w:rPr>
        <w:t>amplo de</w:t>
      </w:r>
      <w:r w:rsidRPr="003F5DA7">
        <w:rPr>
          <w:rFonts w:ascii="Arial" w:hAnsi="Arial" w:cs="Arial"/>
          <w:sz w:val="24"/>
          <w:szCs w:val="24"/>
        </w:rPr>
        <w:t xml:space="preserve"> objetos de diferentes linhas culturais ele pode ser traduzido em pequenos elementos capazes de representa-los e desta </w:t>
      </w:r>
      <w:r w:rsidR="00604908" w:rsidRPr="003F5DA7">
        <w:rPr>
          <w:rFonts w:ascii="Arial" w:hAnsi="Arial" w:cs="Arial"/>
          <w:sz w:val="24"/>
          <w:szCs w:val="24"/>
        </w:rPr>
        <w:t>forma,</w:t>
      </w:r>
      <w:r w:rsidRPr="003F5DA7">
        <w:rPr>
          <w:rFonts w:ascii="Arial" w:hAnsi="Arial" w:cs="Arial"/>
          <w:sz w:val="24"/>
          <w:szCs w:val="24"/>
        </w:rPr>
        <w:t xml:space="preserve"> fazer parte do co</w:t>
      </w:r>
      <w:r w:rsidR="0089159E" w:rsidRPr="003F5DA7">
        <w:rPr>
          <w:rFonts w:ascii="Arial" w:hAnsi="Arial" w:cs="Arial"/>
          <w:sz w:val="24"/>
          <w:szCs w:val="24"/>
        </w:rPr>
        <w:t>tidiano de uma aula expositiva.</w:t>
      </w:r>
    </w:p>
    <w:p w:rsidR="005F2C8E" w:rsidRPr="003F5DA7" w:rsidRDefault="00604908" w:rsidP="00392173">
      <w:pPr>
        <w:ind w:firstLine="708"/>
        <w:jc w:val="both"/>
        <w:rPr>
          <w:rFonts w:ascii="Arial" w:hAnsi="Arial" w:cs="Arial"/>
          <w:sz w:val="24"/>
          <w:szCs w:val="24"/>
        </w:rPr>
      </w:pPr>
      <w:r w:rsidRPr="003F5DA7">
        <w:rPr>
          <w:rFonts w:ascii="Arial" w:hAnsi="Arial" w:cs="Arial"/>
          <w:sz w:val="24"/>
          <w:szCs w:val="24"/>
        </w:rPr>
        <w:t>Quando</w:t>
      </w:r>
      <w:r w:rsidR="005F2C8E" w:rsidRPr="003F5DA7">
        <w:rPr>
          <w:rFonts w:ascii="Arial" w:hAnsi="Arial" w:cs="Arial"/>
          <w:sz w:val="24"/>
          <w:szCs w:val="24"/>
        </w:rPr>
        <w:t xml:space="preserve"> um professoro leva para a sala de aula por exemplo, uma concha e encontra nela argumentos para </w:t>
      </w:r>
      <w:r w:rsidRPr="003F5DA7">
        <w:rPr>
          <w:rFonts w:ascii="Arial" w:hAnsi="Arial" w:cs="Arial"/>
          <w:sz w:val="24"/>
          <w:szCs w:val="24"/>
        </w:rPr>
        <w:t>reforçar</w:t>
      </w:r>
      <w:r w:rsidR="005F2C8E" w:rsidRPr="003F5DA7">
        <w:rPr>
          <w:rFonts w:ascii="Arial" w:hAnsi="Arial" w:cs="Arial"/>
          <w:sz w:val="24"/>
          <w:szCs w:val="24"/>
        </w:rPr>
        <w:t xml:space="preserve"> o estudo sobre animais marinhos, ele está na verdade aplicando técnicas de muse</w:t>
      </w:r>
      <w:r w:rsidRPr="003F5DA7">
        <w:rPr>
          <w:rFonts w:ascii="Arial" w:hAnsi="Arial" w:cs="Arial"/>
          <w:sz w:val="24"/>
          <w:szCs w:val="24"/>
        </w:rPr>
        <w:t>ologia pois está disponibilizan</w:t>
      </w:r>
      <w:r w:rsidR="005F2C8E" w:rsidRPr="003F5DA7">
        <w:rPr>
          <w:rFonts w:ascii="Arial" w:hAnsi="Arial" w:cs="Arial"/>
          <w:sz w:val="24"/>
          <w:szCs w:val="24"/>
        </w:rPr>
        <w:t xml:space="preserve">do um determinado material para visualização, acompanhado de um </w:t>
      </w:r>
      <w:r w:rsidRPr="003F5DA7">
        <w:rPr>
          <w:rFonts w:ascii="Arial" w:hAnsi="Arial" w:cs="Arial"/>
          <w:sz w:val="24"/>
          <w:szCs w:val="24"/>
        </w:rPr>
        <w:t>histórico</w:t>
      </w:r>
      <w:r w:rsidR="005F2C8E" w:rsidRPr="003F5DA7">
        <w:rPr>
          <w:rFonts w:ascii="Arial" w:hAnsi="Arial" w:cs="Arial"/>
          <w:sz w:val="24"/>
          <w:szCs w:val="24"/>
        </w:rPr>
        <w:t xml:space="preserve"> sobre aquele </w:t>
      </w:r>
      <w:r w:rsidRPr="003F5DA7">
        <w:rPr>
          <w:rFonts w:ascii="Arial" w:hAnsi="Arial" w:cs="Arial"/>
          <w:sz w:val="24"/>
          <w:szCs w:val="24"/>
        </w:rPr>
        <w:t>material</w:t>
      </w:r>
      <w:r w:rsidR="005F2C8E" w:rsidRPr="003F5DA7">
        <w:rPr>
          <w:rFonts w:ascii="Arial" w:hAnsi="Arial" w:cs="Arial"/>
          <w:sz w:val="24"/>
          <w:szCs w:val="24"/>
        </w:rPr>
        <w:t xml:space="preserve">. Assim, muitas vezes professores do ensino médio e fundamental, </w:t>
      </w:r>
      <w:r w:rsidRPr="003F5DA7">
        <w:rPr>
          <w:rFonts w:ascii="Arial" w:hAnsi="Arial" w:cs="Arial"/>
          <w:sz w:val="24"/>
          <w:szCs w:val="24"/>
        </w:rPr>
        <w:t>utilizam</w:t>
      </w:r>
      <w:r w:rsidR="005F2C8E" w:rsidRPr="003F5DA7">
        <w:rPr>
          <w:rFonts w:ascii="Arial" w:hAnsi="Arial" w:cs="Arial"/>
          <w:sz w:val="24"/>
          <w:szCs w:val="24"/>
        </w:rPr>
        <w:t xml:space="preserve"> como ferramenta de ensino a museologia sem necessariamente conhecer seu significado.</w:t>
      </w:r>
    </w:p>
    <w:p w:rsidR="005F2C8E" w:rsidRPr="003F5DA7" w:rsidRDefault="005F2C8E" w:rsidP="00392173">
      <w:pPr>
        <w:ind w:firstLine="708"/>
        <w:jc w:val="both"/>
        <w:rPr>
          <w:rFonts w:ascii="Arial" w:hAnsi="Arial" w:cs="Arial"/>
          <w:sz w:val="24"/>
          <w:szCs w:val="24"/>
        </w:rPr>
      </w:pPr>
      <w:r w:rsidRPr="003F5DA7">
        <w:rPr>
          <w:rFonts w:ascii="Arial" w:hAnsi="Arial" w:cs="Arial"/>
          <w:sz w:val="24"/>
          <w:szCs w:val="24"/>
        </w:rPr>
        <w:t xml:space="preserve">No entanto nosso relato de experiência aqui presente, descreve algo mais concreto no ramo da museologia que é a exposição de um objeto ou material de </w:t>
      </w:r>
      <w:r w:rsidR="00604908" w:rsidRPr="003F5DA7">
        <w:rPr>
          <w:rFonts w:ascii="Arial" w:hAnsi="Arial" w:cs="Arial"/>
          <w:sz w:val="24"/>
          <w:szCs w:val="24"/>
        </w:rPr>
        <w:t>estudo</w:t>
      </w:r>
      <w:r w:rsidRPr="003F5DA7">
        <w:rPr>
          <w:rFonts w:ascii="Arial" w:hAnsi="Arial" w:cs="Arial"/>
          <w:sz w:val="24"/>
          <w:szCs w:val="24"/>
        </w:rPr>
        <w:t xml:space="preserve"> por um determinado período de tempo</w:t>
      </w:r>
      <w:r w:rsidR="0089159E" w:rsidRPr="003F5DA7">
        <w:rPr>
          <w:rFonts w:ascii="Arial" w:hAnsi="Arial" w:cs="Arial"/>
          <w:sz w:val="24"/>
          <w:szCs w:val="24"/>
        </w:rPr>
        <w:t>,</w:t>
      </w:r>
      <w:r w:rsidRPr="003F5DA7">
        <w:rPr>
          <w:rFonts w:ascii="Arial" w:hAnsi="Arial" w:cs="Arial"/>
          <w:sz w:val="24"/>
          <w:szCs w:val="24"/>
        </w:rPr>
        <w:t xml:space="preserve"> disponibilizando para diferentes públicos que frequentam a escola, um fragmento de museu, dentro do ambiente escolar.</w:t>
      </w:r>
    </w:p>
    <w:p w:rsidR="00E57170" w:rsidRPr="003F5DA7" w:rsidRDefault="00E57170" w:rsidP="00CA1F97">
      <w:pPr>
        <w:jc w:val="both"/>
        <w:rPr>
          <w:rFonts w:ascii="Arial" w:hAnsi="Arial" w:cs="Arial"/>
          <w:sz w:val="24"/>
          <w:szCs w:val="24"/>
        </w:rPr>
      </w:pPr>
    </w:p>
    <w:p w:rsidR="00E57170" w:rsidRPr="003F5DA7" w:rsidRDefault="00E57170" w:rsidP="00CA1F97">
      <w:pPr>
        <w:jc w:val="both"/>
        <w:rPr>
          <w:rFonts w:ascii="Arial" w:hAnsi="Arial" w:cs="Arial"/>
          <w:b/>
          <w:sz w:val="24"/>
          <w:szCs w:val="24"/>
        </w:rPr>
      </w:pPr>
      <w:r w:rsidRPr="003F5DA7">
        <w:rPr>
          <w:rFonts w:ascii="Arial" w:hAnsi="Arial" w:cs="Arial"/>
          <w:b/>
          <w:sz w:val="24"/>
          <w:szCs w:val="24"/>
        </w:rPr>
        <w:t>Como surgiu a ideia?</w:t>
      </w:r>
    </w:p>
    <w:p w:rsidR="00E57170" w:rsidRPr="003F5DA7" w:rsidRDefault="00E57170" w:rsidP="00392173">
      <w:pPr>
        <w:ind w:firstLine="708"/>
        <w:jc w:val="both"/>
        <w:rPr>
          <w:rFonts w:ascii="Arial" w:hAnsi="Arial" w:cs="Arial"/>
          <w:sz w:val="24"/>
          <w:szCs w:val="24"/>
        </w:rPr>
      </w:pPr>
      <w:r w:rsidRPr="003F5DA7">
        <w:rPr>
          <w:rFonts w:ascii="Arial" w:hAnsi="Arial" w:cs="Arial"/>
          <w:sz w:val="24"/>
          <w:szCs w:val="24"/>
        </w:rPr>
        <w:t xml:space="preserve">Como professor de ciências e biologia por diversas vezes levei materiais para a sala de aula, com a intenção de reforçar conhecimentos de </w:t>
      </w:r>
      <w:r w:rsidR="00604908" w:rsidRPr="003F5DA7">
        <w:rPr>
          <w:rFonts w:ascii="Arial" w:hAnsi="Arial" w:cs="Arial"/>
          <w:sz w:val="24"/>
          <w:szCs w:val="24"/>
        </w:rPr>
        <w:t>diferentes</w:t>
      </w:r>
      <w:r w:rsidRPr="003F5DA7">
        <w:rPr>
          <w:rFonts w:ascii="Arial" w:hAnsi="Arial" w:cs="Arial"/>
          <w:sz w:val="24"/>
          <w:szCs w:val="24"/>
        </w:rPr>
        <w:t xml:space="preserve"> ramos da ciência como geologia, </w:t>
      </w:r>
      <w:r w:rsidR="00604908" w:rsidRPr="003F5DA7">
        <w:rPr>
          <w:rFonts w:ascii="Arial" w:hAnsi="Arial" w:cs="Arial"/>
          <w:sz w:val="24"/>
          <w:szCs w:val="24"/>
        </w:rPr>
        <w:t>biologia,</w:t>
      </w:r>
      <w:r w:rsidRPr="003F5DA7">
        <w:rPr>
          <w:rFonts w:ascii="Arial" w:hAnsi="Arial" w:cs="Arial"/>
          <w:sz w:val="24"/>
          <w:szCs w:val="24"/>
        </w:rPr>
        <w:t xml:space="preserve"> botânica, química entre outros. Em todas as vezes em que fiz uso deste recurso, observei o profundo interesse despertado entre os alunos. Além dos alunos propriamente ditos, sempre que possível, apresentava também estes materiais para funcionários da escola ou </w:t>
      </w:r>
      <w:r w:rsidRPr="003F5DA7">
        <w:rPr>
          <w:rFonts w:ascii="Arial" w:hAnsi="Arial" w:cs="Arial"/>
          <w:sz w:val="24"/>
          <w:szCs w:val="24"/>
        </w:rPr>
        <w:lastRenderedPageBreak/>
        <w:t>outros colegas professores. Em todos os casos, as reações eram as mesmas, ou seja, a curiosidade em olhar, tocar e questionar sobre. Assim, diante destas observações, efetuei a confecção de uma mesa/caixa, com tampo de acrílico, onde em seu interior o material apresent</w:t>
      </w:r>
      <w:r w:rsidR="0089159E" w:rsidRPr="003F5DA7">
        <w:rPr>
          <w:rFonts w:ascii="Arial" w:hAnsi="Arial" w:cs="Arial"/>
          <w:sz w:val="24"/>
          <w:szCs w:val="24"/>
        </w:rPr>
        <w:t>ado era acondicionado e trocado</w:t>
      </w:r>
      <w:r w:rsidRPr="003F5DA7">
        <w:rPr>
          <w:rFonts w:ascii="Arial" w:hAnsi="Arial" w:cs="Arial"/>
          <w:sz w:val="24"/>
          <w:szCs w:val="24"/>
        </w:rPr>
        <w:t xml:space="preserve"> quinzenalmente. Cada material apresentado foi exposto acompanhado de legenda re</w:t>
      </w:r>
      <w:r w:rsidR="003062A0" w:rsidRPr="003F5DA7">
        <w:rPr>
          <w:rFonts w:ascii="Arial" w:hAnsi="Arial" w:cs="Arial"/>
          <w:sz w:val="24"/>
          <w:szCs w:val="24"/>
        </w:rPr>
        <w:t>latando tudo sobre o objeto</w:t>
      </w:r>
      <w:r w:rsidR="00D553F1" w:rsidRPr="003F5DA7">
        <w:rPr>
          <w:rFonts w:ascii="Arial" w:hAnsi="Arial" w:cs="Arial"/>
          <w:sz w:val="24"/>
          <w:szCs w:val="24"/>
        </w:rPr>
        <w:t>,</w:t>
      </w:r>
      <w:r w:rsidR="003062A0" w:rsidRPr="003F5DA7">
        <w:rPr>
          <w:rFonts w:ascii="Arial" w:hAnsi="Arial" w:cs="Arial"/>
          <w:sz w:val="24"/>
          <w:szCs w:val="24"/>
        </w:rPr>
        <w:t xml:space="preserve"> poré</w:t>
      </w:r>
      <w:r w:rsidRPr="003F5DA7">
        <w:rPr>
          <w:rFonts w:ascii="Arial" w:hAnsi="Arial" w:cs="Arial"/>
          <w:sz w:val="24"/>
          <w:szCs w:val="24"/>
        </w:rPr>
        <w:t xml:space="preserve">m de forma resumida, resultando </w:t>
      </w:r>
      <w:r w:rsidR="00604908" w:rsidRPr="003F5DA7">
        <w:rPr>
          <w:rFonts w:ascii="Arial" w:hAnsi="Arial" w:cs="Arial"/>
          <w:sz w:val="24"/>
          <w:szCs w:val="24"/>
        </w:rPr>
        <w:t>em uma leitura rápida,</w:t>
      </w:r>
      <w:r w:rsidRPr="003F5DA7">
        <w:rPr>
          <w:rFonts w:ascii="Arial" w:hAnsi="Arial" w:cs="Arial"/>
          <w:sz w:val="24"/>
          <w:szCs w:val="24"/>
        </w:rPr>
        <w:t xml:space="preserve"> com conteúdo significativo sobre o objeto apresentado.</w:t>
      </w:r>
    </w:p>
    <w:p w:rsidR="003062A0" w:rsidRPr="003F5DA7" w:rsidRDefault="003062A0" w:rsidP="00392173">
      <w:pPr>
        <w:ind w:firstLine="708"/>
        <w:jc w:val="both"/>
        <w:rPr>
          <w:rFonts w:ascii="Arial" w:hAnsi="Arial" w:cs="Arial"/>
          <w:sz w:val="24"/>
          <w:szCs w:val="24"/>
        </w:rPr>
      </w:pPr>
    </w:p>
    <w:p w:rsidR="003062A0" w:rsidRPr="003F5DA7" w:rsidRDefault="003062A0" w:rsidP="003062A0">
      <w:pPr>
        <w:jc w:val="both"/>
        <w:rPr>
          <w:rFonts w:ascii="Arial" w:hAnsi="Arial" w:cs="Arial"/>
          <w:b/>
          <w:sz w:val="24"/>
          <w:szCs w:val="24"/>
        </w:rPr>
      </w:pPr>
      <w:r w:rsidRPr="003F5DA7">
        <w:rPr>
          <w:rFonts w:ascii="Arial" w:hAnsi="Arial" w:cs="Arial"/>
          <w:b/>
          <w:sz w:val="24"/>
          <w:szCs w:val="24"/>
        </w:rPr>
        <w:t>Tempo de duração do projeto</w:t>
      </w:r>
    </w:p>
    <w:p w:rsidR="003062A0" w:rsidRPr="003F5DA7" w:rsidRDefault="003062A0" w:rsidP="003062A0">
      <w:pPr>
        <w:ind w:firstLine="708"/>
        <w:jc w:val="both"/>
        <w:rPr>
          <w:rFonts w:ascii="Arial" w:hAnsi="Arial" w:cs="Arial"/>
          <w:sz w:val="24"/>
          <w:szCs w:val="24"/>
        </w:rPr>
      </w:pPr>
      <w:r w:rsidRPr="003F5DA7">
        <w:rPr>
          <w:rFonts w:ascii="Arial" w:hAnsi="Arial" w:cs="Arial"/>
          <w:sz w:val="24"/>
          <w:szCs w:val="24"/>
        </w:rPr>
        <w:t>O tempo de exposição foi de 9 meses, ou seja, um ano letivo. Foi iniciado nos primeiros dias de aula e retirado ao final do ano.</w:t>
      </w:r>
    </w:p>
    <w:p w:rsidR="003062A0" w:rsidRPr="003F5DA7" w:rsidRDefault="003062A0" w:rsidP="003062A0">
      <w:pPr>
        <w:jc w:val="both"/>
        <w:rPr>
          <w:rFonts w:ascii="Arial" w:hAnsi="Arial" w:cs="Arial"/>
          <w:sz w:val="24"/>
          <w:szCs w:val="24"/>
        </w:rPr>
      </w:pPr>
    </w:p>
    <w:p w:rsidR="00E57170" w:rsidRPr="003F5DA7" w:rsidRDefault="00E57170" w:rsidP="00CA1F97">
      <w:pPr>
        <w:jc w:val="both"/>
        <w:rPr>
          <w:rFonts w:ascii="Arial" w:hAnsi="Arial" w:cs="Arial"/>
          <w:b/>
          <w:sz w:val="24"/>
          <w:szCs w:val="24"/>
        </w:rPr>
      </w:pPr>
      <w:r w:rsidRPr="003F5DA7">
        <w:rPr>
          <w:rFonts w:ascii="Arial" w:hAnsi="Arial" w:cs="Arial"/>
          <w:b/>
          <w:sz w:val="24"/>
          <w:szCs w:val="24"/>
        </w:rPr>
        <w:t>Local da instalação da caixa de demonstração.</w:t>
      </w:r>
    </w:p>
    <w:p w:rsidR="00E57170" w:rsidRPr="003F5DA7" w:rsidRDefault="00E57170" w:rsidP="00392173">
      <w:pPr>
        <w:ind w:firstLine="708"/>
        <w:jc w:val="both"/>
        <w:rPr>
          <w:rFonts w:ascii="Arial" w:hAnsi="Arial" w:cs="Arial"/>
          <w:sz w:val="24"/>
          <w:szCs w:val="24"/>
        </w:rPr>
      </w:pPr>
      <w:r w:rsidRPr="003F5DA7">
        <w:rPr>
          <w:rFonts w:ascii="Arial" w:hAnsi="Arial" w:cs="Arial"/>
          <w:sz w:val="24"/>
          <w:szCs w:val="24"/>
        </w:rPr>
        <w:t>Com a autorização da direç</w:t>
      </w:r>
      <w:r w:rsidR="003062A0" w:rsidRPr="003F5DA7">
        <w:rPr>
          <w:rFonts w:ascii="Arial" w:hAnsi="Arial" w:cs="Arial"/>
          <w:sz w:val="24"/>
          <w:szCs w:val="24"/>
        </w:rPr>
        <w:t>ão da escola, a caixa</w:t>
      </w:r>
      <w:r w:rsidRPr="003F5DA7">
        <w:rPr>
          <w:rFonts w:ascii="Arial" w:hAnsi="Arial" w:cs="Arial"/>
          <w:sz w:val="24"/>
          <w:szCs w:val="24"/>
        </w:rPr>
        <w:t>, foi posicionada em local denominado corredor de entrada, onde a passagem constante de alunos durante entrada e saída da escola, permitia a parada para visualizar os objetos apresentados.</w:t>
      </w:r>
    </w:p>
    <w:p w:rsidR="00E57170" w:rsidRPr="003F5DA7" w:rsidRDefault="00E57170" w:rsidP="00CA1F97">
      <w:pPr>
        <w:jc w:val="both"/>
        <w:rPr>
          <w:rFonts w:ascii="Arial" w:hAnsi="Arial" w:cs="Arial"/>
          <w:sz w:val="24"/>
          <w:szCs w:val="24"/>
        </w:rPr>
      </w:pPr>
    </w:p>
    <w:p w:rsidR="00E57170" w:rsidRPr="003F5DA7" w:rsidRDefault="00E57170" w:rsidP="00CA1F97">
      <w:pPr>
        <w:jc w:val="both"/>
        <w:rPr>
          <w:rFonts w:ascii="Arial" w:hAnsi="Arial" w:cs="Arial"/>
          <w:b/>
          <w:sz w:val="24"/>
          <w:szCs w:val="24"/>
        </w:rPr>
      </w:pPr>
      <w:r w:rsidRPr="003F5DA7">
        <w:rPr>
          <w:rFonts w:ascii="Arial" w:hAnsi="Arial" w:cs="Arial"/>
          <w:b/>
          <w:sz w:val="24"/>
          <w:szCs w:val="24"/>
        </w:rPr>
        <w:t>Público at</w:t>
      </w:r>
      <w:r w:rsidR="00D553F1" w:rsidRPr="003F5DA7">
        <w:rPr>
          <w:rFonts w:ascii="Arial" w:hAnsi="Arial" w:cs="Arial"/>
          <w:b/>
          <w:sz w:val="24"/>
          <w:szCs w:val="24"/>
        </w:rPr>
        <w:t>raído pelo projeto</w:t>
      </w:r>
    </w:p>
    <w:p w:rsidR="00E57170" w:rsidRPr="003F5DA7" w:rsidRDefault="00E57170" w:rsidP="00392173">
      <w:pPr>
        <w:ind w:firstLine="708"/>
        <w:jc w:val="both"/>
        <w:rPr>
          <w:rFonts w:ascii="Arial" w:hAnsi="Arial" w:cs="Arial"/>
          <w:sz w:val="24"/>
          <w:szCs w:val="24"/>
        </w:rPr>
      </w:pPr>
      <w:r w:rsidRPr="003F5DA7">
        <w:rPr>
          <w:rFonts w:ascii="Arial" w:hAnsi="Arial" w:cs="Arial"/>
          <w:sz w:val="24"/>
          <w:szCs w:val="24"/>
        </w:rPr>
        <w:t>Embora o alvo p</w:t>
      </w:r>
      <w:r w:rsidR="003062A0" w:rsidRPr="003F5DA7">
        <w:rPr>
          <w:rFonts w:ascii="Arial" w:hAnsi="Arial" w:cs="Arial"/>
          <w:sz w:val="24"/>
          <w:szCs w:val="24"/>
        </w:rPr>
        <w:t>rincipal do projeto eram</w:t>
      </w:r>
      <w:r w:rsidRPr="003F5DA7">
        <w:rPr>
          <w:rFonts w:ascii="Arial" w:hAnsi="Arial" w:cs="Arial"/>
          <w:sz w:val="24"/>
          <w:szCs w:val="24"/>
        </w:rPr>
        <w:t xml:space="preserve"> os alunos, foram observados por diversas vezes professores, funcionários e até visitantes da escola</w:t>
      </w:r>
      <w:r w:rsidR="00481157" w:rsidRPr="003F5DA7">
        <w:rPr>
          <w:rFonts w:ascii="Arial" w:hAnsi="Arial" w:cs="Arial"/>
          <w:sz w:val="24"/>
          <w:szCs w:val="24"/>
        </w:rPr>
        <w:t>, principalmente nos dias em que ocorreram reunião de pais,</w:t>
      </w:r>
      <w:r w:rsidRPr="003F5DA7">
        <w:rPr>
          <w:rFonts w:ascii="Arial" w:hAnsi="Arial" w:cs="Arial"/>
          <w:sz w:val="24"/>
          <w:szCs w:val="24"/>
        </w:rPr>
        <w:t xml:space="preserve"> visualizando o objeto exposto e fazendo a leitura</w:t>
      </w:r>
      <w:r w:rsidR="00604908" w:rsidRPr="003F5DA7">
        <w:rPr>
          <w:rFonts w:ascii="Arial" w:hAnsi="Arial" w:cs="Arial"/>
          <w:sz w:val="24"/>
          <w:szCs w:val="24"/>
        </w:rPr>
        <w:t xml:space="preserve"> da legenda</w:t>
      </w:r>
      <w:r w:rsidR="00481157" w:rsidRPr="003F5DA7">
        <w:rPr>
          <w:rFonts w:ascii="Arial" w:hAnsi="Arial" w:cs="Arial"/>
          <w:sz w:val="24"/>
          <w:szCs w:val="24"/>
        </w:rPr>
        <w:t xml:space="preserve"> relacionada ao objeto.</w:t>
      </w:r>
    </w:p>
    <w:p w:rsidR="00481157" w:rsidRPr="003F5DA7" w:rsidRDefault="00481157" w:rsidP="00CA1F97">
      <w:pPr>
        <w:jc w:val="both"/>
        <w:rPr>
          <w:rFonts w:ascii="Arial" w:hAnsi="Arial" w:cs="Arial"/>
          <w:sz w:val="24"/>
          <w:szCs w:val="24"/>
        </w:rPr>
      </w:pPr>
    </w:p>
    <w:p w:rsidR="003062A0" w:rsidRPr="003F5DA7" w:rsidRDefault="003062A0" w:rsidP="00CA1F97">
      <w:pPr>
        <w:jc w:val="both"/>
        <w:rPr>
          <w:rFonts w:ascii="Arial" w:hAnsi="Arial" w:cs="Arial"/>
          <w:sz w:val="24"/>
          <w:szCs w:val="24"/>
        </w:rPr>
      </w:pPr>
    </w:p>
    <w:p w:rsidR="00481157" w:rsidRPr="003F5DA7" w:rsidRDefault="00481157" w:rsidP="00CA1F97">
      <w:pPr>
        <w:jc w:val="both"/>
        <w:rPr>
          <w:rFonts w:ascii="Arial" w:hAnsi="Arial" w:cs="Arial"/>
          <w:b/>
          <w:sz w:val="24"/>
          <w:szCs w:val="24"/>
        </w:rPr>
      </w:pPr>
      <w:r w:rsidRPr="003F5DA7">
        <w:rPr>
          <w:rFonts w:ascii="Arial" w:hAnsi="Arial" w:cs="Arial"/>
          <w:b/>
          <w:sz w:val="24"/>
          <w:szCs w:val="24"/>
        </w:rPr>
        <w:t>Conclusão do projeto</w:t>
      </w:r>
    </w:p>
    <w:p w:rsidR="00481157" w:rsidRPr="003F5DA7" w:rsidRDefault="00481157" w:rsidP="00392173">
      <w:pPr>
        <w:ind w:firstLine="708"/>
        <w:jc w:val="both"/>
        <w:rPr>
          <w:rFonts w:ascii="Arial" w:hAnsi="Arial" w:cs="Arial"/>
          <w:sz w:val="24"/>
          <w:szCs w:val="24"/>
        </w:rPr>
      </w:pPr>
      <w:r w:rsidRPr="003F5DA7">
        <w:rPr>
          <w:rFonts w:ascii="Arial" w:hAnsi="Arial" w:cs="Arial"/>
          <w:sz w:val="24"/>
          <w:szCs w:val="24"/>
        </w:rPr>
        <w:t xml:space="preserve">O projeto foi desenvolvido durante o ano letivo de 2015, tendo sido interrompido ao final do ano letivo. Em virtude de obras de reforma, o projeto foi </w:t>
      </w:r>
      <w:r w:rsidR="00113C99" w:rsidRPr="003F5DA7">
        <w:rPr>
          <w:rFonts w:ascii="Arial" w:hAnsi="Arial" w:cs="Arial"/>
          <w:sz w:val="24"/>
          <w:szCs w:val="24"/>
        </w:rPr>
        <w:t>encerrado,</w:t>
      </w:r>
      <w:r w:rsidRPr="003F5DA7">
        <w:rPr>
          <w:rFonts w:ascii="Arial" w:hAnsi="Arial" w:cs="Arial"/>
          <w:sz w:val="24"/>
          <w:szCs w:val="24"/>
        </w:rPr>
        <w:t xml:space="preserve"> porém deixando como resultado, o reforço de forma lúdica no aprendizado.</w:t>
      </w:r>
    </w:p>
    <w:p w:rsidR="00503031" w:rsidRPr="003F5DA7" w:rsidRDefault="00481157" w:rsidP="003062A0">
      <w:pPr>
        <w:ind w:firstLine="708"/>
        <w:jc w:val="both"/>
        <w:rPr>
          <w:rFonts w:ascii="Arial" w:hAnsi="Arial" w:cs="Arial"/>
          <w:sz w:val="24"/>
          <w:szCs w:val="24"/>
        </w:rPr>
      </w:pPr>
      <w:r w:rsidRPr="003F5DA7">
        <w:rPr>
          <w:rFonts w:ascii="Arial" w:hAnsi="Arial" w:cs="Arial"/>
          <w:sz w:val="24"/>
          <w:szCs w:val="24"/>
        </w:rPr>
        <w:t>Durante sua realização, buscou-se</w:t>
      </w:r>
      <w:r w:rsidR="00D553F1" w:rsidRPr="003F5DA7">
        <w:rPr>
          <w:rFonts w:ascii="Arial" w:hAnsi="Arial" w:cs="Arial"/>
          <w:sz w:val="24"/>
          <w:szCs w:val="24"/>
        </w:rPr>
        <w:t xml:space="preserve"> a</w:t>
      </w:r>
      <w:r w:rsidRPr="003F5DA7">
        <w:rPr>
          <w:rFonts w:ascii="Arial" w:hAnsi="Arial" w:cs="Arial"/>
          <w:sz w:val="24"/>
          <w:szCs w:val="24"/>
        </w:rPr>
        <w:t xml:space="preserve"> diversif</w:t>
      </w:r>
      <w:r w:rsidR="00D553F1" w:rsidRPr="003F5DA7">
        <w:rPr>
          <w:rFonts w:ascii="Arial" w:hAnsi="Arial" w:cs="Arial"/>
          <w:sz w:val="24"/>
          <w:szCs w:val="24"/>
        </w:rPr>
        <w:t>icação dos objetos e materiais,</w:t>
      </w:r>
      <w:r w:rsidRPr="003F5DA7">
        <w:rPr>
          <w:rFonts w:ascii="Arial" w:hAnsi="Arial" w:cs="Arial"/>
          <w:sz w:val="24"/>
          <w:szCs w:val="24"/>
        </w:rPr>
        <w:t xml:space="preserve"> entre os quais destaca</w:t>
      </w:r>
      <w:r w:rsidR="00503031" w:rsidRPr="003F5DA7">
        <w:rPr>
          <w:rFonts w:ascii="Arial" w:hAnsi="Arial" w:cs="Arial"/>
          <w:sz w:val="24"/>
          <w:szCs w:val="24"/>
        </w:rPr>
        <w:t>ram-se fósseis (plantas e animais), rochas e minerais, livros e discos de vinil. Além destes, aparelhos antigos, rádios antigos, carapaças de insetos, etc.</w:t>
      </w:r>
    </w:p>
    <w:p w:rsidR="00503031" w:rsidRPr="003F5DA7" w:rsidRDefault="00503031" w:rsidP="00392173">
      <w:pPr>
        <w:ind w:firstLine="708"/>
        <w:jc w:val="both"/>
        <w:rPr>
          <w:rFonts w:ascii="Arial" w:hAnsi="Arial" w:cs="Arial"/>
          <w:sz w:val="24"/>
          <w:szCs w:val="24"/>
        </w:rPr>
      </w:pPr>
      <w:r w:rsidRPr="003F5DA7">
        <w:rPr>
          <w:rFonts w:ascii="Arial" w:hAnsi="Arial" w:cs="Arial"/>
          <w:sz w:val="24"/>
          <w:szCs w:val="24"/>
        </w:rPr>
        <w:t xml:space="preserve">O ensino de ciências naturais nas escolas é recente e de acordo com os PCNs, praticados com diferentes propostas educacionais e se expressaram ao longo de tempo de cada em salas de aulas de diversas maneiras em que muitas das práticas, mesmo nos dias atuais baseiam-se na mera transmissão de </w:t>
      </w:r>
      <w:r w:rsidRPr="003F5DA7">
        <w:rPr>
          <w:rFonts w:ascii="Arial" w:hAnsi="Arial" w:cs="Arial"/>
          <w:sz w:val="24"/>
          <w:szCs w:val="24"/>
        </w:rPr>
        <w:lastRenderedPageBreak/>
        <w:t xml:space="preserve">informação tendo como recurso exclusivo o livro </w:t>
      </w:r>
      <w:r w:rsidR="00113C99" w:rsidRPr="003F5DA7">
        <w:rPr>
          <w:rFonts w:ascii="Arial" w:hAnsi="Arial" w:cs="Arial"/>
          <w:sz w:val="24"/>
          <w:szCs w:val="24"/>
        </w:rPr>
        <w:t>didático,</w:t>
      </w:r>
      <w:r w:rsidRPr="003F5DA7">
        <w:rPr>
          <w:rFonts w:ascii="Arial" w:hAnsi="Arial" w:cs="Arial"/>
          <w:sz w:val="24"/>
          <w:szCs w:val="24"/>
        </w:rPr>
        <w:t xml:space="preserve"> o qual é transcrito na lousa ou lido em conjunto com os alunos.</w:t>
      </w:r>
    </w:p>
    <w:p w:rsidR="00503031" w:rsidRPr="003F5DA7" w:rsidRDefault="00503031" w:rsidP="00392173">
      <w:pPr>
        <w:ind w:firstLine="708"/>
        <w:jc w:val="both"/>
        <w:rPr>
          <w:rFonts w:ascii="Arial" w:hAnsi="Arial" w:cs="Arial"/>
          <w:sz w:val="24"/>
          <w:szCs w:val="24"/>
        </w:rPr>
      </w:pPr>
      <w:r w:rsidRPr="003F5DA7">
        <w:rPr>
          <w:rFonts w:ascii="Arial" w:hAnsi="Arial" w:cs="Arial"/>
          <w:sz w:val="24"/>
          <w:szCs w:val="24"/>
        </w:rPr>
        <w:t xml:space="preserve">As diferentes propostas reconhecem hoje que os mais variados valores humanos não são alheios ao aprendizado científico e que a ciência deve ser aprendida em suas </w:t>
      </w:r>
      <w:r w:rsidR="00113C99" w:rsidRPr="003F5DA7">
        <w:rPr>
          <w:rFonts w:ascii="Arial" w:hAnsi="Arial" w:cs="Arial"/>
          <w:sz w:val="24"/>
          <w:szCs w:val="24"/>
        </w:rPr>
        <w:t>relações</w:t>
      </w:r>
      <w:r w:rsidRPr="003F5DA7">
        <w:rPr>
          <w:rFonts w:ascii="Arial" w:hAnsi="Arial" w:cs="Arial"/>
          <w:sz w:val="24"/>
          <w:szCs w:val="24"/>
        </w:rPr>
        <w:t xml:space="preserve"> com a tecnologia e com as demais questões sociais e ambientais (PCNs, p.21, 1998).</w:t>
      </w:r>
    </w:p>
    <w:p w:rsidR="00503031" w:rsidRPr="003F5DA7" w:rsidRDefault="00503031" w:rsidP="00392173">
      <w:pPr>
        <w:ind w:firstLine="708"/>
        <w:jc w:val="both"/>
        <w:rPr>
          <w:rFonts w:ascii="Arial" w:hAnsi="Arial" w:cs="Arial"/>
          <w:sz w:val="24"/>
          <w:szCs w:val="24"/>
        </w:rPr>
      </w:pPr>
      <w:r w:rsidRPr="003F5DA7">
        <w:rPr>
          <w:rFonts w:ascii="Arial" w:hAnsi="Arial" w:cs="Arial"/>
          <w:sz w:val="24"/>
          <w:szCs w:val="24"/>
        </w:rPr>
        <w:t>Nas salas de aula, atualmente, mesmo diante dos debates entre educadores especialistas e pesquisadores, nem todas utilizam as novas teorias e muitas delas ainda persistem nas velhas práticas.</w:t>
      </w:r>
    </w:p>
    <w:p w:rsidR="00503031" w:rsidRPr="003F5DA7" w:rsidRDefault="00503031" w:rsidP="00392173">
      <w:pPr>
        <w:ind w:firstLine="708"/>
        <w:jc w:val="both"/>
        <w:rPr>
          <w:rFonts w:ascii="Arial" w:hAnsi="Arial" w:cs="Arial"/>
          <w:sz w:val="24"/>
          <w:szCs w:val="24"/>
        </w:rPr>
      </w:pPr>
      <w:r w:rsidRPr="003F5DA7">
        <w:rPr>
          <w:rFonts w:ascii="Arial" w:hAnsi="Arial" w:cs="Arial"/>
          <w:sz w:val="24"/>
          <w:szCs w:val="24"/>
        </w:rPr>
        <w:t xml:space="preserve">De acordo com Valente et al (2005), atualmente existem vários espaços que contribuem com a educação tendo como meta </w:t>
      </w:r>
      <w:r w:rsidR="00113C99" w:rsidRPr="003F5DA7">
        <w:rPr>
          <w:rFonts w:ascii="Arial" w:hAnsi="Arial" w:cs="Arial"/>
          <w:sz w:val="24"/>
          <w:szCs w:val="24"/>
        </w:rPr>
        <w:t>suprir</w:t>
      </w:r>
      <w:r w:rsidRPr="003F5DA7">
        <w:rPr>
          <w:rFonts w:ascii="Arial" w:hAnsi="Arial" w:cs="Arial"/>
          <w:sz w:val="24"/>
          <w:szCs w:val="24"/>
        </w:rPr>
        <w:t xml:space="preserve"> a sociedade em suas carências de conhecimento, possibilitando o empoderamento cultural e cientifico.</w:t>
      </w:r>
    </w:p>
    <w:p w:rsidR="007A7997" w:rsidRPr="003F5DA7" w:rsidRDefault="007A7997" w:rsidP="00CA1F97">
      <w:pPr>
        <w:jc w:val="both"/>
        <w:rPr>
          <w:rFonts w:ascii="Arial" w:hAnsi="Arial" w:cs="Arial"/>
          <w:sz w:val="24"/>
          <w:szCs w:val="24"/>
        </w:rPr>
      </w:pPr>
    </w:p>
    <w:p w:rsidR="00503031" w:rsidRPr="003F5DA7" w:rsidRDefault="00503031" w:rsidP="00CA1F97">
      <w:pPr>
        <w:jc w:val="both"/>
        <w:rPr>
          <w:rFonts w:ascii="Arial" w:hAnsi="Arial" w:cs="Arial"/>
          <w:b/>
          <w:sz w:val="24"/>
          <w:szCs w:val="24"/>
        </w:rPr>
      </w:pPr>
      <w:r w:rsidRPr="003F5DA7">
        <w:rPr>
          <w:rFonts w:ascii="Arial" w:hAnsi="Arial" w:cs="Arial"/>
          <w:b/>
          <w:sz w:val="24"/>
          <w:szCs w:val="24"/>
        </w:rPr>
        <w:t>Referências bibliográficas</w:t>
      </w:r>
    </w:p>
    <w:p w:rsidR="00503031" w:rsidRPr="003F5DA7" w:rsidRDefault="00503031" w:rsidP="00CA1F97">
      <w:pPr>
        <w:jc w:val="both"/>
        <w:rPr>
          <w:rFonts w:ascii="Arial" w:hAnsi="Arial" w:cs="Arial"/>
          <w:sz w:val="24"/>
          <w:szCs w:val="24"/>
        </w:rPr>
      </w:pPr>
    </w:p>
    <w:p w:rsidR="00503031" w:rsidRPr="003F5DA7" w:rsidRDefault="00503031" w:rsidP="00CA1F97">
      <w:pPr>
        <w:jc w:val="both"/>
        <w:rPr>
          <w:rFonts w:ascii="Arial" w:hAnsi="Arial" w:cs="Arial"/>
          <w:sz w:val="24"/>
          <w:szCs w:val="24"/>
        </w:rPr>
      </w:pPr>
      <w:r w:rsidRPr="003F5DA7">
        <w:rPr>
          <w:rFonts w:ascii="Arial" w:hAnsi="Arial" w:cs="Arial"/>
          <w:sz w:val="24"/>
          <w:szCs w:val="24"/>
        </w:rPr>
        <w:t xml:space="preserve">COSTA, e. P. </w:t>
      </w:r>
      <w:r w:rsidRPr="003F5DA7">
        <w:rPr>
          <w:rFonts w:ascii="Arial" w:hAnsi="Arial" w:cs="Arial"/>
          <w:b/>
          <w:sz w:val="24"/>
          <w:szCs w:val="24"/>
        </w:rPr>
        <w:t>Princípios básicos da Museologia</w:t>
      </w:r>
      <w:r w:rsidRPr="003F5DA7">
        <w:rPr>
          <w:rFonts w:ascii="Arial" w:hAnsi="Arial" w:cs="Arial"/>
          <w:sz w:val="24"/>
          <w:szCs w:val="24"/>
        </w:rPr>
        <w:t xml:space="preserve">. 21 ed. Curitiba: Secretaria do Estado e da Cultura do Estado </w:t>
      </w:r>
      <w:r w:rsidR="002D6464" w:rsidRPr="003F5DA7">
        <w:rPr>
          <w:rFonts w:ascii="Arial" w:hAnsi="Arial" w:cs="Arial"/>
          <w:sz w:val="24"/>
          <w:szCs w:val="24"/>
        </w:rPr>
        <w:t>do Paraná, 2006. 100p.</w:t>
      </w:r>
    </w:p>
    <w:p w:rsidR="00853BCF" w:rsidRPr="003F5DA7" w:rsidRDefault="00853BCF" w:rsidP="00CA1F97">
      <w:pPr>
        <w:jc w:val="both"/>
        <w:rPr>
          <w:rFonts w:ascii="Arial" w:hAnsi="Arial" w:cs="Arial"/>
          <w:sz w:val="24"/>
          <w:szCs w:val="24"/>
        </w:rPr>
      </w:pPr>
      <w:r w:rsidRPr="003F5DA7">
        <w:rPr>
          <w:rFonts w:ascii="Arial" w:hAnsi="Arial" w:cs="Arial"/>
          <w:sz w:val="24"/>
          <w:szCs w:val="24"/>
        </w:rPr>
        <w:t xml:space="preserve">DOS SANTOS, A. O. </w:t>
      </w:r>
      <w:r w:rsidRPr="003F5DA7">
        <w:rPr>
          <w:rFonts w:ascii="Arial" w:hAnsi="Arial" w:cs="Arial"/>
          <w:b/>
          <w:sz w:val="24"/>
          <w:szCs w:val="24"/>
        </w:rPr>
        <w:t xml:space="preserve">Biblioteca da </w:t>
      </w:r>
      <w:proofErr w:type="spellStart"/>
      <w:r w:rsidRPr="003F5DA7">
        <w:rPr>
          <w:rFonts w:ascii="Arial" w:hAnsi="Arial" w:cs="Arial"/>
          <w:b/>
          <w:sz w:val="24"/>
          <w:szCs w:val="24"/>
        </w:rPr>
        <w:t>Ufla</w:t>
      </w:r>
      <w:proofErr w:type="spellEnd"/>
      <w:r w:rsidRPr="003F5DA7">
        <w:rPr>
          <w:rFonts w:ascii="Arial" w:hAnsi="Arial" w:cs="Arial"/>
          <w:sz w:val="24"/>
          <w:szCs w:val="24"/>
        </w:rPr>
        <w:t>. Disponível em: &lt;</w:t>
      </w:r>
      <w:r w:rsidRPr="003F5DA7">
        <w:rPr>
          <w:rFonts w:ascii="Arial" w:hAnsi="Arial" w:cs="Arial"/>
          <w:color w:val="0000FF"/>
          <w:sz w:val="24"/>
          <w:szCs w:val="24"/>
          <w:u w:val="single"/>
        </w:rPr>
        <w:t>https://www.periodicos.capes.gov.br/?option=com_pnews&amp;component=Clipping&amp;view=pnewsclipping&amp;cid=1045&amp;mn=0</w:t>
      </w:r>
      <w:r w:rsidRPr="003F5DA7">
        <w:rPr>
          <w:rFonts w:ascii="Arial" w:hAnsi="Arial" w:cs="Arial"/>
          <w:sz w:val="24"/>
          <w:szCs w:val="24"/>
        </w:rPr>
        <w:t>&gt; Acesso em: 30.mar.2019.</w:t>
      </w:r>
    </w:p>
    <w:p w:rsidR="00503031" w:rsidRPr="003F5DA7" w:rsidRDefault="002D6464" w:rsidP="00CA1F97">
      <w:pPr>
        <w:jc w:val="both"/>
        <w:rPr>
          <w:rFonts w:ascii="Arial" w:hAnsi="Arial" w:cs="Arial"/>
          <w:sz w:val="24"/>
          <w:szCs w:val="24"/>
        </w:rPr>
      </w:pPr>
      <w:r w:rsidRPr="003F5DA7">
        <w:rPr>
          <w:rFonts w:ascii="Arial" w:hAnsi="Arial" w:cs="Arial"/>
          <w:sz w:val="24"/>
          <w:szCs w:val="24"/>
        </w:rPr>
        <w:t xml:space="preserve">POULOT, D. </w:t>
      </w:r>
      <w:r w:rsidRPr="003F5DA7">
        <w:rPr>
          <w:rFonts w:ascii="Arial" w:hAnsi="Arial" w:cs="Arial"/>
          <w:b/>
          <w:sz w:val="24"/>
          <w:szCs w:val="24"/>
        </w:rPr>
        <w:t>Museu e Museologia</w:t>
      </w:r>
      <w:r w:rsidR="00503031" w:rsidRPr="003F5DA7">
        <w:rPr>
          <w:rFonts w:ascii="Arial" w:hAnsi="Arial" w:cs="Arial"/>
          <w:sz w:val="24"/>
          <w:szCs w:val="24"/>
        </w:rPr>
        <w:t>.</w:t>
      </w:r>
      <w:r w:rsidRPr="003F5DA7">
        <w:rPr>
          <w:rFonts w:ascii="Arial" w:hAnsi="Arial" w:cs="Arial"/>
          <w:sz w:val="24"/>
          <w:szCs w:val="24"/>
        </w:rPr>
        <w:t xml:space="preserve"> 1 ed. São Paulo: Autêntica Editora, 2013. 130p.</w:t>
      </w:r>
    </w:p>
    <w:p w:rsidR="002D6464" w:rsidRPr="003F5DA7" w:rsidRDefault="002D6464" w:rsidP="00CA1F97">
      <w:pPr>
        <w:jc w:val="both"/>
        <w:rPr>
          <w:rFonts w:ascii="Arial" w:hAnsi="Arial" w:cs="Arial"/>
          <w:sz w:val="24"/>
          <w:szCs w:val="24"/>
        </w:rPr>
      </w:pPr>
      <w:r w:rsidRPr="003F5DA7">
        <w:rPr>
          <w:rFonts w:ascii="Arial" w:hAnsi="Arial" w:cs="Arial"/>
          <w:sz w:val="24"/>
          <w:szCs w:val="24"/>
        </w:rPr>
        <w:t xml:space="preserve">PRIMO, J. S. </w:t>
      </w:r>
      <w:r w:rsidRPr="003F5DA7">
        <w:rPr>
          <w:rFonts w:ascii="Arial" w:hAnsi="Arial" w:cs="Arial"/>
          <w:b/>
          <w:sz w:val="24"/>
          <w:szCs w:val="24"/>
        </w:rPr>
        <w:t>Pensar Contemporaneamente a Museologia</w:t>
      </w:r>
      <w:r w:rsidRPr="003F5DA7">
        <w:rPr>
          <w:rFonts w:ascii="Arial" w:hAnsi="Arial" w:cs="Arial"/>
          <w:sz w:val="24"/>
          <w:szCs w:val="24"/>
        </w:rPr>
        <w:t xml:space="preserve">. Cadernos Sociomuseologia v,16, n.16, 1999. Disponível em: </w:t>
      </w:r>
      <w:r w:rsidRPr="00C01198">
        <w:rPr>
          <w:rStyle w:val="Hyperlink"/>
          <w:rFonts w:ascii="Arial" w:hAnsi="Arial" w:cs="Arial"/>
          <w:sz w:val="24"/>
          <w:szCs w:val="24"/>
        </w:rPr>
        <w:t>http://revistas.ulusofona.pt/index.php/cadernosociomuseologia/article/view/350</w:t>
      </w:r>
      <w:r w:rsidR="00853BCF" w:rsidRPr="003F5DA7">
        <w:rPr>
          <w:rFonts w:ascii="Arial" w:hAnsi="Arial" w:cs="Arial"/>
          <w:sz w:val="24"/>
          <w:szCs w:val="24"/>
        </w:rPr>
        <w:t xml:space="preserve"> Acesso em: 30.mar.</w:t>
      </w:r>
      <w:r w:rsidRPr="003F5DA7">
        <w:rPr>
          <w:rFonts w:ascii="Arial" w:hAnsi="Arial" w:cs="Arial"/>
          <w:sz w:val="24"/>
          <w:szCs w:val="24"/>
        </w:rPr>
        <w:t>2019.</w:t>
      </w:r>
    </w:p>
    <w:p w:rsidR="002D6464" w:rsidRPr="003F5DA7" w:rsidRDefault="002D6464" w:rsidP="00CA1F97">
      <w:pPr>
        <w:jc w:val="both"/>
        <w:rPr>
          <w:rFonts w:ascii="Arial" w:hAnsi="Arial" w:cs="Arial"/>
          <w:sz w:val="24"/>
          <w:szCs w:val="24"/>
        </w:rPr>
      </w:pPr>
      <w:r w:rsidRPr="003F5DA7">
        <w:rPr>
          <w:rFonts w:ascii="Arial" w:hAnsi="Arial" w:cs="Arial"/>
          <w:sz w:val="24"/>
          <w:szCs w:val="24"/>
        </w:rPr>
        <w:t xml:space="preserve">VALENTE, M. E.; CASELLI, S., ALVES F. </w:t>
      </w:r>
      <w:r w:rsidR="00604908" w:rsidRPr="003F5DA7">
        <w:rPr>
          <w:rFonts w:ascii="Arial" w:hAnsi="Arial" w:cs="Arial"/>
          <w:b/>
          <w:sz w:val="24"/>
          <w:szCs w:val="24"/>
        </w:rPr>
        <w:t>Museus, ciência e educação</w:t>
      </w:r>
      <w:r w:rsidR="00604908" w:rsidRPr="003F5DA7">
        <w:rPr>
          <w:rFonts w:ascii="Arial" w:hAnsi="Arial" w:cs="Arial"/>
          <w:sz w:val="24"/>
          <w:szCs w:val="24"/>
        </w:rPr>
        <w:t>: novos desafios. Rio de Janeiro: História, Ciência e Saúde, 12: 183-203.</w:t>
      </w:r>
    </w:p>
    <w:p w:rsidR="002D6464" w:rsidRPr="003F5DA7" w:rsidRDefault="002D6464" w:rsidP="00CA1F97">
      <w:pPr>
        <w:jc w:val="both"/>
        <w:rPr>
          <w:rFonts w:ascii="Arial" w:hAnsi="Arial" w:cs="Arial"/>
          <w:sz w:val="24"/>
          <w:szCs w:val="24"/>
        </w:rPr>
      </w:pPr>
    </w:p>
    <w:p w:rsidR="00481157" w:rsidRPr="00CA1F97" w:rsidRDefault="00481157" w:rsidP="00CA1F97">
      <w:pPr>
        <w:jc w:val="both"/>
        <w:rPr>
          <w:sz w:val="32"/>
          <w:szCs w:val="32"/>
        </w:rPr>
      </w:pPr>
      <w:bookmarkStart w:id="0" w:name="_GoBack"/>
      <w:bookmarkEnd w:id="0"/>
    </w:p>
    <w:sectPr w:rsidR="00481157" w:rsidRPr="00CA1F9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79" w:rsidRDefault="00B34079" w:rsidP="00C17782">
      <w:pPr>
        <w:spacing w:after="0" w:line="240" w:lineRule="auto"/>
      </w:pPr>
      <w:r>
        <w:separator/>
      </w:r>
    </w:p>
  </w:endnote>
  <w:endnote w:type="continuationSeparator" w:id="0">
    <w:p w:rsidR="00B34079" w:rsidRDefault="00B34079" w:rsidP="00C1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954244"/>
      <w:docPartObj>
        <w:docPartGallery w:val="Page Numbers (Bottom of Page)"/>
        <w:docPartUnique/>
      </w:docPartObj>
    </w:sdtPr>
    <w:sdtEndPr/>
    <w:sdtContent>
      <w:p w:rsidR="00C17782" w:rsidRDefault="00C17782">
        <w:pPr>
          <w:pStyle w:val="Rodap"/>
          <w:jc w:val="right"/>
        </w:pPr>
        <w:r>
          <w:fldChar w:fldCharType="begin"/>
        </w:r>
        <w:r>
          <w:instrText>PAGE   \* MERGEFORMAT</w:instrText>
        </w:r>
        <w:r>
          <w:fldChar w:fldCharType="separate"/>
        </w:r>
        <w:r w:rsidR="00C01198">
          <w:rPr>
            <w:noProof/>
          </w:rPr>
          <w:t>4</w:t>
        </w:r>
        <w:r>
          <w:fldChar w:fldCharType="end"/>
        </w:r>
      </w:p>
    </w:sdtContent>
  </w:sdt>
  <w:p w:rsidR="00C17782" w:rsidRDefault="00C177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79" w:rsidRDefault="00B34079" w:rsidP="00C17782">
      <w:pPr>
        <w:spacing w:after="0" w:line="240" w:lineRule="auto"/>
      </w:pPr>
      <w:r>
        <w:separator/>
      </w:r>
    </w:p>
  </w:footnote>
  <w:footnote w:type="continuationSeparator" w:id="0">
    <w:p w:rsidR="00B34079" w:rsidRDefault="00B34079" w:rsidP="00C17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02E25"/>
    <w:multiLevelType w:val="multilevel"/>
    <w:tmpl w:val="0D0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2E"/>
    <w:rsid w:val="000B2D20"/>
    <w:rsid w:val="000E28CB"/>
    <w:rsid w:val="000F2E15"/>
    <w:rsid w:val="00113C99"/>
    <w:rsid w:val="00142774"/>
    <w:rsid w:val="00171FAD"/>
    <w:rsid w:val="0017642C"/>
    <w:rsid w:val="002137F3"/>
    <w:rsid w:val="002D6464"/>
    <w:rsid w:val="003062A0"/>
    <w:rsid w:val="00392173"/>
    <w:rsid w:val="003F5DA7"/>
    <w:rsid w:val="00481157"/>
    <w:rsid w:val="004C64F6"/>
    <w:rsid w:val="00503031"/>
    <w:rsid w:val="005F2C8E"/>
    <w:rsid w:val="00604908"/>
    <w:rsid w:val="007A7997"/>
    <w:rsid w:val="007F6289"/>
    <w:rsid w:val="00853BCF"/>
    <w:rsid w:val="00874695"/>
    <w:rsid w:val="00876B97"/>
    <w:rsid w:val="0089159E"/>
    <w:rsid w:val="00AD7B2E"/>
    <w:rsid w:val="00B34079"/>
    <w:rsid w:val="00C01198"/>
    <w:rsid w:val="00C17782"/>
    <w:rsid w:val="00C64690"/>
    <w:rsid w:val="00CA1F97"/>
    <w:rsid w:val="00D553F1"/>
    <w:rsid w:val="00E57170"/>
    <w:rsid w:val="00F13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7A908-B5BE-4A11-B320-D6B96308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A1F97"/>
    <w:rPr>
      <w:color w:val="0563C1" w:themeColor="hyperlink"/>
      <w:u w:val="single"/>
    </w:rPr>
  </w:style>
  <w:style w:type="paragraph" w:styleId="Textodebalo">
    <w:name w:val="Balloon Text"/>
    <w:basedOn w:val="Normal"/>
    <w:link w:val="TextodebaloChar"/>
    <w:uiPriority w:val="99"/>
    <w:semiHidden/>
    <w:unhideWhenUsed/>
    <w:rsid w:val="00C177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7782"/>
    <w:rPr>
      <w:rFonts w:ascii="Segoe UI" w:hAnsi="Segoe UI" w:cs="Segoe UI"/>
      <w:sz w:val="18"/>
      <w:szCs w:val="18"/>
    </w:rPr>
  </w:style>
  <w:style w:type="paragraph" w:styleId="Cabealho">
    <w:name w:val="header"/>
    <w:basedOn w:val="Normal"/>
    <w:link w:val="CabealhoChar"/>
    <w:uiPriority w:val="99"/>
    <w:unhideWhenUsed/>
    <w:rsid w:val="00C177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7782"/>
  </w:style>
  <w:style w:type="paragraph" w:styleId="Rodap">
    <w:name w:val="footer"/>
    <w:basedOn w:val="Normal"/>
    <w:link w:val="RodapChar"/>
    <w:uiPriority w:val="99"/>
    <w:unhideWhenUsed/>
    <w:rsid w:val="00C17782"/>
    <w:pPr>
      <w:tabs>
        <w:tab w:val="center" w:pos="4252"/>
        <w:tab w:val="right" w:pos="8504"/>
      </w:tabs>
      <w:spacing w:after="0" w:line="240" w:lineRule="auto"/>
    </w:pPr>
  </w:style>
  <w:style w:type="character" w:customStyle="1" w:styleId="RodapChar">
    <w:name w:val="Rodapé Char"/>
    <w:basedOn w:val="Fontepargpadro"/>
    <w:link w:val="Rodap"/>
    <w:uiPriority w:val="99"/>
    <w:rsid w:val="00C1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1340</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20</cp:revision>
  <cp:lastPrinted>2019-03-31T22:32:00Z</cp:lastPrinted>
  <dcterms:created xsi:type="dcterms:W3CDTF">2019-03-29T22:19:00Z</dcterms:created>
  <dcterms:modified xsi:type="dcterms:W3CDTF">2019-04-05T01:11:00Z</dcterms:modified>
</cp:coreProperties>
</file>