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B5" w:rsidRDefault="00F43578" w:rsidP="00FA2BB5">
      <w:pPr>
        <w:spacing w:after="375" w:line="240" w:lineRule="auto"/>
        <w:outlineLvl w:val="0"/>
        <w:rPr>
          <w:rFonts w:ascii="EstadoHeadlineBold" w:eastAsia="Times New Roman" w:hAnsi="EstadoHeadlineBold" w:cs="Times New Roman"/>
          <w:color w:val="000000"/>
          <w:kern w:val="36"/>
          <w:sz w:val="69"/>
          <w:szCs w:val="69"/>
          <w:lang w:eastAsia="pt-BR"/>
        </w:rPr>
      </w:pPr>
      <w:r>
        <w:rPr>
          <w:rFonts w:ascii="EstadoHeadlineBold" w:eastAsia="Times New Roman" w:hAnsi="EstadoHeadlineBold" w:cs="Times New Roman"/>
          <w:color w:val="000000"/>
          <w:kern w:val="36"/>
          <w:sz w:val="69"/>
          <w:szCs w:val="69"/>
          <w:lang w:eastAsia="pt-BR"/>
        </w:rPr>
        <w:t>Os primeiros dias na creche: como se dá o processo de adaptação</w:t>
      </w:r>
    </w:p>
    <w:p w:rsidR="00F43578" w:rsidRDefault="00F43578" w:rsidP="00F43578">
      <w:pPr>
        <w:spacing w:after="0" w:line="240" w:lineRule="auto"/>
        <w:jc w:val="right"/>
        <w:rPr>
          <w:rFonts w:ascii="Times New Roman" w:hAnsi="Times New Roman"/>
          <w:sz w:val="20"/>
          <w:szCs w:val="20"/>
        </w:rPr>
      </w:pPr>
      <w:r>
        <w:rPr>
          <w:rFonts w:ascii="Times New Roman" w:hAnsi="Times New Roman"/>
          <w:sz w:val="20"/>
          <w:szCs w:val="20"/>
        </w:rPr>
        <w:t>Clarice Rodrigues Santana</w:t>
      </w:r>
    </w:p>
    <w:p w:rsidR="00F43578" w:rsidRDefault="00F43578" w:rsidP="00F43578">
      <w:pPr>
        <w:spacing w:after="0" w:line="240" w:lineRule="auto"/>
        <w:jc w:val="right"/>
        <w:rPr>
          <w:rFonts w:ascii="Times New Roman" w:hAnsi="Times New Roman"/>
          <w:sz w:val="20"/>
          <w:szCs w:val="20"/>
        </w:rPr>
      </w:pPr>
      <w:r>
        <w:rPr>
          <w:rFonts w:ascii="Times New Roman" w:hAnsi="Times New Roman"/>
          <w:sz w:val="20"/>
          <w:szCs w:val="20"/>
        </w:rPr>
        <w:t>Érica Patrícia dos Reis Oliveira</w:t>
      </w:r>
    </w:p>
    <w:p w:rsidR="00F43578" w:rsidRDefault="00F43578" w:rsidP="00F43578">
      <w:pPr>
        <w:spacing w:line="480" w:lineRule="auto"/>
        <w:ind w:firstLine="709"/>
        <w:jc w:val="right"/>
        <w:rPr>
          <w:rFonts w:ascii="Times New Roman" w:hAnsi="Times New Roman" w:cs="Times New Roman"/>
          <w:sz w:val="24"/>
          <w:szCs w:val="24"/>
        </w:rPr>
      </w:pPr>
      <w:r>
        <w:rPr>
          <w:rFonts w:ascii="Times New Roman" w:hAnsi="Times New Roman" w:cs="Times New Roman"/>
          <w:sz w:val="24"/>
          <w:szCs w:val="24"/>
        </w:rPr>
        <w:t>Maxsivone Moreira da Silva</w:t>
      </w:r>
      <w:r w:rsidRPr="005F7A74">
        <w:rPr>
          <w:rFonts w:ascii="Times New Roman" w:hAnsi="Times New Roman" w:cs="Times New Roman"/>
          <w:sz w:val="24"/>
          <w:szCs w:val="24"/>
        </w:rPr>
        <w:t>,</w:t>
      </w:r>
      <w:r w:rsidRPr="005F7A74">
        <w:rPr>
          <w:rStyle w:val="Refdenotaderodap"/>
          <w:rFonts w:ascii="Times New Roman" w:hAnsi="Times New Roman" w:cs="Times New Roman"/>
          <w:sz w:val="24"/>
          <w:szCs w:val="24"/>
        </w:rPr>
        <w:footnoteReference w:id="1"/>
      </w:r>
      <w:r w:rsidRPr="005F7A74">
        <w:rPr>
          <w:rFonts w:ascii="Times New Roman" w:hAnsi="Times New Roman" w:cs="Times New Roman"/>
          <w:sz w:val="24"/>
          <w:szCs w:val="24"/>
        </w:rPr>
        <w:t xml:space="preserve"> </w:t>
      </w:r>
      <w:bookmarkStart w:id="0" w:name="_GoBack"/>
      <w:bookmarkEnd w:id="0"/>
    </w:p>
    <w:p w:rsidR="00F43578" w:rsidRPr="00FA2BB5" w:rsidRDefault="00F43578" w:rsidP="00FA2BB5">
      <w:pPr>
        <w:spacing w:after="375" w:line="240" w:lineRule="auto"/>
        <w:outlineLvl w:val="0"/>
        <w:rPr>
          <w:rFonts w:ascii="EstadoHeadlineBold" w:eastAsia="Times New Roman" w:hAnsi="EstadoHeadlineBold" w:cs="Times New Roman"/>
          <w:color w:val="000000"/>
          <w:kern w:val="36"/>
          <w:sz w:val="69"/>
          <w:szCs w:val="69"/>
          <w:lang w:eastAsia="pt-BR"/>
        </w:rPr>
      </w:pPr>
    </w:p>
    <w:p w:rsidR="007B6558" w:rsidRDefault="000510C9" w:rsidP="007B6558">
      <w:pPr>
        <w:spacing w:before="120" w:after="300" w:line="480" w:lineRule="atLeast"/>
        <w:ind w:left="60" w:firstLine="648"/>
        <w:jc w:val="both"/>
        <w:rPr>
          <w:rStyle w:val="textexposedshow"/>
          <w:rFonts w:ascii="Georgia" w:hAnsi="Georgia"/>
          <w:color w:val="1D2129"/>
          <w:sz w:val="24"/>
          <w:szCs w:val="24"/>
          <w:shd w:val="clear" w:color="auto" w:fill="FFFFFF"/>
        </w:rPr>
      </w:pPr>
      <w:r w:rsidRPr="000510C9">
        <w:rPr>
          <w:rFonts w:ascii="Georgia" w:hAnsi="Georgia"/>
          <w:color w:val="1D2129"/>
          <w:sz w:val="24"/>
          <w:szCs w:val="24"/>
          <w:shd w:val="clear" w:color="auto" w:fill="FFFFFF"/>
        </w:rPr>
        <w:t>Primeiro dia na creche é muito doloroso para alguns pais, às vezes são os que mais sofrem. No entanto o processo de adaptação pode ser mais longo para alguns, tanto para o adulto quanto para a criança. Durante esse processo, podemos perceber que a insegurança</w:t>
      </w:r>
      <w:r>
        <w:rPr>
          <w:rFonts w:ascii="Georgia" w:hAnsi="Georgia"/>
          <w:color w:val="1D2129"/>
          <w:sz w:val="24"/>
          <w:szCs w:val="24"/>
          <w:shd w:val="clear" w:color="auto" w:fill="FFFFFF"/>
        </w:rPr>
        <w:t xml:space="preserve"> dos pequenos</w:t>
      </w:r>
      <w:r w:rsidRPr="000510C9">
        <w:rPr>
          <w:rFonts w:ascii="Georgia" w:hAnsi="Georgia"/>
          <w:color w:val="1D2129"/>
          <w:sz w:val="24"/>
          <w:szCs w:val="24"/>
          <w:shd w:val="clear" w:color="auto" w:fill="FFFFFF"/>
        </w:rPr>
        <w:t xml:space="preserve"> </w:t>
      </w:r>
      <w:proofErr w:type="gramStart"/>
      <w:r w:rsidRPr="000510C9">
        <w:rPr>
          <w:rFonts w:ascii="Georgia" w:hAnsi="Georgia"/>
          <w:color w:val="1D2129"/>
          <w:sz w:val="24"/>
          <w:szCs w:val="24"/>
          <w:shd w:val="clear" w:color="auto" w:fill="FFFFFF"/>
        </w:rPr>
        <w:t>é</w:t>
      </w:r>
      <w:r>
        <w:rPr>
          <w:rFonts w:ascii="Georgia" w:hAnsi="Georgia"/>
          <w:color w:val="1D2129"/>
          <w:sz w:val="24"/>
          <w:szCs w:val="24"/>
          <w:shd w:val="clear" w:color="auto" w:fill="FFFFFF"/>
        </w:rPr>
        <w:t xml:space="preserve"> </w:t>
      </w:r>
      <w:r w:rsidRPr="000510C9">
        <w:rPr>
          <w:rFonts w:ascii="Georgia" w:hAnsi="Georgia"/>
          <w:color w:val="1D2129"/>
          <w:sz w:val="24"/>
          <w:szCs w:val="24"/>
          <w:shd w:val="clear" w:color="auto" w:fill="FFFFFF"/>
        </w:rPr>
        <w:t>expressada</w:t>
      </w:r>
      <w:proofErr w:type="gramEnd"/>
      <w:r w:rsidRPr="000510C9">
        <w:rPr>
          <w:rFonts w:ascii="Georgia" w:hAnsi="Georgia"/>
          <w:color w:val="1D2129"/>
          <w:sz w:val="24"/>
          <w:szCs w:val="24"/>
          <w:shd w:val="clear" w:color="auto" w:fill="FFFFFF"/>
        </w:rPr>
        <w:t xml:space="preserve"> principalmente através do choro, </w:t>
      </w:r>
      <w:r>
        <w:rPr>
          <w:rFonts w:ascii="Georgia" w:hAnsi="Georgia"/>
          <w:color w:val="1D2129"/>
          <w:sz w:val="24"/>
          <w:szCs w:val="24"/>
          <w:shd w:val="clear" w:color="auto" w:fill="FFFFFF"/>
        </w:rPr>
        <w:t xml:space="preserve"> que pode ser continuo ou parcelado, soluçado ou gritado, essa atitude é uma maneira desesperada de demonstrar sua insegurança. Porem</w:t>
      </w:r>
      <w:r w:rsidR="007D4BF8">
        <w:rPr>
          <w:rFonts w:ascii="Georgia" w:hAnsi="Georgia"/>
          <w:color w:val="1D2129"/>
          <w:sz w:val="24"/>
          <w:szCs w:val="24"/>
          <w:shd w:val="clear" w:color="auto" w:fill="FFFFFF"/>
        </w:rPr>
        <w:t>,</w:t>
      </w:r>
      <w:r>
        <w:rPr>
          <w:rFonts w:ascii="Georgia" w:hAnsi="Georgia"/>
          <w:color w:val="1D2129"/>
          <w:sz w:val="24"/>
          <w:szCs w:val="24"/>
          <w:shd w:val="clear" w:color="auto" w:fill="FFFFFF"/>
        </w:rPr>
        <w:t xml:space="preserve"> p</w:t>
      </w:r>
      <w:r w:rsidRPr="000510C9">
        <w:rPr>
          <w:rFonts w:ascii="Georgia" w:hAnsi="Georgia"/>
          <w:color w:val="1D2129"/>
          <w:sz w:val="24"/>
          <w:szCs w:val="24"/>
          <w:shd w:val="clear" w:color="auto" w:fill="FFFFFF"/>
        </w:rPr>
        <w:t xml:space="preserve">ercebemos outros sinais </w:t>
      </w:r>
      <w:r>
        <w:rPr>
          <w:rFonts w:ascii="Georgia" w:hAnsi="Georgia"/>
          <w:color w:val="1D2129"/>
          <w:sz w:val="24"/>
          <w:szCs w:val="24"/>
          <w:shd w:val="clear" w:color="auto" w:fill="FFFFFF"/>
        </w:rPr>
        <w:t>que a c</w:t>
      </w:r>
      <w:r w:rsidRPr="000510C9">
        <w:rPr>
          <w:rFonts w:ascii="Georgia" w:hAnsi="Georgia"/>
          <w:color w:val="1D2129"/>
          <w:sz w:val="24"/>
          <w:szCs w:val="24"/>
          <w:shd w:val="clear" w:color="auto" w:fill="FFFFFF"/>
        </w:rPr>
        <w:t>riança</w:t>
      </w:r>
      <w:r>
        <w:rPr>
          <w:rFonts w:ascii="Georgia" w:hAnsi="Georgia"/>
          <w:color w:val="1D2129"/>
          <w:sz w:val="24"/>
          <w:szCs w:val="24"/>
          <w:shd w:val="clear" w:color="auto" w:fill="FFFFFF"/>
        </w:rPr>
        <w:t xml:space="preserve"> pode utilizar</w:t>
      </w:r>
      <w:r w:rsidRPr="000510C9">
        <w:rPr>
          <w:rFonts w:ascii="Georgia" w:hAnsi="Georgia"/>
          <w:color w:val="1D2129"/>
          <w:sz w:val="24"/>
          <w:szCs w:val="24"/>
          <w:shd w:val="clear" w:color="auto" w:fill="FFFFFF"/>
        </w:rPr>
        <w:t xml:space="preserve"> para convencer os pais que eles não precisam ou não querem ficar na creche,</w:t>
      </w:r>
      <w:r>
        <w:rPr>
          <w:rFonts w:ascii="Georgia" w:hAnsi="Georgia"/>
          <w:color w:val="1D2129"/>
          <w:sz w:val="24"/>
          <w:szCs w:val="24"/>
          <w:shd w:val="clear" w:color="auto" w:fill="FFFFFF"/>
        </w:rPr>
        <w:t xml:space="preserve"> pois não nascemos prontos, e durante toda a vida estamos nos deparando com situações novas e desafiadoras,</w:t>
      </w:r>
      <w:proofErr w:type="gramStart"/>
      <w:r w:rsidR="007D4BF8">
        <w:rPr>
          <w:rFonts w:ascii="Georgia" w:hAnsi="Georgia"/>
          <w:color w:val="1D2129"/>
          <w:sz w:val="24"/>
          <w:szCs w:val="24"/>
          <w:shd w:val="clear" w:color="auto" w:fill="FFFFFF"/>
        </w:rPr>
        <w:t xml:space="preserve"> </w:t>
      </w:r>
      <w:r>
        <w:rPr>
          <w:rFonts w:ascii="Georgia" w:hAnsi="Georgia"/>
          <w:color w:val="1D2129"/>
          <w:sz w:val="24"/>
          <w:szCs w:val="24"/>
          <w:shd w:val="clear" w:color="auto" w:fill="FFFFFF"/>
        </w:rPr>
        <w:t xml:space="preserve"> </w:t>
      </w:r>
      <w:proofErr w:type="gramEnd"/>
      <w:r>
        <w:rPr>
          <w:rFonts w:ascii="Georgia" w:hAnsi="Georgia"/>
          <w:color w:val="1D2129"/>
          <w:sz w:val="24"/>
          <w:szCs w:val="24"/>
          <w:shd w:val="clear" w:color="auto" w:fill="FFFFFF"/>
        </w:rPr>
        <w:t xml:space="preserve">que nos angustiam </w:t>
      </w:r>
      <w:r w:rsidR="0008524E">
        <w:rPr>
          <w:rFonts w:ascii="Georgia" w:hAnsi="Georgia"/>
          <w:color w:val="1D2129"/>
          <w:sz w:val="24"/>
          <w:szCs w:val="24"/>
          <w:shd w:val="clear" w:color="auto" w:fill="FFFFFF"/>
        </w:rPr>
        <w:t xml:space="preserve">e nos tornam inseguros </w:t>
      </w:r>
      <w:r w:rsidRPr="000510C9">
        <w:rPr>
          <w:rFonts w:ascii="Georgia" w:hAnsi="Georgia"/>
          <w:color w:val="1D2129"/>
          <w:sz w:val="24"/>
          <w:szCs w:val="24"/>
          <w:shd w:val="clear" w:color="auto" w:fill="FFFFFF"/>
        </w:rPr>
        <w:t>Febre, irr</w:t>
      </w:r>
      <w:r w:rsidRPr="000510C9">
        <w:rPr>
          <w:rStyle w:val="textexposedshow"/>
          <w:rFonts w:ascii="Georgia" w:hAnsi="Georgia"/>
          <w:color w:val="1D2129"/>
          <w:sz w:val="24"/>
          <w:szCs w:val="24"/>
          <w:shd w:val="clear" w:color="auto" w:fill="FFFFFF"/>
        </w:rPr>
        <w:t>itabilidade, agressividade, dificuldade em aceitar a alimentação, mordidas, entre outros. No entanto tudo passa, basta o adulto ter confiança, estabe</w:t>
      </w:r>
      <w:r w:rsidR="007D4BF8">
        <w:rPr>
          <w:rStyle w:val="textexposedshow"/>
          <w:rFonts w:ascii="Georgia" w:hAnsi="Georgia"/>
          <w:color w:val="1D2129"/>
          <w:sz w:val="24"/>
          <w:szCs w:val="24"/>
          <w:shd w:val="clear" w:color="auto" w:fill="FFFFFF"/>
        </w:rPr>
        <w:t>lecer parceria com o professor,</w:t>
      </w:r>
      <w:r w:rsidRPr="000510C9">
        <w:rPr>
          <w:rStyle w:val="textexposedshow"/>
          <w:rFonts w:ascii="Georgia" w:hAnsi="Georgia"/>
          <w:color w:val="1D2129"/>
          <w:sz w:val="24"/>
          <w:szCs w:val="24"/>
          <w:shd w:val="clear" w:color="auto" w:fill="FFFFFF"/>
        </w:rPr>
        <w:t xml:space="preserve"> ter dialogo e firmeza com a criança. Na creche a criança vai encontrar amor, carinho, aconchego e também limites.</w:t>
      </w:r>
      <w:r w:rsidRPr="000510C9">
        <w:rPr>
          <w:rFonts w:ascii="Georgia" w:hAnsi="Georgia"/>
          <w:color w:val="1D2129"/>
          <w:sz w:val="24"/>
          <w:szCs w:val="24"/>
          <w:shd w:val="clear" w:color="auto" w:fill="FFFFFF"/>
        </w:rPr>
        <w:br/>
      </w:r>
      <w:r w:rsidR="0008524E" w:rsidRPr="0008524E">
        <w:rPr>
          <w:rFonts w:ascii="Georgia" w:hAnsi="Georgia"/>
          <w:color w:val="1D2129"/>
          <w:sz w:val="24"/>
          <w:szCs w:val="24"/>
          <w:shd w:val="clear" w:color="auto" w:fill="FFFFFF"/>
        </w:rPr>
        <w:t xml:space="preserve">Esse tempo que chamamos de adaptação, é um processo </w:t>
      </w:r>
      <w:proofErr w:type="gramStart"/>
      <w:r w:rsidR="007D4BF8">
        <w:rPr>
          <w:rFonts w:ascii="Georgia" w:hAnsi="Georgia"/>
          <w:color w:val="1D2129"/>
          <w:sz w:val="24"/>
          <w:szCs w:val="24"/>
          <w:shd w:val="clear" w:color="auto" w:fill="FFFFFF"/>
        </w:rPr>
        <w:t>desafiador a todos envolvidos</w:t>
      </w:r>
      <w:proofErr w:type="gramEnd"/>
      <w:r w:rsidR="0008524E" w:rsidRPr="0008524E">
        <w:rPr>
          <w:rFonts w:ascii="Georgia" w:hAnsi="Georgia"/>
          <w:color w:val="1D2129"/>
          <w:sz w:val="24"/>
          <w:szCs w:val="24"/>
          <w:shd w:val="clear" w:color="auto" w:fill="FFFFFF"/>
        </w:rPr>
        <w:t xml:space="preserve">. As crianças se deparam com uma rotina diferente, tem a atenção dividida que antes era na maioria das vezes exclusiva. Os pais tem a imaginação </w:t>
      </w:r>
      <w:r w:rsidR="0008524E" w:rsidRPr="0008524E">
        <w:rPr>
          <w:rFonts w:ascii="Georgia" w:hAnsi="Georgia"/>
          <w:color w:val="1D2129"/>
          <w:sz w:val="24"/>
          <w:szCs w:val="24"/>
          <w:shd w:val="clear" w:color="auto" w:fill="FFFFFF"/>
        </w:rPr>
        <w:lastRenderedPageBreak/>
        <w:t>que os professores já conhecem todos que estão na sala. Os profissionais precisam em uma semana a</w:t>
      </w:r>
      <w:r w:rsidR="0008524E">
        <w:rPr>
          <w:rFonts w:ascii="Georgia" w:hAnsi="Georgia"/>
          <w:color w:val="1D2129"/>
          <w:sz w:val="24"/>
          <w:szCs w:val="24"/>
          <w:shd w:val="clear" w:color="auto" w:fill="FFFFFF"/>
        </w:rPr>
        <w:t>prender em média 26 nomes e</w:t>
      </w:r>
      <w:r w:rsidR="007D4BF8">
        <w:rPr>
          <w:rFonts w:ascii="Georgia" w:hAnsi="Georgia"/>
          <w:color w:val="1D2129"/>
          <w:sz w:val="24"/>
          <w:szCs w:val="24"/>
          <w:shd w:val="clear" w:color="auto" w:fill="FFFFFF"/>
        </w:rPr>
        <w:t xml:space="preserve"> que em algumas turmas</w:t>
      </w:r>
      <w:proofErr w:type="gramStart"/>
      <w:r w:rsidR="007D4BF8">
        <w:rPr>
          <w:rFonts w:ascii="Georgia" w:hAnsi="Georgia"/>
          <w:color w:val="1D2129"/>
          <w:sz w:val="24"/>
          <w:szCs w:val="24"/>
          <w:shd w:val="clear" w:color="auto" w:fill="FFFFFF"/>
        </w:rPr>
        <w:t xml:space="preserve">   </w:t>
      </w:r>
      <w:proofErr w:type="gramEnd"/>
      <w:r w:rsidR="007D4BF8">
        <w:rPr>
          <w:rFonts w:ascii="Georgia" w:hAnsi="Georgia"/>
          <w:color w:val="1D2129"/>
          <w:sz w:val="24"/>
          <w:szCs w:val="24"/>
          <w:shd w:val="clear" w:color="auto" w:fill="FFFFFF"/>
        </w:rPr>
        <w:t xml:space="preserve">as crianças ainda não </w:t>
      </w:r>
      <w:r w:rsidR="0008524E" w:rsidRPr="0008524E">
        <w:rPr>
          <w:rFonts w:ascii="Georgia" w:hAnsi="Georgia"/>
          <w:color w:val="1D2129"/>
          <w:sz w:val="24"/>
          <w:szCs w:val="24"/>
          <w:shd w:val="clear" w:color="auto" w:fill="FFFFFF"/>
        </w:rPr>
        <w:t xml:space="preserve">sabem falar, </w:t>
      </w:r>
      <w:r w:rsidR="007D4BF8">
        <w:rPr>
          <w:rFonts w:ascii="Georgia" w:hAnsi="Georgia"/>
          <w:color w:val="1D2129"/>
          <w:sz w:val="24"/>
          <w:szCs w:val="24"/>
          <w:shd w:val="clear" w:color="auto" w:fill="FFFFFF"/>
        </w:rPr>
        <w:t xml:space="preserve"> conseguir </w:t>
      </w:r>
      <w:r w:rsidR="0008524E" w:rsidRPr="0008524E">
        <w:rPr>
          <w:rFonts w:ascii="Georgia" w:hAnsi="Georgia"/>
          <w:color w:val="1D2129"/>
          <w:sz w:val="24"/>
          <w:szCs w:val="24"/>
          <w:shd w:val="clear" w:color="auto" w:fill="FFFFFF"/>
        </w:rPr>
        <w:t xml:space="preserve">reconhecer </w:t>
      </w:r>
      <w:r w:rsidR="007D4BF8">
        <w:rPr>
          <w:rFonts w:ascii="Georgia" w:hAnsi="Georgia"/>
          <w:color w:val="1D2129"/>
          <w:sz w:val="24"/>
          <w:szCs w:val="24"/>
          <w:shd w:val="clear" w:color="auto" w:fill="FFFFFF"/>
        </w:rPr>
        <w:t xml:space="preserve">os </w:t>
      </w:r>
      <w:r w:rsidR="0008524E" w:rsidRPr="0008524E">
        <w:rPr>
          <w:rFonts w:ascii="Georgia" w:hAnsi="Georgia"/>
          <w:color w:val="1D2129"/>
          <w:sz w:val="24"/>
          <w:szCs w:val="24"/>
          <w:shd w:val="clear" w:color="auto" w:fill="FFFFFF"/>
        </w:rPr>
        <w:t xml:space="preserve"> pe</w:t>
      </w:r>
      <w:r w:rsidR="0008524E" w:rsidRPr="0008524E">
        <w:rPr>
          <w:rStyle w:val="textexposedshow"/>
          <w:rFonts w:ascii="Georgia" w:hAnsi="Georgia"/>
          <w:color w:val="1D2129"/>
          <w:sz w:val="24"/>
          <w:szCs w:val="24"/>
          <w:shd w:val="clear" w:color="auto" w:fill="FFFFFF"/>
        </w:rPr>
        <w:t>rtences e os responsáveis</w:t>
      </w:r>
      <w:r w:rsidR="0008524E">
        <w:rPr>
          <w:rStyle w:val="textexposedshow"/>
          <w:rFonts w:ascii="Georgia" w:hAnsi="Georgia"/>
          <w:color w:val="1D2129"/>
          <w:sz w:val="24"/>
          <w:szCs w:val="24"/>
          <w:shd w:val="clear" w:color="auto" w:fill="FFFFFF"/>
        </w:rPr>
        <w:t xml:space="preserve"> pelas crianças</w:t>
      </w:r>
      <w:r w:rsidR="007B6558">
        <w:rPr>
          <w:rStyle w:val="textexposedshow"/>
          <w:rFonts w:ascii="Georgia" w:hAnsi="Georgia"/>
          <w:color w:val="1D2129"/>
          <w:sz w:val="24"/>
          <w:szCs w:val="24"/>
          <w:shd w:val="clear" w:color="auto" w:fill="FFFFFF"/>
        </w:rPr>
        <w:t>.</w:t>
      </w:r>
    </w:p>
    <w:p w:rsidR="0008524E" w:rsidRDefault="0008524E" w:rsidP="007B6558">
      <w:pPr>
        <w:spacing w:before="120" w:after="300" w:line="480" w:lineRule="atLeast"/>
        <w:ind w:left="60" w:firstLine="648"/>
        <w:jc w:val="both"/>
        <w:rPr>
          <w:rStyle w:val="textexposedshow"/>
          <w:rFonts w:ascii="Georgia" w:hAnsi="Georgia"/>
          <w:color w:val="1D2129"/>
          <w:sz w:val="24"/>
          <w:szCs w:val="24"/>
          <w:shd w:val="clear" w:color="auto" w:fill="FFFFFF"/>
        </w:rPr>
      </w:pPr>
      <w:r w:rsidRPr="0008524E">
        <w:rPr>
          <w:rStyle w:val="textexposedshow"/>
          <w:rFonts w:ascii="Georgia" w:hAnsi="Georgia"/>
          <w:color w:val="1D2129"/>
          <w:sz w:val="24"/>
          <w:szCs w:val="24"/>
          <w:shd w:val="clear" w:color="auto" w:fill="FFFFFF"/>
        </w:rPr>
        <w:t>E se o novo gera insegurança e ansiedade em qualquer idade, na educação infantil esse processo é ainda mais intenso. Saindo de sua zona de conforto os pequenos se veem em um ambiente coletivo com regras diferentes das de sua casa, são estimulados a participar de atividades incomuns ao seu dia a dia e passam a conviver com adultos e crianças inicialmente estranhos. </w:t>
      </w:r>
      <w:r w:rsidRPr="00FA2BB5">
        <w:rPr>
          <w:rFonts w:ascii="Georgia" w:eastAsia="Times New Roman" w:hAnsi="Georgia" w:cs="Times New Roman"/>
          <w:color w:val="000000"/>
          <w:sz w:val="24"/>
          <w:szCs w:val="24"/>
          <w:lang w:eastAsia="pt-BR"/>
        </w:rPr>
        <w:t>E o que parece um período curto para um adulto, pode significar para uma criança a sensação de abandono definitiva.</w:t>
      </w:r>
      <w:r>
        <w:rPr>
          <w:rFonts w:ascii="Georgia" w:eastAsia="Times New Roman" w:hAnsi="Georgia" w:cs="Times New Roman"/>
          <w:color w:val="000000"/>
          <w:sz w:val="24"/>
          <w:szCs w:val="24"/>
          <w:lang w:eastAsia="pt-BR"/>
        </w:rPr>
        <w:t xml:space="preserve"> </w:t>
      </w:r>
      <w:r w:rsidRPr="0008524E">
        <w:rPr>
          <w:rStyle w:val="textexposedshow"/>
          <w:rFonts w:ascii="Georgia" w:hAnsi="Georgia"/>
          <w:color w:val="1D2129"/>
          <w:sz w:val="24"/>
          <w:szCs w:val="24"/>
          <w:shd w:val="clear" w:color="auto" w:fill="FFFFFF"/>
        </w:rPr>
        <w:t>Cabe ao</w:t>
      </w:r>
      <w:r w:rsidR="00D37625">
        <w:rPr>
          <w:rStyle w:val="textexposedshow"/>
          <w:rFonts w:ascii="Georgia" w:hAnsi="Georgia"/>
          <w:color w:val="1D2129"/>
          <w:sz w:val="24"/>
          <w:szCs w:val="24"/>
          <w:shd w:val="clear" w:color="auto" w:fill="FFFFFF"/>
        </w:rPr>
        <w:t>s</w:t>
      </w:r>
      <w:r w:rsidRPr="0008524E">
        <w:rPr>
          <w:rStyle w:val="textexposedshow"/>
          <w:rFonts w:ascii="Georgia" w:hAnsi="Georgia"/>
          <w:color w:val="1D2129"/>
          <w:sz w:val="24"/>
          <w:szCs w:val="24"/>
          <w:shd w:val="clear" w:color="auto" w:fill="FFFFFF"/>
        </w:rPr>
        <w:t xml:space="preserve"> pais e responsáveis contribuir positivamente para que es</w:t>
      </w:r>
      <w:r w:rsidR="003D76C6">
        <w:rPr>
          <w:rStyle w:val="textexposedshow"/>
          <w:rFonts w:ascii="Georgia" w:hAnsi="Georgia"/>
          <w:color w:val="1D2129"/>
          <w:sz w:val="24"/>
          <w:szCs w:val="24"/>
          <w:shd w:val="clear" w:color="auto" w:fill="FFFFFF"/>
        </w:rPr>
        <w:t>se processo seja menos doloroso</w:t>
      </w:r>
      <w:r w:rsidRPr="0008524E">
        <w:rPr>
          <w:rStyle w:val="textexposedshow"/>
          <w:rFonts w:ascii="Georgia" w:hAnsi="Georgia"/>
          <w:color w:val="1D2129"/>
          <w:sz w:val="24"/>
          <w:szCs w:val="24"/>
          <w:shd w:val="clear" w:color="auto" w:fill="FFFFFF"/>
        </w:rPr>
        <w:t>. Ajudando como podem</w:t>
      </w:r>
      <w:r w:rsidR="00D37625" w:rsidRPr="0008524E">
        <w:rPr>
          <w:rStyle w:val="textexposedshow"/>
          <w:rFonts w:ascii="Georgia" w:hAnsi="Georgia"/>
          <w:color w:val="1D2129"/>
          <w:sz w:val="24"/>
          <w:szCs w:val="24"/>
          <w:shd w:val="clear" w:color="auto" w:fill="FFFFFF"/>
        </w:rPr>
        <w:t>, por exemplo</w:t>
      </w:r>
      <w:r w:rsidRPr="0008524E">
        <w:rPr>
          <w:rStyle w:val="textexposedshow"/>
          <w:rFonts w:ascii="Georgia" w:hAnsi="Georgia"/>
          <w:color w:val="1D2129"/>
          <w:sz w:val="24"/>
          <w:szCs w:val="24"/>
          <w:shd w:val="clear" w:color="auto" w:fill="FFFFFF"/>
        </w:rPr>
        <w:t>, nomeando os pertences</w:t>
      </w:r>
      <w:r w:rsidR="003D76C6">
        <w:rPr>
          <w:rStyle w:val="textexposedshow"/>
          <w:rFonts w:ascii="Georgia" w:hAnsi="Georgia"/>
          <w:color w:val="1D2129"/>
          <w:sz w:val="24"/>
          <w:szCs w:val="24"/>
          <w:shd w:val="clear" w:color="auto" w:fill="FFFFFF"/>
        </w:rPr>
        <w:t>,</w:t>
      </w:r>
      <w:r w:rsidRPr="0008524E">
        <w:rPr>
          <w:rStyle w:val="textexposedshow"/>
          <w:rFonts w:ascii="Georgia" w:hAnsi="Georgia"/>
          <w:color w:val="1D2129"/>
          <w:sz w:val="24"/>
          <w:szCs w:val="24"/>
          <w:shd w:val="clear" w:color="auto" w:fill="FFFFFF"/>
        </w:rPr>
        <w:t xml:space="preserve"> procurando se apresentar a professora como responsável de sua criança e </w:t>
      </w:r>
      <w:proofErr w:type="gramStart"/>
      <w:r w:rsidRPr="0008524E">
        <w:rPr>
          <w:rStyle w:val="textexposedshow"/>
          <w:rFonts w:ascii="Georgia" w:hAnsi="Georgia"/>
          <w:color w:val="1D2129"/>
          <w:sz w:val="24"/>
          <w:szCs w:val="24"/>
          <w:shd w:val="clear" w:color="auto" w:fill="FFFFFF"/>
        </w:rPr>
        <w:t>as</w:t>
      </w:r>
      <w:proofErr w:type="gramEnd"/>
      <w:r w:rsidRPr="0008524E">
        <w:rPr>
          <w:rStyle w:val="textexposedshow"/>
          <w:rFonts w:ascii="Georgia" w:hAnsi="Georgia"/>
          <w:color w:val="1D2129"/>
          <w:sz w:val="24"/>
          <w:szCs w:val="24"/>
          <w:shd w:val="clear" w:color="auto" w:fill="FFFFFF"/>
        </w:rPr>
        <w:t xml:space="preserve"> vezes indicando quem é </w:t>
      </w:r>
      <w:r w:rsidR="003D76C6">
        <w:rPr>
          <w:rStyle w:val="textexposedshow"/>
          <w:rFonts w:ascii="Georgia" w:hAnsi="Georgia"/>
          <w:color w:val="1D2129"/>
          <w:sz w:val="24"/>
          <w:szCs w:val="24"/>
          <w:shd w:val="clear" w:color="auto" w:fill="FFFFFF"/>
        </w:rPr>
        <w:t>seu filho (a).</w:t>
      </w:r>
    </w:p>
    <w:p w:rsidR="003D76C6" w:rsidRDefault="003D76C6" w:rsidP="003D76C6">
      <w:pPr>
        <w:spacing w:after="0" w:line="240" w:lineRule="auto"/>
        <w:jc w:val="right"/>
        <w:rPr>
          <w:rFonts w:ascii="Georgia" w:eastAsia="Times New Roman" w:hAnsi="Georgia" w:cs="Times New Roman"/>
          <w:i/>
          <w:color w:val="000000"/>
          <w:sz w:val="20"/>
          <w:szCs w:val="20"/>
          <w:lang w:eastAsia="pt-BR"/>
        </w:rPr>
      </w:pPr>
      <w:r w:rsidRPr="00FA2BB5">
        <w:rPr>
          <w:rFonts w:ascii="Georgia" w:eastAsia="Times New Roman" w:hAnsi="Georgia" w:cs="Times New Roman"/>
          <w:i/>
          <w:color w:val="000000"/>
          <w:sz w:val="20"/>
          <w:szCs w:val="20"/>
          <w:lang w:eastAsia="pt-BR"/>
        </w:rPr>
        <w:t>       </w:t>
      </w:r>
      <w:r w:rsidRPr="003D76C6">
        <w:rPr>
          <w:rFonts w:ascii="Georgia" w:eastAsia="Times New Roman" w:hAnsi="Georgia" w:cs="Times New Roman"/>
          <w:i/>
          <w:color w:val="000000"/>
          <w:sz w:val="20"/>
          <w:szCs w:val="20"/>
          <w:lang w:eastAsia="pt-BR"/>
        </w:rPr>
        <w:t>“</w:t>
      </w:r>
      <w:r w:rsidRPr="00FA2BB5">
        <w:rPr>
          <w:rFonts w:ascii="Georgia" w:eastAsia="Times New Roman" w:hAnsi="Georgia" w:cs="Times New Roman"/>
          <w:i/>
          <w:color w:val="000000"/>
          <w:sz w:val="20"/>
          <w:szCs w:val="20"/>
          <w:lang w:eastAsia="pt-BR"/>
        </w:rPr>
        <w:t>Nessa semana de </w:t>
      </w:r>
      <w:r w:rsidRPr="00FA2BB5">
        <w:rPr>
          <w:rFonts w:ascii="Georgia" w:eastAsia="Times New Roman" w:hAnsi="Georgia" w:cs="Times New Roman"/>
          <w:i/>
          <w:iCs/>
          <w:color w:val="000000"/>
          <w:sz w:val="20"/>
          <w:szCs w:val="20"/>
          <w:lang w:eastAsia="pt-BR"/>
        </w:rPr>
        <w:t>adaptação, </w:t>
      </w:r>
      <w:r w:rsidRPr="00FA2BB5">
        <w:rPr>
          <w:rFonts w:ascii="Georgia" w:eastAsia="Times New Roman" w:hAnsi="Georgia" w:cs="Times New Roman"/>
          <w:i/>
          <w:color w:val="000000"/>
          <w:sz w:val="20"/>
          <w:szCs w:val="20"/>
          <w:lang w:eastAsia="pt-BR"/>
        </w:rPr>
        <w:t>nas andanças chorosas pela escola, houve momentos em que tudo ocorreu bem e outros em que nada parecia dar certo. Mas, é juntamente nesse lugar de perdas e ganhos que o vínculo com as crianças e as famílias foi se estabelecendo, de modo que as crianças passaram a entender que conhecíamos seus pais, sabíamos onde eles estavam e como encontrá-los quando fosse necessário</w:t>
      </w:r>
      <w:r w:rsidRPr="003D76C6">
        <w:rPr>
          <w:rFonts w:ascii="Georgia" w:eastAsia="Times New Roman" w:hAnsi="Georgia" w:cs="Times New Roman"/>
          <w:i/>
          <w:color w:val="000000"/>
          <w:sz w:val="20"/>
          <w:szCs w:val="20"/>
          <w:lang w:eastAsia="pt-BR"/>
        </w:rPr>
        <w:t>”</w:t>
      </w:r>
      <w:r w:rsidRPr="00FA2BB5">
        <w:rPr>
          <w:rFonts w:ascii="Georgia" w:eastAsia="Times New Roman" w:hAnsi="Georgia" w:cs="Times New Roman"/>
          <w:i/>
          <w:color w:val="000000"/>
          <w:sz w:val="20"/>
          <w:szCs w:val="20"/>
          <w:lang w:eastAsia="pt-BR"/>
        </w:rPr>
        <w:t>.</w:t>
      </w:r>
    </w:p>
    <w:p w:rsidR="003D76C6" w:rsidRDefault="003D76C6" w:rsidP="003D76C6">
      <w:pPr>
        <w:spacing w:after="0" w:line="240" w:lineRule="auto"/>
        <w:jc w:val="right"/>
        <w:rPr>
          <w:rFonts w:ascii="Georgia" w:eastAsia="Times New Roman" w:hAnsi="Georgia" w:cs="Times New Roman"/>
          <w:i/>
          <w:color w:val="000000"/>
          <w:sz w:val="20"/>
          <w:szCs w:val="20"/>
          <w:lang w:eastAsia="pt-BR"/>
        </w:rPr>
      </w:pPr>
    </w:p>
    <w:p w:rsidR="003D76C6" w:rsidRPr="00FA2BB5" w:rsidRDefault="003D76C6" w:rsidP="003D76C6">
      <w:pPr>
        <w:spacing w:after="0" w:line="240" w:lineRule="auto"/>
        <w:jc w:val="right"/>
        <w:rPr>
          <w:rFonts w:ascii="Georgia" w:eastAsia="Times New Roman" w:hAnsi="Georgia" w:cs="Times New Roman"/>
          <w:i/>
          <w:color w:val="000000"/>
          <w:sz w:val="20"/>
          <w:szCs w:val="20"/>
          <w:lang w:eastAsia="pt-BR"/>
        </w:rPr>
      </w:pPr>
      <w:proofErr w:type="spellStart"/>
      <w:r w:rsidRPr="00FA2BB5">
        <w:rPr>
          <w:rFonts w:ascii="Georgia" w:eastAsia="Times New Roman" w:hAnsi="Georgia" w:cs="Times New Roman"/>
          <w:i/>
          <w:color w:val="000000"/>
          <w:sz w:val="20"/>
          <w:szCs w:val="20"/>
          <w:lang w:eastAsia="pt-BR"/>
        </w:rPr>
        <w:t>Lays</w:t>
      </w:r>
      <w:proofErr w:type="spellEnd"/>
      <w:r w:rsidRPr="00FA2BB5">
        <w:rPr>
          <w:rFonts w:ascii="Georgia" w:eastAsia="Times New Roman" w:hAnsi="Georgia" w:cs="Times New Roman"/>
          <w:i/>
          <w:color w:val="000000"/>
          <w:sz w:val="20"/>
          <w:szCs w:val="20"/>
          <w:lang w:eastAsia="pt-BR"/>
        </w:rPr>
        <w:t xml:space="preserve"> Pereira</w:t>
      </w:r>
      <w:r w:rsidRPr="00FA2BB5">
        <w:rPr>
          <w:rFonts w:ascii="Georgia" w:eastAsia="Times New Roman" w:hAnsi="Georgia" w:cs="Times New Roman"/>
          <w:i/>
          <w:color w:val="000000"/>
          <w:sz w:val="20"/>
          <w:szCs w:val="20"/>
          <w:lang w:eastAsia="pt-BR"/>
        </w:rPr>
        <w:br/>
      </w:r>
    </w:p>
    <w:p w:rsidR="007B6558" w:rsidRDefault="003D76C6" w:rsidP="003D76C6">
      <w:pPr>
        <w:spacing w:before="120" w:after="300" w:line="480" w:lineRule="atLeast"/>
        <w:jc w:val="both"/>
        <w:rPr>
          <w:rStyle w:val="textexposedshow"/>
          <w:rFonts w:ascii="Georgia" w:hAnsi="Georgia"/>
          <w:color w:val="1D2129"/>
          <w:sz w:val="24"/>
          <w:szCs w:val="24"/>
          <w:shd w:val="clear" w:color="auto" w:fill="FFFFFF"/>
        </w:rPr>
      </w:pPr>
      <w:r>
        <w:rPr>
          <w:rFonts w:ascii="Georgia" w:hAnsi="Georgia"/>
          <w:color w:val="1D2129"/>
          <w:sz w:val="24"/>
          <w:szCs w:val="24"/>
          <w:shd w:val="clear" w:color="auto" w:fill="FFFFFF"/>
        </w:rPr>
        <w:t>Vale lembrar que esse período pode se estender muito mais tempo do que uma semana</w:t>
      </w:r>
      <w:r w:rsidR="007B6558">
        <w:rPr>
          <w:rFonts w:ascii="Georgia" w:hAnsi="Georgia"/>
          <w:color w:val="1D2129"/>
          <w:sz w:val="24"/>
          <w:szCs w:val="24"/>
          <w:shd w:val="clear" w:color="auto" w:fill="FFFFFF"/>
        </w:rPr>
        <w:t>,</w:t>
      </w:r>
      <w:r>
        <w:rPr>
          <w:rFonts w:ascii="Georgia" w:hAnsi="Georgia"/>
          <w:color w:val="1D2129"/>
          <w:sz w:val="24"/>
          <w:szCs w:val="24"/>
          <w:shd w:val="clear" w:color="auto" w:fill="FFFFFF"/>
        </w:rPr>
        <w:t xml:space="preserve"> por isso a</w:t>
      </w:r>
      <w:r w:rsidRPr="003D76C6">
        <w:rPr>
          <w:rFonts w:ascii="Georgia" w:hAnsi="Georgia"/>
          <w:color w:val="1D2129"/>
          <w:sz w:val="24"/>
          <w:szCs w:val="24"/>
          <w:shd w:val="clear" w:color="auto" w:fill="FFFFFF"/>
        </w:rPr>
        <w:t xml:space="preserve"> decisão dos pais ao matricular uma criança pequena na creche deve ser feita com muita segurança. Se os responsáveis estiverem inseguros, com pena ou qualquer outro tipo de sentimento negativo sobre o que é frequentar uma unidade de educação de infantil, com certeza passará isso para os pequenos e estes sofrerão ainda mais no período de adaptação. </w:t>
      </w:r>
      <w:r w:rsidRPr="003D76C6">
        <w:rPr>
          <w:rFonts w:ascii="Georgia" w:hAnsi="Georgia"/>
          <w:color w:val="1D2129"/>
          <w:sz w:val="24"/>
          <w:szCs w:val="24"/>
        </w:rPr>
        <w:br/>
      </w:r>
      <w:r w:rsidRPr="003D76C6">
        <w:rPr>
          <w:rFonts w:ascii="Georgia" w:hAnsi="Georgia"/>
          <w:color w:val="1D2129"/>
          <w:sz w:val="24"/>
          <w:szCs w:val="24"/>
          <w:shd w:val="clear" w:color="auto" w:fill="FFFFFF"/>
        </w:rPr>
        <w:t xml:space="preserve">Vale lembrar que a educação infantil é um direito da criança e que além de </w:t>
      </w:r>
      <w:r w:rsidRPr="003D76C6">
        <w:rPr>
          <w:rFonts w:ascii="Georgia" w:hAnsi="Georgia"/>
          <w:color w:val="1D2129"/>
          <w:sz w:val="24"/>
          <w:szCs w:val="24"/>
          <w:shd w:val="clear" w:color="auto" w:fill="FFFFFF"/>
        </w:rPr>
        <w:lastRenderedPageBreak/>
        <w:t>serem </w:t>
      </w:r>
      <w:r w:rsidRPr="003D76C6">
        <w:rPr>
          <w:rStyle w:val="textexposedshow"/>
          <w:rFonts w:ascii="Georgia" w:hAnsi="Georgia"/>
          <w:color w:val="1D2129"/>
          <w:sz w:val="24"/>
          <w:szCs w:val="24"/>
          <w:shd w:val="clear" w:color="auto" w:fill="FFFFFF"/>
        </w:rPr>
        <w:t xml:space="preserve">cuidadas elas também recebem inúmeros estímulos importantes para o desenvolvimento </w:t>
      </w:r>
      <w:r w:rsidR="007B6558">
        <w:rPr>
          <w:rStyle w:val="textexposedshow"/>
          <w:rFonts w:ascii="Georgia" w:hAnsi="Georgia"/>
          <w:color w:val="1D2129"/>
          <w:sz w:val="24"/>
          <w:szCs w:val="24"/>
          <w:shd w:val="clear" w:color="auto" w:fill="FFFFFF"/>
        </w:rPr>
        <w:t>integral.</w:t>
      </w:r>
    </w:p>
    <w:p w:rsidR="003D76C6" w:rsidRDefault="003D76C6" w:rsidP="003D76C6">
      <w:pPr>
        <w:spacing w:before="120" w:after="300" w:line="480" w:lineRule="atLeast"/>
        <w:jc w:val="both"/>
        <w:rPr>
          <w:rStyle w:val="textexposedshow"/>
          <w:rFonts w:ascii="Georgia" w:hAnsi="Georgia"/>
          <w:color w:val="1D2129"/>
          <w:sz w:val="24"/>
          <w:szCs w:val="24"/>
          <w:shd w:val="clear" w:color="auto" w:fill="FFFFFF"/>
        </w:rPr>
      </w:pPr>
      <w:r w:rsidRPr="003D76C6">
        <w:rPr>
          <w:rStyle w:val="textexposedshow"/>
          <w:rFonts w:ascii="Georgia" w:hAnsi="Georgia"/>
          <w:color w:val="1D2129"/>
          <w:sz w:val="24"/>
          <w:szCs w:val="24"/>
          <w:shd w:val="clear" w:color="auto" w:fill="FFFFFF"/>
        </w:rPr>
        <w:t>Por isso durante o processo que chamamos de "adaptação" demonstre ao seu filho (a) que você confia inteiramente na unidade e em seus profissionais. Evite chorar na frente de sua criança e alongar-se nas despedidas.</w:t>
      </w:r>
      <w:r w:rsidRPr="003D76C6">
        <w:rPr>
          <w:rFonts w:ascii="Georgia" w:hAnsi="Georgia"/>
          <w:color w:val="1D2129"/>
          <w:sz w:val="24"/>
          <w:szCs w:val="24"/>
          <w:shd w:val="clear" w:color="auto" w:fill="FFFFFF"/>
        </w:rPr>
        <w:br/>
      </w:r>
      <w:r w:rsidRPr="003D76C6">
        <w:rPr>
          <w:rStyle w:val="textexposedshow"/>
          <w:rFonts w:ascii="Georgia" w:hAnsi="Georgia"/>
          <w:color w:val="1D2129"/>
          <w:sz w:val="24"/>
          <w:szCs w:val="24"/>
          <w:shd w:val="clear" w:color="auto" w:fill="FFFFFF"/>
        </w:rPr>
        <w:t xml:space="preserve">Assim como nós adultos as crianças também tem receio do novo, no entanto com o tempo nos acostumamos e nos acomodamos. Reflita sobre tudo de bom que uma criança aprenderá na creche e permita que seu filho (a) experimente e vivencia novas </w:t>
      </w:r>
      <w:r w:rsidR="007D4BF8" w:rsidRPr="003D76C6">
        <w:rPr>
          <w:rStyle w:val="textexposedshow"/>
          <w:rFonts w:ascii="Georgia" w:hAnsi="Georgia"/>
          <w:color w:val="1D2129"/>
          <w:sz w:val="24"/>
          <w:szCs w:val="24"/>
          <w:shd w:val="clear" w:color="auto" w:fill="FFFFFF"/>
        </w:rPr>
        <w:t>experiências</w:t>
      </w:r>
      <w:r w:rsidRPr="003D76C6">
        <w:rPr>
          <w:rStyle w:val="textexposedshow"/>
          <w:rFonts w:ascii="Georgia" w:hAnsi="Georgia"/>
          <w:color w:val="1D2129"/>
          <w:sz w:val="24"/>
          <w:szCs w:val="24"/>
          <w:shd w:val="clear" w:color="auto" w:fill="FFFFFF"/>
        </w:rPr>
        <w:t>. </w:t>
      </w:r>
      <w:r w:rsidRPr="003D76C6">
        <w:rPr>
          <w:rFonts w:ascii="Georgia" w:hAnsi="Georgia"/>
          <w:color w:val="1D2129"/>
          <w:sz w:val="24"/>
          <w:szCs w:val="24"/>
          <w:shd w:val="clear" w:color="auto" w:fill="FFFFFF"/>
        </w:rPr>
        <w:br/>
      </w:r>
      <w:r w:rsidRPr="003D76C6">
        <w:rPr>
          <w:rStyle w:val="textexposedshow"/>
          <w:rFonts w:ascii="Georgia" w:hAnsi="Georgia"/>
          <w:color w:val="1D2129"/>
          <w:sz w:val="24"/>
          <w:szCs w:val="24"/>
          <w:shd w:val="clear" w:color="auto" w:fill="FFFFFF"/>
        </w:rPr>
        <w:t>Tenha paciência e confie.</w:t>
      </w:r>
    </w:p>
    <w:p w:rsidR="00F43578" w:rsidRPr="003D76C6" w:rsidRDefault="00F43578" w:rsidP="003D76C6">
      <w:pPr>
        <w:spacing w:before="120" w:after="300" w:line="480" w:lineRule="atLeast"/>
        <w:jc w:val="both"/>
        <w:rPr>
          <w:rFonts w:ascii="Georgia" w:hAnsi="Georgia"/>
          <w:sz w:val="24"/>
          <w:szCs w:val="24"/>
        </w:rPr>
      </w:pPr>
    </w:p>
    <w:sectPr w:rsidR="00F43578" w:rsidRPr="003D76C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9D" w:rsidRDefault="00B1679D" w:rsidP="00F43578">
      <w:pPr>
        <w:spacing w:after="0" w:line="240" w:lineRule="auto"/>
      </w:pPr>
      <w:r>
        <w:separator/>
      </w:r>
    </w:p>
  </w:endnote>
  <w:endnote w:type="continuationSeparator" w:id="0">
    <w:p w:rsidR="00B1679D" w:rsidRDefault="00B1679D" w:rsidP="00F4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adoHeadline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9D" w:rsidRDefault="00B1679D" w:rsidP="00F43578">
      <w:pPr>
        <w:spacing w:after="0" w:line="240" w:lineRule="auto"/>
      </w:pPr>
      <w:r>
        <w:separator/>
      </w:r>
    </w:p>
  </w:footnote>
  <w:footnote w:type="continuationSeparator" w:id="0">
    <w:p w:rsidR="00B1679D" w:rsidRDefault="00B1679D" w:rsidP="00F43578">
      <w:pPr>
        <w:spacing w:after="0" w:line="240" w:lineRule="auto"/>
      </w:pPr>
      <w:r>
        <w:continuationSeparator/>
      </w:r>
    </w:p>
  </w:footnote>
  <w:footnote w:id="1">
    <w:p w:rsidR="00F43578" w:rsidRPr="00800C12" w:rsidRDefault="00F43578" w:rsidP="00F43578">
      <w:pPr>
        <w:pStyle w:val="Textodenotaderodap"/>
        <w:rPr>
          <w:vertAlign w:val="superscript"/>
        </w:rPr>
      </w:pPr>
      <w:r>
        <w:rPr>
          <w:rStyle w:val="Refdenotaderodap"/>
        </w:rPr>
        <w:footnoteRef/>
      </w:r>
      <w:r>
        <w:t xml:space="preserve"> Licenciadas em Pedagogia- Professoras da Rede Municipal de Rondonópolis/MT.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056F3"/>
    <w:multiLevelType w:val="multilevel"/>
    <w:tmpl w:val="F802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413FB"/>
    <w:multiLevelType w:val="multilevel"/>
    <w:tmpl w:val="61C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C73F4"/>
    <w:multiLevelType w:val="multilevel"/>
    <w:tmpl w:val="61C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B5"/>
    <w:rsid w:val="000510C9"/>
    <w:rsid w:val="0008524E"/>
    <w:rsid w:val="003D76C6"/>
    <w:rsid w:val="004A30DB"/>
    <w:rsid w:val="006615A3"/>
    <w:rsid w:val="00721639"/>
    <w:rsid w:val="007B6558"/>
    <w:rsid w:val="007D4BF8"/>
    <w:rsid w:val="008A0C12"/>
    <w:rsid w:val="00B1679D"/>
    <w:rsid w:val="00D37625"/>
    <w:rsid w:val="00D5561A"/>
    <w:rsid w:val="00F43578"/>
    <w:rsid w:val="00FA2B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A2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A2BB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2BB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A2BB5"/>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FA2BB5"/>
    <w:rPr>
      <w:color w:val="0000FF"/>
      <w:u w:val="single"/>
    </w:rPr>
  </w:style>
  <w:style w:type="paragraph" w:styleId="NormalWeb">
    <w:name w:val="Normal (Web)"/>
    <w:basedOn w:val="Normal"/>
    <w:uiPriority w:val="99"/>
    <w:semiHidden/>
    <w:unhideWhenUsed/>
    <w:rsid w:val="00FA2BB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2B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2BB5"/>
    <w:rPr>
      <w:rFonts w:ascii="Tahoma" w:hAnsi="Tahoma" w:cs="Tahoma"/>
      <w:sz w:val="16"/>
      <w:szCs w:val="16"/>
    </w:rPr>
  </w:style>
  <w:style w:type="character" w:customStyle="1" w:styleId="textexposedshow">
    <w:name w:val="text_exposed_show"/>
    <w:basedOn w:val="Fontepargpadro"/>
    <w:rsid w:val="000510C9"/>
  </w:style>
  <w:style w:type="paragraph" w:styleId="Textodenotaderodap">
    <w:name w:val="footnote text"/>
    <w:basedOn w:val="Normal"/>
    <w:link w:val="TextodenotaderodapChar"/>
    <w:uiPriority w:val="99"/>
    <w:semiHidden/>
    <w:unhideWhenUsed/>
    <w:rsid w:val="00F435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3578"/>
    <w:rPr>
      <w:sz w:val="20"/>
      <w:szCs w:val="20"/>
    </w:rPr>
  </w:style>
  <w:style w:type="character" w:styleId="Refdenotaderodap">
    <w:name w:val="footnote reference"/>
    <w:basedOn w:val="Fontepargpadro"/>
    <w:uiPriority w:val="99"/>
    <w:semiHidden/>
    <w:unhideWhenUsed/>
    <w:rsid w:val="00F435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A2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A2BB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2BB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A2BB5"/>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FA2BB5"/>
    <w:rPr>
      <w:color w:val="0000FF"/>
      <w:u w:val="single"/>
    </w:rPr>
  </w:style>
  <w:style w:type="paragraph" w:styleId="NormalWeb">
    <w:name w:val="Normal (Web)"/>
    <w:basedOn w:val="Normal"/>
    <w:uiPriority w:val="99"/>
    <w:semiHidden/>
    <w:unhideWhenUsed/>
    <w:rsid w:val="00FA2BB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2B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2BB5"/>
    <w:rPr>
      <w:rFonts w:ascii="Tahoma" w:hAnsi="Tahoma" w:cs="Tahoma"/>
      <w:sz w:val="16"/>
      <w:szCs w:val="16"/>
    </w:rPr>
  </w:style>
  <w:style w:type="character" w:customStyle="1" w:styleId="textexposedshow">
    <w:name w:val="text_exposed_show"/>
    <w:basedOn w:val="Fontepargpadro"/>
    <w:rsid w:val="000510C9"/>
  </w:style>
  <w:style w:type="paragraph" w:styleId="Textodenotaderodap">
    <w:name w:val="footnote text"/>
    <w:basedOn w:val="Normal"/>
    <w:link w:val="TextodenotaderodapChar"/>
    <w:uiPriority w:val="99"/>
    <w:semiHidden/>
    <w:unhideWhenUsed/>
    <w:rsid w:val="00F435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3578"/>
    <w:rPr>
      <w:sz w:val="20"/>
      <w:szCs w:val="20"/>
    </w:rPr>
  </w:style>
  <w:style w:type="character" w:styleId="Refdenotaderodap">
    <w:name w:val="footnote reference"/>
    <w:basedOn w:val="Fontepargpadro"/>
    <w:uiPriority w:val="99"/>
    <w:semiHidden/>
    <w:unhideWhenUsed/>
    <w:rsid w:val="00F43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7496">
      <w:bodyDiv w:val="1"/>
      <w:marLeft w:val="0"/>
      <w:marRight w:val="0"/>
      <w:marTop w:val="0"/>
      <w:marBottom w:val="0"/>
      <w:divBdr>
        <w:top w:val="none" w:sz="0" w:space="0" w:color="auto"/>
        <w:left w:val="none" w:sz="0" w:space="0" w:color="auto"/>
        <w:bottom w:val="none" w:sz="0" w:space="0" w:color="auto"/>
        <w:right w:val="none" w:sz="0" w:space="0" w:color="auto"/>
      </w:divBdr>
      <w:divsChild>
        <w:div w:id="152987968">
          <w:marLeft w:val="0"/>
          <w:marRight w:val="0"/>
          <w:marTop w:val="0"/>
          <w:marBottom w:val="0"/>
          <w:divBdr>
            <w:top w:val="none" w:sz="0" w:space="0" w:color="auto"/>
            <w:left w:val="none" w:sz="0" w:space="0" w:color="auto"/>
            <w:bottom w:val="none" w:sz="0" w:space="0" w:color="auto"/>
            <w:right w:val="none" w:sz="0" w:space="0" w:color="auto"/>
          </w:divBdr>
          <w:divsChild>
            <w:div w:id="430400629">
              <w:marLeft w:val="0"/>
              <w:marRight w:val="0"/>
              <w:marTop w:val="0"/>
              <w:marBottom w:val="495"/>
              <w:divBdr>
                <w:top w:val="none" w:sz="0" w:space="0" w:color="auto"/>
                <w:left w:val="none" w:sz="0" w:space="0" w:color="auto"/>
                <w:bottom w:val="none" w:sz="0" w:space="0" w:color="auto"/>
                <w:right w:val="none" w:sz="0" w:space="0" w:color="auto"/>
              </w:divBdr>
              <w:divsChild>
                <w:div w:id="1442994696">
                  <w:marLeft w:val="0"/>
                  <w:marRight w:val="0"/>
                  <w:marTop w:val="0"/>
                  <w:marBottom w:val="75"/>
                  <w:divBdr>
                    <w:top w:val="none" w:sz="0" w:space="0" w:color="auto"/>
                    <w:left w:val="none" w:sz="0" w:space="0" w:color="auto"/>
                    <w:bottom w:val="single" w:sz="6" w:space="11" w:color="E8E8E8"/>
                    <w:right w:val="none" w:sz="0" w:space="0" w:color="auto"/>
                  </w:divBdr>
                  <w:divsChild>
                    <w:div w:id="1883790521">
                      <w:marLeft w:val="0"/>
                      <w:marRight w:val="0"/>
                      <w:marTop w:val="0"/>
                      <w:marBottom w:val="0"/>
                      <w:divBdr>
                        <w:top w:val="none" w:sz="0" w:space="0" w:color="auto"/>
                        <w:left w:val="none" w:sz="0" w:space="0" w:color="auto"/>
                        <w:bottom w:val="none" w:sz="0" w:space="0" w:color="auto"/>
                        <w:right w:val="none" w:sz="0" w:space="0" w:color="auto"/>
                      </w:divBdr>
                      <w:divsChild>
                        <w:div w:id="46031313">
                          <w:marLeft w:val="0"/>
                          <w:marRight w:val="0"/>
                          <w:marTop w:val="0"/>
                          <w:marBottom w:val="0"/>
                          <w:divBdr>
                            <w:top w:val="none" w:sz="0" w:space="0" w:color="auto"/>
                            <w:left w:val="none" w:sz="0" w:space="0" w:color="auto"/>
                            <w:bottom w:val="none" w:sz="0" w:space="0" w:color="auto"/>
                            <w:right w:val="none" w:sz="0" w:space="0" w:color="auto"/>
                          </w:divBdr>
                        </w:div>
                        <w:div w:id="2066102155">
                          <w:marLeft w:val="0"/>
                          <w:marRight w:val="0"/>
                          <w:marTop w:val="45"/>
                          <w:marBottom w:val="0"/>
                          <w:divBdr>
                            <w:top w:val="none" w:sz="0" w:space="0" w:color="auto"/>
                            <w:left w:val="none" w:sz="0" w:space="0" w:color="auto"/>
                            <w:bottom w:val="none" w:sz="0" w:space="0" w:color="auto"/>
                            <w:right w:val="none" w:sz="0" w:space="0" w:color="auto"/>
                          </w:divBdr>
                        </w:div>
                        <w:div w:id="8261639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95491240">
          <w:marLeft w:val="0"/>
          <w:marRight w:val="0"/>
          <w:marTop w:val="0"/>
          <w:marBottom w:val="0"/>
          <w:divBdr>
            <w:top w:val="none" w:sz="0" w:space="0" w:color="auto"/>
            <w:left w:val="none" w:sz="0" w:space="0" w:color="auto"/>
            <w:bottom w:val="none" w:sz="0" w:space="0" w:color="auto"/>
            <w:right w:val="none" w:sz="0" w:space="0" w:color="auto"/>
          </w:divBdr>
          <w:divsChild>
            <w:div w:id="135997301">
              <w:marLeft w:val="0"/>
              <w:marRight w:val="0"/>
              <w:marTop w:val="0"/>
              <w:marBottom w:val="0"/>
              <w:divBdr>
                <w:top w:val="none" w:sz="0" w:space="0" w:color="auto"/>
                <w:left w:val="none" w:sz="0" w:space="0" w:color="auto"/>
                <w:bottom w:val="none" w:sz="0" w:space="0" w:color="auto"/>
                <w:right w:val="none" w:sz="0" w:space="0" w:color="auto"/>
              </w:divBdr>
              <w:divsChild>
                <w:div w:id="1673413577">
                  <w:marLeft w:val="0"/>
                  <w:marRight w:val="0"/>
                  <w:marTop w:val="0"/>
                  <w:marBottom w:val="0"/>
                  <w:divBdr>
                    <w:top w:val="none" w:sz="0" w:space="0" w:color="auto"/>
                    <w:left w:val="none" w:sz="0" w:space="0" w:color="auto"/>
                    <w:bottom w:val="none" w:sz="0" w:space="0" w:color="auto"/>
                    <w:right w:val="none" w:sz="0" w:space="0" w:color="auto"/>
                  </w:divBdr>
                </w:div>
              </w:divsChild>
            </w:div>
            <w:div w:id="921720785">
              <w:marLeft w:val="0"/>
              <w:marRight w:val="0"/>
              <w:marTop w:val="0"/>
              <w:marBottom w:val="0"/>
              <w:divBdr>
                <w:top w:val="none" w:sz="0" w:space="0" w:color="auto"/>
                <w:left w:val="none" w:sz="0" w:space="0" w:color="auto"/>
                <w:bottom w:val="none" w:sz="0" w:space="0" w:color="auto"/>
                <w:right w:val="none" w:sz="0" w:space="0" w:color="auto"/>
              </w:divBdr>
              <w:divsChild>
                <w:div w:id="941693672">
                  <w:marLeft w:val="0"/>
                  <w:marRight w:val="0"/>
                  <w:marTop w:val="0"/>
                  <w:marBottom w:val="0"/>
                  <w:divBdr>
                    <w:top w:val="none" w:sz="0" w:space="0" w:color="auto"/>
                    <w:left w:val="none" w:sz="0" w:space="0" w:color="auto"/>
                    <w:bottom w:val="none" w:sz="0" w:space="0" w:color="auto"/>
                    <w:right w:val="none" w:sz="0" w:space="0" w:color="auto"/>
                  </w:divBdr>
                </w:div>
              </w:divsChild>
            </w:div>
            <w:div w:id="2054427874">
              <w:marLeft w:val="0"/>
              <w:marRight w:val="0"/>
              <w:marTop w:val="0"/>
              <w:marBottom w:val="0"/>
              <w:divBdr>
                <w:top w:val="none" w:sz="0" w:space="0" w:color="auto"/>
                <w:left w:val="none" w:sz="0" w:space="0" w:color="auto"/>
                <w:bottom w:val="none" w:sz="0" w:space="0" w:color="auto"/>
                <w:right w:val="none" w:sz="0" w:space="0" w:color="auto"/>
              </w:divBdr>
              <w:divsChild>
                <w:div w:id="819810002">
                  <w:marLeft w:val="0"/>
                  <w:marRight w:val="0"/>
                  <w:marTop w:val="0"/>
                  <w:marBottom w:val="0"/>
                  <w:divBdr>
                    <w:top w:val="none" w:sz="0" w:space="0" w:color="auto"/>
                    <w:left w:val="none" w:sz="0" w:space="0" w:color="auto"/>
                    <w:bottom w:val="none" w:sz="0" w:space="0" w:color="auto"/>
                    <w:right w:val="none" w:sz="0" w:space="0" w:color="auto"/>
                  </w:divBdr>
                  <w:divsChild>
                    <w:div w:id="847522657">
                      <w:marLeft w:val="0"/>
                      <w:marRight w:val="0"/>
                      <w:marTop w:val="0"/>
                      <w:marBottom w:val="0"/>
                      <w:divBdr>
                        <w:top w:val="none" w:sz="0" w:space="0" w:color="auto"/>
                        <w:left w:val="none" w:sz="0" w:space="0" w:color="auto"/>
                        <w:bottom w:val="none" w:sz="0" w:space="0" w:color="auto"/>
                        <w:right w:val="none" w:sz="0" w:space="0" w:color="auto"/>
                      </w:divBdr>
                      <w:divsChild>
                        <w:div w:id="635069605">
                          <w:marLeft w:val="0"/>
                          <w:marRight w:val="0"/>
                          <w:marTop w:val="0"/>
                          <w:marBottom w:val="0"/>
                          <w:divBdr>
                            <w:top w:val="none" w:sz="0" w:space="0" w:color="auto"/>
                            <w:left w:val="none" w:sz="0" w:space="0" w:color="auto"/>
                            <w:bottom w:val="none" w:sz="0" w:space="0" w:color="auto"/>
                            <w:right w:val="none" w:sz="0" w:space="0" w:color="auto"/>
                          </w:divBdr>
                          <w:divsChild>
                            <w:div w:id="1077749320">
                              <w:marLeft w:val="0"/>
                              <w:marRight w:val="0"/>
                              <w:marTop w:val="0"/>
                              <w:marBottom w:val="0"/>
                              <w:divBdr>
                                <w:top w:val="none" w:sz="0" w:space="0" w:color="auto"/>
                                <w:left w:val="none" w:sz="0" w:space="0" w:color="auto"/>
                                <w:bottom w:val="none" w:sz="0" w:space="0" w:color="auto"/>
                                <w:right w:val="none" w:sz="0" w:space="0" w:color="auto"/>
                              </w:divBdr>
                              <w:divsChild>
                                <w:div w:id="1790393950">
                                  <w:marLeft w:val="0"/>
                                  <w:marRight w:val="0"/>
                                  <w:marTop w:val="300"/>
                                  <w:marBottom w:val="300"/>
                                  <w:divBdr>
                                    <w:top w:val="none" w:sz="0" w:space="0" w:color="auto"/>
                                    <w:left w:val="none" w:sz="0" w:space="0" w:color="auto"/>
                                    <w:bottom w:val="none" w:sz="0" w:space="0" w:color="auto"/>
                                    <w:right w:val="none" w:sz="0" w:space="0" w:color="auto"/>
                                  </w:divBdr>
                                  <w:divsChild>
                                    <w:div w:id="55469021">
                                      <w:marLeft w:val="0"/>
                                      <w:marRight w:val="0"/>
                                      <w:marTop w:val="0"/>
                                      <w:marBottom w:val="450"/>
                                      <w:divBdr>
                                        <w:top w:val="none" w:sz="0" w:space="0" w:color="auto"/>
                                        <w:left w:val="none" w:sz="0" w:space="0" w:color="auto"/>
                                        <w:bottom w:val="none" w:sz="0" w:space="0" w:color="auto"/>
                                        <w:right w:val="none" w:sz="0" w:space="0" w:color="auto"/>
                                      </w:divBdr>
                                    </w:div>
                                    <w:div w:id="1463310525">
                                      <w:marLeft w:val="0"/>
                                      <w:marRight w:val="0"/>
                                      <w:marTop w:val="0"/>
                                      <w:marBottom w:val="0"/>
                                      <w:divBdr>
                                        <w:top w:val="none" w:sz="0" w:space="0" w:color="auto"/>
                                        <w:left w:val="none" w:sz="0" w:space="0" w:color="auto"/>
                                        <w:bottom w:val="none" w:sz="0" w:space="0" w:color="auto"/>
                                        <w:right w:val="none" w:sz="0" w:space="0" w:color="auto"/>
                                      </w:divBdr>
                                      <w:divsChild>
                                        <w:div w:id="1108086050">
                                          <w:blockQuote w:val="1"/>
                                          <w:marLeft w:val="0"/>
                                          <w:marRight w:val="0"/>
                                          <w:marTop w:val="600"/>
                                          <w:marBottom w:val="600"/>
                                          <w:divBdr>
                                            <w:top w:val="single" w:sz="6" w:space="0" w:color="B7B7B7"/>
                                            <w:left w:val="none" w:sz="0" w:space="0" w:color="auto"/>
                                            <w:bottom w:val="single" w:sz="6" w:space="15" w:color="B7B7B7"/>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8B0E-7A07-47B4-BEE4-37A3FE4A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2019-02-22T15:38:00Z</dcterms:created>
  <dcterms:modified xsi:type="dcterms:W3CDTF">2019-02-22T15:38:00Z</dcterms:modified>
</cp:coreProperties>
</file>