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378" w:rsidRDefault="003D6378" w:rsidP="003D6378">
      <w:pPr>
        <w:spacing w:after="0"/>
        <w:jc w:val="center"/>
        <w:rPr>
          <w:rFonts w:ascii="Arial" w:hAnsi="Arial" w:cs="Arial"/>
          <w:b/>
          <w:color w:val="A6A6A6" w:themeColor="background1" w:themeShade="A6"/>
          <w:sz w:val="24"/>
        </w:rPr>
      </w:pPr>
      <w:r>
        <w:rPr>
          <w:rFonts w:ascii="Arial" w:hAnsi="Arial" w:cs="Arial"/>
          <w:b/>
          <w:color w:val="A6A6A6" w:themeColor="background1" w:themeShade="A6"/>
          <w:sz w:val="24"/>
        </w:rPr>
        <w:t>Relações Interpessoais: Um estudo sobre os conflitos acadêmicos no desenvolvimento do TCC e suas consequências</w:t>
      </w:r>
    </w:p>
    <w:p w:rsidR="003E3DF9" w:rsidRDefault="003D6378" w:rsidP="003D6378">
      <w:pPr>
        <w:spacing w:after="0"/>
        <w:jc w:val="center"/>
        <w:rPr>
          <w:rFonts w:ascii="Arial" w:hAnsi="Arial" w:cs="Arial"/>
          <w:b/>
          <w:color w:val="A6A6A6" w:themeColor="background1" w:themeShade="A6"/>
          <w:sz w:val="24"/>
        </w:rPr>
      </w:pPr>
      <w:r w:rsidRPr="007C34A7">
        <w:rPr>
          <w:rFonts w:ascii="Arial" w:hAnsi="Arial" w:cs="Arial"/>
          <w:b/>
          <w:color w:val="A6A6A6" w:themeColor="background1" w:themeShade="A6"/>
          <w:sz w:val="24"/>
        </w:rPr>
        <w:t xml:space="preserve"> </w:t>
      </w:r>
    </w:p>
    <w:p w:rsidR="00024891" w:rsidRDefault="00024891" w:rsidP="00024891">
      <w:pPr>
        <w:spacing w:after="0"/>
        <w:jc w:val="center"/>
        <w:rPr>
          <w:rFonts w:ascii="Arial" w:hAnsi="Arial" w:cs="Arial"/>
          <w:b/>
          <w:color w:val="A6A6A6" w:themeColor="background1" w:themeShade="A6"/>
          <w:sz w:val="24"/>
        </w:rPr>
      </w:pPr>
    </w:p>
    <w:p w:rsidR="00A901DD" w:rsidRDefault="003D6378" w:rsidP="00024891">
      <w:pPr>
        <w:spacing w:after="0"/>
        <w:jc w:val="right"/>
        <w:rPr>
          <w:rFonts w:ascii="Arial" w:hAnsi="Arial" w:cs="Arial"/>
          <w:color w:val="A6A6A6" w:themeColor="background1" w:themeShade="A6"/>
          <w:sz w:val="24"/>
        </w:rPr>
      </w:pPr>
      <w:r>
        <w:rPr>
          <w:rFonts w:ascii="Arial" w:hAnsi="Arial" w:cs="Arial"/>
          <w:color w:val="A6A6A6" w:themeColor="background1" w:themeShade="A6"/>
          <w:sz w:val="24"/>
        </w:rPr>
        <w:t>Lucy da Silva Miranda</w:t>
      </w:r>
      <w:r w:rsidR="00C3496D">
        <w:rPr>
          <w:rStyle w:val="Refdenotaderodap"/>
          <w:rFonts w:ascii="Arial" w:hAnsi="Arial" w:cs="Arial"/>
          <w:color w:val="A6A6A6" w:themeColor="background1" w:themeShade="A6"/>
          <w:sz w:val="24"/>
        </w:rPr>
        <w:footnoteReference w:id="1"/>
      </w:r>
    </w:p>
    <w:p w:rsidR="00024891" w:rsidRPr="00C3496D" w:rsidRDefault="00024891" w:rsidP="00024891">
      <w:pPr>
        <w:spacing w:after="0"/>
        <w:jc w:val="right"/>
        <w:rPr>
          <w:rFonts w:ascii="Arial" w:hAnsi="Arial" w:cs="Arial"/>
          <w:color w:val="A6A6A6" w:themeColor="background1" w:themeShade="A6"/>
          <w:sz w:val="24"/>
        </w:rPr>
      </w:pPr>
    </w:p>
    <w:p w:rsidR="00735425" w:rsidRPr="00A901DD" w:rsidRDefault="00735425" w:rsidP="00024891">
      <w:pPr>
        <w:spacing w:after="0"/>
        <w:jc w:val="center"/>
        <w:rPr>
          <w:rFonts w:ascii="Arial" w:hAnsi="Arial" w:cs="Arial"/>
          <w:b/>
          <w:sz w:val="24"/>
        </w:rPr>
      </w:pPr>
      <w:r w:rsidRPr="00A901DD">
        <w:rPr>
          <w:rFonts w:ascii="Arial" w:hAnsi="Arial" w:cs="Arial"/>
          <w:b/>
          <w:sz w:val="24"/>
        </w:rPr>
        <w:t>Resumo</w:t>
      </w:r>
    </w:p>
    <w:p w:rsidR="00B77DB7" w:rsidRDefault="00B77DB7" w:rsidP="00B77DB7">
      <w:pPr>
        <w:spacing w:after="0"/>
        <w:jc w:val="both"/>
      </w:pPr>
      <w:bookmarkStart w:id="0" w:name="_Hlk530946127"/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As emoções e as condutas são fatos que podem influenciar positiva ou negativamente nas relações interpessoais, por isso, elas devem ser observadas para que o comportamento dos indivíduos seja desempenhado com segurança.  Os conflitos são emoções somadas a sentimentos fortes, pois os fatores emocionais são os que mais interferem nos variados tipos de relacionamento.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As capacidades</w:t>
      </w:r>
      <w:r w:rsidRPr="00A619B4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sociais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, se utilizadas</w:t>
      </w:r>
      <w:r w:rsidRPr="00A619B4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com competência,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solidificam</w:t>
      </w:r>
      <w:r w:rsidRPr="00A619B4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os envolvidos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com um sentimento de</w:t>
      </w:r>
      <w:r w:rsidRPr="00A619B4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bem-estar e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os incentiva</w:t>
      </w:r>
      <w:r w:rsidRPr="00A619B4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ao trabalho, ao estudo.</w:t>
      </w:r>
      <w:r w:rsidRPr="00A619B4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O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estudante deve praticar</w:t>
      </w:r>
      <w:r w:rsidRPr="00A619B4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uma das mais difíceis </w:t>
      </w:r>
      <w:r w:rsidRPr="00A619B4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competência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s na vida acadêmica: usar</w:t>
      </w:r>
      <w:r w:rsidRPr="00A619B4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as suas habilidades sociais,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principalmente aquelas de cunho</w:t>
      </w:r>
      <w:r w:rsidRPr="00A619B4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interpessoa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is, com desenvoltura e empatia alcançando dessa forma, o mérito de concretização de trabalhos em grupo, dentre estes, o Trabalho de Conclusão de Curso. Por se tratar de um fato conhecido e bastante complexo a presente pesquisa objetiva estudar as relações interpessoais entre graduandos, bem como investigar possíveis conflitos entre eles em relação à produção do TCC e apresentar </w:t>
      </w:r>
      <w:r w:rsidR="00260A92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as consequências que podem sofrer diante dessas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divergências</w:t>
      </w:r>
      <w:r w:rsidR="00DC3987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, como a não conclusão do trabalho científico.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</w:t>
      </w:r>
    </w:p>
    <w:bookmarkEnd w:id="0"/>
    <w:p w:rsidR="00024891" w:rsidRDefault="00735425" w:rsidP="0002489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C3496D">
        <w:rPr>
          <w:rFonts w:ascii="Arial" w:hAnsi="Arial" w:cs="Arial"/>
          <w:b/>
          <w:sz w:val="24"/>
        </w:rPr>
        <w:t>Palavras-chave</w:t>
      </w:r>
      <w:r w:rsidRPr="00C3496D">
        <w:rPr>
          <w:rFonts w:ascii="Arial" w:hAnsi="Arial" w:cs="Arial"/>
          <w:sz w:val="24"/>
        </w:rPr>
        <w:t>:</w:t>
      </w:r>
      <w:r w:rsidRPr="00735425">
        <w:t xml:space="preserve"> </w:t>
      </w:r>
      <w:r w:rsidR="000139D7">
        <w:rPr>
          <w:rFonts w:ascii="Arial" w:hAnsi="Arial" w:cs="Arial"/>
          <w:color w:val="A6A6A6" w:themeColor="background1" w:themeShade="A6"/>
          <w:sz w:val="24"/>
          <w:szCs w:val="24"/>
        </w:rPr>
        <w:t xml:space="preserve">Relação Interpessoal. Conflito acadêmico. </w:t>
      </w:r>
      <w:r w:rsidR="003E0E31">
        <w:rPr>
          <w:rFonts w:ascii="Arial" w:hAnsi="Arial" w:cs="Arial"/>
          <w:color w:val="A6A6A6" w:themeColor="background1" w:themeShade="A6"/>
          <w:sz w:val="24"/>
          <w:szCs w:val="24"/>
        </w:rPr>
        <w:t>Trabalho de Conclusão de Curso</w:t>
      </w:r>
      <w:r w:rsidR="000139D7">
        <w:rPr>
          <w:rFonts w:ascii="Arial" w:hAnsi="Arial" w:cs="Arial"/>
          <w:color w:val="A6A6A6" w:themeColor="background1" w:themeShade="A6"/>
          <w:sz w:val="24"/>
          <w:szCs w:val="24"/>
        </w:rPr>
        <w:t>.</w:t>
      </w:r>
    </w:p>
    <w:p w:rsidR="000139D7" w:rsidRDefault="000139D7" w:rsidP="00024891">
      <w:pPr>
        <w:pBdr>
          <w:bottom w:val="single" w:sz="4" w:space="1" w:color="auto"/>
        </w:pBdr>
        <w:spacing w:after="0"/>
        <w:jc w:val="both"/>
      </w:pPr>
    </w:p>
    <w:p w:rsidR="00735425" w:rsidRPr="00A901DD" w:rsidRDefault="00024891" w:rsidP="00024891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 w:rsidR="007C34A7" w:rsidRPr="00A901DD">
        <w:rPr>
          <w:rFonts w:ascii="Arial" w:hAnsi="Arial" w:cs="Arial"/>
          <w:b/>
          <w:sz w:val="24"/>
        </w:rPr>
        <w:t>Introdução</w:t>
      </w:r>
    </w:p>
    <w:p w:rsidR="00DC3987" w:rsidRDefault="00142636" w:rsidP="009F5474">
      <w:pPr>
        <w:spacing w:after="0" w:line="360" w:lineRule="auto"/>
        <w:ind w:firstLine="360"/>
        <w:jc w:val="both"/>
        <w:rPr>
          <w:rFonts w:ascii="Arial" w:hAnsi="Arial" w:cs="Arial"/>
          <w:color w:val="A6A6A6" w:themeColor="background1" w:themeShade="A6"/>
          <w:sz w:val="24"/>
        </w:rPr>
      </w:pPr>
      <w:r w:rsidRPr="00333EC6">
        <w:rPr>
          <w:rFonts w:ascii="Arial" w:hAnsi="Arial" w:cs="Arial"/>
          <w:color w:val="A6A6A6" w:themeColor="background1" w:themeShade="A6"/>
          <w:sz w:val="24"/>
        </w:rPr>
        <w:t xml:space="preserve">Através de pesquisa bibliográfica, este estudo tem o </w:t>
      </w:r>
      <w:r>
        <w:rPr>
          <w:rFonts w:ascii="Arial" w:hAnsi="Arial" w:cs="Arial"/>
          <w:color w:val="A6A6A6" w:themeColor="background1" w:themeShade="A6"/>
          <w:sz w:val="24"/>
        </w:rPr>
        <w:t>escopo</w:t>
      </w:r>
      <w:r w:rsidRPr="00333EC6">
        <w:rPr>
          <w:rFonts w:ascii="Arial" w:hAnsi="Arial" w:cs="Arial"/>
          <w:color w:val="A6A6A6" w:themeColor="background1" w:themeShade="A6"/>
          <w:sz w:val="24"/>
        </w:rPr>
        <w:t xml:space="preserve"> de </w:t>
      </w:r>
      <w:r>
        <w:rPr>
          <w:rFonts w:ascii="Arial" w:hAnsi="Arial" w:cs="Arial"/>
          <w:color w:val="A6A6A6" w:themeColor="background1" w:themeShade="A6"/>
          <w:sz w:val="24"/>
        </w:rPr>
        <w:t>estudar</w:t>
      </w:r>
      <w:r w:rsidRPr="00333EC6">
        <w:rPr>
          <w:rFonts w:ascii="Arial" w:hAnsi="Arial" w:cs="Arial"/>
          <w:color w:val="A6A6A6" w:themeColor="background1" w:themeShade="A6"/>
          <w:sz w:val="24"/>
        </w:rPr>
        <w:t xml:space="preserve"> como as relações interpessoais influenciam</w:t>
      </w:r>
      <w:r>
        <w:rPr>
          <w:rFonts w:ascii="Arial" w:hAnsi="Arial" w:cs="Arial"/>
          <w:color w:val="A6A6A6" w:themeColor="background1" w:themeShade="A6"/>
          <w:sz w:val="24"/>
        </w:rPr>
        <w:t xml:space="preserve"> no comportamento d</w:t>
      </w:r>
      <w:r w:rsidR="00890C6C">
        <w:rPr>
          <w:rFonts w:ascii="Arial" w:hAnsi="Arial" w:cs="Arial"/>
          <w:color w:val="A6A6A6" w:themeColor="background1" w:themeShade="A6"/>
          <w:sz w:val="24"/>
        </w:rPr>
        <w:t xml:space="preserve">os indivíduos em </w:t>
      </w:r>
      <w:r>
        <w:rPr>
          <w:rFonts w:ascii="Arial" w:hAnsi="Arial" w:cs="Arial"/>
          <w:color w:val="A6A6A6" w:themeColor="background1" w:themeShade="A6"/>
          <w:sz w:val="24"/>
        </w:rPr>
        <w:t>grupos de TCC</w:t>
      </w:r>
      <w:r w:rsidRPr="00333EC6">
        <w:rPr>
          <w:rFonts w:ascii="Arial" w:hAnsi="Arial" w:cs="Arial"/>
          <w:color w:val="A6A6A6" w:themeColor="background1" w:themeShade="A6"/>
          <w:sz w:val="24"/>
        </w:rPr>
        <w:t xml:space="preserve">. </w:t>
      </w:r>
      <w:r>
        <w:rPr>
          <w:rFonts w:ascii="Arial" w:hAnsi="Arial" w:cs="Arial"/>
          <w:color w:val="A6A6A6" w:themeColor="background1" w:themeShade="A6"/>
          <w:sz w:val="24"/>
        </w:rPr>
        <w:t xml:space="preserve">O </w:t>
      </w:r>
      <w:r w:rsidRPr="00333EC6">
        <w:rPr>
          <w:rFonts w:ascii="Arial" w:hAnsi="Arial" w:cs="Arial"/>
          <w:color w:val="A6A6A6" w:themeColor="background1" w:themeShade="A6"/>
          <w:sz w:val="24"/>
        </w:rPr>
        <w:t xml:space="preserve">trabalho </w:t>
      </w:r>
      <w:r w:rsidR="00DC3987">
        <w:rPr>
          <w:rFonts w:ascii="Arial" w:hAnsi="Arial" w:cs="Arial"/>
          <w:color w:val="A6A6A6" w:themeColor="background1" w:themeShade="A6"/>
          <w:sz w:val="24"/>
        </w:rPr>
        <w:t>também aborda</w:t>
      </w:r>
      <w:r>
        <w:rPr>
          <w:rFonts w:ascii="Arial" w:hAnsi="Arial" w:cs="Arial"/>
          <w:color w:val="A6A6A6" w:themeColor="background1" w:themeShade="A6"/>
          <w:sz w:val="24"/>
        </w:rPr>
        <w:t xml:space="preserve"> </w:t>
      </w:r>
      <w:r w:rsidR="00890C6C">
        <w:rPr>
          <w:rFonts w:ascii="Arial" w:hAnsi="Arial" w:cs="Arial"/>
          <w:color w:val="A6A6A6" w:themeColor="background1" w:themeShade="A6"/>
          <w:sz w:val="24"/>
        </w:rPr>
        <w:t>problemas desencadeados p</w:t>
      </w:r>
      <w:r w:rsidR="00DC3987">
        <w:rPr>
          <w:rFonts w:ascii="Arial" w:hAnsi="Arial" w:cs="Arial"/>
          <w:color w:val="A6A6A6" w:themeColor="background1" w:themeShade="A6"/>
          <w:sz w:val="24"/>
        </w:rPr>
        <w:t>ela</w:t>
      </w:r>
      <w:r w:rsidR="00890C6C">
        <w:rPr>
          <w:rFonts w:ascii="Arial" w:hAnsi="Arial" w:cs="Arial"/>
          <w:color w:val="A6A6A6" w:themeColor="background1" w:themeShade="A6"/>
          <w:sz w:val="24"/>
        </w:rPr>
        <w:t xml:space="preserve"> falta de</w:t>
      </w:r>
      <w:r w:rsidR="00DC3987">
        <w:rPr>
          <w:rFonts w:ascii="Arial" w:hAnsi="Arial" w:cs="Arial"/>
          <w:color w:val="A6A6A6" w:themeColor="background1" w:themeShade="A6"/>
          <w:sz w:val="24"/>
        </w:rPr>
        <w:t xml:space="preserve"> interação </w:t>
      </w:r>
      <w:r>
        <w:rPr>
          <w:rFonts w:ascii="Arial" w:hAnsi="Arial" w:cs="Arial"/>
          <w:color w:val="A6A6A6" w:themeColor="background1" w:themeShade="A6"/>
          <w:sz w:val="24"/>
        </w:rPr>
        <w:t>entre os membros</w:t>
      </w:r>
      <w:r w:rsidR="00DC3987">
        <w:rPr>
          <w:rFonts w:ascii="Arial" w:hAnsi="Arial" w:cs="Arial"/>
          <w:color w:val="A6A6A6" w:themeColor="background1" w:themeShade="A6"/>
          <w:sz w:val="24"/>
        </w:rPr>
        <w:t xml:space="preserve">, principalmente pela falta de comunicação e </w:t>
      </w:r>
      <w:r w:rsidR="009F5474">
        <w:rPr>
          <w:rFonts w:ascii="Arial" w:hAnsi="Arial" w:cs="Arial"/>
          <w:color w:val="A6A6A6" w:themeColor="background1" w:themeShade="A6"/>
          <w:sz w:val="24"/>
        </w:rPr>
        <w:t xml:space="preserve">revela os principais resultados diante da </w:t>
      </w:r>
      <w:r w:rsidR="009F5474" w:rsidRPr="009F5474">
        <w:rPr>
          <w:rFonts w:ascii="Arial" w:hAnsi="Arial" w:cs="Arial"/>
          <w:color w:val="A6A6A6" w:themeColor="background1" w:themeShade="A6"/>
          <w:sz w:val="24"/>
        </w:rPr>
        <w:t>intolerância</w:t>
      </w:r>
      <w:r w:rsidR="009F5474">
        <w:rPr>
          <w:rFonts w:ascii="Arial" w:hAnsi="Arial" w:cs="Arial"/>
          <w:color w:val="A6A6A6" w:themeColor="background1" w:themeShade="A6"/>
          <w:sz w:val="24"/>
        </w:rPr>
        <w:t xml:space="preserve"> e da falta de habilidades para</w:t>
      </w:r>
      <w:r w:rsidR="00691523">
        <w:rPr>
          <w:rFonts w:ascii="Arial" w:hAnsi="Arial" w:cs="Arial"/>
          <w:color w:val="A6A6A6" w:themeColor="background1" w:themeShade="A6"/>
          <w:sz w:val="24"/>
        </w:rPr>
        <w:t xml:space="preserve"> manter suas amizades.</w:t>
      </w:r>
    </w:p>
    <w:p w:rsidR="00691523" w:rsidRDefault="00691523" w:rsidP="00142636">
      <w:pPr>
        <w:spacing w:after="0" w:line="360" w:lineRule="auto"/>
        <w:ind w:firstLine="360"/>
        <w:jc w:val="both"/>
        <w:rPr>
          <w:rFonts w:ascii="Arial" w:hAnsi="Arial" w:cs="Arial"/>
          <w:color w:val="A6A6A6" w:themeColor="background1" w:themeShade="A6"/>
          <w:sz w:val="24"/>
        </w:rPr>
      </w:pPr>
      <w:r>
        <w:rPr>
          <w:rFonts w:ascii="Arial" w:hAnsi="Arial" w:cs="Arial"/>
          <w:color w:val="A6A6A6" w:themeColor="background1" w:themeShade="A6"/>
          <w:sz w:val="24"/>
        </w:rPr>
        <w:t>Por entender que os conflitos interacionais vão além do convívio entre os discentes, e que estes exercem influência em diferentes contextos, a pesquisa torna-se intrigante e interessante</w:t>
      </w:r>
      <w:r w:rsidR="002F0CCE">
        <w:rPr>
          <w:rFonts w:ascii="Arial" w:hAnsi="Arial" w:cs="Arial"/>
          <w:color w:val="A6A6A6" w:themeColor="background1" w:themeShade="A6"/>
          <w:sz w:val="24"/>
        </w:rPr>
        <w:t xml:space="preserve">, iniciando </w:t>
      </w:r>
      <w:r w:rsidR="00041514">
        <w:rPr>
          <w:rFonts w:ascii="Arial" w:hAnsi="Arial" w:cs="Arial"/>
          <w:color w:val="A6A6A6" w:themeColor="background1" w:themeShade="A6"/>
          <w:sz w:val="24"/>
        </w:rPr>
        <w:t>com o conceito de relaç</w:t>
      </w:r>
      <w:r w:rsidR="003C76AB">
        <w:rPr>
          <w:rFonts w:ascii="Arial" w:hAnsi="Arial" w:cs="Arial"/>
          <w:color w:val="A6A6A6" w:themeColor="background1" w:themeShade="A6"/>
          <w:sz w:val="24"/>
        </w:rPr>
        <w:t>ões interpessoais</w:t>
      </w:r>
      <w:r w:rsidR="00041514">
        <w:rPr>
          <w:rFonts w:ascii="Arial" w:hAnsi="Arial" w:cs="Arial"/>
          <w:color w:val="A6A6A6" w:themeColor="background1" w:themeShade="A6"/>
          <w:sz w:val="24"/>
        </w:rPr>
        <w:t>, passando àquela interpessoal e</w:t>
      </w:r>
      <w:r w:rsidR="00A5638F">
        <w:rPr>
          <w:rFonts w:ascii="Arial" w:hAnsi="Arial" w:cs="Arial"/>
          <w:color w:val="A6A6A6" w:themeColor="background1" w:themeShade="A6"/>
          <w:sz w:val="24"/>
        </w:rPr>
        <w:t>, aos poucos, desmembrando os tipos de divergências até chegar a um limite satisfatório para a pesquisa</w:t>
      </w:r>
      <w:r w:rsidR="00B62751">
        <w:rPr>
          <w:rFonts w:ascii="Arial" w:hAnsi="Arial" w:cs="Arial"/>
          <w:color w:val="A6A6A6" w:themeColor="background1" w:themeShade="A6"/>
          <w:sz w:val="24"/>
        </w:rPr>
        <w:t>.</w:t>
      </w:r>
    </w:p>
    <w:p w:rsidR="00024891" w:rsidRDefault="00024891" w:rsidP="00024891">
      <w:pPr>
        <w:pBdr>
          <w:bottom w:val="single" w:sz="4" w:space="1" w:color="auto"/>
        </w:pBdr>
        <w:spacing w:after="0" w:line="360" w:lineRule="auto"/>
        <w:ind w:firstLine="708"/>
        <w:jc w:val="both"/>
        <w:rPr>
          <w:rFonts w:ascii="Arial" w:hAnsi="Arial" w:cs="Arial"/>
          <w:color w:val="A6A6A6" w:themeColor="background1" w:themeShade="A6"/>
          <w:sz w:val="24"/>
        </w:rPr>
      </w:pPr>
    </w:p>
    <w:p w:rsidR="00BD4E89" w:rsidRPr="005D6A08" w:rsidRDefault="00024891" w:rsidP="00BD4E8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24891">
        <w:rPr>
          <w:rFonts w:ascii="Arial" w:hAnsi="Arial" w:cs="Arial"/>
          <w:b/>
          <w:sz w:val="24"/>
        </w:rPr>
        <w:t xml:space="preserve">2. </w:t>
      </w:r>
      <w:r w:rsidR="00BD4E89" w:rsidRPr="002F7B82">
        <w:rPr>
          <w:rFonts w:ascii="Arial" w:hAnsi="Arial" w:cs="Arial"/>
          <w:b/>
          <w:sz w:val="24"/>
        </w:rPr>
        <w:t>Rela</w:t>
      </w:r>
      <w:r w:rsidR="00BD4E89">
        <w:rPr>
          <w:rFonts w:ascii="Arial" w:hAnsi="Arial" w:cs="Arial"/>
          <w:b/>
          <w:sz w:val="24"/>
        </w:rPr>
        <w:t xml:space="preserve">ções </w:t>
      </w:r>
      <w:r w:rsidR="003C76AB">
        <w:rPr>
          <w:rFonts w:ascii="Arial" w:hAnsi="Arial" w:cs="Arial"/>
          <w:b/>
          <w:sz w:val="24"/>
        </w:rPr>
        <w:t>Interpessoais</w:t>
      </w:r>
    </w:p>
    <w:p w:rsidR="00BD4E89" w:rsidRDefault="00BD4E89" w:rsidP="00BD4E89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4"/>
        </w:rPr>
      </w:pPr>
      <w:r>
        <w:rPr>
          <w:rFonts w:ascii="Arial" w:hAnsi="Arial" w:cs="Arial"/>
          <w:b/>
          <w:color w:val="A6A6A6" w:themeColor="background1" w:themeShade="A6"/>
          <w:sz w:val="24"/>
        </w:rPr>
        <w:lastRenderedPageBreak/>
        <w:tab/>
      </w:r>
      <w:r>
        <w:rPr>
          <w:rFonts w:ascii="Arial" w:hAnsi="Arial" w:cs="Arial"/>
          <w:color w:val="A6A6A6" w:themeColor="background1" w:themeShade="A6"/>
          <w:sz w:val="24"/>
        </w:rPr>
        <w:t xml:space="preserve">Segundo </w:t>
      </w:r>
      <w:r w:rsidRPr="000E2133">
        <w:rPr>
          <w:rFonts w:ascii="Arial" w:hAnsi="Arial" w:cs="Arial"/>
          <w:b/>
          <w:color w:val="A6A6A6" w:themeColor="background1" w:themeShade="A6"/>
          <w:sz w:val="24"/>
        </w:rPr>
        <w:t>CARVALHO</w:t>
      </w:r>
      <w:r>
        <w:rPr>
          <w:rFonts w:ascii="Arial" w:hAnsi="Arial" w:cs="Arial"/>
          <w:color w:val="A6A6A6" w:themeColor="background1" w:themeShade="A6"/>
          <w:sz w:val="24"/>
        </w:rPr>
        <w:t xml:space="preserve"> (2009), o relacionamento inicia com o primeiro convívio, as prévias sensações expõem noções que colaboram ou que causam danos à relação, e nessa situação o desdobramento é definido pela comunicação; é pela linguagem que os sentimentos, críticas e elogios são manifestados, fomentando a intimidade entre as partes. O estudioso enfatiza que um bom envolvimento se aperfeiçoa na empatia, </w:t>
      </w:r>
      <w:r w:rsidRPr="00650E5F">
        <w:rPr>
          <w:rFonts w:ascii="Arial" w:hAnsi="Arial" w:cs="Arial"/>
          <w:color w:val="A6A6A6" w:themeColor="background1" w:themeShade="A6"/>
          <w:sz w:val="24"/>
        </w:rPr>
        <w:t>no</w:t>
      </w:r>
      <w:r>
        <w:rPr>
          <w:rFonts w:ascii="Arial" w:hAnsi="Arial" w:cs="Arial"/>
          <w:color w:val="A6A6A6" w:themeColor="background1" w:themeShade="A6"/>
          <w:sz w:val="24"/>
        </w:rPr>
        <w:t xml:space="preserve"> respeito e na confiança e que todos os indivíduos fazem parte de uma sociedade com grande expansão tecnológica, o que facilita a proximidade, porém, desencadeia um frágil contato interpessoal. As pessoas são entusiasmadas pelo dever de se relacionar e é nesse contato que entendem sua vocação e a praticam (CARVALHO, 2009, p. 72), mas elas também, reparam as qualidades e os defeitos das outras e nesse alicerce arquitetam seus relacionamentos (CARVALHO, 2009, P. 82). </w:t>
      </w:r>
    </w:p>
    <w:p w:rsidR="00BD4E89" w:rsidRDefault="00BD4E89" w:rsidP="00BD4E89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4"/>
        </w:rPr>
      </w:pPr>
      <w:r>
        <w:rPr>
          <w:rFonts w:ascii="Arial" w:hAnsi="Arial" w:cs="Arial"/>
          <w:color w:val="A6A6A6" w:themeColor="background1" w:themeShade="A6"/>
          <w:sz w:val="24"/>
        </w:rPr>
        <w:tab/>
      </w:r>
      <w:r w:rsidRPr="00A4620B">
        <w:rPr>
          <w:rFonts w:ascii="Arial" w:hAnsi="Arial" w:cs="Arial"/>
          <w:b/>
          <w:color w:val="A6A6A6" w:themeColor="background1" w:themeShade="A6"/>
          <w:sz w:val="24"/>
        </w:rPr>
        <w:t xml:space="preserve">MOSCOVICI </w:t>
      </w:r>
      <w:r>
        <w:rPr>
          <w:rFonts w:ascii="Arial" w:hAnsi="Arial" w:cs="Arial"/>
          <w:color w:val="A6A6A6" w:themeColor="background1" w:themeShade="A6"/>
          <w:sz w:val="24"/>
        </w:rPr>
        <w:t>(1985, p. 77), relata que no momento em que as relações interpessoais são marcadas pela incompreensão, geram brechas para desconfianças e desentendimentos, provocando ira e fobia nos sujeitos, e a repulsa leva ao abandono e à desarmonia, ocasionando baixa produtividade, e os conflitos de vínculos mais duradouros possuem intensa perda emotiva.</w:t>
      </w:r>
    </w:p>
    <w:p w:rsidR="00BD4E89" w:rsidRPr="006921B5" w:rsidRDefault="00BD4E89" w:rsidP="00BD4E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</w:pP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BARRETO et al. (2004), dizem que a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s relações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atingidas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na faculdade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são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significativas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para a adaptação,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adequação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e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conquista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de resultados acadêmicos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aspirados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pelo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alunado.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ALMEIDA, SOARES e FERREIRA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(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2000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), explicam que </w:t>
      </w:r>
      <w:proofErr w:type="gramStart"/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a  adaptação</w:t>
      </w:r>
      <w:proofErr w:type="gramEnd"/>
      <w:r w:rsidR="003C76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acadêmica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abrange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quatro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grandezas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:  pessoal, social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, 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vocacional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e acadêmica. 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A p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rimeira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diz respeito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ao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progresso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do 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autoconhecimento,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da 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identidad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e, da autoestima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e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d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a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compreensão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d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o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mundo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. 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A social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diz respeito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a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modelos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mais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equilibrados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de relacionamento com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colegas, professores e 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familiares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. 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A vocacional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implica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o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envolvimento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com o curso e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à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futura profissão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.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A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última grandeza 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refere-se ao novo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padrão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de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estratégias de aprendizagem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e de 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trabalho para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superar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nova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s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modalidade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s</w:t>
      </w:r>
      <w:r w:rsidRPr="006921B5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de ensino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. </w:t>
      </w:r>
    </w:p>
    <w:p w:rsidR="00BD4E89" w:rsidRDefault="00BD4E89" w:rsidP="00960C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</w:pP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A amizade</w:t>
      </w:r>
      <w:r w:rsidRPr="00493E89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estabelecida</w:t>
      </w:r>
      <w:r w:rsidRPr="00493E89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nas primeiras experiências n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a faculdade</w:t>
      </w:r>
      <w:r w:rsidRPr="00493E89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é importante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por haver certa</w:t>
      </w:r>
      <w:r w:rsidRPr="00493E89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esperança</w:t>
      </w:r>
      <w:r w:rsidRPr="00493E89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nos laços que se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constituirão,</w:t>
      </w:r>
      <w:r w:rsidRPr="00493E89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permiti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ndo</w:t>
      </w:r>
      <w:r w:rsidRPr="00493E89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aos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discentes</w:t>
      </w:r>
      <w:r w:rsidRPr="00493E89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dividirem dificuldades, </w:t>
      </w:r>
      <w:r w:rsidRPr="00493E89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interesses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e</w:t>
      </w:r>
      <w:r w:rsidRPr="00493E89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expectativas,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favorecendo</w:t>
      </w:r>
      <w:r w:rsidRPr="00493E89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a adaptação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(</w:t>
      </w:r>
      <w:r w:rsidRPr="00493E89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TEIXEIRA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et. Al.</w:t>
      </w:r>
      <w:r w:rsidRPr="00493E89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(2008)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.</w:t>
      </w:r>
      <w:r w:rsidRPr="00493E89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 </w:t>
      </w:r>
    </w:p>
    <w:p w:rsidR="008E0879" w:rsidRDefault="008E0879" w:rsidP="008E08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</w:pP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COLL &amp; COLLOMINA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(1996), salientam que o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be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m-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estar do alun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ado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pode ser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apontado como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um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sinal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de saúde mental do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mesmo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, além de ser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primordial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para o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crescimento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pessoal, da aprendizagem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e do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êxito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acadêmico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(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SILVA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, 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2012)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.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Portanto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, 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lastRenderedPageBreak/>
        <w:t>amizades saudáv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eis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com apoio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recíproc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o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,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reconhecendo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as próprias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insuficiências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e as do outro,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indicando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afeto e admiraçã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o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são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identificados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como agradáveis pelos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indivíduos. 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Alguns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discentes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,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porém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,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enfrentam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dificuldades em 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fazer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amizades mais próximas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devido à 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timidez. Nesse caso, a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s redes sociais facilitam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novas amizades sem expo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>sição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aos outros</w:t>
      </w:r>
      <w:r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em um</w:t>
      </w:r>
      <w:r w:rsidRPr="00B642AB">
        <w:rPr>
          <w:rFonts w:ascii="Arial" w:eastAsia="TimesNewRomanPSMT" w:hAnsi="Arial" w:cs="Arial"/>
          <w:iCs/>
          <w:color w:val="A6A6A6" w:themeColor="background1" w:themeShade="A6"/>
          <w:sz w:val="24"/>
          <w:szCs w:val="24"/>
        </w:rPr>
        <w:t xml:space="preserve"> primeiro momento (BARIANI &amp; PAVANI, 2008).</w:t>
      </w:r>
    </w:p>
    <w:p w:rsidR="0009212D" w:rsidRDefault="0009212D" w:rsidP="0009212D">
      <w:pPr>
        <w:pBdr>
          <w:bottom w:val="single" w:sz="4" w:space="1" w:color="auto"/>
        </w:pBdr>
        <w:spacing w:after="0" w:line="360" w:lineRule="auto"/>
        <w:ind w:firstLine="708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color w:val="A6A6A6" w:themeColor="background1" w:themeShade="A6"/>
          <w:sz w:val="24"/>
          <w:szCs w:val="24"/>
        </w:rPr>
        <w:t>A</w:t>
      </w:r>
      <w:r w:rsidRPr="00E437D6">
        <w:rPr>
          <w:rFonts w:ascii="Arial" w:hAnsi="Arial" w:cs="Arial"/>
          <w:color w:val="A6A6A6" w:themeColor="background1" w:themeShade="A6"/>
          <w:sz w:val="24"/>
          <w:szCs w:val="24"/>
        </w:rPr>
        <w:t xml:space="preserve"> relação interpessoal é um dos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principais recursos</w:t>
      </w:r>
      <w:r w:rsidRPr="00E437D6">
        <w:rPr>
          <w:rFonts w:ascii="Arial" w:hAnsi="Arial" w:cs="Arial"/>
          <w:color w:val="A6A6A6" w:themeColor="background1" w:themeShade="A6"/>
          <w:sz w:val="24"/>
          <w:szCs w:val="24"/>
        </w:rPr>
        <w:t xml:space="preserve"> construtivos da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orientação</w:t>
      </w:r>
      <w:r w:rsidRPr="00E437D6">
        <w:rPr>
          <w:rFonts w:ascii="Arial" w:hAnsi="Arial" w:cs="Arial"/>
          <w:color w:val="A6A6A6" w:themeColor="background1" w:themeShade="A6"/>
          <w:sz w:val="24"/>
          <w:szCs w:val="24"/>
        </w:rPr>
        <w:t xml:space="preserve"> humana, é, também, um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</w:t>
      </w:r>
      <w:r w:rsidRPr="00E437D6">
        <w:rPr>
          <w:rFonts w:ascii="Arial" w:hAnsi="Arial" w:cs="Arial"/>
          <w:color w:val="A6A6A6" w:themeColor="background1" w:themeShade="A6"/>
          <w:sz w:val="24"/>
          <w:szCs w:val="24"/>
        </w:rPr>
        <w:t xml:space="preserve"> d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</w:t>
      </w:r>
      <w:r w:rsidRPr="00E437D6">
        <w:rPr>
          <w:rFonts w:ascii="Arial" w:hAnsi="Arial" w:cs="Arial"/>
          <w:color w:val="A6A6A6" w:themeColor="background1" w:themeShade="A6"/>
          <w:sz w:val="24"/>
          <w:szCs w:val="24"/>
        </w:rPr>
        <w:t xml:space="preserve">s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áreas</w:t>
      </w:r>
      <w:r w:rsidRPr="00E437D6">
        <w:rPr>
          <w:rFonts w:ascii="Arial" w:hAnsi="Arial" w:cs="Arial"/>
          <w:color w:val="A6A6A6" w:themeColor="background1" w:themeShade="A6"/>
          <w:sz w:val="24"/>
          <w:szCs w:val="24"/>
        </w:rPr>
        <w:t xml:space="preserve"> onde mais facilmente se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criam</w:t>
      </w:r>
      <w:r w:rsidRPr="00E437D6">
        <w:rPr>
          <w:rFonts w:ascii="Arial" w:hAnsi="Arial" w:cs="Arial"/>
          <w:color w:val="A6A6A6" w:themeColor="background1" w:themeShade="A6"/>
          <w:sz w:val="24"/>
          <w:szCs w:val="24"/>
        </w:rPr>
        <w:t xml:space="preserve"> os conflitos,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transformando</w:t>
      </w:r>
      <w:r w:rsidRPr="00E437D6">
        <w:rPr>
          <w:rFonts w:ascii="Arial" w:hAnsi="Arial" w:cs="Arial"/>
          <w:color w:val="A6A6A6" w:themeColor="background1" w:themeShade="A6"/>
          <w:sz w:val="24"/>
          <w:szCs w:val="24"/>
        </w:rPr>
        <w:t>-se em um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campo </w:t>
      </w:r>
      <w:r w:rsidRPr="00E437D6">
        <w:rPr>
          <w:rFonts w:ascii="Arial" w:hAnsi="Arial" w:cs="Arial"/>
          <w:color w:val="A6A6A6" w:themeColor="background1" w:themeShade="A6"/>
          <w:sz w:val="24"/>
          <w:szCs w:val="24"/>
        </w:rPr>
        <w:t xml:space="preserve">de exame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indispensável</w:t>
      </w:r>
      <w:r w:rsidRPr="00E437D6">
        <w:rPr>
          <w:rFonts w:ascii="Arial" w:hAnsi="Arial" w:cs="Arial"/>
          <w:color w:val="A6A6A6" w:themeColor="background1" w:themeShade="A6"/>
          <w:sz w:val="24"/>
          <w:szCs w:val="24"/>
        </w:rPr>
        <w:t xml:space="preserve"> para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</w:t>
      </w:r>
      <w:r w:rsidRPr="00E437D6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entendimento</w:t>
      </w:r>
      <w:r w:rsidRPr="00E437D6">
        <w:rPr>
          <w:rFonts w:ascii="Arial" w:hAnsi="Arial" w:cs="Arial"/>
          <w:color w:val="A6A6A6" w:themeColor="background1" w:themeShade="A6"/>
          <w:sz w:val="24"/>
          <w:szCs w:val="24"/>
        </w:rPr>
        <w:t xml:space="preserve"> do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desempenho</w:t>
      </w:r>
      <w:r w:rsidRPr="00E437D6">
        <w:rPr>
          <w:rFonts w:ascii="Arial" w:hAnsi="Arial" w:cs="Arial"/>
          <w:color w:val="A6A6A6" w:themeColor="background1" w:themeShade="A6"/>
          <w:sz w:val="24"/>
          <w:szCs w:val="24"/>
        </w:rPr>
        <w:t xml:space="preserve"> mental</w:t>
      </w:r>
      <w:r w:rsidR="005F1331">
        <w:rPr>
          <w:rFonts w:ascii="Arial" w:hAnsi="Arial" w:cs="Arial"/>
          <w:color w:val="A6A6A6" w:themeColor="background1" w:themeShade="A6"/>
          <w:sz w:val="24"/>
          <w:szCs w:val="24"/>
        </w:rPr>
        <w:t xml:space="preserve"> (BARIANI &amp; PAVANI, 2008). </w:t>
      </w:r>
    </w:p>
    <w:p w:rsidR="0009212D" w:rsidRPr="00B56DD1" w:rsidRDefault="0009212D" w:rsidP="0009212D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color w:val="A6A6A6" w:themeColor="background1" w:themeShade="A6"/>
          <w:sz w:val="24"/>
          <w:szCs w:val="24"/>
        </w:rPr>
        <w:tab/>
        <w:t>VIEIRA (2004), salienta que a</w:t>
      </w:r>
      <w:r w:rsidRPr="00D7126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educação superior está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fundamentada</w:t>
      </w:r>
      <w:r w:rsidRPr="00D7126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em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normas</w:t>
      </w:r>
      <w:r w:rsidRPr="00D7126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e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princípios</w:t>
      </w:r>
      <w:r w:rsidRPr="00D7126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estabelecid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</w:t>
      </w:r>
      <w:r w:rsidRPr="00D71260">
        <w:rPr>
          <w:rFonts w:ascii="Arial" w:hAnsi="Arial" w:cs="Arial"/>
          <w:color w:val="A6A6A6" w:themeColor="background1" w:themeShade="A6"/>
          <w:sz w:val="24"/>
          <w:szCs w:val="24"/>
        </w:rPr>
        <w:t xml:space="preserve">s,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os quais presumem</w:t>
      </w:r>
      <w:r w:rsidRPr="00D7126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comportamentos</w:t>
      </w:r>
      <w:r w:rsidRPr="00D7126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doutrinados</w:t>
      </w:r>
      <w:r w:rsidRPr="00D7126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que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precisam</w:t>
      </w:r>
      <w:r w:rsidRPr="00D7126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ser atendidas pelo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discente</w:t>
      </w:r>
      <w:r w:rsidRPr="00D7126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e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docente; e mais, e</w:t>
      </w:r>
      <w:r w:rsidRPr="00D71260">
        <w:rPr>
          <w:rFonts w:ascii="Arial" w:hAnsi="Arial" w:cs="Arial"/>
          <w:color w:val="A6A6A6" w:themeColor="background1" w:themeShade="A6"/>
          <w:sz w:val="24"/>
          <w:szCs w:val="24"/>
        </w:rPr>
        <w:t xml:space="preserve">ntre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</w:t>
      </w:r>
      <w:r w:rsidRPr="00D71260">
        <w:rPr>
          <w:rFonts w:ascii="Arial" w:hAnsi="Arial" w:cs="Arial"/>
          <w:color w:val="A6A6A6" w:themeColor="background1" w:themeShade="A6"/>
          <w:sz w:val="24"/>
          <w:szCs w:val="24"/>
        </w:rPr>
        <w:t xml:space="preserve">s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requisitos</w:t>
      </w:r>
      <w:r w:rsidRPr="00D7126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das habilidades do alun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ado</w:t>
      </w:r>
      <w:r w:rsidRPr="00D7126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na educação superior estão a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interpretação</w:t>
      </w:r>
      <w:r w:rsidRPr="00D7126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textual</w:t>
      </w:r>
      <w:r w:rsidRPr="00D7126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e a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elaboração</w:t>
      </w:r>
      <w:r w:rsidRPr="00D7126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de trabalhos acadêmicos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, os quais o alunado pode, muitas vezes, entrar em conflito consigo mesmo e com outros membros do grupo</w:t>
      </w:r>
      <w:r w:rsidR="00A41C1B">
        <w:rPr>
          <w:rFonts w:ascii="Arial" w:hAnsi="Arial" w:cs="Arial"/>
          <w:color w:val="A6A6A6" w:themeColor="background1" w:themeShade="A6"/>
          <w:sz w:val="24"/>
          <w:szCs w:val="24"/>
        </w:rPr>
        <w:t xml:space="preserve"> caso não haja o hábito da leitura</w:t>
      </w:r>
      <w:r w:rsidR="001669BF">
        <w:rPr>
          <w:rFonts w:ascii="Arial" w:hAnsi="Arial" w:cs="Arial"/>
          <w:color w:val="A6A6A6" w:themeColor="background1" w:themeShade="A6"/>
          <w:sz w:val="24"/>
          <w:szCs w:val="24"/>
        </w:rPr>
        <w:t xml:space="preserve">, atividade essencial do processo de execução do trabalho científico. </w:t>
      </w:r>
    </w:p>
    <w:p w:rsidR="00F801C1" w:rsidRDefault="0009212D" w:rsidP="001669BF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B56DD1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SALINAS e OLIVEIRA (2004)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apontam que pesquisas</w:t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têm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mostrado</w:t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a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obrigação</w:t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d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</w:t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avanço</w:t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da competência interpessoal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e</w:t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p</w:t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ara que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se chegue a </w:t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um relacionamento interpessoal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afinado</w:t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e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agradável</w:t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, o trabalho em equipe só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será verdadeir</w:t>
      </w:r>
      <w:r w:rsidR="001669BF">
        <w:rPr>
          <w:rFonts w:ascii="Arial" w:hAnsi="Arial" w:cs="Arial"/>
          <w:color w:val="A6A6A6" w:themeColor="background1" w:themeShade="A6"/>
          <w:sz w:val="24"/>
          <w:szCs w:val="24"/>
        </w:rPr>
        <w:t>o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se </w:t>
      </w:r>
      <w:proofErr w:type="gramStart"/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>os</w:t>
      </w:r>
      <w:r w:rsidR="001669B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membros do grupo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evolu</w:t>
      </w:r>
      <w:r w:rsidR="001669BF">
        <w:rPr>
          <w:rFonts w:ascii="Arial" w:hAnsi="Arial" w:cs="Arial"/>
          <w:color w:val="A6A6A6" w:themeColor="background1" w:themeShade="A6"/>
          <w:sz w:val="24"/>
          <w:szCs w:val="24"/>
        </w:rPr>
        <w:t>i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r</w:t>
      </w:r>
      <w:proofErr w:type="gramEnd"/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sua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habilidade</w:t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interpessoal, o que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motivará</w:t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a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inserção</w:t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de </w:t>
      </w:r>
      <w:r w:rsidR="001669BF">
        <w:rPr>
          <w:rFonts w:ascii="Arial" w:hAnsi="Arial" w:cs="Arial"/>
          <w:color w:val="A6A6A6" w:themeColor="background1" w:themeShade="A6"/>
          <w:sz w:val="24"/>
          <w:szCs w:val="24"/>
        </w:rPr>
        <w:t>força</w:t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na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prática</w:t>
      </w:r>
      <w:r w:rsidRPr="00D2338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das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atribuições.</w:t>
      </w:r>
    </w:p>
    <w:p w:rsidR="00F801C1" w:rsidRDefault="00F801C1" w:rsidP="001669BF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1669BF" w:rsidRPr="001669BF" w:rsidRDefault="00617EA9" w:rsidP="001669BF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Conflito</w:t>
      </w:r>
    </w:p>
    <w:p w:rsidR="001669BF" w:rsidRPr="00010C34" w:rsidRDefault="001669BF" w:rsidP="001669BF">
      <w:pPr>
        <w:pBdr>
          <w:bottom w:val="single" w:sz="4" w:space="1" w:color="auto"/>
        </w:pBdr>
        <w:spacing w:after="0" w:line="360" w:lineRule="auto"/>
        <w:ind w:firstLine="708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010C34">
        <w:rPr>
          <w:rFonts w:ascii="Arial" w:hAnsi="Arial" w:cs="Arial"/>
          <w:color w:val="A6A6A6" w:themeColor="background1" w:themeShade="A6"/>
          <w:sz w:val="24"/>
          <w:szCs w:val="24"/>
        </w:rPr>
        <w:t>Conflito é o efeito de um vínculo de poder qualificado pelas ligações de dessemelhança, nas quais os homens competem por privilégios e auxílios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; </w:t>
      </w:r>
      <w:r w:rsidRPr="00010C34">
        <w:rPr>
          <w:rFonts w:ascii="Arial" w:hAnsi="Arial" w:cs="Arial"/>
          <w:color w:val="A6A6A6" w:themeColor="background1" w:themeShade="A6"/>
          <w:sz w:val="24"/>
          <w:szCs w:val="24"/>
        </w:rPr>
        <w:t>p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or</w:t>
      </w:r>
      <w:r w:rsidRPr="00010C3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conexões de subordinações onde um deles se tolera com a vantagem ou com o desejo do outro (C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ARVALHO</w:t>
      </w:r>
      <w:r w:rsidRPr="00010C34">
        <w:rPr>
          <w:rFonts w:ascii="Arial" w:hAnsi="Arial" w:cs="Arial"/>
          <w:color w:val="A6A6A6" w:themeColor="background1" w:themeShade="A6"/>
          <w:sz w:val="24"/>
          <w:szCs w:val="24"/>
        </w:rPr>
        <w:t>; V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IEIRA</w:t>
      </w:r>
      <w:r w:rsidRPr="00010C34">
        <w:rPr>
          <w:rFonts w:ascii="Arial" w:hAnsi="Arial" w:cs="Arial"/>
          <w:color w:val="A6A6A6" w:themeColor="background1" w:themeShade="A6"/>
          <w:sz w:val="24"/>
          <w:szCs w:val="24"/>
        </w:rPr>
        <w:t>, 2007). Já o Interacionismo de R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OBBINS</w:t>
      </w:r>
      <w:r w:rsidRPr="00010C3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(2005, p. 326), esclarece que há diferenças entre o conflito funcional e o disfuncional. O primeiro, sustenta a meta do grupo e evolui sua performance, e o segundo, dificulta a execução do grupo, resultando três tipos de conflitos: o de atribuições referente ao teor e aos escopos; o de relacionamento, que se diz respeito às relações interpessoais e o de processo, o qual se refere  ao modo de como o trabalho é feito. </w:t>
      </w:r>
    </w:p>
    <w:p w:rsidR="001669BF" w:rsidRDefault="001669BF" w:rsidP="001669BF">
      <w:pPr>
        <w:pBdr>
          <w:bottom w:val="single" w:sz="4" w:space="1" w:color="auto"/>
        </w:pBdr>
        <w:spacing w:after="0" w:line="360" w:lineRule="auto"/>
        <w:ind w:firstLine="708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010C34">
        <w:rPr>
          <w:rFonts w:ascii="Arial" w:hAnsi="Arial" w:cs="Arial"/>
          <w:color w:val="A6A6A6" w:themeColor="background1" w:themeShade="A6"/>
          <w:sz w:val="24"/>
          <w:szCs w:val="24"/>
        </w:rPr>
        <w:t>R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OBBINS</w:t>
      </w:r>
      <w:r w:rsidRPr="00010C3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(2005) alega que os conflitos de relacionamento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010C34">
        <w:rPr>
          <w:rFonts w:ascii="Arial" w:hAnsi="Arial" w:cs="Arial"/>
          <w:color w:val="A6A6A6" w:themeColor="background1" w:themeShade="A6"/>
          <w:sz w:val="24"/>
          <w:szCs w:val="24"/>
        </w:rPr>
        <w:t xml:space="preserve">dificultam porque ao que tudo indica, a divergência e as rivalidades interpessoais intensificam os </w:t>
      </w:r>
      <w:r w:rsidRPr="00010C34">
        <w:rPr>
          <w:rFonts w:ascii="Arial" w:hAnsi="Arial" w:cs="Arial"/>
          <w:color w:val="A6A6A6" w:themeColor="background1" w:themeShade="A6"/>
          <w:sz w:val="24"/>
          <w:szCs w:val="24"/>
        </w:rPr>
        <w:lastRenderedPageBreak/>
        <w:t>desentendimentos de perfis característicos de cada indivíduo e diminui o entendimento recíproco, atrapalhando a prática das tarefas</w:t>
      </w:r>
      <w:r w:rsidR="00441EF1">
        <w:rPr>
          <w:rFonts w:ascii="Arial" w:hAnsi="Arial" w:cs="Arial"/>
          <w:color w:val="A6A6A6" w:themeColor="background1" w:themeShade="A6"/>
          <w:sz w:val="24"/>
          <w:szCs w:val="24"/>
        </w:rPr>
        <w:t xml:space="preserve">, como </w:t>
      </w:r>
      <w:r w:rsidR="00DC3A4A">
        <w:rPr>
          <w:rFonts w:ascii="Arial" w:hAnsi="Arial" w:cs="Arial"/>
          <w:color w:val="A6A6A6" w:themeColor="background1" w:themeShade="A6"/>
          <w:sz w:val="24"/>
          <w:szCs w:val="24"/>
        </w:rPr>
        <w:t xml:space="preserve">em um desenvolvimento de TCC a ser realizado por um trio, se há falha na distribuição das tarefas, na comunicação entre os membros ou até mesmo desentendimentos de caráter particular, será muito difícil desenvolver o trabalho. </w:t>
      </w:r>
      <w:r w:rsidRPr="00010C34">
        <w:rPr>
          <w:rFonts w:ascii="Arial" w:hAnsi="Arial" w:cs="Arial"/>
          <w:color w:val="A6A6A6" w:themeColor="background1" w:themeShade="A6"/>
          <w:sz w:val="24"/>
          <w:szCs w:val="24"/>
        </w:rPr>
        <w:t>Em contrapartida, os nivelamentos moderados de conflito de processo de tarefa são funcionais, isto é, são favoráveis por incentivar a discussão de ideias (R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OBBINS</w:t>
      </w:r>
      <w:r w:rsidRPr="00010C34">
        <w:rPr>
          <w:rFonts w:ascii="Arial" w:hAnsi="Arial" w:cs="Arial"/>
          <w:color w:val="A6A6A6" w:themeColor="background1" w:themeShade="A6"/>
          <w:sz w:val="24"/>
          <w:szCs w:val="24"/>
        </w:rPr>
        <w:t>, 2005).</w:t>
      </w:r>
    </w:p>
    <w:p w:rsidR="001669BF" w:rsidRDefault="001669BF" w:rsidP="001669BF">
      <w:pPr>
        <w:pBdr>
          <w:bottom w:val="single" w:sz="4" w:space="1" w:color="auto"/>
        </w:pBdr>
        <w:spacing w:after="0" w:line="360" w:lineRule="auto"/>
        <w:ind w:firstLine="708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010C34">
        <w:rPr>
          <w:rFonts w:ascii="Arial" w:hAnsi="Arial" w:cs="Arial"/>
          <w:color w:val="A6A6A6" w:themeColor="background1" w:themeShade="A6"/>
          <w:sz w:val="24"/>
          <w:szCs w:val="24"/>
        </w:rPr>
        <w:t>O conflito e cooperação, ainda segundo R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OBBINS</w:t>
      </w:r>
      <w:r w:rsidRPr="00010C3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(200</w:t>
      </w:r>
      <w:r w:rsidR="00F672FB">
        <w:rPr>
          <w:rFonts w:ascii="Arial" w:hAnsi="Arial" w:cs="Arial"/>
          <w:color w:val="A6A6A6" w:themeColor="background1" w:themeShade="A6"/>
          <w:sz w:val="24"/>
          <w:szCs w:val="24"/>
        </w:rPr>
        <w:t>5</w:t>
      </w:r>
      <w:r w:rsidRPr="00010C34">
        <w:rPr>
          <w:rFonts w:ascii="Arial" w:hAnsi="Arial" w:cs="Arial"/>
          <w:color w:val="A6A6A6" w:themeColor="background1" w:themeShade="A6"/>
          <w:sz w:val="24"/>
          <w:szCs w:val="24"/>
        </w:rPr>
        <w:t xml:space="preserve">, p.330), são contrários quando o aquele é tido como agressivo; quando as atitudes positivas aparecem, o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atrito</w:t>
      </w:r>
      <w:r w:rsidRPr="00010C3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e cooperação são sistemas que agregam uma a outra. </w:t>
      </w:r>
    </w:p>
    <w:p w:rsidR="00AC4B97" w:rsidRDefault="001669BF" w:rsidP="00AC4B97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="003C76AB">
        <w:rPr>
          <w:rFonts w:ascii="Arial" w:hAnsi="Arial" w:cs="Arial"/>
          <w:color w:val="A6A6A6" w:themeColor="background1" w:themeShade="A6"/>
          <w:sz w:val="24"/>
          <w:szCs w:val="24"/>
        </w:rPr>
        <w:t>Os alunos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se opõem 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de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modo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divergente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aos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obstáculos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d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os contextos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de trabalho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carregando 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>a sua história de vida pessoal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no ambiente, trazendo consigo a sua característica, sua vivência e é escolhido para realizar tarefas dentro da faculdade, por exemplo, observadas sua formação e experiência laboral e as contrariedades surgem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de relações conflituosas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>MENDES (1995)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. 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Algumas razões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podem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prejudicar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um bom rendimento do grupo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: a sua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dimensão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, o grau de motivação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dos integrantes,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 desarmonia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, dificuldades de comunicação e normas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limitantes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ao seu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bom andamento, e diversos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cuidados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ajudam para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o bom funcionamento de um grupo,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como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beneficiar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a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inclusão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d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os indivíduos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,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observar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s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fontes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de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continuidade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do grupo;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distribuir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papéis e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possibilidades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;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fortalecer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os valores e respeito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à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>s normas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e propiciar </w:t>
      </w:r>
      <w:r w:rsidRPr="00E1550F">
        <w:rPr>
          <w:rFonts w:ascii="Arial" w:hAnsi="Arial" w:cs="Arial"/>
          <w:color w:val="A6A6A6" w:themeColor="background1" w:themeShade="A6"/>
          <w:sz w:val="24"/>
          <w:szCs w:val="24"/>
        </w:rPr>
        <w:t>uma maior coesão das pessoas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F2553D">
        <w:rPr>
          <w:rFonts w:ascii="Arial" w:hAnsi="Arial" w:cs="Arial"/>
          <w:color w:val="A6A6A6" w:themeColor="background1" w:themeShade="A6"/>
          <w:sz w:val="24"/>
          <w:szCs w:val="24"/>
        </w:rPr>
        <w:t>(QUADROS; TREVISA, 2009, p.6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).</w:t>
      </w:r>
    </w:p>
    <w:p w:rsidR="00960CEB" w:rsidRDefault="00960CEB" w:rsidP="00EF3304">
      <w:pPr>
        <w:spacing w:line="360" w:lineRule="auto"/>
        <w:ind w:firstLine="708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EF3304" w:rsidRPr="00EF3304" w:rsidRDefault="00313F4E" w:rsidP="00EF3304">
      <w:pPr>
        <w:spacing w:line="360" w:lineRule="auto"/>
        <w:ind w:firstLine="708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color w:val="A6A6A6" w:themeColor="background1" w:themeShade="A6"/>
          <w:sz w:val="24"/>
          <w:szCs w:val="24"/>
        </w:rPr>
        <w:t>Controlar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conflito</w:t>
      </w:r>
      <w:r w:rsidR="00AC4B97">
        <w:rPr>
          <w:rFonts w:ascii="Arial" w:hAnsi="Arial" w:cs="Arial"/>
          <w:color w:val="A6A6A6" w:themeColor="background1" w:themeShade="A6"/>
          <w:sz w:val="24"/>
          <w:szCs w:val="24"/>
        </w:rPr>
        <w:t>s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é </w:t>
      </w:r>
      <w:r w:rsidR="00AC4B97">
        <w:rPr>
          <w:rFonts w:ascii="Arial" w:hAnsi="Arial" w:cs="Arial"/>
          <w:color w:val="A6A6A6" w:themeColor="background1" w:themeShade="A6"/>
          <w:sz w:val="24"/>
          <w:szCs w:val="24"/>
        </w:rPr>
        <w:t>essencial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conhecer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suas 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>causas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e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d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>entro d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elas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,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há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po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ssibilidade de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indicar: frustração de uma ou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mais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partes –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inaptidão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de atingir metas e/ou de realizar  os seus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anseios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por interferência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s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ou limitaç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ões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pessoa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is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, técnica ou comportamental;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discriminação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de personalidade;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objetivos diferentes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–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 determinação de objetivos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podem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ser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alcançados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e podem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também, 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ser diferentes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dos outros indivíduos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,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 que pode gerar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tensões</w:t>
      </w:r>
      <w:r w:rsidR="00EF330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(</w:t>
      </w:r>
      <w:r w:rsidR="00EF3304" w:rsidRPr="00AC4B97">
        <w:rPr>
          <w:rFonts w:ascii="Arial" w:hAnsi="Arial" w:cs="Arial"/>
          <w:color w:val="A6A6A6" w:themeColor="background1" w:themeShade="A6"/>
          <w:sz w:val="24"/>
          <w:szCs w:val="24"/>
        </w:rPr>
        <w:t>NASCIMENTO e El SAYED</w:t>
      </w:r>
      <w:r w:rsidR="00EF3304">
        <w:rPr>
          <w:rFonts w:ascii="Arial" w:hAnsi="Arial" w:cs="Arial"/>
          <w:color w:val="A6A6A6" w:themeColor="background1" w:themeShade="A6"/>
          <w:sz w:val="24"/>
          <w:szCs w:val="24"/>
        </w:rPr>
        <w:t xml:space="preserve">, </w:t>
      </w:r>
      <w:r w:rsidR="00EF3304" w:rsidRPr="00AC4B97">
        <w:rPr>
          <w:rFonts w:ascii="Arial" w:hAnsi="Arial" w:cs="Arial"/>
          <w:color w:val="A6A6A6" w:themeColor="background1" w:themeShade="A6"/>
          <w:sz w:val="24"/>
          <w:szCs w:val="24"/>
        </w:rPr>
        <w:t>2002, p.48</w:t>
      </w:r>
      <w:r w:rsidR="00EF3304">
        <w:rPr>
          <w:rFonts w:ascii="Arial" w:hAnsi="Arial" w:cs="Arial"/>
          <w:color w:val="A6A6A6" w:themeColor="background1" w:themeShade="A6"/>
          <w:sz w:val="24"/>
          <w:szCs w:val="24"/>
        </w:rPr>
        <w:t>).</w:t>
      </w:r>
    </w:p>
    <w:p w:rsidR="00B10D45" w:rsidRPr="00960CEB" w:rsidRDefault="00EF3304" w:rsidP="00960CEB">
      <w:pPr>
        <w:spacing w:after="0" w:line="480" w:lineRule="auto"/>
        <w:ind w:firstLine="708"/>
        <w:jc w:val="both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As 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consequências do conflito são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várias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e podem ser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julgadas como</w:t>
      </w:r>
      <w:r w:rsidR="00AC4B97" w:rsidRPr="00AC4B9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boas ou ruins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, de acordo com NASCIMENTO e El SAYED, 2002. Aquelas boas ou positivas, conhecidas como Funcionais, </w:t>
      </w:r>
      <w:r w:rsidR="002C5E9A" w:rsidRPr="00EF3304">
        <w:rPr>
          <w:rFonts w:ascii="Arial" w:hAnsi="Arial" w:cs="Arial"/>
          <w:color w:val="A6A6A6" w:themeColor="background1" w:themeShade="A6"/>
          <w:sz w:val="24"/>
          <w:szCs w:val="24"/>
        </w:rPr>
        <w:t>podem estimular inovação, criatividade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e</w:t>
      </w:r>
      <w:r w:rsidR="002C5E9A" w:rsidRPr="00EF330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crescimento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, </w:t>
      </w:r>
      <w:r w:rsidR="002C5E9A" w:rsidRPr="00EF3304">
        <w:rPr>
          <w:rFonts w:ascii="Arial" w:hAnsi="Arial" w:cs="Arial"/>
          <w:color w:val="A6A6A6" w:themeColor="background1" w:themeShade="A6"/>
          <w:sz w:val="24"/>
          <w:szCs w:val="24"/>
        </w:rPr>
        <w:lastRenderedPageBreak/>
        <w:t xml:space="preserve">o processo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de decisão</w:t>
      </w:r>
      <w:r w:rsidR="002C5E9A" w:rsidRPr="00EF330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pode ser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otimizado, as decisões</w:t>
      </w:r>
      <w:r w:rsidR="002C5E9A" w:rsidRPr="00EF330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 para os problemas podem ser encontradas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; os</w:t>
      </w:r>
      <w:r w:rsidR="002C5E9A" w:rsidRPr="00EF330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conflitos levam à </w:t>
      </w:r>
      <w:r w:rsidR="00AF0C50">
        <w:rPr>
          <w:rFonts w:ascii="Arial" w:hAnsi="Arial" w:cs="Arial"/>
          <w:color w:val="A6A6A6" w:themeColor="background1" w:themeShade="A6"/>
          <w:sz w:val="24"/>
          <w:szCs w:val="24"/>
        </w:rPr>
        <w:t>colaboração</w:t>
      </w:r>
      <w:r w:rsidR="002C5E9A" w:rsidRPr="00EF330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AF0C50">
        <w:rPr>
          <w:rFonts w:ascii="Arial" w:hAnsi="Arial" w:cs="Arial"/>
          <w:color w:val="A6A6A6" w:themeColor="background1" w:themeShade="A6"/>
          <w:sz w:val="24"/>
          <w:szCs w:val="24"/>
        </w:rPr>
        <w:t xml:space="preserve">para resoluções de </w:t>
      </w:r>
      <w:r w:rsidR="002C5E9A" w:rsidRPr="00EF330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AF0C50">
        <w:rPr>
          <w:rFonts w:ascii="Arial" w:hAnsi="Arial" w:cs="Arial"/>
          <w:color w:val="A6A6A6" w:themeColor="background1" w:themeShade="A6"/>
          <w:sz w:val="24"/>
          <w:szCs w:val="24"/>
        </w:rPr>
        <w:t>adversidades</w:t>
      </w:r>
      <w:r w:rsidR="002C5E9A" w:rsidRPr="00EF3304">
        <w:rPr>
          <w:rFonts w:ascii="Arial" w:hAnsi="Arial" w:cs="Arial"/>
          <w:color w:val="A6A6A6" w:themeColor="background1" w:themeShade="A6"/>
          <w:sz w:val="24"/>
          <w:szCs w:val="24"/>
        </w:rPr>
        <w:t xml:space="preserve">;  </w:t>
      </w:r>
      <w:r w:rsidR="00AF0C50">
        <w:rPr>
          <w:rFonts w:ascii="Arial" w:hAnsi="Arial" w:cs="Arial"/>
          <w:color w:val="A6A6A6" w:themeColor="background1" w:themeShade="A6"/>
          <w:sz w:val="24"/>
          <w:szCs w:val="24"/>
        </w:rPr>
        <w:t xml:space="preserve">o desempenho de todos </w:t>
      </w:r>
      <w:r w:rsidR="002C5E9A" w:rsidRPr="00EF3304">
        <w:rPr>
          <w:rFonts w:ascii="Arial" w:hAnsi="Arial" w:cs="Arial"/>
          <w:color w:val="A6A6A6" w:themeColor="background1" w:themeShade="A6"/>
          <w:sz w:val="24"/>
          <w:szCs w:val="24"/>
        </w:rPr>
        <w:t xml:space="preserve">pode ser </w:t>
      </w:r>
      <w:r w:rsidR="00AF0C50">
        <w:rPr>
          <w:rFonts w:ascii="Arial" w:hAnsi="Arial" w:cs="Arial"/>
          <w:color w:val="A6A6A6" w:themeColor="background1" w:themeShade="A6"/>
          <w:sz w:val="24"/>
          <w:szCs w:val="24"/>
        </w:rPr>
        <w:t>aperfeiçoado</w:t>
      </w:r>
      <w:r w:rsidR="002C5E9A" w:rsidRPr="00EF3304">
        <w:rPr>
          <w:rFonts w:ascii="Arial" w:hAnsi="Arial" w:cs="Arial"/>
          <w:color w:val="A6A6A6" w:themeColor="background1" w:themeShade="A6"/>
          <w:sz w:val="24"/>
          <w:szCs w:val="24"/>
        </w:rPr>
        <w:t xml:space="preserve">; </w:t>
      </w:r>
      <w:r w:rsidR="00AF0C50">
        <w:rPr>
          <w:rFonts w:ascii="Arial" w:hAnsi="Arial" w:cs="Arial"/>
          <w:color w:val="A6A6A6" w:themeColor="background1" w:themeShade="A6"/>
          <w:sz w:val="24"/>
          <w:szCs w:val="24"/>
        </w:rPr>
        <w:t>indivíduos</w:t>
      </w:r>
      <w:r w:rsidR="002C5E9A" w:rsidRPr="00EF330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podem ser </w:t>
      </w:r>
      <w:r w:rsidR="00AF0C50">
        <w:rPr>
          <w:rFonts w:ascii="Arial" w:hAnsi="Arial" w:cs="Arial"/>
          <w:color w:val="A6A6A6" w:themeColor="background1" w:themeShade="A6"/>
          <w:sz w:val="24"/>
          <w:szCs w:val="24"/>
        </w:rPr>
        <w:t>coagidos</w:t>
      </w:r>
      <w:r w:rsidR="002C5E9A" w:rsidRPr="00EF330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a </w:t>
      </w:r>
      <w:r w:rsidR="00AF0C50">
        <w:rPr>
          <w:rFonts w:ascii="Arial" w:hAnsi="Arial" w:cs="Arial"/>
          <w:color w:val="A6A6A6" w:themeColor="background1" w:themeShade="A6"/>
          <w:sz w:val="24"/>
          <w:szCs w:val="24"/>
        </w:rPr>
        <w:t>buscar</w:t>
      </w:r>
      <w:r w:rsidR="002C5E9A" w:rsidRPr="00EF330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nov</w:t>
      </w:r>
      <w:r w:rsidR="00AF0C50">
        <w:rPr>
          <w:rFonts w:ascii="Arial" w:hAnsi="Arial" w:cs="Arial"/>
          <w:color w:val="A6A6A6" w:themeColor="background1" w:themeShade="A6"/>
          <w:sz w:val="24"/>
          <w:szCs w:val="24"/>
        </w:rPr>
        <w:t>o</w:t>
      </w:r>
      <w:r w:rsidR="002C5E9A" w:rsidRPr="00EF3304">
        <w:rPr>
          <w:rFonts w:ascii="Arial" w:hAnsi="Arial" w:cs="Arial"/>
          <w:color w:val="A6A6A6" w:themeColor="background1" w:themeShade="A6"/>
          <w:sz w:val="24"/>
          <w:szCs w:val="24"/>
        </w:rPr>
        <w:t xml:space="preserve">s </w:t>
      </w:r>
      <w:r w:rsidR="00AF0C50">
        <w:rPr>
          <w:rFonts w:ascii="Arial" w:hAnsi="Arial" w:cs="Arial"/>
          <w:color w:val="A6A6A6" w:themeColor="background1" w:themeShade="A6"/>
          <w:sz w:val="24"/>
          <w:szCs w:val="24"/>
        </w:rPr>
        <w:t>comportamentos</w:t>
      </w:r>
      <w:r w:rsidR="002C5E9A" w:rsidRPr="00EF3304">
        <w:rPr>
          <w:rFonts w:ascii="Arial" w:hAnsi="Arial" w:cs="Arial"/>
          <w:color w:val="A6A6A6" w:themeColor="background1" w:themeShade="A6"/>
          <w:sz w:val="24"/>
          <w:szCs w:val="24"/>
        </w:rPr>
        <w:t xml:space="preserve"> para os problemas</w:t>
      </w:r>
      <w:r w:rsidR="00AF0C5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C65400" w:rsidRPr="00C65400">
        <w:rPr>
          <w:rFonts w:ascii="Arial" w:hAnsi="Arial" w:cs="Arial"/>
          <w:color w:val="A6A6A6" w:themeColor="background1" w:themeShade="A6"/>
          <w:sz w:val="24"/>
          <w:szCs w:val="24"/>
        </w:rPr>
        <w:t>(</w:t>
      </w:r>
      <w:r w:rsidR="00130E26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130E26" w:rsidRPr="00130E26">
        <w:rPr>
          <w:rFonts w:ascii="Arial" w:hAnsi="Arial" w:cs="Arial"/>
          <w:color w:val="A6A6A6" w:themeColor="background1" w:themeShade="A6"/>
          <w:sz w:val="24"/>
          <w:szCs w:val="24"/>
        </w:rPr>
        <w:t xml:space="preserve">Fonte: </w:t>
      </w:r>
      <w:r w:rsidR="00130E26">
        <w:rPr>
          <w:rFonts w:ascii="Arial" w:hAnsi="Arial" w:cs="Arial"/>
          <w:color w:val="A6A6A6" w:themeColor="background1" w:themeShade="A6"/>
          <w:sz w:val="24"/>
          <w:szCs w:val="24"/>
        </w:rPr>
        <w:t>a</w:t>
      </w:r>
      <w:r w:rsidR="00130E26" w:rsidRPr="00130E26">
        <w:rPr>
          <w:rFonts w:ascii="Arial" w:hAnsi="Arial" w:cs="Arial"/>
          <w:color w:val="A6A6A6" w:themeColor="background1" w:themeShade="A6"/>
          <w:sz w:val="24"/>
          <w:szCs w:val="24"/>
        </w:rPr>
        <w:t xml:space="preserve">daptado de </w:t>
      </w:r>
      <w:r w:rsidR="00960CEB" w:rsidRPr="00130E26">
        <w:rPr>
          <w:rFonts w:ascii="Arial" w:hAnsi="Arial" w:cs="Arial"/>
          <w:color w:val="A6A6A6" w:themeColor="background1" w:themeShade="A6"/>
          <w:sz w:val="24"/>
          <w:szCs w:val="24"/>
        </w:rPr>
        <w:t xml:space="preserve">RAHIM </w:t>
      </w:r>
      <w:r w:rsidR="00130E26" w:rsidRPr="00130E26">
        <w:rPr>
          <w:rFonts w:ascii="Arial" w:hAnsi="Arial" w:cs="Arial"/>
          <w:color w:val="A6A6A6" w:themeColor="background1" w:themeShade="A6"/>
          <w:sz w:val="24"/>
          <w:szCs w:val="24"/>
        </w:rPr>
        <w:t>(2001) In: MAYER, MARIANO, 2009, p.285)</w:t>
      </w:r>
      <w:r w:rsidR="00130E26">
        <w:rPr>
          <w:rFonts w:ascii="Arial" w:hAnsi="Arial" w:cs="Arial"/>
          <w:color w:val="A6A6A6" w:themeColor="background1" w:themeShade="A6"/>
          <w:sz w:val="24"/>
          <w:szCs w:val="24"/>
        </w:rPr>
        <w:t>.</w:t>
      </w:r>
      <w:r w:rsidR="00960CEB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 </w:t>
      </w:r>
      <w:r w:rsidR="00AF0C50">
        <w:rPr>
          <w:rFonts w:ascii="Arial" w:hAnsi="Arial" w:cs="Arial"/>
          <w:color w:val="A6A6A6" w:themeColor="background1" w:themeShade="A6"/>
          <w:sz w:val="24"/>
          <w:szCs w:val="24"/>
        </w:rPr>
        <w:t xml:space="preserve">As 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>Consequências</w:t>
      </w:r>
      <w:r w:rsidR="00AF0C5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ruins ou negativas, nomeadas como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Disfuncionais</w:t>
      </w:r>
      <w:r w:rsidR="00AF0C50">
        <w:rPr>
          <w:rFonts w:ascii="Arial" w:hAnsi="Arial" w:cs="Arial"/>
          <w:color w:val="A6A6A6" w:themeColor="background1" w:themeShade="A6"/>
          <w:sz w:val="24"/>
          <w:szCs w:val="24"/>
        </w:rPr>
        <w:t xml:space="preserve">, 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>ditam que os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2C5E9A">
        <w:rPr>
          <w:rFonts w:ascii="Arial" w:hAnsi="Arial" w:cs="Arial"/>
          <w:color w:val="A6A6A6" w:themeColor="background1" w:themeShade="A6"/>
          <w:sz w:val="24"/>
          <w:szCs w:val="24"/>
        </w:rPr>
        <w:t>c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 xml:space="preserve">onflitos podem 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>motivar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>cansaço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e 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>decepções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 xml:space="preserve">; 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 xml:space="preserve">a </w:t>
      </w:r>
      <w:r w:rsidR="002C5E9A">
        <w:rPr>
          <w:rFonts w:ascii="Arial" w:hAnsi="Arial" w:cs="Arial"/>
          <w:color w:val="A6A6A6" w:themeColor="background1" w:themeShade="A6"/>
          <w:sz w:val="24"/>
          <w:szCs w:val="24"/>
        </w:rPr>
        <w:t>c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>omunicação pode ser reduzida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 xml:space="preserve">, </w:t>
      </w:r>
      <w:r w:rsidR="002C5E9A">
        <w:rPr>
          <w:rFonts w:ascii="Arial" w:hAnsi="Arial" w:cs="Arial"/>
          <w:color w:val="A6A6A6" w:themeColor="background1" w:themeShade="A6"/>
          <w:sz w:val="24"/>
          <w:szCs w:val="24"/>
        </w:rPr>
        <w:t>u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>m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 xml:space="preserve">a atmosfera </w:t>
      </w:r>
      <w:r w:rsidR="00960CEB">
        <w:rPr>
          <w:rFonts w:ascii="Arial" w:hAnsi="Arial" w:cs="Arial"/>
          <w:color w:val="A6A6A6" w:themeColor="background1" w:themeShade="A6"/>
          <w:sz w:val="24"/>
          <w:szCs w:val="24"/>
        </w:rPr>
        <w:t xml:space="preserve">de 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>de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 xml:space="preserve">sconfiança 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 xml:space="preserve">pode ser 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>ampliad</w:t>
      </w:r>
      <w:r w:rsidR="00960CEB">
        <w:rPr>
          <w:rFonts w:ascii="Arial" w:hAnsi="Arial" w:cs="Arial"/>
          <w:color w:val="A6A6A6" w:themeColor="background1" w:themeShade="A6"/>
          <w:sz w:val="24"/>
          <w:szCs w:val="24"/>
        </w:rPr>
        <w:t>a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 xml:space="preserve">as </w:t>
      </w:r>
      <w:r w:rsidR="002C5E9A">
        <w:rPr>
          <w:rFonts w:ascii="Arial" w:hAnsi="Arial" w:cs="Arial"/>
          <w:color w:val="A6A6A6" w:themeColor="background1" w:themeShade="A6"/>
          <w:sz w:val="24"/>
          <w:szCs w:val="24"/>
        </w:rPr>
        <w:t>r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 xml:space="preserve">elações 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 xml:space="preserve">podem 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>se arruinadas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 xml:space="preserve">; 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 xml:space="preserve">o 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 xml:space="preserve">desempenho pode ser 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>diminuído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 xml:space="preserve">; </w:t>
      </w:r>
      <w:r w:rsidR="002C5E9A">
        <w:rPr>
          <w:rFonts w:ascii="Arial" w:hAnsi="Arial" w:cs="Arial"/>
          <w:color w:val="A6A6A6" w:themeColor="background1" w:themeShade="A6"/>
          <w:sz w:val="24"/>
          <w:szCs w:val="24"/>
        </w:rPr>
        <w:t>a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 xml:space="preserve">determinação 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à mudança pode ser 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 xml:space="preserve">acentuada e 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 xml:space="preserve">a responsabilidade 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 xml:space="preserve">e </w:t>
      </w:r>
      <w:r w:rsidR="00BB384A">
        <w:rPr>
          <w:rFonts w:ascii="Arial" w:hAnsi="Arial" w:cs="Arial"/>
          <w:color w:val="A6A6A6" w:themeColor="background1" w:themeShade="A6"/>
          <w:sz w:val="24"/>
          <w:szCs w:val="24"/>
        </w:rPr>
        <w:t>respeito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 podem ser afetad</w:t>
      </w:r>
      <w:r w:rsidR="00960CEB">
        <w:rPr>
          <w:rFonts w:ascii="Arial" w:hAnsi="Arial" w:cs="Arial"/>
          <w:color w:val="A6A6A6" w:themeColor="background1" w:themeShade="A6"/>
          <w:sz w:val="24"/>
          <w:szCs w:val="24"/>
        </w:rPr>
        <w:t>o</w:t>
      </w:r>
      <w:r w:rsidR="002C5E9A" w:rsidRPr="002C5E9A">
        <w:rPr>
          <w:rFonts w:ascii="Arial" w:hAnsi="Arial" w:cs="Arial"/>
          <w:color w:val="A6A6A6" w:themeColor="background1" w:themeShade="A6"/>
          <w:sz w:val="24"/>
          <w:szCs w:val="24"/>
        </w:rPr>
        <w:t>s</w:t>
      </w:r>
      <w:r w:rsidR="000175E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0175E7" w:rsidRPr="00C65400">
        <w:rPr>
          <w:rFonts w:ascii="Arial" w:hAnsi="Arial" w:cs="Arial"/>
          <w:color w:val="A6A6A6" w:themeColor="background1" w:themeShade="A6"/>
          <w:sz w:val="24"/>
          <w:szCs w:val="24"/>
        </w:rPr>
        <w:t>(</w:t>
      </w:r>
      <w:r w:rsidR="000175E7" w:rsidRPr="00130E26">
        <w:rPr>
          <w:rFonts w:ascii="Arial" w:hAnsi="Arial" w:cs="Arial"/>
          <w:color w:val="A6A6A6" w:themeColor="background1" w:themeShade="A6"/>
          <w:sz w:val="24"/>
          <w:szCs w:val="24"/>
        </w:rPr>
        <w:t xml:space="preserve">Fonte: </w:t>
      </w:r>
      <w:r w:rsidR="000175E7">
        <w:rPr>
          <w:rFonts w:ascii="Arial" w:hAnsi="Arial" w:cs="Arial"/>
          <w:color w:val="A6A6A6" w:themeColor="background1" w:themeShade="A6"/>
          <w:sz w:val="24"/>
          <w:szCs w:val="24"/>
        </w:rPr>
        <w:t>a</w:t>
      </w:r>
      <w:r w:rsidR="000175E7" w:rsidRPr="00130E26">
        <w:rPr>
          <w:rFonts w:ascii="Arial" w:hAnsi="Arial" w:cs="Arial"/>
          <w:color w:val="A6A6A6" w:themeColor="background1" w:themeShade="A6"/>
          <w:sz w:val="24"/>
          <w:szCs w:val="24"/>
        </w:rPr>
        <w:t>daptado de RAHIM (2001) In: MAYER, MARIANO, 2009, p.285)</w:t>
      </w:r>
      <w:r w:rsidR="000175E7">
        <w:rPr>
          <w:rFonts w:ascii="Arial" w:hAnsi="Arial" w:cs="Arial"/>
          <w:color w:val="A6A6A6" w:themeColor="background1" w:themeShade="A6"/>
          <w:sz w:val="24"/>
          <w:szCs w:val="24"/>
        </w:rPr>
        <w:t>.</w:t>
      </w:r>
    </w:p>
    <w:p w:rsidR="00A901DD" w:rsidRDefault="00024891" w:rsidP="00024891">
      <w:pPr>
        <w:spacing w:after="0" w:line="48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 </w:t>
      </w:r>
      <w:r w:rsidR="00A901DD" w:rsidRPr="00A901DD">
        <w:rPr>
          <w:rFonts w:ascii="Arial" w:hAnsi="Arial" w:cs="Arial"/>
          <w:b/>
          <w:sz w:val="24"/>
        </w:rPr>
        <w:t>Conclusão</w:t>
      </w:r>
    </w:p>
    <w:p w:rsidR="00024891" w:rsidRDefault="00AF3FF5" w:rsidP="00CB4E17">
      <w:pPr>
        <w:spacing w:after="0" w:line="480" w:lineRule="auto"/>
        <w:jc w:val="both"/>
        <w:rPr>
          <w:rFonts w:ascii="Arial" w:hAnsi="Arial" w:cs="Arial"/>
          <w:color w:val="A6A6A6" w:themeColor="background1" w:themeShade="A6"/>
          <w:sz w:val="24"/>
        </w:rPr>
      </w:pPr>
      <w:r>
        <w:rPr>
          <w:rFonts w:ascii="Arial" w:hAnsi="Arial" w:cs="Arial"/>
          <w:color w:val="A6A6A6" w:themeColor="background1" w:themeShade="A6"/>
          <w:sz w:val="24"/>
        </w:rPr>
        <w:tab/>
      </w:r>
      <w:r w:rsidRPr="00AF3FF5">
        <w:rPr>
          <w:rFonts w:ascii="Arial" w:hAnsi="Arial" w:cs="Arial"/>
          <w:color w:val="A6A6A6" w:themeColor="background1" w:themeShade="A6"/>
          <w:sz w:val="24"/>
        </w:rPr>
        <w:t>Infere-se a partir do acima exposto que a</w:t>
      </w:r>
      <w:r>
        <w:rPr>
          <w:rFonts w:ascii="Arial" w:hAnsi="Arial" w:cs="Arial"/>
          <w:color w:val="A6A6A6" w:themeColor="background1" w:themeShade="A6"/>
          <w:sz w:val="24"/>
        </w:rPr>
        <w:t xml:space="preserve"> comunicação é o fator determinante para um bom andamento </w:t>
      </w:r>
      <w:r w:rsidR="0063322F">
        <w:rPr>
          <w:rFonts w:ascii="Arial" w:hAnsi="Arial" w:cs="Arial"/>
          <w:color w:val="A6A6A6" w:themeColor="background1" w:themeShade="A6"/>
          <w:sz w:val="24"/>
        </w:rPr>
        <w:t>e para a conclusão</w:t>
      </w:r>
      <w:r>
        <w:rPr>
          <w:rFonts w:ascii="Arial" w:hAnsi="Arial" w:cs="Arial"/>
          <w:color w:val="A6A6A6" w:themeColor="background1" w:themeShade="A6"/>
          <w:sz w:val="24"/>
        </w:rPr>
        <w:t xml:space="preserve"> do Trabalho de Conclusão de Curso. </w:t>
      </w:r>
      <w:r w:rsidR="0063322F">
        <w:rPr>
          <w:rFonts w:ascii="Arial" w:hAnsi="Arial" w:cs="Arial"/>
          <w:color w:val="A6A6A6" w:themeColor="background1" w:themeShade="A6"/>
          <w:sz w:val="24"/>
        </w:rPr>
        <w:t>O</w:t>
      </w:r>
      <w:r w:rsidR="0063322F" w:rsidRPr="0063322F">
        <w:rPr>
          <w:rFonts w:ascii="Arial" w:hAnsi="Arial" w:cs="Arial"/>
          <w:color w:val="A6A6A6" w:themeColor="background1" w:themeShade="A6"/>
          <w:sz w:val="24"/>
        </w:rPr>
        <w:t xml:space="preserve"> </w:t>
      </w:r>
      <w:r w:rsidR="0063322F">
        <w:rPr>
          <w:rFonts w:ascii="Arial" w:hAnsi="Arial" w:cs="Arial"/>
          <w:color w:val="A6A6A6" w:themeColor="background1" w:themeShade="A6"/>
          <w:sz w:val="24"/>
        </w:rPr>
        <w:t>estudante que possui um bom diálogo e contatos</w:t>
      </w:r>
      <w:r w:rsidR="0063322F" w:rsidRPr="0063322F">
        <w:rPr>
          <w:rFonts w:ascii="Arial" w:hAnsi="Arial" w:cs="Arial"/>
          <w:color w:val="A6A6A6" w:themeColor="background1" w:themeShade="A6"/>
          <w:sz w:val="24"/>
        </w:rPr>
        <w:t xml:space="preserve"> </w:t>
      </w:r>
      <w:r w:rsidR="0063322F">
        <w:rPr>
          <w:rFonts w:ascii="Arial" w:hAnsi="Arial" w:cs="Arial"/>
          <w:color w:val="A6A6A6" w:themeColor="background1" w:themeShade="A6"/>
          <w:sz w:val="24"/>
        </w:rPr>
        <w:t>sadios</w:t>
      </w:r>
      <w:r w:rsidR="0063322F" w:rsidRPr="0063322F">
        <w:rPr>
          <w:rFonts w:ascii="Arial" w:hAnsi="Arial" w:cs="Arial"/>
          <w:color w:val="A6A6A6" w:themeColor="background1" w:themeShade="A6"/>
          <w:sz w:val="24"/>
        </w:rPr>
        <w:t xml:space="preserve"> </w:t>
      </w:r>
      <w:r w:rsidR="0063322F">
        <w:rPr>
          <w:rFonts w:ascii="Arial" w:hAnsi="Arial" w:cs="Arial"/>
          <w:color w:val="A6A6A6" w:themeColor="background1" w:themeShade="A6"/>
          <w:sz w:val="24"/>
        </w:rPr>
        <w:t>consegue gerir</w:t>
      </w:r>
      <w:r w:rsidR="0063322F" w:rsidRPr="0063322F">
        <w:rPr>
          <w:rFonts w:ascii="Arial" w:hAnsi="Arial" w:cs="Arial"/>
          <w:color w:val="A6A6A6" w:themeColor="background1" w:themeShade="A6"/>
          <w:sz w:val="24"/>
        </w:rPr>
        <w:t xml:space="preserve"> e </w:t>
      </w:r>
      <w:r w:rsidR="0063322F">
        <w:rPr>
          <w:rFonts w:ascii="Arial" w:hAnsi="Arial" w:cs="Arial"/>
          <w:color w:val="A6A6A6" w:themeColor="background1" w:themeShade="A6"/>
          <w:sz w:val="24"/>
        </w:rPr>
        <w:t xml:space="preserve">solucionar </w:t>
      </w:r>
      <w:r w:rsidR="0063322F" w:rsidRPr="0063322F">
        <w:rPr>
          <w:rFonts w:ascii="Arial" w:hAnsi="Arial" w:cs="Arial"/>
          <w:color w:val="A6A6A6" w:themeColor="background1" w:themeShade="A6"/>
          <w:sz w:val="24"/>
        </w:rPr>
        <w:t>conflit</w:t>
      </w:r>
      <w:r w:rsidR="0063322F">
        <w:rPr>
          <w:rFonts w:ascii="Arial" w:hAnsi="Arial" w:cs="Arial"/>
          <w:color w:val="A6A6A6" w:themeColor="background1" w:themeShade="A6"/>
          <w:sz w:val="24"/>
        </w:rPr>
        <w:t>o</w:t>
      </w:r>
      <w:r w:rsidR="0063322F" w:rsidRPr="0063322F">
        <w:rPr>
          <w:rFonts w:ascii="Arial" w:hAnsi="Arial" w:cs="Arial"/>
          <w:color w:val="A6A6A6" w:themeColor="background1" w:themeShade="A6"/>
          <w:sz w:val="24"/>
        </w:rPr>
        <w:t xml:space="preserve">s </w:t>
      </w:r>
      <w:r w:rsidR="0063322F">
        <w:rPr>
          <w:rFonts w:ascii="Arial" w:hAnsi="Arial" w:cs="Arial"/>
          <w:color w:val="A6A6A6" w:themeColor="background1" w:themeShade="A6"/>
          <w:sz w:val="24"/>
        </w:rPr>
        <w:t xml:space="preserve">específicos e </w:t>
      </w:r>
      <w:r w:rsidR="0063322F" w:rsidRPr="0063322F">
        <w:rPr>
          <w:rFonts w:ascii="Arial" w:hAnsi="Arial" w:cs="Arial"/>
          <w:color w:val="A6A6A6" w:themeColor="background1" w:themeShade="A6"/>
          <w:sz w:val="24"/>
        </w:rPr>
        <w:t xml:space="preserve">o </w:t>
      </w:r>
      <w:r w:rsidR="004B2EB0">
        <w:rPr>
          <w:rFonts w:ascii="Arial" w:hAnsi="Arial" w:cs="Arial"/>
          <w:color w:val="A6A6A6" w:themeColor="background1" w:themeShade="A6"/>
          <w:sz w:val="24"/>
        </w:rPr>
        <w:t xml:space="preserve">seu </w:t>
      </w:r>
      <w:r w:rsidR="0063322F" w:rsidRPr="0063322F">
        <w:rPr>
          <w:rFonts w:ascii="Arial" w:hAnsi="Arial" w:cs="Arial"/>
          <w:color w:val="A6A6A6" w:themeColor="background1" w:themeShade="A6"/>
          <w:sz w:val="24"/>
        </w:rPr>
        <w:t>bem-estar pode ser</w:t>
      </w:r>
      <w:r w:rsidR="004B2EB0">
        <w:rPr>
          <w:rFonts w:ascii="Arial" w:hAnsi="Arial" w:cs="Arial"/>
          <w:color w:val="A6A6A6" w:themeColor="background1" w:themeShade="A6"/>
          <w:sz w:val="24"/>
        </w:rPr>
        <w:t>vir</w:t>
      </w:r>
      <w:r w:rsidR="0063322F" w:rsidRPr="0063322F">
        <w:rPr>
          <w:rFonts w:ascii="Arial" w:hAnsi="Arial" w:cs="Arial"/>
          <w:color w:val="A6A6A6" w:themeColor="background1" w:themeShade="A6"/>
          <w:sz w:val="24"/>
        </w:rPr>
        <w:t xml:space="preserve"> </w:t>
      </w:r>
      <w:r w:rsidR="004B2EB0">
        <w:rPr>
          <w:rFonts w:ascii="Arial" w:hAnsi="Arial" w:cs="Arial"/>
          <w:color w:val="A6A6A6" w:themeColor="background1" w:themeShade="A6"/>
          <w:sz w:val="24"/>
        </w:rPr>
        <w:t>de</w:t>
      </w:r>
      <w:r w:rsidR="0063322F" w:rsidRPr="0063322F">
        <w:rPr>
          <w:rFonts w:ascii="Arial" w:hAnsi="Arial" w:cs="Arial"/>
          <w:color w:val="A6A6A6" w:themeColor="background1" w:themeShade="A6"/>
          <w:sz w:val="24"/>
        </w:rPr>
        <w:t xml:space="preserve"> </w:t>
      </w:r>
      <w:r w:rsidR="004B2EB0">
        <w:rPr>
          <w:rFonts w:ascii="Arial" w:hAnsi="Arial" w:cs="Arial"/>
          <w:color w:val="A6A6A6" w:themeColor="background1" w:themeShade="A6"/>
          <w:sz w:val="24"/>
        </w:rPr>
        <w:t>parâmetro</w:t>
      </w:r>
      <w:r w:rsidR="0063322F" w:rsidRPr="0063322F">
        <w:rPr>
          <w:rFonts w:ascii="Arial" w:hAnsi="Arial" w:cs="Arial"/>
          <w:color w:val="A6A6A6" w:themeColor="background1" w:themeShade="A6"/>
          <w:sz w:val="24"/>
        </w:rPr>
        <w:t xml:space="preserve"> de saúde mental, </w:t>
      </w:r>
      <w:r w:rsidR="002D7D31">
        <w:rPr>
          <w:rFonts w:ascii="Arial" w:hAnsi="Arial" w:cs="Arial"/>
          <w:color w:val="A6A6A6" w:themeColor="background1" w:themeShade="A6"/>
          <w:sz w:val="24"/>
        </w:rPr>
        <w:t>valorizando não apenas seu</w:t>
      </w:r>
      <w:r w:rsidR="0063322F" w:rsidRPr="0063322F">
        <w:rPr>
          <w:rFonts w:ascii="Arial" w:hAnsi="Arial" w:cs="Arial"/>
          <w:color w:val="A6A6A6" w:themeColor="background1" w:themeShade="A6"/>
          <w:sz w:val="24"/>
        </w:rPr>
        <w:t xml:space="preserve"> desenvolvimento pessoal, </w:t>
      </w:r>
      <w:r w:rsidR="002D7D31">
        <w:rPr>
          <w:rFonts w:ascii="Arial" w:hAnsi="Arial" w:cs="Arial"/>
          <w:color w:val="A6A6A6" w:themeColor="background1" w:themeShade="A6"/>
          <w:sz w:val="24"/>
        </w:rPr>
        <w:t xml:space="preserve">seu conhecimento e sua competência, mas também </w:t>
      </w:r>
      <w:r w:rsidR="001A1BA9">
        <w:rPr>
          <w:rFonts w:ascii="Arial" w:hAnsi="Arial" w:cs="Arial"/>
          <w:color w:val="A6A6A6" w:themeColor="background1" w:themeShade="A6"/>
          <w:sz w:val="24"/>
        </w:rPr>
        <w:t>aos outros membros do grupo</w:t>
      </w:r>
      <w:r w:rsidR="002D7D31">
        <w:rPr>
          <w:rFonts w:ascii="Arial" w:hAnsi="Arial" w:cs="Arial"/>
          <w:color w:val="A6A6A6" w:themeColor="background1" w:themeShade="A6"/>
          <w:sz w:val="24"/>
        </w:rPr>
        <w:t xml:space="preserve">, </w:t>
      </w:r>
      <w:r w:rsidR="001A1BA9">
        <w:rPr>
          <w:rFonts w:ascii="Arial" w:hAnsi="Arial" w:cs="Arial"/>
          <w:color w:val="A6A6A6" w:themeColor="background1" w:themeShade="A6"/>
          <w:sz w:val="24"/>
        </w:rPr>
        <w:t>o</w:t>
      </w:r>
      <w:r w:rsidR="002D7D31">
        <w:rPr>
          <w:rFonts w:ascii="Arial" w:hAnsi="Arial" w:cs="Arial"/>
          <w:color w:val="A6A6A6" w:themeColor="background1" w:themeShade="A6"/>
          <w:sz w:val="24"/>
        </w:rPr>
        <w:t xml:space="preserve"> qual será legítim</w:t>
      </w:r>
      <w:r w:rsidR="001A1BA9">
        <w:rPr>
          <w:rFonts w:ascii="Arial" w:hAnsi="Arial" w:cs="Arial"/>
          <w:color w:val="A6A6A6" w:themeColor="background1" w:themeShade="A6"/>
          <w:sz w:val="24"/>
        </w:rPr>
        <w:t>o</w:t>
      </w:r>
      <w:r w:rsidR="002D7D31">
        <w:rPr>
          <w:rFonts w:ascii="Arial" w:hAnsi="Arial" w:cs="Arial"/>
          <w:color w:val="A6A6A6" w:themeColor="background1" w:themeShade="A6"/>
          <w:sz w:val="24"/>
        </w:rPr>
        <w:t xml:space="preserve"> caso </w:t>
      </w:r>
      <w:r w:rsidR="00CB4E17">
        <w:rPr>
          <w:rFonts w:ascii="Arial" w:hAnsi="Arial" w:cs="Arial"/>
          <w:color w:val="A6A6A6" w:themeColor="background1" w:themeShade="A6"/>
          <w:sz w:val="24"/>
        </w:rPr>
        <w:t>esses</w:t>
      </w:r>
      <w:r w:rsidR="002D7D31">
        <w:rPr>
          <w:rFonts w:ascii="Arial" w:hAnsi="Arial" w:cs="Arial"/>
          <w:color w:val="A6A6A6" w:themeColor="background1" w:themeShade="A6"/>
          <w:sz w:val="24"/>
        </w:rPr>
        <w:t xml:space="preserve"> evolu</w:t>
      </w:r>
      <w:r w:rsidR="00CB4E17">
        <w:rPr>
          <w:rFonts w:ascii="Arial" w:hAnsi="Arial" w:cs="Arial"/>
          <w:color w:val="A6A6A6" w:themeColor="background1" w:themeShade="A6"/>
          <w:sz w:val="24"/>
        </w:rPr>
        <w:t>am</w:t>
      </w:r>
      <w:r w:rsidR="002D7D31">
        <w:rPr>
          <w:rFonts w:ascii="Arial" w:hAnsi="Arial" w:cs="Arial"/>
          <w:color w:val="A6A6A6" w:themeColor="background1" w:themeShade="A6"/>
          <w:sz w:val="24"/>
        </w:rPr>
        <w:t xml:space="preserve"> sua habilidade interpessoal. Isso gera </w:t>
      </w:r>
      <w:r w:rsidR="00CB4E17">
        <w:rPr>
          <w:rFonts w:ascii="Arial" w:hAnsi="Arial" w:cs="Arial"/>
          <w:color w:val="A6A6A6" w:themeColor="background1" w:themeShade="A6"/>
          <w:sz w:val="24"/>
        </w:rPr>
        <w:t xml:space="preserve">muita </w:t>
      </w:r>
      <w:r w:rsidR="0063322F" w:rsidRPr="0063322F">
        <w:rPr>
          <w:rFonts w:ascii="Arial" w:hAnsi="Arial" w:cs="Arial"/>
          <w:color w:val="A6A6A6" w:themeColor="background1" w:themeShade="A6"/>
          <w:sz w:val="24"/>
        </w:rPr>
        <w:t>satisfação e sucesso acadêmico</w:t>
      </w:r>
      <w:r w:rsidR="002D7D31">
        <w:rPr>
          <w:rFonts w:ascii="Arial" w:hAnsi="Arial" w:cs="Arial"/>
          <w:color w:val="A6A6A6" w:themeColor="background1" w:themeShade="A6"/>
          <w:sz w:val="24"/>
        </w:rPr>
        <w:t>.</w:t>
      </w:r>
      <w:r w:rsidR="009B6196">
        <w:rPr>
          <w:rFonts w:ascii="Arial" w:hAnsi="Arial" w:cs="Arial"/>
          <w:color w:val="A6A6A6" w:themeColor="background1" w:themeShade="A6"/>
          <w:sz w:val="24"/>
        </w:rPr>
        <w:t xml:space="preserve"> </w:t>
      </w:r>
      <w:r w:rsidR="00DD67FA">
        <w:rPr>
          <w:rFonts w:ascii="Arial" w:hAnsi="Arial" w:cs="Arial"/>
          <w:color w:val="A6A6A6" w:themeColor="background1" w:themeShade="A6"/>
          <w:sz w:val="24"/>
        </w:rPr>
        <w:t>Espera-se que esse artigo sirva de inspiração para futuros trabalhos nesse contexto.</w:t>
      </w:r>
      <w:bookmarkStart w:id="1" w:name="_GoBack"/>
      <w:bookmarkEnd w:id="1"/>
    </w:p>
    <w:p w:rsidR="00CB4E17" w:rsidRPr="00CB4E17" w:rsidRDefault="00CB4E17" w:rsidP="00CB4E17">
      <w:pPr>
        <w:spacing w:after="0" w:line="480" w:lineRule="auto"/>
        <w:jc w:val="both"/>
        <w:rPr>
          <w:rFonts w:ascii="Arial" w:hAnsi="Arial" w:cs="Arial"/>
          <w:color w:val="A6A6A6" w:themeColor="background1" w:themeShade="A6"/>
          <w:sz w:val="24"/>
        </w:rPr>
      </w:pPr>
    </w:p>
    <w:p w:rsidR="00EC180A" w:rsidRPr="00E51C44" w:rsidRDefault="00C3496D" w:rsidP="00E51C44">
      <w:pPr>
        <w:spacing w:after="0"/>
        <w:jc w:val="both"/>
        <w:rPr>
          <w:rFonts w:ascii="Arial" w:hAnsi="Arial" w:cs="Arial"/>
          <w:b/>
          <w:sz w:val="24"/>
        </w:rPr>
      </w:pPr>
      <w:r w:rsidRPr="00C3496D">
        <w:rPr>
          <w:rFonts w:ascii="Arial" w:hAnsi="Arial" w:cs="Arial"/>
          <w:b/>
          <w:sz w:val="24"/>
        </w:rPr>
        <w:t>Referências</w:t>
      </w:r>
    </w:p>
    <w:p w:rsidR="00EC180A" w:rsidRPr="00E51C44" w:rsidRDefault="00EC180A" w:rsidP="00E51C44">
      <w:pPr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EC180A" w:rsidRDefault="00E51C44" w:rsidP="00E51C44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t>ALMEIDA</w:t>
      </w:r>
      <w:r w:rsidR="00EC180A" w:rsidRPr="00C33708">
        <w:rPr>
          <w:rFonts w:ascii="Arial" w:hAnsi="Arial" w:cs="Arial"/>
          <w:color w:val="A6A6A6" w:themeColor="background1" w:themeShade="A6"/>
          <w:sz w:val="24"/>
          <w:szCs w:val="24"/>
        </w:rPr>
        <w:t xml:space="preserve">, L. S., SOARES, A. P. C., &amp; FERREIRA, J. A. G. (2000). Transição e adaptação à universidade: Apresentação de um questionário de vivências acadêmicas. Psicologia, 16(2), 189-208. Recuperado de </w:t>
      </w:r>
      <w:hyperlink r:id="rId8" w:history="1">
        <w:r w:rsidR="00EC180A" w:rsidRPr="00130E26">
          <w:rPr>
            <w:rStyle w:val="Hyperlink"/>
            <w:rFonts w:ascii="Arial" w:hAnsi="Arial" w:cs="Arial"/>
            <w:color w:val="A6A6A6" w:themeColor="background1" w:themeShade="A6"/>
            <w:sz w:val="24"/>
            <w:szCs w:val="24"/>
            <w:u w:val="none"/>
          </w:rPr>
          <w:t>http://repositorium.sdum.uminho.pt/handle/1822/12069</w:t>
        </w:r>
      </w:hyperlink>
      <w:r w:rsidR="00EC180A">
        <w:rPr>
          <w:rFonts w:ascii="Arial" w:hAnsi="Arial" w:cs="Arial"/>
          <w:color w:val="A6A6A6" w:themeColor="background1" w:themeShade="A6"/>
          <w:sz w:val="24"/>
          <w:szCs w:val="24"/>
        </w:rPr>
        <w:t xml:space="preserve">. Acesso em: 10 </w:t>
      </w:r>
      <w:proofErr w:type="gramStart"/>
      <w:r w:rsidR="00EC180A">
        <w:rPr>
          <w:rFonts w:ascii="Arial" w:hAnsi="Arial" w:cs="Arial"/>
          <w:color w:val="A6A6A6" w:themeColor="background1" w:themeShade="A6"/>
          <w:sz w:val="24"/>
          <w:szCs w:val="24"/>
        </w:rPr>
        <w:t>Set.</w:t>
      </w:r>
      <w:proofErr w:type="gramEnd"/>
      <w:r w:rsidR="00EC180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2018.</w:t>
      </w:r>
    </w:p>
    <w:p w:rsidR="00EC180A" w:rsidRDefault="00EC180A" w:rsidP="00E51C44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lastRenderedPageBreak/>
        <w:t xml:space="preserve">BARIANI, I. C. D. &amp; PAVANI, R. (2008). Sala de aula na universidade: espaço de relações interpessoais e participação acadêmica. Estudos de Psicologia, 25(1), 67-75. </w:t>
      </w:r>
      <w:proofErr w:type="spellStart"/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t>doi</w:t>
      </w:r>
      <w:proofErr w:type="spellEnd"/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t>: 10.1590/S0103-166X2008000100007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. </w:t>
      </w:r>
    </w:p>
    <w:p w:rsidR="00EC180A" w:rsidRDefault="00EC180A" w:rsidP="00E51C44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5F1331">
        <w:rPr>
          <w:rFonts w:ascii="Arial" w:hAnsi="Arial" w:cs="Arial"/>
          <w:color w:val="A6A6A6" w:themeColor="background1" w:themeShade="A6"/>
          <w:sz w:val="24"/>
          <w:szCs w:val="24"/>
        </w:rPr>
        <w:t xml:space="preserve">BARRETO, M. C., PIERRI, M., Del PRETTE, Z. A. P., &amp; Del PRETTE, A. (2004). </w:t>
      </w:r>
      <w:r w:rsidRPr="00B912F4">
        <w:rPr>
          <w:rFonts w:ascii="Arial" w:hAnsi="Arial" w:cs="Arial"/>
          <w:color w:val="A6A6A6" w:themeColor="background1" w:themeShade="A6"/>
          <w:sz w:val="24"/>
          <w:szCs w:val="24"/>
        </w:rPr>
        <w:t>Habilidades sociais entre jovens universitários: um estudo comparativo. Revista Matemática Estatística, 22(1), 31-42. Recuperado de http://jaguar.fcav.unesp.br/RME/fasciculos/v22/v22_n1/A3_MCMBarret_Al mir.pdf.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:rsidR="00EC180A" w:rsidRDefault="00EC180A" w:rsidP="00E51C44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t xml:space="preserve">CARVALHO, C. A.; Vieira, M. M. </w:t>
      </w:r>
      <w:proofErr w:type="gramStart"/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t>F.(</w:t>
      </w:r>
      <w:proofErr w:type="gramEnd"/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t>2007). O poder nas organizações. São Paulo: Thomson Learning.</w:t>
      </w:r>
    </w:p>
    <w:p w:rsidR="00EC180A" w:rsidRDefault="00EC180A" w:rsidP="00E51C44">
      <w:pPr>
        <w:spacing w:after="0" w:line="360" w:lineRule="auto"/>
        <w:rPr>
          <w:rFonts w:ascii="Arial" w:hAnsi="Arial" w:cs="Arial"/>
          <w:color w:val="A6A6A6" w:themeColor="background1" w:themeShade="A6"/>
          <w:sz w:val="24"/>
        </w:rPr>
      </w:pPr>
      <w:r w:rsidRPr="002456D0">
        <w:rPr>
          <w:rFonts w:ascii="Arial" w:hAnsi="Arial" w:cs="Arial"/>
          <w:color w:val="A6A6A6" w:themeColor="background1" w:themeShade="A6"/>
          <w:sz w:val="24"/>
        </w:rPr>
        <w:t>CARVALHO, MARIA DO CARMO NACIF DE. Relacionamento Interpessoal: como preservar o sujeito coletivo. Rio de Janeiro: LTC, 2009.</w:t>
      </w:r>
      <w:r>
        <w:rPr>
          <w:rFonts w:ascii="Arial" w:hAnsi="Arial" w:cs="Arial"/>
          <w:color w:val="A6A6A6" w:themeColor="background1" w:themeShade="A6"/>
          <w:sz w:val="24"/>
        </w:rPr>
        <w:t xml:space="preserve"> </w:t>
      </w:r>
    </w:p>
    <w:p w:rsidR="00E51C44" w:rsidRDefault="00E51C44" w:rsidP="00E51C44">
      <w:pPr>
        <w:spacing w:after="0" w:line="360" w:lineRule="auto"/>
        <w:rPr>
          <w:rFonts w:ascii="Arial" w:hAnsi="Arial" w:cs="Arial"/>
          <w:color w:val="A6A6A6" w:themeColor="background1" w:themeShade="A6"/>
          <w:sz w:val="24"/>
        </w:rPr>
      </w:pPr>
    </w:p>
    <w:p w:rsidR="00EC180A" w:rsidRDefault="00EC180A" w:rsidP="00E51C44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t xml:space="preserve">COLL, C. &amp; COLOMINA, R. (1996). Interação entre alunos e aprendizagem escolar. In C. </w:t>
      </w:r>
      <w:r w:rsidR="00960CEB" w:rsidRPr="00C33708">
        <w:rPr>
          <w:rFonts w:ascii="Arial" w:hAnsi="Arial" w:cs="Arial"/>
          <w:color w:val="A6A6A6" w:themeColor="background1" w:themeShade="A6"/>
          <w:sz w:val="24"/>
          <w:szCs w:val="24"/>
        </w:rPr>
        <w:t>COLL</w:t>
      </w:r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t xml:space="preserve">, J. </w:t>
      </w:r>
      <w:r w:rsidR="00960CEB" w:rsidRPr="00C33708">
        <w:rPr>
          <w:rFonts w:ascii="Arial" w:hAnsi="Arial" w:cs="Arial"/>
          <w:color w:val="A6A6A6" w:themeColor="background1" w:themeShade="A6"/>
          <w:sz w:val="24"/>
          <w:szCs w:val="24"/>
        </w:rPr>
        <w:t>PALACIOS</w:t>
      </w:r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t xml:space="preserve">, &amp; A. </w:t>
      </w:r>
      <w:r w:rsidR="00960CEB" w:rsidRPr="00C33708">
        <w:rPr>
          <w:rFonts w:ascii="Arial" w:hAnsi="Arial" w:cs="Arial"/>
          <w:color w:val="A6A6A6" w:themeColor="background1" w:themeShade="A6"/>
          <w:sz w:val="24"/>
          <w:szCs w:val="24"/>
        </w:rPr>
        <w:t xml:space="preserve">MARCHESI </w:t>
      </w:r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t>(</w:t>
      </w:r>
      <w:proofErr w:type="spellStart"/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t>Orgs</w:t>
      </w:r>
      <w:proofErr w:type="spellEnd"/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t>.), Desenvolvimento psicológico e educação (pp. 298-314). Porto Alegre, RS: Artes Médica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s</w:t>
      </w:r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t>.</w:t>
      </w:r>
    </w:p>
    <w:p w:rsidR="00EC180A" w:rsidRDefault="00EC180A" w:rsidP="00E51C44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130E26">
        <w:rPr>
          <w:rFonts w:ascii="Arial" w:hAnsi="Arial" w:cs="Arial"/>
          <w:color w:val="A6A6A6" w:themeColor="background1" w:themeShade="A6"/>
          <w:sz w:val="24"/>
          <w:szCs w:val="24"/>
        </w:rPr>
        <w:t xml:space="preserve">MAYER, V; MARIANO, S.R.H. O conflito nas organizações. 2009. Disponível em: 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&lt;</w:t>
      </w:r>
      <w:r w:rsidRPr="00056CD2">
        <w:rPr>
          <w:rFonts w:ascii="Arial" w:hAnsi="Arial" w:cs="Arial"/>
          <w:color w:val="A6A6A6" w:themeColor="background1" w:themeShade="A6"/>
          <w:sz w:val="24"/>
          <w:szCs w:val="24"/>
        </w:rPr>
        <w:t>http://www.redalyc.org/</w:t>
      </w:r>
      <w:proofErr w:type="spellStart"/>
      <w:r w:rsidRPr="00056CD2">
        <w:rPr>
          <w:rFonts w:ascii="Arial" w:hAnsi="Arial" w:cs="Arial"/>
          <w:color w:val="A6A6A6" w:themeColor="background1" w:themeShade="A6"/>
          <w:sz w:val="24"/>
          <w:szCs w:val="24"/>
        </w:rPr>
        <w:t>pdf</w:t>
      </w:r>
      <w:proofErr w:type="spellEnd"/>
      <w:r w:rsidRPr="00056CD2">
        <w:rPr>
          <w:rFonts w:ascii="Arial" w:hAnsi="Arial" w:cs="Arial"/>
          <w:color w:val="A6A6A6" w:themeColor="background1" w:themeShade="A6"/>
          <w:sz w:val="24"/>
          <w:szCs w:val="24"/>
        </w:rPr>
        <w:t>/2734/273447625010.pdf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&gt;</w:t>
      </w:r>
      <w:r w:rsidRPr="00130E26">
        <w:rPr>
          <w:rFonts w:ascii="Arial" w:hAnsi="Arial" w:cs="Arial"/>
          <w:color w:val="A6A6A6" w:themeColor="background1" w:themeShade="A6"/>
          <w:sz w:val="24"/>
          <w:szCs w:val="24"/>
        </w:rPr>
        <w:t xml:space="preserve">. Acesso em: 19 de </w:t>
      </w:r>
      <w:proofErr w:type="gramStart"/>
      <w:r>
        <w:rPr>
          <w:rFonts w:ascii="Arial" w:hAnsi="Arial" w:cs="Arial"/>
          <w:color w:val="A6A6A6" w:themeColor="background1" w:themeShade="A6"/>
          <w:sz w:val="24"/>
          <w:szCs w:val="24"/>
        </w:rPr>
        <w:t>Set.</w:t>
      </w:r>
      <w:proofErr w:type="gramEnd"/>
      <w:r w:rsidRPr="00130E26">
        <w:rPr>
          <w:rFonts w:ascii="Arial" w:hAnsi="Arial" w:cs="Arial"/>
          <w:color w:val="A6A6A6" w:themeColor="background1" w:themeShade="A6"/>
          <w:sz w:val="24"/>
          <w:szCs w:val="24"/>
        </w:rPr>
        <w:t xml:space="preserve">  201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8</w:t>
      </w:r>
      <w:r w:rsidRPr="00130E26">
        <w:rPr>
          <w:rFonts w:ascii="Arial" w:hAnsi="Arial" w:cs="Arial"/>
          <w:color w:val="A6A6A6" w:themeColor="background1" w:themeShade="A6"/>
          <w:sz w:val="24"/>
          <w:szCs w:val="24"/>
        </w:rPr>
        <w:t>.</w:t>
      </w:r>
    </w:p>
    <w:p w:rsidR="00EC180A" w:rsidRDefault="00EC180A" w:rsidP="00E51C44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</w:rPr>
      </w:pPr>
      <w:r w:rsidRPr="002F0D34">
        <w:rPr>
          <w:rFonts w:ascii="Arial" w:hAnsi="Arial" w:cs="Arial"/>
          <w:color w:val="A6A6A6" w:themeColor="background1" w:themeShade="A6"/>
          <w:sz w:val="24"/>
        </w:rPr>
        <w:t xml:space="preserve">MENDES, Ana Magnólia Bezerra. Aspectos psicodinâmicos da relação homem-trabalho: as contribuições de C. </w:t>
      </w:r>
      <w:proofErr w:type="spellStart"/>
      <w:r w:rsidRPr="002F0D34">
        <w:rPr>
          <w:rFonts w:ascii="Arial" w:hAnsi="Arial" w:cs="Arial"/>
          <w:color w:val="A6A6A6" w:themeColor="background1" w:themeShade="A6"/>
          <w:sz w:val="24"/>
        </w:rPr>
        <w:t>Dejours</w:t>
      </w:r>
      <w:proofErr w:type="spellEnd"/>
      <w:r w:rsidRPr="002F0D34">
        <w:rPr>
          <w:rFonts w:ascii="Arial" w:hAnsi="Arial" w:cs="Arial"/>
          <w:color w:val="A6A6A6" w:themeColor="background1" w:themeShade="A6"/>
          <w:sz w:val="24"/>
        </w:rPr>
        <w:t xml:space="preserve">. Psicol. cienc. prof. vol.15 no.1-3 </w:t>
      </w:r>
      <w:proofErr w:type="gramStart"/>
      <w:r w:rsidRPr="002F0D34">
        <w:rPr>
          <w:rFonts w:ascii="Arial" w:hAnsi="Arial" w:cs="Arial"/>
          <w:color w:val="A6A6A6" w:themeColor="background1" w:themeShade="A6"/>
          <w:sz w:val="24"/>
        </w:rPr>
        <w:t>Brasília  1995</w:t>
      </w:r>
      <w:proofErr w:type="gramEnd"/>
      <w:r w:rsidRPr="002F0D34">
        <w:rPr>
          <w:rFonts w:ascii="Arial" w:hAnsi="Arial" w:cs="Arial"/>
          <w:color w:val="A6A6A6" w:themeColor="background1" w:themeShade="A6"/>
          <w:sz w:val="24"/>
        </w:rPr>
        <w:t xml:space="preserve">&lt;http://www.scielo.br/scielo.php?pid=S141498931995000100009&amp;script=sci_arttext&gt; Acesso: </w:t>
      </w:r>
      <w:r>
        <w:rPr>
          <w:rFonts w:ascii="Arial" w:hAnsi="Arial" w:cs="Arial"/>
          <w:color w:val="A6A6A6" w:themeColor="background1" w:themeShade="A6"/>
          <w:sz w:val="24"/>
        </w:rPr>
        <w:t>12</w:t>
      </w:r>
      <w:r w:rsidRPr="002F0D34">
        <w:rPr>
          <w:rFonts w:ascii="Arial" w:hAnsi="Arial" w:cs="Arial"/>
          <w:color w:val="A6A6A6" w:themeColor="background1" w:themeShade="A6"/>
          <w:sz w:val="24"/>
        </w:rPr>
        <w:t xml:space="preserve"> de </w:t>
      </w:r>
      <w:r>
        <w:rPr>
          <w:rFonts w:ascii="Arial" w:hAnsi="Arial" w:cs="Arial"/>
          <w:color w:val="A6A6A6" w:themeColor="background1" w:themeShade="A6"/>
          <w:sz w:val="24"/>
        </w:rPr>
        <w:t>Set.</w:t>
      </w:r>
      <w:r w:rsidRPr="002F0D34">
        <w:rPr>
          <w:rFonts w:ascii="Arial" w:hAnsi="Arial" w:cs="Arial"/>
          <w:color w:val="A6A6A6" w:themeColor="background1" w:themeShade="A6"/>
          <w:sz w:val="24"/>
        </w:rPr>
        <w:t xml:space="preserve">  201</w:t>
      </w:r>
      <w:r>
        <w:rPr>
          <w:rFonts w:ascii="Arial" w:hAnsi="Arial" w:cs="Arial"/>
          <w:color w:val="A6A6A6" w:themeColor="background1" w:themeShade="A6"/>
          <w:sz w:val="24"/>
        </w:rPr>
        <w:t>8</w:t>
      </w:r>
      <w:r w:rsidRPr="002F0D34">
        <w:rPr>
          <w:rFonts w:ascii="Arial" w:hAnsi="Arial" w:cs="Arial"/>
          <w:color w:val="A6A6A6" w:themeColor="background1" w:themeShade="A6"/>
          <w:sz w:val="24"/>
        </w:rPr>
        <w:t xml:space="preserve">. </w:t>
      </w:r>
    </w:p>
    <w:p w:rsidR="00EC180A" w:rsidRDefault="00EC180A" w:rsidP="00E51C44">
      <w:pPr>
        <w:spacing w:after="0" w:line="360" w:lineRule="auto"/>
        <w:rPr>
          <w:rFonts w:ascii="Arial" w:hAnsi="Arial" w:cs="Arial"/>
          <w:color w:val="A6A6A6" w:themeColor="background1" w:themeShade="A6"/>
          <w:sz w:val="24"/>
        </w:rPr>
      </w:pPr>
      <w:r w:rsidRPr="002456D0">
        <w:rPr>
          <w:rFonts w:ascii="Arial" w:hAnsi="Arial" w:cs="Arial"/>
          <w:color w:val="A6A6A6" w:themeColor="background1" w:themeShade="A6"/>
          <w:sz w:val="24"/>
        </w:rPr>
        <w:t>MOSCOVICI, F. (1985). Desenvolvimento interpessoal. 3ª. ed., Rio de Janeiro: LTC.</w:t>
      </w:r>
    </w:p>
    <w:p w:rsidR="00EC180A" w:rsidRDefault="00EC180A" w:rsidP="00E51C44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AC72AE">
        <w:rPr>
          <w:rFonts w:ascii="Arial" w:hAnsi="Arial" w:cs="Arial"/>
          <w:color w:val="A6A6A6" w:themeColor="background1" w:themeShade="A6"/>
          <w:sz w:val="24"/>
          <w:szCs w:val="24"/>
        </w:rPr>
        <w:t>NASCIMENTO, E. M.; EL SAYED, K. M. Administração de Conflitos. 2002. Disponível em: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hyperlink r:id="rId9" w:history="1">
        <w:r w:rsidRPr="00130E26">
          <w:rPr>
            <w:rStyle w:val="Hyperlink"/>
            <w:rFonts w:ascii="Arial" w:hAnsi="Arial" w:cs="Arial"/>
            <w:color w:val="A6A6A6" w:themeColor="background1" w:themeShade="A6"/>
            <w:sz w:val="24"/>
            <w:szCs w:val="24"/>
            <w:u w:val="none"/>
          </w:rPr>
          <w:t>http://www.someeducacional.com.br/apz/gestao_conflitos/4.pdf</w:t>
        </w:r>
      </w:hyperlink>
      <w:r w:rsidRPr="00130E26">
        <w:rPr>
          <w:rFonts w:ascii="Arial" w:hAnsi="Arial" w:cs="Arial"/>
          <w:color w:val="A6A6A6" w:themeColor="background1" w:themeShade="A6"/>
          <w:sz w:val="24"/>
          <w:szCs w:val="24"/>
        </w:rPr>
        <w:t xml:space="preserve">.  </w:t>
      </w:r>
      <w:r w:rsidRPr="00AC72AE">
        <w:rPr>
          <w:rFonts w:ascii="Arial" w:hAnsi="Arial" w:cs="Arial"/>
          <w:color w:val="A6A6A6" w:themeColor="background1" w:themeShade="A6"/>
          <w:sz w:val="24"/>
          <w:szCs w:val="24"/>
        </w:rPr>
        <w:t>Acesso em: 15 out. 201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8.</w:t>
      </w:r>
    </w:p>
    <w:p w:rsidR="00EC180A" w:rsidRDefault="00EC180A" w:rsidP="00E51C44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</w:rPr>
      </w:pPr>
      <w:r w:rsidRPr="002F0D34">
        <w:rPr>
          <w:rFonts w:ascii="Arial" w:hAnsi="Arial" w:cs="Arial"/>
          <w:color w:val="A6A6A6" w:themeColor="background1" w:themeShade="A6"/>
          <w:sz w:val="24"/>
        </w:rPr>
        <w:t>QUADROS, D; TREVISAN, R.M. Comportamento Organizacional. 2009 &lt;http://www.unifae.br /</w:t>
      </w:r>
      <w:proofErr w:type="spellStart"/>
      <w:r w:rsidRPr="002F0D34">
        <w:rPr>
          <w:rFonts w:ascii="Arial" w:hAnsi="Arial" w:cs="Arial"/>
          <w:color w:val="A6A6A6" w:themeColor="background1" w:themeShade="A6"/>
          <w:sz w:val="24"/>
        </w:rPr>
        <w:t>publicacoes</w:t>
      </w:r>
      <w:proofErr w:type="spellEnd"/>
      <w:r w:rsidRPr="002F0D34">
        <w:rPr>
          <w:rFonts w:ascii="Arial" w:hAnsi="Arial" w:cs="Arial"/>
          <w:color w:val="A6A6A6" w:themeColor="background1" w:themeShade="A6"/>
          <w:sz w:val="24"/>
        </w:rPr>
        <w:t>/</w:t>
      </w:r>
      <w:proofErr w:type="spellStart"/>
      <w:r w:rsidRPr="002F0D34">
        <w:rPr>
          <w:rFonts w:ascii="Arial" w:hAnsi="Arial" w:cs="Arial"/>
          <w:color w:val="A6A6A6" w:themeColor="background1" w:themeShade="A6"/>
          <w:sz w:val="24"/>
        </w:rPr>
        <w:t>pdf</w:t>
      </w:r>
      <w:proofErr w:type="spellEnd"/>
      <w:r w:rsidRPr="002F0D34">
        <w:rPr>
          <w:rFonts w:ascii="Arial" w:hAnsi="Arial" w:cs="Arial"/>
          <w:color w:val="A6A6A6" w:themeColor="background1" w:themeShade="A6"/>
          <w:sz w:val="24"/>
        </w:rPr>
        <w:t>/</w:t>
      </w:r>
      <w:proofErr w:type="spellStart"/>
      <w:r w:rsidRPr="002F0D34">
        <w:rPr>
          <w:rFonts w:ascii="Arial" w:hAnsi="Arial" w:cs="Arial"/>
          <w:color w:val="A6A6A6" w:themeColor="background1" w:themeShade="A6"/>
          <w:sz w:val="24"/>
        </w:rPr>
        <w:t>cap_humano</w:t>
      </w:r>
      <w:proofErr w:type="spellEnd"/>
      <w:r w:rsidRPr="002F0D34">
        <w:rPr>
          <w:rFonts w:ascii="Arial" w:hAnsi="Arial" w:cs="Arial"/>
          <w:color w:val="A6A6A6" w:themeColor="background1" w:themeShade="A6"/>
          <w:sz w:val="24"/>
        </w:rPr>
        <w:t xml:space="preserve">/1.pdf&gt; Acesso: 16 </w:t>
      </w:r>
      <w:r>
        <w:rPr>
          <w:rFonts w:ascii="Arial" w:hAnsi="Arial" w:cs="Arial"/>
          <w:color w:val="A6A6A6" w:themeColor="background1" w:themeShade="A6"/>
          <w:sz w:val="24"/>
        </w:rPr>
        <w:t>Out.</w:t>
      </w:r>
      <w:r w:rsidRPr="002F0D34">
        <w:rPr>
          <w:rFonts w:ascii="Arial" w:hAnsi="Arial" w:cs="Arial"/>
          <w:color w:val="A6A6A6" w:themeColor="background1" w:themeShade="A6"/>
          <w:sz w:val="24"/>
        </w:rPr>
        <w:t xml:space="preserve"> de </w:t>
      </w:r>
      <w:proofErr w:type="gramStart"/>
      <w:r w:rsidRPr="002F0D34">
        <w:rPr>
          <w:rFonts w:ascii="Arial" w:hAnsi="Arial" w:cs="Arial"/>
          <w:color w:val="A6A6A6" w:themeColor="background1" w:themeShade="A6"/>
          <w:sz w:val="24"/>
        </w:rPr>
        <w:t>201</w:t>
      </w:r>
      <w:r>
        <w:rPr>
          <w:rFonts w:ascii="Arial" w:hAnsi="Arial" w:cs="Arial"/>
          <w:color w:val="A6A6A6" w:themeColor="background1" w:themeShade="A6"/>
          <w:sz w:val="24"/>
        </w:rPr>
        <w:t>8.</w:t>
      </w:r>
      <w:r w:rsidRPr="002F0D34">
        <w:rPr>
          <w:rFonts w:ascii="Arial" w:hAnsi="Arial" w:cs="Arial"/>
          <w:color w:val="A6A6A6" w:themeColor="background1" w:themeShade="A6"/>
          <w:sz w:val="24"/>
        </w:rPr>
        <w:t>.</w:t>
      </w:r>
      <w:proofErr w:type="gramEnd"/>
    </w:p>
    <w:p w:rsidR="00EC180A" w:rsidRDefault="00EC180A" w:rsidP="00E51C44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9303FC">
        <w:rPr>
          <w:rFonts w:ascii="Arial" w:hAnsi="Arial" w:cs="Arial"/>
          <w:color w:val="A6A6A6" w:themeColor="background1" w:themeShade="A6"/>
          <w:sz w:val="24"/>
          <w:szCs w:val="24"/>
        </w:rPr>
        <w:t>ROBBINS, Stephen P. (2005).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9303FC">
        <w:rPr>
          <w:rFonts w:ascii="Arial" w:hAnsi="Arial" w:cs="Arial"/>
          <w:color w:val="A6A6A6" w:themeColor="background1" w:themeShade="A6"/>
          <w:sz w:val="24"/>
          <w:szCs w:val="24"/>
        </w:rPr>
        <w:t>Comportamento Organizacional. Tradução Reynaldo Marcondes. 11 ed. São Paulo: Pearson Prentice Hall.</w:t>
      </w:r>
    </w:p>
    <w:p w:rsidR="00EC180A" w:rsidRDefault="00EC180A" w:rsidP="00E51C44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4"/>
        </w:rPr>
      </w:pPr>
      <w:r w:rsidRPr="00B46FA8">
        <w:rPr>
          <w:rFonts w:ascii="Arial" w:hAnsi="Arial" w:cs="Arial"/>
          <w:color w:val="A6A6A6" w:themeColor="background1" w:themeShade="A6"/>
          <w:sz w:val="24"/>
        </w:rPr>
        <w:lastRenderedPageBreak/>
        <w:t xml:space="preserve">SALINAS, M; OLIVEIRA, L. Relações interpessoais e suas influências na criatividade no trabalho. 2004 &lt;http://www.sefaz.ba.gov.br/scripts/ucs/externos/mo </w:t>
      </w:r>
      <w:proofErr w:type="spellStart"/>
      <w:r w:rsidRPr="00B46FA8">
        <w:rPr>
          <w:rFonts w:ascii="Arial" w:hAnsi="Arial" w:cs="Arial"/>
          <w:color w:val="A6A6A6" w:themeColor="background1" w:themeShade="A6"/>
          <w:sz w:val="24"/>
        </w:rPr>
        <w:t>nografias</w:t>
      </w:r>
      <w:proofErr w:type="spellEnd"/>
      <w:r w:rsidRPr="00B46FA8">
        <w:rPr>
          <w:rFonts w:ascii="Arial" w:hAnsi="Arial" w:cs="Arial"/>
          <w:color w:val="A6A6A6" w:themeColor="background1" w:themeShade="A6"/>
          <w:sz w:val="24"/>
        </w:rPr>
        <w:t>/monografia_mirian_luiz.pdf&gt; Acesso: 15 de outubro de 201</w:t>
      </w:r>
      <w:r>
        <w:rPr>
          <w:rFonts w:ascii="Arial" w:hAnsi="Arial" w:cs="Arial"/>
          <w:color w:val="A6A6A6" w:themeColor="background1" w:themeShade="A6"/>
          <w:sz w:val="24"/>
        </w:rPr>
        <w:t>8.</w:t>
      </w:r>
    </w:p>
    <w:p w:rsidR="00EC180A" w:rsidRDefault="00EC180A" w:rsidP="00E51C44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t xml:space="preserve">Silva, E.C. (2012). Qualidade de vida e bem-estar subjetivo de estudantes universitários (Dissertação de Mestrado, Universidade Metodista de São Paulo). Recuperado de </w:t>
      </w:r>
      <w:hyperlink r:id="rId10" w:history="1">
        <w:r w:rsidRPr="00130E26">
          <w:rPr>
            <w:rStyle w:val="Hyperlink"/>
            <w:rFonts w:ascii="Arial" w:hAnsi="Arial" w:cs="Arial"/>
            <w:color w:val="A6A6A6" w:themeColor="background1" w:themeShade="A6"/>
            <w:sz w:val="24"/>
            <w:szCs w:val="24"/>
            <w:u w:val="none"/>
          </w:rPr>
          <w:t>http://ibict.metodista.br/tedeSimplificado/tde_arquivos/2/TDE-2012-0313T161603Z-1069/Publico/Erika%20Correia%20Silva.pdf</w:t>
        </w:r>
      </w:hyperlink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. Acesso em 10 </w:t>
      </w:r>
      <w:proofErr w:type="gramStart"/>
      <w:r>
        <w:rPr>
          <w:rFonts w:ascii="Arial" w:hAnsi="Arial" w:cs="Arial"/>
          <w:color w:val="A6A6A6" w:themeColor="background1" w:themeShade="A6"/>
          <w:sz w:val="24"/>
          <w:szCs w:val="24"/>
        </w:rPr>
        <w:t>Out.</w:t>
      </w:r>
      <w:proofErr w:type="gramEnd"/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2018.</w:t>
      </w:r>
    </w:p>
    <w:p w:rsidR="00EC180A" w:rsidRDefault="00EC180A" w:rsidP="00E51C44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t xml:space="preserve">TEIXEIRA, M. A. P., Dias, A. C. G., WOTTRICH, S. H., &amp; OLIVEIRA, A. M. (2008). Adaptação à Universidade em jovens calouros. Psicologia Escolar e Educacional, 12(1), 158-202. </w:t>
      </w:r>
      <w:proofErr w:type="spellStart"/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t>doi</w:t>
      </w:r>
      <w:proofErr w:type="spellEnd"/>
      <w:r w:rsidRPr="00C33708">
        <w:rPr>
          <w:rFonts w:ascii="Arial" w:hAnsi="Arial" w:cs="Arial"/>
          <w:color w:val="A6A6A6" w:themeColor="background1" w:themeShade="A6"/>
          <w:sz w:val="24"/>
          <w:szCs w:val="24"/>
        </w:rPr>
        <w:t>: 10.1590/S1413-85572008000100013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.</w:t>
      </w:r>
    </w:p>
    <w:p w:rsidR="00EC180A" w:rsidRDefault="00EC180A" w:rsidP="00E51C44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</w:rPr>
      </w:pPr>
      <w:r w:rsidRPr="002F0D34">
        <w:rPr>
          <w:rFonts w:ascii="Arial" w:hAnsi="Arial" w:cs="Arial"/>
          <w:color w:val="A6A6A6" w:themeColor="background1" w:themeShade="A6"/>
          <w:sz w:val="24"/>
        </w:rPr>
        <w:t>VIEIRA, S. Raciocínio Criativo na Publicidade. São Paulo: Ed. Loyola, 2004.</w:t>
      </w:r>
    </w:p>
    <w:sectPr w:rsidR="00EC180A" w:rsidSect="00C3496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0D" w:rsidRDefault="00421F0D" w:rsidP="00C3496D">
      <w:pPr>
        <w:spacing w:after="0" w:line="240" w:lineRule="auto"/>
      </w:pPr>
      <w:r>
        <w:separator/>
      </w:r>
    </w:p>
  </w:endnote>
  <w:endnote w:type="continuationSeparator" w:id="0">
    <w:p w:rsidR="00421F0D" w:rsidRDefault="00421F0D" w:rsidP="00C3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0D" w:rsidRDefault="00421F0D" w:rsidP="00C3496D">
      <w:pPr>
        <w:spacing w:after="0" w:line="240" w:lineRule="auto"/>
      </w:pPr>
      <w:r>
        <w:separator/>
      </w:r>
    </w:p>
  </w:footnote>
  <w:footnote w:type="continuationSeparator" w:id="0">
    <w:p w:rsidR="00421F0D" w:rsidRDefault="00421F0D" w:rsidP="00C3496D">
      <w:pPr>
        <w:spacing w:after="0" w:line="240" w:lineRule="auto"/>
      </w:pPr>
      <w:r>
        <w:continuationSeparator/>
      </w:r>
    </w:p>
  </w:footnote>
  <w:footnote w:id="1">
    <w:p w:rsidR="00BD4E89" w:rsidRDefault="00BD4E89">
      <w:pPr>
        <w:pStyle w:val="Textodenotaderodap"/>
      </w:pPr>
      <w:r>
        <w:rPr>
          <w:rStyle w:val="Refdenotaderodap"/>
        </w:rPr>
        <w:footnoteRef/>
      </w:r>
      <w:r>
        <w:t xml:space="preserve"> Graduação em </w:t>
      </w:r>
      <w:r>
        <w:rPr>
          <w:color w:val="A6A6A6" w:themeColor="background1" w:themeShade="A6"/>
        </w:rPr>
        <w:t>Pedagogia</w:t>
      </w:r>
      <w:r>
        <w:t xml:space="preserve">, especialização em </w:t>
      </w:r>
      <w:r>
        <w:rPr>
          <w:color w:val="A6A6A6" w:themeColor="background1" w:themeShade="A6"/>
        </w:rPr>
        <w:t>Metodologias de Ensino de Língua Inglesa. lucymir@gmail.com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1DC6"/>
    <w:multiLevelType w:val="hybridMultilevel"/>
    <w:tmpl w:val="EA64BA1E"/>
    <w:lvl w:ilvl="0" w:tplc="028AD9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25"/>
    <w:rsid w:val="000074C6"/>
    <w:rsid w:val="000139D7"/>
    <w:rsid w:val="000175E7"/>
    <w:rsid w:val="0002179A"/>
    <w:rsid w:val="00024891"/>
    <w:rsid w:val="00032F19"/>
    <w:rsid w:val="00041514"/>
    <w:rsid w:val="00056CD2"/>
    <w:rsid w:val="0009212D"/>
    <w:rsid w:val="000E2133"/>
    <w:rsid w:val="0012561B"/>
    <w:rsid w:val="00130E26"/>
    <w:rsid w:val="00142636"/>
    <w:rsid w:val="001669BF"/>
    <w:rsid w:val="001A1BA9"/>
    <w:rsid w:val="002456D0"/>
    <w:rsid w:val="00260A92"/>
    <w:rsid w:val="00287F70"/>
    <w:rsid w:val="002A67F9"/>
    <w:rsid w:val="002C5E9A"/>
    <w:rsid w:val="002C7E19"/>
    <w:rsid w:val="002D7D31"/>
    <w:rsid w:val="002F0CCE"/>
    <w:rsid w:val="002F0D34"/>
    <w:rsid w:val="002F4D9D"/>
    <w:rsid w:val="00302546"/>
    <w:rsid w:val="0030582E"/>
    <w:rsid w:val="00312C1D"/>
    <w:rsid w:val="00313F4E"/>
    <w:rsid w:val="0036391E"/>
    <w:rsid w:val="00370EA5"/>
    <w:rsid w:val="00377417"/>
    <w:rsid w:val="003C76AB"/>
    <w:rsid w:val="003D6378"/>
    <w:rsid w:val="003E0E31"/>
    <w:rsid w:val="003E3DF9"/>
    <w:rsid w:val="003E459D"/>
    <w:rsid w:val="00405942"/>
    <w:rsid w:val="00421F0D"/>
    <w:rsid w:val="0042476F"/>
    <w:rsid w:val="00441EF1"/>
    <w:rsid w:val="004869B4"/>
    <w:rsid w:val="004B2EB0"/>
    <w:rsid w:val="004C0496"/>
    <w:rsid w:val="004E586E"/>
    <w:rsid w:val="00570DDF"/>
    <w:rsid w:val="005F1331"/>
    <w:rsid w:val="00612387"/>
    <w:rsid w:val="00617EA9"/>
    <w:rsid w:val="0063322F"/>
    <w:rsid w:val="00691523"/>
    <w:rsid w:val="006A4D40"/>
    <w:rsid w:val="00735425"/>
    <w:rsid w:val="00743A75"/>
    <w:rsid w:val="007546FB"/>
    <w:rsid w:val="00756DB2"/>
    <w:rsid w:val="00782E96"/>
    <w:rsid w:val="007C34A7"/>
    <w:rsid w:val="00890C6C"/>
    <w:rsid w:val="008A4DE0"/>
    <w:rsid w:val="008E0879"/>
    <w:rsid w:val="009303FC"/>
    <w:rsid w:val="00960CEB"/>
    <w:rsid w:val="00984604"/>
    <w:rsid w:val="009B6196"/>
    <w:rsid w:val="009C1DAF"/>
    <w:rsid w:val="009D18C1"/>
    <w:rsid w:val="009F5474"/>
    <w:rsid w:val="00A41C1B"/>
    <w:rsid w:val="00A4620B"/>
    <w:rsid w:val="00A5638F"/>
    <w:rsid w:val="00A83C84"/>
    <w:rsid w:val="00A901DD"/>
    <w:rsid w:val="00AC4B97"/>
    <w:rsid w:val="00AC72AE"/>
    <w:rsid w:val="00AE4694"/>
    <w:rsid w:val="00AF0C50"/>
    <w:rsid w:val="00AF3FF5"/>
    <w:rsid w:val="00B10D45"/>
    <w:rsid w:val="00B16FD1"/>
    <w:rsid w:val="00B46FA8"/>
    <w:rsid w:val="00B62751"/>
    <w:rsid w:val="00B77DB7"/>
    <w:rsid w:val="00B912F4"/>
    <w:rsid w:val="00BB384A"/>
    <w:rsid w:val="00BD4E89"/>
    <w:rsid w:val="00BD54C9"/>
    <w:rsid w:val="00C33708"/>
    <w:rsid w:val="00C3496D"/>
    <w:rsid w:val="00C64C94"/>
    <w:rsid w:val="00C65400"/>
    <w:rsid w:val="00C75536"/>
    <w:rsid w:val="00CB4E17"/>
    <w:rsid w:val="00D911FC"/>
    <w:rsid w:val="00DB33E5"/>
    <w:rsid w:val="00DC2687"/>
    <w:rsid w:val="00DC3987"/>
    <w:rsid w:val="00DC3A4A"/>
    <w:rsid w:val="00DD67FA"/>
    <w:rsid w:val="00DF5E1D"/>
    <w:rsid w:val="00E35918"/>
    <w:rsid w:val="00E51C44"/>
    <w:rsid w:val="00EC180A"/>
    <w:rsid w:val="00EF3304"/>
    <w:rsid w:val="00F408FF"/>
    <w:rsid w:val="00F672FB"/>
    <w:rsid w:val="00F8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CF99"/>
  <w15:chartTrackingRefBased/>
  <w15:docId w15:val="{640AF5FC-7928-472D-87E3-B0628205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496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496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3496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24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891"/>
  </w:style>
  <w:style w:type="paragraph" w:styleId="Rodap">
    <w:name w:val="footer"/>
    <w:basedOn w:val="Normal"/>
    <w:link w:val="RodapChar"/>
    <w:uiPriority w:val="99"/>
    <w:unhideWhenUsed/>
    <w:rsid w:val="00024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4891"/>
  </w:style>
  <w:style w:type="paragraph" w:styleId="PargrafodaLista">
    <w:name w:val="List Paragraph"/>
    <w:basedOn w:val="Normal"/>
    <w:uiPriority w:val="34"/>
    <w:qFormat/>
    <w:rsid w:val="000248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D4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6F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6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ium.sdum.uminho.pt/handle/1822/120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bict.metodista.br/tedeSimplificado/tde_arquivos/2/TDE-2012-0313T161603Z-1069/Publico/Erika%20Correia%20Silv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meeducacional.com.br/apz/gestao_conflitos/4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5ED2-F0F1-4396-A834-20A78A42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2223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Lucy in the Sky</cp:lastModifiedBy>
  <cp:revision>49</cp:revision>
  <cp:lastPrinted>2018-05-18T20:00:00Z</cp:lastPrinted>
  <dcterms:created xsi:type="dcterms:W3CDTF">2018-11-25T23:24:00Z</dcterms:created>
  <dcterms:modified xsi:type="dcterms:W3CDTF">2018-12-10T16:16:00Z</dcterms:modified>
</cp:coreProperties>
</file>