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5" w:rsidRPr="00C55007" w:rsidRDefault="00C55007" w:rsidP="00307215">
      <w:pPr>
        <w:rPr>
          <w:sz w:val="40"/>
          <w:szCs w:val="40"/>
        </w:rPr>
      </w:pPr>
      <w:r w:rsidRPr="00C55007">
        <w:rPr>
          <w:sz w:val="40"/>
          <w:szCs w:val="40"/>
        </w:rPr>
        <w:t>A ARTE COMO DISCIPLINA ESCOLAR</w:t>
      </w:r>
    </w:p>
    <w:p w:rsidR="00307215" w:rsidRDefault="00C55007" w:rsidP="00307215">
      <w:r>
        <w:t xml:space="preserve">Autora: </w:t>
      </w:r>
      <w:r w:rsidR="00307215">
        <w:t>Mariane Damke</w:t>
      </w:r>
    </w:p>
    <w:p w:rsidR="00C55007" w:rsidRDefault="00C55007" w:rsidP="00307215">
      <w:r>
        <w:t>Professora da rede publica de ensino.</w:t>
      </w:r>
    </w:p>
    <w:p w:rsidR="00C55007" w:rsidRDefault="00C55007" w:rsidP="00307215">
      <w:r>
        <w:t xml:space="preserve">Coautora: </w:t>
      </w:r>
      <w:proofErr w:type="spellStart"/>
      <w:r>
        <w:t>Jucelane</w:t>
      </w:r>
      <w:proofErr w:type="spellEnd"/>
      <w:r>
        <w:t xml:space="preserve"> Benetti</w:t>
      </w:r>
    </w:p>
    <w:p w:rsidR="00C55007" w:rsidRDefault="00C55007" w:rsidP="00C55007">
      <w:r>
        <w:t>Professora da rede publica de ensino.</w:t>
      </w:r>
    </w:p>
    <w:p w:rsidR="00C55007" w:rsidRDefault="00C55007" w:rsidP="00307215"/>
    <w:p w:rsidR="00307215" w:rsidRPr="00307215" w:rsidRDefault="00307215" w:rsidP="00307215">
      <w:r w:rsidRPr="00307215">
        <w:t xml:space="preserve">Muito se fala sobre a importância das atividades artísticas na educação escolar, como conteúdo e procedimento de ensino, para promover aprendizados, favorecer o desenvolvimento de competências e propiciar uma formação integral do aluno. Apesar das modificações na forma de tratar o assunto no ensino fundamental nas últimas décadas, observa-se que as escolas e os professores possuem ainda concepções dicotômicas sobre o assunto, que ora pressupõem que as atividades artísticas devem ser realizadas como exercícios monótonos de repetição de modelos, e em outro momento como ações de livre expressão. Apesar das atividades artísticas não serem consideradas importantes instrumentos de mediação na constituição de saberes e do próprio ser humano, observou-se a sua importância para crianças de uma unidade escolar estadual no município de </w:t>
      </w:r>
      <w:proofErr w:type="spellStart"/>
      <w:proofErr w:type="gramStart"/>
      <w:r w:rsidRPr="00307215">
        <w:t>Rondonopolis-MT</w:t>
      </w:r>
      <w:proofErr w:type="spellEnd"/>
      <w:proofErr w:type="gramEnd"/>
      <w:r w:rsidRPr="00307215">
        <w:t xml:space="preserve">, principalmente quando são oportunizadas experiências de valorização de elementos da cultura dos grupos em que estão inseridas. </w:t>
      </w:r>
    </w:p>
    <w:p w:rsidR="00307215" w:rsidRDefault="00307215">
      <w:r w:rsidRPr="00307215">
        <w:t xml:space="preserve">Os dados foram obtidos a partir da realização de oficinas na sala de aula, no horário destinado a aula de educação artística, com crianças do 5º ano do fundamental, com idade entre dez e onze anos as oficinas são realizadas semanalmente nas sextas feriras no ultimo horário. Foram encontrados bons resultados a partir das interações do contexto observado, que possibilita aprendizados além dos conhecimentos sistematizados, a partir das vivências da vida cotidiana. As crianças participam das atividades com interesse e entusiasmo, alem da mediação dos professores, observamos a mediação entre os alunos. Segundo </w:t>
      </w:r>
      <w:proofErr w:type="spellStart"/>
      <w:r w:rsidRPr="00307215">
        <w:t>Vygostysk</w:t>
      </w:r>
      <w:proofErr w:type="spellEnd"/>
      <w:r w:rsidRPr="00307215">
        <w:t xml:space="preserve"> a construção do conhecimento se dá na interação mediada pelas relações. A criatividade manifesta-se na produção artística e contribui para o desenvolvimento </w:t>
      </w:r>
      <w:proofErr w:type="gramStart"/>
      <w:r w:rsidRPr="00307215">
        <w:t>integral.</w:t>
      </w:r>
      <w:proofErr w:type="gramEnd"/>
      <w:r w:rsidRPr="00307215">
        <w:t xml:space="preserve">A mediação caracteriza a </w:t>
      </w:r>
      <w:proofErr w:type="gramStart"/>
      <w:r w:rsidRPr="00307215">
        <w:t>relação</w:t>
      </w:r>
      <w:proofErr w:type="gramEnd"/>
      <w:r w:rsidRPr="00307215">
        <w:t xml:space="preserve"> do sujeito com o mundo e com outros sujeitos. A arte propicia o desenvolvimento do pensamento artístico e da percepção estética, que caracterizam um modo próprio de ordenar e dar sentido à experiência humana: o aluno desenvolve sua sensibilidade, percepção e imaginação, tanto ao realizar formas artísticas quanto na ação de apreciar e conhecer as formas produzidas por ele e pelos colegas, pela natureza e nas diferentes culturas. (PCN- Arte-1997).  </w:t>
      </w:r>
      <w:r>
        <w:t xml:space="preserve"> </w:t>
      </w:r>
    </w:p>
    <w:p w:rsidR="00307215" w:rsidRPr="00307215" w:rsidRDefault="00307215" w:rsidP="00307215">
      <w:r w:rsidRPr="00307215">
        <w:t xml:space="preserve">As interações entre as crianças, a relação conhecimento escolar e saberes da vida contribuem para a socialização, com as atividades escolares e melhoria da </w:t>
      </w:r>
      <w:proofErr w:type="gramStart"/>
      <w:r w:rsidRPr="00307215">
        <w:t>auto estima</w:t>
      </w:r>
      <w:proofErr w:type="gramEnd"/>
      <w:r w:rsidRPr="00307215">
        <w:t>. A maior contribuição da expressão artística na vida é uma educação de maior qualidade e mais rica de significados aos alunos, que poderiam aprender os conteúdos sistematizados com mais interesse e satisfação.</w:t>
      </w:r>
    </w:p>
    <w:p w:rsidR="00307215" w:rsidRPr="00307215" w:rsidRDefault="00307215" w:rsidP="00307215">
      <w:r w:rsidRPr="00307215">
        <w:lastRenderedPageBreak/>
        <w:t xml:space="preserve">CERTEAU, Michel de. </w:t>
      </w:r>
      <w:r w:rsidRPr="00307215">
        <w:rPr>
          <w:b/>
          <w:bCs/>
          <w:i/>
          <w:iCs/>
        </w:rPr>
        <w:t>A invenção do cotidiano – 1. Artes de fazer</w:t>
      </w:r>
      <w:r w:rsidRPr="00307215">
        <w:t>. Petrópolis: Vozes, 1994.</w:t>
      </w:r>
    </w:p>
    <w:p w:rsidR="00307215" w:rsidRPr="00307215" w:rsidRDefault="00307215" w:rsidP="00307215">
      <w:r w:rsidRPr="00307215">
        <w:t xml:space="preserve">FREIRE, P. </w:t>
      </w:r>
      <w:r w:rsidRPr="00307215">
        <w:rPr>
          <w:b/>
          <w:bCs/>
          <w:i/>
          <w:iCs/>
        </w:rPr>
        <w:t xml:space="preserve">Pedagogia da Autonomia. Saberes necessários </w:t>
      </w:r>
      <w:proofErr w:type="gramStart"/>
      <w:r w:rsidRPr="00307215">
        <w:rPr>
          <w:b/>
          <w:bCs/>
          <w:i/>
          <w:iCs/>
        </w:rPr>
        <w:t>à</w:t>
      </w:r>
      <w:proofErr w:type="gramEnd"/>
      <w:r w:rsidRPr="00307215">
        <w:rPr>
          <w:b/>
          <w:bCs/>
          <w:i/>
          <w:iCs/>
        </w:rPr>
        <w:t xml:space="preserve"> pratica educativa. 2ª ed. São Paulo: Paz e Terra. 1996. </w:t>
      </w:r>
    </w:p>
    <w:p w:rsidR="00307215" w:rsidRPr="00307215" w:rsidRDefault="00307215" w:rsidP="00307215">
      <w:r w:rsidRPr="00307215">
        <w:t xml:space="preserve">GARAVELLO, M. E. P. E. </w:t>
      </w:r>
      <w:r w:rsidRPr="00307215">
        <w:rPr>
          <w:b/>
          <w:bCs/>
          <w:i/>
          <w:iCs/>
        </w:rPr>
        <w:t>A palha e o fio da bananeira. Manual de produção. ESALQ/USP, 1999.</w:t>
      </w:r>
    </w:p>
    <w:p w:rsidR="00307215" w:rsidRPr="00307215" w:rsidRDefault="00307215" w:rsidP="00307215">
      <w:r w:rsidRPr="00307215">
        <w:t xml:space="preserve">PICHON-RIVIERE, H. </w:t>
      </w:r>
      <w:r w:rsidRPr="00307215">
        <w:rPr>
          <w:b/>
          <w:bCs/>
          <w:i/>
          <w:iCs/>
        </w:rPr>
        <w:t>O processo grupal.</w:t>
      </w:r>
      <w:r w:rsidRPr="00307215">
        <w:t xml:space="preserve"> São Paulo: Martins Fontes, 2005.</w:t>
      </w:r>
    </w:p>
    <w:p w:rsidR="00307215" w:rsidRPr="00307215" w:rsidRDefault="00307215" w:rsidP="00307215">
      <w:r w:rsidRPr="00307215">
        <w:t>___________. O processo de criação. São Paulo: Martins Fontes, 1999.</w:t>
      </w:r>
    </w:p>
    <w:p w:rsidR="00307215" w:rsidRPr="00307215" w:rsidRDefault="00307215" w:rsidP="00307215">
      <w:r w:rsidRPr="00307215">
        <w:t xml:space="preserve">SARRIERA, Jorge </w:t>
      </w:r>
      <w:proofErr w:type="spellStart"/>
      <w:r w:rsidRPr="00307215">
        <w:t>Castella</w:t>
      </w:r>
      <w:proofErr w:type="spellEnd"/>
      <w:r w:rsidRPr="00307215">
        <w:t xml:space="preserve"> (Org.). </w:t>
      </w:r>
      <w:r w:rsidRPr="00307215">
        <w:rPr>
          <w:b/>
          <w:bCs/>
          <w:i/>
          <w:iCs/>
        </w:rPr>
        <w:t>Psicologia Comunitária: estudos atuais</w:t>
      </w:r>
      <w:r w:rsidRPr="00307215">
        <w:t>. 3° Ed. rev. e ampliado. Porto Alegre: Sulina, 2010.</w:t>
      </w:r>
      <w:r w:rsidRPr="00307215">
        <w:br/>
        <w:t xml:space="preserve">VYGOTSKY, L. S. </w:t>
      </w:r>
      <w:r w:rsidRPr="00307215">
        <w:rPr>
          <w:b/>
          <w:bCs/>
          <w:i/>
          <w:iCs/>
        </w:rPr>
        <w:t xml:space="preserve">A formação social da mente. 4ª ed. São Paulo, Martins Fontes, 1984. </w:t>
      </w:r>
    </w:p>
    <w:p w:rsidR="00307215" w:rsidRDefault="00307215"/>
    <w:p w:rsidR="00307215" w:rsidRDefault="00307215"/>
    <w:p w:rsidR="00307215" w:rsidRDefault="00307215"/>
    <w:p w:rsidR="00307215" w:rsidRDefault="00307215"/>
    <w:sectPr w:rsidR="00307215" w:rsidSect="009221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7215"/>
    <w:rsid w:val="00307215"/>
    <w:rsid w:val="00411232"/>
    <w:rsid w:val="0041299D"/>
    <w:rsid w:val="007273DB"/>
    <w:rsid w:val="0088104E"/>
    <w:rsid w:val="00922190"/>
    <w:rsid w:val="00924C58"/>
    <w:rsid w:val="00AB3402"/>
    <w:rsid w:val="00C5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Damke</dc:creator>
  <cp:lastModifiedBy>Mariane Damke</cp:lastModifiedBy>
  <cp:revision>2</cp:revision>
  <dcterms:created xsi:type="dcterms:W3CDTF">2018-11-30T01:01:00Z</dcterms:created>
  <dcterms:modified xsi:type="dcterms:W3CDTF">2018-12-06T23:36:00Z</dcterms:modified>
</cp:coreProperties>
</file>