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38" w:rsidRDefault="00442EC3" w:rsidP="00442EC3">
      <w:pPr>
        <w:jc w:val="center"/>
        <w:rPr>
          <w:b/>
        </w:rPr>
      </w:pPr>
      <w:r w:rsidRPr="00442EC3">
        <w:rPr>
          <w:b/>
        </w:rPr>
        <w:t>RESGATANDO  A  CULTURA  GAÚCHA  NA  ESCOLA  ATRAVÉS  DE  PAJADAS  E  DANÇAS TRADICIONAIS GAÚCHAS.</w:t>
      </w:r>
    </w:p>
    <w:p w:rsidR="00442EC3" w:rsidRPr="00171CFC" w:rsidRDefault="00442EC3" w:rsidP="00442EC3">
      <w:pPr>
        <w:jc w:val="both"/>
        <w:rPr>
          <w:rFonts w:ascii="Arial" w:hAnsi="Arial" w:cs="Arial"/>
          <w:b/>
        </w:rPr>
      </w:pPr>
    </w:p>
    <w:p w:rsidR="00496DFD" w:rsidRPr="00171CFC" w:rsidRDefault="00442EC3" w:rsidP="00496DFD">
      <w:pPr>
        <w:tabs>
          <w:tab w:val="left" w:pos="993"/>
          <w:tab w:val="left" w:pos="1418"/>
        </w:tabs>
        <w:spacing w:line="360" w:lineRule="auto"/>
        <w:jc w:val="both"/>
        <w:rPr>
          <w:rFonts w:ascii="Arial" w:hAnsi="Arial" w:cs="Arial"/>
          <w:sz w:val="24"/>
        </w:rPr>
      </w:pPr>
      <w:r w:rsidRPr="00171CFC">
        <w:rPr>
          <w:rFonts w:ascii="Arial" w:hAnsi="Arial" w:cs="Arial"/>
          <w:sz w:val="24"/>
          <w:szCs w:val="24"/>
        </w:rPr>
        <w:t xml:space="preserve">                     A nossa cultura gaúcha, danças, poesias, </w:t>
      </w:r>
      <w:proofErr w:type="spellStart"/>
      <w:r w:rsidRPr="00171CFC">
        <w:rPr>
          <w:rFonts w:ascii="Arial" w:hAnsi="Arial" w:cs="Arial"/>
          <w:sz w:val="24"/>
          <w:szCs w:val="24"/>
        </w:rPr>
        <w:t>pajadas</w:t>
      </w:r>
      <w:proofErr w:type="spellEnd"/>
      <w:r w:rsidRPr="00171CFC">
        <w:rPr>
          <w:rFonts w:ascii="Arial" w:hAnsi="Arial" w:cs="Arial"/>
          <w:sz w:val="24"/>
          <w:szCs w:val="24"/>
        </w:rPr>
        <w:t>, costumes e tradições geralmente não são trabalhados nas escolas da forma como deveria ser, ou seja,</w:t>
      </w:r>
      <w:r w:rsidR="00EA48E9" w:rsidRPr="00171CFC">
        <w:rPr>
          <w:rFonts w:ascii="Arial" w:hAnsi="Arial" w:cs="Arial"/>
          <w:sz w:val="24"/>
          <w:szCs w:val="24"/>
        </w:rPr>
        <w:t xml:space="preserve"> </w:t>
      </w:r>
      <w:r w:rsidRPr="00171CFC">
        <w:rPr>
          <w:rFonts w:ascii="Arial" w:hAnsi="Arial" w:cs="Arial"/>
          <w:sz w:val="24"/>
          <w:szCs w:val="24"/>
        </w:rPr>
        <w:t>somente próximo aos festejos farroupilhas os professores</w:t>
      </w:r>
      <w:r w:rsidR="00496DFD" w:rsidRPr="00171CFC">
        <w:rPr>
          <w:rFonts w:ascii="Arial" w:hAnsi="Arial" w:cs="Arial"/>
          <w:sz w:val="24"/>
          <w:szCs w:val="24"/>
        </w:rPr>
        <w:t xml:space="preserve"> </w:t>
      </w:r>
      <w:r w:rsidRPr="00171CFC">
        <w:rPr>
          <w:rFonts w:ascii="Arial" w:hAnsi="Arial" w:cs="Arial"/>
          <w:sz w:val="24"/>
          <w:szCs w:val="24"/>
        </w:rPr>
        <w:t>realizam atividades</w:t>
      </w:r>
      <w:r w:rsidR="00496DFD" w:rsidRPr="00171CFC">
        <w:rPr>
          <w:rFonts w:ascii="Arial" w:hAnsi="Arial" w:cs="Arial"/>
          <w:sz w:val="24"/>
          <w:szCs w:val="24"/>
        </w:rPr>
        <w:t xml:space="preserve"> </w:t>
      </w:r>
      <w:r w:rsidRPr="00171CFC">
        <w:rPr>
          <w:rFonts w:ascii="Arial" w:hAnsi="Arial" w:cs="Arial"/>
          <w:sz w:val="24"/>
          <w:szCs w:val="24"/>
        </w:rPr>
        <w:t>superficiais</w:t>
      </w:r>
      <w:r w:rsidR="00496DFD" w:rsidRPr="00171CFC">
        <w:rPr>
          <w:rFonts w:ascii="Arial" w:hAnsi="Arial" w:cs="Arial"/>
          <w:sz w:val="24"/>
          <w:szCs w:val="24"/>
        </w:rPr>
        <w:t xml:space="preserve"> referentes ao gaúcho. Segundo (Paixão Côrtes</w:t>
      </w:r>
      <w:r w:rsidR="00191940" w:rsidRPr="00171CFC">
        <w:rPr>
          <w:rFonts w:ascii="Arial" w:hAnsi="Arial" w:cs="Arial"/>
          <w:sz w:val="24"/>
          <w:szCs w:val="24"/>
        </w:rPr>
        <w:t>)</w:t>
      </w:r>
      <w:r w:rsidR="00496DFD" w:rsidRPr="00171CFC">
        <w:rPr>
          <w:rFonts w:ascii="Arial" w:hAnsi="Arial" w:cs="Arial"/>
          <w:sz w:val="24"/>
          <w:szCs w:val="24"/>
        </w:rPr>
        <w:t xml:space="preserve"> </w:t>
      </w:r>
      <w:r w:rsidR="00191940" w:rsidRPr="00171CFC">
        <w:rPr>
          <w:rFonts w:ascii="Arial" w:hAnsi="Arial" w:cs="Arial"/>
          <w:sz w:val="24"/>
          <w:szCs w:val="24"/>
        </w:rPr>
        <w:t>“</w:t>
      </w:r>
      <w:r w:rsidR="00496DFD" w:rsidRPr="00171CFC">
        <w:rPr>
          <w:rFonts w:ascii="Arial" w:hAnsi="Arial" w:cs="Arial"/>
          <w:sz w:val="24"/>
          <w:szCs w:val="24"/>
        </w:rPr>
        <w:t>O tradicionalismo</w:t>
      </w:r>
      <w:r w:rsidR="00191940" w:rsidRPr="00171CFC">
        <w:rPr>
          <w:rFonts w:ascii="Arial" w:hAnsi="Arial" w:cs="Arial"/>
          <w:sz w:val="24"/>
          <w:szCs w:val="24"/>
        </w:rPr>
        <w:t xml:space="preserve"> </w:t>
      </w:r>
      <w:r w:rsidR="00496DFD" w:rsidRPr="00171CFC">
        <w:rPr>
          <w:rFonts w:ascii="Arial" w:hAnsi="Arial" w:cs="Arial"/>
          <w:sz w:val="24"/>
          <w:szCs w:val="24"/>
        </w:rPr>
        <w:t>é um estado de alma e de espírito. É uma forma de rever as coisas do passado na preocupação de retirar elementos fundamentais que possam ser utilizados para consolidar o indivíduo na sociedade atual. Tradição não é voltar ao passado, mas cultuar o passado</w:t>
      </w:r>
      <w:r w:rsidR="00496DFD" w:rsidRPr="00171CFC">
        <w:rPr>
          <w:rFonts w:ascii="Arial" w:hAnsi="Arial" w:cs="Arial"/>
        </w:rPr>
        <w:t>.”</w:t>
      </w:r>
      <w:r w:rsidR="00496DFD" w:rsidRPr="00171CFC">
        <w:rPr>
          <w:rFonts w:ascii="Arial" w:hAnsi="Arial" w:cs="Arial"/>
          <w:sz w:val="24"/>
        </w:rPr>
        <w:t xml:space="preserve"> Que papel desempenha a escola na transmissão na nossa cultura gaúcha? FAGUNDES (1994), </w:t>
      </w:r>
      <w:proofErr w:type="gramStart"/>
      <w:r w:rsidR="00496DFD" w:rsidRPr="00171CFC">
        <w:rPr>
          <w:rFonts w:ascii="Arial" w:hAnsi="Arial" w:cs="Arial"/>
          <w:sz w:val="24"/>
        </w:rPr>
        <w:t>MAFIIOLETTI(</w:t>
      </w:r>
      <w:proofErr w:type="gramEnd"/>
      <w:r w:rsidR="00496DFD" w:rsidRPr="00171CFC">
        <w:rPr>
          <w:rFonts w:ascii="Arial" w:hAnsi="Arial" w:cs="Arial"/>
          <w:sz w:val="24"/>
        </w:rPr>
        <w:t xml:space="preserve"> 2008,2012), defendem a importância da dança não apenas como difusão cultural, mas como prática essencial</w:t>
      </w:r>
      <w:r w:rsidR="00CB5986" w:rsidRPr="00171CFC">
        <w:rPr>
          <w:rFonts w:ascii="Arial" w:hAnsi="Arial" w:cs="Arial"/>
          <w:sz w:val="24"/>
        </w:rPr>
        <w:t xml:space="preserve"> para o desenvolvimento escolar e socialização dos alunos, principalmente na adolescência, etapa em que os educandos estão distanciando-se dos nossos costumes e tradições.</w:t>
      </w:r>
    </w:p>
    <w:p w:rsidR="00496DFD" w:rsidRPr="00171CFC" w:rsidRDefault="00496DFD" w:rsidP="00EA48E9">
      <w:pPr>
        <w:tabs>
          <w:tab w:val="left" w:pos="993"/>
          <w:tab w:val="left" w:pos="1418"/>
        </w:tabs>
        <w:spacing w:line="360" w:lineRule="auto"/>
        <w:jc w:val="both"/>
        <w:rPr>
          <w:rFonts w:ascii="Arial" w:hAnsi="Arial" w:cs="Arial"/>
          <w:sz w:val="24"/>
        </w:rPr>
      </w:pPr>
      <w:r w:rsidRPr="00171CFC">
        <w:rPr>
          <w:rFonts w:ascii="Arial" w:hAnsi="Arial" w:cs="Arial"/>
          <w:sz w:val="24"/>
        </w:rPr>
        <w:t xml:space="preserve">         </w:t>
      </w:r>
      <w:r w:rsidRPr="00171CFC">
        <w:rPr>
          <w:rFonts w:ascii="Arial" w:hAnsi="Arial" w:cs="Arial"/>
          <w:sz w:val="24"/>
          <w:szCs w:val="24"/>
        </w:rPr>
        <w:t xml:space="preserve">    </w:t>
      </w:r>
      <w:r w:rsidR="00CB5986" w:rsidRPr="00171CFC">
        <w:rPr>
          <w:rFonts w:ascii="Arial" w:hAnsi="Arial" w:cs="Arial"/>
          <w:sz w:val="24"/>
          <w:szCs w:val="24"/>
        </w:rPr>
        <w:t xml:space="preserve">Pensando nisso neste ano de 2018, como amante das tradições gaúchas e dançarina há mais de 24 anos, trabalhei com alunos de 6º ano e </w:t>
      </w:r>
      <w:r w:rsidR="00CB5986" w:rsidRPr="00171CFC">
        <w:rPr>
          <w:rFonts w:ascii="Arial" w:hAnsi="Arial" w:cs="Arial"/>
        </w:rPr>
        <w:t>9</w:t>
      </w:r>
      <w:r w:rsidR="00CB5986" w:rsidRPr="00171CFC">
        <w:rPr>
          <w:rFonts w:ascii="Arial" w:hAnsi="Arial" w:cs="Arial"/>
          <w:sz w:val="24"/>
        </w:rPr>
        <w:t>º a nossa cultura gaúcha, em duas escolas do Município de São Marcos, E.M.E. F Antonio Pessini e E.M.E. F Francisco Doncatto através das danças, pajadas e muita pesquisa, na tentativa de fazer um resgate da nossa cultura e trazê-la para escola, cultuand</w:t>
      </w:r>
      <w:r w:rsidR="00191940">
        <w:rPr>
          <w:rFonts w:ascii="Arial" w:hAnsi="Arial" w:cs="Arial"/>
          <w:sz w:val="24"/>
        </w:rPr>
        <w:t xml:space="preserve">o as nossas tradições </w:t>
      </w:r>
      <w:r w:rsidR="00CB5986" w:rsidRPr="00171CFC">
        <w:rPr>
          <w:rFonts w:ascii="Arial" w:hAnsi="Arial" w:cs="Arial"/>
          <w:sz w:val="24"/>
        </w:rPr>
        <w:t xml:space="preserve">e fazendo com que os adolescentes sintam-se bem ao usarem uma pilcha, ou expressarem-se de forma gauchesca com as pajadas.  Esta temática é bastante significativa para mim, por ter acompanhado o trabalho de meus pais como tradicionalistas nas escolas públicas, sempre tentando resgatar </w:t>
      </w:r>
      <w:r w:rsidR="00171CFC" w:rsidRPr="00171CFC">
        <w:rPr>
          <w:rFonts w:ascii="Arial" w:hAnsi="Arial" w:cs="Arial"/>
          <w:sz w:val="24"/>
        </w:rPr>
        <w:t>nossos costumes e tradições através de apresentações e oficinas e também pelo fato de eu ter sido praticamente criada em meio aos CTGs (Centro de Tradições Gaúchas), rodeios e festividades ligadas ao meio tradicionalista.</w:t>
      </w:r>
    </w:p>
    <w:p w:rsidR="00171CFC" w:rsidRPr="00171CFC" w:rsidRDefault="00171CFC" w:rsidP="00EA48E9">
      <w:pPr>
        <w:tabs>
          <w:tab w:val="left" w:pos="993"/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1CFC">
        <w:rPr>
          <w:rFonts w:ascii="Arial" w:hAnsi="Arial" w:cs="Arial"/>
          <w:sz w:val="24"/>
        </w:rPr>
        <w:t xml:space="preserve">               </w:t>
      </w:r>
      <w:r w:rsidRPr="00171CFC">
        <w:rPr>
          <w:rFonts w:ascii="Arial" w:hAnsi="Arial" w:cs="Arial"/>
          <w:sz w:val="24"/>
          <w:szCs w:val="24"/>
        </w:rPr>
        <w:t xml:space="preserve">Apesar do Tradicionalismo se manifestar principalmente dentro dos Centros de Tradições Gaúchas (CTGs). Muller et all. 2006 apud Kramer; Leite, 1998; Lessa (1954) destacam que ele é um movimento cultural que também deve se manifestar em outros espaços e instituições de nossa sociedade como, </w:t>
      </w:r>
      <w:r w:rsidRPr="00171CFC">
        <w:rPr>
          <w:rFonts w:ascii="Arial" w:hAnsi="Arial" w:cs="Arial"/>
          <w:sz w:val="24"/>
          <w:szCs w:val="24"/>
        </w:rPr>
        <w:lastRenderedPageBreak/>
        <w:t>por exemplo, nas escolas. Brum (2009) salienta a importância da dança tradicionalista, destacando que ela</w:t>
      </w:r>
      <w:r w:rsidRPr="00171CFC">
        <w:rPr>
          <w:rFonts w:ascii="Arial" w:hAnsi="Arial" w:cs="Arial"/>
        </w:rPr>
        <w:t xml:space="preserve"> </w:t>
      </w:r>
      <w:r w:rsidRPr="00171CFC">
        <w:rPr>
          <w:rFonts w:ascii="Arial" w:hAnsi="Arial" w:cs="Arial"/>
          <w:sz w:val="24"/>
          <w:szCs w:val="24"/>
        </w:rPr>
        <w:t>oportuniza um momento de culto às tradições, inclusive para não tradicionalistas que assistem as encenações.</w:t>
      </w:r>
    </w:p>
    <w:p w:rsidR="00EA48E9" w:rsidRDefault="00191940" w:rsidP="00191940">
      <w:pPr>
        <w:tabs>
          <w:tab w:val="left" w:pos="993"/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1940">
        <w:rPr>
          <w:rFonts w:ascii="Arial" w:hAnsi="Arial" w:cs="Arial"/>
          <w:sz w:val="24"/>
          <w:szCs w:val="24"/>
        </w:rPr>
        <w:t xml:space="preserve">     </w:t>
      </w:r>
      <w:r w:rsidR="00EA48E9" w:rsidRPr="00191940">
        <w:rPr>
          <w:rFonts w:ascii="Arial" w:hAnsi="Arial" w:cs="Arial"/>
          <w:sz w:val="24"/>
          <w:szCs w:val="24"/>
        </w:rPr>
        <w:t xml:space="preserve">   </w:t>
      </w:r>
      <w:r w:rsidRPr="00191940">
        <w:rPr>
          <w:rFonts w:ascii="Arial" w:hAnsi="Arial" w:cs="Arial"/>
          <w:sz w:val="24"/>
          <w:szCs w:val="24"/>
        </w:rPr>
        <w:t>Apesar de constituir-se em um importante componente da cultural, na maior parte das escolas do Rio Grande do Sul o Tradicionalismo ainda é lembrado apenas na semana</w:t>
      </w:r>
      <w:r>
        <w:rPr>
          <w:rFonts w:ascii="Arial" w:hAnsi="Arial" w:cs="Arial"/>
          <w:sz w:val="24"/>
          <w:szCs w:val="24"/>
        </w:rPr>
        <w:t xml:space="preserve"> do gaúcho (MULLER </w:t>
      </w:r>
      <w:proofErr w:type="gramStart"/>
      <w:r>
        <w:rPr>
          <w:rFonts w:ascii="Arial" w:hAnsi="Arial" w:cs="Arial"/>
          <w:sz w:val="24"/>
          <w:szCs w:val="24"/>
        </w:rPr>
        <w:t>et</w:t>
      </w:r>
      <w:proofErr w:type="gramEnd"/>
      <w:r>
        <w:rPr>
          <w:rFonts w:ascii="Arial" w:hAnsi="Arial" w:cs="Arial"/>
          <w:sz w:val="24"/>
          <w:szCs w:val="24"/>
        </w:rPr>
        <w:t xml:space="preserve"> all 2006), Como </w:t>
      </w:r>
      <w:r w:rsidR="00525CC6">
        <w:rPr>
          <w:rFonts w:ascii="Arial" w:hAnsi="Arial" w:cs="Arial"/>
          <w:sz w:val="24"/>
          <w:szCs w:val="24"/>
        </w:rPr>
        <w:t>citei</w:t>
      </w:r>
      <w:r>
        <w:rPr>
          <w:rFonts w:ascii="Arial" w:hAnsi="Arial" w:cs="Arial"/>
          <w:sz w:val="24"/>
          <w:szCs w:val="24"/>
        </w:rPr>
        <w:t xml:space="preserve"> anteriormente.</w:t>
      </w:r>
    </w:p>
    <w:p w:rsidR="004227FD" w:rsidRDefault="00191940" w:rsidP="004227FD">
      <w:pPr>
        <w:shd w:val="clear" w:color="auto" w:fill="F8F9FA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Este trabalho de resgate a nossa cultura gaúcha, iniciou-se em março de 2018 com pesquisas sobre o que são pajadas</w:t>
      </w:r>
      <w:r w:rsidR="00525CC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 esta foi uma pergunta unanime entre os educandos. </w:t>
      </w:r>
      <w:r w:rsidR="004227FD">
        <w:rPr>
          <w:rFonts w:ascii="Arial" w:hAnsi="Arial" w:cs="Arial"/>
          <w:sz w:val="24"/>
          <w:szCs w:val="24"/>
        </w:rPr>
        <w:t xml:space="preserve">Então pesquisando juntos descobrimos que </w:t>
      </w:r>
      <w:r w:rsidR="004227F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</w:t>
      </w:r>
      <w:r w:rsidR="004227FD" w:rsidRPr="004227F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pajada faz parte da cultura do </w:t>
      </w:r>
      <w:r w:rsidR="00BA4B9D" w:rsidRPr="00BA4B9D">
        <w:rPr>
          <w:rFonts w:ascii="Arial" w:hAnsi="Arial" w:cs="Arial"/>
          <w:sz w:val="24"/>
          <w:szCs w:val="24"/>
        </w:rPr>
        <w:t>sul-americano</w:t>
      </w:r>
      <w:r w:rsidR="004227F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 também o que significa: </w:t>
      </w:r>
      <w:r w:rsidR="004227FD" w:rsidRPr="004227FD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Pajada</w:t>
      </w:r>
      <w:r w:rsidR="004227FD" w:rsidRPr="004227F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ou </w:t>
      </w:r>
      <w:r w:rsidR="004227FD" w:rsidRPr="004227FD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Payada</w:t>
      </w:r>
      <w:r w:rsidR="004227FD" w:rsidRPr="004227F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  <w:r w:rsidR="004227FD" w:rsidRPr="00BA4B9D">
        <w:rPr>
          <w:rFonts w:ascii="Arial" w:eastAsia="Times New Roman" w:hAnsi="Arial" w:cs="Arial"/>
          <w:sz w:val="24"/>
          <w:szCs w:val="24"/>
          <w:lang w:eastAsia="pt-BR"/>
        </w:rPr>
        <w:t>é uma forma de </w:t>
      </w:r>
      <w:hyperlink r:id="rId5" w:tooltip="Poesia" w:history="1">
        <w:r w:rsidR="004227FD" w:rsidRPr="00BA4B9D">
          <w:rPr>
            <w:rFonts w:ascii="Arial" w:eastAsia="Times New Roman" w:hAnsi="Arial" w:cs="Arial"/>
            <w:sz w:val="24"/>
            <w:szCs w:val="24"/>
            <w:lang w:eastAsia="pt-BR"/>
          </w:rPr>
          <w:t>poesia</w:t>
        </w:r>
      </w:hyperlink>
      <w:r w:rsidR="004227FD" w:rsidRPr="00BA4B9D">
        <w:rPr>
          <w:rFonts w:ascii="Arial" w:eastAsia="Times New Roman" w:hAnsi="Arial" w:cs="Arial"/>
          <w:sz w:val="24"/>
          <w:szCs w:val="24"/>
          <w:lang w:eastAsia="pt-BR"/>
        </w:rPr>
        <w:t> improvisada vigente na </w:t>
      </w:r>
      <w:hyperlink r:id="rId6" w:tooltip="Argentina" w:history="1">
        <w:r w:rsidR="004227FD" w:rsidRPr="00BA4B9D">
          <w:rPr>
            <w:rFonts w:ascii="Arial" w:eastAsia="Times New Roman" w:hAnsi="Arial" w:cs="Arial"/>
            <w:sz w:val="24"/>
            <w:szCs w:val="24"/>
            <w:lang w:eastAsia="pt-BR"/>
          </w:rPr>
          <w:t>Argentina</w:t>
        </w:r>
      </w:hyperlink>
      <w:r w:rsidR="004227FD" w:rsidRPr="00BA4B9D">
        <w:rPr>
          <w:rFonts w:ascii="Arial" w:eastAsia="Times New Roman" w:hAnsi="Arial" w:cs="Arial"/>
          <w:sz w:val="24"/>
          <w:szCs w:val="24"/>
          <w:lang w:eastAsia="pt-BR"/>
        </w:rPr>
        <w:t>, no </w:t>
      </w:r>
      <w:hyperlink r:id="rId7" w:tooltip="Uruguai" w:history="1">
        <w:r w:rsidR="004227FD" w:rsidRPr="00BA4B9D">
          <w:rPr>
            <w:rFonts w:ascii="Arial" w:eastAsia="Times New Roman" w:hAnsi="Arial" w:cs="Arial"/>
            <w:sz w:val="24"/>
            <w:szCs w:val="24"/>
            <w:lang w:eastAsia="pt-BR"/>
          </w:rPr>
          <w:t>Uruguai</w:t>
        </w:r>
      </w:hyperlink>
      <w:r w:rsidR="004227FD" w:rsidRPr="00BA4B9D">
        <w:rPr>
          <w:rFonts w:ascii="Arial" w:eastAsia="Times New Roman" w:hAnsi="Arial" w:cs="Arial"/>
          <w:sz w:val="24"/>
          <w:szCs w:val="24"/>
          <w:lang w:eastAsia="pt-BR"/>
        </w:rPr>
        <w:t>, no sul do </w:t>
      </w:r>
      <w:hyperlink r:id="rId8" w:tooltip="Brasil" w:history="1">
        <w:r w:rsidR="004227FD" w:rsidRPr="00BA4B9D">
          <w:rPr>
            <w:rFonts w:ascii="Arial" w:eastAsia="Times New Roman" w:hAnsi="Arial" w:cs="Arial"/>
            <w:sz w:val="24"/>
            <w:szCs w:val="24"/>
            <w:lang w:eastAsia="pt-BR"/>
          </w:rPr>
          <w:t>Brasil</w:t>
        </w:r>
      </w:hyperlink>
      <w:r w:rsidR="004227FD" w:rsidRPr="00BA4B9D">
        <w:rPr>
          <w:rFonts w:ascii="Arial" w:eastAsia="Times New Roman" w:hAnsi="Arial" w:cs="Arial"/>
          <w:sz w:val="24"/>
          <w:szCs w:val="24"/>
          <w:lang w:eastAsia="pt-BR"/>
        </w:rPr>
        <w:t> e no </w:t>
      </w:r>
      <w:hyperlink r:id="rId9" w:tooltip="Chile" w:history="1">
        <w:r w:rsidR="004227FD" w:rsidRPr="00BA4B9D">
          <w:rPr>
            <w:rFonts w:ascii="Arial" w:eastAsia="Times New Roman" w:hAnsi="Arial" w:cs="Arial"/>
            <w:sz w:val="24"/>
            <w:szCs w:val="24"/>
            <w:lang w:eastAsia="pt-BR"/>
          </w:rPr>
          <w:t>Chile</w:t>
        </w:r>
      </w:hyperlink>
      <w:r w:rsidR="004227FD" w:rsidRPr="00BA4B9D">
        <w:rPr>
          <w:rFonts w:ascii="Arial" w:eastAsia="Times New Roman" w:hAnsi="Arial" w:cs="Arial"/>
          <w:sz w:val="24"/>
          <w:szCs w:val="24"/>
          <w:lang w:eastAsia="pt-BR"/>
        </w:rPr>
        <w:t xml:space="preserve">(onde </w:t>
      </w:r>
      <w:r w:rsidR="00BA4B9D" w:rsidRPr="00BA4B9D">
        <w:rPr>
          <w:rFonts w:ascii="Arial" w:eastAsia="Times New Roman" w:hAnsi="Arial" w:cs="Arial"/>
          <w:sz w:val="24"/>
          <w:szCs w:val="24"/>
          <w:lang w:eastAsia="pt-BR"/>
        </w:rPr>
        <w:t>se chama</w:t>
      </w:r>
      <w:r w:rsidR="004227FD" w:rsidRPr="00BA4B9D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4227FD" w:rsidRPr="00BA4B9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Paya</w:t>
      </w:r>
      <w:r w:rsidR="004227FD" w:rsidRPr="00BA4B9D">
        <w:rPr>
          <w:rFonts w:ascii="Arial" w:eastAsia="Times New Roman" w:hAnsi="Arial" w:cs="Arial"/>
          <w:sz w:val="24"/>
          <w:szCs w:val="24"/>
          <w:lang w:eastAsia="pt-BR"/>
        </w:rPr>
        <w:t>). É uma forma de </w:t>
      </w:r>
      <w:hyperlink r:id="rId10" w:tooltip="Repente" w:history="1">
        <w:r w:rsidR="004227FD" w:rsidRPr="00BA4B9D">
          <w:rPr>
            <w:rFonts w:ascii="Arial" w:eastAsia="Times New Roman" w:hAnsi="Arial" w:cs="Arial"/>
            <w:sz w:val="24"/>
            <w:szCs w:val="24"/>
            <w:lang w:eastAsia="pt-BR"/>
          </w:rPr>
          <w:t>repente</w:t>
        </w:r>
      </w:hyperlink>
      <w:r w:rsidR="004227FD" w:rsidRPr="00BA4B9D">
        <w:rPr>
          <w:rFonts w:ascii="Arial" w:eastAsia="Times New Roman" w:hAnsi="Arial" w:cs="Arial"/>
          <w:sz w:val="24"/>
          <w:szCs w:val="24"/>
          <w:lang w:eastAsia="pt-BR"/>
        </w:rPr>
        <w:t> em </w:t>
      </w:r>
      <w:hyperlink r:id="rId11" w:tooltip="Estrofe" w:history="1">
        <w:r w:rsidR="004227FD" w:rsidRPr="00BA4B9D">
          <w:rPr>
            <w:rFonts w:ascii="Arial" w:eastAsia="Times New Roman" w:hAnsi="Arial" w:cs="Arial"/>
            <w:sz w:val="24"/>
            <w:szCs w:val="24"/>
            <w:lang w:eastAsia="pt-BR"/>
          </w:rPr>
          <w:t>estrofes</w:t>
        </w:r>
      </w:hyperlink>
      <w:r w:rsidR="004227FD" w:rsidRPr="00BA4B9D">
        <w:rPr>
          <w:rFonts w:ascii="Arial" w:eastAsia="Times New Roman" w:hAnsi="Arial" w:cs="Arial"/>
          <w:sz w:val="24"/>
          <w:szCs w:val="24"/>
          <w:lang w:eastAsia="pt-BR"/>
        </w:rPr>
        <w:t> de 10 </w:t>
      </w:r>
      <w:hyperlink r:id="rId12" w:tooltip="Verso" w:history="1">
        <w:r w:rsidR="004227FD" w:rsidRPr="00BA4B9D">
          <w:rPr>
            <w:rFonts w:ascii="Arial" w:eastAsia="Times New Roman" w:hAnsi="Arial" w:cs="Arial"/>
            <w:sz w:val="24"/>
            <w:szCs w:val="24"/>
            <w:lang w:eastAsia="pt-BR"/>
          </w:rPr>
          <w:t>versos</w:t>
        </w:r>
      </w:hyperlink>
      <w:r w:rsidR="004227FD" w:rsidRPr="00BA4B9D">
        <w:rPr>
          <w:rFonts w:ascii="Arial" w:eastAsia="Times New Roman" w:hAnsi="Arial" w:cs="Arial"/>
          <w:sz w:val="24"/>
          <w:szCs w:val="24"/>
          <w:lang w:eastAsia="pt-BR"/>
        </w:rPr>
        <w:t>, de </w:t>
      </w:r>
      <w:hyperlink r:id="rId13" w:tooltip="Redondilha" w:history="1">
        <w:r w:rsidR="004227FD" w:rsidRPr="00BA4B9D">
          <w:rPr>
            <w:rFonts w:ascii="Arial" w:eastAsia="Times New Roman" w:hAnsi="Arial" w:cs="Arial"/>
            <w:sz w:val="24"/>
            <w:szCs w:val="24"/>
            <w:lang w:eastAsia="pt-BR"/>
          </w:rPr>
          <w:t>redondilha</w:t>
        </w:r>
      </w:hyperlink>
      <w:r w:rsidR="004227FD" w:rsidRPr="00BA4B9D">
        <w:rPr>
          <w:rFonts w:ascii="Arial" w:eastAsia="Times New Roman" w:hAnsi="Arial" w:cs="Arial"/>
          <w:sz w:val="24"/>
          <w:szCs w:val="24"/>
          <w:lang w:eastAsia="pt-BR"/>
        </w:rPr>
        <w:t> maior e </w:t>
      </w:r>
      <w:hyperlink r:id="rId14" w:tooltip="Rima" w:history="1">
        <w:r w:rsidR="004227FD" w:rsidRPr="00BA4B9D">
          <w:rPr>
            <w:rFonts w:ascii="Arial" w:eastAsia="Times New Roman" w:hAnsi="Arial" w:cs="Arial"/>
            <w:sz w:val="24"/>
            <w:szCs w:val="24"/>
            <w:lang w:eastAsia="pt-BR"/>
          </w:rPr>
          <w:t>rima</w:t>
        </w:r>
      </w:hyperlink>
      <w:r w:rsidR="004227FD" w:rsidRPr="00BA4B9D">
        <w:rPr>
          <w:rFonts w:ascii="Arial" w:eastAsia="Times New Roman" w:hAnsi="Arial" w:cs="Arial"/>
          <w:sz w:val="24"/>
          <w:szCs w:val="24"/>
          <w:lang w:eastAsia="pt-BR"/>
        </w:rPr>
        <w:t> ABBAACCDDC, com o acompanhamento de </w:t>
      </w:r>
      <w:hyperlink r:id="rId15" w:tooltip="Violão" w:history="1">
        <w:r w:rsidR="004227FD" w:rsidRPr="00BA4B9D">
          <w:rPr>
            <w:rFonts w:ascii="Arial" w:eastAsia="Times New Roman" w:hAnsi="Arial" w:cs="Arial"/>
            <w:sz w:val="24"/>
            <w:szCs w:val="24"/>
            <w:lang w:eastAsia="pt-BR"/>
          </w:rPr>
          <w:t>violão</w:t>
        </w:r>
      </w:hyperlink>
      <w:r w:rsidR="004227FD" w:rsidRPr="00BA4B9D">
        <w:rPr>
          <w:rFonts w:ascii="Arial" w:eastAsia="Times New Roman" w:hAnsi="Arial" w:cs="Arial"/>
          <w:sz w:val="24"/>
          <w:szCs w:val="24"/>
          <w:lang w:eastAsia="pt-BR"/>
        </w:rPr>
        <w:t>. Através desta pesquisa, os alunos iniciaram a produção de suas próprias pajadas. Incialmente individuais, em duplas, e por último em grupos. Quando os grupos foram formados os alunos começaram a produzir um livro, que deveria conter danças tradicionais dos Centros de Tradições Gaúchas, juntamente com sua origem (de onde surgiu), sua coreografia e as pajadas propriamente ditas.</w:t>
      </w:r>
      <w:r w:rsidR="00BA4B9D">
        <w:rPr>
          <w:rFonts w:ascii="Arial" w:eastAsia="Times New Roman" w:hAnsi="Arial" w:cs="Arial"/>
          <w:sz w:val="24"/>
          <w:szCs w:val="24"/>
          <w:lang w:eastAsia="pt-BR"/>
        </w:rPr>
        <w:t xml:space="preserve"> As pesquisas também contaram com vídeos de pajadores conhecidos como: “Pedro Junior da Fontoura</w:t>
      </w:r>
      <w:proofErr w:type="gramStart"/>
      <w:r w:rsidR="00BA4B9D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="00BA4B9D">
        <w:rPr>
          <w:rFonts w:ascii="Arial" w:eastAsia="Times New Roman" w:hAnsi="Arial" w:cs="Arial"/>
          <w:sz w:val="24"/>
          <w:szCs w:val="24"/>
          <w:lang w:eastAsia="pt-BR"/>
        </w:rPr>
        <w:t xml:space="preserve">e Jadir Oliveira.”, para que os alunos visualizassem e se sentissem mais próximos ao trabalho proposto. </w:t>
      </w:r>
    </w:p>
    <w:p w:rsidR="00BA4B9D" w:rsidRDefault="00BA4B9D" w:rsidP="004227FD">
      <w:pPr>
        <w:shd w:val="clear" w:color="auto" w:fill="F8F9FA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Dando continuidade as atividades, os alunos em grupos, iniciaram a produção de um livro sobre a nossa cultura, danças e costumes. Para a produção deste livro foram feitas pesquisas em livros do acervo da biblioteca da </w:t>
      </w:r>
      <w:r w:rsidR="00525CC6">
        <w:rPr>
          <w:rFonts w:ascii="Arial" w:eastAsia="Times New Roman" w:hAnsi="Arial" w:cs="Arial"/>
          <w:sz w:val="24"/>
          <w:szCs w:val="24"/>
          <w:lang w:eastAsia="pt-BR"/>
        </w:rPr>
        <w:t xml:space="preserve">E.M.E. </w:t>
      </w:r>
      <w:r>
        <w:rPr>
          <w:rFonts w:ascii="Arial" w:eastAsia="Times New Roman" w:hAnsi="Arial" w:cs="Arial"/>
          <w:sz w:val="24"/>
          <w:szCs w:val="24"/>
          <w:lang w:eastAsia="pt-BR"/>
        </w:rPr>
        <w:t>F Francisco Doncatto e também do meu acervo particular, em que inclui várias obras sobre danças, coreografia, costumes e tradições do nosso povo gaúcho.</w:t>
      </w:r>
    </w:p>
    <w:p w:rsidR="00BA4B9D" w:rsidRDefault="00BA4B9D" w:rsidP="004227FD">
      <w:pPr>
        <w:shd w:val="clear" w:color="auto" w:fill="F8F9FA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Conforme </w:t>
      </w:r>
      <w:r w:rsidR="00525CC6">
        <w:rPr>
          <w:rFonts w:ascii="Arial" w:eastAsia="Times New Roman" w:hAnsi="Arial" w:cs="Arial"/>
          <w:sz w:val="24"/>
          <w:szCs w:val="24"/>
          <w:lang w:eastAsia="pt-BR"/>
        </w:rPr>
        <w:t>os trabalhos de pesquisa foram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sendo concluídos</w:t>
      </w:r>
      <w:r w:rsidR="00525CC6">
        <w:rPr>
          <w:rFonts w:ascii="Arial" w:eastAsia="Times New Roman" w:hAnsi="Arial" w:cs="Arial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os educandos juntamente com a professora</w:t>
      </w:r>
      <w:r w:rsidR="00525CC6">
        <w:rPr>
          <w:rFonts w:ascii="Arial" w:eastAsia="Times New Roman" w:hAnsi="Arial" w:cs="Arial"/>
          <w:sz w:val="24"/>
          <w:szCs w:val="24"/>
          <w:lang w:eastAsia="pt-BR"/>
        </w:rPr>
        <w:t xml:space="preserve">, foram tomando gosto pelas </w:t>
      </w:r>
      <w:r w:rsidR="00525CC6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atividades. O livro foi tomando forma e os alunos cada vez mais entusiasmados. </w:t>
      </w:r>
    </w:p>
    <w:p w:rsidR="00525CC6" w:rsidRDefault="00525CC6" w:rsidP="004227FD">
      <w:pPr>
        <w:shd w:val="clear" w:color="auto" w:fill="F8F9FA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Neste trabalho de resgate, pesquisa e difusão dos nossos costumes e tradições na escola, </w:t>
      </w:r>
      <w:r w:rsidR="00356E80">
        <w:rPr>
          <w:rFonts w:ascii="Arial" w:eastAsia="Times New Roman" w:hAnsi="Arial" w:cs="Arial"/>
          <w:sz w:val="24"/>
          <w:szCs w:val="24"/>
          <w:lang w:eastAsia="pt-BR"/>
        </w:rPr>
        <w:t>foram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trabalhado</w:t>
      </w:r>
      <w:r w:rsidR="00356E80">
        <w:rPr>
          <w:rFonts w:ascii="Arial" w:eastAsia="Times New Roman" w:hAnsi="Arial" w:cs="Arial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também os conteúdos de 6º e 9º ano embutido a toda pesquisa, sem os alunos perceberem. </w:t>
      </w:r>
    </w:p>
    <w:p w:rsidR="00525CC6" w:rsidRDefault="00525CC6" w:rsidP="00525CC6">
      <w:pPr>
        <w:shd w:val="clear" w:color="auto" w:fill="F8F9FA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Nos Centro</w:t>
      </w:r>
      <w:r w:rsidR="00356E80">
        <w:rPr>
          <w:rFonts w:ascii="Arial" w:eastAsia="Times New Roman" w:hAnsi="Arial" w:cs="Arial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Tradições</w:t>
      </w:r>
      <w:r w:rsidR="00356E8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Gaúchas são </w:t>
      </w:r>
      <w:r w:rsidR="00356E80">
        <w:rPr>
          <w:rFonts w:ascii="Arial" w:eastAsia="Times New Roman" w:hAnsi="Arial" w:cs="Arial"/>
          <w:sz w:val="24"/>
          <w:szCs w:val="24"/>
          <w:lang w:eastAsia="pt-BR"/>
        </w:rPr>
        <w:t>praticadas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as chamadas danças tradicionais, as quais os alunos além de pesquisarem, também assistiram apresentações de danças, para se sentirem motivados a aprender. Assim </w:t>
      </w:r>
      <w:r w:rsidR="00356E80">
        <w:rPr>
          <w:rFonts w:ascii="Arial" w:eastAsia="Times New Roman" w:hAnsi="Arial" w:cs="Arial"/>
          <w:sz w:val="24"/>
          <w:szCs w:val="24"/>
          <w:lang w:eastAsia="pt-BR"/>
        </w:rPr>
        <w:t>iniciaram-se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os ensaios das danças propriamente ditas. As danças escolhidas pelos alunos foram </w:t>
      </w:r>
      <w:r w:rsidR="00356E80">
        <w:rPr>
          <w:rFonts w:ascii="Arial" w:eastAsia="Times New Roman" w:hAnsi="Arial" w:cs="Arial"/>
          <w:sz w:val="24"/>
          <w:szCs w:val="24"/>
          <w:lang w:eastAsia="pt-BR"/>
        </w:rPr>
        <w:t>“</w:t>
      </w:r>
      <w:r>
        <w:rPr>
          <w:rFonts w:ascii="Arial" w:eastAsia="Times New Roman" w:hAnsi="Arial" w:cs="Arial"/>
          <w:sz w:val="24"/>
          <w:szCs w:val="24"/>
          <w:lang w:eastAsia="pt-BR"/>
        </w:rPr>
        <w:t>Maçanico e Tirana do Ombro”, ambas pesquisadas e assistidas por eles em momentos</w:t>
      </w:r>
      <w:r w:rsidR="00356E8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356E80">
        <w:rPr>
          <w:rFonts w:ascii="Arial" w:eastAsia="Times New Roman" w:hAnsi="Arial" w:cs="Arial"/>
          <w:sz w:val="24"/>
          <w:szCs w:val="24"/>
          <w:lang w:eastAsia="pt-BR"/>
        </w:rPr>
        <w:t xml:space="preserve"> muita atenção e concentração durante as aulas de Língua Portuguesa, disciplina ministrada por mim em ambas as escolas, onde o projeto foi desenvolvido.</w:t>
      </w:r>
    </w:p>
    <w:p w:rsidR="00356E80" w:rsidRDefault="00356E80" w:rsidP="00525CC6">
      <w:pPr>
        <w:shd w:val="clear" w:color="auto" w:fill="F8F9F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356E80">
        <w:rPr>
          <w:rFonts w:ascii="Arial" w:hAnsi="Arial" w:cs="Arial"/>
          <w:sz w:val="24"/>
          <w:szCs w:val="24"/>
        </w:rPr>
        <w:t>A tradição gaúcha se faz presente em nosso município através de rodeios de CTG, bailes gaúchos, grupos de danças tradicionais, comidas típicas, entre outros. Sendo assim,</w:t>
      </w:r>
      <w:r>
        <w:rPr>
          <w:rFonts w:ascii="Arial" w:hAnsi="Arial" w:cs="Arial"/>
          <w:sz w:val="24"/>
          <w:szCs w:val="24"/>
        </w:rPr>
        <w:t xml:space="preserve"> este projeto ficou mais</w:t>
      </w:r>
      <w:r w:rsidRPr="00356E80">
        <w:rPr>
          <w:rFonts w:ascii="Arial" w:hAnsi="Arial" w:cs="Arial"/>
          <w:sz w:val="24"/>
          <w:szCs w:val="24"/>
        </w:rPr>
        <w:t xml:space="preserve"> pertinente </w:t>
      </w:r>
      <w:r>
        <w:rPr>
          <w:rFonts w:ascii="Arial" w:hAnsi="Arial" w:cs="Arial"/>
          <w:sz w:val="24"/>
          <w:szCs w:val="24"/>
        </w:rPr>
        <w:t xml:space="preserve">e ampliou o interesse dos alunos a aprender e ensaiar mais. Dando continuidade nos ensaios </w:t>
      </w:r>
      <w:r w:rsidR="00200738">
        <w:rPr>
          <w:rFonts w:ascii="Arial" w:hAnsi="Arial" w:cs="Arial"/>
          <w:sz w:val="24"/>
          <w:szCs w:val="24"/>
        </w:rPr>
        <w:t xml:space="preserve">foi pensado </w:t>
      </w:r>
      <w:r>
        <w:rPr>
          <w:rFonts w:ascii="Arial" w:hAnsi="Arial" w:cs="Arial"/>
          <w:sz w:val="24"/>
          <w:szCs w:val="24"/>
        </w:rPr>
        <w:t xml:space="preserve">também nos trajes típicos, os quais também foram pesquisados pelos </w:t>
      </w:r>
      <w:r w:rsidR="00200738">
        <w:rPr>
          <w:rFonts w:ascii="Arial" w:hAnsi="Arial" w:cs="Arial"/>
          <w:sz w:val="24"/>
          <w:szCs w:val="24"/>
        </w:rPr>
        <w:t>educandos durante as atividades de aula. Pesquisados os trajes tanto do peão, quanto da prenda,</w:t>
      </w:r>
      <w:r w:rsidR="00D20837">
        <w:rPr>
          <w:rFonts w:ascii="Arial" w:hAnsi="Arial" w:cs="Arial"/>
          <w:sz w:val="24"/>
          <w:szCs w:val="24"/>
        </w:rPr>
        <w:t xml:space="preserve"> </w:t>
      </w:r>
      <w:r w:rsidR="00200738">
        <w:rPr>
          <w:rFonts w:ascii="Arial" w:hAnsi="Arial" w:cs="Arial"/>
          <w:sz w:val="24"/>
          <w:szCs w:val="24"/>
        </w:rPr>
        <w:t xml:space="preserve">os ensaios continuaram, assim como a produção dos livros. </w:t>
      </w:r>
    </w:p>
    <w:p w:rsidR="00200738" w:rsidRDefault="00200738" w:rsidP="00525CC6">
      <w:pPr>
        <w:shd w:val="clear" w:color="auto" w:fill="F8F9F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Ao</w:t>
      </w:r>
      <w:r w:rsidR="00D20837">
        <w:rPr>
          <w:rFonts w:ascii="Arial" w:hAnsi="Arial" w:cs="Arial"/>
          <w:sz w:val="24"/>
          <w:szCs w:val="24"/>
        </w:rPr>
        <w:t xml:space="preserve"> término deste projeto foi realizada</w:t>
      </w:r>
      <w:r>
        <w:rPr>
          <w:rFonts w:ascii="Arial" w:hAnsi="Arial" w:cs="Arial"/>
          <w:sz w:val="24"/>
          <w:szCs w:val="24"/>
        </w:rPr>
        <w:t xml:space="preserve"> uma manhã de autógrafos, em que os alunos organizaram-se com seus livros e mensagens, as quais foram distribuídas aos demais alunos da escola, que visitaram as salas do 6º e 9º ano. Ao fim de cada visita das turmas</w:t>
      </w:r>
      <w:r w:rsidR="00D2083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os alunos apresentaram as danças ensaiadas. </w:t>
      </w:r>
    </w:p>
    <w:p w:rsidR="00D20837" w:rsidRDefault="00D20837" w:rsidP="00525CC6">
      <w:pPr>
        <w:shd w:val="clear" w:color="auto" w:fill="F8F9F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Desta forma os alunos aprenderam, sentiram-se incentivados e motivados a aprender mais sobre os nossos costumes, danças e tradições. </w:t>
      </w:r>
    </w:p>
    <w:p w:rsidR="00D20837" w:rsidRDefault="00D20837" w:rsidP="00525CC6">
      <w:pPr>
        <w:shd w:val="clear" w:color="auto" w:fill="F8F9F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A participação da família é fundamental para que o </w:t>
      </w:r>
      <w:proofErr w:type="gramStart"/>
      <w:r>
        <w:rPr>
          <w:rFonts w:ascii="Arial" w:hAnsi="Arial" w:cs="Arial"/>
          <w:sz w:val="24"/>
          <w:szCs w:val="24"/>
        </w:rPr>
        <w:t>educando</w:t>
      </w:r>
      <w:proofErr w:type="gramEnd"/>
      <w:r>
        <w:rPr>
          <w:rFonts w:ascii="Arial" w:hAnsi="Arial" w:cs="Arial"/>
          <w:sz w:val="24"/>
          <w:szCs w:val="24"/>
        </w:rPr>
        <w:t xml:space="preserve"> se desenvolvam e não sintam vergonha de tomar usar um traje gaúcho ou falar sobre nossas tradições, sendo assim a culminância deste projeto foi na Festa </w:t>
      </w:r>
      <w:r>
        <w:rPr>
          <w:rFonts w:ascii="Arial" w:hAnsi="Arial" w:cs="Arial"/>
          <w:sz w:val="24"/>
          <w:szCs w:val="24"/>
        </w:rPr>
        <w:lastRenderedPageBreak/>
        <w:t>da família das escolas , em que os alunos puderam mostrar  para seus familiares todos trabalho desenvolvido durante o ano.</w:t>
      </w:r>
    </w:p>
    <w:p w:rsidR="00D20837" w:rsidRDefault="00D20837" w:rsidP="00525CC6">
      <w:pPr>
        <w:shd w:val="clear" w:color="auto" w:fill="F8F9F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Contudo este projeto além de incentivar os alunos</w:t>
      </w:r>
      <w:proofErr w:type="gramStart"/>
      <w:r>
        <w:rPr>
          <w:rFonts w:ascii="Arial" w:hAnsi="Arial" w:cs="Arial"/>
          <w:sz w:val="24"/>
          <w:szCs w:val="24"/>
        </w:rPr>
        <w:t xml:space="preserve"> a saber</w:t>
      </w:r>
      <w:proofErr w:type="gramEnd"/>
      <w:r>
        <w:rPr>
          <w:rFonts w:ascii="Arial" w:hAnsi="Arial" w:cs="Arial"/>
          <w:sz w:val="24"/>
          <w:szCs w:val="24"/>
        </w:rPr>
        <w:t xml:space="preserve">  mais sobre nossa cultura, fez com que eles se dedicassem aos conteúdos de aula acoplados as atividades</w:t>
      </w:r>
      <w:r w:rsidR="00C82CA1">
        <w:rPr>
          <w:rFonts w:ascii="Arial" w:hAnsi="Arial" w:cs="Arial"/>
          <w:sz w:val="24"/>
          <w:szCs w:val="24"/>
        </w:rPr>
        <w:t xml:space="preserve"> de resgate a nossa cultura, costumes e tradições.</w:t>
      </w:r>
    </w:p>
    <w:p w:rsidR="00200738" w:rsidRDefault="00200738" w:rsidP="00525CC6">
      <w:pPr>
        <w:shd w:val="clear" w:color="auto" w:fill="F8F9F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200738" w:rsidRDefault="00200738" w:rsidP="00525CC6">
      <w:pPr>
        <w:shd w:val="clear" w:color="auto" w:fill="F8F9F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00738" w:rsidRDefault="00200738" w:rsidP="00525CC6">
      <w:pPr>
        <w:shd w:val="clear" w:color="auto" w:fill="F8F9F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00738" w:rsidRPr="00356E80" w:rsidRDefault="00200738" w:rsidP="00525CC6">
      <w:pPr>
        <w:shd w:val="clear" w:color="auto" w:fill="F8F9FA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356E80" w:rsidRDefault="00356E80" w:rsidP="00525CC6">
      <w:pPr>
        <w:shd w:val="clear" w:color="auto" w:fill="F8F9FA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6E80" w:rsidRDefault="00356E80" w:rsidP="00525CC6">
      <w:pPr>
        <w:shd w:val="clear" w:color="auto" w:fill="F8F9FA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</w:t>
      </w:r>
    </w:p>
    <w:p w:rsidR="00BA4B9D" w:rsidRDefault="00BA4B9D" w:rsidP="004227FD">
      <w:pPr>
        <w:shd w:val="clear" w:color="auto" w:fill="F8F9FA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BA4B9D" w:rsidRDefault="00BA4B9D" w:rsidP="004227FD">
      <w:pPr>
        <w:shd w:val="clear" w:color="auto" w:fill="F8F9FA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82CA1" w:rsidRDefault="00C82CA1" w:rsidP="004227FD">
      <w:pPr>
        <w:shd w:val="clear" w:color="auto" w:fill="F8F9FA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82CA1" w:rsidRDefault="00C82CA1" w:rsidP="004227FD">
      <w:pPr>
        <w:shd w:val="clear" w:color="auto" w:fill="F8F9FA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82CA1" w:rsidRDefault="00C82CA1" w:rsidP="004227FD">
      <w:pPr>
        <w:shd w:val="clear" w:color="auto" w:fill="F8F9FA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82CA1" w:rsidRDefault="00C82CA1" w:rsidP="004227FD">
      <w:pPr>
        <w:shd w:val="clear" w:color="auto" w:fill="F8F9FA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82CA1" w:rsidRDefault="00C82CA1" w:rsidP="004227FD">
      <w:pPr>
        <w:shd w:val="clear" w:color="auto" w:fill="F8F9FA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82CA1" w:rsidRDefault="00C82CA1" w:rsidP="004227FD">
      <w:pPr>
        <w:shd w:val="clear" w:color="auto" w:fill="F8F9FA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82CA1" w:rsidRDefault="00C82CA1" w:rsidP="004227FD">
      <w:pPr>
        <w:shd w:val="clear" w:color="auto" w:fill="F8F9FA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82CA1" w:rsidRDefault="00C82CA1" w:rsidP="004227FD">
      <w:pPr>
        <w:shd w:val="clear" w:color="auto" w:fill="F8F9FA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82CA1" w:rsidRDefault="00C82CA1" w:rsidP="004227FD">
      <w:pPr>
        <w:shd w:val="clear" w:color="auto" w:fill="F8F9FA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82CA1" w:rsidRPr="00BA4B9D" w:rsidRDefault="00C82CA1" w:rsidP="004227FD">
      <w:pPr>
        <w:shd w:val="clear" w:color="auto" w:fill="F8F9FA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227FD" w:rsidRPr="004227FD" w:rsidRDefault="004227FD" w:rsidP="004227FD">
      <w:pPr>
        <w:shd w:val="clear" w:color="auto" w:fill="F8F9FA"/>
        <w:spacing w:line="36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C82CA1" w:rsidRPr="00C82CA1" w:rsidRDefault="00C82CA1" w:rsidP="004227FD">
      <w:pPr>
        <w:tabs>
          <w:tab w:val="left" w:pos="993"/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2CA1">
        <w:rPr>
          <w:rFonts w:ascii="Arial" w:hAnsi="Arial" w:cs="Arial"/>
          <w:sz w:val="24"/>
          <w:szCs w:val="24"/>
        </w:rPr>
        <w:lastRenderedPageBreak/>
        <w:t>REFERENCIA BIBLIOGRÁFICAS:</w:t>
      </w:r>
    </w:p>
    <w:p w:rsidR="00C82CA1" w:rsidRDefault="004227FD" w:rsidP="004227FD">
      <w:pPr>
        <w:tabs>
          <w:tab w:val="left" w:pos="993"/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2CA1">
        <w:rPr>
          <w:rFonts w:ascii="Arial" w:hAnsi="Arial" w:cs="Arial"/>
          <w:sz w:val="24"/>
          <w:szCs w:val="24"/>
        </w:rPr>
        <w:t xml:space="preserve">LUDKE, Menga; ANDRÉ, Marli E.A.D. Pesquisa em educação: Abordagens qualitativas. São Paulo: Pedagogia Universitária, 1986. 99p. </w:t>
      </w:r>
    </w:p>
    <w:p w:rsidR="00191940" w:rsidRPr="00C82CA1" w:rsidRDefault="004227FD" w:rsidP="004227FD">
      <w:pPr>
        <w:tabs>
          <w:tab w:val="left" w:pos="993"/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2CA1">
        <w:rPr>
          <w:rFonts w:ascii="Arial" w:hAnsi="Arial" w:cs="Arial"/>
          <w:sz w:val="24"/>
          <w:szCs w:val="24"/>
        </w:rPr>
        <w:t xml:space="preserve">MULLER, Cristiane, VARGAS, </w:t>
      </w:r>
      <w:proofErr w:type="spellStart"/>
      <w:r w:rsidRPr="00C82CA1">
        <w:rPr>
          <w:rFonts w:ascii="Arial" w:hAnsi="Arial" w:cs="Arial"/>
          <w:sz w:val="24"/>
          <w:szCs w:val="24"/>
        </w:rPr>
        <w:t>Jamily</w:t>
      </w:r>
      <w:proofErr w:type="spellEnd"/>
      <w:r w:rsidRPr="00C82CA1">
        <w:rPr>
          <w:rFonts w:ascii="Arial" w:hAnsi="Arial" w:cs="Arial"/>
          <w:sz w:val="24"/>
          <w:szCs w:val="24"/>
        </w:rPr>
        <w:t xml:space="preserve"> C., GUTERRES, Clóvis R. J. Educação e Tradicionalismo: Um espaço para a cultura gaúcha. In: JORNADA NACIONAL DE EDUCAÇÃO, 12</w:t>
      </w:r>
      <w:proofErr w:type="gramStart"/>
      <w:r w:rsidRPr="00C82CA1">
        <w:rPr>
          <w:rFonts w:ascii="Arial" w:hAnsi="Arial" w:cs="Arial"/>
          <w:sz w:val="24"/>
          <w:szCs w:val="24"/>
        </w:rPr>
        <w:t>.,</w:t>
      </w:r>
      <w:proofErr w:type="gramEnd"/>
      <w:r w:rsidRPr="00C82CA1">
        <w:rPr>
          <w:rFonts w:ascii="Arial" w:hAnsi="Arial" w:cs="Arial"/>
          <w:sz w:val="24"/>
          <w:szCs w:val="24"/>
        </w:rPr>
        <w:t xml:space="preserve"> 2006, Santa Maria. Anais Jornada e Educação 2006, Santa Maria, out. 2006. Disponível em: http://www.unifra.br/eventos/jornadaeducacao2006/2006/pdf/artigos/historia/EDUCA %C3%87%C3%83O%20E%</w:t>
      </w:r>
      <w:r w:rsidR="00C82CA1" w:rsidRPr="00C82CA1">
        <w:rPr>
          <w:rFonts w:ascii="Arial" w:hAnsi="Arial" w:cs="Arial"/>
          <w:sz w:val="24"/>
          <w:szCs w:val="24"/>
        </w:rPr>
        <w:t xml:space="preserve">20TRADICIONALISMO. </w:t>
      </w:r>
      <w:proofErr w:type="spellStart"/>
      <w:proofErr w:type="gramStart"/>
      <w:r w:rsidRPr="00C82CA1">
        <w:rPr>
          <w:rFonts w:ascii="Arial" w:hAnsi="Arial" w:cs="Arial"/>
          <w:sz w:val="24"/>
          <w:szCs w:val="24"/>
        </w:rPr>
        <w:t>pdf</w:t>
      </w:r>
      <w:proofErr w:type="spellEnd"/>
      <w:proofErr w:type="gramEnd"/>
      <w:r w:rsidRPr="00C82CA1">
        <w:rPr>
          <w:rFonts w:ascii="Arial" w:hAnsi="Arial" w:cs="Arial"/>
          <w:sz w:val="24"/>
          <w:szCs w:val="24"/>
        </w:rPr>
        <w:t xml:space="preserve"> Acessado em 01 de novembro de 2012</w:t>
      </w:r>
    </w:p>
    <w:p w:rsidR="004227FD" w:rsidRDefault="004227FD" w:rsidP="004227FD">
      <w:pPr>
        <w:tabs>
          <w:tab w:val="left" w:pos="993"/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2CA1">
        <w:rPr>
          <w:rFonts w:ascii="Arial" w:hAnsi="Arial" w:cs="Arial"/>
          <w:sz w:val="24"/>
          <w:szCs w:val="24"/>
        </w:rPr>
        <w:t xml:space="preserve">BRUM, Ceres </w:t>
      </w:r>
      <w:proofErr w:type="spellStart"/>
      <w:r w:rsidRPr="00C82CA1">
        <w:rPr>
          <w:rFonts w:ascii="Arial" w:hAnsi="Arial" w:cs="Arial"/>
          <w:sz w:val="24"/>
          <w:szCs w:val="24"/>
        </w:rPr>
        <w:t>Karam</w:t>
      </w:r>
      <w:proofErr w:type="spellEnd"/>
      <w:r w:rsidRPr="00C82CA1">
        <w:rPr>
          <w:rFonts w:ascii="Arial" w:hAnsi="Arial" w:cs="Arial"/>
          <w:sz w:val="24"/>
          <w:szCs w:val="24"/>
        </w:rPr>
        <w:t xml:space="preserve">; “Educar para </w:t>
      </w:r>
      <w:proofErr w:type="gramStart"/>
      <w:r w:rsidRPr="00C82CA1">
        <w:rPr>
          <w:rFonts w:ascii="Arial" w:hAnsi="Arial" w:cs="Arial"/>
          <w:sz w:val="24"/>
          <w:szCs w:val="24"/>
        </w:rPr>
        <w:t>ser</w:t>
      </w:r>
      <w:proofErr w:type="gramEnd"/>
      <w:r w:rsidRPr="00C82CA1">
        <w:rPr>
          <w:rFonts w:ascii="Arial" w:hAnsi="Arial" w:cs="Arial"/>
          <w:sz w:val="24"/>
          <w:szCs w:val="24"/>
        </w:rPr>
        <w:t xml:space="preserve"> gaúcho” Breves apontamentos sobre as relações entre o Movimento Tradicionalista Gaúcho e a escola – (Trabalho apresentado na 26ª Reunião Brasileira de Antropologia, realizada entre os dias 1º e 4 de junho de 2008, Porto Seguro, Bahia, Brasil)</w:t>
      </w:r>
    </w:p>
    <w:p w:rsidR="00C82CA1" w:rsidRDefault="00C82CA1" w:rsidP="004227FD">
      <w:pPr>
        <w:tabs>
          <w:tab w:val="left" w:pos="993"/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CORTES,</w:t>
      </w:r>
      <w:proofErr w:type="gramEnd"/>
      <w:r>
        <w:rPr>
          <w:rFonts w:ascii="Arial" w:hAnsi="Arial" w:cs="Arial"/>
          <w:sz w:val="24"/>
          <w:szCs w:val="24"/>
        </w:rPr>
        <w:t xml:space="preserve">JC Paixão. Falando em Tradição e Folclore Gaúcho. Porto </w:t>
      </w:r>
      <w:proofErr w:type="gramStart"/>
      <w:r>
        <w:rPr>
          <w:rFonts w:ascii="Arial" w:hAnsi="Arial" w:cs="Arial"/>
          <w:sz w:val="24"/>
          <w:szCs w:val="24"/>
        </w:rPr>
        <w:t>Alegre:</w:t>
      </w:r>
      <w:proofErr w:type="gramEnd"/>
      <w:r>
        <w:rPr>
          <w:rFonts w:ascii="Arial" w:hAnsi="Arial" w:cs="Arial"/>
          <w:sz w:val="24"/>
          <w:szCs w:val="24"/>
        </w:rPr>
        <w:t>Grafosul,1981.</w:t>
      </w:r>
    </w:p>
    <w:p w:rsidR="00C82CA1" w:rsidRDefault="00C82CA1" w:rsidP="004227FD">
      <w:pPr>
        <w:tabs>
          <w:tab w:val="left" w:pos="993"/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FAGUNDES,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Augusto. Curso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de Tradicionalismo Gaúcho. Porto Alegre, Martins livreiro, 1994.</w:t>
      </w:r>
    </w:p>
    <w:p w:rsidR="00C82CA1" w:rsidRDefault="00C82CA1" w:rsidP="004227FD">
      <w:pPr>
        <w:tabs>
          <w:tab w:val="left" w:pos="993"/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MAFFILETTI, L.A A Dimensão Lúdica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da Música  </w:t>
      </w:r>
      <w:proofErr w:type="spellStart"/>
      <w:r>
        <w:rPr>
          <w:rFonts w:ascii="Arial" w:hAnsi="Arial" w:cs="Arial"/>
          <w:sz w:val="24"/>
          <w:szCs w:val="24"/>
        </w:rPr>
        <w:t>Infância.In</w:t>
      </w:r>
      <w:proofErr w:type="spellEnd"/>
      <w:r>
        <w:rPr>
          <w:rFonts w:ascii="Arial" w:hAnsi="Arial" w:cs="Arial"/>
          <w:sz w:val="24"/>
          <w:szCs w:val="24"/>
        </w:rPr>
        <w:t>:  XIV Encontro  Nacional de Didática e Prática de Ensino 2008-2012. Porto Alegre, RS ED/PUCRS.</w:t>
      </w:r>
      <w:bookmarkStart w:id="0" w:name="_GoBack"/>
      <w:bookmarkEnd w:id="0"/>
    </w:p>
    <w:p w:rsidR="00C82CA1" w:rsidRPr="00C82CA1" w:rsidRDefault="00C82CA1" w:rsidP="004227FD">
      <w:pPr>
        <w:tabs>
          <w:tab w:val="left" w:pos="993"/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C82CA1" w:rsidRPr="00C82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C3"/>
    <w:rsid w:val="00171CFC"/>
    <w:rsid w:val="00191940"/>
    <w:rsid w:val="00200738"/>
    <w:rsid w:val="0032463F"/>
    <w:rsid w:val="00356E80"/>
    <w:rsid w:val="003D48DC"/>
    <w:rsid w:val="004227FD"/>
    <w:rsid w:val="00440756"/>
    <w:rsid w:val="00442EC3"/>
    <w:rsid w:val="00496DFD"/>
    <w:rsid w:val="00525CC6"/>
    <w:rsid w:val="00B25D5F"/>
    <w:rsid w:val="00BA4B9D"/>
    <w:rsid w:val="00C82CA1"/>
    <w:rsid w:val="00CB5986"/>
    <w:rsid w:val="00D20837"/>
    <w:rsid w:val="00E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22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2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22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2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9626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082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Brasil" TargetMode="External"/><Relationship Id="rId13" Type="http://schemas.openxmlformats.org/officeDocument/2006/relationships/hyperlink" Target="https://pt.wikipedia.org/wiki/Redondilh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t.wikipedia.org/wiki/Uruguai" TargetMode="External"/><Relationship Id="rId12" Type="http://schemas.openxmlformats.org/officeDocument/2006/relationships/hyperlink" Target="https://pt.wikipedia.org/wiki/Verso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t.wikipedia.org/wiki/Argentina" TargetMode="External"/><Relationship Id="rId11" Type="http://schemas.openxmlformats.org/officeDocument/2006/relationships/hyperlink" Target="https://pt.wikipedia.org/wiki/Estrofe" TargetMode="External"/><Relationship Id="rId5" Type="http://schemas.openxmlformats.org/officeDocument/2006/relationships/hyperlink" Target="https://pt.wikipedia.org/wiki/Poesia" TargetMode="External"/><Relationship Id="rId15" Type="http://schemas.openxmlformats.org/officeDocument/2006/relationships/hyperlink" Target="https://pt.wikipedia.org/wiki/Viol%C3%A3o" TargetMode="External"/><Relationship Id="rId10" Type="http://schemas.openxmlformats.org/officeDocument/2006/relationships/hyperlink" Target="https://pt.wikipedia.org/wiki/Repen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t.wikipedia.org/wiki/Chile" TargetMode="External"/><Relationship Id="rId14" Type="http://schemas.openxmlformats.org/officeDocument/2006/relationships/hyperlink" Target="https://pt.wikipedia.org/wiki/Rim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1368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2</cp:revision>
  <dcterms:created xsi:type="dcterms:W3CDTF">2018-11-20T13:04:00Z</dcterms:created>
  <dcterms:modified xsi:type="dcterms:W3CDTF">2018-11-20T13:04:00Z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-74585080</vt:i4>
  </property>
</Properties>
</file>