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25" w:rsidRPr="004A7306" w:rsidRDefault="00303F56" w:rsidP="007C210A">
      <w:pPr>
        <w:spacing w:line="360" w:lineRule="auto"/>
        <w:ind w:right="-1"/>
        <w:rPr>
          <w:rFonts w:ascii="Times New Roman" w:hAnsi="Times New Roman" w:cs="Times New Roman"/>
          <w:b/>
          <w:sz w:val="24"/>
        </w:rPr>
      </w:pPr>
      <w:r w:rsidRPr="004A7306">
        <w:rPr>
          <w:rFonts w:ascii="Times New Roman" w:hAnsi="Times New Roman" w:cs="Times New Roman"/>
          <w:b/>
          <w:sz w:val="24"/>
        </w:rPr>
        <w:t>2</w:t>
      </w:r>
      <w:r w:rsidR="006A6425" w:rsidRPr="004A7306">
        <w:rPr>
          <w:rFonts w:ascii="Times New Roman" w:hAnsi="Times New Roman" w:cs="Times New Roman"/>
          <w:b/>
          <w:sz w:val="24"/>
        </w:rPr>
        <w:t xml:space="preserve">º </w:t>
      </w:r>
      <w:proofErr w:type="spellStart"/>
      <w:r w:rsidR="006A6425" w:rsidRPr="004A7306">
        <w:rPr>
          <w:rFonts w:ascii="Times New Roman" w:hAnsi="Times New Roman" w:cs="Times New Roman"/>
          <w:b/>
          <w:sz w:val="24"/>
        </w:rPr>
        <w:t>Check</w:t>
      </w:r>
      <w:proofErr w:type="spellEnd"/>
      <w:r w:rsidR="006A6425" w:rsidRPr="004A7306">
        <w:rPr>
          <w:rFonts w:ascii="Times New Roman" w:hAnsi="Times New Roman" w:cs="Times New Roman"/>
          <w:b/>
          <w:sz w:val="24"/>
        </w:rPr>
        <w:t xml:space="preserve"> de </w:t>
      </w:r>
      <w:proofErr w:type="spellStart"/>
      <w:r w:rsidR="006A6425" w:rsidRPr="004A7306">
        <w:rPr>
          <w:rFonts w:ascii="Times New Roman" w:hAnsi="Times New Roman" w:cs="Times New Roman"/>
          <w:b/>
          <w:sz w:val="24"/>
        </w:rPr>
        <w:t>Paper</w:t>
      </w:r>
      <w:proofErr w:type="spellEnd"/>
    </w:p>
    <w:p w:rsidR="0000247B" w:rsidRPr="004A7306" w:rsidRDefault="0000247B" w:rsidP="007C210A">
      <w:pPr>
        <w:spacing w:line="360" w:lineRule="auto"/>
        <w:rPr>
          <w:rFonts w:ascii="Times New Roman" w:hAnsi="Times New Roman" w:cs="Times New Roman"/>
          <w:sz w:val="24"/>
        </w:rPr>
      </w:pPr>
    </w:p>
    <w:p w:rsidR="0000247B" w:rsidRPr="004A7306" w:rsidRDefault="0000247B" w:rsidP="007C210A">
      <w:pPr>
        <w:spacing w:line="360" w:lineRule="auto"/>
        <w:rPr>
          <w:rFonts w:ascii="Times New Roman" w:hAnsi="Times New Roman" w:cs="Times New Roman"/>
          <w:sz w:val="24"/>
        </w:rPr>
      </w:pPr>
    </w:p>
    <w:p w:rsidR="004D0EA4" w:rsidRPr="004A7306" w:rsidRDefault="004D0EA4" w:rsidP="007C210A">
      <w:pPr>
        <w:spacing w:line="360" w:lineRule="auto"/>
        <w:rPr>
          <w:rFonts w:ascii="Times New Roman" w:hAnsi="Times New Roman" w:cs="Times New Roman"/>
          <w:sz w:val="24"/>
        </w:rPr>
      </w:pPr>
    </w:p>
    <w:p w:rsidR="006A6425" w:rsidRPr="004A7306" w:rsidRDefault="004D0EA4" w:rsidP="007C210A">
      <w:pPr>
        <w:spacing w:line="360" w:lineRule="auto"/>
        <w:rPr>
          <w:rFonts w:ascii="Times New Roman" w:hAnsi="Times New Roman" w:cs="Times New Roman"/>
          <w:b/>
          <w:sz w:val="24"/>
        </w:rPr>
      </w:pPr>
      <w:r w:rsidRPr="004A7306">
        <w:rPr>
          <w:rFonts w:ascii="Times New Roman" w:hAnsi="Times New Roman" w:cs="Times New Roman"/>
          <w:b/>
          <w:sz w:val="24"/>
        </w:rPr>
        <w:t>VIGILÂNCIA E MONITORAÇÃO ELETRÔNICA X DIREITOS HUMANOS</w:t>
      </w:r>
    </w:p>
    <w:p w:rsidR="00B524EE" w:rsidRPr="004A7306" w:rsidRDefault="00303F56" w:rsidP="007C210A">
      <w:pPr>
        <w:spacing w:line="360" w:lineRule="auto"/>
        <w:rPr>
          <w:rFonts w:ascii="Times New Roman" w:hAnsi="Times New Roman" w:cs="Times New Roman"/>
          <w:sz w:val="24"/>
        </w:rPr>
      </w:pPr>
      <w:r w:rsidRPr="004A7306">
        <w:rPr>
          <w:rFonts w:ascii="Times New Roman" w:hAnsi="Times New Roman" w:cs="Times New Roman"/>
          <w:b/>
          <w:sz w:val="24"/>
        </w:rPr>
        <w:t xml:space="preserve">Título: </w:t>
      </w:r>
      <w:r w:rsidR="006A6425" w:rsidRPr="004A7306">
        <w:rPr>
          <w:rFonts w:ascii="Times New Roman" w:hAnsi="Times New Roman" w:cs="Times New Roman"/>
          <w:b/>
          <w:sz w:val="24"/>
        </w:rPr>
        <w:t xml:space="preserve">Os limites </w:t>
      </w:r>
      <w:r w:rsidR="00C74148">
        <w:rPr>
          <w:rFonts w:ascii="Times New Roman" w:hAnsi="Times New Roman" w:cs="Times New Roman"/>
          <w:b/>
          <w:sz w:val="24"/>
        </w:rPr>
        <w:t>do Estado</w:t>
      </w:r>
    </w:p>
    <w:p w:rsidR="00303F56" w:rsidRPr="004A7306" w:rsidRDefault="00303F56" w:rsidP="007C210A">
      <w:pPr>
        <w:spacing w:line="360" w:lineRule="auto"/>
        <w:rPr>
          <w:rFonts w:ascii="Times New Roman" w:hAnsi="Times New Roman" w:cs="Times New Roman"/>
          <w:sz w:val="24"/>
        </w:rPr>
      </w:pPr>
    </w:p>
    <w:p w:rsidR="00303F56" w:rsidRPr="004A7306" w:rsidRDefault="00303F56" w:rsidP="007C210A">
      <w:pPr>
        <w:spacing w:line="360" w:lineRule="auto"/>
        <w:rPr>
          <w:rFonts w:ascii="Times New Roman" w:hAnsi="Times New Roman" w:cs="Times New Roman"/>
          <w:sz w:val="24"/>
        </w:rPr>
      </w:pPr>
    </w:p>
    <w:p w:rsidR="00B524EE" w:rsidRPr="004A7306" w:rsidRDefault="00303F56" w:rsidP="007C210A">
      <w:pPr>
        <w:spacing w:line="360" w:lineRule="auto"/>
        <w:ind w:firstLine="1134"/>
        <w:jc w:val="right"/>
        <w:rPr>
          <w:rFonts w:ascii="Times New Roman" w:hAnsi="Times New Roman" w:cs="Times New Roman"/>
          <w:b/>
          <w:sz w:val="24"/>
        </w:rPr>
      </w:pPr>
      <w:r w:rsidRPr="004A7306">
        <w:rPr>
          <w:rFonts w:ascii="Times New Roman" w:hAnsi="Times New Roman" w:cs="Times New Roman"/>
          <w:b/>
          <w:sz w:val="24"/>
        </w:rPr>
        <w:t>Francisco das Chagas e Silva Neto</w:t>
      </w:r>
    </w:p>
    <w:p w:rsidR="00303F56" w:rsidRPr="004A7306" w:rsidRDefault="00303F56" w:rsidP="004E20F1">
      <w:pPr>
        <w:spacing w:line="360" w:lineRule="auto"/>
        <w:jc w:val="right"/>
        <w:rPr>
          <w:rFonts w:ascii="Times New Roman" w:hAnsi="Times New Roman" w:cs="Times New Roman"/>
          <w:b/>
          <w:sz w:val="24"/>
        </w:rPr>
      </w:pPr>
      <w:r w:rsidRPr="004A7306">
        <w:rPr>
          <w:rFonts w:ascii="Times New Roman" w:hAnsi="Times New Roman" w:cs="Times New Roman"/>
          <w:b/>
          <w:sz w:val="24"/>
        </w:rPr>
        <w:t>José Cláudio Cabral Marques</w:t>
      </w:r>
    </w:p>
    <w:p w:rsidR="00303F56" w:rsidRPr="004A7306" w:rsidRDefault="00303F56" w:rsidP="007C210A">
      <w:pPr>
        <w:spacing w:line="360" w:lineRule="auto"/>
        <w:jc w:val="right"/>
        <w:rPr>
          <w:rFonts w:ascii="Times New Roman" w:hAnsi="Times New Roman" w:cs="Times New Roman"/>
          <w:b/>
          <w:sz w:val="24"/>
        </w:rPr>
      </w:pPr>
    </w:p>
    <w:p w:rsidR="00303F56" w:rsidRPr="004A7306" w:rsidRDefault="00303F56" w:rsidP="007C210A">
      <w:pPr>
        <w:spacing w:line="360" w:lineRule="auto"/>
        <w:rPr>
          <w:rFonts w:ascii="Times New Roman" w:hAnsi="Times New Roman" w:cs="Times New Roman"/>
          <w:b/>
          <w:sz w:val="24"/>
        </w:rPr>
      </w:pPr>
      <w:r w:rsidRPr="004A7306">
        <w:rPr>
          <w:rFonts w:ascii="Times New Roman" w:hAnsi="Times New Roman" w:cs="Times New Roman"/>
          <w:b/>
          <w:sz w:val="24"/>
        </w:rPr>
        <w:t>RESUMO</w:t>
      </w:r>
    </w:p>
    <w:p w:rsidR="00303F56" w:rsidRDefault="009A263B" w:rsidP="00666DC6">
      <w:pPr>
        <w:spacing w:line="360" w:lineRule="auto"/>
        <w:jc w:val="both"/>
        <w:rPr>
          <w:rFonts w:ascii="Times New Roman" w:hAnsi="Times New Roman" w:cs="Times New Roman"/>
          <w:sz w:val="24"/>
        </w:rPr>
      </w:pPr>
      <w:r>
        <w:rPr>
          <w:rFonts w:ascii="Times New Roman" w:hAnsi="Times New Roman" w:cs="Times New Roman"/>
          <w:sz w:val="24"/>
        </w:rPr>
        <w:t>O referido estudo tem como ensejo a demons</w:t>
      </w:r>
      <w:r w:rsidR="005001E3">
        <w:rPr>
          <w:rFonts w:ascii="Times New Roman" w:hAnsi="Times New Roman" w:cs="Times New Roman"/>
          <w:sz w:val="24"/>
        </w:rPr>
        <w:t xml:space="preserve">tração da limitação do Estado em vigiar as pessoas que estão sob a sua égide, em razão de princípios fundamentais do homem. Esses princípios invariavelmente colidem em suas percepções fáticas, mas não em sua essência, que é a dignidade humana. A moralidade do Estado em escolher políticas públicas em razão de escolhas que não sejam o bem </w:t>
      </w:r>
      <w:proofErr w:type="gramStart"/>
      <w:r w:rsidR="005001E3">
        <w:rPr>
          <w:rFonts w:ascii="Times New Roman" w:hAnsi="Times New Roman" w:cs="Times New Roman"/>
          <w:sz w:val="24"/>
        </w:rPr>
        <w:t>estar</w:t>
      </w:r>
      <w:proofErr w:type="gramEnd"/>
      <w:r w:rsidR="005001E3">
        <w:rPr>
          <w:rFonts w:ascii="Times New Roman" w:hAnsi="Times New Roman" w:cs="Times New Roman"/>
          <w:sz w:val="24"/>
        </w:rPr>
        <w:t xml:space="preserve"> da sociedade objetivamente serão apreciados nesse estudo. Para isso, vamos usar do mét</w:t>
      </w:r>
      <w:r w:rsidR="00B93145">
        <w:rPr>
          <w:rFonts w:ascii="Times New Roman" w:hAnsi="Times New Roman" w:cs="Times New Roman"/>
          <w:sz w:val="24"/>
        </w:rPr>
        <w:t xml:space="preserve">odo dedutivo no qual vamos partir de uma </w:t>
      </w:r>
      <w:r w:rsidR="00B93145" w:rsidRPr="00B93145">
        <w:rPr>
          <w:rFonts w:ascii="Times New Roman" w:hAnsi="Times New Roman" w:cs="Times New Roman"/>
          <w:sz w:val="24"/>
        </w:rPr>
        <w:t xml:space="preserve">situação geral </w:t>
      </w:r>
      <w:r w:rsidR="00B93145">
        <w:rPr>
          <w:rFonts w:ascii="Times New Roman" w:hAnsi="Times New Roman" w:cs="Times New Roman"/>
          <w:sz w:val="24"/>
        </w:rPr>
        <w:t xml:space="preserve">que é o monitoramento eletrônico </w:t>
      </w:r>
      <w:r w:rsidR="00B93145" w:rsidRPr="00B93145">
        <w:rPr>
          <w:rFonts w:ascii="Times New Roman" w:hAnsi="Times New Roman" w:cs="Times New Roman"/>
          <w:sz w:val="24"/>
        </w:rPr>
        <w:t xml:space="preserve">para uma condução particularizada, </w:t>
      </w:r>
      <w:r w:rsidR="00B93145">
        <w:rPr>
          <w:rFonts w:ascii="Times New Roman" w:hAnsi="Times New Roman" w:cs="Times New Roman"/>
          <w:sz w:val="24"/>
        </w:rPr>
        <w:t>de seus princípios e repercussões em nossa sociedade.  Debatemos</w:t>
      </w:r>
      <w:proofErr w:type="gramStart"/>
      <w:r w:rsidR="00B93145">
        <w:rPr>
          <w:rFonts w:ascii="Times New Roman" w:hAnsi="Times New Roman" w:cs="Times New Roman"/>
          <w:sz w:val="24"/>
        </w:rPr>
        <w:t xml:space="preserve">  </w:t>
      </w:r>
      <w:proofErr w:type="gramEnd"/>
      <w:r w:rsidR="00B93145">
        <w:rPr>
          <w:rFonts w:ascii="Times New Roman" w:hAnsi="Times New Roman" w:cs="Times New Roman"/>
          <w:sz w:val="24"/>
        </w:rPr>
        <w:t xml:space="preserve">sobre políticas de segurança que colocam o interesse do Estado a frente do individuo, transgredindo a direitos individuais, ou mesmo revestido do mantra da defesa desses direitos, mostra-se que não é capaz de protegê-los.  Concluindo que o nosso sistema é falho, agora passou a enxergar na expansão punitiva </w:t>
      </w:r>
      <w:r w:rsidR="00666DC6">
        <w:rPr>
          <w:rFonts w:ascii="Times New Roman" w:hAnsi="Times New Roman" w:cs="Times New Roman"/>
          <w:sz w:val="24"/>
        </w:rPr>
        <w:t xml:space="preserve">e no anseio </w:t>
      </w:r>
      <w:proofErr w:type="spellStart"/>
      <w:r w:rsidR="00666DC6">
        <w:rPr>
          <w:rFonts w:ascii="Times New Roman" w:hAnsi="Times New Roman" w:cs="Times New Roman"/>
          <w:sz w:val="24"/>
        </w:rPr>
        <w:t>retribucionista</w:t>
      </w:r>
      <w:proofErr w:type="spellEnd"/>
      <w:r w:rsidR="00666DC6">
        <w:rPr>
          <w:rFonts w:ascii="Times New Roman" w:hAnsi="Times New Roman" w:cs="Times New Roman"/>
          <w:sz w:val="24"/>
        </w:rPr>
        <w:t xml:space="preserve"> da sociedade, uma forma de concretizar seu interesse, se livrar dos encarcerados. </w:t>
      </w:r>
    </w:p>
    <w:p w:rsidR="004E20F1" w:rsidRPr="004E20F1" w:rsidRDefault="004E20F1" w:rsidP="00666DC6">
      <w:pPr>
        <w:spacing w:line="360" w:lineRule="auto"/>
        <w:jc w:val="both"/>
        <w:rPr>
          <w:rFonts w:ascii="Times New Roman" w:hAnsi="Times New Roman" w:cs="Times New Roman"/>
          <w:sz w:val="24"/>
        </w:rPr>
      </w:pPr>
      <w:proofErr w:type="spellStart"/>
      <w:r>
        <w:rPr>
          <w:rFonts w:ascii="Times New Roman" w:hAnsi="Times New Roman" w:cs="Times New Roman"/>
          <w:b/>
          <w:sz w:val="24"/>
        </w:rPr>
        <w:t>Palavras-chaves</w:t>
      </w:r>
      <w:proofErr w:type="spellEnd"/>
      <w:r>
        <w:rPr>
          <w:rFonts w:ascii="Times New Roman" w:hAnsi="Times New Roman" w:cs="Times New Roman"/>
          <w:b/>
          <w:sz w:val="24"/>
        </w:rPr>
        <w:t xml:space="preserve">: </w:t>
      </w:r>
      <w:r>
        <w:rPr>
          <w:rFonts w:ascii="Times New Roman" w:hAnsi="Times New Roman" w:cs="Times New Roman"/>
          <w:sz w:val="24"/>
        </w:rPr>
        <w:t xml:space="preserve">monitoramento eletrônico. Direitos individuais. Limite do Estado. </w:t>
      </w:r>
    </w:p>
    <w:p w:rsidR="00303F56" w:rsidRPr="004A7306" w:rsidRDefault="00303F56" w:rsidP="007C210A">
      <w:pPr>
        <w:spacing w:line="360" w:lineRule="auto"/>
        <w:jc w:val="both"/>
        <w:rPr>
          <w:rFonts w:ascii="Times New Roman" w:hAnsi="Times New Roman" w:cs="Times New Roman"/>
          <w:b/>
          <w:sz w:val="24"/>
        </w:rPr>
      </w:pPr>
    </w:p>
    <w:p w:rsidR="00FB56BA" w:rsidRDefault="00FB56BA" w:rsidP="007C210A">
      <w:pPr>
        <w:spacing w:line="360" w:lineRule="auto"/>
        <w:jc w:val="both"/>
        <w:rPr>
          <w:rFonts w:ascii="Times New Roman" w:hAnsi="Times New Roman" w:cs="Times New Roman"/>
          <w:b/>
          <w:sz w:val="24"/>
        </w:rPr>
      </w:pPr>
      <w:r>
        <w:rPr>
          <w:rFonts w:ascii="Times New Roman" w:hAnsi="Times New Roman" w:cs="Times New Roman"/>
          <w:b/>
          <w:sz w:val="24"/>
        </w:rPr>
        <w:lastRenderedPageBreak/>
        <w:t>INTRODUÇÃO</w:t>
      </w:r>
    </w:p>
    <w:p w:rsidR="00FB56BA" w:rsidRDefault="00FB56BA" w:rsidP="00FB56BA">
      <w:pPr>
        <w:spacing w:line="360" w:lineRule="auto"/>
        <w:ind w:firstLine="1134"/>
        <w:jc w:val="both"/>
        <w:rPr>
          <w:rFonts w:ascii="Times New Roman" w:hAnsi="Times New Roman" w:cs="Times New Roman"/>
          <w:sz w:val="24"/>
        </w:rPr>
      </w:pPr>
      <w:r>
        <w:rPr>
          <w:rFonts w:ascii="Times New Roman" w:hAnsi="Times New Roman" w:cs="Times New Roman"/>
          <w:sz w:val="24"/>
        </w:rPr>
        <w:t>No Brasil existe uma situação de desrespeito das condições e direitos humanos básicos para os aprisionados. A população carcerária cresce e não se tem condições de absolver dentro das prisões esse acréscimo populacional. Aliado a esse problema quantitativo, temos a pressão da sociedade, querendo sempre mais punições, a mídia que não consegue ser imparcial e ao sistema judicial que se encontra bem engessado, ou maleável, dependendo do ponto de vista.</w:t>
      </w:r>
    </w:p>
    <w:p w:rsidR="00FB56BA" w:rsidRDefault="00FB56BA" w:rsidP="00FB56BA">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O presente estudo além dessas premissas iniciais, também vai tentar verificar omissão ou ação do Estado nessa situação, da aplicação de monitoramento eletrônico para tais situações. Seria uma resposta a sociedade ou uma transferência do problema para a sociedade? Seria uma atitude pensando em humanizar a situação lastimável dos aprisionados ou um meio de economizar em relação </w:t>
      </w:r>
      <w:proofErr w:type="gramStart"/>
      <w:r>
        <w:rPr>
          <w:rFonts w:ascii="Times New Roman" w:hAnsi="Times New Roman" w:cs="Times New Roman"/>
          <w:sz w:val="24"/>
        </w:rPr>
        <w:t>a</w:t>
      </w:r>
      <w:proofErr w:type="gramEnd"/>
      <w:r>
        <w:rPr>
          <w:rFonts w:ascii="Times New Roman" w:hAnsi="Times New Roman" w:cs="Times New Roman"/>
          <w:sz w:val="24"/>
        </w:rPr>
        <w:t xml:space="preserve"> manutenção destes nas prisões?</w:t>
      </w:r>
    </w:p>
    <w:p w:rsidR="00FB56BA" w:rsidRPr="00FB56BA" w:rsidRDefault="00FB56BA" w:rsidP="00FB56BA">
      <w:pPr>
        <w:spacing w:line="360" w:lineRule="auto"/>
        <w:ind w:firstLine="1134"/>
        <w:jc w:val="both"/>
        <w:rPr>
          <w:rFonts w:ascii="Times New Roman" w:hAnsi="Times New Roman" w:cs="Times New Roman"/>
          <w:sz w:val="24"/>
        </w:rPr>
      </w:pPr>
      <w:r w:rsidRPr="00FB56BA">
        <w:rPr>
          <w:rFonts w:ascii="Times New Roman" w:hAnsi="Times New Roman" w:cs="Times New Roman"/>
          <w:sz w:val="24"/>
        </w:rPr>
        <w:t>Como metodologia nesse trabalho é dedutiva, a qual parte do objeto gera</w:t>
      </w:r>
      <w:r>
        <w:rPr>
          <w:rFonts w:ascii="Times New Roman" w:hAnsi="Times New Roman" w:cs="Times New Roman"/>
          <w:sz w:val="24"/>
        </w:rPr>
        <w:t>l, que fala do sistema de políticas penais, defendendo o</w:t>
      </w:r>
      <w:r w:rsidRPr="00FB56BA">
        <w:rPr>
          <w:rFonts w:ascii="Times New Roman" w:hAnsi="Times New Roman" w:cs="Times New Roman"/>
          <w:sz w:val="24"/>
        </w:rPr>
        <w:t xml:space="preserve"> direito fundamental</w:t>
      </w:r>
      <w:r>
        <w:rPr>
          <w:rFonts w:ascii="Times New Roman" w:hAnsi="Times New Roman" w:cs="Times New Roman"/>
          <w:sz w:val="24"/>
        </w:rPr>
        <w:t xml:space="preserve"> do</w:t>
      </w:r>
      <w:r w:rsidR="00C74148">
        <w:rPr>
          <w:rFonts w:ascii="Times New Roman" w:hAnsi="Times New Roman" w:cs="Times New Roman"/>
          <w:sz w:val="24"/>
        </w:rPr>
        <w:t xml:space="preserve">s aprisionados, dando ênfase ao monitoramento </w:t>
      </w:r>
      <w:proofErr w:type="gramStart"/>
      <w:r w:rsidR="00C74148">
        <w:rPr>
          <w:rFonts w:ascii="Times New Roman" w:hAnsi="Times New Roman" w:cs="Times New Roman"/>
          <w:sz w:val="24"/>
        </w:rPr>
        <w:t>eletrônico</w:t>
      </w:r>
      <w:r>
        <w:rPr>
          <w:rFonts w:ascii="Times New Roman" w:hAnsi="Times New Roman" w:cs="Times New Roman"/>
          <w:sz w:val="24"/>
        </w:rPr>
        <w:t xml:space="preserve"> </w:t>
      </w:r>
      <w:r w:rsidRPr="00FB56BA">
        <w:rPr>
          <w:rFonts w:ascii="Times New Roman" w:hAnsi="Times New Roman" w:cs="Times New Roman"/>
          <w:sz w:val="24"/>
        </w:rPr>
        <w:t>.</w:t>
      </w:r>
      <w:proofErr w:type="gramEnd"/>
      <w:r w:rsidRPr="00FB56BA">
        <w:rPr>
          <w:rFonts w:ascii="Times New Roman" w:hAnsi="Times New Roman" w:cs="Times New Roman"/>
          <w:sz w:val="24"/>
        </w:rPr>
        <w:t xml:space="preserve"> Expondo os desdobramentos </w:t>
      </w:r>
      <w:proofErr w:type="gramStart"/>
      <w:r w:rsidRPr="00FB56BA">
        <w:rPr>
          <w:rFonts w:ascii="Times New Roman" w:hAnsi="Times New Roman" w:cs="Times New Roman"/>
          <w:sz w:val="24"/>
        </w:rPr>
        <w:t>doutrinários e histórico sobre o assunto, para depois analisar de acordo com as tentativas de políticas públicas encontrar uma razão</w:t>
      </w:r>
      <w:r w:rsidR="00C74148">
        <w:rPr>
          <w:rFonts w:ascii="Times New Roman" w:hAnsi="Times New Roman" w:cs="Times New Roman"/>
          <w:sz w:val="24"/>
        </w:rPr>
        <w:t xml:space="preserve"> para o monitoramento e os direitos humanos</w:t>
      </w:r>
      <w:proofErr w:type="gramEnd"/>
      <w:r w:rsidR="00C74148">
        <w:rPr>
          <w:rFonts w:ascii="Times New Roman" w:hAnsi="Times New Roman" w:cs="Times New Roman"/>
          <w:sz w:val="24"/>
        </w:rPr>
        <w:t>.</w:t>
      </w:r>
    </w:p>
    <w:p w:rsidR="00FB56BA" w:rsidRPr="00FB56BA" w:rsidRDefault="00FB56BA" w:rsidP="00FB56BA">
      <w:pPr>
        <w:spacing w:line="360" w:lineRule="auto"/>
        <w:ind w:firstLine="1134"/>
        <w:jc w:val="both"/>
        <w:rPr>
          <w:rFonts w:ascii="Times New Roman" w:hAnsi="Times New Roman" w:cs="Times New Roman"/>
          <w:sz w:val="24"/>
        </w:rPr>
      </w:pPr>
    </w:p>
    <w:p w:rsidR="00FB56BA" w:rsidRDefault="00FB56BA" w:rsidP="007C210A">
      <w:pPr>
        <w:spacing w:line="360" w:lineRule="auto"/>
        <w:jc w:val="both"/>
        <w:rPr>
          <w:rFonts w:ascii="Times New Roman" w:hAnsi="Times New Roman" w:cs="Times New Roman"/>
          <w:b/>
          <w:sz w:val="24"/>
        </w:rPr>
      </w:pPr>
    </w:p>
    <w:p w:rsidR="00FB56BA" w:rsidRDefault="00FB56BA" w:rsidP="007C210A">
      <w:pPr>
        <w:spacing w:line="360" w:lineRule="auto"/>
        <w:jc w:val="both"/>
        <w:rPr>
          <w:rFonts w:ascii="Times New Roman" w:hAnsi="Times New Roman" w:cs="Times New Roman"/>
          <w:b/>
          <w:sz w:val="24"/>
        </w:rPr>
      </w:pPr>
    </w:p>
    <w:p w:rsidR="00FB56BA" w:rsidRDefault="00FB56BA" w:rsidP="007C210A">
      <w:pPr>
        <w:spacing w:line="360" w:lineRule="auto"/>
        <w:jc w:val="both"/>
        <w:rPr>
          <w:rFonts w:ascii="Times New Roman" w:hAnsi="Times New Roman" w:cs="Times New Roman"/>
          <w:b/>
          <w:sz w:val="24"/>
        </w:rPr>
      </w:pPr>
    </w:p>
    <w:p w:rsidR="00FB56BA" w:rsidRDefault="00FB56BA" w:rsidP="007C210A">
      <w:pPr>
        <w:spacing w:line="360" w:lineRule="auto"/>
        <w:jc w:val="both"/>
        <w:rPr>
          <w:rFonts w:ascii="Times New Roman" w:hAnsi="Times New Roman" w:cs="Times New Roman"/>
          <w:b/>
          <w:sz w:val="24"/>
        </w:rPr>
      </w:pPr>
    </w:p>
    <w:p w:rsidR="00FB56BA" w:rsidRDefault="00FB56BA" w:rsidP="007C210A">
      <w:pPr>
        <w:spacing w:line="360" w:lineRule="auto"/>
        <w:jc w:val="both"/>
        <w:rPr>
          <w:rFonts w:ascii="Times New Roman" w:hAnsi="Times New Roman" w:cs="Times New Roman"/>
          <w:b/>
          <w:sz w:val="24"/>
        </w:rPr>
      </w:pPr>
    </w:p>
    <w:p w:rsidR="00FB56BA" w:rsidRDefault="00FB56BA" w:rsidP="007C210A">
      <w:pPr>
        <w:spacing w:line="360" w:lineRule="auto"/>
        <w:jc w:val="both"/>
        <w:rPr>
          <w:rFonts w:ascii="Times New Roman" w:hAnsi="Times New Roman" w:cs="Times New Roman"/>
          <w:b/>
          <w:sz w:val="24"/>
        </w:rPr>
      </w:pPr>
    </w:p>
    <w:p w:rsidR="00FB56BA" w:rsidRDefault="00FB56BA" w:rsidP="007C210A">
      <w:pPr>
        <w:spacing w:line="360" w:lineRule="auto"/>
        <w:jc w:val="both"/>
        <w:rPr>
          <w:rFonts w:ascii="Times New Roman" w:hAnsi="Times New Roman" w:cs="Times New Roman"/>
          <w:b/>
          <w:sz w:val="24"/>
        </w:rPr>
      </w:pPr>
    </w:p>
    <w:p w:rsidR="00FB56BA" w:rsidRDefault="00FB56BA" w:rsidP="007C210A">
      <w:pPr>
        <w:spacing w:line="360" w:lineRule="auto"/>
        <w:jc w:val="both"/>
        <w:rPr>
          <w:rFonts w:ascii="Times New Roman" w:hAnsi="Times New Roman" w:cs="Times New Roman"/>
          <w:b/>
          <w:sz w:val="24"/>
        </w:rPr>
      </w:pPr>
    </w:p>
    <w:p w:rsidR="00FB56BA" w:rsidRDefault="00FB56BA" w:rsidP="007C210A">
      <w:pPr>
        <w:spacing w:line="360" w:lineRule="auto"/>
        <w:jc w:val="both"/>
        <w:rPr>
          <w:rFonts w:ascii="Times New Roman" w:hAnsi="Times New Roman" w:cs="Times New Roman"/>
          <w:b/>
          <w:sz w:val="24"/>
        </w:rPr>
      </w:pPr>
    </w:p>
    <w:p w:rsidR="00681527" w:rsidRPr="004A7306" w:rsidRDefault="009A2452" w:rsidP="007C210A">
      <w:pPr>
        <w:spacing w:line="360" w:lineRule="auto"/>
        <w:jc w:val="both"/>
        <w:rPr>
          <w:rFonts w:ascii="Times New Roman" w:hAnsi="Times New Roman" w:cs="Times New Roman"/>
          <w:b/>
          <w:sz w:val="24"/>
        </w:rPr>
      </w:pPr>
      <w:proofErr w:type="gramStart"/>
      <w:r w:rsidRPr="004A7306">
        <w:rPr>
          <w:rFonts w:ascii="Times New Roman" w:hAnsi="Times New Roman" w:cs="Times New Roman"/>
          <w:b/>
          <w:sz w:val="24"/>
        </w:rPr>
        <w:lastRenderedPageBreak/>
        <w:t>1</w:t>
      </w:r>
      <w:proofErr w:type="gramEnd"/>
      <w:r w:rsidRPr="004A7306">
        <w:rPr>
          <w:rFonts w:ascii="Times New Roman" w:hAnsi="Times New Roman" w:cs="Times New Roman"/>
          <w:b/>
          <w:sz w:val="24"/>
        </w:rPr>
        <w:t xml:space="preserve"> Política de segurança pública como garantia de direitos. </w:t>
      </w:r>
    </w:p>
    <w:p w:rsidR="00B524EE" w:rsidRPr="004A7306" w:rsidRDefault="00CB70E5" w:rsidP="007C210A">
      <w:pPr>
        <w:spacing w:line="360" w:lineRule="auto"/>
        <w:ind w:firstLine="1134"/>
        <w:jc w:val="both"/>
        <w:rPr>
          <w:rFonts w:ascii="Times New Roman" w:hAnsi="Times New Roman" w:cs="Times New Roman"/>
          <w:sz w:val="24"/>
        </w:rPr>
      </w:pPr>
      <w:r w:rsidRPr="004A7306">
        <w:rPr>
          <w:rFonts w:ascii="Times New Roman" w:hAnsi="Times New Roman" w:cs="Times New Roman"/>
          <w:sz w:val="24"/>
        </w:rPr>
        <w:t>A segurança é um dos pilares para que se viva em sociedade</w:t>
      </w:r>
      <w:r w:rsidR="006346C2" w:rsidRPr="004A7306">
        <w:rPr>
          <w:rFonts w:ascii="Times New Roman" w:hAnsi="Times New Roman" w:cs="Times New Roman"/>
          <w:sz w:val="24"/>
        </w:rPr>
        <w:t xml:space="preserve"> e o </w:t>
      </w:r>
      <w:r w:rsidR="006E1202" w:rsidRPr="004A7306">
        <w:rPr>
          <w:rFonts w:ascii="Times New Roman" w:hAnsi="Times New Roman" w:cs="Times New Roman"/>
          <w:sz w:val="24"/>
        </w:rPr>
        <w:t xml:space="preserve">Estado </w:t>
      </w:r>
      <w:proofErr w:type="gramStart"/>
      <w:r w:rsidR="006E1202" w:rsidRPr="004A7306">
        <w:rPr>
          <w:rFonts w:ascii="Times New Roman" w:hAnsi="Times New Roman" w:cs="Times New Roman"/>
          <w:sz w:val="24"/>
        </w:rPr>
        <w:t>é</w:t>
      </w:r>
      <w:proofErr w:type="gramEnd"/>
      <w:r w:rsidR="006346C2" w:rsidRPr="004A7306">
        <w:rPr>
          <w:rFonts w:ascii="Times New Roman" w:hAnsi="Times New Roman" w:cs="Times New Roman"/>
          <w:sz w:val="24"/>
        </w:rPr>
        <w:t xml:space="preserve"> o  legitimado para defender a propriedade pr</w:t>
      </w:r>
      <w:r w:rsidR="000C188F">
        <w:rPr>
          <w:rFonts w:ascii="Times New Roman" w:hAnsi="Times New Roman" w:cs="Times New Roman"/>
          <w:sz w:val="24"/>
        </w:rPr>
        <w:t>ivada e possibilitar</w:t>
      </w:r>
      <w:r w:rsidR="006346C2" w:rsidRPr="004A7306">
        <w:rPr>
          <w:rFonts w:ascii="Times New Roman" w:hAnsi="Times New Roman" w:cs="Times New Roman"/>
          <w:sz w:val="24"/>
        </w:rPr>
        <w:t xml:space="preserve"> a segurança que lhe é necessária</w:t>
      </w:r>
      <w:r w:rsidR="000C188F">
        <w:rPr>
          <w:rFonts w:ascii="Times New Roman" w:hAnsi="Times New Roman" w:cs="Times New Roman"/>
          <w:sz w:val="24"/>
        </w:rPr>
        <w:t xml:space="preserve"> à sociedade</w:t>
      </w:r>
      <w:r w:rsidR="006346C2" w:rsidRPr="004A7306">
        <w:rPr>
          <w:rFonts w:ascii="Times New Roman" w:hAnsi="Times New Roman" w:cs="Times New Roman"/>
          <w:sz w:val="24"/>
        </w:rPr>
        <w:t xml:space="preserve">. </w:t>
      </w:r>
      <w:r w:rsidRPr="004A7306">
        <w:rPr>
          <w:rFonts w:ascii="Times New Roman" w:hAnsi="Times New Roman" w:cs="Times New Roman"/>
          <w:sz w:val="24"/>
        </w:rPr>
        <w:t xml:space="preserve"> </w:t>
      </w:r>
      <w:r w:rsidR="004A7306">
        <w:rPr>
          <w:rFonts w:ascii="Times New Roman" w:hAnsi="Times New Roman" w:cs="Times New Roman"/>
          <w:sz w:val="24"/>
        </w:rPr>
        <w:t>Entretanto, a</w:t>
      </w:r>
      <w:r w:rsidR="006346C2" w:rsidRPr="004A7306">
        <w:rPr>
          <w:rFonts w:ascii="Times New Roman" w:hAnsi="Times New Roman" w:cs="Times New Roman"/>
          <w:sz w:val="24"/>
        </w:rPr>
        <w:t xml:space="preserve">s políticas adotadas pelo o Estado em relação </w:t>
      </w:r>
      <w:r w:rsidR="00BF3C44" w:rsidRPr="004A7306">
        <w:rPr>
          <w:rFonts w:ascii="Times New Roman" w:hAnsi="Times New Roman" w:cs="Times New Roman"/>
          <w:sz w:val="24"/>
        </w:rPr>
        <w:t>à</w:t>
      </w:r>
      <w:r w:rsidR="006346C2" w:rsidRPr="004A7306">
        <w:rPr>
          <w:rFonts w:ascii="Times New Roman" w:hAnsi="Times New Roman" w:cs="Times New Roman"/>
          <w:sz w:val="24"/>
        </w:rPr>
        <w:t xml:space="preserve"> segurança pública são verdadeiras ruínas que </w:t>
      </w:r>
      <w:r w:rsidR="000C188F">
        <w:rPr>
          <w:rFonts w:ascii="Times New Roman" w:hAnsi="Times New Roman" w:cs="Times New Roman"/>
          <w:sz w:val="24"/>
        </w:rPr>
        <w:t xml:space="preserve">ainda </w:t>
      </w:r>
      <w:r w:rsidR="006346C2" w:rsidRPr="004A7306">
        <w:rPr>
          <w:rFonts w:ascii="Times New Roman" w:hAnsi="Times New Roman" w:cs="Times New Roman"/>
          <w:sz w:val="24"/>
        </w:rPr>
        <w:t xml:space="preserve">tentam se desvencilhar dos grilhões </w:t>
      </w:r>
      <w:r w:rsidR="006E1202" w:rsidRPr="004A7306">
        <w:rPr>
          <w:rFonts w:ascii="Times New Roman" w:hAnsi="Times New Roman" w:cs="Times New Roman"/>
          <w:sz w:val="24"/>
        </w:rPr>
        <w:t>do sistema punitivo baseado na re</w:t>
      </w:r>
      <w:r w:rsidR="007C210A">
        <w:rPr>
          <w:rFonts w:ascii="Times New Roman" w:hAnsi="Times New Roman" w:cs="Times New Roman"/>
          <w:sz w:val="24"/>
        </w:rPr>
        <w:t xml:space="preserve">strição de liberdade e </w:t>
      </w:r>
      <w:proofErr w:type="spellStart"/>
      <w:r w:rsidR="007C210A">
        <w:rPr>
          <w:rFonts w:ascii="Times New Roman" w:hAnsi="Times New Roman" w:cs="Times New Roman"/>
          <w:sz w:val="24"/>
        </w:rPr>
        <w:t>retribu</w:t>
      </w:r>
      <w:r w:rsidR="000C188F">
        <w:rPr>
          <w:rFonts w:ascii="Times New Roman" w:hAnsi="Times New Roman" w:cs="Times New Roman"/>
          <w:sz w:val="24"/>
        </w:rPr>
        <w:t>cionista</w:t>
      </w:r>
      <w:proofErr w:type="spellEnd"/>
      <w:r w:rsidR="000C188F">
        <w:rPr>
          <w:rFonts w:ascii="Times New Roman" w:hAnsi="Times New Roman" w:cs="Times New Roman"/>
          <w:sz w:val="24"/>
        </w:rPr>
        <w:t xml:space="preserve">. </w:t>
      </w:r>
    </w:p>
    <w:p w:rsidR="00B524EE" w:rsidRPr="004A7306" w:rsidRDefault="004A7306" w:rsidP="007C210A">
      <w:pPr>
        <w:spacing w:line="360" w:lineRule="auto"/>
        <w:ind w:firstLine="1134"/>
        <w:jc w:val="both"/>
        <w:rPr>
          <w:rFonts w:ascii="Times New Roman" w:hAnsi="Times New Roman" w:cs="Times New Roman"/>
          <w:sz w:val="24"/>
        </w:rPr>
      </w:pPr>
      <w:r>
        <w:rPr>
          <w:rFonts w:ascii="Times New Roman" w:hAnsi="Times New Roman" w:cs="Times New Roman"/>
          <w:sz w:val="24"/>
        </w:rPr>
        <w:t>O Estado tomou para si o</w:t>
      </w:r>
      <w:r w:rsidR="00B524EE" w:rsidRPr="004A7306">
        <w:rPr>
          <w:rFonts w:ascii="Times New Roman" w:hAnsi="Times New Roman" w:cs="Times New Roman"/>
          <w:sz w:val="24"/>
        </w:rPr>
        <w:t xml:space="preserve"> monopólio </w:t>
      </w:r>
      <w:r w:rsidR="000C188F">
        <w:rPr>
          <w:rFonts w:ascii="Times New Roman" w:hAnsi="Times New Roman" w:cs="Times New Roman"/>
          <w:sz w:val="24"/>
        </w:rPr>
        <w:t xml:space="preserve">da </w:t>
      </w:r>
      <w:r w:rsidR="000C188F" w:rsidRPr="000C188F">
        <w:rPr>
          <w:rFonts w:ascii="Times New Roman" w:hAnsi="Times New Roman" w:cs="Times New Roman"/>
          <w:sz w:val="24"/>
        </w:rPr>
        <w:t>burocratização das atividades</w:t>
      </w:r>
      <w:r w:rsidR="000C188F">
        <w:rPr>
          <w:rFonts w:ascii="Times New Roman" w:hAnsi="Times New Roman" w:cs="Times New Roman"/>
          <w:sz w:val="24"/>
        </w:rPr>
        <w:t xml:space="preserve">, </w:t>
      </w:r>
      <w:r w:rsidR="00B524EE" w:rsidRPr="004A7306">
        <w:rPr>
          <w:rFonts w:ascii="Times New Roman" w:hAnsi="Times New Roman" w:cs="Times New Roman"/>
          <w:sz w:val="24"/>
        </w:rPr>
        <w:t>e o controle sobre o uso da violência,</w:t>
      </w:r>
      <w:r w:rsidR="000C188F">
        <w:rPr>
          <w:rFonts w:ascii="Times New Roman" w:hAnsi="Times New Roman" w:cs="Times New Roman"/>
          <w:sz w:val="24"/>
        </w:rPr>
        <w:t xml:space="preserve"> passando a imperar nos locais onde se exerce o </w:t>
      </w:r>
      <w:r w:rsidR="00B524EE" w:rsidRPr="004A7306">
        <w:rPr>
          <w:rFonts w:ascii="Times New Roman" w:hAnsi="Times New Roman" w:cs="Times New Roman"/>
          <w:sz w:val="24"/>
        </w:rPr>
        <w:t>poder de tomada de decisões definitivas</w:t>
      </w:r>
      <w:r w:rsidR="000C188F">
        <w:rPr>
          <w:rFonts w:ascii="Times New Roman" w:hAnsi="Times New Roman" w:cs="Times New Roman"/>
          <w:sz w:val="24"/>
        </w:rPr>
        <w:t xml:space="preserve">. </w:t>
      </w:r>
      <w:r w:rsidR="00B524EE" w:rsidRPr="004A7306">
        <w:rPr>
          <w:rFonts w:ascii="Times New Roman" w:hAnsi="Times New Roman" w:cs="Times New Roman"/>
          <w:sz w:val="24"/>
        </w:rPr>
        <w:t>Esse controle de decisões tem importância fundamental para forçar e assegurar todos os</w:t>
      </w:r>
      <w:proofErr w:type="gramStart"/>
      <w:r w:rsidR="00B524EE" w:rsidRPr="004A7306">
        <w:rPr>
          <w:rFonts w:ascii="Times New Roman" w:hAnsi="Times New Roman" w:cs="Times New Roman"/>
          <w:sz w:val="24"/>
        </w:rPr>
        <w:t xml:space="preserve"> </w:t>
      </w:r>
      <w:r>
        <w:rPr>
          <w:rFonts w:ascii="Times New Roman" w:hAnsi="Times New Roman" w:cs="Times New Roman"/>
          <w:sz w:val="24"/>
        </w:rPr>
        <w:t xml:space="preserve"> </w:t>
      </w:r>
      <w:proofErr w:type="gramEnd"/>
      <w:r>
        <w:rPr>
          <w:rFonts w:ascii="Times New Roman" w:hAnsi="Times New Roman" w:cs="Times New Roman"/>
          <w:sz w:val="24"/>
        </w:rPr>
        <w:t xml:space="preserve">direitos que são inerentes </w:t>
      </w:r>
      <w:r w:rsidR="000C188F">
        <w:rPr>
          <w:rFonts w:ascii="Times New Roman" w:hAnsi="Times New Roman" w:cs="Times New Roman"/>
          <w:sz w:val="24"/>
        </w:rPr>
        <w:t xml:space="preserve">ao ser humano, </w:t>
      </w:r>
      <w:r w:rsidR="00B524EE" w:rsidRPr="004A7306">
        <w:rPr>
          <w:rFonts w:ascii="Times New Roman" w:hAnsi="Times New Roman" w:cs="Times New Roman"/>
          <w:sz w:val="24"/>
        </w:rPr>
        <w:t xml:space="preserve">dentro de um estado democrático de direito </w:t>
      </w:r>
    </w:p>
    <w:p w:rsidR="00B524EE" w:rsidRPr="004A7306" w:rsidRDefault="004A7306" w:rsidP="007C210A">
      <w:pPr>
        <w:spacing w:line="360" w:lineRule="auto"/>
        <w:ind w:firstLine="1134"/>
        <w:jc w:val="both"/>
        <w:rPr>
          <w:rFonts w:ascii="Times New Roman" w:hAnsi="Times New Roman" w:cs="Times New Roman"/>
          <w:sz w:val="24"/>
        </w:rPr>
      </w:pPr>
      <w:r>
        <w:rPr>
          <w:rFonts w:ascii="Times New Roman" w:hAnsi="Times New Roman" w:cs="Times New Roman"/>
          <w:sz w:val="24"/>
        </w:rPr>
        <w:t>Porém uma importante observação é necessária, o</w:t>
      </w:r>
      <w:r w:rsidR="00B524EE" w:rsidRPr="004A7306">
        <w:rPr>
          <w:rFonts w:ascii="Times New Roman" w:hAnsi="Times New Roman" w:cs="Times New Roman"/>
          <w:sz w:val="24"/>
        </w:rPr>
        <w:t xml:space="preserve"> modelo de justiça criminal moderno é repleto de promessas não cumpridas. Por qualquer que seja a perspectiva que se observe tal fenômeno, not</w:t>
      </w:r>
      <w:r w:rsidR="000C188F">
        <w:rPr>
          <w:rFonts w:ascii="Times New Roman" w:hAnsi="Times New Roman" w:cs="Times New Roman"/>
          <w:sz w:val="24"/>
        </w:rPr>
        <w:t>a-se o quão deficiente o Estado é</w:t>
      </w:r>
      <w:proofErr w:type="gramStart"/>
      <w:r w:rsidR="000C188F">
        <w:rPr>
          <w:rFonts w:ascii="Times New Roman" w:hAnsi="Times New Roman" w:cs="Times New Roman"/>
          <w:sz w:val="24"/>
        </w:rPr>
        <w:t xml:space="preserve">  </w:t>
      </w:r>
      <w:proofErr w:type="gramEnd"/>
      <w:r w:rsidR="000C188F">
        <w:rPr>
          <w:rFonts w:ascii="Times New Roman" w:hAnsi="Times New Roman" w:cs="Times New Roman"/>
          <w:sz w:val="24"/>
        </w:rPr>
        <w:t>em</w:t>
      </w:r>
      <w:r w:rsidR="00B524EE" w:rsidRPr="004A7306">
        <w:rPr>
          <w:rFonts w:ascii="Times New Roman" w:hAnsi="Times New Roman" w:cs="Times New Roman"/>
          <w:sz w:val="24"/>
        </w:rPr>
        <w:t xml:space="preserve"> todos os propósitos que o dispõe a oferecer. Seja com o desígnio de punição, impedir a prática de novos crimes, </w:t>
      </w:r>
      <w:proofErr w:type="spellStart"/>
      <w:r w:rsidR="00B524EE" w:rsidRPr="004A7306">
        <w:rPr>
          <w:rFonts w:ascii="Times New Roman" w:hAnsi="Times New Roman" w:cs="Times New Roman"/>
          <w:sz w:val="24"/>
        </w:rPr>
        <w:t>ressocializar</w:t>
      </w:r>
      <w:proofErr w:type="spellEnd"/>
      <w:r w:rsidR="00B524EE" w:rsidRPr="004A7306">
        <w:rPr>
          <w:rFonts w:ascii="Times New Roman" w:hAnsi="Times New Roman" w:cs="Times New Roman"/>
          <w:sz w:val="24"/>
        </w:rPr>
        <w:t>, ou como exemplo para a sociedade, o Estado corpul</w:t>
      </w:r>
      <w:r w:rsidR="000C188F">
        <w:rPr>
          <w:rFonts w:ascii="Times New Roman" w:hAnsi="Times New Roman" w:cs="Times New Roman"/>
          <w:sz w:val="24"/>
        </w:rPr>
        <w:t xml:space="preserve">ento e burocrático, não é capaz de </w:t>
      </w:r>
    </w:p>
    <w:p w:rsidR="00BF3C44" w:rsidRDefault="00CB70E5" w:rsidP="007C210A">
      <w:pPr>
        <w:spacing w:line="360" w:lineRule="auto"/>
        <w:ind w:firstLine="1134"/>
        <w:jc w:val="both"/>
        <w:rPr>
          <w:rFonts w:ascii="Times New Roman" w:hAnsi="Times New Roman" w:cs="Times New Roman"/>
          <w:sz w:val="24"/>
        </w:rPr>
      </w:pPr>
      <w:r w:rsidRPr="004A7306">
        <w:rPr>
          <w:rFonts w:ascii="Times New Roman" w:hAnsi="Times New Roman" w:cs="Times New Roman"/>
          <w:sz w:val="24"/>
        </w:rPr>
        <w:t>Quando achamos que ele está funcionando de forma justa ao nos proteger, muita</w:t>
      </w:r>
      <w:r w:rsidR="006346C2" w:rsidRPr="004A7306">
        <w:rPr>
          <w:rFonts w:ascii="Times New Roman" w:hAnsi="Times New Roman" w:cs="Times New Roman"/>
          <w:sz w:val="24"/>
        </w:rPr>
        <w:t xml:space="preserve">s </w:t>
      </w:r>
      <w:r w:rsidR="006E1202" w:rsidRPr="004A7306">
        <w:rPr>
          <w:rFonts w:ascii="Times New Roman" w:hAnsi="Times New Roman" w:cs="Times New Roman"/>
          <w:sz w:val="24"/>
        </w:rPr>
        <w:t>vezes ele estar</w:t>
      </w:r>
      <w:proofErr w:type="gramStart"/>
      <w:r w:rsidR="006E1202" w:rsidRPr="004A7306">
        <w:rPr>
          <w:rFonts w:ascii="Times New Roman" w:hAnsi="Times New Roman" w:cs="Times New Roman"/>
          <w:sz w:val="24"/>
        </w:rPr>
        <w:t xml:space="preserve"> </w:t>
      </w:r>
      <w:r w:rsidRPr="004A7306">
        <w:rPr>
          <w:rFonts w:ascii="Times New Roman" w:hAnsi="Times New Roman" w:cs="Times New Roman"/>
          <w:sz w:val="24"/>
        </w:rPr>
        <w:t xml:space="preserve"> </w:t>
      </w:r>
      <w:proofErr w:type="gramEnd"/>
      <w:r w:rsidRPr="004A7306">
        <w:rPr>
          <w:rFonts w:ascii="Times New Roman" w:hAnsi="Times New Roman" w:cs="Times New Roman"/>
          <w:sz w:val="24"/>
        </w:rPr>
        <w:t>violando nossa liberdade e nossos direitos individuais. É preciso pensar o modelo atual para algo mais adequado com a nossa realidade, além de não violar a individualidade</w:t>
      </w:r>
      <w:r w:rsidR="00B524EE" w:rsidRPr="004A7306">
        <w:rPr>
          <w:rFonts w:ascii="Times New Roman" w:hAnsi="Times New Roman" w:cs="Times New Roman"/>
          <w:sz w:val="24"/>
        </w:rPr>
        <w:t xml:space="preserve">. </w:t>
      </w:r>
    </w:p>
    <w:p w:rsidR="006E1202" w:rsidRDefault="00BF3C44" w:rsidP="007C210A">
      <w:pPr>
        <w:spacing w:line="360" w:lineRule="auto"/>
        <w:ind w:firstLine="1134"/>
        <w:jc w:val="both"/>
        <w:rPr>
          <w:rFonts w:ascii="Times New Roman" w:hAnsi="Times New Roman" w:cs="Times New Roman"/>
          <w:sz w:val="24"/>
        </w:rPr>
      </w:pPr>
      <w:r>
        <w:rPr>
          <w:rFonts w:ascii="Times New Roman" w:hAnsi="Times New Roman" w:cs="Times New Roman"/>
          <w:sz w:val="24"/>
        </w:rPr>
        <w:t>A conseqüência</w:t>
      </w:r>
      <w:r w:rsidR="00B524EE" w:rsidRPr="004A7306">
        <w:rPr>
          <w:rFonts w:ascii="Times New Roman" w:hAnsi="Times New Roman" w:cs="Times New Roman"/>
          <w:sz w:val="24"/>
        </w:rPr>
        <w:t xml:space="preserve"> disso é um sistema penal máximo, é um sistema punitivo altamente burocrático e </w:t>
      </w:r>
      <w:proofErr w:type="spellStart"/>
      <w:r w:rsidR="00B524EE" w:rsidRPr="004A7306">
        <w:rPr>
          <w:rFonts w:ascii="Times New Roman" w:hAnsi="Times New Roman" w:cs="Times New Roman"/>
          <w:sz w:val="24"/>
        </w:rPr>
        <w:t>retribucionista</w:t>
      </w:r>
      <w:proofErr w:type="spellEnd"/>
      <w:r w:rsidR="00B524EE" w:rsidRPr="004A7306">
        <w:rPr>
          <w:rFonts w:ascii="Times New Roman" w:hAnsi="Times New Roman" w:cs="Times New Roman"/>
          <w:sz w:val="24"/>
        </w:rPr>
        <w:t xml:space="preserve">, no qual, potencializa as mazelas das prisões e dos apenados. </w:t>
      </w:r>
      <w:r w:rsidR="00232BC2" w:rsidRPr="004A7306">
        <w:rPr>
          <w:rFonts w:ascii="Times New Roman" w:hAnsi="Times New Roman" w:cs="Times New Roman"/>
          <w:sz w:val="24"/>
        </w:rPr>
        <w:t>O sistema mostra-se incapaz de solucionar todos esses dilemas e então é necessário que se tenh</w:t>
      </w:r>
      <w:r>
        <w:rPr>
          <w:rFonts w:ascii="Times New Roman" w:hAnsi="Times New Roman" w:cs="Times New Roman"/>
          <w:sz w:val="24"/>
        </w:rPr>
        <w:t>a novas possibilidades</w:t>
      </w:r>
      <w:r w:rsidR="0032614D" w:rsidRPr="004A7306">
        <w:rPr>
          <w:rFonts w:ascii="Times New Roman" w:hAnsi="Times New Roman" w:cs="Times New Roman"/>
          <w:sz w:val="24"/>
        </w:rPr>
        <w:t>, e essas precisam acompanhar aquilo que a sociedade deseja</w:t>
      </w:r>
      <w:r w:rsidR="004A7306">
        <w:rPr>
          <w:rFonts w:ascii="Times New Roman" w:hAnsi="Times New Roman" w:cs="Times New Roman"/>
          <w:sz w:val="24"/>
        </w:rPr>
        <w:t xml:space="preserve">, sim, mas precisa também proteger as partes vulneráveis, portanto, reproduzir o sistema penal máximo, já se mostrou que não é </w:t>
      </w:r>
      <w:r w:rsidR="0003369B">
        <w:rPr>
          <w:rFonts w:ascii="Times New Roman" w:hAnsi="Times New Roman" w:cs="Times New Roman"/>
          <w:sz w:val="24"/>
        </w:rPr>
        <w:t xml:space="preserve">o caminho, assim, </w:t>
      </w:r>
    </w:p>
    <w:p w:rsidR="0003369B" w:rsidRPr="004A7306" w:rsidRDefault="0003369B" w:rsidP="007C210A">
      <w:pPr>
        <w:spacing w:line="360" w:lineRule="auto"/>
        <w:ind w:firstLine="1134"/>
        <w:jc w:val="both"/>
        <w:rPr>
          <w:rFonts w:ascii="Times New Roman" w:hAnsi="Times New Roman" w:cs="Times New Roman"/>
          <w:sz w:val="24"/>
        </w:rPr>
      </w:pPr>
    </w:p>
    <w:p w:rsidR="0032614D" w:rsidRPr="0003369B" w:rsidRDefault="0032614D" w:rsidP="00666DC6">
      <w:pPr>
        <w:spacing w:line="240" w:lineRule="auto"/>
        <w:ind w:left="2268"/>
        <w:jc w:val="both"/>
        <w:rPr>
          <w:rFonts w:ascii="Times New Roman" w:hAnsi="Times New Roman" w:cs="Times New Roman"/>
          <w:sz w:val="20"/>
          <w:szCs w:val="20"/>
        </w:rPr>
      </w:pPr>
      <w:proofErr w:type="gramStart"/>
      <w:r w:rsidRPr="0003369B">
        <w:rPr>
          <w:rFonts w:ascii="Times New Roman" w:hAnsi="Times New Roman" w:cs="Times New Roman"/>
          <w:sz w:val="20"/>
          <w:szCs w:val="20"/>
        </w:rPr>
        <w:t>o</w:t>
      </w:r>
      <w:proofErr w:type="gramEnd"/>
      <w:r w:rsidRPr="0003369B">
        <w:rPr>
          <w:rFonts w:ascii="Times New Roman" w:hAnsi="Times New Roman" w:cs="Times New Roman"/>
          <w:sz w:val="20"/>
          <w:szCs w:val="20"/>
        </w:rPr>
        <w:t xml:space="preserve"> processo de estruturação da política de segurança pública exige rupturas, mudanças de paradigmas, sistematização de ações pontuais combinadas a programas consistentes e duradouros fincados, sobretudo, na valorização do ser humano sob todos os aspectos, levando em consideração os contextos sociais de cada cidadão. Os avanços na consolidação de uma política de segurança pública de Estado no Brasil, </w:t>
      </w:r>
      <w:r w:rsidRPr="0003369B">
        <w:rPr>
          <w:rFonts w:ascii="Times New Roman" w:hAnsi="Times New Roman" w:cs="Times New Roman"/>
          <w:sz w:val="20"/>
          <w:szCs w:val="20"/>
        </w:rPr>
        <w:lastRenderedPageBreak/>
        <w:t>pautada em princípios democráticos, de solidariedade e dignidade do ser humano indicam que os desafios a serem superados tornam indispensável o exercício da cidadania com fulcro nos direitos de igualdade e na justiça social</w:t>
      </w:r>
      <w:r w:rsidR="00C008A8">
        <w:rPr>
          <w:rFonts w:ascii="Times New Roman" w:hAnsi="Times New Roman" w:cs="Times New Roman"/>
          <w:sz w:val="20"/>
          <w:szCs w:val="20"/>
        </w:rPr>
        <w:t xml:space="preserve"> (CARVALHO, SILVA, 2011)</w:t>
      </w:r>
    </w:p>
    <w:p w:rsidR="0032614D" w:rsidRDefault="0003369B" w:rsidP="007C210A">
      <w:pPr>
        <w:spacing w:line="360" w:lineRule="auto"/>
        <w:ind w:firstLine="1134"/>
        <w:jc w:val="both"/>
        <w:rPr>
          <w:rFonts w:ascii="Times New Roman" w:hAnsi="Times New Roman" w:cs="Times New Roman"/>
          <w:sz w:val="24"/>
        </w:rPr>
      </w:pPr>
      <w:r w:rsidRPr="004A7306">
        <w:rPr>
          <w:rFonts w:ascii="Times New Roman" w:hAnsi="Times New Roman" w:cs="Times New Roman"/>
          <w:sz w:val="24"/>
        </w:rPr>
        <w:t>Veja</w:t>
      </w:r>
      <w:r w:rsidR="004A7306" w:rsidRPr="004A7306">
        <w:rPr>
          <w:rFonts w:ascii="Times New Roman" w:hAnsi="Times New Roman" w:cs="Times New Roman"/>
          <w:sz w:val="24"/>
        </w:rPr>
        <w:t xml:space="preserve"> bem</w:t>
      </w:r>
      <w:r>
        <w:rPr>
          <w:rFonts w:ascii="Times New Roman" w:hAnsi="Times New Roman" w:cs="Times New Roman"/>
          <w:sz w:val="24"/>
        </w:rPr>
        <w:t xml:space="preserve">, a retribuição do crime deve ser pautada em proporcionalidade do seu crime, respeitando a humanidade e direitos individuais mesmo com a restrição à liberdade. Irrompe essa idealização de penas exclusivamente na prisão com a monitoração eletrônica. Um importante e marco na política de segurança pública. Que começou nos Estados Unidos, 1984, e agora ganha começa a ganhar com mais ímpeto no domínio penal brasileiro, </w:t>
      </w:r>
      <w:proofErr w:type="gramStart"/>
      <w:r>
        <w:rPr>
          <w:rFonts w:ascii="Times New Roman" w:hAnsi="Times New Roman" w:cs="Times New Roman"/>
          <w:sz w:val="24"/>
        </w:rPr>
        <w:t>desde do</w:t>
      </w:r>
      <w:proofErr w:type="gramEnd"/>
      <w:r>
        <w:rPr>
          <w:rFonts w:ascii="Times New Roman" w:hAnsi="Times New Roman" w:cs="Times New Roman"/>
          <w:sz w:val="24"/>
        </w:rPr>
        <w:t xml:space="preserve"> advento da lei </w:t>
      </w:r>
      <w:r w:rsidR="00C008A8">
        <w:rPr>
          <w:rFonts w:ascii="Times New Roman" w:hAnsi="Times New Roman" w:cs="Times New Roman"/>
          <w:sz w:val="24"/>
        </w:rPr>
        <w:t>12.258/ 10</w:t>
      </w:r>
      <w:r w:rsidR="007C210A">
        <w:rPr>
          <w:rFonts w:ascii="Times New Roman" w:hAnsi="Times New Roman" w:cs="Times New Roman"/>
          <w:sz w:val="24"/>
        </w:rPr>
        <w:t>.</w:t>
      </w:r>
    </w:p>
    <w:p w:rsidR="007C210A" w:rsidRPr="004A7306" w:rsidRDefault="007C210A" w:rsidP="007C210A">
      <w:pPr>
        <w:spacing w:line="360" w:lineRule="auto"/>
        <w:ind w:firstLine="1134"/>
        <w:jc w:val="both"/>
        <w:rPr>
          <w:rFonts w:ascii="Times New Roman" w:hAnsi="Times New Roman" w:cs="Times New Roman"/>
          <w:sz w:val="24"/>
        </w:rPr>
      </w:pPr>
    </w:p>
    <w:p w:rsidR="004D0EA4" w:rsidRPr="004E0460" w:rsidRDefault="004E20F1" w:rsidP="007C210A">
      <w:pPr>
        <w:pStyle w:val="PargrafodaLista"/>
        <w:numPr>
          <w:ilvl w:val="0"/>
          <w:numId w:val="2"/>
        </w:numPr>
        <w:tabs>
          <w:tab w:val="left" w:pos="1390"/>
        </w:tabs>
        <w:spacing w:line="360" w:lineRule="auto"/>
        <w:ind w:left="426"/>
        <w:jc w:val="both"/>
        <w:rPr>
          <w:rFonts w:ascii="Times New Roman" w:hAnsi="Times New Roman" w:cs="Times New Roman"/>
          <w:b/>
          <w:sz w:val="24"/>
        </w:rPr>
      </w:pPr>
      <w:r>
        <w:rPr>
          <w:rFonts w:ascii="Times New Roman" w:hAnsi="Times New Roman" w:cs="Times New Roman"/>
          <w:b/>
          <w:sz w:val="24"/>
        </w:rPr>
        <w:t>M</w:t>
      </w:r>
      <w:r w:rsidRPr="004E0460">
        <w:rPr>
          <w:rFonts w:ascii="Times New Roman" w:hAnsi="Times New Roman" w:cs="Times New Roman"/>
          <w:b/>
          <w:sz w:val="24"/>
        </w:rPr>
        <w:t>ONITORAMENTO ELETRÔNICO COMO POLÍTICA DE SEGURANÇA PÚBLICA</w:t>
      </w:r>
      <w:r w:rsidR="004D0EA4" w:rsidRPr="004E0460">
        <w:rPr>
          <w:rFonts w:ascii="Times New Roman" w:hAnsi="Times New Roman" w:cs="Times New Roman"/>
          <w:b/>
          <w:sz w:val="24"/>
        </w:rPr>
        <w:t xml:space="preserve">. </w:t>
      </w:r>
    </w:p>
    <w:p w:rsidR="004D0EA4" w:rsidRDefault="00C008A8" w:rsidP="007C210A">
      <w:pPr>
        <w:tabs>
          <w:tab w:val="left" w:pos="1390"/>
        </w:tabs>
        <w:spacing w:line="360" w:lineRule="auto"/>
        <w:ind w:firstLine="1134"/>
        <w:jc w:val="both"/>
        <w:rPr>
          <w:rFonts w:ascii="Times New Roman" w:hAnsi="Times New Roman" w:cs="Times New Roman"/>
          <w:sz w:val="24"/>
        </w:rPr>
      </w:pPr>
      <w:r>
        <w:rPr>
          <w:rFonts w:ascii="Times New Roman" w:hAnsi="Times New Roman" w:cs="Times New Roman"/>
          <w:sz w:val="24"/>
        </w:rPr>
        <w:t xml:space="preserve">O monitoramente eletrônico é uma alternativa </w:t>
      </w:r>
      <w:r w:rsidR="00CE7D3F">
        <w:rPr>
          <w:rFonts w:ascii="Times New Roman" w:hAnsi="Times New Roman" w:cs="Times New Roman"/>
          <w:sz w:val="24"/>
        </w:rPr>
        <w:t xml:space="preserve">que deu mais </w:t>
      </w:r>
      <w:r>
        <w:rPr>
          <w:rFonts w:ascii="Times New Roman" w:hAnsi="Times New Roman" w:cs="Times New Roman"/>
          <w:sz w:val="24"/>
        </w:rPr>
        <w:t>dinâmi</w:t>
      </w:r>
      <w:r w:rsidR="00CE7D3F">
        <w:rPr>
          <w:rFonts w:ascii="Times New Roman" w:hAnsi="Times New Roman" w:cs="Times New Roman"/>
          <w:sz w:val="24"/>
        </w:rPr>
        <w:t>ca ao agrilhoado</w:t>
      </w:r>
      <w:r w:rsidR="00E679B4">
        <w:rPr>
          <w:rFonts w:ascii="Times New Roman" w:hAnsi="Times New Roman" w:cs="Times New Roman"/>
          <w:sz w:val="24"/>
        </w:rPr>
        <w:t xml:space="preserve"> sist</w:t>
      </w:r>
      <w:r w:rsidR="00CE7D3F">
        <w:rPr>
          <w:rFonts w:ascii="Times New Roman" w:hAnsi="Times New Roman" w:cs="Times New Roman"/>
          <w:sz w:val="24"/>
        </w:rPr>
        <w:t>ema penal brasileiro. Devido à</w:t>
      </w:r>
      <w:r w:rsidR="00E679B4">
        <w:rPr>
          <w:rFonts w:ascii="Times New Roman" w:hAnsi="Times New Roman" w:cs="Times New Roman"/>
          <w:sz w:val="24"/>
        </w:rPr>
        <w:t xml:space="preserve"> superlotação carcerária e desrespeito a dignidade humana do preso </w:t>
      </w:r>
      <w:r w:rsidR="00CE7D3F">
        <w:rPr>
          <w:rFonts w:ascii="Times New Roman" w:hAnsi="Times New Roman" w:cs="Times New Roman"/>
          <w:sz w:val="24"/>
        </w:rPr>
        <w:t>interno, parte da crítica acolheu essa medida com uma</w:t>
      </w:r>
      <w:r w:rsidR="00C74148">
        <w:rPr>
          <w:rFonts w:ascii="Times New Roman" w:hAnsi="Times New Roman" w:cs="Times New Roman"/>
          <w:sz w:val="24"/>
        </w:rPr>
        <w:t xml:space="preserve"> verdadeira medida </w:t>
      </w:r>
      <w:proofErr w:type="spellStart"/>
      <w:r w:rsidR="00C74148">
        <w:rPr>
          <w:rFonts w:ascii="Times New Roman" w:hAnsi="Times New Roman" w:cs="Times New Roman"/>
          <w:sz w:val="24"/>
        </w:rPr>
        <w:t>humanizadora</w:t>
      </w:r>
      <w:proofErr w:type="spellEnd"/>
      <w:r w:rsidR="00CE7D3F">
        <w:rPr>
          <w:rFonts w:ascii="Times New Roman" w:hAnsi="Times New Roman" w:cs="Times New Roman"/>
          <w:sz w:val="24"/>
        </w:rPr>
        <w:t>, que</w:t>
      </w:r>
      <w:r w:rsidR="00E679B4">
        <w:rPr>
          <w:rFonts w:ascii="Times New Roman" w:hAnsi="Times New Roman" w:cs="Times New Roman"/>
          <w:sz w:val="24"/>
        </w:rPr>
        <w:t xml:space="preserve"> a partir da </w:t>
      </w:r>
      <w:r w:rsidR="00E679B4" w:rsidRPr="00E679B4">
        <w:rPr>
          <w:rFonts w:ascii="Times New Roman" w:hAnsi="Times New Roman" w:cs="Times New Roman"/>
          <w:sz w:val="24"/>
        </w:rPr>
        <w:t>Lei n. </w:t>
      </w:r>
      <w:r w:rsidR="00E679B4" w:rsidRPr="004906A0">
        <w:rPr>
          <w:rFonts w:ascii="Times New Roman" w:hAnsi="Times New Roman" w:cs="Times New Roman"/>
          <w:sz w:val="24"/>
        </w:rPr>
        <w:t>12.258</w:t>
      </w:r>
      <w:r w:rsidR="00E679B4">
        <w:rPr>
          <w:rFonts w:ascii="Times New Roman" w:hAnsi="Times New Roman" w:cs="Times New Roman"/>
          <w:sz w:val="24"/>
        </w:rPr>
        <w:t xml:space="preserve">/2010 </w:t>
      </w:r>
      <w:r w:rsidR="00CE7D3F">
        <w:rPr>
          <w:rFonts w:ascii="Times New Roman" w:hAnsi="Times New Roman" w:cs="Times New Roman"/>
          <w:sz w:val="24"/>
        </w:rPr>
        <w:t xml:space="preserve">que </w:t>
      </w:r>
      <w:r w:rsidR="00E679B4">
        <w:rPr>
          <w:rFonts w:ascii="Times New Roman" w:hAnsi="Times New Roman" w:cs="Times New Roman"/>
          <w:sz w:val="24"/>
        </w:rPr>
        <w:t>regulamenta</w:t>
      </w:r>
      <w:r w:rsidR="00E679B4" w:rsidRPr="00E679B4">
        <w:rPr>
          <w:rFonts w:ascii="Times New Roman" w:hAnsi="Times New Roman" w:cs="Times New Roman"/>
          <w:sz w:val="24"/>
        </w:rPr>
        <w:t xml:space="preserve"> o monitoramento eletrônico em todo o país</w:t>
      </w:r>
      <w:r w:rsidR="004906A0">
        <w:rPr>
          <w:rFonts w:ascii="Times New Roman" w:hAnsi="Times New Roman" w:cs="Times New Roman"/>
          <w:sz w:val="24"/>
        </w:rPr>
        <w:t>,</w:t>
      </w:r>
      <w:proofErr w:type="gramStart"/>
      <w:r w:rsidR="004906A0">
        <w:rPr>
          <w:rFonts w:ascii="Times New Roman" w:hAnsi="Times New Roman" w:cs="Times New Roman"/>
          <w:sz w:val="24"/>
        </w:rPr>
        <w:t xml:space="preserve">  </w:t>
      </w:r>
      <w:proofErr w:type="gramEnd"/>
      <w:r w:rsidR="00CE7D3F">
        <w:rPr>
          <w:rFonts w:ascii="Times New Roman" w:hAnsi="Times New Roman" w:cs="Times New Roman"/>
          <w:sz w:val="24"/>
        </w:rPr>
        <w:t xml:space="preserve">alterando </w:t>
      </w:r>
      <w:r w:rsidR="004906A0" w:rsidRPr="004906A0">
        <w:rPr>
          <w:rFonts w:ascii="Times New Roman" w:hAnsi="Times New Roman" w:cs="Times New Roman"/>
          <w:sz w:val="24"/>
        </w:rPr>
        <w:t xml:space="preserve"> o Código Penal Brasileiro e a Lei de Execuções Penais</w:t>
      </w:r>
      <w:r w:rsidR="004906A0">
        <w:rPr>
          <w:rFonts w:ascii="Times New Roman" w:hAnsi="Times New Roman" w:cs="Times New Roman"/>
          <w:sz w:val="24"/>
        </w:rPr>
        <w:t xml:space="preserve">. </w:t>
      </w:r>
    </w:p>
    <w:p w:rsidR="004906A0" w:rsidRDefault="00901E36" w:rsidP="007C210A">
      <w:pPr>
        <w:tabs>
          <w:tab w:val="left" w:pos="1390"/>
        </w:tabs>
        <w:spacing w:line="360" w:lineRule="auto"/>
        <w:ind w:firstLine="1134"/>
        <w:jc w:val="both"/>
        <w:rPr>
          <w:rFonts w:ascii="Times New Roman" w:hAnsi="Times New Roman" w:cs="Times New Roman"/>
          <w:spacing w:val="1"/>
          <w:sz w:val="24"/>
          <w:szCs w:val="24"/>
          <w:shd w:val="clear" w:color="auto" w:fill="FFFFFF"/>
        </w:rPr>
      </w:pPr>
      <w:r>
        <w:rPr>
          <w:rFonts w:ascii="Times New Roman" w:hAnsi="Times New Roman" w:cs="Times New Roman"/>
          <w:sz w:val="24"/>
        </w:rPr>
        <w:t>O monitoramento consiste em “</w:t>
      </w:r>
      <w:r w:rsidRPr="00901E36">
        <w:rPr>
          <w:rFonts w:ascii="Times New Roman" w:hAnsi="Times New Roman" w:cs="Times New Roman"/>
          <w:spacing w:val="1"/>
          <w:sz w:val="24"/>
          <w:szCs w:val="24"/>
          <w:shd w:val="clear" w:color="auto" w:fill="FFFFFF"/>
        </w:rPr>
        <w:t>uso de um dispositivo eletrônico pelo “criminoso”, que passaria a ter a liberdade controlada via satélite, evitando que se distancie de ou se aproxime de locais predeterminados</w:t>
      </w:r>
      <w:r w:rsidR="004906A0">
        <w:rPr>
          <w:rFonts w:ascii="Times New Roman" w:hAnsi="Times New Roman" w:cs="Times New Roman"/>
          <w:spacing w:val="1"/>
          <w:sz w:val="24"/>
          <w:szCs w:val="24"/>
          <w:shd w:val="clear" w:color="auto" w:fill="FFFFFF"/>
        </w:rPr>
        <w:t xml:space="preserve"> (</w:t>
      </w:r>
      <w:r w:rsidR="004906A0" w:rsidRPr="004906A0">
        <w:rPr>
          <w:rFonts w:ascii="Times New Roman" w:hAnsi="Times New Roman" w:cs="Times New Roman"/>
          <w:spacing w:val="1"/>
          <w:sz w:val="24"/>
          <w:szCs w:val="24"/>
          <w:shd w:val="clear" w:color="auto" w:fill="FFFFFF"/>
        </w:rPr>
        <w:t xml:space="preserve">AMORIM, </w:t>
      </w:r>
      <w:r w:rsidR="004906A0">
        <w:rPr>
          <w:rFonts w:ascii="Times New Roman" w:hAnsi="Times New Roman" w:cs="Times New Roman"/>
          <w:spacing w:val="1"/>
          <w:sz w:val="24"/>
          <w:szCs w:val="24"/>
          <w:shd w:val="clear" w:color="auto" w:fill="FFFFFF"/>
        </w:rPr>
        <w:t>2010). Bastante usado em outros países, inclusive sua origem é enc</w:t>
      </w:r>
      <w:r w:rsidR="00326387">
        <w:rPr>
          <w:rFonts w:ascii="Times New Roman" w:hAnsi="Times New Roman" w:cs="Times New Roman"/>
          <w:spacing w:val="1"/>
          <w:sz w:val="24"/>
          <w:szCs w:val="24"/>
          <w:shd w:val="clear" w:color="auto" w:fill="FFFFFF"/>
        </w:rPr>
        <w:t>ontra-se na seara da psicologia:</w:t>
      </w:r>
    </w:p>
    <w:p w:rsidR="008F0E3C" w:rsidRPr="008F0E3C" w:rsidRDefault="008F0E3C" w:rsidP="00666DC6">
      <w:pPr>
        <w:tabs>
          <w:tab w:val="left" w:pos="1390"/>
        </w:tabs>
        <w:spacing w:line="240" w:lineRule="auto"/>
        <w:ind w:left="2268"/>
        <w:jc w:val="both"/>
        <w:rPr>
          <w:rFonts w:ascii="Times New Roman" w:hAnsi="Times New Roman" w:cs="Times New Roman"/>
          <w:spacing w:val="1"/>
          <w:sz w:val="20"/>
          <w:szCs w:val="20"/>
          <w:shd w:val="clear" w:color="auto" w:fill="FFFFFF"/>
        </w:rPr>
      </w:pPr>
      <w:r w:rsidRPr="008F0E3C">
        <w:rPr>
          <w:rFonts w:ascii="Times New Roman" w:hAnsi="Times New Roman" w:cs="Times New Roman"/>
          <w:spacing w:val="1"/>
          <w:sz w:val="20"/>
          <w:szCs w:val="20"/>
          <w:shd w:val="clear" w:color="auto" w:fill="FFFFFF"/>
        </w:rPr>
        <w:t xml:space="preserve">A primeira notícia sobre o monitoramento eletrônico deve-se a um professor de psicologia da Universidade de Harvard, Ralph </w:t>
      </w:r>
      <w:proofErr w:type="spellStart"/>
      <w:r w:rsidRPr="008F0E3C">
        <w:rPr>
          <w:rFonts w:ascii="Times New Roman" w:hAnsi="Times New Roman" w:cs="Times New Roman"/>
          <w:spacing w:val="1"/>
          <w:sz w:val="20"/>
          <w:szCs w:val="20"/>
          <w:shd w:val="clear" w:color="auto" w:fill="FFFFFF"/>
        </w:rPr>
        <w:t>Schwitzgebel</w:t>
      </w:r>
      <w:proofErr w:type="spellEnd"/>
      <w:r w:rsidRPr="008F0E3C">
        <w:rPr>
          <w:rFonts w:ascii="Times New Roman" w:hAnsi="Times New Roman" w:cs="Times New Roman"/>
          <w:spacing w:val="1"/>
          <w:sz w:val="20"/>
          <w:szCs w:val="20"/>
          <w:shd w:val="clear" w:color="auto" w:fill="FFFFFF"/>
        </w:rPr>
        <w:t xml:space="preserve">, que, nos idos de 1960, propôs medidas eletrônicas para controlar </w:t>
      </w:r>
      <w:proofErr w:type="spellStart"/>
      <w:r w:rsidRPr="008F0E3C">
        <w:rPr>
          <w:rFonts w:ascii="Times New Roman" w:hAnsi="Times New Roman" w:cs="Times New Roman"/>
          <w:spacing w:val="1"/>
          <w:sz w:val="20"/>
          <w:szCs w:val="20"/>
          <w:shd w:val="clear" w:color="auto" w:fill="FFFFFF"/>
        </w:rPr>
        <w:t>delinquentes</w:t>
      </w:r>
      <w:proofErr w:type="spellEnd"/>
      <w:r w:rsidRPr="008F0E3C">
        <w:rPr>
          <w:rFonts w:ascii="Times New Roman" w:hAnsi="Times New Roman" w:cs="Times New Roman"/>
          <w:spacing w:val="1"/>
          <w:sz w:val="20"/>
          <w:szCs w:val="20"/>
          <w:shd w:val="clear" w:color="auto" w:fill="FFFFFF"/>
        </w:rPr>
        <w:t xml:space="preserve"> e doentes mentais. (BURRI, 2011, Revista dos Tribunais nº 904)</w:t>
      </w:r>
    </w:p>
    <w:p w:rsidR="00C52244" w:rsidRDefault="00C52244" w:rsidP="007C210A">
      <w:pPr>
        <w:tabs>
          <w:tab w:val="left" w:pos="1390"/>
        </w:tabs>
        <w:spacing w:line="360" w:lineRule="auto"/>
        <w:ind w:firstLine="1134"/>
        <w:jc w:val="both"/>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Na seara penal se deu apenas</w:t>
      </w:r>
      <w:r w:rsidRPr="00C52244">
        <w:rPr>
          <w:rFonts w:ascii="Times New Roman" w:hAnsi="Times New Roman" w:cs="Times New Roman"/>
          <w:spacing w:val="1"/>
          <w:sz w:val="24"/>
          <w:szCs w:val="24"/>
          <w:shd w:val="clear" w:color="auto" w:fill="FFFFFF"/>
        </w:rPr>
        <w:t xml:space="preserve"> em meados da década de 80 </w:t>
      </w:r>
      <w:r>
        <w:rPr>
          <w:rFonts w:ascii="Times New Roman" w:hAnsi="Times New Roman" w:cs="Times New Roman"/>
          <w:spacing w:val="1"/>
          <w:sz w:val="24"/>
          <w:szCs w:val="24"/>
          <w:shd w:val="clear" w:color="auto" w:fill="FFFFFF"/>
        </w:rPr>
        <w:t xml:space="preserve">na cidade de Novo México, onde o </w:t>
      </w:r>
      <w:r w:rsidRPr="00C52244">
        <w:rPr>
          <w:rFonts w:ascii="Times New Roman" w:hAnsi="Times New Roman" w:cs="Times New Roman"/>
          <w:spacing w:val="1"/>
          <w:sz w:val="24"/>
          <w:szCs w:val="24"/>
          <w:shd w:val="clear" w:color="auto" w:fill="FFFFFF"/>
        </w:rPr>
        <w:t xml:space="preserve">magistrado Jack Love, </w:t>
      </w:r>
      <w:r>
        <w:rPr>
          <w:rFonts w:ascii="Times New Roman" w:hAnsi="Times New Roman" w:cs="Times New Roman"/>
          <w:spacing w:val="1"/>
          <w:sz w:val="24"/>
          <w:szCs w:val="24"/>
          <w:shd w:val="clear" w:color="auto" w:fill="FFFFFF"/>
        </w:rPr>
        <w:t xml:space="preserve">pedindo ao </w:t>
      </w:r>
      <w:r w:rsidRPr="00C52244">
        <w:rPr>
          <w:rFonts w:ascii="Times New Roman" w:hAnsi="Times New Roman" w:cs="Times New Roman"/>
          <w:spacing w:val="1"/>
          <w:sz w:val="24"/>
          <w:szCs w:val="24"/>
          <w:shd w:val="clear" w:color="auto" w:fill="FFFFFF"/>
        </w:rPr>
        <w:t>engenheiro elétrico Michel Gross,</w:t>
      </w:r>
      <w:r>
        <w:rPr>
          <w:rFonts w:ascii="Times New Roman" w:hAnsi="Times New Roman" w:cs="Times New Roman"/>
          <w:spacing w:val="1"/>
          <w:sz w:val="24"/>
          <w:szCs w:val="24"/>
          <w:shd w:val="clear" w:color="auto" w:fill="FFFFFF"/>
        </w:rPr>
        <w:t xml:space="preserve"> para que criasse um dispositivo eletrônico para supervisionar o comportamento dos delinqüentes. No Brasil, os testes começaram no ano de 2007, na comarca de </w:t>
      </w:r>
      <w:proofErr w:type="spellStart"/>
      <w:r w:rsidR="00062523">
        <w:rPr>
          <w:rFonts w:ascii="Times New Roman" w:hAnsi="Times New Roman" w:cs="Times New Roman"/>
          <w:spacing w:val="1"/>
          <w:sz w:val="24"/>
          <w:szCs w:val="24"/>
          <w:shd w:val="clear" w:color="auto" w:fill="FFFFFF"/>
        </w:rPr>
        <w:t>Guarabira</w:t>
      </w:r>
      <w:proofErr w:type="spellEnd"/>
      <w:r w:rsidR="00062523">
        <w:rPr>
          <w:rFonts w:ascii="Times New Roman" w:hAnsi="Times New Roman" w:cs="Times New Roman"/>
          <w:spacing w:val="1"/>
          <w:sz w:val="24"/>
          <w:szCs w:val="24"/>
          <w:shd w:val="clear" w:color="auto" w:fill="FFFFFF"/>
        </w:rPr>
        <w:t xml:space="preserve"> – PB. Desde lá já tivemos várias modificações tecnológicas e a legislação especifica sobre o uso. </w:t>
      </w:r>
    </w:p>
    <w:p w:rsidR="00AF2DB0" w:rsidRDefault="00C019B2" w:rsidP="007C210A">
      <w:pPr>
        <w:tabs>
          <w:tab w:val="left" w:pos="1390"/>
        </w:tabs>
        <w:spacing w:line="360" w:lineRule="auto"/>
        <w:ind w:firstLine="1134"/>
        <w:jc w:val="both"/>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No Brasil</w:t>
      </w:r>
      <w:r w:rsidR="00CE7D3F">
        <w:rPr>
          <w:rFonts w:ascii="Times New Roman" w:hAnsi="Times New Roman" w:cs="Times New Roman"/>
          <w:spacing w:val="1"/>
          <w:sz w:val="24"/>
          <w:szCs w:val="24"/>
          <w:shd w:val="clear" w:color="auto" w:fill="FFFFFF"/>
        </w:rPr>
        <w:t>,</w:t>
      </w:r>
      <w:proofErr w:type="gramStart"/>
      <w:r w:rsidR="00CE7D3F">
        <w:rPr>
          <w:rFonts w:ascii="Times New Roman" w:hAnsi="Times New Roman" w:cs="Times New Roman"/>
          <w:spacing w:val="1"/>
          <w:sz w:val="24"/>
          <w:szCs w:val="24"/>
          <w:shd w:val="clear" w:color="auto" w:fill="FFFFFF"/>
        </w:rPr>
        <w:t xml:space="preserve"> </w:t>
      </w:r>
      <w:r w:rsidR="005C4B67">
        <w:rPr>
          <w:rFonts w:ascii="Times New Roman" w:hAnsi="Times New Roman" w:cs="Times New Roman"/>
          <w:spacing w:val="1"/>
          <w:sz w:val="24"/>
          <w:szCs w:val="24"/>
          <w:shd w:val="clear" w:color="auto" w:fill="FFFFFF"/>
        </w:rPr>
        <w:t xml:space="preserve"> </w:t>
      </w:r>
      <w:proofErr w:type="gramEnd"/>
      <w:r w:rsidR="005C4B67">
        <w:rPr>
          <w:rFonts w:ascii="Times New Roman" w:hAnsi="Times New Roman" w:cs="Times New Roman"/>
          <w:spacing w:val="1"/>
          <w:sz w:val="24"/>
          <w:szCs w:val="24"/>
          <w:shd w:val="clear" w:color="auto" w:fill="FFFFFF"/>
        </w:rPr>
        <w:t>apenas em duas ocasiões podemos usar esse “benefício penal”</w:t>
      </w:r>
      <w:r w:rsidR="00AF2DB0">
        <w:rPr>
          <w:rFonts w:ascii="Times New Roman" w:hAnsi="Times New Roman" w:cs="Times New Roman"/>
          <w:spacing w:val="1"/>
          <w:sz w:val="24"/>
          <w:szCs w:val="24"/>
          <w:shd w:val="clear" w:color="auto" w:fill="FFFFFF"/>
        </w:rPr>
        <w:t xml:space="preserve"> que são nas</w:t>
      </w:r>
      <w:r w:rsidR="00AF2DB0" w:rsidRPr="00AF2DB0">
        <w:rPr>
          <w:rFonts w:ascii="Times New Roman" w:hAnsi="Times New Roman" w:cs="Times New Roman"/>
          <w:spacing w:val="1"/>
          <w:sz w:val="24"/>
          <w:szCs w:val="24"/>
          <w:shd w:val="clear" w:color="auto" w:fill="FFFFFF"/>
        </w:rPr>
        <w:t xml:space="preserve"> saídas temporárias no regime </w:t>
      </w:r>
      <w:proofErr w:type="spellStart"/>
      <w:r w:rsidR="00AF2DB0" w:rsidRPr="00AF2DB0">
        <w:rPr>
          <w:rFonts w:ascii="Times New Roman" w:hAnsi="Times New Roman" w:cs="Times New Roman"/>
          <w:spacing w:val="1"/>
          <w:sz w:val="24"/>
          <w:szCs w:val="24"/>
          <w:shd w:val="clear" w:color="auto" w:fill="FFFFFF"/>
        </w:rPr>
        <w:t>semiaberto</w:t>
      </w:r>
      <w:proofErr w:type="spellEnd"/>
      <w:r w:rsidR="00AF2DB0" w:rsidRPr="00AF2DB0">
        <w:rPr>
          <w:rFonts w:ascii="Times New Roman" w:hAnsi="Times New Roman" w:cs="Times New Roman"/>
          <w:spacing w:val="1"/>
          <w:sz w:val="24"/>
          <w:szCs w:val="24"/>
          <w:shd w:val="clear" w:color="auto" w:fill="FFFFFF"/>
        </w:rPr>
        <w:t xml:space="preserve"> e aos que se e</w:t>
      </w:r>
      <w:r w:rsidR="00CE7D3F">
        <w:rPr>
          <w:rFonts w:ascii="Times New Roman" w:hAnsi="Times New Roman" w:cs="Times New Roman"/>
          <w:spacing w:val="1"/>
          <w:sz w:val="24"/>
          <w:szCs w:val="24"/>
          <w:shd w:val="clear" w:color="auto" w:fill="FFFFFF"/>
        </w:rPr>
        <w:t xml:space="preserve">ncontrarem em prisão domiciliar. Surge então o debate entre aqueles que acreditam que tal política de segurança é </w:t>
      </w:r>
      <w:r w:rsidR="00CE7D3F">
        <w:rPr>
          <w:rFonts w:ascii="Times New Roman" w:hAnsi="Times New Roman" w:cs="Times New Roman"/>
          <w:spacing w:val="1"/>
          <w:sz w:val="24"/>
          <w:szCs w:val="24"/>
          <w:shd w:val="clear" w:color="auto" w:fill="FFFFFF"/>
        </w:rPr>
        <w:lastRenderedPageBreak/>
        <w:t xml:space="preserve">evasiva à liberdade daquele adquiriu o benefício penal, contra aqueles que acreditam ser </w:t>
      </w:r>
      <w:r w:rsidR="00D7372C">
        <w:rPr>
          <w:rFonts w:ascii="Times New Roman" w:hAnsi="Times New Roman" w:cs="Times New Roman"/>
          <w:spacing w:val="1"/>
          <w:sz w:val="24"/>
          <w:szCs w:val="24"/>
          <w:shd w:val="clear" w:color="auto" w:fill="FFFFFF"/>
        </w:rPr>
        <w:t xml:space="preserve">um status de melhora da situação dos presos que estão dentro das prisões. </w:t>
      </w:r>
    </w:p>
    <w:p w:rsidR="000524D0" w:rsidRDefault="000524D0" w:rsidP="007C210A">
      <w:pPr>
        <w:tabs>
          <w:tab w:val="left" w:pos="1390"/>
        </w:tabs>
        <w:spacing w:line="360" w:lineRule="auto"/>
        <w:ind w:firstLine="1134"/>
        <w:jc w:val="both"/>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 xml:space="preserve">As penas alternativas a prisão são tendências que buscam </w:t>
      </w:r>
      <w:proofErr w:type="gramStart"/>
      <w:r>
        <w:rPr>
          <w:rFonts w:ascii="Times New Roman" w:hAnsi="Times New Roman" w:cs="Times New Roman"/>
          <w:spacing w:val="1"/>
          <w:sz w:val="24"/>
          <w:szCs w:val="24"/>
          <w:shd w:val="clear" w:color="auto" w:fill="FFFFFF"/>
        </w:rPr>
        <w:t>otimização</w:t>
      </w:r>
      <w:proofErr w:type="gramEnd"/>
      <w:r>
        <w:rPr>
          <w:rFonts w:ascii="Times New Roman" w:hAnsi="Times New Roman" w:cs="Times New Roman"/>
          <w:spacing w:val="1"/>
          <w:sz w:val="24"/>
          <w:szCs w:val="24"/>
          <w:shd w:val="clear" w:color="auto" w:fill="FFFFFF"/>
        </w:rPr>
        <w:t xml:space="preserve"> a dignidade humana do preso, é uma possibilidade de se ter uma proporcionalidade maior na </w:t>
      </w:r>
      <w:proofErr w:type="spellStart"/>
      <w:r>
        <w:rPr>
          <w:rFonts w:ascii="Times New Roman" w:hAnsi="Times New Roman" w:cs="Times New Roman"/>
          <w:spacing w:val="1"/>
          <w:sz w:val="24"/>
          <w:szCs w:val="24"/>
          <w:shd w:val="clear" w:color="auto" w:fill="FFFFFF"/>
        </w:rPr>
        <w:t>retributividade</w:t>
      </w:r>
      <w:proofErr w:type="spellEnd"/>
      <w:r>
        <w:rPr>
          <w:rFonts w:ascii="Times New Roman" w:hAnsi="Times New Roman" w:cs="Times New Roman"/>
          <w:spacing w:val="1"/>
          <w:sz w:val="24"/>
          <w:szCs w:val="24"/>
          <w:shd w:val="clear" w:color="auto" w:fill="FFFFFF"/>
        </w:rPr>
        <w:t xml:space="preserve"> do crime praticado com a pena culminada. </w:t>
      </w:r>
      <w:r w:rsidR="00771009">
        <w:rPr>
          <w:rFonts w:ascii="Times New Roman" w:hAnsi="Times New Roman" w:cs="Times New Roman"/>
          <w:spacing w:val="1"/>
          <w:sz w:val="24"/>
          <w:szCs w:val="24"/>
          <w:shd w:val="clear" w:color="auto" w:fill="FFFFFF"/>
        </w:rPr>
        <w:t xml:space="preserve">O que faz do monitoramento eletrônico uma opção que coaduna os princípios com a tentativa de uma </w:t>
      </w:r>
      <w:proofErr w:type="spellStart"/>
      <w:r w:rsidR="00771009">
        <w:rPr>
          <w:rFonts w:ascii="Times New Roman" w:hAnsi="Times New Roman" w:cs="Times New Roman"/>
          <w:spacing w:val="1"/>
          <w:sz w:val="24"/>
          <w:szCs w:val="24"/>
          <w:shd w:val="clear" w:color="auto" w:fill="FFFFFF"/>
        </w:rPr>
        <w:t>ressocialização</w:t>
      </w:r>
      <w:proofErr w:type="spellEnd"/>
      <w:r w:rsidR="00771009">
        <w:rPr>
          <w:rFonts w:ascii="Times New Roman" w:hAnsi="Times New Roman" w:cs="Times New Roman"/>
          <w:spacing w:val="1"/>
          <w:sz w:val="24"/>
          <w:szCs w:val="24"/>
          <w:shd w:val="clear" w:color="auto" w:fill="FFFFFF"/>
        </w:rPr>
        <w:t xml:space="preserve"> gradual à sociedade. Esses direitos de </w:t>
      </w:r>
      <w:r>
        <w:rPr>
          <w:rFonts w:ascii="Times New Roman" w:hAnsi="Times New Roman" w:cs="Times New Roman"/>
          <w:spacing w:val="1"/>
          <w:sz w:val="24"/>
          <w:szCs w:val="24"/>
          <w:shd w:val="clear" w:color="auto" w:fill="FFFFFF"/>
        </w:rPr>
        <w:t>que</w:t>
      </w:r>
      <w:r w:rsidR="00771009">
        <w:rPr>
          <w:rFonts w:ascii="Times New Roman" w:hAnsi="Times New Roman" w:cs="Times New Roman"/>
          <w:spacing w:val="1"/>
          <w:sz w:val="24"/>
          <w:szCs w:val="24"/>
          <w:shd w:val="clear" w:color="auto" w:fill="FFFFFF"/>
        </w:rPr>
        <w:t>m</w:t>
      </w:r>
      <w:r w:rsidR="007C210A">
        <w:rPr>
          <w:rFonts w:ascii="Times New Roman" w:hAnsi="Times New Roman" w:cs="Times New Roman"/>
          <w:spacing w:val="1"/>
          <w:sz w:val="24"/>
          <w:szCs w:val="24"/>
          <w:shd w:val="clear" w:color="auto" w:fill="FFFFFF"/>
        </w:rPr>
        <w:t xml:space="preserve"> </w:t>
      </w:r>
      <w:proofErr w:type="gramStart"/>
      <w:r w:rsidR="007C210A">
        <w:rPr>
          <w:rFonts w:ascii="Times New Roman" w:hAnsi="Times New Roman" w:cs="Times New Roman"/>
          <w:spacing w:val="1"/>
          <w:sz w:val="24"/>
          <w:szCs w:val="24"/>
          <w:shd w:val="clear" w:color="auto" w:fill="FFFFFF"/>
        </w:rPr>
        <w:t>pratica</w:t>
      </w:r>
      <w:proofErr w:type="gramEnd"/>
      <w:r w:rsidR="007C210A">
        <w:rPr>
          <w:rFonts w:ascii="Times New Roman" w:hAnsi="Times New Roman" w:cs="Times New Roman"/>
          <w:spacing w:val="1"/>
          <w:sz w:val="24"/>
          <w:szCs w:val="24"/>
          <w:shd w:val="clear" w:color="auto" w:fill="FFFFFF"/>
        </w:rPr>
        <w:t xml:space="preserve"> </w:t>
      </w:r>
      <w:r>
        <w:rPr>
          <w:rFonts w:ascii="Times New Roman" w:hAnsi="Times New Roman" w:cs="Times New Roman"/>
          <w:spacing w:val="1"/>
          <w:sz w:val="24"/>
          <w:szCs w:val="24"/>
          <w:shd w:val="clear" w:color="auto" w:fill="FFFFFF"/>
        </w:rPr>
        <w:t>o crime estão inseridos em nossa Constituição, influenciados</w:t>
      </w:r>
      <w:r w:rsidR="00771009">
        <w:rPr>
          <w:rFonts w:ascii="Times New Roman" w:hAnsi="Times New Roman" w:cs="Times New Roman"/>
          <w:spacing w:val="1"/>
          <w:sz w:val="24"/>
          <w:szCs w:val="24"/>
          <w:shd w:val="clear" w:color="auto" w:fill="FFFFFF"/>
        </w:rPr>
        <w:t xml:space="preserve"> por direitos inerentes ao homem</w:t>
      </w:r>
      <w:r w:rsidR="001B5098">
        <w:rPr>
          <w:rFonts w:ascii="Times New Roman" w:hAnsi="Times New Roman" w:cs="Times New Roman"/>
          <w:spacing w:val="1"/>
          <w:sz w:val="24"/>
          <w:szCs w:val="24"/>
          <w:shd w:val="clear" w:color="auto" w:fill="FFFFFF"/>
        </w:rPr>
        <w:t xml:space="preserve">. </w:t>
      </w:r>
    </w:p>
    <w:p w:rsidR="00DB60EB" w:rsidRDefault="001B5098" w:rsidP="00666DC6">
      <w:pPr>
        <w:tabs>
          <w:tab w:val="left" w:pos="1390"/>
        </w:tabs>
        <w:spacing w:line="240" w:lineRule="auto"/>
        <w:ind w:left="2268"/>
        <w:jc w:val="both"/>
        <w:rPr>
          <w:rFonts w:ascii="Times New Roman" w:hAnsi="Times New Roman" w:cs="Times New Roman"/>
          <w:spacing w:val="1"/>
          <w:sz w:val="20"/>
          <w:szCs w:val="20"/>
          <w:shd w:val="clear" w:color="auto" w:fill="FFFFFF"/>
        </w:rPr>
      </w:pPr>
      <w:r>
        <w:rPr>
          <w:rFonts w:ascii="Times New Roman" w:hAnsi="Times New Roman" w:cs="Times New Roman"/>
          <w:spacing w:val="1"/>
          <w:sz w:val="20"/>
          <w:szCs w:val="20"/>
          <w:shd w:val="clear" w:color="auto" w:fill="FFFFFF"/>
        </w:rPr>
        <w:t>Tais princípios são, entre outros, a) o da humanidade das sanções contemplado no artigo 1º, III, (dignidade da pessoa humana</w:t>
      </w:r>
      <w:proofErr w:type="gramStart"/>
      <w:r>
        <w:rPr>
          <w:rFonts w:ascii="Times New Roman" w:hAnsi="Times New Roman" w:cs="Times New Roman"/>
          <w:spacing w:val="1"/>
          <w:sz w:val="20"/>
          <w:szCs w:val="20"/>
          <w:shd w:val="clear" w:color="auto" w:fill="FFFFFF"/>
        </w:rPr>
        <w:t>) ,</w:t>
      </w:r>
      <w:proofErr w:type="gramEnd"/>
      <w:r>
        <w:rPr>
          <w:rFonts w:ascii="Times New Roman" w:hAnsi="Times New Roman" w:cs="Times New Roman"/>
          <w:spacing w:val="1"/>
          <w:sz w:val="20"/>
          <w:szCs w:val="20"/>
          <w:shd w:val="clear" w:color="auto" w:fill="FFFFFF"/>
        </w:rPr>
        <w:t xml:space="preserve"> artigo 5º, III, XLVII, XLVIII, XLIX, e L; b) o da personalidade da pena, previsto no artigo 5º, XLV; c) o da individualização da pena (artigo 5º, XLVI); d) o da proporcionalidade da pena – contendo nele a retribuição justa (art.5º, V)</w:t>
      </w:r>
      <w:r w:rsidR="001F5EB6">
        <w:rPr>
          <w:rFonts w:ascii="Times New Roman" w:hAnsi="Times New Roman" w:cs="Times New Roman"/>
          <w:spacing w:val="1"/>
          <w:sz w:val="20"/>
          <w:szCs w:val="20"/>
          <w:shd w:val="clear" w:color="auto" w:fill="FFFFFF"/>
        </w:rPr>
        <w:t xml:space="preserve"> e; e) o da intervenção mínima (artigo 5º,§ 2º c/c artigo 8º, da Declaração dos Direitos do Homem e do Cidadão (PARIS, 1789). Somam-se a todos estes princípios ainda os da necessidade, utilidade e suficiência da pena, contemplados </w:t>
      </w:r>
      <w:r w:rsidR="00DB60EB">
        <w:rPr>
          <w:rFonts w:ascii="Times New Roman" w:hAnsi="Times New Roman" w:cs="Times New Roman"/>
          <w:spacing w:val="1"/>
          <w:sz w:val="20"/>
          <w:szCs w:val="20"/>
          <w:shd w:val="clear" w:color="auto" w:fill="FFFFFF"/>
        </w:rPr>
        <w:t xml:space="preserve">em vários dispositivos. (SIMANTOB, 2004) </w:t>
      </w:r>
    </w:p>
    <w:p w:rsidR="00666DC6" w:rsidRPr="00666DC6" w:rsidRDefault="00666DC6" w:rsidP="00666DC6">
      <w:pPr>
        <w:tabs>
          <w:tab w:val="left" w:pos="1390"/>
        </w:tabs>
        <w:spacing w:line="240" w:lineRule="auto"/>
        <w:ind w:left="2268"/>
        <w:jc w:val="both"/>
        <w:rPr>
          <w:rFonts w:ascii="Times New Roman" w:hAnsi="Times New Roman" w:cs="Times New Roman"/>
          <w:spacing w:val="1"/>
          <w:sz w:val="20"/>
          <w:szCs w:val="20"/>
          <w:shd w:val="clear" w:color="auto" w:fill="FFFFFF"/>
        </w:rPr>
      </w:pPr>
    </w:p>
    <w:p w:rsidR="00B93645" w:rsidRPr="00B93645" w:rsidRDefault="00771009" w:rsidP="007C210A">
      <w:pPr>
        <w:pStyle w:val="PargrafodaLista"/>
        <w:tabs>
          <w:tab w:val="left" w:pos="1390"/>
        </w:tabs>
        <w:spacing w:line="360" w:lineRule="auto"/>
        <w:ind w:left="0" w:firstLine="1134"/>
        <w:jc w:val="both"/>
        <w:rPr>
          <w:rFonts w:ascii="Times New Roman" w:hAnsi="Times New Roman" w:cs="Times New Roman"/>
          <w:sz w:val="24"/>
        </w:rPr>
      </w:pPr>
      <w:r>
        <w:rPr>
          <w:rFonts w:ascii="Times New Roman" w:hAnsi="Times New Roman" w:cs="Times New Roman"/>
          <w:sz w:val="24"/>
        </w:rPr>
        <w:t xml:space="preserve">Aliado a essas razões </w:t>
      </w:r>
      <w:proofErr w:type="spellStart"/>
      <w:r>
        <w:rPr>
          <w:rFonts w:ascii="Times New Roman" w:hAnsi="Times New Roman" w:cs="Times New Roman"/>
          <w:sz w:val="24"/>
        </w:rPr>
        <w:t>principiológicas</w:t>
      </w:r>
      <w:proofErr w:type="spellEnd"/>
      <w:r>
        <w:rPr>
          <w:rFonts w:ascii="Times New Roman" w:hAnsi="Times New Roman" w:cs="Times New Roman"/>
          <w:sz w:val="24"/>
        </w:rPr>
        <w:t xml:space="preserve"> da</w:t>
      </w:r>
      <w:r w:rsidR="004E0460">
        <w:rPr>
          <w:rFonts w:ascii="Times New Roman" w:hAnsi="Times New Roman" w:cs="Times New Roman"/>
          <w:sz w:val="24"/>
        </w:rPr>
        <w:t xml:space="preserve"> pena através do monitoramento</w:t>
      </w:r>
      <w:r w:rsidR="008933E1">
        <w:rPr>
          <w:rFonts w:ascii="Times New Roman" w:hAnsi="Times New Roman" w:cs="Times New Roman"/>
          <w:sz w:val="24"/>
        </w:rPr>
        <w:t xml:space="preserve"> elet</w:t>
      </w:r>
      <w:r w:rsidR="004E0460">
        <w:rPr>
          <w:rFonts w:ascii="Times New Roman" w:hAnsi="Times New Roman" w:cs="Times New Roman"/>
          <w:sz w:val="24"/>
        </w:rPr>
        <w:t>rônico</w:t>
      </w:r>
      <w:r w:rsidR="008933E1">
        <w:rPr>
          <w:rFonts w:ascii="Times New Roman" w:hAnsi="Times New Roman" w:cs="Times New Roman"/>
          <w:sz w:val="24"/>
        </w:rPr>
        <w:t>, encontra-se também a necessidade de solucionar o problema da superlotação das prisões brasileiras, que com essa possibilidade poderia diminuir drasticamente e melhorar a vida de quem cumpre sua pena em regime fechado. Entretanto,</w:t>
      </w:r>
      <w:r w:rsidR="00B93645">
        <w:rPr>
          <w:rFonts w:ascii="Times New Roman" w:hAnsi="Times New Roman" w:cs="Times New Roman"/>
          <w:sz w:val="24"/>
        </w:rPr>
        <w:t xml:space="preserve"> na prática</w:t>
      </w:r>
      <w:proofErr w:type="gramStart"/>
      <w:r w:rsidR="00B93645">
        <w:rPr>
          <w:rFonts w:ascii="Times New Roman" w:hAnsi="Times New Roman" w:cs="Times New Roman"/>
          <w:sz w:val="24"/>
        </w:rPr>
        <w:t xml:space="preserve"> </w:t>
      </w:r>
      <w:r w:rsidR="008933E1">
        <w:rPr>
          <w:rFonts w:ascii="Times New Roman" w:hAnsi="Times New Roman" w:cs="Times New Roman"/>
          <w:sz w:val="24"/>
        </w:rPr>
        <w:t xml:space="preserve"> </w:t>
      </w:r>
      <w:proofErr w:type="gramEnd"/>
      <w:r w:rsidR="008933E1">
        <w:rPr>
          <w:rFonts w:ascii="Times New Roman" w:hAnsi="Times New Roman" w:cs="Times New Roman"/>
          <w:sz w:val="24"/>
        </w:rPr>
        <w:t xml:space="preserve">isso não se </w:t>
      </w:r>
      <w:r w:rsidR="00B93645">
        <w:rPr>
          <w:rFonts w:ascii="Times New Roman" w:hAnsi="Times New Roman" w:cs="Times New Roman"/>
          <w:sz w:val="24"/>
        </w:rPr>
        <w:t xml:space="preserve">resolva. Em um universo de </w:t>
      </w:r>
      <w:r w:rsidR="00B93645" w:rsidRPr="00B93645">
        <w:rPr>
          <w:rFonts w:ascii="Times New Roman" w:hAnsi="Times New Roman" w:cs="Times New Roman"/>
          <w:sz w:val="24"/>
        </w:rPr>
        <w:t>654.372</w:t>
      </w:r>
      <w:r w:rsidR="00521057">
        <w:rPr>
          <w:rFonts w:ascii="Times New Roman" w:hAnsi="Times New Roman" w:cs="Times New Roman"/>
          <w:sz w:val="24"/>
        </w:rPr>
        <w:t xml:space="preserve"> mil presos,</w:t>
      </w:r>
      <w:proofErr w:type="gramStart"/>
      <w:r w:rsidR="00521057">
        <w:rPr>
          <w:rFonts w:ascii="Times New Roman" w:hAnsi="Times New Roman" w:cs="Times New Roman"/>
          <w:sz w:val="24"/>
        </w:rPr>
        <w:t xml:space="preserve">  </w:t>
      </w:r>
      <w:proofErr w:type="gramEnd"/>
      <w:r w:rsidR="00521057">
        <w:rPr>
          <w:rFonts w:ascii="Times New Roman" w:hAnsi="Times New Roman" w:cs="Times New Roman"/>
          <w:sz w:val="24"/>
        </w:rPr>
        <w:t xml:space="preserve">terço deles , cerca de 221.054 mil, são provisórios, números extraídos do último relatório do CNJ. </w:t>
      </w:r>
    </w:p>
    <w:p w:rsidR="00DB60EB" w:rsidRDefault="00DB60EB" w:rsidP="007C210A">
      <w:pPr>
        <w:pStyle w:val="PargrafodaLista"/>
        <w:tabs>
          <w:tab w:val="left" w:pos="1390"/>
        </w:tabs>
        <w:spacing w:line="360" w:lineRule="auto"/>
        <w:ind w:left="360"/>
        <w:jc w:val="both"/>
        <w:rPr>
          <w:rFonts w:ascii="Times New Roman" w:hAnsi="Times New Roman" w:cs="Times New Roman"/>
          <w:sz w:val="24"/>
        </w:rPr>
      </w:pPr>
    </w:p>
    <w:p w:rsidR="00DB60EB" w:rsidRDefault="00B93645" w:rsidP="007C210A">
      <w:pPr>
        <w:pStyle w:val="PargrafodaLista"/>
        <w:tabs>
          <w:tab w:val="left" w:pos="1390"/>
        </w:tabs>
        <w:spacing w:line="360" w:lineRule="auto"/>
        <w:ind w:left="0" w:firstLine="1134"/>
        <w:jc w:val="both"/>
        <w:rPr>
          <w:rFonts w:ascii="Times New Roman" w:hAnsi="Times New Roman" w:cs="Times New Roman"/>
          <w:sz w:val="24"/>
        </w:rPr>
      </w:pPr>
      <w:r>
        <w:rPr>
          <w:rFonts w:ascii="Times New Roman" w:hAnsi="Times New Roman" w:cs="Times New Roman"/>
          <w:sz w:val="24"/>
        </w:rPr>
        <w:t xml:space="preserve">De acordo com </w:t>
      </w:r>
      <w:r w:rsidR="00521057">
        <w:rPr>
          <w:rFonts w:ascii="Times New Roman" w:hAnsi="Times New Roman" w:cs="Times New Roman"/>
          <w:sz w:val="24"/>
        </w:rPr>
        <w:t>esses números</w:t>
      </w:r>
      <w:r>
        <w:rPr>
          <w:rFonts w:ascii="Times New Roman" w:hAnsi="Times New Roman" w:cs="Times New Roman"/>
          <w:sz w:val="24"/>
        </w:rPr>
        <w:t xml:space="preserve">, os presos provisórios </w:t>
      </w:r>
      <w:r w:rsidR="00521057">
        <w:rPr>
          <w:rFonts w:ascii="Times New Roman" w:hAnsi="Times New Roman" w:cs="Times New Roman"/>
          <w:sz w:val="24"/>
        </w:rPr>
        <w:t>são o</w:t>
      </w:r>
      <w:r>
        <w:rPr>
          <w:rFonts w:ascii="Times New Roman" w:hAnsi="Times New Roman" w:cs="Times New Roman"/>
          <w:sz w:val="24"/>
        </w:rPr>
        <w:t xml:space="preserve"> grande óbice para melhor fluidez das prisões, </w:t>
      </w:r>
      <w:r w:rsidR="00521057">
        <w:rPr>
          <w:rFonts w:ascii="Times New Roman" w:hAnsi="Times New Roman" w:cs="Times New Roman"/>
          <w:sz w:val="24"/>
        </w:rPr>
        <w:t xml:space="preserve">portanto, </w:t>
      </w:r>
      <w:r>
        <w:rPr>
          <w:rFonts w:ascii="Times New Roman" w:hAnsi="Times New Roman" w:cs="Times New Roman"/>
          <w:sz w:val="24"/>
        </w:rPr>
        <w:t>essa medida se torna inócua, já que não se aplica a esse contingente prisional o benefício do</w:t>
      </w:r>
      <w:proofErr w:type="gramStart"/>
      <w:r>
        <w:rPr>
          <w:rFonts w:ascii="Times New Roman" w:hAnsi="Times New Roman" w:cs="Times New Roman"/>
          <w:sz w:val="24"/>
        </w:rPr>
        <w:t xml:space="preserve">  </w:t>
      </w:r>
      <w:proofErr w:type="gramEnd"/>
      <w:r w:rsidR="00521057">
        <w:rPr>
          <w:rFonts w:ascii="Times New Roman" w:hAnsi="Times New Roman" w:cs="Times New Roman"/>
          <w:sz w:val="24"/>
        </w:rPr>
        <w:t xml:space="preserve">monitoramento, ganhando contornos paliativos para resolver a situação. </w:t>
      </w:r>
    </w:p>
    <w:p w:rsidR="00D007AB" w:rsidRDefault="00216508" w:rsidP="007C210A">
      <w:pPr>
        <w:pStyle w:val="PargrafodaLista"/>
        <w:tabs>
          <w:tab w:val="left" w:pos="1390"/>
        </w:tabs>
        <w:spacing w:line="360" w:lineRule="auto"/>
        <w:ind w:left="0" w:firstLine="1134"/>
        <w:jc w:val="both"/>
        <w:rPr>
          <w:rFonts w:ascii="Times New Roman" w:hAnsi="Times New Roman" w:cs="Times New Roman"/>
          <w:sz w:val="24"/>
        </w:rPr>
      </w:pPr>
      <w:r>
        <w:rPr>
          <w:rFonts w:ascii="Times New Roman" w:hAnsi="Times New Roman" w:cs="Times New Roman"/>
          <w:sz w:val="24"/>
        </w:rPr>
        <w:t>A superlotação também gera mais custos, e o monitoramento pode ser usado como uma via mais econômica para o governo.</w:t>
      </w:r>
      <w:r w:rsidR="007B5D1F">
        <w:rPr>
          <w:rFonts w:ascii="Times New Roman" w:hAnsi="Times New Roman" w:cs="Times New Roman"/>
          <w:sz w:val="24"/>
        </w:rPr>
        <w:t xml:space="preserve"> O preço para manter os presos aos cofres públicos </w:t>
      </w:r>
      <w:proofErr w:type="gramStart"/>
      <w:r w:rsidR="007B5D1F">
        <w:rPr>
          <w:rFonts w:ascii="Times New Roman" w:hAnsi="Times New Roman" w:cs="Times New Roman"/>
          <w:sz w:val="24"/>
        </w:rPr>
        <w:t xml:space="preserve">e </w:t>
      </w:r>
      <w:proofErr w:type="spellStart"/>
      <w:r w:rsidR="007B5D1F">
        <w:rPr>
          <w:rFonts w:ascii="Times New Roman" w:hAnsi="Times New Roman" w:cs="Times New Roman"/>
          <w:sz w:val="24"/>
        </w:rPr>
        <w:t>e</w:t>
      </w:r>
      <w:proofErr w:type="spellEnd"/>
      <w:proofErr w:type="gramEnd"/>
      <w:r w:rsidR="007B5D1F">
        <w:rPr>
          <w:rFonts w:ascii="Times New Roman" w:hAnsi="Times New Roman" w:cs="Times New Roman"/>
          <w:sz w:val="24"/>
        </w:rPr>
        <w:t xml:space="preserve"> a geração de novas vagas para acabar com o déficit de vagas nas penitenciárias é muito elevado. Em uma só medida, ao incentivar o monitoramento, diminui o custo para manter o preso encarcerado e deixa em aberto as vagas para outros que não podem se beneficiar do monitoramento</w:t>
      </w:r>
      <w:proofErr w:type="gramStart"/>
      <w:r w:rsidR="007B5D1F">
        <w:rPr>
          <w:rFonts w:ascii="Times New Roman" w:hAnsi="Times New Roman" w:cs="Times New Roman"/>
          <w:sz w:val="24"/>
        </w:rPr>
        <w:t xml:space="preserve"> </w:t>
      </w:r>
      <w:r w:rsidR="00D007AB">
        <w:rPr>
          <w:rFonts w:ascii="Times New Roman" w:hAnsi="Times New Roman" w:cs="Times New Roman"/>
          <w:sz w:val="24"/>
        </w:rPr>
        <w:t xml:space="preserve"> </w:t>
      </w:r>
      <w:proofErr w:type="gramEnd"/>
      <w:r w:rsidR="00D007AB">
        <w:rPr>
          <w:rFonts w:ascii="Times New Roman" w:hAnsi="Times New Roman" w:cs="Times New Roman"/>
          <w:sz w:val="24"/>
        </w:rPr>
        <w:t>eletrônico.</w:t>
      </w:r>
    </w:p>
    <w:p w:rsidR="00EF763A" w:rsidRDefault="00EF763A" w:rsidP="007C210A">
      <w:pPr>
        <w:pStyle w:val="PargrafodaLista"/>
        <w:tabs>
          <w:tab w:val="left" w:pos="1390"/>
        </w:tabs>
        <w:spacing w:line="360" w:lineRule="auto"/>
        <w:ind w:left="0" w:firstLine="1134"/>
        <w:jc w:val="both"/>
        <w:rPr>
          <w:rFonts w:ascii="Times New Roman" w:hAnsi="Times New Roman" w:cs="Times New Roman"/>
          <w:sz w:val="24"/>
        </w:rPr>
      </w:pPr>
    </w:p>
    <w:p w:rsidR="00EF763A" w:rsidRPr="00666DC6" w:rsidRDefault="00EF763A" w:rsidP="00666DC6">
      <w:pPr>
        <w:tabs>
          <w:tab w:val="left" w:pos="1390"/>
        </w:tabs>
        <w:spacing w:line="360" w:lineRule="auto"/>
        <w:jc w:val="both"/>
        <w:rPr>
          <w:rFonts w:ascii="Times New Roman" w:hAnsi="Times New Roman" w:cs="Times New Roman"/>
          <w:sz w:val="24"/>
        </w:rPr>
      </w:pPr>
    </w:p>
    <w:p w:rsidR="007C210A" w:rsidRPr="004E20F1" w:rsidRDefault="004E20F1" w:rsidP="004E20F1">
      <w:pPr>
        <w:pStyle w:val="PargrafodaLista"/>
        <w:numPr>
          <w:ilvl w:val="1"/>
          <w:numId w:val="2"/>
        </w:numPr>
        <w:tabs>
          <w:tab w:val="left" w:pos="1390"/>
        </w:tabs>
        <w:spacing w:line="360" w:lineRule="auto"/>
        <w:jc w:val="both"/>
        <w:rPr>
          <w:rFonts w:ascii="Times New Roman" w:hAnsi="Times New Roman" w:cs="Times New Roman"/>
          <w:b/>
          <w:sz w:val="24"/>
        </w:rPr>
      </w:pPr>
      <w:r>
        <w:rPr>
          <w:rFonts w:ascii="Times New Roman" w:hAnsi="Times New Roman" w:cs="Times New Roman"/>
          <w:b/>
          <w:sz w:val="24"/>
        </w:rPr>
        <w:lastRenderedPageBreak/>
        <w:t>D</w:t>
      </w:r>
      <w:r w:rsidR="007C210A" w:rsidRPr="004E20F1">
        <w:rPr>
          <w:rFonts w:ascii="Times New Roman" w:hAnsi="Times New Roman" w:cs="Times New Roman"/>
          <w:b/>
          <w:sz w:val="24"/>
        </w:rPr>
        <w:t>ireitos humanos violados por tal medida</w:t>
      </w:r>
    </w:p>
    <w:p w:rsidR="00EF763A" w:rsidRDefault="001D1A0C" w:rsidP="007C210A">
      <w:pPr>
        <w:pStyle w:val="PargrafodaLista"/>
        <w:tabs>
          <w:tab w:val="left" w:pos="1390"/>
        </w:tabs>
        <w:spacing w:line="360" w:lineRule="auto"/>
        <w:ind w:left="0" w:firstLine="1134"/>
        <w:jc w:val="both"/>
        <w:rPr>
          <w:rFonts w:ascii="Times New Roman" w:hAnsi="Times New Roman" w:cs="Times New Roman"/>
          <w:sz w:val="24"/>
        </w:rPr>
      </w:pPr>
      <w:r>
        <w:rPr>
          <w:rFonts w:ascii="Times New Roman" w:hAnsi="Times New Roman" w:cs="Times New Roman"/>
          <w:sz w:val="24"/>
        </w:rPr>
        <w:t>O</w:t>
      </w:r>
      <w:r w:rsidR="007C210A">
        <w:rPr>
          <w:rFonts w:ascii="Times New Roman" w:hAnsi="Times New Roman" w:cs="Times New Roman"/>
          <w:sz w:val="24"/>
        </w:rPr>
        <w:t xml:space="preserve"> enfoque passa então a ser os diretos individuais, os princípios envolvidos, a moralidade ou não de se ta transferindo para sociedade problemas que o Estado não consegue solucionar com a mesma presteza que consegue criá-los. </w:t>
      </w:r>
      <w:r>
        <w:rPr>
          <w:rFonts w:ascii="Times New Roman" w:hAnsi="Times New Roman" w:cs="Times New Roman"/>
          <w:sz w:val="24"/>
        </w:rPr>
        <w:t>Desta forma, é natural que os direitos fundamentais, mas precisamente o da dignidade humana, seja parte de vários outros direitos, compartilhando assim da mesma essência, criando uma colisão entre eles, assim assevera o ministro Luis Barroso:</w:t>
      </w:r>
    </w:p>
    <w:p w:rsidR="001D1A0C" w:rsidRDefault="001D1A0C" w:rsidP="00E36BFA">
      <w:pPr>
        <w:pStyle w:val="PargrafodaLista"/>
        <w:tabs>
          <w:tab w:val="left" w:pos="1390"/>
        </w:tabs>
        <w:spacing w:line="240" w:lineRule="auto"/>
        <w:ind w:left="2268"/>
        <w:jc w:val="both"/>
        <w:rPr>
          <w:rFonts w:ascii="Times New Roman" w:hAnsi="Times New Roman" w:cs="Times New Roman"/>
          <w:sz w:val="20"/>
          <w:szCs w:val="20"/>
        </w:rPr>
      </w:pPr>
      <w:r w:rsidRPr="001D1A0C">
        <w:rPr>
          <w:rFonts w:ascii="Times New Roman" w:hAnsi="Times New Roman" w:cs="Times New Roman"/>
          <w:sz w:val="20"/>
          <w:szCs w:val="20"/>
        </w:rPr>
        <w:t xml:space="preserve">“como defendido na presente reflexão, a dignidade humana está na base dos diversos direitos fundamentais e consubstancia parte do núcleo essencial desses direitos. Desse modo, pode haver casos em que os direitos vão colidir e, </w:t>
      </w:r>
      <w:proofErr w:type="spellStart"/>
      <w:r w:rsidRPr="001D1A0C">
        <w:rPr>
          <w:rFonts w:ascii="Times New Roman" w:hAnsi="Times New Roman" w:cs="Times New Roman"/>
          <w:sz w:val="20"/>
          <w:szCs w:val="20"/>
        </w:rPr>
        <w:t>consequentemente</w:t>
      </w:r>
      <w:proofErr w:type="spellEnd"/>
      <w:r w:rsidRPr="001D1A0C">
        <w:rPr>
          <w:rFonts w:ascii="Times New Roman" w:hAnsi="Times New Roman" w:cs="Times New Roman"/>
          <w:sz w:val="20"/>
          <w:szCs w:val="20"/>
        </w:rPr>
        <w:t>, a dignidade humana poderá ser razoavelmente invocada pelos dois lados em disputa [...]</w:t>
      </w:r>
      <w:proofErr w:type="gramStart"/>
      <w:r w:rsidRPr="001D1A0C">
        <w:rPr>
          <w:rFonts w:ascii="Times New Roman" w:hAnsi="Times New Roman" w:cs="Times New Roman"/>
          <w:sz w:val="20"/>
          <w:szCs w:val="20"/>
        </w:rPr>
        <w:t xml:space="preserve"> no entanto</w:t>
      </w:r>
      <w:proofErr w:type="gramEnd"/>
      <w:r w:rsidRPr="001D1A0C">
        <w:rPr>
          <w:rFonts w:ascii="Times New Roman" w:hAnsi="Times New Roman" w:cs="Times New Roman"/>
          <w:sz w:val="20"/>
          <w:szCs w:val="20"/>
        </w:rPr>
        <w:t>, uma vez que a dignidade é tida como o alicerce último de todos os direitos verdadeiramente fundamentais e como fonte de parte do seu conteúdo essencial, seria contraditório considerá-la como um direito em si, já que ela</w:t>
      </w:r>
      <w:r w:rsidR="00E36BFA">
        <w:rPr>
          <w:rFonts w:ascii="Times New Roman" w:hAnsi="Times New Roman" w:cs="Times New Roman"/>
          <w:sz w:val="20"/>
          <w:szCs w:val="20"/>
        </w:rPr>
        <w:t xml:space="preserve"> é parte de diferentes direitos (NUCCI, 2016)</w:t>
      </w:r>
    </w:p>
    <w:p w:rsidR="00E36BFA" w:rsidRDefault="00E36BFA" w:rsidP="00E36BFA">
      <w:pPr>
        <w:pStyle w:val="PargrafodaLista"/>
        <w:tabs>
          <w:tab w:val="left" w:pos="1390"/>
        </w:tabs>
        <w:spacing w:line="240" w:lineRule="auto"/>
        <w:ind w:left="2268"/>
        <w:jc w:val="both"/>
        <w:rPr>
          <w:rFonts w:ascii="Times New Roman" w:hAnsi="Times New Roman" w:cs="Times New Roman"/>
          <w:sz w:val="20"/>
          <w:szCs w:val="20"/>
        </w:rPr>
      </w:pPr>
    </w:p>
    <w:p w:rsidR="00E36BFA" w:rsidRDefault="004C380B" w:rsidP="004C380B">
      <w:pPr>
        <w:pStyle w:val="PargrafodaLista"/>
        <w:tabs>
          <w:tab w:val="left" w:pos="1390"/>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Os opositores do monitoramento eletrônico dizem que </w:t>
      </w:r>
      <w:proofErr w:type="gramStart"/>
      <w:r>
        <w:rPr>
          <w:rFonts w:ascii="Times New Roman" w:hAnsi="Times New Roman" w:cs="Times New Roman"/>
          <w:sz w:val="24"/>
          <w:szCs w:val="24"/>
        </w:rPr>
        <w:t>existem</w:t>
      </w:r>
      <w:proofErr w:type="gramEnd"/>
      <w:r>
        <w:rPr>
          <w:rFonts w:ascii="Times New Roman" w:hAnsi="Times New Roman" w:cs="Times New Roman"/>
          <w:sz w:val="24"/>
          <w:szCs w:val="24"/>
        </w:rPr>
        <w:t xml:space="preserve"> uma colisão entre direitos fundamentais, que visam a dignidade humana, que são movidos por motivos escusos e que não cabem ao direito penal, que protege bens jurídicos dispor sobre. São dois fenômenos que </w:t>
      </w:r>
      <w:proofErr w:type="gramStart"/>
      <w:r>
        <w:rPr>
          <w:rFonts w:ascii="Times New Roman" w:hAnsi="Times New Roman" w:cs="Times New Roman"/>
          <w:sz w:val="24"/>
          <w:szCs w:val="24"/>
        </w:rPr>
        <w:t>complementam,</w:t>
      </w:r>
      <w:proofErr w:type="gramEnd"/>
      <w:r>
        <w:rPr>
          <w:rFonts w:ascii="Times New Roman" w:hAnsi="Times New Roman" w:cs="Times New Roman"/>
          <w:sz w:val="24"/>
          <w:szCs w:val="24"/>
        </w:rPr>
        <w:t xml:space="preserve"> o maior controle punitivo e o crescimento do mercado da indústria penal:</w:t>
      </w:r>
    </w:p>
    <w:p w:rsidR="004C380B" w:rsidRDefault="004C380B" w:rsidP="004C380B">
      <w:pPr>
        <w:pStyle w:val="PargrafodaLista"/>
        <w:tabs>
          <w:tab w:val="left" w:pos="1390"/>
        </w:tabs>
        <w:spacing w:line="360" w:lineRule="auto"/>
        <w:ind w:left="0" w:firstLine="1134"/>
        <w:jc w:val="both"/>
        <w:rPr>
          <w:rFonts w:ascii="Times New Roman" w:hAnsi="Times New Roman" w:cs="Times New Roman"/>
          <w:sz w:val="24"/>
          <w:szCs w:val="24"/>
        </w:rPr>
      </w:pPr>
    </w:p>
    <w:p w:rsidR="004C380B" w:rsidRDefault="004C380B" w:rsidP="00666DC6">
      <w:pPr>
        <w:pStyle w:val="PargrafodaLista"/>
        <w:tabs>
          <w:tab w:val="left" w:pos="1390"/>
        </w:tabs>
        <w:spacing w:line="240" w:lineRule="auto"/>
        <w:ind w:left="2268"/>
        <w:jc w:val="both"/>
        <w:rPr>
          <w:rFonts w:ascii="Times New Roman" w:hAnsi="Times New Roman" w:cs="Times New Roman"/>
          <w:sz w:val="24"/>
          <w:szCs w:val="24"/>
        </w:rPr>
      </w:pPr>
      <w:r w:rsidRPr="004C380B">
        <w:rPr>
          <w:rFonts w:ascii="Times New Roman" w:hAnsi="Times New Roman" w:cs="Times New Roman"/>
          <w:sz w:val="20"/>
          <w:szCs w:val="20"/>
        </w:rPr>
        <w:t xml:space="preserve">O que se verifica atualmente com o avanço da </w:t>
      </w:r>
      <w:proofErr w:type="gramStart"/>
      <w:r w:rsidRPr="004C380B">
        <w:rPr>
          <w:rFonts w:ascii="Times New Roman" w:hAnsi="Times New Roman" w:cs="Times New Roman"/>
          <w:sz w:val="20"/>
          <w:szCs w:val="20"/>
        </w:rPr>
        <w:t>implementação</w:t>
      </w:r>
      <w:proofErr w:type="gramEnd"/>
      <w:r w:rsidRPr="004C380B">
        <w:rPr>
          <w:rFonts w:ascii="Times New Roman" w:hAnsi="Times New Roman" w:cs="Times New Roman"/>
          <w:sz w:val="20"/>
          <w:szCs w:val="20"/>
        </w:rPr>
        <w:t xml:space="preserve"> do controle eletrônico no país é um processo marcado por dois movimentos correlatos: por um lado, vivenciamos a expansão e a </w:t>
      </w:r>
      <w:proofErr w:type="spellStart"/>
      <w:r w:rsidRPr="004C380B">
        <w:rPr>
          <w:rFonts w:ascii="Times New Roman" w:hAnsi="Times New Roman" w:cs="Times New Roman"/>
          <w:sz w:val="20"/>
          <w:szCs w:val="20"/>
        </w:rPr>
        <w:t>potencialização</w:t>
      </w:r>
      <w:proofErr w:type="spellEnd"/>
      <w:r w:rsidRPr="004C380B">
        <w:rPr>
          <w:rFonts w:ascii="Times New Roman" w:hAnsi="Times New Roman" w:cs="Times New Roman"/>
          <w:sz w:val="20"/>
          <w:szCs w:val="20"/>
        </w:rPr>
        <w:t xml:space="preserve"> de controles punitivos </w:t>
      </w:r>
      <w:proofErr w:type="spellStart"/>
      <w:r w:rsidRPr="004C380B">
        <w:rPr>
          <w:rFonts w:ascii="Times New Roman" w:hAnsi="Times New Roman" w:cs="Times New Roman"/>
          <w:sz w:val="20"/>
          <w:szCs w:val="20"/>
        </w:rPr>
        <w:t>extracárcere</w:t>
      </w:r>
      <w:proofErr w:type="spellEnd"/>
      <w:r w:rsidRPr="004C380B">
        <w:rPr>
          <w:rFonts w:ascii="Times New Roman" w:hAnsi="Times New Roman" w:cs="Times New Roman"/>
          <w:sz w:val="20"/>
          <w:szCs w:val="20"/>
        </w:rPr>
        <w:t>, que não implicam na substituição da prisão, mas, ao contrário,complementam-na. Por outro, observa-se o florescimento da indústria da punição, fomentando o crescimento do mercado da pena e estreitando a relação entre lucro e castig</w:t>
      </w:r>
      <w:r w:rsidR="002D1891">
        <w:rPr>
          <w:rFonts w:ascii="Times New Roman" w:hAnsi="Times New Roman" w:cs="Times New Roman"/>
          <w:sz w:val="20"/>
          <w:szCs w:val="20"/>
        </w:rPr>
        <w:t>o. (CAMPELLO, 2015)</w:t>
      </w:r>
    </w:p>
    <w:p w:rsidR="004C380B" w:rsidRDefault="004C380B" w:rsidP="004C380B">
      <w:pPr>
        <w:pStyle w:val="PargrafodaLista"/>
        <w:tabs>
          <w:tab w:val="left" w:pos="1390"/>
        </w:tabs>
        <w:spacing w:line="240" w:lineRule="auto"/>
        <w:ind w:left="2268"/>
        <w:jc w:val="both"/>
        <w:rPr>
          <w:rFonts w:ascii="Times New Roman" w:hAnsi="Times New Roman" w:cs="Times New Roman"/>
          <w:sz w:val="24"/>
          <w:szCs w:val="24"/>
        </w:rPr>
      </w:pPr>
    </w:p>
    <w:p w:rsidR="004C380B" w:rsidRDefault="004C380B" w:rsidP="004C380B">
      <w:pPr>
        <w:pStyle w:val="PargrafodaLista"/>
        <w:tabs>
          <w:tab w:val="left" w:pos="1390"/>
        </w:tabs>
        <w:spacing w:line="240" w:lineRule="auto"/>
        <w:ind w:left="2268"/>
        <w:jc w:val="both"/>
        <w:rPr>
          <w:rFonts w:ascii="Times New Roman" w:hAnsi="Times New Roman" w:cs="Times New Roman"/>
          <w:sz w:val="24"/>
          <w:szCs w:val="24"/>
        </w:rPr>
      </w:pPr>
    </w:p>
    <w:p w:rsidR="004C380B" w:rsidRDefault="004C380B" w:rsidP="004C380B">
      <w:pPr>
        <w:pStyle w:val="PargrafodaLista"/>
        <w:tabs>
          <w:tab w:val="left" w:pos="1390"/>
        </w:tabs>
        <w:spacing w:line="240" w:lineRule="auto"/>
        <w:ind w:left="2268"/>
        <w:jc w:val="both"/>
        <w:rPr>
          <w:rFonts w:ascii="Times New Roman" w:hAnsi="Times New Roman" w:cs="Times New Roman"/>
          <w:sz w:val="24"/>
          <w:szCs w:val="24"/>
        </w:rPr>
      </w:pPr>
    </w:p>
    <w:p w:rsidR="00FB56BA" w:rsidRDefault="00FB56BA" w:rsidP="004C380B">
      <w:pPr>
        <w:pStyle w:val="PargrafodaLista"/>
        <w:tabs>
          <w:tab w:val="left" w:pos="1390"/>
        </w:tabs>
        <w:spacing w:line="240" w:lineRule="auto"/>
        <w:ind w:left="2268"/>
        <w:jc w:val="both"/>
        <w:rPr>
          <w:rFonts w:ascii="Times New Roman" w:hAnsi="Times New Roman" w:cs="Times New Roman"/>
          <w:sz w:val="24"/>
          <w:szCs w:val="24"/>
        </w:rPr>
      </w:pPr>
    </w:p>
    <w:p w:rsidR="00FB56BA" w:rsidRDefault="00FB56BA" w:rsidP="004C380B">
      <w:pPr>
        <w:pStyle w:val="PargrafodaLista"/>
        <w:tabs>
          <w:tab w:val="left" w:pos="1390"/>
        </w:tabs>
        <w:spacing w:line="240" w:lineRule="auto"/>
        <w:ind w:left="2268"/>
        <w:jc w:val="both"/>
        <w:rPr>
          <w:rFonts w:ascii="Times New Roman" w:hAnsi="Times New Roman" w:cs="Times New Roman"/>
          <w:sz w:val="24"/>
          <w:szCs w:val="24"/>
        </w:rPr>
      </w:pPr>
    </w:p>
    <w:p w:rsidR="00FB56BA" w:rsidRDefault="00FB56BA" w:rsidP="004C380B">
      <w:pPr>
        <w:pStyle w:val="PargrafodaLista"/>
        <w:tabs>
          <w:tab w:val="left" w:pos="1390"/>
        </w:tabs>
        <w:spacing w:line="240" w:lineRule="auto"/>
        <w:ind w:left="2268"/>
        <w:jc w:val="both"/>
        <w:rPr>
          <w:rFonts w:ascii="Times New Roman" w:hAnsi="Times New Roman" w:cs="Times New Roman"/>
          <w:sz w:val="24"/>
          <w:szCs w:val="24"/>
        </w:rPr>
      </w:pPr>
    </w:p>
    <w:p w:rsidR="00FB56BA" w:rsidRDefault="00FB56BA" w:rsidP="004C380B">
      <w:pPr>
        <w:pStyle w:val="PargrafodaLista"/>
        <w:tabs>
          <w:tab w:val="left" w:pos="1390"/>
        </w:tabs>
        <w:spacing w:line="240" w:lineRule="auto"/>
        <w:ind w:left="2268"/>
        <w:jc w:val="both"/>
        <w:rPr>
          <w:rFonts w:ascii="Times New Roman" w:hAnsi="Times New Roman" w:cs="Times New Roman"/>
          <w:sz w:val="24"/>
          <w:szCs w:val="24"/>
        </w:rPr>
      </w:pPr>
    </w:p>
    <w:p w:rsidR="00FB56BA" w:rsidRDefault="00FB56BA" w:rsidP="004C380B">
      <w:pPr>
        <w:pStyle w:val="PargrafodaLista"/>
        <w:tabs>
          <w:tab w:val="left" w:pos="1390"/>
        </w:tabs>
        <w:spacing w:line="240" w:lineRule="auto"/>
        <w:ind w:left="2268"/>
        <w:jc w:val="both"/>
        <w:rPr>
          <w:rFonts w:ascii="Times New Roman" w:hAnsi="Times New Roman" w:cs="Times New Roman"/>
          <w:sz w:val="24"/>
          <w:szCs w:val="24"/>
        </w:rPr>
      </w:pPr>
    </w:p>
    <w:p w:rsidR="00FB56BA" w:rsidRDefault="00FB56BA" w:rsidP="004C380B">
      <w:pPr>
        <w:pStyle w:val="PargrafodaLista"/>
        <w:tabs>
          <w:tab w:val="left" w:pos="1390"/>
        </w:tabs>
        <w:spacing w:line="240" w:lineRule="auto"/>
        <w:ind w:left="2268"/>
        <w:jc w:val="both"/>
        <w:rPr>
          <w:rFonts w:ascii="Times New Roman" w:hAnsi="Times New Roman" w:cs="Times New Roman"/>
          <w:sz w:val="24"/>
          <w:szCs w:val="24"/>
        </w:rPr>
      </w:pPr>
    </w:p>
    <w:p w:rsidR="00FB56BA" w:rsidRDefault="00FB56BA" w:rsidP="004C380B">
      <w:pPr>
        <w:pStyle w:val="PargrafodaLista"/>
        <w:tabs>
          <w:tab w:val="left" w:pos="1390"/>
        </w:tabs>
        <w:spacing w:line="240" w:lineRule="auto"/>
        <w:ind w:left="2268"/>
        <w:jc w:val="both"/>
        <w:rPr>
          <w:rFonts w:ascii="Times New Roman" w:hAnsi="Times New Roman" w:cs="Times New Roman"/>
          <w:sz w:val="24"/>
          <w:szCs w:val="24"/>
        </w:rPr>
      </w:pPr>
    </w:p>
    <w:p w:rsidR="00FB56BA" w:rsidRPr="004C380B" w:rsidRDefault="00FB56BA" w:rsidP="004C380B">
      <w:pPr>
        <w:pStyle w:val="PargrafodaLista"/>
        <w:tabs>
          <w:tab w:val="left" w:pos="1390"/>
        </w:tabs>
        <w:spacing w:line="240" w:lineRule="auto"/>
        <w:ind w:left="2268"/>
        <w:jc w:val="both"/>
        <w:rPr>
          <w:rFonts w:ascii="Times New Roman" w:hAnsi="Times New Roman" w:cs="Times New Roman"/>
          <w:sz w:val="24"/>
          <w:szCs w:val="24"/>
        </w:rPr>
      </w:pPr>
    </w:p>
    <w:p w:rsidR="00D007AB" w:rsidRPr="007C210A" w:rsidRDefault="004E20F1" w:rsidP="007C210A">
      <w:pPr>
        <w:tabs>
          <w:tab w:val="left" w:pos="1390"/>
        </w:tabs>
        <w:spacing w:line="360" w:lineRule="auto"/>
        <w:jc w:val="both"/>
        <w:rPr>
          <w:rFonts w:ascii="Times New Roman" w:hAnsi="Times New Roman" w:cs="Times New Roman"/>
          <w:b/>
          <w:sz w:val="24"/>
        </w:rPr>
      </w:pPr>
      <w:proofErr w:type="gramStart"/>
      <w:r>
        <w:rPr>
          <w:rFonts w:ascii="Times New Roman" w:hAnsi="Times New Roman" w:cs="Times New Roman"/>
          <w:b/>
          <w:sz w:val="24"/>
        </w:rPr>
        <w:t>4</w:t>
      </w:r>
      <w:proofErr w:type="gramEnd"/>
      <w:r w:rsidRPr="007C210A">
        <w:rPr>
          <w:rFonts w:ascii="Times New Roman" w:hAnsi="Times New Roman" w:cs="Times New Roman"/>
          <w:b/>
          <w:sz w:val="24"/>
        </w:rPr>
        <w:t xml:space="preserve"> UMA VISÃO UTILITARISTA DA MEDIDA DO MONITORAMENTE?</w:t>
      </w:r>
    </w:p>
    <w:p w:rsidR="00FC5FFB" w:rsidRDefault="00EF763A" w:rsidP="007C210A">
      <w:pPr>
        <w:tabs>
          <w:tab w:val="left" w:pos="1390"/>
        </w:tabs>
        <w:spacing w:line="360" w:lineRule="auto"/>
        <w:ind w:firstLine="1134"/>
        <w:jc w:val="both"/>
        <w:rPr>
          <w:rFonts w:ascii="Times New Roman" w:hAnsi="Times New Roman" w:cs="Times New Roman"/>
          <w:sz w:val="24"/>
        </w:rPr>
      </w:pPr>
      <w:r>
        <w:rPr>
          <w:rFonts w:ascii="Times New Roman" w:hAnsi="Times New Roman" w:cs="Times New Roman"/>
          <w:sz w:val="24"/>
        </w:rPr>
        <w:t xml:space="preserve">Ao ter uma medida de política pública de segurança com um viés econômico, surge então a polêmica de que os direitos individuais, direito humanos, direito do homem, todos esses sinônimos, que fazem parte de uma proteção a dignidade mínima do ser humano em sociedade, seriam passíveis de uma valoração. </w:t>
      </w:r>
    </w:p>
    <w:p w:rsidR="00EF763A" w:rsidRDefault="00EF763A" w:rsidP="007C210A">
      <w:pPr>
        <w:tabs>
          <w:tab w:val="left" w:pos="1390"/>
        </w:tabs>
        <w:spacing w:line="360" w:lineRule="auto"/>
        <w:ind w:firstLine="1134"/>
        <w:jc w:val="both"/>
        <w:rPr>
          <w:rFonts w:ascii="Times New Roman" w:hAnsi="Times New Roman" w:cs="Times New Roman"/>
          <w:sz w:val="24"/>
        </w:rPr>
      </w:pPr>
      <w:r>
        <w:rPr>
          <w:rFonts w:ascii="Times New Roman" w:hAnsi="Times New Roman" w:cs="Times New Roman"/>
          <w:sz w:val="24"/>
        </w:rPr>
        <w:lastRenderedPageBreak/>
        <w:t xml:space="preserve">A corrente utilitarista de Jeremy </w:t>
      </w:r>
      <w:proofErr w:type="spellStart"/>
      <w:r>
        <w:rPr>
          <w:rFonts w:ascii="Times New Roman" w:hAnsi="Times New Roman" w:cs="Times New Roman"/>
          <w:sz w:val="24"/>
        </w:rPr>
        <w:t>Bentham</w:t>
      </w:r>
      <w:proofErr w:type="spellEnd"/>
      <w:r>
        <w:rPr>
          <w:rFonts w:ascii="Times New Roman" w:hAnsi="Times New Roman" w:cs="Times New Roman"/>
          <w:sz w:val="24"/>
        </w:rPr>
        <w:t xml:space="preserve">, acreditava que era possível que a moral utilitarista serviria como parâmetros para uma reforma política, leis penais, regras de convivência. Para isso, acreditava que algo deveria ser útil para que seja maximizada a felicidade. </w:t>
      </w:r>
    </w:p>
    <w:p w:rsidR="00EF763A" w:rsidRDefault="00EF763A" w:rsidP="00666DC6">
      <w:pPr>
        <w:tabs>
          <w:tab w:val="left" w:pos="1390"/>
        </w:tabs>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mais elevado objeto da moral é maximizar a felicidade assegurando a hegemonia do prazer sobre a dor. De acordo com </w:t>
      </w:r>
      <w:proofErr w:type="spellStart"/>
      <w:r>
        <w:rPr>
          <w:rFonts w:ascii="Times New Roman" w:hAnsi="Times New Roman" w:cs="Times New Roman"/>
          <w:sz w:val="20"/>
          <w:szCs w:val="20"/>
        </w:rPr>
        <w:t>Bentham</w:t>
      </w:r>
      <w:proofErr w:type="spellEnd"/>
      <w:r>
        <w:rPr>
          <w:rFonts w:ascii="Times New Roman" w:hAnsi="Times New Roman" w:cs="Times New Roman"/>
          <w:sz w:val="20"/>
          <w:szCs w:val="20"/>
        </w:rPr>
        <w:t>, a coisa certa a fazer é aquela que maximiza a utilidade. Como “utilidade” ele define qualquer coisa que produza prazer ou felicidade e que evite a dor ou o sofrim</w:t>
      </w:r>
      <w:r w:rsidR="002C211F">
        <w:rPr>
          <w:rFonts w:ascii="Times New Roman" w:hAnsi="Times New Roman" w:cs="Times New Roman"/>
          <w:sz w:val="20"/>
          <w:szCs w:val="20"/>
        </w:rPr>
        <w:t xml:space="preserve">ento. </w:t>
      </w:r>
      <w:proofErr w:type="gramStart"/>
      <w:r w:rsidR="002C211F">
        <w:rPr>
          <w:rFonts w:ascii="Times New Roman" w:hAnsi="Times New Roman" w:cs="Times New Roman"/>
          <w:sz w:val="20"/>
          <w:szCs w:val="20"/>
        </w:rPr>
        <w:t xml:space="preserve">( </w:t>
      </w:r>
      <w:proofErr w:type="gramEnd"/>
      <w:r w:rsidR="002C211F">
        <w:rPr>
          <w:rFonts w:ascii="Times New Roman" w:hAnsi="Times New Roman" w:cs="Times New Roman"/>
          <w:sz w:val="20"/>
          <w:szCs w:val="20"/>
        </w:rPr>
        <w:t>SANDEL, 2013, pag. 48).</w:t>
      </w:r>
    </w:p>
    <w:p w:rsidR="002C211F" w:rsidRPr="002C211F" w:rsidRDefault="002C211F" w:rsidP="007C210A">
      <w:pPr>
        <w:tabs>
          <w:tab w:val="left" w:pos="1390"/>
        </w:tabs>
        <w:spacing w:line="360" w:lineRule="auto"/>
        <w:ind w:firstLine="1134"/>
        <w:jc w:val="both"/>
        <w:rPr>
          <w:rFonts w:ascii="Times New Roman" w:hAnsi="Times New Roman" w:cs="Times New Roman"/>
          <w:sz w:val="20"/>
          <w:szCs w:val="20"/>
        </w:rPr>
      </w:pPr>
    </w:p>
    <w:p w:rsidR="00DB60EB" w:rsidRPr="002C211F" w:rsidRDefault="002C211F" w:rsidP="007C210A">
      <w:pPr>
        <w:pStyle w:val="PargrafodaLista"/>
        <w:tabs>
          <w:tab w:val="left" w:pos="1390"/>
        </w:tabs>
        <w:spacing w:line="360" w:lineRule="auto"/>
        <w:ind w:left="0" w:firstLine="1134"/>
        <w:jc w:val="both"/>
        <w:rPr>
          <w:rFonts w:ascii="Times New Roman" w:hAnsi="Times New Roman" w:cs="Times New Roman"/>
          <w:sz w:val="24"/>
        </w:rPr>
      </w:pPr>
      <w:r>
        <w:rPr>
          <w:rFonts w:ascii="Times New Roman" w:hAnsi="Times New Roman" w:cs="Times New Roman"/>
          <w:sz w:val="24"/>
        </w:rPr>
        <w:t>Estaríamos então, usando o monitoramento eletrônico, estaríamos retirando os presos de um status que lhe agravam dor e sofrimento, para um de maximização da felicidade. É muito melhor ficar aqui fora monitorado, do que conviver com os horrores das nossas cadeias espalhadas em nosso território.</w:t>
      </w:r>
    </w:p>
    <w:p w:rsidR="004E20F1" w:rsidRDefault="002C211F" w:rsidP="001940EC">
      <w:pPr>
        <w:pStyle w:val="PargrafodaLista"/>
        <w:tabs>
          <w:tab w:val="left" w:pos="1390"/>
        </w:tabs>
        <w:spacing w:line="360" w:lineRule="auto"/>
        <w:ind w:left="0" w:firstLine="1134"/>
        <w:jc w:val="both"/>
        <w:rPr>
          <w:rFonts w:ascii="Times New Roman" w:hAnsi="Times New Roman" w:cs="Times New Roman"/>
          <w:sz w:val="24"/>
        </w:rPr>
      </w:pPr>
      <w:r>
        <w:rPr>
          <w:rFonts w:ascii="Times New Roman" w:hAnsi="Times New Roman" w:cs="Times New Roman"/>
          <w:sz w:val="24"/>
        </w:rPr>
        <w:t>Se</w:t>
      </w:r>
      <w:r w:rsidR="007C210A">
        <w:rPr>
          <w:rFonts w:ascii="Times New Roman" w:hAnsi="Times New Roman" w:cs="Times New Roman"/>
          <w:sz w:val="24"/>
        </w:rPr>
        <w:t xml:space="preserve"> ao decorrer dos anos haverá uma </w:t>
      </w:r>
      <w:r>
        <w:rPr>
          <w:rFonts w:ascii="Times New Roman" w:hAnsi="Times New Roman" w:cs="Times New Roman"/>
          <w:sz w:val="24"/>
        </w:rPr>
        <w:t>economia</w:t>
      </w:r>
      <w:r w:rsidR="007C210A">
        <w:rPr>
          <w:rFonts w:ascii="Times New Roman" w:hAnsi="Times New Roman" w:cs="Times New Roman"/>
          <w:sz w:val="24"/>
        </w:rPr>
        <w:t xml:space="preserve"> significativa</w:t>
      </w:r>
      <w:proofErr w:type="gramStart"/>
      <w:r w:rsidR="007C210A">
        <w:rPr>
          <w:rFonts w:ascii="Times New Roman" w:hAnsi="Times New Roman" w:cs="Times New Roman"/>
          <w:sz w:val="24"/>
        </w:rPr>
        <w:t xml:space="preserve"> </w:t>
      </w:r>
      <w:r>
        <w:rPr>
          <w:rFonts w:ascii="Times New Roman" w:hAnsi="Times New Roman" w:cs="Times New Roman"/>
          <w:sz w:val="24"/>
        </w:rPr>
        <w:t xml:space="preserve"> </w:t>
      </w:r>
      <w:proofErr w:type="gramEnd"/>
      <w:r>
        <w:rPr>
          <w:rFonts w:ascii="Times New Roman" w:hAnsi="Times New Roman" w:cs="Times New Roman"/>
          <w:sz w:val="24"/>
        </w:rPr>
        <w:t>dos cofres públicos, não precisando manter esse contingente prisional em celas  e nem precisando criar novas vagas, aliado a isso, uma maior  prazer do individuo, mesmo estando monitorado eletronicamente, é um típico caso onde o utilitarismo maximiza a felicidade do individuo e conseqüentemente, em longo prazo, da coletividade. É um custo beneficio moralmente aceito.</w:t>
      </w:r>
    </w:p>
    <w:p w:rsidR="004E20F1" w:rsidRDefault="004E20F1" w:rsidP="001940EC">
      <w:pPr>
        <w:spacing w:line="360" w:lineRule="auto"/>
        <w:jc w:val="both"/>
        <w:rPr>
          <w:rFonts w:ascii="Times New Roman" w:hAnsi="Times New Roman" w:cs="Times New Roman"/>
          <w:sz w:val="24"/>
        </w:rPr>
      </w:pPr>
    </w:p>
    <w:p w:rsidR="004E20F1" w:rsidRDefault="004E20F1" w:rsidP="007C210A">
      <w:pPr>
        <w:spacing w:line="360" w:lineRule="auto"/>
        <w:rPr>
          <w:rFonts w:ascii="Times New Roman" w:hAnsi="Times New Roman" w:cs="Times New Roman"/>
          <w:sz w:val="24"/>
        </w:rPr>
      </w:pPr>
    </w:p>
    <w:p w:rsidR="004E20F1" w:rsidRDefault="004E20F1" w:rsidP="007C210A">
      <w:pPr>
        <w:spacing w:line="360" w:lineRule="auto"/>
        <w:rPr>
          <w:rFonts w:ascii="Times New Roman" w:hAnsi="Times New Roman" w:cs="Times New Roman"/>
          <w:sz w:val="24"/>
        </w:rPr>
      </w:pPr>
    </w:p>
    <w:p w:rsidR="00666DC6" w:rsidRDefault="00666DC6" w:rsidP="007C210A">
      <w:pPr>
        <w:spacing w:line="360" w:lineRule="auto"/>
        <w:rPr>
          <w:rFonts w:ascii="Times New Roman" w:hAnsi="Times New Roman" w:cs="Times New Roman"/>
          <w:sz w:val="24"/>
        </w:rPr>
      </w:pPr>
    </w:p>
    <w:p w:rsidR="00666DC6" w:rsidRDefault="00666DC6" w:rsidP="007C210A">
      <w:pPr>
        <w:spacing w:line="360" w:lineRule="auto"/>
        <w:rPr>
          <w:rFonts w:ascii="Times New Roman" w:hAnsi="Times New Roman" w:cs="Times New Roman"/>
          <w:sz w:val="24"/>
        </w:rPr>
      </w:pPr>
    </w:p>
    <w:p w:rsidR="004E20F1" w:rsidRDefault="004E20F1" w:rsidP="007C210A">
      <w:pPr>
        <w:spacing w:line="360" w:lineRule="auto"/>
        <w:rPr>
          <w:rFonts w:ascii="Times New Roman" w:hAnsi="Times New Roman" w:cs="Times New Roman"/>
          <w:sz w:val="24"/>
        </w:rPr>
      </w:pPr>
    </w:p>
    <w:p w:rsidR="004E20F1" w:rsidRDefault="004E20F1" w:rsidP="007C210A">
      <w:pPr>
        <w:spacing w:line="360" w:lineRule="auto"/>
        <w:rPr>
          <w:rFonts w:ascii="Times New Roman" w:hAnsi="Times New Roman" w:cs="Times New Roman"/>
          <w:sz w:val="24"/>
        </w:rPr>
      </w:pPr>
    </w:p>
    <w:p w:rsidR="001940EC" w:rsidRDefault="001940EC" w:rsidP="00FB56BA">
      <w:pPr>
        <w:spacing w:line="360" w:lineRule="auto"/>
        <w:jc w:val="both"/>
        <w:rPr>
          <w:rFonts w:ascii="Times New Roman" w:hAnsi="Times New Roman" w:cs="Times New Roman"/>
          <w:sz w:val="24"/>
        </w:rPr>
      </w:pPr>
    </w:p>
    <w:p w:rsidR="00FB56BA" w:rsidRDefault="00FB56BA" w:rsidP="00FB56BA">
      <w:pPr>
        <w:spacing w:line="360" w:lineRule="auto"/>
        <w:jc w:val="both"/>
        <w:rPr>
          <w:rFonts w:ascii="Times New Roman" w:hAnsi="Times New Roman" w:cs="Times New Roman"/>
          <w:sz w:val="24"/>
        </w:rPr>
      </w:pPr>
    </w:p>
    <w:p w:rsidR="00FB56BA" w:rsidRDefault="00FB56BA" w:rsidP="00FB56BA">
      <w:pPr>
        <w:spacing w:line="360" w:lineRule="auto"/>
        <w:jc w:val="both"/>
        <w:rPr>
          <w:rFonts w:ascii="Times New Roman" w:hAnsi="Times New Roman" w:cs="Times New Roman"/>
          <w:sz w:val="24"/>
        </w:rPr>
      </w:pPr>
    </w:p>
    <w:p w:rsidR="00FB56BA" w:rsidRDefault="00FB56BA" w:rsidP="00FB56BA">
      <w:pPr>
        <w:spacing w:line="360" w:lineRule="auto"/>
        <w:jc w:val="both"/>
        <w:rPr>
          <w:rFonts w:ascii="Times New Roman" w:hAnsi="Times New Roman" w:cs="Times New Roman"/>
          <w:sz w:val="24"/>
        </w:rPr>
      </w:pPr>
    </w:p>
    <w:p w:rsidR="00FB56BA" w:rsidRDefault="00FB56BA" w:rsidP="00FB56BA">
      <w:pPr>
        <w:spacing w:line="360" w:lineRule="auto"/>
        <w:jc w:val="both"/>
        <w:rPr>
          <w:rFonts w:ascii="Times New Roman" w:hAnsi="Times New Roman" w:cs="Times New Roman"/>
          <w:b/>
          <w:sz w:val="24"/>
        </w:rPr>
      </w:pPr>
      <w:proofErr w:type="gramStart"/>
      <w:r>
        <w:rPr>
          <w:rFonts w:ascii="Times New Roman" w:hAnsi="Times New Roman" w:cs="Times New Roman"/>
          <w:b/>
          <w:sz w:val="24"/>
        </w:rPr>
        <w:lastRenderedPageBreak/>
        <w:t>5</w:t>
      </w:r>
      <w:proofErr w:type="gramEnd"/>
      <w:r>
        <w:rPr>
          <w:rFonts w:ascii="Times New Roman" w:hAnsi="Times New Roman" w:cs="Times New Roman"/>
          <w:b/>
          <w:sz w:val="24"/>
        </w:rPr>
        <w:t xml:space="preserve"> CONCLUSÃO</w:t>
      </w:r>
    </w:p>
    <w:p w:rsidR="00FB56BA" w:rsidRPr="00FB56BA" w:rsidRDefault="00FB56BA" w:rsidP="00FB56BA">
      <w:pPr>
        <w:spacing w:line="360" w:lineRule="auto"/>
        <w:ind w:firstLine="1134"/>
        <w:jc w:val="both"/>
        <w:rPr>
          <w:rFonts w:ascii="Times New Roman" w:hAnsi="Times New Roman" w:cs="Times New Roman"/>
          <w:sz w:val="24"/>
        </w:rPr>
      </w:pPr>
      <w:r w:rsidRPr="00FB56BA">
        <w:rPr>
          <w:rFonts w:ascii="Times New Roman" w:hAnsi="Times New Roman" w:cs="Times New Roman"/>
          <w:sz w:val="24"/>
        </w:rPr>
        <w:t>Em nossa resposta ao problema se teve dificuldade em encontrar a melhor solução devido ao grau de complexidade e polêmica que envolve tal assunto. Haja vista que existem direitos fundament</w:t>
      </w:r>
      <w:r>
        <w:rPr>
          <w:rFonts w:ascii="Times New Roman" w:hAnsi="Times New Roman" w:cs="Times New Roman"/>
          <w:sz w:val="24"/>
        </w:rPr>
        <w:t>ais,</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para quem é direcionada e a </w:t>
      </w:r>
      <w:r w:rsidRPr="00FB56BA">
        <w:rPr>
          <w:rFonts w:ascii="Times New Roman" w:hAnsi="Times New Roman" w:cs="Times New Roman"/>
          <w:sz w:val="24"/>
        </w:rPr>
        <w:t xml:space="preserve">reafirmação do direito penal como sistema opressor. Uma gama de assuntos que levam e elevam o debate a situações que merecem uma minuciosa decisão para não afetar </w:t>
      </w:r>
      <w:proofErr w:type="gramStart"/>
      <w:r w:rsidRPr="00FB56BA">
        <w:rPr>
          <w:rFonts w:ascii="Times New Roman" w:hAnsi="Times New Roman" w:cs="Times New Roman"/>
          <w:sz w:val="24"/>
        </w:rPr>
        <w:t>quaisquer juízo</w:t>
      </w:r>
      <w:proofErr w:type="gramEnd"/>
      <w:r w:rsidRPr="00FB56BA">
        <w:rPr>
          <w:rFonts w:ascii="Times New Roman" w:hAnsi="Times New Roman" w:cs="Times New Roman"/>
          <w:sz w:val="24"/>
        </w:rPr>
        <w:t xml:space="preserve"> de valor precipitado. </w:t>
      </w:r>
    </w:p>
    <w:p w:rsidR="00FB56BA" w:rsidRPr="00FB56BA" w:rsidRDefault="00FB56BA" w:rsidP="00FB56BA">
      <w:pPr>
        <w:spacing w:line="360" w:lineRule="auto"/>
        <w:ind w:firstLine="1134"/>
        <w:jc w:val="both"/>
        <w:rPr>
          <w:rFonts w:ascii="Times New Roman" w:hAnsi="Times New Roman" w:cs="Times New Roman"/>
          <w:sz w:val="24"/>
        </w:rPr>
      </w:pPr>
      <w:r>
        <w:rPr>
          <w:rFonts w:ascii="Times New Roman" w:hAnsi="Times New Roman" w:cs="Times New Roman"/>
          <w:sz w:val="24"/>
        </w:rPr>
        <w:t>Mas tendo que se posicionar</w:t>
      </w:r>
      <w:r w:rsidRPr="00FB56BA">
        <w:rPr>
          <w:rFonts w:ascii="Times New Roman" w:hAnsi="Times New Roman" w:cs="Times New Roman"/>
          <w:sz w:val="24"/>
        </w:rPr>
        <w:t>, acredito que h</w:t>
      </w:r>
      <w:r w:rsidR="00C74148">
        <w:rPr>
          <w:rFonts w:ascii="Times New Roman" w:hAnsi="Times New Roman" w:cs="Times New Roman"/>
          <w:sz w:val="24"/>
        </w:rPr>
        <w:t xml:space="preserve">ouve sim um caráter humanitário, mas também </w:t>
      </w:r>
      <w:r>
        <w:rPr>
          <w:rFonts w:ascii="Times New Roman" w:hAnsi="Times New Roman" w:cs="Times New Roman"/>
          <w:sz w:val="24"/>
        </w:rPr>
        <w:t xml:space="preserve">e </w:t>
      </w:r>
      <w:proofErr w:type="gramStart"/>
      <w:r>
        <w:rPr>
          <w:rFonts w:ascii="Times New Roman" w:hAnsi="Times New Roman" w:cs="Times New Roman"/>
          <w:sz w:val="24"/>
        </w:rPr>
        <w:t>utilitarista, i</w:t>
      </w:r>
      <w:r w:rsidR="00C74148">
        <w:rPr>
          <w:rFonts w:ascii="Times New Roman" w:hAnsi="Times New Roman" w:cs="Times New Roman"/>
          <w:sz w:val="24"/>
        </w:rPr>
        <w:t>nfluenciado</w:t>
      </w:r>
      <w:proofErr w:type="gramEnd"/>
      <w:r w:rsidR="00C74148">
        <w:rPr>
          <w:rFonts w:ascii="Times New Roman" w:hAnsi="Times New Roman" w:cs="Times New Roman"/>
          <w:sz w:val="24"/>
        </w:rPr>
        <w:t xml:space="preserve"> pela superlotação e razões de cunho econômico. </w:t>
      </w:r>
      <w:r w:rsidRPr="00FB56BA">
        <w:rPr>
          <w:rFonts w:ascii="Times New Roman" w:hAnsi="Times New Roman" w:cs="Times New Roman"/>
          <w:sz w:val="24"/>
        </w:rPr>
        <w:t xml:space="preserve">É mais que provado que o movimento penal e processual penal não resolve os problemas da sociedade, deve ser encarada como ultima </w:t>
      </w:r>
      <w:proofErr w:type="spellStart"/>
      <w:r w:rsidRPr="00FB56BA">
        <w:rPr>
          <w:rFonts w:ascii="Times New Roman" w:hAnsi="Times New Roman" w:cs="Times New Roman"/>
          <w:sz w:val="24"/>
        </w:rPr>
        <w:t>ratio</w:t>
      </w:r>
      <w:proofErr w:type="spellEnd"/>
      <w:r w:rsidRPr="00FB56BA">
        <w:rPr>
          <w:rFonts w:ascii="Times New Roman" w:hAnsi="Times New Roman" w:cs="Times New Roman"/>
          <w:sz w:val="24"/>
        </w:rPr>
        <w:t>, e não como a primeira opção para combater atos não condizentes com as premissas da sociedade. É clara a política criminal-process</w:t>
      </w:r>
      <w:r>
        <w:rPr>
          <w:rFonts w:ascii="Times New Roman" w:hAnsi="Times New Roman" w:cs="Times New Roman"/>
          <w:sz w:val="24"/>
        </w:rPr>
        <w:t xml:space="preserve">ual baseada em um oportunismo. </w:t>
      </w:r>
      <w:r w:rsidRPr="00FB56BA">
        <w:rPr>
          <w:rFonts w:ascii="Times New Roman" w:hAnsi="Times New Roman" w:cs="Times New Roman"/>
          <w:sz w:val="24"/>
        </w:rPr>
        <w:t xml:space="preserve"> </w:t>
      </w:r>
    </w:p>
    <w:p w:rsidR="00FB56BA" w:rsidRPr="00FB56BA" w:rsidRDefault="00FB56BA" w:rsidP="00FB56BA">
      <w:pPr>
        <w:spacing w:line="360" w:lineRule="auto"/>
        <w:jc w:val="both"/>
        <w:rPr>
          <w:rFonts w:ascii="Times New Roman" w:hAnsi="Times New Roman" w:cs="Times New Roman"/>
          <w:b/>
          <w:sz w:val="24"/>
        </w:rPr>
      </w:pPr>
    </w:p>
    <w:p w:rsidR="00FB56BA" w:rsidRPr="00FB56BA" w:rsidRDefault="00FB56BA" w:rsidP="00FB56BA">
      <w:pPr>
        <w:spacing w:line="360" w:lineRule="auto"/>
        <w:jc w:val="both"/>
        <w:rPr>
          <w:rFonts w:ascii="Times New Roman" w:hAnsi="Times New Roman" w:cs="Times New Roman"/>
          <w:b/>
          <w:sz w:val="24"/>
        </w:rPr>
      </w:pPr>
    </w:p>
    <w:p w:rsidR="00FB56BA" w:rsidRPr="00FB56BA" w:rsidRDefault="00FB56BA" w:rsidP="00FB56BA">
      <w:pPr>
        <w:spacing w:line="360" w:lineRule="auto"/>
        <w:jc w:val="both"/>
        <w:rPr>
          <w:rFonts w:ascii="Times New Roman" w:hAnsi="Times New Roman" w:cs="Times New Roman"/>
          <w:b/>
          <w:sz w:val="24"/>
        </w:rPr>
      </w:pPr>
    </w:p>
    <w:p w:rsidR="00FB56BA" w:rsidRPr="00FB56BA" w:rsidRDefault="00FB56BA" w:rsidP="00FB56BA">
      <w:pPr>
        <w:spacing w:line="360" w:lineRule="auto"/>
        <w:jc w:val="both"/>
        <w:rPr>
          <w:rFonts w:ascii="Times New Roman" w:hAnsi="Times New Roman" w:cs="Times New Roman"/>
          <w:b/>
          <w:sz w:val="24"/>
        </w:rPr>
      </w:pPr>
    </w:p>
    <w:p w:rsidR="00FB56BA" w:rsidRPr="00FB56BA" w:rsidRDefault="00FB56BA" w:rsidP="00FB56BA">
      <w:pPr>
        <w:spacing w:line="360" w:lineRule="auto"/>
        <w:jc w:val="both"/>
        <w:rPr>
          <w:rFonts w:ascii="Times New Roman" w:hAnsi="Times New Roman" w:cs="Times New Roman"/>
          <w:b/>
          <w:sz w:val="24"/>
        </w:rPr>
      </w:pPr>
    </w:p>
    <w:p w:rsidR="00FB56BA" w:rsidRDefault="00FB56BA" w:rsidP="00FB56BA">
      <w:pPr>
        <w:spacing w:line="360" w:lineRule="auto"/>
        <w:jc w:val="both"/>
        <w:rPr>
          <w:rFonts w:ascii="Times New Roman" w:hAnsi="Times New Roman" w:cs="Times New Roman"/>
          <w:sz w:val="24"/>
        </w:rPr>
      </w:pPr>
    </w:p>
    <w:p w:rsidR="00FB56BA" w:rsidRDefault="00FB56BA" w:rsidP="00FB56BA">
      <w:pPr>
        <w:spacing w:line="360" w:lineRule="auto"/>
        <w:jc w:val="both"/>
        <w:rPr>
          <w:rFonts w:ascii="Times New Roman" w:hAnsi="Times New Roman" w:cs="Times New Roman"/>
          <w:sz w:val="24"/>
        </w:rPr>
      </w:pPr>
    </w:p>
    <w:p w:rsidR="00FB56BA" w:rsidRDefault="00FB56BA" w:rsidP="00FB56BA">
      <w:pPr>
        <w:spacing w:line="360" w:lineRule="auto"/>
        <w:jc w:val="both"/>
        <w:rPr>
          <w:rFonts w:ascii="Times New Roman" w:hAnsi="Times New Roman" w:cs="Times New Roman"/>
          <w:sz w:val="24"/>
        </w:rPr>
      </w:pPr>
    </w:p>
    <w:p w:rsidR="00FB56BA" w:rsidRDefault="00FB56BA" w:rsidP="007C210A">
      <w:pPr>
        <w:spacing w:line="360" w:lineRule="auto"/>
        <w:rPr>
          <w:rFonts w:ascii="Times New Roman" w:hAnsi="Times New Roman" w:cs="Times New Roman"/>
          <w:sz w:val="24"/>
        </w:rPr>
      </w:pPr>
    </w:p>
    <w:p w:rsidR="00FB56BA" w:rsidRDefault="00FB56BA" w:rsidP="007C210A">
      <w:pPr>
        <w:spacing w:line="360" w:lineRule="auto"/>
        <w:rPr>
          <w:rFonts w:ascii="Times New Roman" w:hAnsi="Times New Roman" w:cs="Times New Roman"/>
          <w:sz w:val="24"/>
        </w:rPr>
      </w:pPr>
    </w:p>
    <w:p w:rsidR="00FB56BA" w:rsidRDefault="00FB56BA" w:rsidP="007C210A">
      <w:pPr>
        <w:spacing w:line="360" w:lineRule="auto"/>
        <w:rPr>
          <w:rFonts w:ascii="Times New Roman" w:hAnsi="Times New Roman" w:cs="Times New Roman"/>
          <w:sz w:val="24"/>
        </w:rPr>
      </w:pPr>
    </w:p>
    <w:p w:rsidR="00FB56BA" w:rsidRDefault="00FB56BA" w:rsidP="007C210A">
      <w:pPr>
        <w:spacing w:line="360" w:lineRule="auto"/>
        <w:rPr>
          <w:rFonts w:ascii="Times New Roman" w:hAnsi="Times New Roman" w:cs="Times New Roman"/>
          <w:sz w:val="24"/>
        </w:rPr>
      </w:pPr>
    </w:p>
    <w:p w:rsidR="00FB56BA" w:rsidRDefault="00FB56BA" w:rsidP="007C210A">
      <w:pPr>
        <w:spacing w:line="360" w:lineRule="auto"/>
        <w:rPr>
          <w:rFonts w:ascii="Times New Roman" w:hAnsi="Times New Roman" w:cs="Times New Roman"/>
          <w:sz w:val="24"/>
        </w:rPr>
      </w:pPr>
    </w:p>
    <w:p w:rsidR="00FB56BA" w:rsidRDefault="00FB56BA" w:rsidP="007C210A">
      <w:pPr>
        <w:spacing w:line="360" w:lineRule="auto"/>
        <w:rPr>
          <w:rFonts w:ascii="Times New Roman" w:hAnsi="Times New Roman" w:cs="Times New Roman"/>
          <w:sz w:val="24"/>
        </w:rPr>
      </w:pPr>
    </w:p>
    <w:p w:rsidR="00C008A8" w:rsidRPr="00C008A8" w:rsidRDefault="00C008A8" w:rsidP="007C210A">
      <w:pPr>
        <w:spacing w:line="360" w:lineRule="auto"/>
        <w:rPr>
          <w:rFonts w:ascii="Times New Roman" w:hAnsi="Times New Roman" w:cs="Times New Roman"/>
          <w:sz w:val="24"/>
        </w:rPr>
      </w:pPr>
      <w:r w:rsidRPr="00C008A8">
        <w:rPr>
          <w:rFonts w:ascii="Times New Roman" w:hAnsi="Times New Roman" w:cs="Times New Roman"/>
          <w:sz w:val="24"/>
        </w:rPr>
        <w:lastRenderedPageBreak/>
        <w:t xml:space="preserve">REFERÊNCIA </w:t>
      </w:r>
    </w:p>
    <w:p w:rsidR="00C008A8" w:rsidRDefault="00C008A8" w:rsidP="00CC43EB">
      <w:pPr>
        <w:spacing w:line="360" w:lineRule="auto"/>
        <w:jc w:val="both"/>
        <w:rPr>
          <w:rFonts w:ascii="Times New Roman" w:hAnsi="Times New Roman" w:cs="Times New Roman"/>
        </w:rPr>
      </w:pPr>
      <w:r>
        <w:rPr>
          <w:rFonts w:ascii="Times New Roman" w:hAnsi="Times New Roman" w:cs="Times New Roman"/>
        </w:rPr>
        <w:t xml:space="preserve">CARVALHO, </w:t>
      </w:r>
      <w:proofErr w:type="spellStart"/>
      <w:r w:rsidRPr="00C008A8">
        <w:rPr>
          <w:rFonts w:ascii="Times New Roman" w:hAnsi="Times New Roman" w:cs="Times New Roman"/>
        </w:rPr>
        <w:t>Vilobaldo</w:t>
      </w:r>
      <w:proofErr w:type="spellEnd"/>
      <w:r w:rsidRPr="00C008A8">
        <w:rPr>
          <w:rFonts w:ascii="Times New Roman" w:hAnsi="Times New Roman" w:cs="Times New Roman"/>
        </w:rPr>
        <w:t xml:space="preserve"> </w:t>
      </w:r>
      <w:proofErr w:type="spellStart"/>
      <w:r w:rsidRPr="00C008A8">
        <w:rPr>
          <w:rFonts w:ascii="Times New Roman" w:hAnsi="Times New Roman" w:cs="Times New Roman"/>
        </w:rPr>
        <w:t>Adelídio</w:t>
      </w:r>
      <w:proofErr w:type="spellEnd"/>
      <w:r w:rsidRPr="00C008A8">
        <w:rPr>
          <w:rFonts w:ascii="Times New Roman" w:hAnsi="Times New Roman" w:cs="Times New Roman"/>
        </w:rPr>
        <w:t xml:space="preserve"> de</w:t>
      </w:r>
      <w:r>
        <w:rPr>
          <w:rFonts w:ascii="Times New Roman" w:hAnsi="Times New Roman" w:cs="Times New Roman"/>
        </w:rPr>
        <w:t xml:space="preserve">. SILVA, Maria do Rosário de </w:t>
      </w:r>
      <w:proofErr w:type="gramStart"/>
      <w:r>
        <w:rPr>
          <w:rFonts w:ascii="Times New Roman" w:hAnsi="Times New Roman" w:cs="Times New Roman"/>
        </w:rPr>
        <w:t xml:space="preserve">Fátima </w:t>
      </w:r>
      <w:r w:rsidRPr="00C008A8">
        <w:rPr>
          <w:rFonts w:ascii="Times New Roman" w:hAnsi="Times New Roman" w:cs="Times New Roman"/>
        </w:rPr>
        <w:t>.</w:t>
      </w:r>
      <w:proofErr w:type="gramEnd"/>
      <w:r w:rsidRPr="00C008A8">
        <w:rPr>
          <w:rFonts w:ascii="Times New Roman" w:hAnsi="Times New Roman" w:cs="Times New Roman"/>
        </w:rPr>
        <w:t xml:space="preserve">Revista </w:t>
      </w:r>
      <w:proofErr w:type="spellStart"/>
      <w:r w:rsidRPr="00C008A8">
        <w:rPr>
          <w:rFonts w:ascii="Times New Roman" w:hAnsi="Times New Roman" w:cs="Times New Roman"/>
        </w:rPr>
        <w:t>Katál</w:t>
      </w:r>
      <w:proofErr w:type="spellEnd"/>
      <w:r w:rsidRPr="00C008A8">
        <w:rPr>
          <w:rFonts w:ascii="Times New Roman" w:hAnsi="Times New Roman" w:cs="Times New Roman"/>
        </w:rPr>
        <w:t xml:space="preserve">., </w:t>
      </w:r>
      <w:r w:rsidRPr="004906A0">
        <w:rPr>
          <w:rFonts w:ascii="Times New Roman" w:hAnsi="Times New Roman" w:cs="Times New Roman"/>
        </w:rPr>
        <w:t xml:space="preserve">Florianópolis, v. 14, n. 1, p. 59-67, jan./jun. 2011. Acesso 30 de set, 2017. </w:t>
      </w:r>
      <w:r w:rsidR="00CC43EB">
        <w:rPr>
          <w:rFonts w:ascii="Times New Roman" w:hAnsi="Times New Roman" w:cs="Times New Roman"/>
        </w:rPr>
        <w:t xml:space="preserve">Disponível em: </w:t>
      </w:r>
      <w:proofErr w:type="gramStart"/>
      <w:r w:rsidR="00CC43EB" w:rsidRPr="00CC43EB">
        <w:rPr>
          <w:rFonts w:ascii="Times New Roman" w:hAnsi="Times New Roman" w:cs="Times New Roman"/>
        </w:rPr>
        <w:t>https</w:t>
      </w:r>
      <w:proofErr w:type="gramEnd"/>
      <w:r w:rsidR="00CC43EB" w:rsidRPr="00CC43EB">
        <w:rPr>
          <w:rFonts w:ascii="Times New Roman" w:hAnsi="Times New Roman" w:cs="Times New Roman"/>
        </w:rPr>
        <w:t>://periodicos.ufsc.br/index.php/katalysis/article/view/S1414-49802011000100008</w:t>
      </w:r>
    </w:p>
    <w:p w:rsidR="002D1891" w:rsidRDefault="002D1891" w:rsidP="00CC43EB">
      <w:pPr>
        <w:spacing w:line="360" w:lineRule="auto"/>
        <w:jc w:val="both"/>
        <w:rPr>
          <w:rFonts w:ascii="Times New Roman" w:hAnsi="Times New Roman" w:cs="Times New Roman"/>
          <w:bCs/>
        </w:rPr>
      </w:pPr>
      <w:r w:rsidRPr="002D1891">
        <w:rPr>
          <w:rFonts w:ascii="Times New Roman" w:hAnsi="Times New Roman" w:cs="Times New Roman"/>
        </w:rPr>
        <w:t xml:space="preserve">CAMPELLO, </w:t>
      </w:r>
      <w:r w:rsidRPr="002D1891">
        <w:rPr>
          <w:rFonts w:ascii="Times New Roman" w:hAnsi="Times New Roman" w:cs="Times New Roman"/>
          <w:bCs/>
        </w:rPr>
        <w:t xml:space="preserve">Ricardo </w:t>
      </w:r>
      <w:proofErr w:type="spellStart"/>
      <w:r w:rsidRPr="002D1891">
        <w:rPr>
          <w:rFonts w:ascii="Times New Roman" w:hAnsi="Times New Roman" w:cs="Times New Roman"/>
          <w:bCs/>
        </w:rPr>
        <w:t>Urquizas</w:t>
      </w:r>
      <w:proofErr w:type="spellEnd"/>
      <w:r>
        <w:rPr>
          <w:rFonts w:ascii="Times New Roman" w:hAnsi="Times New Roman" w:cs="Times New Roman"/>
          <w:bCs/>
        </w:rPr>
        <w:t>. O controle</w:t>
      </w:r>
      <w:proofErr w:type="gramStart"/>
      <w:r>
        <w:rPr>
          <w:rFonts w:ascii="Times New Roman" w:hAnsi="Times New Roman" w:cs="Times New Roman"/>
          <w:bCs/>
        </w:rPr>
        <w:t xml:space="preserve">  </w:t>
      </w:r>
      <w:proofErr w:type="gramEnd"/>
      <w:r>
        <w:rPr>
          <w:rFonts w:ascii="Times New Roman" w:hAnsi="Times New Roman" w:cs="Times New Roman"/>
          <w:bCs/>
        </w:rPr>
        <w:t xml:space="preserve">eletrônico dos presos e a gestão neoliberal. </w:t>
      </w:r>
      <w:proofErr w:type="gramStart"/>
      <w:r w:rsidR="00CC43EB">
        <w:rPr>
          <w:rFonts w:ascii="Times New Roman" w:hAnsi="Times New Roman" w:cs="Times New Roman"/>
          <w:bCs/>
        </w:rPr>
        <w:t>acesso</w:t>
      </w:r>
      <w:proofErr w:type="gramEnd"/>
      <w:r w:rsidR="00CC43EB">
        <w:rPr>
          <w:rFonts w:ascii="Times New Roman" w:hAnsi="Times New Roman" w:cs="Times New Roman"/>
          <w:bCs/>
        </w:rPr>
        <w:t xml:space="preserve"> : 14 de out de 2017. Disponível em: </w:t>
      </w:r>
      <w:r w:rsidR="00CC43EB" w:rsidRPr="00CC43EB">
        <w:rPr>
          <w:rFonts w:ascii="Times New Roman" w:hAnsi="Times New Roman" w:cs="Times New Roman"/>
          <w:bCs/>
        </w:rPr>
        <w:t>http://carceraria.org.br/o-controle-eletronico-de-presos-e-a-gestao-neoliberal-do-castigo.html</w:t>
      </w:r>
      <w:r w:rsidR="00CC43EB">
        <w:rPr>
          <w:rFonts w:ascii="Times New Roman" w:hAnsi="Times New Roman" w:cs="Times New Roman"/>
          <w:bCs/>
        </w:rPr>
        <w:t xml:space="preserve">. </w:t>
      </w:r>
    </w:p>
    <w:p w:rsidR="00C008A8" w:rsidRDefault="004906A0" w:rsidP="00CC43EB">
      <w:pPr>
        <w:spacing w:line="360" w:lineRule="auto"/>
        <w:jc w:val="both"/>
        <w:rPr>
          <w:rFonts w:ascii="Times New Roman" w:hAnsi="Times New Roman" w:cs="Times New Roman"/>
          <w:spacing w:val="1"/>
          <w:sz w:val="25"/>
          <w:szCs w:val="25"/>
          <w:shd w:val="clear" w:color="auto" w:fill="FFFFFF"/>
        </w:rPr>
      </w:pPr>
      <w:r w:rsidRPr="004906A0">
        <w:rPr>
          <w:rFonts w:ascii="Times New Roman" w:hAnsi="Times New Roman" w:cs="Times New Roman"/>
          <w:spacing w:val="1"/>
          <w:sz w:val="25"/>
          <w:szCs w:val="25"/>
          <w:shd w:val="clear" w:color="auto" w:fill="FFFFFF"/>
        </w:rPr>
        <w:t>AMORIM, Francisco. </w:t>
      </w:r>
      <w:r w:rsidRPr="004906A0">
        <w:rPr>
          <w:rFonts w:ascii="Times New Roman" w:hAnsi="Times New Roman" w:cs="Times New Roman"/>
          <w:i/>
          <w:iCs/>
          <w:spacing w:val="1"/>
          <w:sz w:val="25"/>
          <w:szCs w:val="25"/>
          <w:shd w:val="clear" w:color="auto" w:fill="FFFFFF"/>
        </w:rPr>
        <w:t>Liberdade vigiada</w:t>
      </w:r>
      <w:r w:rsidRPr="004906A0">
        <w:rPr>
          <w:rFonts w:ascii="Times New Roman" w:hAnsi="Times New Roman" w:cs="Times New Roman"/>
          <w:spacing w:val="1"/>
          <w:sz w:val="25"/>
          <w:szCs w:val="25"/>
          <w:shd w:val="clear" w:color="auto" w:fill="FFFFFF"/>
        </w:rPr>
        <w:t xml:space="preserve">: presos testam </w:t>
      </w:r>
      <w:proofErr w:type="spellStart"/>
      <w:r w:rsidRPr="004906A0">
        <w:rPr>
          <w:rFonts w:ascii="Times New Roman" w:hAnsi="Times New Roman" w:cs="Times New Roman"/>
          <w:spacing w:val="1"/>
          <w:sz w:val="25"/>
          <w:szCs w:val="25"/>
          <w:shd w:val="clear" w:color="auto" w:fill="FFFFFF"/>
        </w:rPr>
        <w:t>tornozeleira</w:t>
      </w:r>
      <w:proofErr w:type="spellEnd"/>
      <w:r w:rsidRPr="004906A0">
        <w:rPr>
          <w:rFonts w:ascii="Times New Roman" w:hAnsi="Times New Roman" w:cs="Times New Roman"/>
          <w:spacing w:val="1"/>
          <w:sz w:val="25"/>
          <w:szCs w:val="25"/>
          <w:shd w:val="clear" w:color="auto" w:fill="FFFFFF"/>
        </w:rPr>
        <w:t xml:space="preserve"> eletrônica na </w:t>
      </w:r>
      <w:proofErr w:type="gramStart"/>
      <w:r w:rsidRPr="004906A0">
        <w:rPr>
          <w:rFonts w:ascii="Times New Roman" w:hAnsi="Times New Roman" w:cs="Times New Roman"/>
          <w:spacing w:val="1"/>
          <w:sz w:val="25"/>
          <w:szCs w:val="25"/>
          <w:shd w:val="clear" w:color="auto" w:fill="FFFFFF"/>
        </w:rPr>
        <w:t>Paraíba.</w:t>
      </w:r>
      <w:proofErr w:type="spellStart"/>
      <w:proofErr w:type="gramEnd"/>
      <w:r w:rsidRPr="004906A0">
        <w:rPr>
          <w:rFonts w:ascii="Times New Roman" w:hAnsi="Times New Roman" w:cs="Times New Roman"/>
          <w:b/>
          <w:bCs/>
          <w:spacing w:val="1"/>
          <w:sz w:val="25"/>
          <w:szCs w:val="25"/>
          <w:shd w:val="clear" w:color="auto" w:fill="FFFFFF"/>
        </w:rPr>
        <w:t>RevistaConsultor</w:t>
      </w:r>
      <w:proofErr w:type="spellEnd"/>
      <w:r w:rsidRPr="004906A0">
        <w:rPr>
          <w:rFonts w:ascii="Times New Roman" w:hAnsi="Times New Roman" w:cs="Times New Roman"/>
          <w:b/>
          <w:bCs/>
          <w:spacing w:val="1"/>
          <w:sz w:val="25"/>
          <w:szCs w:val="25"/>
          <w:shd w:val="clear" w:color="auto" w:fill="FFFFFF"/>
        </w:rPr>
        <w:t xml:space="preserve"> Jurídico</w:t>
      </w:r>
      <w:r w:rsidRPr="004906A0">
        <w:rPr>
          <w:rFonts w:ascii="Times New Roman" w:hAnsi="Times New Roman" w:cs="Times New Roman"/>
          <w:spacing w:val="1"/>
          <w:sz w:val="25"/>
          <w:szCs w:val="25"/>
          <w:shd w:val="clear" w:color="auto" w:fill="FFFFFF"/>
        </w:rPr>
        <w:t>, 13 de julho de 2007. Disponível em</w:t>
      </w:r>
      <w:proofErr w:type="gramStart"/>
      <w:r w:rsidRPr="004906A0">
        <w:rPr>
          <w:rFonts w:ascii="Times New Roman" w:hAnsi="Times New Roman" w:cs="Times New Roman"/>
          <w:spacing w:val="1"/>
          <w:sz w:val="25"/>
          <w:szCs w:val="25"/>
          <w:shd w:val="clear" w:color="auto" w:fill="FFFFFF"/>
        </w:rPr>
        <w:t>:.</w:t>
      </w:r>
      <w:proofErr w:type="gramEnd"/>
      <w:r w:rsidRPr="004906A0">
        <w:rPr>
          <w:rFonts w:ascii="Times New Roman" w:hAnsi="Times New Roman" w:cs="Times New Roman"/>
          <w:spacing w:val="1"/>
          <w:sz w:val="25"/>
          <w:szCs w:val="25"/>
          <w:shd w:val="clear" w:color="auto" w:fill="FFFFFF"/>
        </w:rPr>
        <w:t xml:space="preserve"> Acesso em: 30 de 0ut de 2017. </w:t>
      </w:r>
    </w:p>
    <w:p w:rsidR="00062523" w:rsidRDefault="00062523" w:rsidP="00CC43EB">
      <w:pPr>
        <w:spacing w:line="360" w:lineRule="auto"/>
        <w:jc w:val="both"/>
        <w:rPr>
          <w:rFonts w:ascii="Times New Roman" w:hAnsi="Times New Roman" w:cs="Times New Roman"/>
        </w:rPr>
      </w:pPr>
      <w:r w:rsidRPr="00062523">
        <w:rPr>
          <w:rFonts w:ascii="Times New Roman" w:hAnsi="Times New Roman" w:cs="Times New Roman"/>
        </w:rPr>
        <w:t>BURRI, Juliana. </w:t>
      </w:r>
      <w:r w:rsidRPr="00062523">
        <w:rPr>
          <w:rFonts w:ascii="Times New Roman" w:hAnsi="Times New Roman" w:cs="Times New Roman"/>
          <w:b/>
          <w:bCs/>
        </w:rPr>
        <w:t>O Monitoramento Eletrônico e os Direitos e Garantias individuais</w:t>
      </w:r>
      <w:r w:rsidRPr="00062523">
        <w:rPr>
          <w:rFonts w:ascii="Times New Roman" w:hAnsi="Times New Roman" w:cs="Times New Roman"/>
        </w:rPr>
        <w:t>. São Paulo: Revista dos Tribunais. Vol. 100, n.904. 2011.</w:t>
      </w:r>
    </w:p>
    <w:p w:rsidR="00CC43EB" w:rsidRDefault="00CC43EB" w:rsidP="00CC43EB">
      <w:pPr>
        <w:spacing w:line="360" w:lineRule="auto"/>
        <w:jc w:val="both"/>
        <w:rPr>
          <w:rFonts w:ascii="Times New Roman" w:hAnsi="Times New Roman" w:cs="Times New Roman"/>
        </w:rPr>
      </w:pPr>
      <w:r>
        <w:rPr>
          <w:rFonts w:ascii="Times New Roman" w:hAnsi="Times New Roman" w:cs="Times New Roman"/>
        </w:rPr>
        <w:t xml:space="preserve">NUCCI, Guilherme de Souza. </w:t>
      </w:r>
      <w:r w:rsidRPr="00CC43EB">
        <w:rPr>
          <w:rFonts w:ascii="Times New Roman" w:hAnsi="Times New Roman" w:cs="Times New Roman"/>
          <w:b/>
        </w:rPr>
        <w:t xml:space="preserve">Direitos humanos versus segurança pública </w:t>
      </w:r>
      <w:r w:rsidRPr="00CC43EB">
        <w:rPr>
          <w:rFonts w:ascii="Times New Roman" w:hAnsi="Times New Roman" w:cs="Times New Roman"/>
        </w:rPr>
        <w:t>– Rio de Janeiro: Forense, 2016.</w:t>
      </w:r>
    </w:p>
    <w:p w:rsidR="00B803C4" w:rsidRDefault="00B803C4" w:rsidP="00CC43EB">
      <w:pPr>
        <w:spacing w:line="360" w:lineRule="auto"/>
        <w:jc w:val="both"/>
        <w:rPr>
          <w:rFonts w:ascii="Times New Roman" w:hAnsi="Times New Roman" w:cs="Times New Roman"/>
        </w:rPr>
      </w:pPr>
      <w:r>
        <w:rPr>
          <w:rFonts w:ascii="Times New Roman" w:hAnsi="Times New Roman" w:cs="Times New Roman"/>
        </w:rPr>
        <w:t xml:space="preserve">SIMANTOB, Fábio </w:t>
      </w:r>
      <w:proofErr w:type="spellStart"/>
      <w:r>
        <w:rPr>
          <w:rFonts w:ascii="Times New Roman" w:hAnsi="Times New Roman" w:cs="Times New Roman"/>
        </w:rPr>
        <w:t>Tofic</w:t>
      </w:r>
      <w:proofErr w:type="spellEnd"/>
      <w:r>
        <w:rPr>
          <w:rFonts w:ascii="Times New Roman" w:hAnsi="Times New Roman" w:cs="Times New Roman"/>
        </w:rPr>
        <w:t xml:space="preserve">. </w:t>
      </w:r>
      <w:r>
        <w:rPr>
          <w:rFonts w:ascii="Times New Roman" w:hAnsi="Times New Roman" w:cs="Times New Roman"/>
          <w:b/>
        </w:rPr>
        <w:t xml:space="preserve">O monitoramente eletrônico das penas e medidas alternativas – </w:t>
      </w:r>
      <w:r>
        <w:rPr>
          <w:rFonts w:ascii="Times New Roman" w:hAnsi="Times New Roman" w:cs="Times New Roman"/>
        </w:rPr>
        <w:t xml:space="preserve">efetividade ou fascismo penal? Boletim IBCCRIM, ano 12 – nº145, dezembro de 2014. Disponível em: </w:t>
      </w:r>
      <w:proofErr w:type="gramStart"/>
      <w:r w:rsidRPr="00B803C4">
        <w:rPr>
          <w:rFonts w:ascii="Times New Roman" w:hAnsi="Times New Roman" w:cs="Times New Roman"/>
        </w:rPr>
        <w:t>http://www.tofic.com.br/artigos/Monitoramento_2.PDF</w:t>
      </w:r>
      <w:r>
        <w:rPr>
          <w:rFonts w:ascii="Times New Roman" w:hAnsi="Times New Roman" w:cs="Times New Roman"/>
        </w:rPr>
        <w:t xml:space="preserve"> .</w:t>
      </w:r>
      <w:proofErr w:type="gramEnd"/>
      <w:r>
        <w:rPr>
          <w:rFonts w:ascii="Times New Roman" w:hAnsi="Times New Roman" w:cs="Times New Roman"/>
        </w:rPr>
        <w:t xml:space="preserve">  Acesso em: 10 de out de 2017. </w:t>
      </w:r>
    </w:p>
    <w:p w:rsidR="002D1891" w:rsidRDefault="002D1891" w:rsidP="00CC43EB">
      <w:pPr>
        <w:spacing w:line="360" w:lineRule="auto"/>
        <w:jc w:val="both"/>
        <w:rPr>
          <w:rFonts w:ascii="Times New Roman" w:hAnsi="Times New Roman" w:cs="Times New Roman"/>
        </w:rPr>
      </w:pPr>
      <w:r>
        <w:rPr>
          <w:rFonts w:ascii="Times New Roman" w:hAnsi="Times New Roman" w:cs="Times New Roman"/>
        </w:rPr>
        <w:t xml:space="preserve">SANDEL, Michael J. </w:t>
      </w:r>
      <w:r w:rsidRPr="002D1891">
        <w:rPr>
          <w:rFonts w:ascii="Times New Roman" w:hAnsi="Times New Roman" w:cs="Times New Roman"/>
          <w:b/>
        </w:rPr>
        <w:t>Justiça</w:t>
      </w:r>
      <w:r>
        <w:rPr>
          <w:rFonts w:ascii="Times New Roman" w:hAnsi="Times New Roman" w:cs="Times New Roman"/>
        </w:rPr>
        <w:t xml:space="preserve"> – o que é fazer a coisa certa. Tradução: Heloisa </w:t>
      </w:r>
      <w:proofErr w:type="spellStart"/>
      <w:r>
        <w:rPr>
          <w:rFonts w:ascii="Times New Roman" w:hAnsi="Times New Roman" w:cs="Times New Roman"/>
        </w:rPr>
        <w:t>Matia</w:t>
      </w:r>
      <w:proofErr w:type="spellEnd"/>
      <w:r>
        <w:rPr>
          <w:rFonts w:ascii="Times New Roman" w:hAnsi="Times New Roman" w:cs="Times New Roman"/>
        </w:rPr>
        <w:t xml:space="preserve">. </w:t>
      </w:r>
      <w:proofErr w:type="gramStart"/>
      <w:r>
        <w:rPr>
          <w:rFonts w:ascii="Times New Roman" w:hAnsi="Times New Roman" w:cs="Times New Roman"/>
        </w:rPr>
        <w:t>Maria Alice máximo</w:t>
      </w:r>
      <w:proofErr w:type="gramEnd"/>
      <w:r>
        <w:rPr>
          <w:rFonts w:ascii="Times New Roman" w:hAnsi="Times New Roman" w:cs="Times New Roman"/>
        </w:rPr>
        <w:t>. 10 ed. Rio de Janeiro: Civilização Brasileira, 2013.</w:t>
      </w:r>
    </w:p>
    <w:p w:rsidR="002D1891" w:rsidRPr="00B803C4" w:rsidRDefault="002D1891" w:rsidP="00CC43EB">
      <w:pPr>
        <w:spacing w:line="360" w:lineRule="auto"/>
        <w:jc w:val="both"/>
        <w:rPr>
          <w:rFonts w:ascii="Times New Roman" w:hAnsi="Times New Roman" w:cs="Times New Roman"/>
        </w:rPr>
      </w:pPr>
    </w:p>
    <w:sectPr w:rsidR="002D1891" w:rsidRPr="00B803C4" w:rsidSect="00DB60EB">
      <w:pgSz w:w="11906" w:h="16838"/>
      <w:pgMar w:top="1702" w:right="1133"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10114"/>
    <w:multiLevelType w:val="multilevel"/>
    <w:tmpl w:val="3502DE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C934229"/>
    <w:multiLevelType w:val="multilevel"/>
    <w:tmpl w:val="6F02408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5497DBC"/>
    <w:multiLevelType w:val="hybridMultilevel"/>
    <w:tmpl w:val="E722A11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7A03D8C"/>
    <w:multiLevelType w:val="multilevel"/>
    <w:tmpl w:val="3A1CB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FF7150F"/>
    <w:multiLevelType w:val="multilevel"/>
    <w:tmpl w:val="6F02408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A6425"/>
    <w:rsid w:val="0000247B"/>
    <w:rsid w:val="0003369B"/>
    <w:rsid w:val="000524D0"/>
    <w:rsid w:val="00062523"/>
    <w:rsid w:val="00065D4A"/>
    <w:rsid w:val="000B3E97"/>
    <w:rsid w:val="000C188F"/>
    <w:rsid w:val="000E7062"/>
    <w:rsid w:val="000E7C67"/>
    <w:rsid w:val="00103F01"/>
    <w:rsid w:val="00121A94"/>
    <w:rsid w:val="001236AC"/>
    <w:rsid w:val="001665EF"/>
    <w:rsid w:val="00172292"/>
    <w:rsid w:val="001940EC"/>
    <w:rsid w:val="001A0557"/>
    <w:rsid w:val="001A796E"/>
    <w:rsid w:val="001B5098"/>
    <w:rsid w:val="001D1A0C"/>
    <w:rsid w:val="001F5EB6"/>
    <w:rsid w:val="00216508"/>
    <w:rsid w:val="00220226"/>
    <w:rsid w:val="00231A32"/>
    <w:rsid w:val="00232BC2"/>
    <w:rsid w:val="00255F60"/>
    <w:rsid w:val="002C211F"/>
    <w:rsid w:val="002D1891"/>
    <w:rsid w:val="002D1A50"/>
    <w:rsid w:val="00303F56"/>
    <w:rsid w:val="0032614D"/>
    <w:rsid w:val="00326387"/>
    <w:rsid w:val="003B01C1"/>
    <w:rsid w:val="003C07CA"/>
    <w:rsid w:val="003D3E72"/>
    <w:rsid w:val="004906A0"/>
    <w:rsid w:val="004A7306"/>
    <w:rsid w:val="004C380B"/>
    <w:rsid w:val="004D0EA4"/>
    <w:rsid w:val="004E0460"/>
    <w:rsid w:val="004E20F1"/>
    <w:rsid w:val="005001E3"/>
    <w:rsid w:val="00521057"/>
    <w:rsid w:val="0053334A"/>
    <w:rsid w:val="00540605"/>
    <w:rsid w:val="005C4B67"/>
    <w:rsid w:val="005E4257"/>
    <w:rsid w:val="00615A0F"/>
    <w:rsid w:val="006346C2"/>
    <w:rsid w:val="00666DC6"/>
    <w:rsid w:val="00681527"/>
    <w:rsid w:val="006A6425"/>
    <w:rsid w:val="006B08B7"/>
    <w:rsid w:val="006E1202"/>
    <w:rsid w:val="006F3EA6"/>
    <w:rsid w:val="00747598"/>
    <w:rsid w:val="00771009"/>
    <w:rsid w:val="007A18C5"/>
    <w:rsid w:val="007B5D1F"/>
    <w:rsid w:val="007C0209"/>
    <w:rsid w:val="007C210A"/>
    <w:rsid w:val="007E63E2"/>
    <w:rsid w:val="008933E1"/>
    <w:rsid w:val="008F0E3C"/>
    <w:rsid w:val="00901E36"/>
    <w:rsid w:val="00951FB2"/>
    <w:rsid w:val="00957AE7"/>
    <w:rsid w:val="009A2452"/>
    <w:rsid w:val="009A263B"/>
    <w:rsid w:val="00A82F06"/>
    <w:rsid w:val="00A93AC5"/>
    <w:rsid w:val="00AD31F4"/>
    <w:rsid w:val="00AF2DB0"/>
    <w:rsid w:val="00AF3374"/>
    <w:rsid w:val="00B23D6F"/>
    <w:rsid w:val="00B36D93"/>
    <w:rsid w:val="00B524EE"/>
    <w:rsid w:val="00B57899"/>
    <w:rsid w:val="00B803C4"/>
    <w:rsid w:val="00B93145"/>
    <w:rsid w:val="00B93645"/>
    <w:rsid w:val="00BA2587"/>
    <w:rsid w:val="00BA2D0B"/>
    <w:rsid w:val="00BF3C44"/>
    <w:rsid w:val="00BF7272"/>
    <w:rsid w:val="00C008A8"/>
    <w:rsid w:val="00C019B2"/>
    <w:rsid w:val="00C15D71"/>
    <w:rsid w:val="00C260BA"/>
    <w:rsid w:val="00C50F17"/>
    <w:rsid w:val="00C52244"/>
    <w:rsid w:val="00C7182E"/>
    <w:rsid w:val="00C74148"/>
    <w:rsid w:val="00CB1557"/>
    <w:rsid w:val="00CB70E5"/>
    <w:rsid w:val="00CC3C7B"/>
    <w:rsid w:val="00CC43EB"/>
    <w:rsid w:val="00CE7D3F"/>
    <w:rsid w:val="00D007AB"/>
    <w:rsid w:val="00D22F44"/>
    <w:rsid w:val="00D55057"/>
    <w:rsid w:val="00D57AB9"/>
    <w:rsid w:val="00D7372C"/>
    <w:rsid w:val="00DA62FE"/>
    <w:rsid w:val="00DB60EB"/>
    <w:rsid w:val="00E36BFA"/>
    <w:rsid w:val="00E36DBF"/>
    <w:rsid w:val="00E463EE"/>
    <w:rsid w:val="00E57DDD"/>
    <w:rsid w:val="00E679B4"/>
    <w:rsid w:val="00E81DB5"/>
    <w:rsid w:val="00ED77F8"/>
    <w:rsid w:val="00EE383D"/>
    <w:rsid w:val="00EF763A"/>
    <w:rsid w:val="00F04165"/>
    <w:rsid w:val="00F808B3"/>
    <w:rsid w:val="00FB56BA"/>
    <w:rsid w:val="00FC5FFB"/>
    <w:rsid w:val="00FD5621"/>
    <w:rsid w:val="00FE3C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25"/>
    <w:pPr>
      <w:spacing w:line="276" w:lineRule="auto"/>
      <w:jc w:val="center"/>
    </w:pPr>
    <w:rPr>
      <w:rFonts w:asciiTheme="minorHAnsi" w:hAnsiTheme="minorHAnsi" w:cstheme="min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D0EA4"/>
    <w:pPr>
      <w:ind w:left="720"/>
      <w:contextualSpacing/>
    </w:pPr>
  </w:style>
  <w:style w:type="character" w:styleId="Hyperlink">
    <w:name w:val="Hyperlink"/>
    <w:basedOn w:val="Fontepargpadro"/>
    <w:uiPriority w:val="99"/>
    <w:unhideWhenUsed/>
    <w:rsid w:val="00E67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4012949">
      <w:bodyDiv w:val="1"/>
      <w:marLeft w:val="0"/>
      <w:marRight w:val="0"/>
      <w:marTop w:val="0"/>
      <w:marBottom w:val="0"/>
      <w:divBdr>
        <w:top w:val="none" w:sz="0" w:space="0" w:color="auto"/>
        <w:left w:val="none" w:sz="0" w:space="0" w:color="auto"/>
        <w:bottom w:val="none" w:sz="0" w:space="0" w:color="auto"/>
        <w:right w:val="none" w:sz="0" w:space="0" w:color="auto"/>
      </w:divBdr>
    </w:div>
    <w:div w:id="20210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80C6-A588-44AC-BEC5-393E2EC4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8267</TotalTime>
  <Pages>1</Pages>
  <Words>2495</Words>
  <Characters>13473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Chagas Neto</dc:creator>
  <cp:lastModifiedBy>aluno.npj</cp:lastModifiedBy>
  <cp:revision>6</cp:revision>
  <dcterms:created xsi:type="dcterms:W3CDTF">2017-09-03T16:08:00Z</dcterms:created>
  <dcterms:modified xsi:type="dcterms:W3CDTF">2017-11-01T17:49:00Z</dcterms:modified>
</cp:coreProperties>
</file>