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AE" w:rsidRPr="00FD45AE" w:rsidRDefault="00FD45AE" w:rsidP="00F257D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D45AE">
        <w:rPr>
          <w:rFonts w:ascii="Arial" w:hAnsi="Arial" w:cs="Arial"/>
          <w:b/>
          <w:sz w:val="24"/>
          <w:szCs w:val="24"/>
        </w:rPr>
        <w:t>A importância da disciplina de Artes no ensino aprendizagem</w:t>
      </w:r>
    </w:p>
    <w:p w:rsidR="00BB705A" w:rsidRPr="00F257D0" w:rsidRDefault="00BB705A" w:rsidP="00F257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57D0">
        <w:rPr>
          <w:rFonts w:ascii="Arial" w:hAnsi="Arial" w:cs="Arial"/>
          <w:sz w:val="24"/>
          <w:szCs w:val="24"/>
        </w:rPr>
        <w:t>A disciplina Artes, assim como todas as demais disciplinas é muito importante na formação da</w:t>
      </w:r>
      <w:r w:rsidR="00E541AB" w:rsidRPr="00F257D0">
        <w:rPr>
          <w:rFonts w:ascii="Arial" w:hAnsi="Arial" w:cs="Arial"/>
          <w:sz w:val="24"/>
          <w:szCs w:val="24"/>
        </w:rPr>
        <w:t>s</w:t>
      </w:r>
      <w:r w:rsidRPr="00F257D0">
        <w:rPr>
          <w:rFonts w:ascii="Arial" w:hAnsi="Arial" w:cs="Arial"/>
          <w:sz w:val="24"/>
          <w:szCs w:val="24"/>
        </w:rPr>
        <w:t xml:space="preserve"> criança</w:t>
      </w:r>
      <w:r w:rsidR="00E541AB" w:rsidRPr="00F257D0">
        <w:rPr>
          <w:rFonts w:ascii="Arial" w:hAnsi="Arial" w:cs="Arial"/>
          <w:sz w:val="24"/>
          <w:szCs w:val="24"/>
        </w:rPr>
        <w:t>s</w:t>
      </w:r>
      <w:r w:rsidRPr="00F257D0">
        <w:rPr>
          <w:rFonts w:ascii="Arial" w:hAnsi="Arial" w:cs="Arial"/>
          <w:sz w:val="24"/>
          <w:szCs w:val="24"/>
        </w:rPr>
        <w:t xml:space="preserve">. </w:t>
      </w:r>
      <w:r w:rsidR="00FD45AE">
        <w:rPr>
          <w:rFonts w:ascii="Arial" w:hAnsi="Arial" w:cs="Arial"/>
          <w:sz w:val="24"/>
          <w:szCs w:val="24"/>
        </w:rPr>
        <w:t>A</w:t>
      </w:r>
      <w:r w:rsidR="00447C7D" w:rsidRPr="00F257D0">
        <w:rPr>
          <w:rFonts w:ascii="Arial" w:hAnsi="Arial" w:cs="Arial"/>
          <w:sz w:val="24"/>
          <w:szCs w:val="24"/>
        </w:rPr>
        <w:t xml:space="preserve"> disciplina </w:t>
      </w:r>
      <w:proofErr w:type="gramStart"/>
      <w:r w:rsidR="00447C7D" w:rsidRPr="00F257D0">
        <w:rPr>
          <w:rFonts w:ascii="Arial" w:hAnsi="Arial" w:cs="Arial"/>
          <w:sz w:val="24"/>
          <w:szCs w:val="24"/>
        </w:rPr>
        <w:t>Artes</w:t>
      </w:r>
      <w:r w:rsidR="003B2AF8" w:rsidRPr="00F257D0">
        <w:rPr>
          <w:rFonts w:ascii="Arial" w:hAnsi="Arial" w:cs="Arial"/>
          <w:sz w:val="24"/>
          <w:szCs w:val="24"/>
        </w:rPr>
        <w:t xml:space="preserve">  subdivide</w:t>
      </w:r>
      <w:proofErr w:type="gramEnd"/>
      <w:r w:rsidR="003B2AF8" w:rsidRPr="00F257D0">
        <w:rPr>
          <w:rFonts w:ascii="Arial" w:hAnsi="Arial" w:cs="Arial"/>
          <w:sz w:val="24"/>
          <w:szCs w:val="24"/>
        </w:rPr>
        <w:t xml:space="preserve"> </w:t>
      </w:r>
      <w:r w:rsidR="000917C1">
        <w:rPr>
          <w:rFonts w:ascii="Arial" w:hAnsi="Arial" w:cs="Arial"/>
          <w:sz w:val="24"/>
          <w:szCs w:val="24"/>
        </w:rPr>
        <w:t>em artes visuais, teatro, mú</w:t>
      </w:r>
      <w:r w:rsidR="00447C7D" w:rsidRPr="00F257D0">
        <w:rPr>
          <w:rFonts w:ascii="Arial" w:hAnsi="Arial" w:cs="Arial"/>
          <w:sz w:val="24"/>
          <w:szCs w:val="24"/>
        </w:rPr>
        <w:t>sica e</w:t>
      </w:r>
      <w:r w:rsidR="003B2AF8" w:rsidRPr="00F257D0">
        <w:rPr>
          <w:rFonts w:ascii="Arial" w:hAnsi="Arial" w:cs="Arial"/>
          <w:sz w:val="24"/>
          <w:szCs w:val="24"/>
        </w:rPr>
        <w:t xml:space="preserve"> dança</w:t>
      </w:r>
      <w:r w:rsidR="00447C7D" w:rsidRPr="00F257D0">
        <w:rPr>
          <w:rFonts w:ascii="Arial" w:hAnsi="Arial" w:cs="Arial"/>
          <w:sz w:val="24"/>
          <w:szCs w:val="24"/>
        </w:rPr>
        <w:t>.</w:t>
      </w:r>
    </w:p>
    <w:p w:rsidR="00EE1ADB" w:rsidRPr="00F257D0" w:rsidRDefault="00EE1ADB" w:rsidP="00F257D0">
      <w:pPr>
        <w:jc w:val="both"/>
        <w:rPr>
          <w:rFonts w:ascii="Arial" w:hAnsi="Arial" w:cs="Arial"/>
          <w:sz w:val="24"/>
          <w:szCs w:val="24"/>
        </w:rPr>
      </w:pPr>
      <w:r w:rsidRPr="00F257D0">
        <w:rPr>
          <w:rFonts w:ascii="Arial" w:hAnsi="Arial" w:cs="Arial"/>
          <w:sz w:val="24"/>
          <w:szCs w:val="24"/>
        </w:rPr>
        <w:tab/>
        <w:t>Numa instituição de ensino, como as creches, onde há varias crianças distintas com personalidades diferentes</w:t>
      </w:r>
      <w:r w:rsidR="000917C1">
        <w:rPr>
          <w:rFonts w:ascii="Arial" w:hAnsi="Arial" w:cs="Arial"/>
          <w:sz w:val="24"/>
          <w:szCs w:val="24"/>
        </w:rPr>
        <w:t>,</w:t>
      </w:r>
      <w:r w:rsidRPr="00F257D0">
        <w:rPr>
          <w:rFonts w:ascii="Arial" w:hAnsi="Arial" w:cs="Arial"/>
          <w:sz w:val="24"/>
          <w:szCs w:val="24"/>
        </w:rPr>
        <w:t xml:space="preserve"> </w:t>
      </w:r>
      <w:r w:rsidR="000917C1">
        <w:rPr>
          <w:rFonts w:ascii="Arial" w:hAnsi="Arial" w:cs="Arial"/>
          <w:sz w:val="24"/>
          <w:szCs w:val="24"/>
        </w:rPr>
        <w:t>a</w:t>
      </w:r>
      <w:r w:rsidRPr="00F257D0">
        <w:rPr>
          <w:rFonts w:ascii="Arial" w:hAnsi="Arial" w:cs="Arial"/>
          <w:sz w:val="24"/>
          <w:szCs w:val="24"/>
        </w:rPr>
        <w:t xml:space="preserve"> necessidade de se trabalhar com elas é muito importante, mas de maneira especial</w:t>
      </w:r>
      <w:r w:rsidR="00E541AB" w:rsidRPr="00F257D0">
        <w:rPr>
          <w:rFonts w:ascii="Arial" w:hAnsi="Arial" w:cs="Arial"/>
          <w:sz w:val="24"/>
          <w:szCs w:val="24"/>
        </w:rPr>
        <w:t xml:space="preserve"> observando o que </w:t>
      </w:r>
      <w:proofErr w:type="gramStart"/>
      <w:r w:rsidR="00E541AB" w:rsidRPr="00F257D0">
        <w:rPr>
          <w:rFonts w:ascii="Arial" w:hAnsi="Arial" w:cs="Arial"/>
          <w:sz w:val="24"/>
          <w:szCs w:val="24"/>
        </w:rPr>
        <w:t>elas tem</w:t>
      </w:r>
      <w:proofErr w:type="gramEnd"/>
      <w:r w:rsidR="00E541AB" w:rsidRPr="00F257D0">
        <w:rPr>
          <w:rFonts w:ascii="Arial" w:hAnsi="Arial" w:cs="Arial"/>
          <w:sz w:val="24"/>
          <w:szCs w:val="24"/>
        </w:rPr>
        <w:t xml:space="preserve"> de informações do meio familiar</w:t>
      </w:r>
      <w:r w:rsidRPr="00F257D0">
        <w:rPr>
          <w:rFonts w:ascii="Arial" w:hAnsi="Arial" w:cs="Arial"/>
          <w:sz w:val="24"/>
          <w:szCs w:val="24"/>
        </w:rPr>
        <w:t xml:space="preserve">. Planejar </w:t>
      </w:r>
      <w:r w:rsidR="00E541AB" w:rsidRPr="00F257D0">
        <w:rPr>
          <w:rFonts w:ascii="Arial" w:hAnsi="Arial" w:cs="Arial"/>
          <w:sz w:val="24"/>
          <w:szCs w:val="24"/>
        </w:rPr>
        <w:t>maneiras para ampliar o conhecimento da criança tornando as criativas e dinâmicas.</w:t>
      </w:r>
      <w:r w:rsidRPr="00F257D0">
        <w:rPr>
          <w:rFonts w:ascii="Arial" w:hAnsi="Arial" w:cs="Arial"/>
          <w:sz w:val="24"/>
          <w:szCs w:val="24"/>
        </w:rPr>
        <w:t xml:space="preserve"> </w:t>
      </w:r>
    </w:p>
    <w:p w:rsidR="00BB705A" w:rsidRPr="00F257D0" w:rsidRDefault="00BB705A" w:rsidP="00F257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57D0">
        <w:rPr>
          <w:rFonts w:ascii="Arial" w:hAnsi="Arial" w:cs="Arial"/>
          <w:sz w:val="24"/>
          <w:szCs w:val="24"/>
        </w:rPr>
        <w:t xml:space="preserve">Vários fatores são importantes para que as aulas sejam significativas para as crianças, como ter um ambiente estimulante e desafiador, acolher o que os alunos trazem e trabalhar com o cotidiano das crianças, ou seja, com o repertório oferecido pela comunidade. (PCN – Artes, 1997). </w:t>
      </w:r>
    </w:p>
    <w:p w:rsidR="00702C25" w:rsidRPr="00F257D0" w:rsidRDefault="00E541AB" w:rsidP="00F257D0">
      <w:pPr>
        <w:jc w:val="both"/>
        <w:rPr>
          <w:rFonts w:ascii="Arial" w:hAnsi="Arial" w:cs="Arial"/>
          <w:sz w:val="24"/>
          <w:szCs w:val="24"/>
        </w:rPr>
      </w:pPr>
      <w:r w:rsidRPr="00F257D0">
        <w:rPr>
          <w:rFonts w:ascii="Arial" w:hAnsi="Arial" w:cs="Arial"/>
          <w:sz w:val="24"/>
          <w:szCs w:val="24"/>
        </w:rPr>
        <w:tab/>
        <w:t>Toda criança gosta de brincar exibindo seus conhecimentos já obtidos e muitas vezes são retraídas pelo modo com que o professor expressa para com elas. Daí a importância da Arte, pois é aí que sendo</w:t>
      </w:r>
      <w:r w:rsidR="00746FE0" w:rsidRPr="00F257D0">
        <w:rPr>
          <w:rFonts w:ascii="Arial" w:hAnsi="Arial" w:cs="Arial"/>
          <w:sz w:val="24"/>
          <w:szCs w:val="24"/>
        </w:rPr>
        <w:t xml:space="preserve"> um trabalho </w:t>
      </w:r>
      <w:r w:rsidRPr="00F257D0">
        <w:rPr>
          <w:rFonts w:ascii="Arial" w:hAnsi="Arial" w:cs="Arial"/>
          <w:sz w:val="24"/>
          <w:szCs w:val="24"/>
        </w:rPr>
        <w:t>bem elaborado</w:t>
      </w:r>
      <w:r w:rsidR="00746FE0" w:rsidRPr="00F257D0">
        <w:rPr>
          <w:rFonts w:ascii="Arial" w:hAnsi="Arial" w:cs="Arial"/>
          <w:sz w:val="24"/>
          <w:szCs w:val="24"/>
        </w:rPr>
        <w:t xml:space="preserve"> a criança vai expressando todo seu saber através de </w:t>
      </w:r>
      <w:r w:rsidR="00FD45AE" w:rsidRPr="00F257D0">
        <w:rPr>
          <w:rFonts w:ascii="Arial" w:hAnsi="Arial" w:cs="Arial"/>
          <w:sz w:val="24"/>
          <w:szCs w:val="24"/>
        </w:rPr>
        <w:t>um simples gesto</w:t>
      </w:r>
      <w:r w:rsidR="00746FE0" w:rsidRPr="00F257D0">
        <w:rPr>
          <w:rFonts w:ascii="Arial" w:hAnsi="Arial" w:cs="Arial"/>
          <w:sz w:val="24"/>
          <w:szCs w:val="24"/>
        </w:rPr>
        <w:t xml:space="preserve"> como um desenho, um expressar num personagem de um teatro ou numa musica. Bem como no dançar de uma música. E é através desses gestos que professor e aluno se interagem conhecendo uns aos outros. Vimos que</w:t>
      </w:r>
      <w:r w:rsidR="00FB52F7" w:rsidRPr="00F257D0">
        <w:rPr>
          <w:rFonts w:ascii="Arial" w:hAnsi="Arial" w:cs="Arial"/>
          <w:sz w:val="24"/>
          <w:szCs w:val="24"/>
        </w:rPr>
        <w:t xml:space="preserve"> “a natureza da criança é lidar com o mundo de modo lúdico, fazer o que lhe dá prazer e satisfação. Por isso gosta tanto de brincar e desenhar” (SANS, 1995, p. 21).</w:t>
      </w:r>
    </w:p>
    <w:p w:rsidR="00485DE7" w:rsidRPr="00F257D0" w:rsidRDefault="00485DE7" w:rsidP="00F257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57D0">
        <w:rPr>
          <w:rFonts w:ascii="Arial" w:hAnsi="Arial" w:cs="Arial"/>
          <w:sz w:val="24"/>
          <w:szCs w:val="24"/>
        </w:rPr>
        <w:t>Todo profissional na pedagogia pode sem gas</w:t>
      </w:r>
      <w:r w:rsidR="000917C1">
        <w:rPr>
          <w:rFonts w:ascii="Arial" w:hAnsi="Arial" w:cs="Arial"/>
          <w:sz w:val="24"/>
          <w:szCs w:val="24"/>
        </w:rPr>
        <w:t xml:space="preserve">to, e com grande imaginação </w:t>
      </w:r>
      <w:r w:rsidRPr="00F257D0">
        <w:rPr>
          <w:rFonts w:ascii="Arial" w:hAnsi="Arial" w:cs="Arial"/>
          <w:sz w:val="24"/>
          <w:szCs w:val="24"/>
        </w:rPr>
        <w:t xml:space="preserve">fazer de um simples cuidado de criança um mundo de magia e imaginação. Fazer com que a criança desperte o prazer pelo </w:t>
      </w:r>
      <w:r w:rsidR="00FD45AE" w:rsidRPr="00F257D0">
        <w:rPr>
          <w:rFonts w:ascii="Arial" w:hAnsi="Arial" w:cs="Arial"/>
          <w:sz w:val="24"/>
          <w:szCs w:val="24"/>
        </w:rPr>
        <w:t>companheirismo</w:t>
      </w:r>
      <w:r w:rsidRPr="00F257D0">
        <w:rPr>
          <w:rFonts w:ascii="Arial" w:hAnsi="Arial" w:cs="Arial"/>
          <w:sz w:val="24"/>
          <w:szCs w:val="24"/>
        </w:rPr>
        <w:t>, solidariedade com seus colegas através de brincadeiras que tenha objetivos focando a criança como centro.</w:t>
      </w:r>
    </w:p>
    <w:p w:rsidR="00FB52F7" w:rsidRPr="00F257D0" w:rsidRDefault="00FB52F7" w:rsidP="00F257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57D0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F257D0">
        <w:rPr>
          <w:rFonts w:ascii="Arial" w:hAnsi="Arial" w:cs="Arial"/>
          <w:sz w:val="24"/>
          <w:szCs w:val="24"/>
        </w:rPr>
        <w:t>Lowenfeld</w:t>
      </w:r>
      <w:proofErr w:type="spellEnd"/>
      <w:r w:rsidRPr="00F257D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257D0">
        <w:rPr>
          <w:rFonts w:ascii="Arial" w:hAnsi="Arial" w:cs="Arial"/>
          <w:sz w:val="24"/>
          <w:szCs w:val="24"/>
        </w:rPr>
        <w:t>Brittain</w:t>
      </w:r>
      <w:proofErr w:type="spellEnd"/>
      <w:r w:rsidRPr="00F257D0">
        <w:rPr>
          <w:rFonts w:ascii="Arial" w:hAnsi="Arial" w:cs="Arial"/>
          <w:sz w:val="24"/>
          <w:szCs w:val="24"/>
        </w:rPr>
        <w:t xml:space="preserve"> (1970, p. 48) “as crianças que ficam inibidas em sua criatividade, por regras ou forças que lhe são alheias, podem retrair-se ou recorrer à cópia ou ao desenho mecânico”.</w:t>
      </w:r>
    </w:p>
    <w:p w:rsidR="00485DE7" w:rsidRPr="00F257D0" w:rsidRDefault="00543E73" w:rsidP="00F257D0">
      <w:pPr>
        <w:jc w:val="both"/>
        <w:rPr>
          <w:rFonts w:ascii="Arial" w:hAnsi="Arial" w:cs="Arial"/>
          <w:sz w:val="24"/>
          <w:szCs w:val="24"/>
        </w:rPr>
      </w:pPr>
      <w:r w:rsidRPr="00F257D0">
        <w:rPr>
          <w:rFonts w:ascii="Arial" w:hAnsi="Arial" w:cs="Arial"/>
          <w:sz w:val="24"/>
          <w:szCs w:val="24"/>
        </w:rPr>
        <w:tab/>
      </w:r>
      <w:r w:rsidR="00FD45AE">
        <w:rPr>
          <w:rFonts w:ascii="Arial" w:hAnsi="Arial" w:cs="Arial"/>
          <w:sz w:val="24"/>
          <w:szCs w:val="24"/>
        </w:rPr>
        <w:t xml:space="preserve">Toda criança tem sua maneira e </w:t>
      </w:r>
      <w:r w:rsidRPr="00F257D0">
        <w:rPr>
          <w:rFonts w:ascii="Arial" w:hAnsi="Arial" w:cs="Arial"/>
          <w:sz w:val="24"/>
          <w:szCs w:val="24"/>
        </w:rPr>
        <w:t>seu espaço de tempo para se desenvolver seu aprendizado. O professor será um mediador entre ela e seus conhecimentos com maneiras atrativas de lecionar suas atividades conforme a idade das crianças.</w:t>
      </w:r>
      <w:r w:rsidR="001258BB" w:rsidRPr="00F257D0">
        <w:rPr>
          <w:rFonts w:ascii="Arial" w:hAnsi="Arial" w:cs="Arial"/>
          <w:sz w:val="24"/>
          <w:szCs w:val="24"/>
        </w:rPr>
        <w:t xml:space="preserve"> Assim como MARTINS, PICOSQUE e GUERRA, 1998, p. 118, “valorizar o repertório pessoal de imagens, gestos, “falas”, sons, personagens, instigar para que os aprendizes persigam ideias, respeitar </w:t>
      </w:r>
      <w:proofErr w:type="gramStart"/>
      <w:r w:rsidR="001258BB" w:rsidRPr="00F257D0">
        <w:rPr>
          <w:rFonts w:ascii="Arial" w:hAnsi="Arial" w:cs="Arial"/>
          <w:sz w:val="24"/>
          <w:szCs w:val="24"/>
        </w:rPr>
        <w:t xml:space="preserve">o  </w:t>
      </w:r>
      <w:proofErr w:type="spellStart"/>
      <w:r w:rsidR="001258BB" w:rsidRPr="00F257D0">
        <w:rPr>
          <w:rFonts w:ascii="Arial" w:hAnsi="Arial" w:cs="Arial"/>
          <w:sz w:val="24"/>
          <w:szCs w:val="24"/>
        </w:rPr>
        <w:t>rítmo</w:t>
      </w:r>
      <w:proofErr w:type="spellEnd"/>
      <w:proofErr w:type="gramEnd"/>
      <w:r w:rsidR="001258BB" w:rsidRPr="00F257D0">
        <w:rPr>
          <w:rFonts w:ascii="Arial" w:hAnsi="Arial" w:cs="Arial"/>
          <w:sz w:val="24"/>
          <w:szCs w:val="24"/>
        </w:rPr>
        <w:t xml:space="preserve"> de cada um no despertar de suas imagens internas são aspectos que não </w:t>
      </w:r>
      <w:r w:rsidR="001258BB" w:rsidRPr="00F257D0">
        <w:rPr>
          <w:rFonts w:ascii="Arial" w:hAnsi="Arial" w:cs="Arial"/>
          <w:sz w:val="24"/>
          <w:szCs w:val="24"/>
        </w:rPr>
        <w:lastRenderedPageBreak/>
        <w:t xml:space="preserve">podem ser esquecidos pelo </w:t>
      </w:r>
      <w:proofErr w:type="spellStart"/>
      <w:r w:rsidR="001258BB" w:rsidRPr="00F257D0">
        <w:rPr>
          <w:rFonts w:ascii="Arial" w:hAnsi="Arial" w:cs="Arial"/>
          <w:sz w:val="24"/>
          <w:szCs w:val="24"/>
        </w:rPr>
        <w:t>ensin</w:t>
      </w:r>
      <w:bookmarkStart w:id="0" w:name="_GoBack"/>
      <w:bookmarkEnd w:id="0"/>
      <w:r w:rsidR="001258BB" w:rsidRPr="00F257D0">
        <w:rPr>
          <w:rFonts w:ascii="Arial" w:hAnsi="Arial" w:cs="Arial"/>
          <w:sz w:val="24"/>
          <w:szCs w:val="24"/>
        </w:rPr>
        <w:t>ante</w:t>
      </w:r>
      <w:proofErr w:type="spellEnd"/>
      <w:r w:rsidR="001258BB" w:rsidRPr="00F257D0">
        <w:rPr>
          <w:rFonts w:ascii="Arial" w:hAnsi="Arial" w:cs="Arial"/>
          <w:sz w:val="24"/>
          <w:szCs w:val="24"/>
        </w:rPr>
        <w:t xml:space="preserve"> de arte. Essas atitudes poderão abrir espaço para o imaginário”</w:t>
      </w:r>
    </w:p>
    <w:p w:rsidR="00543E73" w:rsidRDefault="00543E73" w:rsidP="00F257D0">
      <w:pPr>
        <w:jc w:val="both"/>
        <w:rPr>
          <w:rFonts w:ascii="Arial" w:hAnsi="Arial" w:cs="Arial"/>
          <w:sz w:val="24"/>
          <w:szCs w:val="24"/>
        </w:rPr>
      </w:pPr>
      <w:r w:rsidRPr="00F257D0">
        <w:rPr>
          <w:rFonts w:ascii="Arial" w:hAnsi="Arial" w:cs="Arial"/>
          <w:sz w:val="24"/>
          <w:szCs w:val="24"/>
        </w:rPr>
        <w:tab/>
        <w:t>Na disciplina de artes que é rica em conteúdos atrativos para as crianças, o professor</w:t>
      </w:r>
      <w:r w:rsidR="00F257D0">
        <w:rPr>
          <w:rFonts w:ascii="Arial" w:hAnsi="Arial" w:cs="Arial"/>
          <w:sz w:val="24"/>
          <w:szCs w:val="24"/>
        </w:rPr>
        <w:t xml:space="preserve"> que gosta de artes e conhecendo cada um de seus alunos, vai partindo da realidade da criança contextualizar através de contos, desenhos, musicas, danças despertando em seus alunos o gosto pelas aulas e consequentemente alc</w:t>
      </w:r>
      <w:r w:rsidRPr="00F257D0">
        <w:rPr>
          <w:rFonts w:ascii="Arial" w:hAnsi="Arial" w:cs="Arial"/>
          <w:sz w:val="24"/>
          <w:szCs w:val="24"/>
        </w:rPr>
        <w:t>ançar seu objetivo para com</w:t>
      </w:r>
      <w:r w:rsidR="00F257D0">
        <w:rPr>
          <w:rFonts w:ascii="Arial" w:hAnsi="Arial" w:cs="Arial"/>
          <w:sz w:val="24"/>
          <w:szCs w:val="24"/>
        </w:rPr>
        <w:t xml:space="preserve"> educação d</w:t>
      </w:r>
      <w:r w:rsidRPr="00F257D0">
        <w:rPr>
          <w:rFonts w:ascii="Arial" w:hAnsi="Arial" w:cs="Arial"/>
          <w:sz w:val="24"/>
          <w:szCs w:val="24"/>
        </w:rPr>
        <w:t>as crianças.</w:t>
      </w:r>
    </w:p>
    <w:p w:rsidR="00E6167C" w:rsidRPr="00F257D0" w:rsidRDefault="00E6167C" w:rsidP="00F257D0">
      <w:pPr>
        <w:jc w:val="both"/>
        <w:rPr>
          <w:rFonts w:ascii="Arial" w:hAnsi="Arial" w:cs="Arial"/>
          <w:sz w:val="24"/>
          <w:szCs w:val="24"/>
        </w:rPr>
      </w:pPr>
    </w:p>
    <w:p w:rsidR="00FB52F7" w:rsidRDefault="00FB52F7" w:rsidP="00FB52F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REFERÊNCIAS BIBLIOGRÁFICAS </w:t>
      </w:r>
    </w:p>
    <w:p w:rsidR="00E6167C" w:rsidRDefault="00E6167C" w:rsidP="00FB52F7">
      <w:pPr>
        <w:pStyle w:val="Default"/>
        <w:rPr>
          <w:sz w:val="23"/>
          <w:szCs w:val="23"/>
        </w:rPr>
      </w:pPr>
    </w:p>
    <w:p w:rsidR="00FB52F7" w:rsidRDefault="00FB52F7" w:rsidP="00FB52F7">
      <w:pPr>
        <w:pStyle w:val="Default"/>
        <w:rPr>
          <w:rFonts w:ascii="Agency FB" w:hAnsi="Agency FB" w:cs="Agency FB"/>
          <w:sz w:val="23"/>
          <w:szCs w:val="23"/>
        </w:rPr>
      </w:pPr>
      <w:r w:rsidRPr="00F257D0">
        <w:rPr>
          <w:rFonts w:ascii="Arial" w:hAnsi="Arial" w:cs="Arial"/>
        </w:rPr>
        <w:t>BRASIL. Secretaria de Ensino Fundamental. Parâmetros curriculares nacionais: arte – Brasília, 1997</w:t>
      </w:r>
      <w:r>
        <w:rPr>
          <w:rFonts w:ascii="Agency FB" w:hAnsi="Agency FB" w:cs="Agency FB"/>
          <w:sz w:val="23"/>
          <w:szCs w:val="23"/>
        </w:rPr>
        <w:t xml:space="preserve"> </w:t>
      </w:r>
    </w:p>
    <w:p w:rsidR="0019691F" w:rsidRDefault="00FB52F7" w:rsidP="00FB52F7">
      <w:pPr>
        <w:rPr>
          <w:rFonts w:ascii="Arial" w:hAnsi="Arial" w:cs="Arial"/>
          <w:sz w:val="24"/>
          <w:szCs w:val="24"/>
        </w:rPr>
      </w:pPr>
      <w:r w:rsidRPr="000917C1">
        <w:rPr>
          <w:rFonts w:ascii="Arial" w:hAnsi="Arial" w:cs="Arial"/>
          <w:sz w:val="24"/>
          <w:szCs w:val="24"/>
        </w:rPr>
        <w:t xml:space="preserve">LOWENFELD, V.; BRITTAIN, W. L. </w:t>
      </w:r>
      <w:r w:rsidRPr="000917C1">
        <w:rPr>
          <w:rFonts w:ascii="Arial" w:hAnsi="Arial" w:cs="Arial"/>
          <w:i/>
          <w:iCs/>
          <w:sz w:val="24"/>
          <w:szCs w:val="24"/>
        </w:rPr>
        <w:t>Desenvolvimento da Capacidade Criadora</w:t>
      </w:r>
      <w:r w:rsidRPr="000917C1">
        <w:rPr>
          <w:rFonts w:ascii="Arial" w:hAnsi="Arial" w:cs="Arial"/>
          <w:sz w:val="24"/>
          <w:szCs w:val="24"/>
        </w:rPr>
        <w:t xml:space="preserve">. São Paulo: Mestre </w:t>
      </w:r>
      <w:proofErr w:type="spellStart"/>
      <w:r w:rsidRPr="000917C1">
        <w:rPr>
          <w:rFonts w:ascii="Arial" w:hAnsi="Arial" w:cs="Arial"/>
          <w:sz w:val="24"/>
          <w:szCs w:val="24"/>
        </w:rPr>
        <w:t>Jou</w:t>
      </w:r>
      <w:proofErr w:type="spellEnd"/>
      <w:r w:rsidRPr="000917C1">
        <w:rPr>
          <w:rFonts w:ascii="Arial" w:hAnsi="Arial" w:cs="Arial"/>
          <w:sz w:val="24"/>
          <w:szCs w:val="24"/>
        </w:rPr>
        <w:t xml:space="preserve">, 1970. MARTINS, Mirian C.; PICOSQUE, </w:t>
      </w:r>
      <w:proofErr w:type="spellStart"/>
      <w:r w:rsidRPr="000917C1">
        <w:rPr>
          <w:rFonts w:ascii="Arial" w:hAnsi="Arial" w:cs="Arial"/>
          <w:sz w:val="24"/>
          <w:szCs w:val="24"/>
        </w:rPr>
        <w:t>Gisa</w:t>
      </w:r>
      <w:proofErr w:type="spellEnd"/>
      <w:r w:rsidRPr="000917C1">
        <w:rPr>
          <w:rFonts w:ascii="Arial" w:hAnsi="Arial" w:cs="Arial"/>
          <w:sz w:val="24"/>
          <w:szCs w:val="24"/>
        </w:rPr>
        <w:t xml:space="preserve">; GUERRA, M. Terezinha Telles. </w:t>
      </w:r>
      <w:r w:rsidRPr="000917C1">
        <w:rPr>
          <w:rFonts w:ascii="Arial" w:hAnsi="Arial" w:cs="Arial"/>
          <w:i/>
          <w:iCs/>
          <w:sz w:val="24"/>
          <w:szCs w:val="24"/>
        </w:rPr>
        <w:t xml:space="preserve">Didática do ensino de </w:t>
      </w:r>
      <w:r w:rsidRPr="000917C1">
        <w:rPr>
          <w:rFonts w:ascii="Arial" w:hAnsi="Arial" w:cs="Arial"/>
          <w:sz w:val="24"/>
          <w:szCs w:val="24"/>
        </w:rPr>
        <w:t>arte</w:t>
      </w:r>
      <w:r w:rsidRPr="000917C1">
        <w:rPr>
          <w:rFonts w:ascii="Arial" w:hAnsi="Arial" w:cs="Arial"/>
          <w:i/>
          <w:iCs/>
          <w:sz w:val="24"/>
          <w:szCs w:val="24"/>
        </w:rPr>
        <w:t>: a língua do mundo: poetizar, fruir e conhecer arte</w:t>
      </w:r>
      <w:r w:rsidRPr="000917C1">
        <w:rPr>
          <w:rFonts w:ascii="Arial" w:hAnsi="Arial" w:cs="Arial"/>
          <w:sz w:val="24"/>
          <w:szCs w:val="24"/>
        </w:rPr>
        <w:t>. São Paulo: FTD, 1998</w:t>
      </w:r>
    </w:p>
    <w:p w:rsidR="00FB52F7" w:rsidRPr="0019691F" w:rsidRDefault="00FB52F7" w:rsidP="00FB52F7">
      <w:pPr>
        <w:rPr>
          <w:rFonts w:ascii="Arial" w:hAnsi="Arial" w:cs="Arial"/>
          <w:sz w:val="24"/>
          <w:szCs w:val="24"/>
        </w:rPr>
      </w:pPr>
      <w:r w:rsidRPr="0019691F">
        <w:rPr>
          <w:rFonts w:ascii="Arial" w:hAnsi="Arial" w:cs="Arial"/>
          <w:sz w:val="24"/>
          <w:szCs w:val="24"/>
        </w:rPr>
        <w:t xml:space="preserve">Petrópolis: Vozes, 1987. SANS, Paulo de Tarso </w:t>
      </w:r>
      <w:proofErr w:type="spellStart"/>
      <w:r w:rsidRPr="0019691F">
        <w:rPr>
          <w:rFonts w:ascii="Arial" w:hAnsi="Arial" w:cs="Arial"/>
          <w:sz w:val="24"/>
          <w:szCs w:val="24"/>
        </w:rPr>
        <w:t>Cheida</w:t>
      </w:r>
      <w:proofErr w:type="spellEnd"/>
      <w:r w:rsidRPr="0019691F">
        <w:rPr>
          <w:rFonts w:ascii="Arial" w:hAnsi="Arial" w:cs="Arial"/>
          <w:sz w:val="24"/>
          <w:szCs w:val="24"/>
        </w:rPr>
        <w:t xml:space="preserve">. </w:t>
      </w:r>
      <w:r w:rsidRPr="0019691F">
        <w:rPr>
          <w:rFonts w:ascii="Arial" w:hAnsi="Arial" w:cs="Arial"/>
          <w:i/>
          <w:iCs/>
          <w:sz w:val="24"/>
          <w:szCs w:val="24"/>
        </w:rPr>
        <w:t>A criança e o artista: Fundamentos para o ensino das artes plásticas</w:t>
      </w:r>
      <w:r w:rsidRPr="0019691F">
        <w:rPr>
          <w:rFonts w:ascii="Arial" w:hAnsi="Arial" w:cs="Arial"/>
          <w:sz w:val="24"/>
          <w:szCs w:val="24"/>
        </w:rPr>
        <w:t xml:space="preserve">. 2. ed. Campinas, SP: Papirus, 1995. (Coleção </w:t>
      </w:r>
      <w:proofErr w:type="spellStart"/>
      <w:r w:rsidRPr="0019691F">
        <w:rPr>
          <w:rFonts w:ascii="Arial" w:hAnsi="Arial" w:cs="Arial"/>
          <w:sz w:val="24"/>
          <w:szCs w:val="24"/>
        </w:rPr>
        <w:t>Ágere</w:t>
      </w:r>
      <w:proofErr w:type="spellEnd"/>
      <w:r w:rsidRPr="0019691F">
        <w:rPr>
          <w:rFonts w:ascii="Arial" w:hAnsi="Arial" w:cs="Arial"/>
          <w:sz w:val="24"/>
          <w:szCs w:val="24"/>
        </w:rPr>
        <w:t>).</w:t>
      </w:r>
    </w:p>
    <w:sectPr w:rsidR="00FB52F7" w:rsidRPr="0019691F" w:rsidSect="00702C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D217D"/>
    <w:multiLevelType w:val="multilevel"/>
    <w:tmpl w:val="BB0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7"/>
    <w:rsid w:val="000917C1"/>
    <w:rsid w:val="001258BB"/>
    <w:rsid w:val="0019691F"/>
    <w:rsid w:val="003B2AF8"/>
    <w:rsid w:val="00447C7D"/>
    <w:rsid w:val="00485DE7"/>
    <w:rsid w:val="00543E73"/>
    <w:rsid w:val="00702C25"/>
    <w:rsid w:val="00746FE0"/>
    <w:rsid w:val="00B211D3"/>
    <w:rsid w:val="00BB705A"/>
    <w:rsid w:val="00E541AB"/>
    <w:rsid w:val="00E6167C"/>
    <w:rsid w:val="00EE1ADB"/>
    <w:rsid w:val="00F257D0"/>
    <w:rsid w:val="00F2606C"/>
    <w:rsid w:val="00FB52F7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CD386-CF5F-4054-A280-36775C59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B5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zilda</dc:creator>
  <cp:lastModifiedBy>zilda franco de carvalho</cp:lastModifiedBy>
  <cp:revision>2</cp:revision>
  <dcterms:created xsi:type="dcterms:W3CDTF">2018-07-27T00:40:00Z</dcterms:created>
  <dcterms:modified xsi:type="dcterms:W3CDTF">2018-07-27T00:40:00Z</dcterms:modified>
</cp:coreProperties>
</file>