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7B" w:rsidRDefault="00DE5779" w:rsidP="006754A8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</w:t>
      </w:r>
      <w:r w:rsidRPr="00DE5779">
        <w:rPr>
          <w:rFonts w:ascii="Times New Roman" w:hAnsi="Times New Roman"/>
          <w:b/>
          <w:sz w:val="24"/>
          <w:szCs w:val="24"/>
        </w:rPr>
        <w:t>erceirização da mão-de-obra no setor elétrico brasileiro e a precarização de salários e segurança no trabalho</w:t>
      </w:r>
      <w:r>
        <w:rPr>
          <w:rFonts w:ascii="Times New Roman" w:hAnsi="Times New Roman"/>
          <w:sz w:val="24"/>
          <w:szCs w:val="24"/>
        </w:rPr>
        <w:t>.</w:t>
      </w:r>
      <w:r w:rsidR="00E83C1D" w:rsidRPr="00E7599A">
        <w:rPr>
          <w:rStyle w:val="Refdenotaderodap"/>
          <w:rFonts w:ascii="Times New Roman" w:hAnsi="Times New Roman"/>
          <w:b/>
          <w:sz w:val="24"/>
          <w:szCs w:val="24"/>
        </w:rPr>
        <w:t xml:space="preserve"> </w:t>
      </w:r>
      <w:r w:rsidR="00493EF1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6754A8" w:rsidRPr="00C83394" w:rsidRDefault="006754A8" w:rsidP="006754A8">
      <w:pPr>
        <w:pStyle w:val="SemEspaamento"/>
        <w:spacing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6A04" w:rsidRPr="00493EF1" w:rsidRDefault="00F43AD3" w:rsidP="009A014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Alesson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Ricardo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Araujo</w:t>
      </w:r>
      <w:proofErr w:type="spellEnd"/>
      <w:r>
        <w:rPr>
          <w:rStyle w:val="Refdenotaderodap"/>
          <w:rFonts w:ascii="Times New Roman" w:hAnsi="Times New Roman" w:cs="Times New Roman"/>
          <w:i/>
          <w:sz w:val="20"/>
          <w:szCs w:val="20"/>
        </w:rPr>
        <w:t xml:space="preserve"> </w:t>
      </w:r>
      <w:r w:rsidR="00493EF1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355AB5" w:rsidRDefault="00F43AD3" w:rsidP="009A014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Hélio Bittencourt</w:t>
      </w:r>
      <w:r w:rsidR="00493EF1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3"/>
      </w:r>
    </w:p>
    <w:p w:rsidR="004C3F83" w:rsidRDefault="004C3F83" w:rsidP="003C422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373E80" w:rsidRDefault="00373E80" w:rsidP="009A014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BF6319" w:rsidRDefault="003F16AF" w:rsidP="003D61EA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Sumário: </w:t>
      </w:r>
      <w:r w:rsidRPr="003F16AF">
        <w:rPr>
          <w:rFonts w:ascii="Times New Roman" w:hAnsi="Times New Roman"/>
          <w:sz w:val="24"/>
          <w:szCs w:val="24"/>
        </w:rPr>
        <w:t>Introdução</w:t>
      </w:r>
      <w:r>
        <w:rPr>
          <w:rFonts w:ascii="Times New Roman" w:hAnsi="Times New Roman"/>
          <w:sz w:val="24"/>
          <w:szCs w:val="24"/>
        </w:rPr>
        <w:t>;</w:t>
      </w:r>
      <w:r w:rsidR="00B50946" w:rsidRPr="00B5094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50946" w:rsidRPr="00B50946">
        <w:rPr>
          <w:rFonts w:ascii="Times New Roman" w:hAnsi="Times New Roman"/>
          <w:caps/>
          <w:sz w:val="24"/>
          <w:szCs w:val="24"/>
        </w:rPr>
        <w:t>1</w:t>
      </w:r>
      <w:r w:rsidR="00E7599A">
        <w:rPr>
          <w:rFonts w:ascii="Times New Roman" w:hAnsi="Times New Roman"/>
          <w:sz w:val="24"/>
          <w:szCs w:val="24"/>
        </w:rPr>
        <w:t>.</w:t>
      </w:r>
      <w:r w:rsidR="00DE5779" w:rsidRPr="00DE5779">
        <w:rPr>
          <w:rFonts w:ascii="Times New Roman" w:hAnsi="Times New Roman"/>
          <w:b/>
          <w:sz w:val="24"/>
          <w:szCs w:val="24"/>
        </w:rPr>
        <w:t xml:space="preserve"> </w:t>
      </w:r>
      <w:r w:rsidR="00DE5779" w:rsidRPr="00DE5779">
        <w:rPr>
          <w:rFonts w:ascii="Times New Roman" w:hAnsi="Times New Roman"/>
          <w:sz w:val="24"/>
          <w:szCs w:val="24"/>
        </w:rPr>
        <w:t xml:space="preserve">A terceirização no setor elétrico brasileiro como forma de </w:t>
      </w:r>
      <w:r w:rsidR="00B451DA">
        <w:rPr>
          <w:rFonts w:ascii="Times New Roman" w:hAnsi="Times New Roman"/>
          <w:sz w:val="24"/>
          <w:szCs w:val="24"/>
        </w:rPr>
        <w:t xml:space="preserve">redução de custos e </w:t>
      </w:r>
      <w:r w:rsidR="00DE5779" w:rsidRPr="00DE5779">
        <w:rPr>
          <w:rFonts w:ascii="Times New Roman" w:hAnsi="Times New Roman"/>
          <w:sz w:val="24"/>
          <w:szCs w:val="24"/>
        </w:rPr>
        <w:t xml:space="preserve">promoção de </w:t>
      </w:r>
      <w:r w:rsidR="00015B98">
        <w:rPr>
          <w:rFonts w:ascii="Times New Roman" w:hAnsi="Times New Roman"/>
          <w:sz w:val="24"/>
          <w:szCs w:val="24"/>
        </w:rPr>
        <w:t>aumento de lucros dos empresários</w:t>
      </w:r>
      <w:r w:rsidR="00DE5779">
        <w:rPr>
          <w:rFonts w:ascii="Times New Roman" w:hAnsi="Times New Roman"/>
          <w:b/>
          <w:sz w:val="24"/>
          <w:szCs w:val="24"/>
        </w:rPr>
        <w:t>.</w:t>
      </w:r>
      <w:r w:rsidR="00A91787">
        <w:rPr>
          <w:rFonts w:ascii="Times New Roman" w:hAnsi="Times New Roman"/>
          <w:sz w:val="24"/>
          <w:szCs w:val="24"/>
        </w:rPr>
        <w:t xml:space="preserve">; </w:t>
      </w:r>
      <w:r w:rsidR="00B50946" w:rsidRPr="00B50946">
        <w:rPr>
          <w:rFonts w:ascii="Times New Roman" w:hAnsi="Times New Roman"/>
          <w:sz w:val="24"/>
          <w:szCs w:val="24"/>
        </w:rPr>
        <w:t>2</w:t>
      </w:r>
      <w:r w:rsidR="00A91787">
        <w:rPr>
          <w:rFonts w:ascii="Times New Roman" w:hAnsi="Times New Roman"/>
          <w:sz w:val="24"/>
          <w:szCs w:val="24"/>
        </w:rPr>
        <w:t>.</w:t>
      </w:r>
      <w:r w:rsidR="00DE5779" w:rsidRPr="00DE5779">
        <w:rPr>
          <w:rFonts w:ascii="Times New Roman" w:hAnsi="Times New Roman"/>
          <w:b/>
          <w:sz w:val="24"/>
          <w:szCs w:val="24"/>
        </w:rPr>
        <w:t xml:space="preserve"> </w:t>
      </w:r>
      <w:r w:rsidR="00DE5779" w:rsidRPr="00DE5779">
        <w:rPr>
          <w:rFonts w:ascii="Times New Roman" w:hAnsi="Times New Roman"/>
          <w:sz w:val="24"/>
          <w:szCs w:val="24"/>
        </w:rPr>
        <w:t>As empresas terceirizadas do setor elétrico - Atendimento deficitário da Normas de Saúde e Segurança e o alto índice de acidentes de trabalho.</w:t>
      </w:r>
      <w:r w:rsidR="00E7599A">
        <w:rPr>
          <w:rFonts w:ascii="Times New Roman" w:hAnsi="Times New Roman"/>
          <w:sz w:val="24"/>
          <w:szCs w:val="24"/>
        </w:rPr>
        <w:t xml:space="preserve">; </w:t>
      </w:r>
      <w:r w:rsidR="00A91787" w:rsidRPr="00A91787">
        <w:rPr>
          <w:rFonts w:ascii="Times New Roman" w:hAnsi="Times New Roman"/>
          <w:sz w:val="24"/>
          <w:szCs w:val="24"/>
        </w:rPr>
        <w:t>3.</w:t>
      </w:r>
      <w:r w:rsidR="00DE5779" w:rsidRPr="00DE5779">
        <w:rPr>
          <w:rFonts w:ascii="Times New Roman" w:hAnsi="Times New Roman"/>
          <w:b/>
          <w:sz w:val="24"/>
          <w:szCs w:val="24"/>
        </w:rPr>
        <w:t xml:space="preserve"> </w:t>
      </w:r>
      <w:r w:rsidR="00DE5779" w:rsidRPr="00DE5779">
        <w:rPr>
          <w:rFonts w:ascii="Times New Roman" w:hAnsi="Times New Roman"/>
          <w:sz w:val="24"/>
          <w:szCs w:val="24"/>
        </w:rPr>
        <w:t>A terceirização como forma de descaracterização sindical dos trabalhadores.</w:t>
      </w:r>
      <w:r w:rsidR="00BF6319">
        <w:rPr>
          <w:rFonts w:ascii="Times New Roman" w:hAnsi="Times New Roman"/>
          <w:sz w:val="24"/>
          <w:szCs w:val="24"/>
        </w:rPr>
        <w:t xml:space="preserve">; </w:t>
      </w:r>
      <w:r w:rsidR="00270F52">
        <w:rPr>
          <w:rFonts w:ascii="Times New Roman" w:hAnsi="Times New Roman"/>
          <w:sz w:val="24"/>
          <w:szCs w:val="24"/>
        </w:rPr>
        <w:t>Conclusão</w:t>
      </w:r>
      <w:r w:rsidR="00407DEA">
        <w:rPr>
          <w:rFonts w:ascii="Times New Roman" w:hAnsi="Times New Roman"/>
          <w:sz w:val="24"/>
          <w:szCs w:val="24"/>
        </w:rPr>
        <w:t xml:space="preserve"> </w:t>
      </w:r>
      <w:r w:rsidR="00270F52">
        <w:rPr>
          <w:rFonts w:ascii="Times New Roman" w:hAnsi="Times New Roman"/>
          <w:sz w:val="24"/>
          <w:szCs w:val="24"/>
        </w:rPr>
        <w:t xml:space="preserve">; </w:t>
      </w:r>
      <w:r w:rsidR="00BF6319">
        <w:rPr>
          <w:rFonts w:ascii="Times New Roman" w:hAnsi="Times New Roman"/>
          <w:sz w:val="24"/>
          <w:szCs w:val="24"/>
        </w:rPr>
        <w:t>Referencial bibliográfico.</w:t>
      </w:r>
    </w:p>
    <w:p w:rsidR="00373E80" w:rsidRDefault="00373E80" w:rsidP="00BF6319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F6319" w:rsidRDefault="00BF6319" w:rsidP="00BF631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319">
        <w:rPr>
          <w:rFonts w:ascii="Times New Roman" w:hAnsi="Times New Roman"/>
          <w:b/>
          <w:sz w:val="24"/>
          <w:szCs w:val="24"/>
        </w:rPr>
        <w:t>RESUMO</w:t>
      </w:r>
    </w:p>
    <w:p w:rsidR="007814D8" w:rsidRPr="00BF6319" w:rsidRDefault="007814D8" w:rsidP="00BF631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779" w:rsidRPr="005A6024" w:rsidRDefault="00DE5779" w:rsidP="00DE5779">
      <w:pPr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processo de terceirização no Brasil constitui-se em</w:t>
      </w:r>
      <w:r w:rsidRPr="005A6024">
        <w:rPr>
          <w:rFonts w:ascii="Times New Roman" w:hAnsi="Times New Roman"/>
          <w:sz w:val="24"/>
          <w:szCs w:val="24"/>
        </w:rPr>
        <w:t xml:space="preserve"> prática lícita</w:t>
      </w:r>
      <w:r>
        <w:rPr>
          <w:rFonts w:ascii="Times New Roman" w:hAnsi="Times New Roman"/>
          <w:sz w:val="24"/>
          <w:szCs w:val="24"/>
        </w:rPr>
        <w:t xml:space="preserve">, desde que obedecidos os trâmites legais. Essa modalidade de contratação ganha </w:t>
      </w:r>
      <w:r w:rsidRPr="005A6024">
        <w:rPr>
          <w:rFonts w:ascii="Times New Roman" w:hAnsi="Times New Roman"/>
          <w:sz w:val="24"/>
          <w:szCs w:val="24"/>
        </w:rPr>
        <w:t xml:space="preserve">mais espaço </w:t>
      </w:r>
      <w:r>
        <w:rPr>
          <w:rFonts w:ascii="Times New Roman" w:hAnsi="Times New Roman"/>
          <w:sz w:val="24"/>
          <w:szCs w:val="24"/>
        </w:rPr>
        <w:t>a cada dia, pois proporciona diversas vantagens</w:t>
      </w:r>
      <w:r w:rsidRPr="005A6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 empregador, como redução de custos e</w:t>
      </w:r>
      <w:r w:rsidRPr="005A6024">
        <w:rPr>
          <w:rFonts w:ascii="Times New Roman" w:hAnsi="Times New Roman"/>
          <w:sz w:val="24"/>
          <w:szCs w:val="24"/>
        </w:rPr>
        <w:t xml:space="preserve"> possibilidade</w:t>
      </w:r>
      <w:r>
        <w:rPr>
          <w:rFonts w:ascii="Times New Roman" w:hAnsi="Times New Roman"/>
          <w:sz w:val="24"/>
          <w:szCs w:val="24"/>
        </w:rPr>
        <w:t xml:space="preserve"> de terceirizar</w:t>
      </w:r>
      <w:r w:rsidRPr="005A6024">
        <w:rPr>
          <w:rFonts w:ascii="Times New Roman" w:hAnsi="Times New Roman"/>
          <w:sz w:val="24"/>
          <w:szCs w:val="24"/>
        </w:rPr>
        <w:t xml:space="preserve"> as atividades periféricas</w:t>
      </w:r>
      <w:r>
        <w:rPr>
          <w:rFonts w:ascii="Times New Roman" w:hAnsi="Times New Roman"/>
          <w:sz w:val="24"/>
          <w:szCs w:val="24"/>
        </w:rPr>
        <w:t xml:space="preserve">, possibilitando assim maior atenção as atividades fim da empresa </w:t>
      </w:r>
      <w:r w:rsidRPr="005A6024">
        <w:rPr>
          <w:rFonts w:ascii="Times New Roman" w:hAnsi="Times New Roman"/>
          <w:sz w:val="24"/>
          <w:szCs w:val="24"/>
        </w:rPr>
        <w:t>. Contudo,</w:t>
      </w:r>
      <w:r>
        <w:rPr>
          <w:rFonts w:ascii="Times New Roman" w:hAnsi="Times New Roman"/>
          <w:sz w:val="24"/>
          <w:szCs w:val="24"/>
        </w:rPr>
        <w:t xml:space="preserve"> hoje, são</w:t>
      </w:r>
      <w:r w:rsidRPr="005A6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5A6024">
        <w:rPr>
          <w:rFonts w:ascii="Times New Roman" w:hAnsi="Times New Roman"/>
          <w:sz w:val="24"/>
          <w:szCs w:val="24"/>
        </w:rPr>
        <w:t>s princípios do direito do trabalho e a súmula 331 do TST as</w:t>
      </w:r>
      <w:r>
        <w:rPr>
          <w:rFonts w:ascii="Times New Roman" w:hAnsi="Times New Roman"/>
          <w:sz w:val="24"/>
          <w:szCs w:val="24"/>
        </w:rPr>
        <w:t xml:space="preserve"> principais formas de regulação</w:t>
      </w:r>
      <w:r w:rsidRPr="005A6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respeito do assunto</w:t>
      </w:r>
      <w:r w:rsidRPr="005A60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Dessa forma, tramita no </w:t>
      </w:r>
      <w:r w:rsidRPr="005A6024">
        <w:rPr>
          <w:rFonts w:ascii="Times New Roman" w:hAnsi="Times New Roman"/>
          <w:sz w:val="24"/>
          <w:szCs w:val="24"/>
        </w:rPr>
        <w:t xml:space="preserve">Congresso Nacional o projeto de lei 4330/04 que </w:t>
      </w:r>
      <w:r>
        <w:rPr>
          <w:rFonts w:ascii="Times New Roman" w:hAnsi="Times New Roman"/>
          <w:sz w:val="24"/>
          <w:szCs w:val="24"/>
        </w:rPr>
        <w:t xml:space="preserve">visa regular de forma completa a </w:t>
      </w:r>
      <w:r w:rsidRPr="005A6024">
        <w:rPr>
          <w:rFonts w:ascii="Times New Roman" w:hAnsi="Times New Roman"/>
          <w:sz w:val="24"/>
          <w:szCs w:val="24"/>
        </w:rPr>
        <w:t>terceirização no Brasil.</w:t>
      </w:r>
      <w:r>
        <w:rPr>
          <w:rFonts w:ascii="Times New Roman" w:hAnsi="Times New Roman"/>
          <w:sz w:val="24"/>
          <w:szCs w:val="24"/>
        </w:rPr>
        <w:t xml:space="preserve"> Portanto, o presente trabalho apresentará o processo de terceirização no Brasil e as principais mudanças que poderão ocorrer em relação a essa modalidade de contratação no setor elétrico </w:t>
      </w:r>
      <w:r>
        <w:rPr>
          <w:rFonts w:ascii="Times New Roman" w:hAnsi="Times New Roman" w:cs="Times New Roman"/>
          <w:sz w:val="24"/>
          <w:szCs w:val="24"/>
        </w:rPr>
        <w:t>apresentando as principais propostas apresentadas no Projeto de Lei 4330/04 e as possíveis formas de prejuízo em relação aos empregados deste setor</w:t>
      </w:r>
      <w:r w:rsidRPr="005A6024">
        <w:rPr>
          <w:rFonts w:ascii="Times New Roman" w:hAnsi="Times New Roman"/>
          <w:sz w:val="24"/>
          <w:szCs w:val="24"/>
        </w:rPr>
        <w:t>.</w:t>
      </w:r>
      <w:r w:rsidRPr="00136A0A">
        <w:t xml:space="preserve"> </w:t>
      </w:r>
      <w:r>
        <w:rPr>
          <w:rFonts w:ascii="Times New Roman" w:hAnsi="Times New Roman"/>
          <w:sz w:val="24"/>
          <w:szCs w:val="24"/>
        </w:rPr>
        <w:t>Em um segundo momento apresentará</w:t>
      </w:r>
      <w:r w:rsidRPr="00136A0A">
        <w:rPr>
          <w:rFonts w:ascii="Times New Roman" w:hAnsi="Times New Roman"/>
          <w:sz w:val="24"/>
          <w:szCs w:val="24"/>
        </w:rPr>
        <w:t xml:space="preserve"> questões relacionadas ao não atendimento por parte das empresas terceirizadas em </w:t>
      </w:r>
      <w:r w:rsidRPr="00136A0A">
        <w:rPr>
          <w:rFonts w:ascii="Times New Roman" w:hAnsi="Times New Roman"/>
          <w:sz w:val="24"/>
          <w:szCs w:val="24"/>
        </w:rPr>
        <w:lastRenderedPageBreak/>
        <w:t>relação às Normas de Saúde e Segurança nos ambiente</w:t>
      </w:r>
      <w:r>
        <w:rPr>
          <w:rFonts w:ascii="Times New Roman" w:hAnsi="Times New Roman"/>
          <w:sz w:val="24"/>
          <w:szCs w:val="24"/>
        </w:rPr>
        <w:t>s de trabalho e por fim d</w:t>
      </w:r>
      <w:r w:rsidRPr="00136A0A">
        <w:rPr>
          <w:rFonts w:ascii="Times New Roman" w:hAnsi="Times New Roman"/>
          <w:sz w:val="24"/>
          <w:szCs w:val="24"/>
        </w:rPr>
        <w:t>estacar</w:t>
      </w:r>
      <w:r>
        <w:rPr>
          <w:rFonts w:ascii="Times New Roman" w:hAnsi="Times New Roman"/>
          <w:sz w:val="24"/>
          <w:szCs w:val="24"/>
        </w:rPr>
        <w:t>emos</w:t>
      </w:r>
      <w:r w:rsidRPr="00136A0A">
        <w:rPr>
          <w:rFonts w:ascii="Times New Roman" w:hAnsi="Times New Roman"/>
          <w:sz w:val="24"/>
          <w:szCs w:val="24"/>
        </w:rPr>
        <w:t xml:space="preserve"> dentre estes casos, como o Projeto de Lei 4330/04 poderá contribuir para a precarização dos salários e o aumento expressivo das jornadas de trabalho</w:t>
      </w:r>
      <w:r>
        <w:rPr>
          <w:rFonts w:ascii="Times New Roman" w:hAnsi="Times New Roman"/>
          <w:sz w:val="24"/>
          <w:szCs w:val="24"/>
        </w:rPr>
        <w:t>.</w:t>
      </w:r>
    </w:p>
    <w:p w:rsidR="00DE5779" w:rsidRDefault="00DE5779" w:rsidP="00DE5779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779" w:rsidRPr="00043021" w:rsidRDefault="00DE5779" w:rsidP="00DE577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21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Terceirização. Projeto de Lei. Precarização. Saúde e Segurança. Salário</w:t>
      </w:r>
      <w:r w:rsidR="003F53EA">
        <w:rPr>
          <w:rFonts w:ascii="Times New Roman" w:hAnsi="Times New Roman" w:cs="Times New Roman"/>
          <w:sz w:val="24"/>
          <w:szCs w:val="24"/>
        </w:rPr>
        <w:t>.</w:t>
      </w:r>
    </w:p>
    <w:p w:rsidR="00E7599A" w:rsidRDefault="005757DC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0F5" w:rsidRDefault="003B6C3F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3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D05CF" w:rsidRDefault="00CD05CF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705" w:rsidRPr="00C76705" w:rsidRDefault="00C76705" w:rsidP="00C76705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76705">
        <w:rPr>
          <w:rFonts w:ascii="Times New Roman" w:hAnsi="Times New Roman"/>
          <w:sz w:val="24"/>
          <w:szCs w:val="24"/>
        </w:rPr>
        <w:t>O advento do capitalismo e o desenvolvimento de todas as suas fases até os dias atuais são fatores de extrema relevância para a análise da terceirização em nosso país e a</w:t>
      </w:r>
      <w:r>
        <w:rPr>
          <w:rFonts w:ascii="Times New Roman" w:hAnsi="Times New Roman"/>
          <w:sz w:val="24"/>
          <w:szCs w:val="24"/>
        </w:rPr>
        <w:t xml:space="preserve"> consequente precarização das condições de trabalho</w:t>
      </w:r>
      <w:r w:rsidRPr="00C76705">
        <w:rPr>
          <w:rFonts w:ascii="Times New Roman" w:hAnsi="Times New Roman"/>
          <w:sz w:val="24"/>
          <w:szCs w:val="24"/>
        </w:rPr>
        <w:t>. A precarização do trabalho é consequência da reorganização da divisão internacional do trabalho, que surgiu com a Terceira Revolução Industrial iniciada em 1930 e que caracteriza a fase atual do capitalismo (KOURY, 2014, p.02).</w:t>
      </w:r>
    </w:p>
    <w:p w:rsidR="00C76705" w:rsidRPr="00C76705" w:rsidRDefault="00C76705" w:rsidP="00C76705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76705">
        <w:rPr>
          <w:rFonts w:ascii="Times New Roman" w:hAnsi="Times New Roman"/>
          <w:sz w:val="24"/>
          <w:szCs w:val="24"/>
        </w:rPr>
        <w:t>Após a promulgação da Constituição Federal de 1988, com o surgimento de um Estado Democrático de Direito, surgiram novas propostas de interpretação constitucional, devido diversas modificações sociais, econômicas, políticas e culturais do país. Diante de tais propostas, houve a necessidade de uma maior aproximação entre o texto constitucional e os anseios sociais, principalmente em relação às garantias dos direitos fundamentais. Aliado a isso, sérias transformações ocorreram também nas prerrogativas infraconstitucionais, apresentando assim um rol de mudanças significativas em diversas áreas do direito, entre elas, as legislações trabalhistas que visam assegurar maiores direitos à classe trabalhadora ou mesmo normas regulamentadoras ligadas a aspectos de prevenção, controle e mitigação de riscos decorrentes de atividades laborais.</w:t>
      </w:r>
    </w:p>
    <w:p w:rsidR="00C76705" w:rsidRPr="00C76705" w:rsidRDefault="00C76705" w:rsidP="00C76705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76705">
        <w:rPr>
          <w:rFonts w:ascii="Times New Roman" w:hAnsi="Times New Roman"/>
          <w:sz w:val="24"/>
          <w:szCs w:val="24"/>
        </w:rPr>
        <w:t>Nesse contexto, o projeto de lei 4330/2004 que visa regulamentar a terceirização apresenta entre suas propostas a possibilidade de terceirização de todos os seus serviços, ou seja , tanto atividades meio como atividades fim. Hoje, a terceirização na maioria das vezes efetua tais contratações para atividades secundárias, o que em tese se justifica, pois a terceirização surgiu inicialmente como uma forma de suprir necessidades relacionadas às atividades que as empresas não conseguiam suprir tecnicamente, ou como nas palavras do experiente professor e auditor trabalhista Hélio Bittencourt “Eu terceirizo as atividades das quais desconheço”.</w:t>
      </w:r>
    </w:p>
    <w:p w:rsidR="003B6C3F" w:rsidRDefault="00C76705" w:rsidP="00C76705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C76705">
        <w:rPr>
          <w:rFonts w:ascii="Times New Roman" w:hAnsi="Times New Roman"/>
          <w:sz w:val="24"/>
          <w:szCs w:val="24"/>
        </w:rPr>
        <w:t xml:space="preserve"> O projeto de lei apresenta no § 2º do artigo 2º: “não se configura vínculo empregatício entre a empresa contratante e os trabalhadores ou sócios das empresas prestadoras de serviços, qualquer que seja o seu ramo”. Portanto, caso aprovada, haverá comprometimento </w:t>
      </w:r>
      <w:r w:rsidRPr="00C76705">
        <w:rPr>
          <w:rFonts w:ascii="Times New Roman" w:hAnsi="Times New Roman"/>
          <w:sz w:val="24"/>
          <w:szCs w:val="24"/>
        </w:rPr>
        <w:lastRenderedPageBreak/>
        <w:t>direto de qualquer possível reação por parte do Judiciário trabalhista brasileiro contra a precarização dos direitos dos trabalhadores terceirizados no setor elétrico.</w:t>
      </w:r>
    </w:p>
    <w:p w:rsidR="00C76705" w:rsidRDefault="00C76705" w:rsidP="00C76705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o presente artigo assim será quanto a estrutura: no primeiro capítulo será analisada a</w:t>
      </w:r>
      <w:r w:rsidRPr="00C76705">
        <w:rPr>
          <w:rFonts w:ascii="Times New Roman" w:hAnsi="Times New Roman"/>
          <w:sz w:val="24"/>
          <w:szCs w:val="24"/>
        </w:rPr>
        <w:t xml:space="preserve"> terceirização no setor elétrico brasileiro como forma de promoção de redução salarial e desintegração de benefícios sociais dos empregados</w:t>
      </w:r>
      <w:r>
        <w:rPr>
          <w:rFonts w:ascii="Times New Roman" w:hAnsi="Times New Roman"/>
          <w:sz w:val="24"/>
          <w:szCs w:val="24"/>
        </w:rPr>
        <w:t>, apresentando os aspectos negativos do supracitado projeto de lei, ligando-os a realidade negativa do setor elétrico brasi</w:t>
      </w:r>
      <w:r w:rsidR="003A6733">
        <w:rPr>
          <w:rFonts w:ascii="Times New Roman" w:hAnsi="Times New Roman"/>
          <w:sz w:val="24"/>
          <w:szCs w:val="24"/>
        </w:rPr>
        <w:t>leiro</w:t>
      </w:r>
      <w:r w:rsidR="0021135F">
        <w:rPr>
          <w:rFonts w:ascii="Times New Roman" w:hAnsi="Times New Roman"/>
          <w:sz w:val="24"/>
          <w:szCs w:val="24"/>
        </w:rPr>
        <w:t>; no segundo, será</w:t>
      </w:r>
      <w:r>
        <w:rPr>
          <w:rFonts w:ascii="Times New Roman" w:hAnsi="Times New Roman"/>
          <w:sz w:val="24"/>
          <w:szCs w:val="24"/>
        </w:rPr>
        <w:t xml:space="preserve"> ab</w:t>
      </w:r>
      <w:r w:rsidR="0021135F">
        <w:rPr>
          <w:rFonts w:ascii="Times New Roman" w:hAnsi="Times New Roman"/>
          <w:sz w:val="24"/>
          <w:szCs w:val="24"/>
        </w:rPr>
        <w:t>ordado o a</w:t>
      </w:r>
      <w:r w:rsidR="0021135F" w:rsidRPr="00DE5779">
        <w:rPr>
          <w:rFonts w:ascii="Times New Roman" w:hAnsi="Times New Roman"/>
          <w:sz w:val="24"/>
          <w:szCs w:val="24"/>
        </w:rPr>
        <w:t>tendimento deficitário da</w:t>
      </w:r>
      <w:r w:rsidR="0021135F">
        <w:rPr>
          <w:rFonts w:ascii="Times New Roman" w:hAnsi="Times New Roman"/>
          <w:sz w:val="24"/>
          <w:szCs w:val="24"/>
        </w:rPr>
        <w:t>s</w:t>
      </w:r>
      <w:r w:rsidR="0021135F" w:rsidRPr="00DE5779">
        <w:rPr>
          <w:rFonts w:ascii="Times New Roman" w:hAnsi="Times New Roman"/>
          <w:sz w:val="24"/>
          <w:szCs w:val="24"/>
        </w:rPr>
        <w:t xml:space="preserve"> Normas de Saúde e Segurança e o alto índice de acidentes de trabalho</w:t>
      </w:r>
      <w:r w:rsidR="0021135F">
        <w:rPr>
          <w:rFonts w:ascii="Times New Roman" w:hAnsi="Times New Roman"/>
          <w:sz w:val="24"/>
          <w:szCs w:val="24"/>
        </w:rPr>
        <w:t xml:space="preserve"> no setor elétrico brasileiro </w:t>
      </w:r>
      <w:r>
        <w:rPr>
          <w:rFonts w:ascii="Times New Roman" w:hAnsi="Times New Roman"/>
          <w:sz w:val="24"/>
          <w:szCs w:val="24"/>
        </w:rPr>
        <w:t>; no terceiro,</w:t>
      </w:r>
      <w:r w:rsidR="0021135F">
        <w:rPr>
          <w:rFonts w:ascii="Times New Roman" w:hAnsi="Times New Roman"/>
          <w:sz w:val="24"/>
          <w:szCs w:val="24"/>
        </w:rPr>
        <w:t xml:space="preserve"> realizaremos o estudo</w:t>
      </w:r>
      <w:r w:rsidR="0021135F" w:rsidRPr="0021135F">
        <w:rPr>
          <w:rFonts w:ascii="Times New Roman" w:hAnsi="Times New Roman"/>
          <w:sz w:val="24"/>
          <w:szCs w:val="24"/>
        </w:rPr>
        <w:t xml:space="preserve"> </w:t>
      </w:r>
      <w:r w:rsidR="0021135F">
        <w:rPr>
          <w:rFonts w:ascii="Times New Roman" w:hAnsi="Times New Roman"/>
          <w:sz w:val="24"/>
          <w:szCs w:val="24"/>
        </w:rPr>
        <w:t>da</w:t>
      </w:r>
      <w:r w:rsidR="0021135F" w:rsidRPr="00DE5779">
        <w:rPr>
          <w:rFonts w:ascii="Times New Roman" w:hAnsi="Times New Roman"/>
          <w:sz w:val="24"/>
          <w:szCs w:val="24"/>
        </w:rPr>
        <w:t xml:space="preserve"> terceirização como forma de descaracterização sindical dos trabalhadores</w:t>
      </w:r>
      <w:r>
        <w:rPr>
          <w:rFonts w:ascii="Times New Roman" w:hAnsi="Times New Roman"/>
          <w:sz w:val="24"/>
          <w:szCs w:val="24"/>
        </w:rPr>
        <w:t>.</w:t>
      </w:r>
    </w:p>
    <w:p w:rsidR="00C76705" w:rsidRDefault="00C76705" w:rsidP="00C76705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54B48" w:rsidRDefault="00291974" w:rsidP="00954B48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16AF">
        <w:rPr>
          <w:rFonts w:ascii="Times New Roman" w:hAnsi="Times New Roman"/>
          <w:b/>
          <w:sz w:val="24"/>
          <w:szCs w:val="24"/>
        </w:rPr>
        <w:t>1</w:t>
      </w:r>
      <w:r w:rsidR="008658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53EA">
        <w:rPr>
          <w:rFonts w:ascii="Times New Roman" w:hAnsi="Times New Roman"/>
          <w:b/>
          <w:sz w:val="24"/>
          <w:szCs w:val="24"/>
        </w:rPr>
        <w:t xml:space="preserve">A terceirização no setor elétrico brasileiro </w:t>
      </w:r>
      <w:r w:rsidR="00015B98">
        <w:rPr>
          <w:rFonts w:ascii="Times New Roman" w:hAnsi="Times New Roman"/>
          <w:b/>
          <w:sz w:val="24"/>
          <w:szCs w:val="24"/>
        </w:rPr>
        <w:t>como forma de</w:t>
      </w:r>
      <w:r w:rsidR="00B451DA">
        <w:rPr>
          <w:rFonts w:ascii="Times New Roman" w:hAnsi="Times New Roman"/>
          <w:b/>
          <w:sz w:val="24"/>
          <w:szCs w:val="24"/>
        </w:rPr>
        <w:t xml:space="preserve"> redução de custos e</w:t>
      </w:r>
      <w:r w:rsidR="00015B98">
        <w:rPr>
          <w:rFonts w:ascii="Times New Roman" w:hAnsi="Times New Roman"/>
          <w:b/>
          <w:sz w:val="24"/>
          <w:szCs w:val="24"/>
        </w:rPr>
        <w:t xml:space="preserve"> aumento de lucros dos empresários.</w:t>
      </w:r>
    </w:p>
    <w:p w:rsidR="003F53EA" w:rsidRDefault="003F53EA" w:rsidP="00954B48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F53EA" w:rsidRDefault="003F53EA" w:rsidP="003F53E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terceirização do setor elétrico brasileiro é apenas uma das várias consequências do avanço do capitalismo, principalmente após 1930, com o início da revolução tecnológica.</w:t>
      </w:r>
    </w:p>
    <w:p w:rsidR="003F53EA" w:rsidRDefault="003F53EA" w:rsidP="003F53E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países em desenvolvimento, como o Brasil, existe um campo fértil ligado a super exploração de trabalhadores e significativa redução salarial com motivações de ordem econômica e política. Desta forma, há quem defenda o Projeto de lei 4330/04 como proposta de empresários, enquanto outros defendem que são reivindicativas de trabalhadores.</w:t>
      </w:r>
    </w:p>
    <w:p w:rsidR="003F53EA" w:rsidRDefault="003F53EA" w:rsidP="003F53E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Silva Peixe apud Carcanholo(2009), a superexploração da força de trabalho é característica estrutural que demarca a condição dependente de um país. Diante disso, a situação econômica brasileira atual poderia ser uma das justificativas do Projeto de Lei 4330/04, ou seja, uma forma de legitimação da terceirização em nosso país.</w:t>
      </w:r>
    </w:p>
    <w:p w:rsidR="003F53EA" w:rsidRDefault="003F53EA" w:rsidP="003F53E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Apesar do Projeto de lei 4330/04 estar em tramitação no Congresso Nacional, há muito tempo o processo de terceirização ocorre no setor elétrico:</w:t>
      </w:r>
    </w:p>
    <w:p w:rsidR="003F53EA" w:rsidRDefault="003F53EA" w:rsidP="003F53E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3EA" w:rsidRPr="005E5DF3" w:rsidRDefault="003F53EA" w:rsidP="003F53EA">
      <w:pPr>
        <w:pStyle w:val="SemEspaamen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  <w:r w:rsidRPr="005E5DF3">
        <w:rPr>
          <w:rFonts w:ascii="Times New Roman" w:hAnsi="Times New Roman"/>
          <w:sz w:val="20"/>
          <w:szCs w:val="20"/>
        </w:rPr>
        <w:t>A terceirização tem sido adotada há muito tempo no Setor Elétrico Brasileiro. Atualmente,cerca de metade da força de trabalho no setor é empregada por empresas prestadoras deserviços (Fundação Coge, 2010). A terceirização intensificou-se a partir da segunda metadeda década de noventa até meados da década passada, quando a terceirização passou a apresentar u</w:t>
      </w:r>
      <w:r>
        <w:rPr>
          <w:rFonts w:ascii="Times New Roman" w:hAnsi="Times New Roman"/>
          <w:sz w:val="20"/>
          <w:szCs w:val="20"/>
        </w:rPr>
        <w:t>ma tendência de estabilização (ACENDE BRASIL, 2012)</w:t>
      </w:r>
      <w:r w:rsidR="002C3BF2">
        <w:rPr>
          <w:rFonts w:ascii="Times New Roman" w:hAnsi="Times New Roman"/>
          <w:sz w:val="20"/>
          <w:szCs w:val="20"/>
        </w:rPr>
        <w:t>.</w:t>
      </w:r>
    </w:p>
    <w:p w:rsidR="003F53EA" w:rsidRDefault="003F53EA" w:rsidP="00E87362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3EA" w:rsidRDefault="003F53EA" w:rsidP="00E87362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da década de 90, mais precisamente, a partir do governo Fernando Henrique Cardoso, uma série de privativações ocorreram em diversos segmentos da economia em todo o </w:t>
      </w:r>
      <w:r>
        <w:rPr>
          <w:rFonts w:ascii="Times New Roman" w:hAnsi="Times New Roman"/>
          <w:sz w:val="24"/>
          <w:szCs w:val="24"/>
        </w:rPr>
        <w:lastRenderedPageBreak/>
        <w:t>país. A partir desse período intensificou-se o processo de terceirizações no setor elétrico, que em dias atuais abrange cerca de 40% de todas suas atividades (DIEESE, 2015)</w:t>
      </w:r>
      <w:r w:rsidR="00097208">
        <w:rPr>
          <w:rFonts w:ascii="Times New Roman" w:hAnsi="Times New Roman"/>
          <w:sz w:val="24"/>
          <w:szCs w:val="24"/>
        </w:rPr>
        <w:t>.</w:t>
      </w:r>
    </w:p>
    <w:p w:rsidR="00097208" w:rsidRDefault="00097208" w:rsidP="00E87362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Importante salientar</w:t>
      </w:r>
      <w:r w:rsidRPr="00097208">
        <w:rPr>
          <w:rFonts w:ascii="Times New Roman" w:hAnsi="Times New Roman"/>
          <w:sz w:val="24"/>
          <w:szCs w:val="24"/>
        </w:rPr>
        <w:t xml:space="preserve"> o grande </w:t>
      </w:r>
      <w:r>
        <w:rPr>
          <w:rFonts w:ascii="Times New Roman" w:hAnsi="Times New Roman"/>
          <w:sz w:val="24"/>
          <w:szCs w:val="24"/>
        </w:rPr>
        <w:t xml:space="preserve">vácuo normativo existente sobre a questão devido a  </w:t>
      </w:r>
      <w:r w:rsidRPr="00097208">
        <w:rPr>
          <w:rFonts w:ascii="Times New Roman" w:hAnsi="Times New Roman"/>
          <w:sz w:val="24"/>
          <w:szCs w:val="24"/>
        </w:rPr>
        <w:t>omissão legal acerca do assunto, visto que a legislação</w:t>
      </w:r>
      <w:r>
        <w:rPr>
          <w:rFonts w:ascii="Times New Roman" w:hAnsi="Times New Roman"/>
          <w:sz w:val="24"/>
          <w:szCs w:val="24"/>
        </w:rPr>
        <w:t xml:space="preserve"> na atualidade</w:t>
      </w:r>
      <w:r w:rsidRPr="00097208">
        <w:rPr>
          <w:rFonts w:ascii="Times New Roman" w:hAnsi="Times New Roman"/>
          <w:sz w:val="24"/>
          <w:szCs w:val="24"/>
        </w:rPr>
        <w:t xml:space="preserve"> não estabelece quais as atividades </w:t>
      </w:r>
      <w:r>
        <w:rPr>
          <w:rFonts w:ascii="Times New Roman" w:hAnsi="Times New Roman"/>
          <w:sz w:val="24"/>
          <w:szCs w:val="24"/>
        </w:rPr>
        <w:t>que podem</w:t>
      </w:r>
      <w:r w:rsidRPr="00097208">
        <w:rPr>
          <w:rFonts w:ascii="Times New Roman" w:hAnsi="Times New Roman"/>
          <w:sz w:val="24"/>
          <w:szCs w:val="24"/>
        </w:rPr>
        <w:t xml:space="preserve"> ser alvo do processo, nem quais procedimentos devem ser observados pelas empresas</w:t>
      </w:r>
      <w:r>
        <w:rPr>
          <w:rFonts w:ascii="Times New Roman" w:hAnsi="Times New Roman"/>
          <w:sz w:val="24"/>
          <w:szCs w:val="24"/>
        </w:rPr>
        <w:t xml:space="preserve"> do setor elétrico</w:t>
      </w:r>
      <w:r w:rsidRPr="00097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fazem uso do instituto. Peran</w:t>
      </w:r>
      <w:r w:rsidR="00EE7BAD">
        <w:rPr>
          <w:rFonts w:ascii="Times New Roman" w:hAnsi="Times New Roman"/>
          <w:sz w:val="24"/>
          <w:szCs w:val="24"/>
        </w:rPr>
        <w:t>te o limbo normativo</w:t>
      </w:r>
      <w:r w:rsidRPr="00097208">
        <w:rPr>
          <w:rFonts w:ascii="Times New Roman" w:hAnsi="Times New Roman"/>
          <w:sz w:val="24"/>
          <w:szCs w:val="24"/>
        </w:rPr>
        <w:t>, os trabalhadores podem contar apenas com o enunciado 331 do Tribunal</w:t>
      </w:r>
      <w:r>
        <w:rPr>
          <w:rFonts w:ascii="Times New Roman" w:hAnsi="Times New Roman"/>
          <w:sz w:val="24"/>
          <w:szCs w:val="24"/>
        </w:rPr>
        <w:t xml:space="preserve"> Superior do Trabalho como alternativa no momento</w:t>
      </w:r>
      <w:r w:rsidRPr="00097208">
        <w:rPr>
          <w:rFonts w:ascii="Times New Roman" w:hAnsi="Times New Roman"/>
          <w:sz w:val="24"/>
          <w:szCs w:val="24"/>
        </w:rPr>
        <w:t xml:space="preserve"> de recla</w:t>
      </w:r>
      <w:r w:rsidR="00D940C7">
        <w:rPr>
          <w:rFonts w:ascii="Times New Roman" w:hAnsi="Times New Roman"/>
          <w:sz w:val="24"/>
          <w:szCs w:val="24"/>
        </w:rPr>
        <w:t>mação de seus direitos trabalhistas (PORTAL E- GOV, 2016)</w:t>
      </w:r>
      <w:r w:rsidR="002C3BF2">
        <w:rPr>
          <w:rFonts w:ascii="Times New Roman" w:hAnsi="Times New Roman"/>
          <w:sz w:val="24"/>
          <w:szCs w:val="24"/>
        </w:rPr>
        <w:t>.</w:t>
      </w:r>
    </w:p>
    <w:p w:rsidR="00E87362" w:rsidRDefault="00D940C7" w:rsidP="00E87362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o processo de terceirização no setor elétrico brasileiro</w:t>
      </w:r>
      <w:r w:rsidR="00E87362">
        <w:rPr>
          <w:rFonts w:ascii="Times New Roman" w:hAnsi="Times New Roman"/>
          <w:sz w:val="24"/>
          <w:szCs w:val="24"/>
        </w:rPr>
        <w:t xml:space="preserve"> o</w:t>
      </w:r>
      <w:r w:rsidRPr="00D940C7">
        <w:rPr>
          <w:rFonts w:ascii="Times New Roman" w:hAnsi="Times New Roman"/>
          <w:sz w:val="24"/>
          <w:szCs w:val="24"/>
        </w:rPr>
        <w:t xml:space="preserve"> trabalhador no processo produtivo do tomador de serviços</w:t>
      </w:r>
      <w:r w:rsidR="00E87362">
        <w:rPr>
          <w:rFonts w:ascii="Times New Roman" w:hAnsi="Times New Roman"/>
          <w:sz w:val="24"/>
          <w:szCs w:val="24"/>
        </w:rPr>
        <w:t xml:space="preserve"> executa suas atividades sem que exista a ligação</w:t>
      </w:r>
      <w:r w:rsidRPr="00D940C7">
        <w:rPr>
          <w:rFonts w:ascii="Times New Roman" w:hAnsi="Times New Roman"/>
          <w:sz w:val="24"/>
          <w:szCs w:val="24"/>
        </w:rPr>
        <w:t xml:space="preserve"> </w:t>
      </w:r>
      <w:r w:rsidR="00E87362">
        <w:rPr>
          <w:rFonts w:ascii="Times New Roman" w:hAnsi="Times New Roman"/>
          <w:sz w:val="24"/>
          <w:szCs w:val="24"/>
        </w:rPr>
        <w:t>justrabalhista. Esse vínculo existente só terá vínculo fixado a uma entidade interveniente.</w:t>
      </w:r>
    </w:p>
    <w:p w:rsidR="00E87362" w:rsidRDefault="00E87362" w:rsidP="00E87362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Portanto, a Terceirização resulta em</w:t>
      </w:r>
      <w:r w:rsidR="00D940C7" w:rsidRPr="00D940C7">
        <w:rPr>
          <w:rFonts w:ascii="Times New Roman" w:hAnsi="Times New Roman"/>
          <w:sz w:val="24"/>
          <w:szCs w:val="24"/>
        </w:rPr>
        <w:t xml:space="preserve"> uma relação trilateral em face da contratação de força de trabalho no mercado capitalista:</w:t>
      </w:r>
    </w:p>
    <w:p w:rsidR="00E87362" w:rsidRDefault="00E87362" w:rsidP="00D940C7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3EA" w:rsidRDefault="00D940C7" w:rsidP="00E87362">
      <w:pPr>
        <w:pStyle w:val="SemEspaamen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  <w:r w:rsidRPr="00D940C7">
        <w:rPr>
          <w:rFonts w:ascii="Times New Roman" w:hAnsi="Times New Roman"/>
          <w:sz w:val="24"/>
          <w:szCs w:val="24"/>
        </w:rPr>
        <w:t xml:space="preserve"> </w:t>
      </w:r>
      <w:r w:rsidR="00E87362" w:rsidRPr="00E87362">
        <w:rPr>
          <w:rFonts w:ascii="Times New Roman" w:hAnsi="Times New Roman"/>
          <w:sz w:val="20"/>
          <w:szCs w:val="20"/>
        </w:rPr>
        <w:t>[...] O</w:t>
      </w:r>
      <w:r w:rsidRPr="00E87362">
        <w:rPr>
          <w:rFonts w:ascii="Times New Roman" w:hAnsi="Times New Roman"/>
          <w:sz w:val="20"/>
          <w:szCs w:val="20"/>
        </w:rPr>
        <w:t xml:space="preserve"> obreiro, prestador de serviços, que realiza suas atividades materiais e intelectuais junto à empresa tomadora de serviços; a empresa terceirizante, que contrata este obreiro, firmando com ele os vínculos jurídicos trabalhistas pertinentes; a empresa tomadora de serviços, que recebe a prestação de labor, mas não assume a posição clássica de empregadora desse trabalhador envolvido. (DELGADO, 2002, p. 417).</w:t>
      </w:r>
    </w:p>
    <w:p w:rsidR="00E87362" w:rsidRDefault="00E87362" w:rsidP="00E87362">
      <w:pPr>
        <w:pStyle w:val="SemEspaamen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</w:p>
    <w:p w:rsidR="00E87362" w:rsidRDefault="00EE7BAD" w:rsidP="00EE7BAD">
      <w:pPr>
        <w:pStyle w:val="SemEspaamento"/>
        <w:tabs>
          <w:tab w:val="left" w:pos="2267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a exis</w:t>
      </w:r>
      <w:r w:rsidR="000B167B">
        <w:rPr>
          <w:rFonts w:ascii="Times New Roman" w:hAnsi="Times New Roman"/>
          <w:sz w:val="24"/>
          <w:szCs w:val="24"/>
        </w:rPr>
        <w:t>tência de abusos trabalhistas tê</w:t>
      </w:r>
      <w:r>
        <w:rPr>
          <w:rFonts w:ascii="Times New Roman" w:hAnsi="Times New Roman"/>
          <w:sz w:val="24"/>
          <w:szCs w:val="24"/>
        </w:rPr>
        <w:t>m caminho facilitado, pois em tempos de crise, como a que vivemos na atualidade, a terceirização surge como um alternativa viável aos empresários, que buscando aumentar seus lucros, tem nesse processo a oportunidade de reduzir salários e desvincular-se de obrigações legais trabalhistas, transferindo-as as empresas contratadas.</w:t>
      </w:r>
    </w:p>
    <w:p w:rsidR="00EE7BAD" w:rsidRDefault="00015B98" w:rsidP="00EE7BAD">
      <w:pPr>
        <w:pStyle w:val="SemEspaamento"/>
        <w:tabs>
          <w:tab w:val="left" w:pos="2267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súmula 331 do TST buscou regulamentar a terceirização no país. Torna-se mister salientar seus principais aspectos: </w:t>
      </w:r>
    </w:p>
    <w:p w:rsidR="00015B98" w:rsidRDefault="00015B98" w:rsidP="00EE7BAD">
      <w:pPr>
        <w:pStyle w:val="SemEspaamento"/>
        <w:tabs>
          <w:tab w:val="left" w:pos="2267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015B98" w:rsidRDefault="00015B98" w:rsidP="009C0FF7">
      <w:pPr>
        <w:pStyle w:val="SemEspaamento"/>
        <w:tabs>
          <w:tab w:val="left" w:pos="2267"/>
        </w:tabs>
        <w:spacing w:before="240" w:after="240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  <w:r w:rsidRPr="00015B98">
        <w:rPr>
          <w:rFonts w:ascii="Times New Roman" w:hAnsi="Times New Roman"/>
          <w:sz w:val="20"/>
          <w:szCs w:val="20"/>
        </w:rPr>
        <w:t>Excluídas as quatro situações-tipo que ensejam a terceirização lícita no Direito brasileiro, quais sejam, a) contratação de trabalho temporário; b) atividades de vigilância; c) atividades de conservação e limpeza; d) serviços especializados ligados à atividade-meio do tomador, não há na ord</w:t>
      </w:r>
      <w:r>
        <w:rPr>
          <w:rFonts w:ascii="Times New Roman" w:hAnsi="Times New Roman"/>
          <w:sz w:val="20"/>
          <w:szCs w:val="20"/>
        </w:rPr>
        <w:t>em jurídica do</w:t>
      </w:r>
      <w:r w:rsidR="003A6733">
        <w:rPr>
          <w:rFonts w:ascii="Times New Roman" w:hAnsi="Times New Roman"/>
          <w:sz w:val="20"/>
          <w:szCs w:val="20"/>
        </w:rPr>
        <w:t xml:space="preserve"> </w:t>
      </w:r>
      <w:r w:rsidRPr="00015B98">
        <w:rPr>
          <w:rFonts w:ascii="Times New Roman" w:hAnsi="Times New Roman"/>
          <w:sz w:val="20"/>
          <w:szCs w:val="20"/>
        </w:rPr>
        <w:t>país preceito legal a dar validade trabalhista a contratos mediante os quais uma pessoa física preste serviços não-eventuais, onerosos, pessoais e subordinados a outrem (arts 2º, caput e 3º,caput, CLT) sem que esse tomador responda juridicamente, pela relação laboral estabeleci</w:t>
      </w:r>
      <w:r w:rsidR="002C3BF2">
        <w:rPr>
          <w:rFonts w:ascii="Times New Roman" w:hAnsi="Times New Roman"/>
          <w:sz w:val="20"/>
          <w:szCs w:val="20"/>
        </w:rPr>
        <w:t>da. (</w:t>
      </w:r>
      <w:r w:rsidR="009A1E49">
        <w:rPr>
          <w:rFonts w:ascii="Times New Roman" w:hAnsi="Times New Roman"/>
          <w:sz w:val="20"/>
          <w:szCs w:val="20"/>
        </w:rPr>
        <w:t>DELGAD</w:t>
      </w:r>
      <w:r w:rsidR="002C3BF2">
        <w:rPr>
          <w:rFonts w:ascii="Times New Roman" w:hAnsi="Times New Roman"/>
          <w:sz w:val="20"/>
          <w:szCs w:val="20"/>
        </w:rPr>
        <w:t>O, 2002, p</w:t>
      </w:r>
      <w:r w:rsidRPr="00015B98">
        <w:rPr>
          <w:rFonts w:ascii="Times New Roman" w:hAnsi="Times New Roman"/>
          <w:sz w:val="20"/>
          <w:szCs w:val="20"/>
        </w:rPr>
        <w:t>.442)</w:t>
      </w:r>
      <w:r w:rsidR="009A1E49">
        <w:rPr>
          <w:rFonts w:ascii="Times New Roman" w:hAnsi="Times New Roman"/>
          <w:sz w:val="20"/>
          <w:szCs w:val="20"/>
        </w:rPr>
        <w:t>.</w:t>
      </w:r>
    </w:p>
    <w:p w:rsidR="009C0FF7" w:rsidRPr="00015B98" w:rsidRDefault="009C0FF7" w:rsidP="009C0FF7">
      <w:pPr>
        <w:pStyle w:val="SemEspaamento"/>
        <w:tabs>
          <w:tab w:val="left" w:pos="2267"/>
        </w:tabs>
        <w:spacing w:before="240" w:after="240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</w:p>
    <w:p w:rsidR="00EE7BAD" w:rsidRDefault="00015B98" w:rsidP="00B451DA">
      <w:pPr>
        <w:pStyle w:val="SemEspaamento"/>
        <w:tabs>
          <w:tab w:val="left" w:pos="2267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atividades</w:t>
      </w:r>
      <w:r w:rsidR="00B451DA">
        <w:rPr>
          <w:rFonts w:ascii="Times New Roman" w:hAnsi="Times New Roman"/>
          <w:sz w:val="24"/>
          <w:szCs w:val="24"/>
        </w:rPr>
        <w:t>-fim e atividades-</w:t>
      </w:r>
      <w:r>
        <w:rPr>
          <w:rFonts w:ascii="Times New Roman" w:hAnsi="Times New Roman"/>
          <w:sz w:val="24"/>
          <w:szCs w:val="24"/>
        </w:rPr>
        <w:t xml:space="preserve">meio são </w:t>
      </w:r>
      <w:r w:rsidR="00B451DA">
        <w:rPr>
          <w:rFonts w:ascii="Times New Roman" w:hAnsi="Times New Roman"/>
          <w:sz w:val="24"/>
          <w:szCs w:val="24"/>
        </w:rPr>
        <w:t xml:space="preserve">os diferenciais a nível de caracterização da terceirização lícita ou ilícita em nosso país, mas caracteriza-las não é tarefa fácil. </w:t>
      </w:r>
      <w:r w:rsidR="00B451DA" w:rsidRPr="00B451DA">
        <w:rPr>
          <w:rFonts w:ascii="Times New Roman" w:hAnsi="Times New Roman"/>
          <w:sz w:val="24"/>
          <w:szCs w:val="24"/>
        </w:rPr>
        <w:t xml:space="preserve">A CLT, em </w:t>
      </w:r>
      <w:r w:rsidR="00B451DA" w:rsidRPr="00B451DA">
        <w:rPr>
          <w:rFonts w:ascii="Times New Roman" w:hAnsi="Times New Roman"/>
          <w:sz w:val="24"/>
          <w:szCs w:val="24"/>
        </w:rPr>
        <w:lastRenderedPageBreak/>
        <w:t>seu artigo 581, § 2º dispõe que se entende por atividade-fim a que caracterizar a "unidade do produto, operação ou objetivo final, para cuja obtenção todas as demais atividades convirjam exclusivamente em regime de conexão funcional". Contudo, a distinção entre atividade-meio e atividade-fim é complicada, justamente pela ausência de definição detalhada do conceito de cada uma.</w:t>
      </w:r>
    </w:p>
    <w:p w:rsidR="00B451DA" w:rsidRDefault="00B451DA" w:rsidP="00B451DA">
      <w:pPr>
        <w:pStyle w:val="SemEspaamento"/>
        <w:tabs>
          <w:tab w:val="left" w:pos="2267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termos práticos, a identificação</w:t>
      </w:r>
      <w:r w:rsidRPr="00B451DA">
        <w:rPr>
          <w:rFonts w:ascii="Times New Roman" w:hAnsi="Times New Roman"/>
          <w:sz w:val="24"/>
          <w:szCs w:val="24"/>
        </w:rPr>
        <w:t xml:space="preserve"> da atividade-f</w:t>
      </w:r>
      <w:r>
        <w:rPr>
          <w:rFonts w:ascii="Times New Roman" w:hAnsi="Times New Roman"/>
          <w:sz w:val="24"/>
          <w:szCs w:val="24"/>
        </w:rPr>
        <w:t>im da empresa é feita pela</w:t>
      </w:r>
      <w:r w:rsidRPr="00B451DA">
        <w:rPr>
          <w:rFonts w:ascii="Times New Roman" w:hAnsi="Times New Roman"/>
          <w:sz w:val="24"/>
          <w:szCs w:val="24"/>
        </w:rPr>
        <w:t xml:space="preserve"> análise do seu</w:t>
      </w:r>
      <w:r>
        <w:rPr>
          <w:rFonts w:ascii="Times New Roman" w:hAnsi="Times New Roman"/>
          <w:sz w:val="24"/>
          <w:szCs w:val="24"/>
        </w:rPr>
        <w:t xml:space="preserve"> contrato social. Se o trabalhador executa</w:t>
      </w:r>
      <w:r w:rsidR="002C3BF2">
        <w:rPr>
          <w:rFonts w:ascii="Times New Roman" w:hAnsi="Times New Roman"/>
          <w:sz w:val="24"/>
          <w:szCs w:val="24"/>
        </w:rPr>
        <w:t xml:space="preserve"> </w:t>
      </w:r>
      <w:r w:rsidRPr="00B451DA">
        <w:rPr>
          <w:rFonts w:ascii="Times New Roman" w:hAnsi="Times New Roman"/>
          <w:sz w:val="24"/>
          <w:szCs w:val="24"/>
        </w:rPr>
        <w:t>alguma atividade que contribua para a produção do objeto social da empresa, este não presta serviço terceirizado e poderá ter o vínculo empregatício com o tomador de serviços reconhecido, conforme determinado pela Súmula 331 do TST.</w:t>
      </w:r>
    </w:p>
    <w:p w:rsidR="00EE7BAD" w:rsidRPr="00EE7BAD" w:rsidRDefault="00EE7BAD" w:rsidP="00EE7BAD">
      <w:pPr>
        <w:pStyle w:val="SemEspaamento"/>
        <w:tabs>
          <w:tab w:val="left" w:pos="2267"/>
        </w:tabs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3EA" w:rsidRPr="00C50411" w:rsidRDefault="008658C0" w:rsidP="003F53EA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F53EA">
        <w:rPr>
          <w:rFonts w:ascii="Times New Roman" w:hAnsi="Times New Roman"/>
          <w:b/>
          <w:sz w:val="24"/>
          <w:szCs w:val="24"/>
        </w:rPr>
        <w:t xml:space="preserve">As empresas terceirizadas do setor elétrico </w:t>
      </w:r>
      <w:r w:rsidR="003F53EA" w:rsidRPr="00D71EE8">
        <w:rPr>
          <w:rFonts w:ascii="Times New Roman" w:hAnsi="Times New Roman"/>
          <w:sz w:val="24"/>
          <w:szCs w:val="24"/>
        </w:rPr>
        <w:t>-</w:t>
      </w:r>
      <w:r w:rsidR="003F53EA">
        <w:rPr>
          <w:rFonts w:ascii="Times New Roman" w:hAnsi="Times New Roman"/>
          <w:b/>
          <w:sz w:val="24"/>
          <w:szCs w:val="24"/>
        </w:rPr>
        <w:t xml:space="preserve"> Atendimento deficitário da Normas de Saúde e Segurança e o alto índice de acidentes de trabalho.</w:t>
      </w:r>
    </w:p>
    <w:p w:rsidR="00D66B75" w:rsidRDefault="00D66B75" w:rsidP="00954B48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27B70" w:rsidRDefault="00E27B70" w:rsidP="00E27B70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F27FB">
        <w:rPr>
          <w:rFonts w:ascii="Times New Roman" w:hAnsi="Times New Roman"/>
          <w:sz w:val="24"/>
          <w:szCs w:val="24"/>
        </w:rPr>
        <w:t xml:space="preserve">Com </w:t>
      </w:r>
      <w:r>
        <w:rPr>
          <w:rFonts w:ascii="Times New Roman" w:hAnsi="Times New Roman"/>
          <w:sz w:val="24"/>
          <w:szCs w:val="24"/>
        </w:rPr>
        <w:t>a abertura polí</w:t>
      </w:r>
      <w:r w:rsidRPr="008F27FB">
        <w:rPr>
          <w:rFonts w:ascii="Times New Roman" w:hAnsi="Times New Roman"/>
          <w:sz w:val="24"/>
          <w:szCs w:val="24"/>
        </w:rPr>
        <w:t>tica no Brasil</w:t>
      </w:r>
      <w:r>
        <w:rPr>
          <w:rFonts w:ascii="Times New Roman" w:hAnsi="Times New Roman"/>
          <w:sz w:val="24"/>
          <w:szCs w:val="24"/>
        </w:rPr>
        <w:t xml:space="preserve"> verificou-se a necessidade de expansão do mercado assim como uma maior divisão dos trabalhos. Tal fato refletiu na formalização de milhões de brasileiros, proporci</w:t>
      </w:r>
      <w:r w:rsidR="000B167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nando ao o país um crescimento nos indicadores internacionais. No setor elétrico não foi diferente, muitas empresas foram privatizadas e a terceirização nesse setor teve como resposta um aumento no número de contratos de prestação de serviço, além da dim</w:t>
      </w:r>
      <w:r w:rsidR="000B167B">
        <w:rPr>
          <w:rFonts w:ascii="Times New Roman" w:hAnsi="Times New Roman"/>
          <w:sz w:val="24"/>
          <w:szCs w:val="24"/>
        </w:rPr>
        <w:t>inuição de custos e maior eficiê</w:t>
      </w:r>
      <w:r>
        <w:rPr>
          <w:rFonts w:ascii="Times New Roman" w:hAnsi="Times New Roman"/>
          <w:sz w:val="24"/>
          <w:szCs w:val="24"/>
        </w:rPr>
        <w:t>ncia para as empresas contratantes.</w:t>
      </w:r>
    </w:p>
    <w:p w:rsidR="00E27B70" w:rsidRDefault="00E27B70" w:rsidP="00E27B70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Entretanto, este cenário favorável onde a prestação de serviços é responsável por boa parte do PIB, é abalado  pela continuidade de problemas como o descumprimento de normas de saúde e segurança, falta de fiscalização por parte das empresas contratantes, utilização de pessoal sem a devida qualificação e treinamento para a execução dos serviços de risco elevado.</w:t>
      </w:r>
      <w:r>
        <w:rPr>
          <w:rFonts w:ascii="Times New Roman" w:hAnsi="Times New Roman"/>
          <w:sz w:val="24"/>
          <w:szCs w:val="24"/>
        </w:rPr>
        <w:tab/>
        <w:t>Segundo o Departamento Intersindica</w:t>
      </w:r>
      <w:r w:rsidR="000B167B">
        <w:rPr>
          <w:rFonts w:ascii="Times New Roman" w:hAnsi="Times New Roman"/>
          <w:sz w:val="24"/>
          <w:szCs w:val="24"/>
        </w:rPr>
        <w:t>l de Estatísticas e Estudos So</w:t>
      </w:r>
      <w:r>
        <w:rPr>
          <w:rFonts w:ascii="Times New Roman" w:hAnsi="Times New Roman"/>
          <w:sz w:val="24"/>
          <w:szCs w:val="24"/>
        </w:rPr>
        <w:t>cioeconômicos (Dieese), a taxa de mortalidade entre terceirizados é três vezes superior que a de funcionários efetivos das empresas contratantes. Em 2011 das 79 mortes no setor elétrico, 61 foram de</w:t>
      </w:r>
      <w:r w:rsidR="00A3607C">
        <w:rPr>
          <w:rFonts w:ascii="Times New Roman" w:hAnsi="Times New Roman"/>
          <w:sz w:val="24"/>
          <w:szCs w:val="24"/>
        </w:rPr>
        <w:t xml:space="preserve"> trabalhadores terceirizados</w:t>
      </w:r>
      <w:r>
        <w:rPr>
          <w:rFonts w:ascii="Times New Roman" w:hAnsi="Times New Roman"/>
          <w:sz w:val="24"/>
          <w:szCs w:val="24"/>
        </w:rPr>
        <w:t>.</w:t>
      </w:r>
    </w:p>
    <w:p w:rsidR="00E27B70" w:rsidRDefault="00E27B70" w:rsidP="00E27B70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causas para esse número significativo de acidentes e morte entre os terceirizados, está intimamente ligado a precarização do trabalho. Basta questionar como ou de onde uma empresa terceirizada vai ter lucro e ao mesmo </w:t>
      </w:r>
      <w:r w:rsidR="00A3607C">
        <w:rPr>
          <w:rFonts w:ascii="Times New Roman" w:hAnsi="Times New Roman"/>
          <w:sz w:val="24"/>
          <w:szCs w:val="24"/>
        </w:rPr>
        <w:t>tempo possibilitar às contratantes</w:t>
      </w:r>
      <w:r>
        <w:rPr>
          <w:rFonts w:ascii="Times New Roman" w:hAnsi="Times New Roman"/>
          <w:sz w:val="24"/>
          <w:szCs w:val="24"/>
        </w:rPr>
        <w:t xml:space="preserve"> a redução dos custos. A resposta está nos baixos salários, aumento da jornada, negligênc</w:t>
      </w:r>
      <w:r w:rsidR="000B167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 quanto a qualidade e utilização de EPI’s. Devido a isso, as discussões sobre a aprovação da PL 4330/04 se exasperam, pois possibilitar a terceirização na atividade fim, levará a impactos negativos </w:t>
      </w:r>
      <w:r>
        <w:rPr>
          <w:rFonts w:ascii="Times New Roman" w:hAnsi="Times New Roman"/>
          <w:sz w:val="24"/>
          <w:szCs w:val="24"/>
        </w:rPr>
        <w:lastRenderedPageBreak/>
        <w:t>quanto a gestão de riscos no trabalho acarretando em mais mortes e aumento de doenças ocupacionais (JARDIM apud FREITAS, 2015).</w:t>
      </w:r>
    </w:p>
    <w:p w:rsidR="00C22E19" w:rsidRDefault="003B47E6" w:rsidP="00E27B70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números negativos da terceirização no setor elétrico foram comprovados através de pesquisa que considerou os acidentes fatais ocorrid</w:t>
      </w:r>
      <w:r w:rsidR="000B167B">
        <w:rPr>
          <w:rFonts w:ascii="Times New Roman" w:hAnsi="Times New Roman"/>
          <w:sz w:val="24"/>
          <w:szCs w:val="24"/>
        </w:rPr>
        <w:t>os nesse setor considerando tra</w:t>
      </w:r>
      <w:r>
        <w:rPr>
          <w:rFonts w:ascii="Times New Roman" w:hAnsi="Times New Roman"/>
          <w:sz w:val="24"/>
          <w:szCs w:val="24"/>
        </w:rPr>
        <w:t>balhadores contratados e subcontratados ou terceirizados entre os anos de 2005 a 2011. A base de dados para a elaboração da pesquisa foi o Relatório de Estatística de Acidentes do Trabalho do Set</w:t>
      </w:r>
      <w:r w:rsidR="000B167B">
        <w:rPr>
          <w:rFonts w:ascii="Times New Roman" w:hAnsi="Times New Roman"/>
          <w:sz w:val="24"/>
          <w:szCs w:val="24"/>
        </w:rPr>
        <w:t>or Elétrico Brasileiro,</w:t>
      </w:r>
      <w:r>
        <w:rPr>
          <w:rFonts w:ascii="Times New Roman" w:hAnsi="Times New Roman"/>
          <w:sz w:val="24"/>
          <w:szCs w:val="24"/>
        </w:rPr>
        <w:t xml:space="preserve"> de responsabilidade da Fundação Comitê de Gestão Empresarial – FUNCOGE. Como resultado observou-se que </w:t>
      </w:r>
      <w:r w:rsidR="00686DCD">
        <w:rPr>
          <w:rFonts w:ascii="Times New Roman" w:hAnsi="Times New Roman"/>
          <w:sz w:val="24"/>
          <w:szCs w:val="24"/>
        </w:rPr>
        <w:t>o número de contratação de trabalhadores terceirizados foi de mais de 50 mil</w:t>
      </w:r>
      <w:r w:rsidR="00A3607C">
        <w:rPr>
          <w:rFonts w:ascii="Times New Roman" w:hAnsi="Times New Roman"/>
          <w:sz w:val="24"/>
          <w:szCs w:val="24"/>
        </w:rPr>
        <w:t>,</w:t>
      </w:r>
      <w:r w:rsidR="00686DCD">
        <w:rPr>
          <w:rFonts w:ascii="Times New Roman" w:hAnsi="Times New Roman"/>
          <w:sz w:val="24"/>
          <w:szCs w:val="24"/>
        </w:rPr>
        <w:t xml:space="preserve"> contra pouco mais de 10 mil trabalhadores com contrato efetivo direto. Essa diferença se reflete na quantidade de regi</w:t>
      </w:r>
      <w:r w:rsidR="000B167B">
        <w:rPr>
          <w:rFonts w:ascii="Times New Roman" w:hAnsi="Times New Roman"/>
          <w:sz w:val="24"/>
          <w:szCs w:val="24"/>
        </w:rPr>
        <w:t>s</w:t>
      </w:r>
      <w:r w:rsidR="00686DCD">
        <w:rPr>
          <w:rFonts w:ascii="Times New Roman" w:hAnsi="Times New Roman"/>
          <w:sz w:val="24"/>
          <w:szCs w:val="24"/>
        </w:rPr>
        <w:t>tro</w:t>
      </w:r>
      <w:r w:rsidR="00A3607C">
        <w:rPr>
          <w:rFonts w:ascii="Times New Roman" w:hAnsi="Times New Roman"/>
          <w:sz w:val="24"/>
          <w:szCs w:val="24"/>
        </w:rPr>
        <w:t xml:space="preserve">s de acidentes que foram comunicados, onde </w:t>
      </w:r>
      <w:r w:rsidR="00D979FA">
        <w:rPr>
          <w:rFonts w:ascii="Times New Roman" w:hAnsi="Times New Roman"/>
          <w:sz w:val="24"/>
          <w:szCs w:val="24"/>
        </w:rPr>
        <w:t xml:space="preserve">entre os contratados houve a comunicação de </w:t>
      </w:r>
      <w:r w:rsidR="00686DCD">
        <w:rPr>
          <w:rFonts w:ascii="Times New Roman" w:hAnsi="Times New Roman"/>
          <w:sz w:val="24"/>
          <w:szCs w:val="24"/>
        </w:rPr>
        <w:t xml:space="preserve">93 mortes fatais </w:t>
      </w:r>
      <w:r w:rsidR="00D979FA">
        <w:rPr>
          <w:rFonts w:ascii="Times New Roman" w:hAnsi="Times New Roman"/>
          <w:sz w:val="24"/>
          <w:szCs w:val="24"/>
        </w:rPr>
        <w:t>e</w:t>
      </w:r>
      <w:r w:rsidR="00686DCD">
        <w:rPr>
          <w:rFonts w:ascii="Times New Roman" w:hAnsi="Times New Roman"/>
          <w:sz w:val="24"/>
          <w:szCs w:val="24"/>
        </w:rPr>
        <w:t xml:space="preserve"> entre os terceirizados</w:t>
      </w:r>
      <w:r w:rsidR="00D979FA">
        <w:rPr>
          <w:rFonts w:ascii="Times New Roman" w:hAnsi="Times New Roman"/>
          <w:sz w:val="24"/>
          <w:szCs w:val="24"/>
        </w:rPr>
        <w:t xml:space="preserve"> foram comunicados 446 mortes fatais</w:t>
      </w:r>
      <w:r w:rsidR="00686DCD">
        <w:rPr>
          <w:rFonts w:ascii="Times New Roman" w:hAnsi="Times New Roman"/>
          <w:sz w:val="24"/>
          <w:szCs w:val="24"/>
        </w:rPr>
        <w:t>. Alguns outros aspectos fora</w:t>
      </w:r>
      <w:r w:rsidR="00C22E19">
        <w:rPr>
          <w:rFonts w:ascii="Times New Roman" w:hAnsi="Times New Roman"/>
          <w:sz w:val="24"/>
          <w:szCs w:val="24"/>
        </w:rPr>
        <w:t>m</w:t>
      </w:r>
      <w:r w:rsidR="00686DCD">
        <w:rPr>
          <w:rFonts w:ascii="Times New Roman" w:hAnsi="Times New Roman"/>
          <w:sz w:val="24"/>
          <w:szCs w:val="24"/>
        </w:rPr>
        <w:t xml:space="preserve"> considerados como por ex</w:t>
      </w:r>
      <w:r w:rsidR="00C22E19">
        <w:rPr>
          <w:rFonts w:ascii="Times New Roman" w:hAnsi="Times New Roman"/>
          <w:sz w:val="24"/>
          <w:szCs w:val="24"/>
        </w:rPr>
        <w:t>e</w:t>
      </w:r>
      <w:r w:rsidR="00686DCD">
        <w:rPr>
          <w:rFonts w:ascii="Times New Roman" w:hAnsi="Times New Roman"/>
          <w:sz w:val="24"/>
          <w:szCs w:val="24"/>
        </w:rPr>
        <w:t>mpl</w:t>
      </w:r>
      <w:r w:rsidR="00C22E19">
        <w:rPr>
          <w:rFonts w:ascii="Times New Roman" w:hAnsi="Times New Roman"/>
          <w:sz w:val="24"/>
          <w:szCs w:val="24"/>
        </w:rPr>
        <w:t>o o número de mortes por região, entretanto em toda pesquisa as mortes de terceirizados sempre apresentou números expressivos. Como conclusão, os autores chegaram ao segui</w:t>
      </w:r>
      <w:r w:rsidR="000B167B">
        <w:rPr>
          <w:rFonts w:ascii="Times New Roman" w:hAnsi="Times New Roman"/>
          <w:sz w:val="24"/>
          <w:szCs w:val="24"/>
        </w:rPr>
        <w:t>n</w:t>
      </w:r>
      <w:r w:rsidR="00C22E19">
        <w:rPr>
          <w:rFonts w:ascii="Times New Roman" w:hAnsi="Times New Roman"/>
          <w:sz w:val="24"/>
          <w:szCs w:val="24"/>
        </w:rPr>
        <w:t>te  parecer:</w:t>
      </w:r>
    </w:p>
    <w:p w:rsidR="00D979FA" w:rsidRDefault="00D979FA" w:rsidP="000E357F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</w:p>
    <w:p w:rsidR="00EE0E60" w:rsidRPr="000E357F" w:rsidRDefault="00C22E19" w:rsidP="000E357F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  <w:r w:rsidRPr="000E357F">
        <w:rPr>
          <w:rFonts w:ascii="Times New Roman" w:hAnsi="Times New Roman"/>
          <w:sz w:val="20"/>
          <w:szCs w:val="20"/>
        </w:rPr>
        <w:t>Os dados estatísticos no Brasil revelam a técnica da terceirização como um dos instrumentos basilres à alta taxa de mortalidade entre eletríc</w:t>
      </w:r>
      <w:r w:rsidR="003A6733">
        <w:rPr>
          <w:rFonts w:ascii="Times New Roman" w:hAnsi="Times New Roman"/>
          <w:sz w:val="20"/>
          <w:szCs w:val="20"/>
        </w:rPr>
        <w:t>itários no país, conseque</w:t>
      </w:r>
      <w:r w:rsidRPr="000E357F">
        <w:rPr>
          <w:rFonts w:ascii="Times New Roman" w:hAnsi="Times New Roman"/>
          <w:sz w:val="20"/>
          <w:szCs w:val="20"/>
        </w:rPr>
        <w:t xml:space="preserve">ntemente, a reversão deste quadro passa pela supressão da terceirização </w:t>
      </w:r>
      <w:r w:rsidR="000E357F" w:rsidRPr="000E357F">
        <w:rPr>
          <w:rFonts w:ascii="Times New Roman" w:hAnsi="Times New Roman"/>
          <w:sz w:val="20"/>
          <w:szCs w:val="20"/>
        </w:rPr>
        <w:t>do trabalho em eletricidade</w:t>
      </w:r>
      <w:r w:rsidR="00F215BB">
        <w:rPr>
          <w:rFonts w:ascii="Times New Roman" w:hAnsi="Times New Roman"/>
          <w:sz w:val="20"/>
          <w:szCs w:val="20"/>
        </w:rPr>
        <w:t xml:space="preserve"> (SILVA, 2013)</w:t>
      </w:r>
      <w:r w:rsidR="000E357F" w:rsidRPr="000E357F">
        <w:rPr>
          <w:rFonts w:ascii="Times New Roman" w:hAnsi="Times New Roman"/>
          <w:sz w:val="20"/>
          <w:szCs w:val="20"/>
        </w:rPr>
        <w:t>.</w:t>
      </w:r>
      <w:r w:rsidRPr="000E357F">
        <w:rPr>
          <w:rFonts w:ascii="Times New Roman" w:hAnsi="Times New Roman"/>
          <w:sz w:val="20"/>
          <w:szCs w:val="20"/>
        </w:rPr>
        <w:t xml:space="preserve"> </w:t>
      </w:r>
    </w:p>
    <w:p w:rsidR="00E27B70" w:rsidRDefault="00E27B70" w:rsidP="00D979FA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0F57" w:rsidRDefault="00D979FA" w:rsidP="00D979F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2012, o então Ministro do Tribunal Superior do Trabalho</w:t>
      </w:r>
      <w:r w:rsidR="002B40DF">
        <w:rPr>
          <w:rFonts w:ascii="Times New Roman" w:hAnsi="Times New Roman"/>
          <w:sz w:val="24"/>
          <w:szCs w:val="24"/>
        </w:rPr>
        <w:t>, Vieira de Melo Filho,</w:t>
      </w:r>
      <w:r>
        <w:rPr>
          <w:rFonts w:ascii="Times New Roman" w:hAnsi="Times New Roman"/>
          <w:sz w:val="24"/>
          <w:szCs w:val="24"/>
        </w:rPr>
        <w:t xml:space="preserve"> classificou em entrevista divulgada pela assessoria de imprensa do TST</w:t>
      </w:r>
      <w:r w:rsidR="002B40DF">
        <w:rPr>
          <w:rFonts w:ascii="Times New Roman" w:hAnsi="Times New Roman"/>
          <w:sz w:val="24"/>
          <w:szCs w:val="24"/>
        </w:rPr>
        <w:t>, que</w:t>
      </w:r>
      <w:r>
        <w:rPr>
          <w:rFonts w:ascii="Times New Roman" w:hAnsi="Times New Roman"/>
          <w:sz w:val="24"/>
          <w:szCs w:val="24"/>
        </w:rPr>
        <w:t xml:space="preserve"> a estatís</w:t>
      </w:r>
      <w:r w:rsidR="002B40DF">
        <w:rPr>
          <w:rFonts w:ascii="Times New Roman" w:hAnsi="Times New Roman"/>
          <w:sz w:val="24"/>
          <w:szCs w:val="24"/>
        </w:rPr>
        <w:t>tica de acidentes de trabalho por ano era tenebrosa.</w:t>
      </w:r>
      <w:r>
        <w:rPr>
          <w:rFonts w:ascii="Times New Roman" w:hAnsi="Times New Roman"/>
          <w:sz w:val="24"/>
          <w:szCs w:val="24"/>
        </w:rPr>
        <w:t xml:space="preserve"> </w:t>
      </w:r>
      <w:r w:rsidR="002B40DF">
        <w:rPr>
          <w:rFonts w:ascii="Times New Roman" w:hAnsi="Times New Roman"/>
          <w:sz w:val="24"/>
          <w:szCs w:val="24"/>
        </w:rPr>
        <w:t>Os</w:t>
      </w:r>
      <w:r w:rsidR="003A6733">
        <w:rPr>
          <w:rFonts w:ascii="Times New Roman" w:hAnsi="Times New Roman"/>
          <w:sz w:val="24"/>
          <w:szCs w:val="24"/>
        </w:rPr>
        <w:t xml:space="preserve"> números chegar</w:t>
      </w:r>
      <w:r>
        <w:rPr>
          <w:rFonts w:ascii="Times New Roman" w:hAnsi="Times New Roman"/>
          <w:sz w:val="24"/>
          <w:szCs w:val="24"/>
        </w:rPr>
        <w:t>am, de</w:t>
      </w:r>
      <w:r w:rsidR="002B40DF">
        <w:rPr>
          <w:rFonts w:ascii="Times New Roman" w:hAnsi="Times New Roman"/>
          <w:sz w:val="24"/>
          <w:szCs w:val="24"/>
        </w:rPr>
        <w:t xml:space="preserve"> forma generalizada a</w:t>
      </w:r>
      <w:r>
        <w:rPr>
          <w:rFonts w:ascii="Times New Roman" w:hAnsi="Times New Roman"/>
          <w:sz w:val="24"/>
          <w:szCs w:val="24"/>
        </w:rPr>
        <w:t xml:space="preserve"> 726 mil acidentes por ano</w:t>
      </w:r>
      <w:r w:rsidR="002B40DF">
        <w:rPr>
          <w:rFonts w:ascii="Times New Roman" w:hAnsi="Times New Roman"/>
          <w:sz w:val="24"/>
          <w:szCs w:val="24"/>
        </w:rPr>
        <w:t>, sendo grande partes desse número, decorrente da precarização em função da terceirização, p</w:t>
      </w:r>
      <w:r w:rsidR="002E652E">
        <w:rPr>
          <w:rFonts w:ascii="Times New Roman" w:hAnsi="Times New Roman"/>
          <w:sz w:val="24"/>
          <w:szCs w:val="24"/>
        </w:rPr>
        <w:t>r</w:t>
      </w:r>
      <w:r w:rsidR="002B40DF">
        <w:rPr>
          <w:rFonts w:ascii="Times New Roman" w:hAnsi="Times New Roman"/>
          <w:sz w:val="24"/>
          <w:szCs w:val="24"/>
        </w:rPr>
        <w:t>incipalmente no que tange ao descumprimento de normas de segurança e higiene (CONJUR, 2012).</w:t>
      </w:r>
      <w:r w:rsidR="007A35A3">
        <w:rPr>
          <w:rFonts w:ascii="Times New Roman" w:hAnsi="Times New Roman"/>
          <w:sz w:val="24"/>
          <w:szCs w:val="24"/>
        </w:rPr>
        <w:t xml:space="preserve"> </w:t>
      </w:r>
    </w:p>
    <w:p w:rsidR="00A45462" w:rsidRDefault="002E652E" w:rsidP="00D979F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>Como já dito anteriormente, a súmula 331 entende como lícita a terceirização na atividade meio, possibilitou a formalização de contratos resultando em um multiplicação de empresas</w:t>
      </w:r>
      <w:r>
        <w:rPr>
          <w:rFonts w:ascii="Times New Roman" w:hAnsi="Times New Roman"/>
          <w:sz w:val="24"/>
          <w:szCs w:val="24"/>
        </w:rPr>
        <w:t>, exempl</w:t>
      </w:r>
      <w:r w:rsidR="000B167B">
        <w:rPr>
          <w:rFonts w:ascii="Times New Roman" w:hAnsi="Times New Roman"/>
          <w:sz w:val="24"/>
          <w:szCs w:val="24"/>
        </w:rPr>
        <w:t>o disso é que para cada empresa</w:t>
      </w:r>
      <w:r>
        <w:rPr>
          <w:rFonts w:ascii="Times New Roman" w:hAnsi="Times New Roman"/>
          <w:sz w:val="24"/>
          <w:szCs w:val="24"/>
        </w:rPr>
        <w:t xml:space="preserve"> detentora de concessão nesse setor, existem 37 contratadas. Essa multiplicação de empresas aquece a concorrência </w:t>
      </w:r>
      <w:r w:rsidR="008152E8">
        <w:rPr>
          <w:rFonts w:ascii="Times New Roman" w:hAnsi="Times New Roman"/>
          <w:sz w:val="24"/>
          <w:szCs w:val="24"/>
        </w:rPr>
        <w:t>entre as contratadas, causando impactando diretamente</w:t>
      </w:r>
      <w:r w:rsidR="00022DBB">
        <w:rPr>
          <w:rFonts w:ascii="Times New Roman" w:hAnsi="Times New Roman"/>
          <w:sz w:val="24"/>
          <w:szCs w:val="24"/>
        </w:rPr>
        <w:t xml:space="preserve"> </w:t>
      </w:r>
      <w:r w:rsidR="008152E8">
        <w:rPr>
          <w:rFonts w:ascii="Times New Roman" w:hAnsi="Times New Roman"/>
          <w:sz w:val="24"/>
          <w:szCs w:val="24"/>
        </w:rPr>
        <w:t>n</w:t>
      </w:r>
      <w:r w:rsidR="00022DBB">
        <w:rPr>
          <w:rFonts w:ascii="Times New Roman" w:hAnsi="Times New Roman"/>
          <w:sz w:val="24"/>
          <w:szCs w:val="24"/>
        </w:rPr>
        <w:t>os profissionais</w:t>
      </w:r>
      <w:r w:rsidR="008152E8">
        <w:rPr>
          <w:rFonts w:ascii="Times New Roman" w:hAnsi="Times New Roman"/>
          <w:sz w:val="24"/>
          <w:szCs w:val="24"/>
        </w:rPr>
        <w:t>,</w:t>
      </w:r>
      <w:r w:rsidR="00022DBB">
        <w:rPr>
          <w:rFonts w:ascii="Times New Roman" w:hAnsi="Times New Roman"/>
          <w:sz w:val="24"/>
          <w:szCs w:val="24"/>
        </w:rPr>
        <w:t xml:space="preserve"> </w:t>
      </w:r>
      <w:r w:rsidR="008152E8">
        <w:rPr>
          <w:rFonts w:ascii="Times New Roman" w:hAnsi="Times New Roman"/>
          <w:sz w:val="24"/>
          <w:szCs w:val="24"/>
        </w:rPr>
        <w:t>que deixam de receb</w:t>
      </w:r>
      <w:r w:rsidR="008D1D09">
        <w:rPr>
          <w:rFonts w:ascii="Times New Roman" w:hAnsi="Times New Roman"/>
          <w:sz w:val="24"/>
          <w:szCs w:val="24"/>
        </w:rPr>
        <w:t>er o treinamento específico</w:t>
      </w:r>
      <w:r w:rsidR="00936943">
        <w:rPr>
          <w:rFonts w:ascii="Times New Roman" w:hAnsi="Times New Roman"/>
          <w:sz w:val="24"/>
          <w:szCs w:val="24"/>
        </w:rPr>
        <w:t xml:space="preserve"> e n</w:t>
      </w:r>
      <w:r w:rsidR="008152E8">
        <w:rPr>
          <w:rFonts w:ascii="Times New Roman" w:hAnsi="Times New Roman"/>
          <w:sz w:val="24"/>
          <w:szCs w:val="24"/>
        </w:rPr>
        <w:t>o tempo adequado para que se inicie em atividade tão arri</w:t>
      </w:r>
      <w:r w:rsidR="00936943">
        <w:rPr>
          <w:rFonts w:ascii="Times New Roman" w:hAnsi="Times New Roman"/>
          <w:sz w:val="24"/>
          <w:szCs w:val="24"/>
        </w:rPr>
        <w:t>scada.</w:t>
      </w:r>
    </w:p>
    <w:p w:rsidR="00A45462" w:rsidRDefault="00A45462" w:rsidP="00A45462">
      <w:pPr>
        <w:pStyle w:val="SemEspaamento"/>
        <w:spacing w:after="240"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 a per</w:t>
      </w:r>
      <w:r w:rsidR="000B167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pectiva de competitividade e custos Dari Krein diz que:</w:t>
      </w:r>
    </w:p>
    <w:p w:rsidR="00A45462" w:rsidRDefault="00A45462" w:rsidP="00A45462">
      <w:pPr>
        <w:pStyle w:val="SemEspaamento"/>
        <w:spacing w:after="240"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A45462" w:rsidRDefault="00A45462" w:rsidP="00A45462">
      <w:pPr>
        <w:pStyle w:val="SemEspaamen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  <w:r w:rsidRPr="00A45462">
        <w:rPr>
          <w:rFonts w:ascii="Times New Roman" w:hAnsi="Times New Roman"/>
          <w:sz w:val="20"/>
          <w:szCs w:val="20"/>
        </w:rPr>
        <w:lastRenderedPageBreak/>
        <w:t>O processo de terceirização baseado na redução de custo tende a fortalecer as relações de trabalho mais heterogêneas, incluindo o trabalho por conta própria sem proteção social e contratação de trabalhadores sem registro como forma de obter competitividade e sobreviver no mercado</w:t>
      </w:r>
      <w:r>
        <w:rPr>
          <w:rFonts w:ascii="Times New Roman" w:hAnsi="Times New Roman"/>
          <w:sz w:val="20"/>
          <w:szCs w:val="20"/>
        </w:rPr>
        <w:t xml:space="preserve"> (KREIN, 2013).</w:t>
      </w:r>
    </w:p>
    <w:p w:rsidR="00A45462" w:rsidRPr="00A45462" w:rsidRDefault="00A45462" w:rsidP="00A45462">
      <w:pPr>
        <w:pStyle w:val="SemEspaamen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</w:p>
    <w:p w:rsidR="002D5675" w:rsidRDefault="006A579B" w:rsidP="00D979FA">
      <w:pPr>
        <w:pStyle w:val="SemEspaamento"/>
        <w:spacing w:line="36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Verifica-se então</w:t>
      </w:r>
      <w:r w:rsidR="007B2E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 a</w:t>
      </w:r>
      <w:r w:rsidR="0093694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36943" w:rsidRPr="00936943">
        <w:rPr>
          <w:rFonts w:ascii="Times New Roman" w:eastAsia="Times New Roman" w:hAnsi="Times New Roman"/>
          <w:sz w:val="24"/>
          <w:szCs w:val="24"/>
          <w:lang w:eastAsia="pt-BR"/>
        </w:rPr>
        <w:t xml:space="preserve">terceirização </w:t>
      </w:r>
      <w:r w:rsidR="00BB0350">
        <w:rPr>
          <w:rFonts w:ascii="Times New Roman" w:eastAsia="Times New Roman" w:hAnsi="Times New Roman"/>
          <w:sz w:val="24"/>
          <w:szCs w:val="24"/>
          <w:lang w:eastAsia="pt-BR"/>
        </w:rPr>
        <w:t xml:space="preserve">justificada pela </w:t>
      </w:r>
      <w:r w:rsidR="00936943" w:rsidRPr="00936943">
        <w:rPr>
          <w:rFonts w:ascii="Times New Roman" w:eastAsia="Times New Roman" w:hAnsi="Times New Roman"/>
          <w:sz w:val="24"/>
          <w:szCs w:val="24"/>
          <w:lang w:eastAsia="pt-BR"/>
        </w:rPr>
        <w:t>redução de custos da mão de obra,</w:t>
      </w:r>
      <w:r w:rsidR="0093694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B0350">
        <w:rPr>
          <w:rFonts w:ascii="Times New Roman" w:eastAsia="Times New Roman" w:hAnsi="Times New Roman"/>
          <w:sz w:val="24"/>
          <w:szCs w:val="24"/>
          <w:lang w:eastAsia="pt-BR"/>
        </w:rPr>
        <w:t xml:space="preserve">resulta em uma </w:t>
      </w:r>
      <w:r w:rsidR="00936943" w:rsidRPr="00936943">
        <w:rPr>
          <w:rFonts w:ascii="Times New Roman" w:eastAsia="Times New Roman" w:hAnsi="Times New Roman"/>
          <w:sz w:val="24"/>
          <w:szCs w:val="24"/>
          <w:lang w:eastAsia="pt-BR"/>
        </w:rPr>
        <w:t>sequência de subcontratações, inclusive ilegais, que colocam os</w:t>
      </w:r>
      <w:r w:rsidR="0093694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1A5">
        <w:rPr>
          <w:rFonts w:ascii="Times New Roman" w:eastAsia="Times New Roman" w:hAnsi="Times New Roman"/>
          <w:sz w:val="24"/>
          <w:szCs w:val="24"/>
          <w:lang w:eastAsia="pt-BR"/>
        </w:rPr>
        <w:t>prestadores de serviço</w:t>
      </w:r>
      <w:r w:rsidR="00936943" w:rsidRPr="00936943">
        <w:rPr>
          <w:rFonts w:ascii="Times New Roman" w:eastAsia="Times New Roman" w:hAnsi="Times New Roman"/>
          <w:sz w:val="24"/>
          <w:szCs w:val="24"/>
          <w:lang w:eastAsia="pt-BR"/>
        </w:rPr>
        <w:t xml:space="preserve"> em condições e relações laborais cada vez mais precárias e menos protegidas </w:t>
      </w:r>
      <w:r w:rsidR="0093694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936943" w:rsidRPr="00936943">
        <w:rPr>
          <w:rFonts w:ascii="Times New Roman" w:eastAsia="Times New Roman" w:hAnsi="Times New Roman"/>
          <w:sz w:val="24"/>
          <w:szCs w:val="24"/>
          <w:lang w:eastAsia="pt-BR"/>
        </w:rPr>
        <w:t>ocialmente</w:t>
      </w:r>
      <w:r w:rsidR="009617ED">
        <w:rPr>
          <w:rFonts w:ascii="Times New Roman" w:eastAsia="Times New Roman" w:hAnsi="Times New Roman"/>
          <w:sz w:val="24"/>
          <w:szCs w:val="24"/>
          <w:lang w:eastAsia="pt-BR"/>
        </w:rPr>
        <w:t xml:space="preserve"> (SILVA, 2015), ou seja, a precarização no setor envolve uma questão de custo, de preço</w:t>
      </w:r>
      <w:r w:rsidR="00936943" w:rsidRPr="0093694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D5675" w:rsidRDefault="00EE1D27" w:rsidP="00D979FA">
      <w:pPr>
        <w:pStyle w:val="SemEspaamento"/>
        <w:spacing w:line="36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Exemplo disso é o descumprimento da</w:t>
      </w:r>
      <w:r w:rsidR="00E472A0">
        <w:rPr>
          <w:rFonts w:ascii="Times New Roman" w:eastAsia="Times New Roman" w:hAnsi="Times New Roman"/>
          <w:sz w:val="24"/>
          <w:szCs w:val="24"/>
          <w:lang w:eastAsia="pt-BR"/>
        </w:rPr>
        <w:t xml:space="preserve"> norma regulamentadora Nº 10 (RN 10)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onde</w:t>
      </w:r>
      <w:r w:rsidR="000B167B">
        <w:rPr>
          <w:rFonts w:ascii="Times New Roman" w:eastAsia="Times New Roman" w:hAnsi="Times New Roman"/>
          <w:sz w:val="24"/>
          <w:szCs w:val="24"/>
          <w:lang w:eastAsia="pt-BR"/>
        </w:rPr>
        <w:t xml:space="preserve"> no seu item 10.2.9.2 dispõ</w:t>
      </w:r>
      <w:r w:rsidR="00E472A0">
        <w:rPr>
          <w:rFonts w:ascii="Times New Roman" w:eastAsia="Times New Roman" w:hAnsi="Times New Roman"/>
          <w:sz w:val="24"/>
          <w:szCs w:val="24"/>
          <w:lang w:eastAsia="pt-BR"/>
        </w:rPr>
        <w:t>e sobre o uso dos EPI’s necessários para que o trabalhador possa atuar com segurança no setor elétrico</w:t>
      </w:r>
      <w:r w:rsidR="00313CC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 que geralmente é</w:t>
      </w:r>
      <w:r w:rsidR="00313CCD">
        <w:rPr>
          <w:rFonts w:ascii="Times New Roman" w:eastAsia="Times New Roman" w:hAnsi="Times New Roman"/>
          <w:sz w:val="24"/>
          <w:szCs w:val="24"/>
          <w:lang w:eastAsia="pt-BR"/>
        </w:rPr>
        <w:t xml:space="preserve"> descumprida pelos terce</w:t>
      </w:r>
      <w:r w:rsidR="000B167B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313CCD">
        <w:rPr>
          <w:rFonts w:ascii="Times New Roman" w:eastAsia="Times New Roman" w:hAnsi="Times New Roman"/>
          <w:sz w:val="24"/>
          <w:szCs w:val="24"/>
          <w:lang w:eastAsia="pt-BR"/>
        </w:rPr>
        <w:t>rizados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sendo </w:t>
      </w:r>
      <w:r w:rsidR="00313CCD">
        <w:rPr>
          <w:rFonts w:ascii="Times New Roman" w:eastAsia="Times New Roman" w:hAnsi="Times New Roman"/>
          <w:sz w:val="24"/>
          <w:szCs w:val="24"/>
          <w:lang w:eastAsia="pt-BR"/>
        </w:rPr>
        <w:t>as premissas consideradas na norma</w:t>
      </w:r>
      <w:r w:rsidR="00E472A0">
        <w:rPr>
          <w:rFonts w:ascii="Times New Roman" w:eastAsia="Times New Roman" w:hAnsi="Times New Roman"/>
          <w:sz w:val="24"/>
          <w:szCs w:val="24"/>
          <w:lang w:eastAsia="pt-BR"/>
        </w:rPr>
        <w:t xml:space="preserve"> quanto condutibilidade, influencia eletromagnética e inflamabilidade</w:t>
      </w:r>
      <w:r w:rsidR="00313CCD">
        <w:rPr>
          <w:rFonts w:ascii="Times New Roman" w:eastAsia="Times New Roman" w:hAnsi="Times New Roman"/>
          <w:sz w:val="24"/>
          <w:szCs w:val="24"/>
          <w:lang w:eastAsia="pt-BR"/>
        </w:rPr>
        <w:t xml:space="preserve"> dos EPI’s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vestimentas deixadas por conta do acaso</w:t>
      </w:r>
      <w:r w:rsidR="00313CCD">
        <w:rPr>
          <w:rFonts w:ascii="Times New Roman" w:eastAsia="Times New Roman" w:hAnsi="Times New Roman"/>
          <w:sz w:val="24"/>
          <w:szCs w:val="24"/>
          <w:lang w:eastAsia="pt-BR"/>
        </w:rPr>
        <w:t>. As empresas contratadas geralmente sabem dos riscos, mas não tem a preocupaçã</w:t>
      </w:r>
      <w:r w:rsidR="009617ED">
        <w:rPr>
          <w:rFonts w:ascii="Times New Roman" w:eastAsia="Times New Roman" w:hAnsi="Times New Roman"/>
          <w:sz w:val="24"/>
          <w:szCs w:val="24"/>
          <w:lang w:eastAsia="pt-BR"/>
        </w:rPr>
        <w:t>o efetiva em cumprir a norma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617ED">
        <w:rPr>
          <w:rFonts w:ascii="Times New Roman" w:eastAsia="Times New Roman" w:hAnsi="Times New Roman"/>
          <w:sz w:val="24"/>
          <w:szCs w:val="24"/>
          <w:lang w:eastAsia="pt-BR"/>
        </w:rPr>
        <w:t xml:space="preserve"> pois sabe também que a responsabilidade pela reparação pelo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9617ED">
        <w:rPr>
          <w:rFonts w:ascii="Times New Roman" w:eastAsia="Times New Roman" w:hAnsi="Times New Roman"/>
          <w:sz w:val="24"/>
          <w:szCs w:val="24"/>
          <w:lang w:eastAsia="pt-BR"/>
        </w:rPr>
        <w:t xml:space="preserve"> acidente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9617ED">
        <w:rPr>
          <w:rFonts w:ascii="Times New Roman" w:eastAsia="Times New Roman" w:hAnsi="Times New Roman"/>
          <w:sz w:val="24"/>
          <w:szCs w:val="24"/>
          <w:lang w:eastAsia="pt-BR"/>
        </w:rPr>
        <w:t xml:space="preserve"> que vier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9617ED">
        <w:rPr>
          <w:rFonts w:ascii="Times New Roman" w:eastAsia="Times New Roman" w:hAnsi="Times New Roman"/>
          <w:sz w:val="24"/>
          <w:szCs w:val="24"/>
          <w:lang w:eastAsia="pt-BR"/>
        </w:rPr>
        <w:t xml:space="preserve"> a ocorrer recairá também na contratante.</w:t>
      </w:r>
    </w:p>
    <w:p w:rsidR="009617ED" w:rsidRDefault="00BA6AD8" w:rsidP="00D979FA">
      <w:pPr>
        <w:pStyle w:val="SemEspaamento"/>
        <w:spacing w:line="36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Os números e estudos sobre os</w:t>
      </w:r>
      <w:r w:rsidR="00C45E19">
        <w:rPr>
          <w:rFonts w:ascii="Times New Roman" w:eastAsia="Times New Roman" w:hAnsi="Times New Roman"/>
          <w:sz w:val="24"/>
          <w:szCs w:val="24"/>
          <w:lang w:eastAsia="pt-BR"/>
        </w:rPr>
        <w:t xml:space="preserve"> acidentes no setor elétricos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brasileiros</w:t>
      </w:r>
      <w:r w:rsidR="00C45E19">
        <w:rPr>
          <w:rFonts w:ascii="Times New Roman" w:eastAsia="Times New Roman" w:hAnsi="Times New Roman"/>
          <w:sz w:val="24"/>
          <w:szCs w:val="24"/>
          <w:lang w:eastAsia="pt-BR"/>
        </w:rPr>
        <w:t xml:space="preserve"> são vastos inclusive apontando as principais causas entretanto, faz-se necessária portanto tomar ações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para reverter esse quadro de mortalidade no setor elétrico. Assim como fez a Alemanha, que munida de dados estatísticos trabalhou nos pontos críticos como a correção de projetos de instalação, aplicação de treinam</w:t>
      </w:r>
      <w:r w:rsidR="000F480A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ntos adequados e diminuição da jornada de trabalho dos eletricistas. Também a França fez trabalho similar como forma de reduzir os acidentes fatais no setor elétrico. </w:t>
      </w:r>
    </w:p>
    <w:p w:rsidR="00BA6AD8" w:rsidRDefault="00BA6AD8" w:rsidP="00D979FA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B75" w:rsidRDefault="008658C0" w:rsidP="00D66B75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66B75" w:rsidRPr="00D66B75">
        <w:rPr>
          <w:rFonts w:ascii="Times New Roman" w:hAnsi="Times New Roman"/>
          <w:b/>
          <w:sz w:val="24"/>
          <w:szCs w:val="24"/>
        </w:rPr>
        <w:t xml:space="preserve"> </w:t>
      </w:r>
      <w:r w:rsidR="00A50E62">
        <w:rPr>
          <w:rFonts w:ascii="Times New Roman" w:hAnsi="Times New Roman"/>
          <w:b/>
          <w:sz w:val="24"/>
          <w:szCs w:val="24"/>
        </w:rPr>
        <w:t>A terceirização como forma de descaracterização sindical dos trabalhadores</w:t>
      </w:r>
      <w:r w:rsidR="00D66B75">
        <w:rPr>
          <w:rFonts w:ascii="Times New Roman" w:hAnsi="Times New Roman"/>
          <w:b/>
          <w:sz w:val="24"/>
          <w:szCs w:val="24"/>
        </w:rPr>
        <w:t>.</w:t>
      </w:r>
    </w:p>
    <w:p w:rsidR="00E27B70" w:rsidRDefault="00E27B70" w:rsidP="00D66B75">
      <w:pPr>
        <w:pStyle w:val="SemEspaamento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2F23" w:rsidRDefault="00442F23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movimento sindical tev</w:t>
      </w:r>
      <w:r w:rsidR="00297361">
        <w:rPr>
          <w:rFonts w:ascii="Times New Roman" w:hAnsi="Times New Roman"/>
          <w:sz w:val="24"/>
          <w:szCs w:val="24"/>
        </w:rPr>
        <w:t>e sua origem na Inglaterra, no século XVIII, período da revolução industrial onde as máquinas estavam substitu</w:t>
      </w:r>
      <w:r w:rsidR="000F480A">
        <w:rPr>
          <w:rFonts w:ascii="Times New Roman" w:hAnsi="Times New Roman"/>
          <w:sz w:val="24"/>
          <w:szCs w:val="24"/>
        </w:rPr>
        <w:t>indo os operários, possibilitand</w:t>
      </w:r>
      <w:r w:rsidR="00297361">
        <w:rPr>
          <w:rFonts w:ascii="Times New Roman" w:hAnsi="Times New Roman"/>
          <w:sz w:val="24"/>
          <w:szCs w:val="24"/>
        </w:rPr>
        <w:t xml:space="preserve">o ao capitalista o poder de barganha quanto a pagamento de salários. Com salários baixos e carga horária de trabalho que chegavam </w:t>
      </w:r>
      <w:r w:rsidR="000F480A">
        <w:rPr>
          <w:rFonts w:ascii="Times New Roman" w:hAnsi="Times New Roman"/>
          <w:sz w:val="24"/>
          <w:szCs w:val="24"/>
        </w:rPr>
        <w:t xml:space="preserve">até 16 horas, os trabalhadores </w:t>
      </w:r>
      <w:r w:rsidR="00297361">
        <w:rPr>
          <w:rFonts w:ascii="Times New Roman" w:hAnsi="Times New Roman"/>
          <w:sz w:val="24"/>
          <w:szCs w:val="24"/>
        </w:rPr>
        <w:t xml:space="preserve">uniram forças por meio de associação na tentativa de negociar </w:t>
      </w:r>
      <w:r w:rsidR="001A2EDF">
        <w:rPr>
          <w:rFonts w:ascii="Times New Roman" w:hAnsi="Times New Roman"/>
          <w:sz w:val="24"/>
          <w:szCs w:val="24"/>
        </w:rPr>
        <w:t>as condições de trabalho junto aos empregadores.</w:t>
      </w:r>
    </w:p>
    <w:p w:rsidR="001A2EDF" w:rsidRDefault="001A2EDF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Brasil, o movimento sindical teve sua efetivação no século XX por influencia dos imigrantes europeus que fo</w:t>
      </w:r>
      <w:r w:rsidR="000F480A">
        <w:rPr>
          <w:rFonts w:ascii="Times New Roman" w:hAnsi="Times New Roman"/>
          <w:sz w:val="24"/>
          <w:szCs w:val="24"/>
        </w:rPr>
        <w:t>ram atraí</w:t>
      </w:r>
      <w:r>
        <w:rPr>
          <w:rFonts w:ascii="Times New Roman" w:hAnsi="Times New Roman"/>
          <w:sz w:val="24"/>
          <w:szCs w:val="24"/>
        </w:rPr>
        <w:t xml:space="preserve">do devido ao surgimento de atividades manufatureiras </w:t>
      </w:r>
      <w:r>
        <w:rPr>
          <w:rFonts w:ascii="Times New Roman" w:hAnsi="Times New Roman"/>
          <w:sz w:val="24"/>
          <w:szCs w:val="24"/>
        </w:rPr>
        <w:lastRenderedPageBreak/>
        <w:t>em centros urbanos e no litoral brasileiro</w:t>
      </w:r>
      <w:r w:rsidR="00727588">
        <w:rPr>
          <w:rFonts w:ascii="Times New Roman" w:hAnsi="Times New Roman"/>
          <w:sz w:val="24"/>
          <w:szCs w:val="24"/>
        </w:rPr>
        <w:t>. Foram esses imigrante que percebendo o atraso da sociedade, ainda carreada de práticas escr</w:t>
      </w:r>
      <w:r w:rsidR="000F480A">
        <w:rPr>
          <w:rFonts w:ascii="Times New Roman" w:hAnsi="Times New Roman"/>
          <w:sz w:val="24"/>
          <w:szCs w:val="24"/>
        </w:rPr>
        <w:t>a</w:t>
      </w:r>
      <w:r w:rsidR="00727588">
        <w:rPr>
          <w:rFonts w:ascii="Times New Roman" w:hAnsi="Times New Roman"/>
          <w:sz w:val="24"/>
          <w:szCs w:val="24"/>
        </w:rPr>
        <w:t>vocratas, se organizaram formando os sindicatos.</w:t>
      </w:r>
    </w:p>
    <w:p w:rsidR="00E27B70" w:rsidRDefault="00E27B70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5368">
        <w:rPr>
          <w:rFonts w:ascii="Times New Roman" w:hAnsi="Times New Roman"/>
          <w:sz w:val="24"/>
          <w:szCs w:val="24"/>
        </w:rPr>
        <w:t>A</w:t>
      </w:r>
      <w:r w:rsidR="00727588">
        <w:rPr>
          <w:rFonts w:ascii="Times New Roman" w:hAnsi="Times New Roman"/>
          <w:sz w:val="24"/>
          <w:szCs w:val="24"/>
        </w:rPr>
        <w:t>inda hoje a</w:t>
      </w:r>
      <w:r w:rsidRPr="00415368">
        <w:rPr>
          <w:rFonts w:ascii="Times New Roman" w:hAnsi="Times New Roman"/>
          <w:sz w:val="24"/>
          <w:szCs w:val="24"/>
        </w:rPr>
        <w:t xml:space="preserve"> luta pela pe</w:t>
      </w:r>
      <w:r>
        <w:rPr>
          <w:rFonts w:ascii="Times New Roman" w:hAnsi="Times New Roman"/>
          <w:sz w:val="24"/>
          <w:szCs w:val="24"/>
        </w:rPr>
        <w:t>l</w:t>
      </w:r>
      <w:r w:rsidRPr="00415368">
        <w:rPr>
          <w:rFonts w:ascii="Times New Roman" w:hAnsi="Times New Roman"/>
          <w:sz w:val="24"/>
          <w:szCs w:val="24"/>
        </w:rPr>
        <w:t>os direitos das classes trabalhadores é o que norteia os mais di</w:t>
      </w:r>
      <w:r w:rsidR="00727588">
        <w:rPr>
          <w:rFonts w:ascii="Times New Roman" w:hAnsi="Times New Roman"/>
          <w:sz w:val="24"/>
          <w:szCs w:val="24"/>
        </w:rPr>
        <w:t>versos sindicatos existentes no</w:t>
      </w:r>
      <w:r w:rsidRPr="00415368">
        <w:rPr>
          <w:rFonts w:ascii="Times New Roman" w:hAnsi="Times New Roman"/>
          <w:sz w:val="24"/>
          <w:szCs w:val="24"/>
        </w:rPr>
        <w:t xml:space="preserve"> Brasil. Cada um defendendo o interesse </w:t>
      </w:r>
      <w:r>
        <w:rPr>
          <w:rFonts w:ascii="Times New Roman" w:hAnsi="Times New Roman"/>
          <w:sz w:val="24"/>
          <w:szCs w:val="24"/>
        </w:rPr>
        <w:t>de determinada categoria conforme suas necessida</w:t>
      </w:r>
      <w:r w:rsidR="00727588">
        <w:rPr>
          <w:rFonts w:ascii="Times New Roman" w:hAnsi="Times New Roman"/>
          <w:sz w:val="24"/>
          <w:szCs w:val="24"/>
        </w:rPr>
        <w:t>des, entretanto os sindicatos vê</w:t>
      </w:r>
      <w:r>
        <w:rPr>
          <w:rFonts w:ascii="Times New Roman" w:hAnsi="Times New Roman"/>
          <w:sz w:val="24"/>
          <w:szCs w:val="24"/>
        </w:rPr>
        <w:t>m passando por dificuldades impostas pelos partidos políticos que passaram a ceder a ajustes neoliberais. Com um papel de mediador entre empregador e empregado o movimento sindical está amea</w:t>
      </w:r>
      <w:r w:rsidR="00CC6B8E">
        <w:rPr>
          <w:rFonts w:ascii="Times New Roman" w:hAnsi="Times New Roman"/>
          <w:sz w:val="24"/>
          <w:szCs w:val="24"/>
        </w:rPr>
        <w:t>çado pela</w:t>
      </w:r>
      <w:r>
        <w:rPr>
          <w:rFonts w:ascii="Times New Roman" w:hAnsi="Times New Roman"/>
          <w:sz w:val="24"/>
          <w:szCs w:val="24"/>
        </w:rPr>
        <w:t xml:space="preserve"> aprovação da PL 4330/04, onde</w:t>
      </w:r>
      <w:r w:rsidR="00CC6B8E">
        <w:rPr>
          <w:rFonts w:ascii="Times New Roman" w:hAnsi="Times New Roman"/>
          <w:sz w:val="24"/>
          <w:szCs w:val="24"/>
        </w:rPr>
        <w:t xml:space="preserve"> os terceirizados que anteriormente executavam</w:t>
      </w:r>
      <w:r>
        <w:rPr>
          <w:rFonts w:ascii="Times New Roman" w:hAnsi="Times New Roman"/>
          <w:sz w:val="24"/>
          <w:szCs w:val="24"/>
        </w:rPr>
        <w:t xml:space="preserve"> serviços de atividade-meio, poderão atuar nas atividade-fim, fato que traz consigo vantagens e desvantagens.</w:t>
      </w:r>
    </w:p>
    <w:p w:rsidR="00E27B70" w:rsidRDefault="00E27B70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Dentre as desvantagens discutidas sobre a possível aprovação da PL 4330/04 está a descaracterização sindical dos trabalhadores. Essa descaracterização ocorrerá pelo fato de que liberada a terceirização para execução de atividades-fim, os sindicatos perdem força nas negociações de cunho coletivo com os empregadores e na cobrança do cumprimento dos pactos firmados (SPAGNOL,2015). Tal afirmativa se justifica devido a vinculação de empregados à diferentes patrões, acabando com a unidade de trabalhadores quando na luta por melhorias da condição social que o movimento sindical organizado pode promover através de negociações com os empresários. Segundo o Juiz Renato Henry Sant’Anna: </w:t>
      </w:r>
      <w:r w:rsidRPr="002E40CF">
        <w:rPr>
          <w:rFonts w:ascii="Times New Roman" w:hAnsi="Times New Roman"/>
          <w:sz w:val="24"/>
          <w:szCs w:val="24"/>
        </w:rPr>
        <w:t>"A terceirização quebra a espinha do sindicato do trabalhador, na medida em que coloca no ambiente de trabalho vários empregadores e acaba por esfacelar a unidade que poderia unir os trabalhadores no sindicato"</w:t>
      </w:r>
      <w:r>
        <w:rPr>
          <w:rFonts w:ascii="Times New Roman" w:hAnsi="Times New Roman"/>
          <w:sz w:val="24"/>
          <w:szCs w:val="24"/>
        </w:rPr>
        <w:t>(CONJUR, 2013)</w:t>
      </w:r>
      <w:r w:rsidRPr="002E40CF">
        <w:rPr>
          <w:rFonts w:ascii="Times New Roman" w:hAnsi="Times New Roman"/>
          <w:sz w:val="24"/>
          <w:szCs w:val="24"/>
        </w:rPr>
        <w:t>.</w:t>
      </w:r>
    </w:p>
    <w:p w:rsidR="00F10260" w:rsidRDefault="00F10260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Outra desvantagem apontada pelos sindicatos é o fato do projeto não estabelecer a responsabilidade solidária, que obriga empresas contratantes a arcar com os salários e direitos trabalhistas se a empresa contratada deixar de cumprir suas obrigações trabalhistas.</w:t>
      </w:r>
    </w:p>
    <w:p w:rsidR="00E27B70" w:rsidRDefault="005F390F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das desvantagens acima apontadas, existe ainda </w:t>
      </w:r>
      <w:r w:rsidR="00E27B70">
        <w:rPr>
          <w:rFonts w:ascii="Times New Roman" w:hAnsi="Times New Roman"/>
          <w:sz w:val="24"/>
          <w:szCs w:val="24"/>
        </w:rPr>
        <w:t xml:space="preserve">preocupação </w:t>
      </w:r>
      <w:r>
        <w:rPr>
          <w:rFonts w:ascii="Times New Roman" w:hAnsi="Times New Roman"/>
          <w:sz w:val="24"/>
          <w:szCs w:val="24"/>
        </w:rPr>
        <w:t>que</w:t>
      </w:r>
      <w:r w:rsidR="00E27B70">
        <w:rPr>
          <w:rFonts w:ascii="Times New Roman" w:hAnsi="Times New Roman"/>
          <w:sz w:val="24"/>
          <w:szCs w:val="24"/>
        </w:rPr>
        <w:t xml:space="preserve"> gira sobre o fato do trabalhador passar a ser representado pelo mesmo sindicato que representa a empresa, fato que causa receio entre trabalhadores e sindicatos pois a fragmentação do movimento sindical acarretará na deterioração do reconhecimento de trabalhadores enquanto classe, pois em caso de interesses contrários ou que se choquem pode haver um favorecimento ao contratante.</w:t>
      </w:r>
    </w:p>
    <w:p w:rsidR="00B06F6D" w:rsidRDefault="00BC226E" w:rsidP="00E27B70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Importante ressaltar que no meio de tantos sindicatos contrários à PL 4330/2004, a Força Sindical, segunda maior central sindical do país, comemorou a aprovação do Projeto de Lei da terceirização. Com argumentação voltada para a questão da regulame</w:t>
      </w:r>
      <w:r w:rsidR="000F480A">
        <w:rPr>
          <w:rFonts w:ascii="Times New Roman" w:hAnsi="Times New Roman"/>
          <w:sz w:val="24"/>
          <w:szCs w:val="24"/>
        </w:rPr>
        <w:t>ntação dos direitos dos terceiri</w:t>
      </w:r>
      <w:r>
        <w:rPr>
          <w:rFonts w:ascii="Times New Roman" w:hAnsi="Times New Roman"/>
          <w:sz w:val="24"/>
          <w:szCs w:val="24"/>
        </w:rPr>
        <w:t xml:space="preserve">zados, a Força Sindical que foi a criadora do Partido Solidariedade, partido este que </w:t>
      </w:r>
      <w:r w:rsidR="00A44B65">
        <w:rPr>
          <w:rFonts w:ascii="Times New Roman" w:hAnsi="Times New Roman"/>
          <w:sz w:val="24"/>
          <w:szCs w:val="24"/>
        </w:rPr>
        <w:t>t</w:t>
      </w:r>
      <w:r w:rsidR="000F480A">
        <w:rPr>
          <w:rFonts w:ascii="Times New Roman" w:hAnsi="Times New Roman"/>
          <w:sz w:val="24"/>
          <w:szCs w:val="24"/>
        </w:rPr>
        <w:t>odos os deputados votaram favorá</w:t>
      </w:r>
      <w:r w:rsidR="00A44B65">
        <w:rPr>
          <w:rFonts w:ascii="Times New Roman" w:hAnsi="Times New Roman"/>
          <w:sz w:val="24"/>
          <w:szCs w:val="24"/>
        </w:rPr>
        <w:t xml:space="preserve">veis pela aprovação, recebe duras críticas e acusações de </w:t>
      </w:r>
      <w:r w:rsidR="00A44B65">
        <w:rPr>
          <w:rFonts w:ascii="Times New Roman" w:hAnsi="Times New Roman"/>
          <w:sz w:val="24"/>
          <w:szCs w:val="24"/>
        </w:rPr>
        <w:lastRenderedPageBreak/>
        <w:t xml:space="preserve">defesa à política patronal e de busca por expandir a terceirização para os serviços públicos do país, o com contribuiria para a aumento da corrupção na administração pública. A crítica tem fundamento relevante apontado no estudo </w:t>
      </w:r>
      <w:r w:rsidR="000F480A">
        <w:rPr>
          <w:rFonts w:ascii="Times New Roman" w:hAnsi="Times New Roman"/>
          <w:sz w:val="24"/>
          <w:szCs w:val="24"/>
        </w:rPr>
        <w:t>do procurador  Ricardo José Mace</w:t>
      </w:r>
      <w:r w:rsidR="00A44B65">
        <w:rPr>
          <w:rFonts w:ascii="Times New Roman" w:hAnsi="Times New Roman"/>
          <w:sz w:val="24"/>
          <w:szCs w:val="24"/>
        </w:rPr>
        <w:t xml:space="preserve">do de Britto Pereira, do </w:t>
      </w:r>
      <w:r w:rsidR="00B06F6D">
        <w:rPr>
          <w:rFonts w:ascii="Times New Roman" w:hAnsi="Times New Roman"/>
          <w:sz w:val="24"/>
          <w:szCs w:val="24"/>
        </w:rPr>
        <w:t>Ministério Público do Trabalho quando o procurador fala sobre os riscos de ampliação dos efeitos da terceirização, como segue:</w:t>
      </w:r>
    </w:p>
    <w:p w:rsidR="00B06F6D" w:rsidRPr="00B06F6D" w:rsidRDefault="00B06F6D" w:rsidP="00B06F6D">
      <w:pPr>
        <w:spacing w:before="240"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[...] </w:t>
      </w:r>
      <w:r w:rsidRPr="00B06F6D">
        <w:rPr>
          <w:rFonts w:ascii="Times New Roman" w:eastAsia="Times New Roman" w:hAnsi="Times New Roman" w:cs="Times New Roman"/>
          <w:sz w:val="20"/>
          <w:szCs w:val="20"/>
          <w:lang w:eastAsia="pt-BR"/>
        </w:rPr>
        <w:t>corrupção não é apenas uma questão de pagamento indevido e de suborno. Corromper um bem ou uma prática é atribuir-lhe um valor inferior a ela, depreciando-a.</w:t>
      </w:r>
    </w:p>
    <w:p w:rsidR="00B06F6D" w:rsidRDefault="00B06F6D" w:rsidP="00B06F6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06F6D">
        <w:rPr>
          <w:rFonts w:ascii="Times New Roman" w:eastAsia="Times New Roman" w:hAnsi="Times New Roman" w:cs="Times New Roman"/>
          <w:sz w:val="20"/>
          <w:szCs w:val="20"/>
          <w:lang w:eastAsia="pt-BR"/>
        </w:rPr>
        <w:t>A terceirização, além de prática corrompida, figura como mecanismo de corrupção, principalmente quando realizada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pela administração pública.</w:t>
      </w:r>
    </w:p>
    <w:p w:rsidR="00B06F6D" w:rsidRPr="00B06F6D" w:rsidRDefault="00B06F6D" w:rsidP="00B06F6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[...]</w:t>
      </w:r>
      <w:r w:rsidRPr="00B06F6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terceirização é uma modalidade de poder, por cujo exercício os empresários vêm logrando debilitar o Direito do Trabalho, desorganizar os trabalhadores e afastar os sindicatos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(PEREIRA, 2014)</w:t>
      </w:r>
      <w:r w:rsidRPr="00B06F6D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6A41EA" w:rsidRDefault="006A41EA" w:rsidP="006A41EA">
      <w:pPr>
        <w:pStyle w:val="SemEspaamento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1EA" w:rsidRDefault="006A41EA" w:rsidP="00EE1D27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procurador fala ainda da necessidade de analisar a licitude dos elementos normativos da terce</w:t>
      </w:r>
      <w:r w:rsidR="000F480A">
        <w:rPr>
          <w:rFonts w:ascii="Times New Roman" w:hAnsi="Times New Roman"/>
          <w:sz w:val="24"/>
          <w:szCs w:val="24"/>
        </w:rPr>
        <w:t>irização fazendo colocação basta</w:t>
      </w:r>
      <w:r>
        <w:rPr>
          <w:rFonts w:ascii="Times New Roman" w:hAnsi="Times New Roman"/>
          <w:sz w:val="24"/>
          <w:szCs w:val="24"/>
        </w:rPr>
        <w:t>nte pertinente.</w:t>
      </w:r>
    </w:p>
    <w:p w:rsidR="006A41EA" w:rsidRDefault="00197DE5" w:rsidP="00197DE5">
      <w:pPr>
        <w:pStyle w:val="SemEspaamento"/>
        <w:ind w:left="2268"/>
        <w:contextualSpacing/>
        <w:jc w:val="both"/>
        <w:rPr>
          <w:rFonts w:ascii="Times New Roman" w:hAnsi="Times New Roman"/>
          <w:sz w:val="24"/>
          <w:szCs w:val="24"/>
        </w:rPr>
      </w:pPr>
      <w:r w:rsidRPr="00197DE5">
        <w:rPr>
          <w:rFonts w:ascii="Times New Roman" w:hAnsi="Times New Roman"/>
          <w:sz w:val="20"/>
          <w:szCs w:val="20"/>
        </w:rPr>
        <w:t>Devem-se inserir na análise da licitude da terceirização elementos normativos. Se sua utilização visa dificultar ou inviabilizar direitos constitucionais, se é adotada para fraudar ou desvirtuar a legislação trabalhista, se acarreta discriminação ou se desorganiza os trabalhadores, reduzindo o patamar de direitos ou inviabilizando a atuação sindical, evidentemente ela não se enquadra como lícita, justamente em razão das violações ao ordenamento jurídico. A ilicitude não corresponderá mais à terceirização em si, mas a seus efeitos que afrontam o ordenamento</w:t>
      </w:r>
      <w:r>
        <w:rPr>
          <w:rFonts w:ascii="Times New Roman" w:hAnsi="Times New Roman"/>
          <w:sz w:val="20"/>
          <w:szCs w:val="20"/>
        </w:rPr>
        <w:t xml:space="preserve"> (PEREIRA, 2014)</w:t>
      </w:r>
      <w:r>
        <w:t>.</w:t>
      </w:r>
      <w:r w:rsidR="006A41EA">
        <w:rPr>
          <w:rFonts w:ascii="Times New Roman" w:hAnsi="Times New Roman"/>
          <w:sz w:val="24"/>
          <w:szCs w:val="24"/>
        </w:rPr>
        <w:t xml:space="preserve"> </w:t>
      </w:r>
    </w:p>
    <w:p w:rsidR="00BC226E" w:rsidRPr="00F858F2" w:rsidRDefault="00A44B65" w:rsidP="006A41EA">
      <w:pPr>
        <w:pStyle w:val="SemEspaamento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226E">
        <w:rPr>
          <w:rFonts w:ascii="Times New Roman" w:hAnsi="Times New Roman"/>
          <w:sz w:val="24"/>
          <w:szCs w:val="24"/>
        </w:rPr>
        <w:t xml:space="preserve"> </w:t>
      </w:r>
    </w:p>
    <w:p w:rsidR="00E27B70" w:rsidRPr="004E6301" w:rsidRDefault="004E6301" w:rsidP="00EE1D27">
      <w:pPr>
        <w:pStyle w:val="SemEspaamento"/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4E6301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>nte da a</w:t>
      </w:r>
      <w:r w:rsidR="006A41EA">
        <w:rPr>
          <w:rFonts w:ascii="Times New Roman" w:hAnsi="Times New Roman"/>
          <w:sz w:val="24"/>
          <w:szCs w:val="24"/>
        </w:rPr>
        <w:t>firmativa do P</w:t>
      </w:r>
      <w:r w:rsidR="009D4699">
        <w:rPr>
          <w:rFonts w:ascii="Times New Roman" w:hAnsi="Times New Roman"/>
          <w:sz w:val="24"/>
          <w:szCs w:val="24"/>
        </w:rPr>
        <w:t>rocurador e</w:t>
      </w:r>
      <w:r>
        <w:rPr>
          <w:rFonts w:ascii="Times New Roman" w:hAnsi="Times New Roman"/>
          <w:sz w:val="24"/>
          <w:szCs w:val="24"/>
        </w:rPr>
        <w:t xml:space="preserve"> considerando o momento atual</w:t>
      </w:r>
      <w:r w:rsidR="009D4699">
        <w:rPr>
          <w:rFonts w:ascii="Times New Roman" w:hAnsi="Times New Roman"/>
          <w:sz w:val="24"/>
          <w:szCs w:val="24"/>
        </w:rPr>
        <w:t xml:space="preserve"> de crise política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D4699">
        <w:rPr>
          <w:rFonts w:ascii="Times New Roman" w:hAnsi="Times New Roman"/>
          <w:sz w:val="24"/>
          <w:szCs w:val="24"/>
        </w:rPr>
        <w:t>n</w:t>
      </w:r>
      <w:r w:rsidR="006A41EA">
        <w:rPr>
          <w:rFonts w:ascii="Times New Roman" w:hAnsi="Times New Roman"/>
          <w:sz w:val="24"/>
          <w:szCs w:val="24"/>
        </w:rPr>
        <w:t>o país, é possível conjecturar a existência de</w:t>
      </w:r>
      <w:r>
        <w:rPr>
          <w:rFonts w:ascii="Times New Roman" w:hAnsi="Times New Roman"/>
          <w:sz w:val="24"/>
          <w:szCs w:val="24"/>
        </w:rPr>
        <w:t xml:space="preserve"> interesses outros por trás da aprovação</w:t>
      </w:r>
      <w:r w:rsidR="009D4699">
        <w:rPr>
          <w:rFonts w:ascii="Times New Roman" w:hAnsi="Times New Roman"/>
          <w:sz w:val="24"/>
          <w:szCs w:val="24"/>
        </w:rPr>
        <w:t xml:space="preserve"> da PL 4330/2004 que acarretará sobre maneira na fragilização dos sindicados, deixando-os sem força para atuar.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06F6D" w:rsidRDefault="00B06F6D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609" w:rsidRDefault="00E76CD8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</w:t>
      </w:r>
      <w:r w:rsidR="002D5675">
        <w:rPr>
          <w:rFonts w:ascii="Times New Roman" w:hAnsi="Times New Roman"/>
          <w:b/>
          <w:sz w:val="24"/>
          <w:szCs w:val="24"/>
        </w:rPr>
        <w:t>USÃO</w:t>
      </w:r>
    </w:p>
    <w:p w:rsidR="00B700FF" w:rsidRDefault="00B700FF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3CE" w:rsidRDefault="00EE1D27" w:rsidP="00AB724B">
      <w:pPr>
        <w:pStyle w:val="SemEspaamento"/>
        <w:tabs>
          <w:tab w:val="left" w:pos="11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E1D27">
        <w:rPr>
          <w:rFonts w:ascii="Times New Roman" w:hAnsi="Times New Roman"/>
          <w:sz w:val="24"/>
          <w:szCs w:val="24"/>
        </w:rPr>
        <w:t>Contudo,</w:t>
      </w:r>
      <w:r w:rsidR="000F480A">
        <w:rPr>
          <w:rFonts w:ascii="Times New Roman" w:hAnsi="Times New Roman"/>
          <w:sz w:val="24"/>
          <w:szCs w:val="24"/>
        </w:rPr>
        <w:t xml:space="preserve"> temos que a terceiri</w:t>
      </w:r>
      <w:r>
        <w:rPr>
          <w:rFonts w:ascii="Times New Roman" w:hAnsi="Times New Roman"/>
          <w:sz w:val="24"/>
          <w:szCs w:val="24"/>
        </w:rPr>
        <w:t>zação de forma geral afeta de maneira bastante latente as condições de trabalho</w:t>
      </w:r>
      <w:r w:rsidR="00F813CE">
        <w:rPr>
          <w:rFonts w:ascii="Times New Roman" w:hAnsi="Times New Roman"/>
          <w:sz w:val="24"/>
          <w:szCs w:val="24"/>
        </w:rPr>
        <w:t>. E no</w:t>
      </w:r>
      <w:r w:rsidR="00AB724B">
        <w:rPr>
          <w:rFonts w:ascii="Times New Roman" w:hAnsi="Times New Roman"/>
          <w:sz w:val="24"/>
          <w:szCs w:val="24"/>
        </w:rPr>
        <w:t xml:space="preserve"> setor elétrico essa afirmativa se comprova com os números “tenebrosos” de acidentes com os subcontratados. Entretanto, </w:t>
      </w:r>
      <w:r w:rsidR="0013558B">
        <w:rPr>
          <w:rFonts w:ascii="Times New Roman" w:hAnsi="Times New Roman"/>
          <w:sz w:val="24"/>
          <w:szCs w:val="24"/>
        </w:rPr>
        <w:t>a terceirização é um</w:t>
      </w:r>
      <w:r w:rsidR="000F480A">
        <w:rPr>
          <w:rFonts w:ascii="Times New Roman" w:hAnsi="Times New Roman"/>
          <w:sz w:val="24"/>
          <w:szCs w:val="24"/>
        </w:rPr>
        <w:t xml:space="preserve"> fenôme</w:t>
      </w:r>
      <w:r w:rsidR="0013558B">
        <w:rPr>
          <w:rFonts w:ascii="Times New Roman" w:hAnsi="Times New Roman"/>
          <w:sz w:val="24"/>
          <w:szCs w:val="24"/>
        </w:rPr>
        <w:t xml:space="preserve">no de cunho econômico e social que tornou-se necessário, mas que precisa passar por adequações </w:t>
      </w:r>
      <w:r w:rsidR="00F813CE">
        <w:rPr>
          <w:rFonts w:ascii="Times New Roman" w:hAnsi="Times New Roman"/>
          <w:sz w:val="24"/>
          <w:szCs w:val="24"/>
        </w:rPr>
        <w:t>para que os direitos trabalh</w:t>
      </w:r>
      <w:r w:rsidR="004C0358">
        <w:rPr>
          <w:rFonts w:ascii="Times New Roman" w:hAnsi="Times New Roman"/>
          <w:sz w:val="24"/>
          <w:szCs w:val="24"/>
        </w:rPr>
        <w:t>istas</w:t>
      </w:r>
      <w:r w:rsidR="00F813CE">
        <w:rPr>
          <w:rFonts w:ascii="Times New Roman" w:hAnsi="Times New Roman"/>
          <w:sz w:val="24"/>
          <w:szCs w:val="24"/>
        </w:rPr>
        <w:t xml:space="preserve"> não sejam ignorados.</w:t>
      </w:r>
    </w:p>
    <w:p w:rsidR="00F813CE" w:rsidRDefault="004C0358" w:rsidP="00F813CE">
      <w:pPr>
        <w:pStyle w:val="SemEspaamento"/>
        <w:tabs>
          <w:tab w:val="left" w:pos="1170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amplamente abordado, a</w:t>
      </w:r>
      <w:r w:rsidR="004304E3">
        <w:rPr>
          <w:rFonts w:ascii="Times New Roman" w:hAnsi="Times New Roman"/>
          <w:sz w:val="24"/>
          <w:szCs w:val="24"/>
        </w:rPr>
        <w:t>tualmente o amparo legal para</w:t>
      </w:r>
      <w:r>
        <w:rPr>
          <w:rFonts w:ascii="Times New Roman" w:hAnsi="Times New Roman"/>
          <w:sz w:val="24"/>
          <w:szCs w:val="24"/>
        </w:rPr>
        <w:t xml:space="preserve"> a</w:t>
      </w:r>
      <w:r w:rsidR="004304E3">
        <w:rPr>
          <w:rFonts w:ascii="Times New Roman" w:hAnsi="Times New Roman"/>
          <w:sz w:val="24"/>
          <w:szCs w:val="24"/>
        </w:rPr>
        <w:t xml:space="preserve"> terceirizado está descrito na súmula 331 do TST que tornou lícita a terceirazação em atividade meio e ilícita na atividade fim, porém </w:t>
      </w:r>
      <w:r>
        <w:rPr>
          <w:rFonts w:ascii="Times New Roman" w:hAnsi="Times New Roman"/>
          <w:sz w:val="24"/>
          <w:szCs w:val="24"/>
        </w:rPr>
        <w:t xml:space="preserve">é </w:t>
      </w:r>
      <w:r w:rsidR="004304E3">
        <w:rPr>
          <w:rFonts w:ascii="Times New Roman" w:hAnsi="Times New Roman"/>
          <w:sz w:val="24"/>
          <w:szCs w:val="24"/>
        </w:rPr>
        <w:t>aguarda</w:t>
      </w:r>
      <w:r>
        <w:rPr>
          <w:rFonts w:ascii="Times New Roman" w:hAnsi="Times New Roman"/>
          <w:sz w:val="24"/>
          <w:szCs w:val="24"/>
        </w:rPr>
        <w:t>da a votação pelo S</w:t>
      </w:r>
      <w:r w:rsidR="004304E3">
        <w:rPr>
          <w:rFonts w:ascii="Times New Roman" w:hAnsi="Times New Roman"/>
          <w:sz w:val="24"/>
          <w:szCs w:val="24"/>
        </w:rPr>
        <w:t xml:space="preserve">enado a PL 4330/2004 </w:t>
      </w:r>
      <w:r>
        <w:rPr>
          <w:rFonts w:ascii="Times New Roman" w:hAnsi="Times New Roman"/>
          <w:sz w:val="24"/>
          <w:szCs w:val="24"/>
        </w:rPr>
        <w:t xml:space="preserve">que busca liberar a </w:t>
      </w:r>
      <w:r>
        <w:rPr>
          <w:rFonts w:ascii="Times New Roman" w:hAnsi="Times New Roman"/>
          <w:sz w:val="24"/>
          <w:szCs w:val="24"/>
        </w:rPr>
        <w:lastRenderedPageBreak/>
        <w:t>terceirização também em atividades fim e que traz em seu t</w:t>
      </w:r>
      <w:r w:rsidR="000F480A">
        <w:rPr>
          <w:rFonts w:ascii="Times New Roman" w:hAnsi="Times New Roman"/>
          <w:sz w:val="24"/>
          <w:szCs w:val="24"/>
        </w:rPr>
        <w:t>exto pontos basta</w:t>
      </w:r>
      <w:r>
        <w:rPr>
          <w:rFonts w:ascii="Times New Roman" w:hAnsi="Times New Roman"/>
          <w:sz w:val="24"/>
          <w:szCs w:val="24"/>
        </w:rPr>
        <w:t>nte polêmicos, sendo o principal é a precarização do nas relações de trabalho, pois o grande que</w:t>
      </w:r>
      <w:r w:rsidR="000F480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tionamento dos críticos </w:t>
      </w:r>
      <w:r w:rsidR="00561906">
        <w:rPr>
          <w:rFonts w:ascii="Times New Roman" w:hAnsi="Times New Roman"/>
          <w:sz w:val="24"/>
          <w:szCs w:val="24"/>
        </w:rPr>
        <w:t>é de que maneira serão inseridas essas pessoas no campo de trabalho, como prestar um serviço de qualidade se o objetivo dos contratante é reduzir custos e o dos contratados é de obter lucro? Por obvio que a formalização dos profissionais não é igualitária.</w:t>
      </w:r>
    </w:p>
    <w:p w:rsidR="00767FA1" w:rsidRDefault="00561906" w:rsidP="00F813CE">
      <w:pPr>
        <w:pStyle w:val="SemEspaamento"/>
        <w:tabs>
          <w:tab w:val="left" w:pos="1170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setor elétrico, que foi objeto do estudo é notório o impacto de uma formalização sem a devida qualificação, sem a devida segurança</w:t>
      </w:r>
      <w:r w:rsidR="00A816E5">
        <w:rPr>
          <w:rFonts w:ascii="Times New Roman" w:hAnsi="Times New Roman"/>
          <w:sz w:val="24"/>
          <w:szCs w:val="24"/>
        </w:rPr>
        <w:t xml:space="preserve"> resulta em números elevados de acidentes de trabalho. A equação é simples, se o custo para contratar um terceirizada é baixo, é evidente que direitos não serão respeitados, salários serão menores, normas de higiene e seg</w:t>
      </w:r>
      <w:r w:rsidR="000F480A">
        <w:rPr>
          <w:rFonts w:ascii="Times New Roman" w:hAnsi="Times New Roman"/>
          <w:sz w:val="24"/>
          <w:szCs w:val="24"/>
        </w:rPr>
        <w:t>u</w:t>
      </w:r>
      <w:r w:rsidR="00A816E5">
        <w:rPr>
          <w:rFonts w:ascii="Times New Roman" w:hAnsi="Times New Roman"/>
          <w:sz w:val="24"/>
          <w:szCs w:val="24"/>
        </w:rPr>
        <w:t>rança serão descumpridas, a qualidade e especificações dos EPI</w:t>
      </w:r>
      <w:r w:rsidR="000F480A">
        <w:rPr>
          <w:rFonts w:ascii="Times New Roman" w:hAnsi="Times New Roman"/>
          <w:sz w:val="24"/>
          <w:szCs w:val="24"/>
        </w:rPr>
        <w:t>’s</w:t>
      </w:r>
      <w:r w:rsidR="00767FA1">
        <w:rPr>
          <w:rFonts w:ascii="Times New Roman" w:hAnsi="Times New Roman"/>
          <w:sz w:val="24"/>
          <w:szCs w:val="24"/>
        </w:rPr>
        <w:t xml:space="preserve"> serão desrespeitados. Ou seja, há uma “coisificação” do profissional que vai para campo ficar exposto a 13 mil volts.</w:t>
      </w:r>
    </w:p>
    <w:p w:rsidR="00DE48F1" w:rsidRDefault="00767FA1" w:rsidP="00F813CE">
      <w:pPr>
        <w:pStyle w:val="SemEspaamento"/>
        <w:tabs>
          <w:tab w:val="left" w:pos="1170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observados somente os números que elevam os indicadores do país a formalização do profissional </w:t>
      </w:r>
      <w:r w:rsidR="002A38BD">
        <w:rPr>
          <w:rFonts w:ascii="Times New Roman" w:hAnsi="Times New Roman"/>
          <w:sz w:val="24"/>
          <w:szCs w:val="24"/>
        </w:rPr>
        <w:t>tem-se a impressão de que houve um salto de qualidade, mas observando mais a fundo verifica-se que tal formalização representa na verdade uma pulverizaç</w:t>
      </w:r>
      <w:r w:rsidR="00CF6931">
        <w:rPr>
          <w:rFonts w:ascii="Times New Roman" w:hAnsi="Times New Roman"/>
          <w:sz w:val="24"/>
          <w:szCs w:val="24"/>
        </w:rPr>
        <w:t>ão de categorias de trabalho contribuindo para</w:t>
      </w:r>
      <w:r w:rsidR="002A38BD">
        <w:rPr>
          <w:rFonts w:ascii="Times New Roman" w:hAnsi="Times New Roman"/>
          <w:sz w:val="24"/>
          <w:szCs w:val="24"/>
        </w:rPr>
        <w:t xml:space="preserve"> </w:t>
      </w:r>
      <w:r w:rsidR="00CF6931">
        <w:rPr>
          <w:rFonts w:ascii="Times New Roman" w:hAnsi="Times New Roman"/>
          <w:sz w:val="24"/>
          <w:szCs w:val="24"/>
        </w:rPr>
        <w:t>enfraquecer</w:t>
      </w:r>
      <w:r w:rsidR="002A38BD">
        <w:rPr>
          <w:rFonts w:ascii="Times New Roman" w:hAnsi="Times New Roman"/>
          <w:sz w:val="24"/>
          <w:szCs w:val="24"/>
        </w:rPr>
        <w:t xml:space="preserve"> os sindicatos profissionais</w:t>
      </w:r>
      <w:r w:rsidR="00CF6931">
        <w:rPr>
          <w:rFonts w:ascii="Times New Roman" w:hAnsi="Times New Roman"/>
          <w:sz w:val="24"/>
          <w:szCs w:val="24"/>
        </w:rPr>
        <w:t xml:space="preserve"> que historicamente representaram a categoria de eletricitários no que tange a questões de direitos trabalhistas.</w:t>
      </w:r>
      <w:r w:rsidR="00DE48F1">
        <w:rPr>
          <w:rFonts w:ascii="Times New Roman" w:hAnsi="Times New Roman"/>
          <w:sz w:val="24"/>
          <w:szCs w:val="24"/>
        </w:rPr>
        <w:t xml:space="preserve"> A fragmentação dos sindicados contribui também para a precarização no momento em que as entidades deixam de atender interesses de categoria específica e passam a atender vários outros interesses do</w:t>
      </w:r>
      <w:r w:rsidR="00627FAB">
        <w:rPr>
          <w:rFonts w:ascii="Times New Roman" w:hAnsi="Times New Roman"/>
          <w:sz w:val="24"/>
          <w:szCs w:val="24"/>
        </w:rPr>
        <w:t>s</w:t>
      </w:r>
      <w:r w:rsidR="00DE48F1">
        <w:rPr>
          <w:rFonts w:ascii="Times New Roman" w:hAnsi="Times New Roman"/>
          <w:sz w:val="24"/>
          <w:szCs w:val="24"/>
        </w:rPr>
        <w:t xml:space="preserve"> segmentos envolvidos na</w:t>
      </w:r>
      <w:r w:rsidR="00C64300">
        <w:rPr>
          <w:rFonts w:ascii="Times New Roman" w:hAnsi="Times New Roman"/>
          <w:sz w:val="24"/>
          <w:szCs w:val="24"/>
        </w:rPr>
        <w:t>s atividades do setor elétrico.</w:t>
      </w:r>
    </w:p>
    <w:p w:rsidR="00487AF6" w:rsidRDefault="00C64300" w:rsidP="00F813CE">
      <w:pPr>
        <w:pStyle w:val="SemEspaamento"/>
        <w:tabs>
          <w:tab w:val="left" w:pos="1170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Reafi</w:t>
      </w:r>
      <w:r w:rsidR="00627FA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ma-se portanto que a precarização do setor elétrico decorre principalmente da questão do preço, do custo que as empresas contratadas não assumem, negligenciando aspectos de higiene e segurança que são inerente a atividade, por saber que a responsabilidade recairá sobre as contratantes</w:t>
      </w:r>
      <w:r w:rsidR="00487AF6">
        <w:rPr>
          <w:rFonts w:ascii="Times New Roman" w:hAnsi="Times New Roman"/>
          <w:sz w:val="24"/>
          <w:szCs w:val="24"/>
        </w:rPr>
        <w:t xml:space="preserve">, o </w:t>
      </w:r>
      <w:r w:rsidR="00627FAB">
        <w:rPr>
          <w:rFonts w:ascii="Times New Roman" w:hAnsi="Times New Roman"/>
          <w:sz w:val="24"/>
          <w:szCs w:val="24"/>
        </w:rPr>
        <w:t>que se desenha é uma maior exigê</w:t>
      </w:r>
      <w:r w:rsidR="00487AF6">
        <w:rPr>
          <w:rFonts w:ascii="Times New Roman" w:hAnsi="Times New Roman"/>
          <w:sz w:val="24"/>
          <w:szCs w:val="24"/>
        </w:rPr>
        <w:t>ncia das contratantes sobre as contratadas quanto a especialização e qualificação apropriada, permitindo que a terce</w:t>
      </w:r>
      <w:r w:rsidR="00627FAB">
        <w:rPr>
          <w:rFonts w:ascii="Times New Roman" w:hAnsi="Times New Roman"/>
          <w:sz w:val="24"/>
          <w:szCs w:val="24"/>
        </w:rPr>
        <w:t>i</w:t>
      </w:r>
      <w:r w:rsidR="00487AF6">
        <w:rPr>
          <w:rFonts w:ascii="Times New Roman" w:hAnsi="Times New Roman"/>
          <w:sz w:val="24"/>
          <w:szCs w:val="24"/>
        </w:rPr>
        <w:t>rização se desenvolva sob perspectiva da segurança</w:t>
      </w:r>
      <w:r w:rsidR="00C45E19">
        <w:rPr>
          <w:rFonts w:ascii="Times New Roman" w:hAnsi="Times New Roman"/>
          <w:sz w:val="24"/>
          <w:szCs w:val="24"/>
        </w:rPr>
        <w:t xml:space="preserve"> e direitos</w:t>
      </w:r>
      <w:r w:rsidR="00487AF6">
        <w:rPr>
          <w:rFonts w:ascii="Times New Roman" w:hAnsi="Times New Roman"/>
          <w:sz w:val="24"/>
          <w:szCs w:val="24"/>
        </w:rPr>
        <w:t xml:space="preserve"> aos prestadores de serviço</w:t>
      </w:r>
      <w:r w:rsidR="00627FAB">
        <w:rPr>
          <w:rFonts w:ascii="Times New Roman" w:hAnsi="Times New Roman"/>
          <w:sz w:val="24"/>
          <w:szCs w:val="24"/>
        </w:rPr>
        <w:t>, concedendo-lhes oportuni</w:t>
      </w:r>
      <w:r w:rsidR="00487AF6">
        <w:rPr>
          <w:rFonts w:ascii="Times New Roman" w:hAnsi="Times New Roman"/>
          <w:sz w:val="24"/>
          <w:szCs w:val="24"/>
        </w:rPr>
        <w:t xml:space="preserve">dades justas </w:t>
      </w:r>
      <w:r w:rsidR="00627FAB">
        <w:rPr>
          <w:rFonts w:ascii="Times New Roman" w:hAnsi="Times New Roman"/>
          <w:sz w:val="24"/>
          <w:szCs w:val="24"/>
        </w:rPr>
        <w:t>para que os í</w:t>
      </w:r>
      <w:r w:rsidR="00C45E19">
        <w:rPr>
          <w:rFonts w:ascii="Times New Roman" w:hAnsi="Times New Roman"/>
          <w:sz w:val="24"/>
          <w:szCs w:val="24"/>
        </w:rPr>
        <w:t xml:space="preserve">ndices de acidentes sejam reduzidos. </w:t>
      </w:r>
      <w:r w:rsidR="00487AF6">
        <w:rPr>
          <w:rFonts w:ascii="Times New Roman" w:hAnsi="Times New Roman"/>
          <w:sz w:val="24"/>
          <w:szCs w:val="24"/>
        </w:rPr>
        <w:t xml:space="preserve">  </w:t>
      </w:r>
    </w:p>
    <w:p w:rsidR="00561906" w:rsidRDefault="00767FA1" w:rsidP="00F813CE">
      <w:pPr>
        <w:pStyle w:val="SemEspaamento"/>
        <w:tabs>
          <w:tab w:val="left" w:pos="1170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7FA1" w:rsidRDefault="00767FA1" w:rsidP="00F813CE">
      <w:pPr>
        <w:pStyle w:val="SemEspaamento"/>
        <w:tabs>
          <w:tab w:val="left" w:pos="1170"/>
        </w:tabs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347AA" w:rsidRPr="00EE1D27" w:rsidRDefault="0013558B" w:rsidP="00AB724B">
      <w:pPr>
        <w:pStyle w:val="SemEspaamento"/>
        <w:tabs>
          <w:tab w:val="left" w:pos="11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1D27">
        <w:rPr>
          <w:rFonts w:ascii="Times New Roman" w:hAnsi="Times New Roman"/>
          <w:sz w:val="24"/>
          <w:szCs w:val="24"/>
        </w:rPr>
        <w:t xml:space="preserve">   </w:t>
      </w:r>
    </w:p>
    <w:p w:rsidR="008347AA" w:rsidRDefault="008347A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7AA" w:rsidRDefault="008347A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7AA" w:rsidRDefault="008347A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7AA" w:rsidRDefault="008347A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8BD" w:rsidRDefault="002A38BD" w:rsidP="002A38BD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A27FA" w:rsidRDefault="00237DBA" w:rsidP="002A38BD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</w:t>
      </w:r>
      <w:r w:rsidR="007A06A8">
        <w:rPr>
          <w:rFonts w:ascii="Times New Roman" w:hAnsi="Times New Roman"/>
          <w:b/>
          <w:sz w:val="24"/>
          <w:szCs w:val="24"/>
        </w:rPr>
        <w:t>EFERÊNCIAS</w:t>
      </w:r>
    </w:p>
    <w:p w:rsidR="00D940C7" w:rsidRDefault="00D940C7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B70" w:rsidRPr="00E27B70" w:rsidRDefault="00E27B70" w:rsidP="00E27B7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6DAC">
        <w:rPr>
          <w:rFonts w:ascii="Times New Roman" w:hAnsi="Times New Roman"/>
          <w:sz w:val="24"/>
        </w:rPr>
        <w:t>BRASIL</w:t>
      </w:r>
      <w:r>
        <w:rPr>
          <w:rFonts w:ascii="Times New Roman" w:hAnsi="Times New Roman"/>
          <w:sz w:val="24"/>
        </w:rPr>
        <w:t xml:space="preserve">. </w:t>
      </w:r>
      <w:r w:rsidRPr="008664B5">
        <w:rPr>
          <w:rFonts w:ascii="Times New Roman" w:hAnsi="Times New Roman"/>
          <w:b/>
          <w:sz w:val="24"/>
        </w:rPr>
        <w:t>Constituição Federal de 1988</w:t>
      </w:r>
      <w:r w:rsidRPr="00E46DAC">
        <w:rPr>
          <w:rFonts w:ascii="Times New Roman" w:hAnsi="Times New Roman"/>
          <w:sz w:val="24"/>
        </w:rPr>
        <w:t>. Vade Medum Universitário Rideel/ Anne Joyce Angher, organização.</w:t>
      </w:r>
      <w:r>
        <w:rPr>
          <w:rFonts w:ascii="Times New Roman" w:hAnsi="Times New Roman"/>
          <w:sz w:val="24"/>
        </w:rPr>
        <w:t xml:space="preserve"> 15. Ed. São Paulo: Rideel, 2015.</w:t>
      </w:r>
    </w:p>
    <w:p w:rsidR="00E27B70" w:rsidRDefault="00E27B70" w:rsidP="00E27B70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____________. </w:t>
      </w:r>
      <w:r>
        <w:rPr>
          <w:rFonts w:ascii="Times New Roman" w:hAnsi="Times New Roman" w:cs="Times New Roman"/>
          <w:b/>
          <w:sz w:val="24"/>
        </w:rPr>
        <w:t>Consolidação das leis do trabalho</w:t>
      </w:r>
      <w:r>
        <w:rPr>
          <w:rFonts w:ascii="Times New Roman" w:hAnsi="Times New Roman" w:cs="Times New Roman"/>
          <w:sz w:val="24"/>
        </w:rPr>
        <w:t xml:space="preserve">(1941). </w:t>
      </w:r>
      <w:proofErr w:type="spellStart"/>
      <w:r w:rsidRPr="00E46DAC">
        <w:rPr>
          <w:rFonts w:ascii="Times New Roman" w:hAnsi="Times New Roman" w:cs="Times New Roman"/>
          <w:sz w:val="24"/>
        </w:rPr>
        <w:t>Vade</w:t>
      </w:r>
      <w:proofErr w:type="spellEnd"/>
      <w:r w:rsidRPr="00E46D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DAC">
        <w:rPr>
          <w:rFonts w:ascii="Times New Roman" w:hAnsi="Times New Roman" w:cs="Times New Roman"/>
          <w:sz w:val="24"/>
        </w:rPr>
        <w:t>Medum</w:t>
      </w:r>
      <w:proofErr w:type="spellEnd"/>
      <w:r w:rsidRPr="00E46DAC">
        <w:rPr>
          <w:rFonts w:ascii="Times New Roman" w:hAnsi="Times New Roman" w:cs="Times New Roman"/>
          <w:sz w:val="24"/>
        </w:rPr>
        <w:t xml:space="preserve"> Universitário </w:t>
      </w:r>
      <w:proofErr w:type="spellStart"/>
      <w:r w:rsidRPr="00E46DAC">
        <w:rPr>
          <w:rFonts w:ascii="Times New Roman" w:hAnsi="Times New Roman" w:cs="Times New Roman"/>
          <w:sz w:val="24"/>
        </w:rPr>
        <w:t>Rideel</w:t>
      </w:r>
      <w:proofErr w:type="spellEnd"/>
      <w:r w:rsidRPr="00E46DAC">
        <w:rPr>
          <w:rFonts w:ascii="Times New Roman" w:hAnsi="Times New Roman" w:cs="Times New Roman"/>
          <w:sz w:val="24"/>
        </w:rPr>
        <w:t xml:space="preserve">/ Anne Joyce </w:t>
      </w:r>
      <w:proofErr w:type="spellStart"/>
      <w:r w:rsidRPr="00E46DAC">
        <w:rPr>
          <w:rFonts w:ascii="Times New Roman" w:hAnsi="Times New Roman" w:cs="Times New Roman"/>
          <w:sz w:val="24"/>
        </w:rPr>
        <w:t>Angher</w:t>
      </w:r>
      <w:proofErr w:type="spellEnd"/>
      <w:r w:rsidRPr="00E46DAC">
        <w:rPr>
          <w:rFonts w:ascii="Times New Roman" w:hAnsi="Times New Roman" w:cs="Times New Roman"/>
          <w:sz w:val="24"/>
        </w:rPr>
        <w:t>, organização.</w:t>
      </w:r>
      <w:r>
        <w:rPr>
          <w:rFonts w:ascii="Times New Roman" w:hAnsi="Times New Roman" w:cs="Times New Roman"/>
          <w:sz w:val="24"/>
        </w:rPr>
        <w:t xml:space="preserve"> 15. Ed. São Paulo: </w:t>
      </w:r>
      <w:proofErr w:type="spellStart"/>
      <w:r>
        <w:rPr>
          <w:rFonts w:ascii="Times New Roman" w:hAnsi="Times New Roman" w:cs="Times New Roman"/>
          <w:sz w:val="24"/>
        </w:rPr>
        <w:t>Rideel</w:t>
      </w:r>
      <w:proofErr w:type="spellEnd"/>
      <w:r>
        <w:rPr>
          <w:rFonts w:ascii="Times New Roman" w:hAnsi="Times New Roman" w:cs="Times New Roman"/>
          <w:sz w:val="24"/>
        </w:rPr>
        <w:t>, 2015.</w:t>
      </w:r>
    </w:p>
    <w:p w:rsidR="00E27B70" w:rsidRDefault="00E27B7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____________.</w:t>
      </w:r>
      <w:r w:rsidRPr="002C3BF2">
        <w:rPr>
          <w:rFonts w:ascii="Times New Roman" w:hAnsi="Times New Roman"/>
          <w:sz w:val="24"/>
          <w:szCs w:val="24"/>
        </w:rPr>
        <w:t xml:space="preserve"> </w:t>
      </w:r>
      <w:r w:rsidRPr="002C3BF2">
        <w:rPr>
          <w:rFonts w:ascii="Times New Roman" w:hAnsi="Times New Roman"/>
          <w:b/>
          <w:sz w:val="24"/>
          <w:szCs w:val="24"/>
        </w:rPr>
        <w:t>Consolidação das leis trabalhistas</w:t>
      </w:r>
      <w:r w:rsidRPr="002C3BF2">
        <w:rPr>
          <w:rFonts w:ascii="Times New Roman" w:hAnsi="Times New Roman"/>
          <w:sz w:val="24"/>
          <w:szCs w:val="24"/>
        </w:rPr>
        <w:t>. Decreto-Lei nº 5.452, de 1° de maio de 1943</w:t>
      </w:r>
      <w:r>
        <w:rPr>
          <w:rFonts w:ascii="Times New Roman" w:hAnsi="Times New Roman"/>
          <w:sz w:val="24"/>
          <w:szCs w:val="24"/>
        </w:rPr>
        <w:t>. Disponível em: &lt;</w:t>
      </w:r>
      <w:hyperlink r:id="rId8" w:history="1">
        <w:r w:rsidRPr="009A1E4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http://www.planalto.gov.br/ccivil_03/decreto-lei/Del5452.htm</w:t>
        </w:r>
      </w:hyperlink>
      <w:r>
        <w:rPr>
          <w:rFonts w:ascii="Times New Roman" w:hAnsi="Times New Roman"/>
          <w:sz w:val="24"/>
          <w:szCs w:val="24"/>
        </w:rPr>
        <w:t>&gt;. Acesso em 20 de Out de 2016.</w:t>
      </w:r>
    </w:p>
    <w:p w:rsidR="00E27B70" w:rsidRDefault="00E27B7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7B70" w:rsidRDefault="00E27B70" w:rsidP="00E27B70">
      <w:pPr>
        <w:pStyle w:val="SemEspaamen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CONJUR. </w:t>
      </w:r>
      <w:r w:rsidRPr="001E33BE">
        <w:rPr>
          <w:rFonts w:ascii="Times New Roman" w:hAnsi="Times New Roman"/>
          <w:b/>
          <w:sz w:val="24"/>
        </w:rPr>
        <w:t>Terceirização enfraquece movimento sindical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Publicado em 14 de Maio de 2013. Disponível em: &lt;</w:t>
      </w:r>
      <w:r w:rsidRPr="001E33BE">
        <w:rPr>
          <w:rFonts w:ascii="Times New Roman" w:hAnsi="Times New Roman"/>
          <w:sz w:val="24"/>
        </w:rPr>
        <w:t>http://www.conjur.com.br/2013-mai-14/terceirizacao-enfraquece-movimento-sindical-avalia-juiz-trabalho</w:t>
      </w:r>
      <w:r>
        <w:rPr>
          <w:rFonts w:ascii="Times New Roman" w:hAnsi="Times New Roman"/>
          <w:sz w:val="24"/>
        </w:rPr>
        <w:t>&gt;. Acesso em: 28 de Ago de 2016.</w:t>
      </w:r>
    </w:p>
    <w:p w:rsidR="002B40DF" w:rsidRDefault="002B40DF" w:rsidP="00E27B70">
      <w:pPr>
        <w:pStyle w:val="SemEspaamento"/>
        <w:jc w:val="both"/>
        <w:rPr>
          <w:rFonts w:ascii="Times New Roman" w:hAnsi="Times New Roman"/>
          <w:sz w:val="24"/>
        </w:rPr>
      </w:pPr>
    </w:p>
    <w:p w:rsidR="002B40DF" w:rsidRDefault="009E741E" w:rsidP="00E27B70">
      <w:pPr>
        <w:pStyle w:val="SemEspaamen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</w:t>
      </w:r>
      <w:r w:rsidR="002B40DF">
        <w:rPr>
          <w:rFonts w:ascii="Times New Roman" w:hAnsi="Times New Roman"/>
          <w:sz w:val="24"/>
        </w:rPr>
        <w:t xml:space="preserve">. </w:t>
      </w:r>
      <w:r w:rsidR="002B40DF" w:rsidRPr="00F215BB">
        <w:rPr>
          <w:rFonts w:ascii="Times New Roman" w:hAnsi="Times New Roman"/>
          <w:b/>
          <w:sz w:val="24"/>
        </w:rPr>
        <w:t>“Estatística de acidentes elétricos são tenebrosas”</w:t>
      </w:r>
      <w:r w:rsidR="002B40DF">
        <w:rPr>
          <w:rFonts w:ascii="Times New Roman" w:hAnsi="Times New Roman"/>
          <w:sz w:val="24"/>
        </w:rPr>
        <w:t>. Publicado em 16 de dezembro de 2012. Disponível em: &lt;httpp://www.conjur.com.br/2012-dez-16/estatistica-acidentes</w:t>
      </w:r>
      <w:r w:rsidR="00F215BB">
        <w:rPr>
          <w:rFonts w:ascii="Times New Roman" w:hAnsi="Times New Roman"/>
          <w:sz w:val="24"/>
        </w:rPr>
        <w:t>-setor-eletrico-são-tenebrosas&gt;. Acesso em: 20 de Out de 2016.</w:t>
      </w:r>
    </w:p>
    <w:p w:rsidR="00E27B70" w:rsidRDefault="00E27B70" w:rsidP="00E27B70">
      <w:pPr>
        <w:pStyle w:val="SemEspaamento"/>
        <w:jc w:val="both"/>
        <w:rPr>
          <w:rFonts w:ascii="Times New Roman" w:hAnsi="Times New Roman"/>
          <w:sz w:val="24"/>
        </w:rPr>
      </w:pPr>
    </w:p>
    <w:p w:rsidR="009F28DA" w:rsidRDefault="00E27B70" w:rsidP="009F28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7BAD">
        <w:rPr>
          <w:rFonts w:ascii="Times New Roman" w:hAnsi="Times New Roman"/>
          <w:sz w:val="24"/>
          <w:szCs w:val="24"/>
        </w:rPr>
        <w:t xml:space="preserve">DELGADO, Maurício Godinho. </w:t>
      </w:r>
      <w:r w:rsidRPr="00EE7BAD">
        <w:rPr>
          <w:rFonts w:ascii="Times New Roman" w:hAnsi="Times New Roman"/>
          <w:b/>
          <w:sz w:val="24"/>
          <w:szCs w:val="24"/>
        </w:rPr>
        <w:t>Curso de direito do trabalho</w:t>
      </w:r>
      <w:r w:rsidRPr="00EE7BAD">
        <w:rPr>
          <w:rFonts w:ascii="Times New Roman" w:hAnsi="Times New Roman"/>
          <w:sz w:val="24"/>
          <w:szCs w:val="24"/>
        </w:rPr>
        <w:t>. São Paulo: LTr, 2002.</w:t>
      </w:r>
    </w:p>
    <w:p w:rsidR="009F28DA" w:rsidRDefault="009F28DA" w:rsidP="009F28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7B70" w:rsidRPr="009F28DA" w:rsidRDefault="00E27B70" w:rsidP="009F28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DIEESE. </w:t>
      </w:r>
      <w:r>
        <w:rPr>
          <w:rFonts w:ascii="Times New Roman" w:hAnsi="Times New Roman"/>
          <w:b/>
          <w:sz w:val="24"/>
        </w:rPr>
        <w:t xml:space="preserve"> T</w:t>
      </w:r>
      <w:r w:rsidRPr="00043916">
        <w:rPr>
          <w:rFonts w:ascii="Times New Roman" w:hAnsi="Times New Roman"/>
          <w:b/>
          <w:sz w:val="24"/>
        </w:rPr>
        <w:t xml:space="preserve">erceirização e </w:t>
      </w:r>
      <w:r>
        <w:rPr>
          <w:rFonts w:ascii="Times New Roman" w:hAnsi="Times New Roman"/>
          <w:b/>
          <w:sz w:val="24"/>
        </w:rPr>
        <w:t>morte no trabalho: Um olhar sobre o setor elétrico brasileiro</w:t>
      </w:r>
      <w:r w:rsidRPr="00043916">
        <w:rPr>
          <w:rFonts w:ascii="Times New Roman" w:hAnsi="Times New Roman"/>
          <w:b/>
          <w:sz w:val="24"/>
        </w:rPr>
        <w:t xml:space="preserve"> com a criação do Projeto de Lei nº 4330/04</w:t>
      </w:r>
      <w:r>
        <w:rPr>
          <w:rFonts w:ascii="Times New Roman" w:hAnsi="Times New Roman"/>
          <w:sz w:val="24"/>
        </w:rPr>
        <w:t>. Disponível em:&lt;</w:t>
      </w:r>
      <w:r w:rsidRPr="00D71EE8">
        <w:rPr>
          <w:rFonts w:ascii="Times New Roman" w:hAnsi="Times New Roman"/>
          <w:sz w:val="24"/>
        </w:rPr>
        <w:t>http://www.dieese.org.br/estudosepesquisas/201</w:t>
      </w:r>
      <w:r>
        <w:rPr>
          <w:rFonts w:ascii="Times New Roman" w:hAnsi="Times New Roman"/>
          <w:sz w:val="24"/>
        </w:rPr>
        <w:t>0/estPesq50TercerizacaoEletrico &gt;. Acesso em 01 de Set de 2016.</w:t>
      </w:r>
    </w:p>
    <w:p w:rsidR="009F28DA" w:rsidRPr="00E27B70" w:rsidRDefault="009F28DA" w:rsidP="009F28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7B70" w:rsidRDefault="00E27B70" w:rsidP="00E27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5F3">
        <w:rPr>
          <w:rFonts w:ascii="Times New Roman" w:hAnsi="Times New Roman" w:cs="Times New Roman"/>
          <w:sz w:val="24"/>
          <w:szCs w:val="24"/>
        </w:rPr>
        <w:t>FERNANDES, Bernardo</w:t>
      </w:r>
      <w:r>
        <w:rPr>
          <w:rFonts w:ascii="Times New Roman" w:hAnsi="Times New Roman" w:cs="Times New Roman"/>
          <w:sz w:val="24"/>
          <w:szCs w:val="24"/>
        </w:rPr>
        <w:t xml:space="preserve"> Gonçalves</w:t>
      </w:r>
      <w:r w:rsidRPr="0031543B">
        <w:rPr>
          <w:rFonts w:ascii="Times New Roman" w:hAnsi="Times New Roman" w:cs="Times New Roman"/>
          <w:sz w:val="24"/>
          <w:szCs w:val="24"/>
        </w:rPr>
        <w:t>.</w:t>
      </w:r>
      <w:r w:rsidRPr="0031543B">
        <w:rPr>
          <w:rFonts w:ascii="Times New Roman" w:hAnsi="Times New Roman" w:cs="Times New Roman"/>
          <w:b/>
          <w:sz w:val="24"/>
          <w:szCs w:val="24"/>
        </w:rPr>
        <w:t xml:space="preserve"> Curso de Direito Constitucional</w:t>
      </w:r>
      <w:r>
        <w:rPr>
          <w:rFonts w:ascii="Times New Roman" w:hAnsi="Times New Roman" w:cs="Times New Roman"/>
          <w:sz w:val="24"/>
          <w:szCs w:val="24"/>
        </w:rPr>
        <w:t>. 7</w:t>
      </w:r>
      <w:r w:rsidRPr="0031543B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543B">
        <w:rPr>
          <w:rFonts w:ascii="Times New Roman" w:hAnsi="Times New Roman" w:cs="Times New Roman"/>
          <w:sz w:val="24"/>
          <w:szCs w:val="24"/>
        </w:rPr>
        <w:t>dição</w:t>
      </w:r>
      <w:r w:rsidR="009E741E">
        <w:rPr>
          <w:rFonts w:ascii="Times New Roman" w:hAnsi="Times New Roman" w:cs="Times New Roman"/>
          <w:sz w:val="24"/>
          <w:szCs w:val="24"/>
        </w:rPr>
        <w:t xml:space="preserve">. Salvador: </w:t>
      </w:r>
      <w:proofErr w:type="spellStart"/>
      <w:r w:rsidR="009E741E">
        <w:rPr>
          <w:rFonts w:ascii="Times New Roman" w:hAnsi="Times New Roman" w:cs="Times New Roman"/>
          <w:sz w:val="24"/>
          <w:szCs w:val="24"/>
        </w:rPr>
        <w:t>Juspodiu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E27B70" w:rsidRDefault="00E27B70" w:rsidP="00E27B70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FREITAS, Danielli Xavier. </w:t>
      </w:r>
      <w:r w:rsidRPr="008D61AF">
        <w:rPr>
          <w:rFonts w:ascii="Times New Roman" w:hAnsi="Times New Roman" w:cs="Times New Roman"/>
          <w:b/>
          <w:sz w:val="24"/>
        </w:rPr>
        <w:t>Terceirização é sinônimo de precarização do trabalho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Disponível em:&lt;</w:t>
      </w:r>
      <w:r w:rsidRPr="008D61AF">
        <w:t xml:space="preserve"> </w:t>
      </w:r>
      <w:r w:rsidRPr="0051369F">
        <w:rPr>
          <w:rFonts w:ascii="Times New Roman" w:hAnsi="Times New Roman" w:cs="Times New Roman"/>
          <w:sz w:val="24"/>
        </w:rPr>
        <w:t>http://daniellixavierfreitas.jusbrasil.com.br/noticias/179793054/terceirizacao-e-sinonimo-de-precarizacao-do-trabalho</w:t>
      </w:r>
      <w:r>
        <w:rPr>
          <w:rFonts w:ascii="Times New Roman" w:hAnsi="Times New Roman" w:cs="Times New Roman"/>
          <w:sz w:val="24"/>
        </w:rPr>
        <w:t>&gt;. Acesso em: 01 de set de 2016.</w:t>
      </w:r>
    </w:p>
    <w:p w:rsidR="009F28DA" w:rsidRDefault="009F28DA" w:rsidP="009F28DA">
      <w:pPr>
        <w:pStyle w:val="NormalWeb"/>
        <w:snapToGrid w:val="0"/>
        <w:spacing w:before="0" w:after="0"/>
        <w:jc w:val="both"/>
      </w:pPr>
      <w:r w:rsidRPr="00A57BD7">
        <w:t xml:space="preserve">GIL, A. C. </w:t>
      </w:r>
      <w:r w:rsidRPr="00A57BD7">
        <w:rPr>
          <w:b/>
          <w:iCs/>
        </w:rPr>
        <w:t>Como Elaborar Projetos de Pesquisa</w:t>
      </w:r>
      <w:r w:rsidRPr="00A57BD7">
        <w:t xml:space="preserve">. 5. </w:t>
      </w:r>
      <w:r>
        <w:t>Edição.</w:t>
      </w:r>
      <w:r w:rsidRPr="00A57BD7">
        <w:t xml:space="preserve"> São Paulo: Atlas, 2010.</w:t>
      </w:r>
    </w:p>
    <w:p w:rsidR="00E27B70" w:rsidRPr="00E27B70" w:rsidRDefault="00E27B70" w:rsidP="00E27B70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JUSBRASIL. </w:t>
      </w:r>
      <w:r w:rsidRPr="00043916">
        <w:rPr>
          <w:rFonts w:ascii="Times New Roman" w:hAnsi="Times New Roman" w:cs="Times New Roman"/>
          <w:b/>
          <w:sz w:val="24"/>
        </w:rPr>
        <w:t>A terceirização e o impacto nas relações de trabalho com a criação do Projeto de Lei nº 4330/04</w:t>
      </w:r>
      <w:r>
        <w:rPr>
          <w:rFonts w:ascii="Times New Roman" w:hAnsi="Times New Roman" w:cs="Times New Roman"/>
          <w:sz w:val="24"/>
        </w:rPr>
        <w:t>. Disponível em: &lt;</w:t>
      </w:r>
      <w:r w:rsidRPr="00043916">
        <w:rPr>
          <w:rFonts w:ascii="Times New Roman" w:hAnsi="Times New Roman" w:cs="Times New Roman"/>
          <w:sz w:val="24"/>
        </w:rPr>
        <w:t>https://jus.com.br/artigos/40652/a-terceirizacao-e-o-impacto-nas-relacoes-de-trabalho-com-a-criacao-do-projeto-de-lei-n-4330-2004</w:t>
      </w:r>
      <w:r>
        <w:rPr>
          <w:rFonts w:ascii="Times New Roman" w:hAnsi="Times New Roman" w:cs="Times New Roman"/>
          <w:sz w:val="24"/>
        </w:rPr>
        <w:t xml:space="preserve"> &gt;. Acesso em 02 de Set de 2016.</w:t>
      </w:r>
    </w:p>
    <w:p w:rsidR="00230500" w:rsidRDefault="0023050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PEREIRA, Ricardo José Macedo de Britto. Ação civil pública no processo do trabalho. Salvador, Juspodium, 2014.</w:t>
      </w:r>
    </w:p>
    <w:p w:rsidR="00230500" w:rsidRDefault="0023050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28DA" w:rsidRDefault="00E27B7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PORTAL E- GOV. </w:t>
      </w:r>
      <w:r w:rsidRPr="00D940C7">
        <w:rPr>
          <w:rFonts w:ascii="Times New Roman" w:hAnsi="Times New Roman"/>
          <w:b/>
          <w:sz w:val="24"/>
          <w:szCs w:val="24"/>
        </w:rPr>
        <w:t>A Terceirização no Brasil e a súmula 331 do TST</w:t>
      </w:r>
      <w:r>
        <w:rPr>
          <w:rFonts w:ascii="Times New Roman" w:hAnsi="Times New Roman"/>
          <w:sz w:val="24"/>
          <w:szCs w:val="24"/>
        </w:rPr>
        <w:t xml:space="preserve">. Disponível em : &lt; </w:t>
      </w:r>
      <w:hyperlink r:id="rId9" w:history="1">
        <w:r w:rsidRPr="009A1E4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http://www.egov.ufsc.br/portal/conteudo/terceiriza%C3%A7%C3%A3o-no-brasil-e-s%C3%BAmula-331-do-tst</w:t>
        </w:r>
      </w:hyperlink>
      <w:r>
        <w:rPr>
          <w:rFonts w:ascii="Times New Roman" w:hAnsi="Times New Roman"/>
          <w:sz w:val="24"/>
          <w:szCs w:val="24"/>
        </w:rPr>
        <w:t xml:space="preserve"> &gt;. Acesso em 11 de Out de 2006.</w:t>
      </w:r>
    </w:p>
    <w:p w:rsidR="00230500" w:rsidRDefault="0023050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7FAB" w:rsidRDefault="00627FAB" w:rsidP="00627F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SANTOS, Hélio Antônio Bittencourt. Curso de Direito do Trabalho. 4. ed. São Luis: Hélio B. Santos, 2010.</w:t>
      </w:r>
    </w:p>
    <w:p w:rsidR="00627FAB" w:rsidRDefault="00627FAB" w:rsidP="009617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350" w:rsidRPr="00BB0350" w:rsidRDefault="00BB0350" w:rsidP="009617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SILVA, Alessandro José Nunes.  </w:t>
      </w:r>
      <w:r w:rsidRPr="00230500">
        <w:rPr>
          <w:rFonts w:ascii="Times New Roman" w:hAnsi="Times New Roman"/>
          <w:b/>
          <w:sz w:val="24"/>
          <w:szCs w:val="24"/>
        </w:rPr>
        <w:t>ANÁLISE ORGANIZACIONAL DE ACIDENTES DE TRABALHO NO SETOR DE DISTRIBUIÇÃO DE ENERGIA ELÉTRICA</w:t>
      </w:r>
      <w:r>
        <w:rPr>
          <w:rFonts w:ascii="Times New Roman" w:hAnsi="Times New Roman"/>
          <w:sz w:val="24"/>
          <w:szCs w:val="24"/>
        </w:rPr>
        <w:t>. Disponível em: &lt;</w:t>
      </w:r>
      <w:r w:rsidRPr="00BB0350">
        <w:rPr>
          <w:rFonts w:ascii="Times New Roman" w:hAnsi="Times New Roman"/>
          <w:sz w:val="24"/>
          <w:szCs w:val="24"/>
        </w:rPr>
        <w:t>http://repositorio.unesp.br/bitstream/handle/11449/139369/000860423.pdf?sequence=1</w:t>
      </w:r>
      <w:r>
        <w:rPr>
          <w:rFonts w:ascii="Times New Roman" w:hAnsi="Times New Roman"/>
          <w:sz w:val="24"/>
          <w:szCs w:val="24"/>
        </w:rPr>
        <w:t xml:space="preserve">&gt;. </w:t>
      </w:r>
      <w:r w:rsidR="00230500">
        <w:rPr>
          <w:rFonts w:ascii="Times New Roman" w:hAnsi="Times New Roman"/>
          <w:sz w:val="24"/>
          <w:szCs w:val="24"/>
        </w:rPr>
        <w:t>Acesso em: 20 de Out. 2016.</w:t>
      </w:r>
      <w:r w:rsidRPr="00BB0350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</w:p>
    <w:p w:rsidR="009F28DA" w:rsidRDefault="009F28DA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7B70" w:rsidRPr="00E27B70" w:rsidRDefault="00E27B70" w:rsidP="00E27B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7B70">
        <w:rPr>
          <w:rFonts w:ascii="Times New Roman" w:hAnsi="Times New Roman"/>
          <w:sz w:val="24"/>
          <w:szCs w:val="24"/>
        </w:rPr>
        <w:t xml:space="preserve">SPAGNOL, Débora. A terceirização, o projeto de lei 4.330/2004 e seus impactos – vantagens, desvantagens e modificações. </w:t>
      </w:r>
      <w:r w:rsidRPr="00E27B70">
        <w:rPr>
          <w:rFonts w:ascii="Times New Roman" w:hAnsi="Times New Roman"/>
          <w:sz w:val="24"/>
        </w:rPr>
        <w:t>Disponível em:&lt;</w:t>
      </w:r>
      <w:r w:rsidRPr="00E27B70">
        <w:rPr>
          <w:rFonts w:ascii="Times New Roman" w:hAnsi="Times New Roman"/>
        </w:rPr>
        <w:t xml:space="preserve"> </w:t>
      </w:r>
      <w:r w:rsidRPr="00E27B70">
        <w:rPr>
          <w:rFonts w:ascii="Times New Roman" w:hAnsi="Times New Roman"/>
          <w:sz w:val="24"/>
        </w:rPr>
        <w:t>http://emporiododireito.com.br/a-terceirizacao-o-projeto-de-lei-4-3302004-e-seus-impactos-vantagens-desvantagens-e-modificacoes-por-debora-spagnol/&gt;. Acesso em: 01 de set de 2016.</w:t>
      </w:r>
      <w:bookmarkStart w:id="0" w:name="_GoBack"/>
      <w:bookmarkEnd w:id="0"/>
    </w:p>
    <w:sectPr w:rsidR="00E27B70" w:rsidRPr="00E27B70" w:rsidSect="00A96A04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18" w:rsidRDefault="00C46518" w:rsidP="001B5FFD">
      <w:pPr>
        <w:spacing w:after="0" w:line="240" w:lineRule="auto"/>
      </w:pPr>
      <w:r>
        <w:separator/>
      </w:r>
    </w:p>
  </w:endnote>
  <w:endnote w:type="continuationSeparator" w:id="0">
    <w:p w:rsidR="00C46518" w:rsidRDefault="00C46518" w:rsidP="001B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18" w:rsidRDefault="00C46518" w:rsidP="001B5FFD">
      <w:pPr>
        <w:spacing w:after="0" w:line="240" w:lineRule="auto"/>
      </w:pPr>
      <w:r>
        <w:separator/>
      </w:r>
    </w:p>
  </w:footnote>
  <w:footnote w:type="continuationSeparator" w:id="0">
    <w:p w:rsidR="00C46518" w:rsidRDefault="00C46518" w:rsidP="001B5FFD">
      <w:pPr>
        <w:spacing w:after="0" w:line="240" w:lineRule="auto"/>
      </w:pPr>
      <w:r>
        <w:continuationSeparator/>
      </w:r>
    </w:p>
  </w:footnote>
  <w:footnote w:id="1">
    <w:p w:rsidR="00C46518" w:rsidRDefault="00C46518" w:rsidP="004C3F83">
      <w:pPr>
        <w:autoSpaceDE w:val="0"/>
        <w:autoSpaceDN w:val="0"/>
        <w:adjustRightInd w:val="0"/>
        <w:spacing w:after="0" w:line="240" w:lineRule="auto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F83">
        <w:rPr>
          <w:rFonts w:ascii="Times New Roman" w:hAnsi="Times New Roman" w:cs="Times New Roman"/>
          <w:i/>
          <w:sz w:val="20"/>
          <w:szCs w:val="20"/>
        </w:rPr>
        <w:t>Paper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Institucional apresentado à Disciplina Direito do Trabalho I do Curso de Direito da Unidade de </w:t>
      </w:r>
      <w:r>
        <w:rPr>
          <w:rFonts w:ascii="Times New Roman" w:hAnsi="Times New Roman" w:cs="Times New Roman"/>
        </w:rPr>
        <w:t>Ensino Superior Dom Bosco – UNDB.</w:t>
      </w:r>
    </w:p>
  </w:footnote>
  <w:footnote w:id="2">
    <w:p w:rsidR="00C46518" w:rsidRDefault="00C465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Aluno do 7º Período do Curso de Direito da UNDB.</w:t>
      </w:r>
    </w:p>
  </w:footnote>
  <w:footnote w:id="3">
    <w:p w:rsidR="00C46518" w:rsidRDefault="00C46518" w:rsidP="004C3F8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F43AD3">
        <w:rPr>
          <w:rFonts w:ascii="Times New Roman" w:hAnsi="Times New Roman" w:cs="Times New Roman"/>
        </w:rPr>
        <w:t>Professor, orientador</w:t>
      </w:r>
      <w:r w:rsidR="00F43AD3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4  </w:t>
      </w:r>
      <w:r>
        <w:rPr>
          <w:rFonts w:ascii="Times New Roman" w:hAnsi="Times New Roman" w:cs="Times New Roman"/>
        </w:rPr>
        <w:t>Professor</w:t>
      </w:r>
      <w:proofErr w:type="gramEnd"/>
      <w:r>
        <w:rPr>
          <w:rFonts w:ascii="Times New Roman" w:hAnsi="Times New Roman" w:cs="Times New Roman"/>
        </w:rPr>
        <w:t>, orientador</w:t>
      </w:r>
    </w:p>
    <w:p w:rsidR="00C46518" w:rsidRDefault="00C46518" w:rsidP="004C3F83">
      <w:pPr>
        <w:pStyle w:val="Default"/>
      </w:pPr>
    </w:p>
    <w:p w:rsidR="00C46518" w:rsidRPr="004C3F83" w:rsidRDefault="00C46518" w:rsidP="004C3F83">
      <w:pPr>
        <w:pStyle w:val="Textodenotaderodap"/>
        <w:rPr>
          <w:rFonts w:ascii="Times New Roman" w:hAnsi="Times New Roman" w:cs="Times New Roman"/>
        </w:rPr>
      </w:pPr>
    </w:p>
    <w:p w:rsidR="00C46518" w:rsidRPr="004C3F83" w:rsidRDefault="00C46518" w:rsidP="004C3F83">
      <w:pPr>
        <w:pStyle w:val="Textodenotaderodap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18" w:rsidRDefault="00C465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D5DEA57" wp14:editId="36F3C60D">
          <wp:simplePos x="0" y="0"/>
          <wp:positionH relativeFrom="margin">
            <wp:posOffset>1834515</wp:posOffset>
          </wp:positionH>
          <wp:positionV relativeFrom="paragraph">
            <wp:posOffset>-165574</wp:posOffset>
          </wp:positionV>
          <wp:extent cx="2076450" cy="542925"/>
          <wp:effectExtent l="0" t="0" r="0" b="9525"/>
          <wp:wrapNone/>
          <wp:docPr id="1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5D7"/>
    <w:multiLevelType w:val="hybridMultilevel"/>
    <w:tmpl w:val="35C2E3E2"/>
    <w:lvl w:ilvl="0" w:tplc="84563F5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143C1E"/>
    <w:multiLevelType w:val="hybridMultilevel"/>
    <w:tmpl w:val="33221C9E"/>
    <w:lvl w:ilvl="0" w:tplc="21DC41E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DE0436"/>
    <w:multiLevelType w:val="hybridMultilevel"/>
    <w:tmpl w:val="1B307A8E"/>
    <w:lvl w:ilvl="0" w:tplc="AD3ED7D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8114B17"/>
    <w:multiLevelType w:val="hybridMultilevel"/>
    <w:tmpl w:val="4FDC20AC"/>
    <w:lvl w:ilvl="0" w:tplc="D1F65CB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C5510A"/>
    <w:multiLevelType w:val="hybridMultilevel"/>
    <w:tmpl w:val="80B8B11A"/>
    <w:lvl w:ilvl="0" w:tplc="E564DB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0F541A0"/>
    <w:multiLevelType w:val="hybridMultilevel"/>
    <w:tmpl w:val="040CAF94"/>
    <w:lvl w:ilvl="0" w:tplc="99A6EA52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413058B"/>
    <w:multiLevelType w:val="hybridMultilevel"/>
    <w:tmpl w:val="71460A94"/>
    <w:lvl w:ilvl="0" w:tplc="EACC1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210296C"/>
    <w:multiLevelType w:val="hybridMultilevel"/>
    <w:tmpl w:val="2390D0FC"/>
    <w:lvl w:ilvl="0" w:tplc="E4D45B04">
      <w:start w:val="1"/>
      <w:numFmt w:val="decimal"/>
      <w:lvlText w:val="%1-"/>
      <w:lvlJc w:val="left"/>
      <w:pPr>
        <w:ind w:left="2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5" w:hanging="360"/>
      </w:pPr>
    </w:lvl>
    <w:lvl w:ilvl="2" w:tplc="0416001B" w:tentative="1">
      <w:start w:val="1"/>
      <w:numFmt w:val="lowerRoman"/>
      <w:lvlText w:val="%3."/>
      <w:lvlJc w:val="right"/>
      <w:pPr>
        <w:ind w:left="3615" w:hanging="180"/>
      </w:pPr>
    </w:lvl>
    <w:lvl w:ilvl="3" w:tplc="0416000F" w:tentative="1">
      <w:start w:val="1"/>
      <w:numFmt w:val="decimal"/>
      <w:lvlText w:val="%4."/>
      <w:lvlJc w:val="left"/>
      <w:pPr>
        <w:ind w:left="4335" w:hanging="360"/>
      </w:pPr>
    </w:lvl>
    <w:lvl w:ilvl="4" w:tplc="04160019" w:tentative="1">
      <w:start w:val="1"/>
      <w:numFmt w:val="lowerLetter"/>
      <w:lvlText w:val="%5."/>
      <w:lvlJc w:val="left"/>
      <w:pPr>
        <w:ind w:left="5055" w:hanging="360"/>
      </w:pPr>
    </w:lvl>
    <w:lvl w:ilvl="5" w:tplc="0416001B" w:tentative="1">
      <w:start w:val="1"/>
      <w:numFmt w:val="lowerRoman"/>
      <w:lvlText w:val="%6."/>
      <w:lvlJc w:val="right"/>
      <w:pPr>
        <w:ind w:left="5775" w:hanging="180"/>
      </w:pPr>
    </w:lvl>
    <w:lvl w:ilvl="6" w:tplc="0416000F" w:tentative="1">
      <w:start w:val="1"/>
      <w:numFmt w:val="decimal"/>
      <w:lvlText w:val="%7."/>
      <w:lvlJc w:val="left"/>
      <w:pPr>
        <w:ind w:left="6495" w:hanging="360"/>
      </w:pPr>
    </w:lvl>
    <w:lvl w:ilvl="7" w:tplc="04160019" w:tentative="1">
      <w:start w:val="1"/>
      <w:numFmt w:val="lowerLetter"/>
      <w:lvlText w:val="%8."/>
      <w:lvlJc w:val="left"/>
      <w:pPr>
        <w:ind w:left="7215" w:hanging="360"/>
      </w:pPr>
    </w:lvl>
    <w:lvl w:ilvl="8" w:tplc="0416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4"/>
    <w:rsid w:val="00003B51"/>
    <w:rsid w:val="00005AC0"/>
    <w:rsid w:val="000125E2"/>
    <w:rsid w:val="00013B3A"/>
    <w:rsid w:val="000140F5"/>
    <w:rsid w:val="000156B9"/>
    <w:rsid w:val="00015B98"/>
    <w:rsid w:val="00016813"/>
    <w:rsid w:val="0002091B"/>
    <w:rsid w:val="00021304"/>
    <w:rsid w:val="00022DBB"/>
    <w:rsid w:val="00030D37"/>
    <w:rsid w:val="00031FD5"/>
    <w:rsid w:val="00036014"/>
    <w:rsid w:val="00050CE5"/>
    <w:rsid w:val="00053174"/>
    <w:rsid w:val="000539D5"/>
    <w:rsid w:val="00055486"/>
    <w:rsid w:val="00065225"/>
    <w:rsid w:val="0006675A"/>
    <w:rsid w:val="000775B0"/>
    <w:rsid w:val="00080039"/>
    <w:rsid w:val="00081898"/>
    <w:rsid w:val="000926F6"/>
    <w:rsid w:val="000932FF"/>
    <w:rsid w:val="00094FFC"/>
    <w:rsid w:val="00097208"/>
    <w:rsid w:val="000A402E"/>
    <w:rsid w:val="000B0128"/>
    <w:rsid w:val="000B167B"/>
    <w:rsid w:val="000B1FB6"/>
    <w:rsid w:val="000B5E83"/>
    <w:rsid w:val="000B66D3"/>
    <w:rsid w:val="000B7784"/>
    <w:rsid w:val="000D0658"/>
    <w:rsid w:val="000E086A"/>
    <w:rsid w:val="000E1976"/>
    <w:rsid w:val="000E357F"/>
    <w:rsid w:val="000E59A8"/>
    <w:rsid w:val="000E5C72"/>
    <w:rsid w:val="000E5EBF"/>
    <w:rsid w:val="000F1196"/>
    <w:rsid w:val="000F1762"/>
    <w:rsid w:val="000F480A"/>
    <w:rsid w:val="00111DE4"/>
    <w:rsid w:val="00113C4C"/>
    <w:rsid w:val="0011608E"/>
    <w:rsid w:val="00123961"/>
    <w:rsid w:val="0013558B"/>
    <w:rsid w:val="001539F3"/>
    <w:rsid w:val="00157596"/>
    <w:rsid w:val="00160A14"/>
    <w:rsid w:val="0017651D"/>
    <w:rsid w:val="00187FAC"/>
    <w:rsid w:val="00197DE5"/>
    <w:rsid w:val="001A2EDF"/>
    <w:rsid w:val="001B10AF"/>
    <w:rsid w:val="001B5FFD"/>
    <w:rsid w:val="001D0372"/>
    <w:rsid w:val="001D3077"/>
    <w:rsid w:val="001D7D7F"/>
    <w:rsid w:val="001E0770"/>
    <w:rsid w:val="001E4C97"/>
    <w:rsid w:val="001F12B4"/>
    <w:rsid w:val="001F2C52"/>
    <w:rsid w:val="001F3A5B"/>
    <w:rsid w:val="001F68A3"/>
    <w:rsid w:val="0020564B"/>
    <w:rsid w:val="00206115"/>
    <w:rsid w:val="0021135F"/>
    <w:rsid w:val="00212146"/>
    <w:rsid w:val="00230500"/>
    <w:rsid w:val="00234AEB"/>
    <w:rsid w:val="00234BB0"/>
    <w:rsid w:val="00235AD4"/>
    <w:rsid w:val="00237DBA"/>
    <w:rsid w:val="00241140"/>
    <w:rsid w:val="002609EF"/>
    <w:rsid w:val="002658C8"/>
    <w:rsid w:val="00270F52"/>
    <w:rsid w:val="00283593"/>
    <w:rsid w:val="0028404B"/>
    <w:rsid w:val="002854E2"/>
    <w:rsid w:val="00291974"/>
    <w:rsid w:val="00297361"/>
    <w:rsid w:val="002A0479"/>
    <w:rsid w:val="002A1D9C"/>
    <w:rsid w:val="002A38BD"/>
    <w:rsid w:val="002B0E57"/>
    <w:rsid w:val="002B29D4"/>
    <w:rsid w:val="002B3553"/>
    <w:rsid w:val="002B363C"/>
    <w:rsid w:val="002B40DF"/>
    <w:rsid w:val="002C3BF2"/>
    <w:rsid w:val="002C3CF5"/>
    <w:rsid w:val="002D5675"/>
    <w:rsid w:val="002E0322"/>
    <w:rsid w:val="002E1A27"/>
    <w:rsid w:val="002E3E12"/>
    <w:rsid w:val="002E56D1"/>
    <w:rsid w:val="002E652E"/>
    <w:rsid w:val="002F0522"/>
    <w:rsid w:val="002F5005"/>
    <w:rsid w:val="0031008E"/>
    <w:rsid w:val="00313CCD"/>
    <w:rsid w:val="003260EC"/>
    <w:rsid w:val="00347E2A"/>
    <w:rsid w:val="003551A8"/>
    <w:rsid w:val="00355AB5"/>
    <w:rsid w:val="0037023C"/>
    <w:rsid w:val="00373E80"/>
    <w:rsid w:val="00380E55"/>
    <w:rsid w:val="00384D5B"/>
    <w:rsid w:val="0038779D"/>
    <w:rsid w:val="003A6733"/>
    <w:rsid w:val="003B47E6"/>
    <w:rsid w:val="003B6C3F"/>
    <w:rsid w:val="003B7B26"/>
    <w:rsid w:val="003C2AC9"/>
    <w:rsid w:val="003C4228"/>
    <w:rsid w:val="003D0463"/>
    <w:rsid w:val="003D61EA"/>
    <w:rsid w:val="003F16AF"/>
    <w:rsid w:val="003F2E29"/>
    <w:rsid w:val="003F53EA"/>
    <w:rsid w:val="00405CC2"/>
    <w:rsid w:val="00407DEA"/>
    <w:rsid w:val="004236E9"/>
    <w:rsid w:val="004304E3"/>
    <w:rsid w:val="00442F23"/>
    <w:rsid w:val="00445A0E"/>
    <w:rsid w:val="00446390"/>
    <w:rsid w:val="0045393A"/>
    <w:rsid w:val="00454087"/>
    <w:rsid w:val="004548E0"/>
    <w:rsid w:val="00463581"/>
    <w:rsid w:val="004659FB"/>
    <w:rsid w:val="004677E9"/>
    <w:rsid w:val="00475835"/>
    <w:rsid w:val="00475E5F"/>
    <w:rsid w:val="004776E2"/>
    <w:rsid w:val="00484DD6"/>
    <w:rsid w:val="00487AF6"/>
    <w:rsid w:val="00487E1D"/>
    <w:rsid w:val="00493EF1"/>
    <w:rsid w:val="00494A0C"/>
    <w:rsid w:val="004A1AC3"/>
    <w:rsid w:val="004A50D1"/>
    <w:rsid w:val="004B026A"/>
    <w:rsid w:val="004B4A53"/>
    <w:rsid w:val="004C0358"/>
    <w:rsid w:val="004C17B5"/>
    <w:rsid w:val="004C3F83"/>
    <w:rsid w:val="004D7C50"/>
    <w:rsid w:val="004E2124"/>
    <w:rsid w:val="004E39A7"/>
    <w:rsid w:val="004E6301"/>
    <w:rsid w:val="004F552A"/>
    <w:rsid w:val="004F7817"/>
    <w:rsid w:val="00507A19"/>
    <w:rsid w:val="00510F0D"/>
    <w:rsid w:val="005159B5"/>
    <w:rsid w:val="00516812"/>
    <w:rsid w:val="00522898"/>
    <w:rsid w:val="00524C10"/>
    <w:rsid w:val="00526C30"/>
    <w:rsid w:val="00531933"/>
    <w:rsid w:val="00533796"/>
    <w:rsid w:val="00533A32"/>
    <w:rsid w:val="00541DF7"/>
    <w:rsid w:val="005549B0"/>
    <w:rsid w:val="00555F29"/>
    <w:rsid w:val="00556104"/>
    <w:rsid w:val="00556671"/>
    <w:rsid w:val="00561906"/>
    <w:rsid w:val="00566CDE"/>
    <w:rsid w:val="005744AD"/>
    <w:rsid w:val="005757DC"/>
    <w:rsid w:val="0058123F"/>
    <w:rsid w:val="00582D7E"/>
    <w:rsid w:val="005907BF"/>
    <w:rsid w:val="005938A0"/>
    <w:rsid w:val="00597BBA"/>
    <w:rsid w:val="005A34CA"/>
    <w:rsid w:val="005C085B"/>
    <w:rsid w:val="005C17EE"/>
    <w:rsid w:val="005C31CE"/>
    <w:rsid w:val="005C353D"/>
    <w:rsid w:val="005E1B05"/>
    <w:rsid w:val="005E30D6"/>
    <w:rsid w:val="005F390F"/>
    <w:rsid w:val="005F4E14"/>
    <w:rsid w:val="00602E51"/>
    <w:rsid w:val="006045F0"/>
    <w:rsid w:val="0060739C"/>
    <w:rsid w:val="00610DF3"/>
    <w:rsid w:val="00610E4A"/>
    <w:rsid w:val="006121F0"/>
    <w:rsid w:val="00613CF8"/>
    <w:rsid w:val="006163D8"/>
    <w:rsid w:val="0062457B"/>
    <w:rsid w:val="00627010"/>
    <w:rsid w:val="00627FAB"/>
    <w:rsid w:val="00630A7B"/>
    <w:rsid w:val="00635DE0"/>
    <w:rsid w:val="00646586"/>
    <w:rsid w:val="006526D9"/>
    <w:rsid w:val="00661670"/>
    <w:rsid w:val="00666C22"/>
    <w:rsid w:val="006709BF"/>
    <w:rsid w:val="006754A8"/>
    <w:rsid w:val="00684B95"/>
    <w:rsid w:val="00686DCD"/>
    <w:rsid w:val="006909B7"/>
    <w:rsid w:val="00693380"/>
    <w:rsid w:val="006A0535"/>
    <w:rsid w:val="006A41EA"/>
    <w:rsid w:val="006A579B"/>
    <w:rsid w:val="006B007E"/>
    <w:rsid w:val="006B600D"/>
    <w:rsid w:val="006C332D"/>
    <w:rsid w:val="006D00C5"/>
    <w:rsid w:val="007146E4"/>
    <w:rsid w:val="00720530"/>
    <w:rsid w:val="00721FF9"/>
    <w:rsid w:val="007233D8"/>
    <w:rsid w:val="007257C4"/>
    <w:rsid w:val="007268A3"/>
    <w:rsid w:val="00726AC0"/>
    <w:rsid w:val="00727588"/>
    <w:rsid w:val="007374DC"/>
    <w:rsid w:val="00743BD5"/>
    <w:rsid w:val="00743BF1"/>
    <w:rsid w:val="007515A1"/>
    <w:rsid w:val="00767FA1"/>
    <w:rsid w:val="00770470"/>
    <w:rsid w:val="00771E61"/>
    <w:rsid w:val="00775761"/>
    <w:rsid w:val="00775E5A"/>
    <w:rsid w:val="007814D8"/>
    <w:rsid w:val="007927E2"/>
    <w:rsid w:val="00796782"/>
    <w:rsid w:val="007973E7"/>
    <w:rsid w:val="007A0474"/>
    <w:rsid w:val="007A06A8"/>
    <w:rsid w:val="007A0BBF"/>
    <w:rsid w:val="007A1756"/>
    <w:rsid w:val="007A35A3"/>
    <w:rsid w:val="007A366C"/>
    <w:rsid w:val="007B2EF5"/>
    <w:rsid w:val="007C6E01"/>
    <w:rsid w:val="007D2737"/>
    <w:rsid w:val="007E42D0"/>
    <w:rsid w:val="007E7683"/>
    <w:rsid w:val="007F3AC4"/>
    <w:rsid w:val="007F4AF0"/>
    <w:rsid w:val="00800246"/>
    <w:rsid w:val="00801F04"/>
    <w:rsid w:val="00807EA0"/>
    <w:rsid w:val="008152E8"/>
    <w:rsid w:val="00816311"/>
    <w:rsid w:val="008174F5"/>
    <w:rsid w:val="00822993"/>
    <w:rsid w:val="00822A39"/>
    <w:rsid w:val="008254A0"/>
    <w:rsid w:val="008347AA"/>
    <w:rsid w:val="00840A51"/>
    <w:rsid w:val="00853BF5"/>
    <w:rsid w:val="00857576"/>
    <w:rsid w:val="008651E0"/>
    <w:rsid w:val="008658C0"/>
    <w:rsid w:val="008812DD"/>
    <w:rsid w:val="00881CF5"/>
    <w:rsid w:val="00887DD2"/>
    <w:rsid w:val="00890BB9"/>
    <w:rsid w:val="00890ED8"/>
    <w:rsid w:val="008A1B66"/>
    <w:rsid w:val="008A270E"/>
    <w:rsid w:val="008A340D"/>
    <w:rsid w:val="008A733F"/>
    <w:rsid w:val="008B5ABB"/>
    <w:rsid w:val="008B680A"/>
    <w:rsid w:val="008B69ED"/>
    <w:rsid w:val="008C20CA"/>
    <w:rsid w:val="008D07D7"/>
    <w:rsid w:val="008D1D09"/>
    <w:rsid w:val="008D6C10"/>
    <w:rsid w:val="008F53B8"/>
    <w:rsid w:val="008F5774"/>
    <w:rsid w:val="008F6F33"/>
    <w:rsid w:val="0090522C"/>
    <w:rsid w:val="009059B7"/>
    <w:rsid w:val="009068F3"/>
    <w:rsid w:val="00912222"/>
    <w:rsid w:val="00917527"/>
    <w:rsid w:val="00925E58"/>
    <w:rsid w:val="009323D6"/>
    <w:rsid w:val="00932EDD"/>
    <w:rsid w:val="00934761"/>
    <w:rsid w:val="009360AB"/>
    <w:rsid w:val="00936943"/>
    <w:rsid w:val="009411F3"/>
    <w:rsid w:val="00942185"/>
    <w:rsid w:val="0094482D"/>
    <w:rsid w:val="0095090B"/>
    <w:rsid w:val="00954B48"/>
    <w:rsid w:val="009617ED"/>
    <w:rsid w:val="009640D8"/>
    <w:rsid w:val="00970C2D"/>
    <w:rsid w:val="00974CB4"/>
    <w:rsid w:val="00991414"/>
    <w:rsid w:val="00992966"/>
    <w:rsid w:val="009952EB"/>
    <w:rsid w:val="009A0140"/>
    <w:rsid w:val="009A1E49"/>
    <w:rsid w:val="009A27FA"/>
    <w:rsid w:val="009A4D45"/>
    <w:rsid w:val="009C0FF7"/>
    <w:rsid w:val="009C4D30"/>
    <w:rsid w:val="009D18DF"/>
    <w:rsid w:val="009D4699"/>
    <w:rsid w:val="009E1844"/>
    <w:rsid w:val="009E5DC0"/>
    <w:rsid w:val="009E741E"/>
    <w:rsid w:val="009F1362"/>
    <w:rsid w:val="009F28DA"/>
    <w:rsid w:val="00A04E46"/>
    <w:rsid w:val="00A10AD9"/>
    <w:rsid w:val="00A10F57"/>
    <w:rsid w:val="00A12590"/>
    <w:rsid w:val="00A13B44"/>
    <w:rsid w:val="00A17C20"/>
    <w:rsid w:val="00A251A5"/>
    <w:rsid w:val="00A25BC3"/>
    <w:rsid w:val="00A35808"/>
    <w:rsid w:val="00A3607C"/>
    <w:rsid w:val="00A40EA1"/>
    <w:rsid w:val="00A41A0E"/>
    <w:rsid w:val="00A42639"/>
    <w:rsid w:val="00A44B65"/>
    <w:rsid w:val="00A45462"/>
    <w:rsid w:val="00A47B91"/>
    <w:rsid w:val="00A50E62"/>
    <w:rsid w:val="00A5478B"/>
    <w:rsid w:val="00A65B35"/>
    <w:rsid w:val="00A700DA"/>
    <w:rsid w:val="00A80B2D"/>
    <w:rsid w:val="00A816E5"/>
    <w:rsid w:val="00A91787"/>
    <w:rsid w:val="00A96A04"/>
    <w:rsid w:val="00A97AB5"/>
    <w:rsid w:val="00AA16B8"/>
    <w:rsid w:val="00AA4403"/>
    <w:rsid w:val="00AA5505"/>
    <w:rsid w:val="00AA7C32"/>
    <w:rsid w:val="00AB171A"/>
    <w:rsid w:val="00AB4ADB"/>
    <w:rsid w:val="00AB6ACF"/>
    <w:rsid w:val="00AB724B"/>
    <w:rsid w:val="00AC5457"/>
    <w:rsid w:val="00AE798C"/>
    <w:rsid w:val="00AF26A7"/>
    <w:rsid w:val="00AF5EF7"/>
    <w:rsid w:val="00B04A4E"/>
    <w:rsid w:val="00B05344"/>
    <w:rsid w:val="00B06F6D"/>
    <w:rsid w:val="00B10F01"/>
    <w:rsid w:val="00B20B5C"/>
    <w:rsid w:val="00B2195D"/>
    <w:rsid w:val="00B22002"/>
    <w:rsid w:val="00B240D3"/>
    <w:rsid w:val="00B25B01"/>
    <w:rsid w:val="00B2711F"/>
    <w:rsid w:val="00B30181"/>
    <w:rsid w:val="00B41D2D"/>
    <w:rsid w:val="00B4244D"/>
    <w:rsid w:val="00B451DA"/>
    <w:rsid w:val="00B50946"/>
    <w:rsid w:val="00B700FF"/>
    <w:rsid w:val="00B704EC"/>
    <w:rsid w:val="00B74BAC"/>
    <w:rsid w:val="00B755D6"/>
    <w:rsid w:val="00B76F29"/>
    <w:rsid w:val="00B77309"/>
    <w:rsid w:val="00B855BE"/>
    <w:rsid w:val="00B8752E"/>
    <w:rsid w:val="00B913DD"/>
    <w:rsid w:val="00B97C4E"/>
    <w:rsid w:val="00BA333B"/>
    <w:rsid w:val="00BA4DE3"/>
    <w:rsid w:val="00BA6679"/>
    <w:rsid w:val="00BA6AD8"/>
    <w:rsid w:val="00BB0350"/>
    <w:rsid w:val="00BB2BF2"/>
    <w:rsid w:val="00BB43F0"/>
    <w:rsid w:val="00BC226E"/>
    <w:rsid w:val="00BC2B65"/>
    <w:rsid w:val="00BD4E10"/>
    <w:rsid w:val="00BF58F4"/>
    <w:rsid w:val="00BF6319"/>
    <w:rsid w:val="00C0559E"/>
    <w:rsid w:val="00C130A2"/>
    <w:rsid w:val="00C148BC"/>
    <w:rsid w:val="00C206EE"/>
    <w:rsid w:val="00C22AF8"/>
    <w:rsid w:val="00C22E19"/>
    <w:rsid w:val="00C24C70"/>
    <w:rsid w:val="00C36158"/>
    <w:rsid w:val="00C45E19"/>
    <w:rsid w:val="00C46518"/>
    <w:rsid w:val="00C51371"/>
    <w:rsid w:val="00C56EE2"/>
    <w:rsid w:val="00C614E2"/>
    <w:rsid w:val="00C64300"/>
    <w:rsid w:val="00C7423A"/>
    <w:rsid w:val="00C76705"/>
    <w:rsid w:val="00C83394"/>
    <w:rsid w:val="00C97721"/>
    <w:rsid w:val="00CB55A8"/>
    <w:rsid w:val="00CB74C5"/>
    <w:rsid w:val="00CC67AC"/>
    <w:rsid w:val="00CC6B8E"/>
    <w:rsid w:val="00CD05CF"/>
    <w:rsid w:val="00CE25EF"/>
    <w:rsid w:val="00CE3019"/>
    <w:rsid w:val="00CF0772"/>
    <w:rsid w:val="00CF6168"/>
    <w:rsid w:val="00CF6931"/>
    <w:rsid w:val="00D056C8"/>
    <w:rsid w:val="00D12036"/>
    <w:rsid w:val="00D333E3"/>
    <w:rsid w:val="00D456C7"/>
    <w:rsid w:val="00D5233D"/>
    <w:rsid w:val="00D56D4F"/>
    <w:rsid w:val="00D617F9"/>
    <w:rsid w:val="00D66B75"/>
    <w:rsid w:val="00D66C57"/>
    <w:rsid w:val="00D73597"/>
    <w:rsid w:val="00D77DEE"/>
    <w:rsid w:val="00D940C7"/>
    <w:rsid w:val="00D96E33"/>
    <w:rsid w:val="00D979FA"/>
    <w:rsid w:val="00DA0EBB"/>
    <w:rsid w:val="00DA214E"/>
    <w:rsid w:val="00DB2C94"/>
    <w:rsid w:val="00DD5F01"/>
    <w:rsid w:val="00DD66C6"/>
    <w:rsid w:val="00DD6F46"/>
    <w:rsid w:val="00DE48F1"/>
    <w:rsid w:val="00DE4F91"/>
    <w:rsid w:val="00DE5779"/>
    <w:rsid w:val="00E015A6"/>
    <w:rsid w:val="00E023D0"/>
    <w:rsid w:val="00E06E60"/>
    <w:rsid w:val="00E12BB8"/>
    <w:rsid w:val="00E246C1"/>
    <w:rsid w:val="00E27B70"/>
    <w:rsid w:val="00E356EB"/>
    <w:rsid w:val="00E44270"/>
    <w:rsid w:val="00E472A0"/>
    <w:rsid w:val="00E52684"/>
    <w:rsid w:val="00E5303C"/>
    <w:rsid w:val="00E53EB2"/>
    <w:rsid w:val="00E55254"/>
    <w:rsid w:val="00E56609"/>
    <w:rsid w:val="00E630FA"/>
    <w:rsid w:val="00E714E5"/>
    <w:rsid w:val="00E71A72"/>
    <w:rsid w:val="00E72D71"/>
    <w:rsid w:val="00E73AB7"/>
    <w:rsid w:val="00E7599A"/>
    <w:rsid w:val="00E76CD8"/>
    <w:rsid w:val="00E83C1D"/>
    <w:rsid w:val="00E85D62"/>
    <w:rsid w:val="00E87362"/>
    <w:rsid w:val="00E96206"/>
    <w:rsid w:val="00EA7C2F"/>
    <w:rsid w:val="00EC536D"/>
    <w:rsid w:val="00ED195D"/>
    <w:rsid w:val="00ED22AD"/>
    <w:rsid w:val="00ED2315"/>
    <w:rsid w:val="00ED36E9"/>
    <w:rsid w:val="00EE0E60"/>
    <w:rsid w:val="00EE1D27"/>
    <w:rsid w:val="00EE696B"/>
    <w:rsid w:val="00EE7BAD"/>
    <w:rsid w:val="00F07E68"/>
    <w:rsid w:val="00F10260"/>
    <w:rsid w:val="00F215BB"/>
    <w:rsid w:val="00F21AB4"/>
    <w:rsid w:val="00F348D6"/>
    <w:rsid w:val="00F43AD3"/>
    <w:rsid w:val="00F524F8"/>
    <w:rsid w:val="00F605B0"/>
    <w:rsid w:val="00F640EC"/>
    <w:rsid w:val="00F813CE"/>
    <w:rsid w:val="00F93EB1"/>
    <w:rsid w:val="00F9641F"/>
    <w:rsid w:val="00FA32D5"/>
    <w:rsid w:val="00FA7B6E"/>
    <w:rsid w:val="00FB358D"/>
    <w:rsid w:val="00FD263A"/>
    <w:rsid w:val="00FD4CA3"/>
    <w:rsid w:val="00FE2ADC"/>
    <w:rsid w:val="00FF5A45"/>
    <w:rsid w:val="00FF7800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DDC"/>
  <w15:docId w15:val="{5C697FDE-D6AA-4F29-857F-75B69FD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6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B5F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B5F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5FF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75E5A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533A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33A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547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5478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5478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225"/>
  </w:style>
  <w:style w:type="paragraph" w:styleId="Rodap">
    <w:name w:val="footer"/>
    <w:basedOn w:val="Normal"/>
    <w:link w:val="RodapChar"/>
    <w:uiPriority w:val="99"/>
    <w:unhideWhenUsed/>
    <w:rsid w:val="000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225"/>
  </w:style>
  <w:style w:type="character" w:styleId="Hyperlink">
    <w:name w:val="Hyperlink"/>
    <w:basedOn w:val="Fontepargpadro"/>
    <w:uiPriority w:val="99"/>
    <w:unhideWhenUsed/>
    <w:rsid w:val="00726AC0"/>
    <w:rPr>
      <w:color w:val="0000FF" w:themeColor="hyperlink"/>
      <w:u w:val="single"/>
    </w:rPr>
  </w:style>
  <w:style w:type="paragraph" w:customStyle="1" w:styleId="Default">
    <w:name w:val="Default"/>
    <w:rsid w:val="004C3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07EA0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pple-converted-space">
    <w:name w:val="apple-converted-space"/>
    <w:basedOn w:val="Fontepargpadro"/>
    <w:rsid w:val="00291974"/>
  </w:style>
  <w:style w:type="paragraph" w:styleId="Textodebalo">
    <w:name w:val="Balloon Text"/>
    <w:basedOn w:val="Normal"/>
    <w:link w:val="TextodebaloChar"/>
    <w:uiPriority w:val="99"/>
    <w:semiHidden/>
    <w:unhideWhenUsed/>
    <w:rsid w:val="004F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uiPriority w:val="99"/>
    <w:semiHidden/>
    <w:unhideWhenUsed/>
    <w:rsid w:val="007A06A8"/>
    <w:rPr>
      <w:i w:val="0"/>
      <w:iCs w:val="0"/>
    </w:rPr>
  </w:style>
  <w:style w:type="character" w:customStyle="1" w:styleId="Ttulo1Char">
    <w:name w:val="Título 1 Char"/>
    <w:basedOn w:val="Fontepargpadro"/>
    <w:link w:val="Ttulo1"/>
    <w:uiPriority w:val="9"/>
    <w:rsid w:val="00D66B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gov.ufsc.br/portal/conteudo/terceiriza%C3%A7%C3%A3o-no-brasil-e-s%C3%BAmula-331-do-t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27F9-E3B9-4BA6-994C-5F14A7A0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12</Pages>
  <Words>4432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WENERSON COSTA</dc:creator>
  <cp:keywords/>
  <dc:description/>
  <cp:lastModifiedBy>Usuário do Windows</cp:lastModifiedBy>
  <cp:revision>13</cp:revision>
  <cp:lastPrinted>2016-11-04T00:03:00Z</cp:lastPrinted>
  <dcterms:created xsi:type="dcterms:W3CDTF">2016-10-30T23:28:00Z</dcterms:created>
  <dcterms:modified xsi:type="dcterms:W3CDTF">2018-06-20T15:48:00Z</dcterms:modified>
</cp:coreProperties>
</file>