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D1039D" w:rsidR="0074665D" w:rsidP="00CF6906" w:rsidRDefault="0074665D" w14:paraId="672A6659" wp14:textId="77777777">
      <w:pPr>
        <w:spacing w:after="0" w:line="360" w:lineRule="auto"/>
        <w:rPr>
          <w:rFonts w:ascii="Times New Roman" w:hAnsi="Times New Roman"/>
          <w:b/>
          <w:sz w:val="24"/>
          <w:szCs w:val="24"/>
        </w:rPr>
      </w:pPr>
    </w:p>
    <w:p xmlns:wp14="http://schemas.microsoft.com/office/word/2010/wordml" w:rsidRPr="00D1039D" w:rsidR="00EC2A8C" w:rsidP="00464836" w:rsidRDefault="00EC2A8C" w14:paraId="0A37501D" wp14:textId="77777777">
      <w:pPr>
        <w:spacing w:after="0" w:line="360" w:lineRule="auto"/>
        <w:jc w:val="center"/>
        <w:rPr>
          <w:rFonts w:ascii="Times New Roman" w:hAnsi="Times New Roman"/>
          <w:b/>
          <w:sz w:val="24"/>
          <w:szCs w:val="24"/>
        </w:rPr>
      </w:pPr>
    </w:p>
    <w:p xmlns:wp14="http://schemas.microsoft.com/office/word/2010/wordml" w:rsidRPr="00D1039D" w:rsidR="0009423B" w:rsidP="00464836" w:rsidRDefault="007420C5" w14:paraId="04A26AB5" wp14:textId="77777777">
      <w:pPr>
        <w:spacing w:after="0" w:line="360" w:lineRule="auto"/>
        <w:jc w:val="center"/>
        <w:rPr>
          <w:rFonts w:ascii="Times New Roman" w:hAnsi="Times New Roman"/>
          <w:b/>
          <w:sz w:val="24"/>
          <w:szCs w:val="24"/>
        </w:rPr>
      </w:pPr>
      <w:r>
        <w:rPr>
          <w:rFonts w:ascii="Times New Roman" w:hAnsi="Times New Roman"/>
          <w:b/>
          <w:sz w:val="24"/>
          <w:szCs w:val="24"/>
        </w:rPr>
        <w:t>A TERCEIRIZAÇÃO DA MÃO-DE OBRA NO DIREITO DO TRABALHO BRASILEIRO</w:t>
      </w:r>
      <w:r w:rsidR="00A7540E">
        <w:rPr>
          <w:rFonts w:ascii="Times New Roman" w:hAnsi="Times New Roman"/>
          <w:b/>
          <w:sz w:val="24"/>
          <w:szCs w:val="24"/>
        </w:rPr>
        <w:t>: AVANÇO OU RETROCESSO PARA O TRABALHADOR?</w:t>
      </w:r>
      <w:r w:rsidRPr="00D1039D" w:rsidR="00907075">
        <w:rPr>
          <w:rFonts w:ascii="Times New Roman" w:hAnsi="Times New Roman"/>
          <w:sz w:val="24"/>
          <w:szCs w:val="24"/>
        </w:rPr>
        <w:t>:</w:t>
      </w:r>
      <w:r w:rsidR="00A7540E">
        <w:rPr>
          <w:rFonts w:ascii="Times New Roman" w:hAnsi="Times New Roman"/>
          <w:sz w:val="24"/>
          <w:szCs w:val="24"/>
        </w:rPr>
        <w:t xml:space="preserve">  Os impactos da terceirização nos contratos de trabalho: os direitos trabalhistas em face do avanço empresarial</w:t>
      </w:r>
      <w:r w:rsidRPr="00D1039D" w:rsidR="0009423B">
        <w:rPr>
          <w:rStyle w:val="Refdenotaderodap"/>
          <w:rFonts w:ascii="Times New Roman" w:hAnsi="Times New Roman"/>
          <w:sz w:val="24"/>
          <w:szCs w:val="24"/>
        </w:rPr>
        <w:footnoteReference w:id="1"/>
      </w:r>
    </w:p>
    <w:p xmlns:wp14="http://schemas.microsoft.com/office/word/2010/wordml" w:rsidRPr="00D1039D" w:rsidR="0009423B" w:rsidP="00464836" w:rsidRDefault="0009423B" w14:paraId="5DAB6C7B" wp14:textId="77777777">
      <w:pPr>
        <w:spacing w:after="0" w:line="360" w:lineRule="auto"/>
        <w:jc w:val="center"/>
        <w:rPr>
          <w:rFonts w:ascii="Times New Roman" w:hAnsi="Times New Roman"/>
          <w:sz w:val="24"/>
          <w:szCs w:val="24"/>
        </w:rPr>
      </w:pPr>
    </w:p>
    <w:p xmlns:wp14="http://schemas.microsoft.com/office/word/2010/wordml" w:rsidRPr="00CF6906" w:rsidR="0009423B" w:rsidP="2B6AC415" w:rsidRDefault="00A7540E" w14:paraId="264B47C6" wp14:textId="594A52D1">
      <w:pPr>
        <w:spacing w:after="0" w:line="240" w:lineRule="auto"/>
        <w:ind w:firstLine="1134"/>
        <w:jc w:val="right"/>
        <w:rPr>
          <w:rFonts w:ascii="Times New Roman" w:hAnsi="Times New Roman" w:eastAsia="Times New Roman" w:cs="Times New Roman"/>
          <w:sz w:val="24"/>
          <w:szCs w:val="24"/>
          <w:vertAlign w:val="superscript"/>
        </w:rPr>
      </w:pPr>
      <w:proofErr w:type="spellStart"/>
      <w:r w:rsidRPr="2B6AC415" w:rsidR="2B6AC415">
        <w:rPr>
          <w:rFonts w:ascii="Times New Roman" w:hAnsi="Times New Roman" w:eastAsia="Times New Roman" w:cs="Times New Roman"/>
          <w:sz w:val="24"/>
          <w:szCs w:val="24"/>
        </w:rPr>
        <w:t>Giulliana</w:t>
      </w:r>
      <w:proofErr w:type="spellEnd"/>
      <w:r w:rsidRPr="2B6AC415" w:rsidR="2B6AC415">
        <w:rPr>
          <w:rFonts w:ascii="Times New Roman" w:hAnsi="Times New Roman" w:eastAsia="Times New Roman" w:cs="Times New Roman"/>
          <w:sz w:val="24"/>
          <w:szCs w:val="24"/>
        </w:rPr>
        <w:t xml:space="preserve"> Tribuzi</w:t>
      </w:r>
    </w:p>
    <w:p xmlns:wp14="http://schemas.microsoft.com/office/word/2010/wordml" w:rsidRPr="00CF6906" w:rsidR="00214A1E" w:rsidP="2B6AC415" w:rsidRDefault="00214A1E" w14:paraId="45E7E4CF" wp14:textId="13B2BB77">
      <w:pPr>
        <w:spacing w:after="0" w:line="240" w:lineRule="auto"/>
        <w:ind w:firstLine="1134"/>
        <w:jc w:val="right"/>
        <w:rPr>
          <w:rFonts w:ascii="Times New Roman" w:hAnsi="Times New Roman" w:eastAsia="Times New Roman" w:cs="Times New Roman"/>
          <w:sz w:val="24"/>
          <w:szCs w:val="24"/>
        </w:rPr>
      </w:pPr>
    </w:p>
    <w:p xmlns:wp14="http://schemas.microsoft.com/office/word/2010/wordml" w:rsidR="0009423B" w:rsidP="2B6AC415" w:rsidRDefault="00A7540E" w14:paraId="333C0C7F" wp14:textId="059C7416">
      <w:pPr>
        <w:spacing w:after="0" w:line="240" w:lineRule="auto"/>
        <w:ind w:firstLine="1134"/>
        <w:jc w:val="right"/>
        <w:rPr>
          <w:rFonts w:ascii="Times New Roman" w:hAnsi="Times New Roman" w:eastAsia="Times New Roman" w:cs="Times New Roman"/>
          <w:sz w:val="24"/>
          <w:szCs w:val="24"/>
          <w:lang w:eastAsia="pt-BR"/>
        </w:rPr>
      </w:pPr>
    </w:p>
    <w:p xmlns:wp14="http://schemas.microsoft.com/office/word/2010/wordml" w:rsidRPr="00CF6906" w:rsidR="00CF6906" w:rsidP="00CF6906" w:rsidRDefault="00CF6906" w14:paraId="02EB378F" wp14:textId="77777777">
      <w:pPr>
        <w:spacing w:after="0" w:line="240" w:lineRule="auto"/>
        <w:ind w:firstLine="1134"/>
        <w:jc w:val="right"/>
        <w:rPr>
          <w:rFonts w:ascii="Times New Roman" w:hAnsi="Times New Roman"/>
          <w:sz w:val="24"/>
          <w:szCs w:val="24"/>
          <w:vertAlign w:val="superscript"/>
        </w:rPr>
      </w:pPr>
    </w:p>
    <w:p xmlns:wp14="http://schemas.microsoft.com/office/word/2010/wordml" w:rsidR="00CF6906" w:rsidP="00CF6906" w:rsidRDefault="00CF6906" w14:paraId="6A05A809" wp14:textId="77777777">
      <w:pPr>
        <w:spacing w:after="0" w:line="240" w:lineRule="auto"/>
        <w:ind w:firstLine="1134"/>
        <w:jc w:val="right"/>
        <w:rPr>
          <w:rFonts w:ascii="Times New Roman" w:hAnsi="Times New Roman"/>
          <w:sz w:val="20"/>
          <w:szCs w:val="20"/>
          <w:vertAlign w:val="superscript"/>
        </w:rPr>
      </w:pPr>
    </w:p>
    <w:p xmlns:wp14="http://schemas.microsoft.com/office/word/2010/wordml" w:rsidRPr="00E56354" w:rsidR="00CF6906" w:rsidP="00CF6906" w:rsidRDefault="00CF6906" w14:paraId="7A525CD5" wp14:textId="77777777">
      <w:pPr>
        <w:spacing w:after="0" w:line="240" w:lineRule="auto"/>
        <w:ind w:left="3969"/>
        <w:jc w:val="both"/>
        <w:rPr>
          <w:rFonts w:ascii="Times New Roman" w:hAnsi="Times New Roman"/>
          <w:sz w:val="20"/>
          <w:szCs w:val="20"/>
        </w:rPr>
      </w:pPr>
      <w:r>
        <w:rPr>
          <w:rFonts w:ascii="Times New Roman" w:hAnsi="Times New Roman"/>
          <w:sz w:val="20"/>
          <w:szCs w:val="20"/>
        </w:rPr>
        <w:t>SUMÁ</w:t>
      </w:r>
      <w:r w:rsidR="00812CDE">
        <w:rPr>
          <w:rFonts w:ascii="Times New Roman" w:hAnsi="Times New Roman"/>
          <w:sz w:val="20"/>
          <w:szCs w:val="20"/>
        </w:rPr>
        <w:t xml:space="preserve">RIO: </w:t>
      </w:r>
      <w:r>
        <w:rPr>
          <w:rFonts w:ascii="Times New Roman" w:hAnsi="Times New Roman"/>
          <w:sz w:val="20"/>
          <w:szCs w:val="20"/>
        </w:rPr>
        <w:t>Introdução.</w:t>
      </w:r>
      <w:r w:rsidR="00812CDE">
        <w:rPr>
          <w:rFonts w:ascii="Times New Roman" w:hAnsi="Times New Roman"/>
          <w:sz w:val="20"/>
          <w:szCs w:val="20"/>
        </w:rPr>
        <w:t xml:space="preserve"> 1.</w:t>
      </w:r>
      <w:r>
        <w:rPr>
          <w:rFonts w:ascii="Times New Roman" w:hAnsi="Times New Roman"/>
          <w:sz w:val="20"/>
          <w:szCs w:val="20"/>
        </w:rPr>
        <w:t xml:space="preserve"> Surgimento da terceirização no Brasil e seus requisitos. </w:t>
      </w:r>
      <w:r w:rsidR="00812CDE">
        <w:rPr>
          <w:rFonts w:ascii="Times New Roman" w:hAnsi="Times New Roman"/>
          <w:sz w:val="20"/>
          <w:szCs w:val="20"/>
        </w:rPr>
        <w:t>2</w:t>
      </w:r>
      <w:r>
        <w:rPr>
          <w:rFonts w:ascii="Times New Roman" w:hAnsi="Times New Roman"/>
          <w:sz w:val="20"/>
          <w:szCs w:val="20"/>
        </w:rPr>
        <w:t>. Os direitos trabalhistas em face do avanço empresarial.</w:t>
      </w:r>
      <w:r w:rsidR="00812CDE">
        <w:rPr>
          <w:rFonts w:ascii="Times New Roman" w:hAnsi="Times New Roman"/>
          <w:sz w:val="20"/>
          <w:szCs w:val="20"/>
        </w:rPr>
        <w:t xml:space="preserve"> 3.</w:t>
      </w:r>
      <w:r>
        <w:rPr>
          <w:rFonts w:ascii="Times New Roman" w:hAnsi="Times New Roman"/>
          <w:sz w:val="20"/>
          <w:szCs w:val="20"/>
        </w:rPr>
        <w:t xml:space="preserve"> Ponderação de princípios dos direitos dos trab</w:t>
      </w:r>
      <w:r w:rsidR="00812CDE">
        <w:rPr>
          <w:rFonts w:ascii="Times New Roman" w:hAnsi="Times New Roman"/>
          <w:sz w:val="20"/>
          <w:szCs w:val="20"/>
        </w:rPr>
        <w:t>alhadores e direito empresarial</w:t>
      </w:r>
      <w:r>
        <w:rPr>
          <w:rFonts w:ascii="Times New Roman" w:hAnsi="Times New Roman"/>
          <w:sz w:val="20"/>
          <w:szCs w:val="20"/>
        </w:rPr>
        <w:t>.</w:t>
      </w:r>
      <w:r w:rsidR="00812CDE">
        <w:rPr>
          <w:rFonts w:ascii="Times New Roman" w:hAnsi="Times New Roman"/>
          <w:sz w:val="20"/>
          <w:szCs w:val="20"/>
        </w:rPr>
        <w:t xml:space="preserve"> 4. </w:t>
      </w:r>
      <w:r>
        <w:rPr>
          <w:rFonts w:ascii="Times New Roman" w:hAnsi="Times New Roman"/>
          <w:sz w:val="20"/>
          <w:szCs w:val="20"/>
        </w:rPr>
        <w:t>Conclusão</w:t>
      </w:r>
      <w:r w:rsidRPr="00E73744">
        <w:rPr>
          <w:rFonts w:ascii="Times New Roman" w:hAnsi="Times New Roman"/>
          <w:sz w:val="20"/>
          <w:szCs w:val="20"/>
        </w:rPr>
        <w:t>. Referências.</w:t>
      </w:r>
    </w:p>
    <w:p xmlns:wp14="http://schemas.microsoft.com/office/word/2010/wordml" w:rsidRPr="00D1039D" w:rsidR="00CF6906" w:rsidP="00CF6906" w:rsidRDefault="00CF6906" w14:paraId="5A39BBE3" wp14:textId="77777777">
      <w:pPr>
        <w:spacing w:after="0" w:line="360" w:lineRule="auto"/>
        <w:ind w:firstLine="1134"/>
        <w:jc w:val="both"/>
        <w:rPr>
          <w:rFonts w:ascii="Times New Roman" w:hAnsi="Times New Roman"/>
          <w:sz w:val="20"/>
          <w:szCs w:val="20"/>
          <w:vertAlign w:val="superscript"/>
        </w:rPr>
      </w:pPr>
    </w:p>
    <w:p xmlns:wp14="http://schemas.microsoft.com/office/word/2010/wordml" w:rsidRPr="00D1039D" w:rsidR="00214A1E" w:rsidP="00851319" w:rsidRDefault="00214A1E" w14:paraId="41C8F396" wp14:textId="77777777">
      <w:pPr>
        <w:spacing w:after="0" w:line="360" w:lineRule="auto"/>
        <w:jc w:val="center"/>
        <w:rPr>
          <w:rFonts w:ascii="Times New Roman" w:hAnsi="Times New Roman"/>
          <w:b/>
          <w:sz w:val="24"/>
          <w:szCs w:val="24"/>
        </w:rPr>
      </w:pPr>
    </w:p>
    <w:p xmlns:wp14="http://schemas.microsoft.com/office/word/2010/wordml" w:rsidRPr="00D1039D" w:rsidR="00851319" w:rsidP="00851319" w:rsidRDefault="00851319" w14:paraId="343337A4" wp14:textId="77777777">
      <w:pPr>
        <w:spacing w:after="0" w:line="360" w:lineRule="auto"/>
        <w:jc w:val="center"/>
        <w:rPr>
          <w:rFonts w:ascii="Times New Roman" w:hAnsi="Times New Roman"/>
          <w:b/>
          <w:sz w:val="24"/>
          <w:szCs w:val="24"/>
        </w:rPr>
      </w:pPr>
      <w:r w:rsidRPr="00D1039D">
        <w:rPr>
          <w:rFonts w:ascii="Times New Roman" w:hAnsi="Times New Roman"/>
          <w:b/>
          <w:sz w:val="24"/>
          <w:szCs w:val="24"/>
        </w:rPr>
        <w:t>RESUMO</w:t>
      </w:r>
    </w:p>
    <w:p xmlns:wp14="http://schemas.microsoft.com/office/word/2010/wordml" w:rsidRPr="00D1039D" w:rsidR="00214A1E" w:rsidP="00851319" w:rsidRDefault="00214A1E" w14:paraId="72A3D3EC" wp14:textId="77777777">
      <w:pPr>
        <w:spacing w:after="0" w:line="360" w:lineRule="auto"/>
        <w:jc w:val="center"/>
        <w:rPr>
          <w:rFonts w:ascii="Times New Roman" w:hAnsi="Times New Roman"/>
          <w:b/>
          <w:sz w:val="24"/>
          <w:szCs w:val="24"/>
        </w:rPr>
      </w:pPr>
    </w:p>
    <w:p xmlns:wp14="http://schemas.microsoft.com/office/word/2010/wordml" w:rsidR="00053471" w:rsidP="00053471" w:rsidRDefault="006E1BA0" w14:paraId="01B8B1E4" wp14:textId="77777777">
      <w:pPr>
        <w:spacing w:after="0" w:line="240" w:lineRule="auto"/>
        <w:jc w:val="both"/>
        <w:rPr>
          <w:rFonts w:ascii="Times New Roman" w:hAnsi="Times New Roman"/>
          <w:sz w:val="24"/>
          <w:szCs w:val="24"/>
        </w:rPr>
      </w:pPr>
      <w:r>
        <w:rPr>
          <w:rFonts w:ascii="Times New Roman" w:hAnsi="Times New Roman"/>
          <w:sz w:val="24"/>
          <w:szCs w:val="24"/>
        </w:rPr>
        <w:t xml:space="preserve">O presente </w:t>
      </w:r>
      <w:proofErr w:type="spellStart"/>
      <w:r>
        <w:rPr>
          <w:rFonts w:ascii="Times New Roman" w:hAnsi="Times New Roman"/>
          <w:sz w:val="24"/>
          <w:szCs w:val="24"/>
        </w:rPr>
        <w:t>paper</w:t>
      </w:r>
      <w:proofErr w:type="spellEnd"/>
      <w:r w:rsidR="00053471">
        <w:rPr>
          <w:rFonts w:ascii="Times New Roman" w:hAnsi="Times New Roman"/>
          <w:sz w:val="24"/>
          <w:szCs w:val="24"/>
        </w:rPr>
        <w:t xml:space="preserve"> apresenta como objetivo, ressaltar a importância dos impactos da terceirização nos contratos de trabalho, apresentando como imprescindível, ser um avanço ou retrocesso. Nos meios hodiernos as empresas buscam crescimento econômico, fazendo com que satisfaça a clientela atendendo ao mercado, e assim, por ser mais eficaz e rápido no ramo empresarial, surgiu a terceirização como forma de acelerar esse crescimento. Por trás disso, existe o trabalhador, este pode ser considerado o pilar desse crescimento. Dessa forma, o futuro projeto explicará o elo existente entre o crescimento empresarial e os direitos trabalhistas, assim como fará referência o projeto de Lei de Terceirização e a súmula 331 do TST de tal forma que se obtenha um desenvolvimento igualitário e explicativo sobre os impactos da terceirização sobre os direitos que recaem sobre os participantes de seus respectivos polos. Sendo assim, utilizam-se livros de diferentes autores acerca do tema nesta etapa do trabalho, caracterizando o método procedimental como teórica ou bibliográfica. Portanto, faz-se a pesquisa para a prestação de auxílio à complementação do tema dando foco sobre o entendimento acerca do assunto, exemplificando, esclarecendo e dando a melhor abordagem ao conteúdo.</w:t>
      </w:r>
    </w:p>
    <w:p xmlns:wp14="http://schemas.microsoft.com/office/word/2010/wordml" w:rsidR="00053471" w:rsidP="00053471" w:rsidRDefault="00053471" w14:paraId="0D0B940D" wp14:textId="77777777">
      <w:pPr>
        <w:spacing w:after="0" w:line="240" w:lineRule="auto"/>
        <w:jc w:val="both"/>
        <w:rPr>
          <w:rFonts w:ascii="Times New Roman" w:hAnsi="Times New Roman"/>
          <w:sz w:val="24"/>
          <w:szCs w:val="24"/>
        </w:rPr>
      </w:pPr>
    </w:p>
    <w:p xmlns:wp14="http://schemas.microsoft.com/office/word/2010/wordml" w:rsidR="00053471" w:rsidP="00053471" w:rsidRDefault="00053471" w14:paraId="29D6B04F" wp14:textId="77777777">
      <w:pPr>
        <w:spacing w:after="0" w:line="240" w:lineRule="auto"/>
        <w:jc w:val="both"/>
        <w:rPr>
          <w:rFonts w:ascii="Times New Roman" w:hAnsi="Times New Roman"/>
          <w:sz w:val="24"/>
          <w:szCs w:val="24"/>
        </w:rPr>
      </w:pPr>
      <w:r>
        <w:rPr>
          <w:rFonts w:ascii="Times New Roman" w:hAnsi="Times New Roman"/>
          <w:sz w:val="24"/>
          <w:szCs w:val="24"/>
        </w:rPr>
        <w:t xml:space="preserve"> </w:t>
      </w:r>
    </w:p>
    <w:p xmlns:wp14="http://schemas.microsoft.com/office/word/2010/wordml" w:rsidRPr="00D1039D" w:rsidR="00851319" w:rsidP="00851319" w:rsidRDefault="00851319" w14:paraId="0E27B00A" wp14:textId="77777777">
      <w:pPr>
        <w:spacing w:after="0" w:line="360" w:lineRule="auto"/>
        <w:ind w:firstLine="1134"/>
        <w:jc w:val="both"/>
        <w:rPr>
          <w:rFonts w:ascii="Times New Roman" w:hAnsi="Times New Roman"/>
          <w:sz w:val="24"/>
          <w:szCs w:val="24"/>
        </w:rPr>
      </w:pPr>
    </w:p>
    <w:p xmlns:wp14="http://schemas.microsoft.com/office/word/2010/wordml" w:rsidRPr="00D1039D" w:rsidR="009F207D" w:rsidP="00214A1E" w:rsidRDefault="00851319" w14:paraId="578FDC2A" wp14:textId="77777777">
      <w:pPr>
        <w:spacing w:after="0" w:line="360" w:lineRule="auto"/>
        <w:jc w:val="both"/>
        <w:rPr>
          <w:rFonts w:ascii="Times New Roman" w:hAnsi="Times New Roman"/>
          <w:sz w:val="24"/>
          <w:szCs w:val="24"/>
        </w:rPr>
      </w:pPr>
      <w:r w:rsidRPr="00D1039D">
        <w:rPr>
          <w:rFonts w:ascii="Times New Roman" w:hAnsi="Times New Roman"/>
          <w:b/>
          <w:sz w:val="24"/>
          <w:szCs w:val="24"/>
        </w:rPr>
        <w:t xml:space="preserve">Palavras-chave: </w:t>
      </w:r>
      <w:r w:rsidR="00A7540E">
        <w:rPr>
          <w:rFonts w:ascii="Times New Roman" w:hAnsi="Times New Roman"/>
          <w:sz w:val="24"/>
          <w:szCs w:val="24"/>
        </w:rPr>
        <w:t>Direitos Trabalhistas. Terceirização. Impactos</w:t>
      </w:r>
      <w:r w:rsidR="00E86070">
        <w:rPr>
          <w:rFonts w:ascii="Times New Roman" w:hAnsi="Times New Roman"/>
          <w:sz w:val="24"/>
          <w:szCs w:val="24"/>
        </w:rPr>
        <w:t>. Princípios</w:t>
      </w:r>
    </w:p>
    <w:p xmlns:wp14="http://schemas.microsoft.com/office/word/2010/wordml" w:rsidRPr="00D1039D" w:rsidR="00214A1E" w:rsidP="00F97252" w:rsidRDefault="00214A1E" w14:paraId="60061E4C" wp14:textId="77777777">
      <w:pPr>
        <w:spacing w:after="0" w:line="360" w:lineRule="auto"/>
        <w:jc w:val="both"/>
        <w:rPr>
          <w:rFonts w:ascii="Times New Roman" w:hAnsi="Times New Roman"/>
          <w:sz w:val="24"/>
          <w:szCs w:val="24"/>
        </w:rPr>
      </w:pPr>
    </w:p>
    <w:p xmlns:wp14="http://schemas.microsoft.com/office/word/2010/wordml" w:rsidRPr="002A790C" w:rsidR="002A790C" w:rsidP="00812CDE" w:rsidRDefault="00851319" w14:paraId="0AC7A475" wp14:textId="77777777">
      <w:pPr>
        <w:tabs>
          <w:tab w:val="left" w:pos="284"/>
          <w:tab w:val="left" w:pos="426"/>
        </w:tabs>
        <w:spacing w:after="0" w:line="360" w:lineRule="auto"/>
        <w:ind w:left="360"/>
        <w:jc w:val="both"/>
        <w:rPr>
          <w:rFonts w:ascii="Times New Roman" w:hAnsi="Times New Roman"/>
          <w:b/>
          <w:sz w:val="24"/>
          <w:szCs w:val="24"/>
        </w:rPr>
      </w:pPr>
      <w:r w:rsidRPr="00D1039D">
        <w:rPr>
          <w:rFonts w:ascii="Times New Roman" w:hAnsi="Times New Roman"/>
          <w:b/>
          <w:sz w:val="24"/>
          <w:szCs w:val="24"/>
        </w:rPr>
        <w:t>INTRODUÇÃO</w:t>
      </w:r>
    </w:p>
    <w:p xmlns:wp14="http://schemas.microsoft.com/office/word/2010/wordml" w:rsidR="0072494B" w:rsidP="000E0C15" w:rsidRDefault="00A132D5" w14:paraId="4BA78EC5" wp14:textId="77777777">
      <w:pPr>
        <w:tabs>
          <w:tab w:val="left" w:pos="284"/>
          <w:tab w:val="left" w:pos="426"/>
        </w:tabs>
        <w:spacing w:after="0" w:line="360" w:lineRule="auto"/>
        <w:jc w:val="both"/>
        <w:rPr>
          <w:rFonts w:ascii="Times New Roman" w:hAnsi="Times New Roman"/>
          <w:sz w:val="24"/>
          <w:szCs w:val="24"/>
        </w:rPr>
      </w:pPr>
      <w:r>
        <w:rPr>
          <w:rFonts w:ascii="Times New Roman" w:hAnsi="Times New Roman"/>
          <w:sz w:val="24"/>
          <w:szCs w:val="24"/>
        </w:rPr>
        <w:t xml:space="preserve">      </w:t>
      </w:r>
      <w:r w:rsidR="000E0C15">
        <w:rPr>
          <w:rFonts w:ascii="Times New Roman" w:hAnsi="Times New Roman"/>
          <w:sz w:val="24"/>
          <w:szCs w:val="24"/>
        </w:rPr>
        <w:t xml:space="preserve">             </w:t>
      </w:r>
      <w:r w:rsidRPr="002359A3" w:rsidR="006E1BA0">
        <w:rPr>
          <w:rFonts w:ascii="Times New Roman" w:hAnsi="Times New Roman"/>
          <w:sz w:val="24"/>
          <w:szCs w:val="24"/>
        </w:rPr>
        <w:t>A terceirização é uma tendência bastante atual, que buscar alcançar maior produtividade, elevar o nível de qualidade e reduzir custos, para assim sobreviver em ambientes de alta competitividade</w:t>
      </w:r>
      <w:r w:rsidR="006E1BA0">
        <w:rPr>
          <w:rFonts w:ascii="Times New Roman" w:hAnsi="Times New Roman"/>
          <w:sz w:val="24"/>
          <w:szCs w:val="24"/>
        </w:rPr>
        <w:t>.</w:t>
      </w:r>
    </w:p>
    <w:p xmlns:wp14="http://schemas.microsoft.com/office/word/2010/wordml" w:rsidR="009B1EAC" w:rsidP="000E0C15" w:rsidRDefault="00A132D5" w14:paraId="12E094FF" wp14:textId="77777777">
      <w:pPr>
        <w:tabs>
          <w:tab w:val="left" w:pos="284"/>
          <w:tab w:val="left" w:pos="426"/>
        </w:tabs>
        <w:spacing w:after="0" w:line="360" w:lineRule="auto"/>
        <w:jc w:val="both"/>
        <w:rPr>
          <w:rFonts w:ascii="Times New Roman" w:hAnsi="Times New Roman" w:eastAsia="Times New Roman"/>
          <w:sz w:val="24"/>
          <w:szCs w:val="24"/>
          <w:lang w:eastAsia="pt-BR"/>
        </w:rPr>
      </w:pPr>
      <w:r>
        <w:rPr>
          <w:rFonts w:ascii="Times New Roman" w:hAnsi="Times New Roman"/>
          <w:sz w:val="24"/>
          <w:szCs w:val="24"/>
        </w:rPr>
        <w:t xml:space="preserve">      </w:t>
      </w:r>
      <w:r w:rsidR="000E0C15">
        <w:rPr>
          <w:rFonts w:ascii="Times New Roman" w:hAnsi="Times New Roman"/>
          <w:sz w:val="24"/>
          <w:szCs w:val="24"/>
        </w:rPr>
        <w:t xml:space="preserve">             </w:t>
      </w:r>
      <w:r w:rsidR="009B1EAC">
        <w:rPr>
          <w:rFonts w:ascii="Times New Roman" w:hAnsi="Times New Roman"/>
          <w:sz w:val="24"/>
          <w:szCs w:val="24"/>
        </w:rPr>
        <w:t>A ausência de lei que trata dos serviços</w:t>
      </w:r>
      <w:r w:rsidR="002A790C">
        <w:rPr>
          <w:rFonts w:ascii="Times New Roman" w:hAnsi="Times New Roman"/>
          <w:sz w:val="24"/>
          <w:szCs w:val="24"/>
        </w:rPr>
        <w:t xml:space="preserve"> que podem ser terceirizados </w:t>
      </w:r>
      <w:r w:rsidR="009B1EAC">
        <w:rPr>
          <w:rFonts w:ascii="Times New Roman" w:hAnsi="Times New Roman"/>
          <w:sz w:val="24"/>
          <w:szCs w:val="24"/>
        </w:rPr>
        <w:t>aumenta a prática da terceirização ilícita</w:t>
      </w:r>
      <w:r w:rsidR="002A790C">
        <w:rPr>
          <w:rFonts w:ascii="Times New Roman" w:hAnsi="Times New Roman"/>
          <w:sz w:val="24"/>
          <w:szCs w:val="24"/>
        </w:rPr>
        <w:t xml:space="preserve">, </w:t>
      </w:r>
      <w:r w:rsidR="002A790C">
        <w:rPr>
          <w:rFonts w:ascii="Times New Roman" w:hAnsi="Times New Roman" w:eastAsia="Times New Roman"/>
          <w:sz w:val="24"/>
          <w:szCs w:val="24"/>
          <w:lang w:eastAsia="pt-BR"/>
        </w:rPr>
        <w:t xml:space="preserve">contrariando o entendimento consolidado pela súmula 331 </w:t>
      </w:r>
      <w:r w:rsidR="00F97252">
        <w:rPr>
          <w:rFonts w:ascii="Times New Roman" w:hAnsi="Times New Roman" w:eastAsia="Times New Roman"/>
          <w:sz w:val="24"/>
          <w:szCs w:val="24"/>
          <w:lang w:eastAsia="pt-BR"/>
        </w:rPr>
        <w:t>do Tribunal Superior do Trabalho.</w:t>
      </w:r>
    </w:p>
    <w:p xmlns:wp14="http://schemas.microsoft.com/office/word/2010/wordml" w:rsidR="00F97252" w:rsidP="000E0C15" w:rsidRDefault="00A132D5" w14:paraId="4D750EF3" wp14:textId="77777777">
      <w:pPr>
        <w:tabs>
          <w:tab w:val="left" w:pos="284"/>
          <w:tab w:val="left" w:pos="426"/>
        </w:tabs>
        <w:spacing w:after="0" w:line="360" w:lineRule="auto"/>
        <w:jc w:val="both"/>
        <w:rPr>
          <w:rFonts w:ascii="Times New Roman" w:hAnsi="Times New Roman"/>
          <w:sz w:val="24"/>
          <w:szCs w:val="24"/>
        </w:rPr>
      </w:pPr>
      <w:r>
        <w:rPr>
          <w:rFonts w:ascii="Times New Roman" w:hAnsi="Times New Roman"/>
          <w:sz w:val="24"/>
          <w:szCs w:val="24"/>
        </w:rPr>
        <w:t xml:space="preserve">     </w:t>
      </w:r>
      <w:r w:rsidR="000E0C15">
        <w:rPr>
          <w:rFonts w:ascii="Times New Roman" w:hAnsi="Times New Roman"/>
          <w:sz w:val="24"/>
          <w:szCs w:val="24"/>
        </w:rPr>
        <w:t xml:space="preserve">              </w:t>
      </w:r>
      <w:r w:rsidR="00F97252">
        <w:rPr>
          <w:rFonts w:ascii="Times New Roman" w:hAnsi="Times New Roman"/>
          <w:sz w:val="24"/>
          <w:szCs w:val="24"/>
        </w:rPr>
        <w:t>O Projeto de Lei 4.330/04 que ainda está em tramitação no Congresso Nacional</w:t>
      </w:r>
      <w:r w:rsidR="009D0BB8">
        <w:rPr>
          <w:rFonts w:ascii="Times New Roman" w:hAnsi="Times New Roman"/>
          <w:sz w:val="24"/>
          <w:szCs w:val="24"/>
        </w:rPr>
        <w:t xml:space="preserve"> no qual pretende a contratação de serviços terceirizados para qualquer atividade, desde que a empresa terceirizada preste uma única atividade específica.</w:t>
      </w:r>
    </w:p>
    <w:p xmlns:wp14="http://schemas.microsoft.com/office/word/2010/wordml" w:rsidR="00DF3A31" w:rsidP="000E0C15" w:rsidRDefault="00A132D5" w14:paraId="52862D1C" wp14:textId="77777777">
      <w:pPr>
        <w:tabs>
          <w:tab w:val="left" w:pos="284"/>
          <w:tab w:val="left" w:pos="426"/>
        </w:tabs>
        <w:spacing w:after="0" w:line="360" w:lineRule="auto"/>
        <w:jc w:val="both"/>
        <w:rPr>
          <w:rFonts w:ascii="Times New Roman" w:hAnsi="Times New Roman"/>
          <w:sz w:val="24"/>
          <w:szCs w:val="24"/>
        </w:rPr>
      </w:pPr>
      <w:r>
        <w:rPr>
          <w:rFonts w:ascii="Times New Roman" w:hAnsi="Times New Roman"/>
          <w:sz w:val="24"/>
          <w:szCs w:val="24"/>
        </w:rPr>
        <w:t xml:space="preserve">     </w:t>
      </w:r>
      <w:r w:rsidR="000E0C15">
        <w:rPr>
          <w:rFonts w:ascii="Times New Roman" w:hAnsi="Times New Roman"/>
          <w:sz w:val="24"/>
          <w:szCs w:val="24"/>
        </w:rPr>
        <w:t xml:space="preserve">              </w:t>
      </w:r>
      <w:r w:rsidR="00DF3A31">
        <w:rPr>
          <w:rFonts w:ascii="Times New Roman" w:hAnsi="Times New Roman"/>
          <w:sz w:val="24"/>
          <w:szCs w:val="24"/>
        </w:rPr>
        <w:t xml:space="preserve">Os </w:t>
      </w:r>
      <w:r w:rsidR="005F0E16">
        <w:rPr>
          <w:rFonts w:ascii="Times New Roman" w:hAnsi="Times New Roman"/>
          <w:sz w:val="24"/>
          <w:szCs w:val="24"/>
        </w:rPr>
        <w:t>representantes dos trabalhadores argumentam que a lei da terceirização representa um retrocesso</w:t>
      </w:r>
      <w:r w:rsidR="00B73A07">
        <w:rPr>
          <w:rFonts w:ascii="Times New Roman" w:hAnsi="Times New Roman"/>
          <w:sz w:val="24"/>
          <w:szCs w:val="24"/>
        </w:rPr>
        <w:t xml:space="preserve"> pois pode causar aos trabalhadores desemprego, redução salarial, perda de benefícios, sonegação de encargos sociais</w:t>
      </w:r>
      <w:r w:rsidR="005F0E16">
        <w:rPr>
          <w:rFonts w:ascii="Times New Roman" w:hAnsi="Times New Roman"/>
          <w:sz w:val="24"/>
          <w:szCs w:val="24"/>
        </w:rPr>
        <w:t>,</w:t>
      </w:r>
      <w:r w:rsidR="00B73A07">
        <w:rPr>
          <w:rFonts w:ascii="Times New Roman" w:hAnsi="Times New Roman"/>
          <w:sz w:val="24"/>
          <w:szCs w:val="24"/>
        </w:rPr>
        <w:t xml:space="preserve"> etc...</w:t>
      </w:r>
      <w:r w:rsidR="005F0E16">
        <w:rPr>
          <w:rFonts w:ascii="Times New Roman" w:hAnsi="Times New Roman"/>
          <w:sz w:val="24"/>
          <w:szCs w:val="24"/>
        </w:rPr>
        <w:t xml:space="preserve"> já os empresários, por sua vez, defendem que será um avanço, pois promoverá maior formalização e mais empregos.</w:t>
      </w:r>
    </w:p>
    <w:p xmlns:wp14="http://schemas.microsoft.com/office/word/2010/wordml" w:rsidR="00A132D5" w:rsidP="00A132D5" w:rsidRDefault="00A132D5" w14:paraId="05BC95BB" wp14:textId="77777777">
      <w:pPr>
        <w:pStyle w:val="Padro"/>
        <w:tabs>
          <w:tab w:val="left" w:pos="534"/>
        </w:tabs>
        <w:spacing w:after="120" w:line="360" w:lineRule="auto"/>
        <w:ind w:firstLine="1134"/>
        <w:jc w:val="both"/>
      </w:pPr>
      <w:r>
        <w:t>Assim, no C</w:t>
      </w:r>
      <w:r w:rsidRPr="00EC4117">
        <w:t xml:space="preserve">apítulo </w:t>
      </w:r>
      <w:r>
        <w:t xml:space="preserve">1 apresenta-se </w:t>
      </w:r>
      <w:r w:rsidRPr="00EC4117">
        <w:t>um estudo acerca da caracterização e requisitos da terceirização, fundamentado na legislação trabalhista</w:t>
      </w:r>
      <w:r>
        <w:t>, na r</w:t>
      </w:r>
      <w:r w:rsidRPr="00EC4117">
        <w:t xml:space="preserve">egulamentação do TST, </w:t>
      </w:r>
      <w:r>
        <w:t xml:space="preserve">na </w:t>
      </w:r>
      <w:r w:rsidRPr="00EC4117">
        <w:t xml:space="preserve">doutrina e leis específicas, </w:t>
      </w:r>
      <w:r>
        <w:t>já que</w:t>
      </w:r>
      <w:r w:rsidRPr="00EC4117">
        <w:t xml:space="preserve"> </w:t>
      </w:r>
      <w:r>
        <w:t xml:space="preserve">ela </w:t>
      </w:r>
      <w:r w:rsidRPr="00EC4117">
        <w:t>consiste na possibilidade de contratação de terceiros para realização de atividade-meio da empresa, ou seja, aquelas atividades que não constituam seu objetivo principal, sua atividade essencial</w:t>
      </w:r>
      <w:r>
        <w:t xml:space="preserve">. Também será estudado nesse capítulo, o surgimento da terceirização no Brasil, </w:t>
      </w:r>
      <w:r w:rsidRPr="00EC4117">
        <w:t>já que esta passou a ser adotada pelo Estado brasileiro na condução de sua máquina administrativa, na medida em que os instrumentos legais e institucionais foram sendo construídos para a execução dos objetivos de gestão e solução de crises financeiras, tanto nas empresas públicas como na própria administração direta</w:t>
      </w:r>
      <w:r>
        <w:t>.</w:t>
      </w:r>
    </w:p>
    <w:p xmlns:wp14="http://schemas.microsoft.com/office/word/2010/wordml" w:rsidR="006E1BA0" w:rsidP="006E1BA0" w:rsidRDefault="006E1BA0" w14:paraId="737DBAEE" wp14:textId="77777777">
      <w:pPr>
        <w:pStyle w:val="Padro"/>
        <w:tabs>
          <w:tab w:val="left" w:pos="534"/>
        </w:tabs>
        <w:spacing w:after="120" w:line="360" w:lineRule="auto"/>
        <w:ind w:firstLine="1134"/>
        <w:jc w:val="both"/>
      </w:pPr>
      <w:r>
        <w:t>No capítulo 2, estudar-se-á os impactos da terceirização</w:t>
      </w:r>
      <w:r w:rsidR="00BC5F67">
        <w:t xml:space="preserve"> em relação aos direitos trabalhistas em face do avanço empresarial</w:t>
      </w:r>
      <w:r>
        <w:t>,</w:t>
      </w:r>
      <w:r w:rsidR="00BC5F67">
        <w:t xml:space="preserve"> </w:t>
      </w:r>
      <w:r>
        <w:t>e</w:t>
      </w:r>
      <w:r w:rsidRPr="00EC4117">
        <w:t xml:space="preserve"> principalmente em relação a S</w:t>
      </w:r>
      <w:r>
        <w:t>ú</w:t>
      </w:r>
      <w:r w:rsidRPr="00EC4117">
        <w:t xml:space="preserve">mula 331 e as </w:t>
      </w:r>
      <w:r>
        <w:t>interpretações que dela emanam</w:t>
      </w:r>
      <w:r w:rsidR="00BC5F67">
        <w:t>.</w:t>
      </w:r>
    </w:p>
    <w:p xmlns:wp14="http://schemas.microsoft.com/office/word/2010/wordml" w:rsidR="00A132D5" w:rsidP="00BC5F67" w:rsidRDefault="00BC5F67" w14:paraId="4756E866" wp14:textId="77777777">
      <w:pPr>
        <w:pStyle w:val="Padro"/>
        <w:tabs>
          <w:tab w:val="left" w:pos="534"/>
        </w:tabs>
        <w:spacing w:after="120" w:line="360" w:lineRule="auto"/>
        <w:ind w:firstLine="1134"/>
        <w:jc w:val="both"/>
      </w:pPr>
      <w:r>
        <w:t>No capítulo 3 estudar-se-á os princípios do direito do trabalho e direito empresarial tendo em vista uma ponderação dos mesmos.</w:t>
      </w:r>
    </w:p>
    <w:p xmlns:wp14="http://schemas.microsoft.com/office/word/2010/wordml" w:rsidR="00B3148E" w:rsidP="005F0E16" w:rsidRDefault="00B3148E" w14:paraId="44EAFD9C" wp14:textId="77777777">
      <w:pPr>
        <w:tabs>
          <w:tab w:val="left" w:pos="284"/>
          <w:tab w:val="left" w:pos="426"/>
        </w:tabs>
        <w:spacing w:after="0" w:line="360" w:lineRule="auto"/>
        <w:ind w:left="780"/>
        <w:jc w:val="both"/>
        <w:rPr>
          <w:rFonts w:ascii="Times New Roman" w:hAnsi="Times New Roman"/>
          <w:sz w:val="24"/>
          <w:szCs w:val="24"/>
        </w:rPr>
      </w:pPr>
    </w:p>
    <w:p xmlns:wp14="http://schemas.microsoft.com/office/word/2010/wordml" w:rsidRPr="00812CDE" w:rsidR="00851319" w:rsidP="00812CDE" w:rsidRDefault="00851319" w14:paraId="4B94D5A5" wp14:textId="77777777">
      <w:pPr>
        <w:tabs>
          <w:tab w:val="left" w:pos="284"/>
          <w:tab w:val="left" w:pos="426"/>
        </w:tabs>
        <w:spacing w:after="0" w:line="360" w:lineRule="auto"/>
        <w:ind w:left="780"/>
        <w:jc w:val="both"/>
        <w:rPr>
          <w:rFonts w:ascii="Times New Roman" w:hAnsi="Times New Roman"/>
          <w:sz w:val="24"/>
          <w:szCs w:val="24"/>
        </w:rPr>
      </w:pPr>
    </w:p>
    <w:p xmlns:wp14="http://schemas.microsoft.com/office/word/2010/wordml" w:rsidRPr="00D1039D" w:rsidR="00851319" w:rsidP="00851319" w:rsidRDefault="00851319" w14:paraId="3DEEC669" wp14:textId="77777777">
      <w:pPr>
        <w:spacing w:after="0" w:line="360" w:lineRule="auto"/>
        <w:ind w:left="284" w:hanging="284"/>
        <w:jc w:val="both"/>
        <w:rPr>
          <w:rFonts w:ascii="Times New Roman" w:hAnsi="Times New Roman"/>
          <w:b/>
          <w:sz w:val="24"/>
          <w:szCs w:val="24"/>
        </w:rPr>
      </w:pPr>
    </w:p>
    <w:p xmlns:wp14="http://schemas.microsoft.com/office/word/2010/wordml" w:rsidRPr="002A790C" w:rsidR="00C720CE" w:rsidP="002A790C" w:rsidRDefault="00812CDE" w14:paraId="73152B36" wp14:textId="77777777">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 </w:t>
      </w:r>
      <w:r w:rsidR="007D2C00">
        <w:rPr>
          <w:rFonts w:ascii="Times New Roman" w:hAnsi="Times New Roman"/>
          <w:b/>
          <w:sz w:val="24"/>
          <w:szCs w:val="24"/>
        </w:rPr>
        <w:t>Surgimento da terceirização no Brasil</w:t>
      </w:r>
      <w:r w:rsidR="008925DB">
        <w:rPr>
          <w:rFonts w:ascii="Times New Roman" w:hAnsi="Times New Roman"/>
          <w:b/>
          <w:sz w:val="24"/>
          <w:szCs w:val="24"/>
        </w:rPr>
        <w:t xml:space="preserve"> e seus requisitos</w:t>
      </w:r>
    </w:p>
    <w:p xmlns:wp14="http://schemas.microsoft.com/office/word/2010/wordml" w:rsidR="00907899" w:rsidP="00340B6C" w:rsidRDefault="00C3374B" w14:paraId="49934B64" wp14:textId="77777777">
      <w:pPr>
        <w:tabs>
          <w:tab w:val="left" w:pos="426"/>
        </w:tabs>
        <w:spacing w:after="0" w:line="360" w:lineRule="auto"/>
        <w:ind w:firstLine="1134"/>
        <w:jc w:val="both"/>
        <w:rPr>
          <w:rFonts w:ascii="Times New Roman" w:hAnsi="Times New Roman"/>
          <w:sz w:val="24"/>
          <w:szCs w:val="24"/>
        </w:rPr>
      </w:pPr>
      <w:r>
        <w:rPr>
          <w:rFonts w:ascii="Times New Roman" w:hAnsi="Times New Roman"/>
          <w:sz w:val="24"/>
          <w:szCs w:val="24"/>
        </w:rPr>
        <w:t>A terceirizaç</w:t>
      </w:r>
      <w:r w:rsidR="00E24278">
        <w:rPr>
          <w:rFonts w:ascii="Times New Roman" w:hAnsi="Times New Roman"/>
          <w:sz w:val="24"/>
          <w:szCs w:val="24"/>
        </w:rPr>
        <w:t>ão foi inserida a</w:t>
      </w:r>
      <w:r>
        <w:rPr>
          <w:rFonts w:ascii="Times New Roman" w:hAnsi="Times New Roman"/>
          <w:sz w:val="24"/>
          <w:szCs w:val="24"/>
        </w:rPr>
        <w:t xml:space="preserve"> pouc</w:t>
      </w:r>
      <w:r w:rsidR="00340B6C">
        <w:rPr>
          <w:rFonts w:ascii="Times New Roman" w:hAnsi="Times New Roman"/>
          <w:sz w:val="24"/>
          <w:szCs w:val="24"/>
        </w:rPr>
        <w:t>o tempo no Direito do Trabalho</w:t>
      </w:r>
      <w:r w:rsidR="00E24278">
        <w:rPr>
          <w:rFonts w:ascii="Times New Roman" w:hAnsi="Times New Roman"/>
          <w:sz w:val="24"/>
          <w:szCs w:val="24"/>
        </w:rPr>
        <w:t>, a partir da década de 70 onde foi incorporada pela Lei do Trabalho Temporário</w:t>
      </w:r>
      <w:r w:rsidR="00CC7F81">
        <w:rPr>
          <w:rFonts w:ascii="Times New Roman" w:hAnsi="Times New Roman"/>
          <w:sz w:val="24"/>
          <w:szCs w:val="24"/>
        </w:rPr>
        <w:t xml:space="preserve"> de efeitos transitórios</w:t>
      </w:r>
      <w:r w:rsidR="00904FE7">
        <w:rPr>
          <w:rFonts w:ascii="Times New Roman" w:hAnsi="Times New Roman"/>
          <w:sz w:val="24"/>
          <w:szCs w:val="24"/>
        </w:rPr>
        <w:t xml:space="preserve"> (Lei n 6.019/74)</w:t>
      </w:r>
      <w:r w:rsidR="00933885">
        <w:rPr>
          <w:rFonts w:ascii="Times New Roman" w:hAnsi="Times New Roman"/>
          <w:sz w:val="24"/>
          <w:szCs w:val="24"/>
        </w:rPr>
        <w:t xml:space="preserve"> e em seguida pela Lei n. 7.102/83 que trata da terceirização do trabalho de vigilância bancária em caráter permanente</w:t>
      </w:r>
      <w:r w:rsidR="00340B6C">
        <w:rPr>
          <w:rFonts w:ascii="Times New Roman" w:hAnsi="Times New Roman"/>
          <w:sz w:val="24"/>
          <w:szCs w:val="24"/>
        </w:rPr>
        <w:t>.</w:t>
      </w:r>
      <w:r w:rsidR="00933885">
        <w:rPr>
          <w:rFonts w:ascii="Times New Roman" w:hAnsi="Times New Roman"/>
          <w:sz w:val="24"/>
          <w:szCs w:val="24"/>
        </w:rPr>
        <w:t xml:space="preserve"> A partir daí, passou-se a incorporar a terceirização nos segmentos privados da economia.</w:t>
      </w:r>
      <w:r w:rsidR="00B0120A">
        <w:rPr>
          <w:rFonts w:ascii="Times New Roman" w:hAnsi="Times New Roman"/>
          <w:sz w:val="24"/>
          <w:szCs w:val="24"/>
        </w:rPr>
        <w:t xml:space="preserve"> </w:t>
      </w:r>
    </w:p>
    <w:p xmlns:wp14="http://schemas.microsoft.com/office/word/2010/wordml" w:rsidR="00B0120A" w:rsidP="00B0120A" w:rsidRDefault="00B0120A" w14:paraId="793E6CBA" wp14:textId="77777777">
      <w:pPr>
        <w:pStyle w:val="Padro"/>
        <w:tabs>
          <w:tab w:val="left" w:pos="534"/>
        </w:tabs>
        <w:spacing w:after="120" w:line="360" w:lineRule="auto"/>
        <w:ind w:firstLine="1134"/>
        <w:jc w:val="both"/>
      </w:pPr>
      <w:r w:rsidRPr="009511C8">
        <w:t xml:space="preserve">O que ocorre é que desde então, o setor público vem incorporando cada vez mais a prática da terceirização, como nos serviços de limpeza e conservação, saneamento e saúde. E hoje, vem causando transformações tanto no mercado de trabalho quanto na ordem jurídica trabalhista brasileira. </w:t>
      </w:r>
    </w:p>
    <w:p xmlns:wp14="http://schemas.microsoft.com/office/word/2010/wordml" w:rsidRPr="009511C8" w:rsidR="000E0C15" w:rsidP="000E0C15" w:rsidRDefault="000E0C15" w14:paraId="7A5ED0A9" wp14:textId="77777777">
      <w:pPr>
        <w:pStyle w:val="Padro"/>
        <w:tabs>
          <w:tab w:val="left" w:pos="534"/>
        </w:tabs>
        <w:spacing w:after="120" w:line="360" w:lineRule="auto"/>
        <w:ind w:firstLine="1134"/>
        <w:jc w:val="both"/>
      </w:pPr>
      <w:r w:rsidRPr="009511C8">
        <w:t>No Estado brasileiro passou a ser adotada na condução de sua máquina administrativa, a partir da década de 90, na medida em que os instrumentos legais e institucionais foram sendo construídos para a execução dos objetivos de gestão e solução de crises financeiras, tanto nas empresas públicas como na própria administração direta, tal como disposto em Dossiê acerca do impacto da terceirização sobre os trabalhadores e propostas para garantir a igualdade de direitos apresentado pela Central Única dos Trabalhadores (2014).</w:t>
      </w:r>
    </w:p>
    <w:p xmlns:wp14="http://schemas.microsoft.com/office/word/2010/wordml" w:rsidRPr="009511C8" w:rsidR="000E0C15" w:rsidP="000E0C15" w:rsidRDefault="000E0C15" w14:paraId="5E2BD86E" wp14:textId="77777777">
      <w:pPr>
        <w:pStyle w:val="Padro"/>
        <w:tabs>
          <w:tab w:val="left" w:pos="534"/>
        </w:tabs>
        <w:spacing w:after="120" w:line="360" w:lineRule="auto"/>
        <w:ind w:firstLine="1134"/>
        <w:jc w:val="both"/>
      </w:pPr>
      <w:r w:rsidRPr="009511C8">
        <w:t>Nas palavras de MACIEL (2014, p.3), a explicação mais detalhada mostra que a terceirização surgiu em meados do século XX com o advento da indústria automobilística. Essa, por sua vez, realizava toda a produção de peças e segmentos no mercado externo e vinham para o Brasil somente para fins de montagem do produto final. Nessa base teórica, encontraram um mercado interno totalmente favorável a sua exploração, em face da falta de regulamentação da atividade da terceirização no direito brasileiro, já que nem na Consolidação das Leis do Trabalho - CLT e nem no Código Civil tínhamos alguma referência sobre esse fenômeno jurídico.</w:t>
      </w:r>
    </w:p>
    <w:p xmlns:wp14="http://schemas.microsoft.com/office/word/2010/wordml" w:rsidR="000E0C15" w:rsidP="000E0C15" w:rsidRDefault="000E0C15" w14:paraId="02531A13" wp14:textId="77777777">
      <w:pPr>
        <w:pStyle w:val="Padro"/>
        <w:tabs>
          <w:tab w:val="left" w:pos="534"/>
        </w:tabs>
        <w:spacing w:after="120" w:line="360" w:lineRule="auto"/>
        <w:ind w:firstLine="1134"/>
        <w:jc w:val="both"/>
      </w:pPr>
      <w:r w:rsidRPr="009511C8">
        <w:t>De forma teórica, o objetivo da terceirização consiste na diminuição dos custos e melhorar a qualidade do produto ou do serviço, onde alguns especialistas denominam esse processo de “especialização flexível”, ou seja, aparecem empresas, com acentuado grau de especialização em determinado tipo de produção, mas com capacidade para atender a mudanças de pedidos de seus clientes. (BARROS, 2013, p. 357)</w:t>
      </w:r>
    </w:p>
    <w:p xmlns:wp14="http://schemas.microsoft.com/office/word/2010/wordml" w:rsidR="000E0C15" w:rsidP="000E0C15" w:rsidRDefault="000E0C15" w14:paraId="4531D07A" wp14:textId="77777777">
      <w:pPr>
        <w:pStyle w:val="Padro"/>
        <w:tabs>
          <w:tab w:val="left" w:pos="534"/>
        </w:tabs>
        <w:spacing w:after="120" w:line="360" w:lineRule="auto"/>
        <w:ind w:firstLine="1134"/>
        <w:jc w:val="both"/>
      </w:pPr>
      <w:r w:rsidRPr="009511C8">
        <w:t xml:space="preserve">Além de um rico caminho histórico das referências legais deste instituto no direito brasileiro, DELGADO (2014, p. 452) caracteriza este instituto traçando uma linha entre a terceirização lícita e ilícita. E a diferencia do trabalho temporário. O mencionado autor traz também especificidades da terceirização na administração pública, evocando o dever legal de fiscalização pelo tomador de serviços. </w:t>
      </w:r>
    </w:p>
    <w:p xmlns:wp14="http://schemas.microsoft.com/office/word/2010/wordml" w:rsidR="000E0C15" w:rsidP="000E0C15" w:rsidRDefault="000E0C15" w14:paraId="3864183E" wp14:textId="77777777">
      <w:pPr>
        <w:pStyle w:val="Padro"/>
        <w:tabs>
          <w:tab w:val="left" w:pos="534"/>
        </w:tabs>
        <w:spacing w:after="120" w:line="360" w:lineRule="auto"/>
        <w:ind w:firstLine="1134"/>
        <w:jc w:val="both"/>
      </w:pPr>
      <w:r w:rsidRPr="009511C8">
        <w:t xml:space="preserve">Para o autor, terceirização é “o fenômeno pelo qual se dissocia a relação econômica de trabalho da relação jus trabalhista que lhe seria correspondente.” Por meio dela o trabalhador se relaciona com o tomador de serviços sem que este se envolva com as questões trabalhistas, que são reservadas à empresa </w:t>
      </w:r>
      <w:proofErr w:type="spellStart"/>
      <w:r w:rsidRPr="009511C8">
        <w:t>terceirizante</w:t>
      </w:r>
      <w:proofErr w:type="spellEnd"/>
      <w:r w:rsidRPr="009511C8">
        <w:t xml:space="preserve">. Esta por sua vez, recebe a prestação de serviço sem ocupar a posição de empregador. </w:t>
      </w:r>
    </w:p>
    <w:p xmlns:wp14="http://schemas.microsoft.com/office/word/2010/wordml" w:rsidR="000E0C15" w:rsidP="00B0120A" w:rsidRDefault="000E0C15" w14:paraId="3DD58FFF" wp14:textId="77777777">
      <w:pPr>
        <w:pStyle w:val="Padro"/>
        <w:tabs>
          <w:tab w:val="left" w:pos="534"/>
        </w:tabs>
        <w:spacing w:after="120" w:line="360" w:lineRule="auto"/>
        <w:ind w:firstLine="1134"/>
        <w:jc w:val="both"/>
      </w:pPr>
      <w:r w:rsidRPr="009511C8">
        <w:t>Delgado (2014, p. 452) destaca que a terceirização deva ser uma modalidade excepcional de contratação de força de trabalho, pois acaba desajustando alguns objetivos tutelados pelo direito do trabalho.</w:t>
      </w:r>
    </w:p>
    <w:p xmlns:wp14="http://schemas.microsoft.com/office/word/2010/wordml" w:rsidR="000E0C15" w:rsidP="000E0C15" w:rsidRDefault="000E0C15" w14:paraId="380E7F91" wp14:textId="77777777">
      <w:pPr>
        <w:pStyle w:val="Padro"/>
        <w:tabs>
          <w:tab w:val="left" w:pos="534"/>
        </w:tabs>
        <w:spacing w:after="120" w:line="360" w:lineRule="auto"/>
        <w:ind w:firstLine="1134"/>
        <w:jc w:val="both"/>
      </w:pPr>
      <w:r w:rsidRPr="009511C8">
        <w:t xml:space="preserve">O que se percebe é que esse fenômeno vem se alastrando informalmente, sem a devida regulação que requer. Apesar da presença de limites claros na nossa Constituição, não há até hoje, regulação específica para tanto. </w:t>
      </w:r>
    </w:p>
    <w:p xmlns:wp14="http://schemas.microsoft.com/office/word/2010/wordml" w:rsidRPr="00EC4117" w:rsidR="000E0C15" w:rsidP="000E0C15" w:rsidRDefault="000E0C15" w14:paraId="43167CFE" wp14:textId="77777777">
      <w:pPr>
        <w:pStyle w:val="Padro"/>
        <w:tabs>
          <w:tab w:val="left" w:pos="534"/>
        </w:tabs>
        <w:spacing w:after="120" w:line="360" w:lineRule="auto"/>
        <w:ind w:firstLine="1134"/>
        <w:jc w:val="both"/>
      </w:pPr>
      <w:r w:rsidRPr="009511C8">
        <w:t xml:space="preserve">Em 1980 o TST elaborou a Súmula 256 que restringia a terceirização aos casos previstos em lei. Já em 1993, após inúmeras polêmicas acerca do assunto, editou a 331, que revisava a 256. Em 2010 fez novos ajustes na Súmula 331, especificamente sobre as entidades estatais. </w:t>
      </w:r>
      <w:r>
        <w:t xml:space="preserve">                                </w:t>
      </w:r>
    </w:p>
    <w:p xmlns:wp14="http://schemas.microsoft.com/office/word/2010/wordml" w:rsidR="000E0C15" w:rsidP="00340B6C" w:rsidRDefault="000E0C15" w14:paraId="3656B9AB" wp14:textId="77777777">
      <w:pPr>
        <w:tabs>
          <w:tab w:val="left" w:pos="426"/>
        </w:tabs>
        <w:spacing w:after="0" w:line="360" w:lineRule="auto"/>
        <w:ind w:firstLine="1134"/>
        <w:jc w:val="both"/>
        <w:rPr>
          <w:rFonts w:ascii="Times New Roman" w:hAnsi="Times New Roman"/>
          <w:sz w:val="24"/>
          <w:szCs w:val="24"/>
        </w:rPr>
      </w:pPr>
    </w:p>
    <w:p xmlns:wp14="http://schemas.microsoft.com/office/word/2010/wordml" w:rsidRPr="008F285D" w:rsidR="00C305D9" w:rsidP="00340B6C" w:rsidRDefault="00B0120A" w14:paraId="5397C875" wp14:textId="77777777">
      <w:pPr>
        <w:tabs>
          <w:tab w:val="left" w:pos="426"/>
        </w:tabs>
        <w:spacing w:after="0" w:line="360" w:lineRule="auto"/>
        <w:ind w:firstLine="1134"/>
        <w:jc w:val="both"/>
        <w:rPr>
          <w:rFonts w:ascii="Times New Roman" w:hAnsi="Times New Roman"/>
          <w:sz w:val="24"/>
          <w:szCs w:val="24"/>
        </w:rPr>
      </w:pPr>
      <w:r>
        <w:rPr>
          <w:rFonts w:ascii="Times New Roman" w:hAnsi="Times New Roman"/>
          <w:sz w:val="24"/>
          <w:szCs w:val="24"/>
        </w:rPr>
        <w:t xml:space="preserve"> A terceirização</w:t>
      </w:r>
      <w:r w:rsidR="00907899">
        <w:rPr>
          <w:rFonts w:ascii="Times New Roman" w:hAnsi="Times New Roman"/>
          <w:sz w:val="24"/>
          <w:szCs w:val="24"/>
        </w:rPr>
        <w:t xml:space="preserve"> se contrapõe à clássica relação bilateral de trabalho prevista na CLT, pois trata-se de uma relação trilateral.</w:t>
      </w:r>
    </w:p>
    <w:p xmlns:wp14="http://schemas.microsoft.com/office/word/2010/wordml" w:rsidRPr="008F285D" w:rsidR="00C720CE" w:rsidP="00D23909" w:rsidRDefault="002757E8" w14:paraId="2AE9BE49" wp14:textId="77777777">
      <w:pPr>
        <w:pStyle w:val="NormalWeb"/>
        <w:tabs>
          <w:tab w:val="left" w:pos="284"/>
          <w:tab w:val="left" w:pos="426"/>
        </w:tabs>
        <w:spacing w:before="0" w:beforeAutospacing="0" w:after="0" w:afterAutospacing="0" w:line="360" w:lineRule="auto"/>
        <w:ind w:firstLine="1134"/>
        <w:jc w:val="both"/>
        <w:rPr>
          <w:color w:val="000000"/>
        </w:rPr>
      </w:pPr>
      <w:r w:rsidRPr="008F285D">
        <w:t>Na terceirização não há a pessoalidade do trabalhador em relaç</w:t>
      </w:r>
      <w:r w:rsidRPr="008F285D" w:rsidR="003A1C4A">
        <w:t>ão à</w:t>
      </w:r>
      <w:r w:rsidRPr="008F285D">
        <w:t xml:space="preserve"> empresa tomadora, ou seja, podem ser substituídos, importando apenas a obtenção dos serviços contratados.</w:t>
      </w:r>
    </w:p>
    <w:p xmlns:wp14="http://schemas.microsoft.com/office/word/2010/wordml" w:rsidRPr="008F285D" w:rsidR="00C305D9" w:rsidP="00C305D9" w:rsidRDefault="0086192E" w14:paraId="364862D5" wp14:textId="77777777">
      <w:pPr>
        <w:spacing w:after="0" w:line="360" w:lineRule="auto"/>
        <w:ind w:firstLine="1134"/>
        <w:jc w:val="both"/>
        <w:rPr>
          <w:rFonts w:ascii="Times New Roman" w:hAnsi="Times New Roman"/>
          <w:sz w:val="24"/>
          <w:szCs w:val="24"/>
        </w:rPr>
      </w:pPr>
      <w:r w:rsidRPr="008F285D">
        <w:rPr>
          <w:rFonts w:ascii="Times New Roman" w:hAnsi="Times New Roman"/>
          <w:color w:val="000000"/>
          <w:sz w:val="24"/>
          <w:szCs w:val="24"/>
        </w:rPr>
        <w:t>A súmula n°331 do Tribunal Superior do Trabalho traz alguns requisitos da terceirização para que a mesma seja considerada lícita</w:t>
      </w:r>
      <w:r w:rsidRPr="008F285D" w:rsidR="00F77143">
        <w:rPr>
          <w:rFonts w:ascii="Times New Roman" w:hAnsi="Times New Roman"/>
          <w:color w:val="000000"/>
          <w:sz w:val="24"/>
          <w:szCs w:val="24"/>
        </w:rPr>
        <w:t>. Cabendo frisar, que a empresa tomadora de serviços possui responsabilidade subsidiária em relação à empresa prestadora de serviços na relação trabalhista.</w:t>
      </w:r>
    </w:p>
    <w:p xmlns:wp14="http://schemas.microsoft.com/office/word/2010/wordml" w:rsidR="00C720CE" w:rsidP="00C720CE" w:rsidRDefault="008F285D" w14:paraId="6C0DA88E" wp14:textId="77777777">
      <w:pPr>
        <w:tabs>
          <w:tab w:val="left" w:pos="1134"/>
        </w:tabs>
        <w:spacing w:after="0" w:line="360" w:lineRule="auto"/>
        <w:ind w:firstLine="1134"/>
        <w:jc w:val="both"/>
        <w:rPr>
          <w:rFonts w:ascii="Times New Roman" w:hAnsi="Times New Roman"/>
          <w:sz w:val="24"/>
          <w:szCs w:val="24"/>
        </w:rPr>
      </w:pPr>
      <w:r>
        <w:rPr>
          <w:rFonts w:ascii="Times New Roman" w:hAnsi="Times New Roman"/>
          <w:sz w:val="24"/>
          <w:szCs w:val="24"/>
        </w:rPr>
        <w:t>Não há subordinação direta entre os empregados da prestadora de serviços</w:t>
      </w:r>
      <w:r w:rsidR="0066702B">
        <w:rPr>
          <w:rFonts w:ascii="Times New Roman" w:hAnsi="Times New Roman"/>
          <w:sz w:val="24"/>
          <w:szCs w:val="24"/>
        </w:rPr>
        <w:t xml:space="preserve"> e a empresa tomadora.</w:t>
      </w:r>
      <w:r w:rsidR="00075452">
        <w:rPr>
          <w:rFonts w:ascii="Times New Roman" w:hAnsi="Times New Roman"/>
          <w:sz w:val="24"/>
          <w:szCs w:val="24"/>
        </w:rPr>
        <w:t xml:space="preserve"> Havendo somente vínculo entre</w:t>
      </w:r>
      <w:r w:rsidR="0077585C">
        <w:rPr>
          <w:rFonts w:ascii="Times New Roman" w:hAnsi="Times New Roman"/>
          <w:sz w:val="24"/>
          <w:szCs w:val="24"/>
        </w:rPr>
        <w:t xml:space="preserve"> a empresa prestadora de serviços e seus empregados, através do contrato de trabalho.</w:t>
      </w:r>
      <w:r w:rsidR="007B125E">
        <w:rPr>
          <w:rFonts w:ascii="Times New Roman" w:hAnsi="Times New Roman"/>
          <w:sz w:val="24"/>
          <w:szCs w:val="24"/>
        </w:rPr>
        <w:t xml:space="preserve"> Segundo a S</w:t>
      </w:r>
      <w:r w:rsidR="00722369">
        <w:rPr>
          <w:rFonts w:ascii="Times New Roman" w:hAnsi="Times New Roman"/>
          <w:sz w:val="24"/>
          <w:szCs w:val="24"/>
        </w:rPr>
        <w:t>úmula 331</w:t>
      </w:r>
      <w:r w:rsidR="007B125E">
        <w:rPr>
          <w:rFonts w:ascii="Times New Roman" w:hAnsi="Times New Roman"/>
          <w:sz w:val="24"/>
          <w:szCs w:val="24"/>
        </w:rPr>
        <w:t xml:space="preserve"> a terceirizaç</w:t>
      </w:r>
      <w:r w:rsidR="00722369">
        <w:rPr>
          <w:rFonts w:ascii="Times New Roman" w:hAnsi="Times New Roman"/>
          <w:sz w:val="24"/>
          <w:szCs w:val="24"/>
        </w:rPr>
        <w:t>ão será</w:t>
      </w:r>
      <w:r w:rsidR="007B125E">
        <w:rPr>
          <w:rFonts w:ascii="Times New Roman" w:hAnsi="Times New Roman"/>
          <w:sz w:val="24"/>
          <w:szCs w:val="24"/>
        </w:rPr>
        <w:t xml:space="preserve"> considerada lícita nessa situação.</w:t>
      </w:r>
    </w:p>
    <w:p xmlns:wp14="http://schemas.microsoft.com/office/word/2010/wordml" w:rsidR="00A57887" w:rsidP="00C720CE" w:rsidRDefault="0071561D" w14:paraId="578FE553" wp14:textId="77777777">
      <w:pPr>
        <w:tabs>
          <w:tab w:val="left" w:pos="1134"/>
        </w:tabs>
        <w:spacing w:after="0" w:line="360" w:lineRule="auto"/>
        <w:ind w:firstLine="1134"/>
        <w:jc w:val="both"/>
        <w:rPr>
          <w:rFonts w:ascii="Times New Roman" w:hAnsi="Times New Roman"/>
          <w:sz w:val="24"/>
          <w:szCs w:val="24"/>
        </w:rPr>
      </w:pPr>
      <w:r>
        <w:rPr>
          <w:rFonts w:ascii="Times New Roman" w:hAnsi="Times New Roman"/>
          <w:sz w:val="24"/>
          <w:szCs w:val="24"/>
        </w:rPr>
        <w:t>De acordo com a dout</w:t>
      </w:r>
      <w:r w:rsidR="00A93121">
        <w:rPr>
          <w:rFonts w:ascii="Times New Roman" w:hAnsi="Times New Roman"/>
          <w:sz w:val="24"/>
          <w:szCs w:val="24"/>
        </w:rPr>
        <w:t>rina, tê</w:t>
      </w:r>
      <w:r>
        <w:rPr>
          <w:rFonts w:ascii="Times New Roman" w:hAnsi="Times New Roman"/>
          <w:sz w:val="24"/>
          <w:szCs w:val="24"/>
        </w:rPr>
        <w:t>m-se dois tipos de terceirização, a lícita e a ilícita.</w:t>
      </w:r>
      <w:r w:rsidR="00A93121">
        <w:rPr>
          <w:rFonts w:ascii="Times New Roman" w:hAnsi="Times New Roman"/>
          <w:sz w:val="24"/>
          <w:szCs w:val="24"/>
        </w:rPr>
        <w:t xml:space="preserve"> A primeira se divide em quatro grandes grupos que estão elencados na súmula 331 do TST. </w:t>
      </w:r>
      <w:r w:rsidR="00300C29">
        <w:rPr>
          <w:rFonts w:ascii="Times New Roman" w:hAnsi="Times New Roman"/>
          <w:sz w:val="24"/>
          <w:szCs w:val="24"/>
        </w:rPr>
        <w:t>Sobre esses grandes grupos, Delgado (2014, p.467) comenta que</w:t>
      </w:r>
      <w:r w:rsidR="00A57887">
        <w:rPr>
          <w:rFonts w:ascii="Times New Roman" w:hAnsi="Times New Roman"/>
          <w:sz w:val="24"/>
          <w:szCs w:val="24"/>
        </w:rPr>
        <w:t>:</w:t>
      </w:r>
      <w:r w:rsidR="00431504">
        <w:rPr>
          <w:rFonts w:ascii="Times New Roman" w:hAnsi="Times New Roman"/>
          <w:sz w:val="24"/>
          <w:szCs w:val="24"/>
        </w:rPr>
        <w:t xml:space="preserve"> </w:t>
      </w:r>
    </w:p>
    <w:p xmlns:wp14="http://schemas.microsoft.com/office/word/2010/wordml" w:rsidR="0071561D" w:rsidP="00A57887" w:rsidRDefault="00431504" w14:paraId="64B80C9D" wp14:textId="77777777">
      <w:pPr>
        <w:tabs>
          <w:tab w:val="left" w:pos="1134"/>
        </w:tabs>
        <w:spacing w:after="0" w:line="240" w:lineRule="auto"/>
        <w:ind w:left="2268" w:firstLine="1134"/>
        <w:jc w:val="both"/>
        <w:rPr>
          <w:rFonts w:ascii="Times New Roman" w:hAnsi="Times New Roman"/>
          <w:sz w:val="20"/>
          <w:szCs w:val="20"/>
        </w:rPr>
      </w:pPr>
      <w:r w:rsidRPr="00A57887">
        <w:rPr>
          <w:rFonts w:ascii="Times New Roman" w:hAnsi="Times New Roman"/>
          <w:sz w:val="20"/>
          <w:szCs w:val="20"/>
        </w:rPr>
        <w:t xml:space="preserve">Em primeiro lugar, situações empresariais que autorizem contratação de trabalho temporário (Súmula 331, I); Em segundo lugar, ‘’atividades de vigilância’’, regidas pela Lei n. 7.102/83 (Súmula 331, III, </w:t>
      </w:r>
      <w:proofErr w:type="spellStart"/>
      <w:r w:rsidRPr="00A57887">
        <w:rPr>
          <w:rFonts w:ascii="Times New Roman" w:hAnsi="Times New Roman"/>
          <w:sz w:val="20"/>
          <w:szCs w:val="20"/>
        </w:rPr>
        <w:t>ab</w:t>
      </w:r>
      <w:proofErr w:type="spellEnd"/>
      <w:r w:rsidRPr="00A57887">
        <w:rPr>
          <w:rFonts w:ascii="Times New Roman" w:hAnsi="Times New Roman"/>
          <w:sz w:val="20"/>
          <w:szCs w:val="20"/>
        </w:rPr>
        <w:t xml:space="preserve"> initio); O terceiro grupo de situações passíveis de contratação terceirizada lícita é o que envolve atividades de conservação e limpeza (Súmula 331, III); O quarto grupo de situações passíveis de contratação terceirizada lícita diz respeito a serviços especializados ligados a atividade-meio do tomador</w:t>
      </w:r>
      <w:r w:rsidRPr="00A57887" w:rsidR="00A57887">
        <w:rPr>
          <w:rFonts w:ascii="Times New Roman" w:hAnsi="Times New Roman"/>
          <w:sz w:val="20"/>
          <w:szCs w:val="20"/>
        </w:rPr>
        <w:t>.</w:t>
      </w:r>
    </w:p>
    <w:p xmlns:wp14="http://schemas.microsoft.com/office/word/2010/wordml" w:rsidR="00964551" w:rsidP="00A57887" w:rsidRDefault="00964551" w14:paraId="45FB0818" wp14:textId="77777777">
      <w:pPr>
        <w:tabs>
          <w:tab w:val="left" w:pos="1134"/>
        </w:tabs>
        <w:spacing w:after="0" w:line="240" w:lineRule="auto"/>
        <w:ind w:left="2268" w:firstLine="1134"/>
        <w:jc w:val="both"/>
        <w:rPr>
          <w:rFonts w:ascii="Times New Roman" w:hAnsi="Times New Roman"/>
          <w:sz w:val="20"/>
          <w:szCs w:val="20"/>
        </w:rPr>
      </w:pPr>
    </w:p>
    <w:p xmlns:wp14="http://schemas.microsoft.com/office/word/2010/wordml" w:rsidR="00964551" w:rsidP="00964551" w:rsidRDefault="00964551" w14:paraId="3C3D58EF" wp14:textId="77777777">
      <w:pPr>
        <w:tabs>
          <w:tab w:val="left" w:pos="1134"/>
        </w:tabs>
        <w:spacing w:after="0" w:line="360" w:lineRule="auto"/>
        <w:ind w:firstLine="1134"/>
        <w:jc w:val="both"/>
        <w:rPr>
          <w:rFonts w:ascii="Times New Roman" w:hAnsi="Times New Roman"/>
          <w:sz w:val="24"/>
          <w:szCs w:val="24"/>
        </w:rPr>
      </w:pPr>
      <w:r>
        <w:rPr>
          <w:rFonts w:ascii="Times New Roman" w:hAnsi="Times New Roman"/>
          <w:sz w:val="24"/>
          <w:szCs w:val="24"/>
        </w:rPr>
        <w:t>A jurisprudência cria uma dualidade entre atividades- meio e atividades fim. Delgado (2014, p. 468) conceitua:</w:t>
      </w:r>
    </w:p>
    <w:p xmlns:wp14="http://schemas.microsoft.com/office/word/2010/wordml" w:rsidR="00B107A3" w:rsidP="00B107A3" w:rsidRDefault="00B107A3" w14:paraId="0F5FA52D" wp14:textId="77777777">
      <w:pPr>
        <w:tabs>
          <w:tab w:val="left" w:pos="1134"/>
        </w:tabs>
        <w:spacing w:after="0" w:line="240" w:lineRule="auto"/>
        <w:ind w:left="2268" w:firstLine="1134"/>
        <w:jc w:val="both"/>
        <w:rPr>
          <w:rFonts w:ascii="Times New Roman" w:hAnsi="Times New Roman"/>
          <w:sz w:val="20"/>
          <w:szCs w:val="20"/>
        </w:rPr>
      </w:pPr>
      <w:r>
        <w:rPr>
          <w:rFonts w:ascii="Times New Roman" w:hAnsi="Times New Roman"/>
          <w:sz w:val="20"/>
          <w:szCs w:val="20"/>
        </w:rPr>
        <w:t xml:space="preserve">Atividades-fim podem ser conceituadas como as funções e tarefas empresariais e laborais que se ajustam ao núcleo da dinâmica empresarial do tomador dos serviços, compondo a essência dessa dinâmica e contribuindo inclusive para definição de seu posicionamento e classificação no contexto empresarial e econômico. São, portanto, atividades nucleares e </w:t>
      </w:r>
      <w:proofErr w:type="spellStart"/>
      <w:r>
        <w:rPr>
          <w:rFonts w:ascii="Times New Roman" w:hAnsi="Times New Roman"/>
          <w:sz w:val="20"/>
          <w:szCs w:val="20"/>
        </w:rPr>
        <w:t>definitórias</w:t>
      </w:r>
      <w:proofErr w:type="spellEnd"/>
      <w:r>
        <w:rPr>
          <w:rFonts w:ascii="Times New Roman" w:hAnsi="Times New Roman"/>
          <w:sz w:val="20"/>
          <w:szCs w:val="20"/>
        </w:rPr>
        <w:t xml:space="preserve"> da essência da dinâmica empresarial do tomador de serviços;</w:t>
      </w:r>
    </w:p>
    <w:p xmlns:wp14="http://schemas.microsoft.com/office/word/2010/wordml" w:rsidRPr="00964551" w:rsidR="00B107A3" w:rsidP="00B107A3" w:rsidRDefault="00B107A3" w14:paraId="66A325E6" wp14:textId="77777777">
      <w:pPr>
        <w:tabs>
          <w:tab w:val="left" w:pos="1134"/>
        </w:tabs>
        <w:spacing w:after="0" w:line="240" w:lineRule="auto"/>
        <w:ind w:left="2268" w:firstLine="1134"/>
        <w:jc w:val="both"/>
        <w:rPr>
          <w:rFonts w:ascii="Times New Roman" w:hAnsi="Times New Roman"/>
          <w:sz w:val="20"/>
          <w:szCs w:val="20"/>
        </w:rPr>
      </w:pPr>
      <w:r>
        <w:rPr>
          <w:rFonts w:ascii="Times New Roman" w:hAnsi="Times New Roman"/>
          <w:sz w:val="20"/>
          <w:szCs w:val="20"/>
        </w:rPr>
        <w:t>Por outro lado, atividades-meio, são aquelas funções</w:t>
      </w:r>
      <w:r w:rsidR="00AA6C5C">
        <w:rPr>
          <w:rFonts w:ascii="Times New Roman" w:hAnsi="Times New Roman"/>
          <w:sz w:val="20"/>
          <w:szCs w:val="20"/>
        </w:rPr>
        <w:t xml:space="preserve"> e tarefas empresariais e laborais que não se ajustam ao núcleo da dinâmica empresarial do tomador dos serviços, nem compõem a essência dessa dinâmica ou contribuem para definição de seu posicionamento no contexto empresarial e econômico mais amplo. São, portanto, atividades periféricas à essência da dinâmica empresarial do tomador dos serviços. São, ilustrativamente, as atividades referidas, originalmente, pelo antigo texto da Lei n.5.645, de 1970: ‘’transporte, conservação, custódia, operação de elevadores, limpeza e outras assemelhadas.’’ São também outras atividades meramente instrumentais, de estrito apoio logístico ao empreendimento ( serviço de alimentação aos empregados do estabelecimento, </w:t>
      </w:r>
      <w:proofErr w:type="spellStart"/>
      <w:r w:rsidR="00AA6C5C">
        <w:rPr>
          <w:rFonts w:ascii="Times New Roman" w:hAnsi="Times New Roman"/>
          <w:sz w:val="20"/>
          <w:szCs w:val="20"/>
        </w:rPr>
        <w:t>etc</w:t>
      </w:r>
      <w:proofErr w:type="spellEnd"/>
      <w:r w:rsidR="00AA6C5C">
        <w:rPr>
          <w:rFonts w:ascii="Times New Roman" w:hAnsi="Times New Roman"/>
          <w:sz w:val="20"/>
          <w:szCs w:val="20"/>
        </w:rPr>
        <w:t>).</w:t>
      </w:r>
    </w:p>
    <w:p xmlns:wp14="http://schemas.microsoft.com/office/word/2010/wordml" w:rsidRPr="00964551" w:rsidR="00964551" w:rsidP="00964551" w:rsidRDefault="00964551" w14:paraId="049F31CB" wp14:textId="77777777">
      <w:pPr>
        <w:tabs>
          <w:tab w:val="left" w:pos="1134"/>
        </w:tabs>
        <w:spacing w:after="0" w:line="240" w:lineRule="auto"/>
        <w:ind w:left="2268" w:firstLine="1134"/>
        <w:jc w:val="both"/>
        <w:rPr>
          <w:rFonts w:ascii="Times New Roman" w:hAnsi="Times New Roman"/>
          <w:sz w:val="20"/>
          <w:szCs w:val="20"/>
        </w:rPr>
      </w:pPr>
    </w:p>
    <w:p xmlns:wp14="http://schemas.microsoft.com/office/word/2010/wordml" w:rsidRPr="008925DB" w:rsidR="00871DF4" w:rsidP="00871DF4" w:rsidRDefault="00812CDE" w14:paraId="1CC2B450" wp14:textId="77777777">
      <w:pPr>
        <w:tabs>
          <w:tab w:val="left" w:pos="567"/>
        </w:tabs>
        <w:spacing w:after="0" w:line="360" w:lineRule="auto"/>
        <w:jc w:val="both"/>
        <w:rPr>
          <w:rFonts w:ascii="Times New Roman" w:hAnsi="Times New Roman"/>
          <w:b/>
          <w:sz w:val="24"/>
          <w:szCs w:val="24"/>
        </w:rPr>
      </w:pPr>
      <w:r>
        <w:rPr>
          <w:rFonts w:ascii="Times New Roman" w:hAnsi="Times New Roman"/>
          <w:b/>
          <w:sz w:val="24"/>
          <w:szCs w:val="24"/>
        </w:rPr>
        <w:t>2</w:t>
      </w:r>
      <w:r w:rsidRPr="00812CDE">
        <w:rPr>
          <w:rFonts w:ascii="Times New Roman" w:hAnsi="Times New Roman"/>
          <w:b/>
          <w:sz w:val="24"/>
          <w:szCs w:val="24"/>
        </w:rPr>
        <w:t xml:space="preserve"> </w:t>
      </w:r>
      <w:r w:rsidR="008925DB">
        <w:rPr>
          <w:rFonts w:ascii="Times New Roman" w:hAnsi="Times New Roman"/>
          <w:b/>
          <w:sz w:val="24"/>
          <w:szCs w:val="24"/>
        </w:rPr>
        <w:t>Os direitos trabalhistas em face do avanço empresarial</w:t>
      </w:r>
    </w:p>
    <w:p xmlns:wp14="http://schemas.microsoft.com/office/word/2010/wordml" w:rsidRPr="00D1039D" w:rsidR="00871DF4" w:rsidP="00871DF4" w:rsidRDefault="00871DF4" w14:paraId="53128261" wp14:textId="77777777">
      <w:pPr>
        <w:spacing w:after="0" w:line="360" w:lineRule="auto"/>
        <w:jc w:val="both"/>
        <w:rPr>
          <w:rFonts w:ascii="Times New Roman" w:hAnsi="Times New Roman"/>
          <w:b/>
          <w:sz w:val="24"/>
          <w:szCs w:val="24"/>
        </w:rPr>
      </w:pPr>
    </w:p>
    <w:p xmlns:wp14="http://schemas.microsoft.com/office/word/2010/wordml" w:rsidRPr="00053471" w:rsidR="00053471" w:rsidP="00053471" w:rsidRDefault="00053471" w14:paraId="344A568A" wp14:textId="77777777">
      <w:pPr>
        <w:autoSpaceDE w:val="0"/>
        <w:autoSpaceDN w:val="0"/>
        <w:adjustRightInd w:val="0"/>
        <w:spacing w:after="0" w:line="360" w:lineRule="auto"/>
        <w:ind w:firstLine="1134"/>
        <w:jc w:val="both"/>
        <w:rPr>
          <w:rFonts w:ascii="Times New Roman" w:hAnsi="Times New Roman"/>
          <w:color w:val="1F497D"/>
          <w:sz w:val="24"/>
          <w:szCs w:val="24"/>
        </w:rPr>
      </w:pPr>
      <w:r w:rsidRPr="00BF794D">
        <w:rPr>
          <w:rFonts w:ascii="Times New Roman" w:hAnsi="Times New Roman"/>
          <w:sz w:val="24"/>
          <w:szCs w:val="24"/>
        </w:rPr>
        <w:t xml:space="preserve">Este tópico tem por objetivo explicitar </w:t>
      </w:r>
      <w:r>
        <w:rPr>
          <w:rFonts w:ascii="Times New Roman" w:hAnsi="Times New Roman"/>
          <w:sz w:val="24"/>
          <w:szCs w:val="24"/>
        </w:rPr>
        <w:t>quais os pontos existentes em que colaboram para o avanço empresarial de forma que identificará os direitos trabalhistas em relação a isso</w:t>
      </w:r>
      <w:r w:rsidRPr="00BF794D">
        <w:rPr>
          <w:rFonts w:ascii="Times New Roman" w:hAnsi="Times New Roman"/>
          <w:sz w:val="24"/>
          <w:szCs w:val="24"/>
        </w:rPr>
        <w:t>.</w:t>
      </w:r>
      <w:r w:rsidRPr="00053471">
        <w:rPr>
          <w:rFonts w:ascii="Times New Roman" w:hAnsi="Times New Roman"/>
          <w:color w:val="1F497D"/>
          <w:sz w:val="24"/>
          <w:szCs w:val="24"/>
        </w:rPr>
        <w:t xml:space="preserve"> </w:t>
      </w:r>
      <w:r w:rsidRPr="00BB5022">
        <w:rPr>
          <w:rFonts w:ascii="Times New Roman" w:hAnsi="Times New Roman"/>
          <w:sz w:val="24"/>
          <w:szCs w:val="24"/>
        </w:rPr>
        <w:t>Dessa forma, será exposto através de doutrinad</w:t>
      </w:r>
      <w:r>
        <w:rPr>
          <w:rFonts w:ascii="Times New Roman" w:hAnsi="Times New Roman"/>
          <w:sz w:val="24"/>
          <w:szCs w:val="24"/>
        </w:rPr>
        <w:t>ores e de dispositivos no projeto de Lei e na súmula 331 o elo entre esses dois polos</w:t>
      </w:r>
      <w:r w:rsidRPr="00BB5022">
        <w:rPr>
          <w:rFonts w:ascii="Times New Roman" w:hAnsi="Times New Roman"/>
          <w:sz w:val="24"/>
          <w:szCs w:val="24"/>
        </w:rPr>
        <w:t xml:space="preserve">. </w:t>
      </w:r>
    </w:p>
    <w:p xmlns:wp14="http://schemas.microsoft.com/office/word/2010/wordml" w:rsidR="00053471" w:rsidP="00053471" w:rsidRDefault="00053471" w14:paraId="5CA43D3D"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Em sentido macro, podemos entender que os direitos trabalhistas asseguram a dignidade do trabalhador em relação ao vínculo empregatício, mas depois dessa análise se explicitará como a terceirização pode ser um vínculo empregatício. Ainda deve-se analisar se a lei da terceirização é mais favorável ao trabalhador ou ao empregador. </w:t>
      </w:r>
    </w:p>
    <w:p xmlns:wp14="http://schemas.microsoft.com/office/word/2010/wordml" w:rsidR="00053471" w:rsidP="00053471" w:rsidRDefault="00053471" w14:paraId="5BE0D69E"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A terceirização consiste numa empresa prestadora de serviços fazer a contratação de outra empresa para a realização de determinados trabalhos específicos. No entanto, a empresa na qual foi contratada, emprega e remunera o trabalho na qual foi feito pelos trabalhadores ou mesmo subcontrata outra empresa para fazer outros específicos trabalhos. Assim, o que se observa é que não há relação de emprego entre a empresa na qual contrata e aos que trabalham e aos sócios das empresas que prestaram serviço.</w:t>
      </w:r>
    </w:p>
    <w:p xmlns:wp14="http://schemas.microsoft.com/office/word/2010/wordml" w:rsidR="00053471" w:rsidP="00053471" w:rsidRDefault="00053471" w14:paraId="5B4AA44E"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A súmula 331 do Tribunal Superior do Trabalho aduz que a terceirização só poderá ocorrer a atividades-meio. No entanto, essa súmula é que mais toma como fulcro e embasamento as decisões dos juízes da área de trabalho. </w:t>
      </w:r>
    </w:p>
    <w:p xmlns:wp14="http://schemas.microsoft.com/office/word/2010/wordml" w:rsidR="00053471" w:rsidP="00053471" w:rsidRDefault="00053471" w14:paraId="124EB978"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Já para o Projeto de Lei 4330/04 abrange as terceirizações tanto para atividades-fim como para atividades-meio. Ainda, ressalta que a empresa terceirizada é quem é a responsável pelas obrigações trabalhistas e a empresa que contrata tem o papel apenas de fiscalização. Além do mais, passa a ser de sindicato da empresa contratada a responsabilidade sindical. </w:t>
      </w:r>
    </w:p>
    <w:p xmlns:wp14="http://schemas.microsoft.com/office/word/2010/wordml" w:rsidRPr="00D1039D" w:rsidR="00907075" w:rsidP="00907075" w:rsidRDefault="00907075" w14:paraId="62486C05" wp14:textId="77777777">
      <w:pPr>
        <w:tabs>
          <w:tab w:val="left" w:pos="1134"/>
        </w:tabs>
        <w:spacing w:after="0" w:line="360" w:lineRule="auto"/>
        <w:ind w:firstLine="1134"/>
        <w:jc w:val="both"/>
        <w:rPr>
          <w:rFonts w:ascii="Times New Roman" w:hAnsi="Times New Roman"/>
          <w:sz w:val="24"/>
          <w:szCs w:val="24"/>
        </w:rPr>
      </w:pPr>
    </w:p>
    <w:p xmlns:wp14="http://schemas.microsoft.com/office/word/2010/wordml" w:rsidRPr="00D1039D" w:rsidR="00C720CE" w:rsidP="00C720CE" w:rsidRDefault="00C720CE" w14:paraId="22277350" wp14:textId="77777777">
      <w:pPr>
        <w:spacing w:after="0" w:line="360" w:lineRule="auto"/>
        <w:jc w:val="both"/>
        <w:rPr>
          <w:rFonts w:ascii="Times New Roman" w:hAnsi="Times New Roman"/>
          <w:b/>
          <w:sz w:val="24"/>
          <w:szCs w:val="24"/>
        </w:rPr>
      </w:pPr>
      <w:r w:rsidRPr="00053471">
        <w:rPr>
          <w:rFonts w:ascii="Times New Roman" w:hAnsi="Times New Roman"/>
          <w:b/>
          <w:sz w:val="24"/>
          <w:szCs w:val="24"/>
        </w:rPr>
        <w:t>3</w:t>
      </w:r>
      <w:r w:rsidRPr="00D1039D">
        <w:rPr>
          <w:rFonts w:ascii="Times New Roman" w:hAnsi="Times New Roman"/>
          <w:sz w:val="24"/>
          <w:szCs w:val="24"/>
        </w:rPr>
        <w:t xml:space="preserve"> </w:t>
      </w:r>
      <w:r w:rsidRPr="0072714A" w:rsidR="00053471">
        <w:rPr>
          <w:rFonts w:ascii="Times New Roman" w:hAnsi="Times New Roman"/>
          <w:b/>
          <w:sz w:val="24"/>
          <w:szCs w:val="24"/>
        </w:rPr>
        <w:t>Ponderação de Princípios dos direitos dos trabalhadores e direito empresarial</w:t>
      </w:r>
    </w:p>
    <w:p xmlns:wp14="http://schemas.microsoft.com/office/word/2010/wordml" w:rsidRPr="00D1039D" w:rsidR="00C720CE" w:rsidP="00C720CE" w:rsidRDefault="00C720CE" w14:paraId="4101652C" wp14:textId="77777777">
      <w:pPr>
        <w:spacing w:after="0" w:line="360" w:lineRule="auto"/>
        <w:jc w:val="both"/>
        <w:rPr>
          <w:rFonts w:ascii="Times New Roman" w:hAnsi="Times New Roman"/>
          <w:b/>
          <w:sz w:val="24"/>
          <w:szCs w:val="24"/>
        </w:rPr>
      </w:pPr>
    </w:p>
    <w:p xmlns:wp14="http://schemas.microsoft.com/office/word/2010/wordml" w:rsidR="00053471" w:rsidP="00053471" w:rsidRDefault="00053471" w14:paraId="4A0EAF39" wp14:textId="77777777">
      <w:pPr>
        <w:autoSpaceDE w:val="0"/>
        <w:autoSpaceDN w:val="0"/>
        <w:adjustRightInd w:val="0"/>
        <w:spacing w:after="0" w:line="360" w:lineRule="auto"/>
        <w:ind w:firstLine="1134"/>
        <w:jc w:val="both"/>
        <w:rPr>
          <w:rFonts w:ascii="Times New Roman" w:hAnsi="Times New Roman"/>
          <w:sz w:val="24"/>
          <w:szCs w:val="24"/>
        </w:rPr>
      </w:pPr>
      <w:r w:rsidRPr="007E188D">
        <w:rPr>
          <w:rFonts w:ascii="Times New Roman" w:hAnsi="Times New Roman"/>
          <w:sz w:val="24"/>
          <w:szCs w:val="24"/>
        </w:rPr>
        <w:t xml:space="preserve">Pelo exposto acima, observa-se que tal tópico abordará com maior riqueza de detalhes, abrangendo diversos doutrinadores bem como </w:t>
      </w:r>
      <w:r>
        <w:rPr>
          <w:rFonts w:ascii="Times New Roman" w:hAnsi="Times New Roman"/>
          <w:sz w:val="24"/>
          <w:szCs w:val="24"/>
        </w:rPr>
        <w:t>as legislações específicas e as</w:t>
      </w:r>
      <w:r w:rsidRPr="007E188D">
        <w:rPr>
          <w:rFonts w:ascii="Times New Roman" w:hAnsi="Times New Roman"/>
          <w:sz w:val="24"/>
          <w:szCs w:val="24"/>
        </w:rPr>
        <w:t xml:space="preserve"> particularidades que compõe</w:t>
      </w:r>
      <w:r>
        <w:rPr>
          <w:rFonts w:ascii="Times New Roman" w:hAnsi="Times New Roman"/>
          <w:sz w:val="24"/>
          <w:szCs w:val="24"/>
        </w:rPr>
        <w:t xml:space="preserve"> cada instituto, estabelecendo as partes os vínculos obrigacionais que lhes é devido.</w:t>
      </w:r>
    </w:p>
    <w:p xmlns:wp14="http://schemas.microsoft.com/office/word/2010/wordml" w:rsidR="00053471" w:rsidP="00053471" w:rsidRDefault="00053471" w14:paraId="53D3B79E"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Para interpretações da CLT, os princípios tem a função integrativa. De acordo com os princípios elencados na Constituição Federal, o princípio da dignidade, na qual é um valor espiritual e moral que são inerentes à pessoa, no entanto, esse princípio não subestimará a necessária estima na qual merecem ter as pessoas na condição de humanos. </w:t>
      </w:r>
    </w:p>
    <w:p xmlns:wp14="http://schemas.microsoft.com/office/word/2010/wordml" w:rsidR="00053471" w:rsidP="00053471" w:rsidRDefault="00053471" w14:paraId="7C05D7EF"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Com isso, faz-se menção aos princípios basilares, na qual são norteados pelos princípios constitucionais, nas quais são eles: Princípio da primazia da realidade; Princípio da norma mais favorável; princípio da irredutibilidade salarial; princípio da irrenunciabilidade das garantias legais do trabalhador; princípio do “in dubio pro misero”; princípio da responsabilidade solidária do trabalhador; princípio da continuidade da relação de emprego; princípio do </w:t>
      </w:r>
      <w:proofErr w:type="spellStart"/>
      <w:r>
        <w:rPr>
          <w:rFonts w:ascii="Times New Roman" w:hAnsi="Times New Roman"/>
          <w:sz w:val="24"/>
          <w:szCs w:val="24"/>
        </w:rPr>
        <w:t>conglobamento</w:t>
      </w:r>
      <w:proofErr w:type="spellEnd"/>
      <w:r>
        <w:rPr>
          <w:rFonts w:ascii="Times New Roman" w:hAnsi="Times New Roman"/>
          <w:sz w:val="24"/>
          <w:szCs w:val="24"/>
        </w:rPr>
        <w:t xml:space="preserve">; princípio da razoabilidade e princípio da nulidade da alteração contratual prejudicial ao trabalhador. </w:t>
      </w:r>
    </w:p>
    <w:p xmlns:wp14="http://schemas.microsoft.com/office/word/2010/wordml" w:rsidR="00053471" w:rsidP="00053471" w:rsidRDefault="00053471" w14:paraId="6E284350"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De outro lado há os princípios do direito empresarial, nas quais são: princípio da livre iniciativa; liberdade da concorrência, princípio da preservação da empresa e princípio da garantia e defesa da propriedade privada. </w:t>
      </w:r>
    </w:p>
    <w:p xmlns:wp14="http://schemas.microsoft.com/office/word/2010/wordml" w:rsidRPr="007E188D" w:rsidR="00053471" w:rsidP="00053471" w:rsidRDefault="00053471" w14:paraId="39D0FCD9" wp14:textId="77777777">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Dessa forma, há que se ressaltar que alguns princípios se limitam a outros em determinados os casos. Há que haver uma ponderação entre estes de forma harmônica sempre tendo que atender primeiramente em benefício do trabalhador por conta da sua vulnerabilidade. Assim, em questão da terceirização, para os empresários gera mais empregos, e ainda, o princípio da preservação da empresa sustenta essa ideia, de forma que gerará mais lucros e trabalho, porém o direito do trabalhador sofre algumas intervenções na sua forma contratual na qual irá isentar os direitos deste. </w:t>
      </w:r>
    </w:p>
    <w:p xmlns:wp14="http://schemas.microsoft.com/office/word/2010/wordml" w:rsidRPr="00D1039D" w:rsidR="00754CCB" w:rsidP="00C720CE" w:rsidRDefault="00754CCB" w14:paraId="4B99056E" wp14:textId="77777777">
      <w:pPr>
        <w:tabs>
          <w:tab w:val="left" w:pos="1134"/>
        </w:tabs>
        <w:spacing w:after="0" w:line="360" w:lineRule="auto"/>
        <w:ind w:firstLine="1134"/>
        <w:jc w:val="both"/>
        <w:rPr>
          <w:rFonts w:ascii="Times New Roman" w:hAnsi="Times New Roman"/>
          <w:color w:val="FF0000"/>
          <w:sz w:val="24"/>
          <w:szCs w:val="24"/>
        </w:rPr>
      </w:pPr>
    </w:p>
    <w:p xmlns:wp14="http://schemas.microsoft.com/office/word/2010/wordml" w:rsidRPr="00D1039D" w:rsidR="00EC2A8C" w:rsidP="00EC2A8C" w:rsidRDefault="00EC2A8C" w14:paraId="1299C43A" wp14:textId="77777777">
      <w:pPr>
        <w:tabs>
          <w:tab w:val="left" w:pos="426"/>
        </w:tabs>
        <w:spacing w:after="0" w:line="360" w:lineRule="auto"/>
        <w:jc w:val="both"/>
        <w:rPr>
          <w:rFonts w:ascii="Times New Roman" w:hAnsi="Times New Roman"/>
          <w:b/>
          <w:sz w:val="24"/>
          <w:szCs w:val="24"/>
        </w:rPr>
      </w:pPr>
    </w:p>
    <w:p xmlns:wp14="http://schemas.microsoft.com/office/word/2010/wordml" w:rsidRPr="00D1039D" w:rsidR="007846DD" w:rsidP="00EC2A8C" w:rsidRDefault="007846DD" w14:paraId="4DDBEF00" wp14:textId="77777777">
      <w:pPr>
        <w:tabs>
          <w:tab w:val="left" w:pos="426"/>
        </w:tabs>
        <w:spacing w:after="0" w:line="360" w:lineRule="auto"/>
        <w:jc w:val="both"/>
        <w:rPr>
          <w:rFonts w:ascii="Times New Roman" w:hAnsi="Times New Roman"/>
          <w:b/>
          <w:sz w:val="24"/>
          <w:szCs w:val="24"/>
        </w:rPr>
      </w:pPr>
    </w:p>
    <w:p xmlns:wp14="http://schemas.microsoft.com/office/word/2010/wordml" w:rsidRPr="00D1039D" w:rsidR="00EC2A8C" w:rsidP="00EC2A8C" w:rsidRDefault="00EC2A8C" w14:paraId="3461D779" wp14:textId="77777777">
      <w:pPr>
        <w:tabs>
          <w:tab w:val="left" w:pos="426"/>
        </w:tabs>
        <w:spacing w:after="0" w:line="360" w:lineRule="auto"/>
        <w:jc w:val="both"/>
        <w:rPr>
          <w:rFonts w:ascii="Times New Roman" w:hAnsi="Times New Roman"/>
          <w:b/>
          <w:sz w:val="24"/>
          <w:szCs w:val="24"/>
        </w:rPr>
      </w:pPr>
    </w:p>
    <w:p xmlns:wp14="http://schemas.microsoft.com/office/word/2010/wordml" w:rsidR="001921F5" w:rsidP="00907075" w:rsidRDefault="001E64BA" w14:paraId="7C3E3A3F" wp14:textId="77777777">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4</w:t>
      </w:r>
      <w:r w:rsidRPr="00D1039D" w:rsidR="00EC2A8C">
        <w:rPr>
          <w:rFonts w:ascii="Times New Roman" w:hAnsi="Times New Roman"/>
          <w:b/>
          <w:sz w:val="24"/>
          <w:szCs w:val="24"/>
        </w:rPr>
        <w:t xml:space="preserve"> </w:t>
      </w:r>
      <w:r w:rsidRPr="00D1039D" w:rsidR="00EC2A8C">
        <w:rPr>
          <w:rFonts w:ascii="Times New Roman" w:hAnsi="Times New Roman"/>
          <w:b/>
          <w:sz w:val="24"/>
          <w:szCs w:val="24"/>
        </w:rPr>
        <w:tab/>
      </w:r>
      <w:r w:rsidRPr="00D1039D" w:rsidR="001921F5">
        <w:rPr>
          <w:rFonts w:ascii="Times New Roman" w:hAnsi="Times New Roman"/>
          <w:b/>
          <w:sz w:val="24"/>
          <w:szCs w:val="24"/>
        </w:rPr>
        <w:t>CONCLUSÃO</w:t>
      </w:r>
    </w:p>
    <w:p xmlns:wp14="http://schemas.microsoft.com/office/word/2010/wordml" w:rsidR="00B0120A" w:rsidP="00B0120A" w:rsidRDefault="00B0120A" w14:paraId="5A1CF885" wp14:textId="77777777">
      <w:pPr>
        <w:pStyle w:val="Padro"/>
        <w:tabs>
          <w:tab w:val="left" w:pos="534"/>
        </w:tabs>
        <w:spacing w:after="120" w:line="360" w:lineRule="auto"/>
        <w:ind w:firstLine="1134"/>
        <w:jc w:val="both"/>
      </w:pPr>
      <w:r>
        <w:t xml:space="preserve"> O surgimento da terceirização veio para possibilitar qualidade e redução de custos, sendo necessária uma regulamentação para que as empresas possam tomar por base e criar técnicas que sejam capazes de otimizar a prestação de seus serviços, bem como obediência aos princípios constitucionais e trabalhistas, beneficiando assim todos os envolvidos.</w:t>
      </w:r>
    </w:p>
    <w:p xmlns:wp14="http://schemas.microsoft.com/office/word/2010/wordml" w:rsidRPr="009F5B53" w:rsidR="00B0120A" w:rsidP="00B0120A" w:rsidRDefault="00B0120A" w14:paraId="3CF2D8B6" wp14:textId="77777777">
      <w:pPr>
        <w:pStyle w:val="Padro"/>
        <w:tabs>
          <w:tab w:val="left" w:pos="534"/>
        </w:tabs>
        <w:spacing w:after="120" w:line="360" w:lineRule="auto"/>
        <w:ind w:firstLine="1134"/>
        <w:jc w:val="both"/>
      </w:pPr>
    </w:p>
    <w:p xmlns:wp14="http://schemas.microsoft.com/office/word/2010/wordml" w:rsidRPr="00D1039D" w:rsidR="00B0120A" w:rsidP="00907075" w:rsidRDefault="00B0120A" w14:paraId="0FB78278" wp14:textId="77777777">
      <w:pPr>
        <w:tabs>
          <w:tab w:val="left" w:pos="426"/>
        </w:tabs>
        <w:spacing w:after="0" w:line="360" w:lineRule="auto"/>
        <w:jc w:val="both"/>
        <w:rPr>
          <w:rFonts w:ascii="Times New Roman" w:hAnsi="Times New Roman"/>
          <w:b/>
          <w:sz w:val="24"/>
          <w:szCs w:val="24"/>
        </w:rPr>
      </w:pPr>
    </w:p>
    <w:p xmlns:wp14="http://schemas.microsoft.com/office/word/2010/wordml" w:rsidRPr="00D1039D" w:rsidR="00265C6B" w:rsidP="00265C6B" w:rsidRDefault="00265C6B" w14:paraId="1FC39945" wp14:textId="77777777">
      <w:pPr>
        <w:tabs>
          <w:tab w:val="left" w:pos="426"/>
        </w:tabs>
        <w:spacing w:after="0" w:line="360" w:lineRule="auto"/>
        <w:jc w:val="both"/>
        <w:rPr>
          <w:rFonts w:ascii="Times New Roman" w:hAnsi="Times New Roman"/>
          <w:b/>
          <w:sz w:val="24"/>
          <w:szCs w:val="24"/>
        </w:rPr>
      </w:pPr>
    </w:p>
    <w:p xmlns:wp14="http://schemas.microsoft.com/office/word/2010/wordml" w:rsidR="0095028F" w:rsidP="0095028F" w:rsidRDefault="0095028F" w14:paraId="0562CB0E"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34CE0A41"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62EBF3C5"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6D98A12B"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2946DB82"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5997CC1D"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110FFD37"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6B699379"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3FE9F23F"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1F72F646"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08CE6F91" wp14:textId="77777777">
      <w:pPr>
        <w:spacing w:after="0" w:line="360" w:lineRule="auto"/>
        <w:jc w:val="both"/>
        <w:rPr>
          <w:rFonts w:ascii="Times New Roman" w:hAnsi="Times New Roman"/>
          <w:sz w:val="24"/>
          <w:szCs w:val="24"/>
        </w:rPr>
      </w:pPr>
    </w:p>
    <w:p xmlns:wp14="http://schemas.microsoft.com/office/word/2010/wordml" w:rsidR="00812CDE" w:rsidP="0095028F" w:rsidRDefault="00812CDE" w14:paraId="61CDCEAD" wp14:textId="77777777">
      <w:pPr>
        <w:spacing w:after="0" w:line="360" w:lineRule="auto"/>
        <w:jc w:val="both"/>
        <w:rPr>
          <w:rFonts w:ascii="Times New Roman" w:hAnsi="Times New Roman"/>
          <w:sz w:val="24"/>
          <w:szCs w:val="24"/>
        </w:rPr>
      </w:pPr>
    </w:p>
    <w:p xmlns:wp14="http://schemas.microsoft.com/office/word/2010/wordml" w:rsidR="000E0C15" w:rsidP="0095028F" w:rsidRDefault="000E0C15" w14:paraId="6BB9E253" wp14:textId="77777777">
      <w:pPr>
        <w:spacing w:after="0" w:line="360" w:lineRule="auto"/>
        <w:jc w:val="both"/>
        <w:rPr>
          <w:rFonts w:ascii="Times New Roman" w:hAnsi="Times New Roman"/>
          <w:sz w:val="24"/>
          <w:szCs w:val="24"/>
        </w:rPr>
      </w:pPr>
    </w:p>
    <w:p xmlns:wp14="http://schemas.microsoft.com/office/word/2010/wordml" w:rsidR="000E0C15" w:rsidP="0095028F" w:rsidRDefault="000E0C15" w14:paraId="23DE523C" wp14:textId="77777777">
      <w:pPr>
        <w:spacing w:after="0" w:line="360" w:lineRule="auto"/>
        <w:jc w:val="both"/>
        <w:rPr>
          <w:rFonts w:ascii="Times New Roman" w:hAnsi="Times New Roman"/>
          <w:sz w:val="24"/>
          <w:szCs w:val="24"/>
        </w:rPr>
      </w:pPr>
    </w:p>
    <w:p xmlns:wp14="http://schemas.microsoft.com/office/word/2010/wordml" w:rsidR="000E0C15" w:rsidP="0095028F" w:rsidRDefault="000E0C15" w14:paraId="52E56223" wp14:textId="77777777">
      <w:pPr>
        <w:spacing w:after="0" w:line="360" w:lineRule="auto"/>
        <w:jc w:val="both"/>
        <w:rPr>
          <w:rFonts w:ascii="Times New Roman" w:hAnsi="Times New Roman"/>
          <w:sz w:val="24"/>
          <w:szCs w:val="24"/>
        </w:rPr>
      </w:pPr>
    </w:p>
    <w:p xmlns:wp14="http://schemas.microsoft.com/office/word/2010/wordml" w:rsidR="000E0C15" w:rsidP="0095028F" w:rsidRDefault="000E0C15" w14:paraId="07547A01" wp14:textId="77777777">
      <w:pPr>
        <w:spacing w:after="0" w:line="360" w:lineRule="auto"/>
        <w:jc w:val="both"/>
        <w:rPr>
          <w:rFonts w:ascii="Times New Roman" w:hAnsi="Times New Roman"/>
          <w:sz w:val="24"/>
          <w:szCs w:val="24"/>
        </w:rPr>
      </w:pPr>
    </w:p>
    <w:p xmlns:wp14="http://schemas.microsoft.com/office/word/2010/wordml" w:rsidR="000E0C15" w:rsidP="0095028F" w:rsidRDefault="000E0C15" w14:paraId="5043CB0F" wp14:textId="77777777">
      <w:pPr>
        <w:spacing w:after="0" w:line="360" w:lineRule="auto"/>
        <w:jc w:val="both"/>
        <w:rPr>
          <w:rFonts w:ascii="Times New Roman" w:hAnsi="Times New Roman"/>
          <w:sz w:val="24"/>
          <w:szCs w:val="24"/>
        </w:rPr>
      </w:pPr>
    </w:p>
    <w:p xmlns:wp14="http://schemas.microsoft.com/office/word/2010/wordml" w:rsidR="00B0120A" w:rsidP="0095028F" w:rsidRDefault="00B0120A" w14:paraId="07459315" wp14:textId="77777777">
      <w:pPr>
        <w:spacing w:after="0" w:line="360" w:lineRule="auto"/>
        <w:jc w:val="both"/>
        <w:rPr>
          <w:rFonts w:ascii="Times New Roman" w:hAnsi="Times New Roman"/>
          <w:sz w:val="24"/>
          <w:szCs w:val="24"/>
        </w:rPr>
      </w:pPr>
    </w:p>
    <w:p xmlns:wp14="http://schemas.microsoft.com/office/word/2010/wordml" w:rsidR="00B0120A" w:rsidP="0095028F" w:rsidRDefault="00B0120A" w14:paraId="6537F28F" wp14:textId="77777777">
      <w:pPr>
        <w:spacing w:after="0" w:line="360" w:lineRule="auto"/>
        <w:jc w:val="both"/>
        <w:rPr>
          <w:rFonts w:ascii="Times New Roman" w:hAnsi="Times New Roman"/>
          <w:sz w:val="24"/>
          <w:szCs w:val="24"/>
        </w:rPr>
      </w:pPr>
    </w:p>
    <w:p xmlns:wp14="http://schemas.microsoft.com/office/word/2010/wordml" w:rsidR="00B0120A" w:rsidP="0095028F" w:rsidRDefault="00B0120A" w14:paraId="6DFB9E20" wp14:textId="77777777">
      <w:pPr>
        <w:spacing w:after="0" w:line="360" w:lineRule="auto"/>
        <w:jc w:val="both"/>
        <w:rPr>
          <w:rFonts w:ascii="Times New Roman" w:hAnsi="Times New Roman"/>
          <w:sz w:val="24"/>
          <w:szCs w:val="24"/>
        </w:rPr>
      </w:pPr>
    </w:p>
    <w:p xmlns:wp14="http://schemas.microsoft.com/office/word/2010/wordml" w:rsidR="00B0120A" w:rsidP="0095028F" w:rsidRDefault="00B0120A" w14:paraId="70DF9E56" wp14:textId="77777777">
      <w:pPr>
        <w:spacing w:after="0" w:line="360" w:lineRule="auto"/>
        <w:jc w:val="both"/>
        <w:rPr>
          <w:rFonts w:ascii="Times New Roman" w:hAnsi="Times New Roman"/>
          <w:sz w:val="24"/>
          <w:szCs w:val="24"/>
        </w:rPr>
      </w:pPr>
    </w:p>
    <w:p xmlns:wp14="http://schemas.microsoft.com/office/word/2010/wordml" w:rsidR="00B0120A" w:rsidP="0095028F" w:rsidRDefault="00B0120A" w14:paraId="44E871BC" wp14:textId="77777777">
      <w:pPr>
        <w:spacing w:after="0" w:line="360" w:lineRule="auto"/>
        <w:jc w:val="both"/>
        <w:rPr>
          <w:rFonts w:ascii="Times New Roman" w:hAnsi="Times New Roman"/>
          <w:sz w:val="24"/>
          <w:szCs w:val="24"/>
        </w:rPr>
      </w:pPr>
    </w:p>
    <w:p xmlns:wp14="http://schemas.microsoft.com/office/word/2010/wordml" w:rsidR="00B0120A" w:rsidP="0095028F" w:rsidRDefault="00B0120A" w14:paraId="144A5D23" wp14:textId="77777777">
      <w:pPr>
        <w:spacing w:after="0" w:line="360" w:lineRule="auto"/>
        <w:jc w:val="both"/>
        <w:rPr>
          <w:rFonts w:ascii="Times New Roman" w:hAnsi="Times New Roman"/>
          <w:sz w:val="24"/>
          <w:szCs w:val="24"/>
        </w:rPr>
      </w:pPr>
    </w:p>
    <w:p xmlns:wp14="http://schemas.microsoft.com/office/word/2010/wordml" w:rsidRPr="00D1039D" w:rsidR="000E0C15" w:rsidP="0095028F" w:rsidRDefault="000E0C15" w14:paraId="738610EB" wp14:textId="77777777">
      <w:pPr>
        <w:spacing w:after="0" w:line="360" w:lineRule="auto"/>
        <w:jc w:val="both"/>
        <w:rPr>
          <w:rFonts w:ascii="Times New Roman" w:hAnsi="Times New Roman"/>
          <w:sz w:val="24"/>
          <w:szCs w:val="24"/>
        </w:rPr>
      </w:pPr>
    </w:p>
    <w:p xmlns:wp14="http://schemas.microsoft.com/office/word/2010/wordml" w:rsidRPr="00D1039D" w:rsidR="005656F9" w:rsidP="001E64BA" w:rsidRDefault="00D1039D" w14:paraId="5C17E928" wp14:textId="77777777">
      <w:pPr>
        <w:autoSpaceDE w:val="0"/>
        <w:autoSpaceDN w:val="0"/>
        <w:adjustRightInd w:val="0"/>
        <w:spacing w:after="0" w:line="240" w:lineRule="auto"/>
        <w:jc w:val="center"/>
        <w:rPr>
          <w:rFonts w:ascii="Times New Roman" w:hAnsi="Times New Roman"/>
          <w:b/>
          <w:sz w:val="24"/>
          <w:szCs w:val="24"/>
        </w:rPr>
      </w:pPr>
      <w:r w:rsidRPr="00D1039D">
        <w:rPr>
          <w:rFonts w:ascii="Times New Roman" w:hAnsi="Times New Roman"/>
          <w:b/>
          <w:sz w:val="24"/>
          <w:szCs w:val="24"/>
        </w:rPr>
        <w:t>REFERENCIAS</w:t>
      </w:r>
    </w:p>
    <w:p xmlns:wp14="http://schemas.microsoft.com/office/word/2010/wordml" w:rsidR="00D1039D" w:rsidP="001E64BA" w:rsidRDefault="00D1039D" w14:paraId="637805D2" wp14:textId="77777777">
      <w:pPr>
        <w:autoSpaceDE w:val="0"/>
        <w:autoSpaceDN w:val="0"/>
        <w:adjustRightInd w:val="0"/>
        <w:spacing w:after="0" w:line="240" w:lineRule="auto"/>
        <w:jc w:val="center"/>
        <w:rPr>
          <w:rFonts w:ascii="Times New Roman" w:hAnsi="Times New Roman"/>
          <w:b/>
          <w:sz w:val="24"/>
          <w:szCs w:val="24"/>
          <w:highlight w:val="yellow"/>
        </w:rPr>
      </w:pPr>
    </w:p>
    <w:p xmlns:wp14="http://schemas.microsoft.com/office/word/2010/wordml" w:rsidRPr="000609DF" w:rsidR="00D1039D" w:rsidP="00907075" w:rsidRDefault="00D1039D" w14:paraId="463F29E8" wp14:textId="77777777">
      <w:pPr>
        <w:autoSpaceDE w:val="0"/>
        <w:autoSpaceDN w:val="0"/>
        <w:adjustRightInd w:val="0"/>
        <w:spacing w:after="0" w:line="240" w:lineRule="auto"/>
        <w:rPr>
          <w:rFonts w:ascii="Times New Roman" w:hAnsi="Times New Roman"/>
          <w:sz w:val="20"/>
          <w:szCs w:val="20"/>
          <w:highlight w:val="yellow"/>
          <w:lang w:eastAsia="pt-BR"/>
        </w:rPr>
      </w:pPr>
    </w:p>
    <w:p xmlns:wp14="http://schemas.microsoft.com/office/word/2010/wordml" w:rsidR="00B0120A" w:rsidP="00EC4138" w:rsidRDefault="00273ADB" w14:paraId="7123776B" wp14:textId="77777777">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DELGADO, Mauricio Godinho</w:t>
      </w:r>
      <w:r w:rsidR="00754CCB">
        <w:rPr>
          <w:rFonts w:ascii="Times New Roman" w:hAnsi="Times New Roman"/>
          <w:sz w:val="24"/>
          <w:szCs w:val="24"/>
          <w:shd w:val="clear" w:color="auto" w:fill="FFFFFF"/>
        </w:rPr>
        <w:t>.</w:t>
      </w:r>
      <w:r w:rsidR="001E64BA">
        <w:rPr>
          <w:rFonts w:ascii="Times New Roman" w:hAnsi="Times New Roman"/>
          <w:sz w:val="24"/>
          <w:szCs w:val="24"/>
          <w:shd w:val="clear" w:color="auto" w:fill="FFFFFF"/>
        </w:rPr>
        <w:t xml:space="preserve"> </w:t>
      </w:r>
      <w:r w:rsidR="001E64BA">
        <w:rPr>
          <w:rFonts w:ascii="Times New Roman" w:hAnsi="Times New Roman"/>
          <w:b/>
          <w:sz w:val="24"/>
          <w:szCs w:val="24"/>
          <w:shd w:val="clear" w:color="auto" w:fill="FFFFFF"/>
        </w:rPr>
        <w:t>Curso de direito do trabalho.</w:t>
      </w:r>
      <w:r>
        <w:rPr>
          <w:rFonts w:ascii="Times New Roman" w:hAnsi="Times New Roman"/>
          <w:sz w:val="24"/>
          <w:szCs w:val="24"/>
          <w:shd w:val="clear" w:color="auto" w:fill="FFFFFF"/>
        </w:rPr>
        <w:t xml:space="preserve"> 13</w:t>
      </w:r>
      <w:r w:rsidR="001E64BA">
        <w:rPr>
          <w:rFonts w:ascii="Times New Roman" w:hAnsi="Times New Roman"/>
          <w:sz w:val="24"/>
          <w:szCs w:val="24"/>
          <w:shd w:val="clear" w:color="auto" w:fill="FFFFFF"/>
        </w:rPr>
        <w:t xml:space="preserve">.ed. São Paulo: </w:t>
      </w:r>
      <w:proofErr w:type="spellStart"/>
      <w:r w:rsidR="001E64BA">
        <w:rPr>
          <w:rFonts w:ascii="Times New Roman" w:hAnsi="Times New Roman"/>
          <w:sz w:val="24"/>
          <w:szCs w:val="24"/>
          <w:shd w:val="clear" w:color="auto" w:fill="FFFFFF"/>
        </w:rPr>
        <w:t>LTr</w:t>
      </w:r>
      <w:proofErr w:type="spellEnd"/>
      <w:r w:rsidR="001E64B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2014</w:t>
      </w:r>
      <w:r w:rsidR="001E64BA">
        <w:rPr>
          <w:rFonts w:ascii="Times New Roman" w:hAnsi="Times New Roman"/>
          <w:sz w:val="24"/>
          <w:szCs w:val="24"/>
          <w:shd w:val="clear" w:color="auto" w:fill="FFFFFF"/>
        </w:rPr>
        <w:t>.</w:t>
      </w:r>
    </w:p>
    <w:p xmlns:wp14="http://schemas.microsoft.com/office/word/2010/wordml" w:rsidRPr="00EC4138" w:rsidR="00EC4138" w:rsidP="00EC4138" w:rsidRDefault="00EC4138" w14:paraId="3B7B4B86" wp14:textId="77777777">
      <w:pPr>
        <w:spacing w:after="0" w:line="240" w:lineRule="auto"/>
        <w:rPr>
          <w:rFonts w:ascii="Times New Roman" w:hAnsi="Times New Roman"/>
          <w:sz w:val="24"/>
          <w:szCs w:val="24"/>
          <w:shd w:val="clear" w:color="auto" w:fill="FFFFFF"/>
        </w:rPr>
      </w:pPr>
    </w:p>
    <w:p xmlns:wp14="http://schemas.microsoft.com/office/word/2010/wordml" w:rsidR="00EC4138" w:rsidP="00EC4138" w:rsidRDefault="00B0120A" w14:paraId="00BA0437" wp14:textId="77777777">
      <w:pPr>
        <w:spacing w:line="240" w:lineRule="auto"/>
        <w:jc w:val="both"/>
      </w:pPr>
      <w:r w:rsidRPr="009F012D">
        <w:rPr>
          <w:rFonts w:ascii="Times New Roman" w:hAnsi="Times New Roman"/>
          <w:sz w:val="24"/>
          <w:szCs w:val="24"/>
        </w:rPr>
        <w:t>M</w:t>
      </w:r>
      <w:r>
        <w:rPr>
          <w:rFonts w:ascii="Times New Roman" w:hAnsi="Times New Roman"/>
          <w:sz w:val="24"/>
          <w:szCs w:val="24"/>
        </w:rPr>
        <w:t>ACIEL</w:t>
      </w:r>
      <w:r w:rsidRPr="009F012D">
        <w:rPr>
          <w:rFonts w:ascii="Times New Roman" w:hAnsi="Times New Roman"/>
          <w:sz w:val="24"/>
          <w:szCs w:val="24"/>
        </w:rPr>
        <w:t xml:space="preserve">, </w:t>
      </w:r>
      <w:r>
        <w:rPr>
          <w:rFonts w:ascii="Times New Roman" w:hAnsi="Times New Roman"/>
          <w:sz w:val="24"/>
          <w:szCs w:val="24"/>
        </w:rPr>
        <w:t>Leonel</w:t>
      </w:r>
      <w:r w:rsidRPr="009F012D">
        <w:rPr>
          <w:rFonts w:ascii="Times New Roman" w:hAnsi="Times New Roman"/>
          <w:sz w:val="24"/>
          <w:szCs w:val="24"/>
        </w:rPr>
        <w:t xml:space="preserve">. </w:t>
      </w:r>
      <w:r>
        <w:rPr>
          <w:rFonts w:ascii="Times New Roman" w:hAnsi="Times New Roman"/>
          <w:sz w:val="24"/>
          <w:szCs w:val="24"/>
        </w:rPr>
        <w:t>Aspectos Históricos da terceirização no Direito do Trabalho</w:t>
      </w:r>
      <w:r w:rsidRPr="009F012D">
        <w:rPr>
          <w:rFonts w:ascii="Times New Roman" w:hAnsi="Times New Roman"/>
          <w:sz w:val="24"/>
          <w:szCs w:val="24"/>
        </w:rPr>
        <w:t xml:space="preserve">. </w:t>
      </w:r>
      <w:r w:rsidRPr="009F012D">
        <w:rPr>
          <w:rStyle w:val="Forte"/>
          <w:rFonts w:ascii="Times New Roman" w:hAnsi="Times New Roman"/>
          <w:sz w:val="24"/>
          <w:szCs w:val="24"/>
        </w:rPr>
        <w:t xml:space="preserve">Revista Jus </w:t>
      </w:r>
      <w:proofErr w:type="spellStart"/>
      <w:r w:rsidRPr="009F012D">
        <w:rPr>
          <w:rStyle w:val="Forte"/>
          <w:rFonts w:ascii="Times New Roman" w:hAnsi="Times New Roman"/>
          <w:sz w:val="24"/>
          <w:szCs w:val="24"/>
        </w:rPr>
        <w:t>Navigandi</w:t>
      </w:r>
      <w:proofErr w:type="spellEnd"/>
      <w:r w:rsidRPr="009F012D">
        <w:rPr>
          <w:rFonts w:ascii="Times New Roman" w:hAnsi="Times New Roman"/>
          <w:sz w:val="24"/>
          <w:szCs w:val="24"/>
        </w:rPr>
        <w:t xml:space="preserve">, Teresina, </w:t>
      </w:r>
      <w:hyperlink w:history="1" r:id="rId8">
        <w:r w:rsidRPr="009F012D">
          <w:rPr>
            <w:rStyle w:val="Hyperlink"/>
            <w:rFonts w:ascii="Times New Roman" w:hAnsi="Times New Roman"/>
            <w:sz w:val="24"/>
            <w:szCs w:val="24"/>
          </w:rPr>
          <w:t>ano 19</w:t>
        </w:r>
      </w:hyperlink>
      <w:r w:rsidRPr="009F012D">
        <w:rPr>
          <w:rFonts w:ascii="Times New Roman" w:hAnsi="Times New Roman"/>
          <w:sz w:val="24"/>
          <w:szCs w:val="24"/>
        </w:rPr>
        <w:t xml:space="preserve">, </w:t>
      </w:r>
      <w:hyperlink w:history="1" r:id="rId9">
        <w:r w:rsidRPr="009F012D">
          <w:rPr>
            <w:rStyle w:val="Hyperlink"/>
            <w:rFonts w:ascii="Times New Roman" w:hAnsi="Times New Roman"/>
            <w:sz w:val="24"/>
            <w:szCs w:val="24"/>
          </w:rPr>
          <w:t>n. 4134</w:t>
        </w:r>
      </w:hyperlink>
      <w:r w:rsidRPr="009F012D">
        <w:rPr>
          <w:rFonts w:ascii="Times New Roman" w:hAnsi="Times New Roman"/>
          <w:sz w:val="24"/>
          <w:szCs w:val="24"/>
        </w:rPr>
        <w:t xml:space="preserve">, </w:t>
      </w:r>
      <w:hyperlink w:history="1" r:id="rId10">
        <w:r w:rsidRPr="009F012D">
          <w:rPr>
            <w:rStyle w:val="Hyperlink"/>
            <w:rFonts w:ascii="Times New Roman" w:hAnsi="Times New Roman"/>
            <w:sz w:val="24"/>
            <w:szCs w:val="24"/>
          </w:rPr>
          <w:t>26</w:t>
        </w:r>
      </w:hyperlink>
      <w:r w:rsidRPr="009F012D">
        <w:rPr>
          <w:rFonts w:ascii="Times New Roman" w:hAnsi="Times New Roman"/>
          <w:sz w:val="24"/>
          <w:szCs w:val="24"/>
        </w:rPr>
        <w:t xml:space="preserve"> </w:t>
      </w:r>
      <w:hyperlink w:history="1" r:id="rId11">
        <w:r w:rsidRPr="009F012D">
          <w:rPr>
            <w:rStyle w:val="Hyperlink"/>
            <w:rFonts w:ascii="Times New Roman" w:hAnsi="Times New Roman"/>
            <w:sz w:val="24"/>
            <w:szCs w:val="24"/>
          </w:rPr>
          <w:t>dez.</w:t>
        </w:r>
      </w:hyperlink>
      <w:r w:rsidRPr="009F012D">
        <w:rPr>
          <w:rFonts w:ascii="Times New Roman" w:hAnsi="Times New Roman"/>
          <w:sz w:val="24"/>
          <w:szCs w:val="24"/>
        </w:rPr>
        <w:t xml:space="preserve"> </w:t>
      </w:r>
      <w:hyperlink w:history="1" r:id="rId12">
        <w:r w:rsidRPr="009F012D">
          <w:rPr>
            <w:rStyle w:val="Hyperlink"/>
            <w:rFonts w:ascii="Times New Roman" w:hAnsi="Times New Roman"/>
            <w:sz w:val="24"/>
            <w:szCs w:val="24"/>
          </w:rPr>
          <w:t>2014</w:t>
        </w:r>
      </w:hyperlink>
      <w:r w:rsidRPr="009F012D">
        <w:rPr>
          <w:rFonts w:ascii="Times New Roman" w:hAnsi="Times New Roman"/>
          <w:sz w:val="24"/>
          <w:szCs w:val="24"/>
        </w:rPr>
        <w:t xml:space="preserve">. Disponível em: </w:t>
      </w:r>
      <w:r w:rsidRPr="009F012D">
        <w:rPr>
          <w:rStyle w:val="url"/>
          <w:rFonts w:ascii="Times New Roman" w:hAnsi="Times New Roman"/>
          <w:sz w:val="24"/>
          <w:szCs w:val="24"/>
        </w:rPr>
        <w:t>&lt;http://jus.com.br/artigos/31289&gt;</w:t>
      </w:r>
      <w:r>
        <w:rPr>
          <w:rFonts w:ascii="Times New Roman" w:hAnsi="Times New Roman"/>
          <w:sz w:val="24"/>
          <w:szCs w:val="24"/>
        </w:rPr>
        <w:t>. Acesso em: 01 nov. 2016</w:t>
      </w:r>
      <w:r>
        <w:t>.</w:t>
      </w:r>
    </w:p>
    <w:p xmlns:wp14="http://schemas.microsoft.com/office/word/2010/wordml" w:rsidRPr="00EC4138" w:rsidR="00754CCB" w:rsidP="00EC4138" w:rsidRDefault="000E0C15" w14:paraId="791BC7EF" wp14:textId="77777777">
      <w:pPr>
        <w:spacing w:line="240" w:lineRule="auto"/>
        <w:jc w:val="both"/>
      </w:pPr>
      <w:r>
        <w:rPr>
          <w:rFonts w:ascii="Times New Roman" w:hAnsi="Times New Roman"/>
          <w:sz w:val="24"/>
          <w:szCs w:val="24"/>
          <w:shd w:val="clear" w:color="auto" w:fill="FFFFFF"/>
        </w:rPr>
        <w:t>SANTOS, Hélio Antônio Bittencourt</w:t>
      </w:r>
      <w:r w:rsidR="00006663">
        <w:rPr>
          <w:rFonts w:ascii="Times New Roman" w:hAnsi="Times New Roman"/>
          <w:sz w:val="24"/>
          <w:szCs w:val="24"/>
          <w:shd w:val="clear" w:color="auto" w:fill="FFFFFF"/>
        </w:rPr>
        <w:t xml:space="preserve">. </w:t>
      </w:r>
      <w:r w:rsidR="00006663">
        <w:rPr>
          <w:rFonts w:ascii="Times New Roman" w:hAnsi="Times New Roman"/>
          <w:b/>
          <w:sz w:val="24"/>
          <w:szCs w:val="24"/>
          <w:shd w:val="clear" w:color="auto" w:fill="FFFFFF"/>
        </w:rPr>
        <w:t>Curso de Direito do Trabalho.</w:t>
      </w:r>
      <w:r w:rsidR="00C120F3">
        <w:rPr>
          <w:rFonts w:ascii="Times New Roman" w:hAnsi="Times New Roman"/>
          <w:b/>
          <w:sz w:val="24"/>
          <w:szCs w:val="24"/>
          <w:shd w:val="clear" w:color="auto" w:fill="FFFFFF"/>
        </w:rPr>
        <w:t xml:space="preserve">- </w:t>
      </w:r>
      <w:r w:rsidR="00C120F3">
        <w:rPr>
          <w:rFonts w:ascii="Times New Roman" w:hAnsi="Times New Roman"/>
          <w:sz w:val="24"/>
          <w:szCs w:val="24"/>
          <w:shd w:val="clear" w:color="auto" w:fill="FFFFFF"/>
        </w:rPr>
        <w:t>4.ed. – São Luís: Hélio B Santos,2010.</w:t>
      </w:r>
    </w:p>
    <w:p xmlns:wp14="http://schemas.microsoft.com/office/word/2010/wordml" w:rsidRPr="00EC4138" w:rsidR="00EC4138" w:rsidP="00EC4138" w:rsidRDefault="00EC4138" w14:paraId="51186E59" wp14:textId="77777777">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SILVA, Rogério Geraldo da. </w:t>
      </w:r>
      <w:r>
        <w:rPr>
          <w:rFonts w:ascii="Times New Roman" w:hAnsi="Times New Roman"/>
          <w:b/>
          <w:sz w:val="24"/>
          <w:szCs w:val="24"/>
          <w:shd w:val="clear" w:color="auto" w:fill="FFFFFF"/>
        </w:rPr>
        <w:t xml:space="preserve">A terceirização no Brasil e a Súmula 331 do TST. </w:t>
      </w:r>
      <w:r>
        <w:rPr>
          <w:rFonts w:ascii="Times New Roman" w:hAnsi="Times New Roman"/>
          <w:sz w:val="24"/>
          <w:szCs w:val="24"/>
          <w:shd w:val="clear" w:color="auto" w:fill="FFFFFF"/>
        </w:rPr>
        <w:t xml:space="preserve">Disponível em: </w:t>
      </w:r>
      <w:hyperlink w:history="1" r:id="rId13">
        <w:r w:rsidRPr="002510F0">
          <w:rPr>
            <w:rStyle w:val="Hyperlink"/>
            <w:rFonts w:ascii="Times New Roman" w:hAnsi="Times New Roman"/>
            <w:sz w:val="24"/>
            <w:szCs w:val="24"/>
            <w:shd w:val="clear" w:color="auto" w:fill="FFFFFF"/>
          </w:rPr>
          <w:t>http://www.ambito-juridico.com.br/site/index.php?n_link=revista_artigos_leitura&amp;artigo_id=10278</w:t>
        </w:r>
      </w:hyperlink>
      <w:r>
        <w:rPr>
          <w:rFonts w:ascii="Times New Roman" w:hAnsi="Times New Roman"/>
          <w:sz w:val="24"/>
          <w:szCs w:val="24"/>
          <w:shd w:val="clear" w:color="auto" w:fill="FFFFFF"/>
        </w:rPr>
        <w:t>. Acesso em: 01 nov. 2016.</w:t>
      </w:r>
      <w:bookmarkStart w:name="_GoBack" w:id="0"/>
      <w:bookmarkEnd w:id="0"/>
    </w:p>
    <w:p xmlns:wp14="http://schemas.microsoft.com/office/word/2010/wordml" w:rsidR="00D14032" w:rsidP="00EC4138" w:rsidRDefault="00D14032" w14:paraId="3A0FF5F2" wp14:textId="77777777">
      <w:pPr>
        <w:spacing w:after="0" w:line="240" w:lineRule="auto"/>
        <w:rPr>
          <w:rFonts w:ascii="Times New Roman" w:hAnsi="Times New Roman"/>
          <w:sz w:val="24"/>
          <w:szCs w:val="24"/>
          <w:shd w:val="clear" w:color="auto" w:fill="FFFFFF"/>
        </w:rPr>
      </w:pPr>
    </w:p>
    <w:p xmlns:wp14="http://schemas.microsoft.com/office/word/2010/wordml" w:rsidR="00D14032" w:rsidP="000E0C15" w:rsidRDefault="00D14032" w14:paraId="5630AD66" wp14:textId="77777777">
      <w:pPr>
        <w:spacing w:after="0" w:line="360" w:lineRule="auto"/>
        <w:jc w:val="both"/>
        <w:rPr>
          <w:rFonts w:ascii="Times New Roman" w:hAnsi="Times New Roman"/>
          <w:sz w:val="24"/>
          <w:szCs w:val="24"/>
          <w:shd w:val="clear" w:color="auto" w:fill="FFFFFF"/>
        </w:rPr>
      </w:pPr>
    </w:p>
    <w:p xmlns:wp14="http://schemas.microsoft.com/office/word/2010/wordml" w:rsidRPr="00D1039D" w:rsidR="00236A68" w:rsidP="00812CDE" w:rsidRDefault="007068A4" w14:paraId="0A6959E7" wp14:textId="77777777">
      <w:pPr>
        <w:rPr>
          <w:rFonts w:ascii="Times New Roman" w:hAnsi="Times New Roman"/>
          <w:b/>
          <w:sz w:val="24"/>
          <w:szCs w:val="24"/>
        </w:rPr>
      </w:pPr>
      <w:r w:rsidRPr="00D1039D">
        <w:rPr>
          <w:rFonts w:ascii="Times New Roman" w:hAnsi="Times New Roman"/>
          <w:b/>
          <w:sz w:val="24"/>
          <w:szCs w:val="24"/>
        </w:rPr>
        <w:br w:type="page"/>
      </w:r>
      <w:r w:rsidRPr="00D1039D" w:rsidR="00812CDE">
        <w:rPr>
          <w:rFonts w:ascii="Times New Roman" w:hAnsi="Times New Roman"/>
          <w:b/>
          <w:sz w:val="24"/>
          <w:szCs w:val="24"/>
        </w:rPr>
        <w:t xml:space="preserve"> </w:t>
      </w:r>
    </w:p>
    <w:p xmlns:wp14="http://schemas.microsoft.com/office/word/2010/wordml" w:rsidRPr="00D1039D" w:rsidR="00EC2A8C" w:rsidP="005F4501" w:rsidRDefault="00EC2A8C" w14:paraId="61829076" wp14:textId="77777777">
      <w:pPr>
        <w:tabs>
          <w:tab w:val="left" w:pos="1395"/>
          <w:tab w:val="left" w:pos="7200"/>
        </w:tabs>
        <w:rPr>
          <w:rFonts w:ascii="Times New Roman" w:hAnsi="Times New Roman"/>
          <w:b/>
          <w:sz w:val="24"/>
          <w:szCs w:val="24"/>
        </w:rPr>
      </w:pPr>
      <w:r w:rsidRPr="00D1039D">
        <w:rPr>
          <w:rFonts w:ascii="Times New Roman" w:hAnsi="Times New Roman"/>
          <w:sz w:val="24"/>
          <w:szCs w:val="24"/>
        </w:rPr>
        <w:tab/>
      </w:r>
      <w:r w:rsidRPr="00D1039D" w:rsidR="005F4501">
        <w:rPr>
          <w:rFonts w:ascii="Times New Roman" w:hAnsi="Times New Roman"/>
          <w:sz w:val="24"/>
          <w:szCs w:val="24"/>
        </w:rPr>
        <w:tab/>
      </w:r>
    </w:p>
    <w:p xmlns:wp14="http://schemas.microsoft.com/office/word/2010/wordml" w:rsidRPr="00D1039D" w:rsidR="00330903" w:rsidP="00330903" w:rsidRDefault="00330903" w14:paraId="2BA226A1" wp14:textId="77777777">
      <w:pPr>
        <w:tabs>
          <w:tab w:val="left" w:pos="1134"/>
        </w:tabs>
        <w:spacing w:after="0" w:line="360" w:lineRule="auto"/>
        <w:jc w:val="both"/>
        <w:rPr>
          <w:rFonts w:ascii="Times New Roman" w:hAnsi="Times New Roman"/>
          <w:color w:val="FF0000"/>
          <w:sz w:val="24"/>
          <w:szCs w:val="24"/>
        </w:rPr>
      </w:pPr>
    </w:p>
    <w:p xmlns:wp14="http://schemas.microsoft.com/office/word/2010/wordml" w:rsidRPr="00D1039D" w:rsidR="00E03A39" w:rsidP="00BD44DB" w:rsidRDefault="00E03A39" w14:paraId="17AD93B2" wp14:textId="77777777">
      <w:pPr>
        <w:spacing w:after="0" w:line="360" w:lineRule="auto"/>
        <w:jc w:val="both"/>
        <w:rPr>
          <w:rFonts w:ascii="Times New Roman" w:hAnsi="Times New Roman"/>
          <w:color w:val="FF0000"/>
          <w:sz w:val="24"/>
          <w:szCs w:val="24"/>
        </w:rPr>
      </w:pPr>
    </w:p>
    <w:sectPr w:rsidRPr="00D1039D" w:rsidR="00E03A39" w:rsidSect="0024196D">
      <w:headerReference w:type="default" r:id="rId14"/>
      <w:headerReference w:type="first" r:id="rId15"/>
      <w:pgSz w:w="11906" w:h="16838" w:orient="portrait"/>
      <w:pgMar w:top="1701" w:right="1134" w:bottom="1134" w:left="1701" w:header="708" w:footer="708" w:gutter="0"/>
      <w:cols w:space="708"/>
      <w:titlePg/>
      <w:docGrid w:linePitch="360"/>
      <w:footerReference w:type="default" r:id="R5d6a1cc744a84f75"/>
      <w:footerReference w:type="first" r:id="Rcf94f5c548c84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17DD7" w:rsidP="0009423B" w:rsidRDefault="00B17DD7" w14:paraId="0DE4B5B7" wp14:textId="77777777">
      <w:pPr>
        <w:spacing w:after="0" w:line="240" w:lineRule="auto"/>
      </w:pPr>
      <w:r>
        <w:separator/>
      </w:r>
    </w:p>
  </w:endnote>
  <w:endnote w:type="continuationSeparator" w:id="0">
    <w:p xmlns:wp14="http://schemas.microsoft.com/office/word/2010/wordml" w:rsidR="00B17DD7" w:rsidP="0009423B" w:rsidRDefault="00B17DD7" w14:paraId="66204FF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4A0" w:firstRow="1" w:lastRow="0" w:firstColumn="1" w:lastColumn="0" w:noHBand="0" w:noVBand="1"/>
    </w:tblPr>
    <w:tblGrid>
      <w:gridCol w:w="3024"/>
      <w:gridCol w:w="3024"/>
      <w:gridCol w:w="3024"/>
    </w:tblGrid>
    <w:tr w:rsidR="2B6AC415" w:rsidTr="2B6AC415" w14:paraId="358DF104">
      <w:tc>
        <w:tcPr>
          <w:tcW w:w="3024" w:type="dxa"/>
          <w:tcMar/>
        </w:tcPr>
        <w:p w:rsidR="2B6AC415" w:rsidP="2B6AC415" w:rsidRDefault="2B6AC415" w14:paraId="2F2B0A2D" w14:textId="691462DD">
          <w:pPr>
            <w:pStyle w:val="Cabealho"/>
            <w:bidi w:val="0"/>
            <w:ind w:left="-115"/>
            <w:jc w:val="left"/>
          </w:pPr>
        </w:p>
      </w:tc>
      <w:tc>
        <w:tcPr>
          <w:tcW w:w="3024" w:type="dxa"/>
          <w:tcMar/>
        </w:tcPr>
        <w:p w:rsidR="2B6AC415" w:rsidP="2B6AC415" w:rsidRDefault="2B6AC415" w14:paraId="3D403A78" w14:textId="23E590F3">
          <w:pPr>
            <w:pStyle w:val="Cabealho"/>
            <w:bidi w:val="0"/>
            <w:jc w:val="center"/>
          </w:pPr>
        </w:p>
      </w:tc>
      <w:tc>
        <w:tcPr>
          <w:tcW w:w="3024" w:type="dxa"/>
          <w:tcMar/>
        </w:tcPr>
        <w:p w:rsidR="2B6AC415" w:rsidP="2B6AC415" w:rsidRDefault="2B6AC415" w14:paraId="2E1871E2" w14:textId="23C0454F">
          <w:pPr>
            <w:pStyle w:val="Cabealho"/>
            <w:bidi w:val="0"/>
            <w:ind w:right="-115"/>
            <w:jc w:val="right"/>
          </w:pPr>
        </w:p>
      </w:tc>
    </w:tr>
  </w:tbl>
  <w:p w:rsidR="2B6AC415" w:rsidP="2B6AC415" w:rsidRDefault="2B6AC415" w14:paraId="155C99A0" w14:textId="62E7E171">
    <w:pPr>
      <w:pStyle w:val="Rodap"/>
      <w:bidi w:val="0"/>
    </w:pPr>
  </w:p>
</w:ftr>
</file>

<file path=word/footer2.xml><?xml version="1.0" encoding="utf-8"?>
<w:ftr xmlns:w14="http://schemas.microsoft.com/office/word/2010/wordml" xmlns:w="http://schemas.openxmlformats.org/wordprocessingml/2006/main">
  <w:tbl>
    <w:tblPr>
      <w:tblStyle w:val="Tabelanormal"/>
      <w:bidiVisual w:val="0"/>
      <w:tblW w:w="0" w:type="auto"/>
      <w:tblLayout w:type="fixed"/>
      <w:tblLook w:val="04A0" w:firstRow="1" w:lastRow="0" w:firstColumn="1" w:lastColumn="0" w:noHBand="0" w:noVBand="1"/>
    </w:tblPr>
    <w:tblGrid>
      <w:gridCol w:w="3024"/>
      <w:gridCol w:w="3024"/>
      <w:gridCol w:w="3024"/>
    </w:tblGrid>
    <w:tr w:rsidR="2B6AC415" w:rsidTr="2B6AC415" w14:paraId="6A290B72">
      <w:tc>
        <w:tcPr>
          <w:tcW w:w="3024" w:type="dxa"/>
          <w:tcMar/>
        </w:tcPr>
        <w:p w:rsidR="2B6AC415" w:rsidP="2B6AC415" w:rsidRDefault="2B6AC415" w14:paraId="6A097253" w14:textId="320DAE9F">
          <w:pPr>
            <w:pStyle w:val="Cabealho"/>
            <w:bidi w:val="0"/>
            <w:ind w:left="-115"/>
            <w:jc w:val="left"/>
          </w:pPr>
        </w:p>
      </w:tc>
      <w:tc>
        <w:tcPr>
          <w:tcW w:w="3024" w:type="dxa"/>
          <w:tcMar/>
        </w:tcPr>
        <w:p w:rsidR="2B6AC415" w:rsidP="2B6AC415" w:rsidRDefault="2B6AC415" w14:paraId="63274974" w14:textId="7A21FDE1">
          <w:pPr>
            <w:pStyle w:val="Cabealho"/>
            <w:bidi w:val="0"/>
            <w:jc w:val="center"/>
          </w:pPr>
        </w:p>
      </w:tc>
      <w:tc>
        <w:tcPr>
          <w:tcW w:w="3024" w:type="dxa"/>
          <w:tcMar/>
        </w:tcPr>
        <w:p w:rsidR="2B6AC415" w:rsidP="2B6AC415" w:rsidRDefault="2B6AC415" w14:paraId="7F1110C3" w14:textId="0F761EB4">
          <w:pPr>
            <w:pStyle w:val="Cabealho"/>
            <w:bidi w:val="0"/>
            <w:ind w:right="-115"/>
            <w:jc w:val="right"/>
          </w:pPr>
        </w:p>
      </w:tc>
    </w:tr>
  </w:tbl>
  <w:p w:rsidR="2B6AC415" w:rsidP="2B6AC415" w:rsidRDefault="2B6AC415" w14:paraId="5133B015" w14:textId="3EF7487B">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17DD7" w:rsidP="0009423B" w:rsidRDefault="00B17DD7" w14:paraId="2DBF0D7D" wp14:textId="77777777">
      <w:pPr>
        <w:spacing w:after="0" w:line="240" w:lineRule="auto"/>
      </w:pPr>
      <w:r>
        <w:separator/>
      </w:r>
    </w:p>
  </w:footnote>
  <w:footnote w:type="continuationSeparator" w:id="0">
    <w:p xmlns:wp14="http://schemas.microsoft.com/office/word/2010/wordml" w:rsidR="00B17DD7" w:rsidP="0009423B" w:rsidRDefault="00B17DD7" w14:paraId="6B62F1B3" wp14:textId="77777777">
      <w:pPr>
        <w:spacing w:after="0" w:line="240" w:lineRule="auto"/>
      </w:pPr>
      <w:r>
        <w:continuationSeparator/>
      </w:r>
    </w:p>
  </w:footnote>
  <w:footnote w:id="1">
    <w:p xmlns:wp14="http://schemas.microsoft.com/office/word/2010/wordml" w:rsidR="008925DB" w:rsidP="00907075" w:rsidRDefault="008925DB" w14:paraId="193177D3" wp14:textId="77777777">
      <w:pPr>
        <w:pStyle w:val="Textodenotaderodap"/>
        <w:jc w:val="both"/>
        <w:rPr>
          <w:rFonts w:ascii="Times New Roman" w:hAnsi="Times New Roman"/>
        </w:rPr>
      </w:pPr>
      <w:r>
        <w:rPr>
          <w:rStyle w:val="Refdenotaderodap"/>
        </w:rPr>
        <w:footnoteRef/>
      </w:r>
      <w:r>
        <w:t xml:space="preserve"> </w:t>
      </w:r>
      <w:r>
        <w:rPr>
          <w:rFonts w:ascii="Times New Roman" w:hAnsi="Times New Roman"/>
        </w:rPr>
        <w:t>Paper apresentad</w:t>
      </w:r>
      <w:r w:rsidR="00053471">
        <w:rPr>
          <w:rFonts w:ascii="Times New Roman" w:hAnsi="Times New Roman"/>
        </w:rPr>
        <w:t xml:space="preserve">o à Disciplina de </w:t>
      </w:r>
      <w:r w:rsidR="00053471">
        <w:rPr>
          <w:rFonts w:ascii="Times New Roman" w:hAnsi="Times New Roman"/>
          <w:lang w:val="pt-BR"/>
        </w:rPr>
        <w:t>Direito Individual do Trabalho</w:t>
      </w:r>
      <w:r>
        <w:rPr>
          <w:rFonts w:ascii="Times New Roman" w:hAnsi="Times New Roman"/>
        </w:rPr>
        <w:t xml:space="preserve"> da Unidade de Ensino Superior Dom Bosco-UNDB.</w:t>
      </w:r>
    </w:p>
    <w:p xmlns:wp14="http://schemas.microsoft.com/office/word/2010/wordml" w:rsidRPr="00053471" w:rsidR="008925DB" w:rsidP="00046FF6" w:rsidRDefault="008925DB" w14:paraId="6222BEF3" wp14:textId="77777777">
      <w:pPr>
        <w:pStyle w:val="Textodenotaderodap"/>
        <w:jc w:val="both"/>
        <w:rPr>
          <w:rFonts w:ascii="Times New Roman" w:hAnsi="Times New Roman"/>
          <w:lang w:val="pt-BR"/>
        </w:rPr>
      </w:pPr>
      <w:r>
        <w:rPr>
          <w:rFonts w:ascii="Times New Roman" w:hAnsi="Times New Roman"/>
          <w:vertAlign w:val="superscript"/>
        </w:rPr>
        <w:t xml:space="preserve">2 </w:t>
      </w:r>
      <w:r>
        <w:rPr>
          <w:rFonts w:ascii="Times New Roman" w:hAnsi="Times New Roman"/>
        </w:rPr>
        <w:t>Aluna</w:t>
      </w:r>
      <w:r w:rsidR="00053471">
        <w:rPr>
          <w:rFonts w:ascii="Times New Roman" w:hAnsi="Times New Roman"/>
          <w:lang w:val="pt-BR"/>
        </w:rPr>
        <w:t>s</w:t>
      </w:r>
      <w:r w:rsidR="00053471">
        <w:rPr>
          <w:rFonts w:ascii="Times New Roman" w:hAnsi="Times New Roman"/>
        </w:rPr>
        <w:t xml:space="preserve"> do </w:t>
      </w:r>
      <w:r w:rsidR="00053471">
        <w:rPr>
          <w:rFonts w:ascii="Times New Roman" w:hAnsi="Times New Roman"/>
          <w:lang w:val="pt-BR"/>
        </w:rPr>
        <w:t>7</w:t>
      </w:r>
      <w:r>
        <w:rPr>
          <w:rFonts w:ascii="Times New Roman" w:hAnsi="Times New Roman"/>
        </w:rPr>
        <w:t>° Período, Curso: Direito, Turno: Vesperti</w:t>
      </w:r>
      <w:r w:rsidR="00053471">
        <w:rPr>
          <w:rFonts w:ascii="Times New Roman" w:hAnsi="Times New Roman"/>
        </w:rPr>
        <w:t>no</w:t>
      </w:r>
    </w:p>
    <w:p xmlns:wp14="http://schemas.microsoft.com/office/word/2010/wordml" w:rsidRPr="00D25107" w:rsidR="008925DB" w:rsidP="00046FF6" w:rsidRDefault="008925DB" w14:paraId="568B758D" wp14:textId="77777777">
      <w:pPr>
        <w:pStyle w:val="Textodenotaderodap"/>
        <w:jc w:val="both"/>
        <w:rPr>
          <w:rFonts w:ascii="Times New Roman" w:hAnsi="Times New Roman"/>
        </w:rPr>
      </w:pPr>
      <w:r>
        <w:rPr>
          <w:rFonts w:ascii="Times New Roman" w:hAnsi="Times New Roman"/>
          <w:vertAlign w:val="superscript"/>
        </w:rPr>
        <w:t>3</w:t>
      </w:r>
      <w:r w:rsidR="00053471">
        <w:rPr>
          <w:rFonts w:ascii="Times New Roman" w:hAnsi="Times New Roman"/>
        </w:rPr>
        <w:t xml:space="preserve"> Professor </w:t>
      </w:r>
      <w:r>
        <w:rPr>
          <w:rFonts w:ascii="Times New Roman" w:hAnsi="Times New Roman"/>
        </w:rPr>
        <w:t xml:space="preserve"> </w:t>
      </w:r>
    </w:p>
    <w:p xmlns:wp14="http://schemas.microsoft.com/office/word/2010/wordml" w:rsidR="008925DB" w:rsidP="0009423B" w:rsidRDefault="008925DB" w14:paraId="02F2C34E" wp14:textId="7777777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2E459F" w:rsidR="008925DB" w:rsidRDefault="008925DB" w14:paraId="73507F4C" wp14:textId="77777777">
    <w:pPr>
      <w:pStyle w:val="Cabealho"/>
      <w:jc w:val="right"/>
      <w:rPr>
        <w:rFonts w:ascii="Times New Roman" w:hAnsi="Times New Roman"/>
        <w:sz w:val="20"/>
        <w:szCs w:val="20"/>
      </w:rPr>
    </w:pPr>
    <w:r w:rsidRPr="002E459F">
      <w:rPr>
        <w:rFonts w:ascii="Times New Roman" w:hAnsi="Times New Roman"/>
        <w:sz w:val="20"/>
        <w:szCs w:val="20"/>
      </w:rPr>
      <w:fldChar w:fldCharType="begin"/>
    </w:r>
    <w:r w:rsidRPr="002E459F">
      <w:rPr>
        <w:rFonts w:ascii="Times New Roman" w:hAnsi="Times New Roman"/>
        <w:sz w:val="20"/>
        <w:szCs w:val="20"/>
      </w:rPr>
      <w:instrText>PAGE   \* MERGEFORMAT</w:instrText>
    </w:r>
    <w:r w:rsidRPr="002E459F">
      <w:rPr>
        <w:rFonts w:ascii="Times New Roman" w:hAnsi="Times New Roman"/>
        <w:sz w:val="20"/>
        <w:szCs w:val="20"/>
      </w:rPr>
      <w:fldChar w:fldCharType="separate"/>
    </w:r>
    <w:r w:rsidR="00EC4138">
      <w:rPr>
        <w:rFonts w:ascii="Times New Roman" w:hAnsi="Times New Roman"/>
        <w:noProof/>
        <w:sz w:val="20"/>
        <w:szCs w:val="20"/>
      </w:rPr>
      <w:t>8</w:t>
    </w:r>
    <w:r w:rsidRPr="002E459F">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925DB" w:rsidP="008D71E9" w:rsidRDefault="0020738B" w14:paraId="680A4E5D" wp14:noSpellErr="1" wp14:textId="18F82B9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07F30"/>
    <w:multiLevelType w:val="hybridMultilevel"/>
    <w:tmpl w:val="02DAC414"/>
    <w:lvl w:ilvl="0" w:tplc="DED064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B8B4B66"/>
    <w:multiLevelType w:val="hybridMultilevel"/>
    <w:tmpl w:val="D750CFCC"/>
    <w:lvl w:ilvl="0" w:tplc="B3B815A6">
      <w:start w:val="1"/>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3B"/>
    <w:rsid w:val="00005479"/>
    <w:rsid w:val="00006663"/>
    <w:rsid w:val="00011556"/>
    <w:rsid w:val="00012D56"/>
    <w:rsid w:val="00016B65"/>
    <w:rsid w:val="00023E92"/>
    <w:rsid w:val="000349CD"/>
    <w:rsid w:val="000370BA"/>
    <w:rsid w:val="0004069A"/>
    <w:rsid w:val="00046575"/>
    <w:rsid w:val="00046FF6"/>
    <w:rsid w:val="00050593"/>
    <w:rsid w:val="00050F39"/>
    <w:rsid w:val="00051310"/>
    <w:rsid w:val="00053471"/>
    <w:rsid w:val="00056139"/>
    <w:rsid w:val="00057061"/>
    <w:rsid w:val="000576FF"/>
    <w:rsid w:val="0006035D"/>
    <w:rsid w:val="000609DF"/>
    <w:rsid w:val="00064165"/>
    <w:rsid w:val="00064E44"/>
    <w:rsid w:val="000718DC"/>
    <w:rsid w:val="00072470"/>
    <w:rsid w:val="00075452"/>
    <w:rsid w:val="00075AC1"/>
    <w:rsid w:val="0009423B"/>
    <w:rsid w:val="00094906"/>
    <w:rsid w:val="000A19F9"/>
    <w:rsid w:val="000A747B"/>
    <w:rsid w:val="000A7B80"/>
    <w:rsid w:val="000C0020"/>
    <w:rsid w:val="000C16C6"/>
    <w:rsid w:val="000C33A7"/>
    <w:rsid w:val="000C7C4B"/>
    <w:rsid w:val="000D037D"/>
    <w:rsid w:val="000D051A"/>
    <w:rsid w:val="000D1811"/>
    <w:rsid w:val="000D1F8B"/>
    <w:rsid w:val="000D22F3"/>
    <w:rsid w:val="000E0C15"/>
    <w:rsid w:val="000E208C"/>
    <w:rsid w:val="000E210B"/>
    <w:rsid w:val="000E625A"/>
    <w:rsid w:val="000F1175"/>
    <w:rsid w:val="000F1CFC"/>
    <w:rsid w:val="000F6EEA"/>
    <w:rsid w:val="000F7B68"/>
    <w:rsid w:val="0010081A"/>
    <w:rsid w:val="0010094C"/>
    <w:rsid w:val="0010405E"/>
    <w:rsid w:val="001203DA"/>
    <w:rsid w:val="001236AC"/>
    <w:rsid w:val="001300B0"/>
    <w:rsid w:val="001336B9"/>
    <w:rsid w:val="0013526B"/>
    <w:rsid w:val="00135799"/>
    <w:rsid w:val="0013656C"/>
    <w:rsid w:val="00136CF0"/>
    <w:rsid w:val="00137AC6"/>
    <w:rsid w:val="00144F89"/>
    <w:rsid w:val="001522E3"/>
    <w:rsid w:val="00160FDF"/>
    <w:rsid w:val="001615C8"/>
    <w:rsid w:val="00166935"/>
    <w:rsid w:val="001722FB"/>
    <w:rsid w:val="00173F12"/>
    <w:rsid w:val="00176F02"/>
    <w:rsid w:val="00176F0B"/>
    <w:rsid w:val="001921F5"/>
    <w:rsid w:val="001A267F"/>
    <w:rsid w:val="001A45BD"/>
    <w:rsid w:val="001A77E7"/>
    <w:rsid w:val="001B0301"/>
    <w:rsid w:val="001B073E"/>
    <w:rsid w:val="001B5094"/>
    <w:rsid w:val="001C2D4C"/>
    <w:rsid w:val="001C6409"/>
    <w:rsid w:val="001D3118"/>
    <w:rsid w:val="001E64BA"/>
    <w:rsid w:val="001F16FA"/>
    <w:rsid w:val="001F3244"/>
    <w:rsid w:val="001F3278"/>
    <w:rsid w:val="001F5020"/>
    <w:rsid w:val="0020738B"/>
    <w:rsid w:val="00212CD1"/>
    <w:rsid w:val="00214A1E"/>
    <w:rsid w:val="00224A04"/>
    <w:rsid w:val="00225172"/>
    <w:rsid w:val="00226222"/>
    <w:rsid w:val="00232042"/>
    <w:rsid w:val="00236A68"/>
    <w:rsid w:val="00236C40"/>
    <w:rsid w:val="0024196D"/>
    <w:rsid w:val="00246D5D"/>
    <w:rsid w:val="00255D1A"/>
    <w:rsid w:val="00256E88"/>
    <w:rsid w:val="00257FC6"/>
    <w:rsid w:val="00263735"/>
    <w:rsid w:val="00265C6B"/>
    <w:rsid w:val="00273ADB"/>
    <w:rsid w:val="002757E8"/>
    <w:rsid w:val="0027637F"/>
    <w:rsid w:val="00282272"/>
    <w:rsid w:val="00286592"/>
    <w:rsid w:val="002870F7"/>
    <w:rsid w:val="002A204B"/>
    <w:rsid w:val="002A6CFB"/>
    <w:rsid w:val="002A790C"/>
    <w:rsid w:val="002B0FCC"/>
    <w:rsid w:val="002B57D5"/>
    <w:rsid w:val="002B5E05"/>
    <w:rsid w:val="002B67B5"/>
    <w:rsid w:val="002C0E57"/>
    <w:rsid w:val="002C188D"/>
    <w:rsid w:val="002C19F6"/>
    <w:rsid w:val="002C3D47"/>
    <w:rsid w:val="002C6850"/>
    <w:rsid w:val="002D12BA"/>
    <w:rsid w:val="002D31AD"/>
    <w:rsid w:val="002D33B1"/>
    <w:rsid w:val="002D61E8"/>
    <w:rsid w:val="002E2B3B"/>
    <w:rsid w:val="002E459F"/>
    <w:rsid w:val="002F02E2"/>
    <w:rsid w:val="002F3759"/>
    <w:rsid w:val="00300C29"/>
    <w:rsid w:val="0030607B"/>
    <w:rsid w:val="0030786C"/>
    <w:rsid w:val="003206FB"/>
    <w:rsid w:val="0032123D"/>
    <w:rsid w:val="00322DAE"/>
    <w:rsid w:val="00330903"/>
    <w:rsid w:val="00330F2D"/>
    <w:rsid w:val="0033421B"/>
    <w:rsid w:val="00340B6C"/>
    <w:rsid w:val="00340E32"/>
    <w:rsid w:val="00341F37"/>
    <w:rsid w:val="0034202A"/>
    <w:rsid w:val="00342D12"/>
    <w:rsid w:val="0035001E"/>
    <w:rsid w:val="00355C56"/>
    <w:rsid w:val="00361828"/>
    <w:rsid w:val="003629B6"/>
    <w:rsid w:val="00364F89"/>
    <w:rsid w:val="00366221"/>
    <w:rsid w:val="00367EF1"/>
    <w:rsid w:val="003832C7"/>
    <w:rsid w:val="00384E17"/>
    <w:rsid w:val="00393B08"/>
    <w:rsid w:val="003A1C4A"/>
    <w:rsid w:val="003A67A1"/>
    <w:rsid w:val="003C106D"/>
    <w:rsid w:val="003C11FE"/>
    <w:rsid w:val="003C3FD3"/>
    <w:rsid w:val="003D7986"/>
    <w:rsid w:val="003E52CB"/>
    <w:rsid w:val="003F28A3"/>
    <w:rsid w:val="0040690F"/>
    <w:rsid w:val="004108EC"/>
    <w:rsid w:val="004116EE"/>
    <w:rsid w:val="00420A3F"/>
    <w:rsid w:val="00423166"/>
    <w:rsid w:val="004254F6"/>
    <w:rsid w:val="004256E6"/>
    <w:rsid w:val="00431504"/>
    <w:rsid w:val="0044229D"/>
    <w:rsid w:val="004448AE"/>
    <w:rsid w:val="004504DC"/>
    <w:rsid w:val="00456130"/>
    <w:rsid w:val="00457C74"/>
    <w:rsid w:val="00464836"/>
    <w:rsid w:val="0046779B"/>
    <w:rsid w:val="0047240F"/>
    <w:rsid w:val="0047773B"/>
    <w:rsid w:val="004801DB"/>
    <w:rsid w:val="00491723"/>
    <w:rsid w:val="00494F0F"/>
    <w:rsid w:val="00494F33"/>
    <w:rsid w:val="0049526D"/>
    <w:rsid w:val="004A20FD"/>
    <w:rsid w:val="004A481F"/>
    <w:rsid w:val="004A6E70"/>
    <w:rsid w:val="004B1848"/>
    <w:rsid w:val="004B356E"/>
    <w:rsid w:val="004B7B44"/>
    <w:rsid w:val="004C6640"/>
    <w:rsid w:val="004C68DD"/>
    <w:rsid w:val="004D2F55"/>
    <w:rsid w:val="004D7C36"/>
    <w:rsid w:val="004E1CE0"/>
    <w:rsid w:val="004E393F"/>
    <w:rsid w:val="004E5395"/>
    <w:rsid w:val="004F0284"/>
    <w:rsid w:val="005001EA"/>
    <w:rsid w:val="00503E7D"/>
    <w:rsid w:val="005060D4"/>
    <w:rsid w:val="005077FD"/>
    <w:rsid w:val="00507A86"/>
    <w:rsid w:val="00512998"/>
    <w:rsid w:val="005170F4"/>
    <w:rsid w:val="005251D9"/>
    <w:rsid w:val="00530EC9"/>
    <w:rsid w:val="00534464"/>
    <w:rsid w:val="00535B2D"/>
    <w:rsid w:val="00541DDD"/>
    <w:rsid w:val="005447D3"/>
    <w:rsid w:val="00546A0A"/>
    <w:rsid w:val="005476C3"/>
    <w:rsid w:val="00550E97"/>
    <w:rsid w:val="005576AD"/>
    <w:rsid w:val="0056007C"/>
    <w:rsid w:val="005656F9"/>
    <w:rsid w:val="005701D6"/>
    <w:rsid w:val="0057030C"/>
    <w:rsid w:val="00570A9E"/>
    <w:rsid w:val="005725E7"/>
    <w:rsid w:val="0057282A"/>
    <w:rsid w:val="00575780"/>
    <w:rsid w:val="00584E44"/>
    <w:rsid w:val="005905F2"/>
    <w:rsid w:val="00590C4B"/>
    <w:rsid w:val="00592EA3"/>
    <w:rsid w:val="005A06CB"/>
    <w:rsid w:val="005A53AE"/>
    <w:rsid w:val="005B3677"/>
    <w:rsid w:val="005B5E71"/>
    <w:rsid w:val="005B7577"/>
    <w:rsid w:val="005C0990"/>
    <w:rsid w:val="005C1D59"/>
    <w:rsid w:val="005C2BD9"/>
    <w:rsid w:val="005C47BF"/>
    <w:rsid w:val="005C5D0D"/>
    <w:rsid w:val="005D2696"/>
    <w:rsid w:val="005D45BB"/>
    <w:rsid w:val="005D7504"/>
    <w:rsid w:val="005D7DFC"/>
    <w:rsid w:val="005E0364"/>
    <w:rsid w:val="005E2545"/>
    <w:rsid w:val="005E363A"/>
    <w:rsid w:val="005E39D0"/>
    <w:rsid w:val="005F038D"/>
    <w:rsid w:val="005F0E16"/>
    <w:rsid w:val="005F338E"/>
    <w:rsid w:val="005F4501"/>
    <w:rsid w:val="005F782C"/>
    <w:rsid w:val="00601592"/>
    <w:rsid w:val="006129A0"/>
    <w:rsid w:val="00621AC3"/>
    <w:rsid w:val="00624716"/>
    <w:rsid w:val="006346F7"/>
    <w:rsid w:val="00644934"/>
    <w:rsid w:val="00646822"/>
    <w:rsid w:val="00647902"/>
    <w:rsid w:val="00651FBB"/>
    <w:rsid w:val="00663DF0"/>
    <w:rsid w:val="006650AC"/>
    <w:rsid w:val="0066702B"/>
    <w:rsid w:val="0067100A"/>
    <w:rsid w:val="00682442"/>
    <w:rsid w:val="0069110C"/>
    <w:rsid w:val="006A0262"/>
    <w:rsid w:val="006A02BB"/>
    <w:rsid w:val="006B097F"/>
    <w:rsid w:val="006B0B0F"/>
    <w:rsid w:val="006C210B"/>
    <w:rsid w:val="006C2286"/>
    <w:rsid w:val="006C6C66"/>
    <w:rsid w:val="006D758A"/>
    <w:rsid w:val="006E1BA0"/>
    <w:rsid w:val="006F1F80"/>
    <w:rsid w:val="006F6BFB"/>
    <w:rsid w:val="00700D95"/>
    <w:rsid w:val="007024AB"/>
    <w:rsid w:val="007068A4"/>
    <w:rsid w:val="00713BE1"/>
    <w:rsid w:val="0071561D"/>
    <w:rsid w:val="00722369"/>
    <w:rsid w:val="00723715"/>
    <w:rsid w:val="00723F5D"/>
    <w:rsid w:val="0072494B"/>
    <w:rsid w:val="00726610"/>
    <w:rsid w:val="00736BAC"/>
    <w:rsid w:val="007420C5"/>
    <w:rsid w:val="0074665D"/>
    <w:rsid w:val="00754CCB"/>
    <w:rsid w:val="00764212"/>
    <w:rsid w:val="007648B5"/>
    <w:rsid w:val="007655DB"/>
    <w:rsid w:val="0076706D"/>
    <w:rsid w:val="00770D41"/>
    <w:rsid w:val="0077585C"/>
    <w:rsid w:val="00776F0D"/>
    <w:rsid w:val="00781E44"/>
    <w:rsid w:val="007835A7"/>
    <w:rsid w:val="007846DD"/>
    <w:rsid w:val="00784A85"/>
    <w:rsid w:val="0079009B"/>
    <w:rsid w:val="007921B1"/>
    <w:rsid w:val="00793C25"/>
    <w:rsid w:val="00794056"/>
    <w:rsid w:val="00795263"/>
    <w:rsid w:val="007961DD"/>
    <w:rsid w:val="00797CDF"/>
    <w:rsid w:val="007A5C2C"/>
    <w:rsid w:val="007A6A7E"/>
    <w:rsid w:val="007B0DAB"/>
    <w:rsid w:val="007B125E"/>
    <w:rsid w:val="007D162B"/>
    <w:rsid w:val="007D2C00"/>
    <w:rsid w:val="007E1BC6"/>
    <w:rsid w:val="007F2A6D"/>
    <w:rsid w:val="007F3D06"/>
    <w:rsid w:val="007F6645"/>
    <w:rsid w:val="007F7ED4"/>
    <w:rsid w:val="008010D6"/>
    <w:rsid w:val="00812CDE"/>
    <w:rsid w:val="00820C20"/>
    <w:rsid w:val="00830E6C"/>
    <w:rsid w:val="00835C9B"/>
    <w:rsid w:val="00851319"/>
    <w:rsid w:val="008518E8"/>
    <w:rsid w:val="008572C0"/>
    <w:rsid w:val="0086192E"/>
    <w:rsid w:val="00861D0C"/>
    <w:rsid w:val="00863C9E"/>
    <w:rsid w:val="00871DF4"/>
    <w:rsid w:val="00872C03"/>
    <w:rsid w:val="00876DCA"/>
    <w:rsid w:val="00877C14"/>
    <w:rsid w:val="008817B2"/>
    <w:rsid w:val="008849F2"/>
    <w:rsid w:val="0088671D"/>
    <w:rsid w:val="00886FA6"/>
    <w:rsid w:val="00891D8E"/>
    <w:rsid w:val="008925DB"/>
    <w:rsid w:val="0089379B"/>
    <w:rsid w:val="0089768C"/>
    <w:rsid w:val="00897AA1"/>
    <w:rsid w:val="008A2561"/>
    <w:rsid w:val="008A25AC"/>
    <w:rsid w:val="008B1EC5"/>
    <w:rsid w:val="008C102F"/>
    <w:rsid w:val="008C7FBA"/>
    <w:rsid w:val="008D0764"/>
    <w:rsid w:val="008D0DAD"/>
    <w:rsid w:val="008D26D3"/>
    <w:rsid w:val="008D4BA9"/>
    <w:rsid w:val="008D71E9"/>
    <w:rsid w:val="008E0A3D"/>
    <w:rsid w:val="008E52E6"/>
    <w:rsid w:val="008E74BF"/>
    <w:rsid w:val="008F0095"/>
    <w:rsid w:val="008F285D"/>
    <w:rsid w:val="00900426"/>
    <w:rsid w:val="00900FA9"/>
    <w:rsid w:val="00904FE7"/>
    <w:rsid w:val="00907075"/>
    <w:rsid w:val="00907899"/>
    <w:rsid w:val="0091288A"/>
    <w:rsid w:val="009149DE"/>
    <w:rsid w:val="00922B31"/>
    <w:rsid w:val="00927835"/>
    <w:rsid w:val="00932249"/>
    <w:rsid w:val="00932E91"/>
    <w:rsid w:val="00933885"/>
    <w:rsid w:val="00933FE0"/>
    <w:rsid w:val="00935FED"/>
    <w:rsid w:val="00936E0C"/>
    <w:rsid w:val="00941CDC"/>
    <w:rsid w:val="0094263B"/>
    <w:rsid w:val="00943EB6"/>
    <w:rsid w:val="00944F69"/>
    <w:rsid w:val="009453DB"/>
    <w:rsid w:val="0095028F"/>
    <w:rsid w:val="00956A9E"/>
    <w:rsid w:val="009604F5"/>
    <w:rsid w:val="009625EF"/>
    <w:rsid w:val="00964551"/>
    <w:rsid w:val="00971581"/>
    <w:rsid w:val="00972760"/>
    <w:rsid w:val="00972B25"/>
    <w:rsid w:val="00980342"/>
    <w:rsid w:val="00983211"/>
    <w:rsid w:val="009834B4"/>
    <w:rsid w:val="0098413B"/>
    <w:rsid w:val="00985B0C"/>
    <w:rsid w:val="00992260"/>
    <w:rsid w:val="00992D93"/>
    <w:rsid w:val="00992FA4"/>
    <w:rsid w:val="009A0B6B"/>
    <w:rsid w:val="009A2D07"/>
    <w:rsid w:val="009A3AE9"/>
    <w:rsid w:val="009B1EAC"/>
    <w:rsid w:val="009B4537"/>
    <w:rsid w:val="009B50D8"/>
    <w:rsid w:val="009C05F7"/>
    <w:rsid w:val="009C4017"/>
    <w:rsid w:val="009D0BB8"/>
    <w:rsid w:val="009E3C77"/>
    <w:rsid w:val="009E52C0"/>
    <w:rsid w:val="009F207D"/>
    <w:rsid w:val="009F6529"/>
    <w:rsid w:val="00A005F0"/>
    <w:rsid w:val="00A01FD7"/>
    <w:rsid w:val="00A132D5"/>
    <w:rsid w:val="00A154B3"/>
    <w:rsid w:val="00A1662D"/>
    <w:rsid w:val="00A20AE8"/>
    <w:rsid w:val="00A30741"/>
    <w:rsid w:val="00A30AAB"/>
    <w:rsid w:val="00A314DF"/>
    <w:rsid w:val="00A41A46"/>
    <w:rsid w:val="00A441A9"/>
    <w:rsid w:val="00A441C8"/>
    <w:rsid w:val="00A44E7B"/>
    <w:rsid w:val="00A55709"/>
    <w:rsid w:val="00A57887"/>
    <w:rsid w:val="00A6365D"/>
    <w:rsid w:val="00A63A33"/>
    <w:rsid w:val="00A63B7A"/>
    <w:rsid w:val="00A64750"/>
    <w:rsid w:val="00A67D26"/>
    <w:rsid w:val="00A7540E"/>
    <w:rsid w:val="00A77CEF"/>
    <w:rsid w:val="00A801B5"/>
    <w:rsid w:val="00A83EAA"/>
    <w:rsid w:val="00A93121"/>
    <w:rsid w:val="00A93EB8"/>
    <w:rsid w:val="00AA4224"/>
    <w:rsid w:val="00AA6C5C"/>
    <w:rsid w:val="00AB26E9"/>
    <w:rsid w:val="00AB58DD"/>
    <w:rsid w:val="00AB7E42"/>
    <w:rsid w:val="00AC68D8"/>
    <w:rsid w:val="00AD7CA3"/>
    <w:rsid w:val="00AF5AD2"/>
    <w:rsid w:val="00AF6E58"/>
    <w:rsid w:val="00AF7929"/>
    <w:rsid w:val="00B0120A"/>
    <w:rsid w:val="00B107A3"/>
    <w:rsid w:val="00B157BC"/>
    <w:rsid w:val="00B17DD7"/>
    <w:rsid w:val="00B20C63"/>
    <w:rsid w:val="00B230AB"/>
    <w:rsid w:val="00B23F93"/>
    <w:rsid w:val="00B25043"/>
    <w:rsid w:val="00B25E27"/>
    <w:rsid w:val="00B3148E"/>
    <w:rsid w:val="00B426E3"/>
    <w:rsid w:val="00B43F75"/>
    <w:rsid w:val="00B67493"/>
    <w:rsid w:val="00B73373"/>
    <w:rsid w:val="00B73A07"/>
    <w:rsid w:val="00B75F78"/>
    <w:rsid w:val="00B7651E"/>
    <w:rsid w:val="00B81C23"/>
    <w:rsid w:val="00B861C2"/>
    <w:rsid w:val="00B948BA"/>
    <w:rsid w:val="00B94F91"/>
    <w:rsid w:val="00B96D19"/>
    <w:rsid w:val="00BA1238"/>
    <w:rsid w:val="00BA16C2"/>
    <w:rsid w:val="00BA6C94"/>
    <w:rsid w:val="00BC5F67"/>
    <w:rsid w:val="00BC674F"/>
    <w:rsid w:val="00BD0632"/>
    <w:rsid w:val="00BD27D7"/>
    <w:rsid w:val="00BD2AE6"/>
    <w:rsid w:val="00BD44DB"/>
    <w:rsid w:val="00BD55EE"/>
    <w:rsid w:val="00BE1C16"/>
    <w:rsid w:val="00BE2170"/>
    <w:rsid w:val="00BE3185"/>
    <w:rsid w:val="00BF516B"/>
    <w:rsid w:val="00BF6339"/>
    <w:rsid w:val="00C042A0"/>
    <w:rsid w:val="00C04E07"/>
    <w:rsid w:val="00C120F3"/>
    <w:rsid w:val="00C12FCA"/>
    <w:rsid w:val="00C20ADB"/>
    <w:rsid w:val="00C20CE4"/>
    <w:rsid w:val="00C21252"/>
    <w:rsid w:val="00C242E3"/>
    <w:rsid w:val="00C2708F"/>
    <w:rsid w:val="00C305D9"/>
    <w:rsid w:val="00C3219F"/>
    <w:rsid w:val="00C3374B"/>
    <w:rsid w:val="00C43DBA"/>
    <w:rsid w:val="00C50A30"/>
    <w:rsid w:val="00C7118B"/>
    <w:rsid w:val="00C720CE"/>
    <w:rsid w:val="00C7243E"/>
    <w:rsid w:val="00C73781"/>
    <w:rsid w:val="00C81041"/>
    <w:rsid w:val="00C813BC"/>
    <w:rsid w:val="00C8249B"/>
    <w:rsid w:val="00C85579"/>
    <w:rsid w:val="00C91267"/>
    <w:rsid w:val="00C91290"/>
    <w:rsid w:val="00C9455B"/>
    <w:rsid w:val="00C94F03"/>
    <w:rsid w:val="00CB22F9"/>
    <w:rsid w:val="00CB2462"/>
    <w:rsid w:val="00CB40D7"/>
    <w:rsid w:val="00CB7E7F"/>
    <w:rsid w:val="00CC7F81"/>
    <w:rsid w:val="00CD3346"/>
    <w:rsid w:val="00CD44E3"/>
    <w:rsid w:val="00CE014B"/>
    <w:rsid w:val="00CE2A46"/>
    <w:rsid w:val="00CE5F0C"/>
    <w:rsid w:val="00CF1F0A"/>
    <w:rsid w:val="00CF3512"/>
    <w:rsid w:val="00CF5ECE"/>
    <w:rsid w:val="00CF6906"/>
    <w:rsid w:val="00D1039D"/>
    <w:rsid w:val="00D12835"/>
    <w:rsid w:val="00D14032"/>
    <w:rsid w:val="00D157B8"/>
    <w:rsid w:val="00D20841"/>
    <w:rsid w:val="00D21953"/>
    <w:rsid w:val="00D21D17"/>
    <w:rsid w:val="00D22D25"/>
    <w:rsid w:val="00D23909"/>
    <w:rsid w:val="00D26801"/>
    <w:rsid w:val="00D35EF5"/>
    <w:rsid w:val="00D400DC"/>
    <w:rsid w:val="00D41BD6"/>
    <w:rsid w:val="00D43EE9"/>
    <w:rsid w:val="00D47429"/>
    <w:rsid w:val="00D55E62"/>
    <w:rsid w:val="00D6490E"/>
    <w:rsid w:val="00D7457D"/>
    <w:rsid w:val="00D77920"/>
    <w:rsid w:val="00D77E8A"/>
    <w:rsid w:val="00D831F7"/>
    <w:rsid w:val="00D83556"/>
    <w:rsid w:val="00D86EE4"/>
    <w:rsid w:val="00D90029"/>
    <w:rsid w:val="00DA44C8"/>
    <w:rsid w:val="00DB12BA"/>
    <w:rsid w:val="00DB1752"/>
    <w:rsid w:val="00DB18CB"/>
    <w:rsid w:val="00DC0DE4"/>
    <w:rsid w:val="00DC5F29"/>
    <w:rsid w:val="00DC68B0"/>
    <w:rsid w:val="00DD1767"/>
    <w:rsid w:val="00DD5916"/>
    <w:rsid w:val="00DD7389"/>
    <w:rsid w:val="00DD78CC"/>
    <w:rsid w:val="00DE2AA0"/>
    <w:rsid w:val="00DE4285"/>
    <w:rsid w:val="00DE4737"/>
    <w:rsid w:val="00DE55BD"/>
    <w:rsid w:val="00DF14F2"/>
    <w:rsid w:val="00DF3A31"/>
    <w:rsid w:val="00DF4837"/>
    <w:rsid w:val="00E03A39"/>
    <w:rsid w:val="00E03D43"/>
    <w:rsid w:val="00E05001"/>
    <w:rsid w:val="00E11294"/>
    <w:rsid w:val="00E24278"/>
    <w:rsid w:val="00E24633"/>
    <w:rsid w:val="00E276C5"/>
    <w:rsid w:val="00E33109"/>
    <w:rsid w:val="00E3568A"/>
    <w:rsid w:val="00E366D3"/>
    <w:rsid w:val="00E37F29"/>
    <w:rsid w:val="00E4417C"/>
    <w:rsid w:val="00E52433"/>
    <w:rsid w:val="00E52B8F"/>
    <w:rsid w:val="00E73553"/>
    <w:rsid w:val="00E819B3"/>
    <w:rsid w:val="00E81DFB"/>
    <w:rsid w:val="00E821B6"/>
    <w:rsid w:val="00E86070"/>
    <w:rsid w:val="00E97A68"/>
    <w:rsid w:val="00E97CB1"/>
    <w:rsid w:val="00EA7D67"/>
    <w:rsid w:val="00EC0E65"/>
    <w:rsid w:val="00EC2A8C"/>
    <w:rsid w:val="00EC4138"/>
    <w:rsid w:val="00ED0859"/>
    <w:rsid w:val="00EF09E3"/>
    <w:rsid w:val="00F0037B"/>
    <w:rsid w:val="00F0714D"/>
    <w:rsid w:val="00F07DCA"/>
    <w:rsid w:val="00F10738"/>
    <w:rsid w:val="00F25105"/>
    <w:rsid w:val="00F26799"/>
    <w:rsid w:val="00F4514F"/>
    <w:rsid w:val="00F47C2B"/>
    <w:rsid w:val="00F62146"/>
    <w:rsid w:val="00F623D3"/>
    <w:rsid w:val="00F6434A"/>
    <w:rsid w:val="00F654EB"/>
    <w:rsid w:val="00F7483E"/>
    <w:rsid w:val="00F77143"/>
    <w:rsid w:val="00F85052"/>
    <w:rsid w:val="00F85A56"/>
    <w:rsid w:val="00F93709"/>
    <w:rsid w:val="00F97252"/>
    <w:rsid w:val="00F97E56"/>
    <w:rsid w:val="00FA0DA1"/>
    <w:rsid w:val="00FA3F9D"/>
    <w:rsid w:val="00FB306C"/>
    <w:rsid w:val="00FB397C"/>
    <w:rsid w:val="00FC17EB"/>
    <w:rsid w:val="00FC39FA"/>
    <w:rsid w:val="00FC51F9"/>
    <w:rsid w:val="00FC6E8A"/>
    <w:rsid w:val="00FD4ADC"/>
    <w:rsid w:val="00FE2135"/>
    <w:rsid w:val="00FE3A8F"/>
    <w:rsid w:val="00FE6A4D"/>
    <w:rsid w:val="00FE6EBD"/>
    <w:rsid w:val="00FF5024"/>
    <w:rsid w:val="00FF65FF"/>
    <w:rsid w:val="2B6AC41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1752BD-340C-4F23-88BF-C6FB9759F75D}"/>
  <w14:docId w14:val="2F4392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530EC9"/>
    <w:pPr>
      <w:keepNext/>
      <w:keepLines/>
      <w:spacing w:before="480" w:after="0"/>
      <w:outlineLvl w:val="0"/>
    </w:pPr>
    <w:rPr>
      <w:rFonts w:ascii="Cambria" w:hAnsi="Cambria" w:eastAsia="Times New Roman"/>
      <w:b/>
      <w:bCs/>
      <w:color w:val="365F91"/>
      <w:sz w:val="28"/>
      <w:szCs w:val="28"/>
      <w:lang w:val="x-none"/>
    </w:rPr>
  </w:style>
  <w:style w:type="paragraph" w:styleId="Ttulo2">
    <w:name w:val="heading 2"/>
    <w:basedOn w:val="Normal"/>
    <w:link w:val="Ttulo2Char"/>
    <w:uiPriority w:val="9"/>
    <w:qFormat/>
    <w:rsid w:val="001B0301"/>
    <w:pPr>
      <w:spacing w:before="100" w:beforeAutospacing="1" w:after="100" w:afterAutospacing="1" w:line="240" w:lineRule="auto"/>
      <w:outlineLvl w:val="1"/>
    </w:pPr>
    <w:rPr>
      <w:rFonts w:ascii="Times New Roman" w:hAnsi="Times New Roman" w:eastAsia="Times New Roman"/>
      <w:b/>
      <w:bCs/>
      <w:sz w:val="36"/>
      <w:szCs w:val="36"/>
      <w:lang w:val="x-none" w:eastAsia="x-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balo">
    <w:name w:val="Balloon Text"/>
    <w:basedOn w:val="Normal"/>
    <w:link w:val="TextodebaloChar"/>
    <w:uiPriority w:val="99"/>
    <w:semiHidden/>
    <w:unhideWhenUsed/>
    <w:rsid w:val="0009423B"/>
    <w:pPr>
      <w:spacing w:after="0" w:line="240" w:lineRule="auto"/>
    </w:pPr>
    <w:rPr>
      <w:rFonts w:ascii="Tahoma" w:hAnsi="Tahoma"/>
      <w:sz w:val="16"/>
      <w:szCs w:val="16"/>
      <w:lang w:val="x-none" w:eastAsia="x-none"/>
    </w:rPr>
  </w:style>
  <w:style w:type="character" w:styleId="TextodebaloChar" w:customStyle="1">
    <w:name w:val="Texto de balão Char"/>
    <w:link w:val="Textodebalo"/>
    <w:uiPriority w:val="99"/>
    <w:semiHidden/>
    <w:rsid w:val="0009423B"/>
    <w:rPr>
      <w:rFonts w:ascii="Tahoma" w:hAnsi="Tahoma" w:cs="Tahoma"/>
      <w:sz w:val="16"/>
      <w:szCs w:val="16"/>
    </w:rPr>
  </w:style>
  <w:style w:type="paragraph" w:styleId="Textodenotaderodap">
    <w:name w:val="footnote text"/>
    <w:basedOn w:val="Normal"/>
    <w:link w:val="TextodenotaderodapChar"/>
    <w:uiPriority w:val="99"/>
    <w:semiHidden/>
    <w:unhideWhenUsed/>
    <w:rsid w:val="0009423B"/>
    <w:pPr>
      <w:spacing w:after="0" w:line="240" w:lineRule="auto"/>
    </w:pPr>
    <w:rPr>
      <w:sz w:val="20"/>
      <w:szCs w:val="20"/>
      <w:lang w:val="x-none" w:eastAsia="x-none"/>
    </w:rPr>
  </w:style>
  <w:style w:type="character" w:styleId="TextodenotaderodapChar" w:customStyle="1">
    <w:name w:val="Texto de nota de rodapé Char"/>
    <w:link w:val="Textodenotaderodap"/>
    <w:uiPriority w:val="99"/>
    <w:semiHidden/>
    <w:rsid w:val="0009423B"/>
    <w:rPr>
      <w:sz w:val="20"/>
      <w:szCs w:val="20"/>
    </w:rPr>
  </w:style>
  <w:style w:type="character" w:styleId="Refdenotaderodap">
    <w:name w:val="footnote reference"/>
    <w:uiPriority w:val="99"/>
    <w:semiHidden/>
    <w:unhideWhenUsed/>
    <w:rsid w:val="0009423B"/>
    <w:rPr>
      <w:vertAlign w:val="superscript"/>
    </w:rPr>
  </w:style>
  <w:style w:type="character" w:styleId="Hyperlink">
    <w:name w:val="Hyperlink"/>
    <w:uiPriority w:val="99"/>
    <w:unhideWhenUsed/>
    <w:rsid w:val="00FF5024"/>
    <w:rPr>
      <w:color w:val="0000FF"/>
      <w:u w:val="single"/>
    </w:rPr>
  </w:style>
  <w:style w:type="character" w:styleId="apple-converted-space" w:customStyle="1">
    <w:name w:val="apple-converted-space"/>
    <w:rsid w:val="00FF5024"/>
  </w:style>
  <w:style w:type="character" w:styleId="Ttulo2Char" w:customStyle="1">
    <w:name w:val="Título 2 Char"/>
    <w:link w:val="Ttulo2"/>
    <w:uiPriority w:val="9"/>
    <w:rsid w:val="001B0301"/>
    <w:rPr>
      <w:rFonts w:ascii="Times New Roman" w:hAnsi="Times New Roman" w:eastAsia="Times New Roman"/>
      <w:b/>
      <w:bCs/>
      <w:sz w:val="36"/>
      <w:szCs w:val="36"/>
    </w:rPr>
  </w:style>
  <w:style w:type="character" w:styleId="Forte">
    <w:name w:val="Strong"/>
    <w:uiPriority w:val="22"/>
    <w:qFormat/>
    <w:rsid w:val="001B0301"/>
    <w:rPr>
      <w:rFonts w:hint="default" w:ascii="Verdana" w:hAnsi="Verdana"/>
      <w:b/>
      <w:bCs/>
      <w:sz w:val="18"/>
      <w:szCs w:val="18"/>
    </w:rPr>
  </w:style>
  <w:style w:type="paragraph" w:styleId="Cabealho">
    <w:name w:val="header"/>
    <w:basedOn w:val="Normal"/>
    <w:link w:val="CabealhoChar"/>
    <w:uiPriority w:val="99"/>
    <w:unhideWhenUsed/>
    <w:rsid w:val="00176F0B"/>
    <w:pPr>
      <w:tabs>
        <w:tab w:val="center" w:pos="4252"/>
        <w:tab w:val="right" w:pos="8504"/>
      </w:tabs>
    </w:pPr>
    <w:rPr>
      <w:lang w:val="x-none"/>
    </w:rPr>
  </w:style>
  <w:style w:type="character" w:styleId="CabealhoChar" w:customStyle="1">
    <w:name w:val="Cabeçalho Char"/>
    <w:link w:val="Cabealho"/>
    <w:uiPriority w:val="99"/>
    <w:rsid w:val="00176F0B"/>
    <w:rPr>
      <w:sz w:val="22"/>
      <w:szCs w:val="22"/>
      <w:lang w:eastAsia="en-US"/>
    </w:rPr>
  </w:style>
  <w:style w:type="paragraph" w:styleId="Rodap">
    <w:name w:val="footer"/>
    <w:basedOn w:val="Normal"/>
    <w:link w:val="RodapChar"/>
    <w:uiPriority w:val="99"/>
    <w:unhideWhenUsed/>
    <w:rsid w:val="00176F0B"/>
    <w:pPr>
      <w:tabs>
        <w:tab w:val="center" w:pos="4252"/>
        <w:tab w:val="right" w:pos="8504"/>
      </w:tabs>
    </w:pPr>
    <w:rPr>
      <w:lang w:val="x-none"/>
    </w:rPr>
  </w:style>
  <w:style w:type="character" w:styleId="RodapChar" w:customStyle="1">
    <w:name w:val="Rodapé Char"/>
    <w:link w:val="Rodap"/>
    <w:uiPriority w:val="99"/>
    <w:rsid w:val="00176F0B"/>
    <w:rPr>
      <w:sz w:val="22"/>
      <w:szCs w:val="22"/>
      <w:lang w:eastAsia="en-US"/>
    </w:rPr>
  </w:style>
  <w:style w:type="paragraph" w:styleId="Default" w:customStyle="1">
    <w:name w:val="Default"/>
    <w:rsid w:val="001921F5"/>
    <w:pPr>
      <w:autoSpaceDE w:val="0"/>
      <w:autoSpaceDN w:val="0"/>
      <w:adjustRightInd w:val="0"/>
    </w:pPr>
    <w:rPr>
      <w:rFonts w:ascii="Arial" w:hAnsi="Arial" w:cs="Arial"/>
      <w:color w:val="000000"/>
      <w:sz w:val="24"/>
      <w:szCs w:val="24"/>
      <w:lang w:eastAsia="en-US"/>
    </w:rPr>
  </w:style>
  <w:style w:type="paragraph" w:styleId="SemEspaamento">
    <w:name w:val="No Spacing"/>
    <w:uiPriority w:val="1"/>
    <w:qFormat/>
    <w:rsid w:val="00E33109"/>
    <w:rPr>
      <w:sz w:val="22"/>
      <w:szCs w:val="22"/>
      <w:lang w:eastAsia="en-US"/>
    </w:rPr>
  </w:style>
  <w:style w:type="paragraph" w:styleId="PargrafodaLista">
    <w:name w:val="List Paragraph"/>
    <w:basedOn w:val="Normal"/>
    <w:uiPriority w:val="34"/>
    <w:qFormat/>
    <w:rsid w:val="0074665D"/>
    <w:pPr>
      <w:ind w:left="720"/>
      <w:contextualSpacing/>
    </w:pPr>
  </w:style>
  <w:style w:type="character" w:styleId="Ttulo1Char" w:customStyle="1">
    <w:name w:val="Título 1 Char"/>
    <w:link w:val="Ttulo1"/>
    <w:uiPriority w:val="9"/>
    <w:rsid w:val="00530EC9"/>
    <w:rPr>
      <w:rFonts w:ascii="Cambria" w:hAnsi="Cambria" w:eastAsia="Times New Roman"/>
      <w:b/>
      <w:bCs/>
      <w:color w:val="365F91"/>
      <w:sz w:val="28"/>
      <w:szCs w:val="28"/>
      <w:lang w:eastAsia="en-US"/>
    </w:rPr>
  </w:style>
  <w:style w:type="paragraph" w:styleId="NormalWeb">
    <w:name w:val="Normal (Web)"/>
    <w:basedOn w:val="Normal"/>
    <w:uiPriority w:val="99"/>
    <w:unhideWhenUsed/>
    <w:rsid w:val="00530EC9"/>
    <w:pPr>
      <w:spacing w:before="100" w:beforeAutospacing="1" w:after="100" w:afterAutospacing="1" w:line="240" w:lineRule="auto"/>
    </w:pPr>
    <w:rPr>
      <w:rFonts w:ascii="Times New Roman" w:hAnsi="Times New Roman" w:eastAsia="Times New Roman"/>
      <w:sz w:val="24"/>
      <w:szCs w:val="24"/>
      <w:lang w:eastAsia="pt-BR"/>
    </w:rPr>
  </w:style>
  <w:style w:type="table" w:styleId="Tabelacomgrade">
    <w:name w:val="Table Grid"/>
    <w:basedOn w:val="Tabelanormal"/>
    <w:uiPriority w:val="59"/>
    <w:rsid w:val="00236A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dro" w:customStyle="1">
    <w:name w:val="Padrão"/>
    <w:rsid w:val="00A132D5"/>
    <w:pPr>
      <w:tabs>
        <w:tab w:val="left" w:pos="708"/>
      </w:tabs>
      <w:suppressAutoHyphens/>
      <w:spacing w:line="100" w:lineRule="atLeast"/>
    </w:pPr>
    <w:rPr>
      <w:rFonts w:ascii="Times New Roman" w:hAnsi="Times New Roman" w:eastAsia="Times New Roman"/>
      <w:sz w:val="24"/>
      <w:szCs w:val="24"/>
      <w:lang w:eastAsia="pt-BR" w:bidi="hi-IN"/>
    </w:rPr>
  </w:style>
  <w:style w:type="character" w:styleId="url" w:customStyle="1">
    <w:name w:val="url"/>
    <w:rsid w:val="00B0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3549">
      <w:bodyDiv w:val="1"/>
      <w:marLeft w:val="0"/>
      <w:marRight w:val="0"/>
      <w:marTop w:val="0"/>
      <w:marBottom w:val="0"/>
      <w:divBdr>
        <w:top w:val="none" w:sz="0" w:space="0" w:color="auto"/>
        <w:left w:val="none" w:sz="0" w:space="0" w:color="auto"/>
        <w:bottom w:val="none" w:sz="0" w:space="0" w:color="auto"/>
        <w:right w:val="none" w:sz="0" w:space="0" w:color="auto"/>
      </w:divBdr>
    </w:div>
    <w:div w:id="1398476803">
      <w:bodyDiv w:val="1"/>
      <w:marLeft w:val="0"/>
      <w:marRight w:val="0"/>
      <w:marTop w:val="0"/>
      <w:marBottom w:val="0"/>
      <w:divBdr>
        <w:top w:val="none" w:sz="0" w:space="0" w:color="auto"/>
        <w:left w:val="none" w:sz="0" w:space="0" w:color="auto"/>
        <w:bottom w:val="none" w:sz="0" w:space="0" w:color="auto"/>
        <w:right w:val="none" w:sz="0" w:space="0" w:color="auto"/>
      </w:divBdr>
    </w:div>
    <w:div w:id="1423137085">
      <w:bodyDiv w:val="1"/>
      <w:marLeft w:val="0"/>
      <w:marRight w:val="0"/>
      <w:marTop w:val="0"/>
      <w:marBottom w:val="0"/>
      <w:divBdr>
        <w:top w:val="none" w:sz="0" w:space="0" w:color="auto"/>
        <w:left w:val="none" w:sz="0" w:space="0" w:color="auto"/>
        <w:bottom w:val="none" w:sz="0" w:space="0" w:color="auto"/>
        <w:right w:val="none" w:sz="0" w:space="0" w:color="auto"/>
      </w:divBdr>
      <w:divsChild>
        <w:div w:id="167865961">
          <w:marLeft w:val="0"/>
          <w:marRight w:val="0"/>
          <w:marTop w:val="0"/>
          <w:marBottom w:val="0"/>
          <w:divBdr>
            <w:top w:val="none" w:sz="0" w:space="0" w:color="auto"/>
            <w:left w:val="none" w:sz="0" w:space="0" w:color="auto"/>
            <w:bottom w:val="none" w:sz="0" w:space="0" w:color="auto"/>
            <w:right w:val="none" w:sz="0" w:space="0" w:color="auto"/>
          </w:divBdr>
          <w:divsChild>
            <w:div w:id="1137257482">
              <w:marLeft w:val="240"/>
              <w:marRight w:val="0"/>
              <w:marTop w:val="105"/>
              <w:marBottom w:val="240"/>
              <w:divBdr>
                <w:top w:val="single" w:sz="6" w:space="0" w:color="CCCCCC"/>
                <w:left w:val="single" w:sz="6" w:space="0" w:color="CCCCCC"/>
                <w:bottom w:val="single" w:sz="6" w:space="0" w:color="CCCCCC"/>
                <w:right w:val="single" w:sz="6" w:space="0" w:color="CCCCCC"/>
              </w:divBdr>
              <w:divsChild>
                <w:div w:id="1707951621">
                  <w:marLeft w:val="150"/>
                  <w:marRight w:val="150"/>
                  <w:marTop w:val="150"/>
                  <w:marBottom w:val="150"/>
                  <w:divBdr>
                    <w:top w:val="none" w:sz="0" w:space="0" w:color="auto"/>
                    <w:left w:val="none" w:sz="0" w:space="0" w:color="auto"/>
                    <w:bottom w:val="none" w:sz="0" w:space="0" w:color="auto"/>
                    <w:right w:val="none" w:sz="0" w:space="0" w:color="auto"/>
                  </w:divBdr>
                  <w:divsChild>
                    <w:div w:id="2033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03661">
      <w:bodyDiv w:val="1"/>
      <w:marLeft w:val="0"/>
      <w:marRight w:val="0"/>
      <w:marTop w:val="0"/>
      <w:marBottom w:val="0"/>
      <w:divBdr>
        <w:top w:val="none" w:sz="0" w:space="0" w:color="auto"/>
        <w:left w:val="none" w:sz="0" w:space="0" w:color="auto"/>
        <w:bottom w:val="none" w:sz="0" w:space="0" w:color="auto"/>
        <w:right w:val="none" w:sz="0" w:space="0" w:color="auto"/>
      </w:divBdr>
    </w:div>
    <w:div w:id="18300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us.com.br/revista/edicoes/2014" TargetMode="External" Id="rId8" /><Relationship Type="http://schemas.openxmlformats.org/officeDocument/2006/relationships/hyperlink" Target="http://www.ambito-juridico.com.br/site/index.php?n_link=revista_artigos_leitura&amp;artigo_id=10278"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jus.com.br/revista/edicoes/2014"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AppData/Local/Temp/dez."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jus.com.br/revista/edicoes/2014/10/26" TargetMode="External" Id="rId10" /><Relationship Type="http://schemas.openxmlformats.org/officeDocument/2006/relationships/settings" Target="settings.xml" Id="rId4" /><Relationship Type="http://schemas.openxmlformats.org/officeDocument/2006/relationships/hyperlink" Target="http://jus.com.br/revista/edicoes/2014/10/26" TargetMode="External" Id="rId9" /><Relationship Type="http://schemas.openxmlformats.org/officeDocument/2006/relationships/header" Target="header1.xml" Id="rId14" /><Relationship Type="http://schemas.openxmlformats.org/officeDocument/2006/relationships/footer" Target="/word/footer.xml" Id="R5d6a1cc744a84f75" /><Relationship Type="http://schemas.openxmlformats.org/officeDocument/2006/relationships/footer" Target="/word/footer2.xml" Id="Rcf94f5c548c846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F151-46E6-4727-A692-2488995F58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dc:creator>
  <keywords/>
  <lastModifiedBy>Giulliana T</lastModifiedBy>
  <revision>4</revision>
  <lastPrinted>2015-10-26T14:50:00.0000000Z</lastPrinted>
  <dcterms:created xsi:type="dcterms:W3CDTF">2018-06-14T22:45:00.0000000Z</dcterms:created>
  <dcterms:modified xsi:type="dcterms:W3CDTF">2018-06-14T22:50:35.5175123Z</dcterms:modified>
</coreProperties>
</file>