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FD" w:rsidRPr="00D86F70" w:rsidRDefault="009B184A" w:rsidP="009B184A">
      <w:pPr>
        <w:spacing w:after="0" w:line="360" w:lineRule="auto"/>
        <w:jc w:val="both"/>
        <w:rPr>
          <w:rFonts w:ascii="Times New Roman" w:hAnsi="Times New Roman" w:cs="Times New Roman"/>
          <w:b/>
          <w:sz w:val="24"/>
          <w:szCs w:val="24"/>
        </w:rPr>
      </w:pPr>
      <w:r w:rsidRPr="00D86F70">
        <w:rPr>
          <w:rFonts w:ascii="Times New Roman" w:hAnsi="Times New Roman" w:cs="Times New Roman"/>
          <w:b/>
          <w:sz w:val="24"/>
          <w:szCs w:val="24"/>
        </w:rPr>
        <w:t>SINOPSE DO CASE: ÁGUA, COBRAR OU NÃO COBRAR? ENTRE O DIREITO FUNDAMENTAL E A ‘‘ TRAGEDIA DO BEM COMUM’’.</w:t>
      </w:r>
    </w:p>
    <w:p w:rsidR="009B184A" w:rsidRDefault="009B184A" w:rsidP="009B18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6F70">
        <w:rPr>
          <w:rFonts w:ascii="Times New Roman" w:hAnsi="Times New Roman" w:cs="Times New Roman"/>
          <w:sz w:val="24"/>
          <w:szCs w:val="24"/>
        </w:rPr>
        <w:t xml:space="preserve">          Karoline Silva Costa.</w:t>
      </w:r>
    </w:p>
    <w:p w:rsidR="009B184A" w:rsidRDefault="009B184A" w:rsidP="009B18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B184A" w:rsidRDefault="009B184A" w:rsidP="009B18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Descrição do Caso</w:t>
      </w:r>
    </w:p>
    <w:p w:rsidR="009035DC" w:rsidRDefault="006579A5" w:rsidP="002270AB">
      <w:pPr>
        <w:autoSpaceDE w:val="0"/>
        <w:autoSpaceDN w:val="0"/>
        <w:adjustRightInd w:val="0"/>
        <w:spacing w:after="0" w:line="360" w:lineRule="auto"/>
        <w:ind w:firstLine="1134"/>
        <w:jc w:val="both"/>
        <w:rPr>
          <w:rFonts w:ascii="Times New Roman" w:hAnsi="Times New Roman" w:cs="Times New Roman"/>
          <w:sz w:val="24"/>
          <w:szCs w:val="24"/>
        </w:rPr>
      </w:pPr>
      <w:r w:rsidRPr="006579A5">
        <w:rPr>
          <w:rFonts w:ascii="Times New Roman" w:hAnsi="Times New Roman" w:cs="Times New Roman"/>
          <w:sz w:val="24"/>
          <w:szCs w:val="24"/>
        </w:rPr>
        <w:t xml:space="preserve">Chico Mendes é prefeito de um município </w:t>
      </w:r>
      <w:proofErr w:type="gramStart"/>
      <w:r w:rsidRPr="006579A5">
        <w:rPr>
          <w:rFonts w:ascii="Times New Roman" w:hAnsi="Times New Roman" w:cs="Times New Roman"/>
          <w:sz w:val="24"/>
          <w:szCs w:val="24"/>
        </w:rPr>
        <w:t>onde</w:t>
      </w:r>
      <w:proofErr w:type="gramEnd"/>
      <w:r w:rsidRPr="006579A5">
        <w:rPr>
          <w:rFonts w:ascii="Times New Roman" w:hAnsi="Times New Roman" w:cs="Times New Roman"/>
          <w:sz w:val="24"/>
          <w:szCs w:val="24"/>
        </w:rPr>
        <w:t xml:space="preserve"> habitualmente a água vem utilizada como recurso livre e</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disponível: as outorgas para furar poços particulares são emitidas sem maiores problemas, as pessoas tiram e despejam</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livremente água no rio que corta a cidade e a água encanada é muito barata, de valor praticamente irrisório. Ao mesmo</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 xml:space="preserve">tempo, os bairros mais carentes desse município sofrem com a precariedade (ou mesmo falta, em alguns dias) </w:t>
      </w:r>
      <w:proofErr w:type="gramStart"/>
      <w:r w:rsidRPr="006579A5">
        <w:rPr>
          <w:rFonts w:ascii="Times New Roman" w:hAnsi="Times New Roman" w:cs="Times New Roman"/>
          <w:sz w:val="24"/>
          <w:szCs w:val="24"/>
        </w:rPr>
        <w:t>de</w:t>
      </w:r>
      <w:proofErr w:type="gramEnd"/>
      <w:r w:rsidRPr="006579A5">
        <w:rPr>
          <w:rFonts w:ascii="Times New Roman" w:hAnsi="Times New Roman" w:cs="Times New Roman"/>
          <w:sz w:val="24"/>
          <w:szCs w:val="24"/>
        </w:rPr>
        <w:t xml:space="preserve"> </w:t>
      </w:r>
      <w:proofErr w:type="gramStart"/>
      <w:r w:rsidRPr="006579A5">
        <w:rPr>
          <w:rFonts w:ascii="Times New Roman" w:hAnsi="Times New Roman" w:cs="Times New Roman"/>
          <w:sz w:val="24"/>
          <w:szCs w:val="24"/>
        </w:rPr>
        <w:t>água</w:t>
      </w:r>
      <w:proofErr w:type="gramEnd"/>
      <w:r w:rsidR="000861C2">
        <w:rPr>
          <w:rFonts w:ascii="Times New Roman" w:hAnsi="Times New Roman" w:cs="Times New Roman"/>
          <w:sz w:val="24"/>
          <w:szCs w:val="24"/>
        </w:rPr>
        <w:t xml:space="preserve"> </w:t>
      </w:r>
      <w:r w:rsidRPr="006579A5">
        <w:rPr>
          <w:rFonts w:ascii="Times New Roman" w:hAnsi="Times New Roman" w:cs="Times New Roman"/>
          <w:sz w:val="24"/>
          <w:szCs w:val="24"/>
        </w:rPr>
        <w:t>encanada e com a inexistência completa de rede de esgotos.</w:t>
      </w:r>
      <w:r w:rsidR="000861C2">
        <w:rPr>
          <w:rFonts w:ascii="Times New Roman" w:hAnsi="Times New Roman" w:cs="Times New Roman"/>
          <w:sz w:val="24"/>
          <w:szCs w:val="24"/>
        </w:rPr>
        <w:t xml:space="preserve"> </w:t>
      </w:r>
    </w:p>
    <w:p w:rsidR="009035DC" w:rsidRDefault="006579A5" w:rsidP="002270AB">
      <w:pPr>
        <w:autoSpaceDE w:val="0"/>
        <w:autoSpaceDN w:val="0"/>
        <w:adjustRightInd w:val="0"/>
        <w:spacing w:after="0" w:line="360" w:lineRule="auto"/>
        <w:ind w:firstLine="1134"/>
        <w:jc w:val="both"/>
        <w:rPr>
          <w:rFonts w:ascii="Times New Roman" w:hAnsi="Times New Roman" w:cs="Times New Roman"/>
          <w:sz w:val="24"/>
          <w:szCs w:val="24"/>
        </w:rPr>
      </w:pPr>
      <w:r w:rsidRPr="006579A5">
        <w:rPr>
          <w:rFonts w:ascii="Times New Roman" w:hAnsi="Times New Roman" w:cs="Times New Roman"/>
          <w:sz w:val="24"/>
          <w:szCs w:val="24"/>
        </w:rPr>
        <w:t>Observando a situação de outros municípios vizinhos que estão a sofrer com a crise de água, Chico Mendes resolve</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se adiantar para evitar que tal crise atinja também seu município. Consultando especialistas, eles afirmam que será</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necessário reestruturar toda a rede de água encanada (trocando tubulações precárias e ampliando a rede para áreas</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anteriormente não abastecidas), bem como construir “do zero” uma rede de esgotos. Informam ainda que, concomitante a</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essas ações, será essencial que cada pessoa controle o desperdício. Desta forma, sugerem os especialistas um aumento na</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cobrança da tarifa da água a fim de motivar o seu uso racional e eficiente, bem como de financiar as melhorias necessárias</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no sistema de abastecimento. Sem uma cobrança eficaz no uso da água, a população do município continuaria a tratá-la com</w:t>
      </w:r>
      <w:r w:rsidR="009035DC">
        <w:rPr>
          <w:rFonts w:ascii="Times New Roman" w:hAnsi="Times New Roman" w:cs="Times New Roman"/>
          <w:sz w:val="24"/>
          <w:szCs w:val="24"/>
        </w:rPr>
        <w:t xml:space="preserve"> </w:t>
      </w:r>
      <w:r w:rsidRPr="006579A5">
        <w:rPr>
          <w:rFonts w:ascii="Times New Roman" w:hAnsi="Times New Roman" w:cs="Times New Roman"/>
          <w:sz w:val="24"/>
          <w:szCs w:val="24"/>
        </w:rPr>
        <w:t>um recurso inesgotável (o que não é), culminando na sua escassez para todos (e em primeiro lugar para as comunidades mais</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humildes, que não teriam sequer recursos para comprar água de outros estados vinda em carros-pipa).</w:t>
      </w:r>
      <w:r w:rsidR="000861C2">
        <w:rPr>
          <w:rFonts w:ascii="Times New Roman" w:hAnsi="Times New Roman" w:cs="Times New Roman"/>
          <w:sz w:val="24"/>
          <w:szCs w:val="24"/>
        </w:rPr>
        <w:t xml:space="preserve"> </w:t>
      </w:r>
    </w:p>
    <w:p w:rsidR="009B184A" w:rsidRDefault="006579A5" w:rsidP="0010047F">
      <w:pPr>
        <w:autoSpaceDE w:val="0"/>
        <w:autoSpaceDN w:val="0"/>
        <w:adjustRightInd w:val="0"/>
        <w:spacing w:after="0" w:line="360" w:lineRule="auto"/>
        <w:ind w:firstLine="1134"/>
        <w:jc w:val="both"/>
        <w:rPr>
          <w:rFonts w:ascii="Times New Roman" w:hAnsi="Times New Roman" w:cs="Times New Roman"/>
          <w:sz w:val="24"/>
          <w:szCs w:val="24"/>
        </w:rPr>
      </w:pPr>
      <w:r w:rsidRPr="006579A5">
        <w:rPr>
          <w:rFonts w:ascii="Times New Roman" w:hAnsi="Times New Roman" w:cs="Times New Roman"/>
          <w:sz w:val="24"/>
          <w:szCs w:val="24"/>
        </w:rPr>
        <w:t>Entretanto, os assessores jurídicos do prefeito argumentam que a população daquele município já tem inserida em</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sua cultura o hábito de pagar um valor meramente simbólico (ou nada, em muitos casos) pelo uso da água, e atribuir um</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valor mais elevado para tal uso seria incoerente com o direito fundamental que toda pessoa tem ao acesso à água. Esse</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recurso deveria ser, ao invés, de acesso livre e universal e financiado pelo poder público através da verba dos impostos, tal</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como ocorre com outros direitos fundamentais como a saúde e a educação. Que coerência existe em dizer que o acesso à</w:t>
      </w:r>
      <w:r w:rsidR="000861C2">
        <w:rPr>
          <w:rFonts w:ascii="Times New Roman" w:hAnsi="Times New Roman" w:cs="Times New Roman"/>
          <w:sz w:val="24"/>
          <w:szCs w:val="24"/>
        </w:rPr>
        <w:t xml:space="preserve"> </w:t>
      </w:r>
      <w:r w:rsidRPr="006579A5">
        <w:rPr>
          <w:rFonts w:ascii="Times New Roman" w:hAnsi="Times New Roman" w:cs="Times New Roman"/>
          <w:sz w:val="24"/>
          <w:szCs w:val="24"/>
        </w:rPr>
        <w:t>saúde e à</w:t>
      </w:r>
      <w:r w:rsidR="0010047F">
        <w:rPr>
          <w:rFonts w:ascii="Times New Roman" w:hAnsi="Times New Roman" w:cs="Times New Roman"/>
          <w:sz w:val="24"/>
          <w:szCs w:val="24"/>
        </w:rPr>
        <w:t xml:space="preserve"> educação devem </w:t>
      </w:r>
      <w:r w:rsidRPr="006579A5">
        <w:rPr>
          <w:rFonts w:ascii="Times New Roman" w:hAnsi="Times New Roman" w:cs="Times New Roman"/>
          <w:sz w:val="24"/>
          <w:szCs w:val="24"/>
        </w:rPr>
        <w:t xml:space="preserve">ser </w:t>
      </w:r>
      <w:proofErr w:type="gramStart"/>
      <w:r w:rsidRPr="006579A5">
        <w:rPr>
          <w:rFonts w:ascii="Times New Roman" w:hAnsi="Times New Roman" w:cs="Times New Roman"/>
          <w:sz w:val="24"/>
          <w:szCs w:val="24"/>
        </w:rPr>
        <w:t>livres e gratuitos</w:t>
      </w:r>
      <w:proofErr w:type="gramEnd"/>
      <w:r w:rsidRPr="006579A5">
        <w:rPr>
          <w:rFonts w:ascii="Times New Roman" w:hAnsi="Times New Roman" w:cs="Times New Roman"/>
          <w:sz w:val="24"/>
          <w:szCs w:val="24"/>
        </w:rPr>
        <w:t xml:space="preserve"> e não dizer o mesmo daquele que é o elemento mais vital da existência?</w:t>
      </w:r>
    </w:p>
    <w:p w:rsidR="0010047F" w:rsidRDefault="0010047F" w:rsidP="0010047F">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Analise do Caso</w:t>
      </w:r>
    </w:p>
    <w:p w:rsidR="0010047F" w:rsidRDefault="0010047F" w:rsidP="0010047F">
      <w:pPr>
        <w:autoSpaceDE w:val="0"/>
        <w:autoSpaceDN w:val="0"/>
        <w:adjustRightInd w:val="0"/>
        <w:spacing w:after="0" w:line="360" w:lineRule="auto"/>
        <w:ind w:firstLine="1134"/>
        <w:jc w:val="both"/>
        <w:rPr>
          <w:rFonts w:ascii="Times New Roman" w:hAnsi="Times New Roman" w:cs="Times New Roman"/>
          <w:sz w:val="24"/>
          <w:szCs w:val="24"/>
        </w:rPr>
      </w:pPr>
      <w:r w:rsidRPr="0010047F">
        <w:rPr>
          <w:rFonts w:ascii="Times New Roman" w:hAnsi="Times New Roman" w:cs="Times New Roman"/>
          <w:sz w:val="24"/>
          <w:szCs w:val="24"/>
        </w:rPr>
        <w:lastRenderedPageBreak/>
        <w:t>Esta pesquisa analisar-se-á a água como um bem comum e se esta deve ser cobrada para evitar se a tragédia do bem comum. Essa pes</w:t>
      </w:r>
      <w:r>
        <w:rPr>
          <w:rFonts w:ascii="Times New Roman" w:hAnsi="Times New Roman" w:cs="Times New Roman"/>
          <w:sz w:val="24"/>
          <w:szCs w:val="24"/>
        </w:rPr>
        <w:t>qui</w:t>
      </w:r>
      <w:r w:rsidRPr="0010047F">
        <w:rPr>
          <w:rFonts w:ascii="Times New Roman" w:hAnsi="Times New Roman" w:cs="Times New Roman"/>
          <w:sz w:val="24"/>
          <w:szCs w:val="24"/>
        </w:rPr>
        <w:t>sa irá se pautar em questões</w:t>
      </w:r>
      <w:r>
        <w:rPr>
          <w:rFonts w:ascii="Times New Roman" w:hAnsi="Times New Roman" w:cs="Times New Roman"/>
          <w:sz w:val="24"/>
          <w:szCs w:val="24"/>
        </w:rPr>
        <w:t xml:space="preserve"> como a essencialidade do bem co</w:t>
      </w:r>
      <w:r w:rsidRPr="0010047F">
        <w:rPr>
          <w:rFonts w:ascii="Times New Roman" w:hAnsi="Times New Roman" w:cs="Times New Roman"/>
          <w:sz w:val="24"/>
          <w:szCs w:val="24"/>
        </w:rPr>
        <w:t xml:space="preserve">mum, a tragédia do bem comum, a água como direito fundamental, a água como recurso finito, A injustiça ambiental no acesso à água, as razões da crise da água: escassez de origem antrópica e má-gestão do recurso disponível, cenários dramáticos para a crise da água, a necessária gestão da água, como conciliar a cobrança da água com o seu caráter de direito fundamental. </w:t>
      </w:r>
    </w:p>
    <w:p w:rsidR="0010047F" w:rsidRDefault="0010047F" w:rsidP="0010047F">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Possível Solução</w:t>
      </w:r>
    </w:p>
    <w:p w:rsidR="0010047F" w:rsidRDefault="0010047F" w:rsidP="0010047F">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água é um bem essencial para a vida humana, a falta dela pode levar o ser humano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morte, a falta de comida um individuo tem a capacidade sobreviver por alguns dias, mas da água não esta se faltar e o individuo desidratar este morre em q</w:t>
      </w:r>
      <w:r w:rsidR="00756A1A">
        <w:rPr>
          <w:rFonts w:ascii="Times New Roman" w:hAnsi="Times New Roman" w:cs="Times New Roman"/>
          <w:sz w:val="24"/>
          <w:szCs w:val="24"/>
        </w:rPr>
        <w:t>uestão de horas. (BRAGANÇA, s/d</w:t>
      </w:r>
      <w:r>
        <w:rPr>
          <w:rFonts w:ascii="Times New Roman" w:hAnsi="Times New Roman" w:cs="Times New Roman"/>
          <w:sz w:val="24"/>
          <w:szCs w:val="24"/>
        </w:rPr>
        <w:t>).</w:t>
      </w:r>
    </w:p>
    <w:p w:rsidR="0010047F" w:rsidRDefault="00C30C94" w:rsidP="00C30C94">
      <w:pPr>
        <w:autoSpaceDE w:val="0"/>
        <w:autoSpaceDN w:val="0"/>
        <w:adjustRightInd w:val="0"/>
        <w:spacing w:after="0" w:line="240" w:lineRule="auto"/>
        <w:ind w:left="2268"/>
        <w:jc w:val="both"/>
        <w:rPr>
          <w:rFonts w:ascii="Times New Roman" w:hAnsi="Times New Roman" w:cs="Times New Roman"/>
          <w:sz w:val="20"/>
          <w:szCs w:val="20"/>
        </w:rPr>
      </w:pPr>
      <w:r w:rsidRPr="00C30C94">
        <w:rPr>
          <w:rFonts w:ascii="Times New Roman" w:hAnsi="Times New Roman" w:cs="Times New Roman"/>
          <w:sz w:val="20"/>
          <w:szCs w:val="20"/>
        </w:rPr>
        <w:t xml:space="preserve">A água é essencial a praticamente todas as funções orgânicas: digestão, absorção e transporte de nutrientes, eliminação dos resíduos, regulação da temperatura corporal e formação dos tecidos, constituindo ainda a base do sangue e das </w:t>
      </w:r>
      <w:proofErr w:type="gramStart"/>
      <w:r w:rsidRPr="00C30C94">
        <w:rPr>
          <w:rFonts w:ascii="Times New Roman" w:hAnsi="Times New Roman" w:cs="Times New Roman"/>
          <w:sz w:val="20"/>
          <w:szCs w:val="20"/>
        </w:rPr>
        <w:t>secreções(</w:t>
      </w:r>
      <w:proofErr w:type="gramEnd"/>
      <w:r w:rsidRPr="00C30C94">
        <w:rPr>
          <w:rFonts w:ascii="Times New Roman" w:hAnsi="Times New Roman" w:cs="Times New Roman"/>
          <w:sz w:val="20"/>
          <w:szCs w:val="20"/>
        </w:rPr>
        <w:t xml:space="preserve"> lagrimas, </w:t>
      </w:r>
      <w:proofErr w:type="spellStart"/>
      <w:r w:rsidRPr="00C30C94">
        <w:rPr>
          <w:rFonts w:ascii="Times New Roman" w:hAnsi="Times New Roman" w:cs="Times New Roman"/>
          <w:sz w:val="20"/>
          <w:szCs w:val="20"/>
        </w:rPr>
        <w:t>saliva,etc</w:t>
      </w:r>
      <w:proofErr w:type="spellEnd"/>
      <w:r w:rsidRPr="00C30C94">
        <w:rPr>
          <w:rFonts w:ascii="Times New Roman" w:hAnsi="Times New Roman" w:cs="Times New Roman"/>
          <w:sz w:val="20"/>
          <w:szCs w:val="20"/>
        </w:rPr>
        <w:t xml:space="preserve">.), entre outras coisas. </w:t>
      </w:r>
      <w:r w:rsidR="00756A1A">
        <w:rPr>
          <w:rFonts w:ascii="Times New Roman" w:hAnsi="Times New Roman" w:cs="Times New Roman"/>
          <w:sz w:val="20"/>
          <w:szCs w:val="20"/>
        </w:rPr>
        <w:t>(BRAGANÇA, p.[?], s/d</w:t>
      </w:r>
      <w:r w:rsidRPr="00C30C94">
        <w:rPr>
          <w:rFonts w:ascii="Times New Roman" w:hAnsi="Times New Roman" w:cs="Times New Roman"/>
          <w:sz w:val="20"/>
          <w:szCs w:val="20"/>
        </w:rPr>
        <w:t>).</w:t>
      </w:r>
    </w:p>
    <w:p w:rsidR="00C30C94" w:rsidRDefault="00AE6F0E" w:rsidP="00C30C9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Diariamente nós nunca nos damos conta de que a </w:t>
      </w:r>
      <w:r w:rsidR="006E387C">
        <w:rPr>
          <w:rFonts w:ascii="Times New Roman" w:hAnsi="Times New Roman" w:cs="Times New Roman"/>
          <w:sz w:val="24"/>
          <w:szCs w:val="24"/>
        </w:rPr>
        <w:t>água é um bem essencial e esta pre</w:t>
      </w:r>
      <w:r>
        <w:rPr>
          <w:rFonts w:ascii="Times New Roman" w:hAnsi="Times New Roman" w:cs="Times New Roman"/>
          <w:sz w:val="24"/>
          <w:szCs w:val="24"/>
        </w:rPr>
        <w:t xml:space="preserve">sente em tudo no nosso corpo, </w:t>
      </w:r>
      <w:r w:rsidR="006E387C">
        <w:rPr>
          <w:rFonts w:ascii="Times New Roman" w:hAnsi="Times New Roman" w:cs="Times New Roman"/>
          <w:sz w:val="24"/>
          <w:szCs w:val="24"/>
        </w:rPr>
        <w:t>organismo</w:t>
      </w:r>
      <w:r>
        <w:rPr>
          <w:rFonts w:ascii="Times New Roman" w:hAnsi="Times New Roman" w:cs="Times New Roman"/>
          <w:sz w:val="24"/>
          <w:szCs w:val="24"/>
        </w:rPr>
        <w:t xml:space="preserve">, animais, no trabalho, nos alimentos, na agricultura, em tudo água é um bem essencial e que nunca nos apercebemos ao ligar a torneira e fazer o uso </w:t>
      </w:r>
      <w:r w:rsidR="006E387C">
        <w:rPr>
          <w:rFonts w:ascii="Times New Roman" w:hAnsi="Times New Roman" w:cs="Times New Roman"/>
          <w:sz w:val="24"/>
          <w:szCs w:val="24"/>
        </w:rPr>
        <w:t>desenfreado</w:t>
      </w:r>
      <w:r>
        <w:rPr>
          <w:rFonts w:ascii="Times New Roman" w:hAnsi="Times New Roman" w:cs="Times New Roman"/>
          <w:sz w:val="24"/>
          <w:szCs w:val="24"/>
        </w:rPr>
        <w:t xml:space="preserve"> dela é fatal a nós seres humanos e não </w:t>
      </w:r>
      <w:r w:rsidR="006E387C">
        <w:rPr>
          <w:rFonts w:ascii="Times New Roman" w:hAnsi="Times New Roman" w:cs="Times New Roman"/>
          <w:sz w:val="24"/>
          <w:szCs w:val="24"/>
        </w:rPr>
        <w:t xml:space="preserve">simplesmente </w:t>
      </w:r>
      <w:r>
        <w:rPr>
          <w:rFonts w:ascii="Times New Roman" w:hAnsi="Times New Roman" w:cs="Times New Roman"/>
          <w:sz w:val="24"/>
          <w:szCs w:val="24"/>
        </w:rPr>
        <w:t xml:space="preserve">uma questão de respeitar campanhas feitas como ‘‘economize a água, feche as torneiras’’ entre </w:t>
      </w:r>
      <w:proofErr w:type="gramStart"/>
      <w:r>
        <w:rPr>
          <w:rFonts w:ascii="Times New Roman" w:hAnsi="Times New Roman" w:cs="Times New Roman"/>
          <w:sz w:val="24"/>
          <w:szCs w:val="24"/>
        </w:rPr>
        <w:t>outras .</w:t>
      </w:r>
      <w:proofErr w:type="gramEnd"/>
    </w:p>
    <w:p w:rsidR="006E387C" w:rsidRDefault="00A30138" w:rsidP="00C30C9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Muitas pessoas para fundamentar seu uso desenfreado e irresponsável que faz da água têm</w:t>
      </w:r>
      <w:r w:rsidR="00060ECE">
        <w:rPr>
          <w:rFonts w:ascii="Times New Roman" w:hAnsi="Times New Roman" w:cs="Times New Roman"/>
          <w:sz w:val="24"/>
          <w:szCs w:val="24"/>
        </w:rPr>
        <w:t xml:space="preserve"> como desculpa de que esse bem nunca irá acabar e que é um bem de todos ‘‘não existe dono para a </w:t>
      </w:r>
      <w:r>
        <w:rPr>
          <w:rFonts w:ascii="Times New Roman" w:hAnsi="Times New Roman" w:cs="Times New Roman"/>
          <w:sz w:val="24"/>
          <w:szCs w:val="24"/>
        </w:rPr>
        <w:t>água</w:t>
      </w:r>
      <w:r w:rsidR="00060ECE">
        <w:rPr>
          <w:rFonts w:ascii="Times New Roman" w:hAnsi="Times New Roman" w:cs="Times New Roman"/>
          <w:sz w:val="24"/>
          <w:szCs w:val="24"/>
        </w:rPr>
        <w:t xml:space="preserve">’’. Assim alguns consideram que a </w:t>
      </w:r>
      <w:r>
        <w:rPr>
          <w:rFonts w:ascii="Times New Roman" w:hAnsi="Times New Roman" w:cs="Times New Roman"/>
          <w:sz w:val="24"/>
          <w:szCs w:val="24"/>
        </w:rPr>
        <w:t>água</w:t>
      </w:r>
      <w:r w:rsidR="00060ECE">
        <w:rPr>
          <w:rFonts w:ascii="Times New Roman" w:hAnsi="Times New Roman" w:cs="Times New Roman"/>
          <w:sz w:val="24"/>
          <w:szCs w:val="24"/>
        </w:rPr>
        <w:t xml:space="preserve"> vem sendo tratada de forma mascarada pela Constituição de 1988 como sendo um direito fundamental de terceira dimensão</w:t>
      </w:r>
      <w:r>
        <w:rPr>
          <w:rFonts w:ascii="Times New Roman" w:hAnsi="Times New Roman" w:cs="Times New Roman"/>
          <w:sz w:val="24"/>
          <w:szCs w:val="24"/>
        </w:rPr>
        <w:t xml:space="preserve"> como direitos de fraternidade e solidariedade, em que toda a sociedade tem direito a ter uma vida digna e um meio ambiente de qualidade e saudável. (CASTRO, 2013).</w:t>
      </w:r>
    </w:p>
    <w:p w:rsidR="00A30138" w:rsidRDefault="00521F05" w:rsidP="00521F05">
      <w:pPr>
        <w:autoSpaceDE w:val="0"/>
        <w:autoSpaceDN w:val="0"/>
        <w:adjustRightInd w:val="0"/>
        <w:spacing w:after="0" w:line="240" w:lineRule="auto"/>
        <w:ind w:left="2268"/>
        <w:jc w:val="both"/>
        <w:rPr>
          <w:rFonts w:ascii="Times New Roman" w:hAnsi="Times New Roman" w:cs="Times New Roman"/>
          <w:color w:val="000000" w:themeColor="text1"/>
          <w:sz w:val="20"/>
          <w:szCs w:val="20"/>
          <w:shd w:val="clear" w:color="auto" w:fill="FFFFFF"/>
        </w:rPr>
      </w:pPr>
      <w:r w:rsidRPr="00521F05">
        <w:rPr>
          <w:rFonts w:ascii="Times New Roman" w:hAnsi="Times New Roman" w:cs="Times New Roman"/>
          <w:color w:val="000000" w:themeColor="text1"/>
          <w:sz w:val="20"/>
          <w:szCs w:val="20"/>
          <w:shd w:val="clear" w:color="auto" w:fill="FFFFFF"/>
        </w:rPr>
        <w:t xml:space="preserve">Todas essas problemáticas, em especial a que se destaca no ultimo parágrafo, faz com que se questione se a forma como essas pessoas estão vivendo pode ser considerada digna, diante das concepções de dignidade humana apresentada nas legislações internacionais. Rapidamente, percebe-se que a ausência de acesso à água acaba tornando a vida mais desumana e degradante, o que viola um dos maiores direitos fundamentais já consagrados pelo homem: a dignidade da pessoa </w:t>
      </w:r>
      <w:proofErr w:type="gramStart"/>
      <w:r w:rsidRPr="00521F05">
        <w:rPr>
          <w:rFonts w:ascii="Times New Roman" w:hAnsi="Times New Roman" w:cs="Times New Roman"/>
          <w:color w:val="000000" w:themeColor="text1"/>
          <w:sz w:val="20"/>
          <w:szCs w:val="20"/>
          <w:shd w:val="clear" w:color="auto" w:fill="FFFFFF"/>
        </w:rPr>
        <w:t>humana.</w:t>
      </w:r>
      <w:proofErr w:type="gramEnd"/>
      <w:r>
        <w:rPr>
          <w:rFonts w:ascii="Times New Roman" w:hAnsi="Times New Roman" w:cs="Times New Roman"/>
          <w:color w:val="000000" w:themeColor="text1"/>
          <w:sz w:val="20"/>
          <w:szCs w:val="20"/>
          <w:shd w:val="clear" w:color="auto" w:fill="FFFFFF"/>
        </w:rPr>
        <w:t>(CASTRO, p[?], 2013).</w:t>
      </w:r>
    </w:p>
    <w:p w:rsidR="00814B6B" w:rsidRDefault="001F1870" w:rsidP="00521F05">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direito a </w:t>
      </w:r>
      <w:r w:rsidR="00814B6B">
        <w:rPr>
          <w:rFonts w:ascii="Times New Roman" w:hAnsi="Times New Roman" w:cs="Times New Roman"/>
          <w:color w:val="000000" w:themeColor="text1"/>
          <w:sz w:val="24"/>
          <w:szCs w:val="24"/>
        </w:rPr>
        <w:t xml:space="preserve">acesso a água é fundamental uma </w:t>
      </w:r>
      <w:r>
        <w:rPr>
          <w:rFonts w:ascii="Times New Roman" w:hAnsi="Times New Roman" w:cs="Times New Roman"/>
          <w:color w:val="000000" w:themeColor="text1"/>
          <w:sz w:val="24"/>
          <w:szCs w:val="24"/>
        </w:rPr>
        <w:t>vez que todos os indi</w:t>
      </w:r>
      <w:r w:rsidR="00814B6B">
        <w:rPr>
          <w:rFonts w:ascii="Times New Roman" w:hAnsi="Times New Roman" w:cs="Times New Roman"/>
          <w:color w:val="000000" w:themeColor="text1"/>
          <w:sz w:val="24"/>
          <w:szCs w:val="24"/>
        </w:rPr>
        <w:t>ví</w:t>
      </w:r>
      <w:r>
        <w:rPr>
          <w:rFonts w:ascii="Times New Roman" w:hAnsi="Times New Roman" w:cs="Times New Roman"/>
          <w:color w:val="000000" w:themeColor="text1"/>
          <w:sz w:val="24"/>
          <w:szCs w:val="24"/>
        </w:rPr>
        <w:t xml:space="preserve">duos precisam ter acesso </w:t>
      </w:r>
      <w:r w:rsidR="00F16A30">
        <w:rPr>
          <w:rFonts w:ascii="Times New Roman" w:hAnsi="Times New Roman" w:cs="Times New Roman"/>
          <w:color w:val="000000" w:themeColor="text1"/>
          <w:sz w:val="24"/>
          <w:szCs w:val="24"/>
        </w:rPr>
        <w:t>água</w:t>
      </w:r>
      <w:r>
        <w:rPr>
          <w:rFonts w:ascii="Times New Roman" w:hAnsi="Times New Roman" w:cs="Times New Roman"/>
          <w:color w:val="000000" w:themeColor="text1"/>
          <w:sz w:val="24"/>
          <w:szCs w:val="24"/>
        </w:rPr>
        <w:t xml:space="preserve"> de forma igual e justa </w:t>
      </w:r>
      <w:r w:rsidR="00814B6B">
        <w:rPr>
          <w:rFonts w:ascii="Times New Roman" w:hAnsi="Times New Roman" w:cs="Times New Roman"/>
          <w:color w:val="000000" w:themeColor="text1"/>
          <w:sz w:val="24"/>
          <w:szCs w:val="24"/>
        </w:rPr>
        <w:t xml:space="preserve">visto que para que o individuo tenha uma vida digna este precisa ter acesso </w:t>
      </w:r>
      <w:r w:rsidR="00F16A30">
        <w:rPr>
          <w:rFonts w:ascii="Times New Roman" w:hAnsi="Times New Roman" w:cs="Times New Roman"/>
          <w:color w:val="000000" w:themeColor="text1"/>
          <w:sz w:val="24"/>
          <w:szCs w:val="24"/>
        </w:rPr>
        <w:t>à</w:t>
      </w:r>
      <w:r w:rsidR="00814B6B">
        <w:rPr>
          <w:rFonts w:ascii="Times New Roman" w:hAnsi="Times New Roman" w:cs="Times New Roman"/>
          <w:color w:val="000000" w:themeColor="text1"/>
          <w:sz w:val="24"/>
          <w:szCs w:val="24"/>
        </w:rPr>
        <w:t xml:space="preserve"> água até mesmo para a sua sobrevivência.</w:t>
      </w:r>
    </w:p>
    <w:p w:rsidR="00F16A30" w:rsidRDefault="007D1625" w:rsidP="007D1625">
      <w:pPr>
        <w:autoSpaceDE w:val="0"/>
        <w:autoSpaceDN w:val="0"/>
        <w:adjustRightInd w:val="0"/>
        <w:spacing w:after="0" w:line="240" w:lineRule="auto"/>
        <w:ind w:left="2268"/>
        <w:jc w:val="both"/>
        <w:rPr>
          <w:rFonts w:ascii="Times New Roman" w:hAnsi="Times New Roman" w:cs="Times New Roman"/>
          <w:color w:val="000000" w:themeColor="text1"/>
          <w:sz w:val="20"/>
          <w:szCs w:val="20"/>
          <w:shd w:val="clear" w:color="auto" w:fill="FFFFFF"/>
        </w:rPr>
      </w:pPr>
      <w:r w:rsidRPr="007D1625">
        <w:rPr>
          <w:rFonts w:ascii="Times New Roman" w:hAnsi="Times New Roman" w:cs="Times New Roman"/>
          <w:color w:val="000000" w:themeColor="text1"/>
          <w:sz w:val="20"/>
          <w:szCs w:val="20"/>
          <w:shd w:val="clear" w:color="auto" w:fill="FFFFFF"/>
        </w:rPr>
        <w:t xml:space="preserve">Dotados de altíssimo teor de humanismo e universalidade, os direitos da terceira geração tendem a cristalizar-se no fim do século XX enquanto direitos que não se destinam especificamente a proteção dos interesses de um individuo, de um grupo </w:t>
      </w:r>
      <w:r w:rsidRPr="007D1625">
        <w:rPr>
          <w:rFonts w:ascii="Times New Roman" w:hAnsi="Times New Roman" w:cs="Times New Roman"/>
          <w:color w:val="000000" w:themeColor="text1"/>
          <w:sz w:val="20"/>
          <w:szCs w:val="20"/>
          <w:shd w:val="clear" w:color="auto" w:fill="FFFFFF"/>
        </w:rPr>
        <w:lastRenderedPageBreak/>
        <w:t xml:space="preserve">ou de um determinado Estado. Tem por primeiro destinatário o ser humano mesmo, num momento expressivo de sua afirmação como valor supremo em termos de </w:t>
      </w:r>
      <w:proofErr w:type="spellStart"/>
      <w:r w:rsidRPr="007D1625">
        <w:rPr>
          <w:rFonts w:ascii="Times New Roman" w:hAnsi="Times New Roman" w:cs="Times New Roman"/>
          <w:color w:val="000000" w:themeColor="text1"/>
          <w:sz w:val="20"/>
          <w:szCs w:val="20"/>
          <w:shd w:val="clear" w:color="auto" w:fill="FFFFFF"/>
        </w:rPr>
        <w:t>existencialidade</w:t>
      </w:r>
      <w:proofErr w:type="spellEnd"/>
      <w:r w:rsidRPr="007D1625">
        <w:rPr>
          <w:rFonts w:ascii="Times New Roman" w:hAnsi="Times New Roman" w:cs="Times New Roman"/>
          <w:color w:val="000000" w:themeColor="text1"/>
          <w:sz w:val="20"/>
          <w:szCs w:val="20"/>
          <w:shd w:val="clear" w:color="auto" w:fill="FFFFFF"/>
        </w:rPr>
        <w:t xml:space="preserve"> concreta</w:t>
      </w:r>
      <w:r>
        <w:rPr>
          <w:rFonts w:ascii="Times New Roman" w:hAnsi="Times New Roman" w:cs="Times New Roman"/>
          <w:color w:val="000000" w:themeColor="text1"/>
          <w:sz w:val="20"/>
          <w:szCs w:val="20"/>
          <w:shd w:val="clear" w:color="auto" w:fill="FFFFFF"/>
        </w:rPr>
        <w:t xml:space="preserve">. (BONAVIDES apud </w:t>
      </w:r>
      <w:proofErr w:type="spellStart"/>
      <w:proofErr w:type="gramStart"/>
      <w:r>
        <w:rPr>
          <w:rFonts w:ascii="Times New Roman" w:hAnsi="Times New Roman" w:cs="Times New Roman"/>
          <w:color w:val="000000" w:themeColor="text1"/>
          <w:sz w:val="20"/>
          <w:szCs w:val="20"/>
          <w:shd w:val="clear" w:color="auto" w:fill="FFFFFF"/>
        </w:rPr>
        <w:t>CASTRO,</w:t>
      </w:r>
      <w:proofErr w:type="gramEnd"/>
      <w:r w:rsidR="00F16A30">
        <w:rPr>
          <w:rFonts w:ascii="Times New Roman" w:hAnsi="Times New Roman" w:cs="Times New Roman"/>
          <w:color w:val="000000" w:themeColor="text1"/>
          <w:sz w:val="20"/>
          <w:szCs w:val="20"/>
          <w:shd w:val="clear" w:color="auto" w:fill="FFFFFF"/>
        </w:rPr>
        <w:t>p</w:t>
      </w:r>
      <w:proofErr w:type="spellEnd"/>
      <w:r w:rsidR="00F16A30">
        <w:rPr>
          <w:rFonts w:ascii="Times New Roman" w:hAnsi="Times New Roman" w:cs="Times New Roman"/>
          <w:color w:val="000000" w:themeColor="text1"/>
          <w:sz w:val="20"/>
          <w:szCs w:val="20"/>
          <w:shd w:val="clear" w:color="auto" w:fill="FFFFFF"/>
        </w:rPr>
        <w:t>.[?], 2013).</w:t>
      </w:r>
    </w:p>
    <w:p w:rsidR="00521F05" w:rsidRDefault="00814B6B" w:rsidP="00F16A30">
      <w:pPr>
        <w:tabs>
          <w:tab w:val="left" w:pos="142"/>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7D1625">
        <w:rPr>
          <w:rFonts w:ascii="Times New Roman" w:hAnsi="Times New Roman" w:cs="Times New Roman"/>
          <w:color w:val="000000" w:themeColor="text1"/>
          <w:sz w:val="20"/>
          <w:szCs w:val="20"/>
        </w:rPr>
        <w:t xml:space="preserve"> </w:t>
      </w:r>
      <w:r w:rsidR="00070A68">
        <w:rPr>
          <w:rFonts w:ascii="Times New Roman" w:hAnsi="Times New Roman" w:cs="Times New Roman"/>
          <w:color w:val="000000" w:themeColor="text1"/>
          <w:sz w:val="24"/>
          <w:szCs w:val="24"/>
        </w:rPr>
        <w:t xml:space="preserve">Em 1977 foi realizada uma Conferencia em Mar </w:t>
      </w:r>
      <w:proofErr w:type="spellStart"/>
      <w:proofErr w:type="gramStart"/>
      <w:r w:rsidR="00070A68">
        <w:rPr>
          <w:rFonts w:ascii="Times New Roman" w:hAnsi="Times New Roman" w:cs="Times New Roman"/>
          <w:color w:val="000000" w:themeColor="text1"/>
          <w:sz w:val="24"/>
          <w:szCs w:val="24"/>
        </w:rPr>
        <w:t>del</w:t>
      </w:r>
      <w:proofErr w:type="spellEnd"/>
      <w:proofErr w:type="gramEnd"/>
      <w:r w:rsidR="00070A68">
        <w:rPr>
          <w:rFonts w:ascii="Times New Roman" w:hAnsi="Times New Roman" w:cs="Times New Roman"/>
          <w:color w:val="000000" w:themeColor="text1"/>
          <w:sz w:val="24"/>
          <w:szCs w:val="24"/>
        </w:rPr>
        <w:t xml:space="preserve"> Plata na Argentina para discutir a água como um recurso finito uma vez que essa água que utilizamos que é a água doce deveria ser preservada e a população conscientizada a respeito de sua escassez, e que cada Estado desenvolvesse políticas publicas para que o desperdício de água seja nas residências, agricultura, entre outros lugares seja evitado.( CASTRO, 2013).</w:t>
      </w:r>
    </w:p>
    <w:p w:rsidR="00070A68" w:rsidRDefault="00225529" w:rsidP="00F16A30">
      <w:pPr>
        <w:tabs>
          <w:tab w:val="left" w:pos="142"/>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água também foi motivo de discussão </w:t>
      </w:r>
      <w:proofErr w:type="gramStart"/>
      <w:r>
        <w:rPr>
          <w:rFonts w:ascii="Times New Roman" w:hAnsi="Times New Roman" w:cs="Times New Roman"/>
          <w:color w:val="000000" w:themeColor="text1"/>
          <w:sz w:val="24"/>
          <w:szCs w:val="24"/>
        </w:rPr>
        <w:t>na ECO</w:t>
      </w:r>
      <w:proofErr w:type="gramEnd"/>
      <w:r>
        <w:rPr>
          <w:rFonts w:ascii="Times New Roman" w:hAnsi="Times New Roman" w:cs="Times New Roman"/>
          <w:color w:val="000000" w:themeColor="text1"/>
          <w:sz w:val="24"/>
          <w:szCs w:val="24"/>
        </w:rPr>
        <w:t xml:space="preserve">-92 </w:t>
      </w:r>
      <w:r w:rsidR="00CE7982">
        <w:rPr>
          <w:rFonts w:ascii="Times New Roman" w:hAnsi="Times New Roman" w:cs="Times New Roman"/>
          <w:color w:val="000000" w:themeColor="text1"/>
          <w:sz w:val="24"/>
          <w:szCs w:val="24"/>
        </w:rPr>
        <w:t>onde foi fundada famosa agenda 21 que segundo ela diz que:</w:t>
      </w:r>
    </w:p>
    <w:p w:rsidR="00CE7982" w:rsidRDefault="00CE7982" w:rsidP="00CE7982">
      <w:pPr>
        <w:tabs>
          <w:tab w:val="left" w:pos="142"/>
        </w:tabs>
        <w:autoSpaceDE w:val="0"/>
        <w:autoSpaceDN w:val="0"/>
        <w:adjustRightInd w:val="0"/>
        <w:spacing w:after="0" w:line="240" w:lineRule="auto"/>
        <w:ind w:left="2268"/>
        <w:jc w:val="both"/>
        <w:rPr>
          <w:rFonts w:ascii="Times New Roman" w:hAnsi="Times New Roman" w:cs="Times New Roman"/>
          <w:color w:val="000000" w:themeColor="text1"/>
          <w:sz w:val="20"/>
          <w:szCs w:val="20"/>
          <w:shd w:val="clear" w:color="auto" w:fill="FFFFFF"/>
        </w:rPr>
      </w:pPr>
      <w:r w:rsidRPr="00CE7982">
        <w:rPr>
          <w:rFonts w:ascii="Times New Roman" w:hAnsi="Times New Roman" w:cs="Times New Roman"/>
          <w:color w:val="000000" w:themeColor="text1"/>
          <w:sz w:val="20"/>
          <w:szCs w:val="20"/>
          <w:shd w:val="clear" w:color="auto" w:fill="FFFFFF"/>
        </w:rPr>
        <w:t xml:space="preserve">A água é necessária em todos os aspectos da vida. O objetivo geral é assegurar que se mantenha uma oferta adequada de água de boa qualidade para toda a população do planeta, ao mesmo tempo em que se </w:t>
      </w:r>
      <w:proofErr w:type="gramStart"/>
      <w:r w:rsidRPr="00CE7982">
        <w:rPr>
          <w:rFonts w:ascii="Times New Roman" w:hAnsi="Times New Roman" w:cs="Times New Roman"/>
          <w:color w:val="000000" w:themeColor="text1"/>
          <w:sz w:val="20"/>
          <w:szCs w:val="20"/>
          <w:shd w:val="clear" w:color="auto" w:fill="FFFFFF"/>
        </w:rPr>
        <w:t>preserve</w:t>
      </w:r>
      <w:proofErr w:type="gramEnd"/>
      <w:r w:rsidRPr="00CE7982">
        <w:rPr>
          <w:rFonts w:ascii="Times New Roman" w:hAnsi="Times New Roman" w:cs="Times New Roman"/>
          <w:color w:val="000000" w:themeColor="text1"/>
          <w:sz w:val="20"/>
          <w:szCs w:val="20"/>
          <w:shd w:val="clear" w:color="auto" w:fill="FFFFFF"/>
        </w:rPr>
        <w:t xml:space="preserve"> as funções hidrológicas, biológicas e químicas dos ecossistemas, adaptando as atividades humanas aos limites da capacidade da natureza e combatendo vetores de moléstias relacionadas com a água. Tecnologias inovadoras, inclusive o aperfeiçoamento de tecnologias nativas, são necessárias para aproveitar plenamente os recursos hídricos limitados e protegê-los da </w:t>
      </w:r>
      <w:r w:rsidR="003F0873" w:rsidRPr="00CE7982">
        <w:rPr>
          <w:rFonts w:ascii="Times New Roman" w:hAnsi="Times New Roman" w:cs="Times New Roman"/>
          <w:color w:val="000000" w:themeColor="text1"/>
          <w:sz w:val="20"/>
          <w:szCs w:val="20"/>
          <w:shd w:val="clear" w:color="auto" w:fill="FFFFFF"/>
        </w:rPr>
        <w:t xml:space="preserve">poluição. </w:t>
      </w:r>
      <w:r>
        <w:rPr>
          <w:rFonts w:ascii="Times New Roman" w:hAnsi="Times New Roman" w:cs="Times New Roman"/>
          <w:color w:val="000000" w:themeColor="text1"/>
          <w:sz w:val="20"/>
          <w:szCs w:val="20"/>
          <w:shd w:val="clear" w:color="auto" w:fill="FFFFFF"/>
        </w:rPr>
        <w:t>(ECO-92 apud CASTRO, p.[?], 2013).</w:t>
      </w:r>
    </w:p>
    <w:p w:rsidR="008D6C2C" w:rsidRDefault="006951F1" w:rsidP="008D6C2C">
      <w:pPr>
        <w:tabs>
          <w:tab w:val="left" w:pos="142"/>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água é tratada também </w:t>
      </w:r>
      <w:r w:rsidR="008D6C2C">
        <w:rPr>
          <w:rFonts w:ascii="Times New Roman" w:hAnsi="Times New Roman" w:cs="Times New Roman"/>
          <w:color w:val="000000" w:themeColor="text1"/>
          <w:sz w:val="24"/>
          <w:szCs w:val="24"/>
        </w:rPr>
        <w:t xml:space="preserve">nos </w:t>
      </w:r>
      <w:proofErr w:type="gramStart"/>
      <w:r w:rsidR="008D6C2C">
        <w:rPr>
          <w:rFonts w:ascii="Times New Roman" w:hAnsi="Times New Roman" w:cs="Times New Roman"/>
          <w:color w:val="000000" w:themeColor="text1"/>
          <w:sz w:val="24"/>
          <w:szCs w:val="24"/>
        </w:rPr>
        <w:t>arts.</w:t>
      </w:r>
      <w:proofErr w:type="gramEnd"/>
      <w:r w:rsidR="008D6C2C">
        <w:rPr>
          <w:rFonts w:ascii="Times New Roman" w:hAnsi="Times New Roman" w:cs="Times New Roman"/>
          <w:color w:val="000000" w:themeColor="text1"/>
          <w:sz w:val="24"/>
          <w:szCs w:val="24"/>
        </w:rPr>
        <w:t>20 e 26 da Constituição Federal de 1988 como bens da União ou dos Estados</w:t>
      </w:r>
    </w:p>
    <w:p w:rsidR="008D6C2C" w:rsidRDefault="008D6C2C" w:rsidP="008D6C2C">
      <w:pPr>
        <w:tabs>
          <w:tab w:val="left" w:pos="142"/>
        </w:tabs>
        <w:autoSpaceDE w:val="0"/>
        <w:autoSpaceDN w:val="0"/>
        <w:adjustRightInd w:val="0"/>
        <w:spacing w:after="0" w:line="240" w:lineRule="auto"/>
        <w:ind w:left="2268"/>
        <w:jc w:val="both"/>
        <w:rPr>
          <w:rFonts w:ascii="Times New Roman" w:hAnsi="Times New Roman" w:cs="Times New Roman"/>
          <w:iCs/>
          <w:color w:val="000000" w:themeColor="text1"/>
          <w:sz w:val="20"/>
          <w:szCs w:val="20"/>
        </w:rPr>
      </w:pPr>
      <w:r>
        <w:rPr>
          <w:rFonts w:ascii="Times New Roman" w:hAnsi="Times New Roman" w:cs="Times New Roman"/>
          <w:color w:val="000000" w:themeColor="text1"/>
          <w:sz w:val="24"/>
          <w:szCs w:val="24"/>
        </w:rPr>
        <w:t>Art.</w:t>
      </w:r>
      <w:proofErr w:type="gramStart"/>
      <w:r>
        <w:rPr>
          <w:rFonts w:ascii="Times New Roman" w:hAnsi="Times New Roman" w:cs="Times New Roman"/>
          <w:color w:val="000000" w:themeColor="text1"/>
          <w:sz w:val="24"/>
          <w:szCs w:val="24"/>
        </w:rPr>
        <w:t>20,</w:t>
      </w:r>
      <w:proofErr w:type="gramEnd"/>
      <w:r w:rsidRPr="008D6C2C">
        <w:rPr>
          <w:rFonts w:ascii="Times New Roman" w:hAnsi="Times New Roman" w:cs="Times New Roman"/>
          <w:iCs/>
          <w:color w:val="000000" w:themeColor="text1"/>
          <w:sz w:val="20"/>
          <w:szCs w:val="20"/>
        </w:rPr>
        <w:t xml:space="preserve">III – os lagos, rios e quaisquer correntes de água em terrenos de seu domínio, ou que banhem mais de um Estado, sirvam de limites com outros países, ou se estendam a territórios estrangeiros ou dele provenham, bem como os terrenos marginais e as praias fluviais. </w:t>
      </w:r>
    </w:p>
    <w:p w:rsidR="008D6C2C" w:rsidRDefault="008D6C2C" w:rsidP="008D6C2C">
      <w:pPr>
        <w:tabs>
          <w:tab w:val="left" w:pos="142"/>
          <w:tab w:val="left" w:pos="1134"/>
        </w:tabs>
        <w:autoSpaceDE w:val="0"/>
        <w:autoSpaceDN w:val="0"/>
        <w:adjustRightInd w:val="0"/>
        <w:spacing w:after="0" w:line="240" w:lineRule="auto"/>
        <w:ind w:left="2268"/>
        <w:jc w:val="both"/>
        <w:rPr>
          <w:rFonts w:ascii="Times New Roman" w:hAnsi="Times New Roman" w:cs="Times New Roman"/>
          <w:iCs/>
          <w:color w:val="000000" w:themeColor="text1"/>
          <w:sz w:val="20"/>
          <w:szCs w:val="20"/>
        </w:rPr>
      </w:pPr>
      <w:r w:rsidRPr="008D6C2C">
        <w:rPr>
          <w:rFonts w:ascii="Times New Roman" w:hAnsi="Times New Roman" w:cs="Times New Roman"/>
          <w:iCs/>
          <w:color w:val="000000" w:themeColor="text1"/>
          <w:sz w:val="20"/>
          <w:szCs w:val="20"/>
        </w:rPr>
        <w:t xml:space="preserve">Art. </w:t>
      </w:r>
      <w:proofErr w:type="gramStart"/>
      <w:r w:rsidRPr="008D6C2C">
        <w:rPr>
          <w:rFonts w:ascii="Times New Roman" w:hAnsi="Times New Roman" w:cs="Times New Roman"/>
          <w:iCs/>
          <w:color w:val="000000" w:themeColor="text1"/>
          <w:sz w:val="20"/>
          <w:szCs w:val="20"/>
        </w:rPr>
        <w:t>26,</w:t>
      </w:r>
      <w:proofErr w:type="gramEnd"/>
      <w:r w:rsidRPr="008D6C2C">
        <w:rPr>
          <w:rFonts w:ascii="Times New Roman" w:hAnsi="Times New Roman" w:cs="Times New Roman"/>
          <w:iCs/>
          <w:color w:val="000000" w:themeColor="text1"/>
          <w:sz w:val="20"/>
          <w:szCs w:val="20"/>
        </w:rPr>
        <w:t>I – as águas superficiais ou subterrâneas, fluentes, emergentes e em depósito, ressalvadas, neste caso, na forma da lei, as</w:t>
      </w:r>
      <w:r>
        <w:rPr>
          <w:rFonts w:ascii="Times New Roman" w:hAnsi="Times New Roman" w:cs="Times New Roman"/>
          <w:iCs/>
          <w:color w:val="000000" w:themeColor="text1"/>
          <w:sz w:val="20"/>
          <w:szCs w:val="20"/>
        </w:rPr>
        <w:t xml:space="preserve"> decorrentes de obras da União.(BRASIL, 1988).</w:t>
      </w:r>
    </w:p>
    <w:p w:rsidR="008D6C2C" w:rsidRDefault="00763FF5" w:rsidP="008D6C2C">
      <w:pPr>
        <w:tabs>
          <w:tab w:val="left" w:pos="142"/>
          <w:tab w:val="left" w:pos="1134"/>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lei federal 9.433 de </w:t>
      </w:r>
      <w:proofErr w:type="gramStart"/>
      <w:r>
        <w:rPr>
          <w:rFonts w:ascii="Times New Roman" w:hAnsi="Times New Roman" w:cs="Times New Roman"/>
          <w:color w:val="000000" w:themeColor="text1"/>
          <w:sz w:val="24"/>
          <w:szCs w:val="24"/>
        </w:rPr>
        <w:t>8</w:t>
      </w:r>
      <w:proofErr w:type="gramEnd"/>
      <w:r>
        <w:rPr>
          <w:rFonts w:ascii="Times New Roman" w:hAnsi="Times New Roman" w:cs="Times New Roman"/>
          <w:color w:val="000000" w:themeColor="text1"/>
          <w:sz w:val="24"/>
          <w:szCs w:val="24"/>
        </w:rPr>
        <w:t xml:space="preserve"> de janeiro de 1997 irá disciplinar sobre a gestão de Recursos Hídricos e a Política Nacional a respeito disso. Logo no art.1 da lei ficará disposto que:</w:t>
      </w:r>
    </w:p>
    <w:p w:rsidR="00763FF5" w:rsidRPr="00763FF5" w:rsidRDefault="00763FF5" w:rsidP="00763FF5">
      <w:pPr>
        <w:pStyle w:val="NormalWeb"/>
        <w:spacing w:before="0" w:beforeAutospacing="0" w:after="0" w:afterAutospacing="0"/>
        <w:ind w:left="2268"/>
        <w:jc w:val="both"/>
        <w:rPr>
          <w:color w:val="000000"/>
          <w:sz w:val="20"/>
          <w:szCs w:val="20"/>
        </w:rPr>
      </w:pPr>
      <w:r w:rsidRPr="00763FF5">
        <w:rPr>
          <w:color w:val="000000"/>
          <w:sz w:val="20"/>
          <w:szCs w:val="20"/>
        </w:rPr>
        <w:t>Art. 1º A Política Nacional de Recursos Hídricos baseia-se nos seguintes fundamentos:</w:t>
      </w:r>
    </w:p>
    <w:p w:rsidR="00763FF5" w:rsidRPr="00763FF5" w:rsidRDefault="00763FF5" w:rsidP="00763FF5">
      <w:pPr>
        <w:pStyle w:val="NormalWeb"/>
        <w:spacing w:before="0" w:beforeAutospacing="0" w:after="0" w:afterAutospacing="0"/>
        <w:ind w:left="2268"/>
        <w:jc w:val="both"/>
        <w:rPr>
          <w:color w:val="000000"/>
          <w:sz w:val="20"/>
          <w:szCs w:val="20"/>
        </w:rPr>
      </w:pPr>
      <w:r w:rsidRPr="00763FF5">
        <w:rPr>
          <w:color w:val="000000"/>
          <w:sz w:val="20"/>
          <w:szCs w:val="20"/>
        </w:rPr>
        <w:t>I - a água é um bem de domínio público;</w:t>
      </w:r>
    </w:p>
    <w:p w:rsidR="00763FF5" w:rsidRPr="00763FF5" w:rsidRDefault="00763FF5" w:rsidP="00763FF5">
      <w:pPr>
        <w:pStyle w:val="NormalWeb"/>
        <w:spacing w:before="0" w:beforeAutospacing="0" w:after="0" w:afterAutospacing="0"/>
        <w:ind w:left="2268"/>
        <w:jc w:val="both"/>
        <w:rPr>
          <w:color w:val="000000"/>
          <w:sz w:val="20"/>
          <w:szCs w:val="20"/>
        </w:rPr>
      </w:pPr>
      <w:r w:rsidRPr="00763FF5">
        <w:rPr>
          <w:color w:val="000000"/>
          <w:sz w:val="20"/>
          <w:szCs w:val="20"/>
        </w:rPr>
        <w:t>II - a água é um recurso natural limitado, dotado de valor econômico;</w:t>
      </w:r>
    </w:p>
    <w:p w:rsidR="00763FF5" w:rsidRPr="00763FF5" w:rsidRDefault="00763FF5" w:rsidP="00763FF5">
      <w:pPr>
        <w:pStyle w:val="NormalWeb"/>
        <w:spacing w:before="0" w:beforeAutospacing="0" w:after="0" w:afterAutospacing="0"/>
        <w:ind w:left="2268"/>
        <w:jc w:val="both"/>
        <w:rPr>
          <w:color w:val="000000"/>
          <w:sz w:val="20"/>
          <w:szCs w:val="20"/>
        </w:rPr>
      </w:pPr>
      <w:r w:rsidRPr="00763FF5">
        <w:rPr>
          <w:color w:val="000000"/>
          <w:sz w:val="20"/>
          <w:szCs w:val="20"/>
        </w:rPr>
        <w:t xml:space="preserve">III - em situações de escassez, o uso prioritário dos recursos hídricos é o consumo humano e a </w:t>
      </w:r>
      <w:proofErr w:type="spellStart"/>
      <w:r w:rsidRPr="00763FF5">
        <w:rPr>
          <w:color w:val="000000"/>
          <w:sz w:val="20"/>
          <w:szCs w:val="20"/>
        </w:rPr>
        <w:t>dessedentação</w:t>
      </w:r>
      <w:proofErr w:type="spellEnd"/>
      <w:r w:rsidRPr="00763FF5">
        <w:rPr>
          <w:color w:val="000000"/>
          <w:sz w:val="20"/>
          <w:szCs w:val="20"/>
        </w:rPr>
        <w:t xml:space="preserve"> de animais;</w:t>
      </w:r>
    </w:p>
    <w:p w:rsidR="00763FF5" w:rsidRPr="00763FF5" w:rsidRDefault="00763FF5" w:rsidP="00763FF5">
      <w:pPr>
        <w:pStyle w:val="NormalWeb"/>
        <w:spacing w:before="0" w:beforeAutospacing="0" w:after="0" w:afterAutospacing="0"/>
        <w:ind w:left="2268"/>
        <w:jc w:val="both"/>
        <w:rPr>
          <w:color w:val="000000"/>
          <w:sz w:val="20"/>
          <w:szCs w:val="20"/>
        </w:rPr>
      </w:pPr>
      <w:r w:rsidRPr="00763FF5">
        <w:rPr>
          <w:color w:val="000000"/>
          <w:sz w:val="20"/>
          <w:szCs w:val="20"/>
        </w:rPr>
        <w:t>IV - a gestão dos recursos hídricos deve sempre proporcionar o uso múltiplo das águas;</w:t>
      </w:r>
    </w:p>
    <w:p w:rsidR="00763FF5" w:rsidRPr="00763FF5" w:rsidRDefault="00763FF5" w:rsidP="00763FF5">
      <w:pPr>
        <w:pStyle w:val="NormalWeb"/>
        <w:spacing w:before="0" w:beforeAutospacing="0" w:after="0" w:afterAutospacing="0"/>
        <w:ind w:left="2268"/>
        <w:jc w:val="both"/>
        <w:rPr>
          <w:color w:val="000000"/>
          <w:sz w:val="20"/>
          <w:szCs w:val="20"/>
        </w:rPr>
      </w:pPr>
      <w:r w:rsidRPr="00763FF5">
        <w:rPr>
          <w:color w:val="000000"/>
          <w:sz w:val="20"/>
          <w:szCs w:val="20"/>
        </w:rPr>
        <w:t xml:space="preserve">V - a bacia hidrográfica é a unidade territorial para </w:t>
      </w:r>
      <w:proofErr w:type="gramStart"/>
      <w:r w:rsidRPr="00763FF5">
        <w:rPr>
          <w:color w:val="000000"/>
          <w:sz w:val="20"/>
          <w:szCs w:val="20"/>
        </w:rPr>
        <w:t>implementação</w:t>
      </w:r>
      <w:proofErr w:type="gramEnd"/>
      <w:r w:rsidRPr="00763FF5">
        <w:rPr>
          <w:color w:val="000000"/>
          <w:sz w:val="20"/>
          <w:szCs w:val="20"/>
        </w:rPr>
        <w:t xml:space="preserve"> da Política Nacional de Recursos Hídricos e atuação do Sistema Nacional de Gerenciamento de Recursos Hídricos;</w:t>
      </w:r>
    </w:p>
    <w:p w:rsidR="00763FF5" w:rsidRDefault="00763FF5" w:rsidP="00763FF5">
      <w:pPr>
        <w:pStyle w:val="NormalWeb"/>
        <w:spacing w:before="0" w:beforeAutospacing="0" w:after="0" w:afterAutospacing="0"/>
        <w:ind w:left="2268"/>
        <w:jc w:val="both"/>
        <w:rPr>
          <w:color w:val="000000"/>
          <w:sz w:val="20"/>
          <w:szCs w:val="20"/>
        </w:rPr>
      </w:pPr>
      <w:r w:rsidRPr="00763FF5">
        <w:rPr>
          <w:color w:val="000000"/>
          <w:sz w:val="20"/>
          <w:szCs w:val="20"/>
        </w:rPr>
        <w:t xml:space="preserve">VI - a gestão dos recursos hídricos deve ser descentralizada e contar com a participação do Poder Público, dos usuários e das </w:t>
      </w:r>
      <w:proofErr w:type="gramStart"/>
      <w:r w:rsidRPr="00763FF5">
        <w:rPr>
          <w:color w:val="000000"/>
          <w:sz w:val="20"/>
          <w:szCs w:val="20"/>
        </w:rPr>
        <w:t>comunidades.</w:t>
      </w:r>
      <w:proofErr w:type="gramEnd"/>
      <w:r>
        <w:rPr>
          <w:color w:val="000000"/>
          <w:sz w:val="20"/>
          <w:szCs w:val="20"/>
        </w:rPr>
        <w:t>(BRASIL, 1997).</w:t>
      </w:r>
    </w:p>
    <w:p w:rsidR="007B09BA" w:rsidRDefault="007B09BA" w:rsidP="00763FF5">
      <w:pPr>
        <w:pStyle w:val="NormalWeb"/>
        <w:spacing w:before="0" w:beforeAutospacing="0" w:after="0" w:afterAutospacing="0" w:line="360" w:lineRule="auto"/>
        <w:ind w:firstLine="1134"/>
        <w:jc w:val="both"/>
        <w:rPr>
          <w:color w:val="000000"/>
        </w:rPr>
      </w:pPr>
      <w:r>
        <w:rPr>
          <w:color w:val="000000"/>
        </w:rPr>
        <w:t xml:space="preserve">Os </w:t>
      </w:r>
      <w:proofErr w:type="spellStart"/>
      <w:r>
        <w:rPr>
          <w:color w:val="000000"/>
        </w:rPr>
        <w:t>arts</w:t>
      </w:r>
      <w:proofErr w:type="spellEnd"/>
      <w:r>
        <w:rPr>
          <w:color w:val="000000"/>
        </w:rPr>
        <w:t>. Regulamentados por essa lei visam uma implementação de políticas publicas que viabilizem a implementação de medidas dependendo do local e a que bacia hidrográfica esta se referindo pra que haja um c</w:t>
      </w:r>
      <w:r w:rsidR="00C55D83">
        <w:rPr>
          <w:color w:val="000000"/>
        </w:rPr>
        <w:t>o</w:t>
      </w:r>
      <w:r>
        <w:rPr>
          <w:color w:val="000000"/>
        </w:rPr>
        <w:t xml:space="preserve">ntrole a respeito da distribuição e utilização da </w:t>
      </w:r>
      <w:proofErr w:type="gramStart"/>
      <w:r>
        <w:rPr>
          <w:color w:val="000000"/>
        </w:rPr>
        <w:t>água.</w:t>
      </w:r>
      <w:proofErr w:type="gramEnd"/>
      <w:r>
        <w:rPr>
          <w:color w:val="000000"/>
        </w:rPr>
        <w:t>(RODRIGUES, s/d).</w:t>
      </w:r>
    </w:p>
    <w:p w:rsidR="00763FF5" w:rsidRPr="00763FF5" w:rsidRDefault="00D31E19" w:rsidP="00763FF5">
      <w:pPr>
        <w:pStyle w:val="NormalWeb"/>
        <w:spacing w:before="0" w:beforeAutospacing="0" w:after="0" w:afterAutospacing="0" w:line="360" w:lineRule="auto"/>
        <w:ind w:firstLine="1134"/>
        <w:jc w:val="both"/>
        <w:rPr>
          <w:color w:val="000000"/>
        </w:rPr>
      </w:pPr>
      <w:r>
        <w:rPr>
          <w:color w:val="000000"/>
        </w:rPr>
        <w:lastRenderedPageBreak/>
        <w:t xml:space="preserve">Assim a partir de todas essas leis nota-se que a água é tratada pelo ordenamento jurídico, não diretamente e tão explicito, como um bem que é fundamental ao homem e inerente a este, mas esse mesmo homem precisa ter consciência a respeito da forma na qual usa, sendo esta com consciência, uma vez que por mais que seja um bem de </w:t>
      </w:r>
      <w:proofErr w:type="gramStart"/>
      <w:r>
        <w:rPr>
          <w:color w:val="000000"/>
        </w:rPr>
        <w:t>todos, a</w:t>
      </w:r>
      <w:proofErr w:type="gramEnd"/>
      <w:r>
        <w:rPr>
          <w:color w:val="000000"/>
        </w:rPr>
        <w:t xml:space="preserve"> distribuição, o acesso e a forma de reduzir o uso irresponsável da água precisa ser controlado ou pelos Estados ou municípios.</w:t>
      </w:r>
    </w:p>
    <w:p w:rsidR="00AB0716" w:rsidRDefault="00AB0716" w:rsidP="00AB0716">
      <w:pPr>
        <w:tabs>
          <w:tab w:val="left" w:pos="142"/>
          <w:tab w:val="left" w:pos="1134"/>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partir do momento em que a água é tratada como um</w:t>
      </w:r>
      <w:r w:rsidR="006110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bem de todos os indivíduos a usam achando que por ser de todos pode usar da maneira que lhe bem convém, levando ao esgotamento daquela coisa. Assim Garret </w:t>
      </w:r>
      <w:proofErr w:type="spellStart"/>
      <w:r>
        <w:rPr>
          <w:rFonts w:ascii="Times New Roman" w:hAnsi="Times New Roman" w:cs="Times New Roman"/>
          <w:color w:val="000000" w:themeColor="text1"/>
          <w:sz w:val="24"/>
          <w:szCs w:val="24"/>
        </w:rPr>
        <w:t>Hardin</w:t>
      </w:r>
      <w:proofErr w:type="spellEnd"/>
      <w:r>
        <w:rPr>
          <w:rFonts w:ascii="Times New Roman" w:hAnsi="Times New Roman" w:cs="Times New Roman"/>
          <w:color w:val="000000" w:themeColor="text1"/>
          <w:sz w:val="24"/>
          <w:szCs w:val="24"/>
        </w:rPr>
        <w:t xml:space="preserve"> irá usar um termo para isso chamando a tragédia dos bens </w:t>
      </w:r>
      <w:proofErr w:type="gramStart"/>
      <w:r>
        <w:rPr>
          <w:rFonts w:ascii="Times New Roman" w:hAnsi="Times New Roman" w:cs="Times New Roman"/>
          <w:color w:val="000000" w:themeColor="text1"/>
          <w:sz w:val="24"/>
          <w:szCs w:val="24"/>
        </w:rPr>
        <w:t>comuns.</w:t>
      </w:r>
      <w:proofErr w:type="gramEnd"/>
      <w:r>
        <w:rPr>
          <w:rFonts w:ascii="Times New Roman" w:hAnsi="Times New Roman" w:cs="Times New Roman"/>
          <w:color w:val="000000" w:themeColor="text1"/>
          <w:sz w:val="24"/>
          <w:szCs w:val="24"/>
        </w:rPr>
        <w:t>(DINIZ;ARRAES, s/d).</w:t>
      </w:r>
    </w:p>
    <w:p w:rsidR="00AB0716" w:rsidRDefault="00AB0716" w:rsidP="00AB0716">
      <w:pPr>
        <w:tabs>
          <w:tab w:val="left" w:pos="142"/>
          <w:tab w:val="left" w:pos="1134"/>
        </w:tabs>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AB0716">
        <w:rPr>
          <w:rFonts w:ascii="Times New Roman" w:hAnsi="Times New Roman" w:cs="Times New Roman"/>
          <w:color w:val="000000" w:themeColor="text1"/>
          <w:sz w:val="20"/>
          <w:szCs w:val="20"/>
        </w:rPr>
        <w:t xml:space="preserve">Para uma definição mais rigorosa, entretanto, não basta o livre acesso para caracterizar um “bem comum”, pois, se assim o fosse, não haveria diferença entre bem comum e bem público. A distinção feita é que, enquanto um bem público caracteriza-se por apresentar um consumo </w:t>
      </w:r>
      <w:proofErr w:type="gramStart"/>
      <w:r w:rsidRPr="00AB0716">
        <w:rPr>
          <w:rFonts w:ascii="Times New Roman" w:hAnsi="Times New Roman" w:cs="Times New Roman"/>
          <w:color w:val="000000" w:themeColor="text1"/>
          <w:sz w:val="20"/>
          <w:szCs w:val="20"/>
        </w:rPr>
        <w:t>não-rival</w:t>
      </w:r>
      <w:proofErr w:type="gramEnd"/>
      <w:r w:rsidRPr="00AB0716">
        <w:rPr>
          <w:rFonts w:ascii="Times New Roman" w:hAnsi="Times New Roman" w:cs="Times New Roman"/>
          <w:color w:val="000000" w:themeColor="text1"/>
          <w:sz w:val="20"/>
          <w:szCs w:val="20"/>
        </w:rPr>
        <w:t xml:space="preserve"> e não-excludente, o</w:t>
      </w:r>
      <w:r w:rsidR="002E479D">
        <w:rPr>
          <w:rFonts w:ascii="Times New Roman" w:hAnsi="Times New Roman" w:cs="Times New Roman"/>
          <w:color w:val="000000" w:themeColor="text1"/>
          <w:sz w:val="20"/>
          <w:szCs w:val="20"/>
        </w:rPr>
        <w:t xml:space="preserve"> bem comum é caracterizado por </w:t>
      </w:r>
      <w:r w:rsidRPr="00AB0716">
        <w:rPr>
          <w:rFonts w:ascii="Times New Roman" w:hAnsi="Times New Roman" w:cs="Times New Roman"/>
          <w:color w:val="000000" w:themeColor="text1"/>
          <w:sz w:val="20"/>
          <w:szCs w:val="20"/>
        </w:rPr>
        <w:t xml:space="preserve">apresentar um consumo-excludente, embora rival. Isto quer dizer, que o consumo de um bem comum por um agente não impede que outro venha a fazê-lo. Porém, ao consumir um bem comum, um agente diminui a quantidade disponível, ou o benefício decorrente da quantidade consumida do bem para o outro. O efeito trágico aludido seria, então, que o consumo do bem por um agente que visa maximizar seu resultado individual, gera uma “utilidade negativa” àqueles que também fazem uso comum do bem. Como resultado, no conjunto, todos os agentes que utilizam o recurso acabam por levar a um resultado social negativo, que pode ser dividido em duas partes. </w:t>
      </w:r>
      <w:proofErr w:type="gramStart"/>
      <w:r w:rsidRPr="00AB0716">
        <w:rPr>
          <w:rFonts w:ascii="Times New Roman" w:hAnsi="Times New Roman" w:cs="Times New Roman"/>
          <w:color w:val="000000" w:themeColor="text1"/>
          <w:sz w:val="20"/>
          <w:szCs w:val="20"/>
        </w:rPr>
        <w:t>O primeira</w:t>
      </w:r>
      <w:proofErr w:type="gramEnd"/>
      <w:r w:rsidRPr="00AB0716">
        <w:rPr>
          <w:rFonts w:ascii="Times New Roman" w:hAnsi="Times New Roman" w:cs="Times New Roman"/>
          <w:color w:val="000000" w:themeColor="text1"/>
          <w:sz w:val="20"/>
          <w:szCs w:val="20"/>
        </w:rPr>
        <w:t xml:space="preserve"> seria o “</w:t>
      </w:r>
      <w:proofErr w:type="spellStart"/>
      <w:r w:rsidRPr="00AB0716">
        <w:rPr>
          <w:rFonts w:ascii="Times New Roman" w:hAnsi="Times New Roman" w:cs="Times New Roman"/>
          <w:color w:val="000000" w:themeColor="text1"/>
          <w:sz w:val="20"/>
          <w:szCs w:val="20"/>
        </w:rPr>
        <w:t>sobreuso</w:t>
      </w:r>
      <w:proofErr w:type="spellEnd"/>
      <w:r w:rsidRPr="00AB0716">
        <w:rPr>
          <w:rFonts w:ascii="Times New Roman" w:hAnsi="Times New Roman" w:cs="Times New Roman"/>
          <w:color w:val="000000" w:themeColor="text1"/>
          <w:sz w:val="20"/>
          <w:szCs w:val="20"/>
        </w:rPr>
        <w:t>” do recurso, do qual deriva a sua exaustão ou degradação, ou ainda, a poluição excessiva. O segundo seria que a utilidade marginal de seu consumo ou sua produtividade marginal tenderia para zero. Seriam exemplos de bens comuns, os recursos dos oceanos (recursos pesqueiros), das florestas (recursos florestais), entre outros</w:t>
      </w:r>
      <w:r>
        <w:rPr>
          <w:rFonts w:ascii="Times New Roman" w:hAnsi="Times New Roman" w:cs="Times New Roman"/>
          <w:color w:val="000000" w:themeColor="text1"/>
          <w:sz w:val="20"/>
          <w:szCs w:val="20"/>
        </w:rPr>
        <w:t>. (HARDIN apud DINIZ; ARRAES, p.[?], s/d).</w:t>
      </w:r>
    </w:p>
    <w:p w:rsidR="00AB0716" w:rsidRPr="00AB0716" w:rsidRDefault="00F17881" w:rsidP="00AB0716">
      <w:pPr>
        <w:tabs>
          <w:tab w:val="left" w:pos="142"/>
          <w:tab w:val="left" w:pos="1134"/>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Assim para </w:t>
      </w:r>
      <w:proofErr w:type="spellStart"/>
      <w:r>
        <w:rPr>
          <w:rFonts w:ascii="Times New Roman" w:hAnsi="Times New Roman" w:cs="Times New Roman"/>
          <w:color w:val="000000" w:themeColor="text1"/>
          <w:sz w:val="24"/>
          <w:szCs w:val="24"/>
        </w:rPr>
        <w:t>Hardin</w:t>
      </w:r>
      <w:proofErr w:type="spellEnd"/>
      <w:r>
        <w:rPr>
          <w:rFonts w:ascii="Times New Roman" w:hAnsi="Times New Roman" w:cs="Times New Roman"/>
          <w:color w:val="000000" w:themeColor="text1"/>
          <w:sz w:val="24"/>
          <w:szCs w:val="24"/>
        </w:rPr>
        <w:t xml:space="preserve"> a partir do momento em que o uso desses bens comuns são </w:t>
      </w:r>
      <w:proofErr w:type="gramStart"/>
      <w:r>
        <w:rPr>
          <w:rFonts w:ascii="Times New Roman" w:hAnsi="Times New Roman" w:cs="Times New Roman"/>
          <w:color w:val="000000" w:themeColor="text1"/>
          <w:sz w:val="24"/>
          <w:szCs w:val="24"/>
        </w:rPr>
        <w:t>regulados por meio de políticas</w:t>
      </w:r>
      <w:proofErr w:type="gramEnd"/>
      <w:r>
        <w:rPr>
          <w:rFonts w:ascii="Times New Roman" w:hAnsi="Times New Roman" w:cs="Times New Roman"/>
          <w:color w:val="000000" w:themeColor="text1"/>
          <w:sz w:val="24"/>
          <w:szCs w:val="24"/>
        </w:rPr>
        <w:t xml:space="preserve"> publicas, ou por uma agencia responsável ou até mesmo seja privatizado o uso desses bens, como forma de mexer com sociedade ou o individuo que usa com descaso a água, por exemplo, como uma forma de incentivo para redução dos gastos para evitar o esgotamento desses bens.</w:t>
      </w:r>
    </w:p>
    <w:p w:rsidR="00763FF5" w:rsidRDefault="001E33EC" w:rsidP="001E33EC">
      <w:pPr>
        <w:tabs>
          <w:tab w:val="left" w:pos="142"/>
          <w:tab w:val="left" w:pos="1134"/>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água é um grande recurso, de enorme valor econômico e de vital importância, que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todos os dias vemos reportagens cada vez mais </w:t>
      </w:r>
      <w:proofErr w:type="spellStart"/>
      <w:r>
        <w:rPr>
          <w:rFonts w:ascii="Times New Roman" w:hAnsi="Times New Roman" w:cs="Times New Roman"/>
          <w:color w:val="000000" w:themeColor="text1"/>
          <w:sz w:val="24"/>
          <w:szCs w:val="24"/>
        </w:rPr>
        <w:t>freqüente</w:t>
      </w:r>
      <w:proofErr w:type="spellEnd"/>
      <w:r>
        <w:rPr>
          <w:rFonts w:ascii="Times New Roman" w:hAnsi="Times New Roman" w:cs="Times New Roman"/>
          <w:color w:val="000000" w:themeColor="text1"/>
          <w:sz w:val="24"/>
          <w:szCs w:val="24"/>
        </w:rPr>
        <w:t xml:space="preserve"> de lugares, países e ate cidadezinhas sendo invadidas pela seca que assola em alguns lugares.</w:t>
      </w:r>
    </w:p>
    <w:p w:rsidR="001E33EC" w:rsidRDefault="001E33EC" w:rsidP="001E33EC">
      <w:pPr>
        <w:tabs>
          <w:tab w:val="left" w:pos="142"/>
          <w:tab w:val="left" w:pos="1134"/>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Mas mesmo com tudo isso ainda existe pessoas que ignoram o fato de que a água é um bem finito, assim achando e considerando apenas ‘‘balela’’ todas as políticas públicas voltadas para a economia de água quase tão </w:t>
      </w:r>
      <w:proofErr w:type="spellStart"/>
      <w:r>
        <w:rPr>
          <w:rFonts w:ascii="Times New Roman" w:hAnsi="Times New Roman" w:cs="Times New Roman"/>
          <w:color w:val="000000" w:themeColor="text1"/>
          <w:sz w:val="24"/>
          <w:szCs w:val="24"/>
        </w:rPr>
        <w:t>freqüente</w:t>
      </w:r>
      <w:proofErr w:type="spellEnd"/>
      <w:r>
        <w:rPr>
          <w:rFonts w:ascii="Times New Roman" w:hAnsi="Times New Roman" w:cs="Times New Roman"/>
          <w:color w:val="000000" w:themeColor="text1"/>
          <w:sz w:val="24"/>
          <w:szCs w:val="24"/>
        </w:rPr>
        <w:t xml:space="preserve"> nos dias atuais como a da economia de energia.</w:t>
      </w:r>
    </w:p>
    <w:p w:rsidR="001E33EC" w:rsidRDefault="001E33EC" w:rsidP="001E33EC">
      <w:pPr>
        <w:tabs>
          <w:tab w:val="left" w:pos="142"/>
          <w:tab w:val="left" w:pos="1134"/>
        </w:tabs>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1E33EC">
        <w:rPr>
          <w:rFonts w:ascii="Times New Roman" w:hAnsi="Times New Roman" w:cs="Times New Roman"/>
          <w:color w:val="000000" w:themeColor="text1"/>
          <w:sz w:val="20"/>
          <w:szCs w:val="20"/>
        </w:rPr>
        <w:t xml:space="preserve">Os recursos hídricos constituem um dos graves contrastes da realidade nacional, por ser o País privilegiado ao armazenar 11,6% de toda a água doce do Planeta, abrigando, ainda, o maior rio do mundo, o Amazonas, e o maior reservatório de água </w:t>
      </w:r>
      <w:r w:rsidRPr="001E33EC">
        <w:rPr>
          <w:rFonts w:ascii="Times New Roman" w:hAnsi="Times New Roman" w:cs="Times New Roman"/>
          <w:color w:val="000000" w:themeColor="text1"/>
          <w:sz w:val="20"/>
          <w:szCs w:val="20"/>
        </w:rPr>
        <w:lastRenderedPageBreak/>
        <w:t xml:space="preserve">subterrânea, o sistema aquífero Guarani. Essa riqueza hídrica expressiva contrasta com a sua distribuição espacial, pelo fato de que 70% dessas reservas estão concentradas na Amazônia, enquanto apenas 3% se localizam no semiárido do Nordeste. O Sul e o Sudeste também têm água </w:t>
      </w:r>
      <w:proofErr w:type="spellStart"/>
      <w:proofErr w:type="gramStart"/>
      <w:r w:rsidRPr="001E33EC">
        <w:rPr>
          <w:rFonts w:ascii="Times New Roman" w:hAnsi="Times New Roman" w:cs="Times New Roman"/>
          <w:color w:val="000000" w:themeColor="text1"/>
          <w:sz w:val="20"/>
          <w:szCs w:val="20"/>
        </w:rPr>
        <w:t>abundante.</w:t>
      </w:r>
      <w:proofErr w:type="gramEnd"/>
      <w:r w:rsidRPr="001E33EC">
        <w:rPr>
          <w:rFonts w:ascii="Times New Roman" w:hAnsi="Times New Roman" w:cs="Times New Roman"/>
          <w:color w:val="000000" w:themeColor="text1"/>
          <w:sz w:val="20"/>
          <w:szCs w:val="20"/>
        </w:rPr>
        <w:t>Ainda</w:t>
      </w:r>
      <w:proofErr w:type="spellEnd"/>
      <w:r w:rsidRPr="001E33EC">
        <w:rPr>
          <w:rFonts w:ascii="Times New Roman" w:hAnsi="Times New Roman" w:cs="Times New Roman"/>
          <w:color w:val="000000" w:themeColor="text1"/>
          <w:sz w:val="20"/>
          <w:szCs w:val="20"/>
        </w:rPr>
        <w:t xml:space="preserve"> assim, os problemas de abastecimento humano se agravam pelo consumo crescente. No estudo denominado "Atlas Brasil", a Agência Nacional de Águas (ANA), ao radiografar a oferta e consumo de água de 55% dos municípios brasileiros, antevê carência no suprimento até 2015. E, para garantir-lhes parcialmente o saneamento básico, haverá necessidad</w:t>
      </w:r>
      <w:r>
        <w:rPr>
          <w:rFonts w:ascii="Times New Roman" w:hAnsi="Times New Roman" w:cs="Times New Roman"/>
          <w:color w:val="000000" w:themeColor="text1"/>
          <w:sz w:val="20"/>
          <w:szCs w:val="20"/>
        </w:rPr>
        <w:t xml:space="preserve">e de investimentos estimados em R$70 bilhões </w:t>
      </w:r>
      <w:proofErr w:type="spellStart"/>
      <w:proofErr w:type="gramStart"/>
      <w:r>
        <w:rPr>
          <w:rFonts w:ascii="Times New Roman" w:hAnsi="Times New Roman" w:cs="Times New Roman"/>
          <w:color w:val="000000" w:themeColor="text1"/>
          <w:sz w:val="20"/>
          <w:szCs w:val="20"/>
        </w:rPr>
        <w:t>estimados.</w:t>
      </w:r>
      <w:proofErr w:type="gramEnd"/>
      <w:r w:rsidRPr="001E33EC">
        <w:rPr>
          <w:rFonts w:ascii="Times New Roman" w:hAnsi="Times New Roman" w:cs="Times New Roman"/>
          <w:color w:val="000000" w:themeColor="text1"/>
          <w:sz w:val="20"/>
          <w:szCs w:val="20"/>
        </w:rPr>
        <w:t>A</w:t>
      </w:r>
      <w:proofErr w:type="spellEnd"/>
      <w:r w:rsidRPr="001E33EC">
        <w:rPr>
          <w:rFonts w:ascii="Times New Roman" w:hAnsi="Times New Roman" w:cs="Times New Roman"/>
          <w:color w:val="000000" w:themeColor="text1"/>
          <w:sz w:val="20"/>
          <w:szCs w:val="20"/>
        </w:rPr>
        <w:t xml:space="preserve"> Agência Nacional de Águas adotou o critério populacional ao quantificar as inversões financeiras nos municípios mais carentes. A população brasileira em 2025 é estimada em 196 milhões de habitantes. Até lá, dos R$ 70 bilhões projetados, 47,8 bilhões deverão ser carreados para a coleta e tratamento de esgotos, evitando-se, assim, em parte, a poluição das fontes de abastecimento de água.</w:t>
      </w:r>
      <w:r>
        <w:rPr>
          <w:rFonts w:ascii="Times New Roman" w:hAnsi="Times New Roman" w:cs="Times New Roman"/>
          <w:color w:val="000000" w:themeColor="text1"/>
          <w:sz w:val="20"/>
          <w:szCs w:val="20"/>
        </w:rPr>
        <w:t xml:space="preserve"> </w:t>
      </w:r>
      <w:r w:rsidRPr="001E33EC">
        <w:rPr>
          <w:rFonts w:ascii="Times New Roman" w:hAnsi="Times New Roman" w:cs="Times New Roman"/>
          <w:color w:val="000000" w:themeColor="text1"/>
          <w:sz w:val="20"/>
          <w:szCs w:val="20"/>
        </w:rPr>
        <w:t xml:space="preserve">Pelas estimativas do planejamento governamental, em 2025 as regiões Sudeste e Nordeste irão exigir 71% da demanda nacional por água. Essas duas regiões receberam, no estudo, tratamento destacado por concentrarem os maiores aglomerados urbanos. O Nordeste, particularmente, registra também o maior número de municípios com abastecimento de água considerado apenas </w:t>
      </w:r>
      <w:proofErr w:type="gramStart"/>
      <w:r w:rsidRPr="001E33EC">
        <w:rPr>
          <w:rFonts w:ascii="Times New Roman" w:hAnsi="Times New Roman" w:cs="Times New Roman"/>
          <w:color w:val="000000" w:themeColor="text1"/>
          <w:sz w:val="20"/>
          <w:szCs w:val="20"/>
        </w:rPr>
        <w:t>satisfatório</w:t>
      </w:r>
      <w:r w:rsidR="00E45C63">
        <w:rPr>
          <w:rFonts w:ascii="Times New Roman" w:hAnsi="Times New Roman" w:cs="Times New Roman"/>
          <w:color w:val="000000" w:themeColor="text1"/>
          <w:sz w:val="20"/>
          <w:szCs w:val="20"/>
        </w:rPr>
        <w:t>.</w:t>
      </w:r>
      <w:proofErr w:type="gramEnd"/>
      <w:r w:rsidR="00E45C63">
        <w:rPr>
          <w:rFonts w:ascii="Times New Roman" w:hAnsi="Times New Roman" w:cs="Times New Roman"/>
          <w:color w:val="000000" w:themeColor="text1"/>
          <w:sz w:val="20"/>
          <w:szCs w:val="20"/>
        </w:rPr>
        <w:t>(NORDESTE,P.[?], 2011).</w:t>
      </w:r>
    </w:p>
    <w:p w:rsidR="00E45C63" w:rsidRDefault="00FF3C3C" w:rsidP="00E45C63">
      <w:pPr>
        <w:tabs>
          <w:tab w:val="left" w:pos="142"/>
          <w:tab w:val="left" w:pos="1134"/>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Assim observa-se que a distribuição de </w:t>
      </w:r>
      <w:r w:rsidR="000505F8">
        <w:rPr>
          <w:rFonts w:ascii="Times New Roman" w:hAnsi="Times New Roman" w:cs="Times New Roman"/>
          <w:color w:val="000000" w:themeColor="text1"/>
          <w:sz w:val="24"/>
          <w:szCs w:val="24"/>
        </w:rPr>
        <w:t>água</w:t>
      </w:r>
      <w:r>
        <w:rPr>
          <w:rFonts w:ascii="Times New Roman" w:hAnsi="Times New Roman" w:cs="Times New Roman"/>
          <w:color w:val="000000" w:themeColor="text1"/>
          <w:sz w:val="24"/>
          <w:szCs w:val="24"/>
        </w:rPr>
        <w:t xml:space="preserve"> naturalmente é desigual, uma vez que as </w:t>
      </w:r>
      <w:proofErr w:type="spellStart"/>
      <w:r>
        <w:rPr>
          <w:rFonts w:ascii="Times New Roman" w:hAnsi="Times New Roman" w:cs="Times New Roman"/>
          <w:color w:val="000000" w:themeColor="text1"/>
          <w:sz w:val="24"/>
          <w:szCs w:val="24"/>
        </w:rPr>
        <w:t>regões</w:t>
      </w:r>
      <w:proofErr w:type="spellEnd"/>
      <w:r>
        <w:rPr>
          <w:rFonts w:ascii="Times New Roman" w:hAnsi="Times New Roman" w:cs="Times New Roman"/>
          <w:color w:val="000000" w:themeColor="text1"/>
          <w:sz w:val="24"/>
          <w:szCs w:val="24"/>
        </w:rPr>
        <w:t xml:space="preserve"> mais populosas como o Nordeste e o Sudeste possuem poucos recursos hídricos a seu favor, existe regiões do nordeste todos os anos que por seu clima quente e de poucas chuvas tem seus rios e lagos um nível bem baixo.</w:t>
      </w:r>
    </w:p>
    <w:p w:rsidR="00FF3C3C" w:rsidRDefault="00FF3C3C" w:rsidP="00E45C63">
      <w:pPr>
        <w:tabs>
          <w:tab w:val="left" w:pos="142"/>
          <w:tab w:val="left" w:pos="1134"/>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Todavia nos últimos meses quem protagonizou um dos episódios mais caóticos </w:t>
      </w:r>
      <w:r w:rsidR="00E60AEE">
        <w:rPr>
          <w:rFonts w:ascii="Times New Roman" w:hAnsi="Times New Roman" w:cs="Times New Roman"/>
          <w:color w:val="000000" w:themeColor="text1"/>
          <w:sz w:val="24"/>
          <w:szCs w:val="24"/>
        </w:rPr>
        <w:t>de falta de água</w:t>
      </w:r>
      <w:r>
        <w:rPr>
          <w:rFonts w:ascii="Times New Roman" w:hAnsi="Times New Roman" w:cs="Times New Roman"/>
          <w:color w:val="000000" w:themeColor="text1"/>
          <w:sz w:val="24"/>
          <w:szCs w:val="24"/>
        </w:rPr>
        <w:t xml:space="preserve"> no Brasil foi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região sudeste, principalmente a cidade de São Paulo decorrente de seca, e de falta de planejamento para a distribuição de água.</w:t>
      </w:r>
    </w:p>
    <w:p w:rsidR="00E60AEE" w:rsidRDefault="00E60AEE" w:rsidP="00E60AEE">
      <w:pPr>
        <w:tabs>
          <w:tab w:val="left" w:pos="142"/>
          <w:tab w:val="left" w:pos="1134"/>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sistema da Cantareira o maior da cidade de São Paulo foi levado </w:t>
      </w:r>
      <w:r w:rsidR="000505F8">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seca até mesmo o volu</w:t>
      </w:r>
      <w:r w:rsidR="000505F8">
        <w:rPr>
          <w:rFonts w:ascii="Times New Roman" w:hAnsi="Times New Roman" w:cs="Times New Roman"/>
          <w:color w:val="000000" w:themeColor="text1"/>
          <w:sz w:val="24"/>
          <w:szCs w:val="24"/>
        </w:rPr>
        <w:t>me morto do sistema da Cantareir</w:t>
      </w:r>
      <w:r>
        <w:rPr>
          <w:rFonts w:ascii="Times New Roman" w:hAnsi="Times New Roman" w:cs="Times New Roman"/>
          <w:color w:val="000000" w:themeColor="text1"/>
          <w:sz w:val="24"/>
          <w:szCs w:val="24"/>
        </w:rPr>
        <w:t xml:space="preserve">a foi utilizado, tudo decorrente do </w:t>
      </w:r>
      <w:r w:rsidR="000505F8">
        <w:rPr>
          <w:rFonts w:ascii="Times New Roman" w:hAnsi="Times New Roman" w:cs="Times New Roman"/>
          <w:color w:val="000000" w:themeColor="text1"/>
          <w:sz w:val="24"/>
          <w:szCs w:val="24"/>
        </w:rPr>
        <w:t>mau</w:t>
      </w:r>
      <w:r>
        <w:rPr>
          <w:rFonts w:ascii="Times New Roman" w:hAnsi="Times New Roman" w:cs="Times New Roman"/>
          <w:color w:val="000000" w:themeColor="text1"/>
          <w:sz w:val="24"/>
          <w:szCs w:val="24"/>
        </w:rPr>
        <w:t xml:space="preserve"> planejamento de fornecimento de água e da péssima infraestrutura de um Estado lotado, onde </w:t>
      </w:r>
      <w:proofErr w:type="gramStart"/>
      <w:r>
        <w:rPr>
          <w:rFonts w:ascii="Times New Roman" w:hAnsi="Times New Roman" w:cs="Times New Roman"/>
          <w:color w:val="000000" w:themeColor="text1"/>
          <w:sz w:val="24"/>
          <w:szCs w:val="24"/>
        </w:rPr>
        <w:t>acontece</w:t>
      </w:r>
      <w:proofErr w:type="gramEnd"/>
      <w:r>
        <w:rPr>
          <w:rFonts w:ascii="Times New Roman" w:hAnsi="Times New Roman" w:cs="Times New Roman"/>
          <w:color w:val="000000" w:themeColor="text1"/>
          <w:sz w:val="24"/>
          <w:szCs w:val="24"/>
        </w:rPr>
        <w:t xml:space="preserve"> as maiores produções industriais, de agricultura, e uma das cidades mais populosas do Brasil.(PENA, 2014).</w:t>
      </w:r>
    </w:p>
    <w:p w:rsidR="00E60AEE" w:rsidRPr="00E60AEE" w:rsidRDefault="00E60AEE" w:rsidP="00E60AEE">
      <w:pPr>
        <w:pStyle w:val="NormalWeb"/>
        <w:shd w:val="clear" w:color="auto" w:fill="FFFFFF"/>
        <w:spacing w:before="0" w:beforeAutospacing="0" w:after="0" w:afterAutospacing="0"/>
        <w:ind w:left="2268"/>
        <w:jc w:val="both"/>
        <w:rPr>
          <w:sz w:val="20"/>
          <w:szCs w:val="20"/>
        </w:rPr>
      </w:pPr>
      <w:r w:rsidRPr="00E60AEE">
        <w:rPr>
          <w:sz w:val="20"/>
          <w:szCs w:val="20"/>
        </w:rPr>
        <w:t xml:space="preserve">Atualmente, os sistemas de abastecimento de São Paulo sofrem baixas históricas, com destaque para o próprio sistema Cantareira, que já teve de liberar suas reservas do primeiro e do segundo volume morto. Com isso, um racionamento de água parece ser a única solução </w:t>
      </w:r>
      <w:proofErr w:type="gramStart"/>
      <w:r w:rsidRPr="00E60AEE">
        <w:rPr>
          <w:sz w:val="20"/>
          <w:szCs w:val="20"/>
        </w:rPr>
        <w:t>a curto prazo</w:t>
      </w:r>
      <w:proofErr w:type="gramEnd"/>
      <w:r w:rsidRPr="00E60AEE">
        <w:rPr>
          <w:sz w:val="20"/>
          <w:szCs w:val="20"/>
        </w:rPr>
        <w:t>, além da construção de novas barragens e realização de obras de transposição local.</w:t>
      </w:r>
    </w:p>
    <w:p w:rsidR="00E60AEE" w:rsidRDefault="00E60AEE" w:rsidP="00E60AEE">
      <w:pPr>
        <w:pStyle w:val="NormalWeb"/>
        <w:shd w:val="clear" w:color="auto" w:fill="FFFFFF"/>
        <w:spacing w:before="0" w:beforeAutospacing="0" w:after="0" w:afterAutospacing="0"/>
        <w:ind w:left="2268"/>
        <w:jc w:val="both"/>
        <w:rPr>
          <w:sz w:val="20"/>
          <w:szCs w:val="20"/>
        </w:rPr>
      </w:pPr>
      <w:r w:rsidRPr="00E60AEE">
        <w:rPr>
          <w:sz w:val="20"/>
          <w:szCs w:val="20"/>
        </w:rPr>
        <w:t xml:space="preserve">Os impactos da falta de água no Brasil são variados. Muitos analistas, em razão das chuvas abaixo da média no início de 2015, apontam cenários caóticos caso medidas urgentes não sejam tomadas. Além disso, vale lembrar que outras regiões brasileiras, além do Sudeste, vêm passando pelo mesmo problema, o que gera certa preocupação em torno da produção de energia, que, por ser em maior parte fornecida por hidrelétricas, depende muito da disponibilidade de água no </w:t>
      </w:r>
      <w:proofErr w:type="gramStart"/>
      <w:r w:rsidRPr="00E60AEE">
        <w:rPr>
          <w:sz w:val="20"/>
          <w:szCs w:val="20"/>
        </w:rPr>
        <w:t>país.</w:t>
      </w:r>
      <w:proofErr w:type="gramEnd"/>
      <w:r>
        <w:rPr>
          <w:sz w:val="20"/>
          <w:szCs w:val="20"/>
        </w:rPr>
        <w:t>(</w:t>
      </w:r>
      <w:proofErr w:type="spellStart"/>
      <w:r>
        <w:rPr>
          <w:sz w:val="20"/>
          <w:szCs w:val="20"/>
        </w:rPr>
        <w:t>PENA,p</w:t>
      </w:r>
      <w:proofErr w:type="spellEnd"/>
      <w:r>
        <w:rPr>
          <w:sz w:val="20"/>
          <w:szCs w:val="20"/>
        </w:rPr>
        <w:t>[?], 2014).</w:t>
      </w:r>
    </w:p>
    <w:p w:rsidR="00C13E91" w:rsidRDefault="000A6FD8" w:rsidP="00E60AEE">
      <w:pPr>
        <w:pStyle w:val="NormalWeb"/>
        <w:shd w:val="clear" w:color="auto" w:fill="FFFFFF"/>
        <w:spacing w:before="0" w:beforeAutospacing="0" w:after="0" w:afterAutospacing="0" w:line="360" w:lineRule="auto"/>
        <w:ind w:firstLine="1134"/>
        <w:jc w:val="both"/>
      </w:pPr>
      <w:r>
        <w:t xml:space="preserve">Esse foi um dos maiores episódios de falta de </w:t>
      </w:r>
      <w:r w:rsidR="000505F8">
        <w:t>água</w:t>
      </w:r>
      <w:r>
        <w:t xml:space="preserve"> na região Sudeste, mais São Paulo passou por um episódio de menor escala no ano de 2004, mas desde a época</w:t>
      </w:r>
      <w:r w:rsidR="00C13E91">
        <w:t xml:space="preserve"> o que se vem fazendo </w:t>
      </w:r>
      <w:proofErr w:type="gramStart"/>
      <w:r w:rsidR="00C13E91">
        <w:t>é</w:t>
      </w:r>
      <w:proofErr w:type="gramEnd"/>
      <w:r w:rsidR="00C13E91">
        <w:t xml:space="preserve"> apenas medidas emergências na qual vão resolver absolutamente nada, o que precisa ser feito é uma infraestrutura de qualidade onde permita que todos tenha acesso a </w:t>
      </w:r>
      <w:r w:rsidR="00C13E91">
        <w:lastRenderedPageBreak/>
        <w:t>água, que a população contenha os desperdícios desenfreados feitos todos os dias, pois se cada um fizer sua parte logo se veria resultado.</w:t>
      </w:r>
    </w:p>
    <w:p w:rsidR="00E60AEE" w:rsidRPr="00052B52" w:rsidRDefault="000A6FD8" w:rsidP="00052B52">
      <w:pPr>
        <w:pStyle w:val="NormalWeb"/>
        <w:shd w:val="clear" w:color="auto" w:fill="FFFFFF"/>
        <w:spacing w:before="0" w:beforeAutospacing="0" w:after="0" w:afterAutospacing="0"/>
        <w:ind w:left="2268"/>
        <w:jc w:val="both"/>
        <w:rPr>
          <w:color w:val="000000" w:themeColor="text1"/>
          <w:sz w:val="20"/>
          <w:szCs w:val="20"/>
        </w:rPr>
      </w:pPr>
      <w:r w:rsidRPr="00052B52">
        <w:rPr>
          <w:color w:val="000000" w:themeColor="text1"/>
          <w:sz w:val="20"/>
          <w:szCs w:val="20"/>
        </w:rPr>
        <w:t xml:space="preserve"> </w:t>
      </w:r>
      <w:r w:rsidR="00052B52" w:rsidRPr="00052B52">
        <w:rPr>
          <w:color w:val="000000" w:themeColor="text1"/>
          <w:sz w:val="20"/>
          <w:szCs w:val="20"/>
          <w:shd w:val="clear" w:color="auto" w:fill="FFFFFF"/>
        </w:rPr>
        <w:t xml:space="preserve">Nos últimos 15 anos o sistema vem recebendo menos água dos rios da sua bacia, e não consegue se recuperar. Entretanto, depois que a crise </w:t>
      </w:r>
      <w:proofErr w:type="gramStart"/>
      <w:r w:rsidR="00052B52" w:rsidRPr="00052B52">
        <w:rPr>
          <w:color w:val="000000" w:themeColor="text1"/>
          <w:sz w:val="20"/>
          <w:szCs w:val="20"/>
          <w:shd w:val="clear" w:color="auto" w:fill="FFFFFF"/>
        </w:rPr>
        <w:t>passa,</w:t>
      </w:r>
      <w:proofErr w:type="gramEnd"/>
      <w:r w:rsidR="00052B52" w:rsidRPr="00052B52">
        <w:rPr>
          <w:color w:val="000000" w:themeColor="text1"/>
          <w:sz w:val="20"/>
          <w:szCs w:val="20"/>
          <w:shd w:val="clear" w:color="auto" w:fill="FFFFFF"/>
        </w:rPr>
        <w:t xml:space="preserve"> todo mundo esquece. Quando começa a chover, o risco de desabastecimento é posto de lado e todos voltam a gastar água de forma </w:t>
      </w:r>
      <w:proofErr w:type="spellStart"/>
      <w:proofErr w:type="gramStart"/>
      <w:r w:rsidR="00052B52" w:rsidRPr="00052B52">
        <w:rPr>
          <w:color w:val="000000" w:themeColor="text1"/>
          <w:sz w:val="20"/>
          <w:szCs w:val="20"/>
          <w:shd w:val="clear" w:color="auto" w:fill="FFFFFF"/>
        </w:rPr>
        <w:t>inconseqüente</w:t>
      </w:r>
      <w:proofErr w:type="spellEnd"/>
      <w:r w:rsidR="00052B52" w:rsidRPr="00052B52">
        <w:rPr>
          <w:color w:val="000000" w:themeColor="text1"/>
          <w:sz w:val="20"/>
          <w:szCs w:val="20"/>
          <w:shd w:val="clear" w:color="auto" w:fill="FFFFFF"/>
        </w:rPr>
        <w:t>[</w:t>
      </w:r>
      <w:proofErr w:type="gramEnd"/>
      <w:r w:rsidR="00052B52" w:rsidRPr="00052B52">
        <w:rPr>
          <w:color w:val="000000" w:themeColor="text1"/>
          <w:sz w:val="20"/>
          <w:szCs w:val="20"/>
          <w:shd w:val="clear" w:color="auto" w:fill="FFFFFF"/>
        </w:rPr>
        <w:t>...]estamos acostumados com o uso da água em abundância porque pagamos pouco por ela. Toda mudança de hábito só oco</w:t>
      </w:r>
      <w:r w:rsidR="00052B52">
        <w:rPr>
          <w:color w:val="000000" w:themeColor="text1"/>
          <w:sz w:val="20"/>
          <w:szCs w:val="20"/>
          <w:shd w:val="clear" w:color="auto" w:fill="FFFFFF"/>
        </w:rPr>
        <w:t>rre a partir de uma crise aguda</w:t>
      </w:r>
      <w:r w:rsidR="00052B52" w:rsidRPr="00052B52">
        <w:rPr>
          <w:color w:val="000000" w:themeColor="text1"/>
          <w:sz w:val="20"/>
          <w:szCs w:val="20"/>
          <w:shd w:val="clear" w:color="auto" w:fill="FFFFFF"/>
        </w:rPr>
        <w:t>. Para evitar o trauma numa conjuntura de complicações climáticas crescentes, o consumo deveria ser reduzido em até 50%, induzido por campanhas de mídia e por uma legislação que aplicasse multas para desperdício. A mentalidade de que o Brasil é um</w:t>
      </w:r>
      <w:r w:rsidR="00052B52">
        <w:rPr>
          <w:color w:val="000000" w:themeColor="text1"/>
          <w:sz w:val="20"/>
          <w:szCs w:val="20"/>
          <w:shd w:val="clear" w:color="auto" w:fill="FFFFFF"/>
        </w:rPr>
        <w:t> país com fontes naturais inesgotáveis</w:t>
      </w:r>
      <w:r w:rsidR="00052B52" w:rsidRPr="00052B52">
        <w:rPr>
          <w:color w:val="000000" w:themeColor="text1"/>
          <w:sz w:val="20"/>
          <w:szCs w:val="20"/>
          <w:shd w:val="clear" w:color="auto" w:fill="FFFFFF"/>
        </w:rPr>
        <w:t xml:space="preserve"> precisa ser mudada, pois a ampliação permanente da oferta e a água tratada custam caro. A última grande ampliação do abastecimento em São Paulo foi feita em 1993, com a implantação dos reservatórios do Sistema Alto Tietê. A próxima, a do Sistema São Lourenço, só estará pronta 25 anos depois, em 2018, e </w:t>
      </w:r>
      <w:proofErr w:type="gramStart"/>
      <w:r w:rsidR="00052B52" w:rsidRPr="00052B52">
        <w:rPr>
          <w:color w:val="000000" w:themeColor="text1"/>
          <w:sz w:val="20"/>
          <w:szCs w:val="20"/>
          <w:shd w:val="clear" w:color="auto" w:fill="FFFFFF"/>
        </w:rPr>
        <w:t>custará</w:t>
      </w:r>
      <w:proofErr w:type="gramEnd"/>
      <w:r w:rsidR="00052B52" w:rsidRPr="00052B52">
        <w:rPr>
          <w:color w:val="000000" w:themeColor="text1"/>
          <w:sz w:val="20"/>
          <w:szCs w:val="20"/>
          <w:shd w:val="clear" w:color="auto" w:fill="FFFFFF"/>
        </w:rPr>
        <w:t xml:space="preserve"> R$ 2,2 bilhões. (NAKAGAWA apud </w:t>
      </w:r>
      <w:proofErr w:type="spellStart"/>
      <w:r w:rsidR="00052B52" w:rsidRPr="00052B52">
        <w:rPr>
          <w:color w:val="000000" w:themeColor="text1"/>
          <w:sz w:val="20"/>
          <w:szCs w:val="20"/>
          <w:shd w:val="clear" w:color="auto" w:fill="FFFFFF"/>
        </w:rPr>
        <w:t>CORREIA.JR.,p</w:t>
      </w:r>
      <w:proofErr w:type="spellEnd"/>
      <w:r w:rsidR="00052B52" w:rsidRPr="00052B52">
        <w:rPr>
          <w:color w:val="000000" w:themeColor="text1"/>
          <w:sz w:val="20"/>
          <w:szCs w:val="20"/>
          <w:shd w:val="clear" w:color="auto" w:fill="FFFFFF"/>
        </w:rPr>
        <w:t>.[?], 2014).</w:t>
      </w:r>
    </w:p>
    <w:p w:rsidR="00E60AEE" w:rsidRDefault="00A97E24" w:rsidP="00E60AEE">
      <w:pPr>
        <w:tabs>
          <w:tab w:val="left" w:pos="142"/>
          <w:tab w:val="left" w:pos="1134"/>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Assim muitos </w:t>
      </w:r>
      <w:r w:rsidR="000505F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specialistas dizem que há uma inju</w:t>
      </w:r>
      <w:r w:rsidR="000505F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tiç</w:t>
      </w:r>
      <w:r w:rsidR="000505F8">
        <w:rPr>
          <w:rFonts w:ascii="Times New Roman" w:hAnsi="Times New Roman" w:cs="Times New Roman"/>
          <w:color w:val="000000" w:themeColor="text1"/>
          <w:sz w:val="24"/>
          <w:szCs w:val="24"/>
        </w:rPr>
        <w:t>a ambiental na distribuição de á</w:t>
      </w:r>
      <w:r>
        <w:rPr>
          <w:rFonts w:ascii="Times New Roman" w:hAnsi="Times New Roman" w:cs="Times New Roman"/>
          <w:color w:val="000000" w:themeColor="text1"/>
          <w:sz w:val="24"/>
          <w:szCs w:val="24"/>
        </w:rPr>
        <w:t xml:space="preserve">gua, pois o Brasil tem 12% das reservas hídricas do mundo, mas 70% da água do Brasil esta concentrada na </w:t>
      </w:r>
      <w:r w:rsidR="000505F8">
        <w:rPr>
          <w:rFonts w:ascii="Times New Roman" w:hAnsi="Times New Roman" w:cs="Times New Roman"/>
          <w:color w:val="000000" w:themeColor="text1"/>
          <w:sz w:val="24"/>
          <w:szCs w:val="24"/>
        </w:rPr>
        <w:t>Amazônia</w:t>
      </w:r>
      <w:r>
        <w:rPr>
          <w:rFonts w:ascii="Times New Roman" w:hAnsi="Times New Roman" w:cs="Times New Roman"/>
          <w:color w:val="000000" w:themeColor="text1"/>
          <w:sz w:val="24"/>
          <w:szCs w:val="24"/>
        </w:rPr>
        <w:t xml:space="preserve"> onde registra uma densidade populacional muito basta, enquanto que no Nordeste e Sudeste o recurso hídrico é mais baixo, a população se concentra muito mais nessas </w:t>
      </w:r>
      <w:proofErr w:type="gramStart"/>
      <w:r>
        <w:rPr>
          <w:rFonts w:ascii="Times New Roman" w:hAnsi="Times New Roman" w:cs="Times New Roman"/>
          <w:color w:val="000000" w:themeColor="text1"/>
          <w:sz w:val="24"/>
          <w:szCs w:val="24"/>
        </w:rPr>
        <w:t>regiões .</w:t>
      </w:r>
      <w:proofErr w:type="gramEnd"/>
    </w:p>
    <w:p w:rsidR="00A97E24" w:rsidRDefault="00A97E24" w:rsidP="00E60AEE">
      <w:pPr>
        <w:tabs>
          <w:tab w:val="left" w:pos="142"/>
          <w:tab w:val="left" w:pos="1134"/>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Esses mesmos especialistas d</w:t>
      </w:r>
      <w:r w:rsidR="000505F8">
        <w:rPr>
          <w:rFonts w:ascii="Times New Roman" w:hAnsi="Times New Roman" w:cs="Times New Roman"/>
          <w:color w:val="000000" w:themeColor="text1"/>
          <w:sz w:val="24"/>
          <w:szCs w:val="24"/>
        </w:rPr>
        <w:t>izem que a questão da falta de á</w:t>
      </w:r>
      <w:r>
        <w:rPr>
          <w:rFonts w:ascii="Times New Roman" w:hAnsi="Times New Roman" w:cs="Times New Roman"/>
          <w:color w:val="000000" w:themeColor="text1"/>
          <w:sz w:val="24"/>
          <w:szCs w:val="24"/>
        </w:rPr>
        <w:t>gua não é derivada da escassez propriamente dit</w:t>
      </w:r>
      <w:r w:rsidR="002852F5">
        <w:rPr>
          <w:rFonts w:ascii="Times New Roman" w:hAnsi="Times New Roman" w:cs="Times New Roman"/>
          <w:color w:val="000000" w:themeColor="text1"/>
          <w:sz w:val="24"/>
          <w:szCs w:val="24"/>
        </w:rPr>
        <w:t xml:space="preserve">a da água, mas sim de uma falar </w:t>
      </w:r>
      <w:r>
        <w:rPr>
          <w:rFonts w:ascii="Times New Roman" w:hAnsi="Times New Roman" w:cs="Times New Roman"/>
          <w:color w:val="000000" w:themeColor="text1"/>
          <w:sz w:val="24"/>
          <w:szCs w:val="24"/>
        </w:rPr>
        <w:t xml:space="preserve">de medidas </w:t>
      </w:r>
      <w:r w:rsidR="002852F5">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úblicas voltadas para uma distribuição eficiente da água.</w:t>
      </w:r>
    </w:p>
    <w:p w:rsidR="00A97E24" w:rsidRPr="00A97E24" w:rsidRDefault="00A97E24" w:rsidP="00A97E24">
      <w:pPr>
        <w:pStyle w:val="NormalWeb"/>
        <w:shd w:val="clear" w:color="auto" w:fill="FFFFFF"/>
        <w:spacing w:before="0" w:beforeAutospacing="0" w:after="0" w:afterAutospacing="0"/>
        <w:ind w:left="2268"/>
        <w:jc w:val="both"/>
        <w:rPr>
          <w:color w:val="000000" w:themeColor="text1"/>
          <w:sz w:val="20"/>
          <w:szCs w:val="20"/>
        </w:rPr>
      </w:pPr>
      <w:r w:rsidRPr="00A97E24">
        <w:rPr>
          <w:color w:val="000000" w:themeColor="text1"/>
          <w:sz w:val="20"/>
          <w:szCs w:val="20"/>
        </w:rPr>
        <w:t xml:space="preserve">Outro tema que emergiu como um ferimento exposto no cenário de escassez de do ano passado foi </w:t>
      </w:r>
      <w:proofErr w:type="gramStart"/>
      <w:r w:rsidRPr="00A97E24">
        <w:rPr>
          <w:color w:val="000000" w:themeColor="text1"/>
          <w:sz w:val="20"/>
          <w:szCs w:val="20"/>
        </w:rPr>
        <w:t>a</w:t>
      </w:r>
      <w:proofErr w:type="gramEnd"/>
      <w:r w:rsidRPr="00A97E24">
        <w:rPr>
          <w:color w:val="000000" w:themeColor="text1"/>
          <w:sz w:val="20"/>
          <w:szCs w:val="20"/>
        </w:rPr>
        <w:t xml:space="preserve"> necessidade de maior proteção aos mananciais, rios e nascentes que garantem a água para os grandes sistemas de abastecimento das metrópoles, como é o caso do sistema Cantareira em São Paulo e do Paraíba do Sul que atende o Rio de Janeiro. Os rios e nascentes que abastecem esses mananciais sofrem com o desmatamento de suas margens e a ocupação desordenada, tanto por habitações, principalmente ocupações ilegais e favelas, como por uma perigosa proximidade de lavouras e pecuária. Essas condições levam à contaminação por esgotos, no caso das favelas, ou a poluição por agentes químicos utilizados nas lavouras e, ainda, o assoreamento provocado pela atividade pecuária.</w:t>
      </w:r>
    </w:p>
    <w:p w:rsidR="00A97E24" w:rsidRDefault="00A97E24" w:rsidP="00A97E24">
      <w:pPr>
        <w:pStyle w:val="NormalWeb"/>
        <w:shd w:val="clear" w:color="auto" w:fill="FFFFFF"/>
        <w:spacing w:before="0" w:beforeAutospacing="0" w:after="0" w:afterAutospacing="0"/>
        <w:ind w:left="2268"/>
        <w:jc w:val="both"/>
        <w:rPr>
          <w:color w:val="000000" w:themeColor="text1"/>
          <w:sz w:val="20"/>
          <w:szCs w:val="20"/>
        </w:rPr>
      </w:pPr>
      <w:r w:rsidRPr="00A97E24">
        <w:rPr>
          <w:color w:val="000000" w:themeColor="text1"/>
          <w:sz w:val="20"/>
          <w:szCs w:val="20"/>
        </w:rPr>
        <w:t xml:space="preserve">A água não é, evidentemente, apenas uma necessidade social, conforto de apenas abrir a torneira e dispor de água de boa qualidade em suas casas. É, também, um insumo econômico de necessidade básica. Muitas empresas compreenderam o risco que correm com a escassez e se adiantaram na gestão dos usos de água em seus processos produtivos. A indústria de celulose, por exemplo, reduziu em quase 50% suas demandas de água por tonelada de produto desde a década de 70. Segundo a associação do setor, a média era de 100 m³ de água por tonelada de celulose e caiu para 47 m³ atualmente. Outros setores seguiram a mesma linha: não apenas ao reduzir o volume de água por unidade de produto, mas, ao implantar sistemas de tratamento de águas industriais que permitem fechar o ciclo entre o uso e o reuso ˗˗ como da alemã Basf em suas unidades do ABC Paulista e Guaratinguetá. Nos últimos dez anos, a empresa reduziu em 78% o consumo de água por tonelada produzida e em 62% a geração de efluentes de processos industriais. São exemplos que poderiam ser difundidos por diferentes setores, pois a água é um insumo fundamental à agricultura e à indústria. Sua gestão não tem relação apenas com o bem-estar da população, mas, também, com a saúde da </w:t>
      </w:r>
      <w:proofErr w:type="gramStart"/>
      <w:r w:rsidRPr="00A97E24">
        <w:rPr>
          <w:color w:val="000000" w:themeColor="text1"/>
          <w:sz w:val="20"/>
          <w:szCs w:val="20"/>
        </w:rPr>
        <w:t>economia</w:t>
      </w:r>
      <w:r>
        <w:rPr>
          <w:color w:val="000000" w:themeColor="text1"/>
          <w:sz w:val="20"/>
          <w:szCs w:val="20"/>
        </w:rPr>
        <w:t>.</w:t>
      </w:r>
      <w:proofErr w:type="gramEnd"/>
      <w:r>
        <w:rPr>
          <w:color w:val="000000" w:themeColor="text1"/>
          <w:sz w:val="20"/>
          <w:szCs w:val="20"/>
        </w:rPr>
        <w:t>(</w:t>
      </w:r>
      <w:proofErr w:type="spellStart"/>
      <w:r w:rsidR="002E35DD">
        <w:rPr>
          <w:color w:val="000000" w:themeColor="text1"/>
          <w:sz w:val="20"/>
          <w:szCs w:val="20"/>
        </w:rPr>
        <w:t>MARCONDES,p</w:t>
      </w:r>
      <w:proofErr w:type="spellEnd"/>
      <w:r w:rsidR="002E35DD">
        <w:rPr>
          <w:color w:val="000000" w:themeColor="text1"/>
          <w:sz w:val="20"/>
          <w:szCs w:val="20"/>
        </w:rPr>
        <w:t>.[?], 2015).</w:t>
      </w:r>
    </w:p>
    <w:p w:rsidR="002E35DD" w:rsidRDefault="00592E10" w:rsidP="002E35DD">
      <w:pPr>
        <w:pStyle w:val="NormalWeb"/>
        <w:shd w:val="clear" w:color="auto" w:fill="FFFFFF"/>
        <w:spacing w:before="0" w:beforeAutospacing="0" w:after="0" w:afterAutospacing="0" w:line="360" w:lineRule="auto"/>
        <w:ind w:firstLine="1134"/>
        <w:jc w:val="both"/>
        <w:rPr>
          <w:color w:val="000000" w:themeColor="text1"/>
        </w:rPr>
      </w:pPr>
      <w:r>
        <w:rPr>
          <w:color w:val="000000" w:themeColor="text1"/>
        </w:rPr>
        <w:lastRenderedPageBreak/>
        <w:t xml:space="preserve">O cenário fica dramático ao imaginar uma população inteira sem água, pois o lençol freático fica sem água a cada dia que passa devido a perfuração para fazer </w:t>
      </w:r>
      <w:proofErr w:type="spellStart"/>
      <w:proofErr w:type="gramStart"/>
      <w:r>
        <w:rPr>
          <w:color w:val="000000" w:themeColor="text1"/>
        </w:rPr>
        <w:t>poços,</w:t>
      </w:r>
      <w:proofErr w:type="gramEnd"/>
      <w:r>
        <w:rPr>
          <w:color w:val="000000" w:themeColor="text1"/>
        </w:rPr>
        <w:t>há</w:t>
      </w:r>
      <w:proofErr w:type="spellEnd"/>
      <w:r>
        <w:rPr>
          <w:color w:val="000000" w:themeColor="text1"/>
        </w:rPr>
        <w:t xml:space="preserve"> o rodízio de água, pois terá dias que vai ter água e outros não, tendo que fazer a estocagem de água e de alimentos, assim prejudicando o comercio afinal não existe </w:t>
      </w:r>
      <w:proofErr w:type="spellStart"/>
      <w:r>
        <w:rPr>
          <w:color w:val="000000" w:themeColor="text1"/>
        </w:rPr>
        <w:t>industria</w:t>
      </w:r>
      <w:proofErr w:type="spellEnd"/>
      <w:r>
        <w:rPr>
          <w:color w:val="000000" w:themeColor="text1"/>
        </w:rPr>
        <w:t>, comercio sem água, pois não terá como produzir e nem sequer os trabalhadores irem para seus empregos sem água disponível em suas residências, gerando assim uma bola de neve de caos, afinal os efeitos da escassez de água será sentindo em todos os ramos.</w:t>
      </w:r>
      <w:r w:rsidR="002C50B3">
        <w:rPr>
          <w:color w:val="000000" w:themeColor="text1"/>
        </w:rPr>
        <w:t>(DESIDERIO, 2015).</w:t>
      </w:r>
    </w:p>
    <w:p w:rsidR="002C50B3" w:rsidRPr="002C50B3" w:rsidRDefault="002C50B3" w:rsidP="002C50B3">
      <w:pPr>
        <w:pStyle w:val="NormalWeb"/>
        <w:shd w:val="clear" w:color="auto" w:fill="FFFFFF"/>
        <w:spacing w:before="0" w:beforeAutospacing="0" w:after="0" w:afterAutospacing="0"/>
        <w:ind w:left="2268"/>
        <w:jc w:val="both"/>
        <w:textAlignment w:val="baseline"/>
        <w:rPr>
          <w:color w:val="000000" w:themeColor="text1"/>
          <w:sz w:val="20"/>
          <w:szCs w:val="20"/>
        </w:rPr>
      </w:pPr>
      <w:r w:rsidRPr="002C50B3">
        <w:rPr>
          <w:color w:val="000000" w:themeColor="text1"/>
          <w:sz w:val="20"/>
          <w:szCs w:val="20"/>
        </w:rPr>
        <w:t>Um dos caminhos para um uso mais consciente da água é o reuso. A água usada no enxague da máquina de lavar, por exemplo, pode ser reutilizada na descarga. Outra atitude necessária é o aproveitamento da água da chuva, inclusive com a construção de cisternas.</w:t>
      </w:r>
    </w:p>
    <w:p w:rsidR="002C50B3" w:rsidRPr="00C9662D" w:rsidRDefault="002C50B3" w:rsidP="002C50B3">
      <w:pPr>
        <w:pStyle w:val="NormalWeb"/>
        <w:shd w:val="clear" w:color="auto" w:fill="FFFFFF"/>
        <w:spacing w:before="0" w:beforeAutospacing="0" w:after="0" w:afterAutospacing="0"/>
        <w:ind w:left="2268"/>
        <w:jc w:val="both"/>
        <w:textAlignment w:val="baseline"/>
        <w:rPr>
          <w:color w:val="000000" w:themeColor="text1"/>
          <w:sz w:val="20"/>
          <w:szCs w:val="20"/>
        </w:rPr>
      </w:pPr>
      <w:r w:rsidRPr="002C50B3">
        <w:rPr>
          <w:color w:val="000000" w:themeColor="text1"/>
          <w:sz w:val="20"/>
          <w:szCs w:val="20"/>
        </w:rPr>
        <w:t>Outro ponto fundamental é observar nosso consumo de produtos que utilizam muita água em sua cadeia produtiva. “O exemplo clássico é o desperdício de alimentos. O maior consumidor de água do mundo é o agronegócio. E o maior desperdício que há no planeta é o de alimentos. Isso pre</w:t>
      </w:r>
      <w:r>
        <w:rPr>
          <w:color w:val="000000" w:themeColor="text1"/>
          <w:sz w:val="20"/>
          <w:szCs w:val="20"/>
        </w:rPr>
        <w:t>cisa diminuir. (</w:t>
      </w:r>
      <w:proofErr w:type="spellStart"/>
      <w:r w:rsidR="00694DE4" w:rsidRPr="00694DE4">
        <w:rPr>
          <w:color w:val="000000" w:themeColor="text1"/>
          <w:sz w:val="20"/>
          <w:szCs w:val="20"/>
          <w:shd w:val="clear" w:color="auto" w:fill="FFFFFF"/>
        </w:rPr>
        <w:t>Yamaguchi</w:t>
      </w:r>
      <w:proofErr w:type="spellEnd"/>
      <w:r w:rsidR="00694DE4">
        <w:rPr>
          <w:rFonts w:ascii="Arial" w:hAnsi="Arial" w:cs="Arial"/>
          <w:color w:val="333333"/>
          <w:sz w:val="20"/>
          <w:szCs w:val="20"/>
          <w:shd w:val="clear" w:color="auto" w:fill="FFFFFF"/>
        </w:rPr>
        <w:t xml:space="preserve"> </w:t>
      </w:r>
      <w:r w:rsidR="00C9662D" w:rsidRPr="00C9662D">
        <w:rPr>
          <w:color w:val="000000" w:themeColor="text1"/>
          <w:sz w:val="20"/>
          <w:szCs w:val="20"/>
          <w:shd w:val="clear" w:color="auto" w:fill="FFFFFF"/>
        </w:rPr>
        <w:t xml:space="preserve">apud </w:t>
      </w:r>
      <w:proofErr w:type="spellStart"/>
      <w:proofErr w:type="gramStart"/>
      <w:r w:rsidR="00C9662D" w:rsidRPr="00C9662D">
        <w:rPr>
          <w:color w:val="000000" w:themeColor="text1"/>
          <w:sz w:val="20"/>
          <w:szCs w:val="20"/>
          <w:shd w:val="clear" w:color="auto" w:fill="FFFFFF"/>
        </w:rPr>
        <w:t>DESIDERIO,</w:t>
      </w:r>
      <w:proofErr w:type="gramEnd"/>
      <w:r w:rsidR="00C9662D" w:rsidRPr="00C9662D">
        <w:rPr>
          <w:color w:val="000000" w:themeColor="text1"/>
          <w:sz w:val="20"/>
          <w:szCs w:val="20"/>
          <w:shd w:val="clear" w:color="auto" w:fill="FFFFFF"/>
        </w:rPr>
        <w:t>p</w:t>
      </w:r>
      <w:proofErr w:type="spellEnd"/>
      <w:r w:rsidR="00C9662D" w:rsidRPr="00C9662D">
        <w:rPr>
          <w:color w:val="000000" w:themeColor="text1"/>
          <w:sz w:val="20"/>
          <w:szCs w:val="20"/>
          <w:shd w:val="clear" w:color="auto" w:fill="FFFFFF"/>
        </w:rPr>
        <w:t>.[?], 2015</w:t>
      </w:r>
      <w:r w:rsidR="00C9662D">
        <w:rPr>
          <w:color w:val="333333"/>
          <w:sz w:val="20"/>
          <w:szCs w:val="20"/>
          <w:shd w:val="clear" w:color="auto" w:fill="FFFFFF"/>
        </w:rPr>
        <w:t>)</w:t>
      </w:r>
    </w:p>
    <w:p w:rsidR="002C50B3" w:rsidRPr="00C9662D" w:rsidRDefault="002C50B3" w:rsidP="00C9662D">
      <w:pPr>
        <w:pStyle w:val="NormalWeb"/>
        <w:shd w:val="clear" w:color="auto" w:fill="FFFFFF"/>
        <w:spacing w:before="0" w:beforeAutospacing="0" w:after="0" w:afterAutospacing="0"/>
        <w:ind w:firstLine="1134"/>
        <w:jc w:val="both"/>
        <w:rPr>
          <w:color w:val="000000" w:themeColor="text1"/>
        </w:rPr>
      </w:pPr>
    </w:p>
    <w:p w:rsidR="00A97E24" w:rsidRDefault="00B11A78" w:rsidP="00B11A78">
      <w:pPr>
        <w:tabs>
          <w:tab w:val="left" w:pos="142"/>
          <w:tab w:val="left" w:pos="1134"/>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Muitos economistas e pesquisadores engajados em proteger o recurso hídrico apelam para a famosa tributação do fornecimento de água como forma de inibir o uso desenfreado da água seja na residência ou na indústria ou comercio. Todavia essa tributação deve respeitar parâmetros ecológicos, sociais e econômicos.</w:t>
      </w:r>
    </w:p>
    <w:p w:rsidR="00B11A78" w:rsidRDefault="00B11A78" w:rsidP="00B11A78">
      <w:pPr>
        <w:tabs>
          <w:tab w:val="left" w:pos="1134"/>
        </w:tabs>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B11A78">
        <w:rPr>
          <w:rFonts w:ascii="Times New Roman" w:hAnsi="Times New Roman" w:cs="Times New Roman"/>
          <w:color w:val="000000" w:themeColor="text1"/>
          <w:sz w:val="20"/>
          <w:szCs w:val="20"/>
        </w:rPr>
        <w:t xml:space="preserve">O tributo verde tem (...) papel </w:t>
      </w:r>
      <w:proofErr w:type="spellStart"/>
      <w:r w:rsidRPr="00B11A78">
        <w:rPr>
          <w:rFonts w:ascii="Times New Roman" w:hAnsi="Times New Roman" w:cs="Times New Roman"/>
          <w:color w:val="000000" w:themeColor="text1"/>
          <w:sz w:val="20"/>
          <w:szCs w:val="20"/>
        </w:rPr>
        <w:t>reorientador</w:t>
      </w:r>
      <w:proofErr w:type="spellEnd"/>
      <w:r w:rsidRPr="00B11A78">
        <w:rPr>
          <w:rFonts w:ascii="Times New Roman" w:hAnsi="Times New Roman" w:cs="Times New Roman"/>
          <w:color w:val="000000" w:themeColor="text1"/>
          <w:sz w:val="20"/>
          <w:szCs w:val="20"/>
        </w:rPr>
        <w:t xml:space="preserve"> da atividade empresarial e popular (não se deve esquecer a ingente necessidade de modificação das práticas individuais, visando à proteção do meio ambiente), sem que se possa criticá-lo por forçado, artificial. Tais tributos não criam uma variante que distorce a melhor decisão econômica, e a </w:t>
      </w:r>
      <w:proofErr w:type="spellStart"/>
      <w:r w:rsidRPr="00B11A78">
        <w:rPr>
          <w:rFonts w:ascii="Times New Roman" w:hAnsi="Times New Roman" w:cs="Times New Roman"/>
          <w:color w:val="000000" w:themeColor="text1"/>
          <w:sz w:val="20"/>
          <w:szCs w:val="20"/>
        </w:rPr>
        <w:t>correspectiva</w:t>
      </w:r>
      <w:proofErr w:type="spellEnd"/>
      <w:r w:rsidRPr="00B11A78">
        <w:rPr>
          <w:rFonts w:ascii="Times New Roman" w:hAnsi="Times New Roman" w:cs="Times New Roman"/>
          <w:color w:val="000000" w:themeColor="text1"/>
          <w:sz w:val="20"/>
          <w:szCs w:val="20"/>
        </w:rPr>
        <w:t xml:space="preserve"> liberdade, mas pelo contrário, </w:t>
      </w:r>
      <w:proofErr w:type="gramStart"/>
      <w:r w:rsidRPr="00B11A78">
        <w:rPr>
          <w:rFonts w:ascii="Times New Roman" w:hAnsi="Times New Roman" w:cs="Times New Roman"/>
          <w:color w:val="000000" w:themeColor="text1"/>
          <w:sz w:val="20"/>
          <w:szCs w:val="20"/>
        </w:rPr>
        <w:t>a fazem</w:t>
      </w:r>
      <w:proofErr w:type="gramEnd"/>
      <w:r w:rsidRPr="00B11A78">
        <w:rPr>
          <w:rFonts w:ascii="Times New Roman" w:hAnsi="Times New Roman" w:cs="Times New Roman"/>
          <w:color w:val="000000" w:themeColor="text1"/>
          <w:sz w:val="20"/>
          <w:szCs w:val="20"/>
        </w:rPr>
        <w:t xml:space="preserve"> brotar com dados reais, pois o custo ambiental é real. Não se trata de tributar, mas de tributar racionalmente, mostrando a lógica e a coerência do sistema com os valores sociais (e constitucionalmente) </w:t>
      </w:r>
      <w:proofErr w:type="gramStart"/>
      <w:r w:rsidRPr="00B11A78">
        <w:rPr>
          <w:rFonts w:ascii="Times New Roman" w:hAnsi="Times New Roman" w:cs="Times New Roman"/>
          <w:color w:val="000000" w:themeColor="text1"/>
          <w:sz w:val="20"/>
          <w:szCs w:val="20"/>
        </w:rPr>
        <w:t>eleitos.</w:t>
      </w:r>
      <w:proofErr w:type="gramEnd"/>
      <w:r>
        <w:rPr>
          <w:rFonts w:ascii="Times New Roman" w:hAnsi="Times New Roman" w:cs="Times New Roman"/>
          <w:color w:val="000000" w:themeColor="text1"/>
          <w:sz w:val="20"/>
          <w:szCs w:val="20"/>
        </w:rPr>
        <w:t>(AMARAL apud ESTACIO, p.270,s/d).</w:t>
      </w:r>
    </w:p>
    <w:p w:rsidR="00B11A78" w:rsidRDefault="009F0DF5"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Assim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medida que o individuo paga tributos para o Estado e esse investe em medidas que cumpra com os anseios da constituição como uma vida digna, a</w:t>
      </w:r>
      <w:r w:rsidR="00641B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erradicação da pobreza e a </w:t>
      </w:r>
      <w:r w:rsidR="00641B32">
        <w:rPr>
          <w:rFonts w:ascii="Times New Roman" w:hAnsi="Times New Roman" w:cs="Times New Roman"/>
          <w:color w:val="000000" w:themeColor="text1"/>
          <w:sz w:val="24"/>
          <w:szCs w:val="24"/>
        </w:rPr>
        <w:t>solidariedade</w:t>
      </w:r>
      <w:r>
        <w:rPr>
          <w:rFonts w:ascii="Times New Roman" w:hAnsi="Times New Roman" w:cs="Times New Roman"/>
          <w:color w:val="000000" w:themeColor="text1"/>
          <w:sz w:val="24"/>
          <w:szCs w:val="24"/>
        </w:rPr>
        <w:t>, a</w:t>
      </w:r>
      <w:r w:rsidR="00641B32">
        <w:rPr>
          <w:rFonts w:ascii="Times New Roman" w:hAnsi="Times New Roman" w:cs="Times New Roman"/>
          <w:color w:val="000000" w:themeColor="text1"/>
          <w:sz w:val="24"/>
          <w:szCs w:val="24"/>
        </w:rPr>
        <w:t>ssim os impostos colhidos pela á</w:t>
      </w:r>
      <w:r>
        <w:rPr>
          <w:rFonts w:ascii="Times New Roman" w:hAnsi="Times New Roman" w:cs="Times New Roman"/>
          <w:color w:val="000000" w:themeColor="text1"/>
          <w:sz w:val="24"/>
          <w:szCs w:val="24"/>
        </w:rPr>
        <w:t>gua teriam uma finalidade.(ESTACIO, s/d).</w:t>
      </w:r>
    </w:p>
    <w:p w:rsidR="00805CB1" w:rsidRDefault="00805CB1" w:rsidP="00805CB1">
      <w:pPr>
        <w:pStyle w:val="NormalWeb"/>
        <w:shd w:val="clear" w:color="auto" w:fill="FFFFFF"/>
        <w:ind w:left="2268"/>
        <w:jc w:val="both"/>
        <w:rPr>
          <w:color w:val="000000" w:themeColor="text1"/>
          <w:sz w:val="20"/>
          <w:szCs w:val="20"/>
        </w:rPr>
      </w:pPr>
      <w:r w:rsidRPr="00805CB1">
        <w:rPr>
          <w:color w:val="000000" w:themeColor="text1"/>
          <w:sz w:val="20"/>
          <w:szCs w:val="20"/>
        </w:rPr>
        <w:t xml:space="preserve">O princípio do controle do poluidor surge, então, como resultado das intervenções do Poder </w:t>
      </w:r>
      <w:proofErr w:type="gramStart"/>
      <w:r w:rsidRPr="00805CB1">
        <w:rPr>
          <w:color w:val="000000" w:themeColor="text1"/>
          <w:sz w:val="20"/>
          <w:szCs w:val="20"/>
        </w:rPr>
        <w:t>Público necessárias</w:t>
      </w:r>
      <w:proofErr w:type="gramEnd"/>
      <w:r w:rsidRPr="00805CB1">
        <w:rPr>
          <w:color w:val="000000" w:themeColor="text1"/>
          <w:sz w:val="20"/>
          <w:szCs w:val="20"/>
        </w:rPr>
        <w:t xml:space="preserve"> à manutenção, preservação e restauração dos recursos ambientais com vistas à sua utilização racional e disponibilidade permanente. A ação dos órgãos e entidades públicas se concretiza através do exercício do seu poder de polícia administrativa, isto é, daquela faculdade inerente à administração pública de limitar o exercício dos direitos individuais, visando a assegurar o bem-estar da coletividade. Dá origem a dois </w:t>
      </w:r>
      <w:proofErr w:type="spellStart"/>
      <w:r w:rsidRPr="00805CB1">
        <w:rPr>
          <w:color w:val="000000" w:themeColor="text1"/>
          <w:sz w:val="20"/>
          <w:szCs w:val="20"/>
        </w:rPr>
        <w:t>sub-princípios</w:t>
      </w:r>
      <w:proofErr w:type="spellEnd"/>
      <w:r w:rsidRPr="00805CB1">
        <w:rPr>
          <w:color w:val="000000" w:themeColor="text1"/>
          <w:sz w:val="20"/>
          <w:szCs w:val="20"/>
        </w:rPr>
        <w:t>: usuário-pagador e poluidor-</w:t>
      </w:r>
      <w:proofErr w:type="gramStart"/>
      <w:r w:rsidRPr="00805CB1">
        <w:rPr>
          <w:color w:val="000000" w:themeColor="text1"/>
          <w:sz w:val="20"/>
          <w:szCs w:val="20"/>
        </w:rPr>
        <w:t>pagador</w:t>
      </w:r>
      <w:r w:rsidRPr="00EE5EE7">
        <w:rPr>
          <w:color w:val="000000" w:themeColor="text1"/>
          <w:sz w:val="20"/>
          <w:szCs w:val="20"/>
        </w:rPr>
        <w:t>.</w:t>
      </w:r>
      <w:proofErr w:type="gramEnd"/>
      <w:r w:rsidRPr="00EE5EE7">
        <w:rPr>
          <w:color w:val="000000" w:themeColor="text1"/>
          <w:sz w:val="20"/>
          <w:szCs w:val="20"/>
        </w:rPr>
        <w:t>(</w:t>
      </w:r>
      <w:proofErr w:type="spellStart"/>
      <w:r w:rsidR="00EE5EE7" w:rsidRPr="00EE5EE7">
        <w:rPr>
          <w:color w:val="000000" w:themeColor="text1"/>
          <w:sz w:val="20"/>
          <w:szCs w:val="20"/>
        </w:rPr>
        <w:t>LEMOS,p</w:t>
      </w:r>
      <w:proofErr w:type="spellEnd"/>
      <w:r w:rsidR="00EE5EE7" w:rsidRPr="00EE5EE7">
        <w:rPr>
          <w:color w:val="000000" w:themeColor="text1"/>
          <w:sz w:val="20"/>
          <w:szCs w:val="20"/>
        </w:rPr>
        <w:t>.[?], 2009)</w:t>
      </w:r>
      <w:r w:rsidR="00EE5EE7">
        <w:rPr>
          <w:color w:val="000000" w:themeColor="text1"/>
          <w:sz w:val="20"/>
          <w:szCs w:val="20"/>
        </w:rPr>
        <w:t>.</w:t>
      </w:r>
    </w:p>
    <w:p w:rsidR="00EE5EE7" w:rsidRDefault="00EE5EE7" w:rsidP="00AE2F50">
      <w:pPr>
        <w:pStyle w:val="NormalWeb"/>
        <w:shd w:val="clear" w:color="auto" w:fill="FFFFFF"/>
        <w:spacing w:line="360" w:lineRule="auto"/>
        <w:ind w:firstLine="1134"/>
        <w:jc w:val="both"/>
        <w:rPr>
          <w:color w:val="000000" w:themeColor="text1"/>
        </w:rPr>
      </w:pPr>
      <w:r>
        <w:rPr>
          <w:color w:val="000000" w:themeColor="text1"/>
        </w:rPr>
        <w:t>Assim a partir do momento em que se defende que precisa haver cobrança no uso do bem comum, não é de forma alguma querer restringir o uso</w:t>
      </w:r>
      <w:r w:rsidR="000505F8">
        <w:rPr>
          <w:color w:val="000000" w:themeColor="text1"/>
        </w:rPr>
        <w:t xml:space="preserve"> a</w:t>
      </w:r>
      <w:r>
        <w:rPr>
          <w:color w:val="000000" w:themeColor="text1"/>
        </w:rPr>
        <w:t xml:space="preserve"> apenas alguma categoria de pessoas e sim evitar que aconteça a</w:t>
      </w:r>
      <w:r w:rsidR="00AE2F50">
        <w:rPr>
          <w:color w:val="000000" w:themeColor="text1"/>
        </w:rPr>
        <w:t xml:space="preserve"> tragédia</w:t>
      </w:r>
      <w:r>
        <w:rPr>
          <w:color w:val="000000" w:themeColor="text1"/>
        </w:rPr>
        <w:t xml:space="preserve"> do bem comum, de por ser esse bem disponível a </w:t>
      </w:r>
      <w:r w:rsidR="000505F8">
        <w:rPr>
          <w:color w:val="000000" w:themeColor="text1"/>
        </w:rPr>
        <w:lastRenderedPageBreak/>
        <w:t>todos podendo vim a ser utilizados da forma que bem convim,</w:t>
      </w:r>
      <w:r>
        <w:rPr>
          <w:color w:val="000000" w:themeColor="text1"/>
        </w:rPr>
        <w:t xml:space="preserve"> assim levando ao esgotamento desse recurso. Desta forma os indivíduos que não tiverem condições para pagar e que consigam comprovar isso tenha o acesso permitido pelo Estado de forma </w:t>
      </w:r>
      <w:r w:rsidR="000505F8">
        <w:rPr>
          <w:color w:val="000000" w:themeColor="text1"/>
        </w:rPr>
        <w:t xml:space="preserve">gratuita, </w:t>
      </w:r>
      <w:r w:rsidR="00AE2F50">
        <w:rPr>
          <w:color w:val="000000" w:themeColor="text1"/>
        </w:rPr>
        <w:t xml:space="preserve">mas </w:t>
      </w:r>
      <w:r w:rsidR="000505F8">
        <w:rPr>
          <w:color w:val="000000" w:themeColor="text1"/>
        </w:rPr>
        <w:t xml:space="preserve">regulada, </w:t>
      </w:r>
      <w:r w:rsidR="00AE2F50">
        <w:rPr>
          <w:color w:val="000000" w:themeColor="text1"/>
        </w:rPr>
        <w:t>pois se deixar</w:t>
      </w:r>
      <w:r>
        <w:rPr>
          <w:color w:val="000000" w:themeColor="text1"/>
        </w:rPr>
        <w:t xml:space="preserve"> apenas que esse bem comum fique a cargo de os indivíduos se conscientizarem esse bem sempre ficará vulnerável a vim a ser esgotado.</w:t>
      </w:r>
    </w:p>
    <w:p w:rsidR="00EE5EE7" w:rsidRPr="00EE5EE7" w:rsidRDefault="00AE2F50" w:rsidP="00AE2F50">
      <w:pPr>
        <w:pStyle w:val="NormalWeb"/>
        <w:shd w:val="clear" w:color="auto" w:fill="FFFFFF"/>
        <w:spacing w:line="360" w:lineRule="auto"/>
        <w:ind w:firstLine="1134"/>
        <w:jc w:val="both"/>
        <w:rPr>
          <w:color w:val="000000" w:themeColor="text1"/>
        </w:rPr>
      </w:pPr>
      <w:r>
        <w:rPr>
          <w:color w:val="000000" w:themeColor="text1"/>
        </w:rPr>
        <w:t xml:space="preserve">Portanto é viável que Chico Mendes </w:t>
      </w:r>
      <w:proofErr w:type="gramStart"/>
      <w:r>
        <w:rPr>
          <w:color w:val="000000" w:themeColor="text1"/>
        </w:rPr>
        <w:t>implemente</w:t>
      </w:r>
      <w:proofErr w:type="gramEnd"/>
      <w:r>
        <w:rPr>
          <w:color w:val="000000" w:themeColor="text1"/>
        </w:rPr>
        <w:t xml:space="preserve"> a rede esgoto, e uma nova forma de distribuição de água e que esta seja cobrada, uma vez que assim a população da cidadezinha iria vim a se conscientizar a respeito do uso da água de forma responsável e visando um meio ambiente mais saudável para todos visando o bem estar social de agora e das gerações futuras que iram morar naquela cidade.</w:t>
      </w:r>
    </w:p>
    <w:p w:rsidR="009F0DF5" w:rsidRDefault="009F0DF5"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B11A7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D86F70" w:rsidRDefault="00D86F70" w:rsidP="00D86F70">
      <w:pPr>
        <w:autoSpaceDE w:val="0"/>
        <w:autoSpaceDN w:val="0"/>
        <w:adjustRightInd w:val="0"/>
        <w:spacing w:after="0" w:line="360" w:lineRule="auto"/>
        <w:rPr>
          <w:rFonts w:ascii="Times New Roman" w:hAnsi="Times New Roman" w:cs="Times New Roman"/>
          <w:color w:val="000000" w:themeColor="text1"/>
          <w:sz w:val="24"/>
          <w:szCs w:val="24"/>
        </w:rPr>
      </w:pPr>
    </w:p>
    <w:p w:rsidR="00D86F70" w:rsidRDefault="00D86F70" w:rsidP="00D86F70">
      <w:pPr>
        <w:autoSpaceDE w:val="0"/>
        <w:autoSpaceDN w:val="0"/>
        <w:adjustRightInd w:val="0"/>
        <w:spacing w:after="0" w:line="360" w:lineRule="auto"/>
        <w:rPr>
          <w:rFonts w:ascii="Times New Roman" w:hAnsi="Times New Roman" w:cs="Times New Roman"/>
          <w:color w:val="000000" w:themeColor="text1"/>
          <w:sz w:val="24"/>
          <w:szCs w:val="24"/>
        </w:rPr>
      </w:pPr>
    </w:p>
    <w:p w:rsidR="00D86F70" w:rsidRPr="00B11A78" w:rsidRDefault="00D86F70" w:rsidP="00D86F70">
      <w:pPr>
        <w:autoSpaceDE w:val="0"/>
        <w:autoSpaceDN w:val="0"/>
        <w:adjustRightInd w:val="0"/>
        <w:spacing w:after="0" w:line="360" w:lineRule="auto"/>
        <w:ind w:firstLine="1134"/>
        <w:rPr>
          <w:rFonts w:ascii="Times New Roman" w:hAnsi="Times New Roman" w:cs="Times New Roman"/>
          <w:color w:val="000000" w:themeColor="text1"/>
          <w:sz w:val="24"/>
          <w:szCs w:val="24"/>
        </w:rPr>
      </w:pPr>
    </w:p>
    <w:p w:rsidR="001E33EC" w:rsidRPr="002C50B3" w:rsidRDefault="001E33EC" w:rsidP="00D86F70">
      <w:pPr>
        <w:tabs>
          <w:tab w:val="left" w:pos="142"/>
          <w:tab w:val="left" w:pos="1134"/>
        </w:tabs>
        <w:autoSpaceDE w:val="0"/>
        <w:autoSpaceDN w:val="0"/>
        <w:adjustRightInd w:val="0"/>
        <w:spacing w:after="0" w:line="240" w:lineRule="auto"/>
        <w:ind w:firstLine="1134"/>
        <w:rPr>
          <w:rFonts w:ascii="Times New Roman" w:hAnsi="Times New Roman" w:cs="Times New Roman"/>
          <w:color w:val="000000" w:themeColor="text1"/>
          <w:sz w:val="20"/>
          <w:szCs w:val="20"/>
        </w:rPr>
      </w:pPr>
    </w:p>
    <w:p w:rsidR="001E33EC" w:rsidRPr="00D22BD5" w:rsidRDefault="00D22BD5" w:rsidP="00D86F70">
      <w:pPr>
        <w:tabs>
          <w:tab w:val="left" w:pos="142"/>
          <w:tab w:val="left" w:pos="1134"/>
        </w:tabs>
        <w:autoSpaceDE w:val="0"/>
        <w:autoSpaceDN w:val="0"/>
        <w:adjustRightInd w:val="0"/>
        <w:spacing w:after="0" w:line="240" w:lineRule="auto"/>
        <w:ind w:firstLine="1134"/>
        <w:rPr>
          <w:rFonts w:ascii="Times New Roman" w:hAnsi="Times New Roman" w:cs="Times New Roman"/>
          <w:b/>
          <w:color w:val="000000" w:themeColor="text1"/>
          <w:sz w:val="24"/>
          <w:szCs w:val="24"/>
        </w:rPr>
      </w:pPr>
      <w:r w:rsidRPr="00D22BD5">
        <w:rPr>
          <w:rFonts w:ascii="Times New Roman" w:hAnsi="Times New Roman" w:cs="Times New Roman"/>
          <w:b/>
          <w:color w:val="000000" w:themeColor="text1"/>
          <w:sz w:val="24"/>
          <w:szCs w:val="24"/>
        </w:rPr>
        <w:t>REFERENCIAS</w:t>
      </w:r>
    </w:p>
    <w:p w:rsidR="00530406" w:rsidRPr="00D86F70" w:rsidRDefault="00530406"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sidRPr="00D86F70">
        <w:rPr>
          <w:rFonts w:ascii="Times New Roman" w:hAnsi="Times New Roman" w:cs="Times New Roman"/>
          <w:color w:val="000000" w:themeColor="text1"/>
          <w:sz w:val="24"/>
          <w:szCs w:val="24"/>
          <w:shd w:val="clear" w:color="auto" w:fill="FFFFFF"/>
        </w:rPr>
        <w:t xml:space="preserve">BRAGANÇA, Ana. </w:t>
      </w:r>
      <w:proofErr w:type="spellStart"/>
      <w:proofErr w:type="gramStart"/>
      <w:r w:rsidRPr="00D86F70">
        <w:rPr>
          <w:rFonts w:ascii="Times New Roman" w:hAnsi="Times New Roman" w:cs="Times New Roman"/>
          <w:color w:val="000000" w:themeColor="text1"/>
          <w:sz w:val="24"/>
          <w:szCs w:val="24"/>
          <w:shd w:val="clear" w:color="auto" w:fill="FFFFFF"/>
        </w:rPr>
        <w:t>ÁGUA:</w:t>
      </w:r>
      <w:proofErr w:type="gramEnd"/>
      <w:r w:rsidRPr="00D86F70">
        <w:rPr>
          <w:rFonts w:ascii="Times New Roman" w:hAnsi="Times New Roman" w:cs="Times New Roman"/>
          <w:color w:val="000000" w:themeColor="text1"/>
          <w:sz w:val="24"/>
          <w:szCs w:val="24"/>
          <w:shd w:val="clear" w:color="auto" w:fill="FFFFFF"/>
        </w:rPr>
        <w:t>um</w:t>
      </w:r>
      <w:proofErr w:type="spellEnd"/>
      <w:r w:rsidRPr="00D86F70">
        <w:rPr>
          <w:rFonts w:ascii="Times New Roman" w:hAnsi="Times New Roman" w:cs="Times New Roman"/>
          <w:color w:val="000000" w:themeColor="text1"/>
          <w:sz w:val="24"/>
          <w:szCs w:val="24"/>
          <w:shd w:val="clear" w:color="auto" w:fill="FFFFFF"/>
        </w:rPr>
        <w:t xml:space="preserve"> bem essencial a </w:t>
      </w:r>
      <w:proofErr w:type="spellStart"/>
      <w:r w:rsidRPr="00D86F70">
        <w:rPr>
          <w:rFonts w:ascii="Times New Roman" w:hAnsi="Times New Roman" w:cs="Times New Roman"/>
          <w:color w:val="000000" w:themeColor="text1"/>
          <w:sz w:val="24"/>
          <w:szCs w:val="24"/>
          <w:shd w:val="clear" w:color="auto" w:fill="FFFFFF"/>
        </w:rPr>
        <w:t>vida.Disponível</w:t>
      </w:r>
      <w:proofErr w:type="spellEnd"/>
      <w:r w:rsidRPr="00D86F70">
        <w:rPr>
          <w:rFonts w:ascii="Times New Roman" w:hAnsi="Times New Roman" w:cs="Times New Roman"/>
          <w:color w:val="000000" w:themeColor="text1"/>
          <w:sz w:val="24"/>
          <w:szCs w:val="24"/>
          <w:shd w:val="clear" w:color="auto" w:fill="FFFFFF"/>
        </w:rPr>
        <w:t xml:space="preserve"> em:</w:t>
      </w:r>
      <w:r w:rsidRPr="00D86F70">
        <w:rPr>
          <w:rFonts w:ascii="Times New Roman" w:hAnsi="Times New Roman" w:cs="Times New Roman"/>
          <w:color w:val="000000" w:themeColor="text1"/>
          <w:sz w:val="24"/>
          <w:szCs w:val="24"/>
        </w:rPr>
        <w:t xml:space="preserve"> </w:t>
      </w:r>
      <w:hyperlink r:id="rId7" w:history="1">
        <w:r w:rsidRPr="00D86F70">
          <w:rPr>
            <w:rStyle w:val="Hyperlink"/>
            <w:rFonts w:ascii="Times New Roman" w:hAnsi="Times New Roman" w:cs="Times New Roman"/>
            <w:color w:val="000000" w:themeColor="text1"/>
            <w:sz w:val="24"/>
            <w:szCs w:val="24"/>
            <w:u w:val="none"/>
            <w:shd w:val="clear" w:color="auto" w:fill="FFFFFF"/>
          </w:rPr>
          <w:t>http://diese.pt/conteudo.aspx?lang=pt&amp;id_object=1129&amp;name=Julho---Agua:-Um-bem-essencial-a-vida--</w:t>
        </w:r>
      </w:hyperlink>
      <w:r w:rsidRPr="00D86F70">
        <w:rPr>
          <w:rFonts w:ascii="Times New Roman" w:hAnsi="Times New Roman" w:cs="Times New Roman"/>
          <w:color w:val="000000" w:themeColor="text1"/>
          <w:sz w:val="24"/>
          <w:szCs w:val="24"/>
          <w:shd w:val="clear" w:color="auto" w:fill="FFFFFF"/>
        </w:rPr>
        <w:t>. Acessado em: 25/03/2014.</w:t>
      </w:r>
    </w:p>
    <w:p w:rsidR="00D86F70" w:rsidRDefault="00D86F70" w:rsidP="00D86F70">
      <w:pPr>
        <w:spacing w:after="0" w:line="240" w:lineRule="auto"/>
        <w:rPr>
          <w:rFonts w:ascii="Times New Roman" w:hAnsi="Times New Roman" w:cs="Times New Roman"/>
          <w:color w:val="000000" w:themeColor="text1"/>
          <w:sz w:val="24"/>
          <w:szCs w:val="24"/>
        </w:rPr>
      </w:pPr>
    </w:p>
    <w:p w:rsidR="00014270" w:rsidRPr="00D86F70" w:rsidRDefault="00014270" w:rsidP="00D86F70">
      <w:pPr>
        <w:spacing w:after="0" w:line="240" w:lineRule="auto"/>
        <w:rPr>
          <w:rFonts w:ascii="Times New Roman" w:hAnsi="Times New Roman" w:cs="Times New Roman"/>
          <w:color w:val="000000" w:themeColor="text1"/>
          <w:sz w:val="24"/>
          <w:szCs w:val="24"/>
        </w:rPr>
      </w:pPr>
      <w:r w:rsidRPr="00D86F70">
        <w:rPr>
          <w:rFonts w:ascii="Times New Roman" w:hAnsi="Times New Roman" w:cs="Times New Roman"/>
          <w:color w:val="000000" w:themeColor="text1"/>
          <w:sz w:val="24"/>
          <w:szCs w:val="24"/>
        </w:rPr>
        <w:t xml:space="preserve">BRASIL. </w:t>
      </w:r>
      <w:r w:rsidRPr="00D86F70">
        <w:rPr>
          <w:rFonts w:ascii="Times New Roman" w:hAnsi="Times New Roman" w:cs="Times New Roman"/>
          <w:b/>
          <w:color w:val="000000" w:themeColor="text1"/>
          <w:sz w:val="24"/>
          <w:szCs w:val="24"/>
        </w:rPr>
        <w:t>Constituição Federal</w:t>
      </w:r>
      <w:r w:rsidRPr="00D86F70">
        <w:rPr>
          <w:rFonts w:ascii="Times New Roman" w:hAnsi="Times New Roman" w:cs="Times New Roman"/>
          <w:color w:val="000000" w:themeColor="text1"/>
          <w:sz w:val="24"/>
          <w:szCs w:val="24"/>
        </w:rPr>
        <w:t xml:space="preserve">, 1988. In: </w:t>
      </w:r>
      <w:proofErr w:type="spellStart"/>
      <w:r w:rsidRPr="00D86F70">
        <w:rPr>
          <w:rFonts w:ascii="Times New Roman" w:hAnsi="Times New Roman" w:cs="Times New Roman"/>
          <w:color w:val="000000" w:themeColor="text1"/>
          <w:sz w:val="24"/>
          <w:szCs w:val="24"/>
        </w:rPr>
        <w:t>Vade</w:t>
      </w:r>
      <w:proofErr w:type="spellEnd"/>
      <w:r w:rsidRPr="00D86F70">
        <w:rPr>
          <w:rFonts w:ascii="Times New Roman" w:hAnsi="Times New Roman" w:cs="Times New Roman"/>
          <w:color w:val="000000" w:themeColor="text1"/>
          <w:sz w:val="24"/>
          <w:szCs w:val="24"/>
        </w:rPr>
        <w:t xml:space="preserve"> </w:t>
      </w:r>
      <w:proofErr w:type="spellStart"/>
      <w:r w:rsidRPr="00D86F70">
        <w:rPr>
          <w:rFonts w:ascii="Times New Roman" w:hAnsi="Times New Roman" w:cs="Times New Roman"/>
          <w:color w:val="000000" w:themeColor="text1"/>
          <w:sz w:val="24"/>
          <w:szCs w:val="24"/>
        </w:rPr>
        <w:t>Mecum</w:t>
      </w:r>
      <w:proofErr w:type="spellEnd"/>
      <w:r w:rsidRPr="00D86F70">
        <w:rPr>
          <w:rFonts w:ascii="Times New Roman" w:hAnsi="Times New Roman" w:cs="Times New Roman"/>
          <w:color w:val="000000" w:themeColor="text1"/>
          <w:sz w:val="24"/>
          <w:szCs w:val="24"/>
        </w:rPr>
        <w:t xml:space="preserve"> Saraiva. 17. </w:t>
      </w:r>
      <w:proofErr w:type="gramStart"/>
      <w:r w:rsidRPr="00D86F70">
        <w:rPr>
          <w:rFonts w:ascii="Times New Roman" w:hAnsi="Times New Roman" w:cs="Times New Roman"/>
          <w:color w:val="000000" w:themeColor="text1"/>
          <w:sz w:val="24"/>
          <w:szCs w:val="24"/>
        </w:rPr>
        <w:t>ed.</w:t>
      </w:r>
      <w:proofErr w:type="gramEnd"/>
      <w:r w:rsidRPr="00D86F70">
        <w:rPr>
          <w:rFonts w:ascii="Times New Roman" w:hAnsi="Times New Roman" w:cs="Times New Roman"/>
          <w:color w:val="000000" w:themeColor="text1"/>
          <w:sz w:val="24"/>
          <w:szCs w:val="24"/>
        </w:rPr>
        <w:t xml:space="preserve"> São Paulo: Saraiva, 2014.</w:t>
      </w:r>
    </w:p>
    <w:p w:rsidR="00D86F70" w:rsidRDefault="00D86F70" w:rsidP="00D86F70">
      <w:pPr>
        <w:spacing w:after="0" w:line="240" w:lineRule="auto"/>
        <w:rPr>
          <w:rFonts w:ascii="Times New Roman" w:hAnsi="Times New Roman" w:cs="Times New Roman"/>
          <w:color w:val="000000" w:themeColor="text1"/>
          <w:sz w:val="24"/>
          <w:szCs w:val="24"/>
        </w:rPr>
      </w:pPr>
    </w:p>
    <w:p w:rsidR="00014270" w:rsidRPr="00D86F70" w:rsidRDefault="00014270" w:rsidP="00D86F70">
      <w:pPr>
        <w:spacing w:after="0" w:line="240" w:lineRule="auto"/>
        <w:rPr>
          <w:rFonts w:ascii="Times New Roman" w:hAnsi="Times New Roman" w:cs="Times New Roman"/>
          <w:color w:val="000000" w:themeColor="text1"/>
          <w:sz w:val="24"/>
          <w:szCs w:val="24"/>
        </w:rPr>
      </w:pPr>
      <w:r w:rsidRPr="00D86F70">
        <w:rPr>
          <w:rFonts w:ascii="Times New Roman" w:hAnsi="Times New Roman" w:cs="Times New Roman"/>
          <w:color w:val="000000" w:themeColor="text1"/>
          <w:sz w:val="24"/>
          <w:szCs w:val="24"/>
        </w:rPr>
        <w:t xml:space="preserve">BRASIL. </w:t>
      </w:r>
      <w:r w:rsidRPr="00D86F70">
        <w:rPr>
          <w:rFonts w:ascii="Times New Roman" w:hAnsi="Times New Roman" w:cs="Times New Roman"/>
          <w:b/>
          <w:color w:val="000000" w:themeColor="text1"/>
          <w:sz w:val="24"/>
          <w:szCs w:val="24"/>
        </w:rPr>
        <w:t>Lei 9.433</w:t>
      </w:r>
      <w:r w:rsidR="00EC74A0" w:rsidRPr="00D86F70">
        <w:rPr>
          <w:rFonts w:ascii="Times New Roman" w:hAnsi="Times New Roman" w:cs="Times New Roman"/>
          <w:color w:val="000000" w:themeColor="text1"/>
          <w:sz w:val="24"/>
          <w:szCs w:val="24"/>
        </w:rPr>
        <w:t xml:space="preserve">, de </w:t>
      </w:r>
      <w:proofErr w:type="gramStart"/>
      <w:r w:rsidR="00EC74A0" w:rsidRPr="00D86F70">
        <w:rPr>
          <w:rFonts w:ascii="Times New Roman" w:hAnsi="Times New Roman" w:cs="Times New Roman"/>
          <w:color w:val="000000" w:themeColor="text1"/>
          <w:sz w:val="24"/>
          <w:szCs w:val="24"/>
        </w:rPr>
        <w:t>8</w:t>
      </w:r>
      <w:proofErr w:type="gramEnd"/>
      <w:r w:rsidR="00EC74A0" w:rsidRPr="00D86F70">
        <w:rPr>
          <w:rFonts w:ascii="Times New Roman" w:hAnsi="Times New Roman" w:cs="Times New Roman"/>
          <w:color w:val="000000" w:themeColor="text1"/>
          <w:sz w:val="24"/>
          <w:szCs w:val="24"/>
        </w:rPr>
        <w:t xml:space="preserve"> de janeiro de 1997</w:t>
      </w:r>
      <w:r w:rsidRPr="00D86F70">
        <w:rPr>
          <w:rFonts w:ascii="Times New Roman" w:hAnsi="Times New Roman" w:cs="Times New Roman"/>
          <w:color w:val="000000" w:themeColor="text1"/>
          <w:sz w:val="24"/>
          <w:szCs w:val="24"/>
        </w:rPr>
        <w:t xml:space="preserve">. In: </w:t>
      </w:r>
      <w:proofErr w:type="spellStart"/>
      <w:r w:rsidRPr="00D86F70">
        <w:rPr>
          <w:rFonts w:ascii="Times New Roman" w:hAnsi="Times New Roman" w:cs="Times New Roman"/>
          <w:color w:val="000000" w:themeColor="text1"/>
          <w:sz w:val="24"/>
          <w:szCs w:val="24"/>
        </w:rPr>
        <w:t>Vade</w:t>
      </w:r>
      <w:proofErr w:type="spellEnd"/>
      <w:r w:rsidRPr="00D86F70">
        <w:rPr>
          <w:rFonts w:ascii="Times New Roman" w:hAnsi="Times New Roman" w:cs="Times New Roman"/>
          <w:color w:val="000000" w:themeColor="text1"/>
          <w:sz w:val="24"/>
          <w:szCs w:val="24"/>
        </w:rPr>
        <w:t xml:space="preserve"> </w:t>
      </w:r>
      <w:proofErr w:type="spellStart"/>
      <w:r w:rsidRPr="00D86F70">
        <w:rPr>
          <w:rFonts w:ascii="Times New Roman" w:hAnsi="Times New Roman" w:cs="Times New Roman"/>
          <w:color w:val="000000" w:themeColor="text1"/>
          <w:sz w:val="24"/>
          <w:szCs w:val="24"/>
        </w:rPr>
        <w:t>Mecum</w:t>
      </w:r>
      <w:proofErr w:type="spellEnd"/>
      <w:r w:rsidRPr="00D86F70">
        <w:rPr>
          <w:rFonts w:ascii="Times New Roman" w:hAnsi="Times New Roman" w:cs="Times New Roman"/>
          <w:color w:val="000000" w:themeColor="text1"/>
          <w:sz w:val="24"/>
          <w:szCs w:val="24"/>
        </w:rPr>
        <w:t xml:space="preserve"> Saraiva. 17. </w:t>
      </w:r>
      <w:proofErr w:type="gramStart"/>
      <w:r w:rsidRPr="00D86F70">
        <w:rPr>
          <w:rFonts w:ascii="Times New Roman" w:hAnsi="Times New Roman" w:cs="Times New Roman"/>
          <w:color w:val="000000" w:themeColor="text1"/>
          <w:sz w:val="24"/>
          <w:szCs w:val="24"/>
        </w:rPr>
        <w:t>ed.</w:t>
      </w:r>
      <w:proofErr w:type="gramEnd"/>
      <w:r w:rsidRPr="00D86F70">
        <w:rPr>
          <w:rFonts w:ascii="Times New Roman" w:hAnsi="Times New Roman" w:cs="Times New Roman"/>
          <w:color w:val="000000" w:themeColor="text1"/>
          <w:sz w:val="24"/>
          <w:szCs w:val="24"/>
        </w:rPr>
        <w:t xml:space="preserve"> São Paulo: Saraiva, 2014.</w:t>
      </w:r>
    </w:p>
    <w:p w:rsidR="00D86F70" w:rsidRDefault="00D86F70"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p>
    <w:p w:rsidR="00503ECD" w:rsidRPr="00D86F70" w:rsidRDefault="00503ECD"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sidRPr="00D86F70">
        <w:rPr>
          <w:rFonts w:ascii="Times New Roman" w:hAnsi="Times New Roman" w:cs="Times New Roman"/>
          <w:color w:val="000000" w:themeColor="text1"/>
          <w:sz w:val="24"/>
          <w:szCs w:val="24"/>
          <w:shd w:val="clear" w:color="auto" w:fill="FFFFFF"/>
        </w:rPr>
        <w:t xml:space="preserve">CASTRO, Liliane Socorro de. Direito fundamental de acesso </w:t>
      </w:r>
      <w:proofErr w:type="gramStart"/>
      <w:r w:rsidRPr="00D86F70">
        <w:rPr>
          <w:rFonts w:ascii="Times New Roman" w:hAnsi="Times New Roman" w:cs="Times New Roman"/>
          <w:color w:val="000000" w:themeColor="text1"/>
          <w:sz w:val="24"/>
          <w:szCs w:val="24"/>
          <w:shd w:val="clear" w:color="auto" w:fill="FFFFFF"/>
        </w:rPr>
        <w:t>a</w:t>
      </w:r>
      <w:proofErr w:type="gramEnd"/>
      <w:r w:rsidRPr="00D86F70">
        <w:rPr>
          <w:rFonts w:ascii="Times New Roman" w:hAnsi="Times New Roman" w:cs="Times New Roman"/>
          <w:color w:val="000000" w:themeColor="text1"/>
          <w:sz w:val="24"/>
          <w:szCs w:val="24"/>
          <w:shd w:val="clear" w:color="auto" w:fill="FFFFFF"/>
        </w:rPr>
        <w:t xml:space="preserve"> água potável e a dignidade da pessoa humana. In:</w:t>
      </w:r>
      <w:r w:rsidRPr="00D86F70">
        <w:rPr>
          <w:rStyle w:val="apple-converted-space"/>
          <w:rFonts w:ascii="Times New Roman" w:hAnsi="Times New Roman" w:cs="Times New Roman"/>
          <w:color w:val="000000" w:themeColor="text1"/>
          <w:sz w:val="24"/>
          <w:szCs w:val="24"/>
          <w:shd w:val="clear" w:color="auto" w:fill="FFFFFF"/>
        </w:rPr>
        <w:t> </w:t>
      </w:r>
      <w:r w:rsidRPr="00D86F70">
        <w:rPr>
          <w:rStyle w:val="Forte"/>
          <w:rFonts w:ascii="Times New Roman" w:hAnsi="Times New Roman" w:cs="Times New Roman"/>
          <w:color w:val="000000" w:themeColor="text1"/>
          <w:sz w:val="24"/>
          <w:szCs w:val="24"/>
          <w:shd w:val="clear" w:color="auto" w:fill="FFFFFF"/>
        </w:rPr>
        <w:t>Âmbito Jurídico</w:t>
      </w:r>
      <w:r w:rsidRPr="00D86F70">
        <w:rPr>
          <w:rFonts w:ascii="Times New Roman" w:hAnsi="Times New Roman" w:cs="Times New Roman"/>
          <w:color w:val="000000" w:themeColor="text1"/>
          <w:sz w:val="24"/>
          <w:szCs w:val="24"/>
          <w:shd w:val="clear" w:color="auto" w:fill="FFFFFF"/>
        </w:rPr>
        <w:t>, Rio Grande, XVI, n. 117, out 2013. Disponível em: &lt;</w:t>
      </w:r>
      <w:hyperlink r:id="rId8" w:tooltip="Informações Bibliográficas" w:history="1">
        <w:r w:rsidRPr="00D86F70">
          <w:rPr>
            <w:rStyle w:val="Hyperlink"/>
            <w:rFonts w:ascii="Times New Roman" w:hAnsi="Times New Roman" w:cs="Times New Roman"/>
            <w:color w:val="000000" w:themeColor="text1"/>
            <w:sz w:val="24"/>
            <w:szCs w:val="24"/>
            <w:u w:val="none"/>
            <w:shd w:val="clear" w:color="auto" w:fill="FFFFFF"/>
          </w:rPr>
          <w:t>http://www.ambito-juridico.com.br/site/?n_link=revista_artigos_leitura&amp;artigo_id=13202</w:t>
        </w:r>
      </w:hyperlink>
      <w:r w:rsidRPr="00D86F70">
        <w:rPr>
          <w:rFonts w:ascii="Times New Roman" w:hAnsi="Times New Roman" w:cs="Times New Roman"/>
          <w:color w:val="000000" w:themeColor="text1"/>
          <w:sz w:val="24"/>
          <w:szCs w:val="24"/>
          <w:shd w:val="clear" w:color="auto" w:fill="FFFFFF"/>
        </w:rPr>
        <w:t>&gt;. Acesso em mar 2015.</w:t>
      </w:r>
    </w:p>
    <w:p w:rsidR="00D86F70" w:rsidRDefault="00D86F70"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p>
    <w:p w:rsidR="00316E2F" w:rsidRPr="00D86F70" w:rsidRDefault="00316E2F"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proofErr w:type="gramStart"/>
      <w:r w:rsidRPr="00D86F70">
        <w:rPr>
          <w:rFonts w:ascii="Times New Roman" w:hAnsi="Times New Roman" w:cs="Times New Roman"/>
          <w:color w:val="000000" w:themeColor="text1"/>
          <w:sz w:val="24"/>
          <w:szCs w:val="24"/>
          <w:shd w:val="clear" w:color="auto" w:fill="FFFFFF"/>
        </w:rPr>
        <w:t>CORREIA.</w:t>
      </w:r>
      <w:proofErr w:type="gramEnd"/>
      <w:r w:rsidRPr="00D86F70">
        <w:rPr>
          <w:rFonts w:ascii="Times New Roman" w:hAnsi="Times New Roman" w:cs="Times New Roman"/>
          <w:color w:val="000000" w:themeColor="text1"/>
          <w:sz w:val="24"/>
          <w:szCs w:val="24"/>
          <w:shd w:val="clear" w:color="auto" w:fill="FFFFFF"/>
        </w:rPr>
        <w:t>JR, Milton. O Problema não é só falta de chuva. Disponível em:</w:t>
      </w:r>
      <w:r w:rsidRPr="00D86F70">
        <w:rPr>
          <w:rFonts w:ascii="Times New Roman" w:hAnsi="Times New Roman" w:cs="Times New Roman"/>
          <w:color w:val="000000" w:themeColor="text1"/>
          <w:sz w:val="24"/>
          <w:szCs w:val="24"/>
        </w:rPr>
        <w:t xml:space="preserve"> </w:t>
      </w:r>
      <w:hyperlink r:id="rId9" w:history="1">
        <w:r w:rsidRPr="00D86F70">
          <w:rPr>
            <w:rStyle w:val="Hyperlink"/>
            <w:rFonts w:ascii="Times New Roman" w:hAnsi="Times New Roman" w:cs="Times New Roman"/>
            <w:color w:val="000000" w:themeColor="text1"/>
            <w:sz w:val="24"/>
            <w:szCs w:val="24"/>
            <w:u w:val="none"/>
            <w:shd w:val="clear" w:color="auto" w:fill="FFFFFF"/>
          </w:rPr>
          <w:t>http://revistaplaneta.terra.com.br/secao/meio-ambiente/o-problema-nao-e-so-falta-de-chuva</w:t>
        </w:r>
      </w:hyperlink>
      <w:r w:rsidRPr="00D86F70">
        <w:rPr>
          <w:rFonts w:ascii="Times New Roman" w:hAnsi="Times New Roman" w:cs="Times New Roman"/>
          <w:color w:val="000000" w:themeColor="text1"/>
          <w:sz w:val="24"/>
          <w:szCs w:val="24"/>
          <w:shd w:val="clear" w:color="auto" w:fill="FFFFFF"/>
        </w:rPr>
        <w:t xml:space="preserve">. </w:t>
      </w:r>
      <w:r w:rsidR="00732468" w:rsidRPr="00D86F70">
        <w:rPr>
          <w:rFonts w:ascii="Times New Roman" w:hAnsi="Times New Roman" w:cs="Times New Roman"/>
          <w:color w:val="000000" w:themeColor="text1"/>
          <w:sz w:val="24"/>
          <w:szCs w:val="24"/>
          <w:shd w:val="clear" w:color="auto" w:fill="FFFFFF"/>
        </w:rPr>
        <w:t xml:space="preserve">Publicado </w:t>
      </w:r>
      <w:proofErr w:type="spellStart"/>
      <w:proofErr w:type="gramStart"/>
      <w:r w:rsidR="00732468" w:rsidRPr="00D86F70">
        <w:rPr>
          <w:rFonts w:ascii="Times New Roman" w:hAnsi="Times New Roman" w:cs="Times New Roman"/>
          <w:color w:val="000000" w:themeColor="text1"/>
          <w:sz w:val="24"/>
          <w:szCs w:val="24"/>
          <w:shd w:val="clear" w:color="auto" w:fill="FFFFFF"/>
        </w:rPr>
        <w:t>em:</w:t>
      </w:r>
      <w:proofErr w:type="gramEnd"/>
      <w:r w:rsidR="00732468" w:rsidRPr="00D86F70">
        <w:rPr>
          <w:rFonts w:ascii="Times New Roman" w:hAnsi="Times New Roman" w:cs="Times New Roman"/>
          <w:color w:val="000000" w:themeColor="text1"/>
          <w:sz w:val="24"/>
          <w:szCs w:val="24"/>
          <w:shd w:val="clear" w:color="auto" w:fill="FFFFFF"/>
        </w:rPr>
        <w:t>maio</w:t>
      </w:r>
      <w:proofErr w:type="spellEnd"/>
      <w:r w:rsidR="00732468" w:rsidRPr="00D86F70">
        <w:rPr>
          <w:rFonts w:ascii="Times New Roman" w:hAnsi="Times New Roman" w:cs="Times New Roman"/>
          <w:color w:val="000000" w:themeColor="text1"/>
          <w:sz w:val="24"/>
          <w:szCs w:val="24"/>
          <w:shd w:val="clear" w:color="auto" w:fill="FFFFFF"/>
        </w:rPr>
        <w:t xml:space="preserve"> de 2014. Acessado em: 23/03/2015.</w:t>
      </w:r>
    </w:p>
    <w:p w:rsidR="00D86F70" w:rsidRDefault="00D86F70" w:rsidP="00D86F70">
      <w:pPr>
        <w:pStyle w:val="Ttulo1"/>
        <w:shd w:val="clear" w:color="auto" w:fill="FFFFFF"/>
        <w:spacing w:before="0" w:beforeAutospacing="0" w:after="0" w:afterAutospacing="0"/>
        <w:textAlignment w:val="baseline"/>
        <w:rPr>
          <w:color w:val="000000" w:themeColor="text1"/>
          <w:sz w:val="24"/>
          <w:szCs w:val="24"/>
          <w:shd w:val="clear" w:color="auto" w:fill="FFFFFF"/>
        </w:rPr>
      </w:pPr>
    </w:p>
    <w:p w:rsidR="001F3C7F" w:rsidRPr="00D86F70" w:rsidRDefault="001F3C7F" w:rsidP="00D86F70">
      <w:pPr>
        <w:pStyle w:val="Ttulo1"/>
        <w:shd w:val="clear" w:color="auto" w:fill="FFFFFF"/>
        <w:spacing w:before="0" w:beforeAutospacing="0" w:after="0" w:afterAutospacing="0"/>
        <w:textAlignment w:val="baseline"/>
        <w:rPr>
          <w:b w:val="0"/>
          <w:bCs w:val="0"/>
          <w:color w:val="000000" w:themeColor="text1"/>
          <w:sz w:val="24"/>
          <w:szCs w:val="24"/>
        </w:rPr>
      </w:pPr>
      <w:r w:rsidRPr="00D86F70">
        <w:rPr>
          <w:color w:val="000000" w:themeColor="text1"/>
          <w:sz w:val="24"/>
          <w:szCs w:val="24"/>
          <w:shd w:val="clear" w:color="auto" w:fill="FFFFFF"/>
        </w:rPr>
        <w:t xml:space="preserve">DESIDERIO, </w:t>
      </w:r>
      <w:r w:rsidRPr="00D86F70">
        <w:rPr>
          <w:b w:val="0"/>
          <w:color w:val="000000" w:themeColor="text1"/>
          <w:sz w:val="24"/>
          <w:szCs w:val="24"/>
          <w:shd w:val="clear" w:color="auto" w:fill="FFFFFF"/>
        </w:rPr>
        <w:t>Mariana</w:t>
      </w:r>
      <w:r w:rsidRPr="00D86F70">
        <w:rPr>
          <w:color w:val="000000" w:themeColor="text1"/>
          <w:sz w:val="24"/>
          <w:szCs w:val="24"/>
          <w:shd w:val="clear" w:color="auto" w:fill="FFFFFF"/>
        </w:rPr>
        <w:t xml:space="preserve">. </w:t>
      </w:r>
      <w:r w:rsidRPr="00D86F70">
        <w:rPr>
          <w:b w:val="0"/>
          <w:bCs w:val="0"/>
          <w:color w:val="000000" w:themeColor="text1"/>
          <w:sz w:val="24"/>
          <w:szCs w:val="24"/>
        </w:rPr>
        <w:t xml:space="preserve">O que vai acontecer se São Paulo ficar realmente sem </w:t>
      </w:r>
      <w:proofErr w:type="spellStart"/>
      <w:r w:rsidRPr="00D86F70">
        <w:rPr>
          <w:b w:val="0"/>
          <w:bCs w:val="0"/>
          <w:color w:val="000000" w:themeColor="text1"/>
          <w:sz w:val="24"/>
          <w:szCs w:val="24"/>
        </w:rPr>
        <w:t>água?Disponível</w:t>
      </w:r>
      <w:proofErr w:type="spellEnd"/>
      <w:r w:rsidRPr="00D86F70">
        <w:rPr>
          <w:b w:val="0"/>
          <w:bCs w:val="0"/>
          <w:color w:val="000000" w:themeColor="text1"/>
          <w:sz w:val="24"/>
          <w:szCs w:val="24"/>
        </w:rPr>
        <w:t xml:space="preserve"> em:</w:t>
      </w:r>
      <w:r w:rsidR="005049E2" w:rsidRPr="00D86F70">
        <w:rPr>
          <w:color w:val="000000" w:themeColor="text1"/>
          <w:sz w:val="24"/>
          <w:szCs w:val="24"/>
        </w:rPr>
        <w:t xml:space="preserve"> </w:t>
      </w:r>
      <w:hyperlink r:id="rId10" w:history="1">
        <w:r w:rsidR="005049E2" w:rsidRPr="00D86F70">
          <w:rPr>
            <w:rStyle w:val="Hyperlink"/>
            <w:b w:val="0"/>
            <w:bCs w:val="0"/>
            <w:color w:val="000000" w:themeColor="text1"/>
            <w:sz w:val="24"/>
            <w:szCs w:val="24"/>
            <w:u w:val="none"/>
          </w:rPr>
          <w:t>http://exame.abril.com.br/brasil/zoom/o-que-voce-precisa-saber-sobre-a-crise-da-agua/</w:t>
        </w:r>
      </w:hyperlink>
      <w:r w:rsidR="005049E2" w:rsidRPr="00D86F70">
        <w:rPr>
          <w:b w:val="0"/>
          <w:bCs w:val="0"/>
          <w:color w:val="000000" w:themeColor="text1"/>
          <w:sz w:val="24"/>
          <w:szCs w:val="24"/>
        </w:rPr>
        <w:t>. Publicado em: janeiro de 2015. Acessado em: 25/03/2015.</w:t>
      </w:r>
    </w:p>
    <w:p w:rsidR="001F3C7F" w:rsidRPr="00D86F70" w:rsidRDefault="001F3C7F"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p>
    <w:p w:rsidR="007431B3" w:rsidRPr="00D86F70" w:rsidRDefault="007431B3"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rPr>
      </w:pPr>
      <w:r w:rsidRPr="00D86F70">
        <w:rPr>
          <w:rFonts w:ascii="Times New Roman" w:hAnsi="Times New Roman" w:cs="Times New Roman"/>
          <w:color w:val="000000" w:themeColor="text1"/>
          <w:sz w:val="24"/>
          <w:szCs w:val="24"/>
          <w:shd w:val="clear" w:color="auto" w:fill="FFFFFF"/>
        </w:rPr>
        <w:t xml:space="preserve">DINIZ, Marcelo Bentes. </w:t>
      </w:r>
      <w:r w:rsidRPr="00D86F70">
        <w:rPr>
          <w:rFonts w:ascii="Times New Roman" w:hAnsi="Times New Roman" w:cs="Times New Roman"/>
          <w:b/>
          <w:color w:val="000000" w:themeColor="text1"/>
          <w:sz w:val="24"/>
          <w:szCs w:val="24"/>
        </w:rPr>
        <w:t xml:space="preserve">TRAGÉDIA DOS COMUNS’ E O EXEMPLO DA PESCA DA LAGOSTA: ABORDAGENS TEÓRICAS. </w:t>
      </w:r>
      <w:r w:rsidRPr="00D86F70">
        <w:rPr>
          <w:rFonts w:ascii="Times New Roman" w:hAnsi="Times New Roman" w:cs="Times New Roman"/>
          <w:color w:val="000000" w:themeColor="text1"/>
          <w:sz w:val="24"/>
          <w:szCs w:val="24"/>
        </w:rPr>
        <w:t xml:space="preserve">Disponível em: </w:t>
      </w:r>
      <w:hyperlink r:id="rId11" w:history="1">
        <w:r w:rsidRPr="00D86F70">
          <w:rPr>
            <w:rStyle w:val="Hyperlink"/>
            <w:rFonts w:ascii="Times New Roman" w:hAnsi="Times New Roman" w:cs="Times New Roman"/>
            <w:color w:val="000000" w:themeColor="text1"/>
            <w:sz w:val="24"/>
            <w:szCs w:val="24"/>
            <w:u w:val="none"/>
          </w:rPr>
          <w:t>http://www.abepro.org.br/biblioteca/ENEGEP2001_TR60_0114.pdf</w:t>
        </w:r>
      </w:hyperlink>
      <w:r w:rsidRPr="00D86F70">
        <w:rPr>
          <w:rFonts w:ascii="Times New Roman" w:hAnsi="Times New Roman" w:cs="Times New Roman"/>
          <w:color w:val="000000" w:themeColor="text1"/>
          <w:sz w:val="24"/>
          <w:szCs w:val="24"/>
        </w:rPr>
        <w:t>. Acessado em: 25/03/2014.</w:t>
      </w:r>
    </w:p>
    <w:p w:rsidR="00D86F70" w:rsidRDefault="00D86F70"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rPr>
      </w:pPr>
    </w:p>
    <w:p w:rsidR="005049E2" w:rsidRPr="00D86F70" w:rsidRDefault="005049E2"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sidRPr="00D86F70">
        <w:rPr>
          <w:rFonts w:ascii="Times New Roman" w:hAnsi="Times New Roman" w:cs="Times New Roman"/>
          <w:color w:val="000000" w:themeColor="text1"/>
          <w:sz w:val="24"/>
          <w:szCs w:val="24"/>
        </w:rPr>
        <w:t xml:space="preserve">ESTACIO. </w:t>
      </w:r>
      <w:proofErr w:type="spellStart"/>
      <w:r w:rsidRPr="00D86F70">
        <w:rPr>
          <w:rFonts w:ascii="Times New Roman" w:hAnsi="Times New Roman" w:cs="Times New Roman"/>
          <w:color w:val="000000" w:themeColor="text1"/>
          <w:sz w:val="24"/>
          <w:szCs w:val="24"/>
        </w:rPr>
        <w:t>Disponivel</w:t>
      </w:r>
      <w:proofErr w:type="spellEnd"/>
      <w:r w:rsidRPr="00D86F70">
        <w:rPr>
          <w:rFonts w:ascii="Times New Roman" w:hAnsi="Times New Roman" w:cs="Times New Roman"/>
          <w:color w:val="000000" w:themeColor="text1"/>
          <w:sz w:val="24"/>
          <w:szCs w:val="24"/>
        </w:rPr>
        <w:t xml:space="preserve"> em: </w:t>
      </w:r>
      <w:hyperlink r:id="rId12" w:history="1">
        <w:r w:rsidRPr="00D86F70">
          <w:rPr>
            <w:rStyle w:val="Hyperlink"/>
            <w:rFonts w:ascii="Times New Roman" w:hAnsi="Times New Roman" w:cs="Times New Roman"/>
            <w:color w:val="000000" w:themeColor="text1"/>
            <w:sz w:val="24"/>
            <w:szCs w:val="24"/>
            <w:u w:val="none"/>
          </w:rPr>
          <w:t>http://portal.estacio.br/media/4111314/ana%20alice.pdf</w:t>
        </w:r>
      </w:hyperlink>
      <w:r w:rsidRPr="00D86F70">
        <w:rPr>
          <w:rFonts w:ascii="Times New Roman" w:hAnsi="Times New Roman" w:cs="Times New Roman"/>
          <w:color w:val="000000" w:themeColor="text1"/>
          <w:sz w:val="24"/>
          <w:szCs w:val="24"/>
        </w:rPr>
        <w:t>. Acessado em: 25/03/2015.</w:t>
      </w:r>
    </w:p>
    <w:p w:rsidR="00D86F70" w:rsidRDefault="00D86F70"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p>
    <w:p w:rsidR="00D22BD5" w:rsidRPr="00D86F70" w:rsidRDefault="00D22BD5"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proofErr w:type="gramStart"/>
      <w:r w:rsidRPr="00D86F70">
        <w:rPr>
          <w:rFonts w:ascii="Times New Roman" w:hAnsi="Times New Roman" w:cs="Times New Roman"/>
          <w:color w:val="000000" w:themeColor="text1"/>
          <w:sz w:val="24"/>
          <w:szCs w:val="24"/>
          <w:shd w:val="clear" w:color="auto" w:fill="FFFFFF"/>
        </w:rPr>
        <w:t>LEMOS,</w:t>
      </w:r>
      <w:proofErr w:type="gramEnd"/>
      <w:r w:rsidRPr="00D86F70">
        <w:rPr>
          <w:rFonts w:ascii="Times New Roman" w:hAnsi="Times New Roman" w:cs="Times New Roman"/>
          <w:color w:val="000000" w:themeColor="text1"/>
          <w:sz w:val="24"/>
          <w:szCs w:val="24"/>
          <w:shd w:val="clear" w:color="auto" w:fill="FFFFFF"/>
        </w:rPr>
        <w:t xml:space="preserve"> Diogo de Sousa; LEMOS, Thais Rodrigues Mariano de Sousa. Aspectos jurídicos da sustentabilidade da água. In:</w:t>
      </w:r>
      <w:r w:rsidRPr="00D86F70">
        <w:rPr>
          <w:rStyle w:val="apple-converted-space"/>
          <w:rFonts w:ascii="Times New Roman" w:hAnsi="Times New Roman" w:cs="Times New Roman"/>
          <w:color w:val="000000" w:themeColor="text1"/>
          <w:sz w:val="24"/>
          <w:szCs w:val="24"/>
          <w:shd w:val="clear" w:color="auto" w:fill="FFFFFF"/>
        </w:rPr>
        <w:t> </w:t>
      </w:r>
      <w:r w:rsidRPr="00D86F70">
        <w:rPr>
          <w:rStyle w:val="Forte"/>
          <w:rFonts w:ascii="Times New Roman" w:hAnsi="Times New Roman" w:cs="Times New Roman"/>
          <w:color w:val="000000" w:themeColor="text1"/>
          <w:sz w:val="24"/>
          <w:szCs w:val="24"/>
          <w:shd w:val="clear" w:color="auto" w:fill="FFFFFF"/>
        </w:rPr>
        <w:t>Âmbito Jurídico</w:t>
      </w:r>
      <w:r w:rsidRPr="00D86F70">
        <w:rPr>
          <w:rFonts w:ascii="Times New Roman" w:hAnsi="Times New Roman" w:cs="Times New Roman"/>
          <w:color w:val="000000" w:themeColor="text1"/>
          <w:sz w:val="24"/>
          <w:szCs w:val="24"/>
          <w:shd w:val="clear" w:color="auto" w:fill="FFFFFF"/>
        </w:rPr>
        <w:t>, Rio Grande, XII, n. 71, dez 2009. Disponível em:&lt;</w:t>
      </w:r>
      <w:hyperlink r:id="rId13" w:history="1">
        <w:r w:rsidRPr="00D86F70">
          <w:rPr>
            <w:rStyle w:val="Hyperlink"/>
            <w:rFonts w:ascii="Times New Roman" w:hAnsi="Times New Roman" w:cs="Times New Roman"/>
            <w:color w:val="000000" w:themeColor="text1"/>
            <w:sz w:val="24"/>
            <w:szCs w:val="24"/>
            <w:u w:val="none"/>
            <w:shd w:val="clear" w:color="auto" w:fill="FFFFFF"/>
          </w:rPr>
          <w:t>http://www.ambitojuridico.com.br/site/index.php?artigo_id=6994&amp;n_link=revista_artigos_leitura</w:t>
        </w:r>
      </w:hyperlink>
      <w:r w:rsidRPr="00D86F70">
        <w:rPr>
          <w:rFonts w:ascii="Times New Roman" w:hAnsi="Times New Roman" w:cs="Times New Roman"/>
          <w:color w:val="000000" w:themeColor="text1"/>
          <w:sz w:val="24"/>
          <w:szCs w:val="24"/>
          <w:shd w:val="clear" w:color="auto" w:fill="FFFFFF"/>
        </w:rPr>
        <w:t>&gt;. Acesso em mar 2015</w:t>
      </w:r>
      <w:r w:rsidR="00E921A9" w:rsidRPr="00D86F70">
        <w:rPr>
          <w:rFonts w:ascii="Times New Roman" w:hAnsi="Times New Roman" w:cs="Times New Roman"/>
          <w:color w:val="000000" w:themeColor="text1"/>
          <w:sz w:val="24"/>
          <w:szCs w:val="24"/>
          <w:shd w:val="clear" w:color="auto" w:fill="FFFFFF"/>
        </w:rPr>
        <w:t>.</w:t>
      </w:r>
    </w:p>
    <w:p w:rsidR="00D86F70" w:rsidRDefault="00D86F70"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p>
    <w:p w:rsidR="00E921A9" w:rsidRPr="00D86F70" w:rsidRDefault="00E921A9"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sidRPr="00D86F70">
        <w:rPr>
          <w:rFonts w:ascii="Times New Roman" w:hAnsi="Times New Roman" w:cs="Times New Roman"/>
          <w:color w:val="000000" w:themeColor="text1"/>
          <w:sz w:val="24"/>
          <w:szCs w:val="24"/>
          <w:shd w:val="clear" w:color="auto" w:fill="FFFFFF"/>
        </w:rPr>
        <w:t xml:space="preserve">MARCONDES, </w:t>
      </w:r>
      <w:proofErr w:type="spellStart"/>
      <w:proofErr w:type="gramStart"/>
      <w:r w:rsidRPr="00D86F70">
        <w:rPr>
          <w:rFonts w:ascii="Times New Roman" w:hAnsi="Times New Roman" w:cs="Times New Roman"/>
          <w:color w:val="000000" w:themeColor="text1"/>
          <w:sz w:val="24"/>
          <w:szCs w:val="24"/>
          <w:shd w:val="clear" w:color="auto" w:fill="FFFFFF"/>
        </w:rPr>
        <w:t>Dal.</w:t>
      </w:r>
      <w:proofErr w:type="gramEnd"/>
      <w:r w:rsidRPr="00D86F70">
        <w:rPr>
          <w:rFonts w:ascii="Times New Roman" w:hAnsi="Times New Roman" w:cs="Times New Roman"/>
          <w:color w:val="000000" w:themeColor="text1"/>
          <w:sz w:val="24"/>
          <w:szCs w:val="24"/>
          <w:shd w:val="clear" w:color="auto" w:fill="FFFFFF"/>
        </w:rPr>
        <w:t>Insumo</w:t>
      </w:r>
      <w:proofErr w:type="spellEnd"/>
      <w:r w:rsidRPr="00D86F70">
        <w:rPr>
          <w:rFonts w:ascii="Times New Roman" w:hAnsi="Times New Roman" w:cs="Times New Roman"/>
          <w:color w:val="000000" w:themeColor="text1"/>
          <w:sz w:val="24"/>
          <w:szCs w:val="24"/>
          <w:shd w:val="clear" w:color="auto" w:fill="FFFFFF"/>
        </w:rPr>
        <w:t xml:space="preserve"> econômico e direito humano. Disponível em:</w:t>
      </w:r>
      <w:r w:rsidRPr="00D86F70">
        <w:rPr>
          <w:rFonts w:ascii="Times New Roman" w:hAnsi="Times New Roman" w:cs="Times New Roman"/>
          <w:color w:val="000000" w:themeColor="text1"/>
          <w:sz w:val="24"/>
          <w:szCs w:val="24"/>
        </w:rPr>
        <w:t xml:space="preserve"> </w:t>
      </w:r>
      <w:hyperlink r:id="rId14" w:history="1">
        <w:r w:rsidRPr="00D86F70">
          <w:rPr>
            <w:rStyle w:val="Hyperlink"/>
            <w:rFonts w:ascii="Times New Roman" w:hAnsi="Times New Roman" w:cs="Times New Roman"/>
            <w:color w:val="000000" w:themeColor="text1"/>
            <w:sz w:val="24"/>
            <w:szCs w:val="24"/>
            <w:u w:val="none"/>
            <w:shd w:val="clear" w:color="auto" w:fill="FFFFFF"/>
          </w:rPr>
          <w:t>http://envolverde.com.br/especial-agua/insumo-economico-e-direito-humano</w:t>
        </w:r>
      </w:hyperlink>
      <w:r w:rsidRPr="00D86F70">
        <w:rPr>
          <w:rFonts w:ascii="Times New Roman" w:hAnsi="Times New Roman" w:cs="Times New Roman"/>
          <w:color w:val="000000" w:themeColor="text1"/>
          <w:sz w:val="24"/>
          <w:szCs w:val="24"/>
          <w:shd w:val="clear" w:color="auto" w:fill="FFFFFF"/>
        </w:rPr>
        <w:t>. Publicado em: março de 2015. Acessado em: 26/03/2015.</w:t>
      </w:r>
    </w:p>
    <w:p w:rsidR="00D86F70" w:rsidRDefault="00D86F70"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rPr>
      </w:pPr>
    </w:p>
    <w:p w:rsidR="00D22BD5" w:rsidRPr="00D86F70" w:rsidRDefault="006E10E8"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rPr>
      </w:pPr>
      <w:r w:rsidRPr="00D86F70">
        <w:rPr>
          <w:rFonts w:ascii="Times New Roman" w:hAnsi="Times New Roman" w:cs="Times New Roman"/>
          <w:color w:val="000000" w:themeColor="text1"/>
          <w:sz w:val="24"/>
          <w:szCs w:val="24"/>
        </w:rPr>
        <w:t xml:space="preserve">NORDESTE. Diário do. Água, recurso </w:t>
      </w:r>
      <w:proofErr w:type="spellStart"/>
      <w:proofErr w:type="gramStart"/>
      <w:r w:rsidRPr="00D86F70">
        <w:rPr>
          <w:rFonts w:ascii="Times New Roman" w:hAnsi="Times New Roman" w:cs="Times New Roman"/>
          <w:color w:val="000000" w:themeColor="text1"/>
          <w:sz w:val="24"/>
          <w:szCs w:val="24"/>
        </w:rPr>
        <w:t>finito.</w:t>
      </w:r>
      <w:proofErr w:type="gramEnd"/>
      <w:r w:rsidRPr="00D86F70">
        <w:rPr>
          <w:rFonts w:ascii="Times New Roman" w:hAnsi="Times New Roman" w:cs="Times New Roman"/>
          <w:color w:val="000000" w:themeColor="text1"/>
          <w:sz w:val="24"/>
          <w:szCs w:val="24"/>
        </w:rPr>
        <w:t>Disponível</w:t>
      </w:r>
      <w:proofErr w:type="spellEnd"/>
      <w:r w:rsidRPr="00D86F70">
        <w:rPr>
          <w:rFonts w:ascii="Times New Roman" w:hAnsi="Times New Roman" w:cs="Times New Roman"/>
          <w:color w:val="000000" w:themeColor="text1"/>
          <w:sz w:val="24"/>
          <w:szCs w:val="24"/>
        </w:rPr>
        <w:t xml:space="preserve"> em: </w:t>
      </w:r>
      <w:hyperlink r:id="rId15" w:history="1">
        <w:r w:rsidRPr="00D86F70">
          <w:rPr>
            <w:rStyle w:val="Hyperlink"/>
            <w:rFonts w:ascii="Times New Roman" w:hAnsi="Times New Roman" w:cs="Times New Roman"/>
            <w:color w:val="000000" w:themeColor="text1"/>
            <w:sz w:val="24"/>
            <w:szCs w:val="24"/>
            <w:u w:val="none"/>
          </w:rPr>
          <w:t>http://diariodonordeste.verdesmares.com.br/cadernos/opiniao/agua-recurso-finito-1.186628</w:t>
        </w:r>
      </w:hyperlink>
      <w:r w:rsidRPr="00D86F70">
        <w:rPr>
          <w:rFonts w:ascii="Times New Roman" w:hAnsi="Times New Roman" w:cs="Times New Roman"/>
          <w:color w:val="000000" w:themeColor="text1"/>
          <w:sz w:val="24"/>
          <w:szCs w:val="24"/>
        </w:rPr>
        <w:t>. Acessado em: 23/03/2015.</w:t>
      </w:r>
    </w:p>
    <w:p w:rsidR="00D86F70" w:rsidRDefault="00D86F70"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rPr>
      </w:pPr>
    </w:p>
    <w:p w:rsidR="00112788" w:rsidRPr="00D86F70" w:rsidRDefault="00112788"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rPr>
      </w:pPr>
      <w:r w:rsidRPr="00D86F70">
        <w:rPr>
          <w:rFonts w:ascii="Times New Roman" w:hAnsi="Times New Roman" w:cs="Times New Roman"/>
          <w:color w:val="000000" w:themeColor="text1"/>
          <w:sz w:val="24"/>
          <w:szCs w:val="24"/>
        </w:rPr>
        <w:t xml:space="preserve">PENA, Rodrigo F. Alves. Crise da água no Brasil. Disponível em: </w:t>
      </w:r>
      <w:hyperlink r:id="rId16" w:history="1">
        <w:r w:rsidRPr="00D86F70">
          <w:rPr>
            <w:rStyle w:val="Hyperlink"/>
            <w:rFonts w:ascii="Times New Roman" w:hAnsi="Times New Roman" w:cs="Times New Roman"/>
            <w:color w:val="000000" w:themeColor="text1"/>
            <w:sz w:val="24"/>
            <w:szCs w:val="24"/>
            <w:u w:val="none"/>
          </w:rPr>
          <w:t>http://www.mundoeducacao.com/geografia/crise-agua-no-brasil.htm</w:t>
        </w:r>
      </w:hyperlink>
      <w:r w:rsidRPr="00D86F70">
        <w:rPr>
          <w:rFonts w:ascii="Times New Roman" w:hAnsi="Times New Roman" w:cs="Times New Roman"/>
          <w:color w:val="000000" w:themeColor="text1"/>
          <w:sz w:val="24"/>
          <w:szCs w:val="24"/>
        </w:rPr>
        <w:t>. Acessado em: 25/03/2015.</w:t>
      </w:r>
    </w:p>
    <w:p w:rsidR="00E16E2C" w:rsidRPr="00D86F70" w:rsidRDefault="00E16E2C" w:rsidP="00D86F70">
      <w:pPr>
        <w:tabs>
          <w:tab w:val="left" w:pos="142"/>
          <w:tab w:val="left" w:pos="1134"/>
        </w:tabs>
        <w:autoSpaceDE w:val="0"/>
        <w:autoSpaceDN w:val="0"/>
        <w:adjustRightInd w:val="0"/>
        <w:spacing w:after="0" w:line="240" w:lineRule="auto"/>
        <w:rPr>
          <w:rFonts w:ascii="Times New Roman" w:hAnsi="Times New Roman" w:cs="Times New Roman"/>
          <w:color w:val="000000" w:themeColor="text1"/>
          <w:sz w:val="24"/>
          <w:szCs w:val="24"/>
        </w:rPr>
      </w:pPr>
      <w:r w:rsidRPr="00D86F70">
        <w:rPr>
          <w:rFonts w:ascii="Times New Roman" w:hAnsi="Times New Roman" w:cs="Times New Roman"/>
          <w:color w:val="000000" w:themeColor="text1"/>
          <w:sz w:val="24"/>
          <w:szCs w:val="24"/>
        </w:rPr>
        <w:lastRenderedPageBreak/>
        <w:t xml:space="preserve">RODRIGUES, Roberta Baptista. Gestão de Recursos </w:t>
      </w:r>
      <w:proofErr w:type="spellStart"/>
      <w:r w:rsidRPr="00D86F70">
        <w:rPr>
          <w:rFonts w:ascii="Times New Roman" w:hAnsi="Times New Roman" w:cs="Times New Roman"/>
          <w:color w:val="000000" w:themeColor="text1"/>
          <w:sz w:val="24"/>
          <w:szCs w:val="24"/>
        </w:rPr>
        <w:t>Hidricos</w:t>
      </w:r>
      <w:proofErr w:type="spellEnd"/>
      <w:r w:rsidRPr="00D86F70">
        <w:rPr>
          <w:rFonts w:ascii="Times New Roman" w:hAnsi="Times New Roman" w:cs="Times New Roman"/>
          <w:color w:val="000000" w:themeColor="text1"/>
          <w:sz w:val="24"/>
          <w:szCs w:val="24"/>
        </w:rPr>
        <w:t xml:space="preserve">. Disponível em: </w:t>
      </w:r>
      <w:hyperlink r:id="rId17" w:history="1">
        <w:r w:rsidRPr="00D86F70">
          <w:rPr>
            <w:rStyle w:val="Hyperlink"/>
            <w:rFonts w:ascii="Times New Roman" w:hAnsi="Times New Roman" w:cs="Times New Roman"/>
            <w:color w:val="000000" w:themeColor="text1"/>
            <w:sz w:val="24"/>
            <w:szCs w:val="24"/>
            <w:u w:val="none"/>
          </w:rPr>
          <w:t>http://ecologia.ib.usp.br/portal/index.php?option=com_content&amp;view=article&amp;id=144&amp;Itemid=423</w:t>
        </w:r>
      </w:hyperlink>
      <w:r w:rsidRPr="00D86F70">
        <w:rPr>
          <w:rFonts w:ascii="Times New Roman" w:hAnsi="Times New Roman" w:cs="Times New Roman"/>
          <w:color w:val="000000" w:themeColor="text1"/>
          <w:sz w:val="24"/>
          <w:szCs w:val="24"/>
        </w:rPr>
        <w:t>. Acessado em: 25/03/2015.</w:t>
      </w:r>
    </w:p>
    <w:p w:rsidR="008D6C2C" w:rsidRPr="002C50B3" w:rsidRDefault="008D6C2C" w:rsidP="00D86F70">
      <w:pPr>
        <w:tabs>
          <w:tab w:val="left" w:pos="142"/>
        </w:tabs>
        <w:autoSpaceDE w:val="0"/>
        <w:autoSpaceDN w:val="0"/>
        <w:adjustRightInd w:val="0"/>
        <w:spacing w:after="0" w:line="240" w:lineRule="auto"/>
        <w:ind w:firstLine="1134"/>
        <w:rPr>
          <w:rFonts w:ascii="Times New Roman" w:hAnsi="Times New Roman" w:cs="Times New Roman"/>
          <w:color w:val="000000" w:themeColor="text1"/>
          <w:sz w:val="20"/>
          <w:szCs w:val="20"/>
        </w:rPr>
      </w:pPr>
    </w:p>
    <w:p w:rsidR="00A30138" w:rsidRDefault="00A30138" w:rsidP="00D86F70">
      <w:pPr>
        <w:autoSpaceDE w:val="0"/>
        <w:autoSpaceDN w:val="0"/>
        <w:adjustRightInd w:val="0"/>
        <w:spacing w:after="0" w:line="360" w:lineRule="auto"/>
        <w:ind w:firstLine="1134"/>
        <w:rPr>
          <w:rFonts w:ascii="Times New Roman" w:hAnsi="Times New Roman" w:cs="Times New Roman"/>
          <w:sz w:val="24"/>
          <w:szCs w:val="24"/>
        </w:rPr>
      </w:pPr>
      <w:bookmarkStart w:id="0" w:name="_GoBack"/>
      <w:bookmarkEnd w:id="0"/>
    </w:p>
    <w:p w:rsidR="00AE6F0E" w:rsidRPr="00C30C94" w:rsidRDefault="00AE6F0E" w:rsidP="00D86F70">
      <w:pPr>
        <w:autoSpaceDE w:val="0"/>
        <w:autoSpaceDN w:val="0"/>
        <w:adjustRightInd w:val="0"/>
        <w:spacing w:after="0" w:line="360" w:lineRule="auto"/>
        <w:ind w:firstLine="1134"/>
        <w:rPr>
          <w:rFonts w:ascii="Times New Roman" w:hAnsi="Times New Roman" w:cs="Times New Roman"/>
          <w:sz w:val="24"/>
          <w:szCs w:val="24"/>
        </w:rPr>
      </w:pPr>
    </w:p>
    <w:sectPr w:rsidR="00AE6F0E" w:rsidRPr="00C30C94" w:rsidSect="00D86F70">
      <w:headerReference w:type="first" r:id="rId18"/>
      <w:footerReference w:type="first" r:id="rId1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7BA" w:rsidRDefault="009647BA" w:rsidP="007D1FE5">
      <w:pPr>
        <w:spacing w:after="0" w:line="240" w:lineRule="auto"/>
      </w:pPr>
      <w:r>
        <w:separator/>
      </w:r>
    </w:p>
  </w:endnote>
  <w:endnote w:type="continuationSeparator" w:id="0">
    <w:p w:rsidR="009647BA" w:rsidRDefault="009647BA" w:rsidP="007D1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E5" w:rsidRPr="007D1FE5" w:rsidRDefault="007D1FE5">
    <w:pPr>
      <w:pStyle w:val="Rodap"/>
      <w:rPr>
        <w:rFonts w:ascii="Times New Roman" w:hAnsi="Times New Roman" w:cs="Times New Roman"/>
      </w:rPr>
    </w:pPr>
    <w:r>
      <w:ptab w:relativeTo="margin" w:alignment="left" w:leader="underscor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7BA" w:rsidRDefault="009647BA" w:rsidP="007D1FE5">
      <w:pPr>
        <w:spacing w:after="0" w:line="240" w:lineRule="auto"/>
      </w:pPr>
      <w:r>
        <w:separator/>
      </w:r>
    </w:p>
  </w:footnote>
  <w:footnote w:type="continuationSeparator" w:id="0">
    <w:p w:rsidR="009647BA" w:rsidRDefault="009647BA" w:rsidP="007D1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52" w:rsidRDefault="00891B7C">
    <w:pPr>
      <w:pStyle w:val="Cabealh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184A"/>
    <w:rsid w:val="00014270"/>
    <w:rsid w:val="000505F8"/>
    <w:rsid w:val="00052B52"/>
    <w:rsid w:val="00060ECE"/>
    <w:rsid w:val="0006201F"/>
    <w:rsid w:val="00070A68"/>
    <w:rsid w:val="000861C2"/>
    <w:rsid w:val="000A6FD8"/>
    <w:rsid w:val="0010047F"/>
    <w:rsid w:val="00112788"/>
    <w:rsid w:val="001E33EC"/>
    <w:rsid w:val="001F1870"/>
    <w:rsid w:val="001F3C7F"/>
    <w:rsid w:val="00225529"/>
    <w:rsid w:val="002270AB"/>
    <w:rsid w:val="002852F5"/>
    <w:rsid w:val="002C50B3"/>
    <w:rsid w:val="002E35DD"/>
    <w:rsid w:val="002E479D"/>
    <w:rsid w:val="00316E2F"/>
    <w:rsid w:val="003652EB"/>
    <w:rsid w:val="003A785A"/>
    <w:rsid w:val="003F0873"/>
    <w:rsid w:val="004A5D0C"/>
    <w:rsid w:val="00503ECD"/>
    <w:rsid w:val="005049E2"/>
    <w:rsid w:val="00521F05"/>
    <w:rsid w:val="00530406"/>
    <w:rsid w:val="00592E10"/>
    <w:rsid w:val="005A316E"/>
    <w:rsid w:val="00611038"/>
    <w:rsid w:val="00641B32"/>
    <w:rsid w:val="006579A5"/>
    <w:rsid w:val="00694DE4"/>
    <w:rsid w:val="006951F1"/>
    <w:rsid w:val="006E10E8"/>
    <w:rsid w:val="006E387C"/>
    <w:rsid w:val="00732468"/>
    <w:rsid w:val="007431B3"/>
    <w:rsid w:val="00756A1A"/>
    <w:rsid w:val="00763FF5"/>
    <w:rsid w:val="007B09BA"/>
    <w:rsid w:val="007D1625"/>
    <w:rsid w:val="007D1FE5"/>
    <w:rsid w:val="00802D31"/>
    <w:rsid w:val="00805CB1"/>
    <w:rsid w:val="00814B6B"/>
    <w:rsid w:val="00891B7C"/>
    <w:rsid w:val="008D6C2C"/>
    <w:rsid w:val="009035DC"/>
    <w:rsid w:val="0094773B"/>
    <w:rsid w:val="009647BA"/>
    <w:rsid w:val="009B184A"/>
    <w:rsid w:val="009C1846"/>
    <w:rsid w:val="009F0DF5"/>
    <w:rsid w:val="00A30138"/>
    <w:rsid w:val="00A97E24"/>
    <w:rsid w:val="00AA4006"/>
    <w:rsid w:val="00AB0716"/>
    <w:rsid w:val="00AE2F50"/>
    <w:rsid w:val="00AE6F0E"/>
    <w:rsid w:val="00B11A78"/>
    <w:rsid w:val="00B304FD"/>
    <w:rsid w:val="00B41443"/>
    <w:rsid w:val="00BB2852"/>
    <w:rsid w:val="00BD67F0"/>
    <w:rsid w:val="00C13E91"/>
    <w:rsid w:val="00C30C94"/>
    <w:rsid w:val="00C55D83"/>
    <w:rsid w:val="00C9662D"/>
    <w:rsid w:val="00CE7982"/>
    <w:rsid w:val="00D22BD5"/>
    <w:rsid w:val="00D313C4"/>
    <w:rsid w:val="00D31E19"/>
    <w:rsid w:val="00D83826"/>
    <w:rsid w:val="00D86F70"/>
    <w:rsid w:val="00DB779A"/>
    <w:rsid w:val="00E16E2C"/>
    <w:rsid w:val="00E45C63"/>
    <w:rsid w:val="00E60AEE"/>
    <w:rsid w:val="00E921A9"/>
    <w:rsid w:val="00EC74A0"/>
    <w:rsid w:val="00EE5EE7"/>
    <w:rsid w:val="00F16A30"/>
    <w:rsid w:val="00F17881"/>
    <w:rsid w:val="00FF3C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FD"/>
  </w:style>
  <w:style w:type="paragraph" w:styleId="Ttulo1">
    <w:name w:val="heading 1"/>
    <w:basedOn w:val="Normal"/>
    <w:link w:val="Ttulo1Char"/>
    <w:uiPriority w:val="9"/>
    <w:qFormat/>
    <w:rsid w:val="001F3C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1F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1FE5"/>
  </w:style>
  <w:style w:type="paragraph" w:styleId="Rodap">
    <w:name w:val="footer"/>
    <w:basedOn w:val="Normal"/>
    <w:link w:val="RodapChar"/>
    <w:uiPriority w:val="99"/>
    <w:unhideWhenUsed/>
    <w:rsid w:val="007D1FE5"/>
    <w:pPr>
      <w:tabs>
        <w:tab w:val="center" w:pos="4252"/>
        <w:tab w:val="right" w:pos="8504"/>
      </w:tabs>
      <w:spacing w:after="0" w:line="240" w:lineRule="auto"/>
    </w:pPr>
  </w:style>
  <w:style w:type="character" w:customStyle="1" w:styleId="RodapChar">
    <w:name w:val="Rodapé Char"/>
    <w:basedOn w:val="Fontepargpadro"/>
    <w:link w:val="Rodap"/>
    <w:uiPriority w:val="99"/>
    <w:rsid w:val="007D1FE5"/>
  </w:style>
  <w:style w:type="paragraph" w:styleId="Textodebalo">
    <w:name w:val="Balloon Text"/>
    <w:basedOn w:val="Normal"/>
    <w:link w:val="TextodebaloChar"/>
    <w:uiPriority w:val="99"/>
    <w:semiHidden/>
    <w:unhideWhenUsed/>
    <w:rsid w:val="00891B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1B7C"/>
    <w:rPr>
      <w:rFonts w:ascii="Tahoma" w:hAnsi="Tahoma" w:cs="Tahoma"/>
      <w:sz w:val="16"/>
      <w:szCs w:val="16"/>
    </w:rPr>
  </w:style>
  <w:style w:type="paragraph" w:styleId="NormalWeb">
    <w:name w:val="Normal (Web)"/>
    <w:basedOn w:val="Normal"/>
    <w:uiPriority w:val="99"/>
    <w:unhideWhenUsed/>
    <w:rsid w:val="00BD67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D67F0"/>
  </w:style>
  <w:style w:type="character" w:styleId="Hyperlink">
    <w:name w:val="Hyperlink"/>
    <w:basedOn w:val="Fontepargpadro"/>
    <w:uiPriority w:val="99"/>
    <w:unhideWhenUsed/>
    <w:rsid w:val="00805CB1"/>
    <w:rPr>
      <w:color w:val="0000FF"/>
      <w:u w:val="single"/>
    </w:rPr>
  </w:style>
  <w:style w:type="character" w:styleId="Forte">
    <w:name w:val="Strong"/>
    <w:basedOn w:val="Fontepargpadro"/>
    <w:uiPriority w:val="22"/>
    <w:qFormat/>
    <w:rsid w:val="00D22BD5"/>
    <w:rPr>
      <w:b/>
      <w:bCs/>
    </w:rPr>
  </w:style>
  <w:style w:type="character" w:customStyle="1" w:styleId="Ttulo1Char">
    <w:name w:val="Título 1 Char"/>
    <w:basedOn w:val="Fontepargpadro"/>
    <w:link w:val="Ttulo1"/>
    <w:uiPriority w:val="9"/>
    <w:rsid w:val="001F3C7F"/>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6066">
      <w:bodyDiv w:val="1"/>
      <w:marLeft w:val="0"/>
      <w:marRight w:val="0"/>
      <w:marTop w:val="0"/>
      <w:marBottom w:val="0"/>
      <w:divBdr>
        <w:top w:val="none" w:sz="0" w:space="0" w:color="auto"/>
        <w:left w:val="none" w:sz="0" w:space="0" w:color="auto"/>
        <w:bottom w:val="none" w:sz="0" w:space="0" w:color="auto"/>
        <w:right w:val="none" w:sz="0" w:space="0" w:color="auto"/>
      </w:divBdr>
    </w:div>
    <w:div w:id="630209300">
      <w:bodyDiv w:val="1"/>
      <w:marLeft w:val="0"/>
      <w:marRight w:val="0"/>
      <w:marTop w:val="0"/>
      <w:marBottom w:val="0"/>
      <w:divBdr>
        <w:top w:val="none" w:sz="0" w:space="0" w:color="auto"/>
        <w:left w:val="none" w:sz="0" w:space="0" w:color="auto"/>
        <w:bottom w:val="none" w:sz="0" w:space="0" w:color="auto"/>
        <w:right w:val="none" w:sz="0" w:space="0" w:color="auto"/>
      </w:divBdr>
    </w:div>
    <w:div w:id="850022968">
      <w:bodyDiv w:val="1"/>
      <w:marLeft w:val="0"/>
      <w:marRight w:val="0"/>
      <w:marTop w:val="0"/>
      <w:marBottom w:val="0"/>
      <w:divBdr>
        <w:top w:val="none" w:sz="0" w:space="0" w:color="auto"/>
        <w:left w:val="none" w:sz="0" w:space="0" w:color="auto"/>
        <w:bottom w:val="none" w:sz="0" w:space="0" w:color="auto"/>
        <w:right w:val="none" w:sz="0" w:space="0" w:color="auto"/>
      </w:divBdr>
    </w:div>
    <w:div w:id="1195459174">
      <w:bodyDiv w:val="1"/>
      <w:marLeft w:val="0"/>
      <w:marRight w:val="0"/>
      <w:marTop w:val="0"/>
      <w:marBottom w:val="0"/>
      <w:divBdr>
        <w:top w:val="none" w:sz="0" w:space="0" w:color="auto"/>
        <w:left w:val="none" w:sz="0" w:space="0" w:color="auto"/>
        <w:bottom w:val="none" w:sz="0" w:space="0" w:color="auto"/>
        <w:right w:val="none" w:sz="0" w:space="0" w:color="auto"/>
      </w:divBdr>
    </w:div>
    <w:div w:id="1355229850">
      <w:bodyDiv w:val="1"/>
      <w:marLeft w:val="0"/>
      <w:marRight w:val="0"/>
      <w:marTop w:val="0"/>
      <w:marBottom w:val="0"/>
      <w:divBdr>
        <w:top w:val="none" w:sz="0" w:space="0" w:color="auto"/>
        <w:left w:val="none" w:sz="0" w:space="0" w:color="auto"/>
        <w:bottom w:val="none" w:sz="0" w:space="0" w:color="auto"/>
        <w:right w:val="none" w:sz="0" w:space="0" w:color="auto"/>
      </w:divBdr>
    </w:div>
    <w:div w:id="1661231125">
      <w:bodyDiv w:val="1"/>
      <w:marLeft w:val="0"/>
      <w:marRight w:val="0"/>
      <w:marTop w:val="0"/>
      <w:marBottom w:val="0"/>
      <w:divBdr>
        <w:top w:val="none" w:sz="0" w:space="0" w:color="auto"/>
        <w:left w:val="none" w:sz="0" w:space="0" w:color="auto"/>
        <w:bottom w:val="none" w:sz="0" w:space="0" w:color="auto"/>
        <w:right w:val="none" w:sz="0" w:space="0" w:color="auto"/>
      </w:divBdr>
    </w:div>
    <w:div w:id="1686253115">
      <w:bodyDiv w:val="1"/>
      <w:marLeft w:val="0"/>
      <w:marRight w:val="0"/>
      <w:marTop w:val="0"/>
      <w:marBottom w:val="0"/>
      <w:divBdr>
        <w:top w:val="none" w:sz="0" w:space="0" w:color="auto"/>
        <w:left w:val="none" w:sz="0" w:space="0" w:color="auto"/>
        <w:bottom w:val="none" w:sz="0" w:space="0" w:color="auto"/>
        <w:right w:val="none" w:sz="0" w:space="0" w:color="auto"/>
      </w:divBdr>
    </w:div>
    <w:div w:id="1919365523">
      <w:bodyDiv w:val="1"/>
      <w:marLeft w:val="0"/>
      <w:marRight w:val="0"/>
      <w:marTop w:val="0"/>
      <w:marBottom w:val="0"/>
      <w:divBdr>
        <w:top w:val="none" w:sz="0" w:space="0" w:color="auto"/>
        <w:left w:val="none" w:sz="0" w:space="0" w:color="auto"/>
        <w:bottom w:val="none" w:sz="0" w:space="0" w:color="auto"/>
        <w:right w:val="none" w:sz="0" w:space="0" w:color="auto"/>
      </w:divBdr>
    </w:div>
    <w:div w:id="204440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n_link=revista_artigos_leitura&amp;artigo_id=13202" TargetMode="External"/><Relationship Id="rId13" Type="http://schemas.openxmlformats.org/officeDocument/2006/relationships/hyperlink" Target="http://www.ambitojuridico.com.br/site/index.php?artigo_id=6994&amp;n_link=revista_artigos_leitur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iese.pt/conteudo.aspx?lang=pt&amp;id_object=1129&amp;name=Julho---Agua:-Um-bem-essencial-a-vida--" TargetMode="External"/><Relationship Id="rId12" Type="http://schemas.openxmlformats.org/officeDocument/2006/relationships/hyperlink" Target="http://portal.estacio.br/media/4111314/ana%20alice.pdf" TargetMode="External"/><Relationship Id="rId17" Type="http://schemas.openxmlformats.org/officeDocument/2006/relationships/hyperlink" Target="http://ecologia.ib.usp.br/portal/index.php?option=com_content&amp;view=article&amp;id=144&amp;Itemid=423" TargetMode="External"/><Relationship Id="rId2" Type="http://schemas.microsoft.com/office/2007/relationships/stylesWithEffects" Target="stylesWithEffects.xml"/><Relationship Id="rId16" Type="http://schemas.openxmlformats.org/officeDocument/2006/relationships/hyperlink" Target="http://www.mundoeducacao.com/geografia/crise-agua-no-brasil.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bepro.org.br/biblioteca/ENEGEP2001_TR60_0114.pdf" TargetMode="External"/><Relationship Id="rId5" Type="http://schemas.openxmlformats.org/officeDocument/2006/relationships/footnotes" Target="footnotes.xml"/><Relationship Id="rId15" Type="http://schemas.openxmlformats.org/officeDocument/2006/relationships/hyperlink" Target="http://diariodonordeste.verdesmares.com.br/cadernos/opiniao/agua-recurso-finito-1.186628" TargetMode="External"/><Relationship Id="rId10" Type="http://schemas.openxmlformats.org/officeDocument/2006/relationships/hyperlink" Target="http://exame.abril.com.br/brasil/zoom/o-que-voce-precisa-saber-sobre-a-crise-da-agu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vistaplaneta.terra.com.br/secao/meio-ambiente/o-problema-nao-e-so-falta-de-chuva" TargetMode="External"/><Relationship Id="rId14" Type="http://schemas.openxmlformats.org/officeDocument/2006/relationships/hyperlink" Target="http://envolverde.com.br/especial-agua/insumo-economico-e-direito-human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10</Pages>
  <Words>4247</Words>
  <Characters>22939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karoline Costa</cp:lastModifiedBy>
  <cp:revision>70</cp:revision>
  <dcterms:created xsi:type="dcterms:W3CDTF">2015-03-26T02:03:00Z</dcterms:created>
  <dcterms:modified xsi:type="dcterms:W3CDTF">2018-06-07T01:50:00Z</dcterms:modified>
</cp:coreProperties>
</file>