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96942" w14:textId="1726BBEF" w:rsidR="009D6286" w:rsidRPr="001B7200" w:rsidRDefault="009D6286" w:rsidP="009D6286">
      <w:pPr>
        <w:jc w:val="center"/>
        <w:rPr>
          <w:sz w:val="24"/>
          <w:szCs w:val="24"/>
        </w:rPr>
      </w:pPr>
      <w:r w:rsidRPr="001B7200">
        <w:rPr>
          <w:b/>
          <w:sz w:val="28"/>
          <w:szCs w:val="28"/>
        </w:rPr>
        <w:t>RECURSO DIDÁTICO E APREN</w:t>
      </w:r>
      <w:bookmarkStart w:id="0" w:name="_GoBack"/>
      <w:bookmarkEnd w:id="0"/>
      <w:r w:rsidRPr="001B7200">
        <w:rPr>
          <w:b/>
          <w:sz w:val="28"/>
          <w:szCs w:val="28"/>
        </w:rPr>
        <w:t>DIZAGEM SIGNIFICATIVA:</w:t>
      </w:r>
      <w:r w:rsidRPr="001B7200">
        <w:rPr>
          <w:sz w:val="24"/>
          <w:szCs w:val="24"/>
        </w:rPr>
        <w:t xml:space="preserve"> </w:t>
      </w:r>
      <w:r w:rsidRPr="001B7200">
        <w:rPr>
          <w:i/>
          <w:sz w:val="24"/>
          <w:szCs w:val="24"/>
        </w:rPr>
        <w:t>GAMES (</w:t>
      </w:r>
      <w:r w:rsidRPr="001B7200">
        <w:rPr>
          <w:sz w:val="24"/>
          <w:szCs w:val="24"/>
        </w:rPr>
        <w:t>JOGOS ELETRÔNICOS) COMO RECURSO DE APRENDIZAGEM</w:t>
      </w:r>
    </w:p>
    <w:p w14:paraId="29A9AAD1" w14:textId="77777777" w:rsidR="009D6286" w:rsidRPr="001B7200" w:rsidRDefault="009D6286" w:rsidP="009D6286">
      <w:pPr>
        <w:jc w:val="center"/>
        <w:rPr>
          <w:sz w:val="24"/>
          <w:szCs w:val="24"/>
        </w:rPr>
      </w:pPr>
    </w:p>
    <w:p w14:paraId="6D0AE991" w14:textId="77777777" w:rsidR="009D6286" w:rsidRPr="001B7200" w:rsidRDefault="009D6286" w:rsidP="009D6286">
      <w:pPr>
        <w:jc w:val="center"/>
        <w:rPr>
          <w:sz w:val="24"/>
          <w:szCs w:val="24"/>
        </w:rPr>
      </w:pPr>
    </w:p>
    <w:p w14:paraId="1A41EE72" w14:textId="057D5BD5" w:rsidR="009D6286" w:rsidRPr="001B7200" w:rsidRDefault="009D6286" w:rsidP="006F7E37">
      <w:pPr>
        <w:jc w:val="right"/>
        <w:rPr>
          <w:rFonts w:ascii="Arial" w:hAnsi="Arial" w:cs="Arial"/>
          <w:sz w:val="24"/>
          <w:szCs w:val="24"/>
        </w:rPr>
      </w:pPr>
      <w:r w:rsidRPr="001B7200">
        <w:rPr>
          <w:rFonts w:ascii="Arial" w:hAnsi="Arial" w:cs="Arial"/>
          <w:b/>
          <w:sz w:val="24"/>
          <w:szCs w:val="24"/>
        </w:rPr>
        <w:t>CLERICE ROCHA DOS SANTOS</w:t>
      </w:r>
      <w:r w:rsidR="000671CA" w:rsidRPr="001B7200">
        <w:rPr>
          <w:rStyle w:val="Funotenzeichen"/>
          <w:rFonts w:ascii="Arial" w:hAnsi="Arial" w:cs="Arial"/>
          <w:b/>
          <w:sz w:val="24"/>
          <w:szCs w:val="24"/>
        </w:rPr>
        <w:footnoteReference w:id="1"/>
      </w:r>
    </w:p>
    <w:p w14:paraId="3B801F4D" w14:textId="440478C5" w:rsidR="000927DF" w:rsidRPr="001B7200" w:rsidRDefault="000927DF" w:rsidP="006F7E37">
      <w:pPr>
        <w:jc w:val="right"/>
        <w:rPr>
          <w:b/>
          <w:sz w:val="24"/>
          <w:szCs w:val="24"/>
        </w:rPr>
      </w:pPr>
      <w:r w:rsidRPr="001B7200">
        <w:rPr>
          <w:rFonts w:ascii="Arial" w:hAnsi="Arial" w:cs="Arial"/>
          <w:b/>
          <w:sz w:val="24"/>
          <w:szCs w:val="24"/>
        </w:rPr>
        <w:t>MARCO ANTÔNIO CHAVES CÂMARA</w:t>
      </w:r>
      <w:r w:rsidRPr="001B7200">
        <w:rPr>
          <w:rStyle w:val="Funotenzeichen"/>
          <w:b/>
          <w:sz w:val="24"/>
          <w:szCs w:val="24"/>
        </w:rPr>
        <w:footnoteReference w:id="2"/>
      </w:r>
    </w:p>
    <w:p w14:paraId="710534D0" w14:textId="77777777" w:rsidR="009D6286" w:rsidRPr="001B7200" w:rsidRDefault="009D6286">
      <w:pPr>
        <w:rPr>
          <w:rFonts w:ascii="Arial" w:hAnsi="Arial" w:cs="Arial"/>
          <w:sz w:val="24"/>
          <w:szCs w:val="24"/>
        </w:rPr>
      </w:pPr>
    </w:p>
    <w:p w14:paraId="6FC7FED4" w14:textId="77777777" w:rsidR="009D6286" w:rsidRPr="001B7200" w:rsidRDefault="009D6286">
      <w:pPr>
        <w:rPr>
          <w:rFonts w:ascii="Arial" w:hAnsi="Arial" w:cs="Arial"/>
          <w:sz w:val="24"/>
          <w:szCs w:val="24"/>
        </w:rPr>
      </w:pPr>
    </w:p>
    <w:p w14:paraId="79D6BAD2" w14:textId="49AE223B" w:rsidR="00533465" w:rsidRPr="001B7200" w:rsidRDefault="00DE216D">
      <w:pPr>
        <w:rPr>
          <w:rFonts w:ascii="Arial" w:hAnsi="Arial" w:cs="Arial"/>
          <w:b/>
          <w:sz w:val="24"/>
          <w:szCs w:val="24"/>
        </w:rPr>
      </w:pPr>
      <w:r w:rsidRPr="001B7200">
        <w:rPr>
          <w:rFonts w:ascii="Arial" w:hAnsi="Arial" w:cs="Arial"/>
          <w:b/>
          <w:sz w:val="24"/>
          <w:szCs w:val="24"/>
        </w:rPr>
        <w:t>RESUMO:</w:t>
      </w:r>
    </w:p>
    <w:p w14:paraId="0BA80E06" w14:textId="39E1DA05" w:rsidR="00533465" w:rsidRPr="001B7200" w:rsidRDefault="004900F4" w:rsidP="006F7E37">
      <w:pPr>
        <w:spacing w:line="240" w:lineRule="auto"/>
        <w:jc w:val="both"/>
        <w:rPr>
          <w:rFonts w:ascii="Arial" w:hAnsi="Arial" w:cs="Arial"/>
          <w:sz w:val="20"/>
          <w:szCs w:val="20"/>
        </w:rPr>
      </w:pPr>
      <w:r w:rsidRPr="001B7200">
        <w:rPr>
          <w:rFonts w:ascii="Arial" w:hAnsi="Arial" w:cs="Arial"/>
          <w:sz w:val="20"/>
          <w:szCs w:val="20"/>
        </w:rPr>
        <w:t xml:space="preserve">Trabalho de Conclusão de Curso de Pedagogia. </w:t>
      </w:r>
      <w:r w:rsidR="0033402B" w:rsidRPr="001B7200">
        <w:rPr>
          <w:rFonts w:ascii="Arial" w:hAnsi="Arial" w:cs="Arial"/>
          <w:sz w:val="20"/>
          <w:szCs w:val="20"/>
        </w:rPr>
        <w:t xml:space="preserve">Apresenta como tema a relação entre Recurso Didático e Aprendizagem, com ênfase em jogos eletrônicos (games). Tem como objetivo geral discutir a relação entre games e aprendizagem.  </w:t>
      </w:r>
      <w:r w:rsidRPr="001B7200">
        <w:rPr>
          <w:rFonts w:ascii="Arial" w:hAnsi="Arial" w:cs="Arial"/>
          <w:sz w:val="20"/>
          <w:szCs w:val="20"/>
        </w:rPr>
        <w:t>A metodologia utilizou-se de revisão bibliográfica e estudo de caso, a analise das informações para produzir a conclusão foi de caráter qualitativo.</w:t>
      </w:r>
      <w:r w:rsidR="0033402B" w:rsidRPr="001B7200">
        <w:rPr>
          <w:rFonts w:ascii="Arial" w:hAnsi="Arial" w:cs="Arial"/>
          <w:sz w:val="20"/>
          <w:szCs w:val="20"/>
        </w:rPr>
        <w:t xml:space="preserve"> </w:t>
      </w:r>
      <w:r w:rsidRPr="001B7200">
        <w:rPr>
          <w:rFonts w:ascii="Arial" w:hAnsi="Arial" w:cs="Arial"/>
          <w:sz w:val="20"/>
          <w:szCs w:val="20"/>
        </w:rPr>
        <w:t>Levanta a hipótese de que os games podem produzir incremento no rendimento escolar. Discute a relação entre professores e o uso de tecnologia</w:t>
      </w:r>
      <w:r w:rsidR="008426E9" w:rsidRPr="001B7200">
        <w:rPr>
          <w:rFonts w:ascii="Arial" w:hAnsi="Arial" w:cs="Arial"/>
          <w:sz w:val="20"/>
          <w:szCs w:val="20"/>
        </w:rPr>
        <w:t>s</w:t>
      </w:r>
      <w:r w:rsidRPr="001B7200">
        <w:rPr>
          <w:rFonts w:ascii="Arial" w:hAnsi="Arial" w:cs="Arial"/>
          <w:sz w:val="20"/>
          <w:szCs w:val="20"/>
        </w:rPr>
        <w:t xml:space="preserve"> e digitais e games em sala de aula.  Discute a utilização de interfaces digitais para games e aplicativos na educação. Apresenta contribuições de autores que </w:t>
      </w:r>
      <w:r w:rsidR="008426E9" w:rsidRPr="001B7200">
        <w:rPr>
          <w:rFonts w:ascii="Arial" w:hAnsi="Arial" w:cs="Arial"/>
          <w:sz w:val="20"/>
          <w:szCs w:val="20"/>
        </w:rPr>
        <w:t>falam</w:t>
      </w:r>
      <w:r w:rsidRPr="001B7200">
        <w:rPr>
          <w:rFonts w:ascii="Arial" w:hAnsi="Arial" w:cs="Arial"/>
          <w:sz w:val="20"/>
          <w:szCs w:val="20"/>
        </w:rPr>
        <w:t xml:space="preserve"> sobre games e educ</w:t>
      </w:r>
      <w:r w:rsidR="00754DF9" w:rsidRPr="001B7200">
        <w:rPr>
          <w:rFonts w:ascii="Arial" w:hAnsi="Arial" w:cs="Arial"/>
          <w:sz w:val="20"/>
          <w:szCs w:val="20"/>
        </w:rPr>
        <w:t>ação como Paul Gee, Lynn Alves</w:t>
      </w:r>
      <w:r w:rsidRPr="001B7200">
        <w:rPr>
          <w:rFonts w:ascii="Arial" w:hAnsi="Arial" w:cs="Arial"/>
          <w:sz w:val="20"/>
          <w:szCs w:val="20"/>
        </w:rPr>
        <w:t>. Apresenta os conceitos de realidade virtual e imersão. Discute aspectos conceituais sobre gameficação e jogabilidade. Diferencia</w:t>
      </w:r>
      <w:r w:rsidR="008426E9" w:rsidRPr="001B7200">
        <w:rPr>
          <w:rFonts w:ascii="Arial" w:hAnsi="Arial" w:cs="Arial"/>
          <w:sz w:val="20"/>
          <w:szCs w:val="20"/>
        </w:rPr>
        <w:t xml:space="preserve"> </w:t>
      </w:r>
      <w:r w:rsidRPr="001B7200">
        <w:rPr>
          <w:rFonts w:ascii="Arial" w:hAnsi="Arial" w:cs="Arial"/>
          <w:sz w:val="20"/>
          <w:szCs w:val="20"/>
        </w:rPr>
        <w:t>“jogos digitais” e “objetos digitais de aprendizagem”. Apresenta resumos teóricos do processo de aprendizagem considerando contribuições de Piaget: os conceitos de assimilação,</w:t>
      </w:r>
      <w:r w:rsidR="002F7F04" w:rsidRPr="001B7200">
        <w:rPr>
          <w:rFonts w:ascii="Arial" w:hAnsi="Arial" w:cs="Arial"/>
          <w:sz w:val="20"/>
          <w:szCs w:val="20"/>
        </w:rPr>
        <w:t xml:space="preserve"> acomodação e equilibração e Aus</w:t>
      </w:r>
      <w:r w:rsidRPr="001B7200">
        <w:rPr>
          <w:rFonts w:ascii="Arial" w:hAnsi="Arial" w:cs="Arial"/>
          <w:sz w:val="20"/>
          <w:szCs w:val="20"/>
        </w:rPr>
        <w:t xml:space="preserve">ubel com a aprendizagem significativa; Vigotsky com os conceitos de Zona de Desenvolvimento Proximal; Skkiner relacionando a aprendizagem à mudança de comportamento; relata pesquisa de Dale sobre recursos de ensino. Descreve a experiência do uso de games na Escola Municipal Centro Paroquial Paulo VI pelo professor Marcos Barreto. Apresenta um quadro resumido que relaciona jogos para XBOX com conteúdos </w:t>
      </w:r>
      <w:r w:rsidR="002F7F04" w:rsidRPr="001B7200">
        <w:rPr>
          <w:rFonts w:ascii="Arial" w:hAnsi="Arial" w:cs="Arial"/>
          <w:sz w:val="20"/>
          <w:szCs w:val="20"/>
        </w:rPr>
        <w:t>didáticos</w:t>
      </w:r>
      <w:r w:rsidRPr="001B7200">
        <w:rPr>
          <w:rFonts w:ascii="Arial" w:hAnsi="Arial" w:cs="Arial"/>
          <w:sz w:val="20"/>
          <w:szCs w:val="20"/>
        </w:rPr>
        <w:t xml:space="preserve"> do currículo do 3º ano do Ensino Fundamental. Relata a implantação do projeto ESCOLAB – Escola Laboratório – na Escola Municipal Cid Passos, em Salvador. Conclui que é possível estabelecer relações entre o uso de games e aplicativos na educação e incremento no rendimento escolar.</w:t>
      </w:r>
    </w:p>
    <w:p w14:paraId="7690E612" w14:textId="6B3B4345" w:rsidR="00533465" w:rsidRPr="001B7200" w:rsidRDefault="00533465">
      <w:pPr>
        <w:rPr>
          <w:rFonts w:ascii="Arial" w:hAnsi="Arial" w:cs="Arial"/>
          <w:b/>
          <w:sz w:val="24"/>
          <w:szCs w:val="24"/>
        </w:rPr>
      </w:pPr>
      <w:r w:rsidRPr="001B7200">
        <w:rPr>
          <w:rFonts w:ascii="Arial" w:hAnsi="Arial" w:cs="Arial"/>
          <w:b/>
          <w:sz w:val="24"/>
          <w:szCs w:val="24"/>
        </w:rPr>
        <w:t>Palavras-chave:</w:t>
      </w:r>
      <w:r w:rsidR="004900F4" w:rsidRPr="001B7200">
        <w:rPr>
          <w:rFonts w:ascii="Arial" w:hAnsi="Arial" w:cs="Arial"/>
          <w:b/>
          <w:sz w:val="24"/>
          <w:szCs w:val="24"/>
        </w:rPr>
        <w:t xml:space="preserve"> Educação, Aprendizagem, Games, Tecnologias.</w:t>
      </w:r>
    </w:p>
    <w:p w14:paraId="287222B8" w14:textId="77777777" w:rsidR="00533465" w:rsidRPr="001B7200" w:rsidRDefault="00533465">
      <w:pPr>
        <w:rPr>
          <w:rFonts w:ascii="Arial" w:hAnsi="Arial" w:cs="Arial"/>
          <w:b/>
          <w:sz w:val="24"/>
          <w:szCs w:val="24"/>
          <w:lang w:val="en-US"/>
        </w:rPr>
      </w:pPr>
      <w:r w:rsidRPr="001B7200">
        <w:rPr>
          <w:rFonts w:ascii="Arial" w:hAnsi="Arial" w:cs="Arial"/>
          <w:b/>
          <w:sz w:val="24"/>
          <w:szCs w:val="24"/>
          <w:lang w:val="en-US"/>
        </w:rPr>
        <w:t>Abstract:</w:t>
      </w:r>
    </w:p>
    <w:p w14:paraId="6F2C3388" w14:textId="61EED527" w:rsidR="001C630C" w:rsidRPr="001B7200" w:rsidRDefault="001C630C" w:rsidP="0028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val="en-US" w:eastAsia="pt-BR"/>
        </w:rPr>
      </w:pPr>
      <w:proofErr w:type="gramStart"/>
      <w:r w:rsidRPr="001B7200">
        <w:rPr>
          <w:rFonts w:ascii="Arial" w:eastAsia="Times New Roman" w:hAnsi="Arial" w:cs="Arial"/>
          <w:color w:val="222222"/>
          <w:sz w:val="20"/>
          <w:szCs w:val="20"/>
          <w:lang w:val="en" w:eastAsia="pt-BR"/>
        </w:rPr>
        <w:t>Conclusion Work of Pedagogy Course.</w:t>
      </w:r>
      <w:proofErr w:type="gramEnd"/>
      <w:r w:rsidRPr="001B7200">
        <w:rPr>
          <w:rFonts w:ascii="Arial" w:eastAsia="Times New Roman" w:hAnsi="Arial" w:cs="Arial"/>
          <w:color w:val="222222"/>
          <w:sz w:val="20"/>
          <w:szCs w:val="20"/>
          <w:lang w:val="en" w:eastAsia="pt-BR"/>
        </w:rPr>
        <w:t xml:space="preserve"> The methodology was used for bibliographic review and case study, the analysis of information to produce the conclusion was qualitative. </w:t>
      </w:r>
      <w:proofErr w:type="gramStart"/>
      <w:r w:rsidRPr="001B7200">
        <w:rPr>
          <w:rFonts w:ascii="Arial" w:eastAsia="Times New Roman" w:hAnsi="Arial" w:cs="Arial"/>
          <w:color w:val="222222"/>
          <w:sz w:val="20"/>
          <w:szCs w:val="20"/>
          <w:lang w:val="en" w:eastAsia="pt-BR"/>
        </w:rPr>
        <w:t>Discusses the relationship between games and learning.</w:t>
      </w:r>
      <w:proofErr w:type="gramEnd"/>
      <w:r w:rsidRPr="001B7200">
        <w:rPr>
          <w:rFonts w:ascii="Arial" w:eastAsia="Times New Roman" w:hAnsi="Arial" w:cs="Arial"/>
          <w:color w:val="222222"/>
          <w:sz w:val="20"/>
          <w:szCs w:val="20"/>
          <w:lang w:val="en" w:eastAsia="pt-BR"/>
        </w:rPr>
        <w:t xml:space="preserve"> It raises the hypothesis that games can produce an increase in school performance. It discusses the relationship between teachers and the use of technology and digital and games in the classroom. </w:t>
      </w:r>
      <w:proofErr w:type="gramStart"/>
      <w:r w:rsidRPr="001B7200">
        <w:rPr>
          <w:rFonts w:ascii="Arial" w:eastAsia="Times New Roman" w:hAnsi="Arial" w:cs="Arial"/>
          <w:color w:val="222222"/>
          <w:sz w:val="20"/>
          <w:szCs w:val="20"/>
          <w:lang w:val="en" w:eastAsia="pt-BR"/>
        </w:rPr>
        <w:t>Discusses the use of digital interfaces for games and applications in education.</w:t>
      </w:r>
      <w:proofErr w:type="gramEnd"/>
      <w:r w:rsidRPr="001B7200">
        <w:rPr>
          <w:rFonts w:ascii="Arial" w:eastAsia="Times New Roman" w:hAnsi="Arial" w:cs="Arial"/>
          <w:color w:val="222222"/>
          <w:sz w:val="20"/>
          <w:szCs w:val="20"/>
          <w:lang w:val="en" w:eastAsia="pt-BR"/>
        </w:rPr>
        <w:t xml:space="preserve"> It presents contributions from authors who talk about games and ed</w:t>
      </w:r>
      <w:r w:rsidR="003440D4" w:rsidRPr="001B7200">
        <w:rPr>
          <w:rFonts w:ascii="Arial" w:eastAsia="Times New Roman" w:hAnsi="Arial" w:cs="Arial"/>
          <w:color w:val="222222"/>
          <w:sz w:val="20"/>
          <w:szCs w:val="20"/>
          <w:lang w:val="en" w:eastAsia="pt-BR"/>
        </w:rPr>
        <w:t>ucation as Paul Gee, Lynn Alves</w:t>
      </w:r>
      <w:r w:rsidRPr="001B7200">
        <w:rPr>
          <w:rFonts w:ascii="Arial" w:eastAsia="Times New Roman" w:hAnsi="Arial" w:cs="Arial"/>
          <w:color w:val="222222"/>
          <w:sz w:val="20"/>
          <w:szCs w:val="20"/>
          <w:lang w:val="en" w:eastAsia="pt-BR"/>
        </w:rPr>
        <w:t xml:space="preserve">. It presents the concepts of virtual reality and immersion. </w:t>
      </w:r>
      <w:proofErr w:type="gramStart"/>
      <w:r w:rsidRPr="001B7200">
        <w:rPr>
          <w:rFonts w:ascii="Arial" w:eastAsia="Times New Roman" w:hAnsi="Arial" w:cs="Arial"/>
          <w:color w:val="222222"/>
          <w:sz w:val="20"/>
          <w:szCs w:val="20"/>
          <w:lang w:val="en" w:eastAsia="pt-BR"/>
        </w:rPr>
        <w:t>Discusses conceptual aspects about gamification and gameplay.</w:t>
      </w:r>
      <w:proofErr w:type="gramEnd"/>
      <w:r w:rsidRPr="001B7200">
        <w:rPr>
          <w:rFonts w:ascii="Arial" w:eastAsia="Times New Roman" w:hAnsi="Arial" w:cs="Arial"/>
          <w:color w:val="222222"/>
          <w:sz w:val="20"/>
          <w:szCs w:val="20"/>
          <w:lang w:val="en" w:eastAsia="pt-BR"/>
        </w:rPr>
        <w:t xml:space="preserve"> </w:t>
      </w:r>
      <w:proofErr w:type="gramStart"/>
      <w:r w:rsidRPr="001B7200">
        <w:rPr>
          <w:rFonts w:ascii="Arial" w:eastAsia="Times New Roman" w:hAnsi="Arial" w:cs="Arial"/>
          <w:color w:val="222222"/>
          <w:sz w:val="20"/>
          <w:szCs w:val="20"/>
          <w:lang w:val="en" w:eastAsia="pt-BR"/>
        </w:rPr>
        <w:t>Difference "digital games" and "digital learning objects".</w:t>
      </w:r>
      <w:proofErr w:type="gramEnd"/>
      <w:r w:rsidRPr="001B7200">
        <w:rPr>
          <w:rFonts w:ascii="Arial" w:eastAsia="Times New Roman" w:hAnsi="Arial" w:cs="Arial"/>
          <w:color w:val="222222"/>
          <w:sz w:val="20"/>
          <w:szCs w:val="20"/>
          <w:lang w:val="en" w:eastAsia="pt-BR"/>
        </w:rPr>
        <w:t xml:space="preserve"> It presents theoretical summaries of the learning process considering Piaget's contributions: the concepts of assimilation, accommodation and equilibration and </w:t>
      </w:r>
      <w:proofErr w:type="spellStart"/>
      <w:r w:rsidRPr="001B7200">
        <w:rPr>
          <w:rFonts w:ascii="Arial" w:eastAsia="Times New Roman" w:hAnsi="Arial" w:cs="Arial"/>
          <w:color w:val="222222"/>
          <w:sz w:val="20"/>
          <w:szCs w:val="20"/>
          <w:lang w:val="en" w:eastAsia="pt-BR"/>
        </w:rPr>
        <w:t>Auzubel</w:t>
      </w:r>
      <w:proofErr w:type="spellEnd"/>
      <w:r w:rsidRPr="001B7200">
        <w:rPr>
          <w:rFonts w:ascii="Arial" w:eastAsia="Times New Roman" w:hAnsi="Arial" w:cs="Arial"/>
          <w:color w:val="222222"/>
          <w:sz w:val="20"/>
          <w:szCs w:val="20"/>
          <w:lang w:val="en" w:eastAsia="pt-BR"/>
        </w:rPr>
        <w:t xml:space="preserve"> with meaningful learning; </w:t>
      </w:r>
      <w:proofErr w:type="spellStart"/>
      <w:r w:rsidRPr="001B7200">
        <w:rPr>
          <w:rFonts w:ascii="Arial" w:eastAsia="Times New Roman" w:hAnsi="Arial" w:cs="Arial"/>
          <w:color w:val="222222"/>
          <w:sz w:val="20"/>
          <w:szCs w:val="20"/>
          <w:lang w:val="en" w:eastAsia="pt-BR"/>
        </w:rPr>
        <w:t>Vigotsky</w:t>
      </w:r>
      <w:proofErr w:type="spellEnd"/>
      <w:r w:rsidRPr="001B7200">
        <w:rPr>
          <w:rFonts w:ascii="Arial" w:eastAsia="Times New Roman" w:hAnsi="Arial" w:cs="Arial"/>
          <w:color w:val="222222"/>
          <w:sz w:val="20"/>
          <w:szCs w:val="20"/>
          <w:lang w:val="en" w:eastAsia="pt-BR"/>
        </w:rPr>
        <w:t xml:space="preserve"> with the concepts of Zone of Proximal Development; </w:t>
      </w:r>
      <w:proofErr w:type="spellStart"/>
      <w:r w:rsidRPr="001B7200">
        <w:rPr>
          <w:rFonts w:ascii="Arial" w:eastAsia="Times New Roman" w:hAnsi="Arial" w:cs="Arial"/>
          <w:color w:val="222222"/>
          <w:sz w:val="20"/>
          <w:szCs w:val="20"/>
          <w:lang w:val="en" w:eastAsia="pt-BR"/>
        </w:rPr>
        <w:t>Skkiner</w:t>
      </w:r>
      <w:proofErr w:type="spellEnd"/>
      <w:r w:rsidRPr="001B7200">
        <w:rPr>
          <w:rFonts w:ascii="Arial" w:eastAsia="Times New Roman" w:hAnsi="Arial" w:cs="Arial"/>
          <w:color w:val="222222"/>
          <w:sz w:val="20"/>
          <w:szCs w:val="20"/>
          <w:lang w:val="en" w:eastAsia="pt-BR"/>
        </w:rPr>
        <w:t xml:space="preserve"> relating learning to behavior change; Reports </w:t>
      </w:r>
      <w:r w:rsidRPr="001B7200">
        <w:rPr>
          <w:rFonts w:ascii="Arial" w:eastAsia="Times New Roman" w:hAnsi="Arial" w:cs="Arial"/>
          <w:color w:val="222222"/>
          <w:sz w:val="20"/>
          <w:szCs w:val="20"/>
          <w:lang w:val="en" w:eastAsia="pt-BR"/>
        </w:rPr>
        <w:lastRenderedPageBreak/>
        <w:t xml:space="preserve">Dale's research on teaching resources. </w:t>
      </w:r>
      <w:proofErr w:type="gramStart"/>
      <w:r w:rsidRPr="001B7200">
        <w:rPr>
          <w:rFonts w:ascii="Arial" w:eastAsia="Times New Roman" w:hAnsi="Arial" w:cs="Arial"/>
          <w:color w:val="222222"/>
          <w:sz w:val="20"/>
          <w:szCs w:val="20"/>
          <w:lang w:val="en" w:eastAsia="pt-BR"/>
        </w:rPr>
        <w:t xml:space="preserve">Describes the experience of the use of games in the </w:t>
      </w:r>
      <w:proofErr w:type="spellStart"/>
      <w:r w:rsidRPr="001B7200">
        <w:rPr>
          <w:rFonts w:ascii="Arial" w:eastAsia="Times New Roman" w:hAnsi="Arial" w:cs="Arial"/>
          <w:color w:val="222222"/>
          <w:sz w:val="20"/>
          <w:szCs w:val="20"/>
          <w:lang w:val="en" w:eastAsia="pt-BR"/>
        </w:rPr>
        <w:t>Escola</w:t>
      </w:r>
      <w:proofErr w:type="spellEnd"/>
      <w:r w:rsidRPr="001B7200">
        <w:rPr>
          <w:rFonts w:ascii="Arial" w:eastAsia="Times New Roman" w:hAnsi="Arial" w:cs="Arial"/>
          <w:color w:val="222222"/>
          <w:sz w:val="20"/>
          <w:szCs w:val="20"/>
          <w:lang w:val="en" w:eastAsia="pt-BR"/>
        </w:rPr>
        <w:t xml:space="preserve"> Municipal Centro </w:t>
      </w:r>
      <w:proofErr w:type="spellStart"/>
      <w:r w:rsidRPr="001B7200">
        <w:rPr>
          <w:rFonts w:ascii="Arial" w:eastAsia="Times New Roman" w:hAnsi="Arial" w:cs="Arial"/>
          <w:color w:val="222222"/>
          <w:sz w:val="20"/>
          <w:szCs w:val="20"/>
          <w:lang w:val="en" w:eastAsia="pt-BR"/>
        </w:rPr>
        <w:t>Paroquial</w:t>
      </w:r>
      <w:proofErr w:type="spellEnd"/>
      <w:r w:rsidRPr="001B7200">
        <w:rPr>
          <w:rFonts w:ascii="Arial" w:eastAsia="Times New Roman" w:hAnsi="Arial" w:cs="Arial"/>
          <w:color w:val="222222"/>
          <w:sz w:val="20"/>
          <w:szCs w:val="20"/>
          <w:lang w:val="en" w:eastAsia="pt-BR"/>
        </w:rPr>
        <w:t xml:space="preserve"> Paulo VI, by Professor Marcos Barreto.</w:t>
      </w:r>
      <w:proofErr w:type="gramEnd"/>
      <w:r w:rsidRPr="001B7200">
        <w:rPr>
          <w:rFonts w:ascii="Arial" w:eastAsia="Times New Roman" w:hAnsi="Arial" w:cs="Arial"/>
          <w:color w:val="222222"/>
          <w:sz w:val="20"/>
          <w:szCs w:val="20"/>
          <w:lang w:val="en" w:eastAsia="pt-BR"/>
        </w:rPr>
        <w:t xml:space="preserve"> It presents a summary table that relates games for XBOX with </w:t>
      </w:r>
      <w:proofErr w:type="spellStart"/>
      <w:r w:rsidRPr="001B7200">
        <w:rPr>
          <w:rFonts w:ascii="Arial" w:eastAsia="Times New Roman" w:hAnsi="Arial" w:cs="Arial"/>
          <w:color w:val="222222"/>
          <w:sz w:val="20"/>
          <w:szCs w:val="20"/>
          <w:lang w:val="en" w:eastAsia="pt-BR"/>
        </w:rPr>
        <w:t>instrutcional</w:t>
      </w:r>
      <w:proofErr w:type="spellEnd"/>
      <w:r w:rsidRPr="001B7200">
        <w:rPr>
          <w:rFonts w:ascii="Arial" w:eastAsia="Times New Roman" w:hAnsi="Arial" w:cs="Arial"/>
          <w:color w:val="222222"/>
          <w:sz w:val="20"/>
          <w:szCs w:val="20"/>
          <w:lang w:val="en" w:eastAsia="pt-BR"/>
        </w:rPr>
        <w:t xml:space="preserve"> </w:t>
      </w:r>
      <w:proofErr w:type="gramStart"/>
      <w:r w:rsidRPr="001B7200">
        <w:rPr>
          <w:rFonts w:ascii="Arial" w:eastAsia="Times New Roman" w:hAnsi="Arial" w:cs="Arial"/>
          <w:color w:val="222222"/>
          <w:sz w:val="20"/>
          <w:szCs w:val="20"/>
          <w:lang w:val="en" w:eastAsia="pt-BR"/>
        </w:rPr>
        <w:t>content  of</w:t>
      </w:r>
      <w:proofErr w:type="gramEnd"/>
      <w:r w:rsidRPr="001B7200">
        <w:rPr>
          <w:rFonts w:ascii="Arial" w:eastAsia="Times New Roman" w:hAnsi="Arial" w:cs="Arial"/>
          <w:color w:val="222222"/>
          <w:sz w:val="20"/>
          <w:szCs w:val="20"/>
          <w:lang w:val="en" w:eastAsia="pt-BR"/>
        </w:rPr>
        <w:t xml:space="preserve"> the curriculum of the 3rd year of Elementary School. It reports on the implementation of the project ESCOLAB - </w:t>
      </w:r>
      <w:proofErr w:type="spellStart"/>
      <w:r w:rsidRPr="001B7200">
        <w:rPr>
          <w:rFonts w:ascii="Arial" w:eastAsia="Times New Roman" w:hAnsi="Arial" w:cs="Arial"/>
          <w:color w:val="222222"/>
          <w:sz w:val="20"/>
          <w:szCs w:val="20"/>
          <w:lang w:val="en" w:eastAsia="pt-BR"/>
        </w:rPr>
        <w:t>Escola</w:t>
      </w:r>
      <w:proofErr w:type="spellEnd"/>
      <w:r w:rsidRPr="001B7200">
        <w:rPr>
          <w:rFonts w:ascii="Arial" w:eastAsia="Times New Roman" w:hAnsi="Arial" w:cs="Arial"/>
          <w:color w:val="222222"/>
          <w:sz w:val="20"/>
          <w:szCs w:val="20"/>
          <w:lang w:val="en" w:eastAsia="pt-BR"/>
        </w:rPr>
        <w:t xml:space="preserve"> </w:t>
      </w:r>
      <w:proofErr w:type="spellStart"/>
      <w:r w:rsidR="00B24482" w:rsidRPr="001B7200">
        <w:rPr>
          <w:rFonts w:ascii="Arial" w:eastAsia="Times New Roman" w:hAnsi="Arial" w:cs="Arial"/>
          <w:color w:val="222222"/>
          <w:sz w:val="20"/>
          <w:szCs w:val="20"/>
          <w:lang w:val="en" w:eastAsia="pt-BR"/>
        </w:rPr>
        <w:t>Laboratório</w:t>
      </w:r>
      <w:proofErr w:type="spellEnd"/>
      <w:r w:rsidR="00B24482" w:rsidRPr="001B7200">
        <w:rPr>
          <w:rFonts w:ascii="Arial" w:eastAsia="Times New Roman" w:hAnsi="Arial" w:cs="Arial"/>
          <w:color w:val="222222"/>
          <w:sz w:val="20"/>
          <w:szCs w:val="20"/>
          <w:lang w:val="en" w:eastAsia="pt-BR"/>
        </w:rPr>
        <w:t xml:space="preserve"> - at the </w:t>
      </w:r>
      <w:proofErr w:type="spellStart"/>
      <w:r w:rsidR="00B24482" w:rsidRPr="001B7200">
        <w:rPr>
          <w:rFonts w:ascii="Arial" w:eastAsia="Times New Roman" w:hAnsi="Arial" w:cs="Arial"/>
          <w:color w:val="222222"/>
          <w:sz w:val="20"/>
          <w:szCs w:val="20"/>
          <w:lang w:val="en" w:eastAsia="pt-BR"/>
        </w:rPr>
        <w:t>Escola</w:t>
      </w:r>
      <w:proofErr w:type="spellEnd"/>
      <w:r w:rsidR="00B24482" w:rsidRPr="001B7200">
        <w:rPr>
          <w:rFonts w:ascii="Arial" w:eastAsia="Times New Roman" w:hAnsi="Arial" w:cs="Arial"/>
          <w:color w:val="222222"/>
          <w:sz w:val="20"/>
          <w:szCs w:val="20"/>
          <w:lang w:val="en" w:eastAsia="pt-BR"/>
        </w:rPr>
        <w:t xml:space="preserve"> Municipal Cid </w:t>
      </w:r>
      <w:proofErr w:type="spellStart"/>
      <w:r w:rsidR="00B24482" w:rsidRPr="001B7200">
        <w:rPr>
          <w:rFonts w:ascii="Arial" w:eastAsia="Times New Roman" w:hAnsi="Arial" w:cs="Arial"/>
          <w:color w:val="222222"/>
          <w:sz w:val="20"/>
          <w:szCs w:val="20"/>
          <w:lang w:val="en" w:eastAsia="pt-BR"/>
        </w:rPr>
        <w:t>Passos</w:t>
      </w:r>
      <w:proofErr w:type="spellEnd"/>
      <w:r w:rsidRPr="001B7200">
        <w:rPr>
          <w:rFonts w:ascii="Arial" w:eastAsia="Times New Roman" w:hAnsi="Arial" w:cs="Arial"/>
          <w:color w:val="222222"/>
          <w:sz w:val="20"/>
          <w:szCs w:val="20"/>
          <w:lang w:val="en" w:eastAsia="pt-BR"/>
        </w:rPr>
        <w:t>, in Salvador. It concludes that it is possible to establish relationships between the use of games and applications in education and increase in school performance.</w:t>
      </w:r>
    </w:p>
    <w:p w14:paraId="7B0F4840" w14:textId="77777777" w:rsidR="006F7E37" w:rsidRPr="001B7200" w:rsidRDefault="006F7E37" w:rsidP="00067B96">
      <w:pPr>
        <w:pStyle w:val="HTMLVorformatiert"/>
        <w:shd w:val="clear" w:color="auto" w:fill="FFFFFF"/>
        <w:rPr>
          <w:rFonts w:ascii="Arial" w:eastAsia="Calibri" w:hAnsi="Arial" w:cs="Arial"/>
          <w:sz w:val="24"/>
          <w:szCs w:val="24"/>
          <w:lang w:val="en-US" w:eastAsia="en-US"/>
        </w:rPr>
      </w:pPr>
    </w:p>
    <w:p w14:paraId="15C2908D" w14:textId="77777777" w:rsidR="00067B96" w:rsidRPr="001B7200" w:rsidRDefault="00533465" w:rsidP="00067B96">
      <w:pPr>
        <w:pStyle w:val="HTMLVorformatiert"/>
        <w:shd w:val="clear" w:color="auto" w:fill="FFFFFF"/>
        <w:rPr>
          <w:rFonts w:ascii="inherit" w:hAnsi="inherit"/>
          <w:color w:val="212121"/>
          <w:sz w:val="24"/>
          <w:szCs w:val="24"/>
          <w:lang w:val="en-US"/>
        </w:rPr>
      </w:pPr>
      <w:r w:rsidRPr="001B7200">
        <w:rPr>
          <w:rFonts w:ascii="Arial" w:hAnsi="Arial" w:cs="Arial"/>
          <w:b/>
          <w:sz w:val="24"/>
          <w:szCs w:val="24"/>
          <w:lang w:val="en-US"/>
        </w:rPr>
        <w:t>Keys-word:</w:t>
      </w:r>
      <w:r w:rsidR="00067B96" w:rsidRPr="001B7200">
        <w:rPr>
          <w:rFonts w:ascii="Arial" w:hAnsi="Arial" w:cs="Arial"/>
          <w:b/>
          <w:sz w:val="24"/>
          <w:szCs w:val="24"/>
          <w:lang w:val="en-US"/>
        </w:rPr>
        <w:t xml:space="preserve"> Education, Learning, Games, Technologies</w:t>
      </w:r>
    </w:p>
    <w:p w14:paraId="0940C2C0" w14:textId="3250235C" w:rsidR="00287927" w:rsidRPr="001B7200" w:rsidRDefault="00287927">
      <w:pPr>
        <w:rPr>
          <w:rFonts w:ascii="Arial" w:hAnsi="Arial" w:cs="Arial"/>
          <w:b/>
          <w:sz w:val="28"/>
          <w:szCs w:val="28"/>
          <w:lang w:val="en-US"/>
        </w:rPr>
      </w:pPr>
      <w:r w:rsidRPr="001B7200">
        <w:rPr>
          <w:rFonts w:ascii="Arial" w:hAnsi="Arial" w:cs="Arial"/>
          <w:b/>
          <w:sz w:val="28"/>
          <w:szCs w:val="28"/>
          <w:lang w:val="en-US"/>
        </w:rPr>
        <w:br w:type="page"/>
      </w:r>
    </w:p>
    <w:sdt>
      <w:sdtPr>
        <w:rPr>
          <w:rFonts w:ascii="Calibri" w:eastAsia="Calibri" w:hAnsi="Calibri" w:cs="Calibri"/>
          <w:b w:val="0"/>
          <w:bCs w:val="0"/>
          <w:color w:val="auto"/>
          <w:sz w:val="22"/>
          <w:szCs w:val="22"/>
          <w:lang w:eastAsia="en-US"/>
        </w:rPr>
        <w:id w:val="-1743322992"/>
        <w:docPartObj>
          <w:docPartGallery w:val="Table of Contents"/>
          <w:docPartUnique/>
        </w:docPartObj>
      </w:sdtPr>
      <w:sdtEndPr>
        <w:rPr>
          <w:rFonts w:ascii="Arial" w:hAnsi="Arial" w:cs="Arial"/>
          <w:sz w:val="24"/>
          <w:szCs w:val="24"/>
        </w:rPr>
      </w:sdtEndPr>
      <w:sdtContent>
        <w:p w14:paraId="38AC9CAB" w14:textId="77777777" w:rsidR="00287927" w:rsidRPr="001B7200" w:rsidRDefault="00287927" w:rsidP="00287927">
          <w:pPr>
            <w:pStyle w:val="Inhaltsverzeichnisberschrift"/>
            <w:jc w:val="center"/>
            <w:rPr>
              <w:rFonts w:ascii="Arial" w:hAnsi="Arial" w:cs="Arial"/>
              <w:color w:val="auto"/>
              <w:sz w:val="24"/>
              <w:szCs w:val="24"/>
              <w:lang w:val="en-US"/>
            </w:rPr>
          </w:pPr>
          <w:r w:rsidRPr="001B7200">
            <w:rPr>
              <w:rFonts w:ascii="Arial" w:hAnsi="Arial" w:cs="Arial"/>
              <w:color w:val="auto"/>
              <w:sz w:val="24"/>
              <w:szCs w:val="24"/>
              <w:lang w:val="en-US"/>
            </w:rPr>
            <w:t>SUMÁRIO</w:t>
          </w:r>
        </w:p>
        <w:p w14:paraId="510312DA" w14:textId="77777777" w:rsidR="00287927" w:rsidRPr="001B7200" w:rsidRDefault="00287927" w:rsidP="00287927">
          <w:pPr>
            <w:spacing w:line="360" w:lineRule="auto"/>
            <w:rPr>
              <w:rFonts w:ascii="Arial" w:hAnsi="Arial" w:cs="Arial"/>
              <w:sz w:val="24"/>
              <w:szCs w:val="24"/>
              <w:lang w:val="en-US" w:eastAsia="pt-BR"/>
            </w:rPr>
          </w:pPr>
        </w:p>
        <w:p w14:paraId="65DA8EE1" w14:textId="77777777" w:rsidR="00001743" w:rsidRPr="00001743" w:rsidRDefault="00287927" w:rsidP="00001743">
          <w:pPr>
            <w:pStyle w:val="Verzeichnis2"/>
            <w:tabs>
              <w:tab w:val="right" w:leader="dot" w:pos="9061"/>
            </w:tabs>
            <w:ind w:left="0"/>
            <w:rPr>
              <w:rStyle w:val="Hyperlink"/>
              <w:rFonts w:ascii="Arial" w:hAnsi="Arial" w:cs="Arial"/>
              <w:noProof/>
            </w:rPr>
          </w:pPr>
          <w:r w:rsidRPr="001B7200">
            <w:rPr>
              <w:rFonts w:ascii="Arial" w:hAnsi="Arial" w:cs="Arial"/>
              <w:sz w:val="24"/>
              <w:szCs w:val="24"/>
            </w:rPr>
            <w:fldChar w:fldCharType="begin"/>
          </w:r>
          <w:r w:rsidRPr="001B7200">
            <w:rPr>
              <w:rFonts w:ascii="Arial" w:hAnsi="Arial" w:cs="Arial"/>
              <w:sz w:val="24"/>
              <w:szCs w:val="24"/>
            </w:rPr>
            <w:instrText xml:space="preserve"> TOC \o "1-3" \h \z \u </w:instrText>
          </w:r>
          <w:r w:rsidRPr="001B7200">
            <w:rPr>
              <w:rFonts w:ascii="Arial" w:hAnsi="Arial" w:cs="Arial"/>
              <w:sz w:val="24"/>
              <w:szCs w:val="24"/>
            </w:rPr>
            <w:fldChar w:fldCharType="separate"/>
          </w:r>
          <w:hyperlink w:anchor="_Toc486252658" w:history="1">
            <w:r w:rsidR="00001743" w:rsidRPr="00240894">
              <w:rPr>
                <w:rStyle w:val="Hyperlink"/>
                <w:rFonts w:ascii="Arial" w:hAnsi="Arial" w:cs="Arial"/>
                <w:noProof/>
              </w:rPr>
              <w:t>INTRODUÇÃO</w:t>
            </w:r>
            <w:r w:rsidR="00001743" w:rsidRPr="00001743">
              <w:rPr>
                <w:rStyle w:val="Hyperlink"/>
                <w:rFonts w:ascii="Arial" w:hAnsi="Arial" w:cs="Arial"/>
                <w:noProof/>
                <w:webHidden/>
              </w:rPr>
              <w:tab/>
            </w:r>
            <w:r w:rsidR="00001743" w:rsidRPr="00001743">
              <w:rPr>
                <w:rStyle w:val="Hyperlink"/>
                <w:rFonts w:ascii="Arial" w:hAnsi="Arial" w:cs="Arial"/>
                <w:noProof/>
                <w:webHidden/>
              </w:rPr>
              <w:fldChar w:fldCharType="begin"/>
            </w:r>
            <w:r w:rsidR="00001743" w:rsidRPr="00001743">
              <w:rPr>
                <w:rStyle w:val="Hyperlink"/>
                <w:rFonts w:ascii="Arial" w:hAnsi="Arial" w:cs="Arial"/>
                <w:noProof/>
                <w:webHidden/>
              </w:rPr>
              <w:instrText xml:space="preserve"> PAGEREF _Toc486252658 \h </w:instrText>
            </w:r>
            <w:r w:rsidR="00001743" w:rsidRPr="00001743">
              <w:rPr>
                <w:rStyle w:val="Hyperlink"/>
                <w:rFonts w:ascii="Arial" w:hAnsi="Arial" w:cs="Arial"/>
                <w:noProof/>
                <w:webHidden/>
              </w:rPr>
            </w:r>
            <w:r w:rsidR="00001743" w:rsidRPr="00001743">
              <w:rPr>
                <w:rStyle w:val="Hyperlink"/>
                <w:rFonts w:ascii="Arial" w:hAnsi="Arial" w:cs="Arial"/>
                <w:noProof/>
                <w:webHidden/>
              </w:rPr>
              <w:fldChar w:fldCharType="separate"/>
            </w:r>
            <w:r w:rsidR="00E238E2">
              <w:rPr>
                <w:rStyle w:val="Hyperlink"/>
                <w:rFonts w:ascii="Arial" w:hAnsi="Arial" w:cs="Arial"/>
                <w:noProof/>
                <w:webHidden/>
              </w:rPr>
              <w:t>4</w:t>
            </w:r>
            <w:r w:rsidR="00001743" w:rsidRPr="00001743">
              <w:rPr>
                <w:rStyle w:val="Hyperlink"/>
                <w:rFonts w:ascii="Arial" w:hAnsi="Arial" w:cs="Arial"/>
                <w:noProof/>
                <w:webHidden/>
              </w:rPr>
              <w:fldChar w:fldCharType="end"/>
            </w:r>
          </w:hyperlink>
        </w:p>
        <w:p w14:paraId="0CA843AE" w14:textId="77777777" w:rsidR="00001743" w:rsidRPr="00001743" w:rsidRDefault="00BD728D" w:rsidP="00001743">
          <w:pPr>
            <w:pStyle w:val="Verzeichnis1"/>
            <w:rPr>
              <w:rStyle w:val="Hyperlink"/>
              <w:rFonts w:ascii="Arial" w:hAnsi="Arial" w:cs="Arial"/>
              <w:noProof/>
            </w:rPr>
          </w:pPr>
          <w:hyperlink w:anchor="_Toc486252659" w:history="1">
            <w:r w:rsidR="00001743" w:rsidRPr="00001743">
              <w:rPr>
                <w:rStyle w:val="Hyperlink"/>
                <w:rFonts w:ascii="Arial" w:hAnsi="Arial" w:cs="Arial"/>
                <w:noProof/>
              </w:rPr>
              <w:t>I.</w:t>
            </w:r>
            <w:r w:rsidR="00001743" w:rsidRPr="00001743">
              <w:rPr>
                <w:rStyle w:val="Hyperlink"/>
                <w:rFonts w:ascii="Arial" w:hAnsi="Arial" w:cs="Arial"/>
                <w:noProof/>
              </w:rPr>
              <w:tab/>
              <w:t>LUDICIDADE, GAMES E OBJETOS DE APRENDIZAGENS</w:t>
            </w:r>
            <w:r w:rsidR="00001743" w:rsidRPr="00001743">
              <w:rPr>
                <w:rStyle w:val="Hyperlink"/>
                <w:rFonts w:ascii="Arial" w:hAnsi="Arial" w:cs="Arial"/>
                <w:noProof/>
                <w:webHidden/>
              </w:rPr>
              <w:tab/>
            </w:r>
            <w:r w:rsidR="00001743" w:rsidRPr="00001743">
              <w:rPr>
                <w:rStyle w:val="Hyperlink"/>
                <w:rFonts w:ascii="Arial" w:hAnsi="Arial" w:cs="Arial"/>
                <w:noProof/>
                <w:webHidden/>
              </w:rPr>
              <w:fldChar w:fldCharType="begin"/>
            </w:r>
            <w:r w:rsidR="00001743" w:rsidRPr="00001743">
              <w:rPr>
                <w:rStyle w:val="Hyperlink"/>
                <w:rFonts w:ascii="Arial" w:hAnsi="Arial" w:cs="Arial"/>
                <w:noProof/>
                <w:webHidden/>
              </w:rPr>
              <w:instrText xml:space="preserve"> PAGEREF _Toc486252659 \h </w:instrText>
            </w:r>
            <w:r w:rsidR="00001743" w:rsidRPr="00001743">
              <w:rPr>
                <w:rStyle w:val="Hyperlink"/>
                <w:rFonts w:ascii="Arial" w:hAnsi="Arial" w:cs="Arial"/>
                <w:noProof/>
                <w:webHidden/>
              </w:rPr>
            </w:r>
            <w:r w:rsidR="00001743" w:rsidRPr="00001743">
              <w:rPr>
                <w:rStyle w:val="Hyperlink"/>
                <w:rFonts w:ascii="Arial" w:hAnsi="Arial" w:cs="Arial"/>
                <w:noProof/>
                <w:webHidden/>
              </w:rPr>
              <w:fldChar w:fldCharType="separate"/>
            </w:r>
            <w:r w:rsidR="00E238E2">
              <w:rPr>
                <w:rStyle w:val="Hyperlink"/>
                <w:rFonts w:ascii="Arial" w:hAnsi="Arial" w:cs="Arial"/>
                <w:noProof/>
                <w:webHidden/>
              </w:rPr>
              <w:t>4</w:t>
            </w:r>
            <w:r w:rsidR="00001743" w:rsidRPr="00001743">
              <w:rPr>
                <w:rStyle w:val="Hyperlink"/>
                <w:rFonts w:ascii="Arial" w:hAnsi="Arial" w:cs="Arial"/>
                <w:noProof/>
                <w:webHidden/>
              </w:rPr>
              <w:fldChar w:fldCharType="end"/>
            </w:r>
          </w:hyperlink>
        </w:p>
        <w:p w14:paraId="2E3930F2" w14:textId="77777777" w:rsidR="00001743" w:rsidRDefault="00BD728D">
          <w:pPr>
            <w:pStyle w:val="Verzeichnis1"/>
            <w:rPr>
              <w:rFonts w:asciiTheme="minorHAnsi" w:eastAsiaTheme="minorEastAsia" w:hAnsiTheme="minorHAnsi" w:cstheme="minorBidi"/>
              <w:noProof/>
              <w:lang w:eastAsia="pt-BR"/>
            </w:rPr>
          </w:pPr>
          <w:hyperlink w:anchor="_Toc486252660" w:history="1">
            <w:r w:rsidR="00001743" w:rsidRPr="00240894">
              <w:rPr>
                <w:rStyle w:val="Hyperlink"/>
                <w:rFonts w:ascii="Arial" w:hAnsi="Arial" w:cs="Arial"/>
                <w:noProof/>
              </w:rPr>
              <w:t>II.</w:t>
            </w:r>
            <w:r w:rsidR="00001743">
              <w:rPr>
                <w:rFonts w:asciiTheme="minorHAnsi" w:eastAsiaTheme="minorEastAsia" w:hAnsiTheme="minorHAnsi" w:cstheme="minorBidi"/>
                <w:noProof/>
                <w:lang w:eastAsia="pt-BR"/>
              </w:rPr>
              <w:tab/>
            </w:r>
            <w:r w:rsidR="00001743" w:rsidRPr="00240894">
              <w:rPr>
                <w:rStyle w:val="Hyperlink"/>
                <w:rFonts w:ascii="Arial" w:hAnsi="Arial" w:cs="Arial"/>
                <w:noProof/>
              </w:rPr>
              <w:t>O PROCESSO DE APRENDIZAGEM.</w:t>
            </w:r>
            <w:r w:rsidR="00001743">
              <w:rPr>
                <w:noProof/>
                <w:webHidden/>
              </w:rPr>
              <w:tab/>
            </w:r>
            <w:r w:rsidR="00001743">
              <w:rPr>
                <w:noProof/>
                <w:webHidden/>
              </w:rPr>
              <w:fldChar w:fldCharType="begin"/>
            </w:r>
            <w:r w:rsidR="00001743">
              <w:rPr>
                <w:noProof/>
                <w:webHidden/>
              </w:rPr>
              <w:instrText xml:space="preserve"> PAGEREF _Toc486252660 \h </w:instrText>
            </w:r>
            <w:r w:rsidR="00001743">
              <w:rPr>
                <w:noProof/>
                <w:webHidden/>
              </w:rPr>
            </w:r>
            <w:r w:rsidR="00001743">
              <w:rPr>
                <w:noProof/>
                <w:webHidden/>
              </w:rPr>
              <w:fldChar w:fldCharType="separate"/>
            </w:r>
            <w:r w:rsidR="00E238E2">
              <w:rPr>
                <w:noProof/>
                <w:webHidden/>
              </w:rPr>
              <w:t>11</w:t>
            </w:r>
            <w:r w:rsidR="00001743">
              <w:rPr>
                <w:noProof/>
                <w:webHidden/>
              </w:rPr>
              <w:fldChar w:fldCharType="end"/>
            </w:r>
          </w:hyperlink>
        </w:p>
        <w:p w14:paraId="6317795F" w14:textId="77777777" w:rsidR="00001743" w:rsidRDefault="00BD728D">
          <w:pPr>
            <w:pStyle w:val="Verzeichnis1"/>
            <w:rPr>
              <w:rFonts w:asciiTheme="minorHAnsi" w:eastAsiaTheme="minorEastAsia" w:hAnsiTheme="minorHAnsi" w:cstheme="minorBidi"/>
              <w:noProof/>
              <w:lang w:eastAsia="pt-BR"/>
            </w:rPr>
          </w:pPr>
          <w:hyperlink w:anchor="_Toc486252661" w:history="1">
            <w:r w:rsidR="00001743" w:rsidRPr="00240894">
              <w:rPr>
                <w:rStyle w:val="Hyperlink"/>
                <w:rFonts w:ascii="Arial" w:hAnsi="Arial" w:cs="Arial"/>
                <w:noProof/>
              </w:rPr>
              <w:t>III.</w:t>
            </w:r>
            <w:r w:rsidR="00001743">
              <w:rPr>
                <w:rFonts w:asciiTheme="minorHAnsi" w:eastAsiaTheme="minorEastAsia" w:hAnsiTheme="minorHAnsi" w:cstheme="minorBidi"/>
                <w:noProof/>
                <w:lang w:eastAsia="pt-BR"/>
              </w:rPr>
              <w:tab/>
            </w:r>
            <w:r w:rsidR="00001743" w:rsidRPr="00240894">
              <w:rPr>
                <w:rStyle w:val="Hyperlink"/>
                <w:rFonts w:ascii="Arial" w:hAnsi="Arial" w:cs="Arial"/>
                <w:noProof/>
              </w:rPr>
              <w:t>A GAMIFICAÇÃO</w:t>
            </w:r>
            <w:r w:rsidR="00001743">
              <w:rPr>
                <w:noProof/>
                <w:webHidden/>
              </w:rPr>
              <w:tab/>
            </w:r>
            <w:r w:rsidR="00001743">
              <w:rPr>
                <w:noProof/>
                <w:webHidden/>
              </w:rPr>
              <w:fldChar w:fldCharType="begin"/>
            </w:r>
            <w:r w:rsidR="00001743">
              <w:rPr>
                <w:noProof/>
                <w:webHidden/>
              </w:rPr>
              <w:instrText xml:space="preserve"> PAGEREF _Toc486252661 \h </w:instrText>
            </w:r>
            <w:r w:rsidR="00001743">
              <w:rPr>
                <w:noProof/>
                <w:webHidden/>
              </w:rPr>
            </w:r>
            <w:r w:rsidR="00001743">
              <w:rPr>
                <w:noProof/>
                <w:webHidden/>
              </w:rPr>
              <w:fldChar w:fldCharType="separate"/>
            </w:r>
            <w:r w:rsidR="00E238E2">
              <w:rPr>
                <w:noProof/>
                <w:webHidden/>
              </w:rPr>
              <w:t>16</w:t>
            </w:r>
            <w:r w:rsidR="00001743">
              <w:rPr>
                <w:noProof/>
                <w:webHidden/>
              </w:rPr>
              <w:fldChar w:fldCharType="end"/>
            </w:r>
          </w:hyperlink>
        </w:p>
        <w:p w14:paraId="169819F7" w14:textId="77777777" w:rsidR="00001743" w:rsidRDefault="00BD728D">
          <w:pPr>
            <w:pStyle w:val="Verzeichnis2"/>
            <w:tabs>
              <w:tab w:val="right" w:leader="dot" w:pos="9061"/>
            </w:tabs>
            <w:rPr>
              <w:rFonts w:asciiTheme="minorHAnsi" w:eastAsiaTheme="minorEastAsia" w:hAnsiTheme="minorHAnsi" w:cstheme="minorBidi"/>
              <w:noProof/>
              <w:lang w:eastAsia="pt-BR"/>
            </w:rPr>
          </w:pPr>
          <w:hyperlink w:anchor="_Toc486252662" w:history="1">
            <w:r w:rsidR="00001743" w:rsidRPr="00240894">
              <w:rPr>
                <w:rStyle w:val="Hyperlink"/>
                <w:rFonts w:ascii="Arial" w:hAnsi="Arial" w:cs="Arial"/>
                <w:noProof/>
              </w:rPr>
              <w:t>OBJETOS DIGITAIS DE APRENDIZAGEM</w:t>
            </w:r>
            <w:r w:rsidR="00001743">
              <w:rPr>
                <w:noProof/>
                <w:webHidden/>
              </w:rPr>
              <w:tab/>
            </w:r>
            <w:r w:rsidR="00001743">
              <w:rPr>
                <w:noProof/>
                <w:webHidden/>
              </w:rPr>
              <w:fldChar w:fldCharType="begin"/>
            </w:r>
            <w:r w:rsidR="00001743">
              <w:rPr>
                <w:noProof/>
                <w:webHidden/>
              </w:rPr>
              <w:instrText xml:space="preserve"> PAGEREF _Toc486252662 \h </w:instrText>
            </w:r>
            <w:r w:rsidR="00001743">
              <w:rPr>
                <w:noProof/>
                <w:webHidden/>
              </w:rPr>
            </w:r>
            <w:r w:rsidR="00001743">
              <w:rPr>
                <w:noProof/>
                <w:webHidden/>
              </w:rPr>
              <w:fldChar w:fldCharType="separate"/>
            </w:r>
            <w:r w:rsidR="00E238E2">
              <w:rPr>
                <w:noProof/>
                <w:webHidden/>
              </w:rPr>
              <w:t>18</w:t>
            </w:r>
            <w:r w:rsidR="00001743">
              <w:rPr>
                <w:noProof/>
                <w:webHidden/>
              </w:rPr>
              <w:fldChar w:fldCharType="end"/>
            </w:r>
          </w:hyperlink>
        </w:p>
        <w:p w14:paraId="6428D426" w14:textId="77777777" w:rsidR="00001743" w:rsidRDefault="00BD728D">
          <w:pPr>
            <w:pStyle w:val="Verzeichnis1"/>
            <w:rPr>
              <w:rFonts w:asciiTheme="minorHAnsi" w:eastAsiaTheme="minorEastAsia" w:hAnsiTheme="minorHAnsi" w:cstheme="minorBidi"/>
              <w:noProof/>
              <w:lang w:eastAsia="pt-BR"/>
            </w:rPr>
          </w:pPr>
          <w:hyperlink w:anchor="_Toc486252663" w:history="1">
            <w:r w:rsidR="00001743" w:rsidRPr="00240894">
              <w:rPr>
                <w:rStyle w:val="Hyperlink"/>
                <w:rFonts w:ascii="Arial" w:hAnsi="Arial" w:cs="Arial"/>
                <w:noProof/>
              </w:rPr>
              <w:t>IV.</w:t>
            </w:r>
            <w:r w:rsidR="00001743">
              <w:rPr>
                <w:rFonts w:asciiTheme="minorHAnsi" w:eastAsiaTheme="minorEastAsia" w:hAnsiTheme="minorHAnsi" w:cstheme="minorBidi"/>
                <w:noProof/>
                <w:lang w:eastAsia="pt-BR"/>
              </w:rPr>
              <w:tab/>
            </w:r>
            <w:r w:rsidR="00001743" w:rsidRPr="00240894">
              <w:rPr>
                <w:rStyle w:val="Hyperlink"/>
                <w:rFonts w:ascii="Arial" w:hAnsi="Arial" w:cs="Arial"/>
                <w:noProof/>
              </w:rPr>
              <w:t>A EXPERIÊNCIA DA ESCOLA MUNICIPAL PAULO VI</w:t>
            </w:r>
            <w:r w:rsidR="00001743">
              <w:rPr>
                <w:noProof/>
                <w:webHidden/>
              </w:rPr>
              <w:tab/>
            </w:r>
            <w:r w:rsidR="00001743">
              <w:rPr>
                <w:noProof/>
                <w:webHidden/>
              </w:rPr>
              <w:fldChar w:fldCharType="begin"/>
            </w:r>
            <w:r w:rsidR="00001743">
              <w:rPr>
                <w:noProof/>
                <w:webHidden/>
              </w:rPr>
              <w:instrText xml:space="preserve"> PAGEREF _Toc486252663 \h </w:instrText>
            </w:r>
            <w:r w:rsidR="00001743">
              <w:rPr>
                <w:noProof/>
                <w:webHidden/>
              </w:rPr>
            </w:r>
            <w:r w:rsidR="00001743">
              <w:rPr>
                <w:noProof/>
                <w:webHidden/>
              </w:rPr>
              <w:fldChar w:fldCharType="separate"/>
            </w:r>
            <w:r w:rsidR="00E238E2">
              <w:rPr>
                <w:noProof/>
                <w:webHidden/>
              </w:rPr>
              <w:t>20</w:t>
            </w:r>
            <w:r w:rsidR="00001743">
              <w:rPr>
                <w:noProof/>
                <w:webHidden/>
              </w:rPr>
              <w:fldChar w:fldCharType="end"/>
            </w:r>
          </w:hyperlink>
        </w:p>
        <w:p w14:paraId="0D5F9138" w14:textId="77777777" w:rsidR="00001743" w:rsidRDefault="00BD728D">
          <w:pPr>
            <w:pStyle w:val="Verzeichnis1"/>
            <w:rPr>
              <w:rFonts w:asciiTheme="minorHAnsi" w:eastAsiaTheme="minorEastAsia" w:hAnsiTheme="minorHAnsi" w:cstheme="minorBidi"/>
              <w:noProof/>
              <w:lang w:eastAsia="pt-BR"/>
            </w:rPr>
          </w:pPr>
          <w:hyperlink w:anchor="_Toc486252664" w:history="1">
            <w:r w:rsidR="00001743" w:rsidRPr="00240894">
              <w:rPr>
                <w:rStyle w:val="Hyperlink"/>
                <w:rFonts w:ascii="Arial" w:hAnsi="Arial" w:cs="Arial"/>
                <w:noProof/>
              </w:rPr>
              <w:t>V.</w:t>
            </w:r>
            <w:r w:rsidR="00001743">
              <w:rPr>
                <w:rFonts w:asciiTheme="minorHAnsi" w:eastAsiaTheme="minorEastAsia" w:hAnsiTheme="minorHAnsi" w:cstheme="minorBidi"/>
                <w:noProof/>
                <w:lang w:eastAsia="pt-BR"/>
              </w:rPr>
              <w:tab/>
            </w:r>
            <w:r w:rsidR="00001743" w:rsidRPr="00240894">
              <w:rPr>
                <w:rStyle w:val="Hyperlink"/>
                <w:rFonts w:ascii="Arial" w:hAnsi="Arial" w:cs="Arial"/>
                <w:noProof/>
              </w:rPr>
              <w:t>ESCOLAB: AS ESCOLAS LABORATÓRIO</w:t>
            </w:r>
            <w:r w:rsidR="00001743">
              <w:rPr>
                <w:noProof/>
                <w:webHidden/>
              </w:rPr>
              <w:tab/>
            </w:r>
            <w:r w:rsidR="00001743">
              <w:rPr>
                <w:noProof/>
                <w:webHidden/>
              </w:rPr>
              <w:fldChar w:fldCharType="begin"/>
            </w:r>
            <w:r w:rsidR="00001743">
              <w:rPr>
                <w:noProof/>
                <w:webHidden/>
              </w:rPr>
              <w:instrText xml:space="preserve"> PAGEREF _Toc486252664 \h </w:instrText>
            </w:r>
            <w:r w:rsidR="00001743">
              <w:rPr>
                <w:noProof/>
                <w:webHidden/>
              </w:rPr>
            </w:r>
            <w:r w:rsidR="00001743">
              <w:rPr>
                <w:noProof/>
                <w:webHidden/>
              </w:rPr>
              <w:fldChar w:fldCharType="separate"/>
            </w:r>
            <w:r w:rsidR="00E238E2">
              <w:rPr>
                <w:noProof/>
                <w:webHidden/>
              </w:rPr>
              <w:t>22</w:t>
            </w:r>
            <w:r w:rsidR="00001743">
              <w:rPr>
                <w:noProof/>
                <w:webHidden/>
              </w:rPr>
              <w:fldChar w:fldCharType="end"/>
            </w:r>
          </w:hyperlink>
        </w:p>
        <w:p w14:paraId="2652DBE6" w14:textId="77777777" w:rsidR="00001743" w:rsidRDefault="00BD728D">
          <w:pPr>
            <w:pStyle w:val="Verzeichnis1"/>
            <w:rPr>
              <w:rFonts w:asciiTheme="minorHAnsi" w:eastAsiaTheme="minorEastAsia" w:hAnsiTheme="minorHAnsi" w:cstheme="minorBidi"/>
              <w:noProof/>
              <w:lang w:eastAsia="pt-BR"/>
            </w:rPr>
          </w:pPr>
          <w:hyperlink w:anchor="_Toc486252665" w:history="1">
            <w:r w:rsidR="00001743" w:rsidRPr="00240894">
              <w:rPr>
                <w:rStyle w:val="Hyperlink"/>
                <w:rFonts w:ascii="Arial" w:hAnsi="Arial" w:cs="Arial"/>
                <w:noProof/>
              </w:rPr>
              <w:t>CONCLUSÕES</w:t>
            </w:r>
            <w:r w:rsidR="00001743">
              <w:rPr>
                <w:noProof/>
                <w:webHidden/>
              </w:rPr>
              <w:tab/>
            </w:r>
            <w:r w:rsidR="00001743">
              <w:rPr>
                <w:noProof/>
                <w:webHidden/>
              </w:rPr>
              <w:fldChar w:fldCharType="begin"/>
            </w:r>
            <w:r w:rsidR="00001743">
              <w:rPr>
                <w:noProof/>
                <w:webHidden/>
              </w:rPr>
              <w:instrText xml:space="preserve"> PAGEREF _Toc486252665 \h </w:instrText>
            </w:r>
            <w:r w:rsidR="00001743">
              <w:rPr>
                <w:noProof/>
                <w:webHidden/>
              </w:rPr>
            </w:r>
            <w:r w:rsidR="00001743">
              <w:rPr>
                <w:noProof/>
                <w:webHidden/>
              </w:rPr>
              <w:fldChar w:fldCharType="separate"/>
            </w:r>
            <w:r w:rsidR="00E238E2">
              <w:rPr>
                <w:noProof/>
                <w:webHidden/>
              </w:rPr>
              <w:t>24</w:t>
            </w:r>
            <w:r w:rsidR="00001743">
              <w:rPr>
                <w:noProof/>
                <w:webHidden/>
              </w:rPr>
              <w:fldChar w:fldCharType="end"/>
            </w:r>
          </w:hyperlink>
        </w:p>
        <w:p w14:paraId="53CAD621" w14:textId="77777777" w:rsidR="00001743" w:rsidRDefault="00BD728D">
          <w:pPr>
            <w:pStyle w:val="Verzeichnis1"/>
            <w:rPr>
              <w:rFonts w:asciiTheme="minorHAnsi" w:eastAsiaTheme="minorEastAsia" w:hAnsiTheme="minorHAnsi" w:cstheme="minorBidi"/>
              <w:noProof/>
              <w:lang w:eastAsia="pt-BR"/>
            </w:rPr>
          </w:pPr>
          <w:hyperlink w:anchor="_Toc486252666" w:history="1">
            <w:r w:rsidR="00001743" w:rsidRPr="00240894">
              <w:rPr>
                <w:rStyle w:val="Hyperlink"/>
                <w:rFonts w:ascii="Arial" w:hAnsi="Arial" w:cs="Arial"/>
                <w:noProof/>
              </w:rPr>
              <w:t>REFERÊNCIAS</w:t>
            </w:r>
            <w:r w:rsidR="00001743">
              <w:rPr>
                <w:noProof/>
                <w:webHidden/>
              </w:rPr>
              <w:tab/>
            </w:r>
            <w:r w:rsidR="00001743">
              <w:rPr>
                <w:noProof/>
                <w:webHidden/>
              </w:rPr>
              <w:fldChar w:fldCharType="begin"/>
            </w:r>
            <w:r w:rsidR="00001743">
              <w:rPr>
                <w:noProof/>
                <w:webHidden/>
              </w:rPr>
              <w:instrText xml:space="preserve"> PAGEREF _Toc486252666 \h </w:instrText>
            </w:r>
            <w:r w:rsidR="00001743">
              <w:rPr>
                <w:noProof/>
                <w:webHidden/>
              </w:rPr>
            </w:r>
            <w:r w:rsidR="00001743">
              <w:rPr>
                <w:noProof/>
                <w:webHidden/>
              </w:rPr>
              <w:fldChar w:fldCharType="separate"/>
            </w:r>
            <w:r w:rsidR="00E238E2">
              <w:rPr>
                <w:noProof/>
                <w:webHidden/>
              </w:rPr>
              <w:t>26</w:t>
            </w:r>
            <w:r w:rsidR="00001743">
              <w:rPr>
                <w:noProof/>
                <w:webHidden/>
              </w:rPr>
              <w:fldChar w:fldCharType="end"/>
            </w:r>
          </w:hyperlink>
        </w:p>
        <w:p w14:paraId="7B0EEFBF" w14:textId="77777777" w:rsidR="00287927" w:rsidRPr="001B7200" w:rsidRDefault="00287927" w:rsidP="00287927">
          <w:pPr>
            <w:spacing w:line="360" w:lineRule="auto"/>
            <w:rPr>
              <w:rFonts w:ascii="Arial" w:hAnsi="Arial" w:cs="Arial"/>
              <w:sz w:val="24"/>
              <w:szCs w:val="24"/>
            </w:rPr>
          </w:pPr>
          <w:r w:rsidRPr="001B7200">
            <w:rPr>
              <w:rFonts w:ascii="Arial" w:hAnsi="Arial" w:cs="Arial"/>
              <w:bCs/>
              <w:sz w:val="24"/>
              <w:szCs w:val="24"/>
            </w:rPr>
            <w:fldChar w:fldCharType="end"/>
          </w:r>
        </w:p>
      </w:sdtContent>
    </w:sdt>
    <w:p w14:paraId="07106914" w14:textId="77777777" w:rsidR="00287927" w:rsidRPr="001B7200" w:rsidRDefault="00287927" w:rsidP="00287927">
      <w:pPr>
        <w:tabs>
          <w:tab w:val="left" w:pos="1560"/>
        </w:tabs>
        <w:rPr>
          <w:sz w:val="24"/>
          <w:szCs w:val="24"/>
        </w:rPr>
      </w:pPr>
    </w:p>
    <w:p w14:paraId="1B9BCCF4" w14:textId="77777777" w:rsidR="00287927" w:rsidRPr="001B7200" w:rsidRDefault="00287927" w:rsidP="00287927">
      <w:pPr>
        <w:rPr>
          <w:rFonts w:ascii="Arial" w:hAnsi="Arial" w:cs="Arial"/>
          <w:b/>
          <w:sz w:val="24"/>
          <w:szCs w:val="24"/>
        </w:rPr>
      </w:pPr>
      <w:r w:rsidRPr="001B7200">
        <w:rPr>
          <w:b/>
          <w:szCs w:val="24"/>
        </w:rPr>
        <w:br w:type="page"/>
      </w:r>
    </w:p>
    <w:p w14:paraId="476958C3" w14:textId="77777777" w:rsidR="005D2157" w:rsidRPr="001B7200" w:rsidRDefault="005D2157" w:rsidP="00067B96">
      <w:pPr>
        <w:rPr>
          <w:rFonts w:ascii="Arial" w:hAnsi="Arial" w:cs="Arial"/>
          <w:b/>
          <w:sz w:val="28"/>
          <w:szCs w:val="28"/>
          <w:lang w:val="en-US"/>
        </w:rPr>
        <w:sectPr w:rsidR="005D2157" w:rsidRPr="001B7200" w:rsidSect="00907FD7">
          <w:headerReference w:type="default" r:id="rId9"/>
          <w:pgSz w:w="11906" w:h="16838" w:code="9"/>
          <w:pgMar w:top="1701" w:right="1134" w:bottom="1134" w:left="1701" w:header="709" w:footer="709" w:gutter="0"/>
          <w:pgNumType w:start="1"/>
          <w:cols w:space="708"/>
          <w:titlePg/>
          <w:docGrid w:linePitch="360"/>
        </w:sectPr>
      </w:pPr>
    </w:p>
    <w:p w14:paraId="012CF245" w14:textId="12042D0E" w:rsidR="004F04FB" w:rsidRPr="001B7200" w:rsidRDefault="004F04FB" w:rsidP="002343B8">
      <w:pPr>
        <w:pStyle w:val="berschrift2"/>
        <w:rPr>
          <w:rFonts w:ascii="Arial" w:hAnsi="Arial" w:cs="Arial"/>
          <w:b w:val="0"/>
          <w:sz w:val="24"/>
          <w:szCs w:val="24"/>
        </w:rPr>
      </w:pPr>
      <w:bookmarkStart w:id="1" w:name="_Toc486252658"/>
      <w:r w:rsidRPr="002343B8">
        <w:rPr>
          <w:rFonts w:ascii="Arial" w:hAnsi="Arial" w:cs="Arial"/>
          <w:color w:val="auto"/>
          <w:sz w:val="24"/>
          <w:szCs w:val="24"/>
        </w:rPr>
        <w:lastRenderedPageBreak/>
        <w:t>INTRODUÇÃO</w:t>
      </w:r>
      <w:bookmarkEnd w:id="1"/>
    </w:p>
    <w:p w14:paraId="6CE1EE7B" w14:textId="77777777" w:rsidR="009D6286" w:rsidRPr="001B7200" w:rsidRDefault="009D6286" w:rsidP="009D6286"/>
    <w:p w14:paraId="3893C6AB" w14:textId="28C72355" w:rsidR="00C12DC6" w:rsidRPr="001B7200" w:rsidRDefault="004F04FB" w:rsidP="00C77E7B">
      <w:pPr>
        <w:spacing w:before="120" w:line="360" w:lineRule="auto"/>
        <w:jc w:val="both"/>
        <w:rPr>
          <w:rFonts w:ascii="Arial" w:hAnsi="Arial" w:cs="Arial"/>
          <w:sz w:val="24"/>
          <w:szCs w:val="24"/>
        </w:rPr>
      </w:pPr>
      <w:r w:rsidRPr="001B7200">
        <w:rPr>
          <w:rFonts w:ascii="Arial" w:hAnsi="Arial" w:cs="Arial"/>
          <w:sz w:val="24"/>
          <w:szCs w:val="24"/>
        </w:rPr>
        <w:t xml:space="preserve">O uso de </w:t>
      </w:r>
      <w:r w:rsidRPr="001B7200">
        <w:rPr>
          <w:rFonts w:ascii="Arial" w:hAnsi="Arial" w:cs="Arial"/>
          <w:i/>
          <w:sz w:val="24"/>
          <w:szCs w:val="24"/>
        </w:rPr>
        <w:t>games</w:t>
      </w:r>
      <w:r w:rsidRPr="001B7200">
        <w:rPr>
          <w:rFonts w:ascii="Arial" w:hAnsi="Arial" w:cs="Arial"/>
          <w:sz w:val="24"/>
          <w:szCs w:val="24"/>
        </w:rPr>
        <w:t xml:space="preserve"> </w:t>
      </w:r>
      <w:r w:rsidR="00C32208">
        <w:rPr>
          <w:rFonts w:ascii="Arial" w:hAnsi="Arial" w:cs="Arial"/>
          <w:sz w:val="24"/>
          <w:szCs w:val="24"/>
        </w:rPr>
        <w:t>t</w:t>
      </w:r>
      <w:r w:rsidRPr="001B7200">
        <w:rPr>
          <w:rFonts w:ascii="Arial" w:hAnsi="Arial" w:cs="Arial"/>
          <w:sz w:val="24"/>
          <w:szCs w:val="24"/>
        </w:rPr>
        <w:t xml:space="preserve">em </w:t>
      </w:r>
      <w:r w:rsidR="00C32208">
        <w:rPr>
          <w:rFonts w:ascii="Arial" w:hAnsi="Arial" w:cs="Arial"/>
          <w:sz w:val="24"/>
          <w:szCs w:val="24"/>
        </w:rPr>
        <w:t>sido objeto de pesquisa em institui</w:t>
      </w:r>
      <w:r w:rsidRPr="001B7200">
        <w:rPr>
          <w:rFonts w:ascii="Arial" w:hAnsi="Arial" w:cs="Arial"/>
          <w:sz w:val="24"/>
          <w:szCs w:val="24"/>
        </w:rPr>
        <w:t xml:space="preserve">ções </w:t>
      </w:r>
      <w:r w:rsidR="00C32208">
        <w:rPr>
          <w:rFonts w:ascii="Arial" w:hAnsi="Arial" w:cs="Arial"/>
          <w:sz w:val="24"/>
          <w:szCs w:val="24"/>
        </w:rPr>
        <w:t xml:space="preserve">academicas como a </w:t>
      </w:r>
      <w:r w:rsidRPr="001B7200">
        <w:rPr>
          <w:rFonts w:ascii="Arial" w:hAnsi="Arial" w:cs="Arial"/>
          <w:sz w:val="24"/>
          <w:szCs w:val="24"/>
        </w:rPr>
        <w:t xml:space="preserve"> Universidade do Estado da Bahia-UNEB e Universidade Federal da Bahia-UFBA</w:t>
      </w:r>
      <w:r w:rsidR="00C32208">
        <w:rPr>
          <w:rFonts w:ascii="Arial" w:hAnsi="Arial" w:cs="Arial"/>
          <w:sz w:val="24"/>
          <w:szCs w:val="24"/>
        </w:rPr>
        <w:t>, em diversas organiza</w:t>
      </w:r>
      <w:r w:rsidR="00C32208" w:rsidRPr="001B7200">
        <w:rPr>
          <w:rFonts w:ascii="Arial" w:hAnsi="Arial" w:cs="Arial"/>
          <w:sz w:val="24"/>
          <w:szCs w:val="24"/>
        </w:rPr>
        <w:t>ções</w:t>
      </w:r>
      <w:r w:rsidR="00C32208">
        <w:rPr>
          <w:rFonts w:ascii="Arial" w:hAnsi="Arial" w:cs="Arial"/>
          <w:sz w:val="24"/>
          <w:szCs w:val="24"/>
        </w:rPr>
        <w:t xml:space="preserve"> e em ambientes de ensino e aprendizagem</w:t>
      </w:r>
      <w:r w:rsidR="00D36E48" w:rsidRPr="001B7200">
        <w:rPr>
          <w:rFonts w:ascii="Arial" w:hAnsi="Arial" w:cs="Arial"/>
          <w:sz w:val="24"/>
          <w:szCs w:val="24"/>
        </w:rPr>
        <w:t>.</w:t>
      </w:r>
      <w:r w:rsidRPr="001B7200">
        <w:rPr>
          <w:rFonts w:ascii="Arial" w:hAnsi="Arial" w:cs="Arial"/>
          <w:sz w:val="24"/>
          <w:szCs w:val="24"/>
        </w:rPr>
        <w:t xml:space="preserve"> </w:t>
      </w:r>
      <w:r w:rsidR="00C41360" w:rsidRPr="001B7200">
        <w:rPr>
          <w:rFonts w:ascii="Arial" w:hAnsi="Arial" w:cs="Arial"/>
          <w:sz w:val="24"/>
          <w:szCs w:val="24"/>
        </w:rPr>
        <w:t>A</w:t>
      </w:r>
      <w:r w:rsidR="00D671F5" w:rsidRPr="001B7200">
        <w:rPr>
          <w:rFonts w:ascii="Arial" w:hAnsi="Arial" w:cs="Arial"/>
          <w:sz w:val="24"/>
          <w:szCs w:val="24"/>
        </w:rPr>
        <w:t xml:space="preserve">lgumas </w:t>
      </w:r>
      <w:r w:rsidRPr="001B7200">
        <w:rPr>
          <w:rFonts w:ascii="Arial" w:hAnsi="Arial" w:cs="Arial"/>
          <w:sz w:val="24"/>
          <w:szCs w:val="24"/>
        </w:rPr>
        <w:t xml:space="preserve"> questões </w:t>
      </w:r>
      <w:r w:rsidR="008C0EB5" w:rsidRPr="001B7200">
        <w:rPr>
          <w:rFonts w:ascii="Arial" w:hAnsi="Arial" w:cs="Arial"/>
          <w:sz w:val="24"/>
          <w:szCs w:val="24"/>
        </w:rPr>
        <w:t>são</w:t>
      </w:r>
      <w:r w:rsidR="00C41360" w:rsidRPr="001B7200">
        <w:rPr>
          <w:rFonts w:ascii="Arial" w:hAnsi="Arial" w:cs="Arial"/>
          <w:sz w:val="24"/>
          <w:szCs w:val="24"/>
        </w:rPr>
        <w:t xml:space="preserve"> levantadas</w:t>
      </w:r>
      <w:r w:rsidRPr="001B7200">
        <w:rPr>
          <w:rFonts w:ascii="Arial" w:hAnsi="Arial" w:cs="Arial"/>
          <w:sz w:val="24"/>
          <w:szCs w:val="24"/>
        </w:rPr>
        <w:t>: é possível aprender, de modo sistematizado</w:t>
      </w:r>
      <w:r w:rsidR="000A2EC2" w:rsidRPr="001B7200">
        <w:rPr>
          <w:rFonts w:ascii="Arial" w:hAnsi="Arial" w:cs="Arial"/>
          <w:sz w:val="24"/>
          <w:szCs w:val="24"/>
        </w:rPr>
        <w:t xml:space="preserve"> </w:t>
      </w:r>
      <w:r w:rsidRPr="001B7200">
        <w:rPr>
          <w:rFonts w:ascii="Arial" w:hAnsi="Arial" w:cs="Arial"/>
          <w:sz w:val="24"/>
          <w:szCs w:val="24"/>
        </w:rPr>
        <w:t>com o uso de jogos? E, se os jogos forem eletrônicos,</w:t>
      </w:r>
      <w:r w:rsidR="00C41360" w:rsidRPr="001B7200">
        <w:rPr>
          <w:rFonts w:ascii="Arial" w:hAnsi="Arial" w:cs="Arial"/>
          <w:sz w:val="24"/>
          <w:szCs w:val="24"/>
        </w:rPr>
        <w:t xml:space="preserve"> a exemplo dos </w:t>
      </w:r>
      <w:r w:rsidRPr="001B7200">
        <w:rPr>
          <w:rFonts w:ascii="Arial" w:hAnsi="Arial" w:cs="Arial"/>
          <w:i/>
          <w:sz w:val="24"/>
          <w:szCs w:val="24"/>
        </w:rPr>
        <w:t>games,</w:t>
      </w:r>
      <w:r w:rsidRPr="001B7200">
        <w:rPr>
          <w:rFonts w:ascii="Arial" w:hAnsi="Arial" w:cs="Arial"/>
          <w:sz w:val="24"/>
          <w:szCs w:val="24"/>
        </w:rPr>
        <w:t xml:space="preserve"> a premissa se manteria verdadeira?</w:t>
      </w:r>
    </w:p>
    <w:p w14:paraId="3942AACE" w14:textId="066604A6" w:rsidR="00DB3786" w:rsidRPr="001B7200" w:rsidRDefault="00C41360" w:rsidP="00C77E7B">
      <w:pPr>
        <w:spacing w:before="120" w:line="360" w:lineRule="auto"/>
        <w:jc w:val="both"/>
        <w:rPr>
          <w:rFonts w:ascii="Arial" w:hAnsi="Arial" w:cs="Arial"/>
          <w:sz w:val="24"/>
          <w:szCs w:val="24"/>
        </w:rPr>
      </w:pPr>
      <w:r w:rsidRPr="001B7200">
        <w:rPr>
          <w:rFonts w:ascii="Arial" w:hAnsi="Arial" w:cs="Arial"/>
          <w:sz w:val="24"/>
          <w:szCs w:val="24"/>
        </w:rPr>
        <w:t>O interesse pelo tema</w:t>
      </w:r>
      <w:r w:rsidR="00207EE0" w:rsidRPr="001B7200">
        <w:rPr>
          <w:rFonts w:ascii="Arial" w:hAnsi="Arial" w:cs="Arial"/>
          <w:sz w:val="24"/>
          <w:szCs w:val="24"/>
        </w:rPr>
        <w:t xml:space="preserve"> </w:t>
      </w:r>
      <w:r w:rsidR="00DB3786" w:rsidRPr="001B7200">
        <w:rPr>
          <w:rFonts w:ascii="Arial" w:hAnsi="Arial" w:cs="Arial"/>
          <w:sz w:val="24"/>
          <w:szCs w:val="24"/>
        </w:rPr>
        <w:t>surg</w:t>
      </w:r>
      <w:r w:rsidR="00DC247E" w:rsidRPr="001B7200">
        <w:rPr>
          <w:rFonts w:ascii="Arial" w:hAnsi="Arial" w:cs="Arial"/>
          <w:sz w:val="24"/>
          <w:szCs w:val="24"/>
        </w:rPr>
        <w:t>iu da curiosidade</w:t>
      </w:r>
      <w:r w:rsidR="00207EE0" w:rsidRPr="001B7200">
        <w:rPr>
          <w:rFonts w:ascii="Arial" w:hAnsi="Arial" w:cs="Arial"/>
          <w:sz w:val="24"/>
          <w:szCs w:val="24"/>
        </w:rPr>
        <w:t xml:space="preserve">, </w:t>
      </w:r>
      <w:r w:rsidRPr="001B7200">
        <w:rPr>
          <w:rFonts w:ascii="Arial" w:hAnsi="Arial" w:cs="Arial"/>
          <w:sz w:val="24"/>
          <w:szCs w:val="24"/>
        </w:rPr>
        <w:t xml:space="preserve">por conta de </w:t>
      </w:r>
      <w:r w:rsidR="00207EE0" w:rsidRPr="001B7200">
        <w:rPr>
          <w:rFonts w:ascii="Arial" w:hAnsi="Arial" w:cs="Arial"/>
          <w:sz w:val="24"/>
          <w:szCs w:val="24"/>
        </w:rPr>
        <w:t>observação em sala</w:t>
      </w:r>
      <w:r w:rsidRPr="001B7200">
        <w:rPr>
          <w:rFonts w:ascii="Arial" w:hAnsi="Arial" w:cs="Arial"/>
          <w:sz w:val="24"/>
          <w:szCs w:val="24"/>
        </w:rPr>
        <w:t>s</w:t>
      </w:r>
      <w:r w:rsidR="00207EE0" w:rsidRPr="001B7200">
        <w:rPr>
          <w:rFonts w:ascii="Arial" w:hAnsi="Arial" w:cs="Arial"/>
          <w:sz w:val="24"/>
          <w:szCs w:val="24"/>
        </w:rPr>
        <w:t xml:space="preserve"> de aula </w:t>
      </w:r>
      <w:r w:rsidRPr="001B7200">
        <w:rPr>
          <w:rFonts w:ascii="Arial" w:hAnsi="Arial" w:cs="Arial"/>
          <w:sz w:val="24"/>
          <w:szCs w:val="24"/>
        </w:rPr>
        <w:t>em que</w:t>
      </w:r>
      <w:r w:rsidR="00207EE0" w:rsidRPr="001B7200">
        <w:rPr>
          <w:rFonts w:ascii="Arial" w:hAnsi="Arial" w:cs="Arial"/>
          <w:sz w:val="24"/>
          <w:szCs w:val="24"/>
        </w:rPr>
        <w:t xml:space="preserve"> games</w:t>
      </w:r>
      <w:r w:rsidR="00DB3786" w:rsidRPr="001B7200">
        <w:rPr>
          <w:rFonts w:ascii="Arial" w:hAnsi="Arial" w:cs="Arial"/>
          <w:sz w:val="24"/>
          <w:szCs w:val="24"/>
        </w:rPr>
        <w:t xml:space="preserve"> </w:t>
      </w:r>
      <w:r w:rsidRPr="001B7200">
        <w:rPr>
          <w:rFonts w:ascii="Arial" w:hAnsi="Arial" w:cs="Arial"/>
          <w:sz w:val="24"/>
          <w:szCs w:val="24"/>
        </w:rPr>
        <w:t>eram utilizados e despertavam o int</w:t>
      </w:r>
      <w:r w:rsidR="00A1635B" w:rsidRPr="001B7200">
        <w:rPr>
          <w:rFonts w:ascii="Arial" w:hAnsi="Arial" w:cs="Arial"/>
          <w:sz w:val="24"/>
          <w:szCs w:val="24"/>
        </w:rPr>
        <w:t>eresse das crianças.</w:t>
      </w:r>
      <w:r w:rsidRPr="001B7200">
        <w:rPr>
          <w:rFonts w:ascii="Arial" w:hAnsi="Arial" w:cs="Arial"/>
          <w:sz w:val="24"/>
          <w:szCs w:val="24"/>
        </w:rPr>
        <w:t xml:space="preserve"> </w:t>
      </w:r>
      <w:r w:rsidR="00A1635B" w:rsidRPr="001B7200">
        <w:rPr>
          <w:rFonts w:ascii="Arial" w:hAnsi="Arial" w:cs="Arial"/>
          <w:sz w:val="24"/>
          <w:szCs w:val="24"/>
        </w:rPr>
        <w:t>Isso</w:t>
      </w:r>
      <w:r w:rsidR="00756C20" w:rsidRPr="001B7200">
        <w:rPr>
          <w:rFonts w:ascii="Arial" w:hAnsi="Arial" w:cs="Arial"/>
          <w:sz w:val="24"/>
          <w:szCs w:val="24"/>
        </w:rPr>
        <w:t xml:space="preserve"> </w:t>
      </w:r>
      <w:r w:rsidR="00A1635B" w:rsidRPr="001B7200">
        <w:rPr>
          <w:rFonts w:ascii="Arial" w:hAnsi="Arial" w:cs="Arial"/>
          <w:sz w:val="24"/>
          <w:szCs w:val="24"/>
        </w:rPr>
        <w:t>estimulou</w:t>
      </w:r>
      <w:r w:rsidR="006C6E0E" w:rsidRPr="001B7200">
        <w:rPr>
          <w:rFonts w:ascii="Arial" w:hAnsi="Arial" w:cs="Arial"/>
          <w:sz w:val="24"/>
          <w:szCs w:val="24"/>
        </w:rPr>
        <w:t xml:space="preserve"> o aprofundamento do</w:t>
      </w:r>
      <w:r w:rsidRPr="001B7200">
        <w:rPr>
          <w:rFonts w:ascii="Arial" w:hAnsi="Arial" w:cs="Arial"/>
          <w:sz w:val="24"/>
          <w:szCs w:val="24"/>
        </w:rPr>
        <w:t xml:space="preserve"> estudo</w:t>
      </w:r>
      <w:r w:rsidR="006C6E0E" w:rsidRPr="001B7200">
        <w:rPr>
          <w:rFonts w:ascii="Arial" w:hAnsi="Arial" w:cs="Arial"/>
          <w:sz w:val="24"/>
          <w:szCs w:val="24"/>
        </w:rPr>
        <w:t xml:space="preserve"> sobre a</w:t>
      </w:r>
      <w:r w:rsidRPr="001B7200">
        <w:rPr>
          <w:rFonts w:ascii="Arial" w:hAnsi="Arial" w:cs="Arial"/>
          <w:sz w:val="24"/>
          <w:szCs w:val="24"/>
        </w:rPr>
        <w:t xml:space="preserve"> utiliza</w:t>
      </w:r>
      <w:r w:rsidR="006C6E0E" w:rsidRPr="001B7200">
        <w:rPr>
          <w:rFonts w:ascii="Arial" w:hAnsi="Arial" w:cs="Arial"/>
          <w:sz w:val="24"/>
          <w:szCs w:val="24"/>
        </w:rPr>
        <w:t>ção de</w:t>
      </w:r>
      <w:r w:rsidRPr="001B7200">
        <w:rPr>
          <w:rFonts w:ascii="Arial" w:hAnsi="Arial" w:cs="Arial"/>
          <w:i/>
          <w:sz w:val="24"/>
          <w:szCs w:val="24"/>
        </w:rPr>
        <w:t xml:space="preserve"> games</w:t>
      </w:r>
      <w:r w:rsidRPr="001B7200">
        <w:rPr>
          <w:rFonts w:ascii="Arial" w:hAnsi="Arial" w:cs="Arial"/>
          <w:sz w:val="24"/>
          <w:szCs w:val="24"/>
        </w:rPr>
        <w:t xml:space="preserve"> para</w:t>
      </w:r>
      <w:r w:rsidR="00DB3786" w:rsidRPr="001B7200">
        <w:rPr>
          <w:rFonts w:ascii="Arial" w:hAnsi="Arial" w:cs="Arial"/>
          <w:sz w:val="24"/>
          <w:szCs w:val="24"/>
        </w:rPr>
        <w:t xml:space="preserve"> promover </w:t>
      </w:r>
      <w:r w:rsidRPr="001B7200">
        <w:rPr>
          <w:rFonts w:ascii="Arial" w:hAnsi="Arial" w:cs="Arial"/>
          <w:sz w:val="24"/>
          <w:szCs w:val="24"/>
        </w:rPr>
        <w:t xml:space="preserve">uma </w:t>
      </w:r>
      <w:r w:rsidR="00DB3786" w:rsidRPr="001B7200">
        <w:rPr>
          <w:rFonts w:ascii="Arial" w:hAnsi="Arial" w:cs="Arial"/>
          <w:sz w:val="24"/>
          <w:szCs w:val="24"/>
        </w:rPr>
        <w:t>aprendizagem significativa.</w:t>
      </w:r>
    </w:p>
    <w:p w14:paraId="582BEFD9" w14:textId="42FE823F" w:rsidR="00DC247E" w:rsidRPr="001B7200" w:rsidRDefault="00DC247E" w:rsidP="00DC247E">
      <w:pPr>
        <w:spacing w:before="120" w:line="360" w:lineRule="auto"/>
        <w:jc w:val="both"/>
        <w:rPr>
          <w:rFonts w:ascii="Arial" w:hAnsi="Arial" w:cs="Arial"/>
          <w:sz w:val="24"/>
          <w:szCs w:val="24"/>
        </w:rPr>
      </w:pPr>
      <w:r w:rsidRPr="001B7200">
        <w:rPr>
          <w:rFonts w:ascii="Arial" w:hAnsi="Arial" w:cs="Arial"/>
          <w:sz w:val="24"/>
          <w:szCs w:val="24"/>
        </w:rPr>
        <w:t xml:space="preserve">Na primeira etapa foi </w:t>
      </w:r>
      <w:r w:rsidR="00DE216D" w:rsidRPr="001B7200">
        <w:rPr>
          <w:rFonts w:ascii="Arial" w:hAnsi="Arial" w:cs="Arial"/>
          <w:sz w:val="24"/>
          <w:szCs w:val="24"/>
        </w:rPr>
        <w:t xml:space="preserve">realizado um levantamento </w:t>
      </w:r>
      <w:r w:rsidR="00CC08EC" w:rsidRPr="001B7200">
        <w:rPr>
          <w:rFonts w:ascii="Arial" w:hAnsi="Arial" w:cs="Arial"/>
          <w:sz w:val="24"/>
          <w:szCs w:val="24"/>
        </w:rPr>
        <w:t>bibliográfico</w:t>
      </w:r>
      <w:r w:rsidR="0000414C" w:rsidRPr="001B7200">
        <w:rPr>
          <w:rFonts w:ascii="Arial" w:hAnsi="Arial" w:cs="Arial"/>
          <w:sz w:val="24"/>
          <w:szCs w:val="24"/>
        </w:rPr>
        <w:t xml:space="preserve"> que buscou</w:t>
      </w:r>
      <w:r w:rsidRPr="001B7200">
        <w:rPr>
          <w:rFonts w:ascii="Arial" w:hAnsi="Arial" w:cs="Arial"/>
          <w:sz w:val="24"/>
          <w:szCs w:val="24"/>
        </w:rPr>
        <w:t xml:space="preserve"> contribuições de autores que </w:t>
      </w:r>
      <w:r w:rsidR="00C41360" w:rsidRPr="001B7200">
        <w:rPr>
          <w:rFonts w:ascii="Arial" w:hAnsi="Arial" w:cs="Arial"/>
          <w:sz w:val="24"/>
          <w:szCs w:val="24"/>
        </w:rPr>
        <w:t>discutem</w:t>
      </w:r>
      <w:r w:rsidRPr="001B7200">
        <w:rPr>
          <w:rFonts w:ascii="Arial" w:hAnsi="Arial" w:cs="Arial"/>
          <w:sz w:val="24"/>
          <w:szCs w:val="24"/>
        </w:rPr>
        <w:t xml:space="preserve"> sobre </w:t>
      </w:r>
      <w:r w:rsidR="00C41360" w:rsidRPr="001B7200">
        <w:rPr>
          <w:rFonts w:ascii="Arial" w:hAnsi="Arial" w:cs="Arial"/>
          <w:sz w:val="24"/>
          <w:szCs w:val="24"/>
        </w:rPr>
        <w:t>ludicidade, j</w:t>
      </w:r>
      <w:r w:rsidRPr="001B7200">
        <w:rPr>
          <w:rFonts w:ascii="Arial" w:hAnsi="Arial" w:cs="Arial"/>
          <w:sz w:val="24"/>
          <w:szCs w:val="24"/>
        </w:rPr>
        <w:t xml:space="preserve">ogos </w:t>
      </w:r>
      <w:r w:rsidR="00815663" w:rsidRPr="001B7200">
        <w:rPr>
          <w:rFonts w:ascii="Arial" w:hAnsi="Arial" w:cs="Arial"/>
          <w:sz w:val="24"/>
          <w:szCs w:val="24"/>
        </w:rPr>
        <w:t>eletrônicos e aprendizagem. D</w:t>
      </w:r>
      <w:r w:rsidR="0000414C" w:rsidRPr="001B7200">
        <w:rPr>
          <w:rFonts w:ascii="Arial" w:hAnsi="Arial" w:cs="Arial"/>
          <w:sz w:val="24"/>
          <w:szCs w:val="24"/>
        </w:rPr>
        <w:t xml:space="preserve">entre eles estão: </w:t>
      </w:r>
      <w:r w:rsidR="001B4DBF" w:rsidRPr="001B7200">
        <w:rPr>
          <w:rFonts w:ascii="Arial" w:hAnsi="Arial" w:cs="Arial"/>
          <w:sz w:val="24"/>
          <w:szCs w:val="24"/>
        </w:rPr>
        <w:t>P</w:t>
      </w:r>
      <w:r w:rsidR="006C6E0E" w:rsidRPr="001B7200">
        <w:rPr>
          <w:rFonts w:ascii="Arial" w:hAnsi="Arial" w:cs="Arial"/>
          <w:sz w:val="24"/>
          <w:szCs w:val="24"/>
        </w:rPr>
        <w:t xml:space="preserve">aul Gee, Lynn Alves e Piaget. </w:t>
      </w:r>
      <w:r w:rsidR="0000414C" w:rsidRPr="001B7200">
        <w:rPr>
          <w:rFonts w:ascii="Arial" w:hAnsi="Arial" w:cs="Arial"/>
          <w:sz w:val="24"/>
          <w:szCs w:val="24"/>
        </w:rPr>
        <w:t>Também foi</w:t>
      </w:r>
      <w:r w:rsidRPr="001B7200">
        <w:rPr>
          <w:rFonts w:ascii="Arial" w:hAnsi="Arial" w:cs="Arial"/>
          <w:sz w:val="24"/>
          <w:szCs w:val="24"/>
        </w:rPr>
        <w:t xml:space="preserve"> realizada</w:t>
      </w:r>
      <w:r w:rsidR="005039CC" w:rsidRPr="001B7200">
        <w:rPr>
          <w:rFonts w:ascii="Arial" w:hAnsi="Arial" w:cs="Arial"/>
          <w:sz w:val="24"/>
          <w:szCs w:val="24"/>
        </w:rPr>
        <w:t xml:space="preserve"> entrevista </w:t>
      </w:r>
      <w:r w:rsidR="0000414C" w:rsidRPr="001B7200">
        <w:rPr>
          <w:rFonts w:ascii="Arial" w:hAnsi="Arial" w:cs="Arial"/>
          <w:sz w:val="24"/>
          <w:szCs w:val="24"/>
        </w:rPr>
        <w:t xml:space="preserve">não estruturada </w:t>
      </w:r>
      <w:r w:rsidR="005039CC" w:rsidRPr="001B7200">
        <w:rPr>
          <w:rFonts w:ascii="Arial" w:hAnsi="Arial" w:cs="Arial"/>
          <w:sz w:val="24"/>
          <w:szCs w:val="24"/>
        </w:rPr>
        <w:t xml:space="preserve">com </w:t>
      </w:r>
      <w:r w:rsidR="00207EE0" w:rsidRPr="001B7200">
        <w:rPr>
          <w:rFonts w:ascii="Arial" w:hAnsi="Arial" w:cs="Arial"/>
          <w:sz w:val="24"/>
          <w:szCs w:val="24"/>
        </w:rPr>
        <w:t xml:space="preserve">um </w:t>
      </w:r>
      <w:r w:rsidR="005039CC" w:rsidRPr="001B7200">
        <w:rPr>
          <w:rFonts w:ascii="Arial" w:hAnsi="Arial" w:cs="Arial"/>
          <w:sz w:val="24"/>
          <w:szCs w:val="24"/>
        </w:rPr>
        <w:t>professor</w:t>
      </w:r>
      <w:r w:rsidRPr="001B7200">
        <w:rPr>
          <w:rFonts w:ascii="Arial" w:hAnsi="Arial" w:cs="Arial"/>
          <w:sz w:val="24"/>
          <w:szCs w:val="24"/>
        </w:rPr>
        <w:t xml:space="preserve"> </w:t>
      </w:r>
      <w:r w:rsidR="005039CC" w:rsidRPr="001B7200">
        <w:rPr>
          <w:rFonts w:ascii="Arial" w:hAnsi="Arial" w:cs="Arial"/>
          <w:sz w:val="24"/>
          <w:szCs w:val="24"/>
        </w:rPr>
        <w:t>que utilizou</w:t>
      </w:r>
      <w:r w:rsidRPr="001B7200">
        <w:rPr>
          <w:rFonts w:ascii="Arial" w:hAnsi="Arial" w:cs="Arial"/>
          <w:sz w:val="24"/>
          <w:szCs w:val="24"/>
        </w:rPr>
        <w:t xml:space="preserve"> </w:t>
      </w:r>
      <w:r w:rsidR="006C6E0E" w:rsidRPr="001B7200">
        <w:rPr>
          <w:rFonts w:ascii="Arial" w:hAnsi="Arial" w:cs="Arial"/>
          <w:sz w:val="24"/>
          <w:szCs w:val="24"/>
        </w:rPr>
        <w:t>games</w:t>
      </w:r>
      <w:r w:rsidR="0000414C" w:rsidRPr="001B7200">
        <w:rPr>
          <w:rFonts w:ascii="Arial" w:hAnsi="Arial" w:cs="Arial"/>
          <w:sz w:val="24"/>
          <w:szCs w:val="24"/>
        </w:rPr>
        <w:t xml:space="preserve"> como recurso didático, tentando identificar quais</w:t>
      </w:r>
      <w:r w:rsidR="006C6E0E" w:rsidRPr="001B7200">
        <w:rPr>
          <w:rFonts w:ascii="Arial" w:hAnsi="Arial" w:cs="Arial"/>
          <w:sz w:val="24"/>
          <w:szCs w:val="24"/>
        </w:rPr>
        <w:t xml:space="preserve"> os jogos, </w:t>
      </w:r>
      <w:r w:rsidR="0000414C" w:rsidRPr="001B7200">
        <w:rPr>
          <w:rFonts w:ascii="Arial" w:hAnsi="Arial" w:cs="Arial"/>
          <w:sz w:val="24"/>
          <w:szCs w:val="24"/>
        </w:rPr>
        <w:t>experiência</w:t>
      </w:r>
      <w:r w:rsidR="00815663" w:rsidRPr="001B7200">
        <w:rPr>
          <w:rFonts w:ascii="Arial" w:hAnsi="Arial" w:cs="Arial"/>
          <w:sz w:val="24"/>
          <w:szCs w:val="24"/>
        </w:rPr>
        <w:t>s</w:t>
      </w:r>
      <w:r w:rsidR="0000414C" w:rsidRPr="001B7200">
        <w:rPr>
          <w:rFonts w:ascii="Arial" w:hAnsi="Arial" w:cs="Arial"/>
          <w:sz w:val="24"/>
          <w:szCs w:val="24"/>
        </w:rPr>
        <w:t xml:space="preserve"> didática</w:t>
      </w:r>
      <w:r w:rsidR="00815663" w:rsidRPr="001B7200">
        <w:rPr>
          <w:rFonts w:ascii="Arial" w:hAnsi="Arial" w:cs="Arial"/>
          <w:sz w:val="24"/>
          <w:szCs w:val="24"/>
        </w:rPr>
        <w:t>s</w:t>
      </w:r>
      <w:r w:rsidR="006C6E0E" w:rsidRPr="001B7200">
        <w:rPr>
          <w:rFonts w:ascii="Arial" w:hAnsi="Arial" w:cs="Arial"/>
          <w:sz w:val="24"/>
          <w:szCs w:val="24"/>
        </w:rPr>
        <w:t xml:space="preserve"> e</w:t>
      </w:r>
      <w:r w:rsidR="00A828E5" w:rsidRPr="001B7200">
        <w:rPr>
          <w:rFonts w:ascii="Arial" w:hAnsi="Arial" w:cs="Arial"/>
          <w:sz w:val="24"/>
          <w:szCs w:val="24"/>
        </w:rPr>
        <w:t xml:space="preserve"> </w:t>
      </w:r>
      <w:r w:rsidR="0000414C" w:rsidRPr="001B7200">
        <w:rPr>
          <w:rFonts w:ascii="Arial" w:hAnsi="Arial" w:cs="Arial"/>
          <w:sz w:val="24"/>
          <w:szCs w:val="24"/>
        </w:rPr>
        <w:t xml:space="preserve">mecanismos mais eficazes para despertar a motivação dos alunos e </w:t>
      </w:r>
      <w:r w:rsidR="00815663" w:rsidRPr="001B7200">
        <w:rPr>
          <w:rFonts w:ascii="Arial" w:hAnsi="Arial" w:cs="Arial"/>
          <w:sz w:val="24"/>
          <w:szCs w:val="24"/>
        </w:rPr>
        <w:t xml:space="preserve">confirmar </w:t>
      </w:r>
      <w:r w:rsidR="0000414C" w:rsidRPr="001B7200">
        <w:rPr>
          <w:rFonts w:ascii="Arial" w:hAnsi="Arial" w:cs="Arial"/>
          <w:sz w:val="24"/>
          <w:szCs w:val="24"/>
        </w:rPr>
        <w:t>se</w:t>
      </w:r>
      <w:r w:rsidR="00815663" w:rsidRPr="001B7200">
        <w:rPr>
          <w:rFonts w:ascii="Arial" w:hAnsi="Arial" w:cs="Arial"/>
          <w:sz w:val="24"/>
          <w:szCs w:val="24"/>
        </w:rPr>
        <w:t xml:space="preserve"> isso</w:t>
      </w:r>
      <w:r w:rsidR="0000414C" w:rsidRPr="001B7200">
        <w:rPr>
          <w:rFonts w:ascii="Arial" w:hAnsi="Arial" w:cs="Arial"/>
          <w:sz w:val="24"/>
          <w:szCs w:val="24"/>
        </w:rPr>
        <w:t xml:space="preserve"> influenciou no processo de ensino-aprendizagem.</w:t>
      </w:r>
    </w:p>
    <w:p w14:paraId="30CC8D90" w14:textId="22836F1D" w:rsidR="00DC247E" w:rsidRPr="001B7200" w:rsidRDefault="00893D41" w:rsidP="00DC247E">
      <w:pPr>
        <w:spacing w:before="120" w:line="360" w:lineRule="auto"/>
        <w:jc w:val="both"/>
        <w:rPr>
          <w:rFonts w:ascii="Arial" w:hAnsi="Arial" w:cs="Arial"/>
          <w:sz w:val="24"/>
          <w:szCs w:val="24"/>
        </w:rPr>
      </w:pPr>
      <w:r w:rsidRPr="001B7200">
        <w:rPr>
          <w:rFonts w:ascii="Arial" w:hAnsi="Arial" w:cs="Arial"/>
          <w:sz w:val="24"/>
          <w:szCs w:val="24"/>
        </w:rPr>
        <w:t>Para finalizar o trabalho</w:t>
      </w:r>
      <w:r w:rsidR="00DC247E" w:rsidRPr="001B7200">
        <w:rPr>
          <w:rFonts w:ascii="Arial" w:hAnsi="Arial" w:cs="Arial"/>
          <w:sz w:val="24"/>
          <w:szCs w:val="24"/>
        </w:rPr>
        <w:t xml:space="preserve">, retomamos o caminho metodológico de </w:t>
      </w:r>
      <w:r w:rsidR="0081516E" w:rsidRPr="001B7200">
        <w:rPr>
          <w:rFonts w:ascii="Arial" w:hAnsi="Arial" w:cs="Arial"/>
          <w:sz w:val="24"/>
          <w:szCs w:val="24"/>
        </w:rPr>
        <w:t>abordagem</w:t>
      </w:r>
      <w:r w:rsidR="00DC247E" w:rsidRPr="001B7200">
        <w:rPr>
          <w:rFonts w:ascii="Arial" w:hAnsi="Arial" w:cs="Arial"/>
          <w:sz w:val="24"/>
          <w:szCs w:val="24"/>
        </w:rPr>
        <w:t xml:space="preserve"> qualitativa e apresentamos as reflexões buscando evidenciar as possibilidades de aplicação dos games </w:t>
      </w:r>
      <w:r w:rsidR="00F0711A" w:rsidRPr="001B7200">
        <w:rPr>
          <w:rFonts w:ascii="Arial" w:hAnsi="Arial" w:cs="Arial"/>
          <w:sz w:val="24"/>
          <w:szCs w:val="24"/>
        </w:rPr>
        <w:t>no processo de ensino e a repercussão na aprendizagem</w:t>
      </w:r>
      <w:r w:rsidR="00DC247E" w:rsidRPr="001B7200">
        <w:rPr>
          <w:rFonts w:ascii="Arial" w:hAnsi="Arial" w:cs="Arial"/>
          <w:sz w:val="24"/>
          <w:szCs w:val="24"/>
        </w:rPr>
        <w:t>.</w:t>
      </w:r>
    </w:p>
    <w:p w14:paraId="0311537F" w14:textId="77777777" w:rsidR="00664DF1" w:rsidRPr="001B7200" w:rsidRDefault="00664DF1" w:rsidP="00664DF1">
      <w:pPr>
        <w:rPr>
          <w:rFonts w:ascii="Arial" w:hAnsi="Arial" w:cs="Arial"/>
          <w:sz w:val="24"/>
          <w:szCs w:val="24"/>
        </w:rPr>
      </w:pPr>
    </w:p>
    <w:p w14:paraId="0DE0733B" w14:textId="77777777" w:rsidR="006F7E37" w:rsidRPr="001B7200" w:rsidRDefault="006F7E37" w:rsidP="002343B8">
      <w:pPr>
        <w:pStyle w:val="Listenabsatz"/>
        <w:numPr>
          <w:ilvl w:val="0"/>
          <w:numId w:val="28"/>
        </w:numPr>
        <w:jc w:val="both"/>
        <w:outlineLvl w:val="1"/>
        <w:rPr>
          <w:b/>
          <w:szCs w:val="24"/>
        </w:rPr>
      </w:pPr>
      <w:bookmarkStart w:id="2" w:name="_Toc486252659"/>
      <w:r w:rsidRPr="001B7200">
        <w:rPr>
          <w:b/>
          <w:szCs w:val="24"/>
        </w:rPr>
        <w:t>LUDICIDADE, GAMES E OBJETOS DE APRENDIZAGENS</w:t>
      </w:r>
      <w:bookmarkEnd w:id="2"/>
    </w:p>
    <w:p w14:paraId="76B16995" w14:textId="77777777" w:rsidR="006F7E37" w:rsidRPr="001B7200" w:rsidRDefault="006F7E37" w:rsidP="006F7E37">
      <w:pPr>
        <w:spacing w:line="360" w:lineRule="auto"/>
        <w:jc w:val="both"/>
        <w:rPr>
          <w:rFonts w:ascii="Arial" w:hAnsi="Arial" w:cs="Arial"/>
          <w:sz w:val="24"/>
          <w:szCs w:val="24"/>
        </w:rPr>
      </w:pPr>
    </w:p>
    <w:p w14:paraId="0F2C8074" w14:textId="77777777" w:rsidR="006F7E37" w:rsidRPr="001B7200" w:rsidRDefault="006F7E37" w:rsidP="006F7E37">
      <w:pPr>
        <w:spacing w:line="360" w:lineRule="auto"/>
        <w:jc w:val="both"/>
        <w:rPr>
          <w:rFonts w:ascii="Arial" w:hAnsi="Arial" w:cs="Arial"/>
          <w:sz w:val="24"/>
          <w:szCs w:val="24"/>
        </w:rPr>
      </w:pPr>
      <w:r w:rsidRPr="001B7200">
        <w:rPr>
          <w:rFonts w:ascii="Arial" w:hAnsi="Arial" w:cs="Arial"/>
          <w:sz w:val="24"/>
          <w:szCs w:val="24"/>
        </w:rPr>
        <w:t>Desde as épocas mais primitivas, as comunidades desenvolviam atividades para celebrar ritos de passagens e outros eventos socioculturais que variavam de memórias de grandes batalhas à comemoração de colheitas. Estas atividades eram passadas entre as gerações de modo que se perpetuassem na cultura das comunidades.</w:t>
      </w:r>
    </w:p>
    <w:p w14:paraId="3948976A" w14:textId="098FC189" w:rsidR="006F7E37" w:rsidRPr="001B7200" w:rsidRDefault="006F7E37" w:rsidP="006F7E37">
      <w:pPr>
        <w:spacing w:line="360" w:lineRule="auto"/>
        <w:jc w:val="both"/>
        <w:rPr>
          <w:rFonts w:ascii="Arial" w:hAnsi="Arial" w:cs="Arial"/>
          <w:sz w:val="24"/>
          <w:szCs w:val="24"/>
        </w:rPr>
      </w:pPr>
      <w:r w:rsidRPr="001B7200">
        <w:rPr>
          <w:rFonts w:ascii="Arial" w:hAnsi="Arial" w:cs="Arial"/>
          <w:sz w:val="24"/>
          <w:szCs w:val="24"/>
        </w:rPr>
        <w:lastRenderedPageBreak/>
        <w:t>Estudos sobre pinturas rupestres e a análise de elementos e objetos encontrados em sítios arqueológicos demonstram que o homem já brincava e jogava a 4000 anos antes de Cristo (MODESTO, 2009). Segundo Huizinga,</w:t>
      </w:r>
      <w:r w:rsidR="00756C20" w:rsidRPr="001B7200">
        <w:rPr>
          <w:rFonts w:ascii="Arial" w:hAnsi="Arial" w:cs="Arial"/>
          <w:sz w:val="24"/>
          <w:szCs w:val="24"/>
        </w:rPr>
        <w:t xml:space="preserve"> (1971, p.07). </w:t>
      </w:r>
      <w:r w:rsidRPr="001B7200">
        <w:rPr>
          <w:rFonts w:ascii="Arial" w:hAnsi="Arial" w:cs="Arial"/>
          <w:sz w:val="24"/>
          <w:szCs w:val="24"/>
        </w:rPr>
        <w:t>“nas sociedades primitivas as atividades que buscavam satisfazer as necessidades vitais, as atividades de sobrevivência, como a caça, assumi</w:t>
      </w:r>
      <w:r w:rsidR="00756C20" w:rsidRPr="001B7200">
        <w:rPr>
          <w:rFonts w:ascii="Arial" w:hAnsi="Arial" w:cs="Arial"/>
          <w:sz w:val="24"/>
          <w:szCs w:val="24"/>
        </w:rPr>
        <w:t xml:space="preserve">am muitas vezes a forma lúdica”. </w:t>
      </w:r>
      <w:r w:rsidRPr="001B7200">
        <w:rPr>
          <w:rFonts w:ascii="Arial" w:hAnsi="Arial" w:cs="Arial"/>
          <w:sz w:val="24"/>
          <w:szCs w:val="24"/>
        </w:rPr>
        <w:t>Para o mesmo autor, vale mesmo destacar que a ludicidade não nasce com o surgimento do homem. Ela está entre os animais, que através de brincadeiras, já apresentavam comportamentos que variavam desde a brincadeira com galhos e outros objetos à simulação de caça e luta, algo similar a um jogo, posto que existia um objetivo, que seria subjugar um adversário.</w:t>
      </w:r>
    </w:p>
    <w:p w14:paraId="30E59CF8" w14:textId="77777777" w:rsidR="006F7E37" w:rsidRPr="001B7200" w:rsidRDefault="006F7E37" w:rsidP="006F7E37">
      <w:pPr>
        <w:spacing w:line="360" w:lineRule="auto"/>
        <w:jc w:val="both"/>
        <w:rPr>
          <w:rFonts w:ascii="Arial" w:hAnsi="Arial" w:cs="Arial"/>
          <w:sz w:val="24"/>
          <w:szCs w:val="24"/>
        </w:rPr>
      </w:pPr>
      <w:r w:rsidRPr="001B7200">
        <w:rPr>
          <w:rFonts w:ascii="Arial" w:hAnsi="Arial" w:cs="Arial"/>
          <w:sz w:val="24"/>
          <w:szCs w:val="24"/>
        </w:rPr>
        <w:t xml:space="preserve">O homem pré-histórico, em seu processo de evolução, iniciou a prática de atividades como dança, aprimorou as atividades de caça e pesca, e também desenvolveu técnicas para lutar. Adultos e crianças acabavam participando destas atividades, que ultrapassavam o caráter de entretenimento. Estas atividades se imbricavam com a cultura e se conectavam com a educação, pois, em última instância, se tornaram necessárias à sobrevivência. </w:t>
      </w:r>
    </w:p>
    <w:p w14:paraId="73C3994D" w14:textId="77777777" w:rsidR="006F7E37" w:rsidRPr="001B7200" w:rsidRDefault="006F7E37" w:rsidP="006F7E37">
      <w:pPr>
        <w:spacing w:line="360" w:lineRule="auto"/>
        <w:jc w:val="both"/>
        <w:rPr>
          <w:rFonts w:ascii="Arial" w:hAnsi="Arial" w:cs="Arial"/>
          <w:sz w:val="24"/>
          <w:szCs w:val="24"/>
        </w:rPr>
      </w:pPr>
      <w:r w:rsidRPr="001B7200">
        <w:rPr>
          <w:rFonts w:ascii="Arial" w:hAnsi="Arial" w:cs="Arial"/>
          <w:sz w:val="24"/>
          <w:szCs w:val="24"/>
        </w:rPr>
        <w:t>A História Antiga, que compreende o período entre 4000 a.C. e o ano de 476, acompanha o surgimento das primeiras civilizações ocidentais, como a egípcia, a grega e romana, que trouxeram contribuições importantes para o desenvolvimento social e escrita. Estas contribuições resultaram na nova organização da sociedade, e o surgimento do conceito de cidade. Isto naturalmente gerou mudanças na educação, que antes era comunitária e passou a ser desenvolvida em escolas, já com uma orientação intencional e destinada á preparação de crianças de famílias mais abastadas e influentes. No caso dos gregos, esta postura estava apoiada no pensamento de Platão, que defendia o ensino desde a infância, por meio de jogos educativos, com o objetivo de formar o caráter e a personalidade (ALMEIDA, 2003).</w:t>
      </w:r>
    </w:p>
    <w:p w14:paraId="31DD1C8E" w14:textId="77777777" w:rsidR="006F7E37" w:rsidRPr="001B7200" w:rsidRDefault="006F7E37" w:rsidP="006F7E37">
      <w:pPr>
        <w:spacing w:line="360" w:lineRule="auto"/>
        <w:jc w:val="both"/>
        <w:rPr>
          <w:rFonts w:ascii="Arial" w:hAnsi="Arial" w:cs="Arial"/>
          <w:sz w:val="24"/>
          <w:szCs w:val="24"/>
        </w:rPr>
      </w:pPr>
      <w:r w:rsidRPr="001B7200">
        <w:rPr>
          <w:rFonts w:ascii="Arial" w:hAnsi="Arial" w:cs="Arial"/>
          <w:sz w:val="24"/>
          <w:szCs w:val="24"/>
        </w:rPr>
        <w:t>Os gregos, orientados pelos postulados de Platão, consideravam brincadeiras e jogos, como valores educativos e morais, e davam aos mesmos a mesma importância da cultura intelectual. Também as civilizações romana, egípcia e maia utilizavam os jogos como instrumento para a aprendizagem das crianças e jovens, sempre associados às normas e valores da vida social (ALMEIDA, 2003).</w:t>
      </w:r>
    </w:p>
    <w:p w14:paraId="0A9D378D" w14:textId="77777777" w:rsidR="006F7E37" w:rsidRPr="001B7200" w:rsidRDefault="006F7E37" w:rsidP="006F7E37">
      <w:pPr>
        <w:spacing w:line="360" w:lineRule="auto"/>
        <w:jc w:val="both"/>
        <w:rPr>
          <w:rFonts w:ascii="Arial" w:hAnsi="Arial" w:cs="Arial"/>
          <w:sz w:val="24"/>
          <w:szCs w:val="24"/>
        </w:rPr>
      </w:pPr>
      <w:r w:rsidRPr="001B7200">
        <w:rPr>
          <w:rFonts w:ascii="Arial" w:hAnsi="Arial" w:cs="Arial"/>
          <w:sz w:val="24"/>
          <w:szCs w:val="24"/>
        </w:rPr>
        <w:lastRenderedPageBreak/>
        <w:t>Na Idade Média, ocorreu a queda da cultura clássica e a ascensão da Igreja e seu domínio sobre a educação. A criança era tratada como adulto em miniatura e o pensamento da sociedade era permeado por valores religiosos, embora hajam escritos de pensadores da época, entre eles podemos trazer Tomás de Aquino, que afirmavam “</w:t>
      </w:r>
      <w:r w:rsidRPr="001B7200">
        <w:rPr>
          <w:rFonts w:ascii="Arial" w:hAnsi="Arial" w:cs="Arial"/>
          <w:i/>
          <w:sz w:val="24"/>
          <w:szCs w:val="24"/>
        </w:rPr>
        <w:t>Ludus est necessarius ad conversationem humanae vitae”</w:t>
      </w:r>
      <w:r w:rsidRPr="001B7200">
        <w:rPr>
          <w:rFonts w:ascii="Arial" w:hAnsi="Arial" w:cs="Arial"/>
          <w:sz w:val="24"/>
          <w:szCs w:val="24"/>
        </w:rPr>
        <w:t xml:space="preserve"> (o humor é necessário para a vida humana). O fato é que, apesar da percepção que a ludicidade era importante para o desenvolvimento do homem, a partir da Idade Média a educação foi gradativamente desassociada da ludicidade, da brincadeira e do jogo, tornando o processo de ensino-aprendizagem enfadonho, tedioso, pouco atrativo e, até mesmo incômodo e desmotivador.</w:t>
      </w:r>
    </w:p>
    <w:p w14:paraId="4C68C608" w14:textId="77777777" w:rsidR="006F7E37" w:rsidRPr="001B7200" w:rsidRDefault="006F7E37" w:rsidP="006F7E37">
      <w:pPr>
        <w:spacing w:line="360" w:lineRule="auto"/>
        <w:jc w:val="both"/>
        <w:rPr>
          <w:rFonts w:ascii="Arial" w:hAnsi="Arial" w:cs="Arial"/>
          <w:sz w:val="24"/>
          <w:szCs w:val="24"/>
        </w:rPr>
      </w:pPr>
      <w:r w:rsidRPr="001B7200">
        <w:rPr>
          <w:rFonts w:ascii="Arial" w:hAnsi="Arial" w:cs="Arial"/>
          <w:sz w:val="24"/>
          <w:szCs w:val="24"/>
        </w:rPr>
        <w:t>Com a chegada das transformações da Idade Moderna (entre os séculos XV e XVII), a educação passou a ser um direito de todos e assegurada pelo Estado, segundo os ideais do Iluminismo. Contudo, a ludicidade ainda era recriminada pelos adultos. Após a Revolução Francesa, e seus efeitos e influência em outros países, a ludicidade passou a ocupar mais espaços nas escolas, sobretudo com as atividades física nos países da Europa, concepção que continuaria se estendendo até os dias contemporâneos.</w:t>
      </w:r>
    </w:p>
    <w:p w14:paraId="6A820861" w14:textId="77777777" w:rsidR="006F7E37" w:rsidRPr="001B7200" w:rsidRDefault="006F7E37" w:rsidP="006F7E37">
      <w:pPr>
        <w:spacing w:line="360" w:lineRule="auto"/>
        <w:jc w:val="both"/>
        <w:rPr>
          <w:rFonts w:ascii="Arial" w:hAnsi="Arial" w:cs="Arial"/>
          <w:sz w:val="24"/>
          <w:szCs w:val="24"/>
        </w:rPr>
      </w:pPr>
      <w:r w:rsidRPr="001B7200">
        <w:rPr>
          <w:rFonts w:ascii="Arial" w:hAnsi="Arial" w:cs="Arial"/>
          <w:sz w:val="24"/>
          <w:szCs w:val="24"/>
        </w:rPr>
        <w:t>Atualmente, com o advento da tecnologia digital, o brincar e o jogar alcançaram um novo patamar. As infinitas possibilidades da realidade virtual e o acesso às diversas plataformas permitem recriar quase que perfeitamente qualquer ambiente, natural ou artificial, desde o fundo do mar à atmosfera de outro planeta, ou mesmo a cabine de qualquer tipo de veículo.</w:t>
      </w:r>
    </w:p>
    <w:p w14:paraId="6E4A5E3B" w14:textId="29B53BF2" w:rsidR="006F7E37" w:rsidRDefault="006F7E37" w:rsidP="002343B8">
      <w:pPr>
        <w:spacing w:line="360" w:lineRule="auto"/>
        <w:jc w:val="both"/>
        <w:rPr>
          <w:rFonts w:ascii="Arial" w:hAnsi="Arial" w:cs="Arial"/>
          <w:sz w:val="24"/>
          <w:szCs w:val="24"/>
        </w:rPr>
      </w:pPr>
      <w:r w:rsidRPr="001B7200">
        <w:rPr>
          <w:rFonts w:ascii="Arial" w:hAnsi="Arial" w:cs="Arial"/>
          <w:sz w:val="24"/>
          <w:szCs w:val="24"/>
        </w:rPr>
        <w:t>Nas médias e grandes cidades brasileiras é comum encontrar crianças e jovens portando algum tipo de plataforma de jogo digital e o desafio da educação consiste em torná-los mais um instrumento didático para fomentar processos de aprendizagem.</w:t>
      </w:r>
    </w:p>
    <w:p w14:paraId="546E868D" w14:textId="77777777" w:rsidR="00D762C1" w:rsidRDefault="00D762C1" w:rsidP="00D762C1">
      <w:pPr>
        <w:rPr>
          <w:rFonts w:ascii="Arial" w:hAnsi="Arial" w:cs="Arial"/>
          <w:sz w:val="24"/>
          <w:szCs w:val="24"/>
        </w:rPr>
      </w:pPr>
    </w:p>
    <w:p w14:paraId="32BE7866" w14:textId="283E30E2" w:rsidR="00DC247E" w:rsidRPr="001B7200" w:rsidRDefault="00DC247E" w:rsidP="00D762C1">
      <w:pPr>
        <w:rPr>
          <w:rFonts w:ascii="Arial" w:hAnsi="Arial" w:cs="Arial"/>
          <w:b/>
          <w:sz w:val="24"/>
          <w:szCs w:val="24"/>
        </w:rPr>
      </w:pPr>
      <w:r w:rsidRPr="001B7200">
        <w:rPr>
          <w:rFonts w:ascii="Arial" w:hAnsi="Arial" w:cs="Arial"/>
          <w:sz w:val="24"/>
          <w:szCs w:val="24"/>
        </w:rPr>
        <w:t>DESAFIOS DA EDUCAÇÃO CONTEMPORÂNEA</w:t>
      </w:r>
    </w:p>
    <w:p w14:paraId="45275F52" w14:textId="77777777" w:rsidR="00DC247E" w:rsidRPr="001B7200" w:rsidRDefault="00DC247E" w:rsidP="00C77E7B">
      <w:pPr>
        <w:spacing w:before="120" w:line="360" w:lineRule="auto"/>
        <w:jc w:val="both"/>
        <w:rPr>
          <w:rFonts w:ascii="Arial" w:hAnsi="Arial" w:cs="Arial"/>
          <w:sz w:val="24"/>
          <w:szCs w:val="24"/>
        </w:rPr>
      </w:pPr>
    </w:p>
    <w:p w14:paraId="7ED02D9F" w14:textId="77777777" w:rsidR="00024EB3" w:rsidRPr="001B7200" w:rsidRDefault="004F04FB" w:rsidP="00C77E7B">
      <w:pPr>
        <w:spacing w:before="120" w:line="360" w:lineRule="auto"/>
        <w:jc w:val="both"/>
        <w:rPr>
          <w:rFonts w:ascii="Arial" w:hAnsi="Arial" w:cs="Arial"/>
          <w:sz w:val="24"/>
          <w:szCs w:val="24"/>
        </w:rPr>
      </w:pPr>
      <w:r w:rsidRPr="001B7200">
        <w:rPr>
          <w:rFonts w:ascii="Arial" w:hAnsi="Arial" w:cs="Arial"/>
          <w:sz w:val="24"/>
          <w:szCs w:val="24"/>
        </w:rPr>
        <w:t>A relação entre recursos de ensino, ludicidade e o proc</w:t>
      </w:r>
      <w:r w:rsidR="00F0711A" w:rsidRPr="001B7200">
        <w:rPr>
          <w:rFonts w:ascii="Arial" w:hAnsi="Arial" w:cs="Arial"/>
          <w:sz w:val="24"/>
          <w:szCs w:val="24"/>
        </w:rPr>
        <w:t>esso de aprendizagem consiste numa</w:t>
      </w:r>
      <w:r w:rsidRPr="001B7200">
        <w:rPr>
          <w:rFonts w:ascii="Arial" w:hAnsi="Arial" w:cs="Arial"/>
          <w:sz w:val="24"/>
          <w:szCs w:val="24"/>
        </w:rPr>
        <w:t xml:space="preserve"> pauta antiga de pesquisadores da área da Educação. Contudo, com </w:t>
      </w:r>
      <w:r w:rsidRPr="001B7200">
        <w:rPr>
          <w:rFonts w:ascii="Arial" w:hAnsi="Arial" w:cs="Arial"/>
          <w:sz w:val="24"/>
          <w:szCs w:val="24"/>
        </w:rPr>
        <w:lastRenderedPageBreak/>
        <w:t>o avanço tecnológi</w:t>
      </w:r>
      <w:r w:rsidR="002C436D" w:rsidRPr="001B7200">
        <w:rPr>
          <w:rFonts w:ascii="Arial" w:hAnsi="Arial" w:cs="Arial"/>
          <w:sz w:val="24"/>
          <w:szCs w:val="24"/>
        </w:rPr>
        <w:t>co</w:t>
      </w:r>
      <w:r w:rsidR="00815663" w:rsidRPr="001B7200">
        <w:rPr>
          <w:rFonts w:ascii="Arial" w:hAnsi="Arial" w:cs="Arial"/>
          <w:sz w:val="24"/>
          <w:szCs w:val="24"/>
        </w:rPr>
        <w:t xml:space="preserve"> surgiu</w:t>
      </w:r>
      <w:r w:rsidR="002C436D" w:rsidRPr="001B7200">
        <w:rPr>
          <w:rFonts w:ascii="Arial" w:hAnsi="Arial" w:cs="Arial"/>
          <w:sz w:val="24"/>
          <w:szCs w:val="24"/>
        </w:rPr>
        <w:t xml:space="preserve"> a possibilidade de acesso das classes populares às</w:t>
      </w:r>
      <w:r w:rsidRPr="001B7200">
        <w:rPr>
          <w:rFonts w:ascii="Arial" w:hAnsi="Arial" w:cs="Arial"/>
          <w:sz w:val="24"/>
          <w:szCs w:val="24"/>
        </w:rPr>
        <w:t xml:space="preserve"> plataformas </w:t>
      </w:r>
      <w:r w:rsidR="00815663" w:rsidRPr="001B7200">
        <w:rPr>
          <w:rFonts w:ascii="Arial" w:hAnsi="Arial" w:cs="Arial"/>
          <w:sz w:val="24"/>
          <w:szCs w:val="24"/>
        </w:rPr>
        <w:t>multimídia</w:t>
      </w:r>
      <w:r w:rsidRPr="001B7200">
        <w:rPr>
          <w:rFonts w:ascii="Arial" w:hAnsi="Arial" w:cs="Arial"/>
          <w:sz w:val="24"/>
          <w:szCs w:val="24"/>
        </w:rPr>
        <w:t xml:space="preserve"> como </w:t>
      </w:r>
      <w:r w:rsidRPr="001B7200">
        <w:rPr>
          <w:rFonts w:ascii="Arial" w:hAnsi="Arial" w:cs="Arial"/>
          <w:i/>
          <w:sz w:val="24"/>
          <w:szCs w:val="24"/>
        </w:rPr>
        <w:t>sma</w:t>
      </w:r>
      <w:r w:rsidR="004A7370" w:rsidRPr="001B7200">
        <w:rPr>
          <w:rFonts w:ascii="Arial" w:hAnsi="Arial" w:cs="Arial"/>
          <w:i/>
          <w:sz w:val="24"/>
          <w:szCs w:val="24"/>
        </w:rPr>
        <w:t>r</w:t>
      </w:r>
      <w:r w:rsidRPr="001B7200">
        <w:rPr>
          <w:rFonts w:ascii="Arial" w:hAnsi="Arial" w:cs="Arial"/>
          <w:i/>
          <w:sz w:val="24"/>
          <w:szCs w:val="24"/>
        </w:rPr>
        <w:t>tphone</w:t>
      </w:r>
      <w:r w:rsidRPr="001B7200">
        <w:rPr>
          <w:rFonts w:ascii="Arial" w:hAnsi="Arial" w:cs="Arial"/>
          <w:sz w:val="24"/>
          <w:szCs w:val="24"/>
        </w:rPr>
        <w:t xml:space="preserve">, tablete, computador e </w:t>
      </w:r>
      <w:r w:rsidR="00815663" w:rsidRPr="001B7200">
        <w:rPr>
          <w:rFonts w:ascii="Arial" w:hAnsi="Arial" w:cs="Arial"/>
          <w:i/>
          <w:sz w:val="24"/>
          <w:szCs w:val="24"/>
        </w:rPr>
        <w:t>noteb</w:t>
      </w:r>
      <w:r w:rsidR="00736A54" w:rsidRPr="001B7200">
        <w:rPr>
          <w:rFonts w:ascii="Arial" w:hAnsi="Arial" w:cs="Arial"/>
          <w:i/>
          <w:sz w:val="24"/>
          <w:szCs w:val="24"/>
        </w:rPr>
        <w:t>ook</w:t>
      </w:r>
      <w:r w:rsidRPr="001B7200">
        <w:rPr>
          <w:rFonts w:ascii="Arial" w:hAnsi="Arial" w:cs="Arial"/>
          <w:i/>
          <w:sz w:val="24"/>
          <w:szCs w:val="24"/>
        </w:rPr>
        <w:t xml:space="preserve">, </w:t>
      </w:r>
      <w:r w:rsidRPr="001B7200">
        <w:rPr>
          <w:rFonts w:ascii="Arial" w:hAnsi="Arial" w:cs="Arial"/>
          <w:sz w:val="24"/>
          <w:szCs w:val="24"/>
        </w:rPr>
        <w:t>consoles e</w:t>
      </w:r>
      <w:r w:rsidR="00311786" w:rsidRPr="001B7200">
        <w:rPr>
          <w:rFonts w:ascii="Arial" w:hAnsi="Arial" w:cs="Arial"/>
          <w:i/>
          <w:sz w:val="24"/>
          <w:szCs w:val="24"/>
        </w:rPr>
        <w:t xml:space="preserve"> game</w:t>
      </w:r>
      <w:r w:rsidRPr="001B7200">
        <w:rPr>
          <w:rFonts w:ascii="Arial" w:hAnsi="Arial" w:cs="Arial"/>
          <w:i/>
          <w:sz w:val="24"/>
          <w:szCs w:val="24"/>
        </w:rPr>
        <w:t>s</w:t>
      </w:r>
      <w:r w:rsidRPr="001B7200">
        <w:rPr>
          <w:rFonts w:ascii="Arial" w:hAnsi="Arial" w:cs="Arial"/>
          <w:sz w:val="24"/>
          <w:szCs w:val="24"/>
        </w:rPr>
        <w:t xml:space="preserve"> portáteis, e naturalmente, o uso destes aparelhos por parte de alunos e, eventualmente profess</w:t>
      </w:r>
      <w:r w:rsidR="00F0711A" w:rsidRPr="001B7200">
        <w:rPr>
          <w:rFonts w:ascii="Arial" w:hAnsi="Arial" w:cs="Arial"/>
          <w:sz w:val="24"/>
          <w:szCs w:val="24"/>
        </w:rPr>
        <w:t>ores e funcionários de escolas</w:t>
      </w:r>
      <w:r w:rsidR="00DB1A32" w:rsidRPr="001B7200">
        <w:rPr>
          <w:rFonts w:ascii="Arial" w:hAnsi="Arial" w:cs="Arial"/>
          <w:sz w:val="24"/>
          <w:szCs w:val="24"/>
        </w:rPr>
        <w:t xml:space="preserve">. </w:t>
      </w:r>
    </w:p>
    <w:p w14:paraId="3FB2A5EA" w14:textId="331BCC1D" w:rsidR="004F04FB" w:rsidRPr="001B7200" w:rsidRDefault="00DB1A32" w:rsidP="00C77E7B">
      <w:pPr>
        <w:spacing w:before="120" w:line="360" w:lineRule="auto"/>
        <w:jc w:val="both"/>
        <w:rPr>
          <w:rFonts w:ascii="Arial" w:hAnsi="Arial" w:cs="Arial"/>
          <w:sz w:val="24"/>
          <w:szCs w:val="24"/>
        </w:rPr>
      </w:pPr>
      <w:r w:rsidRPr="001B7200">
        <w:rPr>
          <w:rFonts w:ascii="Arial" w:hAnsi="Arial" w:cs="Arial"/>
          <w:sz w:val="24"/>
          <w:szCs w:val="24"/>
        </w:rPr>
        <w:t>E</w:t>
      </w:r>
      <w:r w:rsidR="002C436D" w:rsidRPr="001B7200">
        <w:rPr>
          <w:rFonts w:ascii="Arial" w:hAnsi="Arial" w:cs="Arial"/>
          <w:sz w:val="24"/>
          <w:szCs w:val="24"/>
        </w:rPr>
        <w:t xml:space="preserve">stes recursos </w:t>
      </w:r>
      <w:r w:rsidR="0002110C" w:rsidRPr="001B7200">
        <w:rPr>
          <w:rFonts w:ascii="Arial" w:hAnsi="Arial" w:cs="Arial"/>
          <w:sz w:val="24"/>
          <w:szCs w:val="24"/>
        </w:rPr>
        <w:t>aparecem</w:t>
      </w:r>
      <w:r w:rsidR="002C436D" w:rsidRPr="001B7200">
        <w:rPr>
          <w:rFonts w:ascii="Arial" w:hAnsi="Arial" w:cs="Arial"/>
          <w:sz w:val="24"/>
          <w:szCs w:val="24"/>
        </w:rPr>
        <w:t xml:space="preserve"> praticamente e</w:t>
      </w:r>
      <w:r w:rsidRPr="001B7200">
        <w:rPr>
          <w:rFonts w:ascii="Arial" w:hAnsi="Arial" w:cs="Arial"/>
          <w:sz w:val="24"/>
          <w:szCs w:val="24"/>
        </w:rPr>
        <w:t>m todos os ambientes, sobretudo</w:t>
      </w:r>
      <w:r w:rsidR="00A828E5" w:rsidRPr="001B7200">
        <w:rPr>
          <w:rFonts w:ascii="Arial" w:hAnsi="Arial" w:cs="Arial"/>
          <w:sz w:val="24"/>
          <w:szCs w:val="24"/>
        </w:rPr>
        <w:t xml:space="preserve">, </w:t>
      </w:r>
      <w:r w:rsidR="002C436D" w:rsidRPr="001B7200">
        <w:rPr>
          <w:rFonts w:ascii="Arial" w:hAnsi="Arial" w:cs="Arial"/>
          <w:sz w:val="24"/>
          <w:szCs w:val="24"/>
        </w:rPr>
        <w:t xml:space="preserve">onde </w:t>
      </w:r>
      <w:r w:rsidR="0002110C" w:rsidRPr="001B7200">
        <w:rPr>
          <w:rFonts w:ascii="Arial" w:hAnsi="Arial" w:cs="Arial"/>
          <w:sz w:val="24"/>
          <w:szCs w:val="24"/>
        </w:rPr>
        <w:t>a</w:t>
      </w:r>
      <w:r w:rsidR="00024EB3" w:rsidRPr="001B7200">
        <w:rPr>
          <w:rFonts w:ascii="Arial" w:hAnsi="Arial" w:cs="Arial"/>
          <w:sz w:val="24"/>
          <w:szCs w:val="24"/>
        </w:rPr>
        <w:t xml:space="preserve"> presença de jovens é dominante</w:t>
      </w:r>
      <w:r w:rsidR="002C436D" w:rsidRPr="001B7200">
        <w:rPr>
          <w:rFonts w:ascii="Arial" w:hAnsi="Arial" w:cs="Arial"/>
          <w:sz w:val="24"/>
          <w:szCs w:val="24"/>
        </w:rPr>
        <w:t xml:space="preserve"> como é o caso da escola</w:t>
      </w:r>
      <w:r w:rsidR="00D36E48" w:rsidRPr="001B7200">
        <w:rPr>
          <w:rFonts w:ascii="Arial" w:hAnsi="Arial" w:cs="Arial"/>
          <w:sz w:val="24"/>
          <w:szCs w:val="24"/>
        </w:rPr>
        <w:t>, como relata a professora Lynn Alves</w:t>
      </w:r>
      <w:r w:rsidRPr="001B7200">
        <w:rPr>
          <w:rFonts w:ascii="Arial" w:hAnsi="Arial" w:cs="Arial"/>
          <w:sz w:val="24"/>
          <w:szCs w:val="24"/>
        </w:rPr>
        <w:t xml:space="preserve"> em entrevista concedida a</w:t>
      </w:r>
      <w:r w:rsidR="00D36E48" w:rsidRPr="001B7200">
        <w:rPr>
          <w:rFonts w:ascii="Arial" w:hAnsi="Arial" w:cs="Arial"/>
          <w:sz w:val="24"/>
          <w:szCs w:val="24"/>
        </w:rPr>
        <w:t xml:space="preserve"> Tony Vasconcelo</w:t>
      </w:r>
      <w:r w:rsidR="00B7313E" w:rsidRPr="001B7200">
        <w:rPr>
          <w:rFonts w:ascii="Arial" w:hAnsi="Arial" w:cs="Arial"/>
          <w:sz w:val="24"/>
          <w:szCs w:val="24"/>
        </w:rPr>
        <w:t>s</w:t>
      </w:r>
      <w:r w:rsidR="00FF2297" w:rsidRPr="001B7200">
        <w:rPr>
          <w:rFonts w:ascii="Arial" w:hAnsi="Arial" w:cs="Arial"/>
          <w:sz w:val="24"/>
          <w:szCs w:val="24"/>
        </w:rPr>
        <w:t>:</w:t>
      </w:r>
    </w:p>
    <w:p w14:paraId="355F1963" w14:textId="6F9E7EC8" w:rsidR="00D36E48" w:rsidRPr="001B7200" w:rsidRDefault="00D36E48" w:rsidP="00B7313E">
      <w:pPr>
        <w:spacing w:before="120" w:line="240" w:lineRule="auto"/>
        <w:ind w:left="2268"/>
        <w:jc w:val="both"/>
        <w:rPr>
          <w:rFonts w:ascii="Arial" w:hAnsi="Arial" w:cs="Arial"/>
          <w:sz w:val="24"/>
          <w:szCs w:val="24"/>
        </w:rPr>
      </w:pPr>
      <w:r w:rsidRPr="001B7200">
        <w:rPr>
          <w:rFonts w:ascii="Arial" w:hAnsi="Arial" w:cs="Arial"/>
          <w:sz w:val="20"/>
          <w:szCs w:val="20"/>
          <w:shd w:val="clear" w:color="auto" w:fill="FFFFFF"/>
        </w:rPr>
        <w:t>O maior desafio na verdade é levar o jogo para a escola, porque ele já está presente no discurso dos alunos. Quando falamos em levar o jogo, não quer dizer que queremos transformar a escola em lan house, mas que queremos levar o jogo para o discurso dela. É trazer o jogo para o discurso dos alunos, trazendo críticas do conteúdo ideológico que está no jogo. Obviamente que quando falo em levar se trata também de você criar um espaço para jogar, mas não só para jogar, seria um espaço para que o aluno parasse e pensasse sobre o conteúdo daquilo que eles estão jogando, para que eles reflitam</w:t>
      </w:r>
      <w:r w:rsidR="00B7313E" w:rsidRPr="001B7200">
        <w:rPr>
          <w:rFonts w:ascii="Arial" w:hAnsi="Arial" w:cs="Arial"/>
          <w:sz w:val="20"/>
          <w:szCs w:val="20"/>
          <w:shd w:val="clear" w:color="auto" w:fill="FFFFFF"/>
        </w:rPr>
        <w:t xml:space="preserve"> (VASCONCELOS, 2012)</w:t>
      </w:r>
      <w:r w:rsidR="0033402B" w:rsidRPr="001B7200">
        <w:rPr>
          <w:rStyle w:val="Funotenzeichen"/>
          <w:rFonts w:ascii="Arial" w:hAnsi="Arial" w:cs="Arial"/>
          <w:sz w:val="20"/>
          <w:szCs w:val="20"/>
          <w:shd w:val="clear" w:color="auto" w:fill="FFFFFF"/>
        </w:rPr>
        <w:footnoteReference w:id="3"/>
      </w:r>
      <w:r w:rsidR="00B7313E" w:rsidRPr="001B7200">
        <w:rPr>
          <w:rFonts w:ascii="Arial" w:hAnsi="Arial" w:cs="Arial"/>
          <w:sz w:val="20"/>
          <w:szCs w:val="20"/>
          <w:shd w:val="clear" w:color="auto" w:fill="FFFFFF"/>
        </w:rPr>
        <w:t>.</w:t>
      </w:r>
      <w:r w:rsidR="00971D38" w:rsidRPr="001B7200">
        <w:rPr>
          <w:rFonts w:ascii="Arial" w:hAnsi="Arial" w:cs="Arial"/>
          <w:sz w:val="20"/>
          <w:szCs w:val="20"/>
          <w:shd w:val="clear" w:color="auto" w:fill="FFFFFF"/>
        </w:rPr>
        <w:t xml:space="preserve"> </w:t>
      </w:r>
    </w:p>
    <w:p w14:paraId="4393E507" w14:textId="57D98EAF" w:rsidR="004F04FB" w:rsidRPr="001B7200" w:rsidRDefault="004F04FB" w:rsidP="00C77E7B">
      <w:pPr>
        <w:spacing w:before="120" w:line="360" w:lineRule="auto"/>
        <w:jc w:val="both"/>
        <w:rPr>
          <w:rFonts w:ascii="Arial" w:hAnsi="Arial" w:cs="Arial"/>
          <w:sz w:val="24"/>
          <w:szCs w:val="24"/>
        </w:rPr>
      </w:pPr>
      <w:r w:rsidRPr="001B7200">
        <w:rPr>
          <w:rFonts w:ascii="Arial" w:hAnsi="Arial" w:cs="Arial"/>
          <w:sz w:val="24"/>
          <w:szCs w:val="24"/>
        </w:rPr>
        <w:t xml:space="preserve">A presença ostensiva destes recursos tecnológicos, que já ocupam o cotidiano dos centros urbanos, </w:t>
      </w:r>
      <w:r w:rsidR="00DB1A32" w:rsidRPr="001B7200">
        <w:rPr>
          <w:rFonts w:ascii="Arial" w:hAnsi="Arial" w:cs="Arial"/>
          <w:sz w:val="24"/>
          <w:szCs w:val="24"/>
        </w:rPr>
        <w:t>pode ser introduzid</w:t>
      </w:r>
      <w:r w:rsidR="00FF2297" w:rsidRPr="001B7200">
        <w:rPr>
          <w:rFonts w:ascii="Arial" w:hAnsi="Arial" w:cs="Arial"/>
          <w:sz w:val="24"/>
          <w:szCs w:val="24"/>
        </w:rPr>
        <w:t>o</w:t>
      </w:r>
      <w:r w:rsidRPr="001B7200">
        <w:rPr>
          <w:rFonts w:ascii="Arial" w:hAnsi="Arial" w:cs="Arial"/>
          <w:sz w:val="24"/>
          <w:szCs w:val="24"/>
        </w:rPr>
        <w:t xml:space="preserve"> no planejamento pedagógico, seja como recurso didático, seja como conteúdo e elemento cultural da sociedade contemporânea. </w:t>
      </w:r>
    </w:p>
    <w:p w14:paraId="2709FCFC" w14:textId="0B523F37" w:rsidR="001D0D3E" w:rsidRPr="001B7200" w:rsidRDefault="00BD7FE7" w:rsidP="00B04E0D">
      <w:pPr>
        <w:spacing w:line="360" w:lineRule="auto"/>
        <w:jc w:val="both"/>
        <w:rPr>
          <w:rFonts w:ascii="Arial" w:hAnsi="Arial" w:cs="Arial"/>
          <w:sz w:val="24"/>
          <w:szCs w:val="24"/>
        </w:rPr>
      </w:pPr>
      <w:r w:rsidRPr="001B7200">
        <w:rPr>
          <w:rFonts w:ascii="Arial" w:hAnsi="Arial" w:cs="Arial"/>
          <w:sz w:val="24"/>
          <w:szCs w:val="24"/>
        </w:rPr>
        <w:t>Do estudo das relações entre</w:t>
      </w:r>
      <w:r w:rsidR="00B04E0D" w:rsidRPr="001B7200">
        <w:rPr>
          <w:rFonts w:ascii="Arial" w:hAnsi="Arial" w:cs="Arial"/>
          <w:sz w:val="24"/>
          <w:szCs w:val="24"/>
        </w:rPr>
        <w:t xml:space="preserve"> </w:t>
      </w:r>
      <w:r w:rsidR="00B04E0D" w:rsidRPr="001B7200">
        <w:rPr>
          <w:rFonts w:ascii="Arial" w:hAnsi="Arial" w:cs="Arial"/>
          <w:i/>
          <w:sz w:val="24"/>
          <w:szCs w:val="24"/>
        </w:rPr>
        <w:t>games</w:t>
      </w:r>
      <w:r w:rsidR="00B04E0D" w:rsidRPr="001B7200">
        <w:rPr>
          <w:rFonts w:ascii="Arial" w:hAnsi="Arial" w:cs="Arial"/>
          <w:sz w:val="24"/>
          <w:szCs w:val="24"/>
        </w:rPr>
        <w:t xml:space="preserve"> </w:t>
      </w:r>
      <w:r w:rsidRPr="001B7200">
        <w:rPr>
          <w:rFonts w:ascii="Arial" w:hAnsi="Arial" w:cs="Arial"/>
          <w:sz w:val="24"/>
          <w:szCs w:val="24"/>
        </w:rPr>
        <w:t>e educação emergem</w:t>
      </w:r>
      <w:r w:rsidR="00B04E0D" w:rsidRPr="001B7200">
        <w:rPr>
          <w:rFonts w:ascii="Arial" w:hAnsi="Arial" w:cs="Arial"/>
          <w:sz w:val="24"/>
          <w:szCs w:val="24"/>
        </w:rPr>
        <w:t xml:space="preserve"> </w:t>
      </w:r>
      <w:r w:rsidR="005276E0" w:rsidRPr="001B7200">
        <w:rPr>
          <w:rFonts w:ascii="Arial" w:hAnsi="Arial" w:cs="Arial"/>
          <w:sz w:val="24"/>
          <w:szCs w:val="24"/>
        </w:rPr>
        <w:t>elementos</w:t>
      </w:r>
      <w:r w:rsidR="001D0D3E" w:rsidRPr="001B7200">
        <w:rPr>
          <w:rFonts w:ascii="Arial" w:hAnsi="Arial" w:cs="Arial"/>
          <w:sz w:val="24"/>
          <w:szCs w:val="24"/>
        </w:rPr>
        <w:t xml:space="preserve"> entre os quais destacamos:</w:t>
      </w:r>
    </w:p>
    <w:p w14:paraId="312A7B9C" w14:textId="47D25545" w:rsidR="001D0D3E" w:rsidRPr="001B7200" w:rsidRDefault="001D0D3E" w:rsidP="001D0D3E">
      <w:pPr>
        <w:pStyle w:val="Listenabsatz"/>
        <w:numPr>
          <w:ilvl w:val="0"/>
          <w:numId w:val="14"/>
        </w:numPr>
        <w:jc w:val="both"/>
        <w:rPr>
          <w:szCs w:val="24"/>
        </w:rPr>
      </w:pPr>
      <w:r w:rsidRPr="001B7200">
        <w:rPr>
          <w:szCs w:val="24"/>
        </w:rPr>
        <w:t>Realidade</w:t>
      </w:r>
      <w:r w:rsidR="00B04E0D" w:rsidRPr="001B7200">
        <w:rPr>
          <w:szCs w:val="24"/>
        </w:rPr>
        <w:t xml:space="preserve"> virtual</w:t>
      </w:r>
      <w:r w:rsidR="00DB1A32" w:rsidRPr="001B7200">
        <w:rPr>
          <w:szCs w:val="24"/>
        </w:rPr>
        <w:t xml:space="preserve"> - </w:t>
      </w:r>
      <w:r w:rsidR="00FF2297" w:rsidRPr="001B7200">
        <w:rPr>
          <w:szCs w:val="24"/>
        </w:rPr>
        <w:t xml:space="preserve">que </w:t>
      </w:r>
      <w:r w:rsidRPr="001B7200">
        <w:rPr>
          <w:szCs w:val="24"/>
        </w:rPr>
        <w:t>pode</w:t>
      </w:r>
      <w:r w:rsidR="00FF2297" w:rsidRPr="001B7200">
        <w:rPr>
          <w:szCs w:val="24"/>
        </w:rPr>
        <w:t xml:space="preserve"> trazer a sala de aula a</w:t>
      </w:r>
      <w:r w:rsidRPr="001B7200">
        <w:rPr>
          <w:szCs w:val="24"/>
        </w:rPr>
        <w:t xml:space="preserve"> simula</w:t>
      </w:r>
      <w:r w:rsidR="00FF2297" w:rsidRPr="001B7200">
        <w:rPr>
          <w:szCs w:val="24"/>
        </w:rPr>
        <w:t>ção de</w:t>
      </w:r>
      <w:r w:rsidRPr="001B7200">
        <w:rPr>
          <w:szCs w:val="24"/>
        </w:rPr>
        <w:t xml:space="preserve"> experiências diversas</w:t>
      </w:r>
      <w:r w:rsidR="00DB1A32" w:rsidRPr="001B7200">
        <w:rPr>
          <w:szCs w:val="24"/>
        </w:rPr>
        <w:t>,</w:t>
      </w:r>
      <w:r w:rsidRPr="001B7200">
        <w:rPr>
          <w:szCs w:val="24"/>
        </w:rPr>
        <w:t xml:space="preserve"> levando o jogador, ou no nosso caso o aluno, a executar roteiros</w:t>
      </w:r>
      <w:r w:rsidR="00763486" w:rsidRPr="001B7200">
        <w:rPr>
          <w:szCs w:val="24"/>
        </w:rPr>
        <w:t xml:space="preserve">, scripts, testes de estratégias e uso de ferramentas, e, deste modo, verificar os resultados dentro de um ambiente seguro e controlado. </w:t>
      </w:r>
    </w:p>
    <w:p w14:paraId="079DB2AB" w14:textId="5950630F" w:rsidR="00A623D4" w:rsidRPr="001B7200" w:rsidRDefault="00763486" w:rsidP="00B04E0D">
      <w:pPr>
        <w:pStyle w:val="Listenabsatz"/>
        <w:numPr>
          <w:ilvl w:val="0"/>
          <w:numId w:val="14"/>
        </w:numPr>
        <w:jc w:val="both"/>
        <w:rPr>
          <w:szCs w:val="24"/>
        </w:rPr>
      </w:pPr>
      <w:r w:rsidRPr="001B7200">
        <w:rPr>
          <w:szCs w:val="24"/>
        </w:rPr>
        <w:t>Imersão – a participação no jogo, independente da p</w:t>
      </w:r>
      <w:r w:rsidR="00DB1A32" w:rsidRPr="001B7200">
        <w:rPr>
          <w:szCs w:val="24"/>
        </w:rPr>
        <w:t xml:space="preserve">lataforma (desde um </w:t>
      </w:r>
      <w:r w:rsidR="00DB1A32" w:rsidRPr="001B7200">
        <w:rPr>
          <w:i/>
          <w:szCs w:val="24"/>
        </w:rPr>
        <w:t>smartphone</w:t>
      </w:r>
      <w:r w:rsidR="00DB1A32" w:rsidRPr="001B7200">
        <w:rPr>
          <w:szCs w:val="24"/>
        </w:rPr>
        <w:t xml:space="preserve"> à</w:t>
      </w:r>
      <w:r w:rsidR="00E62771" w:rsidRPr="001B7200">
        <w:rPr>
          <w:szCs w:val="24"/>
        </w:rPr>
        <w:t xml:space="preserve"> cabine de simulação de vô</w:t>
      </w:r>
      <w:r w:rsidRPr="001B7200">
        <w:rPr>
          <w:szCs w:val="24"/>
        </w:rPr>
        <w:t xml:space="preserve">o de um </w:t>
      </w:r>
      <w:r w:rsidR="00E62771" w:rsidRPr="001B7200">
        <w:rPr>
          <w:i/>
          <w:szCs w:val="24"/>
        </w:rPr>
        <w:t>Boeing</w:t>
      </w:r>
      <w:r w:rsidRPr="001B7200">
        <w:rPr>
          <w:szCs w:val="24"/>
        </w:rPr>
        <w:t>, por exemplo)</w:t>
      </w:r>
      <w:r w:rsidR="00E62771" w:rsidRPr="001B7200">
        <w:rPr>
          <w:szCs w:val="24"/>
        </w:rPr>
        <w:t>,</w:t>
      </w:r>
      <w:r w:rsidRPr="001B7200">
        <w:rPr>
          <w:szCs w:val="24"/>
        </w:rPr>
        <w:t xml:space="preserve"> pode gerar um grau de interação em que o sujeito passa a ser afetado como se fosse parte integrante daquela realidade, ainda que virtual. </w:t>
      </w:r>
    </w:p>
    <w:p w14:paraId="11E3B63F" w14:textId="7A7F7003" w:rsidR="00943E51" w:rsidRPr="001B7200" w:rsidRDefault="00470632" w:rsidP="00B04E0D">
      <w:pPr>
        <w:spacing w:line="360" w:lineRule="auto"/>
        <w:jc w:val="both"/>
        <w:rPr>
          <w:rFonts w:ascii="Arial" w:hAnsi="Arial" w:cs="Arial"/>
          <w:sz w:val="24"/>
          <w:szCs w:val="24"/>
        </w:rPr>
      </w:pPr>
      <w:r w:rsidRPr="001B7200">
        <w:rPr>
          <w:rFonts w:ascii="Arial" w:hAnsi="Arial" w:cs="Arial"/>
          <w:sz w:val="24"/>
          <w:szCs w:val="24"/>
        </w:rPr>
        <w:lastRenderedPageBreak/>
        <w:t xml:space="preserve">Na </w:t>
      </w:r>
      <w:r w:rsidR="005276E0" w:rsidRPr="001B7200">
        <w:rPr>
          <w:rFonts w:ascii="Arial" w:hAnsi="Arial" w:cs="Arial"/>
          <w:sz w:val="24"/>
          <w:szCs w:val="24"/>
        </w:rPr>
        <w:t xml:space="preserve">medida </w:t>
      </w:r>
      <w:r w:rsidRPr="001B7200">
        <w:rPr>
          <w:rFonts w:ascii="Arial" w:hAnsi="Arial" w:cs="Arial"/>
          <w:sz w:val="24"/>
          <w:szCs w:val="24"/>
        </w:rPr>
        <w:t xml:space="preserve">em </w:t>
      </w:r>
      <w:r w:rsidR="005276E0" w:rsidRPr="001B7200">
        <w:rPr>
          <w:rFonts w:ascii="Arial" w:hAnsi="Arial" w:cs="Arial"/>
          <w:sz w:val="24"/>
          <w:szCs w:val="24"/>
        </w:rPr>
        <w:t xml:space="preserve">que o mercado apresenta inovações em produtos, narrativas, equipamentos periféricos </w:t>
      </w:r>
      <w:r w:rsidR="006F2B85" w:rsidRPr="001B7200">
        <w:rPr>
          <w:rFonts w:ascii="Arial" w:hAnsi="Arial" w:cs="Arial"/>
          <w:sz w:val="24"/>
          <w:szCs w:val="24"/>
        </w:rPr>
        <w:t xml:space="preserve">e de suporte </w:t>
      </w:r>
      <w:r w:rsidR="005276E0" w:rsidRPr="001B7200">
        <w:rPr>
          <w:rFonts w:ascii="Arial" w:hAnsi="Arial" w:cs="Arial"/>
          <w:sz w:val="24"/>
          <w:szCs w:val="24"/>
        </w:rPr>
        <w:t>aos games, as discussões ressurgem</w:t>
      </w:r>
      <w:r w:rsidR="006F2B85" w:rsidRPr="001B7200">
        <w:rPr>
          <w:rFonts w:ascii="Arial" w:hAnsi="Arial" w:cs="Arial"/>
          <w:sz w:val="24"/>
          <w:szCs w:val="24"/>
        </w:rPr>
        <w:t xml:space="preserve"> no ambiente educacional</w:t>
      </w:r>
      <w:r w:rsidR="005276E0" w:rsidRPr="001B7200">
        <w:rPr>
          <w:rFonts w:ascii="Arial" w:hAnsi="Arial" w:cs="Arial"/>
          <w:sz w:val="24"/>
          <w:szCs w:val="24"/>
        </w:rPr>
        <w:t>, ainda que sem a mesma ênfase d</w:t>
      </w:r>
      <w:r w:rsidR="006F2B85" w:rsidRPr="001B7200">
        <w:rPr>
          <w:rFonts w:ascii="Arial" w:hAnsi="Arial" w:cs="Arial"/>
          <w:sz w:val="24"/>
          <w:szCs w:val="24"/>
        </w:rPr>
        <w:t>ada pel</w:t>
      </w:r>
      <w:r w:rsidR="005276E0" w:rsidRPr="001B7200">
        <w:rPr>
          <w:rFonts w:ascii="Arial" w:hAnsi="Arial" w:cs="Arial"/>
          <w:sz w:val="24"/>
          <w:szCs w:val="24"/>
        </w:rPr>
        <w:t>o mercado</w:t>
      </w:r>
      <w:r w:rsidR="00943E51" w:rsidRPr="001B7200">
        <w:rPr>
          <w:rFonts w:ascii="Arial" w:hAnsi="Arial" w:cs="Arial"/>
          <w:sz w:val="24"/>
          <w:szCs w:val="24"/>
        </w:rPr>
        <w:t xml:space="preserve"> e, naturalmente, estes elementos despertam a curiosidade de professores pelo uso </w:t>
      </w:r>
      <w:r w:rsidR="00FF2297" w:rsidRPr="001B7200">
        <w:rPr>
          <w:rFonts w:ascii="Arial" w:hAnsi="Arial" w:cs="Arial"/>
          <w:sz w:val="24"/>
          <w:szCs w:val="24"/>
        </w:rPr>
        <w:t>destas</w:t>
      </w:r>
      <w:r w:rsidR="00943E51" w:rsidRPr="001B7200">
        <w:rPr>
          <w:rFonts w:ascii="Arial" w:hAnsi="Arial" w:cs="Arial"/>
          <w:sz w:val="24"/>
          <w:szCs w:val="24"/>
        </w:rPr>
        <w:t xml:space="preserve"> novas tecnologias.</w:t>
      </w:r>
      <w:r w:rsidR="006F2B85" w:rsidRPr="001B7200">
        <w:rPr>
          <w:rFonts w:ascii="Arial" w:hAnsi="Arial" w:cs="Arial"/>
          <w:sz w:val="24"/>
          <w:szCs w:val="24"/>
        </w:rPr>
        <w:t xml:space="preserve"> </w:t>
      </w:r>
    </w:p>
    <w:p w14:paraId="0D7E07BF" w14:textId="7BC8722B" w:rsidR="009623A7" w:rsidRPr="001B7200" w:rsidRDefault="006F2B85" w:rsidP="00B04E0D">
      <w:pPr>
        <w:spacing w:line="360" w:lineRule="auto"/>
        <w:jc w:val="both"/>
        <w:rPr>
          <w:rFonts w:ascii="Arial" w:hAnsi="Arial" w:cs="Arial"/>
          <w:sz w:val="24"/>
          <w:szCs w:val="24"/>
        </w:rPr>
      </w:pPr>
      <w:r w:rsidRPr="001B7200">
        <w:rPr>
          <w:rFonts w:ascii="Arial" w:hAnsi="Arial" w:cs="Arial"/>
          <w:sz w:val="24"/>
          <w:szCs w:val="24"/>
        </w:rPr>
        <w:t>Por outro lado, crianças, jovens e adultos constituem-se no público alvo deste mercado</w:t>
      </w:r>
      <w:r w:rsidR="00943E51" w:rsidRPr="001B7200">
        <w:rPr>
          <w:rFonts w:ascii="Arial" w:hAnsi="Arial" w:cs="Arial"/>
          <w:sz w:val="24"/>
          <w:szCs w:val="24"/>
        </w:rPr>
        <w:t xml:space="preserve"> de games e aplicativos</w:t>
      </w:r>
      <w:r w:rsidRPr="001B7200">
        <w:rPr>
          <w:rFonts w:ascii="Arial" w:hAnsi="Arial" w:cs="Arial"/>
          <w:sz w:val="24"/>
          <w:szCs w:val="24"/>
        </w:rPr>
        <w:t>.</w:t>
      </w:r>
      <w:r w:rsidR="00943E51" w:rsidRPr="001B7200">
        <w:rPr>
          <w:rFonts w:ascii="Arial" w:hAnsi="Arial" w:cs="Arial"/>
          <w:sz w:val="24"/>
          <w:szCs w:val="24"/>
        </w:rPr>
        <w:t xml:space="preserve"> É possível observar </w:t>
      </w:r>
      <w:r w:rsidRPr="001B7200">
        <w:rPr>
          <w:rFonts w:ascii="Arial" w:hAnsi="Arial" w:cs="Arial"/>
          <w:sz w:val="24"/>
          <w:szCs w:val="24"/>
        </w:rPr>
        <w:t>que o</w:t>
      </w:r>
      <w:r w:rsidR="00B04E0D" w:rsidRPr="001B7200">
        <w:rPr>
          <w:rFonts w:ascii="Arial" w:hAnsi="Arial" w:cs="Arial"/>
          <w:sz w:val="24"/>
          <w:szCs w:val="24"/>
        </w:rPr>
        <w:t>s alunos desta</w:t>
      </w:r>
      <w:r w:rsidRPr="001B7200">
        <w:rPr>
          <w:rFonts w:ascii="Arial" w:hAnsi="Arial" w:cs="Arial"/>
          <w:sz w:val="24"/>
          <w:szCs w:val="24"/>
        </w:rPr>
        <w:t xml:space="preserve"> nova</w:t>
      </w:r>
      <w:r w:rsidR="00B04E0D" w:rsidRPr="001B7200">
        <w:rPr>
          <w:rFonts w:ascii="Arial" w:hAnsi="Arial" w:cs="Arial"/>
          <w:sz w:val="24"/>
          <w:szCs w:val="24"/>
        </w:rPr>
        <w:t xml:space="preserve"> geração</w:t>
      </w:r>
      <w:r w:rsidRPr="001B7200">
        <w:rPr>
          <w:rFonts w:ascii="Arial" w:hAnsi="Arial" w:cs="Arial"/>
          <w:sz w:val="24"/>
          <w:szCs w:val="24"/>
        </w:rPr>
        <w:t>, residentes em grandes centro</w:t>
      </w:r>
      <w:r w:rsidR="00BF539B" w:rsidRPr="001B7200">
        <w:rPr>
          <w:rFonts w:ascii="Arial" w:hAnsi="Arial" w:cs="Arial"/>
          <w:sz w:val="24"/>
          <w:szCs w:val="24"/>
        </w:rPr>
        <w:t>s</w:t>
      </w:r>
      <w:r w:rsidRPr="001B7200">
        <w:rPr>
          <w:rFonts w:ascii="Arial" w:hAnsi="Arial" w:cs="Arial"/>
          <w:sz w:val="24"/>
          <w:szCs w:val="24"/>
        </w:rPr>
        <w:t xml:space="preserve"> urbanos,</w:t>
      </w:r>
      <w:r w:rsidR="00B04E0D" w:rsidRPr="001B7200">
        <w:rPr>
          <w:rFonts w:ascii="Arial" w:hAnsi="Arial" w:cs="Arial"/>
          <w:sz w:val="24"/>
          <w:szCs w:val="24"/>
        </w:rPr>
        <w:t xml:space="preserve"> convivem com estes r</w:t>
      </w:r>
      <w:r w:rsidR="00943E51" w:rsidRPr="001B7200">
        <w:rPr>
          <w:rFonts w:ascii="Arial" w:hAnsi="Arial" w:cs="Arial"/>
          <w:sz w:val="24"/>
          <w:szCs w:val="24"/>
        </w:rPr>
        <w:t>ecursos de modo ostensivo</w:t>
      </w:r>
      <w:r w:rsidRPr="001B7200">
        <w:rPr>
          <w:rFonts w:ascii="Arial" w:hAnsi="Arial" w:cs="Arial"/>
          <w:sz w:val="24"/>
          <w:szCs w:val="24"/>
        </w:rPr>
        <w:t xml:space="preserve">. Esta convivência já </w:t>
      </w:r>
      <w:r w:rsidR="00943E51" w:rsidRPr="001B7200">
        <w:rPr>
          <w:rFonts w:ascii="Arial" w:hAnsi="Arial" w:cs="Arial"/>
          <w:sz w:val="24"/>
          <w:szCs w:val="24"/>
        </w:rPr>
        <w:t>está presente n</w:t>
      </w:r>
      <w:r w:rsidRPr="001B7200">
        <w:rPr>
          <w:rFonts w:ascii="Arial" w:hAnsi="Arial" w:cs="Arial"/>
          <w:sz w:val="24"/>
          <w:szCs w:val="24"/>
        </w:rPr>
        <w:t>o ambiente escolar e, em certos casos, d</w:t>
      </w:r>
      <w:r w:rsidR="00B04E0D" w:rsidRPr="001B7200">
        <w:rPr>
          <w:rFonts w:ascii="Arial" w:hAnsi="Arial" w:cs="Arial"/>
          <w:sz w:val="24"/>
          <w:szCs w:val="24"/>
        </w:rPr>
        <w:t>esequilibra</w:t>
      </w:r>
      <w:r w:rsidRPr="001B7200">
        <w:rPr>
          <w:rFonts w:ascii="Arial" w:hAnsi="Arial" w:cs="Arial"/>
          <w:sz w:val="24"/>
          <w:szCs w:val="24"/>
        </w:rPr>
        <w:t xml:space="preserve"> (no sentido piagetiano)</w:t>
      </w:r>
      <w:r w:rsidR="00B04E0D" w:rsidRPr="001B7200">
        <w:rPr>
          <w:rFonts w:ascii="Arial" w:hAnsi="Arial" w:cs="Arial"/>
          <w:sz w:val="24"/>
          <w:szCs w:val="24"/>
        </w:rPr>
        <w:t xml:space="preserve"> o planejamento </w:t>
      </w:r>
      <w:r w:rsidRPr="001B7200">
        <w:rPr>
          <w:rFonts w:ascii="Arial" w:hAnsi="Arial" w:cs="Arial"/>
          <w:sz w:val="24"/>
          <w:szCs w:val="24"/>
        </w:rPr>
        <w:t xml:space="preserve">didático </w:t>
      </w:r>
      <w:r w:rsidR="00B04E0D" w:rsidRPr="001B7200">
        <w:rPr>
          <w:rFonts w:ascii="Arial" w:hAnsi="Arial" w:cs="Arial"/>
          <w:sz w:val="24"/>
          <w:szCs w:val="24"/>
        </w:rPr>
        <w:t xml:space="preserve">de professores que não dominam as plataformas (tabletes, </w:t>
      </w:r>
      <w:r w:rsidR="00B04E0D" w:rsidRPr="001B7200">
        <w:rPr>
          <w:rFonts w:ascii="Arial" w:hAnsi="Arial" w:cs="Arial"/>
          <w:i/>
          <w:sz w:val="24"/>
          <w:szCs w:val="24"/>
        </w:rPr>
        <w:t>smartphones</w:t>
      </w:r>
      <w:r w:rsidR="00B04E0D" w:rsidRPr="001B7200">
        <w:rPr>
          <w:rFonts w:ascii="Arial" w:hAnsi="Arial" w:cs="Arial"/>
          <w:sz w:val="24"/>
          <w:szCs w:val="24"/>
        </w:rPr>
        <w:t>, console</w:t>
      </w:r>
      <w:r w:rsidR="00470632" w:rsidRPr="001B7200">
        <w:rPr>
          <w:rFonts w:ascii="Arial" w:hAnsi="Arial" w:cs="Arial"/>
          <w:sz w:val="24"/>
          <w:szCs w:val="24"/>
        </w:rPr>
        <w:t>s portáteis, entre outros) ou tê</w:t>
      </w:r>
      <w:r w:rsidR="00B04E0D" w:rsidRPr="001B7200">
        <w:rPr>
          <w:rFonts w:ascii="Arial" w:hAnsi="Arial" w:cs="Arial"/>
          <w:sz w:val="24"/>
          <w:szCs w:val="24"/>
        </w:rPr>
        <w:t xml:space="preserve">m pouco contato com este universo tecnológico. </w:t>
      </w:r>
      <w:r w:rsidR="00720E4D" w:rsidRPr="001B7200">
        <w:rPr>
          <w:rFonts w:ascii="Arial" w:hAnsi="Arial" w:cs="Arial"/>
          <w:sz w:val="24"/>
          <w:szCs w:val="24"/>
        </w:rPr>
        <w:t xml:space="preserve">Contudo, </w:t>
      </w:r>
      <w:r w:rsidR="00E62771" w:rsidRPr="001B7200">
        <w:rPr>
          <w:rFonts w:ascii="Arial" w:hAnsi="Arial" w:cs="Arial"/>
          <w:sz w:val="24"/>
          <w:szCs w:val="24"/>
        </w:rPr>
        <w:t>na</w:t>
      </w:r>
      <w:r w:rsidR="00720E4D" w:rsidRPr="001B7200">
        <w:rPr>
          <w:rFonts w:ascii="Arial" w:hAnsi="Arial" w:cs="Arial"/>
          <w:sz w:val="24"/>
          <w:szCs w:val="24"/>
        </w:rPr>
        <w:t xml:space="preserve"> medida </w:t>
      </w:r>
      <w:r w:rsidR="00E62771" w:rsidRPr="001B7200">
        <w:rPr>
          <w:rFonts w:ascii="Arial" w:hAnsi="Arial" w:cs="Arial"/>
          <w:sz w:val="24"/>
          <w:szCs w:val="24"/>
        </w:rPr>
        <w:t xml:space="preserve">em </w:t>
      </w:r>
      <w:r w:rsidR="00720E4D" w:rsidRPr="001B7200">
        <w:rPr>
          <w:rFonts w:ascii="Arial" w:hAnsi="Arial" w:cs="Arial"/>
          <w:sz w:val="24"/>
          <w:szCs w:val="24"/>
        </w:rPr>
        <w:t>que o</w:t>
      </w:r>
      <w:r w:rsidR="00B04E0D" w:rsidRPr="001B7200">
        <w:rPr>
          <w:rFonts w:ascii="Arial" w:hAnsi="Arial" w:cs="Arial"/>
          <w:sz w:val="24"/>
          <w:szCs w:val="24"/>
        </w:rPr>
        <w:t xml:space="preserve"> professor </w:t>
      </w:r>
      <w:r w:rsidR="00943E51" w:rsidRPr="001B7200">
        <w:rPr>
          <w:rFonts w:ascii="Arial" w:hAnsi="Arial" w:cs="Arial"/>
          <w:sz w:val="24"/>
          <w:szCs w:val="24"/>
        </w:rPr>
        <w:t>acompanh</w:t>
      </w:r>
      <w:r w:rsidR="009623A7" w:rsidRPr="001B7200">
        <w:rPr>
          <w:rFonts w:ascii="Arial" w:hAnsi="Arial" w:cs="Arial"/>
          <w:sz w:val="24"/>
          <w:szCs w:val="24"/>
        </w:rPr>
        <w:t>a</w:t>
      </w:r>
      <w:r w:rsidR="00B04E0D" w:rsidRPr="001B7200">
        <w:rPr>
          <w:rFonts w:ascii="Arial" w:hAnsi="Arial" w:cs="Arial"/>
          <w:sz w:val="24"/>
          <w:szCs w:val="24"/>
        </w:rPr>
        <w:t xml:space="preserve"> a evolução tecnológi</w:t>
      </w:r>
      <w:r w:rsidR="00943E51" w:rsidRPr="001B7200">
        <w:rPr>
          <w:rFonts w:ascii="Arial" w:hAnsi="Arial" w:cs="Arial"/>
          <w:sz w:val="24"/>
          <w:szCs w:val="24"/>
        </w:rPr>
        <w:t>ca d</w:t>
      </w:r>
      <w:r w:rsidR="009623A7" w:rsidRPr="001B7200">
        <w:rPr>
          <w:rFonts w:ascii="Arial" w:hAnsi="Arial" w:cs="Arial"/>
          <w:sz w:val="24"/>
          <w:szCs w:val="24"/>
        </w:rPr>
        <w:t>a</w:t>
      </w:r>
      <w:r w:rsidR="00943E51" w:rsidRPr="001B7200">
        <w:rPr>
          <w:rFonts w:ascii="Arial" w:hAnsi="Arial" w:cs="Arial"/>
          <w:sz w:val="24"/>
          <w:szCs w:val="24"/>
        </w:rPr>
        <w:t xml:space="preserve"> sociedade</w:t>
      </w:r>
      <w:r w:rsidR="00720E4D" w:rsidRPr="001B7200">
        <w:rPr>
          <w:rFonts w:ascii="Arial" w:hAnsi="Arial" w:cs="Arial"/>
          <w:sz w:val="24"/>
          <w:szCs w:val="24"/>
        </w:rPr>
        <w:t xml:space="preserve"> e</w:t>
      </w:r>
      <w:r w:rsidR="00B04E0D" w:rsidRPr="001B7200">
        <w:rPr>
          <w:rFonts w:ascii="Arial" w:hAnsi="Arial" w:cs="Arial"/>
          <w:sz w:val="24"/>
          <w:szCs w:val="24"/>
        </w:rPr>
        <w:t xml:space="preserve"> </w:t>
      </w:r>
      <w:r w:rsidR="009623A7" w:rsidRPr="001B7200">
        <w:rPr>
          <w:rFonts w:ascii="Arial" w:hAnsi="Arial" w:cs="Arial"/>
          <w:sz w:val="24"/>
          <w:szCs w:val="24"/>
        </w:rPr>
        <w:t>busca</w:t>
      </w:r>
      <w:r w:rsidR="00720E4D" w:rsidRPr="001B7200">
        <w:rPr>
          <w:rFonts w:ascii="Arial" w:hAnsi="Arial" w:cs="Arial"/>
          <w:sz w:val="24"/>
          <w:szCs w:val="24"/>
        </w:rPr>
        <w:t xml:space="preserve"> analisar</w:t>
      </w:r>
      <w:r w:rsidR="00B04E0D" w:rsidRPr="001B7200">
        <w:rPr>
          <w:rFonts w:ascii="Arial" w:hAnsi="Arial" w:cs="Arial"/>
          <w:sz w:val="24"/>
          <w:szCs w:val="24"/>
        </w:rPr>
        <w:t xml:space="preserve"> a leit</w:t>
      </w:r>
      <w:r w:rsidR="00720E4D" w:rsidRPr="001B7200">
        <w:rPr>
          <w:rFonts w:ascii="Arial" w:hAnsi="Arial" w:cs="Arial"/>
          <w:sz w:val="24"/>
          <w:szCs w:val="24"/>
        </w:rPr>
        <w:t>ura de mundo de seus alunos,</w:t>
      </w:r>
      <w:r w:rsidR="00B04E0D" w:rsidRPr="001B7200">
        <w:rPr>
          <w:rFonts w:ascii="Arial" w:hAnsi="Arial" w:cs="Arial"/>
          <w:sz w:val="24"/>
          <w:szCs w:val="24"/>
        </w:rPr>
        <w:t xml:space="preserve"> poder</w:t>
      </w:r>
      <w:r w:rsidR="00720E4D" w:rsidRPr="001B7200">
        <w:rPr>
          <w:rFonts w:ascii="Arial" w:hAnsi="Arial" w:cs="Arial"/>
          <w:sz w:val="24"/>
          <w:szCs w:val="24"/>
        </w:rPr>
        <w:t>á</w:t>
      </w:r>
      <w:r w:rsidR="00B04E0D" w:rsidRPr="001B7200">
        <w:rPr>
          <w:rFonts w:ascii="Arial" w:hAnsi="Arial" w:cs="Arial"/>
          <w:sz w:val="24"/>
          <w:szCs w:val="24"/>
        </w:rPr>
        <w:t xml:space="preserve"> </w:t>
      </w:r>
      <w:r w:rsidR="00720E4D" w:rsidRPr="001B7200">
        <w:rPr>
          <w:rFonts w:ascii="Arial" w:hAnsi="Arial" w:cs="Arial"/>
          <w:sz w:val="24"/>
          <w:szCs w:val="24"/>
        </w:rPr>
        <w:t>utilizar</w:t>
      </w:r>
      <w:r w:rsidR="00470632" w:rsidRPr="001B7200">
        <w:rPr>
          <w:rFonts w:ascii="Arial" w:hAnsi="Arial" w:cs="Arial"/>
          <w:sz w:val="24"/>
          <w:szCs w:val="24"/>
        </w:rPr>
        <w:t xml:space="preserve"> mais</w:t>
      </w:r>
      <w:r w:rsidR="00720E4D" w:rsidRPr="001B7200">
        <w:rPr>
          <w:rFonts w:ascii="Arial" w:hAnsi="Arial" w:cs="Arial"/>
          <w:sz w:val="24"/>
          <w:szCs w:val="24"/>
        </w:rPr>
        <w:t xml:space="preserve"> recursos didáticos disponíveis e pouco explorados, a exemplo dos games</w:t>
      </w:r>
      <w:r w:rsidR="00943E51" w:rsidRPr="001B7200">
        <w:rPr>
          <w:rFonts w:ascii="Arial" w:hAnsi="Arial" w:cs="Arial"/>
          <w:sz w:val="24"/>
          <w:szCs w:val="24"/>
        </w:rPr>
        <w:t xml:space="preserve"> e aplicativos para dispositivos portáteis</w:t>
      </w:r>
      <w:r w:rsidR="00720E4D" w:rsidRPr="001B7200">
        <w:rPr>
          <w:rFonts w:ascii="Arial" w:hAnsi="Arial" w:cs="Arial"/>
          <w:sz w:val="24"/>
          <w:szCs w:val="24"/>
        </w:rPr>
        <w:t xml:space="preserve">. </w:t>
      </w:r>
    </w:p>
    <w:p w14:paraId="59CD1FD2" w14:textId="32FBC544" w:rsidR="00B04E0D" w:rsidRPr="001B7200" w:rsidRDefault="00470632" w:rsidP="00B04E0D">
      <w:pPr>
        <w:spacing w:line="360" w:lineRule="auto"/>
        <w:jc w:val="both"/>
        <w:rPr>
          <w:rFonts w:ascii="Arial" w:hAnsi="Arial" w:cs="Arial"/>
          <w:sz w:val="24"/>
          <w:szCs w:val="24"/>
        </w:rPr>
      </w:pPr>
      <w:r w:rsidRPr="001B7200">
        <w:rPr>
          <w:rFonts w:ascii="Arial" w:hAnsi="Arial" w:cs="Arial"/>
          <w:sz w:val="24"/>
          <w:szCs w:val="24"/>
        </w:rPr>
        <w:t>T</w:t>
      </w:r>
      <w:r w:rsidR="009623A7" w:rsidRPr="001B7200">
        <w:rPr>
          <w:rFonts w:ascii="Arial" w:hAnsi="Arial" w:cs="Arial"/>
          <w:sz w:val="24"/>
          <w:szCs w:val="24"/>
        </w:rPr>
        <w:t>rabalho</w:t>
      </w:r>
      <w:r w:rsidRPr="001B7200">
        <w:rPr>
          <w:rFonts w:ascii="Arial" w:hAnsi="Arial" w:cs="Arial"/>
          <w:sz w:val="24"/>
          <w:szCs w:val="24"/>
        </w:rPr>
        <w:t>s</w:t>
      </w:r>
      <w:r w:rsidR="009623A7" w:rsidRPr="001B7200">
        <w:rPr>
          <w:rFonts w:ascii="Arial" w:hAnsi="Arial" w:cs="Arial"/>
          <w:sz w:val="24"/>
          <w:szCs w:val="24"/>
        </w:rPr>
        <w:t xml:space="preserve"> de </w:t>
      </w:r>
      <w:r w:rsidRPr="001B7200">
        <w:rPr>
          <w:rFonts w:ascii="Arial" w:hAnsi="Arial" w:cs="Arial"/>
          <w:sz w:val="24"/>
          <w:szCs w:val="24"/>
        </w:rPr>
        <w:t>pesquisa que exploram</w:t>
      </w:r>
      <w:r w:rsidR="009623A7" w:rsidRPr="001B7200">
        <w:rPr>
          <w:rFonts w:ascii="Arial" w:hAnsi="Arial" w:cs="Arial"/>
          <w:sz w:val="24"/>
          <w:szCs w:val="24"/>
        </w:rPr>
        <w:t xml:space="preserve"> tema</w:t>
      </w:r>
      <w:r w:rsidR="00E62771" w:rsidRPr="001B7200">
        <w:rPr>
          <w:rFonts w:ascii="Arial" w:hAnsi="Arial" w:cs="Arial"/>
          <w:sz w:val="24"/>
          <w:szCs w:val="24"/>
        </w:rPr>
        <w:t>s</w:t>
      </w:r>
      <w:r w:rsidR="009623A7" w:rsidRPr="001B7200">
        <w:rPr>
          <w:rFonts w:ascii="Arial" w:hAnsi="Arial" w:cs="Arial"/>
          <w:sz w:val="24"/>
          <w:szCs w:val="24"/>
        </w:rPr>
        <w:t xml:space="preserve"> relacionado</w:t>
      </w:r>
      <w:r w:rsidR="00E62771" w:rsidRPr="001B7200">
        <w:rPr>
          <w:rFonts w:ascii="Arial" w:hAnsi="Arial" w:cs="Arial"/>
          <w:sz w:val="24"/>
          <w:szCs w:val="24"/>
        </w:rPr>
        <w:t>s à contemporaneidade</w:t>
      </w:r>
      <w:r w:rsidR="009623A7" w:rsidRPr="001B7200">
        <w:rPr>
          <w:rFonts w:ascii="Arial" w:hAnsi="Arial" w:cs="Arial"/>
          <w:sz w:val="24"/>
          <w:szCs w:val="24"/>
        </w:rPr>
        <w:t xml:space="preserve"> </w:t>
      </w:r>
      <w:r w:rsidRPr="001B7200">
        <w:rPr>
          <w:rFonts w:ascii="Arial" w:hAnsi="Arial" w:cs="Arial"/>
          <w:sz w:val="24"/>
          <w:szCs w:val="24"/>
        </w:rPr>
        <w:t>oferecem</w:t>
      </w:r>
      <w:r w:rsidR="000F7FF8" w:rsidRPr="001B7200">
        <w:rPr>
          <w:rFonts w:ascii="Arial" w:hAnsi="Arial" w:cs="Arial"/>
          <w:sz w:val="24"/>
          <w:szCs w:val="24"/>
        </w:rPr>
        <w:t xml:space="preserve"> um suporte </w:t>
      </w:r>
      <w:r w:rsidR="00E62771" w:rsidRPr="001B7200">
        <w:rPr>
          <w:rFonts w:ascii="Arial" w:hAnsi="Arial" w:cs="Arial"/>
          <w:sz w:val="24"/>
          <w:szCs w:val="24"/>
        </w:rPr>
        <w:t>inicial para futuras pesquisas d</w:t>
      </w:r>
      <w:r w:rsidR="00B04E0D" w:rsidRPr="001B7200">
        <w:rPr>
          <w:rFonts w:ascii="Arial" w:hAnsi="Arial" w:cs="Arial"/>
          <w:sz w:val="24"/>
          <w:szCs w:val="24"/>
        </w:rPr>
        <w:t xml:space="preserve">os </w:t>
      </w:r>
      <w:r w:rsidR="00B04E0D" w:rsidRPr="001B7200">
        <w:rPr>
          <w:rFonts w:ascii="Arial" w:hAnsi="Arial" w:cs="Arial"/>
          <w:i/>
          <w:sz w:val="24"/>
          <w:szCs w:val="24"/>
        </w:rPr>
        <w:t>games</w:t>
      </w:r>
      <w:r w:rsidR="00B04E0D" w:rsidRPr="001B7200">
        <w:rPr>
          <w:rFonts w:ascii="Arial" w:hAnsi="Arial" w:cs="Arial"/>
          <w:sz w:val="24"/>
          <w:szCs w:val="24"/>
        </w:rPr>
        <w:t xml:space="preserve"> </w:t>
      </w:r>
      <w:r w:rsidR="00943E51" w:rsidRPr="001B7200">
        <w:rPr>
          <w:rFonts w:ascii="Arial" w:hAnsi="Arial" w:cs="Arial"/>
          <w:sz w:val="24"/>
          <w:szCs w:val="24"/>
        </w:rPr>
        <w:t xml:space="preserve">e aplicativos para dispositivos portáteis </w:t>
      </w:r>
      <w:r w:rsidR="00B04E0D" w:rsidRPr="001B7200">
        <w:rPr>
          <w:rFonts w:ascii="Arial" w:hAnsi="Arial" w:cs="Arial"/>
          <w:sz w:val="24"/>
          <w:szCs w:val="24"/>
        </w:rPr>
        <w:t>como recurso de ensino</w:t>
      </w:r>
      <w:r w:rsidR="00720E4D" w:rsidRPr="001B7200">
        <w:rPr>
          <w:rFonts w:ascii="Arial" w:hAnsi="Arial" w:cs="Arial"/>
          <w:sz w:val="24"/>
          <w:szCs w:val="24"/>
        </w:rPr>
        <w:t xml:space="preserve"> na busca por</w:t>
      </w:r>
      <w:r w:rsidR="00B04E0D" w:rsidRPr="001B7200">
        <w:rPr>
          <w:rFonts w:ascii="Arial" w:hAnsi="Arial" w:cs="Arial"/>
          <w:sz w:val="24"/>
          <w:szCs w:val="24"/>
        </w:rPr>
        <w:t xml:space="preserve"> aprendizagem </w:t>
      </w:r>
      <w:r w:rsidR="00720E4D" w:rsidRPr="001B7200">
        <w:rPr>
          <w:rFonts w:ascii="Arial" w:hAnsi="Arial" w:cs="Arial"/>
          <w:sz w:val="24"/>
          <w:szCs w:val="24"/>
        </w:rPr>
        <w:t>significativa</w:t>
      </w:r>
      <w:r w:rsidR="00E62771" w:rsidRPr="001B7200">
        <w:rPr>
          <w:rFonts w:ascii="Arial" w:hAnsi="Arial" w:cs="Arial"/>
          <w:sz w:val="24"/>
          <w:szCs w:val="24"/>
        </w:rPr>
        <w:t>,</w:t>
      </w:r>
      <w:r w:rsidR="00B701DA" w:rsidRPr="001B7200">
        <w:rPr>
          <w:rFonts w:ascii="Arial" w:hAnsi="Arial" w:cs="Arial"/>
          <w:sz w:val="24"/>
          <w:szCs w:val="24"/>
        </w:rPr>
        <w:t xml:space="preserve"> </w:t>
      </w:r>
      <w:r w:rsidR="00E62771" w:rsidRPr="001B7200">
        <w:rPr>
          <w:rFonts w:ascii="Arial" w:hAnsi="Arial" w:cs="Arial"/>
          <w:sz w:val="24"/>
          <w:szCs w:val="24"/>
        </w:rPr>
        <w:t>ou</w:t>
      </w:r>
      <w:r w:rsidR="00B701DA" w:rsidRPr="001B7200">
        <w:rPr>
          <w:rFonts w:ascii="Arial" w:hAnsi="Arial" w:cs="Arial"/>
          <w:sz w:val="24"/>
          <w:szCs w:val="24"/>
        </w:rPr>
        <w:t xml:space="preserve"> como elemento motivador para a experiência de aprender ou ensinar.</w:t>
      </w:r>
    </w:p>
    <w:p w14:paraId="52A91575" w14:textId="3DA5948C" w:rsidR="00E14B19" w:rsidRPr="001B7200" w:rsidRDefault="002617FC" w:rsidP="00C77E7B">
      <w:pPr>
        <w:spacing w:line="360" w:lineRule="auto"/>
        <w:jc w:val="both"/>
        <w:rPr>
          <w:rFonts w:ascii="Arial" w:hAnsi="Arial" w:cs="Arial"/>
          <w:sz w:val="24"/>
          <w:szCs w:val="24"/>
        </w:rPr>
      </w:pPr>
      <w:r w:rsidRPr="001B7200">
        <w:rPr>
          <w:rFonts w:ascii="Arial" w:hAnsi="Arial" w:cs="Arial"/>
          <w:sz w:val="24"/>
          <w:szCs w:val="24"/>
        </w:rPr>
        <w:t>Atualmente professores questionam a presença de aparelhos eletrônicos durante as aulas</w:t>
      </w:r>
      <w:r w:rsidR="000A2EC2" w:rsidRPr="001B7200">
        <w:rPr>
          <w:rFonts w:ascii="Arial" w:hAnsi="Arial" w:cs="Arial"/>
          <w:sz w:val="24"/>
          <w:szCs w:val="24"/>
        </w:rPr>
        <w:t>, tais como celular, notebook, tablete e videogame portátil</w:t>
      </w:r>
      <w:r w:rsidRPr="001B7200">
        <w:rPr>
          <w:rFonts w:ascii="Arial" w:hAnsi="Arial" w:cs="Arial"/>
          <w:sz w:val="24"/>
          <w:szCs w:val="24"/>
        </w:rPr>
        <w:t xml:space="preserve">. Normalmente, estes aparelhos funcionam como plataforma para jogos eletrônicos e </w:t>
      </w:r>
      <w:r w:rsidR="00B701DA" w:rsidRPr="001B7200">
        <w:rPr>
          <w:rFonts w:ascii="Arial" w:hAnsi="Arial" w:cs="Arial"/>
          <w:sz w:val="24"/>
          <w:szCs w:val="24"/>
        </w:rPr>
        <w:t xml:space="preserve">aplicativos de </w:t>
      </w:r>
      <w:r w:rsidRPr="001B7200">
        <w:rPr>
          <w:rFonts w:ascii="Arial" w:hAnsi="Arial" w:cs="Arial"/>
          <w:sz w:val="24"/>
          <w:szCs w:val="24"/>
        </w:rPr>
        <w:t>com</w:t>
      </w:r>
      <w:r w:rsidR="00B701DA" w:rsidRPr="001B7200">
        <w:rPr>
          <w:rFonts w:ascii="Arial" w:hAnsi="Arial" w:cs="Arial"/>
          <w:sz w:val="24"/>
          <w:szCs w:val="24"/>
        </w:rPr>
        <w:t>unicação em redes sociais, que</w:t>
      </w:r>
      <w:r w:rsidRPr="001B7200">
        <w:rPr>
          <w:rFonts w:ascii="Arial" w:hAnsi="Arial" w:cs="Arial"/>
          <w:sz w:val="24"/>
          <w:szCs w:val="24"/>
        </w:rPr>
        <w:t xml:space="preserve"> estão entranhados no comportamento socia</w:t>
      </w:r>
      <w:r w:rsidR="00B701DA" w:rsidRPr="001B7200">
        <w:rPr>
          <w:rFonts w:ascii="Arial" w:hAnsi="Arial" w:cs="Arial"/>
          <w:sz w:val="24"/>
          <w:szCs w:val="24"/>
        </w:rPr>
        <w:t xml:space="preserve">l. No nosso entendimento, é possível ao </w:t>
      </w:r>
      <w:r w:rsidR="007244EB" w:rsidRPr="001B7200">
        <w:rPr>
          <w:rFonts w:ascii="Arial" w:hAnsi="Arial" w:cs="Arial"/>
          <w:sz w:val="24"/>
          <w:szCs w:val="24"/>
        </w:rPr>
        <w:t>profes</w:t>
      </w:r>
      <w:r w:rsidR="000E2D01" w:rsidRPr="001B7200">
        <w:rPr>
          <w:rFonts w:ascii="Arial" w:hAnsi="Arial" w:cs="Arial"/>
          <w:sz w:val="24"/>
          <w:szCs w:val="24"/>
        </w:rPr>
        <w:t>sor adotar uma atitude proativa</w:t>
      </w:r>
      <w:r w:rsidR="007244EB" w:rsidRPr="001B7200">
        <w:rPr>
          <w:rFonts w:ascii="Arial" w:hAnsi="Arial" w:cs="Arial"/>
          <w:sz w:val="24"/>
          <w:szCs w:val="24"/>
        </w:rPr>
        <w:t xml:space="preserve"> sobre a situação</w:t>
      </w:r>
      <w:r w:rsidR="00B701DA" w:rsidRPr="001B7200">
        <w:rPr>
          <w:rFonts w:ascii="Arial" w:hAnsi="Arial" w:cs="Arial"/>
          <w:sz w:val="24"/>
          <w:szCs w:val="24"/>
        </w:rPr>
        <w:t xml:space="preserve"> </w:t>
      </w:r>
      <w:r w:rsidR="00055986" w:rsidRPr="001B7200">
        <w:rPr>
          <w:rFonts w:ascii="Arial" w:hAnsi="Arial" w:cs="Arial"/>
          <w:sz w:val="24"/>
          <w:szCs w:val="24"/>
        </w:rPr>
        <w:t>j</w:t>
      </w:r>
      <w:r w:rsidR="000E2D01" w:rsidRPr="001B7200">
        <w:rPr>
          <w:rFonts w:ascii="Arial" w:hAnsi="Arial" w:cs="Arial"/>
          <w:sz w:val="24"/>
          <w:szCs w:val="24"/>
        </w:rPr>
        <w:t xml:space="preserve">á </w:t>
      </w:r>
      <w:r w:rsidR="00B701DA" w:rsidRPr="001B7200">
        <w:rPr>
          <w:rFonts w:ascii="Arial" w:hAnsi="Arial" w:cs="Arial"/>
          <w:sz w:val="24"/>
          <w:szCs w:val="24"/>
        </w:rPr>
        <w:t>que nos parece</w:t>
      </w:r>
      <w:r w:rsidR="007244EB" w:rsidRPr="001B7200">
        <w:rPr>
          <w:rFonts w:ascii="Arial" w:hAnsi="Arial" w:cs="Arial"/>
          <w:sz w:val="24"/>
          <w:szCs w:val="24"/>
        </w:rPr>
        <w:t xml:space="preserve"> que</w:t>
      </w:r>
      <w:r w:rsidR="00066351" w:rsidRPr="001B7200">
        <w:rPr>
          <w:rFonts w:ascii="Arial" w:hAnsi="Arial" w:cs="Arial"/>
          <w:sz w:val="24"/>
          <w:szCs w:val="24"/>
        </w:rPr>
        <w:t xml:space="preserve"> </w:t>
      </w:r>
      <w:r w:rsidR="007244EB" w:rsidRPr="001B7200">
        <w:rPr>
          <w:rFonts w:ascii="Arial" w:hAnsi="Arial" w:cs="Arial"/>
          <w:sz w:val="24"/>
          <w:szCs w:val="24"/>
        </w:rPr>
        <w:t xml:space="preserve">a apropriação deste elemento é inevitável, posto que prende a atenção do aluno durante a aula. Logo, seria </w:t>
      </w:r>
      <w:r w:rsidR="00470632" w:rsidRPr="001B7200">
        <w:rPr>
          <w:rFonts w:ascii="Arial" w:hAnsi="Arial" w:cs="Arial"/>
          <w:sz w:val="24"/>
          <w:szCs w:val="24"/>
        </w:rPr>
        <w:t>estratégico</w:t>
      </w:r>
      <w:r w:rsidR="007244EB" w:rsidRPr="001B7200">
        <w:rPr>
          <w:rFonts w:ascii="Arial" w:hAnsi="Arial" w:cs="Arial"/>
          <w:sz w:val="24"/>
          <w:szCs w:val="24"/>
        </w:rPr>
        <w:t xml:space="preserve"> que o professor </w:t>
      </w:r>
      <w:r w:rsidR="00470632" w:rsidRPr="001B7200">
        <w:rPr>
          <w:rFonts w:ascii="Arial" w:hAnsi="Arial" w:cs="Arial"/>
          <w:sz w:val="24"/>
          <w:szCs w:val="24"/>
        </w:rPr>
        <w:t xml:space="preserve">se </w:t>
      </w:r>
      <w:r w:rsidR="007244EB" w:rsidRPr="001B7200">
        <w:rPr>
          <w:rFonts w:ascii="Arial" w:hAnsi="Arial" w:cs="Arial"/>
          <w:sz w:val="24"/>
          <w:szCs w:val="24"/>
        </w:rPr>
        <w:t>utiliz</w:t>
      </w:r>
      <w:r w:rsidR="00470632" w:rsidRPr="001B7200">
        <w:rPr>
          <w:rFonts w:ascii="Arial" w:hAnsi="Arial" w:cs="Arial"/>
          <w:sz w:val="24"/>
          <w:szCs w:val="24"/>
        </w:rPr>
        <w:t>asse deste recurso para prender</w:t>
      </w:r>
      <w:r w:rsidR="007244EB" w:rsidRPr="001B7200">
        <w:rPr>
          <w:rFonts w:ascii="Arial" w:hAnsi="Arial" w:cs="Arial"/>
          <w:sz w:val="24"/>
          <w:szCs w:val="24"/>
        </w:rPr>
        <w:t xml:space="preserve"> atenção do seu aluno, mas</w:t>
      </w:r>
      <w:r w:rsidR="00590D41" w:rsidRPr="001B7200">
        <w:rPr>
          <w:rFonts w:ascii="Arial" w:hAnsi="Arial" w:cs="Arial"/>
          <w:sz w:val="24"/>
          <w:szCs w:val="24"/>
        </w:rPr>
        <w:t>,</w:t>
      </w:r>
      <w:r w:rsidR="007244EB" w:rsidRPr="001B7200">
        <w:rPr>
          <w:rFonts w:ascii="Arial" w:hAnsi="Arial" w:cs="Arial"/>
          <w:sz w:val="24"/>
          <w:szCs w:val="24"/>
        </w:rPr>
        <w:t xml:space="preserve"> sobretudo,</w:t>
      </w:r>
      <w:r w:rsidR="00470632" w:rsidRPr="001B7200">
        <w:rPr>
          <w:rFonts w:ascii="Arial" w:hAnsi="Arial" w:cs="Arial"/>
          <w:sz w:val="24"/>
          <w:szCs w:val="24"/>
        </w:rPr>
        <w:t xml:space="preserve"> tornar a aula dinâmica, lúdica e, com melhor</w:t>
      </w:r>
      <w:r w:rsidR="007244EB" w:rsidRPr="001B7200">
        <w:rPr>
          <w:rFonts w:ascii="Arial" w:hAnsi="Arial" w:cs="Arial"/>
          <w:sz w:val="24"/>
          <w:szCs w:val="24"/>
        </w:rPr>
        <w:t xml:space="preserve"> rendimento no proces</w:t>
      </w:r>
      <w:r w:rsidR="00DC247E" w:rsidRPr="001B7200">
        <w:rPr>
          <w:rFonts w:ascii="Arial" w:hAnsi="Arial" w:cs="Arial"/>
          <w:sz w:val="24"/>
          <w:szCs w:val="24"/>
        </w:rPr>
        <w:t xml:space="preserve">so de aprendizagem. </w:t>
      </w:r>
      <w:r w:rsidR="00470632" w:rsidRPr="001B7200">
        <w:rPr>
          <w:rFonts w:ascii="Arial" w:hAnsi="Arial" w:cs="Arial"/>
          <w:sz w:val="24"/>
          <w:szCs w:val="24"/>
        </w:rPr>
        <w:t>Portanto, o</w:t>
      </w:r>
      <w:r w:rsidR="007244EB" w:rsidRPr="001B7200">
        <w:rPr>
          <w:rFonts w:ascii="Arial" w:hAnsi="Arial" w:cs="Arial"/>
          <w:sz w:val="24"/>
          <w:szCs w:val="24"/>
        </w:rPr>
        <w:t xml:space="preserve"> estudo das relações entre</w:t>
      </w:r>
      <w:r w:rsidR="00530ABE" w:rsidRPr="001B7200">
        <w:rPr>
          <w:rFonts w:ascii="Arial" w:hAnsi="Arial" w:cs="Arial"/>
          <w:sz w:val="24"/>
          <w:szCs w:val="24"/>
        </w:rPr>
        <w:t xml:space="preserve"> </w:t>
      </w:r>
      <w:r w:rsidR="000E2D01" w:rsidRPr="001B7200">
        <w:rPr>
          <w:rFonts w:ascii="Arial" w:hAnsi="Arial" w:cs="Arial"/>
          <w:sz w:val="24"/>
          <w:szCs w:val="24"/>
        </w:rPr>
        <w:t xml:space="preserve">os </w:t>
      </w:r>
      <w:r w:rsidR="00530ABE" w:rsidRPr="001B7200">
        <w:rPr>
          <w:rFonts w:ascii="Arial" w:hAnsi="Arial" w:cs="Arial"/>
          <w:i/>
          <w:sz w:val="24"/>
          <w:szCs w:val="24"/>
        </w:rPr>
        <w:t>games</w:t>
      </w:r>
      <w:r w:rsidR="007244EB" w:rsidRPr="001B7200">
        <w:rPr>
          <w:rFonts w:ascii="Arial" w:hAnsi="Arial" w:cs="Arial"/>
          <w:sz w:val="24"/>
          <w:szCs w:val="24"/>
        </w:rPr>
        <w:t xml:space="preserve"> </w:t>
      </w:r>
      <w:r w:rsidR="001F1B4D" w:rsidRPr="001B7200">
        <w:rPr>
          <w:rFonts w:ascii="Arial" w:hAnsi="Arial" w:cs="Arial"/>
          <w:sz w:val="24"/>
          <w:szCs w:val="24"/>
        </w:rPr>
        <w:t>e</w:t>
      </w:r>
      <w:r w:rsidR="007244EB" w:rsidRPr="001B7200">
        <w:rPr>
          <w:rFonts w:ascii="Arial" w:hAnsi="Arial" w:cs="Arial"/>
          <w:sz w:val="24"/>
          <w:szCs w:val="24"/>
        </w:rPr>
        <w:t xml:space="preserve"> </w:t>
      </w:r>
      <w:r w:rsidR="001F1B4D" w:rsidRPr="001B7200">
        <w:rPr>
          <w:rFonts w:ascii="Arial" w:hAnsi="Arial" w:cs="Arial"/>
          <w:sz w:val="24"/>
          <w:szCs w:val="24"/>
        </w:rPr>
        <w:t>a aprendizagem merece ser levado em consideração.</w:t>
      </w:r>
    </w:p>
    <w:p w14:paraId="1E4288B1" w14:textId="3D555FA2" w:rsidR="007B574D" w:rsidRPr="001B7200" w:rsidRDefault="007B574D" w:rsidP="00B77C40">
      <w:pPr>
        <w:spacing w:line="360" w:lineRule="auto"/>
        <w:jc w:val="both"/>
        <w:rPr>
          <w:rFonts w:ascii="Arial" w:hAnsi="Arial" w:cs="Arial"/>
          <w:sz w:val="24"/>
          <w:szCs w:val="24"/>
        </w:rPr>
      </w:pPr>
      <w:r w:rsidRPr="001B7200">
        <w:rPr>
          <w:rFonts w:ascii="Arial" w:hAnsi="Arial" w:cs="Arial"/>
          <w:sz w:val="24"/>
          <w:szCs w:val="24"/>
        </w:rPr>
        <w:lastRenderedPageBreak/>
        <w:t xml:space="preserve">Com o objetivo de </w:t>
      </w:r>
      <w:r w:rsidR="009B777E" w:rsidRPr="001B7200">
        <w:rPr>
          <w:rFonts w:ascii="Arial" w:hAnsi="Arial" w:cs="Arial"/>
          <w:sz w:val="24"/>
          <w:szCs w:val="24"/>
        </w:rPr>
        <w:t>discutir</w:t>
      </w:r>
      <w:r w:rsidRPr="001B7200">
        <w:rPr>
          <w:rFonts w:ascii="Arial" w:hAnsi="Arial" w:cs="Arial"/>
          <w:sz w:val="24"/>
          <w:szCs w:val="24"/>
        </w:rPr>
        <w:t xml:space="preserve"> aspectos a serem abordados </w:t>
      </w:r>
      <w:r w:rsidR="009B777E" w:rsidRPr="001B7200">
        <w:rPr>
          <w:rFonts w:ascii="Arial" w:hAnsi="Arial" w:cs="Arial"/>
          <w:sz w:val="24"/>
          <w:szCs w:val="24"/>
        </w:rPr>
        <w:t>selecionamos algumas</w:t>
      </w:r>
      <w:r w:rsidRPr="001B7200">
        <w:rPr>
          <w:rFonts w:ascii="Arial" w:hAnsi="Arial" w:cs="Arial"/>
          <w:sz w:val="24"/>
          <w:szCs w:val="24"/>
        </w:rPr>
        <w:t xml:space="preserve">, questões relativas </w:t>
      </w:r>
      <w:r w:rsidR="00703C6B" w:rsidRPr="001B7200">
        <w:rPr>
          <w:rFonts w:ascii="Arial" w:hAnsi="Arial" w:cs="Arial"/>
          <w:sz w:val="24"/>
          <w:szCs w:val="24"/>
        </w:rPr>
        <w:t>a</w:t>
      </w:r>
      <w:r w:rsidRPr="001B7200">
        <w:rPr>
          <w:rFonts w:ascii="Arial" w:hAnsi="Arial" w:cs="Arial"/>
          <w:sz w:val="24"/>
          <w:szCs w:val="24"/>
        </w:rPr>
        <w:t>os conceito</w:t>
      </w:r>
      <w:r w:rsidR="009B777E" w:rsidRPr="001B7200">
        <w:rPr>
          <w:rFonts w:ascii="Arial" w:hAnsi="Arial" w:cs="Arial"/>
          <w:sz w:val="24"/>
          <w:szCs w:val="24"/>
        </w:rPr>
        <w:t>s</w:t>
      </w:r>
      <w:r w:rsidRPr="001B7200">
        <w:rPr>
          <w:rFonts w:ascii="Arial" w:hAnsi="Arial" w:cs="Arial"/>
          <w:sz w:val="24"/>
          <w:szCs w:val="24"/>
        </w:rPr>
        <w:t xml:space="preserve"> de aprendizagem, recursos didáticos e </w:t>
      </w:r>
      <w:r w:rsidRPr="001B7200">
        <w:rPr>
          <w:rFonts w:ascii="Arial" w:hAnsi="Arial" w:cs="Arial"/>
          <w:i/>
          <w:sz w:val="24"/>
          <w:szCs w:val="24"/>
        </w:rPr>
        <w:t xml:space="preserve">games </w:t>
      </w:r>
      <w:r w:rsidR="009B777E" w:rsidRPr="001B7200">
        <w:rPr>
          <w:rFonts w:ascii="Arial" w:hAnsi="Arial" w:cs="Arial"/>
          <w:i/>
          <w:sz w:val="24"/>
          <w:szCs w:val="24"/>
        </w:rPr>
        <w:t xml:space="preserve">que </w:t>
      </w:r>
      <w:r w:rsidRPr="001B7200">
        <w:rPr>
          <w:rFonts w:ascii="Arial" w:hAnsi="Arial" w:cs="Arial"/>
          <w:sz w:val="24"/>
          <w:szCs w:val="24"/>
        </w:rPr>
        <w:t>destaca</w:t>
      </w:r>
      <w:r w:rsidR="009B777E" w:rsidRPr="001B7200">
        <w:rPr>
          <w:rFonts w:ascii="Arial" w:hAnsi="Arial" w:cs="Arial"/>
          <w:sz w:val="24"/>
          <w:szCs w:val="24"/>
        </w:rPr>
        <w:t>mos a seguir</w:t>
      </w:r>
      <w:r w:rsidRPr="001B7200">
        <w:rPr>
          <w:rFonts w:ascii="Arial" w:hAnsi="Arial" w:cs="Arial"/>
          <w:i/>
          <w:sz w:val="24"/>
          <w:szCs w:val="24"/>
        </w:rPr>
        <w:t>:</w:t>
      </w:r>
    </w:p>
    <w:p w14:paraId="67B0DF68" w14:textId="43318500" w:rsidR="00311786" w:rsidRPr="001B7200" w:rsidRDefault="0064288D" w:rsidP="00B77C40">
      <w:pPr>
        <w:spacing w:line="360" w:lineRule="auto"/>
        <w:jc w:val="both"/>
        <w:rPr>
          <w:rFonts w:ascii="Arial" w:hAnsi="Arial" w:cs="Arial"/>
          <w:sz w:val="24"/>
          <w:szCs w:val="24"/>
        </w:rPr>
      </w:pPr>
      <w:r w:rsidRPr="001B7200">
        <w:rPr>
          <w:rFonts w:ascii="Arial" w:hAnsi="Arial" w:cs="Arial"/>
          <w:sz w:val="24"/>
          <w:szCs w:val="24"/>
        </w:rPr>
        <w:t>A</w:t>
      </w:r>
      <w:r w:rsidR="00311786" w:rsidRPr="001B7200">
        <w:rPr>
          <w:rFonts w:ascii="Arial" w:hAnsi="Arial" w:cs="Arial"/>
          <w:sz w:val="24"/>
          <w:szCs w:val="24"/>
        </w:rPr>
        <w:t xml:space="preserve"> aprendizagem</w:t>
      </w:r>
      <w:r w:rsidRPr="001B7200">
        <w:rPr>
          <w:rFonts w:ascii="Arial" w:hAnsi="Arial" w:cs="Arial"/>
          <w:sz w:val="24"/>
          <w:szCs w:val="24"/>
        </w:rPr>
        <w:t xml:space="preserve"> poderia</w:t>
      </w:r>
      <w:r w:rsidR="00311786" w:rsidRPr="001B7200">
        <w:rPr>
          <w:rFonts w:ascii="Arial" w:hAnsi="Arial" w:cs="Arial"/>
          <w:sz w:val="24"/>
          <w:szCs w:val="24"/>
        </w:rPr>
        <w:t xml:space="preserve"> </w:t>
      </w:r>
      <w:r w:rsidR="001F1B4D" w:rsidRPr="001B7200">
        <w:rPr>
          <w:rFonts w:ascii="Arial" w:hAnsi="Arial" w:cs="Arial"/>
          <w:sz w:val="24"/>
          <w:szCs w:val="24"/>
        </w:rPr>
        <w:t xml:space="preserve">se tornar mais significativa se houvesse </w:t>
      </w:r>
      <w:r w:rsidR="00311786" w:rsidRPr="001B7200">
        <w:rPr>
          <w:rFonts w:ascii="Arial" w:hAnsi="Arial" w:cs="Arial"/>
          <w:sz w:val="24"/>
          <w:szCs w:val="24"/>
        </w:rPr>
        <w:t xml:space="preserve">o uso </w:t>
      </w:r>
      <w:r w:rsidR="000E2D01" w:rsidRPr="001B7200">
        <w:rPr>
          <w:rFonts w:ascii="Arial" w:hAnsi="Arial" w:cs="Arial"/>
          <w:sz w:val="24"/>
          <w:szCs w:val="24"/>
        </w:rPr>
        <w:t xml:space="preserve">dos </w:t>
      </w:r>
      <w:r w:rsidR="00316478" w:rsidRPr="001B7200">
        <w:rPr>
          <w:rFonts w:ascii="Arial" w:hAnsi="Arial" w:cs="Arial"/>
          <w:i/>
          <w:sz w:val="24"/>
          <w:szCs w:val="24"/>
        </w:rPr>
        <w:t>games</w:t>
      </w:r>
      <w:r w:rsidR="00311786" w:rsidRPr="001B7200">
        <w:rPr>
          <w:rFonts w:ascii="Arial" w:hAnsi="Arial" w:cs="Arial"/>
          <w:sz w:val="24"/>
          <w:szCs w:val="24"/>
        </w:rPr>
        <w:t>?</w:t>
      </w:r>
      <w:r w:rsidR="006F3DF1" w:rsidRPr="001B7200">
        <w:rPr>
          <w:rFonts w:ascii="Arial" w:hAnsi="Arial" w:cs="Arial"/>
          <w:sz w:val="24"/>
          <w:szCs w:val="24"/>
        </w:rPr>
        <w:t xml:space="preserve"> Uma observação despretensiosa </w:t>
      </w:r>
      <w:r w:rsidR="009B777E" w:rsidRPr="001B7200">
        <w:rPr>
          <w:rFonts w:ascii="Arial" w:hAnsi="Arial" w:cs="Arial"/>
          <w:sz w:val="24"/>
          <w:szCs w:val="24"/>
        </w:rPr>
        <w:t xml:space="preserve">já </w:t>
      </w:r>
      <w:r w:rsidRPr="001B7200">
        <w:rPr>
          <w:rFonts w:ascii="Arial" w:hAnsi="Arial" w:cs="Arial"/>
          <w:sz w:val="24"/>
          <w:szCs w:val="24"/>
        </w:rPr>
        <w:t>revela que a</w:t>
      </w:r>
      <w:r w:rsidR="00B77C40" w:rsidRPr="001B7200">
        <w:rPr>
          <w:rFonts w:ascii="Arial" w:hAnsi="Arial" w:cs="Arial"/>
          <w:sz w:val="24"/>
          <w:szCs w:val="24"/>
        </w:rPr>
        <w:t xml:space="preserve"> simples presença de uma </w:t>
      </w:r>
      <w:r w:rsidR="00316478" w:rsidRPr="001B7200">
        <w:rPr>
          <w:rFonts w:ascii="Arial" w:hAnsi="Arial" w:cs="Arial"/>
          <w:i/>
          <w:sz w:val="24"/>
          <w:szCs w:val="24"/>
        </w:rPr>
        <w:t>game-interface</w:t>
      </w:r>
      <w:r w:rsidR="00B77C40" w:rsidRPr="001B7200">
        <w:rPr>
          <w:rFonts w:ascii="Arial" w:hAnsi="Arial" w:cs="Arial"/>
          <w:sz w:val="24"/>
          <w:szCs w:val="24"/>
        </w:rPr>
        <w:t xml:space="preserve"> altera a disposição e o rendimento de usuários</w:t>
      </w:r>
      <w:r w:rsidR="006F3DF1" w:rsidRPr="001B7200">
        <w:rPr>
          <w:rFonts w:ascii="Arial" w:hAnsi="Arial" w:cs="Arial"/>
          <w:sz w:val="24"/>
          <w:szCs w:val="24"/>
        </w:rPr>
        <w:t xml:space="preserve"> de determinadas atividades</w:t>
      </w:r>
      <w:r w:rsidR="009B777E" w:rsidRPr="001B7200">
        <w:rPr>
          <w:rFonts w:ascii="Arial" w:hAnsi="Arial" w:cs="Arial"/>
          <w:sz w:val="24"/>
          <w:szCs w:val="24"/>
        </w:rPr>
        <w:t>:</w:t>
      </w:r>
      <w:r w:rsidRPr="001B7200">
        <w:rPr>
          <w:rFonts w:ascii="Arial" w:hAnsi="Arial" w:cs="Arial"/>
          <w:sz w:val="24"/>
          <w:szCs w:val="24"/>
        </w:rPr>
        <w:t xml:space="preserve"> </w:t>
      </w:r>
      <w:r w:rsidR="00703C6B" w:rsidRPr="001B7200">
        <w:rPr>
          <w:rFonts w:ascii="Arial" w:hAnsi="Arial" w:cs="Arial"/>
          <w:sz w:val="24"/>
          <w:szCs w:val="24"/>
        </w:rPr>
        <w:t>“</w:t>
      </w:r>
      <w:r w:rsidR="009B777E" w:rsidRPr="001B7200">
        <w:rPr>
          <w:rFonts w:ascii="Arial" w:hAnsi="Arial" w:cs="Arial"/>
          <w:sz w:val="24"/>
          <w:szCs w:val="24"/>
        </w:rPr>
        <w:t>A</w:t>
      </w:r>
      <w:r w:rsidR="00703C6B" w:rsidRPr="001B7200">
        <w:rPr>
          <w:rFonts w:ascii="Arial" w:hAnsi="Arial" w:cs="Arial"/>
          <w:sz w:val="24"/>
          <w:szCs w:val="24"/>
        </w:rPr>
        <w:t xml:space="preserve"> criança pode, por exemplo, aprender a contar, ser introduzida ao alfabeto e ainda desenvolver a capacidade de pensar estrategicamente”</w:t>
      </w:r>
      <w:r w:rsidR="005A5BC7" w:rsidRPr="001B7200">
        <w:rPr>
          <w:rFonts w:ascii="Arial" w:hAnsi="Arial" w:cs="Arial"/>
          <w:sz w:val="24"/>
          <w:szCs w:val="24"/>
        </w:rPr>
        <w:t xml:space="preserve"> (Y</w:t>
      </w:r>
      <w:r w:rsidR="002A1375" w:rsidRPr="001B7200">
        <w:rPr>
          <w:rFonts w:ascii="Arial" w:hAnsi="Arial" w:cs="Arial"/>
          <w:sz w:val="24"/>
          <w:szCs w:val="24"/>
        </w:rPr>
        <w:t>irula, 2017)</w:t>
      </w:r>
      <w:r w:rsidR="00703C6B" w:rsidRPr="001B7200">
        <w:rPr>
          <w:rFonts w:ascii="Arial" w:hAnsi="Arial" w:cs="Arial"/>
          <w:sz w:val="24"/>
          <w:szCs w:val="24"/>
        </w:rPr>
        <w:t xml:space="preserve">, </w:t>
      </w:r>
      <w:r w:rsidR="00B13992" w:rsidRPr="001B7200">
        <w:rPr>
          <w:rFonts w:ascii="Arial" w:hAnsi="Arial" w:cs="Arial"/>
          <w:sz w:val="24"/>
          <w:szCs w:val="24"/>
        </w:rPr>
        <w:t>construindo</w:t>
      </w:r>
      <w:r w:rsidR="00703C6B" w:rsidRPr="001B7200">
        <w:rPr>
          <w:rFonts w:ascii="Arial" w:hAnsi="Arial" w:cs="Arial"/>
          <w:sz w:val="24"/>
          <w:szCs w:val="24"/>
        </w:rPr>
        <w:t xml:space="preserve"> hipóteses e soluções </w:t>
      </w:r>
      <w:r w:rsidR="00B13992" w:rsidRPr="001B7200">
        <w:rPr>
          <w:rFonts w:ascii="Arial" w:hAnsi="Arial" w:cs="Arial"/>
          <w:sz w:val="24"/>
          <w:szCs w:val="24"/>
        </w:rPr>
        <w:t>sobre</w:t>
      </w:r>
      <w:r w:rsidR="00703C6B" w:rsidRPr="001B7200">
        <w:rPr>
          <w:rFonts w:ascii="Arial" w:hAnsi="Arial" w:cs="Arial"/>
          <w:sz w:val="24"/>
          <w:szCs w:val="24"/>
        </w:rPr>
        <w:t xml:space="preserve"> problemas que geralmente aparecem nos jogos.</w:t>
      </w:r>
      <w:r w:rsidR="00B931B6" w:rsidRPr="001B7200">
        <w:rPr>
          <w:rFonts w:ascii="Arial" w:hAnsi="Arial" w:cs="Arial"/>
          <w:sz w:val="24"/>
          <w:szCs w:val="24"/>
        </w:rPr>
        <w:t xml:space="preserve"> </w:t>
      </w:r>
      <w:r w:rsidRPr="001B7200">
        <w:rPr>
          <w:rFonts w:ascii="Arial" w:hAnsi="Arial" w:cs="Arial"/>
          <w:sz w:val="24"/>
          <w:szCs w:val="24"/>
        </w:rPr>
        <w:t>Quando esta plataforma favorece a produtividade do ambiente, ela acaba sendo incorporada ao cotidiano e seus</w:t>
      </w:r>
      <w:r w:rsidR="000E2D01" w:rsidRPr="001B7200">
        <w:rPr>
          <w:rFonts w:ascii="Arial" w:hAnsi="Arial" w:cs="Arial"/>
          <w:sz w:val="24"/>
          <w:szCs w:val="24"/>
        </w:rPr>
        <w:t xml:space="preserve"> usuários passam </w:t>
      </w:r>
      <w:r w:rsidR="00383676" w:rsidRPr="001B7200">
        <w:rPr>
          <w:rFonts w:ascii="Arial" w:hAnsi="Arial" w:cs="Arial"/>
          <w:sz w:val="24"/>
          <w:szCs w:val="24"/>
        </w:rPr>
        <w:t xml:space="preserve">a integrá-las a </w:t>
      </w:r>
      <w:r w:rsidRPr="001B7200">
        <w:rPr>
          <w:rFonts w:ascii="Arial" w:hAnsi="Arial" w:cs="Arial"/>
          <w:sz w:val="24"/>
          <w:szCs w:val="24"/>
        </w:rPr>
        <w:t>sua rotina.</w:t>
      </w:r>
    </w:p>
    <w:p w14:paraId="4FD6C024" w14:textId="1F8AABC0" w:rsidR="00570D80" w:rsidRPr="001B7200" w:rsidRDefault="00570D80" w:rsidP="00570D80">
      <w:pPr>
        <w:spacing w:line="360" w:lineRule="auto"/>
        <w:jc w:val="both"/>
        <w:rPr>
          <w:rFonts w:ascii="Arial" w:hAnsi="Arial" w:cs="Arial"/>
          <w:sz w:val="24"/>
          <w:szCs w:val="24"/>
        </w:rPr>
      </w:pPr>
      <w:r w:rsidRPr="001B7200">
        <w:rPr>
          <w:rFonts w:ascii="Arial" w:hAnsi="Arial" w:cs="Arial"/>
          <w:sz w:val="24"/>
          <w:szCs w:val="24"/>
        </w:rPr>
        <w:t xml:space="preserve">Por outro lado, se o </w:t>
      </w:r>
      <w:r w:rsidRPr="001B7200">
        <w:rPr>
          <w:rFonts w:ascii="Arial" w:hAnsi="Arial" w:cs="Arial"/>
          <w:i/>
          <w:sz w:val="24"/>
          <w:szCs w:val="24"/>
        </w:rPr>
        <w:t>game</w:t>
      </w:r>
      <w:r w:rsidRPr="001B7200">
        <w:rPr>
          <w:rFonts w:ascii="Arial" w:hAnsi="Arial" w:cs="Arial"/>
          <w:sz w:val="24"/>
          <w:szCs w:val="24"/>
        </w:rPr>
        <w:t>, aplicativo ou simulador, consegue entreter seu usuário, poderia se tornar um elemento motivador para o aluno no processo de aprendizagem. Basta observar crianças e jovens em posse de</w:t>
      </w:r>
      <w:r w:rsidRPr="001B7200">
        <w:rPr>
          <w:rFonts w:ascii="Arial" w:hAnsi="Arial" w:cs="Arial"/>
          <w:i/>
          <w:sz w:val="24"/>
          <w:szCs w:val="24"/>
        </w:rPr>
        <w:t xml:space="preserve"> games</w:t>
      </w:r>
      <w:r w:rsidRPr="001B7200">
        <w:rPr>
          <w:rFonts w:ascii="Arial" w:hAnsi="Arial" w:cs="Arial"/>
          <w:sz w:val="24"/>
          <w:szCs w:val="24"/>
        </w:rPr>
        <w:t xml:space="preserve">. É possível constatar o processo de imersão em alguns casos, o usuário do </w:t>
      </w:r>
      <w:r w:rsidRPr="001B7200">
        <w:rPr>
          <w:rFonts w:ascii="Arial" w:hAnsi="Arial" w:cs="Arial"/>
          <w:i/>
          <w:sz w:val="24"/>
          <w:szCs w:val="24"/>
        </w:rPr>
        <w:t>game</w:t>
      </w:r>
      <w:r w:rsidRPr="001B7200">
        <w:rPr>
          <w:rFonts w:ascii="Arial" w:hAnsi="Arial" w:cs="Arial"/>
          <w:sz w:val="24"/>
          <w:szCs w:val="24"/>
        </w:rPr>
        <w:t xml:space="preserve"> fica tão entretido que se desliga da realidade </w:t>
      </w:r>
      <w:r w:rsidR="008E7BF5" w:rsidRPr="001B7200">
        <w:rPr>
          <w:rFonts w:ascii="Arial" w:hAnsi="Arial" w:cs="Arial"/>
          <w:sz w:val="24"/>
          <w:szCs w:val="24"/>
        </w:rPr>
        <w:t>à</w:t>
      </w:r>
      <w:r w:rsidRPr="001B7200">
        <w:rPr>
          <w:rFonts w:ascii="Arial" w:hAnsi="Arial" w:cs="Arial"/>
          <w:sz w:val="24"/>
          <w:szCs w:val="24"/>
        </w:rPr>
        <w:t xml:space="preserve"> sua volta e se concentra basicamente na atividade que realiza. Agora imaginemos as possibilidades se este cenário puder ser desenvolvido a partir do uso de games como recurso didático.</w:t>
      </w:r>
    </w:p>
    <w:p w14:paraId="3E013839" w14:textId="7E77622A" w:rsidR="00570D80" w:rsidRPr="001B7200" w:rsidRDefault="00570D80" w:rsidP="00B77C40">
      <w:pPr>
        <w:spacing w:line="360" w:lineRule="auto"/>
        <w:jc w:val="both"/>
        <w:rPr>
          <w:rFonts w:ascii="Arial" w:hAnsi="Arial" w:cs="Arial"/>
          <w:sz w:val="24"/>
          <w:szCs w:val="24"/>
        </w:rPr>
      </w:pPr>
      <w:r w:rsidRPr="001B7200">
        <w:rPr>
          <w:rFonts w:ascii="Arial" w:hAnsi="Arial" w:cs="Arial"/>
          <w:sz w:val="24"/>
          <w:szCs w:val="24"/>
        </w:rPr>
        <w:t>A pesquisa escolar se tornaria um elemento lúdico se utilizasse como suporte, além de livros, jogos com narrativas sobre o conteúdo da disciplina. Por exemplo, um processo de imersão no universo da História no qual o aluno pr</w:t>
      </w:r>
      <w:r w:rsidR="008E7BF5" w:rsidRPr="001B7200">
        <w:rPr>
          <w:rFonts w:ascii="Arial" w:hAnsi="Arial" w:cs="Arial"/>
          <w:sz w:val="24"/>
          <w:szCs w:val="24"/>
        </w:rPr>
        <w:t xml:space="preserve">otagonizasse o evento histórico permitiria a </w:t>
      </w:r>
      <w:r w:rsidRPr="001B7200">
        <w:rPr>
          <w:rFonts w:ascii="Arial" w:hAnsi="Arial" w:cs="Arial"/>
          <w:sz w:val="24"/>
          <w:szCs w:val="24"/>
        </w:rPr>
        <w:t>ele outra perspectiva, como oferece o game “Búzios, ecos da liberdade”, que simula o ambiente social da sociedade baiana do Século XVIII, durante a Revolta dos Alfaiates. O game é produto do grupo de pesquisas Comunidades Virtuais de Aprendizagem, do Programa de Pós-Graduação em Educação e Contemporaneidade da Universidade Estadual da Bahia.</w:t>
      </w:r>
      <w:r w:rsidR="004025DF" w:rsidRPr="001B7200">
        <w:rPr>
          <w:rFonts w:ascii="Arial" w:hAnsi="Arial" w:cs="Arial"/>
          <w:sz w:val="24"/>
          <w:szCs w:val="24"/>
        </w:rPr>
        <w:t xml:space="preserve"> Embora ainda não haja</w:t>
      </w:r>
      <w:r w:rsidR="009B777E" w:rsidRPr="001B7200">
        <w:rPr>
          <w:rFonts w:ascii="Arial" w:hAnsi="Arial" w:cs="Arial"/>
          <w:sz w:val="24"/>
          <w:szCs w:val="24"/>
        </w:rPr>
        <w:t>m</w:t>
      </w:r>
      <w:r w:rsidR="004025DF" w:rsidRPr="001B7200">
        <w:rPr>
          <w:rFonts w:ascii="Arial" w:hAnsi="Arial" w:cs="Arial"/>
          <w:sz w:val="24"/>
          <w:szCs w:val="24"/>
        </w:rPr>
        <w:t xml:space="preserve"> resultados conclusivos, posto que as pesquisas </w:t>
      </w:r>
      <w:r w:rsidR="009B777E" w:rsidRPr="001B7200">
        <w:rPr>
          <w:rFonts w:ascii="Arial" w:hAnsi="Arial" w:cs="Arial"/>
          <w:sz w:val="24"/>
          <w:szCs w:val="24"/>
        </w:rPr>
        <w:t>estão</w:t>
      </w:r>
      <w:r w:rsidR="004025DF" w:rsidRPr="001B7200">
        <w:rPr>
          <w:rFonts w:ascii="Arial" w:hAnsi="Arial" w:cs="Arial"/>
          <w:sz w:val="24"/>
          <w:szCs w:val="24"/>
        </w:rPr>
        <w:t xml:space="preserve"> em andamento, a coordenadora afirma que o jogo cria situações que favorecem a reflexão e comparação com a realidade atual.</w:t>
      </w:r>
    </w:p>
    <w:p w14:paraId="4EA85BE7" w14:textId="42073273" w:rsidR="00311786" w:rsidRPr="001B7200" w:rsidRDefault="00311786" w:rsidP="00B77C40">
      <w:pPr>
        <w:spacing w:line="360" w:lineRule="auto"/>
        <w:jc w:val="both"/>
        <w:rPr>
          <w:rFonts w:ascii="Arial" w:hAnsi="Arial" w:cs="Arial"/>
          <w:sz w:val="24"/>
          <w:szCs w:val="24"/>
        </w:rPr>
      </w:pPr>
      <w:r w:rsidRPr="001B7200">
        <w:rPr>
          <w:rFonts w:ascii="Arial" w:hAnsi="Arial" w:cs="Arial"/>
          <w:sz w:val="24"/>
          <w:szCs w:val="24"/>
        </w:rPr>
        <w:t>Entre os recursos didá</w:t>
      </w:r>
      <w:r w:rsidR="001F1B4D" w:rsidRPr="001B7200">
        <w:rPr>
          <w:rFonts w:ascii="Arial" w:hAnsi="Arial" w:cs="Arial"/>
          <w:sz w:val="24"/>
          <w:szCs w:val="24"/>
        </w:rPr>
        <w:t>ticos</w:t>
      </w:r>
      <w:r w:rsidR="00296FA9" w:rsidRPr="001B7200">
        <w:rPr>
          <w:rFonts w:ascii="Arial" w:hAnsi="Arial" w:cs="Arial"/>
          <w:sz w:val="24"/>
          <w:szCs w:val="24"/>
        </w:rPr>
        <w:t>,</w:t>
      </w:r>
      <w:r w:rsidR="001F1B4D" w:rsidRPr="001B7200">
        <w:rPr>
          <w:rFonts w:ascii="Arial" w:hAnsi="Arial" w:cs="Arial"/>
          <w:sz w:val="24"/>
          <w:szCs w:val="24"/>
        </w:rPr>
        <w:t xml:space="preserve"> o</w:t>
      </w:r>
      <w:r w:rsidR="00296FA9" w:rsidRPr="001B7200">
        <w:rPr>
          <w:rFonts w:ascii="Arial" w:hAnsi="Arial" w:cs="Arial"/>
          <w:sz w:val="24"/>
          <w:szCs w:val="24"/>
        </w:rPr>
        <w:t>s</w:t>
      </w:r>
      <w:r w:rsidR="001F1B4D" w:rsidRPr="001B7200">
        <w:rPr>
          <w:rFonts w:ascii="Arial" w:hAnsi="Arial" w:cs="Arial"/>
          <w:sz w:val="24"/>
          <w:szCs w:val="24"/>
        </w:rPr>
        <w:t xml:space="preserve"> </w:t>
      </w:r>
      <w:r w:rsidR="001F1B4D" w:rsidRPr="001B7200">
        <w:rPr>
          <w:rFonts w:ascii="Arial" w:hAnsi="Arial" w:cs="Arial"/>
          <w:i/>
          <w:sz w:val="24"/>
          <w:szCs w:val="24"/>
        </w:rPr>
        <w:t>game</w:t>
      </w:r>
      <w:r w:rsidR="00296FA9" w:rsidRPr="001B7200">
        <w:rPr>
          <w:rFonts w:ascii="Arial" w:hAnsi="Arial" w:cs="Arial"/>
          <w:i/>
          <w:sz w:val="24"/>
          <w:szCs w:val="24"/>
        </w:rPr>
        <w:t>s</w:t>
      </w:r>
      <w:r w:rsidR="00B701DA" w:rsidRPr="001B7200">
        <w:rPr>
          <w:rFonts w:ascii="Arial" w:hAnsi="Arial" w:cs="Arial"/>
          <w:sz w:val="24"/>
          <w:szCs w:val="24"/>
        </w:rPr>
        <w:t xml:space="preserve"> e aplicativos</w:t>
      </w:r>
      <w:r w:rsidRPr="001B7200">
        <w:rPr>
          <w:rFonts w:ascii="Arial" w:hAnsi="Arial" w:cs="Arial"/>
          <w:sz w:val="24"/>
          <w:szCs w:val="24"/>
        </w:rPr>
        <w:t xml:space="preserve"> poderia</w:t>
      </w:r>
      <w:r w:rsidR="000E2D01" w:rsidRPr="001B7200">
        <w:rPr>
          <w:rFonts w:ascii="Arial" w:hAnsi="Arial" w:cs="Arial"/>
          <w:sz w:val="24"/>
          <w:szCs w:val="24"/>
        </w:rPr>
        <w:t>m</w:t>
      </w:r>
      <w:r w:rsidRPr="001B7200">
        <w:rPr>
          <w:rFonts w:ascii="Arial" w:hAnsi="Arial" w:cs="Arial"/>
          <w:sz w:val="24"/>
          <w:szCs w:val="24"/>
        </w:rPr>
        <w:t xml:space="preserve"> causar variação expressiv</w:t>
      </w:r>
      <w:r w:rsidR="00316478" w:rsidRPr="001B7200">
        <w:rPr>
          <w:rFonts w:ascii="Arial" w:hAnsi="Arial" w:cs="Arial"/>
          <w:sz w:val="24"/>
          <w:szCs w:val="24"/>
        </w:rPr>
        <w:t>a no rendimento escolar</w:t>
      </w:r>
      <w:r w:rsidR="00B701DA" w:rsidRPr="001B7200">
        <w:rPr>
          <w:rFonts w:ascii="Arial" w:hAnsi="Arial" w:cs="Arial"/>
          <w:sz w:val="24"/>
          <w:szCs w:val="24"/>
        </w:rPr>
        <w:t>?</w:t>
      </w:r>
      <w:r w:rsidR="0064288D" w:rsidRPr="001B7200">
        <w:rPr>
          <w:rFonts w:ascii="Arial" w:hAnsi="Arial" w:cs="Arial"/>
          <w:sz w:val="24"/>
          <w:szCs w:val="24"/>
        </w:rPr>
        <w:t xml:space="preserve"> É de conhecimento público que muitos ambientes profissionais utilizam de simuladores de realidade virtual para promover e </w:t>
      </w:r>
      <w:r w:rsidR="0064288D" w:rsidRPr="001B7200">
        <w:rPr>
          <w:rFonts w:ascii="Arial" w:hAnsi="Arial" w:cs="Arial"/>
          <w:sz w:val="24"/>
          <w:szCs w:val="24"/>
        </w:rPr>
        <w:lastRenderedPageBreak/>
        <w:t>aperfeiçoar as habilidades daqueles que executarão as mesmas atividades no campo e em tempo real. Como</w:t>
      </w:r>
      <w:r w:rsidR="00D02B4B" w:rsidRPr="001B7200">
        <w:rPr>
          <w:rFonts w:ascii="Arial" w:hAnsi="Arial" w:cs="Arial"/>
          <w:sz w:val="24"/>
          <w:szCs w:val="24"/>
        </w:rPr>
        <w:t xml:space="preserve"> por</w:t>
      </w:r>
      <w:r w:rsidR="0064288D" w:rsidRPr="001B7200">
        <w:rPr>
          <w:rFonts w:ascii="Arial" w:hAnsi="Arial" w:cs="Arial"/>
          <w:sz w:val="24"/>
          <w:szCs w:val="24"/>
        </w:rPr>
        <w:t xml:space="preserve"> exemplo</w:t>
      </w:r>
      <w:r w:rsidR="003E20EE" w:rsidRPr="001B7200">
        <w:rPr>
          <w:rFonts w:ascii="Arial" w:hAnsi="Arial" w:cs="Arial"/>
          <w:sz w:val="24"/>
          <w:szCs w:val="24"/>
        </w:rPr>
        <w:t>,</w:t>
      </w:r>
      <w:r w:rsidR="0064288D" w:rsidRPr="001B7200">
        <w:rPr>
          <w:rFonts w:ascii="Arial" w:hAnsi="Arial" w:cs="Arial"/>
          <w:sz w:val="24"/>
          <w:szCs w:val="24"/>
        </w:rPr>
        <w:t xml:space="preserve"> </w:t>
      </w:r>
      <w:r w:rsidR="000E2D01" w:rsidRPr="001B7200">
        <w:rPr>
          <w:rFonts w:ascii="Arial" w:hAnsi="Arial" w:cs="Arial"/>
          <w:sz w:val="24"/>
          <w:szCs w:val="24"/>
        </w:rPr>
        <w:t>é</w:t>
      </w:r>
      <w:r w:rsidR="0064288D" w:rsidRPr="001B7200">
        <w:rPr>
          <w:rFonts w:ascii="Arial" w:hAnsi="Arial" w:cs="Arial"/>
          <w:sz w:val="24"/>
          <w:szCs w:val="24"/>
        </w:rPr>
        <w:t xml:space="preserve"> </w:t>
      </w:r>
      <w:r w:rsidR="00B701DA" w:rsidRPr="001B7200">
        <w:rPr>
          <w:rFonts w:ascii="Arial" w:hAnsi="Arial" w:cs="Arial"/>
          <w:sz w:val="24"/>
          <w:szCs w:val="24"/>
        </w:rPr>
        <w:t xml:space="preserve">possível </w:t>
      </w:r>
      <w:r w:rsidR="003E20EE" w:rsidRPr="001B7200">
        <w:rPr>
          <w:rFonts w:ascii="Arial" w:hAnsi="Arial" w:cs="Arial"/>
          <w:sz w:val="24"/>
          <w:szCs w:val="24"/>
        </w:rPr>
        <w:t xml:space="preserve">citar </w:t>
      </w:r>
      <w:r w:rsidR="0064288D" w:rsidRPr="001B7200">
        <w:rPr>
          <w:rFonts w:ascii="Arial" w:hAnsi="Arial" w:cs="Arial"/>
          <w:sz w:val="24"/>
          <w:szCs w:val="24"/>
        </w:rPr>
        <w:t xml:space="preserve">a obrigação </w:t>
      </w:r>
      <w:r w:rsidR="00907068" w:rsidRPr="001B7200">
        <w:rPr>
          <w:rFonts w:ascii="Arial" w:hAnsi="Arial" w:cs="Arial"/>
          <w:sz w:val="24"/>
          <w:szCs w:val="24"/>
        </w:rPr>
        <w:t xml:space="preserve">de utilização de simuladores </w:t>
      </w:r>
      <w:r w:rsidR="0064288D" w:rsidRPr="001B7200">
        <w:rPr>
          <w:rFonts w:ascii="Arial" w:hAnsi="Arial" w:cs="Arial"/>
          <w:sz w:val="24"/>
          <w:szCs w:val="24"/>
        </w:rPr>
        <w:t xml:space="preserve">para treinamento e obtenção da </w:t>
      </w:r>
      <w:r w:rsidR="00907068" w:rsidRPr="001B7200">
        <w:rPr>
          <w:rFonts w:ascii="Arial" w:hAnsi="Arial" w:cs="Arial"/>
          <w:sz w:val="24"/>
          <w:szCs w:val="24"/>
        </w:rPr>
        <w:t>Carteira N</w:t>
      </w:r>
      <w:r w:rsidR="0064288D" w:rsidRPr="001B7200">
        <w:rPr>
          <w:rFonts w:ascii="Arial" w:hAnsi="Arial" w:cs="Arial"/>
          <w:sz w:val="24"/>
          <w:szCs w:val="24"/>
        </w:rPr>
        <w:t xml:space="preserve">acional de </w:t>
      </w:r>
      <w:r w:rsidR="00907068" w:rsidRPr="001B7200">
        <w:rPr>
          <w:rFonts w:ascii="Arial" w:hAnsi="Arial" w:cs="Arial"/>
          <w:sz w:val="24"/>
          <w:szCs w:val="24"/>
        </w:rPr>
        <w:t>H</w:t>
      </w:r>
      <w:r w:rsidR="0064288D" w:rsidRPr="001B7200">
        <w:rPr>
          <w:rFonts w:ascii="Arial" w:hAnsi="Arial" w:cs="Arial"/>
          <w:sz w:val="24"/>
          <w:szCs w:val="24"/>
        </w:rPr>
        <w:t>abilitação</w:t>
      </w:r>
      <w:r w:rsidR="00907068" w:rsidRPr="001B7200">
        <w:rPr>
          <w:rFonts w:ascii="Arial" w:hAnsi="Arial" w:cs="Arial"/>
          <w:sz w:val="24"/>
          <w:szCs w:val="24"/>
        </w:rPr>
        <w:t>, conforme Resolução 543/2015 do DENATRAN que explicita:</w:t>
      </w:r>
    </w:p>
    <w:p w14:paraId="003110D1" w14:textId="5A488142" w:rsidR="00907068" w:rsidRPr="001B7200" w:rsidRDefault="00907068" w:rsidP="00DD57A9">
      <w:pPr>
        <w:spacing w:after="0" w:line="240" w:lineRule="auto"/>
        <w:ind w:left="2268"/>
        <w:jc w:val="both"/>
        <w:rPr>
          <w:rFonts w:ascii="Arial" w:hAnsi="Arial" w:cs="Arial"/>
          <w:sz w:val="20"/>
          <w:szCs w:val="20"/>
        </w:rPr>
      </w:pPr>
      <w:r w:rsidRPr="001B7200">
        <w:rPr>
          <w:rFonts w:ascii="Arial" w:hAnsi="Arial" w:cs="Arial"/>
          <w:sz w:val="20"/>
          <w:szCs w:val="20"/>
        </w:rPr>
        <w:t>Art. 13. O candidato à obtenção da ACC, da CNH, adição ou mudança de categoria, somente poderá prestar Exame de Prática de Direção Veicular depois de cumprida a seguinte carga horária de aulas práticas:</w:t>
      </w:r>
    </w:p>
    <w:p w14:paraId="7EC1D150" w14:textId="333EDAF4" w:rsidR="00907068" w:rsidRPr="001B7200" w:rsidRDefault="00907068" w:rsidP="00DD57A9">
      <w:pPr>
        <w:spacing w:after="0" w:line="240" w:lineRule="auto"/>
        <w:ind w:left="2268"/>
        <w:jc w:val="both"/>
        <w:rPr>
          <w:rFonts w:ascii="Arial" w:hAnsi="Arial" w:cs="Arial"/>
          <w:sz w:val="20"/>
          <w:szCs w:val="20"/>
        </w:rPr>
      </w:pPr>
      <w:r w:rsidRPr="001B7200">
        <w:rPr>
          <w:rFonts w:ascii="Arial" w:hAnsi="Arial" w:cs="Arial"/>
          <w:sz w:val="20"/>
          <w:szCs w:val="20"/>
        </w:rPr>
        <w:t>[...]</w:t>
      </w:r>
    </w:p>
    <w:p w14:paraId="0D62973D" w14:textId="39CE19C5" w:rsidR="00907068" w:rsidRPr="001B7200" w:rsidRDefault="00907068" w:rsidP="00DD57A9">
      <w:pPr>
        <w:spacing w:after="0" w:line="240" w:lineRule="auto"/>
        <w:ind w:left="2268"/>
        <w:jc w:val="both"/>
        <w:rPr>
          <w:rFonts w:ascii="Arial" w:hAnsi="Arial" w:cs="Arial"/>
          <w:sz w:val="20"/>
          <w:szCs w:val="20"/>
        </w:rPr>
      </w:pPr>
      <w:r w:rsidRPr="001B7200">
        <w:rPr>
          <w:rFonts w:ascii="Arial" w:hAnsi="Arial" w:cs="Arial"/>
          <w:sz w:val="20"/>
          <w:szCs w:val="20"/>
        </w:rPr>
        <w:t>IV - obtenção da CNH na categoria "B": mínimo de 25 (vinte e cinco) horas/aula, distribuídas na seguinte conformidade:</w:t>
      </w:r>
    </w:p>
    <w:p w14:paraId="32BF7023" w14:textId="5B0226C3" w:rsidR="00907068" w:rsidRPr="001B7200" w:rsidRDefault="00907068" w:rsidP="00DD57A9">
      <w:pPr>
        <w:spacing w:after="0" w:line="240" w:lineRule="auto"/>
        <w:ind w:left="2268"/>
        <w:jc w:val="both"/>
        <w:rPr>
          <w:rFonts w:ascii="Arial" w:hAnsi="Arial" w:cs="Arial"/>
          <w:sz w:val="20"/>
          <w:szCs w:val="20"/>
        </w:rPr>
      </w:pPr>
      <w:r w:rsidRPr="001B7200">
        <w:rPr>
          <w:rFonts w:ascii="Arial" w:hAnsi="Arial" w:cs="Arial"/>
          <w:sz w:val="20"/>
          <w:szCs w:val="20"/>
        </w:rPr>
        <w:t>[...]</w:t>
      </w:r>
    </w:p>
    <w:p w14:paraId="260259DB" w14:textId="018900A2" w:rsidR="00907068" w:rsidRPr="001B7200" w:rsidRDefault="00907068" w:rsidP="00DD57A9">
      <w:pPr>
        <w:spacing w:after="0" w:line="240" w:lineRule="auto"/>
        <w:ind w:left="2268"/>
        <w:jc w:val="both"/>
        <w:rPr>
          <w:rFonts w:ascii="Arial" w:hAnsi="Arial" w:cs="Arial"/>
          <w:sz w:val="20"/>
          <w:szCs w:val="20"/>
        </w:rPr>
      </w:pPr>
      <w:r w:rsidRPr="001B7200">
        <w:rPr>
          <w:rFonts w:ascii="Arial" w:hAnsi="Arial" w:cs="Arial"/>
          <w:sz w:val="20"/>
          <w:szCs w:val="20"/>
        </w:rPr>
        <w:t xml:space="preserve">b) </w:t>
      </w:r>
      <w:r w:rsidRPr="001B7200">
        <w:rPr>
          <w:rFonts w:ascii="Arial" w:hAnsi="Arial" w:cs="Arial"/>
          <w:b/>
          <w:sz w:val="20"/>
          <w:szCs w:val="20"/>
        </w:rPr>
        <w:t>05 (cinco) horas/aula em simulador de direção veicular</w:t>
      </w:r>
      <w:r w:rsidRPr="001B7200">
        <w:rPr>
          <w:rFonts w:ascii="Arial" w:hAnsi="Arial" w:cs="Arial"/>
          <w:sz w:val="20"/>
          <w:szCs w:val="20"/>
        </w:rPr>
        <w:t xml:space="preserve">, das quais 1 (uma) com conteúdo noturno; </w:t>
      </w:r>
    </w:p>
    <w:p w14:paraId="753DB2D2" w14:textId="0B7CA00C" w:rsidR="00907068" w:rsidRPr="001B7200" w:rsidRDefault="00907068" w:rsidP="00DD57A9">
      <w:pPr>
        <w:spacing w:after="0" w:line="240" w:lineRule="auto"/>
        <w:ind w:left="2268"/>
        <w:jc w:val="both"/>
        <w:rPr>
          <w:rFonts w:ascii="Arial" w:hAnsi="Arial" w:cs="Arial"/>
          <w:sz w:val="20"/>
          <w:szCs w:val="20"/>
        </w:rPr>
      </w:pPr>
      <w:r w:rsidRPr="001B7200">
        <w:rPr>
          <w:rFonts w:ascii="Arial" w:hAnsi="Arial" w:cs="Arial"/>
          <w:sz w:val="20"/>
          <w:szCs w:val="20"/>
        </w:rPr>
        <w:t>§ 1º Para atendimento da carga horária prevista nas letras “a” dos incisos IV e V deste artigo, as aulas realizadas no período noturno poderão ser substituídas, opcionalmente,</w:t>
      </w:r>
      <w:r w:rsidRPr="001B7200">
        <w:rPr>
          <w:rFonts w:ascii="Arial" w:hAnsi="Arial" w:cs="Arial"/>
          <w:b/>
          <w:sz w:val="20"/>
          <w:szCs w:val="20"/>
        </w:rPr>
        <w:t xml:space="preserve"> por aulas ministradas em simulador de direção veicular</w:t>
      </w:r>
      <w:r w:rsidR="008C0EB5" w:rsidRPr="001B7200">
        <w:rPr>
          <w:rFonts w:ascii="Arial" w:hAnsi="Arial" w:cs="Arial"/>
          <w:sz w:val="20"/>
          <w:szCs w:val="20"/>
        </w:rPr>
        <w:t xml:space="preserve">, </w:t>
      </w:r>
      <w:r w:rsidR="00E3510D" w:rsidRPr="001B7200">
        <w:rPr>
          <w:rFonts w:ascii="Arial" w:hAnsi="Arial" w:cs="Arial"/>
          <w:sz w:val="20"/>
          <w:szCs w:val="20"/>
        </w:rPr>
        <w:t>[...]</w:t>
      </w:r>
      <w:r w:rsidR="00DD57A9" w:rsidRPr="001B7200">
        <w:rPr>
          <w:rFonts w:ascii="Arial" w:hAnsi="Arial" w:cs="Arial"/>
          <w:sz w:val="20"/>
          <w:szCs w:val="20"/>
        </w:rPr>
        <w:t xml:space="preserve"> (BRASIL / DENATRAN, 2015)</w:t>
      </w:r>
      <w:r w:rsidR="008C0EB5" w:rsidRPr="001B7200">
        <w:rPr>
          <w:rFonts w:ascii="Arial" w:hAnsi="Arial" w:cs="Arial"/>
          <w:sz w:val="20"/>
          <w:szCs w:val="20"/>
        </w:rPr>
        <w:t xml:space="preserve"> </w:t>
      </w:r>
      <w:r w:rsidR="00D02B4B" w:rsidRPr="001B7200">
        <w:rPr>
          <w:rFonts w:ascii="Arial" w:hAnsi="Arial" w:cs="Arial"/>
          <w:sz w:val="20"/>
          <w:szCs w:val="20"/>
        </w:rPr>
        <w:t>(grifos nossos)</w:t>
      </w:r>
    </w:p>
    <w:p w14:paraId="6C87DD3A" w14:textId="77777777" w:rsidR="00907068" w:rsidRPr="001B7200" w:rsidRDefault="00907068" w:rsidP="00907068">
      <w:pPr>
        <w:spacing w:line="240" w:lineRule="auto"/>
        <w:ind w:left="2268"/>
        <w:jc w:val="both"/>
        <w:rPr>
          <w:rFonts w:ascii="Arial" w:hAnsi="Arial" w:cs="Arial"/>
          <w:sz w:val="20"/>
          <w:szCs w:val="20"/>
        </w:rPr>
      </w:pPr>
    </w:p>
    <w:p w14:paraId="7EF18AE5" w14:textId="12CD15DF" w:rsidR="00D02223" w:rsidRPr="001B7200" w:rsidRDefault="003F71E8" w:rsidP="002D20E8">
      <w:pPr>
        <w:spacing w:line="360" w:lineRule="auto"/>
        <w:jc w:val="both"/>
        <w:rPr>
          <w:rFonts w:ascii="Arial" w:hAnsi="Arial" w:cs="Arial"/>
          <w:sz w:val="24"/>
          <w:szCs w:val="24"/>
        </w:rPr>
      </w:pPr>
      <w:r w:rsidRPr="001B7200">
        <w:rPr>
          <w:rFonts w:ascii="Arial" w:hAnsi="Arial" w:cs="Arial"/>
          <w:sz w:val="24"/>
          <w:szCs w:val="24"/>
        </w:rPr>
        <w:t>À</w:t>
      </w:r>
      <w:r w:rsidR="007244EB" w:rsidRPr="001B7200">
        <w:rPr>
          <w:rFonts w:ascii="Arial" w:hAnsi="Arial" w:cs="Arial"/>
          <w:sz w:val="24"/>
          <w:szCs w:val="24"/>
        </w:rPr>
        <w:t xml:space="preserve"> </w:t>
      </w:r>
      <w:r w:rsidR="00793E70" w:rsidRPr="001B7200">
        <w:rPr>
          <w:rFonts w:ascii="Arial" w:hAnsi="Arial" w:cs="Arial"/>
          <w:sz w:val="24"/>
          <w:szCs w:val="24"/>
        </w:rPr>
        <w:t xml:space="preserve">medida </w:t>
      </w:r>
      <w:r w:rsidR="006C2DFA" w:rsidRPr="001B7200">
        <w:rPr>
          <w:rFonts w:ascii="Arial" w:hAnsi="Arial" w:cs="Arial"/>
          <w:sz w:val="24"/>
          <w:szCs w:val="24"/>
        </w:rPr>
        <w:t xml:space="preserve">em </w:t>
      </w:r>
      <w:r w:rsidR="00793E70" w:rsidRPr="001B7200">
        <w:rPr>
          <w:rFonts w:ascii="Arial" w:hAnsi="Arial" w:cs="Arial"/>
          <w:sz w:val="24"/>
          <w:szCs w:val="24"/>
        </w:rPr>
        <w:t xml:space="preserve">que haja respostas para </w:t>
      </w:r>
      <w:r w:rsidR="006C2DFA" w:rsidRPr="001B7200">
        <w:rPr>
          <w:rFonts w:ascii="Arial" w:hAnsi="Arial" w:cs="Arial"/>
          <w:sz w:val="24"/>
          <w:szCs w:val="24"/>
        </w:rPr>
        <w:t xml:space="preserve">as </w:t>
      </w:r>
      <w:r w:rsidR="00793E70" w:rsidRPr="001B7200">
        <w:rPr>
          <w:rFonts w:ascii="Arial" w:hAnsi="Arial" w:cs="Arial"/>
          <w:sz w:val="24"/>
          <w:szCs w:val="24"/>
        </w:rPr>
        <w:t>questões supracitadas</w:t>
      </w:r>
      <w:r w:rsidR="007244EB" w:rsidRPr="001B7200">
        <w:rPr>
          <w:rFonts w:ascii="Arial" w:hAnsi="Arial" w:cs="Arial"/>
          <w:sz w:val="24"/>
          <w:szCs w:val="24"/>
        </w:rPr>
        <w:t xml:space="preserve">, </w:t>
      </w:r>
      <w:r w:rsidR="00D02223" w:rsidRPr="001B7200">
        <w:rPr>
          <w:rFonts w:ascii="Arial" w:hAnsi="Arial" w:cs="Arial"/>
          <w:sz w:val="24"/>
          <w:szCs w:val="24"/>
        </w:rPr>
        <w:t>torna-se possível</w:t>
      </w:r>
      <w:r w:rsidR="00316478" w:rsidRPr="001B7200">
        <w:rPr>
          <w:rFonts w:ascii="Arial" w:hAnsi="Arial" w:cs="Arial"/>
          <w:sz w:val="24"/>
          <w:szCs w:val="24"/>
        </w:rPr>
        <w:t xml:space="preserve"> </w:t>
      </w:r>
      <w:r w:rsidR="007244EB" w:rsidRPr="001B7200">
        <w:rPr>
          <w:rFonts w:ascii="Arial" w:hAnsi="Arial" w:cs="Arial"/>
          <w:sz w:val="24"/>
          <w:szCs w:val="24"/>
        </w:rPr>
        <w:t>verificar a</w:t>
      </w:r>
      <w:r w:rsidR="00793E70" w:rsidRPr="001B7200">
        <w:rPr>
          <w:rFonts w:ascii="Arial" w:hAnsi="Arial" w:cs="Arial"/>
          <w:sz w:val="24"/>
          <w:szCs w:val="24"/>
        </w:rPr>
        <w:t xml:space="preserve"> validade das hipóteses deste trabalho</w:t>
      </w:r>
      <w:r w:rsidR="00102508" w:rsidRPr="001B7200">
        <w:rPr>
          <w:rFonts w:ascii="Arial" w:hAnsi="Arial" w:cs="Arial"/>
          <w:sz w:val="24"/>
          <w:szCs w:val="24"/>
        </w:rPr>
        <w:t>:</w:t>
      </w:r>
      <w:r w:rsidR="007244EB" w:rsidRPr="001B7200">
        <w:rPr>
          <w:rFonts w:ascii="Arial" w:hAnsi="Arial" w:cs="Arial"/>
          <w:sz w:val="24"/>
          <w:szCs w:val="24"/>
        </w:rPr>
        <w:t xml:space="preserve"> </w:t>
      </w:r>
    </w:p>
    <w:p w14:paraId="332071FE" w14:textId="20856C13" w:rsidR="00D02223" w:rsidRPr="001B7200" w:rsidRDefault="007F7C56" w:rsidP="007C1C5D">
      <w:pPr>
        <w:pStyle w:val="Listenabsatz"/>
        <w:numPr>
          <w:ilvl w:val="0"/>
          <w:numId w:val="21"/>
        </w:numPr>
        <w:jc w:val="both"/>
        <w:rPr>
          <w:szCs w:val="24"/>
        </w:rPr>
      </w:pPr>
      <w:r w:rsidRPr="001B7200">
        <w:rPr>
          <w:szCs w:val="24"/>
        </w:rPr>
        <w:t>Se</w:t>
      </w:r>
      <w:r w:rsidR="002D20E8" w:rsidRPr="001B7200">
        <w:rPr>
          <w:szCs w:val="24"/>
        </w:rPr>
        <w:t xml:space="preserve"> os jogos eletrônicos conseguem</w:t>
      </w:r>
      <w:r w:rsidR="00102508" w:rsidRPr="001B7200">
        <w:rPr>
          <w:szCs w:val="24"/>
        </w:rPr>
        <w:t xml:space="preserve"> apreender a atenção do usuário;</w:t>
      </w:r>
      <w:r w:rsidR="002D20E8" w:rsidRPr="001B7200">
        <w:rPr>
          <w:szCs w:val="24"/>
        </w:rPr>
        <w:t xml:space="preserve"> se</w:t>
      </w:r>
      <w:r w:rsidR="00102508" w:rsidRPr="001B7200">
        <w:rPr>
          <w:szCs w:val="24"/>
        </w:rPr>
        <w:t>,</w:t>
      </w:r>
      <w:r w:rsidR="002D20E8" w:rsidRPr="001B7200">
        <w:rPr>
          <w:szCs w:val="24"/>
        </w:rPr>
        <w:t xml:space="preserve"> para se alcançar os objetivos dos jogos</w:t>
      </w:r>
      <w:r w:rsidR="006C2DFA" w:rsidRPr="001B7200">
        <w:rPr>
          <w:szCs w:val="24"/>
        </w:rPr>
        <w:t>, é necessária</w:t>
      </w:r>
      <w:r w:rsidR="002D20E8" w:rsidRPr="001B7200">
        <w:rPr>
          <w:szCs w:val="24"/>
        </w:rPr>
        <w:t xml:space="preserve"> </w:t>
      </w:r>
      <w:r w:rsidR="006C2DFA" w:rsidRPr="001B7200">
        <w:rPr>
          <w:szCs w:val="24"/>
        </w:rPr>
        <w:t>a</w:t>
      </w:r>
      <w:r w:rsidR="002D20E8" w:rsidRPr="001B7200">
        <w:rPr>
          <w:szCs w:val="24"/>
        </w:rPr>
        <w:t xml:space="preserve"> elaboração de estratégias racionais</w:t>
      </w:r>
      <w:r w:rsidR="006C2DFA" w:rsidRPr="001B7200">
        <w:rPr>
          <w:szCs w:val="24"/>
        </w:rPr>
        <w:t>,</w:t>
      </w:r>
      <w:r w:rsidR="002D20E8" w:rsidRPr="001B7200">
        <w:rPr>
          <w:szCs w:val="24"/>
        </w:rPr>
        <w:t xml:space="preserve"> com o aperfeiçoamento de habilidades conceituais, atitudinais e proc</w:t>
      </w:r>
      <w:r w:rsidR="00194AD0" w:rsidRPr="001B7200">
        <w:rPr>
          <w:szCs w:val="24"/>
        </w:rPr>
        <w:t>edimentais, então seria</w:t>
      </w:r>
      <w:r w:rsidR="002D20E8" w:rsidRPr="001B7200">
        <w:rPr>
          <w:szCs w:val="24"/>
        </w:rPr>
        <w:t xml:space="preserve"> possível </w:t>
      </w:r>
      <w:r w:rsidR="0076622F" w:rsidRPr="001B7200">
        <w:rPr>
          <w:szCs w:val="24"/>
        </w:rPr>
        <w:t>afirmar</w:t>
      </w:r>
      <w:r w:rsidR="002D20E8" w:rsidRPr="001B7200">
        <w:rPr>
          <w:szCs w:val="24"/>
        </w:rPr>
        <w:t xml:space="preserve"> que há aprendizagem nas atividades dos jogos eletrônicos.</w:t>
      </w:r>
    </w:p>
    <w:p w14:paraId="5AE7E7D6" w14:textId="398FEAB2" w:rsidR="002D20E8" w:rsidRPr="001B7200" w:rsidRDefault="002D20E8" w:rsidP="007C1C5D">
      <w:pPr>
        <w:pStyle w:val="Listenabsatz"/>
        <w:numPr>
          <w:ilvl w:val="0"/>
          <w:numId w:val="21"/>
        </w:numPr>
        <w:jc w:val="both"/>
        <w:rPr>
          <w:szCs w:val="24"/>
        </w:rPr>
      </w:pPr>
      <w:r w:rsidRPr="001B7200">
        <w:rPr>
          <w:szCs w:val="24"/>
        </w:rPr>
        <w:t>Se há aprendizagem na prática de jogos eletrônicos, então sua utilização no processo de aprendizagem escolar deve gerar incremento no rendimento,</w:t>
      </w:r>
      <w:r w:rsidR="00194AD0" w:rsidRPr="001B7200">
        <w:rPr>
          <w:szCs w:val="24"/>
        </w:rPr>
        <w:t xml:space="preserve"> e</w:t>
      </w:r>
      <w:r w:rsidRPr="001B7200">
        <w:rPr>
          <w:szCs w:val="24"/>
        </w:rPr>
        <w:t xml:space="preserve"> assim funcionar como estratégia de motivação para estudantes, e mesmo para professores.</w:t>
      </w:r>
      <w:r w:rsidR="00D02B4B" w:rsidRPr="001B7200">
        <w:rPr>
          <w:szCs w:val="24"/>
        </w:rPr>
        <w:t xml:space="preserve"> </w:t>
      </w:r>
    </w:p>
    <w:p w14:paraId="12DE8770" w14:textId="182588A1" w:rsidR="00A63E4B" w:rsidRPr="001B7200" w:rsidRDefault="003D28DC" w:rsidP="00B04E0D">
      <w:pPr>
        <w:spacing w:line="360" w:lineRule="auto"/>
        <w:jc w:val="both"/>
        <w:rPr>
          <w:rFonts w:ascii="Arial" w:hAnsi="Arial" w:cs="Arial"/>
          <w:sz w:val="24"/>
          <w:szCs w:val="24"/>
        </w:rPr>
      </w:pPr>
      <w:r w:rsidRPr="001B7200">
        <w:rPr>
          <w:rFonts w:ascii="Arial" w:hAnsi="Arial" w:cs="Arial"/>
          <w:sz w:val="24"/>
          <w:szCs w:val="24"/>
        </w:rPr>
        <w:t>A investigação sobre</w:t>
      </w:r>
      <w:r w:rsidR="00102508" w:rsidRPr="001B7200">
        <w:rPr>
          <w:rFonts w:ascii="Arial" w:hAnsi="Arial" w:cs="Arial"/>
          <w:sz w:val="24"/>
          <w:szCs w:val="24"/>
        </w:rPr>
        <w:t xml:space="preserve"> relações entre</w:t>
      </w:r>
      <w:r w:rsidR="004F04FB" w:rsidRPr="001B7200">
        <w:rPr>
          <w:rFonts w:ascii="Arial" w:hAnsi="Arial" w:cs="Arial"/>
          <w:sz w:val="24"/>
          <w:szCs w:val="24"/>
        </w:rPr>
        <w:t xml:space="preserve"> </w:t>
      </w:r>
      <w:r w:rsidR="00D27538" w:rsidRPr="001B7200">
        <w:rPr>
          <w:rFonts w:ascii="Arial" w:hAnsi="Arial" w:cs="Arial"/>
          <w:sz w:val="24"/>
          <w:szCs w:val="24"/>
        </w:rPr>
        <w:t>jogos eletrônicos, g</w:t>
      </w:r>
      <w:r w:rsidR="004F04FB" w:rsidRPr="001B7200">
        <w:rPr>
          <w:rFonts w:ascii="Arial" w:hAnsi="Arial" w:cs="Arial"/>
          <w:sz w:val="24"/>
          <w:szCs w:val="24"/>
        </w:rPr>
        <w:t>ames e aprendizagem</w:t>
      </w:r>
      <w:r w:rsidR="0001317E" w:rsidRPr="001B7200">
        <w:rPr>
          <w:rFonts w:ascii="Arial" w:hAnsi="Arial" w:cs="Arial"/>
          <w:sz w:val="24"/>
          <w:szCs w:val="24"/>
        </w:rPr>
        <w:t xml:space="preserve"> significativa</w:t>
      </w:r>
      <w:r w:rsidRPr="001B7200">
        <w:rPr>
          <w:rFonts w:ascii="Arial" w:hAnsi="Arial" w:cs="Arial"/>
          <w:sz w:val="24"/>
          <w:szCs w:val="24"/>
        </w:rPr>
        <w:t xml:space="preserve"> </w:t>
      </w:r>
      <w:r w:rsidR="00194AD0" w:rsidRPr="001B7200">
        <w:rPr>
          <w:rFonts w:ascii="Arial" w:hAnsi="Arial" w:cs="Arial"/>
          <w:sz w:val="24"/>
          <w:szCs w:val="24"/>
        </w:rPr>
        <w:t xml:space="preserve">é </w:t>
      </w:r>
      <w:r w:rsidRPr="001B7200">
        <w:rPr>
          <w:rFonts w:ascii="Arial" w:hAnsi="Arial" w:cs="Arial"/>
          <w:sz w:val="24"/>
          <w:szCs w:val="24"/>
        </w:rPr>
        <w:t>o objetivo</w:t>
      </w:r>
      <w:r w:rsidR="00D02223" w:rsidRPr="001B7200">
        <w:rPr>
          <w:rFonts w:ascii="Arial" w:hAnsi="Arial" w:cs="Arial"/>
          <w:sz w:val="24"/>
          <w:szCs w:val="24"/>
        </w:rPr>
        <w:t xml:space="preserve"> geral</w:t>
      </w:r>
      <w:r w:rsidRPr="001B7200">
        <w:rPr>
          <w:rFonts w:ascii="Arial" w:hAnsi="Arial" w:cs="Arial"/>
          <w:sz w:val="24"/>
          <w:szCs w:val="24"/>
        </w:rPr>
        <w:t xml:space="preserve"> deste trabalho. Para isso foi realizada a </w:t>
      </w:r>
      <w:r w:rsidR="00D02223" w:rsidRPr="001B7200">
        <w:rPr>
          <w:rFonts w:ascii="Arial" w:hAnsi="Arial" w:cs="Arial"/>
          <w:sz w:val="24"/>
          <w:szCs w:val="24"/>
        </w:rPr>
        <w:t>discussão sobre</w:t>
      </w:r>
      <w:r w:rsidRPr="001B7200">
        <w:rPr>
          <w:rFonts w:ascii="Arial" w:hAnsi="Arial" w:cs="Arial"/>
          <w:sz w:val="24"/>
          <w:szCs w:val="24"/>
        </w:rPr>
        <w:t xml:space="preserve"> </w:t>
      </w:r>
      <w:r w:rsidR="00756C20" w:rsidRPr="001B7200">
        <w:rPr>
          <w:rFonts w:ascii="Arial" w:hAnsi="Arial" w:cs="Arial"/>
          <w:sz w:val="24"/>
          <w:szCs w:val="24"/>
        </w:rPr>
        <w:t>games como recurso didático e, paralelamente, analisados</w:t>
      </w:r>
      <w:r w:rsidR="002B18FE" w:rsidRPr="001B7200">
        <w:rPr>
          <w:rFonts w:ascii="Arial" w:hAnsi="Arial" w:cs="Arial"/>
          <w:sz w:val="24"/>
          <w:szCs w:val="24"/>
        </w:rPr>
        <w:t xml:space="preserve"> como o uso de </w:t>
      </w:r>
      <w:r w:rsidR="00C33D6F" w:rsidRPr="001B7200">
        <w:rPr>
          <w:rFonts w:ascii="Arial" w:hAnsi="Arial" w:cs="Arial"/>
          <w:sz w:val="24"/>
          <w:szCs w:val="24"/>
        </w:rPr>
        <w:t>games</w:t>
      </w:r>
      <w:r w:rsidR="002B18FE" w:rsidRPr="001B7200">
        <w:rPr>
          <w:rFonts w:ascii="Arial" w:hAnsi="Arial" w:cs="Arial"/>
          <w:sz w:val="24"/>
          <w:szCs w:val="24"/>
        </w:rPr>
        <w:t xml:space="preserve"> </w:t>
      </w:r>
      <w:r w:rsidR="00CA1206" w:rsidRPr="001B7200">
        <w:rPr>
          <w:rFonts w:ascii="Arial" w:hAnsi="Arial" w:cs="Arial"/>
          <w:sz w:val="24"/>
          <w:szCs w:val="24"/>
        </w:rPr>
        <w:t>interfere</w:t>
      </w:r>
      <w:r w:rsidR="00A63E4B" w:rsidRPr="001B7200">
        <w:rPr>
          <w:rFonts w:ascii="Arial" w:hAnsi="Arial" w:cs="Arial"/>
          <w:sz w:val="24"/>
          <w:szCs w:val="24"/>
        </w:rPr>
        <w:t xml:space="preserve"> </w:t>
      </w:r>
      <w:r w:rsidR="002B18FE" w:rsidRPr="001B7200">
        <w:rPr>
          <w:rFonts w:ascii="Arial" w:hAnsi="Arial" w:cs="Arial"/>
          <w:sz w:val="24"/>
          <w:szCs w:val="24"/>
        </w:rPr>
        <w:t>n</w:t>
      </w:r>
      <w:r w:rsidR="00A63E4B" w:rsidRPr="001B7200">
        <w:rPr>
          <w:rFonts w:ascii="Arial" w:hAnsi="Arial" w:cs="Arial"/>
          <w:sz w:val="24"/>
          <w:szCs w:val="24"/>
        </w:rPr>
        <w:t xml:space="preserve">o </w:t>
      </w:r>
      <w:r w:rsidR="00C33D6F" w:rsidRPr="001B7200">
        <w:rPr>
          <w:rFonts w:ascii="Arial" w:hAnsi="Arial" w:cs="Arial"/>
          <w:sz w:val="24"/>
          <w:szCs w:val="24"/>
        </w:rPr>
        <w:t>processo de aprendizagem para auxiliar professores na utilização deste</w:t>
      </w:r>
      <w:r w:rsidR="00194AD0" w:rsidRPr="001B7200">
        <w:rPr>
          <w:rFonts w:ascii="Arial" w:hAnsi="Arial" w:cs="Arial"/>
          <w:sz w:val="24"/>
          <w:szCs w:val="24"/>
        </w:rPr>
        <w:t>s</w:t>
      </w:r>
      <w:r w:rsidR="00C33D6F" w:rsidRPr="001B7200">
        <w:rPr>
          <w:rFonts w:ascii="Arial" w:hAnsi="Arial" w:cs="Arial"/>
          <w:sz w:val="24"/>
          <w:szCs w:val="24"/>
        </w:rPr>
        <w:t xml:space="preserve"> como recurso didático.</w:t>
      </w:r>
    </w:p>
    <w:p w14:paraId="7969E1E9" w14:textId="77777777" w:rsidR="001A0C46" w:rsidRPr="001B7200" w:rsidRDefault="001A0C46" w:rsidP="00B04E0D">
      <w:pPr>
        <w:spacing w:line="360" w:lineRule="auto"/>
        <w:jc w:val="both"/>
        <w:rPr>
          <w:rFonts w:ascii="Arial" w:hAnsi="Arial" w:cs="Arial"/>
          <w:sz w:val="24"/>
          <w:szCs w:val="24"/>
        </w:rPr>
      </w:pPr>
    </w:p>
    <w:p w14:paraId="165F2B29" w14:textId="7BC16B0E" w:rsidR="004F04FB" w:rsidRPr="001B7200" w:rsidRDefault="00E13AF7" w:rsidP="00A828E5">
      <w:pPr>
        <w:pStyle w:val="berschrift1"/>
        <w:numPr>
          <w:ilvl w:val="0"/>
          <w:numId w:val="27"/>
        </w:numPr>
        <w:spacing w:after="480"/>
        <w:ind w:left="426" w:hanging="357"/>
        <w:rPr>
          <w:rFonts w:ascii="Arial" w:hAnsi="Arial" w:cs="Arial"/>
          <w:color w:val="auto"/>
          <w:sz w:val="24"/>
          <w:szCs w:val="24"/>
        </w:rPr>
      </w:pPr>
      <w:bookmarkStart w:id="3" w:name="_Toc486252660"/>
      <w:r w:rsidRPr="001B7200">
        <w:rPr>
          <w:rFonts w:ascii="Arial" w:hAnsi="Arial" w:cs="Arial"/>
          <w:color w:val="auto"/>
          <w:sz w:val="24"/>
          <w:szCs w:val="24"/>
        </w:rPr>
        <w:lastRenderedPageBreak/>
        <w:t>O PROCESSO DE APRENDIZAGEM.</w:t>
      </w:r>
      <w:bookmarkEnd w:id="3"/>
    </w:p>
    <w:p w14:paraId="16CC72AF" w14:textId="49159389" w:rsidR="00C80629" w:rsidRPr="001B7200" w:rsidRDefault="004F04FB" w:rsidP="00256028">
      <w:pPr>
        <w:spacing w:before="120" w:line="360" w:lineRule="auto"/>
        <w:jc w:val="both"/>
        <w:rPr>
          <w:rFonts w:ascii="Arial" w:hAnsi="Arial" w:cs="Arial"/>
          <w:sz w:val="24"/>
          <w:szCs w:val="24"/>
        </w:rPr>
      </w:pPr>
      <w:r w:rsidRPr="001B7200">
        <w:rPr>
          <w:rFonts w:ascii="Arial" w:hAnsi="Arial" w:cs="Arial"/>
          <w:sz w:val="24"/>
          <w:szCs w:val="24"/>
        </w:rPr>
        <w:t>O processo de aprendizagem é objeto de pesquisas e discussões em diversas áreas tais como Educação, Neurologia, Filosofia, Epistemologia, Computação e Inteligência Artificial, entre outras. Para formandos em Pedagogia</w:t>
      </w:r>
      <w:r w:rsidR="005A1BBB" w:rsidRPr="001B7200">
        <w:rPr>
          <w:rFonts w:ascii="Arial" w:hAnsi="Arial" w:cs="Arial"/>
          <w:sz w:val="24"/>
          <w:szCs w:val="24"/>
        </w:rPr>
        <w:t xml:space="preserve"> ou cursos de licenciatura</w:t>
      </w:r>
      <w:r w:rsidRPr="001B7200">
        <w:rPr>
          <w:rFonts w:ascii="Arial" w:hAnsi="Arial" w:cs="Arial"/>
          <w:sz w:val="24"/>
          <w:szCs w:val="24"/>
        </w:rPr>
        <w:t>,</w:t>
      </w:r>
      <w:r w:rsidR="005A1BBB" w:rsidRPr="001B7200">
        <w:rPr>
          <w:rFonts w:ascii="Arial" w:hAnsi="Arial" w:cs="Arial"/>
          <w:sz w:val="24"/>
          <w:szCs w:val="24"/>
        </w:rPr>
        <w:t xml:space="preserve"> haja vista que se trata de atividade diretamente ligada ao processo de ensino e aprendizagem</w:t>
      </w:r>
      <w:r w:rsidRPr="001B7200">
        <w:rPr>
          <w:rFonts w:ascii="Arial" w:hAnsi="Arial" w:cs="Arial"/>
          <w:sz w:val="24"/>
          <w:szCs w:val="24"/>
        </w:rPr>
        <w:t>, este saber torna-se uma ferramenta de trabalho</w:t>
      </w:r>
      <w:r w:rsidR="00FF0868" w:rsidRPr="001B7200">
        <w:rPr>
          <w:rFonts w:ascii="Arial" w:hAnsi="Arial" w:cs="Arial"/>
          <w:sz w:val="24"/>
          <w:szCs w:val="24"/>
        </w:rPr>
        <w:t>, haja vista que a mediação do professor é</w:t>
      </w:r>
      <w:r w:rsidR="00061551" w:rsidRPr="001B7200">
        <w:rPr>
          <w:rFonts w:ascii="Arial" w:hAnsi="Arial" w:cs="Arial"/>
          <w:sz w:val="24"/>
          <w:szCs w:val="24"/>
        </w:rPr>
        <w:t xml:space="preserve"> pautada por</w:t>
      </w:r>
      <w:r w:rsidR="00FF0868" w:rsidRPr="001B7200">
        <w:rPr>
          <w:rFonts w:ascii="Arial" w:hAnsi="Arial" w:cs="Arial"/>
          <w:sz w:val="24"/>
          <w:szCs w:val="24"/>
        </w:rPr>
        <w:t xml:space="preserve"> planejamento</w:t>
      </w:r>
      <w:r w:rsidR="00061551" w:rsidRPr="001B7200">
        <w:rPr>
          <w:rFonts w:ascii="Arial" w:hAnsi="Arial" w:cs="Arial"/>
          <w:sz w:val="24"/>
          <w:szCs w:val="24"/>
        </w:rPr>
        <w:t xml:space="preserve"> e ação articulada e fundamentada teoricamente</w:t>
      </w:r>
      <w:r w:rsidR="00FF0868" w:rsidRPr="001B7200">
        <w:rPr>
          <w:rFonts w:ascii="Arial" w:hAnsi="Arial" w:cs="Arial"/>
          <w:sz w:val="24"/>
          <w:szCs w:val="24"/>
        </w:rPr>
        <w:t>.</w:t>
      </w:r>
    </w:p>
    <w:p w14:paraId="15CD4AC8" w14:textId="6A0EC435" w:rsidR="005A1BBB" w:rsidRPr="001B7200" w:rsidRDefault="00C80629" w:rsidP="00C77E7B">
      <w:pPr>
        <w:spacing w:before="120" w:line="360" w:lineRule="auto"/>
        <w:jc w:val="both"/>
        <w:rPr>
          <w:rFonts w:ascii="Arial" w:hAnsi="Arial" w:cs="Arial"/>
          <w:sz w:val="24"/>
          <w:szCs w:val="24"/>
        </w:rPr>
      </w:pPr>
      <w:r w:rsidRPr="001B7200">
        <w:rPr>
          <w:rFonts w:ascii="Arial" w:hAnsi="Arial" w:cs="Arial"/>
          <w:sz w:val="24"/>
          <w:szCs w:val="24"/>
        </w:rPr>
        <w:t>Os conhecimentos historicamente acumulados pelo processo civilizatório, e dentro deles constam as tecnologias,</w:t>
      </w:r>
      <w:r w:rsidR="00664687" w:rsidRPr="001B7200">
        <w:rPr>
          <w:rFonts w:ascii="Arial" w:hAnsi="Arial" w:cs="Arial"/>
          <w:sz w:val="24"/>
          <w:szCs w:val="24"/>
        </w:rPr>
        <w:t xml:space="preserve"> precisam ser articulados, cabendo </w:t>
      </w:r>
      <w:r w:rsidRPr="001B7200">
        <w:rPr>
          <w:rFonts w:ascii="Arial" w:hAnsi="Arial" w:cs="Arial"/>
          <w:sz w:val="24"/>
          <w:szCs w:val="24"/>
        </w:rPr>
        <w:t>ao professor</w:t>
      </w:r>
      <w:r w:rsidR="00664687" w:rsidRPr="001B7200">
        <w:rPr>
          <w:rFonts w:ascii="Arial" w:hAnsi="Arial" w:cs="Arial"/>
          <w:sz w:val="24"/>
          <w:szCs w:val="24"/>
        </w:rPr>
        <w:t xml:space="preserve"> o papel de fomentar estas articulações. O ambiente familiar já inicia o processo de educação desenvolvendo hábitos, atitudes e apresentando à criança os principais traços culturais de sua comunidade, aprimorando </w:t>
      </w:r>
      <w:r w:rsidRPr="001B7200">
        <w:rPr>
          <w:rFonts w:ascii="Arial" w:hAnsi="Arial" w:cs="Arial"/>
          <w:sz w:val="24"/>
          <w:szCs w:val="24"/>
        </w:rPr>
        <w:t>saberes</w:t>
      </w:r>
      <w:r w:rsidR="00664687" w:rsidRPr="001B7200">
        <w:rPr>
          <w:rFonts w:ascii="Arial" w:hAnsi="Arial" w:cs="Arial"/>
          <w:sz w:val="24"/>
          <w:szCs w:val="24"/>
        </w:rPr>
        <w:t xml:space="preserve"> e valores que estabelecem sua identidade social. O modo como a criança, e a pessoa de modo geral, se </w:t>
      </w:r>
      <w:r w:rsidR="00EA172D" w:rsidRPr="001B7200">
        <w:rPr>
          <w:rFonts w:ascii="Arial" w:hAnsi="Arial" w:cs="Arial"/>
          <w:sz w:val="24"/>
          <w:szCs w:val="24"/>
        </w:rPr>
        <w:t>relaciona,</w:t>
      </w:r>
      <w:r w:rsidR="00664687" w:rsidRPr="001B7200">
        <w:rPr>
          <w:rFonts w:ascii="Arial" w:hAnsi="Arial" w:cs="Arial"/>
          <w:sz w:val="24"/>
          <w:szCs w:val="24"/>
        </w:rPr>
        <w:t xml:space="preserve"> se comporta e se comunica é resultado </w:t>
      </w:r>
      <w:r w:rsidR="00B3348A" w:rsidRPr="001B7200">
        <w:rPr>
          <w:rFonts w:ascii="Arial" w:hAnsi="Arial" w:cs="Arial"/>
          <w:sz w:val="24"/>
          <w:szCs w:val="24"/>
        </w:rPr>
        <w:t>de uma sé</w:t>
      </w:r>
      <w:r w:rsidR="00061551" w:rsidRPr="001B7200">
        <w:rPr>
          <w:rFonts w:ascii="Arial" w:hAnsi="Arial" w:cs="Arial"/>
          <w:sz w:val="24"/>
          <w:szCs w:val="24"/>
        </w:rPr>
        <w:t xml:space="preserve">rie de fatores, entre eles a </w:t>
      </w:r>
      <w:r w:rsidR="00664687" w:rsidRPr="001B7200">
        <w:rPr>
          <w:rFonts w:ascii="Arial" w:hAnsi="Arial" w:cs="Arial"/>
          <w:sz w:val="24"/>
          <w:szCs w:val="24"/>
        </w:rPr>
        <w:t xml:space="preserve">educação familiar. De modo análogo, a educação escolar, certamente, influenciará o uso dos conhecimentos aprendidos </w:t>
      </w:r>
      <w:r w:rsidR="00815530" w:rsidRPr="001B7200">
        <w:rPr>
          <w:rFonts w:ascii="Arial" w:hAnsi="Arial" w:cs="Arial"/>
          <w:sz w:val="24"/>
          <w:szCs w:val="24"/>
        </w:rPr>
        <w:t xml:space="preserve">e </w:t>
      </w:r>
      <w:r w:rsidR="00693C92" w:rsidRPr="001B7200">
        <w:rPr>
          <w:rFonts w:ascii="Arial" w:hAnsi="Arial" w:cs="Arial"/>
          <w:sz w:val="24"/>
          <w:szCs w:val="24"/>
        </w:rPr>
        <w:t>consequente us</w:t>
      </w:r>
      <w:r w:rsidR="005A1BBB" w:rsidRPr="001B7200">
        <w:rPr>
          <w:rFonts w:ascii="Arial" w:hAnsi="Arial" w:cs="Arial"/>
          <w:sz w:val="24"/>
          <w:szCs w:val="24"/>
        </w:rPr>
        <w:t xml:space="preserve">o das tecnologias a que </w:t>
      </w:r>
      <w:r w:rsidRPr="001B7200">
        <w:rPr>
          <w:rFonts w:ascii="Arial" w:hAnsi="Arial" w:cs="Arial"/>
          <w:sz w:val="24"/>
          <w:szCs w:val="24"/>
        </w:rPr>
        <w:t>tiver</w:t>
      </w:r>
      <w:r w:rsidR="005A1BBB" w:rsidRPr="001B7200">
        <w:rPr>
          <w:rFonts w:ascii="Arial" w:hAnsi="Arial" w:cs="Arial"/>
          <w:sz w:val="24"/>
          <w:szCs w:val="24"/>
        </w:rPr>
        <w:t xml:space="preserve"> </w:t>
      </w:r>
      <w:r w:rsidR="00693C92" w:rsidRPr="001B7200">
        <w:rPr>
          <w:rFonts w:ascii="Arial" w:hAnsi="Arial" w:cs="Arial"/>
          <w:sz w:val="24"/>
          <w:szCs w:val="24"/>
        </w:rPr>
        <w:t xml:space="preserve">acesso, processo este mediado por professores e comunidade a que </w:t>
      </w:r>
      <w:r w:rsidR="005A1BBB" w:rsidRPr="001B7200">
        <w:rPr>
          <w:rFonts w:ascii="Arial" w:hAnsi="Arial" w:cs="Arial"/>
          <w:sz w:val="24"/>
          <w:szCs w:val="24"/>
        </w:rPr>
        <w:t>pertencem</w:t>
      </w:r>
      <w:r w:rsidR="00061551" w:rsidRPr="001B7200">
        <w:rPr>
          <w:rFonts w:ascii="Arial" w:hAnsi="Arial" w:cs="Arial"/>
          <w:sz w:val="24"/>
          <w:szCs w:val="24"/>
        </w:rPr>
        <w:t xml:space="preserve"> (LÉVY,</w:t>
      </w:r>
      <w:r w:rsidR="003F1F34" w:rsidRPr="001B7200">
        <w:rPr>
          <w:rFonts w:ascii="Arial" w:hAnsi="Arial" w:cs="Arial"/>
          <w:sz w:val="24"/>
          <w:szCs w:val="24"/>
        </w:rPr>
        <w:t xml:space="preserve"> 2004</w:t>
      </w:r>
      <w:r w:rsidR="00061551" w:rsidRPr="001B7200">
        <w:rPr>
          <w:rFonts w:ascii="Arial" w:hAnsi="Arial" w:cs="Arial"/>
          <w:sz w:val="24"/>
          <w:szCs w:val="24"/>
        </w:rPr>
        <w:t>)</w:t>
      </w:r>
      <w:r w:rsidR="003F1F34" w:rsidRPr="001B7200">
        <w:rPr>
          <w:rFonts w:ascii="Arial" w:hAnsi="Arial" w:cs="Arial"/>
          <w:sz w:val="24"/>
          <w:szCs w:val="24"/>
        </w:rPr>
        <w:t xml:space="preserve">. </w:t>
      </w:r>
      <w:r w:rsidRPr="001B7200">
        <w:rPr>
          <w:rFonts w:ascii="Arial" w:hAnsi="Arial" w:cs="Arial"/>
          <w:sz w:val="24"/>
          <w:szCs w:val="24"/>
        </w:rPr>
        <w:t>Ent</w:t>
      </w:r>
      <w:r w:rsidR="00B3348A" w:rsidRPr="001B7200">
        <w:rPr>
          <w:rFonts w:ascii="Arial" w:hAnsi="Arial" w:cs="Arial"/>
          <w:sz w:val="24"/>
          <w:szCs w:val="24"/>
        </w:rPr>
        <w:t>re muitas teorias relacionadas à</w:t>
      </w:r>
      <w:r w:rsidRPr="001B7200">
        <w:rPr>
          <w:rFonts w:ascii="Arial" w:hAnsi="Arial" w:cs="Arial"/>
          <w:sz w:val="24"/>
          <w:szCs w:val="24"/>
        </w:rPr>
        <w:t xml:space="preserve"> aprendizagem</w:t>
      </w:r>
      <w:r w:rsidR="00B3348A" w:rsidRPr="001B7200">
        <w:rPr>
          <w:rFonts w:ascii="Arial" w:hAnsi="Arial" w:cs="Arial"/>
          <w:sz w:val="24"/>
          <w:szCs w:val="24"/>
        </w:rPr>
        <w:t>,</w:t>
      </w:r>
      <w:r w:rsidRPr="001B7200">
        <w:rPr>
          <w:rFonts w:ascii="Arial" w:hAnsi="Arial" w:cs="Arial"/>
          <w:sz w:val="24"/>
          <w:szCs w:val="24"/>
        </w:rPr>
        <w:t xml:space="preserve"> algumas destacam-se por estarem presentes em eme</w:t>
      </w:r>
      <w:r w:rsidR="009D3813" w:rsidRPr="001B7200">
        <w:rPr>
          <w:rFonts w:ascii="Arial" w:hAnsi="Arial" w:cs="Arial"/>
          <w:sz w:val="24"/>
          <w:szCs w:val="24"/>
        </w:rPr>
        <w:t>ntas dos cursos de licenciatura.</w:t>
      </w:r>
    </w:p>
    <w:p w14:paraId="546972FD" w14:textId="77777777" w:rsidR="00A828E5" w:rsidRPr="001B7200" w:rsidRDefault="00A828E5" w:rsidP="00E82E4B">
      <w:pPr>
        <w:spacing w:before="120" w:line="360" w:lineRule="auto"/>
        <w:jc w:val="both"/>
        <w:rPr>
          <w:rFonts w:ascii="Arial" w:hAnsi="Arial" w:cs="Arial"/>
          <w:b/>
          <w:sz w:val="24"/>
          <w:szCs w:val="24"/>
        </w:rPr>
      </w:pPr>
    </w:p>
    <w:p w14:paraId="7E5DF06E" w14:textId="367806AC" w:rsidR="005A1BBB" w:rsidRPr="001B7200" w:rsidRDefault="00C80629" w:rsidP="00E82E4B">
      <w:pPr>
        <w:spacing w:before="120" w:line="360" w:lineRule="auto"/>
        <w:jc w:val="both"/>
        <w:rPr>
          <w:rFonts w:ascii="Arial" w:hAnsi="Arial" w:cs="Arial"/>
          <w:b/>
          <w:sz w:val="24"/>
          <w:szCs w:val="24"/>
        </w:rPr>
      </w:pPr>
      <w:r w:rsidRPr="001B7200">
        <w:rPr>
          <w:rFonts w:ascii="Arial" w:hAnsi="Arial" w:cs="Arial"/>
          <w:b/>
          <w:sz w:val="24"/>
          <w:szCs w:val="24"/>
        </w:rPr>
        <w:t xml:space="preserve">O </w:t>
      </w:r>
      <w:r w:rsidR="005A1BBB" w:rsidRPr="001B7200">
        <w:rPr>
          <w:rFonts w:ascii="Arial" w:hAnsi="Arial" w:cs="Arial"/>
          <w:b/>
          <w:sz w:val="24"/>
          <w:szCs w:val="24"/>
        </w:rPr>
        <w:t>COMPORTAMENTALISMO / BEHAVIORISMO</w:t>
      </w:r>
    </w:p>
    <w:p w14:paraId="6A4AA2DE" w14:textId="5499FC91" w:rsidR="00C80629" w:rsidRPr="001B7200" w:rsidRDefault="00C80629" w:rsidP="00E82E4B">
      <w:pPr>
        <w:spacing w:before="120" w:line="360" w:lineRule="auto"/>
        <w:jc w:val="both"/>
        <w:rPr>
          <w:rFonts w:ascii="Arial" w:hAnsi="Arial" w:cs="Arial"/>
          <w:sz w:val="24"/>
          <w:szCs w:val="24"/>
        </w:rPr>
      </w:pPr>
      <w:r w:rsidRPr="001B7200">
        <w:rPr>
          <w:rFonts w:ascii="Arial" w:hAnsi="Arial" w:cs="Arial"/>
          <w:sz w:val="24"/>
          <w:szCs w:val="24"/>
        </w:rPr>
        <w:t xml:space="preserve">Tendo como um dos grandes expoentes </w:t>
      </w:r>
      <w:r w:rsidR="00E82E4B" w:rsidRPr="001B7200">
        <w:rPr>
          <w:rFonts w:ascii="Arial" w:hAnsi="Arial" w:cs="Arial"/>
          <w:sz w:val="24"/>
          <w:szCs w:val="24"/>
        </w:rPr>
        <w:t>B. F. Skinner</w:t>
      </w:r>
      <w:r w:rsidR="009D3813" w:rsidRPr="001B7200">
        <w:rPr>
          <w:rFonts w:ascii="Arial" w:hAnsi="Arial" w:cs="Arial"/>
          <w:sz w:val="24"/>
          <w:szCs w:val="24"/>
        </w:rPr>
        <w:t xml:space="preserve"> (1972</w:t>
      </w:r>
      <w:r w:rsidR="004A02F9" w:rsidRPr="001B7200">
        <w:rPr>
          <w:rFonts w:ascii="Arial" w:hAnsi="Arial" w:cs="Arial"/>
          <w:sz w:val="24"/>
          <w:szCs w:val="24"/>
        </w:rPr>
        <w:t>)</w:t>
      </w:r>
      <w:r w:rsidR="00E82E4B" w:rsidRPr="001B7200">
        <w:rPr>
          <w:rFonts w:ascii="Arial" w:hAnsi="Arial" w:cs="Arial"/>
          <w:sz w:val="24"/>
          <w:szCs w:val="24"/>
        </w:rPr>
        <w:t>,</w:t>
      </w:r>
      <w:r w:rsidR="00E332B4" w:rsidRPr="001B7200">
        <w:rPr>
          <w:rFonts w:ascii="Arial" w:hAnsi="Arial" w:cs="Arial"/>
          <w:sz w:val="24"/>
          <w:szCs w:val="24"/>
        </w:rPr>
        <w:t xml:space="preserve"> </w:t>
      </w:r>
      <w:r w:rsidRPr="001B7200">
        <w:rPr>
          <w:rFonts w:ascii="Arial" w:hAnsi="Arial" w:cs="Arial"/>
          <w:sz w:val="24"/>
          <w:szCs w:val="24"/>
        </w:rPr>
        <w:t xml:space="preserve">no comportamentalismo / behaviorismo </w:t>
      </w:r>
      <w:r w:rsidR="00E82E4B" w:rsidRPr="001B7200">
        <w:rPr>
          <w:rFonts w:ascii="Arial" w:hAnsi="Arial" w:cs="Arial"/>
          <w:sz w:val="24"/>
          <w:szCs w:val="24"/>
        </w:rPr>
        <w:t>a</w:t>
      </w:r>
      <w:r w:rsidR="00B3348A" w:rsidRPr="001B7200">
        <w:rPr>
          <w:rFonts w:ascii="Arial" w:hAnsi="Arial" w:cs="Arial"/>
          <w:sz w:val="24"/>
          <w:szCs w:val="24"/>
        </w:rPr>
        <w:t xml:space="preserve"> aprendizagem é considerada </w:t>
      </w:r>
      <w:r w:rsidR="004F04FB" w:rsidRPr="001B7200">
        <w:rPr>
          <w:rFonts w:ascii="Arial" w:hAnsi="Arial" w:cs="Arial"/>
          <w:sz w:val="24"/>
          <w:szCs w:val="24"/>
        </w:rPr>
        <w:t xml:space="preserve">o resultado do processo de seleção de estímulos para a busca de comportamentos observáveis. Quando se redige um objetivo para o planejamento pedagógico, em última instância, o professor estabelece a previsão de um comportamento, ou ação observável, que deseja que o aluno seja </w:t>
      </w:r>
      <w:r w:rsidR="00815530" w:rsidRPr="001B7200">
        <w:rPr>
          <w:rFonts w:ascii="Arial" w:hAnsi="Arial" w:cs="Arial"/>
          <w:sz w:val="24"/>
          <w:szCs w:val="24"/>
        </w:rPr>
        <w:t>capaz de realizar ao final do</w:t>
      </w:r>
      <w:r w:rsidR="004F04FB" w:rsidRPr="001B7200">
        <w:rPr>
          <w:rFonts w:ascii="Arial" w:hAnsi="Arial" w:cs="Arial"/>
          <w:sz w:val="24"/>
          <w:szCs w:val="24"/>
        </w:rPr>
        <w:t xml:space="preserve"> processo de ensino. Se ele realiza a ação ou é possíve</w:t>
      </w:r>
      <w:r w:rsidR="00B3348A" w:rsidRPr="001B7200">
        <w:rPr>
          <w:rFonts w:ascii="Arial" w:hAnsi="Arial" w:cs="Arial"/>
          <w:sz w:val="24"/>
          <w:szCs w:val="24"/>
        </w:rPr>
        <w:t xml:space="preserve">l verificar o comportamento, </w:t>
      </w:r>
      <w:r w:rsidR="004F04FB" w:rsidRPr="001B7200">
        <w:rPr>
          <w:rFonts w:ascii="Arial" w:hAnsi="Arial" w:cs="Arial"/>
          <w:sz w:val="24"/>
          <w:szCs w:val="24"/>
        </w:rPr>
        <w:t>pode</w:t>
      </w:r>
      <w:r w:rsidR="00B3348A" w:rsidRPr="001B7200">
        <w:rPr>
          <w:rFonts w:ascii="Arial" w:hAnsi="Arial" w:cs="Arial"/>
          <w:sz w:val="24"/>
          <w:szCs w:val="24"/>
        </w:rPr>
        <w:t>-se</w:t>
      </w:r>
      <w:r w:rsidR="004F04FB" w:rsidRPr="001B7200">
        <w:rPr>
          <w:rFonts w:ascii="Arial" w:hAnsi="Arial" w:cs="Arial"/>
          <w:sz w:val="24"/>
          <w:szCs w:val="24"/>
        </w:rPr>
        <w:t xml:space="preserve"> afirmar que houve a aprendizagem.</w:t>
      </w:r>
      <w:r w:rsidRPr="001B7200">
        <w:rPr>
          <w:rFonts w:ascii="Arial" w:hAnsi="Arial" w:cs="Arial"/>
          <w:sz w:val="24"/>
          <w:szCs w:val="24"/>
        </w:rPr>
        <w:t xml:space="preserve"> </w:t>
      </w:r>
    </w:p>
    <w:p w14:paraId="7AE97E17" w14:textId="327B1CEB" w:rsidR="00A40B3E" w:rsidRPr="001B7200" w:rsidRDefault="00A40B3E" w:rsidP="00E82E4B">
      <w:pPr>
        <w:spacing w:before="120" w:line="360" w:lineRule="auto"/>
        <w:jc w:val="both"/>
        <w:rPr>
          <w:rFonts w:ascii="Arial" w:hAnsi="Arial" w:cs="Arial"/>
          <w:sz w:val="24"/>
          <w:szCs w:val="24"/>
        </w:rPr>
      </w:pPr>
      <w:r w:rsidRPr="001B7200">
        <w:rPr>
          <w:rFonts w:ascii="Arial" w:hAnsi="Arial" w:cs="Arial"/>
          <w:sz w:val="24"/>
          <w:szCs w:val="24"/>
        </w:rPr>
        <w:lastRenderedPageBreak/>
        <w:t xml:space="preserve">Como ilustração, pode-se afirmar que o </w:t>
      </w:r>
      <w:r w:rsidR="00815530" w:rsidRPr="001B7200">
        <w:rPr>
          <w:rFonts w:ascii="Arial" w:hAnsi="Arial" w:cs="Arial"/>
          <w:sz w:val="24"/>
          <w:szCs w:val="24"/>
        </w:rPr>
        <w:t>aluno</w:t>
      </w:r>
      <w:r w:rsidR="00B3348A" w:rsidRPr="001B7200">
        <w:rPr>
          <w:rFonts w:ascii="Arial" w:hAnsi="Arial" w:cs="Arial"/>
          <w:sz w:val="24"/>
          <w:szCs w:val="24"/>
        </w:rPr>
        <w:t>,</w:t>
      </w:r>
      <w:r w:rsidR="00815530" w:rsidRPr="001B7200">
        <w:rPr>
          <w:rFonts w:ascii="Arial" w:hAnsi="Arial" w:cs="Arial"/>
          <w:sz w:val="24"/>
          <w:szCs w:val="24"/>
        </w:rPr>
        <w:t xml:space="preserve"> ao desenvolver determinado</w:t>
      </w:r>
      <w:r w:rsidRPr="001B7200">
        <w:rPr>
          <w:rFonts w:ascii="Arial" w:hAnsi="Arial" w:cs="Arial"/>
          <w:sz w:val="24"/>
          <w:szCs w:val="24"/>
        </w:rPr>
        <w:t xml:space="preserve"> comportamento em sala de aula, tal como perguntar sobre tópicos relacionados ao conteúdo em exposição, se a resposta vier acompanhada de um elo</w:t>
      </w:r>
      <w:r w:rsidR="00815530" w:rsidRPr="001B7200">
        <w:rPr>
          <w:rFonts w:ascii="Arial" w:hAnsi="Arial" w:cs="Arial"/>
          <w:sz w:val="24"/>
          <w:szCs w:val="24"/>
        </w:rPr>
        <w:t>gio (reforço positivo) ele volta</w:t>
      </w:r>
      <w:r w:rsidRPr="001B7200">
        <w:rPr>
          <w:rFonts w:ascii="Arial" w:hAnsi="Arial" w:cs="Arial"/>
          <w:sz w:val="24"/>
          <w:szCs w:val="24"/>
        </w:rPr>
        <w:t xml:space="preserve"> a fazer novas perguntas para obter a recompensa (o elogio), co</w:t>
      </w:r>
      <w:r w:rsidR="00D4424D" w:rsidRPr="001B7200">
        <w:rPr>
          <w:rFonts w:ascii="Arial" w:hAnsi="Arial" w:cs="Arial"/>
          <w:sz w:val="24"/>
          <w:szCs w:val="24"/>
        </w:rPr>
        <w:t xml:space="preserve">ntudo, se não obtiver uma resposta (reforço negativo) ou a resposta for apresentada de forma desagradável sempre que perguntar (reforço aversivo) ele tenderá a cessar aquele comportamento. Do mesmo modo ocorrerá com a criação de estratégias para a resolução de problemas, sejam para responder </w:t>
      </w:r>
      <w:r w:rsidR="00194963" w:rsidRPr="001B7200">
        <w:rPr>
          <w:rFonts w:ascii="Arial" w:hAnsi="Arial" w:cs="Arial"/>
          <w:sz w:val="24"/>
          <w:szCs w:val="24"/>
        </w:rPr>
        <w:t>os desafios</w:t>
      </w:r>
      <w:r w:rsidR="00D4424D" w:rsidRPr="001B7200">
        <w:rPr>
          <w:rFonts w:ascii="Arial" w:hAnsi="Arial" w:cs="Arial"/>
          <w:sz w:val="24"/>
          <w:szCs w:val="24"/>
        </w:rPr>
        <w:t xml:space="preserve"> escolares ou para alcançar os objetivos do game. Se obtiver êxito, tenderá a repetir a estratégia, se não, provavelmente deixará de utilizá-la. </w:t>
      </w:r>
    </w:p>
    <w:p w14:paraId="45C02CBF" w14:textId="77777777" w:rsidR="008608DB" w:rsidRPr="001B7200" w:rsidRDefault="008608DB" w:rsidP="00E82E4B">
      <w:pPr>
        <w:spacing w:before="120" w:line="360" w:lineRule="auto"/>
        <w:jc w:val="both"/>
        <w:rPr>
          <w:rFonts w:ascii="Arial" w:hAnsi="Arial" w:cs="Arial"/>
          <w:b/>
          <w:sz w:val="24"/>
          <w:szCs w:val="24"/>
        </w:rPr>
      </w:pPr>
    </w:p>
    <w:p w14:paraId="622737A6" w14:textId="05DAA8ED" w:rsidR="00840371" w:rsidRPr="001B7200" w:rsidRDefault="00C80629" w:rsidP="00E82E4B">
      <w:pPr>
        <w:spacing w:before="120" w:line="360" w:lineRule="auto"/>
        <w:jc w:val="both"/>
        <w:rPr>
          <w:rFonts w:ascii="Arial" w:hAnsi="Arial" w:cs="Arial"/>
          <w:b/>
          <w:sz w:val="24"/>
          <w:szCs w:val="24"/>
        </w:rPr>
      </w:pPr>
      <w:r w:rsidRPr="001B7200">
        <w:rPr>
          <w:rFonts w:ascii="Arial" w:hAnsi="Arial" w:cs="Arial"/>
          <w:b/>
          <w:sz w:val="24"/>
          <w:szCs w:val="24"/>
        </w:rPr>
        <w:t>O SOCIOINTERACIONISMO</w:t>
      </w:r>
      <w:r w:rsidR="006F7E37" w:rsidRPr="001B7200">
        <w:rPr>
          <w:rFonts w:ascii="Arial" w:hAnsi="Arial" w:cs="Arial"/>
          <w:b/>
          <w:sz w:val="24"/>
          <w:szCs w:val="24"/>
        </w:rPr>
        <w:t xml:space="preserve">  </w:t>
      </w:r>
    </w:p>
    <w:p w14:paraId="3040A186" w14:textId="247752C6" w:rsidR="004F04FB" w:rsidRPr="001B7200" w:rsidRDefault="00E82E4B" w:rsidP="00E82E4B">
      <w:pPr>
        <w:spacing w:before="120" w:line="360" w:lineRule="auto"/>
        <w:jc w:val="both"/>
        <w:rPr>
          <w:rFonts w:ascii="Arial" w:hAnsi="Arial" w:cs="Arial"/>
          <w:sz w:val="24"/>
          <w:szCs w:val="24"/>
        </w:rPr>
      </w:pPr>
      <w:r w:rsidRPr="001B7200">
        <w:rPr>
          <w:rFonts w:ascii="Arial" w:hAnsi="Arial" w:cs="Arial"/>
          <w:sz w:val="24"/>
          <w:szCs w:val="24"/>
        </w:rPr>
        <w:t>Lev S. Vygotsky</w:t>
      </w:r>
      <w:r w:rsidR="005211CD" w:rsidRPr="001B7200">
        <w:rPr>
          <w:rFonts w:ascii="Arial" w:hAnsi="Arial" w:cs="Arial"/>
          <w:sz w:val="24"/>
          <w:szCs w:val="24"/>
        </w:rPr>
        <w:t xml:space="preserve"> (2015)</w:t>
      </w:r>
      <w:r w:rsidR="00A40B3E" w:rsidRPr="001B7200">
        <w:rPr>
          <w:rFonts w:ascii="Arial" w:hAnsi="Arial" w:cs="Arial"/>
          <w:sz w:val="24"/>
          <w:szCs w:val="24"/>
        </w:rPr>
        <w:t xml:space="preserve"> </w:t>
      </w:r>
      <w:r w:rsidR="004F04FB" w:rsidRPr="001B7200">
        <w:rPr>
          <w:rFonts w:ascii="Arial" w:hAnsi="Arial" w:cs="Arial"/>
          <w:sz w:val="24"/>
          <w:szCs w:val="24"/>
        </w:rPr>
        <w:t>apresenta três con</w:t>
      </w:r>
      <w:r w:rsidR="00B3348A" w:rsidRPr="001B7200">
        <w:rPr>
          <w:rFonts w:ascii="Arial" w:hAnsi="Arial" w:cs="Arial"/>
          <w:sz w:val="24"/>
          <w:szCs w:val="24"/>
        </w:rPr>
        <w:t>ceitos que são considerados</w:t>
      </w:r>
      <w:r w:rsidR="00BD07CB" w:rsidRPr="001B7200">
        <w:rPr>
          <w:rFonts w:ascii="Arial" w:hAnsi="Arial" w:cs="Arial"/>
          <w:sz w:val="24"/>
          <w:szCs w:val="24"/>
        </w:rPr>
        <w:t xml:space="preserve"> </w:t>
      </w:r>
      <w:r w:rsidR="004F04FB" w:rsidRPr="001B7200">
        <w:rPr>
          <w:rFonts w:ascii="Arial" w:hAnsi="Arial" w:cs="Arial"/>
          <w:sz w:val="24"/>
          <w:szCs w:val="24"/>
        </w:rPr>
        <w:t xml:space="preserve">fundamentais </w:t>
      </w:r>
      <w:r w:rsidR="00B3348A" w:rsidRPr="001B7200">
        <w:rPr>
          <w:rFonts w:ascii="Arial" w:hAnsi="Arial" w:cs="Arial"/>
          <w:sz w:val="24"/>
          <w:szCs w:val="24"/>
        </w:rPr>
        <w:t>na</w:t>
      </w:r>
      <w:r w:rsidR="004F04FB" w:rsidRPr="001B7200">
        <w:rPr>
          <w:rFonts w:ascii="Arial" w:hAnsi="Arial" w:cs="Arial"/>
          <w:sz w:val="24"/>
          <w:szCs w:val="24"/>
        </w:rPr>
        <w:t xml:space="preserve"> sua teoria: o Nível de Desenvolvimento Real-NDR que considera as habilidade e saberes já consolidados pelo aluno, O Nível de Desenvolvimento Potencial</w:t>
      </w:r>
      <w:r w:rsidR="00A40B3E" w:rsidRPr="001B7200">
        <w:rPr>
          <w:rFonts w:ascii="Arial" w:hAnsi="Arial" w:cs="Arial"/>
          <w:sz w:val="24"/>
          <w:szCs w:val="24"/>
        </w:rPr>
        <w:t xml:space="preserve"> - NDP</w:t>
      </w:r>
      <w:r w:rsidR="004F04FB" w:rsidRPr="001B7200">
        <w:rPr>
          <w:rFonts w:ascii="Arial" w:hAnsi="Arial" w:cs="Arial"/>
          <w:sz w:val="24"/>
          <w:szCs w:val="24"/>
        </w:rPr>
        <w:t xml:space="preserve"> que </w:t>
      </w:r>
      <w:r w:rsidR="00A40B3E" w:rsidRPr="001B7200">
        <w:rPr>
          <w:rFonts w:ascii="Arial" w:hAnsi="Arial" w:cs="Arial"/>
          <w:sz w:val="24"/>
          <w:szCs w:val="24"/>
        </w:rPr>
        <w:t>projeta</w:t>
      </w:r>
      <w:r w:rsidR="004F04FB" w:rsidRPr="001B7200">
        <w:rPr>
          <w:rFonts w:ascii="Arial" w:hAnsi="Arial" w:cs="Arial"/>
          <w:sz w:val="24"/>
          <w:szCs w:val="24"/>
        </w:rPr>
        <w:t xml:space="preserve"> o que este aluno estaria apto a aprender</w:t>
      </w:r>
      <w:r w:rsidR="00A40B3E" w:rsidRPr="001B7200">
        <w:rPr>
          <w:rFonts w:ascii="Arial" w:hAnsi="Arial" w:cs="Arial"/>
          <w:sz w:val="24"/>
          <w:szCs w:val="24"/>
        </w:rPr>
        <w:t>. Considerando o intervalo entre o NDR e o</w:t>
      </w:r>
      <w:r w:rsidR="004F04FB" w:rsidRPr="001B7200">
        <w:rPr>
          <w:rFonts w:ascii="Arial" w:hAnsi="Arial" w:cs="Arial"/>
          <w:sz w:val="24"/>
          <w:szCs w:val="24"/>
        </w:rPr>
        <w:t xml:space="preserve"> NDP, </w:t>
      </w:r>
      <w:r w:rsidR="00A40B3E" w:rsidRPr="001B7200">
        <w:rPr>
          <w:rFonts w:ascii="Arial" w:hAnsi="Arial" w:cs="Arial"/>
          <w:sz w:val="24"/>
          <w:szCs w:val="24"/>
        </w:rPr>
        <w:t>s</w:t>
      </w:r>
      <w:r w:rsidR="004F04FB" w:rsidRPr="001B7200">
        <w:rPr>
          <w:rFonts w:ascii="Arial" w:hAnsi="Arial" w:cs="Arial"/>
          <w:sz w:val="24"/>
          <w:szCs w:val="24"/>
        </w:rPr>
        <w:t xml:space="preserve">e </w:t>
      </w:r>
      <w:r w:rsidR="00A40B3E" w:rsidRPr="001B7200">
        <w:rPr>
          <w:rFonts w:ascii="Arial" w:hAnsi="Arial" w:cs="Arial"/>
          <w:sz w:val="24"/>
          <w:szCs w:val="24"/>
        </w:rPr>
        <w:t xml:space="preserve">encontra </w:t>
      </w:r>
      <w:r w:rsidR="004F04FB" w:rsidRPr="001B7200">
        <w:rPr>
          <w:rFonts w:ascii="Arial" w:hAnsi="Arial" w:cs="Arial"/>
          <w:sz w:val="24"/>
          <w:szCs w:val="24"/>
        </w:rPr>
        <w:t>a Zona de Desenvolvimento Proximal</w:t>
      </w:r>
      <w:r w:rsidR="00A40B3E" w:rsidRPr="001B7200">
        <w:rPr>
          <w:rFonts w:ascii="Arial" w:hAnsi="Arial" w:cs="Arial"/>
          <w:sz w:val="24"/>
          <w:szCs w:val="24"/>
        </w:rPr>
        <w:t>-ZDP</w:t>
      </w:r>
      <w:r w:rsidR="004F04FB" w:rsidRPr="001B7200">
        <w:rPr>
          <w:rFonts w:ascii="Arial" w:hAnsi="Arial" w:cs="Arial"/>
          <w:sz w:val="24"/>
          <w:szCs w:val="24"/>
        </w:rPr>
        <w:t xml:space="preserve"> que corresponde, aos saberes,</w:t>
      </w:r>
      <w:r w:rsidR="00E332B4" w:rsidRPr="001B7200">
        <w:rPr>
          <w:rFonts w:ascii="Arial" w:hAnsi="Arial" w:cs="Arial"/>
          <w:sz w:val="24"/>
          <w:szCs w:val="24"/>
        </w:rPr>
        <w:t xml:space="preserve"> </w:t>
      </w:r>
      <w:r w:rsidR="004F04FB" w:rsidRPr="001B7200">
        <w:rPr>
          <w:rFonts w:ascii="Arial" w:hAnsi="Arial" w:cs="Arial"/>
          <w:sz w:val="24"/>
          <w:szCs w:val="24"/>
        </w:rPr>
        <w:t>conhecimentos, e/ou habilidades que seriam possíveis para o aluno aprender considerando o que ele já sabe e o que potencialmente ele poderia aprender.</w:t>
      </w:r>
    </w:p>
    <w:p w14:paraId="7DA3102A" w14:textId="6E8CE4BF" w:rsidR="00A40B3E" w:rsidRPr="001B7200" w:rsidRDefault="00C62585" w:rsidP="00E82E4B">
      <w:pPr>
        <w:spacing w:before="120" w:line="360" w:lineRule="auto"/>
        <w:jc w:val="both"/>
        <w:rPr>
          <w:rFonts w:ascii="Arial" w:hAnsi="Arial" w:cs="Arial"/>
          <w:sz w:val="24"/>
          <w:szCs w:val="24"/>
        </w:rPr>
      </w:pPr>
      <w:r w:rsidRPr="001B7200">
        <w:rPr>
          <w:rFonts w:ascii="Arial" w:hAnsi="Arial" w:cs="Arial"/>
          <w:sz w:val="24"/>
          <w:szCs w:val="24"/>
        </w:rPr>
        <w:t>Vale salientar que para Vygotsky (</w:t>
      </w:r>
      <w:r w:rsidRPr="001B7200">
        <w:rPr>
          <w:rFonts w:ascii="Arial" w:hAnsi="Arial" w:cs="Arial"/>
          <w:i/>
          <w:sz w:val="24"/>
          <w:szCs w:val="24"/>
        </w:rPr>
        <w:t>ibid</w:t>
      </w:r>
      <w:r w:rsidRPr="001B7200">
        <w:rPr>
          <w:rFonts w:ascii="Arial" w:hAnsi="Arial" w:cs="Arial"/>
          <w:sz w:val="24"/>
          <w:szCs w:val="24"/>
        </w:rPr>
        <w:t>)</w:t>
      </w:r>
      <w:r w:rsidR="004F04FB" w:rsidRPr="001B7200">
        <w:rPr>
          <w:rFonts w:ascii="Arial" w:hAnsi="Arial" w:cs="Arial"/>
          <w:sz w:val="24"/>
          <w:szCs w:val="24"/>
        </w:rPr>
        <w:t xml:space="preserve">, </w:t>
      </w:r>
      <w:r w:rsidR="00E82E4B" w:rsidRPr="001B7200">
        <w:rPr>
          <w:rFonts w:ascii="Arial" w:hAnsi="Arial" w:cs="Arial"/>
          <w:sz w:val="24"/>
          <w:szCs w:val="24"/>
        </w:rPr>
        <w:t>a aprendizagem é um processo ex</w:t>
      </w:r>
      <w:r w:rsidR="004F04FB" w:rsidRPr="001B7200">
        <w:rPr>
          <w:rFonts w:ascii="Arial" w:hAnsi="Arial" w:cs="Arial"/>
          <w:sz w:val="24"/>
          <w:szCs w:val="24"/>
        </w:rPr>
        <w:t xml:space="preserve">ógeno que consiste na internalização progressiva de conteúdos sociais e históricos na interação entre indivíduos mais experientes que realizam a mediação com outros menos </w:t>
      </w:r>
      <w:r w:rsidR="00A40B3E" w:rsidRPr="001B7200">
        <w:rPr>
          <w:rFonts w:ascii="Arial" w:hAnsi="Arial" w:cs="Arial"/>
          <w:sz w:val="24"/>
          <w:szCs w:val="24"/>
        </w:rPr>
        <w:t>experientes.</w:t>
      </w:r>
      <w:r w:rsidR="001A0E1C" w:rsidRPr="001B7200">
        <w:rPr>
          <w:rFonts w:ascii="Arial" w:hAnsi="Arial" w:cs="Arial"/>
          <w:sz w:val="24"/>
          <w:szCs w:val="24"/>
        </w:rPr>
        <w:t xml:space="preserve"> </w:t>
      </w:r>
    </w:p>
    <w:p w14:paraId="0AFB8794" w14:textId="4DAD2113" w:rsidR="001A0E1C" w:rsidRPr="001B7200" w:rsidRDefault="001A0E1C" w:rsidP="00E82E4B">
      <w:pPr>
        <w:spacing w:before="120" w:line="360" w:lineRule="auto"/>
        <w:jc w:val="both"/>
        <w:rPr>
          <w:rFonts w:ascii="Arial" w:hAnsi="Arial" w:cs="Arial"/>
          <w:sz w:val="24"/>
          <w:szCs w:val="24"/>
        </w:rPr>
      </w:pPr>
      <w:r w:rsidRPr="001B7200">
        <w:rPr>
          <w:rFonts w:ascii="Arial" w:hAnsi="Arial" w:cs="Arial"/>
          <w:sz w:val="24"/>
          <w:szCs w:val="24"/>
        </w:rPr>
        <w:t>A sociointeração consiste em um dos recursos mais utilizados em processos de ensino e aprendizagem, seja na escola ou em espaços sociais, comunitários ou outra natureza. Do mesmo modo, os jogos eletrônicos promovem situações de interação, troca de informações e elaboração de estratégias que favorecem a aprendizagem, seja escolar, seja para alcançar objetivos do jogo.</w:t>
      </w:r>
    </w:p>
    <w:p w14:paraId="472A1C13" w14:textId="6458B5C0" w:rsidR="00A40B3E" w:rsidRPr="001B7200" w:rsidRDefault="00A40B3E" w:rsidP="00E82E4B">
      <w:pPr>
        <w:spacing w:before="120" w:line="360" w:lineRule="auto"/>
        <w:jc w:val="both"/>
        <w:rPr>
          <w:rFonts w:ascii="Arial" w:hAnsi="Arial" w:cs="Arial"/>
          <w:b/>
          <w:sz w:val="24"/>
          <w:szCs w:val="24"/>
        </w:rPr>
      </w:pPr>
      <w:r w:rsidRPr="001B7200">
        <w:rPr>
          <w:rFonts w:ascii="Arial" w:hAnsi="Arial" w:cs="Arial"/>
          <w:b/>
          <w:sz w:val="24"/>
          <w:szCs w:val="24"/>
        </w:rPr>
        <w:t xml:space="preserve">EPISTEMOLOGIA GENÉTICA </w:t>
      </w:r>
    </w:p>
    <w:p w14:paraId="7C9B5865" w14:textId="0FC573B4" w:rsidR="00213042" w:rsidRPr="001B7200" w:rsidRDefault="00E82E4B" w:rsidP="00E82E4B">
      <w:pPr>
        <w:spacing w:before="120" w:line="360" w:lineRule="auto"/>
        <w:jc w:val="both"/>
        <w:rPr>
          <w:rFonts w:ascii="Arial" w:hAnsi="Arial" w:cs="Arial"/>
          <w:sz w:val="24"/>
          <w:szCs w:val="24"/>
        </w:rPr>
      </w:pPr>
      <w:r w:rsidRPr="001B7200">
        <w:rPr>
          <w:rFonts w:ascii="Arial" w:hAnsi="Arial" w:cs="Arial"/>
          <w:sz w:val="24"/>
          <w:szCs w:val="24"/>
        </w:rPr>
        <w:lastRenderedPageBreak/>
        <w:t xml:space="preserve">Em </w:t>
      </w:r>
      <w:r w:rsidR="00E6644B" w:rsidRPr="001B7200">
        <w:rPr>
          <w:rFonts w:ascii="Arial" w:hAnsi="Arial" w:cs="Arial"/>
          <w:sz w:val="24"/>
          <w:szCs w:val="24"/>
        </w:rPr>
        <w:t>contrapartida</w:t>
      </w:r>
      <w:r w:rsidR="00B3348A" w:rsidRPr="001B7200">
        <w:rPr>
          <w:rFonts w:ascii="Arial" w:hAnsi="Arial" w:cs="Arial"/>
          <w:sz w:val="24"/>
          <w:szCs w:val="24"/>
        </w:rPr>
        <w:t>,</w:t>
      </w:r>
      <w:r w:rsidR="00E6644B" w:rsidRPr="001B7200">
        <w:rPr>
          <w:rFonts w:ascii="Arial" w:hAnsi="Arial" w:cs="Arial"/>
          <w:sz w:val="24"/>
          <w:szCs w:val="24"/>
        </w:rPr>
        <w:t xml:space="preserve"> há</w:t>
      </w:r>
      <w:r w:rsidRPr="001B7200">
        <w:rPr>
          <w:rFonts w:ascii="Arial" w:hAnsi="Arial" w:cs="Arial"/>
          <w:sz w:val="24"/>
          <w:szCs w:val="24"/>
        </w:rPr>
        <w:t xml:space="preserve"> </w:t>
      </w:r>
      <w:r w:rsidR="001723FF" w:rsidRPr="001B7200">
        <w:rPr>
          <w:rFonts w:ascii="Arial" w:hAnsi="Arial" w:cs="Arial"/>
          <w:sz w:val="24"/>
          <w:szCs w:val="24"/>
        </w:rPr>
        <w:t xml:space="preserve">pesquisas que </w:t>
      </w:r>
      <w:r w:rsidR="00E6644B" w:rsidRPr="001B7200">
        <w:rPr>
          <w:rFonts w:ascii="Arial" w:hAnsi="Arial" w:cs="Arial"/>
          <w:sz w:val="24"/>
          <w:szCs w:val="24"/>
        </w:rPr>
        <w:t xml:space="preserve">consideram </w:t>
      </w:r>
      <w:r w:rsidR="001723FF" w:rsidRPr="001B7200">
        <w:rPr>
          <w:rFonts w:ascii="Arial" w:hAnsi="Arial" w:cs="Arial"/>
          <w:sz w:val="24"/>
          <w:szCs w:val="24"/>
        </w:rPr>
        <w:t>a aprendizagem como processo endógeno. A</w:t>
      </w:r>
      <w:r w:rsidR="00E6644B" w:rsidRPr="001B7200">
        <w:rPr>
          <w:rFonts w:ascii="Arial" w:hAnsi="Arial" w:cs="Arial"/>
          <w:sz w:val="24"/>
          <w:szCs w:val="24"/>
        </w:rPr>
        <w:t xml:space="preserve">qui surgem </w:t>
      </w:r>
      <w:r w:rsidRPr="001B7200">
        <w:rPr>
          <w:rFonts w:ascii="Arial" w:hAnsi="Arial" w:cs="Arial"/>
          <w:sz w:val="24"/>
          <w:szCs w:val="24"/>
        </w:rPr>
        <w:t xml:space="preserve">contribuições da </w:t>
      </w:r>
      <w:r w:rsidR="001723FF" w:rsidRPr="001B7200">
        <w:rPr>
          <w:rFonts w:ascii="Arial" w:hAnsi="Arial" w:cs="Arial"/>
          <w:sz w:val="24"/>
          <w:szCs w:val="24"/>
        </w:rPr>
        <w:t>Epistemologia G</w:t>
      </w:r>
      <w:r w:rsidR="004F04FB" w:rsidRPr="001B7200">
        <w:rPr>
          <w:rFonts w:ascii="Arial" w:hAnsi="Arial" w:cs="Arial"/>
          <w:sz w:val="24"/>
          <w:szCs w:val="24"/>
        </w:rPr>
        <w:t>enética</w:t>
      </w:r>
      <w:r w:rsidR="001723FF" w:rsidRPr="001B7200">
        <w:rPr>
          <w:rFonts w:ascii="Arial" w:hAnsi="Arial" w:cs="Arial"/>
          <w:sz w:val="24"/>
          <w:szCs w:val="24"/>
        </w:rPr>
        <w:t xml:space="preserve"> (1970)</w:t>
      </w:r>
      <w:r w:rsidRPr="001B7200">
        <w:rPr>
          <w:rFonts w:ascii="Arial" w:hAnsi="Arial" w:cs="Arial"/>
          <w:sz w:val="24"/>
          <w:szCs w:val="24"/>
        </w:rPr>
        <w:t xml:space="preserve"> na</w:t>
      </w:r>
      <w:r w:rsidR="00E6644B" w:rsidRPr="001B7200">
        <w:rPr>
          <w:rFonts w:ascii="Arial" w:hAnsi="Arial" w:cs="Arial"/>
          <w:sz w:val="24"/>
          <w:szCs w:val="24"/>
        </w:rPr>
        <w:t xml:space="preserve"> qual</w:t>
      </w:r>
      <w:r w:rsidRPr="001B7200">
        <w:rPr>
          <w:rFonts w:ascii="Arial" w:hAnsi="Arial" w:cs="Arial"/>
          <w:sz w:val="24"/>
          <w:szCs w:val="24"/>
        </w:rPr>
        <w:t xml:space="preserve"> </w:t>
      </w:r>
      <w:r w:rsidR="004F04FB" w:rsidRPr="001B7200">
        <w:rPr>
          <w:rFonts w:ascii="Arial" w:hAnsi="Arial" w:cs="Arial"/>
          <w:sz w:val="24"/>
          <w:szCs w:val="24"/>
        </w:rPr>
        <w:t>Piaget propõe a análise do processo de desenvolvimento humano, lista suas fases e as características de aprendizagem associados a cada uma delas. Para ele, a aprendi</w:t>
      </w:r>
      <w:r w:rsidR="00E6644B" w:rsidRPr="001B7200">
        <w:rPr>
          <w:rFonts w:ascii="Arial" w:hAnsi="Arial" w:cs="Arial"/>
          <w:sz w:val="24"/>
          <w:szCs w:val="24"/>
        </w:rPr>
        <w:t>zagem seria um processo</w:t>
      </w:r>
      <w:r w:rsidR="004F04FB" w:rsidRPr="001B7200">
        <w:rPr>
          <w:rFonts w:ascii="Arial" w:hAnsi="Arial" w:cs="Arial"/>
          <w:sz w:val="24"/>
          <w:szCs w:val="24"/>
        </w:rPr>
        <w:t xml:space="preserve"> que se dá a partir da ação do sujeito </w:t>
      </w:r>
      <w:r w:rsidR="00213042" w:rsidRPr="001B7200">
        <w:rPr>
          <w:rFonts w:ascii="Arial" w:hAnsi="Arial" w:cs="Arial"/>
          <w:sz w:val="24"/>
          <w:szCs w:val="24"/>
        </w:rPr>
        <w:t>sobre o objeto.</w:t>
      </w:r>
      <w:r w:rsidR="00D4424D" w:rsidRPr="001B7200">
        <w:rPr>
          <w:rFonts w:ascii="Arial" w:hAnsi="Arial" w:cs="Arial"/>
          <w:sz w:val="24"/>
          <w:szCs w:val="24"/>
        </w:rPr>
        <w:t xml:space="preserve"> </w:t>
      </w:r>
    </w:p>
    <w:p w14:paraId="53160527" w14:textId="6C4F260F" w:rsidR="00D4424D" w:rsidRPr="001B7200" w:rsidRDefault="00D4424D" w:rsidP="00E82E4B">
      <w:pPr>
        <w:spacing w:before="120" w:line="360" w:lineRule="auto"/>
        <w:jc w:val="both"/>
        <w:rPr>
          <w:rFonts w:ascii="Arial" w:hAnsi="Arial" w:cs="Arial"/>
          <w:sz w:val="24"/>
          <w:szCs w:val="24"/>
        </w:rPr>
      </w:pPr>
      <w:r w:rsidRPr="001B7200">
        <w:rPr>
          <w:rFonts w:ascii="Arial" w:hAnsi="Arial" w:cs="Arial"/>
          <w:sz w:val="24"/>
          <w:szCs w:val="24"/>
        </w:rPr>
        <w:t xml:space="preserve">Entre os principais conceitos apresentados por Piaget destacam-se </w:t>
      </w:r>
    </w:p>
    <w:p w14:paraId="1F99ED33" w14:textId="2E2D4601" w:rsidR="008A5120" w:rsidRPr="001B7200" w:rsidRDefault="008A5120" w:rsidP="008A5120">
      <w:pPr>
        <w:pStyle w:val="Listenabsatz"/>
        <w:numPr>
          <w:ilvl w:val="0"/>
          <w:numId w:val="22"/>
        </w:numPr>
        <w:spacing w:before="120"/>
        <w:jc w:val="both"/>
        <w:rPr>
          <w:szCs w:val="24"/>
        </w:rPr>
      </w:pPr>
      <w:r w:rsidRPr="001B7200">
        <w:rPr>
          <w:b/>
          <w:szCs w:val="24"/>
        </w:rPr>
        <w:t>Esquemas,</w:t>
      </w:r>
      <w:r w:rsidRPr="001B7200">
        <w:rPr>
          <w:szCs w:val="24"/>
        </w:rPr>
        <w:t xml:space="preserve"> que segundo Wadsworth (1996) seriam estruturas mentais, ou cognitivas, que permitiriam aos indivíduos se adaptarem ao meio.</w:t>
      </w:r>
    </w:p>
    <w:p w14:paraId="759BE1E1" w14:textId="431E6E74" w:rsidR="008A5120" w:rsidRPr="001B7200" w:rsidRDefault="008A5120" w:rsidP="00E82E4B">
      <w:pPr>
        <w:pStyle w:val="Listenabsatz"/>
        <w:numPr>
          <w:ilvl w:val="0"/>
          <w:numId w:val="22"/>
        </w:numPr>
        <w:spacing w:before="120"/>
        <w:jc w:val="both"/>
        <w:rPr>
          <w:szCs w:val="24"/>
        </w:rPr>
      </w:pPr>
      <w:r w:rsidRPr="001B7200">
        <w:rPr>
          <w:b/>
          <w:szCs w:val="24"/>
        </w:rPr>
        <w:t>Assimilação</w:t>
      </w:r>
      <w:r w:rsidRPr="001B7200">
        <w:rPr>
          <w:szCs w:val="24"/>
        </w:rPr>
        <w:t xml:space="preserve"> seria,</w:t>
      </w:r>
      <w:r w:rsidR="006F7E37" w:rsidRPr="001B7200">
        <w:rPr>
          <w:szCs w:val="24"/>
        </w:rPr>
        <w:t xml:space="preserve"> segundo o próprio Piaget (1996 p.13):</w:t>
      </w:r>
    </w:p>
    <w:p w14:paraId="6839FBA2" w14:textId="13206A3E" w:rsidR="008A5120" w:rsidRPr="001B7200" w:rsidRDefault="00B3348A" w:rsidP="008A5120">
      <w:pPr>
        <w:spacing w:after="0" w:line="240" w:lineRule="auto"/>
        <w:ind w:left="2268"/>
        <w:jc w:val="both"/>
        <w:rPr>
          <w:rFonts w:ascii="Arial" w:hAnsi="Arial" w:cs="Arial"/>
          <w:sz w:val="20"/>
          <w:szCs w:val="20"/>
          <w:shd w:val="clear" w:color="auto" w:fill="FFFFFF"/>
        </w:rPr>
      </w:pPr>
      <w:r w:rsidRPr="001B7200">
        <w:rPr>
          <w:rFonts w:ascii="Arial" w:hAnsi="Arial" w:cs="Arial"/>
          <w:sz w:val="20"/>
          <w:szCs w:val="20"/>
          <w:shd w:val="clear" w:color="auto" w:fill="FFFFFF"/>
        </w:rPr>
        <w:t xml:space="preserve">[...] uma integração </w:t>
      </w:r>
      <w:r w:rsidR="00BD07CB" w:rsidRPr="001B7200">
        <w:rPr>
          <w:rFonts w:ascii="Arial" w:hAnsi="Arial" w:cs="Arial"/>
          <w:sz w:val="20"/>
          <w:szCs w:val="20"/>
          <w:shd w:val="clear" w:color="auto" w:fill="FFFFFF"/>
        </w:rPr>
        <w:t>á</w:t>
      </w:r>
      <w:r w:rsidR="008A5120" w:rsidRPr="001B7200">
        <w:rPr>
          <w:rFonts w:ascii="Arial" w:hAnsi="Arial" w:cs="Arial"/>
          <w:sz w:val="20"/>
          <w:szCs w:val="20"/>
          <w:shd w:val="clear" w:color="auto" w:fill="FFFFFF"/>
        </w:rPr>
        <w:t xml:space="preserve"> estruturas prévias, que podem permanecer invariáveis ou são mais ou menos modificadas por esta própria integração, mas sem descontinuidade com o estado precedente, isto é, sem serem destruídas, mas simplesment</w:t>
      </w:r>
      <w:r w:rsidR="006F7E37" w:rsidRPr="001B7200">
        <w:rPr>
          <w:rFonts w:ascii="Arial" w:hAnsi="Arial" w:cs="Arial"/>
          <w:sz w:val="20"/>
          <w:szCs w:val="20"/>
          <w:shd w:val="clear" w:color="auto" w:fill="FFFFFF"/>
        </w:rPr>
        <w:t>e acomodando-se à nova situação.</w:t>
      </w:r>
    </w:p>
    <w:p w14:paraId="41B3D08D" w14:textId="759E91E9" w:rsidR="008A5120" w:rsidRPr="001B7200" w:rsidRDefault="00383676" w:rsidP="00A9617D">
      <w:pPr>
        <w:spacing w:before="120" w:line="360" w:lineRule="auto"/>
        <w:jc w:val="both"/>
        <w:rPr>
          <w:rFonts w:ascii="Arial" w:hAnsi="Arial" w:cs="Arial"/>
          <w:sz w:val="24"/>
          <w:szCs w:val="24"/>
        </w:rPr>
      </w:pPr>
      <w:r w:rsidRPr="001B7200">
        <w:rPr>
          <w:rFonts w:ascii="Arial" w:hAnsi="Arial" w:cs="Arial"/>
          <w:sz w:val="24"/>
          <w:szCs w:val="24"/>
        </w:rPr>
        <w:t>P</w:t>
      </w:r>
      <w:r w:rsidR="008A5120" w:rsidRPr="001B7200">
        <w:rPr>
          <w:rFonts w:ascii="Arial" w:hAnsi="Arial" w:cs="Arial"/>
          <w:sz w:val="24"/>
          <w:szCs w:val="24"/>
        </w:rPr>
        <w:t>ara entender</w:t>
      </w:r>
      <w:r w:rsidRPr="001B7200">
        <w:rPr>
          <w:rFonts w:ascii="Arial" w:hAnsi="Arial" w:cs="Arial"/>
          <w:sz w:val="24"/>
          <w:szCs w:val="24"/>
        </w:rPr>
        <w:t>,</w:t>
      </w:r>
      <w:r w:rsidR="008A5120" w:rsidRPr="001B7200">
        <w:rPr>
          <w:rFonts w:ascii="Arial" w:hAnsi="Arial" w:cs="Arial"/>
          <w:sz w:val="24"/>
          <w:szCs w:val="24"/>
        </w:rPr>
        <w:t xml:space="preserve"> a assimilação</w:t>
      </w:r>
      <w:r w:rsidRPr="001B7200">
        <w:rPr>
          <w:rFonts w:ascii="Arial" w:hAnsi="Arial" w:cs="Arial"/>
          <w:sz w:val="24"/>
          <w:szCs w:val="24"/>
        </w:rPr>
        <w:t xml:space="preserve"> é o</w:t>
      </w:r>
      <w:r w:rsidR="00B3348A" w:rsidRPr="001B7200">
        <w:rPr>
          <w:rFonts w:ascii="Arial" w:hAnsi="Arial" w:cs="Arial"/>
          <w:sz w:val="24"/>
          <w:szCs w:val="24"/>
        </w:rPr>
        <w:t xml:space="preserve"> </w:t>
      </w:r>
      <w:r w:rsidR="008A5120" w:rsidRPr="001B7200">
        <w:rPr>
          <w:rFonts w:ascii="Arial" w:hAnsi="Arial" w:cs="Arial"/>
          <w:sz w:val="24"/>
          <w:szCs w:val="24"/>
        </w:rPr>
        <w:t>que ocorre quando usamos um conhecimento j</w:t>
      </w:r>
      <w:r w:rsidR="00A9617D" w:rsidRPr="001B7200">
        <w:rPr>
          <w:rFonts w:ascii="Arial" w:hAnsi="Arial" w:cs="Arial"/>
          <w:sz w:val="24"/>
          <w:szCs w:val="24"/>
        </w:rPr>
        <w:t>á definido dentro de um esquema para</w:t>
      </w:r>
      <w:r w:rsidRPr="001B7200">
        <w:rPr>
          <w:rFonts w:ascii="Arial" w:hAnsi="Arial" w:cs="Arial"/>
          <w:sz w:val="24"/>
          <w:szCs w:val="24"/>
        </w:rPr>
        <w:t xml:space="preserve"> integrar um novo conhecimento. Por exemplo, </w:t>
      </w:r>
      <w:r w:rsidR="00A9617D" w:rsidRPr="001B7200">
        <w:rPr>
          <w:rFonts w:ascii="Arial" w:hAnsi="Arial" w:cs="Arial"/>
          <w:sz w:val="24"/>
          <w:szCs w:val="24"/>
        </w:rPr>
        <w:t>quando a criança pequena</w:t>
      </w:r>
      <w:r w:rsidRPr="001B7200">
        <w:rPr>
          <w:rFonts w:ascii="Arial" w:hAnsi="Arial" w:cs="Arial"/>
          <w:sz w:val="24"/>
          <w:szCs w:val="24"/>
        </w:rPr>
        <w:t xml:space="preserve"> </w:t>
      </w:r>
      <w:r w:rsidR="00A9617D" w:rsidRPr="001B7200">
        <w:rPr>
          <w:rFonts w:ascii="Arial" w:hAnsi="Arial" w:cs="Arial"/>
          <w:sz w:val="24"/>
          <w:szCs w:val="24"/>
        </w:rPr>
        <w:t xml:space="preserve">já sabe </w:t>
      </w:r>
      <w:r w:rsidR="00BD07CB" w:rsidRPr="001B7200">
        <w:rPr>
          <w:rFonts w:ascii="Arial" w:hAnsi="Arial" w:cs="Arial"/>
          <w:sz w:val="24"/>
          <w:szCs w:val="24"/>
        </w:rPr>
        <w:t>que um cach</w:t>
      </w:r>
      <w:r w:rsidR="00A9617D" w:rsidRPr="001B7200">
        <w:rPr>
          <w:rFonts w:ascii="Arial" w:hAnsi="Arial" w:cs="Arial"/>
          <w:sz w:val="24"/>
          <w:szCs w:val="24"/>
        </w:rPr>
        <w:t>o</w:t>
      </w:r>
      <w:r w:rsidR="00BD07CB" w:rsidRPr="001B7200">
        <w:rPr>
          <w:rFonts w:ascii="Arial" w:hAnsi="Arial" w:cs="Arial"/>
          <w:sz w:val="24"/>
          <w:szCs w:val="24"/>
        </w:rPr>
        <w:t xml:space="preserve">rro é um </w:t>
      </w:r>
      <w:r w:rsidR="00A9617D" w:rsidRPr="001B7200">
        <w:rPr>
          <w:rFonts w:ascii="Arial" w:hAnsi="Arial" w:cs="Arial"/>
          <w:sz w:val="24"/>
          <w:szCs w:val="24"/>
        </w:rPr>
        <w:t>animal de quatro patas</w:t>
      </w:r>
      <w:r w:rsidRPr="001B7200">
        <w:rPr>
          <w:rFonts w:ascii="Arial" w:hAnsi="Arial" w:cs="Arial"/>
          <w:sz w:val="24"/>
          <w:szCs w:val="24"/>
        </w:rPr>
        <w:t>, naturalmente,</w:t>
      </w:r>
      <w:r w:rsidR="00A9617D" w:rsidRPr="001B7200">
        <w:rPr>
          <w:rFonts w:ascii="Arial" w:hAnsi="Arial" w:cs="Arial"/>
          <w:sz w:val="24"/>
          <w:szCs w:val="24"/>
        </w:rPr>
        <w:t xml:space="preserve"> ao ver um cavalo pela primeira vez</w:t>
      </w:r>
      <w:r w:rsidRPr="001B7200">
        <w:rPr>
          <w:rFonts w:ascii="Arial" w:hAnsi="Arial" w:cs="Arial"/>
          <w:sz w:val="24"/>
          <w:szCs w:val="24"/>
        </w:rPr>
        <w:t xml:space="preserve"> o classifica como cachorro</w:t>
      </w:r>
      <w:r w:rsidR="00A9617D" w:rsidRPr="001B7200">
        <w:rPr>
          <w:rFonts w:ascii="Arial" w:hAnsi="Arial" w:cs="Arial"/>
          <w:sz w:val="24"/>
          <w:szCs w:val="24"/>
        </w:rPr>
        <w:t xml:space="preserve"> até que lhes sejam apresentadas as diferenças entre um cachorro e o cavalo.</w:t>
      </w:r>
    </w:p>
    <w:p w14:paraId="2735C474" w14:textId="22A9D0D0" w:rsidR="00A9617D" w:rsidRPr="001B7200" w:rsidRDefault="008A5120" w:rsidP="00A9617D">
      <w:pPr>
        <w:pStyle w:val="Listenabsatz"/>
        <w:numPr>
          <w:ilvl w:val="0"/>
          <w:numId w:val="22"/>
        </w:numPr>
        <w:spacing w:before="120"/>
        <w:jc w:val="both"/>
        <w:rPr>
          <w:szCs w:val="24"/>
        </w:rPr>
      </w:pPr>
      <w:r w:rsidRPr="001B7200">
        <w:rPr>
          <w:b/>
          <w:szCs w:val="24"/>
        </w:rPr>
        <w:t>Acomodação</w:t>
      </w:r>
      <w:r w:rsidR="00A9617D" w:rsidRPr="001B7200">
        <w:rPr>
          <w:szCs w:val="24"/>
        </w:rPr>
        <w:t xml:space="preserve"> é o que ocorre</w:t>
      </w:r>
      <w:r w:rsidR="00A9617D" w:rsidRPr="001B7200">
        <w:rPr>
          <w:rFonts w:eastAsia="Times New Roman"/>
          <w:szCs w:val="24"/>
          <w:lang w:eastAsia="pt-BR"/>
        </w:rPr>
        <w:t xml:space="preserve"> quando o sujeito (criança ou não) não consegue assimilar uma nova informação ou estímulo, ou em outras palavras, não há uma estrutura cognitiva que assimile a nova informação em </w:t>
      </w:r>
      <w:r w:rsidR="00013012" w:rsidRPr="001B7200">
        <w:rPr>
          <w:rFonts w:eastAsia="Times New Roman"/>
          <w:szCs w:val="24"/>
          <w:lang w:eastAsia="pt-BR"/>
        </w:rPr>
        <w:t xml:space="preserve">função de suas particularidades ou </w:t>
      </w:r>
      <w:r w:rsidR="00A9617D" w:rsidRPr="001B7200">
        <w:rPr>
          <w:rFonts w:eastAsia="Times New Roman"/>
          <w:szCs w:val="24"/>
          <w:lang w:eastAsia="pt-BR"/>
        </w:rPr>
        <w:t xml:space="preserve">singularidades deste </w:t>
      </w:r>
      <w:r w:rsidR="00A9617D" w:rsidRPr="001B7200">
        <w:rPr>
          <w:szCs w:val="24"/>
        </w:rPr>
        <w:t>estímulo</w:t>
      </w:r>
      <w:r w:rsidR="002A16D7" w:rsidRPr="001B7200">
        <w:rPr>
          <w:szCs w:val="24"/>
        </w:rPr>
        <w:t xml:space="preserve"> (</w:t>
      </w:r>
      <w:r w:rsidR="004879FC" w:rsidRPr="001B7200">
        <w:rPr>
          <w:szCs w:val="24"/>
        </w:rPr>
        <w:t xml:space="preserve">PIAGET, </w:t>
      </w:r>
      <w:r w:rsidR="002A16D7" w:rsidRPr="001B7200">
        <w:rPr>
          <w:szCs w:val="24"/>
        </w:rPr>
        <w:t>1996)</w:t>
      </w:r>
      <w:r w:rsidR="00013012" w:rsidRPr="001B7200">
        <w:rPr>
          <w:szCs w:val="24"/>
        </w:rPr>
        <w:t>.</w:t>
      </w:r>
    </w:p>
    <w:p w14:paraId="06E5E244" w14:textId="77777777" w:rsidR="00A9617D" w:rsidRPr="001B7200" w:rsidRDefault="00A9617D" w:rsidP="00582789">
      <w:pPr>
        <w:spacing w:before="120" w:line="360" w:lineRule="auto"/>
        <w:jc w:val="both"/>
        <w:rPr>
          <w:rFonts w:ascii="Arial" w:eastAsia="Times New Roman" w:hAnsi="Arial" w:cs="Arial"/>
          <w:sz w:val="24"/>
          <w:szCs w:val="24"/>
          <w:lang w:eastAsia="pt-BR"/>
        </w:rPr>
      </w:pPr>
      <w:r w:rsidRPr="001B7200">
        <w:rPr>
          <w:rFonts w:ascii="Arial" w:eastAsia="Times New Roman" w:hAnsi="Arial" w:cs="Arial"/>
          <w:sz w:val="24"/>
          <w:szCs w:val="24"/>
          <w:lang w:eastAsia="pt-BR"/>
        </w:rPr>
        <w:t xml:space="preserve">Diante desta situação, restam ao sujeito apenas duas saídas: criar um novo esquema ou modificar um esquema existente. Em ambos os casos o resultado será uma mudança na estrutura cognitiva. </w:t>
      </w:r>
    </w:p>
    <w:p w14:paraId="4CAA077D" w14:textId="383C5C94" w:rsidR="00A9617D" w:rsidRPr="001B7200" w:rsidRDefault="00A9617D" w:rsidP="00582789">
      <w:pPr>
        <w:spacing w:before="120" w:line="360" w:lineRule="auto"/>
        <w:jc w:val="both"/>
        <w:rPr>
          <w:rFonts w:ascii="Arial" w:eastAsia="Times New Roman" w:hAnsi="Arial" w:cs="Arial"/>
          <w:sz w:val="24"/>
          <w:szCs w:val="24"/>
          <w:lang w:eastAsia="pt-BR"/>
        </w:rPr>
      </w:pPr>
      <w:r w:rsidRPr="001B7200">
        <w:rPr>
          <w:rFonts w:ascii="Arial" w:eastAsia="Times New Roman" w:hAnsi="Arial" w:cs="Arial"/>
          <w:sz w:val="24"/>
          <w:szCs w:val="24"/>
          <w:lang w:eastAsia="pt-BR"/>
        </w:rPr>
        <w:t xml:space="preserve">Efetuada a acomodação, será possível ao sujeito tentar assimilar o estímulo novamente, e uma vez </w:t>
      </w:r>
      <w:r w:rsidR="008D07DC" w:rsidRPr="001B7200">
        <w:rPr>
          <w:rFonts w:ascii="Arial" w:eastAsia="Times New Roman" w:hAnsi="Arial" w:cs="Arial"/>
          <w:sz w:val="24"/>
          <w:szCs w:val="24"/>
          <w:lang w:eastAsia="pt-BR"/>
        </w:rPr>
        <w:t>que a estrutura cognitiva já esteja modificada, a informação ou estímulo será</w:t>
      </w:r>
      <w:r w:rsidRPr="001B7200">
        <w:rPr>
          <w:rFonts w:ascii="Arial" w:eastAsia="Times New Roman" w:hAnsi="Arial" w:cs="Arial"/>
          <w:sz w:val="24"/>
          <w:szCs w:val="24"/>
          <w:lang w:eastAsia="pt-BR"/>
        </w:rPr>
        <w:t xml:space="preserve"> prontamente assimilado.</w:t>
      </w:r>
    </w:p>
    <w:p w14:paraId="1BDC8856" w14:textId="31B8F7DB" w:rsidR="00847DD8" w:rsidRPr="001B7200" w:rsidRDefault="00847DD8" w:rsidP="00E82E4B">
      <w:pPr>
        <w:spacing w:before="120" w:line="360" w:lineRule="auto"/>
        <w:jc w:val="both"/>
        <w:rPr>
          <w:rFonts w:ascii="Arial" w:hAnsi="Arial" w:cs="Arial"/>
          <w:sz w:val="24"/>
          <w:szCs w:val="24"/>
        </w:rPr>
      </w:pPr>
      <w:r w:rsidRPr="001B7200">
        <w:rPr>
          <w:rFonts w:ascii="Arial" w:hAnsi="Arial" w:cs="Arial"/>
          <w:sz w:val="24"/>
          <w:szCs w:val="24"/>
        </w:rPr>
        <w:t xml:space="preserve">A Teoria da Equilibração </w:t>
      </w:r>
      <w:r w:rsidRPr="001B7200">
        <w:rPr>
          <w:rFonts w:ascii="Arial" w:eastAsia="Times New Roman" w:hAnsi="Arial" w:cs="Arial"/>
          <w:sz w:val="24"/>
          <w:szCs w:val="24"/>
          <w:lang w:eastAsia="pt-BR"/>
        </w:rPr>
        <w:t xml:space="preserve">(WADSWORTH, 1996) </w:t>
      </w:r>
      <w:r w:rsidRPr="001B7200">
        <w:rPr>
          <w:rFonts w:ascii="Arial" w:hAnsi="Arial" w:cs="Arial"/>
          <w:sz w:val="24"/>
          <w:szCs w:val="24"/>
        </w:rPr>
        <w:t xml:space="preserve">afirma </w:t>
      </w:r>
      <w:r w:rsidRPr="001B7200">
        <w:rPr>
          <w:rFonts w:ascii="Times New Roman" w:eastAsia="Times New Roman" w:hAnsi="Times New Roman" w:cs="Times New Roman"/>
          <w:sz w:val="27"/>
          <w:szCs w:val="27"/>
          <w:lang w:eastAsia="pt-BR"/>
        </w:rPr>
        <w:t xml:space="preserve">que </w:t>
      </w:r>
      <w:r w:rsidR="00E9286A" w:rsidRPr="001B7200">
        <w:rPr>
          <w:rFonts w:ascii="Times New Roman" w:eastAsia="Times New Roman" w:hAnsi="Times New Roman" w:cs="Times New Roman"/>
          <w:sz w:val="27"/>
          <w:szCs w:val="27"/>
          <w:lang w:eastAsia="pt-BR"/>
        </w:rPr>
        <w:t>o</w:t>
      </w:r>
      <w:r w:rsidR="00E9286A" w:rsidRPr="001B7200">
        <w:rPr>
          <w:rFonts w:ascii="Arial" w:hAnsi="Arial" w:cs="Arial"/>
          <w:sz w:val="24"/>
          <w:szCs w:val="24"/>
        </w:rPr>
        <w:t xml:space="preserve"> sujeito, durante os processos de aprendizagem, desenvolve um mecanismo auto regulador</w:t>
      </w:r>
      <w:r w:rsidRPr="001B7200">
        <w:rPr>
          <w:rFonts w:ascii="Arial" w:hAnsi="Arial" w:cs="Arial"/>
          <w:sz w:val="24"/>
          <w:szCs w:val="24"/>
        </w:rPr>
        <w:t xml:space="preserve"> para buscar </w:t>
      </w:r>
      <w:r w:rsidRPr="001B7200">
        <w:rPr>
          <w:rFonts w:ascii="Arial" w:hAnsi="Arial" w:cs="Arial"/>
          <w:sz w:val="24"/>
          <w:szCs w:val="24"/>
        </w:rPr>
        <w:lastRenderedPageBreak/>
        <w:t>um ponto de equilíbrio entre assimilação e acomodação</w:t>
      </w:r>
      <w:r w:rsidR="0052348D" w:rsidRPr="001B7200">
        <w:rPr>
          <w:rFonts w:ascii="Arial" w:hAnsi="Arial" w:cs="Arial"/>
          <w:sz w:val="24"/>
          <w:szCs w:val="24"/>
        </w:rPr>
        <w:t>.</w:t>
      </w:r>
      <w:r w:rsidRPr="001B7200">
        <w:rPr>
          <w:rFonts w:ascii="Arial" w:hAnsi="Arial" w:cs="Arial"/>
          <w:sz w:val="24"/>
          <w:szCs w:val="24"/>
        </w:rPr>
        <w:t xml:space="preserve"> </w:t>
      </w:r>
      <w:r w:rsidR="0052348D" w:rsidRPr="001B7200">
        <w:rPr>
          <w:rFonts w:ascii="Arial" w:hAnsi="Arial" w:cs="Arial"/>
          <w:sz w:val="24"/>
          <w:szCs w:val="24"/>
        </w:rPr>
        <w:t>I</w:t>
      </w:r>
      <w:r w:rsidRPr="001B7200">
        <w:rPr>
          <w:rFonts w:ascii="Arial" w:hAnsi="Arial" w:cs="Arial"/>
          <w:sz w:val="24"/>
          <w:szCs w:val="24"/>
        </w:rPr>
        <w:t xml:space="preserve">sto é necessário para assegurar uma interação eficiente com o meio ambiente </w:t>
      </w:r>
    </w:p>
    <w:p w14:paraId="01581A33" w14:textId="6978CED6" w:rsidR="00D4424D" w:rsidRPr="001B7200" w:rsidRDefault="00D4424D" w:rsidP="00E82E4B">
      <w:pPr>
        <w:spacing w:before="120" w:line="360" w:lineRule="auto"/>
        <w:jc w:val="both"/>
        <w:rPr>
          <w:rFonts w:ascii="Arial" w:hAnsi="Arial" w:cs="Arial"/>
          <w:sz w:val="24"/>
          <w:szCs w:val="24"/>
        </w:rPr>
      </w:pPr>
      <w:r w:rsidRPr="001B7200">
        <w:rPr>
          <w:rFonts w:ascii="Arial" w:hAnsi="Arial" w:cs="Arial"/>
          <w:sz w:val="24"/>
          <w:szCs w:val="24"/>
        </w:rPr>
        <w:t>Na epistemologia genética, popularmente chama</w:t>
      </w:r>
      <w:r w:rsidR="00E9286A" w:rsidRPr="001B7200">
        <w:rPr>
          <w:rFonts w:ascii="Arial" w:hAnsi="Arial" w:cs="Arial"/>
          <w:sz w:val="24"/>
          <w:szCs w:val="24"/>
        </w:rPr>
        <w:t>da</w:t>
      </w:r>
      <w:r w:rsidRPr="001B7200">
        <w:rPr>
          <w:rFonts w:ascii="Arial" w:hAnsi="Arial" w:cs="Arial"/>
          <w:sz w:val="24"/>
          <w:szCs w:val="24"/>
        </w:rPr>
        <w:t xml:space="preserve"> de Construtivismo, Piaget</w:t>
      </w:r>
      <w:r w:rsidR="005A232C" w:rsidRPr="001B7200">
        <w:rPr>
          <w:rFonts w:ascii="Arial" w:hAnsi="Arial" w:cs="Arial"/>
          <w:sz w:val="24"/>
          <w:szCs w:val="24"/>
        </w:rPr>
        <w:t xml:space="preserve"> </w:t>
      </w:r>
      <w:r w:rsidR="006F7E37" w:rsidRPr="001B7200">
        <w:rPr>
          <w:rFonts w:ascii="Arial" w:hAnsi="Arial" w:cs="Arial"/>
          <w:sz w:val="24"/>
          <w:szCs w:val="24"/>
        </w:rPr>
        <w:t>(1975)</w:t>
      </w:r>
      <w:r w:rsidRPr="001B7200">
        <w:rPr>
          <w:rFonts w:ascii="Arial" w:hAnsi="Arial" w:cs="Arial"/>
          <w:sz w:val="24"/>
          <w:szCs w:val="24"/>
        </w:rPr>
        <w:t xml:space="preserve"> afirmava que a aprendizagem estava atrelada </w:t>
      </w:r>
      <w:r w:rsidR="0052348D" w:rsidRPr="001B7200">
        <w:rPr>
          <w:rFonts w:ascii="Arial" w:hAnsi="Arial" w:cs="Arial"/>
          <w:sz w:val="24"/>
          <w:szCs w:val="24"/>
        </w:rPr>
        <w:t>à</w:t>
      </w:r>
      <w:r w:rsidRPr="001B7200">
        <w:rPr>
          <w:rFonts w:ascii="Arial" w:hAnsi="Arial" w:cs="Arial"/>
          <w:sz w:val="24"/>
          <w:szCs w:val="24"/>
        </w:rPr>
        <w:t>s fases de desenvolvimento e maturação do organismo. Ele identificou quatro grandes fases</w:t>
      </w:r>
      <w:r w:rsidR="005A232C" w:rsidRPr="001B7200">
        <w:rPr>
          <w:rFonts w:ascii="Arial" w:hAnsi="Arial" w:cs="Arial"/>
          <w:sz w:val="24"/>
          <w:szCs w:val="24"/>
        </w:rPr>
        <w:t xml:space="preserve"> de transição</w:t>
      </w:r>
      <w:r w:rsidRPr="001B7200">
        <w:rPr>
          <w:rFonts w:ascii="Arial" w:hAnsi="Arial" w:cs="Arial"/>
          <w:sz w:val="24"/>
          <w:szCs w:val="24"/>
        </w:rPr>
        <w:t>:</w:t>
      </w:r>
    </w:p>
    <w:p w14:paraId="3664FE32" w14:textId="153741A3" w:rsidR="00847DD8" w:rsidRPr="001B7200" w:rsidRDefault="005A232C" w:rsidP="00582789">
      <w:pPr>
        <w:pStyle w:val="Listenabsatz"/>
        <w:numPr>
          <w:ilvl w:val="0"/>
          <w:numId w:val="26"/>
        </w:numPr>
        <w:spacing w:before="100" w:beforeAutospacing="1" w:after="100" w:afterAutospacing="1"/>
        <w:jc w:val="both"/>
        <w:rPr>
          <w:rFonts w:eastAsia="Times New Roman"/>
          <w:szCs w:val="24"/>
          <w:lang w:eastAsia="pt-BR"/>
        </w:rPr>
      </w:pPr>
      <w:r w:rsidRPr="001B7200">
        <w:rPr>
          <w:rFonts w:eastAsia="Times New Roman"/>
          <w:b/>
          <w:szCs w:val="24"/>
          <w:lang w:eastAsia="pt-BR"/>
        </w:rPr>
        <w:t>Sensório-motor</w:t>
      </w:r>
      <w:r w:rsidRPr="001B7200">
        <w:rPr>
          <w:rFonts w:eastAsia="Times New Roman"/>
          <w:szCs w:val="24"/>
          <w:lang w:eastAsia="pt-BR"/>
        </w:rPr>
        <w:t xml:space="preserve"> (0</w:t>
      </w:r>
      <w:r w:rsidR="00582789" w:rsidRPr="001B7200">
        <w:rPr>
          <w:rFonts w:eastAsia="Times New Roman"/>
          <w:szCs w:val="24"/>
          <w:lang w:eastAsia="pt-BR"/>
        </w:rPr>
        <w:t>-</w:t>
      </w:r>
      <w:r w:rsidRPr="001B7200">
        <w:rPr>
          <w:rFonts w:eastAsia="Times New Roman"/>
          <w:szCs w:val="24"/>
          <w:lang w:eastAsia="pt-BR"/>
        </w:rPr>
        <w:t>2 anos)</w:t>
      </w:r>
      <w:r w:rsidR="00582789" w:rsidRPr="001B7200">
        <w:rPr>
          <w:rFonts w:eastAsia="Times New Roman"/>
          <w:szCs w:val="24"/>
          <w:lang w:eastAsia="pt-BR"/>
        </w:rPr>
        <w:t xml:space="preserve"> -</w:t>
      </w:r>
      <w:r w:rsidRPr="001B7200">
        <w:rPr>
          <w:rFonts w:eastAsia="Times New Roman"/>
          <w:szCs w:val="24"/>
          <w:lang w:eastAsia="pt-BR"/>
        </w:rPr>
        <w:t xml:space="preserve"> partindo de reflexos neurológicos, a criança inicia a construção </w:t>
      </w:r>
      <w:r w:rsidR="0052348D" w:rsidRPr="001B7200">
        <w:rPr>
          <w:rFonts w:eastAsia="Times New Roman"/>
          <w:szCs w:val="24"/>
          <w:lang w:eastAsia="pt-BR"/>
        </w:rPr>
        <w:t xml:space="preserve">de </w:t>
      </w:r>
      <w:r w:rsidRPr="001B7200">
        <w:rPr>
          <w:rFonts w:eastAsia="Times New Roman"/>
          <w:szCs w:val="24"/>
          <w:lang w:eastAsia="pt-BR"/>
        </w:rPr>
        <w:t>esquemas para</w:t>
      </w:r>
      <w:r w:rsidR="00E9286A" w:rsidRPr="001B7200">
        <w:rPr>
          <w:rFonts w:eastAsia="Times New Roman"/>
          <w:szCs w:val="24"/>
          <w:lang w:eastAsia="pt-BR"/>
        </w:rPr>
        <w:t xml:space="preserve"> assimilar o meio. As aprendiza</w:t>
      </w:r>
      <w:r w:rsidRPr="001B7200">
        <w:rPr>
          <w:rFonts w:eastAsia="Times New Roman"/>
          <w:szCs w:val="24"/>
          <w:lang w:eastAsia="pt-BR"/>
        </w:rPr>
        <w:t>g</w:t>
      </w:r>
      <w:r w:rsidR="0052348D" w:rsidRPr="001B7200">
        <w:rPr>
          <w:rFonts w:eastAsia="Times New Roman"/>
          <w:szCs w:val="24"/>
          <w:lang w:eastAsia="pt-BR"/>
        </w:rPr>
        <w:t>ens são essencialmente práticas.</w:t>
      </w:r>
    </w:p>
    <w:p w14:paraId="5B7886C6" w14:textId="7D3DDDA5" w:rsidR="00847DD8" w:rsidRPr="001B7200" w:rsidRDefault="005A232C" w:rsidP="00582789">
      <w:pPr>
        <w:pStyle w:val="Listenabsatz"/>
        <w:numPr>
          <w:ilvl w:val="0"/>
          <w:numId w:val="26"/>
        </w:numPr>
        <w:spacing w:before="100" w:beforeAutospacing="1" w:after="100" w:afterAutospacing="1"/>
        <w:jc w:val="both"/>
        <w:rPr>
          <w:rFonts w:eastAsia="Times New Roman"/>
          <w:szCs w:val="24"/>
          <w:lang w:eastAsia="pt-BR"/>
        </w:rPr>
      </w:pPr>
      <w:r w:rsidRPr="001B7200">
        <w:rPr>
          <w:rFonts w:eastAsia="Times New Roman"/>
          <w:b/>
          <w:szCs w:val="24"/>
          <w:lang w:eastAsia="pt-BR"/>
        </w:rPr>
        <w:t>Pré-</w:t>
      </w:r>
      <w:r w:rsidR="00582789" w:rsidRPr="001B7200">
        <w:rPr>
          <w:rFonts w:eastAsia="Times New Roman"/>
          <w:b/>
          <w:szCs w:val="24"/>
          <w:lang w:eastAsia="pt-BR"/>
        </w:rPr>
        <w:t>operatório</w:t>
      </w:r>
      <w:r w:rsidR="00582789" w:rsidRPr="001B7200">
        <w:rPr>
          <w:rFonts w:eastAsia="Times New Roman"/>
          <w:szCs w:val="24"/>
          <w:lang w:eastAsia="pt-BR"/>
        </w:rPr>
        <w:t xml:space="preserve"> (2-7 ou 8 anos) - </w:t>
      </w:r>
      <w:r w:rsidRPr="001B7200">
        <w:rPr>
          <w:rFonts w:eastAsia="Times New Roman"/>
          <w:szCs w:val="24"/>
          <w:lang w:eastAsia="pt-BR"/>
        </w:rPr>
        <w:t>durante esta fase a criança consegue construir representações para substituir objetos, graças ao desenvolvimento da função simbólica.</w:t>
      </w:r>
    </w:p>
    <w:p w14:paraId="39D74620" w14:textId="4A6FCC70" w:rsidR="00847DD8" w:rsidRPr="001B7200" w:rsidRDefault="00847DD8" w:rsidP="00582789">
      <w:pPr>
        <w:pStyle w:val="Listenabsatz"/>
        <w:numPr>
          <w:ilvl w:val="0"/>
          <w:numId w:val="26"/>
        </w:numPr>
        <w:spacing w:before="100" w:beforeAutospacing="1" w:after="100" w:afterAutospacing="1"/>
        <w:jc w:val="both"/>
        <w:rPr>
          <w:rFonts w:eastAsia="Times New Roman"/>
          <w:szCs w:val="24"/>
          <w:lang w:eastAsia="pt-BR"/>
        </w:rPr>
      </w:pPr>
      <w:r w:rsidRPr="001B7200">
        <w:rPr>
          <w:rFonts w:eastAsia="Times New Roman"/>
          <w:b/>
          <w:szCs w:val="24"/>
          <w:lang w:eastAsia="pt-BR"/>
        </w:rPr>
        <w:t>Ope</w:t>
      </w:r>
      <w:r w:rsidR="005A232C" w:rsidRPr="001B7200">
        <w:rPr>
          <w:rFonts w:eastAsia="Times New Roman"/>
          <w:b/>
          <w:szCs w:val="24"/>
          <w:lang w:eastAsia="pt-BR"/>
        </w:rPr>
        <w:t>ratório-concreto</w:t>
      </w:r>
      <w:r w:rsidR="00582789" w:rsidRPr="001B7200">
        <w:rPr>
          <w:rFonts w:eastAsia="Times New Roman"/>
          <w:szCs w:val="24"/>
          <w:lang w:eastAsia="pt-BR"/>
        </w:rPr>
        <w:t xml:space="preserve"> (</w:t>
      </w:r>
      <w:r w:rsidR="005A232C" w:rsidRPr="001B7200">
        <w:rPr>
          <w:rFonts w:eastAsia="Times New Roman"/>
          <w:szCs w:val="24"/>
          <w:lang w:eastAsia="pt-BR"/>
        </w:rPr>
        <w:t>8</w:t>
      </w:r>
      <w:r w:rsidR="000F72EA" w:rsidRPr="001B7200">
        <w:rPr>
          <w:rFonts w:eastAsia="Times New Roman"/>
          <w:szCs w:val="24"/>
          <w:lang w:eastAsia="pt-BR"/>
        </w:rPr>
        <w:t>-</w:t>
      </w:r>
      <w:r w:rsidR="005A232C" w:rsidRPr="001B7200">
        <w:rPr>
          <w:rFonts w:eastAsia="Times New Roman"/>
          <w:szCs w:val="24"/>
          <w:lang w:eastAsia="pt-BR"/>
        </w:rPr>
        <w:t>11 anos)</w:t>
      </w:r>
      <w:r w:rsidR="000F72EA" w:rsidRPr="001B7200">
        <w:rPr>
          <w:rFonts w:eastAsia="Times New Roman"/>
          <w:szCs w:val="24"/>
          <w:lang w:eastAsia="pt-BR"/>
        </w:rPr>
        <w:t xml:space="preserve"> - </w:t>
      </w:r>
      <w:r w:rsidR="005A232C" w:rsidRPr="001B7200">
        <w:rPr>
          <w:rFonts w:eastAsia="Times New Roman"/>
          <w:szCs w:val="24"/>
          <w:lang w:eastAsia="pt-BR"/>
        </w:rPr>
        <w:t>nesta fase a criança desenvolve noções de ordem, tempo, espaço, velocidade, causalidade, mas ainda depende do mundo concreto para abstrair. Uma das principais características deste período é a reversibilidade, que ser</w:t>
      </w:r>
      <w:r w:rsidR="00E80D46" w:rsidRPr="001B7200">
        <w:rPr>
          <w:rFonts w:eastAsia="Times New Roman"/>
          <w:szCs w:val="24"/>
          <w:lang w:eastAsia="pt-BR"/>
        </w:rPr>
        <w:t>ia capacidade de desfazer uma transformação observada realizando as ações em ordem ou sentido inverso.</w:t>
      </w:r>
    </w:p>
    <w:p w14:paraId="12AA1E8E" w14:textId="7364CF85" w:rsidR="00847DD8" w:rsidRPr="001B7200" w:rsidRDefault="00E80D46" w:rsidP="00582789">
      <w:pPr>
        <w:pStyle w:val="Listenabsatz"/>
        <w:numPr>
          <w:ilvl w:val="0"/>
          <w:numId w:val="26"/>
        </w:numPr>
        <w:spacing w:before="100" w:beforeAutospacing="1" w:after="100" w:afterAutospacing="1"/>
        <w:jc w:val="both"/>
        <w:rPr>
          <w:rFonts w:eastAsia="Times New Roman"/>
          <w:szCs w:val="24"/>
          <w:lang w:eastAsia="pt-BR"/>
        </w:rPr>
      </w:pPr>
      <w:r w:rsidRPr="001B7200">
        <w:rPr>
          <w:rFonts w:eastAsia="Times New Roman"/>
          <w:b/>
          <w:szCs w:val="24"/>
          <w:lang w:eastAsia="pt-BR"/>
        </w:rPr>
        <w:t>Op</w:t>
      </w:r>
      <w:r w:rsidR="000F72EA" w:rsidRPr="001B7200">
        <w:rPr>
          <w:rFonts w:eastAsia="Times New Roman"/>
          <w:b/>
          <w:szCs w:val="24"/>
          <w:lang w:eastAsia="pt-BR"/>
        </w:rPr>
        <w:t>eratório-formal</w:t>
      </w:r>
      <w:r w:rsidR="000F72EA" w:rsidRPr="001B7200">
        <w:rPr>
          <w:rFonts w:eastAsia="Times New Roman"/>
          <w:szCs w:val="24"/>
          <w:lang w:eastAsia="pt-BR"/>
        </w:rPr>
        <w:t xml:space="preserve"> (8-14 anos) - </w:t>
      </w:r>
      <w:r w:rsidRPr="001B7200">
        <w:rPr>
          <w:rFonts w:eastAsia="Times New Roman"/>
          <w:szCs w:val="24"/>
          <w:lang w:eastAsia="pt-BR"/>
        </w:rPr>
        <w:t>neste estágio a capacidade de abstração é total, pois as estruturas cognitivas alcançam seu desenvolvimento mais elevado. Em outras palavras as habilidades cognitivas est</w:t>
      </w:r>
      <w:r w:rsidR="00922FD6" w:rsidRPr="001B7200">
        <w:rPr>
          <w:rFonts w:eastAsia="Times New Roman"/>
          <w:szCs w:val="24"/>
          <w:lang w:eastAsia="pt-BR"/>
        </w:rPr>
        <w:t>ão aptas a aplicar o</w:t>
      </w:r>
      <w:r w:rsidRPr="001B7200">
        <w:rPr>
          <w:rFonts w:eastAsia="Times New Roman"/>
          <w:szCs w:val="24"/>
          <w:lang w:eastAsia="pt-BR"/>
        </w:rPr>
        <w:t xml:space="preserve"> raciocínio logico para buscar soluç</w:t>
      </w:r>
      <w:r w:rsidR="00922FD6" w:rsidRPr="001B7200">
        <w:rPr>
          <w:rFonts w:eastAsia="Times New Roman"/>
          <w:szCs w:val="24"/>
          <w:lang w:eastAsia="pt-BR"/>
        </w:rPr>
        <w:t>ão para todas</w:t>
      </w:r>
      <w:r w:rsidRPr="001B7200">
        <w:rPr>
          <w:rFonts w:eastAsia="Times New Roman"/>
          <w:szCs w:val="24"/>
          <w:lang w:eastAsia="pt-BR"/>
        </w:rPr>
        <w:t xml:space="preserve"> as classes de problemas.</w:t>
      </w:r>
    </w:p>
    <w:p w14:paraId="04022B02" w14:textId="4CC74530" w:rsidR="001A0E1C" w:rsidRPr="001B7200" w:rsidRDefault="001A0C46" w:rsidP="00E82E4B">
      <w:pPr>
        <w:spacing w:before="120" w:line="360" w:lineRule="auto"/>
        <w:jc w:val="both"/>
        <w:rPr>
          <w:rFonts w:ascii="Arial" w:hAnsi="Arial" w:cs="Arial"/>
          <w:sz w:val="24"/>
          <w:szCs w:val="24"/>
        </w:rPr>
      </w:pPr>
      <w:r w:rsidRPr="001B7200">
        <w:rPr>
          <w:rFonts w:ascii="Arial" w:hAnsi="Arial" w:cs="Arial"/>
          <w:sz w:val="24"/>
          <w:szCs w:val="24"/>
        </w:rPr>
        <w:t>As fases do desenvolvimento</w:t>
      </w:r>
      <w:r w:rsidR="002D533E" w:rsidRPr="001B7200">
        <w:rPr>
          <w:rFonts w:ascii="Arial" w:hAnsi="Arial" w:cs="Arial"/>
          <w:sz w:val="24"/>
          <w:szCs w:val="24"/>
        </w:rPr>
        <w:t xml:space="preserve"> propostas por Piaget</w:t>
      </w:r>
      <w:r w:rsidRPr="001B7200">
        <w:rPr>
          <w:rFonts w:ascii="Arial" w:hAnsi="Arial" w:cs="Arial"/>
          <w:sz w:val="24"/>
          <w:szCs w:val="24"/>
        </w:rPr>
        <w:t xml:space="preserve"> podem auxiliar o planejamento</w:t>
      </w:r>
      <w:r w:rsidR="002D533E" w:rsidRPr="001B7200">
        <w:rPr>
          <w:rFonts w:ascii="Arial" w:hAnsi="Arial" w:cs="Arial"/>
          <w:sz w:val="24"/>
          <w:szCs w:val="24"/>
        </w:rPr>
        <w:t xml:space="preserve"> para intervenções pedagógicas, tanto psicomotoras quanto c</w:t>
      </w:r>
      <w:r w:rsidR="001A0E1C" w:rsidRPr="001B7200">
        <w:rPr>
          <w:rFonts w:ascii="Arial" w:hAnsi="Arial" w:cs="Arial"/>
          <w:sz w:val="24"/>
          <w:szCs w:val="24"/>
        </w:rPr>
        <w:t>ognitivas.</w:t>
      </w:r>
    </w:p>
    <w:p w14:paraId="12E3EB51" w14:textId="48C928DB" w:rsidR="001A0E1C" w:rsidRPr="001B7200" w:rsidRDefault="001A0E1C" w:rsidP="00E82E4B">
      <w:pPr>
        <w:spacing w:before="120" w:line="360" w:lineRule="auto"/>
        <w:jc w:val="both"/>
        <w:rPr>
          <w:rFonts w:ascii="Arial" w:hAnsi="Arial" w:cs="Arial"/>
          <w:b/>
          <w:sz w:val="24"/>
          <w:szCs w:val="24"/>
        </w:rPr>
      </w:pPr>
      <w:r w:rsidRPr="001B7200">
        <w:rPr>
          <w:rFonts w:ascii="Arial" w:hAnsi="Arial" w:cs="Arial"/>
          <w:sz w:val="24"/>
          <w:szCs w:val="24"/>
        </w:rPr>
        <w:t>Na elaboração do planejamento, seja de um curso, uma atividade pedagógica ou jogo eletrônico, as habilidades a serem exploradas devem levar em consideração a fase do desenvolvimento</w:t>
      </w:r>
      <w:r w:rsidR="00E01F95" w:rsidRPr="001B7200">
        <w:rPr>
          <w:rFonts w:ascii="Arial" w:hAnsi="Arial" w:cs="Arial"/>
          <w:sz w:val="24"/>
          <w:szCs w:val="24"/>
        </w:rPr>
        <w:t xml:space="preserve"> em que o sujeito aprendente se encontra.</w:t>
      </w:r>
    </w:p>
    <w:p w14:paraId="68313917" w14:textId="77777777" w:rsidR="00E01F95" w:rsidRPr="001B7200" w:rsidRDefault="00E01F95" w:rsidP="00E82E4B">
      <w:pPr>
        <w:spacing w:before="120" w:line="360" w:lineRule="auto"/>
        <w:jc w:val="both"/>
        <w:rPr>
          <w:rFonts w:ascii="Arial" w:hAnsi="Arial" w:cs="Arial"/>
          <w:b/>
          <w:sz w:val="24"/>
          <w:szCs w:val="24"/>
        </w:rPr>
      </w:pPr>
    </w:p>
    <w:p w14:paraId="3C089069" w14:textId="7283C6F0" w:rsidR="00213042" w:rsidRPr="001B7200" w:rsidRDefault="00213042" w:rsidP="00E82E4B">
      <w:pPr>
        <w:spacing w:before="120" w:line="360" w:lineRule="auto"/>
        <w:jc w:val="both"/>
        <w:rPr>
          <w:rFonts w:ascii="Arial" w:hAnsi="Arial" w:cs="Arial"/>
          <w:b/>
          <w:sz w:val="24"/>
          <w:szCs w:val="24"/>
        </w:rPr>
      </w:pPr>
      <w:r w:rsidRPr="001B7200">
        <w:rPr>
          <w:rFonts w:ascii="Arial" w:hAnsi="Arial" w:cs="Arial"/>
          <w:b/>
          <w:sz w:val="24"/>
          <w:szCs w:val="24"/>
        </w:rPr>
        <w:t xml:space="preserve">APRENDIZAGEM SIGNIFICATIVA </w:t>
      </w:r>
    </w:p>
    <w:p w14:paraId="4989709C" w14:textId="03DDD479" w:rsidR="007C1C5D" w:rsidRPr="001B7200" w:rsidRDefault="00C62585" w:rsidP="00E82E4B">
      <w:pPr>
        <w:spacing w:before="120" w:line="360" w:lineRule="auto"/>
        <w:jc w:val="both"/>
        <w:rPr>
          <w:rFonts w:ascii="Arial" w:hAnsi="Arial" w:cs="Arial"/>
          <w:sz w:val="24"/>
          <w:szCs w:val="24"/>
        </w:rPr>
      </w:pPr>
      <w:r w:rsidRPr="001B7200">
        <w:rPr>
          <w:rFonts w:ascii="Arial" w:hAnsi="Arial" w:cs="Arial"/>
          <w:sz w:val="24"/>
          <w:szCs w:val="24"/>
        </w:rPr>
        <w:t xml:space="preserve">Na mesma linha </w:t>
      </w:r>
      <w:r w:rsidR="001723FF" w:rsidRPr="001B7200">
        <w:rPr>
          <w:rFonts w:ascii="Arial" w:hAnsi="Arial" w:cs="Arial"/>
          <w:sz w:val="24"/>
          <w:szCs w:val="24"/>
        </w:rPr>
        <w:t>de Piaget</w:t>
      </w:r>
      <w:r w:rsidR="0052348D" w:rsidRPr="001B7200">
        <w:rPr>
          <w:rFonts w:ascii="Arial" w:hAnsi="Arial" w:cs="Arial"/>
          <w:sz w:val="24"/>
          <w:szCs w:val="24"/>
        </w:rPr>
        <w:t>,</w:t>
      </w:r>
      <w:r w:rsidR="001723FF" w:rsidRPr="001B7200">
        <w:rPr>
          <w:rFonts w:ascii="Arial" w:hAnsi="Arial" w:cs="Arial"/>
          <w:sz w:val="24"/>
          <w:szCs w:val="24"/>
        </w:rPr>
        <w:t xml:space="preserve"> </w:t>
      </w:r>
      <w:r w:rsidR="005211CD" w:rsidRPr="001B7200">
        <w:rPr>
          <w:rFonts w:ascii="Arial" w:hAnsi="Arial" w:cs="Arial"/>
          <w:sz w:val="24"/>
          <w:szCs w:val="24"/>
        </w:rPr>
        <w:t xml:space="preserve">há também as contribuições de </w:t>
      </w:r>
      <w:r w:rsidR="00E9286A" w:rsidRPr="001B7200">
        <w:rPr>
          <w:rFonts w:ascii="Arial" w:hAnsi="Arial" w:cs="Arial"/>
          <w:sz w:val="24"/>
          <w:szCs w:val="24"/>
        </w:rPr>
        <w:t>David Aus</w:t>
      </w:r>
      <w:r w:rsidR="00E82E4B" w:rsidRPr="001B7200">
        <w:rPr>
          <w:rFonts w:ascii="Arial" w:hAnsi="Arial" w:cs="Arial"/>
          <w:sz w:val="24"/>
          <w:szCs w:val="24"/>
        </w:rPr>
        <w:t>ubel</w:t>
      </w:r>
      <w:r w:rsidR="0074636F" w:rsidRPr="001B7200">
        <w:rPr>
          <w:rFonts w:ascii="Arial" w:hAnsi="Arial" w:cs="Arial"/>
          <w:sz w:val="24"/>
          <w:szCs w:val="24"/>
        </w:rPr>
        <w:t xml:space="preserve"> (2015</w:t>
      </w:r>
      <w:r w:rsidR="005211CD" w:rsidRPr="001B7200">
        <w:rPr>
          <w:rFonts w:ascii="Arial" w:hAnsi="Arial" w:cs="Arial"/>
          <w:sz w:val="24"/>
          <w:szCs w:val="24"/>
        </w:rPr>
        <w:t xml:space="preserve">), que </w:t>
      </w:r>
      <w:r w:rsidR="004F04FB" w:rsidRPr="001B7200">
        <w:rPr>
          <w:rFonts w:ascii="Arial" w:hAnsi="Arial" w:cs="Arial"/>
          <w:sz w:val="24"/>
          <w:szCs w:val="24"/>
        </w:rPr>
        <w:t xml:space="preserve">se apoia no Construtivismo para desenvolver sua teoria de Aprendizagem Significativa. De modo resumido, ele parte dos esquemas </w:t>
      </w:r>
      <w:r w:rsidR="00194963" w:rsidRPr="001B7200">
        <w:rPr>
          <w:rFonts w:ascii="Arial" w:hAnsi="Arial" w:cs="Arial"/>
          <w:sz w:val="24"/>
          <w:szCs w:val="24"/>
        </w:rPr>
        <w:t xml:space="preserve">cognitivos (estruturas) já </w:t>
      </w:r>
      <w:r w:rsidR="00194963" w:rsidRPr="001B7200">
        <w:rPr>
          <w:rFonts w:ascii="Arial" w:hAnsi="Arial" w:cs="Arial"/>
          <w:sz w:val="24"/>
          <w:szCs w:val="24"/>
        </w:rPr>
        <w:lastRenderedPageBreak/>
        <w:t>consolidados no seu repertório de saberes</w:t>
      </w:r>
      <w:r w:rsidR="004F04FB" w:rsidRPr="001B7200">
        <w:rPr>
          <w:rFonts w:ascii="Arial" w:hAnsi="Arial" w:cs="Arial"/>
          <w:sz w:val="24"/>
          <w:szCs w:val="24"/>
        </w:rPr>
        <w:t>. Isto implica em considerar que o planejamento de ensino deve levar em conta o que aluno já sabe e organizar conteúdos que se relacionem com estes saberes, pois, se forem apresentados conteúdos desconectados da realidade do aluno, o trabalho se tornaria pouco interessante ou significativo</w:t>
      </w:r>
      <w:r w:rsidR="007246E0" w:rsidRPr="001B7200">
        <w:rPr>
          <w:rFonts w:ascii="Arial" w:hAnsi="Arial" w:cs="Arial"/>
          <w:sz w:val="24"/>
          <w:szCs w:val="24"/>
        </w:rPr>
        <w:t xml:space="preserve"> </w:t>
      </w:r>
      <w:r w:rsidR="004F04FB" w:rsidRPr="001B7200">
        <w:rPr>
          <w:rFonts w:ascii="Arial" w:hAnsi="Arial" w:cs="Arial"/>
          <w:sz w:val="24"/>
          <w:szCs w:val="24"/>
        </w:rPr>
        <w:t>para o seu cotidiano.</w:t>
      </w:r>
    </w:p>
    <w:p w14:paraId="1D3F0C99" w14:textId="7120A9DD" w:rsidR="007C1C5D" w:rsidRPr="001B7200" w:rsidRDefault="007C1C5D" w:rsidP="00C77E7B">
      <w:pPr>
        <w:spacing w:before="120" w:line="360" w:lineRule="auto"/>
        <w:jc w:val="both"/>
        <w:rPr>
          <w:rFonts w:ascii="Arial" w:hAnsi="Arial" w:cs="Arial"/>
          <w:b/>
          <w:sz w:val="24"/>
          <w:szCs w:val="24"/>
        </w:rPr>
      </w:pPr>
      <w:r w:rsidRPr="001B7200">
        <w:rPr>
          <w:rFonts w:ascii="Arial" w:hAnsi="Arial" w:cs="Arial"/>
          <w:b/>
          <w:sz w:val="24"/>
          <w:szCs w:val="24"/>
        </w:rPr>
        <w:t>RECURSOS DE ENSINO</w:t>
      </w:r>
    </w:p>
    <w:p w14:paraId="28BBD36A" w14:textId="1CDDAB27" w:rsidR="004F04FB" w:rsidRPr="001B7200" w:rsidRDefault="005211CD" w:rsidP="00C77E7B">
      <w:pPr>
        <w:spacing w:before="120" w:line="360" w:lineRule="auto"/>
        <w:jc w:val="both"/>
        <w:rPr>
          <w:rFonts w:ascii="Arial" w:hAnsi="Arial" w:cs="Arial"/>
          <w:sz w:val="24"/>
          <w:szCs w:val="24"/>
        </w:rPr>
      </w:pPr>
      <w:r w:rsidRPr="001B7200">
        <w:rPr>
          <w:rFonts w:ascii="Arial" w:hAnsi="Arial" w:cs="Arial"/>
          <w:sz w:val="24"/>
          <w:szCs w:val="24"/>
        </w:rPr>
        <w:t>Para além das teorias sobre aprendizagem, faz-se necessário apresentar</w:t>
      </w:r>
      <w:r w:rsidR="00E332B4" w:rsidRPr="001B7200">
        <w:rPr>
          <w:rFonts w:ascii="Arial" w:hAnsi="Arial" w:cs="Arial"/>
          <w:sz w:val="24"/>
          <w:szCs w:val="24"/>
        </w:rPr>
        <w:t xml:space="preserve"> </w:t>
      </w:r>
      <w:r w:rsidRPr="001B7200">
        <w:rPr>
          <w:rFonts w:ascii="Arial" w:hAnsi="Arial" w:cs="Arial"/>
          <w:sz w:val="24"/>
          <w:szCs w:val="24"/>
        </w:rPr>
        <w:t>uma base conceitual sobre os</w:t>
      </w:r>
      <w:r w:rsidR="00A63E4B" w:rsidRPr="001B7200">
        <w:rPr>
          <w:rFonts w:ascii="Arial" w:hAnsi="Arial" w:cs="Arial"/>
          <w:sz w:val="24"/>
          <w:szCs w:val="24"/>
        </w:rPr>
        <w:t xml:space="preserve"> recurso</w:t>
      </w:r>
      <w:r w:rsidRPr="001B7200">
        <w:rPr>
          <w:rFonts w:ascii="Arial" w:hAnsi="Arial" w:cs="Arial"/>
          <w:sz w:val="24"/>
          <w:szCs w:val="24"/>
        </w:rPr>
        <w:t>s</w:t>
      </w:r>
      <w:r w:rsidR="00A63E4B" w:rsidRPr="001B7200">
        <w:rPr>
          <w:rFonts w:ascii="Arial" w:hAnsi="Arial" w:cs="Arial"/>
          <w:sz w:val="24"/>
          <w:szCs w:val="24"/>
        </w:rPr>
        <w:t xml:space="preserve"> de ensino</w:t>
      </w:r>
      <w:r w:rsidRPr="001B7200">
        <w:rPr>
          <w:rFonts w:ascii="Arial" w:hAnsi="Arial" w:cs="Arial"/>
          <w:sz w:val="24"/>
          <w:szCs w:val="24"/>
        </w:rPr>
        <w:t>, que</w:t>
      </w:r>
      <w:r w:rsidR="00E332B4" w:rsidRPr="001B7200">
        <w:rPr>
          <w:rFonts w:ascii="Arial" w:hAnsi="Arial" w:cs="Arial"/>
          <w:sz w:val="24"/>
          <w:szCs w:val="24"/>
        </w:rPr>
        <w:t xml:space="preserve"> </w:t>
      </w:r>
      <w:r w:rsidR="00A63E4B" w:rsidRPr="001B7200">
        <w:rPr>
          <w:rFonts w:ascii="Arial" w:hAnsi="Arial" w:cs="Arial"/>
          <w:sz w:val="24"/>
          <w:szCs w:val="24"/>
        </w:rPr>
        <w:t>c</w:t>
      </w:r>
      <w:r w:rsidR="004F04FB" w:rsidRPr="001B7200">
        <w:rPr>
          <w:rFonts w:ascii="Arial" w:hAnsi="Arial" w:cs="Arial"/>
          <w:sz w:val="24"/>
          <w:szCs w:val="24"/>
        </w:rPr>
        <w:t>onsiste em todo e qualquer material ou recurso que seja usado em processo de ensino que possa estimular o aluno e possa aprimorar o p</w:t>
      </w:r>
      <w:r w:rsidR="00A63E4B" w:rsidRPr="001B7200">
        <w:rPr>
          <w:rFonts w:ascii="Arial" w:hAnsi="Arial" w:cs="Arial"/>
          <w:sz w:val="24"/>
          <w:szCs w:val="24"/>
        </w:rPr>
        <w:t>rocesso de ensino-</w:t>
      </w:r>
      <w:r w:rsidRPr="001B7200">
        <w:rPr>
          <w:rFonts w:ascii="Arial" w:hAnsi="Arial" w:cs="Arial"/>
          <w:sz w:val="24"/>
          <w:szCs w:val="24"/>
        </w:rPr>
        <w:t>aprendizagem.</w:t>
      </w:r>
    </w:p>
    <w:p w14:paraId="48AA46E0" w14:textId="46172D19" w:rsidR="004F04FB" w:rsidRPr="001B7200" w:rsidRDefault="003D28DC" w:rsidP="00E82E4B">
      <w:pPr>
        <w:spacing w:before="120" w:line="360" w:lineRule="auto"/>
        <w:jc w:val="both"/>
        <w:rPr>
          <w:rFonts w:ascii="Arial" w:hAnsi="Arial" w:cs="Arial"/>
          <w:sz w:val="24"/>
          <w:szCs w:val="24"/>
        </w:rPr>
      </w:pPr>
      <w:r w:rsidRPr="001B7200">
        <w:rPr>
          <w:rFonts w:ascii="Arial" w:hAnsi="Arial" w:cs="Arial"/>
          <w:sz w:val="24"/>
          <w:szCs w:val="24"/>
        </w:rPr>
        <w:t xml:space="preserve"> O</w:t>
      </w:r>
      <w:r w:rsidR="004F04FB" w:rsidRPr="001B7200">
        <w:rPr>
          <w:rFonts w:ascii="Arial" w:hAnsi="Arial" w:cs="Arial"/>
          <w:sz w:val="24"/>
          <w:szCs w:val="24"/>
        </w:rPr>
        <w:t xml:space="preserve"> professor Dale </w:t>
      </w:r>
      <w:r w:rsidRPr="001B7200">
        <w:rPr>
          <w:rFonts w:ascii="Arial" w:hAnsi="Arial" w:cs="Arial"/>
          <w:sz w:val="24"/>
          <w:szCs w:val="24"/>
        </w:rPr>
        <w:t>(</w:t>
      </w:r>
      <w:r w:rsidRPr="001B7200">
        <w:rPr>
          <w:rFonts w:ascii="Arial" w:hAnsi="Arial" w:cs="Arial"/>
          <w:i/>
          <w:sz w:val="24"/>
          <w:szCs w:val="24"/>
        </w:rPr>
        <w:t xml:space="preserve">apud </w:t>
      </w:r>
      <w:r w:rsidRPr="001B7200">
        <w:rPr>
          <w:rFonts w:ascii="Arial" w:hAnsi="Arial" w:cs="Arial"/>
          <w:sz w:val="24"/>
          <w:szCs w:val="24"/>
        </w:rPr>
        <w:t xml:space="preserve">GREGÓRIO, 2015) </w:t>
      </w:r>
      <w:r w:rsidR="004F04FB" w:rsidRPr="001B7200">
        <w:rPr>
          <w:rFonts w:ascii="Arial" w:hAnsi="Arial" w:cs="Arial"/>
          <w:sz w:val="24"/>
          <w:szCs w:val="24"/>
        </w:rPr>
        <w:t xml:space="preserve">apresentou resultados de estudos, em 1969, por meio de pesquisas, dizia que depois de duas semanas, o cérebro humano lembra 10% do que leu; 20% do que ouviu; 30% do que viu; 50% do que viu e ouviu; 70% do que disse em uma conversa/debate; e 90% do que vivenciou a partir de sua prática. O estudo ficou conhecido pelo nome </w:t>
      </w:r>
      <w:r w:rsidR="004F04FB" w:rsidRPr="001B7200">
        <w:rPr>
          <w:rFonts w:ascii="Arial" w:hAnsi="Arial" w:cs="Arial"/>
          <w:i/>
          <w:sz w:val="24"/>
          <w:szCs w:val="24"/>
        </w:rPr>
        <w:t>The cone of learning</w:t>
      </w:r>
      <w:r w:rsidR="004F04FB" w:rsidRPr="001B7200">
        <w:rPr>
          <w:rFonts w:ascii="Arial" w:hAnsi="Arial" w:cs="Arial"/>
          <w:sz w:val="24"/>
          <w:szCs w:val="24"/>
        </w:rPr>
        <w:t xml:space="preserve"> ou Cone da Aprendizagem. Estas discussões são particularmente </w:t>
      </w:r>
      <w:r w:rsidR="00E332B4" w:rsidRPr="001B7200">
        <w:rPr>
          <w:rFonts w:ascii="Arial" w:hAnsi="Arial" w:cs="Arial"/>
          <w:sz w:val="24"/>
          <w:szCs w:val="24"/>
        </w:rPr>
        <w:t>interessantes</w:t>
      </w:r>
      <w:r w:rsidR="004F04FB" w:rsidRPr="001B7200">
        <w:rPr>
          <w:rFonts w:ascii="Arial" w:hAnsi="Arial" w:cs="Arial"/>
          <w:sz w:val="24"/>
          <w:szCs w:val="24"/>
        </w:rPr>
        <w:t xml:space="preserve"> para a discussão sobre games (jogos eletrônicos) como recurso didático para aprendizagem.</w:t>
      </w:r>
    </w:p>
    <w:p w14:paraId="25A15F1B" w14:textId="5ACA01C6" w:rsidR="00067219" w:rsidRPr="001B7200" w:rsidRDefault="000E513D" w:rsidP="00E82E4B">
      <w:pPr>
        <w:spacing w:before="120" w:line="360" w:lineRule="auto"/>
        <w:jc w:val="both"/>
        <w:rPr>
          <w:rFonts w:ascii="Arial" w:hAnsi="Arial" w:cs="Arial"/>
          <w:sz w:val="24"/>
          <w:szCs w:val="24"/>
        </w:rPr>
      </w:pPr>
      <w:r w:rsidRPr="001B7200">
        <w:rPr>
          <w:rFonts w:ascii="Arial" w:hAnsi="Arial" w:cs="Arial"/>
          <w:sz w:val="24"/>
          <w:szCs w:val="24"/>
        </w:rPr>
        <w:t>A</w:t>
      </w:r>
      <w:r w:rsidR="00922FD6" w:rsidRPr="001B7200">
        <w:rPr>
          <w:rFonts w:ascii="Arial" w:hAnsi="Arial" w:cs="Arial"/>
          <w:sz w:val="24"/>
          <w:szCs w:val="24"/>
        </w:rPr>
        <w:t xml:space="preserve">s teorias </w:t>
      </w:r>
      <w:r w:rsidRPr="001B7200">
        <w:rPr>
          <w:rFonts w:ascii="Arial" w:hAnsi="Arial" w:cs="Arial"/>
          <w:sz w:val="24"/>
          <w:szCs w:val="24"/>
        </w:rPr>
        <w:t>sobre a</w:t>
      </w:r>
      <w:r w:rsidR="00922FD6" w:rsidRPr="001B7200">
        <w:rPr>
          <w:rFonts w:ascii="Arial" w:hAnsi="Arial" w:cs="Arial"/>
          <w:sz w:val="24"/>
          <w:szCs w:val="24"/>
        </w:rPr>
        <w:t xml:space="preserve"> aprendizagem</w:t>
      </w:r>
      <w:r w:rsidRPr="001B7200">
        <w:rPr>
          <w:rFonts w:ascii="Arial" w:hAnsi="Arial" w:cs="Arial"/>
          <w:sz w:val="24"/>
          <w:szCs w:val="24"/>
        </w:rPr>
        <w:t>, independente dos aspectos político, ideológicos e epistemológicos que as fundamentam,</w:t>
      </w:r>
      <w:r w:rsidR="00922FD6" w:rsidRPr="001B7200">
        <w:rPr>
          <w:rFonts w:ascii="Arial" w:hAnsi="Arial" w:cs="Arial"/>
          <w:sz w:val="24"/>
          <w:szCs w:val="24"/>
        </w:rPr>
        <w:t xml:space="preserve"> auxiliam o</w:t>
      </w:r>
      <w:r w:rsidRPr="001B7200">
        <w:rPr>
          <w:rFonts w:ascii="Arial" w:hAnsi="Arial" w:cs="Arial"/>
          <w:sz w:val="24"/>
          <w:szCs w:val="24"/>
        </w:rPr>
        <w:t xml:space="preserve">s sistemas de </w:t>
      </w:r>
      <w:r w:rsidR="00AD52BF" w:rsidRPr="001B7200">
        <w:rPr>
          <w:rFonts w:ascii="Arial" w:hAnsi="Arial" w:cs="Arial"/>
          <w:sz w:val="24"/>
          <w:szCs w:val="24"/>
        </w:rPr>
        <w:t>ensino em seu</w:t>
      </w:r>
      <w:r w:rsidR="00922FD6" w:rsidRPr="001B7200">
        <w:rPr>
          <w:rFonts w:ascii="Arial" w:hAnsi="Arial" w:cs="Arial"/>
          <w:sz w:val="24"/>
          <w:szCs w:val="24"/>
        </w:rPr>
        <w:t xml:space="preserve"> planejamento</w:t>
      </w:r>
      <w:r w:rsidR="00AD52BF" w:rsidRPr="001B7200">
        <w:rPr>
          <w:rFonts w:ascii="Arial" w:hAnsi="Arial" w:cs="Arial"/>
          <w:sz w:val="24"/>
          <w:szCs w:val="24"/>
        </w:rPr>
        <w:t xml:space="preserve">, desde políticas públicas à elaboração de projetos </w:t>
      </w:r>
      <w:r w:rsidR="007F7C56" w:rsidRPr="001B7200">
        <w:rPr>
          <w:rFonts w:ascii="Arial" w:hAnsi="Arial" w:cs="Arial"/>
          <w:sz w:val="24"/>
          <w:szCs w:val="24"/>
        </w:rPr>
        <w:t>políticos</w:t>
      </w:r>
      <w:r w:rsidR="00AD52BF" w:rsidRPr="001B7200">
        <w:rPr>
          <w:rFonts w:ascii="Arial" w:hAnsi="Arial" w:cs="Arial"/>
          <w:sz w:val="24"/>
          <w:szCs w:val="24"/>
        </w:rPr>
        <w:t xml:space="preserve"> pedagógicos em cada unidade escolar, incidindo diretamente na atividade docente. A</w:t>
      </w:r>
      <w:r w:rsidR="00922FD6" w:rsidRPr="001B7200">
        <w:rPr>
          <w:rFonts w:ascii="Arial" w:hAnsi="Arial" w:cs="Arial"/>
          <w:sz w:val="24"/>
          <w:szCs w:val="24"/>
        </w:rPr>
        <w:t>o</w:t>
      </w:r>
      <w:r w:rsidR="00AD52BF" w:rsidRPr="001B7200">
        <w:rPr>
          <w:rFonts w:ascii="Arial" w:hAnsi="Arial" w:cs="Arial"/>
          <w:sz w:val="24"/>
          <w:szCs w:val="24"/>
        </w:rPr>
        <w:t xml:space="preserve"> desenhar um modelo de sociedade que poderá se consolidar por meio destes fundamentos ou ao</w:t>
      </w:r>
      <w:r w:rsidR="00922FD6" w:rsidRPr="001B7200">
        <w:rPr>
          <w:rFonts w:ascii="Arial" w:hAnsi="Arial" w:cs="Arial"/>
          <w:sz w:val="24"/>
          <w:szCs w:val="24"/>
        </w:rPr>
        <w:t xml:space="preserve"> disponibilizar parâmetros que tornam mais eficientes o aproveitamento cogn</w:t>
      </w:r>
      <w:r w:rsidR="00AD52BF" w:rsidRPr="001B7200">
        <w:rPr>
          <w:rFonts w:ascii="Arial" w:hAnsi="Arial" w:cs="Arial"/>
          <w:sz w:val="24"/>
          <w:szCs w:val="24"/>
        </w:rPr>
        <w:t>itivo da atividade desenvolvida, a educação se apoia nas contribuições teóricas e na produção acadêmica dos pesquisadores clássicos e contemporâneos.</w:t>
      </w:r>
    </w:p>
    <w:p w14:paraId="538A235B" w14:textId="77777777" w:rsidR="00EA172D" w:rsidRPr="001B7200" w:rsidRDefault="00F01AAB" w:rsidP="00E82E4B">
      <w:pPr>
        <w:spacing w:before="120" w:line="360" w:lineRule="auto"/>
        <w:jc w:val="both"/>
        <w:rPr>
          <w:rFonts w:ascii="Arial" w:hAnsi="Arial" w:cs="Arial"/>
          <w:sz w:val="24"/>
          <w:szCs w:val="24"/>
        </w:rPr>
      </w:pPr>
      <w:r w:rsidRPr="001B7200">
        <w:rPr>
          <w:rFonts w:ascii="Arial" w:hAnsi="Arial" w:cs="Arial"/>
          <w:sz w:val="24"/>
          <w:szCs w:val="24"/>
        </w:rPr>
        <w:t>Tomemos como exemplo o planejamento da disciplina de Matemáti</w:t>
      </w:r>
      <w:r w:rsidR="00DF192F" w:rsidRPr="001B7200">
        <w:rPr>
          <w:rFonts w:ascii="Arial" w:hAnsi="Arial" w:cs="Arial"/>
          <w:sz w:val="24"/>
          <w:szCs w:val="24"/>
        </w:rPr>
        <w:t xml:space="preserve">ca para alunos com 8 ou 9 anos </w:t>
      </w:r>
      <w:r w:rsidR="0052348D" w:rsidRPr="001B7200">
        <w:rPr>
          <w:rFonts w:ascii="Arial" w:hAnsi="Arial" w:cs="Arial"/>
          <w:sz w:val="24"/>
          <w:szCs w:val="24"/>
        </w:rPr>
        <w:t xml:space="preserve">que, </w:t>
      </w:r>
      <w:r w:rsidRPr="001B7200">
        <w:rPr>
          <w:rFonts w:ascii="Arial" w:hAnsi="Arial" w:cs="Arial"/>
          <w:sz w:val="24"/>
          <w:szCs w:val="24"/>
        </w:rPr>
        <w:t>considerando pressupostos piagetianos, não deverá conter elementos que exijam um nível de abstração</w:t>
      </w:r>
      <w:r w:rsidR="0052348D" w:rsidRPr="001B7200">
        <w:rPr>
          <w:rFonts w:ascii="Arial" w:hAnsi="Arial" w:cs="Arial"/>
          <w:sz w:val="24"/>
          <w:szCs w:val="24"/>
        </w:rPr>
        <w:t xml:space="preserve"> como “Equação de 2º grau”. Por</w:t>
      </w:r>
      <w:r w:rsidRPr="001B7200">
        <w:rPr>
          <w:rFonts w:ascii="Arial" w:hAnsi="Arial" w:cs="Arial"/>
          <w:sz w:val="24"/>
          <w:szCs w:val="24"/>
        </w:rPr>
        <w:t xml:space="preserve"> outro </w:t>
      </w:r>
      <w:r w:rsidRPr="001B7200">
        <w:rPr>
          <w:rFonts w:ascii="Arial" w:hAnsi="Arial" w:cs="Arial"/>
          <w:sz w:val="24"/>
          <w:szCs w:val="24"/>
        </w:rPr>
        <w:lastRenderedPageBreak/>
        <w:t>lado</w:t>
      </w:r>
      <w:r w:rsidR="00DF192F" w:rsidRPr="001B7200">
        <w:rPr>
          <w:rFonts w:ascii="Arial" w:hAnsi="Arial" w:cs="Arial"/>
          <w:sz w:val="24"/>
          <w:szCs w:val="24"/>
        </w:rPr>
        <w:t>,</w:t>
      </w:r>
      <w:r w:rsidRPr="001B7200">
        <w:rPr>
          <w:rFonts w:ascii="Arial" w:hAnsi="Arial" w:cs="Arial"/>
          <w:sz w:val="24"/>
          <w:szCs w:val="24"/>
        </w:rPr>
        <w:t xml:space="preserve"> obterá êxito se propor conteúdos que sejam passíveis de demonstração com exemplos materiais como adição, subtração, multiplicação e divisão.</w:t>
      </w:r>
    </w:p>
    <w:p w14:paraId="704DE488" w14:textId="657FB22D" w:rsidR="00A62A69" w:rsidRPr="001B7200" w:rsidRDefault="00DC247E" w:rsidP="006F4D18">
      <w:pPr>
        <w:pStyle w:val="berschrift1"/>
        <w:numPr>
          <w:ilvl w:val="0"/>
          <w:numId w:val="27"/>
        </w:numPr>
        <w:spacing w:after="480"/>
        <w:ind w:left="714" w:hanging="357"/>
        <w:rPr>
          <w:rFonts w:ascii="Arial" w:hAnsi="Arial" w:cs="Arial"/>
          <w:color w:val="auto"/>
          <w:sz w:val="24"/>
          <w:szCs w:val="24"/>
        </w:rPr>
      </w:pPr>
      <w:bookmarkStart w:id="4" w:name="_Toc486252661"/>
      <w:r w:rsidRPr="001B7200">
        <w:rPr>
          <w:rFonts w:ascii="Arial" w:hAnsi="Arial" w:cs="Arial"/>
          <w:color w:val="auto"/>
          <w:sz w:val="24"/>
          <w:szCs w:val="24"/>
        </w:rPr>
        <w:t>A GAMIFICAÇÃO</w:t>
      </w:r>
      <w:bookmarkEnd w:id="4"/>
    </w:p>
    <w:p w14:paraId="791B3ED8" w14:textId="051DF94E" w:rsidR="00524B49" w:rsidRPr="001B7200" w:rsidRDefault="00524B49" w:rsidP="00A62A69">
      <w:pPr>
        <w:spacing w:before="120" w:line="360" w:lineRule="auto"/>
        <w:jc w:val="both"/>
        <w:rPr>
          <w:rFonts w:ascii="Arial" w:hAnsi="Arial" w:cs="Arial"/>
          <w:sz w:val="24"/>
          <w:szCs w:val="24"/>
        </w:rPr>
      </w:pPr>
      <w:r w:rsidRPr="001B7200">
        <w:rPr>
          <w:rFonts w:ascii="Arial" w:hAnsi="Arial" w:cs="Arial"/>
          <w:sz w:val="24"/>
          <w:szCs w:val="24"/>
        </w:rPr>
        <w:t>Um jogo deve ser capaz de entreter e divertir. Para que isto ocorra</w:t>
      </w:r>
      <w:r w:rsidR="0052348D" w:rsidRPr="001B7200">
        <w:rPr>
          <w:rFonts w:ascii="Arial" w:hAnsi="Arial" w:cs="Arial"/>
          <w:sz w:val="24"/>
          <w:szCs w:val="24"/>
        </w:rPr>
        <w:t>,</w:t>
      </w:r>
      <w:r w:rsidRPr="001B7200">
        <w:rPr>
          <w:rFonts w:ascii="Arial" w:hAnsi="Arial" w:cs="Arial"/>
          <w:sz w:val="24"/>
          <w:szCs w:val="24"/>
        </w:rPr>
        <w:t xml:space="preserve"> um dos critérios a serem observados é a avaliação sobre a sua jogabilidade, </w:t>
      </w:r>
      <w:r w:rsidR="0052348D" w:rsidRPr="001B7200">
        <w:rPr>
          <w:rFonts w:ascii="Arial" w:hAnsi="Arial" w:cs="Arial"/>
          <w:sz w:val="24"/>
          <w:szCs w:val="24"/>
        </w:rPr>
        <w:t>cuja</w:t>
      </w:r>
      <w:r w:rsidRPr="001B7200">
        <w:rPr>
          <w:rFonts w:ascii="Arial" w:hAnsi="Arial" w:cs="Arial"/>
          <w:sz w:val="24"/>
          <w:szCs w:val="24"/>
        </w:rPr>
        <w:t xml:space="preserve"> definição simplificad</w:t>
      </w:r>
      <w:r w:rsidR="00DF192F" w:rsidRPr="001B7200">
        <w:rPr>
          <w:rFonts w:ascii="Arial" w:hAnsi="Arial" w:cs="Arial"/>
          <w:sz w:val="24"/>
          <w:szCs w:val="24"/>
        </w:rPr>
        <w:t>a</w:t>
      </w:r>
      <w:r w:rsidRPr="001B7200">
        <w:rPr>
          <w:rFonts w:ascii="Arial" w:hAnsi="Arial" w:cs="Arial"/>
          <w:sz w:val="24"/>
          <w:szCs w:val="24"/>
        </w:rPr>
        <w:t xml:space="preserve"> </w:t>
      </w:r>
      <w:r w:rsidR="00DF192F" w:rsidRPr="001B7200">
        <w:rPr>
          <w:rFonts w:ascii="Arial" w:hAnsi="Arial" w:cs="Arial"/>
          <w:sz w:val="24"/>
          <w:szCs w:val="24"/>
        </w:rPr>
        <w:t xml:space="preserve">é </w:t>
      </w:r>
      <w:r w:rsidRPr="001B7200">
        <w:rPr>
          <w:rFonts w:ascii="Arial" w:hAnsi="Arial" w:cs="Arial"/>
          <w:sz w:val="24"/>
          <w:szCs w:val="24"/>
        </w:rPr>
        <w:t xml:space="preserve">o modo como o jogador </w:t>
      </w:r>
      <w:r w:rsidR="00FB3CC0" w:rsidRPr="001B7200">
        <w:rPr>
          <w:rFonts w:ascii="Arial" w:hAnsi="Arial" w:cs="Arial"/>
          <w:sz w:val="24"/>
          <w:szCs w:val="24"/>
        </w:rPr>
        <w:t xml:space="preserve">pode </w:t>
      </w:r>
      <w:r w:rsidR="0052348D" w:rsidRPr="001B7200">
        <w:rPr>
          <w:rFonts w:ascii="Arial" w:hAnsi="Arial" w:cs="Arial"/>
          <w:sz w:val="24"/>
          <w:szCs w:val="24"/>
        </w:rPr>
        <w:t>interagir</w:t>
      </w:r>
      <w:r w:rsidR="00801938" w:rsidRPr="001B7200">
        <w:rPr>
          <w:rFonts w:ascii="Arial" w:hAnsi="Arial" w:cs="Arial"/>
          <w:sz w:val="24"/>
          <w:szCs w:val="24"/>
        </w:rPr>
        <w:t xml:space="preserve"> </w:t>
      </w:r>
      <w:r w:rsidR="00FB3CC0" w:rsidRPr="001B7200">
        <w:rPr>
          <w:rFonts w:ascii="Arial" w:hAnsi="Arial" w:cs="Arial"/>
          <w:sz w:val="24"/>
          <w:szCs w:val="24"/>
        </w:rPr>
        <w:t>alterar objetos ou mesmo o ambiente,</w:t>
      </w:r>
      <w:r w:rsidR="00801938" w:rsidRPr="001B7200">
        <w:rPr>
          <w:rFonts w:ascii="Arial" w:hAnsi="Arial" w:cs="Arial"/>
          <w:sz w:val="24"/>
          <w:szCs w:val="24"/>
        </w:rPr>
        <w:t xml:space="preserve"> assim como</w:t>
      </w:r>
      <w:r w:rsidR="00FB3CC0" w:rsidRPr="001B7200">
        <w:rPr>
          <w:rFonts w:ascii="Arial" w:hAnsi="Arial" w:cs="Arial"/>
          <w:sz w:val="24"/>
          <w:szCs w:val="24"/>
        </w:rPr>
        <w:t xml:space="preserve"> as recompensas e punições que se obtém ao realizar estas alterações. Outro aspecto a ser considerado sobre a jogabilidade diz respeito a mecânica do jogo, ou</w:t>
      </w:r>
      <w:r w:rsidR="0052348D" w:rsidRPr="001B7200">
        <w:rPr>
          <w:rFonts w:ascii="Arial" w:hAnsi="Arial" w:cs="Arial"/>
          <w:sz w:val="24"/>
          <w:szCs w:val="24"/>
        </w:rPr>
        <w:t>,</w:t>
      </w:r>
      <w:r w:rsidR="00FB3CC0" w:rsidRPr="001B7200">
        <w:rPr>
          <w:rFonts w:ascii="Arial" w:hAnsi="Arial" w:cs="Arial"/>
          <w:sz w:val="24"/>
          <w:szCs w:val="24"/>
        </w:rPr>
        <w:t xml:space="preserve"> em outras palavras, </w:t>
      </w:r>
      <w:r w:rsidR="00DF192F" w:rsidRPr="001B7200">
        <w:rPr>
          <w:rFonts w:ascii="Arial" w:hAnsi="Arial" w:cs="Arial"/>
          <w:sz w:val="24"/>
          <w:szCs w:val="24"/>
        </w:rPr>
        <w:t xml:space="preserve">o </w:t>
      </w:r>
      <w:r w:rsidR="0052348D" w:rsidRPr="001B7200">
        <w:rPr>
          <w:rFonts w:ascii="Arial" w:hAnsi="Arial" w:cs="Arial"/>
          <w:sz w:val="24"/>
          <w:szCs w:val="24"/>
        </w:rPr>
        <w:t>que o</w:t>
      </w:r>
      <w:r w:rsidR="00FB3CC0" w:rsidRPr="001B7200">
        <w:rPr>
          <w:rFonts w:ascii="Arial" w:hAnsi="Arial" w:cs="Arial"/>
          <w:sz w:val="24"/>
          <w:szCs w:val="24"/>
        </w:rPr>
        <w:t xml:space="preserve"> jogador espera que a</w:t>
      </w:r>
      <w:r w:rsidR="0052348D" w:rsidRPr="001B7200">
        <w:rPr>
          <w:rFonts w:ascii="Arial" w:hAnsi="Arial" w:cs="Arial"/>
          <w:sz w:val="24"/>
          <w:szCs w:val="24"/>
        </w:rPr>
        <w:t>conteça a</w:t>
      </w:r>
      <w:r w:rsidR="00FB3CC0" w:rsidRPr="001B7200">
        <w:rPr>
          <w:rFonts w:ascii="Arial" w:hAnsi="Arial" w:cs="Arial"/>
          <w:sz w:val="24"/>
          <w:szCs w:val="24"/>
        </w:rPr>
        <w:t xml:space="preserve">o apertar um botão. Estas características combinadas, geralmente, tornam o jogo mais dinâmico e divertido. </w:t>
      </w:r>
    </w:p>
    <w:p w14:paraId="73784AC8" w14:textId="4B7845F5" w:rsidR="00A62A69" w:rsidRPr="001B7200" w:rsidRDefault="00DC247E" w:rsidP="00A62A69">
      <w:pPr>
        <w:spacing w:before="120" w:line="360" w:lineRule="auto"/>
        <w:jc w:val="both"/>
        <w:rPr>
          <w:rFonts w:ascii="Arial" w:hAnsi="Arial" w:cs="Arial"/>
          <w:sz w:val="24"/>
          <w:szCs w:val="24"/>
        </w:rPr>
      </w:pPr>
      <w:r w:rsidRPr="001B7200">
        <w:rPr>
          <w:rFonts w:ascii="Arial" w:hAnsi="Arial" w:cs="Arial"/>
          <w:sz w:val="24"/>
          <w:szCs w:val="24"/>
        </w:rPr>
        <w:t xml:space="preserve">Para </w:t>
      </w:r>
      <w:r w:rsidR="004F0DAD" w:rsidRPr="001B7200">
        <w:rPr>
          <w:rFonts w:ascii="Arial" w:hAnsi="Arial" w:cs="Arial"/>
          <w:sz w:val="24"/>
          <w:szCs w:val="24"/>
        </w:rPr>
        <w:t>James P. Gee (2010</w:t>
      </w:r>
      <w:r w:rsidR="005211CD" w:rsidRPr="001B7200">
        <w:rPr>
          <w:rFonts w:ascii="Arial" w:hAnsi="Arial" w:cs="Arial"/>
          <w:sz w:val="24"/>
          <w:szCs w:val="24"/>
        </w:rPr>
        <w:t>)</w:t>
      </w:r>
      <w:r w:rsidR="002A1757" w:rsidRPr="001B7200">
        <w:rPr>
          <w:rFonts w:ascii="Arial" w:hAnsi="Arial" w:cs="Arial"/>
          <w:sz w:val="24"/>
          <w:szCs w:val="24"/>
        </w:rPr>
        <w:t xml:space="preserve"> o</w:t>
      </w:r>
      <w:r w:rsidR="004F04FB" w:rsidRPr="001B7200">
        <w:rPr>
          <w:rFonts w:ascii="Arial" w:hAnsi="Arial" w:cs="Arial"/>
          <w:sz w:val="24"/>
          <w:szCs w:val="24"/>
        </w:rPr>
        <w:t>s games possibilitam</w:t>
      </w:r>
      <w:r w:rsidR="007F7C56" w:rsidRPr="001B7200">
        <w:rPr>
          <w:rFonts w:ascii="Arial" w:hAnsi="Arial" w:cs="Arial"/>
          <w:sz w:val="24"/>
          <w:szCs w:val="24"/>
        </w:rPr>
        <w:t xml:space="preserve"> </w:t>
      </w:r>
      <w:r w:rsidR="004F04FB" w:rsidRPr="001B7200">
        <w:rPr>
          <w:rFonts w:ascii="Arial" w:hAnsi="Arial" w:cs="Arial"/>
          <w:sz w:val="24"/>
          <w:szCs w:val="24"/>
        </w:rPr>
        <w:t xml:space="preserve">experiências novas e permitem que se construam modelos da realidade, ou seja, modelos simulados que tornam mais fácil desenvolver coisas no mundo real. Gee argumenta que a aprendizagem derivada ou com o apoio de jogos de computador poderia modificar o modelo tradicional de ensino </w:t>
      </w:r>
      <w:r w:rsidR="0052348D" w:rsidRPr="001B7200">
        <w:rPr>
          <w:rFonts w:ascii="Arial" w:hAnsi="Arial" w:cs="Arial"/>
          <w:sz w:val="24"/>
          <w:szCs w:val="24"/>
        </w:rPr>
        <w:t>utilizando</w:t>
      </w:r>
      <w:r w:rsidR="004F04FB" w:rsidRPr="001B7200">
        <w:rPr>
          <w:rFonts w:ascii="Arial" w:hAnsi="Arial" w:cs="Arial"/>
          <w:sz w:val="24"/>
          <w:szCs w:val="24"/>
        </w:rPr>
        <w:t xml:space="preserve"> </w:t>
      </w:r>
      <w:r w:rsidR="004F04FB" w:rsidRPr="001B7200">
        <w:rPr>
          <w:rFonts w:ascii="Arial" w:hAnsi="Arial" w:cs="Arial"/>
          <w:i/>
          <w:sz w:val="24"/>
          <w:szCs w:val="24"/>
        </w:rPr>
        <w:t>games</w:t>
      </w:r>
      <w:r w:rsidR="004F04FB" w:rsidRPr="001B7200">
        <w:rPr>
          <w:rFonts w:ascii="Arial" w:hAnsi="Arial" w:cs="Arial"/>
          <w:sz w:val="24"/>
          <w:szCs w:val="24"/>
        </w:rPr>
        <w:t xml:space="preserve"> nos quais os estudantes são agentes ativos e imersos em simulações que possibilitam que eles tenham interação e </w:t>
      </w:r>
      <w:r w:rsidR="00DF192F" w:rsidRPr="001B7200">
        <w:rPr>
          <w:rFonts w:ascii="Arial" w:hAnsi="Arial" w:cs="Arial"/>
          <w:sz w:val="24"/>
          <w:szCs w:val="24"/>
        </w:rPr>
        <w:t>ainda manipulem mundos virtuais, no lugar do modelo no qual os professores falam e os estudantes se limitam a  tomar nota.</w:t>
      </w:r>
    </w:p>
    <w:p w14:paraId="4ADD59F5" w14:textId="3EF0E2A3" w:rsidR="00A62A69" w:rsidRPr="001B7200" w:rsidRDefault="007738A7" w:rsidP="00A62A69">
      <w:pPr>
        <w:spacing w:line="360" w:lineRule="auto"/>
        <w:jc w:val="both"/>
        <w:rPr>
          <w:rFonts w:ascii="Arial" w:hAnsi="Arial" w:cs="Arial"/>
          <w:sz w:val="24"/>
          <w:szCs w:val="24"/>
          <w:shd w:val="clear" w:color="auto" w:fill="FFFFFF"/>
        </w:rPr>
      </w:pPr>
      <w:r w:rsidRPr="001B7200">
        <w:rPr>
          <w:rFonts w:ascii="Arial" w:hAnsi="Arial" w:cs="Arial"/>
          <w:sz w:val="24"/>
          <w:szCs w:val="24"/>
        </w:rPr>
        <w:t>Num</w:t>
      </w:r>
      <w:r w:rsidR="00A62A69" w:rsidRPr="001B7200">
        <w:rPr>
          <w:rFonts w:ascii="Arial" w:hAnsi="Arial" w:cs="Arial"/>
          <w:sz w:val="24"/>
          <w:szCs w:val="24"/>
        </w:rPr>
        <w:t xml:space="preserve"> </w:t>
      </w:r>
      <w:r w:rsidR="00067219" w:rsidRPr="001B7200">
        <w:rPr>
          <w:rFonts w:ascii="Arial" w:hAnsi="Arial" w:cs="Arial"/>
          <w:sz w:val="24"/>
          <w:szCs w:val="24"/>
        </w:rPr>
        <w:t>sentido mais simplificado</w:t>
      </w:r>
      <w:r w:rsidR="00A62A69" w:rsidRPr="001B7200">
        <w:rPr>
          <w:rFonts w:ascii="Arial" w:hAnsi="Arial" w:cs="Arial"/>
          <w:sz w:val="24"/>
          <w:szCs w:val="24"/>
        </w:rPr>
        <w:t xml:space="preserve">, gamificação pode ser </w:t>
      </w:r>
      <w:r w:rsidR="00067219" w:rsidRPr="001B7200">
        <w:rPr>
          <w:rFonts w:ascii="Arial" w:hAnsi="Arial" w:cs="Arial"/>
          <w:sz w:val="24"/>
          <w:szCs w:val="24"/>
        </w:rPr>
        <w:t>explicado</w:t>
      </w:r>
      <w:r w:rsidRPr="001B7200">
        <w:rPr>
          <w:rFonts w:ascii="Arial" w:hAnsi="Arial" w:cs="Arial"/>
          <w:sz w:val="24"/>
          <w:szCs w:val="24"/>
        </w:rPr>
        <w:t xml:space="preserve"> como a aplicação de games com a</w:t>
      </w:r>
      <w:r w:rsidR="00A62A69" w:rsidRPr="001B7200">
        <w:rPr>
          <w:rFonts w:ascii="Arial" w:hAnsi="Arial" w:cs="Arial"/>
          <w:sz w:val="24"/>
          <w:szCs w:val="24"/>
        </w:rPr>
        <w:t xml:space="preserve"> </w:t>
      </w:r>
      <w:r w:rsidR="00067219" w:rsidRPr="001B7200">
        <w:rPr>
          <w:rFonts w:ascii="Arial" w:hAnsi="Arial" w:cs="Arial"/>
          <w:sz w:val="24"/>
          <w:szCs w:val="24"/>
        </w:rPr>
        <w:t>finalidade</w:t>
      </w:r>
      <w:r w:rsidR="00A62A69" w:rsidRPr="001B7200">
        <w:rPr>
          <w:rFonts w:ascii="Arial" w:hAnsi="Arial" w:cs="Arial"/>
          <w:sz w:val="24"/>
          <w:szCs w:val="24"/>
        </w:rPr>
        <w:t xml:space="preserve"> de resolver problemas práticos, assim como também </w:t>
      </w:r>
      <w:r w:rsidR="00067219" w:rsidRPr="001B7200">
        <w:rPr>
          <w:rFonts w:ascii="Arial" w:hAnsi="Arial" w:cs="Arial"/>
          <w:sz w:val="24"/>
          <w:szCs w:val="24"/>
        </w:rPr>
        <w:t>promover</w:t>
      </w:r>
      <w:r w:rsidR="00A62A69" w:rsidRPr="001B7200">
        <w:rPr>
          <w:rFonts w:ascii="Arial" w:hAnsi="Arial" w:cs="Arial"/>
          <w:sz w:val="24"/>
          <w:szCs w:val="24"/>
        </w:rPr>
        <w:t xml:space="preserve"> </w:t>
      </w:r>
      <w:r w:rsidRPr="001B7200">
        <w:rPr>
          <w:rFonts w:ascii="Arial" w:hAnsi="Arial" w:cs="Arial"/>
          <w:sz w:val="24"/>
          <w:szCs w:val="24"/>
        </w:rPr>
        <w:t>a motivação</w:t>
      </w:r>
      <w:r w:rsidR="00067219" w:rsidRPr="001B7200">
        <w:rPr>
          <w:rFonts w:ascii="Arial" w:hAnsi="Arial" w:cs="Arial"/>
          <w:sz w:val="24"/>
          <w:szCs w:val="24"/>
        </w:rPr>
        <w:t xml:space="preserve"> de um pú</w:t>
      </w:r>
      <w:r w:rsidR="00A62A69" w:rsidRPr="001B7200">
        <w:rPr>
          <w:rFonts w:ascii="Arial" w:hAnsi="Arial" w:cs="Arial"/>
          <w:sz w:val="24"/>
          <w:szCs w:val="24"/>
        </w:rPr>
        <w:t xml:space="preserve">blico </w:t>
      </w:r>
      <w:r w:rsidR="00067219" w:rsidRPr="001B7200">
        <w:rPr>
          <w:rFonts w:ascii="Arial" w:hAnsi="Arial" w:cs="Arial"/>
          <w:sz w:val="24"/>
          <w:szCs w:val="24"/>
        </w:rPr>
        <w:t>particular</w:t>
      </w:r>
      <w:r w:rsidR="00A62A69" w:rsidRPr="001B7200">
        <w:rPr>
          <w:rFonts w:ascii="Arial" w:hAnsi="Arial" w:cs="Arial"/>
          <w:sz w:val="24"/>
          <w:szCs w:val="24"/>
        </w:rPr>
        <w:t xml:space="preserve"> em determinada atividade. </w:t>
      </w:r>
      <w:r w:rsidRPr="001B7200">
        <w:rPr>
          <w:rFonts w:ascii="Arial" w:hAnsi="Arial" w:cs="Arial"/>
          <w:sz w:val="24"/>
          <w:szCs w:val="24"/>
        </w:rPr>
        <w:t>Já</w:t>
      </w:r>
      <w:r w:rsidR="00067219" w:rsidRPr="001B7200">
        <w:rPr>
          <w:rFonts w:ascii="Arial" w:hAnsi="Arial" w:cs="Arial"/>
          <w:sz w:val="24"/>
          <w:szCs w:val="24"/>
        </w:rPr>
        <w:t xml:space="preserve"> há </w:t>
      </w:r>
      <w:r w:rsidR="00A62A69" w:rsidRPr="001B7200">
        <w:rPr>
          <w:rFonts w:ascii="Arial" w:hAnsi="Arial" w:cs="Arial"/>
          <w:sz w:val="24"/>
          <w:szCs w:val="24"/>
        </w:rPr>
        <w:t>aplicação em diversos ambientes e se utiliza da articulação entre ludicidade, imersão e trabalho coordenado para alcançar objetivos</w:t>
      </w:r>
      <w:r w:rsidR="00067219" w:rsidRPr="001B7200">
        <w:rPr>
          <w:rFonts w:ascii="Arial" w:hAnsi="Arial" w:cs="Arial"/>
          <w:sz w:val="24"/>
          <w:szCs w:val="24"/>
        </w:rPr>
        <w:t>.</w:t>
      </w:r>
      <w:r w:rsidR="002942BD" w:rsidRPr="001B7200">
        <w:rPr>
          <w:rFonts w:ascii="Arial" w:hAnsi="Arial" w:cs="Arial"/>
          <w:sz w:val="24"/>
          <w:szCs w:val="24"/>
        </w:rPr>
        <w:t xml:space="preserve"> Por exemplo, atualmente é possível </w:t>
      </w:r>
      <w:r w:rsidR="009C0829" w:rsidRPr="001B7200">
        <w:rPr>
          <w:rFonts w:ascii="Arial" w:hAnsi="Arial" w:cs="Arial"/>
          <w:sz w:val="24"/>
          <w:szCs w:val="24"/>
        </w:rPr>
        <w:t xml:space="preserve">para militares americanos </w:t>
      </w:r>
      <w:r w:rsidR="002942BD" w:rsidRPr="001B7200">
        <w:rPr>
          <w:rFonts w:ascii="Arial" w:hAnsi="Arial" w:cs="Arial"/>
          <w:sz w:val="24"/>
          <w:szCs w:val="24"/>
        </w:rPr>
        <w:t>operar</w:t>
      </w:r>
      <w:r w:rsidR="002942BD" w:rsidRPr="001B7200">
        <w:rPr>
          <w:rFonts w:ascii="Arial" w:hAnsi="Arial" w:cs="Arial"/>
          <w:i/>
          <w:sz w:val="24"/>
          <w:szCs w:val="24"/>
        </w:rPr>
        <w:t xml:space="preserve"> drones</w:t>
      </w:r>
      <w:r w:rsidR="002942BD" w:rsidRPr="001B7200">
        <w:rPr>
          <w:rFonts w:ascii="Arial" w:hAnsi="Arial" w:cs="Arial"/>
          <w:sz w:val="24"/>
          <w:szCs w:val="24"/>
        </w:rPr>
        <w:t xml:space="preserve"> para missões não tripuladas de reconhecimento ou mesmo ataques pontuais de alvos predefinidos. </w:t>
      </w:r>
    </w:p>
    <w:p w14:paraId="28D0E8E8" w14:textId="77777777" w:rsidR="00A62A69" w:rsidRPr="001B7200" w:rsidRDefault="00A62A69" w:rsidP="00A62A69">
      <w:pPr>
        <w:spacing w:line="360" w:lineRule="auto"/>
        <w:jc w:val="both"/>
        <w:rPr>
          <w:rFonts w:ascii="Arial" w:hAnsi="Arial" w:cs="Arial"/>
          <w:sz w:val="24"/>
          <w:szCs w:val="24"/>
        </w:rPr>
      </w:pPr>
      <w:r w:rsidRPr="001B7200">
        <w:rPr>
          <w:rFonts w:ascii="Arial" w:hAnsi="Arial" w:cs="Arial"/>
          <w:sz w:val="24"/>
          <w:szCs w:val="24"/>
        </w:rPr>
        <w:t xml:space="preserve">Os </w:t>
      </w:r>
      <w:r w:rsidRPr="001B7200">
        <w:rPr>
          <w:rFonts w:ascii="Arial" w:hAnsi="Arial" w:cs="Arial"/>
          <w:i/>
          <w:sz w:val="24"/>
          <w:szCs w:val="24"/>
        </w:rPr>
        <w:t>games</w:t>
      </w:r>
      <w:r w:rsidRPr="001B7200">
        <w:rPr>
          <w:rFonts w:ascii="Arial" w:hAnsi="Arial" w:cs="Arial"/>
          <w:sz w:val="24"/>
          <w:szCs w:val="24"/>
        </w:rPr>
        <w:t xml:space="preserve"> ou jogos eletrônicos podem se tornar uma eficiente ferramenta de trabalho para professores de qualquer modalidade ou segmento. As possibilidades derivadas dos recursos fornecidos pela computação gráfica e realidade virtual </w:t>
      </w:r>
      <w:r w:rsidRPr="001B7200">
        <w:rPr>
          <w:rFonts w:ascii="Arial" w:hAnsi="Arial" w:cs="Arial"/>
          <w:sz w:val="24"/>
          <w:szCs w:val="24"/>
        </w:rPr>
        <w:lastRenderedPageBreak/>
        <w:t>podem produzir praticamente qualquer cenário para entretenimento e desafios cognitivos.</w:t>
      </w:r>
    </w:p>
    <w:p w14:paraId="7183DFD3" w14:textId="70E54967" w:rsidR="00A62A69" w:rsidRPr="001B7200" w:rsidRDefault="00194963" w:rsidP="00067219">
      <w:pPr>
        <w:spacing w:line="240" w:lineRule="auto"/>
        <w:ind w:left="2268"/>
        <w:jc w:val="both"/>
        <w:rPr>
          <w:rFonts w:ascii="Arial" w:hAnsi="Arial" w:cs="Arial"/>
          <w:sz w:val="20"/>
          <w:szCs w:val="20"/>
        </w:rPr>
      </w:pPr>
      <w:r w:rsidRPr="001B7200">
        <w:rPr>
          <w:rFonts w:ascii="Arial" w:hAnsi="Arial" w:cs="Arial"/>
          <w:sz w:val="20"/>
          <w:szCs w:val="20"/>
        </w:rPr>
        <w:t>A mediação dos jogos eletrônicos pode promover</w:t>
      </w:r>
      <w:r w:rsidR="00A62A69" w:rsidRPr="001B7200">
        <w:rPr>
          <w:rFonts w:ascii="Arial" w:hAnsi="Arial" w:cs="Arial"/>
          <w:sz w:val="20"/>
          <w:szCs w:val="20"/>
        </w:rPr>
        <w:t xml:space="preserve"> uma aprendizagem dinâmica e interativa que desafia cognitivamente os aprendentes a solucionarem problemas, contribuindo para construção de práticas construtivistas. A intenção não é apenas animar o fazer pedagógico, mas implicar os alunos na interação com os objetos de conhecimento, desenvolvendo distintos conceitos, articulando a teoria com a prática (ALVES, p.7).</w:t>
      </w:r>
    </w:p>
    <w:p w14:paraId="744F5F8C" w14:textId="3CD077B5" w:rsidR="00A62A69" w:rsidRPr="001B7200" w:rsidRDefault="00A62A69" w:rsidP="00A62A69">
      <w:pPr>
        <w:spacing w:line="360" w:lineRule="auto"/>
        <w:jc w:val="both"/>
        <w:rPr>
          <w:rFonts w:ascii="Arial" w:hAnsi="Arial" w:cs="Arial"/>
          <w:sz w:val="24"/>
          <w:szCs w:val="24"/>
        </w:rPr>
      </w:pPr>
      <w:r w:rsidRPr="001B7200">
        <w:rPr>
          <w:rFonts w:ascii="Arial" w:hAnsi="Arial" w:cs="Arial"/>
          <w:sz w:val="24"/>
          <w:szCs w:val="24"/>
        </w:rPr>
        <w:t xml:space="preserve">O aprimoramento da coordenação motora, </w:t>
      </w:r>
      <w:r w:rsidR="007A1D8D" w:rsidRPr="001B7200">
        <w:rPr>
          <w:rFonts w:ascii="Arial" w:hAnsi="Arial" w:cs="Arial"/>
          <w:sz w:val="24"/>
          <w:szCs w:val="24"/>
        </w:rPr>
        <w:t xml:space="preserve">e </w:t>
      </w:r>
      <w:r w:rsidRPr="001B7200">
        <w:rPr>
          <w:rFonts w:ascii="Arial" w:hAnsi="Arial" w:cs="Arial"/>
          <w:sz w:val="24"/>
          <w:szCs w:val="24"/>
        </w:rPr>
        <w:t>a capacidade de análise de cenários com diversas variáveis estimulados pelo desejo de superar desafios</w:t>
      </w:r>
      <w:r w:rsidR="007A1D8D" w:rsidRPr="001B7200">
        <w:rPr>
          <w:rFonts w:ascii="Arial" w:hAnsi="Arial" w:cs="Arial"/>
          <w:sz w:val="24"/>
          <w:szCs w:val="24"/>
        </w:rPr>
        <w:t>,</w:t>
      </w:r>
      <w:r w:rsidRPr="001B7200">
        <w:rPr>
          <w:rFonts w:ascii="Arial" w:hAnsi="Arial" w:cs="Arial"/>
          <w:sz w:val="24"/>
          <w:szCs w:val="24"/>
        </w:rPr>
        <w:t xml:space="preserve"> tende</w:t>
      </w:r>
      <w:r w:rsidR="007A1D8D" w:rsidRPr="001B7200">
        <w:rPr>
          <w:rFonts w:ascii="Arial" w:hAnsi="Arial" w:cs="Arial"/>
          <w:sz w:val="24"/>
          <w:szCs w:val="24"/>
        </w:rPr>
        <w:t>m</w:t>
      </w:r>
      <w:r w:rsidRPr="001B7200">
        <w:rPr>
          <w:rFonts w:ascii="Arial" w:hAnsi="Arial" w:cs="Arial"/>
          <w:sz w:val="24"/>
          <w:szCs w:val="24"/>
        </w:rPr>
        <w:t xml:space="preserve"> a aprimorar as habilidades relacionadas ao raciocínio lógico e</w:t>
      </w:r>
      <w:r w:rsidR="007A1D8D" w:rsidRPr="001B7200">
        <w:rPr>
          <w:rFonts w:ascii="Arial" w:hAnsi="Arial" w:cs="Arial"/>
          <w:sz w:val="24"/>
          <w:szCs w:val="24"/>
        </w:rPr>
        <w:t xml:space="preserve"> a</w:t>
      </w:r>
      <w:r w:rsidRPr="001B7200">
        <w:rPr>
          <w:rFonts w:ascii="Arial" w:hAnsi="Arial" w:cs="Arial"/>
          <w:sz w:val="24"/>
          <w:szCs w:val="24"/>
        </w:rPr>
        <w:t xml:space="preserve"> resolução de problemas.  </w:t>
      </w:r>
    </w:p>
    <w:p w14:paraId="241160FE" w14:textId="2164258B" w:rsidR="00A62A69" w:rsidRPr="001B7200" w:rsidRDefault="00A62A69" w:rsidP="00067219">
      <w:pPr>
        <w:spacing w:line="240" w:lineRule="auto"/>
        <w:ind w:left="2268"/>
        <w:jc w:val="both"/>
        <w:rPr>
          <w:rFonts w:ascii="Arial" w:hAnsi="Arial" w:cs="Arial"/>
          <w:sz w:val="20"/>
          <w:szCs w:val="20"/>
        </w:rPr>
      </w:pPr>
      <w:r w:rsidRPr="001B7200">
        <w:rPr>
          <w:rFonts w:ascii="Arial" w:hAnsi="Arial" w:cs="Arial"/>
          <w:sz w:val="20"/>
          <w:szCs w:val="20"/>
        </w:rPr>
        <w:t>Vale a pena ressaltar também que os videogames possibilitam rapidez na análise de cenários e a busca de respostas aos desafios propostos. As habilidades sensório-motoras são importantes em si e úteis em muitas ocupações, bem como na vida diária, se constituindo na perspectiva piagetiana</w:t>
      </w:r>
      <w:r w:rsidR="007A1D8D" w:rsidRPr="001B7200">
        <w:rPr>
          <w:rFonts w:ascii="Arial" w:hAnsi="Arial" w:cs="Arial"/>
          <w:sz w:val="20"/>
          <w:szCs w:val="20"/>
        </w:rPr>
        <w:t>,</w:t>
      </w:r>
      <w:r w:rsidRPr="001B7200">
        <w:rPr>
          <w:rFonts w:ascii="Arial" w:hAnsi="Arial" w:cs="Arial"/>
          <w:sz w:val="20"/>
          <w:szCs w:val="20"/>
        </w:rPr>
        <w:t xml:space="preserve"> a base para o desenvolvimento de estágios posteriores (GREENFIELD, 1988).</w:t>
      </w:r>
    </w:p>
    <w:p w14:paraId="4CDCB9BB" w14:textId="77777777" w:rsidR="00A62A69" w:rsidRPr="001B7200" w:rsidRDefault="00A62A69" w:rsidP="00256028">
      <w:pPr>
        <w:spacing w:before="120" w:line="360" w:lineRule="auto"/>
        <w:jc w:val="both"/>
        <w:rPr>
          <w:rFonts w:ascii="Arial" w:hAnsi="Arial" w:cs="Arial"/>
          <w:sz w:val="24"/>
          <w:szCs w:val="24"/>
        </w:rPr>
      </w:pPr>
      <w:r w:rsidRPr="001B7200">
        <w:rPr>
          <w:rFonts w:ascii="Arial" w:hAnsi="Arial" w:cs="Arial"/>
          <w:sz w:val="24"/>
          <w:szCs w:val="24"/>
        </w:rPr>
        <w:t>Dentre alguns pontos significativos que emergiram com o atual desenvolvimento dos jogos digitais, há a introdução de narrativas mais sofisticadas e envolventes que acabam atraindo os jogadores. O processo de imersão nestas narrativas possibilita a construção de conhecimentos, conceitos e sentidos, elementos fundamentais ao processo de alfabetização e letramento.</w:t>
      </w:r>
    </w:p>
    <w:p w14:paraId="44E394BC" w14:textId="004CE2CB" w:rsidR="00A828E5" w:rsidRPr="001B7200" w:rsidRDefault="00A13CC6" w:rsidP="00020B58">
      <w:pPr>
        <w:spacing w:after="0" w:line="360" w:lineRule="auto"/>
        <w:jc w:val="both"/>
        <w:rPr>
          <w:rFonts w:ascii="Arial" w:hAnsi="Arial" w:cs="Arial"/>
          <w:sz w:val="24"/>
          <w:szCs w:val="24"/>
        </w:rPr>
      </w:pPr>
      <w:r w:rsidRPr="001B7200">
        <w:rPr>
          <w:rFonts w:ascii="Arial" w:hAnsi="Arial" w:cs="Arial"/>
          <w:sz w:val="24"/>
          <w:szCs w:val="24"/>
        </w:rPr>
        <w:t>Vale também considerar que</w:t>
      </w:r>
      <w:r w:rsidR="00A62A69" w:rsidRPr="001B7200">
        <w:rPr>
          <w:rFonts w:ascii="Arial" w:hAnsi="Arial" w:cs="Arial"/>
          <w:sz w:val="24"/>
          <w:szCs w:val="24"/>
        </w:rPr>
        <w:t xml:space="preserve"> os jogos comerciais são mais atraentes que os jogos digitais voltados para a educação, e uma das possíveis explicações sejam o uso das narrativas supracitadas e o contraponto de que os jogos educativos apresentam reocupação demasiada em conteúdos conceituais que acabam comprometendo a jogabilidade e o nível de imersão. Isto, naturalmente, altera o nível de envolvimento do jogador que se percebe retirado da atividade lúdica e inserido numa atividade de avaliação, pois acaba entendendo a preocupação em mensurar o que foi aprendido</w:t>
      </w:r>
      <w:r w:rsidR="007F7C56" w:rsidRPr="001B7200">
        <w:rPr>
          <w:rFonts w:ascii="Arial" w:hAnsi="Arial" w:cs="Arial"/>
          <w:sz w:val="24"/>
          <w:szCs w:val="24"/>
        </w:rPr>
        <w:t xml:space="preserve"> </w:t>
      </w:r>
      <w:r w:rsidR="00A62A69" w:rsidRPr="001B7200">
        <w:rPr>
          <w:rFonts w:ascii="Arial" w:hAnsi="Arial" w:cs="Arial"/>
          <w:sz w:val="24"/>
          <w:szCs w:val="24"/>
        </w:rPr>
        <w:t>e não a ênfase no processo de interação com processo do jogo.</w:t>
      </w:r>
    </w:p>
    <w:p w14:paraId="18827EDC" w14:textId="77777777" w:rsidR="00A828E5" w:rsidRPr="001B7200" w:rsidRDefault="00A828E5" w:rsidP="00020B58">
      <w:pPr>
        <w:spacing w:after="0" w:line="360" w:lineRule="auto"/>
        <w:jc w:val="both"/>
        <w:rPr>
          <w:rFonts w:ascii="Arial" w:hAnsi="Arial" w:cs="Arial"/>
          <w:sz w:val="24"/>
          <w:szCs w:val="24"/>
        </w:rPr>
      </w:pPr>
    </w:p>
    <w:p w14:paraId="2F663283" w14:textId="0939AC80" w:rsidR="00E045F9" w:rsidRPr="001B7200" w:rsidRDefault="003926B8" w:rsidP="00256028">
      <w:pPr>
        <w:pStyle w:val="berschrift2"/>
        <w:spacing w:before="120" w:after="200" w:line="360" w:lineRule="auto"/>
        <w:rPr>
          <w:rFonts w:ascii="Arial" w:hAnsi="Arial" w:cs="Arial"/>
          <w:color w:val="auto"/>
          <w:sz w:val="24"/>
          <w:szCs w:val="24"/>
        </w:rPr>
      </w:pPr>
      <w:bookmarkStart w:id="5" w:name="_Toc486252662"/>
      <w:r w:rsidRPr="001B7200">
        <w:rPr>
          <w:rFonts w:ascii="Arial" w:hAnsi="Arial" w:cs="Arial"/>
          <w:color w:val="auto"/>
          <w:sz w:val="24"/>
          <w:szCs w:val="24"/>
        </w:rPr>
        <w:lastRenderedPageBreak/>
        <w:t>OBJETOS DIGITAIS DE APRENDIZAGEM</w:t>
      </w:r>
      <w:bookmarkEnd w:id="5"/>
    </w:p>
    <w:p w14:paraId="1EF9E227" w14:textId="77777777" w:rsidR="00A62A69" w:rsidRPr="001B7200" w:rsidRDefault="00A62A69" w:rsidP="00020B58">
      <w:pPr>
        <w:spacing w:after="0" w:line="360" w:lineRule="auto"/>
        <w:jc w:val="both"/>
        <w:rPr>
          <w:rFonts w:ascii="Arial" w:hAnsi="Arial" w:cs="Arial"/>
          <w:sz w:val="24"/>
          <w:szCs w:val="24"/>
        </w:rPr>
      </w:pPr>
      <w:r w:rsidRPr="001B7200">
        <w:rPr>
          <w:rFonts w:ascii="Arial" w:hAnsi="Arial" w:cs="Arial"/>
          <w:sz w:val="24"/>
          <w:szCs w:val="24"/>
        </w:rPr>
        <w:t>Os Objetos Digitais de Aprendizagem (ODA) são recursos que auxiliam o processo de ensino-aprendizagem e que podem ser reutilizados em interação e comunicação com diversos ambientes virtuais de aprendizagem.</w:t>
      </w:r>
    </w:p>
    <w:p w14:paraId="7365A916" w14:textId="77777777" w:rsidR="00A62A69" w:rsidRPr="001B7200" w:rsidRDefault="00A62A69" w:rsidP="00020B58">
      <w:pPr>
        <w:spacing w:after="0" w:line="360" w:lineRule="auto"/>
        <w:jc w:val="both"/>
        <w:rPr>
          <w:rFonts w:ascii="Arial" w:hAnsi="Arial" w:cs="Arial"/>
          <w:sz w:val="24"/>
          <w:szCs w:val="24"/>
        </w:rPr>
      </w:pPr>
      <w:r w:rsidRPr="001B7200">
        <w:rPr>
          <w:rFonts w:ascii="Arial" w:hAnsi="Arial" w:cs="Arial"/>
          <w:sz w:val="24"/>
          <w:szCs w:val="24"/>
        </w:rPr>
        <w:t xml:space="preserve">Segundo Singh (2001) são considerados ODA as mídias que apresentam a seguinte estrutura e divisão: </w:t>
      </w:r>
    </w:p>
    <w:p w14:paraId="1E14B6AB" w14:textId="77777777"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Objetivos</w:t>
      </w:r>
      <w:r w:rsidRPr="001B7200">
        <w:rPr>
          <w:rFonts w:ascii="Arial" w:hAnsi="Arial" w:cs="Arial"/>
          <w:sz w:val="24"/>
          <w:szCs w:val="24"/>
        </w:rPr>
        <w:t xml:space="preserve">: indica o conteúdo que o aluno poderá aprender após a interação com o objeto, além dos conceitos necessários para um bom aproveitamento do conteúdo; </w:t>
      </w:r>
    </w:p>
    <w:p w14:paraId="1BB07366" w14:textId="3ED3BA8E"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Conteúdo instrucional</w:t>
      </w:r>
      <w:r w:rsidRPr="001B7200">
        <w:rPr>
          <w:rFonts w:ascii="Arial" w:hAnsi="Arial" w:cs="Arial"/>
          <w:sz w:val="24"/>
          <w:szCs w:val="24"/>
        </w:rPr>
        <w:t>: apresenta o programa que será estudado para que o aluno alcance os objetivos def</w:t>
      </w:r>
      <w:r w:rsidR="002C1158" w:rsidRPr="001B7200">
        <w:rPr>
          <w:rFonts w:ascii="Arial" w:hAnsi="Arial" w:cs="Arial"/>
          <w:sz w:val="24"/>
          <w:szCs w:val="24"/>
        </w:rPr>
        <w:t>inidos no planejamento didático ao final da atividade interativa;</w:t>
      </w:r>
    </w:p>
    <w:p w14:paraId="5B47C926" w14:textId="77777777"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 xml:space="preserve">Prática e </w:t>
      </w:r>
      <w:r w:rsidRPr="001B7200">
        <w:rPr>
          <w:rFonts w:ascii="Arial" w:hAnsi="Arial" w:cs="Arial"/>
          <w:b/>
          <w:i/>
          <w:sz w:val="24"/>
          <w:szCs w:val="24"/>
        </w:rPr>
        <w:t>feedback</w:t>
      </w:r>
      <w:r w:rsidRPr="001B7200">
        <w:rPr>
          <w:rFonts w:ascii="Arial" w:hAnsi="Arial" w:cs="Arial"/>
          <w:sz w:val="24"/>
          <w:szCs w:val="24"/>
        </w:rPr>
        <w:t xml:space="preserve">: constituem-se características importantes dos objetos de aprendizagem, isto é, ao final da interação o aluno, deve registrar o que foi aprendido. </w:t>
      </w:r>
    </w:p>
    <w:p w14:paraId="6BFCA060" w14:textId="77777777" w:rsidR="00A62A69" w:rsidRPr="001B7200" w:rsidRDefault="00A62A69" w:rsidP="00020B58">
      <w:pPr>
        <w:spacing w:after="0" w:line="360" w:lineRule="auto"/>
        <w:jc w:val="both"/>
        <w:rPr>
          <w:rFonts w:ascii="Arial" w:hAnsi="Arial" w:cs="Arial"/>
          <w:sz w:val="24"/>
          <w:szCs w:val="24"/>
        </w:rPr>
      </w:pPr>
      <w:r w:rsidRPr="001B7200">
        <w:rPr>
          <w:rFonts w:ascii="Arial" w:hAnsi="Arial" w:cs="Arial"/>
          <w:sz w:val="24"/>
          <w:szCs w:val="24"/>
        </w:rPr>
        <w:t xml:space="preserve">Os objetos de aprendizagem também se diferenciam dos jogos pelas seguintes características: </w:t>
      </w:r>
    </w:p>
    <w:p w14:paraId="55A18074" w14:textId="50BE42DD"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Flexibilidade</w:t>
      </w:r>
      <w:r w:rsidRPr="001B7200">
        <w:rPr>
          <w:rFonts w:ascii="Arial" w:hAnsi="Arial" w:cs="Arial"/>
          <w:sz w:val="24"/>
          <w:szCs w:val="24"/>
        </w:rPr>
        <w:t>: os objetos de aprendizagem são construídos de forma flexível, estruturados linearmente</w:t>
      </w:r>
      <w:r w:rsidR="007A1D8D" w:rsidRPr="001B7200">
        <w:rPr>
          <w:rFonts w:ascii="Arial" w:hAnsi="Arial" w:cs="Arial"/>
          <w:sz w:val="24"/>
          <w:szCs w:val="24"/>
        </w:rPr>
        <w:t>,</w:t>
      </w:r>
      <w:r w:rsidRPr="001B7200">
        <w:rPr>
          <w:rFonts w:ascii="Arial" w:hAnsi="Arial" w:cs="Arial"/>
          <w:sz w:val="24"/>
          <w:szCs w:val="24"/>
        </w:rPr>
        <w:t xml:space="preserve"> com início, meio e fim, podendo ser reutilizados sem manutenção; </w:t>
      </w:r>
    </w:p>
    <w:p w14:paraId="2FC9CC77" w14:textId="1709088A"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Facilidade para atualização</w:t>
      </w:r>
      <w:r w:rsidRPr="001B7200">
        <w:rPr>
          <w:rFonts w:ascii="Arial" w:hAnsi="Arial" w:cs="Arial"/>
          <w:sz w:val="24"/>
          <w:szCs w:val="24"/>
        </w:rPr>
        <w:t xml:space="preserve">: </w:t>
      </w:r>
      <w:r w:rsidR="00263F15" w:rsidRPr="001B7200">
        <w:rPr>
          <w:rFonts w:ascii="Arial" w:hAnsi="Arial" w:cs="Arial"/>
          <w:sz w:val="24"/>
          <w:szCs w:val="24"/>
        </w:rPr>
        <w:t>a construção de ODA se utiliza</w:t>
      </w:r>
      <w:r w:rsidRPr="001B7200">
        <w:rPr>
          <w:rFonts w:ascii="Arial" w:hAnsi="Arial" w:cs="Arial"/>
          <w:sz w:val="24"/>
          <w:szCs w:val="24"/>
        </w:rPr>
        <w:t xml:space="preserve"> de editores capazes de armazenar e organizar seus dados de modo que as alterações sejam simplificadas ao máximo.</w:t>
      </w:r>
    </w:p>
    <w:p w14:paraId="6BB5C167" w14:textId="1D732759"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 </w:t>
      </w:r>
      <w:r w:rsidRPr="001B7200">
        <w:rPr>
          <w:rFonts w:ascii="Arial" w:hAnsi="Arial" w:cs="Arial"/>
          <w:b/>
          <w:sz w:val="24"/>
          <w:szCs w:val="24"/>
        </w:rPr>
        <w:t>Customização</w:t>
      </w:r>
      <w:r w:rsidRPr="001B7200">
        <w:rPr>
          <w:rFonts w:ascii="Arial" w:hAnsi="Arial" w:cs="Arial"/>
          <w:sz w:val="24"/>
          <w:szCs w:val="24"/>
        </w:rPr>
        <w:t>: os ODA devem ser</w:t>
      </w:r>
      <w:r w:rsidR="00BA7FF6" w:rsidRPr="001B7200">
        <w:rPr>
          <w:rFonts w:ascii="Arial" w:hAnsi="Arial" w:cs="Arial"/>
          <w:sz w:val="24"/>
          <w:szCs w:val="24"/>
        </w:rPr>
        <w:t xml:space="preserve"> utilizáveis em diversos cursos</w:t>
      </w:r>
      <w:r w:rsidRPr="001B7200">
        <w:rPr>
          <w:rFonts w:ascii="Arial" w:hAnsi="Arial" w:cs="Arial"/>
          <w:sz w:val="24"/>
          <w:szCs w:val="24"/>
        </w:rPr>
        <w:t xml:space="preserve"> </w:t>
      </w:r>
      <w:r w:rsidR="007A1D8D" w:rsidRPr="001B7200">
        <w:rPr>
          <w:rFonts w:ascii="Arial" w:hAnsi="Arial" w:cs="Arial"/>
          <w:sz w:val="24"/>
          <w:szCs w:val="24"/>
        </w:rPr>
        <w:t>e</w:t>
      </w:r>
      <w:r w:rsidR="00BA7FF6" w:rsidRPr="001B7200">
        <w:rPr>
          <w:rFonts w:ascii="Arial" w:hAnsi="Arial" w:cs="Arial"/>
          <w:sz w:val="24"/>
          <w:szCs w:val="24"/>
        </w:rPr>
        <w:t>,</w:t>
      </w:r>
      <w:r w:rsidR="007A1D8D" w:rsidRPr="001B7200">
        <w:rPr>
          <w:rFonts w:ascii="Arial" w:hAnsi="Arial" w:cs="Arial"/>
          <w:sz w:val="24"/>
          <w:szCs w:val="24"/>
        </w:rPr>
        <w:t xml:space="preserve"> </w:t>
      </w:r>
      <w:r w:rsidRPr="001B7200">
        <w:rPr>
          <w:rFonts w:ascii="Arial" w:hAnsi="Arial" w:cs="Arial"/>
          <w:sz w:val="24"/>
          <w:szCs w:val="24"/>
        </w:rPr>
        <w:t>para isso</w:t>
      </w:r>
      <w:r w:rsidR="00BA7FF6" w:rsidRPr="001B7200">
        <w:rPr>
          <w:rFonts w:ascii="Arial" w:hAnsi="Arial" w:cs="Arial"/>
          <w:sz w:val="24"/>
          <w:szCs w:val="24"/>
        </w:rPr>
        <w:t>,</w:t>
      </w:r>
      <w:r w:rsidRPr="001B7200">
        <w:rPr>
          <w:rFonts w:ascii="Arial" w:hAnsi="Arial" w:cs="Arial"/>
          <w:sz w:val="24"/>
          <w:szCs w:val="24"/>
        </w:rPr>
        <w:t xml:space="preserve"> utilizam-se da flexibilidade para a customização. Isto permite a cada sujeito ou programa educacional arranjá-los do modo que melhor atenda seus objetivos. Vale destacar que isto gera um avanço para mais um novo paradigma: aprendizagem sobre demanda (</w:t>
      </w:r>
      <w:r w:rsidRPr="001B7200">
        <w:rPr>
          <w:rFonts w:ascii="Arial" w:hAnsi="Arial" w:cs="Arial"/>
          <w:i/>
          <w:sz w:val="24"/>
          <w:szCs w:val="24"/>
        </w:rPr>
        <w:t>on-demand learning</w:t>
      </w:r>
      <w:r w:rsidRPr="001B7200">
        <w:rPr>
          <w:rFonts w:ascii="Arial" w:hAnsi="Arial" w:cs="Arial"/>
          <w:sz w:val="24"/>
          <w:szCs w:val="24"/>
        </w:rPr>
        <w:t>);</w:t>
      </w:r>
      <w:r w:rsidR="007A1D8D" w:rsidRPr="001B7200">
        <w:rPr>
          <w:rFonts w:ascii="Arial" w:hAnsi="Arial" w:cs="Arial"/>
          <w:sz w:val="24"/>
          <w:szCs w:val="24"/>
        </w:rPr>
        <w:t xml:space="preserve"> </w:t>
      </w:r>
    </w:p>
    <w:p w14:paraId="36C973E5" w14:textId="0ABA5643"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Interoperabilidade</w:t>
      </w:r>
      <w:r w:rsidRPr="001B7200">
        <w:rPr>
          <w:rFonts w:ascii="Arial" w:hAnsi="Arial" w:cs="Arial"/>
          <w:sz w:val="24"/>
          <w:szCs w:val="24"/>
        </w:rPr>
        <w:t>: ODA desenvolvidos para uma plataforma</w:t>
      </w:r>
      <w:r w:rsidR="00020B58" w:rsidRPr="001B7200">
        <w:rPr>
          <w:rFonts w:ascii="Arial" w:hAnsi="Arial" w:cs="Arial"/>
          <w:sz w:val="24"/>
          <w:szCs w:val="24"/>
        </w:rPr>
        <w:t xml:space="preserve"> podem</w:t>
      </w:r>
      <w:r w:rsidRPr="001B7200">
        <w:rPr>
          <w:rFonts w:ascii="Arial" w:hAnsi="Arial" w:cs="Arial"/>
          <w:sz w:val="24"/>
          <w:szCs w:val="24"/>
        </w:rPr>
        <w:t xml:space="preserve"> ser utilizados em outras plataformas ou ambientes, sem a exigência de alterações ou adequações; </w:t>
      </w:r>
    </w:p>
    <w:p w14:paraId="696FEC2F" w14:textId="77777777"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Aumento do valor de um conhecimento</w:t>
      </w:r>
      <w:r w:rsidRPr="001B7200">
        <w:rPr>
          <w:rFonts w:ascii="Arial" w:hAnsi="Arial" w:cs="Arial"/>
          <w:sz w:val="24"/>
          <w:szCs w:val="24"/>
        </w:rPr>
        <w:t xml:space="preserve">: quando o ODA é utilizado repetidas vezes, em situações diversas, e sofre aperfeiçoamento ao longo deste </w:t>
      </w:r>
      <w:r w:rsidRPr="001B7200">
        <w:rPr>
          <w:rFonts w:ascii="Arial" w:hAnsi="Arial" w:cs="Arial"/>
          <w:sz w:val="24"/>
          <w:szCs w:val="24"/>
        </w:rPr>
        <w:lastRenderedPageBreak/>
        <w:t xml:space="preserve">tempo, ele se consolida de forma espontânea. Logo, o incremento na melhora do ensino pode ser pensado ao se considerar o uso de objetos de aprendizagem; </w:t>
      </w:r>
    </w:p>
    <w:p w14:paraId="05C4B8AB" w14:textId="6ADE2BDC"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Indexação e procura</w:t>
      </w:r>
      <w:r w:rsidRPr="001B7200">
        <w:rPr>
          <w:rFonts w:ascii="Arial" w:hAnsi="Arial" w:cs="Arial"/>
          <w:sz w:val="24"/>
          <w:szCs w:val="24"/>
        </w:rPr>
        <w:t>: a articulação entre conteúdos programático e objetos de aprendizagem certamente será facilitada pela padronização, posto que es</w:t>
      </w:r>
      <w:r w:rsidR="007A1D8D" w:rsidRPr="001B7200">
        <w:rPr>
          <w:rFonts w:ascii="Arial" w:hAnsi="Arial" w:cs="Arial"/>
          <w:sz w:val="24"/>
          <w:szCs w:val="24"/>
        </w:rPr>
        <w:t xml:space="preserve">tarão disponíveis para consulta </w:t>
      </w:r>
      <w:r w:rsidRPr="001B7200">
        <w:rPr>
          <w:rFonts w:ascii="Arial" w:hAnsi="Arial" w:cs="Arial"/>
          <w:sz w:val="24"/>
          <w:szCs w:val="24"/>
        </w:rPr>
        <w:t xml:space="preserve">com as mesmas características em qualquer banco ou repositório. </w:t>
      </w:r>
    </w:p>
    <w:p w14:paraId="66ED39AE" w14:textId="13DF40A0"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 xml:space="preserve">• </w:t>
      </w:r>
      <w:r w:rsidRPr="001B7200">
        <w:rPr>
          <w:rFonts w:ascii="Arial" w:hAnsi="Arial" w:cs="Arial"/>
          <w:b/>
          <w:sz w:val="24"/>
          <w:szCs w:val="24"/>
        </w:rPr>
        <w:t>Durabilidade</w:t>
      </w:r>
      <w:r w:rsidRPr="001B7200">
        <w:rPr>
          <w:rFonts w:ascii="Arial" w:hAnsi="Arial" w:cs="Arial"/>
          <w:sz w:val="24"/>
          <w:szCs w:val="24"/>
        </w:rPr>
        <w:t xml:space="preserve">: o uso continuado sem </w:t>
      </w:r>
      <w:r w:rsidR="00020B58" w:rsidRPr="001B7200">
        <w:rPr>
          <w:rFonts w:ascii="Arial" w:hAnsi="Arial" w:cs="Arial"/>
          <w:sz w:val="24"/>
          <w:szCs w:val="24"/>
        </w:rPr>
        <w:t>pré-projeto</w:t>
      </w:r>
      <w:r w:rsidRPr="001B7200">
        <w:rPr>
          <w:rFonts w:ascii="Arial" w:hAnsi="Arial" w:cs="Arial"/>
          <w:sz w:val="24"/>
          <w:szCs w:val="24"/>
        </w:rPr>
        <w:t xml:space="preserve"> ou recodificação, mesmo com mudança de tecnologia, garante a durabilidade do ODA.</w:t>
      </w:r>
    </w:p>
    <w:p w14:paraId="35CAC5F1" w14:textId="77777777" w:rsidR="00A62A69" w:rsidRPr="001B7200" w:rsidRDefault="00A62A69" w:rsidP="00A62A69">
      <w:pPr>
        <w:spacing w:after="0" w:line="360" w:lineRule="auto"/>
        <w:ind w:firstLine="709"/>
        <w:jc w:val="both"/>
        <w:rPr>
          <w:rFonts w:ascii="Arial" w:hAnsi="Arial" w:cs="Arial"/>
          <w:sz w:val="24"/>
          <w:szCs w:val="24"/>
        </w:rPr>
      </w:pPr>
      <w:r w:rsidRPr="001B7200">
        <w:rPr>
          <w:rFonts w:ascii="Arial" w:hAnsi="Arial" w:cs="Arial"/>
          <w:sz w:val="24"/>
          <w:szCs w:val="24"/>
        </w:rPr>
        <w:t>•</w:t>
      </w:r>
      <w:r w:rsidRPr="001B7200">
        <w:rPr>
          <w:rFonts w:ascii="Arial" w:hAnsi="Arial" w:cs="Arial"/>
          <w:b/>
          <w:sz w:val="24"/>
          <w:szCs w:val="24"/>
        </w:rPr>
        <w:t xml:space="preserve"> Acessibilidade</w:t>
      </w:r>
      <w:r w:rsidRPr="001B7200">
        <w:rPr>
          <w:rFonts w:ascii="Arial" w:hAnsi="Arial" w:cs="Arial"/>
          <w:sz w:val="24"/>
          <w:szCs w:val="24"/>
        </w:rPr>
        <w:t xml:space="preserve">: é possível o acesso de recursos educacionais em qualquer local, ainda que remoto; </w:t>
      </w:r>
    </w:p>
    <w:p w14:paraId="3F188073" w14:textId="475C165E" w:rsidR="00A62A69" w:rsidRPr="001B7200" w:rsidRDefault="007A1D8D" w:rsidP="00020B58">
      <w:pPr>
        <w:spacing w:after="0" w:line="360" w:lineRule="auto"/>
        <w:jc w:val="both"/>
        <w:rPr>
          <w:rFonts w:ascii="Arial" w:hAnsi="Arial" w:cs="Arial"/>
          <w:sz w:val="24"/>
          <w:szCs w:val="24"/>
        </w:rPr>
      </w:pPr>
      <w:r w:rsidRPr="001B7200">
        <w:rPr>
          <w:rFonts w:ascii="Arial" w:hAnsi="Arial" w:cs="Arial"/>
          <w:sz w:val="24"/>
          <w:szCs w:val="24"/>
        </w:rPr>
        <w:t>O</w:t>
      </w:r>
      <w:r w:rsidR="00A62A69" w:rsidRPr="001B7200">
        <w:rPr>
          <w:rFonts w:ascii="Arial" w:hAnsi="Arial" w:cs="Arial"/>
          <w:sz w:val="24"/>
          <w:szCs w:val="24"/>
        </w:rPr>
        <w:t>s jogos digitais/</w:t>
      </w:r>
      <w:r w:rsidR="00A62A69" w:rsidRPr="001B7200">
        <w:rPr>
          <w:rFonts w:ascii="Arial" w:hAnsi="Arial" w:cs="Arial"/>
          <w:i/>
          <w:sz w:val="24"/>
          <w:szCs w:val="24"/>
        </w:rPr>
        <w:t>games</w:t>
      </w:r>
      <w:r w:rsidRPr="001B7200">
        <w:rPr>
          <w:rFonts w:ascii="Arial" w:hAnsi="Arial" w:cs="Arial"/>
          <w:sz w:val="24"/>
          <w:szCs w:val="24"/>
        </w:rPr>
        <w:t xml:space="preserve"> sejam</w:t>
      </w:r>
      <w:r w:rsidR="00A62A69" w:rsidRPr="001B7200">
        <w:rPr>
          <w:rFonts w:ascii="Arial" w:hAnsi="Arial" w:cs="Arial"/>
          <w:sz w:val="24"/>
          <w:szCs w:val="24"/>
        </w:rPr>
        <w:t xml:space="preserve"> comerciais ou educativos, para serem considerados Objetos Digitais de Aprendizagem</w:t>
      </w:r>
      <w:r w:rsidRPr="001B7200">
        <w:rPr>
          <w:rFonts w:ascii="Arial" w:hAnsi="Arial" w:cs="Arial"/>
          <w:sz w:val="24"/>
          <w:szCs w:val="24"/>
        </w:rPr>
        <w:t>,</w:t>
      </w:r>
      <w:r w:rsidR="00A62A69" w:rsidRPr="001B7200">
        <w:rPr>
          <w:rFonts w:ascii="Arial" w:hAnsi="Arial" w:cs="Arial"/>
          <w:sz w:val="24"/>
          <w:szCs w:val="24"/>
        </w:rPr>
        <w:t xml:space="preserve"> devem se adequar a esta</w:t>
      </w:r>
      <w:r w:rsidRPr="001B7200">
        <w:rPr>
          <w:rFonts w:ascii="Arial" w:hAnsi="Arial" w:cs="Arial"/>
          <w:sz w:val="24"/>
          <w:szCs w:val="24"/>
        </w:rPr>
        <w:t>s características.</w:t>
      </w:r>
    </w:p>
    <w:p w14:paraId="2A0483B6" w14:textId="398B0B05" w:rsidR="00A62A69" w:rsidRPr="001B7200" w:rsidRDefault="00A62A69" w:rsidP="00256028">
      <w:pPr>
        <w:spacing w:before="120" w:line="360" w:lineRule="auto"/>
        <w:jc w:val="both"/>
        <w:rPr>
          <w:rFonts w:ascii="Arial" w:hAnsi="Arial" w:cs="Arial"/>
          <w:sz w:val="24"/>
          <w:szCs w:val="24"/>
        </w:rPr>
      </w:pPr>
      <w:r w:rsidRPr="001B7200">
        <w:rPr>
          <w:rFonts w:ascii="Arial" w:hAnsi="Arial" w:cs="Arial"/>
          <w:sz w:val="24"/>
          <w:szCs w:val="24"/>
        </w:rPr>
        <w:t xml:space="preserve">Incluir a estrutura de um ODA em um jogo </w:t>
      </w:r>
      <w:r w:rsidR="007A1D8D" w:rsidRPr="001B7200">
        <w:rPr>
          <w:rFonts w:ascii="Arial" w:hAnsi="Arial" w:cs="Arial"/>
          <w:sz w:val="24"/>
          <w:szCs w:val="24"/>
        </w:rPr>
        <w:t xml:space="preserve">pode </w:t>
      </w:r>
      <w:r w:rsidRPr="001B7200">
        <w:rPr>
          <w:rFonts w:ascii="Arial" w:hAnsi="Arial" w:cs="Arial"/>
          <w:sz w:val="24"/>
          <w:szCs w:val="24"/>
        </w:rPr>
        <w:t>comprometer</w:t>
      </w:r>
      <w:r w:rsidR="007A1D8D" w:rsidRPr="001B7200">
        <w:rPr>
          <w:rFonts w:ascii="Arial" w:hAnsi="Arial" w:cs="Arial"/>
          <w:sz w:val="24"/>
          <w:szCs w:val="24"/>
        </w:rPr>
        <w:t xml:space="preserve"> </w:t>
      </w:r>
      <w:r w:rsidRPr="001B7200">
        <w:rPr>
          <w:rFonts w:ascii="Arial" w:hAnsi="Arial" w:cs="Arial"/>
          <w:sz w:val="24"/>
          <w:szCs w:val="24"/>
        </w:rPr>
        <w:t>as características básicas de entretenimento e diversão, comprometendo o nível de imersão e envolvimento. Para a pesquisadora, se o objetivo for manter a estrutura didática para processos de ensino aprendizagem</w:t>
      </w:r>
      <w:r w:rsidR="0022123A" w:rsidRPr="001B7200">
        <w:rPr>
          <w:rFonts w:ascii="Arial" w:hAnsi="Arial" w:cs="Arial"/>
          <w:sz w:val="24"/>
          <w:szCs w:val="24"/>
        </w:rPr>
        <w:t xml:space="preserve"> a mí</w:t>
      </w:r>
      <w:r w:rsidRPr="001B7200">
        <w:rPr>
          <w:rFonts w:ascii="Arial" w:hAnsi="Arial" w:cs="Arial"/>
          <w:sz w:val="24"/>
          <w:szCs w:val="24"/>
        </w:rPr>
        <w:t>dia mais adequada seria o objeto de aprendizagem, pois o jogo digital tem caraterísticas estruturais</w:t>
      </w:r>
      <w:r w:rsidR="008267F9" w:rsidRPr="001B7200">
        <w:rPr>
          <w:rFonts w:ascii="Arial" w:hAnsi="Arial" w:cs="Arial"/>
          <w:sz w:val="24"/>
          <w:szCs w:val="24"/>
        </w:rPr>
        <w:t xml:space="preserve"> </w:t>
      </w:r>
      <w:r w:rsidRPr="001B7200">
        <w:rPr>
          <w:rFonts w:ascii="Arial" w:hAnsi="Arial" w:cs="Arial"/>
          <w:sz w:val="24"/>
          <w:szCs w:val="24"/>
        </w:rPr>
        <w:t>que o afastam do ODA.</w:t>
      </w:r>
    </w:p>
    <w:p w14:paraId="0A3D9EFC" w14:textId="77777777" w:rsidR="00A62A69" w:rsidRPr="001B7200" w:rsidRDefault="00A62A69" w:rsidP="00A62A69">
      <w:pPr>
        <w:spacing w:after="0" w:line="240" w:lineRule="auto"/>
        <w:ind w:left="2268"/>
        <w:jc w:val="both"/>
        <w:rPr>
          <w:rFonts w:ascii="Arial" w:hAnsi="Arial" w:cs="Arial"/>
          <w:sz w:val="18"/>
          <w:szCs w:val="18"/>
        </w:rPr>
      </w:pPr>
      <w:r w:rsidRPr="001B7200">
        <w:rPr>
          <w:rFonts w:ascii="Arial" w:hAnsi="Arial" w:cs="Arial"/>
          <w:sz w:val="18"/>
          <w:szCs w:val="18"/>
        </w:rPr>
        <w:t>Na verdade, os profissionais de educação e da área de desenvolvimento devem atentar para o que demandam os sujeitos do processo de ensino aprendizagem, buscando produzir mídias que se aproximem do universo deles e não se distanciem. É possível criar outras formas de avaliação dos conceitos construídos mediante a interação com os games, indo além de uma perspectiva skill-and-drill, isto é, uma técnica de ensino baseada na repetição, normalmente entediante, por exemplo: uma maneira tradicional de aprender matemática: fazendo muitos exercícios (ALVES, 2012, p. 12)</w:t>
      </w:r>
    </w:p>
    <w:p w14:paraId="049B6399" w14:textId="77777777" w:rsidR="003926B8" w:rsidRPr="001B7200" w:rsidRDefault="003926B8" w:rsidP="00A62A69">
      <w:pPr>
        <w:spacing w:after="0" w:line="240" w:lineRule="auto"/>
        <w:ind w:left="2268"/>
        <w:jc w:val="both"/>
        <w:rPr>
          <w:rFonts w:ascii="Arial" w:hAnsi="Arial" w:cs="Arial"/>
          <w:sz w:val="18"/>
          <w:szCs w:val="18"/>
        </w:rPr>
      </w:pPr>
    </w:p>
    <w:p w14:paraId="6222B739" w14:textId="7FAF82B4" w:rsidR="00A62A69" w:rsidRPr="001B7200" w:rsidRDefault="00A62A69" w:rsidP="00256028">
      <w:pPr>
        <w:spacing w:before="120" w:line="360" w:lineRule="auto"/>
        <w:jc w:val="both"/>
        <w:rPr>
          <w:rFonts w:ascii="Arial" w:hAnsi="Arial" w:cs="Arial"/>
          <w:sz w:val="24"/>
          <w:szCs w:val="24"/>
        </w:rPr>
      </w:pPr>
      <w:r w:rsidRPr="001B7200">
        <w:rPr>
          <w:rFonts w:ascii="Arial" w:hAnsi="Arial" w:cs="Arial"/>
          <w:sz w:val="24"/>
          <w:szCs w:val="24"/>
        </w:rPr>
        <w:t xml:space="preserve">Os jogadores utilizam diversas mídias, </w:t>
      </w:r>
      <w:r w:rsidR="0046286C" w:rsidRPr="001B7200">
        <w:rPr>
          <w:rFonts w:ascii="Arial" w:hAnsi="Arial" w:cs="Arial"/>
          <w:sz w:val="24"/>
          <w:szCs w:val="24"/>
        </w:rPr>
        <w:t>às</w:t>
      </w:r>
      <w:r w:rsidRPr="001B7200">
        <w:rPr>
          <w:rFonts w:ascii="Arial" w:hAnsi="Arial" w:cs="Arial"/>
          <w:sz w:val="24"/>
          <w:szCs w:val="24"/>
        </w:rPr>
        <w:t xml:space="preserve"> vezes simultaneamente, e interagem trocando saberes e discutindo possibilidades para vencer os objetivos do jogo.</w:t>
      </w:r>
    </w:p>
    <w:p w14:paraId="68DBF593" w14:textId="66002C13" w:rsidR="00A62A69" w:rsidRPr="001B7200" w:rsidRDefault="00A62A69" w:rsidP="00256028">
      <w:pPr>
        <w:spacing w:before="120" w:line="360" w:lineRule="auto"/>
        <w:jc w:val="both"/>
        <w:rPr>
          <w:rFonts w:ascii="Arial" w:hAnsi="Arial" w:cs="Arial"/>
          <w:sz w:val="24"/>
          <w:szCs w:val="24"/>
        </w:rPr>
      </w:pPr>
      <w:r w:rsidRPr="001B7200">
        <w:rPr>
          <w:rFonts w:ascii="Arial" w:hAnsi="Arial" w:cs="Arial"/>
          <w:sz w:val="24"/>
          <w:szCs w:val="24"/>
        </w:rPr>
        <w:t>O produto desta colaboração, posteriormente, é compartilhado em comunidades de jogadores e fãs. As habilidades resultantes deste processo criativo são derivadas de inovação e exige um conjunto de competências</w:t>
      </w:r>
      <w:r w:rsidR="008267F9" w:rsidRPr="001B7200">
        <w:rPr>
          <w:rFonts w:ascii="Arial" w:hAnsi="Arial" w:cs="Arial"/>
          <w:sz w:val="24"/>
          <w:szCs w:val="24"/>
        </w:rPr>
        <w:t xml:space="preserve"> </w:t>
      </w:r>
      <w:r w:rsidRPr="001B7200">
        <w:rPr>
          <w:rFonts w:ascii="Arial" w:hAnsi="Arial" w:cs="Arial"/>
          <w:sz w:val="24"/>
          <w:szCs w:val="24"/>
        </w:rPr>
        <w:t>específicas</w:t>
      </w:r>
      <w:r w:rsidR="0022123A" w:rsidRPr="001B7200">
        <w:rPr>
          <w:rFonts w:ascii="Arial" w:hAnsi="Arial" w:cs="Arial"/>
          <w:sz w:val="24"/>
          <w:szCs w:val="24"/>
        </w:rPr>
        <w:t>.</w:t>
      </w:r>
      <w:r w:rsidRPr="001B7200">
        <w:rPr>
          <w:rFonts w:ascii="Arial" w:hAnsi="Arial" w:cs="Arial"/>
          <w:sz w:val="24"/>
          <w:szCs w:val="24"/>
        </w:rPr>
        <w:t xml:space="preserve"> </w:t>
      </w:r>
      <w:r w:rsidR="0022123A" w:rsidRPr="001B7200">
        <w:rPr>
          <w:rFonts w:ascii="Arial" w:hAnsi="Arial" w:cs="Arial"/>
          <w:sz w:val="24"/>
          <w:szCs w:val="24"/>
        </w:rPr>
        <w:t>Como</w:t>
      </w:r>
      <w:r w:rsidRPr="001B7200">
        <w:rPr>
          <w:rFonts w:ascii="Arial" w:hAnsi="Arial" w:cs="Arial"/>
          <w:sz w:val="24"/>
          <w:szCs w:val="24"/>
        </w:rPr>
        <w:t xml:space="preserve"> existe uma paixão pelo jogo, pode surgir aí uma paixão pelo aprender, pois o aluno/jogador desafia a si mesmo, persiste quando fracassa, </w:t>
      </w:r>
      <w:r w:rsidR="0022123A" w:rsidRPr="001B7200">
        <w:rPr>
          <w:rFonts w:ascii="Arial" w:hAnsi="Arial" w:cs="Arial"/>
          <w:sz w:val="24"/>
          <w:szCs w:val="24"/>
        </w:rPr>
        <w:t xml:space="preserve">mantendo-se </w:t>
      </w:r>
      <w:r w:rsidRPr="001B7200">
        <w:rPr>
          <w:rFonts w:ascii="Arial" w:hAnsi="Arial" w:cs="Arial"/>
          <w:sz w:val="24"/>
          <w:szCs w:val="24"/>
        </w:rPr>
        <w:t xml:space="preserve">confiante na busca pelo objetivo do jogo. </w:t>
      </w:r>
    </w:p>
    <w:p w14:paraId="5968E982" w14:textId="7A35639B" w:rsidR="00A62A69" w:rsidRPr="001B7200" w:rsidRDefault="00A62A69" w:rsidP="00256028">
      <w:pPr>
        <w:spacing w:before="120" w:line="360" w:lineRule="auto"/>
        <w:jc w:val="both"/>
        <w:rPr>
          <w:rFonts w:ascii="Arial" w:hAnsi="Arial" w:cs="Arial"/>
          <w:sz w:val="24"/>
          <w:szCs w:val="24"/>
        </w:rPr>
      </w:pPr>
      <w:r w:rsidRPr="001B7200">
        <w:rPr>
          <w:rFonts w:ascii="Arial" w:hAnsi="Arial" w:cs="Arial"/>
          <w:sz w:val="24"/>
          <w:szCs w:val="24"/>
        </w:rPr>
        <w:lastRenderedPageBreak/>
        <w:t xml:space="preserve">Em outras palavras, </w:t>
      </w:r>
      <w:r w:rsidR="00F82CDD" w:rsidRPr="001B7200">
        <w:rPr>
          <w:rFonts w:ascii="Arial" w:hAnsi="Arial" w:cs="Arial"/>
          <w:sz w:val="24"/>
          <w:szCs w:val="24"/>
        </w:rPr>
        <w:t xml:space="preserve">com o uso de </w:t>
      </w:r>
      <w:r w:rsidR="00F82CDD" w:rsidRPr="001B7200">
        <w:rPr>
          <w:rFonts w:ascii="Arial" w:hAnsi="Arial" w:cs="Arial"/>
          <w:i/>
          <w:sz w:val="24"/>
          <w:szCs w:val="24"/>
        </w:rPr>
        <w:t>games</w:t>
      </w:r>
      <w:r w:rsidR="00F82CDD" w:rsidRPr="001B7200">
        <w:rPr>
          <w:rFonts w:ascii="Arial" w:hAnsi="Arial" w:cs="Arial"/>
          <w:sz w:val="24"/>
          <w:szCs w:val="24"/>
        </w:rPr>
        <w:t xml:space="preserve"> </w:t>
      </w:r>
      <w:r w:rsidRPr="001B7200">
        <w:rPr>
          <w:rFonts w:ascii="Arial" w:hAnsi="Arial" w:cs="Arial"/>
          <w:sz w:val="24"/>
          <w:szCs w:val="24"/>
        </w:rPr>
        <w:t>é possível trazer para a escola o desafio, a persistência, a confiança e motivação como ferramentas de apoio a aprendizagem, posto que normalmente são ouvidos relatos que a educação ainda é percebido como processo enfadonho e cansativo. As tecnologias disponíveis para os sistemas educacionais, e mais a miúde para o professor, podem representar um grande salto qualitativo.</w:t>
      </w:r>
    </w:p>
    <w:p w14:paraId="2D1202C0" w14:textId="587423C1" w:rsidR="00B7313E" w:rsidRPr="001B7200" w:rsidRDefault="007F7C56" w:rsidP="006F4D18">
      <w:pPr>
        <w:pStyle w:val="berschrift1"/>
        <w:numPr>
          <w:ilvl w:val="0"/>
          <w:numId w:val="27"/>
        </w:numPr>
        <w:spacing w:after="480"/>
        <w:ind w:left="714" w:hanging="357"/>
        <w:rPr>
          <w:rFonts w:ascii="Arial" w:hAnsi="Arial" w:cs="Arial"/>
          <w:color w:val="auto"/>
          <w:sz w:val="24"/>
          <w:szCs w:val="24"/>
        </w:rPr>
      </w:pPr>
      <w:bookmarkStart w:id="6" w:name="_Toc486252663"/>
      <w:r w:rsidRPr="001B7200">
        <w:rPr>
          <w:rFonts w:ascii="Arial" w:hAnsi="Arial" w:cs="Arial"/>
          <w:color w:val="auto"/>
          <w:sz w:val="24"/>
          <w:szCs w:val="24"/>
        </w:rPr>
        <w:t xml:space="preserve">A EXPERIÊNCIA </w:t>
      </w:r>
      <w:r w:rsidR="00B7313E" w:rsidRPr="001B7200">
        <w:rPr>
          <w:rFonts w:ascii="Arial" w:hAnsi="Arial" w:cs="Arial"/>
          <w:color w:val="auto"/>
          <w:sz w:val="24"/>
          <w:szCs w:val="24"/>
        </w:rPr>
        <w:t>DA ESCOLA MUNICIPAL PAULO VI</w:t>
      </w:r>
      <w:bookmarkEnd w:id="6"/>
    </w:p>
    <w:p w14:paraId="0AF941A1" w14:textId="5487B94A" w:rsidR="00756C20" w:rsidRPr="001B7200" w:rsidRDefault="00B7313E" w:rsidP="00B7313E">
      <w:pPr>
        <w:spacing w:line="360" w:lineRule="auto"/>
        <w:jc w:val="both"/>
        <w:rPr>
          <w:rFonts w:ascii="Arial" w:hAnsi="Arial" w:cs="Arial"/>
          <w:sz w:val="24"/>
          <w:szCs w:val="24"/>
        </w:rPr>
      </w:pPr>
      <w:r w:rsidRPr="001B7200">
        <w:rPr>
          <w:rFonts w:ascii="Arial" w:hAnsi="Arial" w:cs="Arial"/>
          <w:sz w:val="24"/>
          <w:szCs w:val="24"/>
        </w:rPr>
        <w:t xml:space="preserve">Durante os anos letivos de 2012 e </w:t>
      </w:r>
      <w:r w:rsidR="009B777E" w:rsidRPr="001B7200">
        <w:rPr>
          <w:rFonts w:ascii="Arial" w:hAnsi="Arial" w:cs="Arial"/>
          <w:sz w:val="24"/>
          <w:szCs w:val="24"/>
        </w:rPr>
        <w:t xml:space="preserve">2013 o professor </w:t>
      </w:r>
      <w:r w:rsidR="009B777E" w:rsidRPr="001B7200">
        <w:rPr>
          <w:rFonts w:ascii="Arial" w:hAnsi="Arial" w:cs="Arial"/>
          <w:color w:val="000000" w:themeColor="text1"/>
          <w:sz w:val="24"/>
          <w:szCs w:val="24"/>
        </w:rPr>
        <w:t>Marcos Barreto</w:t>
      </w:r>
      <w:r w:rsidR="00756C20" w:rsidRPr="001B7200">
        <w:rPr>
          <w:rFonts w:ascii="Arial" w:hAnsi="Arial" w:cs="Arial"/>
          <w:color w:val="FF0000"/>
          <w:sz w:val="24"/>
          <w:szCs w:val="24"/>
        </w:rPr>
        <w:t xml:space="preserve"> </w:t>
      </w:r>
      <w:r w:rsidRPr="001B7200">
        <w:rPr>
          <w:rFonts w:ascii="Arial" w:hAnsi="Arial" w:cs="Arial"/>
          <w:sz w:val="24"/>
          <w:szCs w:val="24"/>
        </w:rPr>
        <w:t xml:space="preserve">na </w:t>
      </w:r>
      <w:r w:rsidR="00BB435E" w:rsidRPr="001B7200">
        <w:rPr>
          <w:rFonts w:ascii="Arial" w:hAnsi="Arial" w:cs="Arial"/>
          <w:sz w:val="24"/>
          <w:szCs w:val="24"/>
        </w:rPr>
        <w:t>época atuava</w:t>
      </w:r>
      <w:r w:rsidRPr="001B7200">
        <w:rPr>
          <w:rFonts w:ascii="Arial" w:hAnsi="Arial" w:cs="Arial"/>
          <w:sz w:val="24"/>
          <w:szCs w:val="24"/>
        </w:rPr>
        <w:t xml:space="preserve"> na Escola Municipal Centro Paroquial Paulo VI, situada no </w:t>
      </w:r>
      <w:r w:rsidR="009B777E" w:rsidRPr="001B7200">
        <w:rPr>
          <w:rFonts w:ascii="Arial" w:hAnsi="Arial" w:cs="Arial"/>
          <w:sz w:val="24"/>
          <w:szCs w:val="24"/>
        </w:rPr>
        <w:t>bairro do Pau Miúdo em Salvador. Ele</w:t>
      </w:r>
      <w:r w:rsidRPr="001B7200">
        <w:rPr>
          <w:rFonts w:ascii="Arial" w:hAnsi="Arial" w:cs="Arial"/>
          <w:sz w:val="24"/>
          <w:szCs w:val="24"/>
        </w:rPr>
        <w:t xml:space="preserve"> usava regularmente games em suas aulas. Isto acabava por despertar o interesse de todos na comunidade escolar, sobretudo dos alunos, que lotavam a sala na qual o recurso estava sendo utilizado. </w:t>
      </w:r>
      <w:r w:rsidR="00E01F95" w:rsidRPr="001B7200">
        <w:rPr>
          <w:rFonts w:ascii="Arial" w:hAnsi="Arial" w:cs="Arial"/>
          <w:sz w:val="24"/>
          <w:szCs w:val="24"/>
        </w:rPr>
        <w:t>Ele permitiu que seu relato fosse citado e declarou e</w:t>
      </w:r>
      <w:r w:rsidRPr="001B7200">
        <w:rPr>
          <w:rFonts w:ascii="Arial" w:hAnsi="Arial" w:cs="Arial"/>
          <w:sz w:val="24"/>
          <w:szCs w:val="24"/>
        </w:rPr>
        <w:t>m entrevista não estruturada que:</w:t>
      </w:r>
    </w:p>
    <w:p w14:paraId="512C990B" w14:textId="5BB12E6E" w:rsidR="00B7313E" w:rsidRPr="001B7200" w:rsidRDefault="00B7313E" w:rsidP="00B7313E">
      <w:pPr>
        <w:spacing w:line="240" w:lineRule="auto"/>
        <w:ind w:left="2268"/>
        <w:jc w:val="both"/>
        <w:rPr>
          <w:rFonts w:ascii="Arial" w:hAnsi="Arial" w:cs="Arial"/>
          <w:sz w:val="20"/>
          <w:szCs w:val="20"/>
        </w:rPr>
      </w:pPr>
      <w:r w:rsidRPr="001B7200">
        <w:rPr>
          <w:rFonts w:ascii="Arial" w:hAnsi="Arial" w:cs="Arial"/>
          <w:b/>
          <w:sz w:val="20"/>
          <w:szCs w:val="20"/>
        </w:rPr>
        <w:t>-</w:t>
      </w:r>
      <w:r w:rsidRPr="001B7200">
        <w:rPr>
          <w:rFonts w:ascii="Arial" w:hAnsi="Arial" w:cs="Arial"/>
          <w:sz w:val="20"/>
          <w:szCs w:val="20"/>
        </w:rPr>
        <w:t xml:space="preserve"> O uso do </w:t>
      </w:r>
      <w:r w:rsidR="00407380" w:rsidRPr="001B7200">
        <w:rPr>
          <w:rFonts w:ascii="Arial" w:hAnsi="Arial" w:cs="Arial"/>
          <w:sz w:val="20"/>
          <w:szCs w:val="20"/>
        </w:rPr>
        <w:t>“</w:t>
      </w:r>
      <w:r w:rsidRPr="001B7200">
        <w:rPr>
          <w:rFonts w:ascii="Arial" w:hAnsi="Arial" w:cs="Arial"/>
          <w:sz w:val="20"/>
          <w:szCs w:val="20"/>
        </w:rPr>
        <w:t>Xbox 360 – Kinect</w:t>
      </w:r>
      <w:r w:rsidR="00407380" w:rsidRPr="001B7200">
        <w:rPr>
          <w:rFonts w:ascii="Arial" w:hAnsi="Arial" w:cs="Arial"/>
          <w:sz w:val="20"/>
          <w:szCs w:val="20"/>
        </w:rPr>
        <w:t>”</w:t>
      </w:r>
      <w:r w:rsidRPr="001B7200">
        <w:rPr>
          <w:rFonts w:ascii="Arial" w:hAnsi="Arial" w:cs="Arial"/>
          <w:sz w:val="20"/>
          <w:szCs w:val="20"/>
        </w:rPr>
        <w:t xml:space="preserve"> mudou a dinâmica dos projetos pedagógicos que executava. Na primeira experiência houve alunos que se recusaram a participar dos jogos por afirmarem que um vídeo game que não usava joystick não funcionava e que tudo parecia uma encenação. Contudo, após alguma insistência</w:t>
      </w:r>
      <w:r w:rsidR="009B777E" w:rsidRPr="001B7200">
        <w:rPr>
          <w:rFonts w:ascii="Arial" w:hAnsi="Arial" w:cs="Arial"/>
          <w:sz w:val="20"/>
          <w:szCs w:val="20"/>
        </w:rPr>
        <w:t>,</w:t>
      </w:r>
      <w:r w:rsidRPr="001B7200">
        <w:rPr>
          <w:rFonts w:ascii="Arial" w:hAnsi="Arial" w:cs="Arial"/>
          <w:sz w:val="20"/>
          <w:szCs w:val="20"/>
        </w:rPr>
        <w:t xml:space="preserve"> o aluno do 3º ano, ao se perceber imerso no jogo usando apenas o corpo como interface de controle</w:t>
      </w:r>
      <w:r w:rsidR="009B777E" w:rsidRPr="001B7200">
        <w:rPr>
          <w:rFonts w:ascii="Arial" w:hAnsi="Arial" w:cs="Arial"/>
          <w:sz w:val="20"/>
          <w:szCs w:val="20"/>
        </w:rPr>
        <w:t>,</w:t>
      </w:r>
      <w:r w:rsidRPr="001B7200">
        <w:rPr>
          <w:rFonts w:ascii="Arial" w:hAnsi="Arial" w:cs="Arial"/>
          <w:sz w:val="20"/>
          <w:szCs w:val="20"/>
        </w:rPr>
        <w:t xml:space="preserve"> entrou num processo de reflexão sobre que tecnologia tornaria aquilo possível.</w:t>
      </w:r>
      <w:r w:rsidR="008373E2" w:rsidRPr="008373E2">
        <w:rPr>
          <w:rStyle w:val="Funotenzeichen"/>
          <w:rFonts w:ascii="Arial" w:hAnsi="Arial" w:cs="Arial"/>
          <w:sz w:val="24"/>
          <w:szCs w:val="24"/>
        </w:rPr>
        <w:t xml:space="preserve"> </w:t>
      </w:r>
      <w:r w:rsidR="008373E2">
        <w:rPr>
          <w:rStyle w:val="Funotenzeichen"/>
          <w:rFonts w:ascii="Arial" w:hAnsi="Arial" w:cs="Arial"/>
          <w:sz w:val="24"/>
          <w:szCs w:val="24"/>
        </w:rPr>
        <w:footnoteReference w:id="4"/>
      </w:r>
    </w:p>
    <w:p w14:paraId="36F80C25" w14:textId="00708895" w:rsidR="00B7313E" w:rsidRPr="001B7200" w:rsidRDefault="00B7313E" w:rsidP="00B7313E">
      <w:pPr>
        <w:spacing w:line="360" w:lineRule="auto"/>
        <w:jc w:val="both"/>
        <w:rPr>
          <w:rFonts w:ascii="Arial" w:hAnsi="Arial" w:cs="Arial"/>
          <w:sz w:val="24"/>
          <w:szCs w:val="24"/>
        </w:rPr>
      </w:pPr>
      <w:r w:rsidRPr="001B7200">
        <w:rPr>
          <w:rFonts w:ascii="Arial" w:hAnsi="Arial" w:cs="Arial"/>
          <w:sz w:val="24"/>
          <w:szCs w:val="24"/>
        </w:rPr>
        <w:t xml:space="preserve">Buscamos identificar a relação entre o planejamento pedagógico para o uso do game </w:t>
      </w:r>
      <w:r w:rsidR="009B777E" w:rsidRPr="001B7200">
        <w:rPr>
          <w:rFonts w:ascii="Arial" w:hAnsi="Arial" w:cs="Arial"/>
          <w:sz w:val="24"/>
          <w:szCs w:val="24"/>
        </w:rPr>
        <w:t xml:space="preserve">e </w:t>
      </w:r>
      <w:r w:rsidRPr="001B7200">
        <w:rPr>
          <w:rFonts w:ascii="Arial" w:hAnsi="Arial" w:cs="Arial"/>
          <w:sz w:val="24"/>
          <w:szCs w:val="24"/>
        </w:rPr>
        <w:t>o conteúdo curricular formal. O professor Marcos Barreto relatou que:</w:t>
      </w:r>
    </w:p>
    <w:p w14:paraId="64F6B66A" w14:textId="3138D8AC" w:rsidR="00B7313E" w:rsidRPr="001B7200" w:rsidRDefault="003926B8" w:rsidP="00B7313E">
      <w:pPr>
        <w:spacing w:line="240" w:lineRule="auto"/>
        <w:ind w:left="2268"/>
        <w:jc w:val="both"/>
        <w:rPr>
          <w:rFonts w:ascii="Arial" w:hAnsi="Arial" w:cs="Arial"/>
          <w:sz w:val="24"/>
          <w:szCs w:val="24"/>
        </w:rPr>
      </w:pPr>
      <w:r w:rsidRPr="001B7200">
        <w:rPr>
          <w:rFonts w:ascii="Arial" w:hAnsi="Arial" w:cs="Arial"/>
          <w:sz w:val="20"/>
          <w:szCs w:val="20"/>
        </w:rPr>
        <w:t xml:space="preserve">- </w:t>
      </w:r>
      <w:r w:rsidR="00B7313E" w:rsidRPr="001B7200">
        <w:rPr>
          <w:rFonts w:ascii="Arial" w:hAnsi="Arial" w:cs="Arial"/>
          <w:sz w:val="20"/>
          <w:szCs w:val="20"/>
        </w:rPr>
        <w:t>O primeiro uso do game foi durante a “Festa do Dia das Crianças” e o objetivo era basicamente entretenimento. Mas, dado o alvoroço pela novidade foi necessário estabelecer critérios e combinados para que todos pudessem participar. Ao mesmo tempo, havia também a necessidade de compreender as orientações para que se pudesse jogar. A reação a necessidade de apreender os combinados para participar da “brincadeira” e compreender como jogar o “Adventure- Kinect” despertou-me o interesse e direcionamento pedagógico</w:t>
      </w:r>
      <w:r w:rsidR="001B7200">
        <w:rPr>
          <w:rFonts w:ascii="Arial" w:hAnsi="Arial" w:cs="Arial"/>
          <w:sz w:val="24"/>
          <w:szCs w:val="24"/>
        </w:rPr>
        <w:t>.</w:t>
      </w:r>
    </w:p>
    <w:p w14:paraId="531D1065" w14:textId="510C4AE3" w:rsidR="00BD5BCC" w:rsidRPr="001B7200" w:rsidRDefault="00BD5BCC" w:rsidP="00B7313E">
      <w:pPr>
        <w:spacing w:line="360" w:lineRule="auto"/>
        <w:jc w:val="both"/>
        <w:rPr>
          <w:rFonts w:ascii="Arial" w:hAnsi="Arial" w:cs="Arial"/>
          <w:sz w:val="24"/>
          <w:szCs w:val="24"/>
        </w:rPr>
      </w:pPr>
      <w:r w:rsidRPr="001B7200">
        <w:rPr>
          <w:rFonts w:ascii="Arial" w:hAnsi="Arial" w:cs="Arial"/>
          <w:sz w:val="24"/>
          <w:szCs w:val="24"/>
        </w:rPr>
        <w:t>Com a observação do comportamento dos alunos após as ati</w:t>
      </w:r>
      <w:r w:rsidR="003B756A" w:rsidRPr="001B7200">
        <w:rPr>
          <w:rFonts w:ascii="Arial" w:hAnsi="Arial" w:cs="Arial"/>
          <w:sz w:val="24"/>
          <w:szCs w:val="24"/>
        </w:rPr>
        <w:t>vidades com games, o professor M</w:t>
      </w:r>
      <w:r w:rsidRPr="001B7200">
        <w:rPr>
          <w:rFonts w:ascii="Arial" w:hAnsi="Arial" w:cs="Arial"/>
          <w:sz w:val="24"/>
          <w:szCs w:val="24"/>
        </w:rPr>
        <w:t>arcos afirma que ut</w:t>
      </w:r>
      <w:r w:rsidR="003B756A" w:rsidRPr="001B7200">
        <w:rPr>
          <w:rFonts w:ascii="Arial" w:hAnsi="Arial" w:cs="Arial"/>
          <w:sz w:val="24"/>
          <w:szCs w:val="24"/>
        </w:rPr>
        <w:t>i</w:t>
      </w:r>
      <w:r w:rsidRPr="001B7200">
        <w:rPr>
          <w:rFonts w:ascii="Arial" w:hAnsi="Arial" w:cs="Arial"/>
          <w:sz w:val="24"/>
          <w:szCs w:val="24"/>
        </w:rPr>
        <w:t>lizou-se de princípios behavioristas para obter comportamento desejados em sala de aula:</w:t>
      </w:r>
    </w:p>
    <w:p w14:paraId="6DE31769" w14:textId="60D56458" w:rsidR="00BD5BCC" w:rsidRPr="001B7200" w:rsidRDefault="00BD5BCC" w:rsidP="003B756A">
      <w:pPr>
        <w:spacing w:line="240" w:lineRule="auto"/>
        <w:ind w:left="2268"/>
        <w:jc w:val="both"/>
        <w:rPr>
          <w:rFonts w:ascii="Arial" w:hAnsi="Arial" w:cs="Arial"/>
          <w:sz w:val="20"/>
          <w:szCs w:val="20"/>
        </w:rPr>
      </w:pPr>
      <w:r w:rsidRPr="001B7200">
        <w:rPr>
          <w:rFonts w:ascii="Arial" w:hAnsi="Arial" w:cs="Arial"/>
          <w:sz w:val="20"/>
          <w:szCs w:val="20"/>
        </w:rPr>
        <w:lastRenderedPageBreak/>
        <w:t xml:space="preserve">Inicialmente, </w:t>
      </w:r>
      <w:r w:rsidR="003B756A" w:rsidRPr="001B7200">
        <w:rPr>
          <w:rFonts w:ascii="Arial" w:hAnsi="Arial" w:cs="Arial"/>
          <w:sz w:val="20"/>
          <w:szCs w:val="20"/>
        </w:rPr>
        <w:t>queríamos</w:t>
      </w:r>
      <w:r w:rsidRPr="001B7200">
        <w:rPr>
          <w:rFonts w:ascii="Arial" w:hAnsi="Arial" w:cs="Arial"/>
          <w:sz w:val="20"/>
          <w:szCs w:val="20"/>
        </w:rPr>
        <w:t xml:space="preserve"> melhorar a disciplina e concentração durante as aulas. Então, a participação </w:t>
      </w:r>
      <w:r w:rsidR="003B756A" w:rsidRPr="001B7200">
        <w:rPr>
          <w:rFonts w:ascii="Arial" w:hAnsi="Arial" w:cs="Arial"/>
          <w:sz w:val="20"/>
          <w:szCs w:val="20"/>
        </w:rPr>
        <w:t xml:space="preserve">nas seções de jogos passou a ser condicionado ao cumprimento de combinados. Ou seja, tínhamos um estímulo e uma resposta associada. </w:t>
      </w:r>
    </w:p>
    <w:p w14:paraId="1D0AD66C" w14:textId="5A1A913B" w:rsidR="00BD5BCC" w:rsidRPr="001B7200" w:rsidRDefault="003B756A" w:rsidP="00B7313E">
      <w:pPr>
        <w:spacing w:line="360" w:lineRule="auto"/>
        <w:jc w:val="both"/>
        <w:rPr>
          <w:rFonts w:ascii="Arial" w:hAnsi="Arial" w:cs="Arial"/>
          <w:sz w:val="24"/>
          <w:szCs w:val="24"/>
        </w:rPr>
      </w:pPr>
      <w:r w:rsidRPr="001B7200">
        <w:rPr>
          <w:rFonts w:ascii="Arial" w:hAnsi="Arial" w:cs="Arial"/>
          <w:sz w:val="24"/>
          <w:szCs w:val="24"/>
        </w:rPr>
        <w:t>Depois</w:t>
      </w:r>
      <w:r w:rsidR="00756C20" w:rsidRPr="001B7200">
        <w:rPr>
          <w:rFonts w:ascii="Arial" w:hAnsi="Arial" w:cs="Arial"/>
          <w:sz w:val="24"/>
          <w:szCs w:val="24"/>
        </w:rPr>
        <w:t>,</w:t>
      </w:r>
      <w:r w:rsidRPr="001B7200">
        <w:rPr>
          <w:rFonts w:ascii="Arial" w:hAnsi="Arial" w:cs="Arial"/>
          <w:sz w:val="24"/>
          <w:szCs w:val="24"/>
        </w:rPr>
        <w:t xml:space="preserve"> o desafio passou a ser a utilização do jogo como elemento de prazer e entretenimento, porém com aproveitamento pedagógico.</w:t>
      </w:r>
      <w:r w:rsidR="003A3DF4" w:rsidRPr="001B7200">
        <w:rPr>
          <w:rFonts w:ascii="Arial" w:hAnsi="Arial" w:cs="Arial"/>
          <w:sz w:val="24"/>
          <w:szCs w:val="24"/>
        </w:rPr>
        <w:t xml:space="preserve"> Então, passou a integrar referê</w:t>
      </w:r>
      <w:r w:rsidR="001D0205" w:rsidRPr="001B7200">
        <w:rPr>
          <w:rFonts w:ascii="Arial" w:hAnsi="Arial" w:cs="Arial"/>
          <w:sz w:val="24"/>
          <w:szCs w:val="24"/>
        </w:rPr>
        <w:t>ncias vigotskyniana</w:t>
      </w:r>
      <w:r w:rsidRPr="001B7200">
        <w:rPr>
          <w:rFonts w:ascii="Arial" w:hAnsi="Arial" w:cs="Arial"/>
          <w:sz w:val="24"/>
          <w:szCs w:val="24"/>
        </w:rPr>
        <w:t>s ao buscar atividades, que mantendo a ludicidade, diversão e imersão, pudessem ser relacionadas aos componentes curriculares. Isto</w:t>
      </w:r>
      <w:r w:rsidR="001D0205" w:rsidRPr="001B7200">
        <w:rPr>
          <w:rFonts w:ascii="Arial" w:hAnsi="Arial" w:cs="Arial"/>
          <w:sz w:val="24"/>
          <w:szCs w:val="24"/>
        </w:rPr>
        <w:t>, em ultima instâ</w:t>
      </w:r>
      <w:r w:rsidRPr="001B7200">
        <w:rPr>
          <w:rFonts w:ascii="Arial" w:hAnsi="Arial" w:cs="Arial"/>
          <w:sz w:val="24"/>
          <w:szCs w:val="24"/>
        </w:rPr>
        <w:t>ncia, se configurou na aplicação do conceito de ZDP.</w:t>
      </w:r>
    </w:p>
    <w:p w14:paraId="58273926" w14:textId="40DDFB04" w:rsidR="003B756A" w:rsidRPr="001B7200" w:rsidRDefault="003B756A" w:rsidP="00B7313E">
      <w:pPr>
        <w:spacing w:line="360" w:lineRule="auto"/>
        <w:jc w:val="both"/>
        <w:rPr>
          <w:rFonts w:ascii="Arial" w:hAnsi="Arial" w:cs="Arial"/>
          <w:sz w:val="24"/>
          <w:szCs w:val="24"/>
        </w:rPr>
      </w:pPr>
      <w:r w:rsidRPr="001B7200">
        <w:rPr>
          <w:rFonts w:ascii="Arial" w:hAnsi="Arial" w:cs="Arial"/>
          <w:sz w:val="24"/>
          <w:szCs w:val="24"/>
        </w:rPr>
        <w:t>Por outro lado, em certos momentos, as crianças se apropriavam do jogo c</w:t>
      </w:r>
      <w:r w:rsidR="001D0205" w:rsidRPr="001B7200">
        <w:rPr>
          <w:rFonts w:ascii="Arial" w:hAnsi="Arial" w:cs="Arial"/>
          <w:sz w:val="24"/>
          <w:szCs w:val="24"/>
        </w:rPr>
        <w:t>riando novas estratégias que até</w:t>
      </w:r>
      <w:r w:rsidRPr="001B7200">
        <w:rPr>
          <w:rFonts w:ascii="Arial" w:hAnsi="Arial" w:cs="Arial"/>
          <w:sz w:val="24"/>
          <w:szCs w:val="24"/>
        </w:rPr>
        <w:t xml:space="preserve"> mesmo o professor desconhecia</w:t>
      </w:r>
      <w:r w:rsidR="005E3C3A" w:rsidRPr="001B7200">
        <w:rPr>
          <w:rFonts w:ascii="Arial" w:hAnsi="Arial" w:cs="Arial"/>
          <w:sz w:val="24"/>
          <w:szCs w:val="24"/>
        </w:rPr>
        <w:t>,</w:t>
      </w:r>
      <w:r w:rsidRPr="001B7200">
        <w:rPr>
          <w:rFonts w:ascii="Arial" w:hAnsi="Arial" w:cs="Arial"/>
          <w:sz w:val="24"/>
          <w:szCs w:val="24"/>
        </w:rPr>
        <w:t xml:space="preserve"> o que mostrava o perfil de aprendizagem daquele aluno estava próximo dos conceitos preconizados por fundamentos piagetianos.</w:t>
      </w:r>
    </w:p>
    <w:p w14:paraId="6F1A7C42" w14:textId="39DFE290" w:rsidR="00B7313E" w:rsidRPr="001B7200" w:rsidRDefault="0046286C" w:rsidP="00B7313E">
      <w:pPr>
        <w:spacing w:line="360" w:lineRule="auto"/>
        <w:jc w:val="both"/>
        <w:rPr>
          <w:rFonts w:ascii="Arial" w:hAnsi="Arial" w:cs="Arial"/>
          <w:sz w:val="24"/>
          <w:szCs w:val="24"/>
        </w:rPr>
      </w:pPr>
      <w:r w:rsidRPr="001B7200">
        <w:rPr>
          <w:rFonts w:ascii="Arial" w:hAnsi="Arial" w:cs="Arial"/>
          <w:sz w:val="24"/>
          <w:szCs w:val="24"/>
        </w:rPr>
        <w:t>Estes elementos</w:t>
      </w:r>
      <w:r w:rsidR="003B756A" w:rsidRPr="001B7200">
        <w:rPr>
          <w:rFonts w:ascii="Arial" w:hAnsi="Arial" w:cs="Arial"/>
          <w:sz w:val="24"/>
          <w:szCs w:val="24"/>
        </w:rPr>
        <w:t xml:space="preserve"> coordenados e discutidos permitiram </w:t>
      </w:r>
      <w:r w:rsidR="00B7313E" w:rsidRPr="001B7200">
        <w:rPr>
          <w:rFonts w:ascii="Arial" w:hAnsi="Arial" w:cs="Arial"/>
          <w:sz w:val="24"/>
          <w:szCs w:val="24"/>
        </w:rPr>
        <w:t>o ponto para a introdução de games no planejamento didático. O professor</w:t>
      </w:r>
      <w:r w:rsidR="005E3C3A" w:rsidRPr="001B7200">
        <w:rPr>
          <w:rFonts w:ascii="Arial" w:hAnsi="Arial" w:cs="Arial"/>
          <w:sz w:val="24"/>
          <w:szCs w:val="24"/>
        </w:rPr>
        <w:t>,</w:t>
      </w:r>
      <w:r w:rsidR="00B7313E" w:rsidRPr="001B7200">
        <w:rPr>
          <w:rFonts w:ascii="Arial" w:hAnsi="Arial" w:cs="Arial"/>
          <w:sz w:val="24"/>
          <w:szCs w:val="24"/>
        </w:rPr>
        <w:t xml:space="preserve"> explicando o processo</w:t>
      </w:r>
      <w:r w:rsidR="005E3C3A" w:rsidRPr="001B7200">
        <w:rPr>
          <w:rFonts w:ascii="Arial" w:hAnsi="Arial" w:cs="Arial"/>
          <w:sz w:val="24"/>
          <w:szCs w:val="24"/>
        </w:rPr>
        <w:t>,</w:t>
      </w:r>
      <w:r w:rsidR="00B7313E" w:rsidRPr="001B7200">
        <w:rPr>
          <w:rFonts w:ascii="Arial" w:hAnsi="Arial" w:cs="Arial"/>
          <w:sz w:val="24"/>
          <w:szCs w:val="24"/>
        </w:rPr>
        <w:t xml:space="preserve"> desenhou um pequeno quadro de como elementos do currículo formal foram </w:t>
      </w:r>
      <w:r w:rsidR="005E3C3A" w:rsidRPr="001B7200">
        <w:rPr>
          <w:rFonts w:ascii="Arial" w:hAnsi="Arial" w:cs="Arial"/>
          <w:sz w:val="24"/>
          <w:szCs w:val="24"/>
        </w:rPr>
        <w:t>relacionado</w:t>
      </w:r>
      <w:r w:rsidR="00BB435E" w:rsidRPr="001B7200">
        <w:rPr>
          <w:rFonts w:ascii="Arial" w:hAnsi="Arial" w:cs="Arial"/>
          <w:sz w:val="24"/>
          <w:szCs w:val="24"/>
        </w:rPr>
        <w:t>s</w:t>
      </w:r>
      <w:r w:rsidR="005E3C3A" w:rsidRPr="001B7200">
        <w:rPr>
          <w:rFonts w:ascii="Arial" w:hAnsi="Arial" w:cs="Arial"/>
          <w:sz w:val="24"/>
          <w:szCs w:val="24"/>
        </w:rPr>
        <w:t xml:space="preserve"> à</w:t>
      </w:r>
      <w:r w:rsidR="00B7313E" w:rsidRPr="001B7200">
        <w:rPr>
          <w:rFonts w:ascii="Arial" w:hAnsi="Arial" w:cs="Arial"/>
          <w:sz w:val="24"/>
          <w:szCs w:val="24"/>
        </w:rPr>
        <w:t xml:space="preserve">s atividades com games. </w:t>
      </w:r>
    </w:p>
    <w:tbl>
      <w:tblPr>
        <w:tblStyle w:val="Tabellenraster"/>
        <w:tblW w:w="0" w:type="auto"/>
        <w:tblLook w:val="04A0" w:firstRow="1" w:lastRow="0" w:firstColumn="1" w:lastColumn="0" w:noHBand="0" w:noVBand="1"/>
      </w:tblPr>
      <w:tblGrid>
        <w:gridCol w:w="1921"/>
        <w:gridCol w:w="2403"/>
        <w:gridCol w:w="2387"/>
        <w:gridCol w:w="2576"/>
      </w:tblGrid>
      <w:tr w:rsidR="00B7313E" w:rsidRPr="001B7200" w14:paraId="06E3FBC6" w14:textId="77777777" w:rsidTr="00407380">
        <w:tc>
          <w:tcPr>
            <w:tcW w:w="9287" w:type="dxa"/>
            <w:gridSpan w:val="4"/>
          </w:tcPr>
          <w:p w14:paraId="7A8C98F9" w14:textId="77777777" w:rsidR="007F7C56" w:rsidRPr="001B7200" w:rsidRDefault="007F7C56" w:rsidP="00C80629">
            <w:pPr>
              <w:jc w:val="center"/>
              <w:rPr>
                <w:rFonts w:ascii="Arial" w:hAnsi="Arial" w:cs="Arial"/>
                <w:sz w:val="16"/>
                <w:szCs w:val="16"/>
              </w:rPr>
            </w:pPr>
          </w:p>
          <w:p w14:paraId="661DD49A" w14:textId="53EB9FCF" w:rsidR="00B7313E" w:rsidRPr="001B7200" w:rsidRDefault="00574D86" w:rsidP="00C80629">
            <w:pPr>
              <w:jc w:val="center"/>
              <w:rPr>
                <w:rFonts w:ascii="Arial" w:hAnsi="Arial" w:cs="Arial"/>
                <w:sz w:val="16"/>
                <w:szCs w:val="16"/>
              </w:rPr>
            </w:pPr>
            <w:r w:rsidRPr="001B7200">
              <w:rPr>
                <w:rFonts w:ascii="Arial" w:hAnsi="Arial" w:cs="Arial"/>
                <w:sz w:val="16"/>
                <w:szCs w:val="16"/>
              </w:rPr>
              <w:t>PLANEJAMENTO TURMAS DE 3º ANO A/B</w:t>
            </w:r>
          </w:p>
          <w:p w14:paraId="2172160D" w14:textId="75A25204" w:rsidR="00B7313E" w:rsidRPr="001B7200" w:rsidRDefault="00574D86" w:rsidP="00C80629">
            <w:pPr>
              <w:jc w:val="center"/>
              <w:rPr>
                <w:rFonts w:ascii="Arial" w:hAnsi="Arial" w:cs="Arial"/>
                <w:sz w:val="16"/>
                <w:szCs w:val="16"/>
              </w:rPr>
            </w:pPr>
            <w:r w:rsidRPr="001B7200">
              <w:rPr>
                <w:rFonts w:ascii="Arial" w:hAnsi="Arial" w:cs="Arial"/>
                <w:sz w:val="16"/>
                <w:szCs w:val="16"/>
              </w:rPr>
              <w:t xml:space="preserve">RELAÇÃO RECURSO/GAME  - CONTEÚDO </w:t>
            </w:r>
          </w:p>
          <w:p w14:paraId="30C4BF19" w14:textId="71587376" w:rsidR="00B7313E" w:rsidRPr="001B7200" w:rsidRDefault="0093291A" w:rsidP="00407380">
            <w:pPr>
              <w:jc w:val="center"/>
              <w:rPr>
                <w:rFonts w:ascii="Arial" w:hAnsi="Arial" w:cs="Arial"/>
                <w:sz w:val="16"/>
                <w:szCs w:val="16"/>
              </w:rPr>
            </w:pPr>
            <w:r w:rsidRPr="001B7200">
              <w:rPr>
                <w:rFonts w:ascii="Arial" w:hAnsi="Arial" w:cs="Arial"/>
                <w:sz w:val="16"/>
                <w:szCs w:val="16"/>
              </w:rPr>
              <w:t>Professor Marcos Barreto</w:t>
            </w:r>
          </w:p>
        </w:tc>
      </w:tr>
      <w:tr w:rsidR="00B7313E" w:rsidRPr="001B7200" w14:paraId="2F4F6291" w14:textId="77777777" w:rsidTr="00407380">
        <w:tc>
          <w:tcPr>
            <w:tcW w:w="1921" w:type="dxa"/>
          </w:tcPr>
          <w:p w14:paraId="733E9EA9" w14:textId="77777777" w:rsidR="00B7313E" w:rsidRPr="001B7200" w:rsidRDefault="00B7313E" w:rsidP="00C80629">
            <w:pPr>
              <w:jc w:val="both"/>
              <w:rPr>
                <w:rFonts w:ascii="Arial" w:hAnsi="Arial" w:cs="Arial"/>
                <w:sz w:val="16"/>
                <w:szCs w:val="16"/>
              </w:rPr>
            </w:pPr>
            <w:r w:rsidRPr="001B7200">
              <w:rPr>
                <w:rFonts w:ascii="Arial" w:hAnsi="Arial" w:cs="Arial"/>
                <w:sz w:val="16"/>
                <w:szCs w:val="16"/>
              </w:rPr>
              <w:t>JOGO</w:t>
            </w:r>
          </w:p>
        </w:tc>
        <w:tc>
          <w:tcPr>
            <w:tcW w:w="2403" w:type="dxa"/>
          </w:tcPr>
          <w:p w14:paraId="4459C164" w14:textId="77777777" w:rsidR="00B7313E" w:rsidRPr="001B7200" w:rsidRDefault="00B7313E" w:rsidP="00C80629">
            <w:pPr>
              <w:jc w:val="both"/>
              <w:rPr>
                <w:rFonts w:ascii="Arial" w:hAnsi="Arial" w:cs="Arial"/>
                <w:sz w:val="16"/>
                <w:szCs w:val="16"/>
              </w:rPr>
            </w:pPr>
            <w:r w:rsidRPr="001B7200">
              <w:rPr>
                <w:rFonts w:ascii="Arial" w:hAnsi="Arial" w:cs="Arial"/>
                <w:sz w:val="16"/>
                <w:szCs w:val="16"/>
              </w:rPr>
              <w:t>Conteúdos conceituais</w:t>
            </w:r>
          </w:p>
        </w:tc>
        <w:tc>
          <w:tcPr>
            <w:tcW w:w="2387" w:type="dxa"/>
          </w:tcPr>
          <w:p w14:paraId="425CE6E1" w14:textId="77777777" w:rsidR="00B7313E" w:rsidRPr="001B7200" w:rsidRDefault="00B7313E" w:rsidP="00C80629">
            <w:pPr>
              <w:jc w:val="both"/>
              <w:rPr>
                <w:rFonts w:ascii="Arial" w:hAnsi="Arial" w:cs="Arial"/>
                <w:sz w:val="16"/>
                <w:szCs w:val="16"/>
              </w:rPr>
            </w:pPr>
            <w:r w:rsidRPr="001B7200">
              <w:rPr>
                <w:rFonts w:ascii="Arial" w:hAnsi="Arial" w:cs="Arial"/>
                <w:sz w:val="16"/>
                <w:szCs w:val="16"/>
              </w:rPr>
              <w:t>Conteúdos atitudinais</w:t>
            </w:r>
          </w:p>
        </w:tc>
        <w:tc>
          <w:tcPr>
            <w:tcW w:w="2576" w:type="dxa"/>
          </w:tcPr>
          <w:p w14:paraId="01121F82" w14:textId="77777777" w:rsidR="00B7313E" w:rsidRPr="001B7200" w:rsidRDefault="00B7313E" w:rsidP="00C80629">
            <w:pPr>
              <w:jc w:val="both"/>
              <w:rPr>
                <w:rFonts w:ascii="Arial" w:hAnsi="Arial" w:cs="Arial"/>
                <w:sz w:val="16"/>
                <w:szCs w:val="16"/>
              </w:rPr>
            </w:pPr>
            <w:r w:rsidRPr="001B7200">
              <w:rPr>
                <w:rFonts w:ascii="Arial" w:hAnsi="Arial" w:cs="Arial"/>
                <w:sz w:val="16"/>
                <w:szCs w:val="16"/>
              </w:rPr>
              <w:t>Conteúdos procedimentais</w:t>
            </w:r>
          </w:p>
        </w:tc>
      </w:tr>
      <w:tr w:rsidR="00553B3B" w:rsidRPr="001B7200" w14:paraId="6BB01BB5" w14:textId="77777777" w:rsidTr="00407380">
        <w:tc>
          <w:tcPr>
            <w:tcW w:w="1921" w:type="dxa"/>
            <w:vMerge w:val="restart"/>
          </w:tcPr>
          <w:p w14:paraId="526CF45F" w14:textId="77777777" w:rsidR="00553B3B" w:rsidRPr="001B7200" w:rsidRDefault="00553B3B" w:rsidP="00C80629">
            <w:pPr>
              <w:jc w:val="both"/>
              <w:rPr>
                <w:rFonts w:ascii="Arial" w:hAnsi="Arial" w:cs="Arial"/>
                <w:sz w:val="16"/>
                <w:szCs w:val="16"/>
                <w:lang w:val="en-US"/>
              </w:rPr>
            </w:pPr>
            <w:r w:rsidRPr="001B7200">
              <w:rPr>
                <w:rFonts w:ascii="Arial" w:hAnsi="Arial" w:cs="Arial"/>
                <w:sz w:val="16"/>
                <w:szCs w:val="16"/>
                <w:lang w:val="en-US"/>
              </w:rPr>
              <w:t>ADVENTURE</w:t>
            </w:r>
          </w:p>
          <w:p w14:paraId="13853231" w14:textId="38E7C79D" w:rsidR="00553B3B" w:rsidRPr="001B7200" w:rsidRDefault="00553B3B" w:rsidP="00C80629">
            <w:pPr>
              <w:jc w:val="both"/>
              <w:rPr>
                <w:rFonts w:ascii="Arial" w:hAnsi="Arial" w:cs="Arial"/>
                <w:sz w:val="16"/>
                <w:szCs w:val="16"/>
                <w:lang w:val="en-US"/>
              </w:rPr>
            </w:pPr>
            <w:r w:rsidRPr="001B7200">
              <w:rPr>
                <w:rFonts w:ascii="Arial" w:hAnsi="Arial" w:cs="Arial"/>
                <w:sz w:val="16"/>
                <w:szCs w:val="16"/>
                <w:lang w:val="en-US"/>
              </w:rPr>
              <w:t>Game para Xbox 360 – Kinect</w:t>
            </w:r>
          </w:p>
        </w:tc>
        <w:tc>
          <w:tcPr>
            <w:tcW w:w="2403" w:type="dxa"/>
          </w:tcPr>
          <w:p w14:paraId="28166A68" w14:textId="69352CBD" w:rsidR="00553B3B" w:rsidRPr="001B7200" w:rsidRDefault="005E3C3A" w:rsidP="00C80629">
            <w:pPr>
              <w:jc w:val="both"/>
              <w:rPr>
                <w:rFonts w:ascii="Arial" w:hAnsi="Arial" w:cs="Arial"/>
                <w:b/>
                <w:sz w:val="16"/>
                <w:szCs w:val="16"/>
              </w:rPr>
            </w:pPr>
            <w:r w:rsidRPr="001B7200">
              <w:rPr>
                <w:rFonts w:ascii="Arial" w:hAnsi="Arial" w:cs="Arial"/>
                <w:b/>
                <w:sz w:val="16"/>
                <w:szCs w:val="16"/>
              </w:rPr>
              <w:t>Língua</w:t>
            </w:r>
            <w:r w:rsidR="00553B3B" w:rsidRPr="001B7200">
              <w:rPr>
                <w:rFonts w:ascii="Arial" w:hAnsi="Arial" w:cs="Arial"/>
                <w:b/>
                <w:sz w:val="16"/>
                <w:szCs w:val="16"/>
              </w:rPr>
              <w:t xml:space="preserve"> Portuguesa</w:t>
            </w:r>
          </w:p>
          <w:p w14:paraId="77E334C9"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Gênero textual manual de instruções.</w:t>
            </w:r>
          </w:p>
        </w:tc>
        <w:tc>
          <w:tcPr>
            <w:tcW w:w="2387" w:type="dxa"/>
          </w:tcPr>
          <w:p w14:paraId="626D074E"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Respeito ás regras e orientações</w:t>
            </w:r>
          </w:p>
        </w:tc>
        <w:tc>
          <w:tcPr>
            <w:tcW w:w="2576" w:type="dxa"/>
          </w:tcPr>
          <w:p w14:paraId="0BBE1C5F"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Prática de leitura</w:t>
            </w:r>
          </w:p>
          <w:p w14:paraId="1753249B" w14:textId="079C716A" w:rsidR="00553B3B" w:rsidRPr="001B7200" w:rsidRDefault="00553B3B" w:rsidP="00C80629">
            <w:pPr>
              <w:jc w:val="both"/>
              <w:rPr>
                <w:rFonts w:ascii="Arial" w:hAnsi="Arial" w:cs="Arial"/>
                <w:sz w:val="16"/>
                <w:szCs w:val="16"/>
              </w:rPr>
            </w:pPr>
            <w:r w:rsidRPr="001B7200">
              <w:rPr>
                <w:rFonts w:ascii="Arial" w:hAnsi="Arial" w:cs="Arial"/>
                <w:sz w:val="16"/>
                <w:szCs w:val="16"/>
              </w:rPr>
              <w:t xml:space="preserve">Jogar </w:t>
            </w:r>
          </w:p>
        </w:tc>
      </w:tr>
      <w:tr w:rsidR="00553B3B" w:rsidRPr="001B7200" w14:paraId="24EF3A52" w14:textId="77777777" w:rsidTr="00407380">
        <w:tc>
          <w:tcPr>
            <w:tcW w:w="1921" w:type="dxa"/>
            <w:vMerge/>
          </w:tcPr>
          <w:p w14:paraId="5E23E0F1" w14:textId="77777777" w:rsidR="00553B3B" w:rsidRPr="001B7200" w:rsidRDefault="00553B3B" w:rsidP="00C80629">
            <w:pPr>
              <w:jc w:val="both"/>
              <w:rPr>
                <w:rFonts w:ascii="Arial" w:hAnsi="Arial" w:cs="Arial"/>
                <w:sz w:val="16"/>
                <w:szCs w:val="16"/>
              </w:rPr>
            </w:pPr>
          </w:p>
        </w:tc>
        <w:tc>
          <w:tcPr>
            <w:tcW w:w="2403" w:type="dxa"/>
          </w:tcPr>
          <w:p w14:paraId="43E60AF3" w14:textId="1B235026" w:rsidR="00553B3B" w:rsidRPr="001B7200" w:rsidRDefault="00553B3B" w:rsidP="00C80629">
            <w:pPr>
              <w:jc w:val="both"/>
              <w:rPr>
                <w:rFonts w:ascii="Arial" w:hAnsi="Arial" w:cs="Arial"/>
                <w:b/>
                <w:sz w:val="16"/>
                <w:szCs w:val="16"/>
              </w:rPr>
            </w:pPr>
            <w:r w:rsidRPr="001B7200">
              <w:rPr>
                <w:rFonts w:ascii="Arial" w:hAnsi="Arial" w:cs="Arial"/>
                <w:b/>
                <w:sz w:val="16"/>
                <w:szCs w:val="16"/>
              </w:rPr>
              <w:t>Educação Física</w:t>
            </w:r>
          </w:p>
          <w:p w14:paraId="217976DD"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Orientação Espacial e Lateralidade</w:t>
            </w:r>
          </w:p>
        </w:tc>
        <w:tc>
          <w:tcPr>
            <w:tcW w:w="2387" w:type="dxa"/>
          </w:tcPr>
          <w:p w14:paraId="4BD1B2AF"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Respeito ao adversário ao final do jogo competitivo independente de vitória ou derrota;</w:t>
            </w:r>
          </w:p>
          <w:p w14:paraId="46C0B878"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Colaboração com o parceiro ao jogar em dupla;</w:t>
            </w:r>
          </w:p>
        </w:tc>
        <w:tc>
          <w:tcPr>
            <w:tcW w:w="2576" w:type="dxa"/>
          </w:tcPr>
          <w:p w14:paraId="6A71A5B7"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Mover-se à direita, à esquerda, para cima, para baixo, para frente, para trás.</w:t>
            </w:r>
          </w:p>
        </w:tc>
      </w:tr>
      <w:tr w:rsidR="00553B3B" w:rsidRPr="001B7200" w14:paraId="74FA156E" w14:textId="77777777" w:rsidTr="005039CC">
        <w:trPr>
          <w:trHeight w:val="1242"/>
        </w:trPr>
        <w:tc>
          <w:tcPr>
            <w:tcW w:w="1921" w:type="dxa"/>
          </w:tcPr>
          <w:p w14:paraId="120A5548" w14:textId="54299C96" w:rsidR="00553B3B" w:rsidRPr="001B7200" w:rsidRDefault="00553B3B" w:rsidP="00C80629">
            <w:pPr>
              <w:jc w:val="both"/>
              <w:rPr>
                <w:rFonts w:ascii="Arial" w:hAnsi="Arial" w:cs="Arial"/>
                <w:sz w:val="16"/>
                <w:szCs w:val="16"/>
              </w:rPr>
            </w:pPr>
            <w:r w:rsidRPr="001B7200">
              <w:rPr>
                <w:rFonts w:ascii="Arial" w:hAnsi="Arial" w:cs="Arial"/>
                <w:sz w:val="16"/>
                <w:szCs w:val="16"/>
              </w:rPr>
              <w:t>FORZA MOTOR – HORIZON</w:t>
            </w:r>
          </w:p>
          <w:p w14:paraId="089D114B" w14:textId="32E5FA4B" w:rsidR="00553B3B" w:rsidRPr="001B7200" w:rsidRDefault="00553B3B" w:rsidP="00C80629">
            <w:pPr>
              <w:jc w:val="both"/>
              <w:rPr>
                <w:rFonts w:ascii="Arial" w:hAnsi="Arial" w:cs="Arial"/>
                <w:sz w:val="16"/>
                <w:szCs w:val="16"/>
              </w:rPr>
            </w:pPr>
            <w:r w:rsidRPr="001B7200">
              <w:rPr>
                <w:rFonts w:ascii="Arial" w:hAnsi="Arial" w:cs="Arial"/>
                <w:sz w:val="16"/>
                <w:szCs w:val="16"/>
              </w:rPr>
              <w:t>Game para Xbox 360 – Kinect</w:t>
            </w:r>
          </w:p>
        </w:tc>
        <w:tc>
          <w:tcPr>
            <w:tcW w:w="2403" w:type="dxa"/>
          </w:tcPr>
          <w:p w14:paraId="34C6834B" w14:textId="3EA7A4A5" w:rsidR="00553B3B" w:rsidRPr="001B7200" w:rsidRDefault="00553B3B" w:rsidP="00C80629">
            <w:pPr>
              <w:jc w:val="both"/>
              <w:rPr>
                <w:rFonts w:ascii="Arial" w:hAnsi="Arial" w:cs="Arial"/>
                <w:b/>
                <w:sz w:val="16"/>
                <w:szCs w:val="16"/>
              </w:rPr>
            </w:pPr>
            <w:r w:rsidRPr="001B7200">
              <w:rPr>
                <w:rFonts w:ascii="Arial" w:hAnsi="Arial" w:cs="Arial"/>
                <w:b/>
                <w:sz w:val="16"/>
                <w:szCs w:val="16"/>
              </w:rPr>
              <w:t>Geografia</w:t>
            </w:r>
          </w:p>
          <w:p w14:paraId="478F098A"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Pontos Cardeais: Norte, Sul, Leste e Oeste.</w:t>
            </w:r>
          </w:p>
          <w:p w14:paraId="556DD54A" w14:textId="77777777" w:rsidR="00553B3B" w:rsidRPr="001B7200" w:rsidRDefault="00553B3B" w:rsidP="00C80629">
            <w:pPr>
              <w:jc w:val="both"/>
              <w:rPr>
                <w:rFonts w:ascii="Arial" w:hAnsi="Arial" w:cs="Arial"/>
                <w:b/>
                <w:sz w:val="16"/>
                <w:szCs w:val="16"/>
              </w:rPr>
            </w:pPr>
            <w:r w:rsidRPr="001B7200">
              <w:rPr>
                <w:rFonts w:ascii="Arial" w:hAnsi="Arial" w:cs="Arial"/>
                <w:b/>
                <w:sz w:val="16"/>
                <w:szCs w:val="16"/>
              </w:rPr>
              <w:t>Matemática</w:t>
            </w:r>
          </w:p>
          <w:p w14:paraId="0CAD11E3" w14:textId="719C4FC5" w:rsidR="00553B3B" w:rsidRPr="001B7200" w:rsidRDefault="00553B3B" w:rsidP="00C80629">
            <w:pPr>
              <w:jc w:val="both"/>
              <w:rPr>
                <w:rFonts w:ascii="Arial" w:hAnsi="Arial" w:cs="Arial"/>
                <w:sz w:val="16"/>
                <w:szCs w:val="16"/>
              </w:rPr>
            </w:pPr>
            <w:r w:rsidRPr="001B7200">
              <w:rPr>
                <w:rFonts w:ascii="Arial" w:hAnsi="Arial" w:cs="Arial"/>
                <w:sz w:val="16"/>
                <w:szCs w:val="16"/>
              </w:rPr>
              <w:t>Contagem, soma e subtração</w:t>
            </w:r>
          </w:p>
        </w:tc>
        <w:tc>
          <w:tcPr>
            <w:tcW w:w="2387" w:type="dxa"/>
          </w:tcPr>
          <w:p w14:paraId="6693E84F" w14:textId="59AF2AC9" w:rsidR="00553B3B" w:rsidRPr="001B7200" w:rsidRDefault="00553B3B" w:rsidP="00C80629">
            <w:pPr>
              <w:jc w:val="both"/>
              <w:rPr>
                <w:rFonts w:ascii="Arial" w:hAnsi="Arial" w:cs="Arial"/>
                <w:sz w:val="16"/>
                <w:szCs w:val="16"/>
              </w:rPr>
            </w:pPr>
            <w:r w:rsidRPr="001B7200">
              <w:rPr>
                <w:rFonts w:ascii="Arial" w:hAnsi="Arial" w:cs="Arial"/>
                <w:sz w:val="16"/>
                <w:szCs w:val="16"/>
              </w:rPr>
              <w:t>Discu</w:t>
            </w:r>
            <w:r w:rsidR="005E3C3A" w:rsidRPr="001B7200">
              <w:rPr>
                <w:rFonts w:ascii="Arial" w:hAnsi="Arial" w:cs="Arial"/>
                <w:sz w:val="16"/>
                <w:szCs w:val="16"/>
              </w:rPr>
              <w:t>ssão sobre comportamentos no trâ</w:t>
            </w:r>
            <w:r w:rsidRPr="001B7200">
              <w:rPr>
                <w:rFonts w:ascii="Arial" w:hAnsi="Arial" w:cs="Arial"/>
                <w:sz w:val="16"/>
                <w:szCs w:val="16"/>
              </w:rPr>
              <w:t>nsito e ambientes públicos.</w:t>
            </w:r>
          </w:p>
        </w:tc>
        <w:tc>
          <w:tcPr>
            <w:tcW w:w="2576" w:type="dxa"/>
          </w:tcPr>
          <w:p w14:paraId="53441D67" w14:textId="7046D3BF" w:rsidR="00553B3B" w:rsidRPr="001B7200" w:rsidRDefault="00553B3B" w:rsidP="00C80629">
            <w:pPr>
              <w:jc w:val="both"/>
              <w:rPr>
                <w:rFonts w:ascii="Arial" w:hAnsi="Arial" w:cs="Arial"/>
                <w:sz w:val="16"/>
                <w:szCs w:val="16"/>
              </w:rPr>
            </w:pPr>
            <w:r w:rsidRPr="001B7200">
              <w:rPr>
                <w:rFonts w:ascii="Arial" w:hAnsi="Arial" w:cs="Arial"/>
                <w:sz w:val="16"/>
                <w:szCs w:val="16"/>
              </w:rPr>
              <w:t>-Leitura de mapas</w:t>
            </w:r>
          </w:p>
          <w:p w14:paraId="2ECF5D89" w14:textId="68364756" w:rsidR="00553B3B" w:rsidRPr="001B7200" w:rsidRDefault="00553B3B" w:rsidP="00C80629">
            <w:pPr>
              <w:jc w:val="both"/>
              <w:rPr>
                <w:rFonts w:ascii="Arial" w:hAnsi="Arial" w:cs="Arial"/>
                <w:sz w:val="16"/>
                <w:szCs w:val="16"/>
              </w:rPr>
            </w:pPr>
            <w:r w:rsidRPr="001B7200">
              <w:rPr>
                <w:rFonts w:ascii="Arial" w:hAnsi="Arial" w:cs="Arial"/>
                <w:sz w:val="16"/>
                <w:szCs w:val="16"/>
              </w:rPr>
              <w:t>-Uso de GPS para vencer os desafios do jogo.</w:t>
            </w:r>
          </w:p>
          <w:p w14:paraId="4935B5BD" w14:textId="77777777" w:rsidR="00553B3B" w:rsidRPr="001B7200" w:rsidRDefault="00553B3B" w:rsidP="00C80629">
            <w:pPr>
              <w:jc w:val="both"/>
              <w:rPr>
                <w:rFonts w:ascii="Arial" w:hAnsi="Arial" w:cs="Arial"/>
                <w:sz w:val="16"/>
                <w:szCs w:val="16"/>
              </w:rPr>
            </w:pPr>
            <w:r w:rsidRPr="001B7200">
              <w:rPr>
                <w:rFonts w:ascii="Arial" w:hAnsi="Arial" w:cs="Arial"/>
                <w:sz w:val="16"/>
                <w:szCs w:val="16"/>
              </w:rPr>
              <w:t xml:space="preserve">-Contagem dos pontos. </w:t>
            </w:r>
          </w:p>
          <w:p w14:paraId="7728D82C" w14:textId="2C89F4D8" w:rsidR="00553B3B" w:rsidRPr="001B7200" w:rsidRDefault="00553B3B" w:rsidP="00C80629">
            <w:pPr>
              <w:jc w:val="both"/>
              <w:rPr>
                <w:rFonts w:ascii="Arial" w:hAnsi="Arial" w:cs="Arial"/>
                <w:sz w:val="16"/>
                <w:szCs w:val="16"/>
              </w:rPr>
            </w:pPr>
            <w:r w:rsidRPr="001B7200">
              <w:rPr>
                <w:rFonts w:ascii="Arial" w:hAnsi="Arial" w:cs="Arial"/>
                <w:sz w:val="16"/>
                <w:szCs w:val="16"/>
              </w:rPr>
              <w:t>-Compra e venda de carros.</w:t>
            </w:r>
          </w:p>
        </w:tc>
      </w:tr>
      <w:tr w:rsidR="009A22EE" w:rsidRPr="001B7200" w14:paraId="75DB6EF3" w14:textId="77777777" w:rsidTr="00407380">
        <w:tc>
          <w:tcPr>
            <w:tcW w:w="1921" w:type="dxa"/>
          </w:tcPr>
          <w:p w14:paraId="3D96C0A6" w14:textId="0BEC0FAA" w:rsidR="009A22EE" w:rsidRPr="001B7200" w:rsidRDefault="00553B3B" w:rsidP="009A22EE">
            <w:pPr>
              <w:jc w:val="both"/>
              <w:rPr>
                <w:rFonts w:ascii="Arial" w:hAnsi="Arial" w:cs="Arial"/>
                <w:sz w:val="16"/>
                <w:szCs w:val="16"/>
                <w:lang w:val="en-US"/>
              </w:rPr>
            </w:pPr>
            <w:r w:rsidRPr="001B7200">
              <w:rPr>
                <w:rFonts w:ascii="Arial" w:hAnsi="Arial" w:cs="Arial"/>
                <w:sz w:val="16"/>
                <w:szCs w:val="16"/>
                <w:lang w:val="en-US"/>
              </w:rPr>
              <w:t>CENTRAL DANCE</w:t>
            </w:r>
          </w:p>
          <w:p w14:paraId="4B1F7E72" w14:textId="3D849A9E" w:rsidR="009A22EE" w:rsidRPr="001B7200" w:rsidRDefault="009A22EE" w:rsidP="009A22EE">
            <w:pPr>
              <w:jc w:val="both"/>
              <w:rPr>
                <w:rFonts w:ascii="Arial" w:hAnsi="Arial" w:cs="Arial"/>
                <w:sz w:val="16"/>
                <w:szCs w:val="16"/>
                <w:lang w:val="en-US"/>
              </w:rPr>
            </w:pPr>
            <w:r w:rsidRPr="001B7200">
              <w:rPr>
                <w:rFonts w:ascii="Arial" w:hAnsi="Arial" w:cs="Arial"/>
                <w:sz w:val="16"/>
                <w:szCs w:val="16"/>
                <w:lang w:val="en-US"/>
              </w:rPr>
              <w:t>Game para Xbox 360 – Kinect</w:t>
            </w:r>
          </w:p>
        </w:tc>
        <w:tc>
          <w:tcPr>
            <w:tcW w:w="2403" w:type="dxa"/>
          </w:tcPr>
          <w:p w14:paraId="52D41470" w14:textId="6F31E3ED" w:rsidR="009A22EE" w:rsidRPr="001B7200" w:rsidRDefault="005E3C3A" w:rsidP="00C80629">
            <w:pPr>
              <w:jc w:val="both"/>
              <w:rPr>
                <w:rFonts w:ascii="Arial" w:hAnsi="Arial" w:cs="Arial"/>
                <w:b/>
                <w:sz w:val="16"/>
                <w:szCs w:val="16"/>
              </w:rPr>
            </w:pPr>
            <w:r w:rsidRPr="001B7200">
              <w:rPr>
                <w:rFonts w:ascii="Arial" w:hAnsi="Arial" w:cs="Arial"/>
                <w:b/>
                <w:sz w:val="16"/>
                <w:szCs w:val="16"/>
              </w:rPr>
              <w:t>Língua</w:t>
            </w:r>
            <w:r w:rsidR="00EC4507" w:rsidRPr="001B7200">
              <w:rPr>
                <w:rFonts w:ascii="Arial" w:hAnsi="Arial" w:cs="Arial"/>
                <w:b/>
                <w:sz w:val="16"/>
                <w:szCs w:val="16"/>
              </w:rPr>
              <w:t xml:space="preserve"> Portuguesa</w:t>
            </w:r>
          </w:p>
          <w:p w14:paraId="2DE4DED3" w14:textId="77777777" w:rsidR="00EC4507" w:rsidRPr="001B7200" w:rsidRDefault="00EC4507" w:rsidP="00C80629">
            <w:pPr>
              <w:jc w:val="both"/>
              <w:rPr>
                <w:rFonts w:ascii="Arial" w:hAnsi="Arial" w:cs="Arial"/>
                <w:sz w:val="16"/>
                <w:szCs w:val="16"/>
              </w:rPr>
            </w:pPr>
            <w:r w:rsidRPr="001B7200">
              <w:rPr>
                <w:rFonts w:ascii="Arial" w:hAnsi="Arial" w:cs="Arial"/>
                <w:sz w:val="16"/>
                <w:szCs w:val="16"/>
              </w:rPr>
              <w:t xml:space="preserve">Poema, poesia e letras de músicas </w:t>
            </w:r>
          </w:p>
          <w:p w14:paraId="18A7E979" w14:textId="77777777" w:rsidR="00EC4507" w:rsidRPr="001B7200" w:rsidRDefault="00EC4507" w:rsidP="00C80629">
            <w:pPr>
              <w:jc w:val="both"/>
              <w:rPr>
                <w:rFonts w:ascii="Arial" w:hAnsi="Arial" w:cs="Arial"/>
                <w:b/>
                <w:sz w:val="16"/>
                <w:szCs w:val="16"/>
              </w:rPr>
            </w:pPr>
            <w:r w:rsidRPr="001B7200">
              <w:rPr>
                <w:rFonts w:ascii="Arial" w:hAnsi="Arial" w:cs="Arial"/>
                <w:b/>
                <w:sz w:val="16"/>
                <w:szCs w:val="16"/>
              </w:rPr>
              <w:t>Língua inglesa:</w:t>
            </w:r>
          </w:p>
          <w:p w14:paraId="1CA6A08F" w14:textId="77777777" w:rsidR="00EC4507" w:rsidRPr="001B7200" w:rsidRDefault="00EC4507" w:rsidP="00C80629">
            <w:pPr>
              <w:jc w:val="both"/>
              <w:rPr>
                <w:rFonts w:ascii="Arial" w:hAnsi="Arial" w:cs="Arial"/>
                <w:sz w:val="16"/>
                <w:szCs w:val="16"/>
              </w:rPr>
            </w:pPr>
            <w:r w:rsidRPr="001B7200">
              <w:rPr>
                <w:rFonts w:ascii="Arial" w:hAnsi="Arial" w:cs="Arial"/>
                <w:sz w:val="16"/>
                <w:szCs w:val="16"/>
              </w:rPr>
              <w:t>Vocabulário</w:t>
            </w:r>
          </w:p>
          <w:p w14:paraId="61EA499B" w14:textId="77777777" w:rsidR="00BF2957" w:rsidRPr="001B7200" w:rsidRDefault="00BF2957" w:rsidP="00C80629">
            <w:pPr>
              <w:jc w:val="both"/>
              <w:rPr>
                <w:rFonts w:ascii="Arial" w:hAnsi="Arial" w:cs="Arial"/>
                <w:sz w:val="16"/>
                <w:szCs w:val="16"/>
              </w:rPr>
            </w:pPr>
            <w:r w:rsidRPr="001B7200">
              <w:rPr>
                <w:rFonts w:ascii="Arial" w:hAnsi="Arial" w:cs="Arial"/>
                <w:b/>
                <w:sz w:val="16"/>
                <w:szCs w:val="16"/>
              </w:rPr>
              <w:t>Cultura Baiana</w:t>
            </w:r>
            <w:r w:rsidRPr="001B7200">
              <w:rPr>
                <w:rFonts w:ascii="Arial" w:hAnsi="Arial" w:cs="Arial"/>
                <w:sz w:val="16"/>
                <w:szCs w:val="16"/>
              </w:rPr>
              <w:t>:</w:t>
            </w:r>
          </w:p>
          <w:p w14:paraId="27F1D75F" w14:textId="77777777" w:rsidR="00BF2957" w:rsidRPr="001B7200" w:rsidRDefault="00BF2957" w:rsidP="00C80629">
            <w:pPr>
              <w:jc w:val="both"/>
              <w:rPr>
                <w:rFonts w:ascii="Arial" w:hAnsi="Arial" w:cs="Arial"/>
                <w:sz w:val="16"/>
                <w:szCs w:val="16"/>
              </w:rPr>
            </w:pPr>
            <w:r w:rsidRPr="001B7200">
              <w:rPr>
                <w:rFonts w:ascii="Arial" w:hAnsi="Arial" w:cs="Arial"/>
                <w:sz w:val="16"/>
                <w:szCs w:val="16"/>
              </w:rPr>
              <w:t>Festas populares</w:t>
            </w:r>
          </w:p>
          <w:p w14:paraId="4F03FFCE" w14:textId="77777777" w:rsidR="00BF2957" w:rsidRPr="001B7200" w:rsidRDefault="00BF2957" w:rsidP="00C80629">
            <w:pPr>
              <w:jc w:val="both"/>
              <w:rPr>
                <w:rFonts w:ascii="Arial" w:hAnsi="Arial" w:cs="Arial"/>
                <w:b/>
                <w:sz w:val="16"/>
                <w:szCs w:val="16"/>
              </w:rPr>
            </w:pPr>
            <w:r w:rsidRPr="001B7200">
              <w:rPr>
                <w:rFonts w:ascii="Arial" w:hAnsi="Arial" w:cs="Arial"/>
                <w:b/>
                <w:sz w:val="16"/>
                <w:szCs w:val="16"/>
              </w:rPr>
              <w:t>Ciências</w:t>
            </w:r>
          </w:p>
          <w:p w14:paraId="5DD3841B" w14:textId="77777777" w:rsidR="00BF2957" w:rsidRPr="001B7200" w:rsidRDefault="00783528" w:rsidP="00C80629">
            <w:pPr>
              <w:jc w:val="both"/>
              <w:rPr>
                <w:rFonts w:ascii="Arial" w:hAnsi="Arial" w:cs="Arial"/>
                <w:sz w:val="16"/>
                <w:szCs w:val="16"/>
              </w:rPr>
            </w:pPr>
            <w:r w:rsidRPr="001B7200">
              <w:rPr>
                <w:rFonts w:ascii="Arial" w:hAnsi="Arial" w:cs="Arial"/>
                <w:i/>
                <w:sz w:val="16"/>
                <w:szCs w:val="16"/>
              </w:rPr>
              <w:t>O corpo humano</w:t>
            </w:r>
            <w:r w:rsidRPr="001B7200">
              <w:rPr>
                <w:rFonts w:ascii="Arial" w:hAnsi="Arial" w:cs="Arial"/>
                <w:sz w:val="16"/>
                <w:szCs w:val="16"/>
              </w:rPr>
              <w:t>:</w:t>
            </w:r>
          </w:p>
          <w:p w14:paraId="1242B0DF" w14:textId="6FA02311" w:rsidR="00783528" w:rsidRPr="001B7200" w:rsidRDefault="00783528" w:rsidP="00783528">
            <w:pPr>
              <w:jc w:val="both"/>
              <w:rPr>
                <w:rFonts w:ascii="Arial" w:hAnsi="Arial" w:cs="Arial"/>
                <w:sz w:val="16"/>
                <w:szCs w:val="16"/>
              </w:rPr>
            </w:pPr>
            <w:r w:rsidRPr="001B7200">
              <w:rPr>
                <w:rFonts w:ascii="Arial" w:hAnsi="Arial" w:cs="Arial"/>
                <w:sz w:val="16"/>
                <w:szCs w:val="16"/>
              </w:rPr>
              <w:t>Cabeça, tronco e membros.</w:t>
            </w:r>
          </w:p>
        </w:tc>
        <w:tc>
          <w:tcPr>
            <w:tcW w:w="2387" w:type="dxa"/>
          </w:tcPr>
          <w:p w14:paraId="238827E4" w14:textId="1EB82628" w:rsidR="009A22EE" w:rsidRPr="001B7200" w:rsidRDefault="00EC4507" w:rsidP="00C80629">
            <w:pPr>
              <w:jc w:val="both"/>
              <w:rPr>
                <w:rFonts w:ascii="Arial" w:hAnsi="Arial" w:cs="Arial"/>
                <w:sz w:val="16"/>
                <w:szCs w:val="16"/>
              </w:rPr>
            </w:pPr>
            <w:r w:rsidRPr="001B7200">
              <w:rPr>
                <w:rFonts w:ascii="Arial" w:hAnsi="Arial" w:cs="Arial"/>
                <w:sz w:val="16"/>
                <w:szCs w:val="16"/>
              </w:rPr>
              <w:t>Discussão sobre a relação entre música, danças, festas e cultura.</w:t>
            </w:r>
          </w:p>
        </w:tc>
        <w:tc>
          <w:tcPr>
            <w:tcW w:w="2576" w:type="dxa"/>
          </w:tcPr>
          <w:p w14:paraId="396F173E" w14:textId="0E2BB635" w:rsidR="009A22EE" w:rsidRPr="001B7200" w:rsidRDefault="00EC4507" w:rsidP="00C80629">
            <w:pPr>
              <w:jc w:val="both"/>
              <w:rPr>
                <w:rFonts w:ascii="Arial" w:hAnsi="Arial" w:cs="Arial"/>
                <w:sz w:val="16"/>
                <w:szCs w:val="16"/>
              </w:rPr>
            </w:pPr>
            <w:r w:rsidRPr="001B7200">
              <w:rPr>
                <w:rFonts w:ascii="Arial" w:hAnsi="Arial" w:cs="Arial"/>
                <w:sz w:val="16"/>
                <w:szCs w:val="16"/>
              </w:rPr>
              <w:t>Dançar, brincar e festejar</w:t>
            </w:r>
          </w:p>
        </w:tc>
      </w:tr>
      <w:tr w:rsidR="00B7313E" w:rsidRPr="001B7200" w14:paraId="1554873B" w14:textId="77777777" w:rsidTr="00407380">
        <w:tc>
          <w:tcPr>
            <w:tcW w:w="1921" w:type="dxa"/>
          </w:tcPr>
          <w:p w14:paraId="5C502A30" w14:textId="167FF599" w:rsidR="008378E7" w:rsidRPr="001B7200" w:rsidRDefault="008378E7" w:rsidP="008378E7">
            <w:pPr>
              <w:rPr>
                <w:rFonts w:ascii="Arial" w:hAnsi="Arial" w:cs="Arial"/>
                <w:sz w:val="16"/>
                <w:szCs w:val="16"/>
              </w:rPr>
            </w:pPr>
            <w:r w:rsidRPr="001B7200">
              <w:rPr>
                <w:rFonts w:ascii="Arial" w:hAnsi="Arial" w:cs="Arial"/>
                <w:sz w:val="16"/>
                <w:szCs w:val="16"/>
              </w:rPr>
              <w:t>WASE</w:t>
            </w:r>
          </w:p>
          <w:p w14:paraId="65094205" w14:textId="4BEC3863" w:rsidR="008378E7" w:rsidRPr="001B7200" w:rsidRDefault="008378E7" w:rsidP="008378E7">
            <w:pPr>
              <w:rPr>
                <w:rFonts w:ascii="Arial" w:hAnsi="Arial" w:cs="Arial"/>
                <w:sz w:val="16"/>
                <w:szCs w:val="16"/>
              </w:rPr>
            </w:pPr>
            <w:r w:rsidRPr="001B7200">
              <w:rPr>
                <w:rFonts w:ascii="Arial" w:hAnsi="Arial" w:cs="Arial"/>
                <w:sz w:val="16"/>
                <w:szCs w:val="16"/>
              </w:rPr>
              <w:t>Aplicativo para Android em celulares e tabletes</w:t>
            </w:r>
          </w:p>
        </w:tc>
        <w:tc>
          <w:tcPr>
            <w:tcW w:w="2403" w:type="dxa"/>
          </w:tcPr>
          <w:p w14:paraId="4942356D" w14:textId="77777777" w:rsidR="00B7313E" w:rsidRPr="001B7200" w:rsidRDefault="008378E7" w:rsidP="00C80629">
            <w:pPr>
              <w:jc w:val="both"/>
              <w:rPr>
                <w:rFonts w:ascii="Arial" w:hAnsi="Arial" w:cs="Arial"/>
                <w:b/>
                <w:sz w:val="16"/>
                <w:szCs w:val="16"/>
              </w:rPr>
            </w:pPr>
            <w:r w:rsidRPr="001B7200">
              <w:rPr>
                <w:rFonts w:ascii="Arial" w:hAnsi="Arial" w:cs="Arial"/>
                <w:b/>
                <w:sz w:val="16"/>
                <w:szCs w:val="16"/>
              </w:rPr>
              <w:t xml:space="preserve">Matemática </w:t>
            </w:r>
          </w:p>
          <w:p w14:paraId="11C6F51C" w14:textId="3505D4D6" w:rsidR="008378E7" w:rsidRPr="001B7200" w:rsidRDefault="008378E7" w:rsidP="00C80629">
            <w:pPr>
              <w:jc w:val="both"/>
              <w:rPr>
                <w:rFonts w:ascii="Arial" w:hAnsi="Arial" w:cs="Arial"/>
                <w:sz w:val="16"/>
                <w:szCs w:val="16"/>
              </w:rPr>
            </w:pPr>
            <w:r w:rsidRPr="001B7200">
              <w:rPr>
                <w:rFonts w:ascii="Arial" w:hAnsi="Arial" w:cs="Arial"/>
                <w:i/>
                <w:sz w:val="16"/>
                <w:szCs w:val="16"/>
              </w:rPr>
              <w:t>Sistema métrico</w:t>
            </w:r>
            <w:r w:rsidRPr="001B7200">
              <w:rPr>
                <w:rFonts w:ascii="Arial" w:hAnsi="Arial" w:cs="Arial"/>
                <w:sz w:val="16"/>
                <w:szCs w:val="16"/>
              </w:rPr>
              <w:t>: metro, decâmetro</w:t>
            </w:r>
            <w:r w:rsidR="000B1FB0" w:rsidRPr="001B7200">
              <w:rPr>
                <w:rFonts w:ascii="Arial" w:hAnsi="Arial" w:cs="Arial"/>
                <w:sz w:val="16"/>
                <w:szCs w:val="16"/>
              </w:rPr>
              <w:t xml:space="preserve">, hectômetro </w:t>
            </w:r>
            <w:r w:rsidRPr="001B7200">
              <w:rPr>
                <w:rFonts w:ascii="Arial" w:hAnsi="Arial" w:cs="Arial"/>
                <w:sz w:val="16"/>
                <w:szCs w:val="16"/>
              </w:rPr>
              <w:t xml:space="preserve"> e </w:t>
            </w:r>
            <w:r w:rsidR="005E3C3A" w:rsidRPr="001B7200">
              <w:rPr>
                <w:rFonts w:ascii="Arial" w:hAnsi="Arial" w:cs="Arial"/>
                <w:sz w:val="16"/>
                <w:szCs w:val="16"/>
              </w:rPr>
              <w:t>quilô</w:t>
            </w:r>
            <w:r w:rsidR="000B1FB0" w:rsidRPr="001B7200">
              <w:rPr>
                <w:rFonts w:ascii="Arial" w:hAnsi="Arial" w:cs="Arial"/>
                <w:sz w:val="16"/>
                <w:szCs w:val="16"/>
              </w:rPr>
              <w:t>metro;</w:t>
            </w:r>
          </w:p>
          <w:p w14:paraId="69000785" w14:textId="4BD791E2" w:rsidR="000B1FB0" w:rsidRPr="001B7200" w:rsidRDefault="000B1FB0" w:rsidP="00C80629">
            <w:pPr>
              <w:jc w:val="both"/>
              <w:rPr>
                <w:rFonts w:ascii="Arial" w:hAnsi="Arial" w:cs="Arial"/>
                <w:i/>
                <w:sz w:val="16"/>
                <w:szCs w:val="16"/>
              </w:rPr>
            </w:pPr>
            <w:r w:rsidRPr="001B7200">
              <w:rPr>
                <w:rFonts w:ascii="Arial" w:hAnsi="Arial" w:cs="Arial"/>
                <w:i/>
                <w:sz w:val="16"/>
                <w:szCs w:val="16"/>
              </w:rPr>
              <w:t>Unidade de tempo:</w:t>
            </w:r>
          </w:p>
          <w:p w14:paraId="2F369D06" w14:textId="627C0BA5" w:rsidR="008378E7" w:rsidRPr="001B7200" w:rsidRDefault="000B1FB0" w:rsidP="00C80629">
            <w:pPr>
              <w:jc w:val="both"/>
              <w:rPr>
                <w:rFonts w:ascii="Arial" w:hAnsi="Arial" w:cs="Arial"/>
                <w:sz w:val="16"/>
                <w:szCs w:val="16"/>
              </w:rPr>
            </w:pPr>
            <w:r w:rsidRPr="001B7200">
              <w:rPr>
                <w:rFonts w:ascii="Arial" w:hAnsi="Arial" w:cs="Arial"/>
                <w:sz w:val="16"/>
                <w:szCs w:val="16"/>
              </w:rPr>
              <w:t>Hora e minuto</w:t>
            </w:r>
          </w:p>
        </w:tc>
        <w:tc>
          <w:tcPr>
            <w:tcW w:w="2387" w:type="dxa"/>
          </w:tcPr>
          <w:p w14:paraId="5D32B589" w14:textId="76108261" w:rsidR="00B7313E" w:rsidRPr="001B7200" w:rsidRDefault="005E3C3A" w:rsidP="00C80629">
            <w:pPr>
              <w:jc w:val="both"/>
              <w:rPr>
                <w:rFonts w:ascii="Arial" w:hAnsi="Arial" w:cs="Arial"/>
                <w:sz w:val="16"/>
                <w:szCs w:val="16"/>
              </w:rPr>
            </w:pPr>
            <w:r w:rsidRPr="001B7200">
              <w:rPr>
                <w:rFonts w:ascii="Arial" w:hAnsi="Arial" w:cs="Arial"/>
                <w:sz w:val="16"/>
                <w:szCs w:val="16"/>
              </w:rPr>
              <w:t>Discussão sobre o uso do tablet</w:t>
            </w:r>
            <w:r w:rsidR="000B1FB0" w:rsidRPr="001B7200">
              <w:rPr>
                <w:rFonts w:ascii="Arial" w:hAnsi="Arial" w:cs="Arial"/>
                <w:sz w:val="16"/>
                <w:szCs w:val="16"/>
              </w:rPr>
              <w:t>s, smartphones, sua adequação ou inadequação em determinadas ocasiões</w:t>
            </w:r>
            <w:r w:rsidRPr="001B7200">
              <w:rPr>
                <w:rFonts w:ascii="Arial" w:hAnsi="Arial" w:cs="Arial"/>
                <w:sz w:val="16"/>
                <w:szCs w:val="16"/>
              </w:rPr>
              <w:t>,</w:t>
            </w:r>
            <w:r w:rsidR="000B1FB0" w:rsidRPr="001B7200">
              <w:rPr>
                <w:rFonts w:ascii="Arial" w:hAnsi="Arial" w:cs="Arial"/>
                <w:sz w:val="16"/>
                <w:szCs w:val="16"/>
              </w:rPr>
              <w:t xml:space="preserve"> como ao dirigir ou na sala de aula.</w:t>
            </w:r>
          </w:p>
        </w:tc>
        <w:tc>
          <w:tcPr>
            <w:tcW w:w="2576" w:type="dxa"/>
          </w:tcPr>
          <w:p w14:paraId="6B850E3F" w14:textId="04D41F8E" w:rsidR="008378E7" w:rsidRPr="001B7200" w:rsidRDefault="000B1FB0" w:rsidP="00C80629">
            <w:pPr>
              <w:jc w:val="both"/>
              <w:rPr>
                <w:rFonts w:ascii="Arial" w:hAnsi="Arial" w:cs="Arial"/>
                <w:sz w:val="16"/>
                <w:szCs w:val="16"/>
              </w:rPr>
            </w:pPr>
            <w:r w:rsidRPr="001B7200">
              <w:rPr>
                <w:rFonts w:ascii="Arial" w:hAnsi="Arial" w:cs="Arial"/>
                <w:sz w:val="16"/>
                <w:szCs w:val="16"/>
              </w:rPr>
              <w:t>-</w:t>
            </w:r>
            <w:r w:rsidR="008378E7" w:rsidRPr="001B7200">
              <w:rPr>
                <w:rFonts w:ascii="Arial" w:hAnsi="Arial" w:cs="Arial"/>
                <w:sz w:val="16"/>
                <w:szCs w:val="16"/>
              </w:rPr>
              <w:t>Levantar a distância entre a residência e a escola;</w:t>
            </w:r>
          </w:p>
          <w:p w14:paraId="106CAEAA" w14:textId="6825DD3F" w:rsidR="000B1FB0" w:rsidRPr="001B7200" w:rsidRDefault="000B1FB0" w:rsidP="00C80629">
            <w:pPr>
              <w:jc w:val="both"/>
              <w:rPr>
                <w:rFonts w:ascii="Arial" w:hAnsi="Arial" w:cs="Arial"/>
                <w:sz w:val="16"/>
                <w:szCs w:val="16"/>
              </w:rPr>
            </w:pPr>
            <w:r w:rsidRPr="001B7200">
              <w:rPr>
                <w:rFonts w:ascii="Arial" w:hAnsi="Arial" w:cs="Arial"/>
                <w:sz w:val="16"/>
                <w:szCs w:val="16"/>
              </w:rPr>
              <w:t>-</w:t>
            </w:r>
            <w:r w:rsidR="008378E7" w:rsidRPr="001B7200">
              <w:rPr>
                <w:rFonts w:ascii="Arial" w:hAnsi="Arial" w:cs="Arial"/>
                <w:sz w:val="16"/>
                <w:szCs w:val="16"/>
              </w:rPr>
              <w:t xml:space="preserve">Converter quilômetros </w:t>
            </w:r>
            <w:r w:rsidR="00B01C32" w:rsidRPr="001B7200">
              <w:rPr>
                <w:rFonts w:ascii="Arial" w:hAnsi="Arial" w:cs="Arial"/>
                <w:sz w:val="16"/>
                <w:szCs w:val="16"/>
              </w:rPr>
              <w:t>em metros</w:t>
            </w:r>
            <w:r w:rsidRPr="001B7200">
              <w:rPr>
                <w:rFonts w:ascii="Arial" w:hAnsi="Arial" w:cs="Arial"/>
                <w:sz w:val="16"/>
                <w:szCs w:val="16"/>
              </w:rPr>
              <w:t xml:space="preserve">, </w:t>
            </w:r>
            <w:r w:rsidR="00B01C32" w:rsidRPr="001B7200">
              <w:rPr>
                <w:rFonts w:ascii="Arial" w:hAnsi="Arial" w:cs="Arial"/>
                <w:sz w:val="16"/>
                <w:szCs w:val="16"/>
              </w:rPr>
              <w:t>decâmetro</w:t>
            </w:r>
            <w:r w:rsidRPr="001B7200">
              <w:rPr>
                <w:rFonts w:ascii="Arial" w:hAnsi="Arial" w:cs="Arial"/>
                <w:sz w:val="16"/>
                <w:szCs w:val="16"/>
              </w:rPr>
              <w:t xml:space="preserve"> e </w:t>
            </w:r>
            <w:r w:rsidR="005E3C3A" w:rsidRPr="001B7200">
              <w:rPr>
                <w:rFonts w:ascii="Arial" w:hAnsi="Arial" w:cs="Arial"/>
                <w:sz w:val="16"/>
                <w:szCs w:val="16"/>
              </w:rPr>
              <w:t>hectômetros</w:t>
            </w:r>
            <w:r w:rsidR="008378E7" w:rsidRPr="001B7200">
              <w:rPr>
                <w:rFonts w:ascii="Arial" w:hAnsi="Arial" w:cs="Arial"/>
                <w:sz w:val="16"/>
                <w:szCs w:val="16"/>
              </w:rPr>
              <w:t>.</w:t>
            </w:r>
          </w:p>
          <w:p w14:paraId="7D6B381C" w14:textId="0A3AE4EB" w:rsidR="000B1FB0" w:rsidRPr="001B7200" w:rsidRDefault="000B1FB0" w:rsidP="00C80629">
            <w:pPr>
              <w:jc w:val="both"/>
              <w:rPr>
                <w:rFonts w:ascii="Arial" w:hAnsi="Arial" w:cs="Arial"/>
                <w:sz w:val="16"/>
                <w:szCs w:val="16"/>
              </w:rPr>
            </w:pPr>
            <w:r w:rsidRPr="001B7200">
              <w:rPr>
                <w:rFonts w:ascii="Arial" w:hAnsi="Arial" w:cs="Arial"/>
                <w:sz w:val="16"/>
                <w:szCs w:val="16"/>
              </w:rPr>
              <w:t xml:space="preserve">-Estimar duração do </w:t>
            </w:r>
            <w:r w:rsidRPr="001B7200">
              <w:rPr>
                <w:rFonts w:ascii="Arial" w:hAnsi="Arial" w:cs="Arial"/>
                <w:sz w:val="16"/>
                <w:szCs w:val="16"/>
              </w:rPr>
              <w:lastRenderedPageBreak/>
              <w:t>deslocamento do percurso residência – escola;</w:t>
            </w:r>
          </w:p>
        </w:tc>
      </w:tr>
      <w:tr w:rsidR="000B1FB0" w:rsidRPr="001B7200" w14:paraId="22A46075" w14:textId="77777777" w:rsidTr="00407380">
        <w:tc>
          <w:tcPr>
            <w:tcW w:w="1921" w:type="dxa"/>
          </w:tcPr>
          <w:p w14:paraId="176CBC45" w14:textId="77777777" w:rsidR="009A22EE" w:rsidRPr="001B7200" w:rsidRDefault="009A22EE" w:rsidP="009A22EE">
            <w:pPr>
              <w:rPr>
                <w:rFonts w:ascii="Arial" w:hAnsi="Arial" w:cs="Arial"/>
                <w:sz w:val="16"/>
                <w:szCs w:val="16"/>
              </w:rPr>
            </w:pPr>
            <w:r w:rsidRPr="001B7200">
              <w:rPr>
                <w:rFonts w:ascii="Arial" w:hAnsi="Arial" w:cs="Arial"/>
                <w:sz w:val="16"/>
                <w:szCs w:val="16"/>
              </w:rPr>
              <w:lastRenderedPageBreak/>
              <w:t>WHATSAPP</w:t>
            </w:r>
          </w:p>
          <w:p w14:paraId="71BBCA82" w14:textId="417F672D" w:rsidR="000B1FB0" w:rsidRPr="001B7200" w:rsidRDefault="009A22EE" w:rsidP="009A22EE">
            <w:pPr>
              <w:rPr>
                <w:rFonts w:ascii="Arial" w:hAnsi="Arial" w:cs="Arial"/>
                <w:sz w:val="16"/>
                <w:szCs w:val="16"/>
              </w:rPr>
            </w:pPr>
            <w:r w:rsidRPr="001B7200">
              <w:rPr>
                <w:rFonts w:ascii="Arial" w:hAnsi="Arial" w:cs="Arial"/>
                <w:sz w:val="16"/>
                <w:szCs w:val="16"/>
              </w:rPr>
              <w:t>Aplicativo para Android em celulares e tabletes</w:t>
            </w:r>
          </w:p>
        </w:tc>
        <w:tc>
          <w:tcPr>
            <w:tcW w:w="2403" w:type="dxa"/>
          </w:tcPr>
          <w:p w14:paraId="6E5C92D8" w14:textId="2D7007AB" w:rsidR="000B1FB0" w:rsidRPr="001B7200" w:rsidRDefault="000B1FB0" w:rsidP="00C80629">
            <w:pPr>
              <w:jc w:val="both"/>
              <w:rPr>
                <w:rFonts w:ascii="Arial" w:hAnsi="Arial" w:cs="Arial"/>
                <w:b/>
                <w:sz w:val="16"/>
                <w:szCs w:val="16"/>
              </w:rPr>
            </w:pPr>
            <w:r w:rsidRPr="001B7200">
              <w:rPr>
                <w:rFonts w:ascii="Arial" w:hAnsi="Arial" w:cs="Arial"/>
                <w:b/>
                <w:sz w:val="16"/>
                <w:szCs w:val="16"/>
              </w:rPr>
              <w:t>Língua Portuguesa</w:t>
            </w:r>
          </w:p>
          <w:p w14:paraId="46E3CDFE" w14:textId="54870C75" w:rsidR="000B1FB0" w:rsidRPr="001B7200" w:rsidRDefault="000B1FB0" w:rsidP="00C80629">
            <w:pPr>
              <w:jc w:val="both"/>
              <w:rPr>
                <w:rFonts w:ascii="Arial" w:hAnsi="Arial" w:cs="Arial"/>
                <w:sz w:val="16"/>
                <w:szCs w:val="16"/>
              </w:rPr>
            </w:pPr>
            <w:r w:rsidRPr="001B7200">
              <w:rPr>
                <w:rFonts w:ascii="Arial" w:hAnsi="Arial" w:cs="Arial"/>
                <w:i/>
                <w:sz w:val="16"/>
                <w:szCs w:val="16"/>
              </w:rPr>
              <w:t>Gênero textual</w:t>
            </w:r>
            <w:r w:rsidRPr="001B7200">
              <w:rPr>
                <w:rFonts w:ascii="Arial" w:hAnsi="Arial" w:cs="Arial"/>
                <w:sz w:val="16"/>
                <w:szCs w:val="16"/>
              </w:rPr>
              <w:t xml:space="preserve"> “carta”:</w:t>
            </w:r>
          </w:p>
          <w:p w14:paraId="08F5C8C5" w14:textId="77777777" w:rsidR="000B1FB0" w:rsidRPr="001B7200" w:rsidRDefault="000B1FB0" w:rsidP="00C80629">
            <w:pPr>
              <w:jc w:val="both"/>
              <w:rPr>
                <w:rFonts w:ascii="Arial" w:hAnsi="Arial" w:cs="Arial"/>
                <w:sz w:val="16"/>
                <w:szCs w:val="16"/>
              </w:rPr>
            </w:pPr>
            <w:r w:rsidRPr="001B7200">
              <w:rPr>
                <w:rFonts w:ascii="Arial" w:hAnsi="Arial" w:cs="Arial"/>
                <w:sz w:val="16"/>
                <w:szCs w:val="16"/>
              </w:rPr>
              <w:t>Endereço, remetente, destinatário</w:t>
            </w:r>
          </w:p>
          <w:p w14:paraId="2681B04D" w14:textId="77777777" w:rsidR="006B46EF" w:rsidRPr="001B7200" w:rsidRDefault="006B46EF" w:rsidP="00C80629">
            <w:pPr>
              <w:jc w:val="both"/>
              <w:rPr>
                <w:rFonts w:ascii="Arial" w:hAnsi="Arial" w:cs="Arial"/>
                <w:b/>
                <w:sz w:val="16"/>
                <w:szCs w:val="16"/>
              </w:rPr>
            </w:pPr>
            <w:r w:rsidRPr="001B7200">
              <w:rPr>
                <w:rFonts w:ascii="Arial" w:hAnsi="Arial" w:cs="Arial"/>
                <w:b/>
                <w:sz w:val="16"/>
                <w:szCs w:val="16"/>
              </w:rPr>
              <w:t>História</w:t>
            </w:r>
          </w:p>
          <w:p w14:paraId="4C54C2C1" w14:textId="3C648FE5" w:rsidR="006B46EF" w:rsidRPr="001B7200" w:rsidRDefault="006B46EF" w:rsidP="00C80629">
            <w:pPr>
              <w:jc w:val="both"/>
              <w:rPr>
                <w:rFonts w:ascii="Arial" w:hAnsi="Arial" w:cs="Arial"/>
                <w:sz w:val="16"/>
                <w:szCs w:val="16"/>
              </w:rPr>
            </w:pPr>
            <w:r w:rsidRPr="001B7200">
              <w:rPr>
                <w:rFonts w:ascii="Arial" w:hAnsi="Arial" w:cs="Arial"/>
                <w:i/>
                <w:sz w:val="16"/>
                <w:szCs w:val="16"/>
              </w:rPr>
              <w:t>Meios de comunicação</w:t>
            </w:r>
            <w:r w:rsidRPr="001B7200">
              <w:rPr>
                <w:rFonts w:ascii="Arial" w:hAnsi="Arial" w:cs="Arial"/>
                <w:sz w:val="16"/>
                <w:szCs w:val="16"/>
              </w:rPr>
              <w:t xml:space="preserve"> antigos e contemporâneos</w:t>
            </w:r>
            <w:r w:rsidR="00BF2957" w:rsidRPr="001B7200">
              <w:rPr>
                <w:rFonts w:ascii="Arial" w:hAnsi="Arial" w:cs="Arial"/>
                <w:sz w:val="16"/>
                <w:szCs w:val="16"/>
              </w:rPr>
              <w:t>.</w:t>
            </w:r>
          </w:p>
        </w:tc>
        <w:tc>
          <w:tcPr>
            <w:tcW w:w="2387" w:type="dxa"/>
          </w:tcPr>
          <w:p w14:paraId="6AC044BF" w14:textId="48233003" w:rsidR="000B1FB0" w:rsidRPr="001B7200" w:rsidRDefault="006B46EF" w:rsidP="00C80629">
            <w:pPr>
              <w:jc w:val="both"/>
              <w:rPr>
                <w:rFonts w:ascii="Arial" w:hAnsi="Arial" w:cs="Arial"/>
                <w:sz w:val="16"/>
                <w:szCs w:val="16"/>
              </w:rPr>
            </w:pPr>
            <w:r w:rsidRPr="001B7200">
              <w:rPr>
                <w:rFonts w:ascii="Arial" w:hAnsi="Arial" w:cs="Arial"/>
                <w:sz w:val="16"/>
                <w:szCs w:val="16"/>
              </w:rPr>
              <w:t>Comparar os meios de comunicação</w:t>
            </w:r>
          </w:p>
        </w:tc>
        <w:tc>
          <w:tcPr>
            <w:tcW w:w="2576" w:type="dxa"/>
          </w:tcPr>
          <w:p w14:paraId="32F93F7E" w14:textId="77777777" w:rsidR="000B1FB0" w:rsidRPr="001B7200" w:rsidRDefault="009A22EE" w:rsidP="00C80629">
            <w:pPr>
              <w:jc w:val="both"/>
              <w:rPr>
                <w:rFonts w:ascii="Arial" w:hAnsi="Arial" w:cs="Arial"/>
                <w:sz w:val="16"/>
                <w:szCs w:val="16"/>
              </w:rPr>
            </w:pPr>
            <w:r w:rsidRPr="001B7200">
              <w:rPr>
                <w:rFonts w:ascii="Arial" w:hAnsi="Arial" w:cs="Arial"/>
                <w:sz w:val="16"/>
                <w:szCs w:val="16"/>
              </w:rPr>
              <w:t>Escrever uma carta relatando a experiência do uso de tecnologia em sala de aula;</w:t>
            </w:r>
          </w:p>
          <w:p w14:paraId="6D1A3D08" w14:textId="666C68E6" w:rsidR="009A22EE" w:rsidRPr="001B7200" w:rsidRDefault="009A22EE" w:rsidP="00C80629">
            <w:pPr>
              <w:jc w:val="both"/>
              <w:rPr>
                <w:rFonts w:ascii="Arial" w:hAnsi="Arial" w:cs="Arial"/>
                <w:sz w:val="16"/>
                <w:szCs w:val="16"/>
              </w:rPr>
            </w:pPr>
          </w:p>
        </w:tc>
      </w:tr>
      <w:tr w:rsidR="00B7313E" w:rsidRPr="001B7200" w14:paraId="45586D2E" w14:textId="77777777" w:rsidTr="00407380">
        <w:tc>
          <w:tcPr>
            <w:tcW w:w="1921" w:type="dxa"/>
          </w:tcPr>
          <w:p w14:paraId="4FA60775" w14:textId="77777777" w:rsidR="009A22EE" w:rsidRPr="001B7200" w:rsidRDefault="009A22EE" w:rsidP="009A22EE">
            <w:pPr>
              <w:rPr>
                <w:rFonts w:ascii="Arial" w:hAnsi="Arial" w:cs="Arial"/>
                <w:sz w:val="16"/>
                <w:szCs w:val="16"/>
              </w:rPr>
            </w:pPr>
            <w:r w:rsidRPr="001B7200">
              <w:rPr>
                <w:rFonts w:ascii="Arial" w:hAnsi="Arial" w:cs="Arial"/>
                <w:sz w:val="16"/>
                <w:szCs w:val="16"/>
              </w:rPr>
              <w:t>WHATSAPP</w:t>
            </w:r>
          </w:p>
          <w:p w14:paraId="66D49C0D" w14:textId="2F78F2BD" w:rsidR="008378E7" w:rsidRPr="001B7200" w:rsidRDefault="009A22EE" w:rsidP="009A22EE">
            <w:pPr>
              <w:rPr>
                <w:rFonts w:ascii="Arial" w:hAnsi="Arial" w:cs="Arial"/>
                <w:sz w:val="16"/>
                <w:szCs w:val="16"/>
              </w:rPr>
            </w:pPr>
            <w:r w:rsidRPr="001B7200">
              <w:rPr>
                <w:rFonts w:ascii="Arial" w:hAnsi="Arial" w:cs="Arial"/>
                <w:sz w:val="16"/>
                <w:szCs w:val="16"/>
              </w:rPr>
              <w:t>Aplicativo para Android em celulares e tabletes</w:t>
            </w:r>
          </w:p>
        </w:tc>
        <w:tc>
          <w:tcPr>
            <w:tcW w:w="2403" w:type="dxa"/>
          </w:tcPr>
          <w:p w14:paraId="252F20BD" w14:textId="77777777" w:rsidR="009A22EE" w:rsidRPr="001B7200" w:rsidRDefault="009A22EE" w:rsidP="009A22EE">
            <w:pPr>
              <w:jc w:val="both"/>
              <w:rPr>
                <w:rFonts w:ascii="Arial" w:hAnsi="Arial" w:cs="Arial"/>
                <w:b/>
                <w:sz w:val="16"/>
                <w:szCs w:val="16"/>
              </w:rPr>
            </w:pPr>
            <w:r w:rsidRPr="001B7200">
              <w:rPr>
                <w:rFonts w:ascii="Arial" w:hAnsi="Arial" w:cs="Arial"/>
                <w:b/>
                <w:sz w:val="16"/>
                <w:szCs w:val="16"/>
              </w:rPr>
              <w:t>Língua Portuguesa</w:t>
            </w:r>
          </w:p>
          <w:p w14:paraId="78F10A65" w14:textId="77777777" w:rsidR="00BF2957" w:rsidRPr="001B7200" w:rsidRDefault="009A22EE" w:rsidP="009A22EE">
            <w:pPr>
              <w:jc w:val="both"/>
              <w:rPr>
                <w:rFonts w:ascii="Arial" w:hAnsi="Arial" w:cs="Arial"/>
                <w:i/>
                <w:sz w:val="16"/>
                <w:szCs w:val="16"/>
              </w:rPr>
            </w:pPr>
            <w:r w:rsidRPr="001B7200">
              <w:rPr>
                <w:rFonts w:ascii="Arial" w:hAnsi="Arial" w:cs="Arial"/>
                <w:i/>
                <w:sz w:val="16"/>
                <w:szCs w:val="16"/>
              </w:rPr>
              <w:t>Gênero textual</w:t>
            </w:r>
          </w:p>
          <w:p w14:paraId="1C07C11D" w14:textId="0238A9CE" w:rsidR="009A22EE" w:rsidRPr="001B7200" w:rsidRDefault="009A22EE" w:rsidP="009A22EE">
            <w:pPr>
              <w:jc w:val="both"/>
              <w:rPr>
                <w:rFonts w:ascii="Arial" w:hAnsi="Arial" w:cs="Arial"/>
                <w:sz w:val="16"/>
                <w:szCs w:val="16"/>
              </w:rPr>
            </w:pPr>
            <w:r w:rsidRPr="001B7200">
              <w:rPr>
                <w:rFonts w:ascii="Arial" w:hAnsi="Arial" w:cs="Arial"/>
                <w:sz w:val="16"/>
                <w:szCs w:val="16"/>
              </w:rPr>
              <w:t>“anúncio/propaganda”:</w:t>
            </w:r>
          </w:p>
          <w:p w14:paraId="057392B7" w14:textId="6AE42A9F" w:rsidR="00B7313E" w:rsidRPr="001B7200" w:rsidRDefault="00B7313E" w:rsidP="009A22EE">
            <w:pPr>
              <w:jc w:val="both"/>
              <w:rPr>
                <w:rFonts w:ascii="Arial" w:hAnsi="Arial" w:cs="Arial"/>
                <w:sz w:val="16"/>
                <w:szCs w:val="16"/>
              </w:rPr>
            </w:pPr>
          </w:p>
        </w:tc>
        <w:tc>
          <w:tcPr>
            <w:tcW w:w="2387" w:type="dxa"/>
          </w:tcPr>
          <w:p w14:paraId="3DD030DA" w14:textId="18129B6E" w:rsidR="00B7313E" w:rsidRPr="001B7200" w:rsidRDefault="009A22EE" w:rsidP="00C80629">
            <w:pPr>
              <w:jc w:val="both"/>
              <w:rPr>
                <w:rFonts w:ascii="Arial" w:hAnsi="Arial" w:cs="Arial"/>
                <w:sz w:val="16"/>
                <w:szCs w:val="16"/>
              </w:rPr>
            </w:pPr>
            <w:r w:rsidRPr="001B7200">
              <w:rPr>
                <w:rFonts w:ascii="Arial" w:hAnsi="Arial" w:cs="Arial"/>
                <w:sz w:val="16"/>
                <w:szCs w:val="16"/>
              </w:rPr>
              <w:t>Analise de propagandas</w:t>
            </w:r>
          </w:p>
        </w:tc>
        <w:tc>
          <w:tcPr>
            <w:tcW w:w="2576" w:type="dxa"/>
          </w:tcPr>
          <w:p w14:paraId="482AF8B0" w14:textId="606B7DDC" w:rsidR="00B7313E" w:rsidRPr="001B7200" w:rsidRDefault="003D595C" w:rsidP="00C80629">
            <w:pPr>
              <w:jc w:val="both"/>
              <w:rPr>
                <w:rFonts w:ascii="Arial" w:hAnsi="Arial" w:cs="Arial"/>
                <w:sz w:val="16"/>
                <w:szCs w:val="16"/>
              </w:rPr>
            </w:pPr>
            <w:r w:rsidRPr="001B7200">
              <w:rPr>
                <w:rFonts w:ascii="Arial" w:hAnsi="Arial" w:cs="Arial"/>
                <w:sz w:val="16"/>
                <w:szCs w:val="16"/>
              </w:rPr>
              <w:t>-</w:t>
            </w:r>
            <w:r w:rsidR="00553B3B" w:rsidRPr="001B7200">
              <w:rPr>
                <w:rFonts w:ascii="Arial" w:hAnsi="Arial" w:cs="Arial"/>
                <w:sz w:val="16"/>
                <w:szCs w:val="16"/>
              </w:rPr>
              <w:t>Leitura de propagandas em outr</w:t>
            </w:r>
            <w:r w:rsidR="005E3C3A" w:rsidRPr="001B7200">
              <w:rPr>
                <w:rFonts w:ascii="Arial" w:hAnsi="Arial" w:cs="Arial"/>
                <w:sz w:val="16"/>
                <w:szCs w:val="16"/>
              </w:rPr>
              <w:t>os suportes como panfletos, out</w:t>
            </w:r>
            <w:r w:rsidR="00553B3B" w:rsidRPr="001B7200">
              <w:rPr>
                <w:rFonts w:ascii="Arial" w:hAnsi="Arial" w:cs="Arial"/>
                <w:sz w:val="16"/>
                <w:szCs w:val="16"/>
              </w:rPr>
              <w:t>door e cartazes.</w:t>
            </w:r>
          </w:p>
          <w:p w14:paraId="76EEE1C6" w14:textId="2BC1BD0F" w:rsidR="003D595C" w:rsidRPr="001B7200" w:rsidRDefault="003D595C" w:rsidP="00C80629">
            <w:pPr>
              <w:jc w:val="both"/>
              <w:rPr>
                <w:rFonts w:ascii="Arial" w:hAnsi="Arial" w:cs="Arial"/>
                <w:sz w:val="16"/>
                <w:szCs w:val="16"/>
              </w:rPr>
            </w:pPr>
            <w:r w:rsidRPr="001B7200">
              <w:rPr>
                <w:rFonts w:ascii="Arial" w:hAnsi="Arial" w:cs="Arial"/>
                <w:sz w:val="16"/>
                <w:szCs w:val="16"/>
              </w:rPr>
              <w:t>Escrever propaganda em cartolina, fotografar e enviar pelo aplicativo para o grupo da turma.</w:t>
            </w:r>
          </w:p>
        </w:tc>
      </w:tr>
      <w:tr w:rsidR="00B7313E" w:rsidRPr="001B7200" w14:paraId="60BC15AB" w14:textId="77777777" w:rsidTr="00407380">
        <w:tc>
          <w:tcPr>
            <w:tcW w:w="1921" w:type="dxa"/>
          </w:tcPr>
          <w:p w14:paraId="4C99214D" w14:textId="77777777" w:rsidR="008378E7" w:rsidRPr="001B7200" w:rsidRDefault="008378E7" w:rsidP="008378E7">
            <w:pPr>
              <w:rPr>
                <w:rFonts w:ascii="Arial" w:hAnsi="Arial" w:cs="Arial"/>
                <w:sz w:val="16"/>
                <w:szCs w:val="16"/>
              </w:rPr>
            </w:pPr>
            <w:r w:rsidRPr="001B7200">
              <w:rPr>
                <w:rFonts w:ascii="Arial" w:hAnsi="Arial" w:cs="Arial"/>
                <w:sz w:val="16"/>
                <w:szCs w:val="16"/>
              </w:rPr>
              <w:t>WHATSAPP</w:t>
            </w:r>
          </w:p>
          <w:p w14:paraId="6C61481D" w14:textId="5833F523" w:rsidR="008378E7" w:rsidRPr="001B7200" w:rsidRDefault="008378E7" w:rsidP="008378E7">
            <w:pPr>
              <w:rPr>
                <w:rFonts w:ascii="Arial" w:hAnsi="Arial" w:cs="Arial"/>
                <w:sz w:val="16"/>
                <w:szCs w:val="16"/>
              </w:rPr>
            </w:pPr>
            <w:r w:rsidRPr="001B7200">
              <w:rPr>
                <w:rFonts w:ascii="Arial" w:hAnsi="Arial" w:cs="Arial"/>
                <w:sz w:val="16"/>
                <w:szCs w:val="16"/>
              </w:rPr>
              <w:t>Aplicativo para Android em celulares e tabletes</w:t>
            </w:r>
          </w:p>
        </w:tc>
        <w:tc>
          <w:tcPr>
            <w:tcW w:w="2403" w:type="dxa"/>
          </w:tcPr>
          <w:p w14:paraId="50CBCE54" w14:textId="77777777" w:rsidR="009A22EE" w:rsidRPr="001B7200" w:rsidRDefault="009A22EE" w:rsidP="00C80629">
            <w:pPr>
              <w:jc w:val="both"/>
              <w:rPr>
                <w:rFonts w:ascii="Arial" w:hAnsi="Arial" w:cs="Arial"/>
                <w:sz w:val="16"/>
                <w:szCs w:val="16"/>
              </w:rPr>
            </w:pPr>
            <w:r w:rsidRPr="001B7200">
              <w:rPr>
                <w:rFonts w:ascii="Arial" w:hAnsi="Arial" w:cs="Arial"/>
                <w:sz w:val="16"/>
                <w:szCs w:val="16"/>
              </w:rPr>
              <w:t>Gênero textual</w:t>
            </w:r>
          </w:p>
          <w:p w14:paraId="6B186889" w14:textId="44FE45A4" w:rsidR="00B7313E" w:rsidRPr="001B7200" w:rsidRDefault="009A22EE" w:rsidP="00C80629">
            <w:pPr>
              <w:jc w:val="both"/>
              <w:rPr>
                <w:rFonts w:ascii="Arial" w:hAnsi="Arial" w:cs="Arial"/>
                <w:sz w:val="16"/>
                <w:szCs w:val="16"/>
              </w:rPr>
            </w:pPr>
            <w:r w:rsidRPr="001B7200">
              <w:rPr>
                <w:rFonts w:ascii="Arial" w:hAnsi="Arial" w:cs="Arial"/>
                <w:sz w:val="16"/>
                <w:szCs w:val="16"/>
              </w:rPr>
              <w:t>Produção de texto. “bilhete”</w:t>
            </w:r>
          </w:p>
        </w:tc>
        <w:tc>
          <w:tcPr>
            <w:tcW w:w="2387" w:type="dxa"/>
          </w:tcPr>
          <w:p w14:paraId="69C28AEE" w14:textId="7A6FC5BF" w:rsidR="009A22EE" w:rsidRPr="001B7200" w:rsidRDefault="009A22EE" w:rsidP="00C80629">
            <w:pPr>
              <w:jc w:val="both"/>
              <w:rPr>
                <w:rFonts w:ascii="Arial" w:hAnsi="Arial" w:cs="Arial"/>
                <w:sz w:val="16"/>
                <w:szCs w:val="16"/>
              </w:rPr>
            </w:pPr>
            <w:r w:rsidRPr="001B7200">
              <w:rPr>
                <w:rFonts w:ascii="Arial" w:hAnsi="Arial" w:cs="Arial"/>
                <w:sz w:val="16"/>
                <w:szCs w:val="16"/>
              </w:rPr>
              <w:t>-Discussão sobre a adequação de suporte textual digital e em papel;</w:t>
            </w:r>
          </w:p>
          <w:p w14:paraId="226F2E1B" w14:textId="4FA2E1A0" w:rsidR="00B7313E" w:rsidRPr="001B7200" w:rsidRDefault="009A22EE" w:rsidP="00C80629">
            <w:pPr>
              <w:jc w:val="both"/>
              <w:rPr>
                <w:rFonts w:ascii="Arial" w:hAnsi="Arial" w:cs="Arial"/>
                <w:sz w:val="16"/>
                <w:szCs w:val="16"/>
              </w:rPr>
            </w:pPr>
            <w:r w:rsidRPr="001B7200">
              <w:rPr>
                <w:rFonts w:ascii="Arial" w:hAnsi="Arial" w:cs="Arial"/>
                <w:sz w:val="16"/>
                <w:szCs w:val="16"/>
              </w:rPr>
              <w:t>-Discussão sobre o uso e compartilhamento de mensagens sem a checagem da fonte</w:t>
            </w:r>
          </w:p>
        </w:tc>
        <w:tc>
          <w:tcPr>
            <w:tcW w:w="2576" w:type="dxa"/>
          </w:tcPr>
          <w:p w14:paraId="1E488FA9" w14:textId="509720A2" w:rsidR="00B7313E" w:rsidRPr="001B7200" w:rsidRDefault="009A22EE" w:rsidP="009A22EE">
            <w:pPr>
              <w:jc w:val="both"/>
              <w:rPr>
                <w:rFonts w:ascii="Arial" w:hAnsi="Arial" w:cs="Arial"/>
                <w:sz w:val="16"/>
                <w:szCs w:val="16"/>
              </w:rPr>
            </w:pPr>
            <w:r w:rsidRPr="001B7200">
              <w:rPr>
                <w:rFonts w:ascii="Arial" w:hAnsi="Arial" w:cs="Arial"/>
                <w:sz w:val="16"/>
                <w:szCs w:val="16"/>
              </w:rPr>
              <w:t>Ler e responder atividades utilizando o aplicativo, como parte de avaliação em grupo.</w:t>
            </w:r>
          </w:p>
        </w:tc>
      </w:tr>
    </w:tbl>
    <w:p w14:paraId="28D309A7" w14:textId="00B2BB07" w:rsidR="00A62A69" w:rsidRPr="001B7200" w:rsidRDefault="0078456F" w:rsidP="0078456F">
      <w:pPr>
        <w:spacing w:after="0" w:line="360" w:lineRule="auto"/>
        <w:jc w:val="right"/>
        <w:rPr>
          <w:rFonts w:ascii="Arial" w:hAnsi="Arial" w:cs="Arial"/>
          <w:sz w:val="16"/>
          <w:szCs w:val="16"/>
        </w:rPr>
      </w:pPr>
      <w:r w:rsidRPr="001B7200">
        <w:rPr>
          <w:rFonts w:ascii="Arial" w:hAnsi="Arial" w:cs="Arial"/>
          <w:sz w:val="16"/>
          <w:szCs w:val="16"/>
        </w:rPr>
        <w:t>QUADRO 01</w:t>
      </w:r>
    </w:p>
    <w:p w14:paraId="2951D567" w14:textId="115D5ED4" w:rsidR="00B7313E" w:rsidRPr="001B7200" w:rsidRDefault="0053603C" w:rsidP="00256028">
      <w:pPr>
        <w:spacing w:before="120" w:line="360" w:lineRule="auto"/>
        <w:jc w:val="both"/>
        <w:rPr>
          <w:rFonts w:ascii="Arial" w:hAnsi="Arial" w:cs="Arial"/>
          <w:sz w:val="24"/>
          <w:szCs w:val="24"/>
        </w:rPr>
      </w:pPr>
      <w:r w:rsidRPr="001B7200">
        <w:rPr>
          <w:rFonts w:ascii="Arial" w:hAnsi="Arial" w:cs="Arial"/>
          <w:sz w:val="24"/>
          <w:szCs w:val="24"/>
        </w:rPr>
        <w:t xml:space="preserve">Neste pequeno </w:t>
      </w:r>
      <w:r w:rsidR="00553B3B" w:rsidRPr="001B7200">
        <w:rPr>
          <w:rFonts w:ascii="Arial" w:hAnsi="Arial" w:cs="Arial"/>
          <w:sz w:val="24"/>
          <w:szCs w:val="24"/>
        </w:rPr>
        <w:t>quadro</w:t>
      </w:r>
      <w:r w:rsidRPr="001B7200">
        <w:rPr>
          <w:rFonts w:ascii="Arial" w:hAnsi="Arial" w:cs="Arial"/>
          <w:sz w:val="24"/>
          <w:szCs w:val="24"/>
        </w:rPr>
        <w:t xml:space="preserve"> é possível notar a presença das cinco disciplinas do currículo básico do</w:t>
      </w:r>
      <w:r w:rsidR="00553B3B" w:rsidRPr="001B7200">
        <w:rPr>
          <w:rFonts w:ascii="Arial" w:hAnsi="Arial" w:cs="Arial"/>
          <w:sz w:val="24"/>
          <w:szCs w:val="24"/>
        </w:rPr>
        <w:t xml:space="preserve"> </w:t>
      </w:r>
      <w:r w:rsidR="005E3C3A" w:rsidRPr="001B7200">
        <w:rPr>
          <w:rFonts w:ascii="Arial" w:hAnsi="Arial" w:cs="Arial"/>
          <w:sz w:val="24"/>
          <w:szCs w:val="24"/>
        </w:rPr>
        <w:t>Ensino Fundamental</w:t>
      </w:r>
      <w:r w:rsidRPr="001B7200">
        <w:rPr>
          <w:rFonts w:ascii="Arial" w:hAnsi="Arial" w:cs="Arial"/>
          <w:sz w:val="24"/>
          <w:szCs w:val="24"/>
        </w:rPr>
        <w:t xml:space="preserve"> utilizando um acervo de games e aplicativos. </w:t>
      </w:r>
    </w:p>
    <w:p w14:paraId="420BC96F" w14:textId="77777777" w:rsidR="002D2182" w:rsidRPr="001B7200" w:rsidRDefault="000F1381" w:rsidP="00256028">
      <w:pPr>
        <w:spacing w:before="120" w:line="360" w:lineRule="auto"/>
        <w:jc w:val="both"/>
        <w:rPr>
          <w:rFonts w:ascii="Arial" w:hAnsi="Arial" w:cs="Arial"/>
          <w:sz w:val="24"/>
          <w:szCs w:val="24"/>
        </w:rPr>
      </w:pPr>
      <w:r w:rsidRPr="001B7200">
        <w:rPr>
          <w:rFonts w:ascii="Arial" w:hAnsi="Arial" w:cs="Arial"/>
          <w:sz w:val="24"/>
          <w:szCs w:val="24"/>
        </w:rPr>
        <w:t xml:space="preserve">As atividades com games eram programadas quinzenalmente, nos projetos didáticos e </w:t>
      </w:r>
      <w:r w:rsidR="00153399" w:rsidRPr="001B7200">
        <w:rPr>
          <w:rFonts w:ascii="Arial" w:hAnsi="Arial" w:cs="Arial"/>
          <w:sz w:val="24"/>
          <w:szCs w:val="24"/>
        </w:rPr>
        <w:t>atividades comemorativas da comunidade escolar.</w:t>
      </w:r>
      <w:r w:rsidR="00574D86" w:rsidRPr="001B7200">
        <w:rPr>
          <w:rFonts w:ascii="Arial" w:hAnsi="Arial" w:cs="Arial"/>
          <w:sz w:val="24"/>
          <w:szCs w:val="24"/>
        </w:rPr>
        <w:t xml:space="preserve"> </w:t>
      </w:r>
    </w:p>
    <w:p w14:paraId="5ED23619" w14:textId="5AE0BCC3" w:rsidR="00153399" w:rsidRPr="001B7200" w:rsidRDefault="002D2182" w:rsidP="00256028">
      <w:pPr>
        <w:spacing w:before="120" w:line="360" w:lineRule="auto"/>
        <w:jc w:val="both"/>
        <w:rPr>
          <w:rFonts w:ascii="Arial" w:hAnsi="Arial" w:cs="Arial"/>
          <w:sz w:val="24"/>
          <w:szCs w:val="24"/>
        </w:rPr>
      </w:pPr>
      <w:r w:rsidRPr="001B7200">
        <w:rPr>
          <w:rFonts w:ascii="Arial" w:hAnsi="Arial" w:cs="Arial"/>
          <w:sz w:val="24"/>
          <w:szCs w:val="24"/>
        </w:rPr>
        <w:t>Como o</w:t>
      </w:r>
      <w:r w:rsidR="00153399" w:rsidRPr="001B7200">
        <w:rPr>
          <w:rFonts w:ascii="Arial" w:hAnsi="Arial" w:cs="Arial"/>
          <w:sz w:val="24"/>
          <w:szCs w:val="24"/>
        </w:rPr>
        <w:t>s pais aprovaram a iniciat</w:t>
      </w:r>
      <w:r w:rsidRPr="001B7200">
        <w:rPr>
          <w:rFonts w:ascii="Arial" w:hAnsi="Arial" w:cs="Arial"/>
          <w:sz w:val="24"/>
          <w:szCs w:val="24"/>
        </w:rPr>
        <w:t xml:space="preserve">iva e demonstravam curiosidade, a </w:t>
      </w:r>
      <w:r w:rsidR="00153399" w:rsidRPr="001B7200">
        <w:rPr>
          <w:rFonts w:ascii="Arial" w:hAnsi="Arial" w:cs="Arial"/>
          <w:sz w:val="24"/>
          <w:szCs w:val="24"/>
        </w:rPr>
        <w:t xml:space="preserve">coordenação pedagógica, que no início apresentou alguma </w:t>
      </w:r>
      <w:r w:rsidRPr="001B7200">
        <w:rPr>
          <w:rFonts w:ascii="Arial" w:hAnsi="Arial" w:cs="Arial"/>
          <w:sz w:val="24"/>
          <w:szCs w:val="24"/>
        </w:rPr>
        <w:t>incredulidade</w:t>
      </w:r>
      <w:r w:rsidR="005E3C3A" w:rsidRPr="001B7200">
        <w:rPr>
          <w:rFonts w:ascii="Arial" w:hAnsi="Arial" w:cs="Arial"/>
          <w:sz w:val="24"/>
          <w:szCs w:val="24"/>
        </w:rPr>
        <w:t xml:space="preserve"> ao longo do processo</w:t>
      </w:r>
      <w:r w:rsidR="00153399" w:rsidRPr="001B7200">
        <w:rPr>
          <w:rFonts w:ascii="Arial" w:hAnsi="Arial" w:cs="Arial"/>
          <w:sz w:val="24"/>
          <w:szCs w:val="24"/>
        </w:rPr>
        <w:t>, passou a incentivar que outros professores discutissem a exp</w:t>
      </w:r>
      <w:r w:rsidR="005E3C3A" w:rsidRPr="001B7200">
        <w:rPr>
          <w:rFonts w:ascii="Arial" w:hAnsi="Arial" w:cs="Arial"/>
          <w:sz w:val="24"/>
          <w:szCs w:val="24"/>
        </w:rPr>
        <w:t>eriência em curso, considerando a mudança de comportamento dos alunos, e, sobretudo considerando um pequeno incremento no rendimento das avaliações relacionadas às atividades</w:t>
      </w:r>
    </w:p>
    <w:p w14:paraId="43D61582" w14:textId="40837495" w:rsidR="00153399" w:rsidRPr="001B7200" w:rsidRDefault="00153399" w:rsidP="00256028">
      <w:pPr>
        <w:spacing w:before="120" w:line="360" w:lineRule="auto"/>
        <w:jc w:val="both"/>
        <w:rPr>
          <w:rFonts w:ascii="Arial" w:hAnsi="Arial" w:cs="Arial"/>
          <w:sz w:val="24"/>
          <w:szCs w:val="24"/>
        </w:rPr>
      </w:pPr>
      <w:r w:rsidRPr="001B7200">
        <w:rPr>
          <w:rFonts w:ascii="Arial" w:hAnsi="Arial" w:cs="Arial"/>
          <w:sz w:val="24"/>
          <w:szCs w:val="24"/>
        </w:rPr>
        <w:t>Nas discussões da equipe pedagógica da unidade escolar, verificou-se que o apelo lúdico do game</w:t>
      </w:r>
      <w:r w:rsidR="005E3C3A" w:rsidRPr="001B7200">
        <w:rPr>
          <w:rFonts w:ascii="Arial" w:hAnsi="Arial" w:cs="Arial"/>
          <w:sz w:val="24"/>
          <w:szCs w:val="24"/>
        </w:rPr>
        <w:t>,</w:t>
      </w:r>
      <w:r w:rsidRPr="001B7200">
        <w:rPr>
          <w:rFonts w:ascii="Arial" w:hAnsi="Arial" w:cs="Arial"/>
          <w:sz w:val="24"/>
          <w:szCs w:val="24"/>
        </w:rPr>
        <w:t xml:space="preserve"> associado ao fascínio causado pelo uso incomum das tecnologias de informação e comunicação</w:t>
      </w:r>
      <w:r w:rsidR="005E3C3A" w:rsidRPr="001B7200">
        <w:rPr>
          <w:rFonts w:ascii="Arial" w:hAnsi="Arial" w:cs="Arial"/>
          <w:sz w:val="24"/>
          <w:szCs w:val="24"/>
        </w:rPr>
        <w:t>,</w:t>
      </w:r>
      <w:r w:rsidRPr="001B7200">
        <w:rPr>
          <w:rFonts w:ascii="Arial" w:hAnsi="Arial" w:cs="Arial"/>
          <w:sz w:val="24"/>
          <w:szCs w:val="24"/>
        </w:rPr>
        <w:t xml:space="preserve"> mereceria maior atenção do corpo docente.</w:t>
      </w:r>
    </w:p>
    <w:p w14:paraId="10BF7AAF" w14:textId="45E03405" w:rsidR="00854DDD" w:rsidRPr="001B7200" w:rsidRDefault="00854DDD" w:rsidP="006F4D18">
      <w:pPr>
        <w:pStyle w:val="berschrift1"/>
        <w:numPr>
          <w:ilvl w:val="0"/>
          <w:numId w:val="27"/>
        </w:numPr>
        <w:spacing w:after="480"/>
        <w:ind w:left="714" w:hanging="357"/>
        <w:rPr>
          <w:rFonts w:ascii="Arial" w:hAnsi="Arial" w:cs="Arial"/>
          <w:color w:val="auto"/>
          <w:sz w:val="24"/>
          <w:szCs w:val="24"/>
        </w:rPr>
      </w:pPr>
      <w:bookmarkStart w:id="7" w:name="_Toc486252664"/>
      <w:r w:rsidRPr="001B7200">
        <w:rPr>
          <w:rFonts w:ascii="Arial" w:hAnsi="Arial" w:cs="Arial"/>
          <w:color w:val="auto"/>
          <w:sz w:val="24"/>
          <w:szCs w:val="24"/>
        </w:rPr>
        <w:t>ESCOLAB:</w:t>
      </w:r>
      <w:r w:rsidR="006F4D18" w:rsidRPr="001B7200">
        <w:rPr>
          <w:rFonts w:ascii="Arial" w:hAnsi="Arial" w:cs="Arial"/>
          <w:color w:val="auto"/>
          <w:sz w:val="24"/>
          <w:szCs w:val="24"/>
        </w:rPr>
        <w:t xml:space="preserve"> AS ESCOLAS LABORATÓRIO</w:t>
      </w:r>
      <w:bookmarkEnd w:id="7"/>
    </w:p>
    <w:p w14:paraId="1CD24605" w14:textId="5246DD60" w:rsidR="00854DDD" w:rsidRPr="001B7200" w:rsidRDefault="0047241A" w:rsidP="00BD5BCC">
      <w:pPr>
        <w:spacing w:after="0" w:line="360" w:lineRule="auto"/>
        <w:jc w:val="both"/>
        <w:rPr>
          <w:rFonts w:ascii="Arial" w:hAnsi="Arial" w:cs="Arial"/>
          <w:sz w:val="24"/>
          <w:szCs w:val="24"/>
        </w:rPr>
      </w:pPr>
      <w:r w:rsidRPr="001B7200">
        <w:rPr>
          <w:rFonts w:ascii="Arial" w:hAnsi="Arial" w:cs="Arial"/>
          <w:sz w:val="24"/>
          <w:szCs w:val="24"/>
        </w:rPr>
        <w:t>A Secretaria Municipal de Educação de Salvador-SMED implantou</w:t>
      </w:r>
      <w:r w:rsidR="005E3C3A" w:rsidRPr="001B7200">
        <w:rPr>
          <w:rFonts w:ascii="Arial" w:hAnsi="Arial" w:cs="Arial"/>
          <w:sz w:val="24"/>
          <w:szCs w:val="24"/>
        </w:rPr>
        <w:t>,</w:t>
      </w:r>
      <w:r w:rsidRPr="001B7200">
        <w:rPr>
          <w:rFonts w:ascii="Arial" w:hAnsi="Arial" w:cs="Arial"/>
          <w:sz w:val="24"/>
          <w:szCs w:val="24"/>
        </w:rPr>
        <w:t xml:space="preserve"> em junho de 2016</w:t>
      </w:r>
      <w:r w:rsidR="005E3C3A" w:rsidRPr="001B7200">
        <w:rPr>
          <w:rFonts w:ascii="Arial" w:hAnsi="Arial" w:cs="Arial"/>
          <w:sz w:val="24"/>
          <w:szCs w:val="24"/>
        </w:rPr>
        <w:t>,</w:t>
      </w:r>
      <w:r w:rsidRPr="001B7200">
        <w:rPr>
          <w:rFonts w:ascii="Arial" w:hAnsi="Arial" w:cs="Arial"/>
          <w:sz w:val="24"/>
          <w:szCs w:val="24"/>
        </w:rPr>
        <w:t xml:space="preserve"> o primeiro ESCOLAB na Escola Municipal Cid Passo. O projeto visa atender 600 alunos, </w:t>
      </w:r>
      <w:r w:rsidR="00CA335B" w:rsidRPr="001B7200">
        <w:rPr>
          <w:rFonts w:ascii="Arial" w:hAnsi="Arial" w:cs="Arial"/>
          <w:sz w:val="24"/>
          <w:szCs w:val="24"/>
        </w:rPr>
        <w:t>pois também</w:t>
      </w:r>
      <w:r w:rsidRPr="001B7200">
        <w:rPr>
          <w:rFonts w:ascii="Arial" w:hAnsi="Arial" w:cs="Arial"/>
          <w:sz w:val="24"/>
          <w:szCs w:val="24"/>
        </w:rPr>
        <w:t xml:space="preserve"> receberá alunos das escolas municipais</w:t>
      </w:r>
      <w:r w:rsidR="00CA335B" w:rsidRPr="001B7200">
        <w:rPr>
          <w:rFonts w:ascii="Arial" w:hAnsi="Arial" w:cs="Arial"/>
          <w:sz w:val="24"/>
          <w:szCs w:val="24"/>
        </w:rPr>
        <w:t xml:space="preserve"> Oito de Maio, Colinas do Mar</w:t>
      </w:r>
      <w:r w:rsidRPr="001B7200">
        <w:rPr>
          <w:rFonts w:ascii="Arial" w:hAnsi="Arial" w:cs="Arial"/>
          <w:sz w:val="24"/>
          <w:szCs w:val="24"/>
        </w:rPr>
        <w:t xml:space="preserve"> </w:t>
      </w:r>
      <w:r w:rsidR="005E3C3A" w:rsidRPr="001B7200">
        <w:rPr>
          <w:rFonts w:ascii="Arial" w:hAnsi="Arial" w:cs="Arial"/>
          <w:sz w:val="24"/>
          <w:szCs w:val="24"/>
        </w:rPr>
        <w:t>e Alto de Coutos,</w:t>
      </w:r>
      <w:r w:rsidR="00CA335B" w:rsidRPr="001B7200">
        <w:rPr>
          <w:rFonts w:ascii="Arial" w:hAnsi="Arial" w:cs="Arial"/>
          <w:sz w:val="24"/>
          <w:szCs w:val="24"/>
        </w:rPr>
        <w:t xml:space="preserve"> </w:t>
      </w:r>
      <w:r w:rsidR="005E3C3A" w:rsidRPr="001B7200">
        <w:rPr>
          <w:rFonts w:ascii="Arial" w:hAnsi="Arial" w:cs="Arial"/>
          <w:sz w:val="24"/>
          <w:szCs w:val="24"/>
        </w:rPr>
        <w:t>s</w:t>
      </w:r>
      <w:r w:rsidR="00CA335B" w:rsidRPr="001B7200">
        <w:rPr>
          <w:rFonts w:ascii="Arial" w:hAnsi="Arial" w:cs="Arial"/>
          <w:sz w:val="24"/>
          <w:szCs w:val="24"/>
        </w:rPr>
        <w:t>egundo informaçõ</w:t>
      </w:r>
      <w:r w:rsidR="001E3A0F" w:rsidRPr="001B7200">
        <w:rPr>
          <w:rFonts w:ascii="Arial" w:hAnsi="Arial" w:cs="Arial"/>
          <w:sz w:val="24"/>
          <w:szCs w:val="24"/>
        </w:rPr>
        <w:t>es disponíveis no site da</w:t>
      </w:r>
      <w:r w:rsidR="00BB435E" w:rsidRPr="001B7200">
        <w:rPr>
          <w:rFonts w:ascii="Arial" w:hAnsi="Arial" w:cs="Arial"/>
          <w:sz w:val="24"/>
          <w:szCs w:val="24"/>
        </w:rPr>
        <w:t xml:space="preserve"> Secretaria de Educação. </w:t>
      </w:r>
      <w:r w:rsidR="00CA335B" w:rsidRPr="001B7200">
        <w:rPr>
          <w:rFonts w:ascii="Arial" w:hAnsi="Arial" w:cs="Arial"/>
          <w:sz w:val="24"/>
          <w:szCs w:val="24"/>
        </w:rPr>
        <w:t xml:space="preserve">Trata-se de uma escola com foco na utilização da experimentação, ludicidade, tecnologia da informação e comunicação, bem como na </w:t>
      </w:r>
      <w:r w:rsidR="00CA335B" w:rsidRPr="001B7200">
        <w:rPr>
          <w:rFonts w:ascii="Arial" w:hAnsi="Arial" w:cs="Arial"/>
          <w:sz w:val="24"/>
          <w:szCs w:val="24"/>
        </w:rPr>
        <w:lastRenderedPageBreak/>
        <w:t>colaboração entre os educandos e educadores”</w:t>
      </w:r>
      <w:r w:rsidR="001E3A0F" w:rsidRPr="001B7200">
        <w:rPr>
          <w:rFonts w:ascii="Arial" w:hAnsi="Arial" w:cs="Arial"/>
          <w:sz w:val="24"/>
          <w:szCs w:val="24"/>
        </w:rPr>
        <w:t xml:space="preserve"> (SMARTLAB, 2016)</w:t>
      </w:r>
      <w:r w:rsidR="00CA335B" w:rsidRPr="001B7200">
        <w:rPr>
          <w:rFonts w:ascii="Arial" w:hAnsi="Arial" w:cs="Arial"/>
          <w:sz w:val="24"/>
          <w:szCs w:val="24"/>
        </w:rPr>
        <w:t xml:space="preserve">. O projeto é derivado de  uma parceria com o Google e com a </w:t>
      </w:r>
      <w:r w:rsidR="001E3A0F" w:rsidRPr="001B7200">
        <w:rPr>
          <w:rFonts w:ascii="Arial" w:hAnsi="Arial" w:cs="Arial"/>
          <w:sz w:val="24"/>
          <w:szCs w:val="24"/>
        </w:rPr>
        <w:t>SMART</w:t>
      </w:r>
      <w:r w:rsidR="00CA335B" w:rsidRPr="001B7200">
        <w:rPr>
          <w:rFonts w:ascii="Arial" w:hAnsi="Arial" w:cs="Arial"/>
          <w:sz w:val="24"/>
          <w:szCs w:val="24"/>
        </w:rPr>
        <w:t>LAB</w:t>
      </w:r>
      <w:r w:rsidR="001E3A0F" w:rsidRPr="001B7200">
        <w:rPr>
          <w:rFonts w:ascii="Arial" w:hAnsi="Arial" w:cs="Arial"/>
          <w:sz w:val="24"/>
          <w:szCs w:val="24"/>
        </w:rPr>
        <w:t xml:space="preserve">, </w:t>
      </w:r>
      <w:r w:rsidR="00CA335B" w:rsidRPr="001B7200">
        <w:rPr>
          <w:rFonts w:ascii="Arial" w:hAnsi="Arial" w:cs="Arial"/>
          <w:sz w:val="24"/>
          <w:szCs w:val="24"/>
        </w:rPr>
        <w:t xml:space="preserve">do </w:t>
      </w:r>
      <w:r w:rsidR="001E3A0F" w:rsidRPr="001B7200">
        <w:rPr>
          <w:rFonts w:ascii="Arial" w:hAnsi="Arial" w:cs="Arial"/>
          <w:sz w:val="24"/>
          <w:szCs w:val="24"/>
        </w:rPr>
        <w:t>G</w:t>
      </w:r>
      <w:r w:rsidR="00CA335B" w:rsidRPr="001B7200">
        <w:rPr>
          <w:rFonts w:ascii="Arial" w:hAnsi="Arial" w:cs="Arial"/>
          <w:sz w:val="24"/>
          <w:szCs w:val="24"/>
        </w:rPr>
        <w:t>rupo Santillana</w:t>
      </w:r>
      <w:r w:rsidR="001E3A0F" w:rsidRPr="001B7200">
        <w:rPr>
          <w:rFonts w:ascii="Arial" w:hAnsi="Arial" w:cs="Arial"/>
          <w:sz w:val="24"/>
          <w:szCs w:val="24"/>
        </w:rPr>
        <w:t>.</w:t>
      </w:r>
    </w:p>
    <w:p w14:paraId="4286BEC1" w14:textId="7065353F" w:rsidR="00CA335B" w:rsidRPr="001B7200" w:rsidRDefault="00CA335B" w:rsidP="00CA335B">
      <w:pPr>
        <w:pStyle w:val="StandardWeb"/>
        <w:spacing w:before="0" w:beforeAutospacing="0"/>
        <w:ind w:left="2268"/>
        <w:jc w:val="both"/>
        <w:rPr>
          <w:rFonts w:ascii="Arial" w:hAnsi="Arial" w:cs="Arial"/>
          <w:sz w:val="20"/>
          <w:szCs w:val="20"/>
        </w:rPr>
      </w:pPr>
      <w:r w:rsidRPr="001B7200">
        <w:rPr>
          <w:rFonts w:ascii="Arial" w:hAnsi="Arial" w:cs="Arial"/>
          <w:sz w:val="20"/>
          <w:szCs w:val="20"/>
        </w:rPr>
        <w:t>600 alunos de Ensino Fundamental I e II das escolas municipais Colina do Mar, Alto de Coutos, Oito de Maio e Cid Passos terão aulas na Escolab no turno oposto à aula tradicional [...] Lá, o conteúdo será lúdico, tecnológico e colaborativo, mas sempre integrado com os assuntos que estiverem sendo trabalhados na série de origem do estudante</w:t>
      </w:r>
      <w:r w:rsidR="001E3A0F" w:rsidRPr="001B7200">
        <w:rPr>
          <w:rFonts w:ascii="Arial" w:hAnsi="Arial" w:cs="Arial"/>
          <w:sz w:val="20"/>
          <w:szCs w:val="20"/>
        </w:rPr>
        <w:t xml:space="preserve"> (</w:t>
      </w:r>
      <w:r w:rsidR="001E3A0F" w:rsidRPr="001B7200">
        <w:rPr>
          <w:rFonts w:ascii="Arial" w:hAnsi="Arial" w:cs="Arial"/>
          <w:i/>
          <w:sz w:val="20"/>
          <w:szCs w:val="20"/>
        </w:rPr>
        <w:t>ibid</w:t>
      </w:r>
      <w:r w:rsidR="001E3A0F" w:rsidRPr="001B7200">
        <w:rPr>
          <w:rFonts w:ascii="Arial" w:hAnsi="Arial" w:cs="Arial"/>
          <w:sz w:val="20"/>
          <w:szCs w:val="20"/>
        </w:rPr>
        <w:t>)</w:t>
      </w:r>
      <w:r w:rsidRPr="001B7200">
        <w:rPr>
          <w:rFonts w:ascii="Arial" w:hAnsi="Arial" w:cs="Arial"/>
          <w:sz w:val="20"/>
          <w:szCs w:val="20"/>
        </w:rPr>
        <w:t xml:space="preserve">. </w:t>
      </w:r>
    </w:p>
    <w:p w14:paraId="2D036F34" w14:textId="069C6C5A" w:rsidR="00D45648" w:rsidRPr="001B7200" w:rsidRDefault="001E3A0F" w:rsidP="00BD5BCC">
      <w:pPr>
        <w:spacing w:after="0" w:line="360" w:lineRule="auto"/>
        <w:jc w:val="both"/>
        <w:rPr>
          <w:rFonts w:ascii="Arial" w:hAnsi="Arial" w:cs="Arial"/>
          <w:sz w:val="24"/>
          <w:szCs w:val="24"/>
        </w:rPr>
      </w:pPr>
      <w:r w:rsidRPr="001B7200">
        <w:rPr>
          <w:rFonts w:ascii="Arial" w:hAnsi="Arial" w:cs="Arial"/>
          <w:sz w:val="24"/>
          <w:szCs w:val="24"/>
        </w:rPr>
        <w:t>O projeto ESCOLAB pode representar um salto qualitativo para a educação de Salvador</w:t>
      </w:r>
      <w:r w:rsidR="005E3C3A" w:rsidRPr="001B7200">
        <w:rPr>
          <w:rFonts w:ascii="Arial" w:hAnsi="Arial" w:cs="Arial"/>
          <w:sz w:val="24"/>
          <w:szCs w:val="24"/>
        </w:rPr>
        <w:t>,</w:t>
      </w:r>
      <w:r w:rsidRPr="001B7200">
        <w:rPr>
          <w:rFonts w:ascii="Arial" w:hAnsi="Arial" w:cs="Arial"/>
          <w:sz w:val="24"/>
          <w:szCs w:val="24"/>
        </w:rPr>
        <w:t xml:space="preserve"> se conseguir promover a integração harmoniosa e eficiente dos conteúdos </w:t>
      </w:r>
      <w:r w:rsidR="00D45648" w:rsidRPr="001B7200">
        <w:rPr>
          <w:rFonts w:ascii="Arial" w:hAnsi="Arial" w:cs="Arial"/>
          <w:sz w:val="24"/>
          <w:szCs w:val="24"/>
        </w:rPr>
        <w:t xml:space="preserve">curriculares </w:t>
      </w:r>
      <w:r w:rsidRPr="001B7200">
        <w:rPr>
          <w:rFonts w:ascii="Arial" w:hAnsi="Arial" w:cs="Arial"/>
          <w:sz w:val="24"/>
          <w:szCs w:val="24"/>
        </w:rPr>
        <w:t xml:space="preserve">e das Tecnologias de Informação e Comunicação disponíveis e acessíveis a grande parte da população.  </w:t>
      </w:r>
      <w:r w:rsidR="00D45648" w:rsidRPr="001B7200">
        <w:rPr>
          <w:rFonts w:ascii="Arial" w:hAnsi="Arial" w:cs="Arial"/>
          <w:sz w:val="24"/>
          <w:szCs w:val="24"/>
        </w:rPr>
        <w:t>Esta integração pode se</w:t>
      </w:r>
      <w:r w:rsidR="00BB435E" w:rsidRPr="001B7200">
        <w:rPr>
          <w:rFonts w:ascii="Arial" w:hAnsi="Arial" w:cs="Arial"/>
          <w:sz w:val="24"/>
          <w:szCs w:val="24"/>
        </w:rPr>
        <w:t>r</w:t>
      </w:r>
      <w:r w:rsidR="00D45648" w:rsidRPr="001B7200">
        <w:rPr>
          <w:rFonts w:ascii="Arial" w:hAnsi="Arial" w:cs="Arial"/>
          <w:sz w:val="24"/>
          <w:szCs w:val="24"/>
        </w:rPr>
        <w:t xml:space="preserve"> mediada pelo uso de games e aplicativos que usem ludicidade</w:t>
      </w:r>
      <w:r w:rsidR="00BD5BCC" w:rsidRPr="001B7200">
        <w:rPr>
          <w:rFonts w:ascii="Arial" w:hAnsi="Arial" w:cs="Arial"/>
          <w:sz w:val="24"/>
          <w:szCs w:val="24"/>
        </w:rPr>
        <w:t xml:space="preserve"> e</w:t>
      </w:r>
      <w:r w:rsidR="00D45648" w:rsidRPr="001B7200">
        <w:rPr>
          <w:rFonts w:ascii="Arial" w:hAnsi="Arial" w:cs="Arial"/>
          <w:sz w:val="24"/>
          <w:szCs w:val="24"/>
        </w:rPr>
        <w:t xml:space="preserve"> como e</w:t>
      </w:r>
      <w:r w:rsidR="00BD5BCC" w:rsidRPr="001B7200">
        <w:rPr>
          <w:rFonts w:ascii="Arial" w:hAnsi="Arial" w:cs="Arial"/>
          <w:sz w:val="24"/>
          <w:szCs w:val="24"/>
        </w:rPr>
        <w:t>lemento de</w:t>
      </w:r>
      <w:r w:rsidR="00D45648" w:rsidRPr="001B7200">
        <w:rPr>
          <w:rFonts w:ascii="Arial" w:hAnsi="Arial" w:cs="Arial"/>
          <w:sz w:val="24"/>
          <w:szCs w:val="24"/>
        </w:rPr>
        <w:t xml:space="preserve"> pro</w:t>
      </w:r>
      <w:r w:rsidR="00BD5BCC" w:rsidRPr="001B7200">
        <w:rPr>
          <w:rFonts w:ascii="Arial" w:hAnsi="Arial" w:cs="Arial"/>
          <w:sz w:val="24"/>
          <w:szCs w:val="24"/>
        </w:rPr>
        <w:t xml:space="preserve">cessos de ensino e aprendizagem </w:t>
      </w:r>
      <w:r w:rsidR="002E7A1A" w:rsidRPr="001B7200">
        <w:rPr>
          <w:rFonts w:ascii="Arial" w:hAnsi="Arial" w:cs="Arial"/>
          <w:sz w:val="24"/>
          <w:szCs w:val="24"/>
        </w:rPr>
        <w:t xml:space="preserve">o que </w:t>
      </w:r>
      <w:r w:rsidR="00BD5BCC" w:rsidRPr="001B7200">
        <w:rPr>
          <w:rFonts w:ascii="Arial" w:hAnsi="Arial" w:cs="Arial"/>
          <w:sz w:val="24"/>
          <w:szCs w:val="24"/>
        </w:rPr>
        <w:t>corrobora as hipóteses levantadas neste trabalho de pesquisa.</w:t>
      </w:r>
    </w:p>
    <w:p w14:paraId="6F9102A9" w14:textId="0B7ECC51" w:rsidR="00834EF3" w:rsidRPr="001B7200" w:rsidRDefault="00834EF3">
      <w:pPr>
        <w:rPr>
          <w:rFonts w:ascii="Arial" w:eastAsiaTheme="majorEastAsia" w:hAnsi="Arial" w:cs="Arial"/>
          <w:b/>
          <w:bCs/>
          <w:sz w:val="24"/>
          <w:szCs w:val="24"/>
        </w:rPr>
      </w:pPr>
      <w:r w:rsidRPr="001B7200">
        <w:rPr>
          <w:rFonts w:ascii="Arial" w:hAnsi="Arial" w:cs="Arial"/>
          <w:sz w:val="24"/>
          <w:szCs w:val="24"/>
        </w:rPr>
        <w:br w:type="page"/>
      </w:r>
    </w:p>
    <w:p w14:paraId="430FFFC8" w14:textId="0B7ECC51" w:rsidR="00A62A69" w:rsidRPr="001B7200" w:rsidRDefault="00A62A69" w:rsidP="00A34081">
      <w:pPr>
        <w:pStyle w:val="berschrift1"/>
        <w:spacing w:after="480"/>
        <w:rPr>
          <w:rFonts w:ascii="Arial" w:hAnsi="Arial" w:cs="Arial"/>
          <w:color w:val="auto"/>
          <w:sz w:val="24"/>
          <w:szCs w:val="24"/>
        </w:rPr>
      </w:pPr>
      <w:bookmarkStart w:id="8" w:name="_Toc486252665"/>
      <w:r w:rsidRPr="001B7200">
        <w:rPr>
          <w:rFonts w:ascii="Arial" w:hAnsi="Arial" w:cs="Arial"/>
          <w:color w:val="auto"/>
          <w:sz w:val="24"/>
          <w:szCs w:val="24"/>
        </w:rPr>
        <w:lastRenderedPageBreak/>
        <w:t>CONCLUSÕES</w:t>
      </w:r>
      <w:bookmarkEnd w:id="8"/>
      <w:r w:rsidRPr="001B7200">
        <w:rPr>
          <w:rFonts w:ascii="Arial" w:hAnsi="Arial" w:cs="Arial"/>
          <w:color w:val="auto"/>
          <w:sz w:val="24"/>
          <w:szCs w:val="24"/>
        </w:rPr>
        <w:t xml:space="preserve"> </w:t>
      </w:r>
    </w:p>
    <w:p w14:paraId="01C36177" w14:textId="75C4C3AB" w:rsidR="00E402E2" w:rsidRPr="001B7200" w:rsidRDefault="000A3C83" w:rsidP="00E402E2">
      <w:pPr>
        <w:spacing w:line="360" w:lineRule="auto"/>
        <w:jc w:val="both"/>
        <w:rPr>
          <w:rFonts w:ascii="Arial" w:hAnsi="Arial" w:cs="Arial"/>
          <w:sz w:val="24"/>
          <w:szCs w:val="24"/>
        </w:rPr>
      </w:pPr>
      <w:r w:rsidRPr="001B7200">
        <w:rPr>
          <w:rFonts w:ascii="Arial" w:hAnsi="Arial" w:cs="Arial"/>
          <w:sz w:val="24"/>
          <w:szCs w:val="24"/>
        </w:rPr>
        <w:t xml:space="preserve">Os processos de aprendizagem dependem de variáveis diversas que nem sempre estão sob a guarda do professor. Os diversos teóricos que versam sobre o tema não </w:t>
      </w:r>
      <w:r w:rsidR="00240BAD" w:rsidRPr="001B7200">
        <w:rPr>
          <w:rFonts w:ascii="Arial" w:hAnsi="Arial" w:cs="Arial"/>
          <w:sz w:val="24"/>
          <w:szCs w:val="24"/>
        </w:rPr>
        <w:t>convergem</w:t>
      </w:r>
      <w:r w:rsidR="00BD5BCC" w:rsidRPr="001B7200">
        <w:rPr>
          <w:rFonts w:ascii="Arial" w:hAnsi="Arial" w:cs="Arial"/>
          <w:sz w:val="24"/>
          <w:szCs w:val="24"/>
        </w:rPr>
        <w:t xml:space="preserve"> </w:t>
      </w:r>
      <w:r w:rsidRPr="001B7200">
        <w:rPr>
          <w:rFonts w:ascii="Arial" w:hAnsi="Arial" w:cs="Arial"/>
          <w:sz w:val="24"/>
          <w:szCs w:val="24"/>
        </w:rPr>
        <w:t>sobre seus fundamentos, origem ou processos mais adequados. Contudo, a educação brasileira está centrada em grande parte nas contribuições de Jean Piaget</w:t>
      </w:r>
      <w:r w:rsidR="00E402E2" w:rsidRPr="001B7200">
        <w:rPr>
          <w:rFonts w:ascii="Arial" w:hAnsi="Arial" w:cs="Arial"/>
          <w:sz w:val="24"/>
          <w:szCs w:val="24"/>
        </w:rPr>
        <w:t xml:space="preserve"> com sua proposição construtivista e Lev </w:t>
      </w:r>
      <w:r w:rsidR="00834EF3" w:rsidRPr="001B7200">
        <w:rPr>
          <w:rFonts w:ascii="Arial" w:hAnsi="Arial" w:cs="Arial"/>
          <w:sz w:val="24"/>
          <w:szCs w:val="24"/>
        </w:rPr>
        <w:t xml:space="preserve">Vygotsky </w:t>
      </w:r>
      <w:r w:rsidR="00E402E2" w:rsidRPr="001B7200">
        <w:rPr>
          <w:rFonts w:ascii="Arial" w:hAnsi="Arial" w:cs="Arial"/>
          <w:sz w:val="24"/>
          <w:szCs w:val="24"/>
        </w:rPr>
        <w:t xml:space="preserve">com a abordagem sociointeracionista. Embora divirjam quanto </w:t>
      </w:r>
      <w:r w:rsidR="008267F9" w:rsidRPr="001B7200">
        <w:rPr>
          <w:rFonts w:ascii="Arial" w:hAnsi="Arial" w:cs="Arial"/>
          <w:sz w:val="24"/>
          <w:szCs w:val="24"/>
        </w:rPr>
        <w:t>à</w:t>
      </w:r>
      <w:r w:rsidR="00E402E2" w:rsidRPr="001B7200">
        <w:rPr>
          <w:rFonts w:ascii="Arial" w:hAnsi="Arial" w:cs="Arial"/>
          <w:sz w:val="24"/>
          <w:szCs w:val="24"/>
        </w:rPr>
        <w:t xml:space="preserve"> origem da aprendizagem, ambos afirmam que a mediação é fator determinante para a evolução da aprendizagem.</w:t>
      </w:r>
    </w:p>
    <w:p w14:paraId="420E0943" w14:textId="4687B7FE" w:rsidR="00E402E2" w:rsidRPr="001B7200" w:rsidRDefault="00E402E2" w:rsidP="00E402E2">
      <w:pPr>
        <w:spacing w:line="360" w:lineRule="auto"/>
        <w:jc w:val="both"/>
        <w:rPr>
          <w:rFonts w:ascii="Arial" w:hAnsi="Arial" w:cs="Arial"/>
          <w:sz w:val="24"/>
          <w:szCs w:val="24"/>
        </w:rPr>
      </w:pPr>
      <w:r w:rsidRPr="001B7200">
        <w:rPr>
          <w:rFonts w:ascii="Arial" w:hAnsi="Arial" w:cs="Arial"/>
          <w:sz w:val="24"/>
          <w:szCs w:val="24"/>
        </w:rPr>
        <w:t>A mediação no ambiente escolar tem como desafio torna</w:t>
      </w:r>
      <w:r w:rsidR="00240BAD" w:rsidRPr="001B7200">
        <w:rPr>
          <w:rFonts w:ascii="Arial" w:hAnsi="Arial" w:cs="Arial"/>
          <w:sz w:val="24"/>
          <w:szCs w:val="24"/>
        </w:rPr>
        <w:t>r</w:t>
      </w:r>
      <w:r w:rsidRPr="001B7200">
        <w:rPr>
          <w:rFonts w:ascii="Arial" w:hAnsi="Arial" w:cs="Arial"/>
          <w:sz w:val="24"/>
          <w:szCs w:val="24"/>
        </w:rPr>
        <w:t xml:space="preserve">-se atraente e lúdica, sem perder </w:t>
      </w:r>
      <w:r w:rsidR="00AD137A" w:rsidRPr="001B7200">
        <w:rPr>
          <w:rFonts w:ascii="Arial" w:hAnsi="Arial" w:cs="Arial"/>
          <w:sz w:val="24"/>
          <w:szCs w:val="24"/>
        </w:rPr>
        <w:t>o</w:t>
      </w:r>
      <w:r w:rsidRPr="001B7200">
        <w:rPr>
          <w:rFonts w:ascii="Arial" w:hAnsi="Arial" w:cs="Arial"/>
          <w:sz w:val="24"/>
          <w:szCs w:val="24"/>
        </w:rPr>
        <w:t xml:space="preserve"> foco na eficiência e no incremento do rendimento escolar. </w:t>
      </w:r>
    </w:p>
    <w:p w14:paraId="6362E798" w14:textId="7966888B" w:rsidR="000A3C83" w:rsidRPr="001B7200" w:rsidRDefault="00E402E2" w:rsidP="00E402E2">
      <w:pPr>
        <w:spacing w:line="360" w:lineRule="auto"/>
        <w:jc w:val="both"/>
        <w:rPr>
          <w:rFonts w:ascii="Arial" w:hAnsi="Arial" w:cs="Arial"/>
          <w:sz w:val="24"/>
          <w:szCs w:val="24"/>
        </w:rPr>
      </w:pPr>
      <w:r w:rsidRPr="001B7200">
        <w:rPr>
          <w:rFonts w:ascii="Arial" w:hAnsi="Arial" w:cs="Arial"/>
          <w:sz w:val="24"/>
          <w:szCs w:val="24"/>
        </w:rPr>
        <w:t>Paralelamente, o processo de ensino necessita de recursos que tornem a</w:t>
      </w:r>
      <w:r w:rsidR="00AD137A" w:rsidRPr="001B7200">
        <w:rPr>
          <w:rFonts w:ascii="Arial" w:hAnsi="Arial" w:cs="Arial"/>
          <w:sz w:val="24"/>
          <w:szCs w:val="24"/>
        </w:rPr>
        <w:t>s</w:t>
      </w:r>
      <w:r w:rsidRPr="001B7200">
        <w:rPr>
          <w:rFonts w:ascii="Arial" w:hAnsi="Arial" w:cs="Arial"/>
          <w:sz w:val="24"/>
          <w:szCs w:val="24"/>
        </w:rPr>
        <w:t xml:space="preserve"> atividade</w:t>
      </w:r>
      <w:r w:rsidR="00AD137A" w:rsidRPr="001B7200">
        <w:rPr>
          <w:rFonts w:ascii="Arial" w:hAnsi="Arial" w:cs="Arial"/>
          <w:sz w:val="24"/>
          <w:szCs w:val="24"/>
        </w:rPr>
        <w:t>s</w:t>
      </w:r>
      <w:r w:rsidRPr="001B7200">
        <w:rPr>
          <w:rFonts w:ascii="Arial" w:hAnsi="Arial" w:cs="Arial"/>
          <w:sz w:val="24"/>
          <w:szCs w:val="24"/>
        </w:rPr>
        <w:t xml:space="preserve"> significativa</w:t>
      </w:r>
      <w:r w:rsidR="00AD137A" w:rsidRPr="001B7200">
        <w:rPr>
          <w:rFonts w:ascii="Arial" w:hAnsi="Arial" w:cs="Arial"/>
          <w:sz w:val="24"/>
          <w:szCs w:val="24"/>
        </w:rPr>
        <w:t>s.</w:t>
      </w:r>
      <w:r w:rsidRPr="001B7200">
        <w:rPr>
          <w:rFonts w:ascii="Arial" w:hAnsi="Arial" w:cs="Arial"/>
          <w:sz w:val="24"/>
          <w:szCs w:val="24"/>
        </w:rPr>
        <w:t xml:space="preserve"> </w:t>
      </w:r>
      <w:r w:rsidR="00AD137A" w:rsidRPr="001B7200">
        <w:rPr>
          <w:rFonts w:ascii="Arial" w:hAnsi="Arial" w:cs="Arial"/>
          <w:sz w:val="24"/>
          <w:szCs w:val="24"/>
        </w:rPr>
        <w:t>D</w:t>
      </w:r>
      <w:r w:rsidRPr="001B7200">
        <w:rPr>
          <w:rFonts w:ascii="Arial" w:hAnsi="Arial" w:cs="Arial"/>
          <w:sz w:val="24"/>
          <w:szCs w:val="24"/>
        </w:rPr>
        <w:t>esenvolver atividade</w:t>
      </w:r>
      <w:r w:rsidR="00AD137A" w:rsidRPr="001B7200">
        <w:rPr>
          <w:rFonts w:ascii="Arial" w:hAnsi="Arial" w:cs="Arial"/>
          <w:sz w:val="24"/>
          <w:szCs w:val="24"/>
        </w:rPr>
        <w:t>s</w:t>
      </w:r>
      <w:r w:rsidRPr="001B7200">
        <w:rPr>
          <w:rFonts w:ascii="Arial" w:hAnsi="Arial" w:cs="Arial"/>
          <w:sz w:val="24"/>
          <w:szCs w:val="24"/>
        </w:rPr>
        <w:t xml:space="preserve"> cujo conteúdo pouco representa para o </w:t>
      </w:r>
      <w:r w:rsidR="00BD5BCC" w:rsidRPr="001B7200">
        <w:rPr>
          <w:rFonts w:ascii="Arial" w:hAnsi="Arial" w:cs="Arial"/>
          <w:sz w:val="24"/>
          <w:szCs w:val="24"/>
        </w:rPr>
        <w:t>educando tende a</w:t>
      </w:r>
      <w:r w:rsidRPr="001B7200">
        <w:rPr>
          <w:rFonts w:ascii="Arial" w:hAnsi="Arial" w:cs="Arial"/>
          <w:sz w:val="24"/>
          <w:szCs w:val="24"/>
        </w:rPr>
        <w:t xml:space="preserve"> </w:t>
      </w:r>
      <w:r w:rsidR="00503BF2" w:rsidRPr="001B7200">
        <w:rPr>
          <w:rFonts w:ascii="Arial" w:hAnsi="Arial" w:cs="Arial"/>
          <w:sz w:val="24"/>
          <w:szCs w:val="24"/>
        </w:rPr>
        <w:t>tornar</w:t>
      </w:r>
      <w:r w:rsidRPr="001B7200">
        <w:rPr>
          <w:rFonts w:ascii="Arial" w:hAnsi="Arial" w:cs="Arial"/>
          <w:sz w:val="24"/>
          <w:szCs w:val="24"/>
        </w:rPr>
        <w:t xml:space="preserve"> pouco efici</w:t>
      </w:r>
      <w:r w:rsidR="00BD5BCC" w:rsidRPr="001B7200">
        <w:rPr>
          <w:rFonts w:ascii="Arial" w:hAnsi="Arial" w:cs="Arial"/>
          <w:sz w:val="24"/>
          <w:szCs w:val="24"/>
        </w:rPr>
        <w:t>ente a assimilação ou acomodação</w:t>
      </w:r>
      <w:r w:rsidRPr="001B7200">
        <w:rPr>
          <w:rFonts w:ascii="Arial" w:hAnsi="Arial" w:cs="Arial"/>
          <w:sz w:val="24"/>
          <w:szCs w:val="24"/>
        </w:rPr>
        <w:t xml:space="preserve"> do</w:t>
      </w:r>
      <w:r w:rsidR="00BD5BCC" w:rsidRPr="001B7200">
        <w:rPr>
          <w:rFonts w:ascii="Arial" w:hAnsi="Arial" w:cs="Arial"/>
          <w:sz w:val="24"/>
          <w:szCs w:val="24"/>
        </w:rPr>
        <w:t xml:space="preserve"> conteúdo ou </w:t>
      </w:r>
      <w:r w:rsidR="00BB435E" w:rsidRPr="001B7200">
        <w:rPr>
          <w:rFonts w:ascii="Arial" w:hAnsi="Arial" w:cs="Arial"/>
          <w:sz w:val="24"/>
          <w:szCs w:val="24"/>
        </w:rPr>
        <w:t>informação que</w:t>
      </w:r>
      <w:r w:rsidRPr="001B7200">
        <w:rPr>
          <w:rFonts w:ascii="Arial" w:hAnsi="Arial" w:cs="Arial"/>
          <w:sz w:val="24"/>
          <w:szCs w:val="24"/>
        </w:rPr>
        <w:t xml:space="preserve"> foi apresentad</w:t>
      </w:r>
      <w:r w:rsidR="00AD137A" w:rsidRPr="001B7200">
        <w:rPr>
          <w:rFonts w:ascii="Arial" w:hAnsi="Arial" w:cs="Arial"/>
          <w:sz w:val="24"/>
          <w:szCs w:val="24"/>
        </w:rPr>
        <w:t>a</w:t>
      </w:r>
      <w:r w:rsidRPr="001B7200">
        <w:rPr>
          <w:rFonts w:ascii="Arial" w:hAnsi="Arial" w:cs="Arial"/>
          <w:sz w:val="24"/>
          <w:szCs w:val="24"/>
        </w:rPr>
        <w:t xml:space="preserve"> durante a aula ou cu</w:t>
      </w:r>
      <w:r w:rsidR="00BD5BCC" w:rsidRPr="001B7200">
        <w:rPr>
          <w:rFonts w:ascii="Arial" w:hAnsi="Arial" w:cs="Arial"/>
          <w:sz w:val="24"/>
          <w:szCs w:val="24"/>
        </w:rPr>
        <w:t>rso.</w:t>
      </w:r>
    </w:p>
    <w:p w14:paraId="34807F93" w14:textId="2DD09875" w:rsidR="000A3C83" w:rsidRPr="001B7200" w:rsidRDefault="00E402E2" w:rsidP="00E402E2">
      <w:pPr>
        <w:spacing w:line="360" w:lineRule="auto"/>
        <w:jc w:val="both"/>
        <w:rPr>
          <w:rFonts w:ascii="Arial" w:hAnsi="Arial" w:cs="Arial"/>
          <w:sz w:val="24"/>
          <w:szCs w:val="24"/>
        </w:rPr>
      </w:pPr>
      <w:r w:rsidRPr="001B7200">
        <w:rPr>
          <w:rFonts w:ascii="Arial" w:hAnsi="Arial" w:cs="Arial"/>
          <w:sz w:val="24"/>
          <w:szCs w:val="24"/>
        </w:rPr>
        <w:t xml:space="preserve">A ludicidade traz a possibilidade </w:t>
      </w:r>
      <w:r w:rsidR="00AD137A" w:rsidRPr="001B7200">
        <w:rPr>
          <w:rFonts w:ascii="Arial" w:hAnsi="Arial" w:cs="Arial"/>
          <w:sz w:val="24"/>
          <w:szCs w:val="24"/>
        </w:rPr>
        <w:t xml:space="preserve">de </w:t>
      </w:r>
      <w:r w:rsidRPr="001B7200">
        <w:rPr>
          <w:rFonts w:ascii="Arial" w:hAnsi="Arial" w:cs="Arial"/>
          <w:sz w:val="24"/>
          <w:szCs w:val="24"/>
        </w:rPr>
        <w:t>um processo de ensino-aprendizagem que, se associado a conteúdos significativos, pode potencializar a aprendizagem.</w:t>
      </w:r>
      <w:r w:rsidR="00BD5BCC" w:rsidRPr="001B7200">
        <w:rPr>
          <w:rFonts w:ascii="Arial" w:hAnsi="Arial" w:cs="Arial"/>
          <w:sz w:val="24"/>
          <w:szCs w:val="24"/>
        </w:rPr>
        <w:t xml:space="preserve"> </w:t>
      </w:r>
      <w:r w:rsidR="00503BF2" w:rsidRPr="001B7200">
        <w:rPr>
          <w:rFonts w:ascii="Arial" w:hAnsi="Arial" w:cs="Arial"/>
          <w:sz w:val="24"/>
          <w:szCs w:val="24"/>
        </w:rPr>
        <w:t>Os games têm sido</w:t>
      </w:r>
      <w:r w:rsidR="000A3C83" w:rsidRPr="001B7200">
        <w:rPr>
          <w:rFonts w:ascii="Arial" w:hAnsi="Arial" w:cs="Arial"/>
          <w:sz w:val="24"/>
          <w:szCs w:val="24"/>
        </w:rPr>
        <w:t xml:space="preserve"> aplicados em diverso</w:t>
      </w:r>
      <w:r w:rsidRPr="001B7200">
        <w:rPr>
          <w:rFonts w:ascii="Arial" w:hAnsi="Arial" w:cs="Arial"/>
          <w:sz w:val="24"/>
          <w:szCs w:val="24"/>
        </w:rPr>
        <w:t>s campos das atividades humanas e p</w:t>
      </w:r>
      <w:r w:rsidR="000A3C83" w:rsidRPr="001B7200">
        <w:rPr>
          <w:rFonts w:ascii="Arial" w:hAnsi="Arial" w:cs="Arial"/>
          <w:sz w:val="24"/>
          <w:szCs w:val="24"/>
        </w:rPr>
        <w:t xml:space="preserve">esquisadores </w:t>
      </w:r>
      <w:r w:rsidR="00AD137A" w:rsidRPr="001B7200">
        <w:rPr>
          <w:rFonts w:ascii="Arial" w:hAnsi="Arial" w:cs="Arial"/>
          <w:sz w:val="24"/>
          <w:szCs w:val="24"/>
        </w:rPr>
        <w:t>tê</w:t>
      </w:r>
      <w:r w:rsidR="00BB435E" w:rsidRPr="001B7200">
        <w:rPr>
          <w:rFonts w:ascii="Arial" w:hAnsi="Arial" w:cs="Arial"/>
          <w:sz w:val="24"/>
          <w:szCs w:val="24"/>
        </w:rPr>
        <w:t>m demonstrado que o processo d</w:t>
      </w:r>
      <w:r w:rsidR="000A3C83" w:rsidRPr="001B7200">
        <w:rPr>
          <w:rFonts w:ascii="Arial" w:hAnsi="Arial" w:cs="Arial"/>
          <w:sz w:val="24"/>
          <w:szCs w:val="24"/>
        </w:rPr>
        <w:t xml:space="preserve">e superação de desafios proporcionado </w:t>
      </w:r>
      <w:r w:rsidR="00F96E93" w:rsidRPr="001B7200">
        <w:rPr>
          <w:rFonts w:ascii="Arial" w:hAnsi="Arial" w:cs="Arial"/>
          <w:sz w:val="24"/>
          <w:szCs w:val="24"/>
        </w:rPr>
        <w:t xml:space="preserve">pelos </w:t>
      </w:r>
      <w:r w:rsidR="00F96E93" w:rsidRPr="001B7200">
        <w:rPr>
          <w:rFonts w:ascii="Arial" w:hAnsi="Arial" w:cs="Arial"/>
          <w:i/>
          <w:sz w:val="24"/>
          <w:szCs w:val="24"/>
        </w:rPr>
        <w:t>gamer</w:t>
      </w:r>
      <w:r w:rsidR="00BD5BCC" w:rsidRPr="001B7200">
        <w:rPr>
          <w:rFonts w:ascii="Arial" w:hAnsi="Arial" w:cs="Arial"/>
          <w:i/>
          <w:sz w:val="24"/>
          <w:szCs w:val="24"/>
        </w:rPr>
        <w:t>s</w:t>
      </w:r>
      <w:r w:rsidR="00AD137A" w:rsidRPr="001B7200">
        <w:rPr>
          <w:rFonts w:ascii="Arial" w:hAnsi="Arial" w:cs="Arial"/>
          <w:sz w:val="24"/>
          <w:szCs w:val="24"/>
        </w:rPr>
        <w:t xml:space="preserve"> (jogadores) está</w:t>
      </w:r>
      <w:r w:rsidR="000A3C83" w:rsidRPr="001B7200">
        <w:rPr>
          <w:rFonts w:ascii="Arial" w:hAnsi="Arial" w:cs="Arial"/>
          <w:sz w:val="24"/>
          <w:szCs w:val="24"/>
        </w:rPr>
        <w:t xml:space="preserve"> associado </w:t>
      </w:r>
      <w:r w:rsidR="00503BF2" w:rsidRPr="001B7200">
        <w:rPr>
          <w:rFonts w:ascii="Arial" w:hAnsi="Arial" w:cs="Arial"/>
          <w:sz w:val="24"/>
          <w:szCs w:val="24"/>
        </w:rPr>
        <w:t>à</w:t>
      </w:r>
      <w:r w:rsidR="00AD137A" w:rsidRPr="001B7200">
        <w:rPr>
          <w:rFonts w:ascii="Arial" w:hAnsi="Arial" w:cs="Arial"/>
          <w:sz w:val="24"/>
          <w:szCs w:val="24"/>
        </w:rPr>
        <w:t xml:space="preserve"> construção de estratégias e </w:t>
      </w:r>
      <w:r w:rsidR="000A3C83" w:rsidRPr="001B7200">
        <w:rPr>
          <w:rFonts w:ascii="Arial" w:hAnsi="Arial" w:cs="Arial"/>
          <w:sz w:val="24"/>
          <w:szCs w:val="24"/>
        </w:rPr>
        <w:t>desenvolvimento de habilidades para a análise de cenários com diversas variáveis</w:t>
      </w:r>
      <w:r w:rsidR="00F96E93" w:rsidRPr="001B7200">
        <w:rPr>
          <w:rFonts w:ascii="Arial" w:hAnsi="Arial" w:cs="Arial"/>
          <w:sz w:val="24"/>
          <w:szCs w:val="24"/>
        </w:rPr>
        <w:t>, tudo isso realizado num ambiente propício a um alto índice de imersão do sujeito na atividade proposta a partir do uso de games.</w:t>
      </w:r>
    </w:p>
    <w:p w14:paraId="27CAE2FB" w14:textId="5AA7B26D" w:rsidR="002D2182" w:rsidRPr="001B7200" w:rsidRDefault="002D2182" w:rsidP="00E402E2">
      <w:pPr>
        <w:spacing w:line="360" w:lineRule="auto"/>
        <w:jc w:val="both"/>
        <w:rPr>
          <w:rFonts w:ascii="Arial" w:hAnsi="Arial" w:cs="Arial"/>
          <w:sz w:val="24"/>
          <w:szCs w:val="24"/>
        </w:rPr>
      </w:pPr>
      <w:r w:rsidRPr="001B7200">
        <w:rPr>
          <w:rFonts w:ascii="Arial" w:hAnsi="Arial" w:cs="Arial"/>
          <w:sz w:val="24"/>
          <w:szCs w:val="24"/>
        </w:rPr>
        <w:t>O trabalho</w:t>
      </w:r>
      <w:r w:rsidR="00745E76" w:rsidRPr="001B7200">
        <w:rPr>
          <w:rFonts w:ascii="Arial" w:hAnsi="Arial" w:cs="Arial"/>
          <w:sz w:val="24"/>
          <w:szCs w:val="24"/>
        </w:rPr>
        <w:t xml:space="preserve"> desenvolvido na E. M. Paulo VI</w:t>
      </w:r>
      <w:r w:rsidRPr="001B7200">
        <w:rPr>
          <w:rFonts w:ascii="Arial" w:hAnsi="Arial" w:cs="Arial"/>
          <w:sz w:val="24"/>
          <w:szCs w:val="24"/>
        </w:rPr>
        <w:t xml:space="preserve"> é uma evidência de que a associação entre games e aprendizagem pode ser eficiente, e se houver investimento em pesquisas e apoio aos professores pioneiros neste campo, será possível construir um material de apoio pedagógico, </w:t>
      </w:r>
      <w:r w:rsidR="00745E76" w:rsidRPr="001B7200">
        <w:rPr>
          <w:rFonts w:ascii="Arial" w:hAnsi="Arial" w:cs="Arial"/>
          <w:sz w:val="24"/>
          <w:szCs w:val="24"/>
        </w:rPr>
        <w:t>pretencialmente</w:t>
      </w:r>
      <w:r w:rsidRPr="001B7200">
        <w:rPr>
          <w:rFonts w:ascii="Arial" w:hAnsi="Arial" w:cs="Arial"/>
          <w:sz w:val="24"/>
          <w:szCs w:val="24"/>
        </w:rPr>
        <w:t xml:space="preserve"> com a chancela da academia, de modo a fornecer suporte aos próximos formando</w:t>
      </w:r>
      <w:r w:rsidR="001724A4" w:rsidRPr="001B7200">
        <w:rPr>
          <w:rFonts w:ascii="Arial" w:hAnsi="Arial" w:cs="Arial"/>
          <w:sz w:val="24"/>
          <w:szCs w:val="24"/>
        </w:rPr>
        <w:t>s</w:t>
      </w:r>
      <w:r w:rsidRPr="001B7200">
        <w:rPr>
          <w:rFonts w:ascii="Arial" w:hAnsi="Arial" w:cs="Arial"/>
          <w:sz w:val="24"/>
          <w:szCs w:val="24"/>
        </w:rPr>
        <w:t xml:space="preserve"> </w:t>
      </w:r>
      <w:r w:rsidR="001724A4" w:rsidRPr="001B7200">
        <w:rPr>
          <w:rFonts w:ascii="Arial" w:hAnsi="Arial" w:cs="Arial"/>
          <w:sz w:val="24"/>
          <w:szCs w:val="24"/>
        </w:rPr>
        <w:t>dos</w:t>
      </w:r>
      <w:r w:rsidRPr="001B7200">
        <w:rPr>
          <w:rFonts w:ascii="Arial" w:hAnsi="Arial" w:cs="Arial"/>
          <w:sz w:val="24"/>
          <w:szCs w:val="24"/>
        </w:rPr>
        <w:t xml:space="preserve"> cursos de licenciatura </w:t>
      </w:r>
      <w:r w:rsidR="007F7C56" w:rsidRPr="001B7200">
        <w:rPr>
          <w:rFonts w:ascii="Arial" w:hAnsi="Arial" w:cs="Arial"/>
          <w:sz w:val="24"/>
          <w:szCs w:val="24"/>
        </w:rPr>
        <w:t>Brasil</w:t>
      </w:r>
      <w:r w:rsidRPr="001B7200">
        <w:rPr>
          <w:rFonts w:ascii="Arial" w:hAnsi="Arial" w:cs="Arial"/>
          <w:sz w:val="24"/>
          <w:szCs w:val="24"/>
        </w:rPr>
        <w:t xml:space="preserve"> a fora.</w:t>
      </w:r>
    </w:p>
    <w:p w14:paraId="0F908AD8" w14:textId="491AD6FF" w:rsidR="002D2182" w:rsidRPr="001B7200" w:rsidRDefault="002D2182" w:rsidP="002D2182">
      <w:pPr>
        <w:spacing w:line="360" w:lineRule="auto"/>
        <w:jc w:val="both"/>
        <w:rPr>
          <w:rFonts w:ascii="Arial" w:hAnsi="Arial" w:cs="Arial"/>
          <w:sz w:val="24"/>
          <w:szCs w:val="24"/>
        </w:rPr>
      </w:pPr>
      <w:r w:rsidRPr="001B7200">
        <w:rPr>
          <w:rFonts w:ascii="Arial" w:hAnsi="Arial" w:cs="Arial"/>
          <w:sz w:val="24"/>
          <w:szCs w:val="24"/>
        </w:rPr>
        <w:t xml:space="preserve">O fato da Secretaria Municipal de Educação de Salvador iniciar a implantação de ESCOLAB (escolas laboratórios) na rede pública de ensino, cujo foco está </w:t>
      </w:r>
      <w:r w:rsidR="00515C2B" w:rsidRPr="001B7200">
        <w:rPr>
          <w:rFonts w:ascii="Arial" w:hAnsi="Arial" w:cs="Arial"/>
          <w:sz w:val="24"/>
          <w:szCs w:val="24"/>
        </w:rPr>
        <w:t>pautado</w:t>
      </w:r>
      <w:r w:rsidRPr="001B7200">
        <w:rPr>
          <w:rFonts w:ascii="Arial" w:hAnsi="Arial" w:cs="Arial"/>
          <w:sz w:val="24"/>
          <w:szCs w:val="24"/>
        </w:rPr>
        <w:t xml:space="preserve"> </w:t>
      </w:r>
      <w:r w:rsidRPr="001B7200">
        <w:rPr>
          <w:rFonts w:ascii="Arial" w:hAnsi="Arial" w:cs="Arial"/>
          <w:sz w:val="24"/>
          <w:szCs w:val="24"/>
        </w:rPr>
        <w:lastRenderedPageBreak/>
        <w:t xml:space="preserve">na tecnologia digital aplicada </w:t>
      </w:r>
      <w:r w:rsidR="001724A4" w:rsidRPr="001B7200">
        <w:rPr>
          <w:rFonts w:ascii="Arial" w:hAnsi="Arial" w:cs="Arial"/>
          <w:sz w:val="24"/>
          <w:szCs w:val="24"/>
        </w:rPr>
        <w:t>à</w:t>
      </w:r>
      <w:r w:rsidRPr="001B7200">
        <w:rPr>
          <w:rFonts w:ascii="Arial" w:hAnsi="Arial" w:cs="Arial"/>
          <w:sz w:val="24"/>
          <w:szCs w:val="24"/>
        </w:rPr>
        <w:t xml:space="preserve"> educação, abre uma nova fronteira para pesquisas</w:t>
      </w:r>
      <w:r w:rsidR="001724A4" w:rsidRPr="001B7200">
        <w:rPr>
          <w:rFonts w:ascii="Arial" w:hAnsi="Arial" w:cs="Arial"/>
          <w:sz w:val="24"/>
          <w:szCs w:val="24"/>
        </w:rPr>
        <w:t>.</w:t>
      </w:r>
      <w:r w:rsidRPr="001B7200">
        <w:rPr>
          <w:rFonts w:ascii="Arial" w:hAnsi="Arial" w:cs="Arial"/>
          <w:sz w:val="24"/>
          <w:szCs w:val="24"/>
        </w:rPr>
        <w:t xml:space="preserve"> </w:t>
      </w:r>
      <w:r w:rsidR="001724A4" w:rsidRPr="001B7200">
        <w:rPr>
          <w:rFonts w:ascii="Arial" w:hAnsi="Arial" w:cs="Arial"/>
          <w:sz w:val="24"/>
          <w:szCs w:val="24"/>
        </w:rPr>
        <w:t>Havendo</w:t>
      </w:r>
      <w:r w:rsidRPr="001B7200">
        <w:rPr>
          <w:rFonts w:ascii="Arial" w:hAnsi="Arial" w:cs="Arial"/>
          <w:sz w:val="24"/>
          <w:szCs w:val="24"/>
        </w:rPr>
        <w:t xml:space="preserve"> o campo, o universo de pesquisa e, </w:t>
      </w:r>
      <w:r w:rsidR="001724A4" w:rsidRPr="001B7200">
        <w:rPr>
          <w:rFonts w:ascii="Arial" w:hAnsi="Arial" w:cs="Arial"/>
          <w:sz w:val="24"/>
          <w:szCs w:val="24"/>
        </w:rPr>
        <w:t>desejamos</w:t>
      </w:r>
      <w:r w:rsidRPr="001B7200">
        <w:rPr>
          <w:rFonts w:ascii="Arial" w:hAnsi="Arial" w:cs="Arial"/>
          <w:sz w:val="24"/>
          <w:szCs w:val="24"/>
        </w:rPr>
        <w:t xml:space="preserve"> os recursos para a sua realização, cabe</w:t>
      </w:r>
      <w:r w:rsidR="001724A4" w:rsidRPr="001B7200">
        <w:rPr>
          <w:rFonts w:ascii="Arial" w:hAnsi="Arial" w:cs="Arial"/>
          <w:sz w:val="24"/>
          <w:szCs w:val="24"/>
        </w:rPr>
        <w:t>rá</w:t>
      </w:r>
      <w:r w:rsidRPr="001B7200">
        <w:rPr>
          <w:rFonts w:ascii="Arial" w:hAnsi="Arial" w:cs="Arial"/>
          <w:sz w:val="24"/>
          <w:szCs w:val="24"/>
        </w:rPr>
        <w:t xml:space="preserve"> aos profissionais da educação, estejam eles no chão da escola ou da academia, mergulhar </w:t>
      </w:r>
      <w:r w:rsidR="001724A4" w:rsidRPr="001B7200">
        <w:rPr>
          <w:rFonts w:ascii="Arial" w:hAnsi="Arial" w:cs="Arial"/>
          <w:sz w:val="24"/>
          <w:szCs w:val="24"/>
        </w:rPr>
        <w:t xml:space="preserve">nesse </w:t>
      </w:r>
      <w:r w:rsidRPr="001B7200">
        <w:rPr>
          <w:rFonts w:ascii="Arial" w:hAnsi="Arial" w:cs="Arial"/>
          <w:sz w:val="24"/>
          <w:szCs w:val="24"/>
        </w:rPr>
        <w:t xml:space="preserve">novo paradigma. </w:t>
      </w:r>
    </w:p>
    <w:p w14:paraId="2D721DC6" w14:textId="3149FDF6" w:rsidR="00F96E93" w:rsidRPr="001B7200" w:rsidRDefault="00F96E93" w:rsidP="00E402E2">
      <w:pPr>
        <w:spacing w:line="360" w:lineRule="auto"/>
        <w:jc w:val="both"/>
        <w:rPr>
          <w:rFonts w:ascii="Arial" w:hAnsi="Arial" w:cs="Arial"/>
          <w:sz w:val="24"/>
          <w:szCs w:val="24"/>
        </w:rPr>
      </w:pPr>
      <w:r w:rsidRPr="001B7200">
        <w:rPr>
          <w:rFonts w:ascii="Arial" w:hAnsi="Arial" w:cs="Arial"/>
          <w:sz w:val="24"/>
          <w:szCs w:val="24"/>
        </w:rPr>
        <w:t xml:space="preserve">Muito há que se investigar para que este processo seja melhor </w:t>
      </w:r>
      <w:r w:rsidR="00503BF2" w:rsidRPr="001B7200">
        <w:rPr>
          <w:rFonts w:ascii="Arial" w:hAnsi="Arial" w:cs="Arial"/>
          <w:sz w:val="24"/>
          <w:szCs w:val="24"/>
        </w:rPr>
        <w:t>a</w:t>
      </w:r>
      <w:r w:rsidRPr="001B7200">
        <w:rPr>
          <w:rFonts w:ascii="Arial" w:hAnsi="Arial" w:cs="Arial"/>
          <w:sz w:val="24"/>
          <w:szCs w:val="24"/>
        </w:rPr>
        <w:t>plica</w:t>
      </w:r>
      <w:r w:rsidR="001724A4" w:rsidRPr="001B7200">
        <w:rPr>
          <w:rFonts w:ascii="Arial" w:hAnsi="Arial" w:cs="Arial"/>
          <w:sz w:val="24"/>
          <w:szCs w:val="24"/>
        </w:rPr>
        <w:t>d</w:t>
      </w:r>
      <w:r w:rsidRPr="001B7200">
        <w:rPr>
          <w:rFonts w:ascii="Arial" w:hAnsi="Arial" w:cs="Arial"/>
          <w:sz w:val="24"/>
          <w:szCs w:val="24"/>
        </w:rPr>
        <w:t>o na Educação, mas é possível afirmar que as poss</w:t>
      </w:r>
      <w:r w:rsidR="00503BF2" w:rsidRPr="001B7200">
        <w:rPr>
          <w:rFonts w:ascii="Arial" w:hAnsi="Arial" w:cs="Arial"/>
          <w:sz w:val="24"/>
          <w:szCs w:val="24"/>
        </w:rPr>
        <w:t>i</w:t>
      </w:r>
      <w:r w:rsidRPr="001B7200">
        <w:rPr>
          <w:rFonts w:ascii="Arial" w:hAnsi="Arial" w:cs="Arial"/>
          <w:sz w:val="24"/>
          <w:szCs w:val="24"/>
        </w:rPr>
        <w:t>bilidades de o</w:t>
      </w:r>
      <w:r w:rsidR="00503BF2" w:rsidRPr="001B7200">
        <w:rPr>
          <w:rFonts w:ascii="Arial" w:hAnsi="Arial" w:cs="Arial"/>
          <w:sz w:val="24"/>
          <w:szCs w:val="24"/>
        </w:rPr>
        <w:t>t</w:t>
      </w:r>
      <w:r w:rsidRPr="001B7200">
        <w:rPr>
          <w:rFonts w:ascii="Arial" w:hAnsi="Arial" w:cs="Arial"/>
          <w:sz w:val="24"/>
          <w:szCs w:val="24"/>
        </w:rPr>
        <w:t>imização do processo são reais</w:t>
      </w:r>
      <w:r w:rsidR="001724A4" w:rsidRPr="001B7200">
        <w:rPr>
          <w:rFonts w:ascii="Arial" w:hAnsi="Arial" w:cs="Arial"/>
          <w:sz w:val="24"/>
          <w:szCs w:val="24"/>
        </w:rPr>
        <w:t>,</w:t>
      </w:r>
      <w:r w:rsidRPr="001B7200">
        <w:rPr>
          <w:rFonts w:ascii="Arial" w:hAnsi="Arial" w:cs="Arial"/>
          <w:sz w:val="24"/>
          <w:szCs w:val="24"/>
        </w:rPr>
        <w:t xml:space="preserve"> e que aqueles que tem experimentado usar games em </w:t>
      </w:r>
      <w:r w:rsidR="00515C2B" w:rsidRPr="001B7200">
        <w:rPr>
          <w:rFonts w:ascii="Arial" w:hAnsi="Arial" w:cs="Arial"/>
          <w:sz w:val="24"/>
          <w:szCs w:val="24"/>
        </w:rPr>
        <w:t>seu planejamento pedagógico</w:t>
      </w:r>
      <w:r w:rsidR="001724A4" w:rsidRPr="001B7200">
        <w:rPr>
          <w:rFonts w:ascii="Arial" w:hAnsi="Arial" w:cs="Arial"/>
          <w:sz w:val="24"/>
          <w:szCs w:val="24"/>
        </w:rPr>
        <w:t xml:space="preserve"> tê</w:t>
      </w:r>
      <w:r w:rsidRPr="001B7200">
        <w:rPr>
          <w:rFonts w:ascii="Arial" w:hAnsi="Arial" w:cs="Arial"/>
          <w:sz w:val="24"/>
          <w:szCs w:val="24"/>
        </w:rPr>
        <w:t>m relatado resultados positivos.</w:t>
      </w:r>
    </w:p>
    <w:p w14:paraId="4C356A84" w14:textId="77777777" w:rsidR="00B7313E" w:rsidRPr="001B7200" w:rsidRDefault="00B7313E" w:rsidP="00A62A69">
      <w:pPr>
        <w:spacing w:after="0" w:line="360" w:lineRule="auto"/>
        <w:jc w:val="both"/>
        <w:rPr>
          <w:rFonts w:ascii="Arial" w:hAnsi="Arial" w:cs="Arial"/>
          <w:b/>
          <w:sz w:val="24"/>
          <w:szCs w:val="24"/>
        </w:rPr>
      </w:pPr>
    </w:p>
    <w:p w14:paraId="23456442" w14:textId="77777777" w:rsidR="00D113A0" w:rsidRPr="001B7200" w:rsidRDefault="00D113A0">
      <w:pPr>
        <w:rPr>
          <w:rFonts w:ascii="Arial" w:eastAsiaTheme="majorEastAsia" w:hAnsi="Arial" w:cs="Arial"/>
          <w:b/>
          <w:bCs/>
          <w:sz w:val="24"/>
          <w:szCs w:val="24"/>
        </w:rPr>
      </w:pPr>
      <w:r w:rsidRPr="001B7200">
        <w:rPr>
          <w:rFonts w:ascii="Arial" w:hAnsi="Arial" w:cs="Arial"/>
          <w:sz w:val="24"/>
          <w:szCs w:val="24"/>
        </w:rPr>
        <w:br w:type="page"/>
      </w:r>
    </w:p>
    <w:p w14:paraId="432614F3" w14:textId="08759E45" w:rsidR="00A62A69" w:rsidRPr="001B7200" w:rsidRDefault="00A62A69" w:rsidP="000C3879">
      <w:pPr>
        <w:pStyle w:val="berschrift1"/>
        <w:spacing w:after="480"/>
        <w:rPr>
          <w:rFonts w:ascii="Arial" w:hAnsi="Arial" w:cs="Arial"/>
          <w:color w:val="auto"/>
          <w:sz w:val="24"/>
          <w:szCs w:val="24"/>
        </w:rPr>
      </w:pPr>
      <w:bookmarkStart w:id="9" w:name="_Toc486252666"/>
      <w:r w:rsidRPr="001B7200">
        <w:rPr>
          <w:rFonts w:ascii="Arial" w:hAnsi="Arial" w:cs="Arial"/>
          <w:color w:val="auto"/>
          <w:sz w:val="24"/>
          <w:szCs w:val="24"/>
        </w:rPr>
        <w:lastRenderedPageBreak/>
        <w:t>REFERÊNCIAS</w:t>
      </w:r>
      <w:bookmarkEnd w:id="9"/>
      <w:r w:rsidRPr="001B7200">
        <w:rPr>
          <w:rFonts w:ascii="Arial" w:hAnsi="Arial" w:cs="Arial"/>
          <w:color w:val="auto"/>
          <w:sz w:val="24"/>
          <w:szCs w:val="24"/>
        </w:rPr>
        <w:t xml:space="preserve"> </w:t>
      </w:r>
    </w:p>
    <w:p w14:paraId="73994E48" w14:textId="77777777" w:rsidR="00B93CB0" w:rsidRPr="001B7200" w:rsidRDefault="00B93CB0" w:rsidP="000C3879">
      <w:pPr>
        <w:spacing w:after="480" w:line="240" w:lineRule="auto"/>
        <w:jc w:val="both"/>
        <w:rPr>
          <w:rFonts w:ascii="Arial" w:hAnsi="Arial" w:cs="Arial"/>
          <w:sz w:val="24"/>
          <w:szCs w:val="24"/>
        </w:rPr>
      </w:pPr>
      <w:r w:rsidRPr="001B7200">
        <w:rPr>
          <w:rFonts w:ascii="Arial" w:hAnsi="Arial" w:cs="Arial"/>
          <w:sz w:val="24"/>
          <w:szCs w:val="24"/>
        </w:rPr>
        <w:t xml:space="preserve">ALMEIDA, P. N.  </w:t>
      </w:r>
      <w:r w:rsidRPr="001B7200">
        <w:rPr>
          <w:rFonts w:ascii="Arial" w:hAnsi="Arial" w:cs="Arial"/>
          <w:b/>
          <w:sz w:val="24"/>
          <w:szCs w:val="24"/>
        </w:rPr>
        <w:t xml:space="preserve"> Educação Lúdica: Técnicas e jogos pedagógicos. </w:t>
      </w:r>
      <w:r w:rsidRPr="001B7200">
        <w:rPr>
          <w:rFonts w:ascii="Arial" w:hAnsi="Arial" w:cs="Arial"/>
          <w:sz w:val="24"/>
          <w:szCs w:val="24"/>
        </w:rPr>
        <w:t xml:space="preserve"> 9 ed. São Paulo: Loyola, 2003.</w:t>
      </w:r>
    </w:p>
    <w:p w14:paraId="5B5D23CE" w14:textId="77777777" w:rsidR="00B93CB0" w:rsidRPr="001B7200" w:rsidRDefault="00B93CB0" w:rsidP="000C3879">
      <w:pPr>
        <w:spacing w:after="480" w:line="240" w:lineRule="auto"/>
        <w:jc w:val="both"/>
        <w:rPr>
          <w:rFonts w:ascii="Arial" w:hAnsi="Arial" w:cs="Arial"/>
          <w:sz w:val="24"/>
          <w:szCs w:val="24"/>
        </w:rPr>
      </w:pPr>
      <w:r w:rsidRPr="001B7200">
        <w:rPr>
          <w:rFonts w:ascii="Arial" w:hAnsi="Arial" w:cs="Arial"/>
          <w:sz w:val="24"/>
          <w:szCs w:val="24"/>
        </w:rPr>
        <w:t>ALVES, Lynn R. V</w:t>
      </w:r>
      <w:r w:rsidRPr="001B7200">
        <w:rPr>
          <w:rFonts w:ascii="Arial" w:hAnsi="Arial" w:cs="Arial"/>
          <w:b/>
          <w:sz w:val="24"/>
          <w:szCs w:val="24"/>
        </w:rPr>
        <w:t xml:space="preserve">ideojogos e aprendizagens: mapeando recursos. </w:t>
      </w:r>
      <w:r w:rsidRPr="001B7200">
        <w:rPr>
          <w:rFonts w:ascii="Arial" w:hAnsi="Arial" w:cs="Arial"/>
          <w:sz w:val="24"/>
          <w:szCs w:val="24"/>
        </w:rPr>
        <w:t>Texto apresentado ao “Encontro sobre Jogos e Móbile Learning”. Coimbra, 2012.</w:t>
      </w:r>
    </w:p>
    <w:p w14:paraId="1F337539" w14:textId="77777777" w:rsidR="00B93CB0" w:rsidRPr="001B7200" w:rsidRDefault="00B93CB0" w:rsidP="00B93CB0">
      <w:pPr>
        <w:spacing w:after="480" w:line="240" w:lineRule="auto"/>
        <w:rPr>
          <w:rFonts w:ascii="Arial" w:hAnsi="Arial" w:cs="Arial"/>
          <w:sz w:val="24"/>
          <w:szCs w:val="24"/>
        </w:rPr>
      </w:pPr>
      <w:r w:rsidRPr="001B7200">
        <w:rPr>
          <w:rFonts w:ascii="Arial" w:hAnsi="Arial" w:cs="Arial"/>
          <w:sz w:val="24"/>
          <w:szCs w:val="24"/>
        </w:rPr>
        <w:t xml:space="preserve">ALVES, Lynn Rosalina </w:t>
      </w:r>
      <w:r w:rsidRPr="001B7200">
        <w:rPr>
          <w:rFonts w:ascii="Arial" w:hAnsi="Arial" w:cs="Arial"/>
          <w:b/>
          <w:sz w:val="24"/>
          <w:szCs w:val="24"/>
        </w:rPr>
        <w:t>Gama Game over: jogos eletrônicos e violência</w:t>
      </w:r>
      <w:r w:rsidRPr="001B7200">
        <w:rPr>
          <w:rFonts w:ascii="Arial" w:hAnsi="Arial" w:cs="Arial"/>
          <w:sz w:val="24"/>
          <w:szCs w:val="24"/>
        </w:rPr>
        <w:t>/ Lynn Rosalina Gama Alves. – Salvador: L. R. G. Alves, 2004. 249f. Orientador: Professor Dr. Edvaldo Souza Couto Tese (doutorado) – Universidade Federal da Bahia, 2004.</w:t>
      </w:r>
    </w:p>
    <w:p w14:paraId="1424C7F4" w14:textId="77777777" w:rsidR="00B93CB0" w:rsidRPr="001B7200" w:rsidRDefault="00B93CB0" w:rsidP="00B93CB0">
      <w:pPr>
        <w:spacing w:after="480"/>
        <w:rPr>
          <w:rStyle w:val="Fett"/>
          <w:rFonts w:ascii="Arial" w:hAnsi="Arial" w:cs="Arial"/>
          <w:bCs w:val="0"/>
          <w:sz w:val="24"/>
          <w:szCs w:val="24"/>
        </w:rPr>
      </w:pPr>
      <w:r w:rsidRPr="001B7200">
        <w:rPr>
          <w:rStyle w:val="Fett"/>
          <w:rFonts w:ascii="Arial" w:hAnsi="Arial" w:cs="Arial"/>
          <w:b w:val="0"/>
          <w:bCs w:val="0"/>
          <w:sz w:val="24"/>
          <w:szCs w:val="24"/>
        </w:rPr>
        <w:t>AUSUBEL, David P.</w:t>
      </w:r>
      <w:r w:rsidRPr="001B7200">
        <w:rPr>
          <w:rStyle w:val="Fett"/>
          <w:rFonts w:ascii="Arial" w:hAnsi="Arial" w:cs="Arial"/>
          <w:bCs w:val="0"/>
          <w:sz w:val="24"/>
          <w:szCs w:val="24"/>
        </w:rPr>
        <w:t xml:space="preserve"> </w:t>
      </w:r>
      <w:r w:rsidRPr="001B7200">
        <w:rPr>
          <w:rStyle w:val="Fett"/>
          <w:rFonts w:ascii="Arial" w:hAnsi="Arial" w:cs="Arial"/>
          <w:b w:val="0"/>
          <w:bCs w:val="0"/>
          <w:sz w:val="24"/>
          <w:szCs w:val="24"/>
        </w:rPr>
        <w:t xml:space="preserve"> </w:t>
      </w:r>
      <w:r w:rsidRPr="001B7200">
        <w:rPr>
          <w:rStyle w:val="Fett"/>
          <w:rFonts w:ascii="Arial" w:hAnsi="Arial" w:cs="Arial"/>
          <w:bCs w:val="0"/>
          <w:sz w:val="24"/>
          <w:szCs w:val="24"/>
        </w:rPr>
        <w:t>Aquisição e retenção de conhecimento:</w:t>
      </w:r>
      <w:r w:rsidRPr="001B7200">
        <w:rPr>
          <w:rStyle w:val="Fett"/>
          <w:rFonts w:ascii="Arial" w:hAnsi="Arial" w:cs="Arial"/>
          <w:b w:val="0"/>
          <w:bCs w:val="0"/>
          <w:sz w:val="24"/>
          <w:szCs w:val="24"/>
        </w:rPr>
        <w:t xml:space="preserve"> uma pespectiva cognitiva (trad. Lígia Teopisto). Lisboa: Plátano Edições Técnicas. Disponível em &lt;</w:t>
      </w:r>
      <w:r w:rsidRPr="001B7200">
        <w:rPr>
          <w:rStyle w:val="Fett"/>
          <w:rFonts w:ascii="Arial" w:hAnsi="Arial" w:cs="Arial"/>
          <w:b w:val="0"/>
          <w:sz w:val="24"/>
          <w:szCs w:val="24"/>
        </w:rPr>
        <w:t>http://www.uel.br/pos/ecb/pages/arquivos/Ausubel_2000_Aquisicao%20e%20retencao%20de%20conhecimentos.pdf</w:t>
      </w:r>
      <w:r w:rsidRPr="001B7200">
        <w:rPr>
          <w:rStyle w:val="Fett"/>
          <w:rFonts w:ascii="Arial" w:hAnsi="Arial" w:cs="Arial"/>
          <w:b w:val="0"/>
          <w:bCs w:val="0"/>
          <w:sz w:val="24"/>
          <w:szCs w:val="24"/>
        </w:rPr>
        <w:t>&gt; , acesso em 30/11/2015.</w:t>
      </w:r>
    </w:p>
    <w:p w14:paraId="6217909D" w14:textId="77777777" w:rsidR="00B93CB0" w:rsidRPr="001B7200" w:rsidRDefault="00B93CB0" w:rsidP="000C3879">
      <w:pPr>
        <w:autoSpaceDE w:val="0"/>
        <w:autoSpaceDN w:val="0"/>
        <w:adjustRightInd w:val="0"/>
        <w:spacing w:after="480" w:line="240" w:lineRule="auto"/>
        <w:rPr>
          <w:rFonts w:ascii="Arial" w:hAnsi="Arial" w:cs="Arial"/>
          <w:sz w:val="24"/>
          <w:szCs w:val="24"/>
        </w:rPr>
      </w:pPr>
      <w:r w:rsidRPr="001B7200">
        <w:rPr>
          <w:rFonts w:ascii="Arial" w:hAnsi="Arial" w:cs="Arial"/>
          <w:sz w:val="24"/>
          <w:szCs w:val="24"/>
        </w:rPr>
        <w:t xml:space="preserve">BRASIL. DENATRAN. </w:t>
      </w:r>
      <w:r w:rsidRPr="001B7200">
        <w:rPr>
          <w:rFonts w:ascii="Arial" w:hAnsi="Arial" w:cs="Arial"/>
          <w:b/>
          <w:sz w:val="24"/>
          <w:szCs w:val="24"/>
        </w:rPr>
        <w:t>Resolução 543/2015.</w:t>
      </w:r>
      <w:r w:rsidRPr="001B7200">
        <w:rPr>
          <w:rFonts w:ascii="Arial" w:hAnsi="Arial" w:cs="Arial"/>
          <w:sz w:val="24"/>
          <w:szCs w:val="24"/>
        </w:rPr>
        <w:t xml:space="preserve"> De 15 de julho de 2015. Altera a Resolução CONTRAN nº168, de 14 de dezembro de 2004, com a redação dada pela Resolução CONTRAN nº 493, de 05 de junho de 2014, que trata das normas e procedimentos para a formação de condutores de veículos automotores e elétricos.</w:t>
      </w:r>
    </w:p>
    <w:p w14:paraId="3D13C0FC" w14:textId="77777777" w:rsidR="00B93CB0" w:rsidRPr="001B7200" w:rsidRDefault="00B93CB0" w:rsidP="000C3879">
      <w:pPr>
        <w:spacing w:after="480"/>
        <w:rPr>
          <w:rStyle w:val="fontnormal"/>
          <w:rFonts w:ascii="Arial" w:hAnsi="Arial" w:cs="Arial"/>
          <w:sz w:val="24"/>
          <w:szCs w:val="24"/>
        </w:rPr>
      </w:pPr>
      <w:r w:rsidRPr="001B7200">
        <w:rPr>
          <w:rStyle w:val="Fett"/>
          <w:rFonts w:ascii="Arial" w:hAnsi="Arial" w:cs="Arial"/>
          <w:b w:val="0"/>
          <w:bCs w:val="0"/>
          <w:sz w:val="24"/>
          <w:szCs w:val="24"/>
        </w:rPr>
        <w:t>GEE, James Paul.</w:t>
      </w:r>
      <w:r w:rsidRPr="001B7200">
        <w:rPr>
          <w:rStyle w:val="Fett"/>
          <w:rFonts w:ascii="Arial" w:hAnsi="Arial" w:cs="Arial"/>
          <w:bCs w:val="0"/>
          <w:sz w:val="24"/>
          <w:szCs w:val="24"/>
        </w:rPr>
        <w:t xml:space="preserve"> Bons Videojogos + Boa Aprendizagem</w:t>
      </w:r>
      <w:r w:rsidRPr="001B7200">
        <w:rPr>
          <w:rStyle w:val="fontnormal"/>
          <w:rFonts w:ascii="Arial" w:hAnsi="Arial" w:cs="Arial"/>
          <w:sz w:val="24"/>
          <w:szCs w:val="24"/>
        </w:rPr>
        <w:t xml:space="preserve"> – Colectânea de Ensaios sobre os Videojogos, a Aprendizagem e a Literacia. Ramada-Portugal: Edições Pedago, 2010</w:t>
      </w:r>
    </w:p>
    <w:p w14:paraId="39DF573E" w14:textId="77777777" w:rsidR="00B93CB0" w:rsidRPr="001B7200" w:rsidRDefault="00B93CB0" w:rsidP="000C3879">
      <w:pPr>
        <w:pStyle w:val="StandardWeb"/>
        <w:spacing w:before="0" w:beforeAutospacing="0" w:after="480" w:afterAutospacing="0"/>
        <w:rPr>
          <w:rFonts w:ascii="Arial" w:hAnsi="Arial" w:cs="Arial"/>
        </w:rPr>
      </w:pPr>
      <w:r w:rsidRPr="001B7200">
        <w:rPr>
          <w:rFonts w:ascii="Arial" w:hAnsi="Arial" w:cs="Arial"/>
        </w:rPr>
        <w:t xml:space="preserve">GÓES, Anangélica Moraes. </w:t>
      </w:r>
      <w:r w:rsidRPr="001B7200">
        <w:rPr>
          <w:rFonts w:ascii="Arial" w:hAnsi="Arial" w:cs="Arial"/>
          <w:b/>
        </w:rPr>
        <w:t>A Criança em Desenvolvimento - Cérebro, cognição e comportamento.</w:t>
      </w:r>
      <w:r w:rsidRPr="001B7200">
        <w:rPr>
          <w:rFonts w:ascii="Arial" w:hAnsi="Arial" w:cs="Arial"/>
        </w:rPr>
        <w:t xml:space="preserve"> São Paulo: Revinter, 2005.</w:t>
      </w:r>
    </w:p>
    <w:p w14:paraId="4822BB3E" w14:textId="77777777" w:rsidR="00B93CB0" w:rsidRPr="001B7200" w:rsidRDefault="00B93CB0" w:rsidP="000C3879">
      <w:pPr>
        <w:pStyle w:val="StandardWeb"/>
        <w:spacing w:before="0" w:beforeAutospacing="0" w:after="480" w:afterAutospacing="0"/>
        <w:rPr>
          <w:rFonts w:ascii="Arial" w:hAnsi="Arial" w:cs="Arial"/>
          <w:lang w:val="en-US"/>
        </w:rPr>
      </w:pPr>
      <w:r w:rsidRPr="001B7200">
        <w:rPr>
          <w:rFonts w:ascii="Arial" w:hAnsi="Arial" w:cs="Arial"/>
        </w:rPr>
        <w:t xml:space="preserve">GREENFIELD, Patricia marrks. </w:t>
      </w:r>
      <w:r w:rsidRPr="001B7200">
        <w:rPr>
          <w:rFonts w:ascii="Arial" w:hAnsi="Arial" w:cs="Arial"/>
          <w:b/>
        </w:rPr>
        <w:t xml:space="preserve">O desenvolvimento do raciocionio na era da eketronica. </w:t>
      </w:r>
      <w:r w:rsidRPr="001B7200">
        <w:rPr>
          <w:rFonts w:ascii="Arial" w:hAnsi="Arial" w:cs="Arial"/>
        </w:rPr>
        <w:t xml:space="preserve"> </w:t>
      </w:r>
      <w:proofErr w:type="spellStart"/>
      <w:r w:rsidRPr="001B7200">
        <w:rPr>
          <w:rFonts w:ascii="Arial" w:hAnsi="Arial" w:cs="Arial"/>
          <w:lang w:val="en-US"/>
        </w:rPr>
        <w:t>Summus</w:t>
      </w:r>
      <w:proofErr w:type="spellEnd"/>
      <w:r w:rsidRPr="001B7200">
        <w:rPr>
          <w:rFonts w:ascii="Arial" w:hAnsi="Arial" w:cs="Arial"/>
          <w:lang w:val="en-US"/>
        </w:rPr>
        <w:t xml:space="preserve"> Editorial: São Paulo, 1988.</w:t>
      </w:r>
    </w:p>
    <w:p w14:paraId="77760B91" w14:textId="77777777" w:rsidR="00B93CB0" w:rsidRPr="001B7200" w:rsidRDefault="00B93CB0" w:rsidP="00B93CB0">
      <w:pPr>
        <w:autoSpaceDE w:val="0"/>
        <w:autoSpaceDN w:val="0"/>
        <w:adjustRightInd w:val="0"/>
        <w:spacing w:after="480" w:line="240" w:lineRule="auto"/>
        <w:rPr>
          <w:rFonts w:ascii="Arial" w:hAnsi="Arial" w:cs="Arial"/>
          <w:b/>
          <w:bCs/>
          <w:sz w:val="24"/>
          <w:szCs w:val="24"/>
          <w:lang w:val="en-US"/>
        </w:rPr>
      </w:pPr>
      <w:r w:rsidRPr="001B7200">
        <w:rPr>
          <w:rFonts w:ascii="Arial" w:hAnsi="Arial" w:cs="Arial"/>
          <w:sz w:val="24"/>
          <w:szCs w:val="24"/>
          <w:lang w:val="en-US"/>
        </w:rPr>
        <w:t xml:space="preserve">GREENFIELD. </w:t>
      </w:r>
      <w:proofErr w:type="spellStart"/>
      <w:proofErr w:type="gramStart"/>
      <w:r w:rsidRPr="001B7200">
        <w:rPr>
          <w:rFonts w:ascii="Arial" w:hAnsi="Arial" w:cs="Arial"/>
          <w:sz w:val="24"/>
          <w:szCs w:val="24"/>
          <w:lang w:val="en-US"/>
        </w:rPr>
        <w:t>Patrícia</w:t>
      </w:r>
      <w:proofErr w:type="spellEnd"/>
      <w:r w:rsidRPr="001B7200">
        <w:rPr>
          <w:rFonts w:ascii="Arial" w:hAnsi="Arial" w:cs="Arial"/>
          <w:sz w:val="24"/>
          <w:szCs w:val="24"/>
          <w:lang w:val="en-US"/>
        </w:rPr>
        <w:t xml:space="preserve"> Marks.</w:t>
      </w:r>
      <w:proofErr w:type="gramEnd"/>
      <w:r w:rsidRPr="001B7200">
        <w:rPr>
          <w:rFonts w:ascii="Arial" w:hAnsi="Arial" w:cs="Arial"/>
          <w:sz w:val="24"/>
          <w:szCs w:val="24"/>
          <w:lang w:val="en-US"/>
        </w:rPr>
        <w:t xml:space="preserve"> </w:t>
      </w:r>
      <w:r w:rsidRPr="001B7200">
        <w:rPr>
          <w:rFonts w:ascii="Arial" w:hAnsi="Arial" w:cs="Arial"/>
          <w:b/>
          <w:bCs/>
          <w:sz w:val="24"/>
          <w:szCs w:val="24"/>
          <w:lang w:val="en-US"/>
        </w:rPr>
        <w:t xml:space="preserve">Mind and media: the effects of television, computers and </w:t>
      </w:r>
      <w:proofErr w:type="spellStart"/>
      <w:r w:rsidRPr="001B7200">
        <w:rPr>
          <w:rFonts w:ascii="Arial" w:hAnsi="Arial" w:cs="Arial"/>
          <w:b/>
          <w:bCs/>
          <w:sz w:val="24"/>
          <w:szCs w:val="24"/>
          <w:lang w:val="en-US"/>
        </w:rPr>
        <w:t>vídeo</w:t>
      </w:r>
      <w:proofErr w:type="spellEnd"/>
      <w:r w:rsidRPr="001B7200">
        <w:rPr>
          <w:rFonts w:ascii="Arial" w:hAnsi="Arial" w:cs="Arial"/>
          <w:b/>
          <w:bCs/>
          <w:sz w:val="24"/>
          <w:szCs w:val="24"/>
          <w:lang w:val="en-US"/>
        </w:rPr>
        <w:t xml:space="preserve"> games</w:t>
      </w:r>
      <w:r w:rsidRPr="001B7200">
        <w:rPr>
          <w:rFonts w:ascii="Arial" w:hAnsi="Arial" w:cs="Arial"/>
          <w:sz w:val="24"/>
          <w:szCs w:val="24"/>
          <w:lang w:val="en-US"/>
        </w:rPr>
        <w:t xml:space="preserve">. London: Fontana. </w:t>
      </w:r>
      <w:r w:rsidRPr="001B7200">
        <w:rPr>
          <w:rFonts w:ascii="Arial" w:hAnsi="Arial" w:cs="Arial"/>
          <w:sz w:val="24"/>
          <w:szCs w:val="24"/>
        </w:rPr>
        <w:t>1988</w:t>
      </w:r>
    </w:p>
    <w:p w14:paraId="06A6B5E9" w14:textId="77777777" w:rsidR="00B93CB0" w:rsidRPr="001B7200" w:rsidRDefault="00B93CB0" w:rsidP="000C3879">
      <w:pPr>
        <w:pStyle w:val="StandardWeb"/>
        <w:spacing w:before="0" w:beforeAutospacing="0" w:after="480" w:afterAutospacing="0"/>
        <w:rPr>
          <w:rFonts w:ascii="Arial" w:hAnsi="Arial" w:cs="Arial"/>
        </w:rPr>
      </w:pPr>
      <w:r w:rsidRPr="001B7200">
        <w:rPr>
          <w:rFonts w:ascii="Arial" w:hAnsi="Arial" w:cs="Arial"/>
        </w:rPr>
        <w:t xml:space="preserve">GREGÓRIO, Sérgio Biagi. </w:t>
      </w:r>
      <w:r w:rsidRPr="001B7200">
        <w:rPr>
          <w:rFonts w:ascii="Arial" w:hAnsi="Arial" w:cs="Arial"/>
          <w:b/>
        </w:rPr>
        <w:t xml:space="preserve">Cone do Aprendizado. </w:t>
      </w:r>
      <w:r w:rsidRPr="001B7200">
        <w:rPr>
          <w:rFonts w:ascii="Arial" w:hAnsi="Arial" w:cs="Arial"/>
        </w:rPr>
        <w:t>Disponível em: &lt;http://sbgadministra.blogspot.com.br/2012/12/cone-do-aprendizado.html&gt; , acesso em 30/11/2015.</w:t>
      </w:r>
    </w:p>
    <w:p w14:paraId="449D656A" w14:textId="77777777" w:rsidR="00B93CB0" w:rsidRPr="001B7200" w:rsidRDefault="00B93CB0" w:rsidP="000C3879">
      <w:pPr>
        <w:spacing w:after="480" w:line="240" w:lineRule="auto"/>
        <w:jc w:val="both"/>
        <w:rPr>
          <w:rFonts w:ascii="Arial" w:hAnsi="Arial" w:cs="Arial"/>
          <w:sz w:val="24"/>
          <w:szCs w:val="24"/>
        </w:rPr>
      </w:pPr>
      <w:r w:rsidRPr="001B7200">
        <w:rPr>
          <w:rFonts w:ascii="Arial" w:hAnsi="Arial" w:cs="Arial"/>
          <w:sz w:val="24"/>
          <w:szCs w:val="24"/>
        </w:rPr>
        <w:t xml:space="preserve">HUIZINGA, J. </w:t>
      </w:r>
      <w:r w:rsidRPr="001B7200">
        <w:rPr>
          <w:rFonts w:ascii="Arial" w:hAnsi="Arial" w:cs="Arial"/>
          <w:b/>
          <w:sz w:val="24"/>
          <w:szCs w:val="24"/>
        </w:rPr>
        <w:t xml:space="preserve">O jogo como elemento da cultura. </w:t>
      </w:r>
      <w:r w:rsidRPr="001B7200">
        <w:rPr>
          <w:rFonts w:ascii="Arial" w:hAnsi="Arial" w:cs="Arial"/>
          <w:sz w:val="24"/>
          <w:szCs w:val="24"/>
        </w:rPr>
        <w:t>São Paulo: Perpectiva/EDUSP, 1971.</w:t>
      </w:r>
    </w:p>
    <w:p w14:paraId="4965244B" w14:textId="77777777" w:rsidR="00B93CB0" w:rsidRPr="001B7200" w:rsidRDefault="00B93CB0" w:rsidP="00B93CB0">
      <w:pPr>
        <w:spacing w:after="480" w:line="330" w:lineRule="atLeast"/>
        <w:rPr>
          <w:rFonts w:ascii="Arial" w:eastAsia="Times New Roman" w:hAnsi="Arial" w:cs="Arial"/>
          <w:sz w:val="24"/>
          <w:szCs w:val="24"/>
          <w:lang w:eastAsia="pt-BR"/>
        </w:rPr>
      </w:pPr>
      <w:r w:rsidRPr="001B7200">
        <w:rPr>
          <w:rFonts w:ascii="Arial" w:eastAsia="Times New Roman" w:hAnsi="Arial" w:cs="Arial"/>
          <w:sz w:val="24"/>
          <w:szCs w:val="24"/>
          <w:lang w:eastAsia="pt-BR"/>
        </w:rPr>
        <w:lastRenderedPageBreak/>
        <w:t>KENSKI, Vani Moreira. </w:t>
      </w:r>
      <w:r w:rsidRPr="001B7200">
        <w:rPr>
          <w:rFonts w:ascii="Arial" w:eastAsia="Times New Roman" w:hAnsi="Arial" w:cs="Arial"/>
          <w:b/>
          <w:bCs/>
          <w:sz w:val="24"/>
          <w:szCs w:val="24"/>
          <w:lang w:eastAsia="pt-BR"/>
        </w:rPr>
        <w:t>Educação e tecnologias: O novo ritmo da informação.</w:t>
      </w:r>
      <w:r w:rsidRPr="001B7200">
        <w:rPr>
          <w:rFonts w:ascii="Arial" w:eastAsia="Times New Roman" w:hAnsi="Arial" w:cs="Arial"/>
          <w:sz w:val="24"/>
          <w:szCs w:val="24"/>
          <w:lang w:eastAsia="pt-BR"/>
        </w:rPr>
        <w:t> Campinas, SP: Papirus, 2007.</w:t>
      </w:r>
    </w:p>
    <w:p w14:paraId="65486F11" w14:textId="77777777" w:rsidR="00B93CB0" w:rsidRPr="001B7200" w:rsidRDefault="00B93CB0" w:rsidP="000C3879">
      <w:pPr>
        <w:autoSpaceDE w:val="0"/>
        <w:autoSpaceDN w:val="0"/>
        <w:adjustRightInd w:val="0"/>
        <w:spacing w:after="480"/>
        <w:rPr>
          <w:rFonts w:ascii="Arial" w:hAnsi="Arial" w:cs="Arial"/>
          <w:sz w:val="24"/>
          <w:szCs w:val="24"/>
        </w:rPr>
      </w:pPr>
      <w:r w:rsidRPr="001B7200">
        <w:rPr>
          <w:rFonts w:ascii="Arial" w:hAnsi="Arial" w:cs="Arial"/>
          <w:sz w:val="24"/>
          <w:szCs w:val="24"/>
        </w:rPr>
        <w:t xml:space="preserve">LAKATOS, Eva Maria. </w:t>
      </w:r>
      <w:r w:rsidRPr="001B7200">
        <w:rPr>
          <w:rFonts w:ascii="Arial" w:hAnsi="Arial" w:cs="Arial"/>
          <w:b/>
          <w:bCs/>
          <w:sz w:val="24"/>
          <w:szCs w:val="24"/>
        </w:rPr>
        <w:t xml:space="preserve">Metodologia do trabalho científico: </w:t>
      </w:r>
      <w:r w:rsidRPr="001B7200">
        <w:rPr>
          <w:rFonts w:ascii="Arial" w:hAnsi="Arial" w:cs="Arial"/>
          <w:b/>
          <w:sz w:val="24"/>
          <w:szCs w:val="24"/>
        </w:rPr>
        <w:t>procedimentos básicos, pesquisa bibliográfica, projeto e relatório, publicações e trabalhos científicos</w:t>
      </w:r>
      <w:r w:rsidRPr="001B7200">
        <w:rPr>
          <w:rFonts w:ascii="Arial" w:hAnsi="Arial" w:cs="Arial"/>
          <w:sz w:val="24"/>
          <w:szCs w:val="24"/>
        </w:rPr>
        <w:t>. 6 ed. São Paulo: Atlas, 2001.</w:t>
      </w:r>
    </w:p>
    <w:p w14:paraId="26D9DE08" w14:textId="77777777" w:rsidR="00B93CB0" w:rsidRPr="001B7200" w:rsidRDefault="00B93CB0" w:rsidP="000C3879">
      <w:pPr>
        <w:shd w:val="clear" w:color="auto" w:fill="FFFFFF"/>
        <w:spacing w:after="480" w:line="336" w:lineRule="atLeast"/>
        <w:rPr>
          <w:rFonts w:ascii="Arial" w:eastAsia="Times New Roman" w:hAnsi="Arial" w:cs="Arial"/>
          <w:sz w:val="24"/>
          <w:szCs w:val="24"/>
          <w:lang w:eastAsia="pt-BR"/>
        </w:rPr>
      </w:pPr>
      <w:r w:rsidRPr="001B7200">
        <w:rPr>
          <w:rFonts w:ascii="Arial" w:eastAsia="Times New Roman" w:hAnsi="Arial" w:cs="Arial"/>
          <w:sz w:val="24"/>
          <w:szCs w:val="24"/>
          <w:lang w:eastAsia="pt-BR"/>
        </w:rPr>
        <w:t xml:space="preserve">LÉVY, Pierri. </w:t>
      </w:r>
      <w:r w:rsidRPr="001B7200">
        <w:rPr>
          <w:rFonts w:ascii="Arial" w:eastAsia="Times New Roman" w:hAnsi="Arial" w:cs="Arial"/>
          <w:b/>
          <w:sz w:val="24"/>
          <w:szCs w:val="24"/>
          <w:lang w:eastAsia="pt-BR"/>
        </w:rPr>
        <w:t>As tecnologias da inteligência.</w:t>
      </w:r>
      <w:r w:rsidRPr="001B7200">
        <w:rPr>
          <w:rFonts w:ascii="Arial" w:eastAsia="Times New Roman" w:hAnsi="Arial" w:cs="Arial"/>
          <w:sz w:val="24"/>
          <w:szCs w:val="24"/>
          <w:lang w:eastAsia="pt-BR"/>
        </w:rPr>
        <w:t xml:space="preserve"> Tradução: Carlos Irineu da Costa (13ª Reimpressão),. Rio de Janeiro: Ed. 34, 2004 </w:t>
      </w:r>
    </w:p>
    <w:p w14:paraId="0F27A03E" w14:textId="77777777" w:rsidR="00B93CB0" w:rsidRPr="001B7200" w:rsidRDefault="00B93CB0" w:rsidP="000C3879">
      <w:pPr>
        <w:spacing w:after="480" w:line="240" w:lineRule="auto"/>
        <w:jc w:val="both"/>
        <w:rPr>
          <w:rFonts w:ascii="Arial" w:hAnsi="Arial" w:cs="Arial"/>
          <w:sz w:val="24"/>
          <w:szCs w:val="24"/>
        </w:rPr>
      </w:pPr>
      <w:r w:rsidRPr="001B7200">
        <w:rPr>
          <w:rFonts w:ascii="Arial" w:hAnsi="Arial" w:cs="Arial"/>
          <w:sz w:val="24"/>
          <w:szCs w:val="24"/>
        </w:rPr>
        <w:t xml:space="preserve">MODESTO, R. D. de L. </w:t>
      </w:r>
      <w:r w:rsidRPr="001B7200">
        <w:rPr>
          <w:rFonts w:ascii="Arial" w:hAnsi="Arial" w:cs="Arial"/>
          <w:b/>
          <w:sz w:val="24"/>
          <w:szCs w:val="24"/>
        </w:rPr>
        <w:t xml:space="preserve">O lúdico como processo de influência na aprendizagem da Educação Física Infantil. </w:t>
      </w:r>
      <w:r w:rsidRPr="001B7200">
        <w:rPr>
          <w:rFonts w:ascii="Arial" w:hAnsi="Arial" w:cs="Arial"/>
          <w:sz w:val="24"/>
          <w:szCs w:val="24"/>
        </w:rPr>
        <w:t xml:space="preserve">(2011) Disponível em: </w:t>
      </w:r>
      <w:hyperlink r:id="rId10" w:history="1">
        <w:r w:rsidRPr="001B7200">
          <w:rPr>
            <w:rStyle w:val="Hyperlink"/>
            <w:rFonts w:ascii="Arial" w:hAnsi="Arial" w:cs="Arial"/>
            <w:color w:val="auto"/>
            <w:sz w:val="24"/>
            <w:szCs w:val="24"/>
          </w:rPr>
          <w:t>http://www.eeffto.ufmg.br/biblioteca/1775.pdf</w:t>
        </w:r>
      </w:hyperlink>
      <w:r w:rsidRPr="001B7200">
        <w:rPr>
          <w:rFonts w:ascii="Arial" w:hAnsi="Arial" w:cs="Arial"/>
          <w:sz w:val="24"/>
          <w:szCs w:val="24"/>
        </w:rPr>
        <w:t>. Acesso em: 11/10/2016.</w:t>
      </w:r>
    </w:p>
    <w:p w14:paraId="7E3B1B00" w14:textId="77777777" w:rsidR="00B93CB0" w:rsidRPr="001B7200" w:rsidRDefault="00B93CB0" w:rsidP="000C3879">
      <w:pPr>
        <w:shd w:val="clear" w:color="auto" w:fill="FFFFFF"/>
        <w:spacing w:after="480" w:line="336" w:lineRule="atLeast"/>
        <w:rPr>
          <w:rFonts w:ascii="Arial" w:eastAsia="Times New Roman" w:hAnsi="Arial" w:cs="Arial"/>
          <w:sz w:val="24"/>
          <w:szCs w:val="24"/>
          <w:lang w:eastAsia="pt-BR"/>
        </w:rPr>
      </w:pPr>
      <w:r w:rsidRPr="001B7200">
        <w:rPr>
          <w:rFonts w:ascii="Arial" w:eastAsia="Times New Roman" w:hAnsi="Arial" w:cs="Arial"/>
          <w:sz w:val="24"/>
          <w:szCs w:val="24"/>
          <w:lang w:eastAsia="pt-BR"/>
        </w:rPr>
        <w:t xml:space="preserve">MOREIRA, M. A. </w:t>
      </w:r>
      <w:r w:rsidRPr="001B7200">
        <w:rPr>
          <w:rFonts w:ascii="Arial" w:eastAsia="Times New Roman" w:hAnsi="Arial" w:cs="Arial"/>
          <w:b/>
          <w:sz w:val="24"/>
          <w:szCs w:val="24"/>
          <w:lang w:eastAsia="pt-BR"/>
        </w:rPr>
        <w:t>Aprendizagem significativa</w:t>
      </w:r>
      <w:r w:rsidRPr="001B7200">
        <w:rPr>
          <w:rFonts w:ascii="Arial" w:eastAsia="Times New Roman" w:hAnsi="Arial" w:cs="Arial"/>
          <w:sz w:val="24"/>
          <w:szCs w:val="24"/>
          <w:lang w:eastAsia="pt-BR"/>
        </w:rPr>
        <w:t>. Brasília: Editora Universidade de Brasília. 1999.</w:t>
      </w:r>
    </w:p>
    <w:p w14:paraId="2FC45A58" w14:textId="77777777" w:rsidR="00C13ADC" w:rsidRPr="001B7200" w:rsidRDefault="00C13ADC" w:rsidP="000C3879">
      <w:pPr>
        <w:pStyle w:val="StandardWeb"/>
        <w:spacing w:before="0" w:beforeAutospacing="0" w:after="480" w:afterAutospacing="0"/>
        <w:rPr>
          <w:rFonts w:ascii="Arial" w:hAnsi="Arial" w:cs="Arial"/>
        </w:rPr>
      </w:pPr>
      <w:r w:rsidRPr="001B7200">
        <w:rPr>
          <w:rFonts w:ascii="Arial" w:hAnsi="Arial" w:cs="Arial"/>
        </w:rPr>
        <w:t xml:space="preserve">PIAGET, J. </w:t>
      </w:r>
      <w:r w:rsidRPr="001B7200">
        <w:rPr>
          <w:rFonts w:ascii="Arial" w:hAnsi="Arial" w:cs="Arial"/>
          <w:b/>
        </w:rPr>
        <w:t>A representação do mundo na criança.</w:t>
      </w:r>
      <w:r w:rsidRPr="001B7200">
        <w:rPr>
          <w:rFonts w:ascii="Arial" w:hAnsi="Arial" w:cs="Arial"/>
        </w:rPr>
        <w:t xml:space="preserve"> Rio de Janeiro: Record, 1936</w:t>
      </w:r>
    </w:p>
    <w:p w14:paraId="1ACA9F90" w14:textId="5303B4B5" w:rsidR="00C13ADC" w:rsidRPr="001B7200" w:rsidRDefault="00C13ADC" w:rsidP="000C3879">
      <w:pPr>
        <w:pStyle w:val="StandardWeb"/>
        <w:spacing w:before="0" w:beforeAutospacing="0" w:after="480" w:afterAutospacing="0"/>
        <w:rPr>
          <w:rFonts w:ascii="Arial" w:hAnsi="Arial" w:cs="Arial"/>
        </w:rPr>
      </w:pPr>
      <w:r w:rsidRPr="001B7200">
        <w:rPr>
          <w:rFonts w:ascii="Arial" w:hAnsi="Arial" w:cs="Arial"/>
        </w:rPr>
        <w:t xml:space="preserve">______. </w:t>
      </w:r>
      <w:r w:rsidRPr="001B7200">
        <w:rPr>
          <w:rFonts w:ascii="Arial" w:hAnsi="Arial" w:cs="Arial"/>
          <w:b/>
        </w:rPr>
        <w:t>Epistemologia Genética.</w:t>
      </w:r>
      <w:r w:rsidR="007038CD" w:rsidRPr="001B7200">
        <w:rPr>
          <w:rFonts w:ascii="Arial" w:hAnsi="Arial" w:cs="Arial"/>
        </w:rPr>
        <w:t xml:space="preserve"> Petrópolis: Vozes, 1970.</w:t>
      </w:r>
    </w:p>
    <w:p w14:paraId="50386024" w14:textId="09A4E237" w:rsidR="007038CD" w:rsidRPr="001B7200" w:rsidRDefault="007038CD" w:rsidP="000C3879">
      <w:pPr>
        <w:pStyle w:val="StandardWeb"/>
        <w:spacing w:before="0" w:beforeAutospacing="0" w:after="480" w:afterAutospacing="0"/>
        <w:rPr>
          <w:rFonts w:ascii="Arial" w:hAnsi="Arial" w:cs="Arial"/>
        </w:rPr>
      </w:pPr>
      <w:r w:rsidRPr="001B7200">
        <w:rPr>
          <w:rFonts w:ascii="Arial" w:hAnsi="Arial" w:cs="Arial"/>
        </w:rPr>
        <w:t>______. </w:t>
      </w:r>
      <w:r w:rsidRPr="001B7200">
        <w:rPr>
          <w:rFonts w:ascii="Arial" w:hAnsi="Arial" w:cs="Arial"/>
          <w:b/>
        </w:rPr>
        <w:t>A equilibração das estruturas cognitivas</w:t>
      </w:r>
      <w:r w:rsidRPr="001B7200">
        <w:rPr>
          <w:rFonts w:ascii="Arial" w:hAnsi="Arial" w:cs="Arial"/>
        </w:rPr>
        <w:t>. Rio de Janeiro : Zahar, 1975.</w:t>
      </w:r>
    </w:p>
    <w:p w14:paraId="6A5816A0" w14:textId="77777777" w:rsidR="00C13ADC" w:rsidRPr="001B7200" w:rsidRDefault="00C13ADC" w:rsidP="000C3879">
      <w:pPr>
        <w:pStyle w:val="StandardWeb"/>
        <w:spacing w:before="0" w:beforeAutospacing="0" w:after="480" w:afterAutospacing="0"/>
        <w:rPr>
          <w:rFonts w:ascii="Arial" w:hAnsi="Arial" w:cs="Arial"/>
        </w:rPr>
      </w:pPr>
      <w:r w:rsidRPr="001B7200">
        <w:rPr>
          <w:rFonts w:ascii="Arial" w:hAnsi="Arial" w:cs="Arial"/>
        </w:rPr>
        <w:t xml:space="preserve">______. </w:t>
      </w:r>
      <w:r w:rsidRPr="001B7200">
        <w:rPr>
          <w:rFonts w:ascii="Arial" w:hAnsi="Arial" w:cs="Arial"/>
          <w:b/>
        </w:rPr>
        <w:t>A formação do símbolo na criança:</w:t>
      </w:r>
      <w:r w:rsidRPr="001B7200">
        <w:rPr>
          <w:rFonts w:ascii="Arial" w:hAnsi="Arial" w:cs="Arial"/>
        </w:rPr>
        <w:t xml:space="preserve"> imitação, jogo e sonho, imagem e representação. Rio de Janeiro: LTC, 1990</w:t>
      </w:r>
    </w:p>
    <w:p w14:paraId="12C4243B" w14:textId="5732DD64" w:rsidR="00415C04" w:rsidRPr="001B7200" w:rsidRDefault="00415C04" w:rsidP="000C3879">
      <w:pPr>
        <w:pStyle w:val="StandardWeb"/>
        <w:spacing w:before="0" w:beforeAutospacing="0" w:after="480" w:afterAutospacing="0"/>
        <w:rPr>
          <w:rFonts w:ascii="Arial" w:hAnsi="Arial" w:cs="Arial"/>
        </w:rPr>
      </w:pPr>
      <w:r w:rsidRPr="001B7200">
        <w:rPr>
          <w:rFonts w:ascii="Arial" w:hAnsi="Arial" w:cs="Arial"/>
        </w:rPr>
        <w:t>______. </w:t>
      </w:r>
      <w:r w:rsidRPr="001B7200">
        <w:rPr>
          <w:rFonts w:ascii="Arial" w:hAnsi="Arial" w:cs="Arial"/>
          <w:b/>
        </w:rPr>
        <w:t>Biologia e Conhecimento</w:t>
      </w:r>
      <w:r w:rsidRPr="001B7200">
        <w:rPr>
          <w:rFonts w:ascii="Arial" w:hAnsi="Arial" w:cs="Arial"/>
        </w:rPr>
        <w:t>. 2ª Ed. Vozes : Petrópolis, 1996</w:t>
      </w:r>
    </w:p>
    <w:p w14:paraId="1623F8B6" w14:textId="703B71D1" w:rsidR="00D45648" w:rsidRPr="001B7200" w:rsidRDefault="00D45648" w:rsidP="000C3879">
      <w:pPr>
        <w:shd w:val="clear" w:color="auto" w:fill="FFFFFF"/>
        <w:spacing w:after="480" w:line="336" w:lineRule="atLeast"/>
        <w:rPr>
          <w:rFonts w:ascii="Arial" w:eastAsia="Times New Roman" w:hAnsi="Arial" w:cs="Arial"/>
          <w:b/>
          <w:sz w:val="24"/>
          <w:szCs w:val="24"/>
          <w:lang w:eastAsia="pt-BR"/>
        </w:rPr>
      </w:pPr>
      <w:r w:rsidRPr="001B7200">
        <w:rPr>
          <w:rFonts w:ascii="Arial" w:eastAsia="Times New Roman" w:hAnsi="Arial" w:cs="Arial"/>
          <w:sz w:val="24"/>
          <w:szCs w:val="24"/>
          <w:lang w:eastAsia="pt-BR"/>
        </w:rPr>
        <w:t xml:space="preserve">SAMARTLAB. </w:t>
      </w:r>
      <w:r w:rsidRPr="001B7200">
        <w:rPr>
          <w:rFonts w:ascii="Arial" w:eastAsia="Times New Roman" w:hAnsi="Arial" w:cs="Arial"/>
          <w:b/>
          <w:sz w:val="24"/>
          <w:szCs w:val="24"/>
          <w:lang w:eastAsia="pt-BR"/>
        </w:rPr>
        <w:t xml:space="preserve">PROJETO ESCOLAB INAUGURA CONCEITO DE ESPAÇOS SMERT EM ESCOLAS MUNICIPAIS DO BRASIL. </w:t>
      </w:r>
      <w:r w:rsidRPr="001B7200">
        <w:rPr>
          <w:rFonts w:ascii="Arial" w:eastAsia="Times New Roman" w:hAnsi="Arial" w:cs="Arial"/>
          <w:sz w:val="24"/>
          <w:szCs w:val="24"/>
          <w:lang w:eastAsia="pt-BR"/>
        </w:rPr>
        <w:t>Disponível em http://smartlab.me/essential_grid/projeto-escolab-inaugura-conceito-de-espacos-smart-em-escolas-municipais-do-brasil/ , acesso em 20/11/2016.</w:t>
      </w:r>
    </w:p>
    <w:p w14:paraId="0B14F9B9" w14:textId="77777777" w:rsidR="00B93CB0" w:rsidRPr="001B7200" w:rsidRDefault="00B93CB0" w:rsidP="00B93CB0">
      <w:pPr>
        <w:autoSpaceDE w:val="0"/>
        <w:autoSpaceDN w:val="0"/>
        <w:adjustRightInd w:val="0"/>
        <w:spacing w:after="480" w:line="240" w:lineRule="auto"/>
        <w:rPr>
          <w:rFonts w:ascii="Arial" w:hAnsi="Arial" w:cs="Arial"/>
          <w:sz w:val="24"/>
          <w:szCs w:val="24"/>
        </w:rPr>
      </w:pPr>
      <w:r w:rsidRPr="001B7200">
        <w:rPr>
          <w:rFonts w:ascii="Arial" w:hAnsi="Arial" w:cs="Arial"/>
          <w:sz w:val="24"/>
          <w:szCs w:val="24"/>
          <w:lang w:val="en-US"/>
        </w:rPr>
        <w:t xml:space="preserve">SINGH, H. </w:t>
      </w:r>
      <w:r w:rsidRPr="001B7200">
        <w:rPr>
          <w:rFonts w:ascii="Arial" w:hAnsi="Arial" w:cs="Arial"/>
          <w:b/>
          <w:bCs/>
          <w:sz w:val="24"/>
          <w:szCs w:val="24"/>
          <w:lang w:val="en-US"/>
        </w:rPr>
        <w:t xml:space="preserve">Introduction to Learning Objects. </w:t>
      </w:r>
      <w:r w:rsidRPr="001B7200">
        <w:rPr>
          <w:rFonts w:ascii="Arial" w:hAnsi="Arial" w:cs="Arial"/>
          <w:sz w:val="24"/>
          <w:szCs w:val="24"/>
        </w:rPr>
        <w:t>Disponível em &lt;http://www.elearningforum.com/july2001/singh.ppt&gt;. Acesso em: 11/10/2016.</w:t>
      </w:r>
      <w:r w:rsidRPr="001B7200">
        <w:rPr>
          <w:rFonts w:ascii="Arial" w:hAnsi="Arial" w:cs="Arial"/>
          <w:sz w:val="24"/>
          <w:szCs w:val="24"/>
        </w:rPr>
        <w:tab/>
      </w:r>
    </w:p>
    <w:p w14:paraId="7E25FB20" w14:textId="5ECCFC06" w:rsidR="004815C0" w:rsidRPr="001B7200" w:rsidRDefault="00F35F2F" w:rsidP="000C3879">
      <w:pPr>
        <w:shd w:val="clear" w:color="auto" w:fill="FFFFFF"/>
        <w:spacing w:after="480" w:line="336" w:lineRule="atLeast"/>
        <w:rPr>
          <w:rFonts w:ascii="Arial" w:eastAsia="Times New Roman" w:hAnsi="Arial" w:cs="Arial"/>
          <w:sz w:val="24"/>
          <w:szCs w:val="24"/>
          <w:lang w:eastAsia="pt-BR"/>
        </w:rPr>
      </w:pPr>
      <w:r w:rsidRPr="001B7200">
        <w:rPr>
          <w:rFonts w:ascii="Arial" w:hAnsi="Arial" w:cs="Arial"/>
          <w:noProof/>
          <w:sz w:val="24"/>
          <w:szCs w:val="24"/>
          <w:lang w:val="de-DE" w:eastAsia="de-DE"/>
        </w:rPr>
        <mc:AlternateContent>
          <mc:Choice Requires="wps">
            <w:drawing>
              <wp:anchor distT="0" distB="0" distL="114300" distR="114300" simplePos="0" relativeHeight="251650560" behindDoc="0" locked="0" layoutInCell="1" allowOverlap="1" wp14:anchorId="73C4CA5D" wp14:editId="25BCCCFD">
                <wp:simplePos x="0" y="0"/>
                <wp:positionH relativeFrom="column">
                  <wp:posOffset>5524500</wp:posOffset>
                </wp:positionH>
                <wp:positionV relativeFrom="paragraph">
                  <wp:posOffset>-710565</wp:posOffset>
                </wp:positionV>
                <wp:extent cx="342900" cy="285750"/>
                <wp:effectExtent l="0" t="0" r="0" b="0"/>
                <wp:wrapNone/>
                <wp:docPr id="8" name="Elipse 8"/>
                <wp:cNvGraphicFramePr/>
                <a:graphic xmlns:a="http://schemas.openxmlformats.org/drawingml/2006/main">
                  <a:graphicData uri="http://schemas.microsoft.com/office/word/2010/wordprocessingShape">
                    <wps:wsp>
                      <wps:cNvSpPr/>
                      <wps:spPr>
                        <a:xfrm>
                          <a:off x="0" y="0"/>
                          <a:ext cx="342900" cy="2857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BA438B7" id="Elipse 8" o:spid="_x0000_s1026" style="position:absolute;margin-left:435pt;margin-top:-55.95pt;width:27pt;height:2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" fillcolor="white [3212]" stroked="f" strokeweight="2pt"/>
            </w:pict>
          </mc:Fallback>
        </mc:AlternateContent>
      </w:r>
      <w:r w:rsidR="004815C0" w:rsidRPr="001B7200">
        <w:rPr>
          <w:rFonts w:ascii="Arial" w:eastAsia="Times New Roman" w:hAnsi="Arial" w:cs="Arial"/>
          <w:sz w:val="24"/>
          <w:szCs w:val="24"/>
          <w:lang w:eastAsia="pt-BR"/>
        </w:rPr>
        <w:t xml:space="preserve">SKINNER, Burrrhus Frederic. (1972). </w:t>
      </w:r>
      <w:r w:rsidR="004815C0" w:rsidRPr="001B7200">
        <w:rPr>
          <w:rFonts w:ascii="Arial" w:eastAsia="Times New Roman" w:hAnsi="Arial" w:cs="Arial"/>
          <w:b/>
          <w:sz w:val="24"/>
          <w:szCs w:val="24"/>
          <w:lang w:eastAsia="pt-BR"/>
        </w:rPr>
        <w:t>Tecnologia do ensino</w:t>
      </w:r>
      <w:r w:rsidR="004815C0" w:rsidRPr="001B7200">
        <w:rPr>
          <w:rFonts w:ascii="Arial" w:eastAsia="Times New Roman" w:hAnsi="Arial" w:cs="Arial"/>
          <w:sz w:val="24"/>
          <w:szCs w:val="24"/>
          <w:lang w:eastAsia="pt-BR"/>
        </w:rPr>
        <w:t>. (Rodolpho Azzi, Trad.). São Paulo: Herder, Ed. da universidade São Paulo, 1972.</w:t>
      </w:r>
    </w:p>
    <w:p w14:paraId="38204861" w14:textId="0EE8DA36" w:rsidR="004815C0" w:rsidRPr="001B7200" w:rsidRDefault="004815C0" w:rsidP="000C3879">
      <w:pPr>
        <w:shd w:val="clear" w:color="auto" w:fill="FFFFFF"/>
        <w:spacing w:after="480" w:line="336" w:lineRule="atLeast"/>
        <w:rPr>
          <w:rFonts w:ascii="Arial" w:eastAsia="Times New Roman" w:hAnsi="Arial" w:cs="Arial"/>
          <w:sz w:val="24"/>
          <w:szCs w:val="24"/>
          <w:lang w:eastAsia="pt-BR"/>
        </w:rPr>
      </w:pPr>
      <w:r w:rsidRPr="001B7200">
        <w:rPr>
          <w:rFonts w:ascii="Arial" w:eastAsia="Times New Roman" w:hAnsi="Arial" w:cs="Arial"/>
          <w:sz w:val="24"/>
          <w:szCs w:val="24"/>
          <w:lang w:eastAsia="pt-BR"/>
        </w:rPr>
        <w:lastRenderedPageBreak/>
        <w:t>______.</w:t>
      </w:r>
      <w:r w:rsidRPr="001B7200">
        <w:rPr>
          <w:rFonts w:ascii="Arial" w:eastAsia="Times New Roman" w:hAnsi="Arial" w:cs="Arial"/>
          <w:b/>
          <w:sz w:val="24"/>
          <w:szCs w:val="24"/>
          <w:lang w:eastAsia="pt-BR"/>
        </w:rPr>
        <w:t>Ciência e Comportamento Humano</w:t>
      </w:r>
      <w:r w:rsidRPr="001B7200">
        <w:rPr>
          <w:rFonts w:ascii="Arial" w:eastAsia="Times New Roman" w:hAnsi="Arial" w:cs="Arial"/>
          <w:sz w:val="24"/>
          <w:szCs w:val="24"/>
          <w:lang w:eastAsia="pt-BR"/>
        </w:rPr>
        <w:t>. São Paulo: Martins Fontes, 2003.</w:t>
      </w:r>
    </w:p>
    <w:p w14:paraId="0635BDE5" w14:textId="77777777" w:rsidR="004F04FB" w:rsidRPr="001B7200" w:rsidRDefault="004F04FB" w:rsidP="000C3879">
      <w:pPr>
        <w:spacing w:after="480" w:line="240" w:lineRule="auto"/>
        <w:rPr>
          <w:rFonts w:ascii="Arial" w:hAnsi="Arial" w:cs="Arial"/>
          <w:sz w:val="24"/>
          <w:szCs w:val="24"/>
        </w:rPr>
      </w:pPr>
      <w:r w:rsidRPr="001B7200">
        <w:rPr>
          <w:rFonts w:ascii="Arial" w:hAnsi="Arial" w:cs="Arial"/>
          <w:sz w:val="24"/>
          <w:szCs w:val="24"/>
          <w:lang w:val="en-US"/>
        </w:rPr>
        <w:t>SMITH, Louis M</w:t>
      </w:r>
      <w:r w:rsidRPr="001B7200">
        <w:rPr>
          <w:rFonts w:ascii="Arial" w:hAnsi="Arial" w:cs="Arial"/>
          <w:b/>
          <w:sz w:val="24"/>
          <w:szCs w:val="24"/>
          <w:lang w:val="en-US"/>
        </w:rPr>
        <w:t xml:space="preserve">. </w:t>
      </w:r>
      <w:proofErr w:type="spellStart"/>
      <w:r w:rsidRPr="001B7200">
        <w:rPr>
          <w:rFonts w:ascii="Arial" w:hAnsi="Arial" w:cs="Arial"/>
          <w:b/>
          <w:sz w:val="24"/>
          <w:szCs w:val="24"/>
          <w:lang w:val="en-US"/>
        </w:rPr>
        <w:t>Burrhus</w:t>
      </w:r>
      <w:proofErr w:type="spellEnd"/>
      <w:r w:rsidRPr="001B7200">
        <w:rPr>
          <w:rFonts w:ascii="Arial" w:hAnsi="Arial" w:cs="Arial"/>
          <w:b/>
          <w:sz w:val="24"/>
          <w:szCs w:val="24"/>
          <w:lang w:val="en-US"/>
        </w:rPr>
        <w:t xml:space="preserve"> Skinner</w:t>
      </w:r>
      <w:r w:rsidRPr="001B7200">
        <w:rPr>
          <w:rFonts w:ascii="Arial" w:hAnsi="Arial" w:cs="Arial"/>
          <w:sz w:val="24"/>
          <w:szCs w:val="24"/>
          <w:lang w:val="en-US"/>
        </w:rPr>
        <w:t xml:space="preserve">. </w:t>
      </w:r>
      <w:r w:rsidRPr="001B7200">
        <w:rPr>
          <w:rFonts w:ascii="Arial" w:hAnsi="Arial" w:cs="Arial"/>
          <w:sz w:val="24"/>
          <w:szCs w:val="24"/>
        </w:rPr>
        <w:t>Louis M. Smith; Maria Leila Alves (org.). – Recife: Fundação Joaquim Nabuco, Editora Massangana, 2010. 140 p.: il. – (Coleção Educadores)</w:t>
      </w:r>
    </w:p>
    <w:p w14:paraId="361E76D3" w14:textId="1B09F1D8" w:rsidR="00D13F29" w:rsidRPr="001B7200" w:rsidRDefault="00D13F29" w:rsidP="000C3879">
      <w:pPr>
        <w:spacing w:after="480" w:line="240" w:lineRule="auto"/>
        <w:jc w:val="both"/>
        <w:rPr>
          <w:rFonts w:ascii="Arial" w:hAnsi="Arial" w:cs="Arial"/>
          <w:sz w:val="24"/>
          <w:szCs w:val="24"/>
        </w:rPr>
      </w:pPr>
      <w:r w:rsidRPr="001B7200">
        <w:rPr>
          <w:rFonts w:ascii="Arial" w:hAnsi="Arial" w:cs="Arial"/>
          <w:sz w:val="24"/>
          <w:szCs w:val="24"/>
        </w:rPr>
        <w:t xml:space="preserve">VASCONCELO, Tony. </w:t>
      </w:r>
      <w:r w:rsidRPr="001B7200">
        <w:rPr>
          <w:rFonts w:ascii="Arial" w:hAnsi="Arial" w:cs="Arial"/>
          <w:b/>
          <w:sz w:val="24"/>
          <w:szCs w:val="24"/>
        </w:rPr>
        <w:t>Agência da Ufba: Lynn Alves fala sobre games, educação e Parque Tecnológico</w:t>
      </w:r>
      <w:r w:rsidRPr="001B7200">
        <w:rPr>
          <w:rFonts w:ascii="Arial" w:hAnsi="Arial" w:cs="Arial"/>
          <w:sz w:val="24"/>
          <w:szCs w:val="24"/>
        </w:rPr>
        <w:t>. Universidade do Estado da Bahia/ASCOM, Salvador: 2012. Disponível em: http://www.uneb.br/2012/05/05/agencia-da-ufba-lynn-alves-fala-sobre-games-educacao-e-parque-tecnologico-teste/, acesso em 19/11/2016</w:t>
      </w:r>
      <w:r w:rsidR="003D7B45" w:rsidRPr="001B7200">
        <w:rPr>
          <w:rFonts w:ascii="Arial" w:hAnsi="Arial" w:cs="Arial"/>
          <w:sz w:val="24"/>
          <w:szCs w:val="24"/>
        </w:rPr>
        <w:t>.</w:t>
      </w:r>
    </w:p>
    <w:p w14:paraId="56C2C08C" w14:textId="77777777" w:rsidR="004F04FB" w:rsidRPr="001B7200" w:rsidRDefault="004F04FB" w:rsidP="000C3879">
      <w:pPr>
        <w:spacing w:after="480" w:line="240" w:lineRule="auto"/>
        <w:rPr>
          <w:rFonts w:ascii="Arial" w:hAnsi="Arial" w:cs="Arial"/>
          <w:sz w:val="24"/>
          <w:szCs w:val="24"/>
        </w:rPr>
      </w:pPr>
      <w:r w:rsidRPr="001B7200">
        <w:rPr>
          <w:rFonts w:ascii="Arial" w:hAnsi="Arial" w:cs="Arial"/>
          <w:sz w:val="24"/>
          <w:szCs w:val="24"/>
        </w:rPr>
        <w:t xml:space="preserve">VYGOTSKY, L. S. </w:t>
      </w:r>
      <w:r w:rsidRPr="001B7200">
        <w:rPr>
          <w:rFonts w:ascii="Arial" w:hAnsi="Arial" w:cs="Arial"/>
          <w:b/>
          <w:sz w:val="24"/>
          <w:szCs w:val="24"/>
        </w:rPr>
        <w:t xml:space="preserve">Pensamento e linguagem. </w:t>
      </w:r>
      <w:r w:rsidRPr="001B7200">
        <w:rPr>
          <w:rFonts w:ascii="Arial" w:hAnsi="Arial" w:cs="Arial"/>
          <w:sz w:val="24"/>
          <w:szCs w:val="24"/>
        </w:rPr>
        <w:t>(ebook). Disponível em: &lt;http://www.ebooksbrasil.org/adobeebook/vigo.pdf&gt;, acesso em 21/10/2015</w:t>
      </w:r>
    </w:p>
    <w:p w14:paraId="4DC76374" w14:textId="77777777" w:rsidR="00415C04" w:rsidRPr="001B7200" w:rsidRDefault="00415C04" w:rsidP="000C3879">
      <w:pPr>
        <w:spacing w:after="480" w:line="240" w:lineRule="auto"/>
        <w:rPr>
          <w:rFonts w:ascii="Arial" w:hAnsi="Arial" w:cs="Arial"/>
          <w:sz w:val="24"/>
          <w:szCs w:val="24"/>
        </w:rPr>
      </w:pPr>
      <w:r w:rsidRPr="001B7200">
        <w:rPr>
          <w:rFonts w:ascii="Arial" w:hAnsi="Arial" w:cs="Arial"/>
          <w:sz w:val="24"/>
          <w:szCs w:val="24"/>
        </w:rPr>
        <w:t>WADSWORTH, Barry. </w:t>
      </w:r>
      <w:r w:rsidRPr="001B7200">
        <w:rPr>
          <w:rFonts w:ascii="Arial" w:hAnsi="Arial" w:cs="Arial"/>
          <w:b/>
          <w:sz w:val="24"/>
          <w:szCs w:val="24"/>
        </w:rPr>
        <w:t>Inteligência e Afetividade da Criança.</w:t>
      </w:r>
      <w:r w:rsidRPr="001B7200">
        <w:rPr>
          <w:rFonts w:ascii="Arial" w:hAnsi="Arial" w:cs="Arial"/>
          <w:sz w:val="24"/>
          <w:szCs w:val="24"/>
        </w:rPr>
        <w:t xml:space="preserve"> 4. Ed. São Paulo : Enio Matheus Guazzelli, 1996.</w:t>
      </w:r>
    </w:p>
    <w:p w14:paraId="24381CB8" w14:textId="0861AA35" w:rsidR="003214B0" w:rsidRPr="001B7200" w:rsidRDefault="004F04FB" w:rsidP="000C3879">
      <w:pPr>
        <w:spacing w:after="480"/>
        <w:rPr>
          <w:rFonts w:ascii="Arial" w:eastAsia="Times New Roman" w:hAnsi="Arial" w:cs="Arial"/>
          <w:bCs/>
          <w:sz w:val="24"/>
          <w:szCs w:val="24"/>
          <w:lang w:eastAsia="pt-BR"/>
        </w:rPr>
      </w:pPr>
      <w:r w:rsidRPr="001B7200">
        <w:rPr>
          <w:rFonts w:ascii="Arial" w:eastAsia="Times New Roman" w:hAnsi="Arial" w:cs="Arial"/>
          <w:bCs/>
          <w:sz w:val="24"/>
          <w:szCs w:val="24"/>
          <w:lang w:eastAsia="pt-BR"/>
        </w:rPr>
        <w:t>WANG. Wanderley.</w:t>
      </w:r>
      <w:r w:rsidRPr="001B7200">
        <w:rPr>
          <w:rFonts w:ascii="Arial" w:eastAsia="Times New Roman" w:hAnsi="Arial" w:cs="Arial"/>
          <w:b/>
          <w:bCs/>
          <w:sz w:val="24"/>
          <w:szCs w:val="24"/>
          <w:lang w:eastAsia="pt-BR"/>
        </w:rPr>
        <w:t xml:space="preserve"> O aprendizado através de jogos para computador: por uma escola mais divertida e mais eficiente.</w:t>
      </w:r>
      <w:r w:rsidRPr="001B7200">
        <w:rPr>
          <w:rFonts w:ascii="Arial" w:eastAsia="Times New Roman" w:hAnsi="Arial" w:cs="Arial"/>
          <w:bCs/>
          <w:sz w:val="24"/>
          <w:szCs w:val="24"/>
          <w:lang w:eastAsia="pt-BR"/>
        </w:rPr>
        <w:t xml:space="preserve"> Disponível em: &lt;http://www.portaldafamilia.org/artigos/artigo479.shtml&gt; , acesso em 21/10/2015</w:t>
      </w:r>
    </w:p>
    <w:p w14:paraId="13016DFB" w14:textId="175F69A4" w:rsidR="00703C6B" w:rsidRPr="00B83C12" w:rsidRDefault="00B83C12" w:rsidP="00103A54">
      <w:pPr>
        <w:rPr>
          <w:rFonts w:ascii="Arial" w:eastAsia="Times New Roman" w:hAnsi="Arial" w:cs="Arial"/>
          <w:bCs/>
          <w:sz w:val="24"/>
          <w:szCs w:val="24"/>
          <w:lang w:eastAsia="pt-BR"/>
        </w:rPr>
      </w:pPr>
      <w:r w:rsidRPr="001B7200">
        <w:rPr>
          <w:rStyle w:val="apple-converted-space"/>
          <w:rFonts w:ascii="Arial" w:hAnsi="Arial" w:cs="Arial"/>
          <w:sz w:val="24"/>
          <w:szCs w:val="24"/>
        </w:rPr>
        <w:t xml:space="preserve">YIRULA. </w:t>
      </w:r>
      <w:r w:rsidRPr="001B7200">
        <w:rPr>
          <w:rFonts w:ascii="Arial" w:hAnsi="Arial" w:cs="Arial"/>
          <w:sz w:val="24"/>
          <w:szCs w:val="24"/>
          <w:bdr w:val="none" w:sz="0" w:space="0" w:color="auto" w:frame="1"/>
        </w:rPr>
        <w:t>Carolina Prestes</w:t>
      </w:r>
      <w:r w:rsidR="00703C6B" w:rsidRPr="001B7200">
        <w:rPr>
          <w:rStyle w:val="author"/>
          <w:rFonts w:ascii="Arial" w:hAnsi="Arial" w:cs="Arial"/>
          <w:sz w:val="24"/>
          <w:szCs w:val="24"/>
          <w:bdr w:val="none" w:sz="0" w:space="0" w:color="auto" w:frame="1"/>
        </w:rPr>
        <w:t>,</w:t>
      </w:r>
      <w:r w:rsidR="00703C6B" w:rsidRPr="001B7200">
        <w:rPr>
          <w:rStyle w:val="author"/>
          <w:rFonts w:ascii="Arial" w:hAnsi="Arial" w:cs="Arial"/>
          <w:b/>
          <w:sz w:val="24"/>
          <w:szCs w:val="24"/>
          <w:bdr w:val="none" w:sz="0" w:space="0" w:color="auto" w:frame="1"/>
        </w:rPr>
        <w:t xml:space="preserve"> </w:t>
      </w:r>
      <w:r w:rsidR="00703C6B" w:rsidRPr="001B7200">
        <w:rPr>
          <w:rFonts w:ascii="Arial" w:hAnsi="Arial" w:cs="Arial"/>
          <w:b/>
          <w:spacing w:val="-10"/>
          <w:sz w:val="24"/>
          <w:szCs w:val="24"/>
        </w:rPr>
        <w:t>O uso de games na educação</w:t>
      </w:r>
      <w:r w:rsidRPr="001B7200">
        <w:rPr>
          <w:rFonts w:ascii="Arial" w:hAnsi="Arial" w:cs="Arial"/>
          <w:b/>
          <w:spacing w:val="-10"/>
          <w:sz w:val="24"/>
          <w:szCs w:val="24"/>
        </w:rPr>
        <w:t xml:space="preserve">. </w:t>
      </w:r>
      <w:r w:rsidR="00703C6B" w:rsidRPr="001B7200">
        <w:rPr>
          <w:rFonts w:ascii="Arial" w:eastAsia="Times New Roman" w:hAnsi="Arial" w:cs="Arial"/>
          <w:bCs/>
          <w:sz w:val="24"/>
          <w:szCs w:val="24"/>
          <w:lang w:eastAsia="pt-BR"/>
        </w:rPr>
        <w:t xml:space="preserve">Disponível em : </w:t>
      </w:r>
      <w:hyperlink r:id="rId11" w:history="1">
        <w:r w:rsidR="00703C6B" w:rsidRPr="001B7200">
          <w:rPr>
            <w:rStyle w:val="Hyperlink"/>
            <w:rFonts w:ascii="Arial" w:eastAsia="Times New Roman" w:hAnsi="Arial" w:cs="Arial"/>
            <w:bCs/>
            <w:color w:val="auto"/>
            <w:sz w:val="24"/>
            <w:szCs w:val="24"/>
            <w:lang w:eastAsia="pt-BR"/>
          </w:rPr>
          <w:t>https://cadernodia.wordpress.com/2012/09/25/o-uso-de-games-na-educacao/</w:t>
        </w:r>
      </w:hyperlink>
      <w:r w:rsidR="00703C6B" w:rsidRPr="001B7200">
        <w:rPr>
          <w:rFonts w:ascii="Arial" w:eastAsia="Times New Roman" w:hAnsi="Arial" w:cs="Arial"/>
          <w:bCs/>
          <w:sz w:val="24"/>
          <w:szCs w:val="24"/>
          <w:lang w:eastAsia="pt-BR"/>
        </w:rPr>
        <w:t>, ace</w:t>
      </w:r>
      <w:r w:rsidR="00DB5599" w:rsidRPr="001B7200">
        <w:rPr>
          <w:rFonts w:ascii="Arial" w:eastAsia="Times New Roman" w:hAnsi="Arial" w:cs="Arial"/>
          <w:bCs/>
          <w:sz w:val="24"/>
          <w:szCs w:val="24"/>
          <w:lang w:eastAsia="pt-BR"/>
        </w:rPr>
        <w:t>s</w:t>
      </w:r>
      <w:r w:rsidR="00703C6B" w:rsidRPr="001B7200">
        <w:rPr>
          <w:rFonts w:ascii="Arial" w:eastAsia="Times New Roman" w:hAnsi="Arial" w:cs="Arial"/>
          <w:bCs/>
          <w:sz w:val="24"/>
          <w:szCs w:val="24"/>
          <w:lang w:eastAsia="pt-BR"/>
        </w:rPr>
        <w:t>so 24/04/17</w:t>
      </w:r>
      <w:r w:rsidRPr="001B7200">
        <w:rPr>
          <w:rFonts w:ascii="Arial" w:eastAsia="Times New Roman" w:hAnsi="Arial" w:cs="Arial"/>
          <w:bCs/>
          <w:sz w:val="24"/>
          <w:szCs w:val="24"/>
          <w:lang w:eastAsia="pt-BR"/>
        </w:rPr>
        <w:t>.</w:t>
      </w:r>
    </w:p>
    <w:sectPr w:rsidR="00703C6B" w:rsidRPr="00B83C12" w:rsidSect="005C7C53">
      <w:headerReference w:type="default" r:id="rId12"/>
      <w:headerReference w:type="first" r:id="rId13"/>
      <w:pgSz w:w="11906" w:h="16838" w:code="9"/>
      <w:pgMar w:top="1701" w:right="1134"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108D4" w14:textId="77777777" w:rsidR="007C0605" w:rsidRDefault="007C0605" w:rsidP="00D31C83">
      <w:pPr>
        <w:spacing w:after="0" w:line="240" w:lineRule="auto"/>
      </w:pPr>
      <w:r>
        <w:separator/>
      </w:r>
    </w:p>
  </w:endnote>
  <w:endnote w:type="continuationSeparator" w:id="0">
    <w:p w14:paraId="08424091" w14:textId="77777777" w:rsidR="007C0605" w:rsidRDefault="007C0605" w:rsidP="00D3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B651E" w14:textId="77777777" w:rsidR="007C0605" w:rsidRDefault="007C0605" w:rsidP="00D31C83">
      <w:pPr>
        <w:spacing w:after="0" w:line="240" w:lineRule="auto"/>
      </w:pPr>
      <w:r>
        <w:separator/>
      </w:r>
    </w:p>
  </w:footnote>
  <w:footnote w:type="continuationSeparator" w:id="0">
    <w:p w14:paraId="67D5EDDF" w14:textId="77777777" w:rsidR="007C0605" w:rsidRDefault="007C0605" w:rsidP="00D31C83">
      <w:pPr>
        <w:spacing w:after="0" w:line="240" w:lineRule="auto"/>
      </w:pPr>
      <w:r>
        <w:continuationSeparator/>
      </w:r>
    </w:p>
  </w:footnote>
  <w:footnote w:id="1">
    <w:p w14:paraId="3538A444" w14:textId="2048FC02" w:rsidR="00B53EDC" w:rsidRPr="00E053F1" w:rsidRDefault="00B53EDC" w:rsidP="00E053F1">
      <w:pPr>
        <w:pStyle w:val="Funotentext"/>
        <w:rPr>
          <w:rStyle w:val="Funotenzeichen"/>
          <w:rFonts w:ascii="Arial" w:hAnsi="Arial" w:cs="Arial"/>
        </w:rPr>
      </w:pPr>
      <w:r w:rsidRPr="00E053F1">
        <w:rPr>
          <w:rStyle w:val="Funotenzeichen"/>
          <w:rFonts w:ascii="Arial" w:hAnsi="Arial" w:cs="Arial"/>
        </w:rPr>
        <w:footnoteRef/>
      </w:r>
      <w:r w:rsidRPr="00E053F1">
        <w:rPr>
          <w:rFonts w:ascii="Arial" w:hAnsi="Arial" w:cs="Arial"/>
        </w:rPr>
        <w:t xml:space="preserve"> </w:t>
      </w:r>
      <w:r w:rsidRPr="00E053F1">
        <w:rPr>
          <w:rStyle w:val="Funotenzeichen"/>
          <w:rFonts w:ascii="Arial" w:hAnsi="Arial" w:cs="Arial"/>
        </w:rPr>
        <w:t>Graduanda em Pedagogia</w:t>
      </w:r>
      <w:r w:rsidR="001F31D2">
        <w:rPr>
          <w:rFonts w:ascii="Arial" w:hAnsi="Arial" w:cs="Arial"/>
        </w:rPr>
        <w:t xml:space="preserve">. </w:t>
      </w:r>
      <w:r w:rsidR="001F31D2">
        <w:rPr>
          <w:rStyle w:val="Funotenzeichen"/>
          <w:rFonts w:ascii="Arial" w:hAnsi="Arial" w:cs="Arial"/>
        </w:rPr>
        <w:t xml:space="preserve"> E</w:t>
      </w:r>
      <w:r w:rsidR="000927DF" w:rsidRPr="00E053F1">
        <w:rPr>
          <w:rStyle w:val="Funotenzeichen"/>
          <w:rFonts w:ascii="Arial" w:hAnsi="Arial" w:cs="Arial"/>
        </w:rPr>
        <w:t>-</w:t>
      </w:r>
      <w:r w:rsidRPr="00E053F1">
        <w:rPr>
          <w:rStyle w:val="Funotenzeichen"/>
          <w:rFonts w:ascii="Arial" w:hAnsi="Arial" w:cs="Arial"/>
        </w:rPr>
        <w:t>mail: clerice45@hotmail.com</w:t>
      </w:r>
    </w:p>
  </w:footnote>
  <w:footnote w:id="2">
    <w:p w14:paraId="0CE36FF8" w14:textId="7DC4BA4E" w:rsidR="000927DF" w:rsidRPr="00E053F1" w:rsidRDefault="000927DF" w:rsidP="00E053F1">
      <w:pPr>
        <w:spacing w:after="0" w:line="240" w:lineRule="auto"/>
        <w:rPr>
          <w:rStyle w:val="Funotenzeichen"/>
          <w:rFonts w:ascii="Arial" w:hAnsi="Arial" w:cs="Arial"/>
          <w:sz w:val="20"/>
          <w:szCs w:val="20"/>
        </w:rPr>
      </w:pPr>
      <w:r w:rsidRPr="00E053F1">
        <w:rPr>
          <w:rStyle w:val="Funotenzeichen"/>
          <w:rFonts w:ascii="Arial" w:hAnsi="Arial" w:cs="Arial"/>
          <w:sz w:val="20"/>
          <w:szCs w:val="20"/>
        </w:rPr>
        <w:footnoteRef/>
      </w:r>
      <w:r w:rsidRPr="00E053F1">
        <w:rPr>
          <w:rStyle w:val="Funotenzeichen"/>
          <w:rFonts w:ascii="Arial" w:hAnsi="Arial" w:cs="Arial"/>
          <w:sz w:val="20"/>
          <w:szCs w:val="20"/>
        </w:rPr>
        <w:t xml:space="preserve"> Engenheiro Eletricista pela UFBA, mestrando em Redes de Computadores pela UNIFACS, Pós-graduando em Docência Universitária  pela UCSAL. contato</w:t>
      </w:r>
    </w:p>
    <w:p w14:paraId="0D329796" w14:textId="0D0D8887" w:rsidR="000927DF" w:rsidRDefault="000927DF">
      <w:pPr>
        <w:pStyle w:val="Funotentext"/>
      </w:pPr>
    </w:p>
  </w:footnote>
  <w:footnote w:id="3">
    <w:p w14:paraId="545AD985" w14:textId="180D6E85" w:rsidR="0033402B" w:rsidRPr="009C29E3" w:rsidRDefault="0033402B" w:rsidP="0033402B">
      <w:pPr>
        <w:spacing w:after="480" w:line="240" w:lineRule="auto"/>
        <w:jc w:val="both"/>
        <w:rPr>
          <w:rFonts w:ascii="Arial" w:hAnsi="Arial" w:cs="Arial"/>
          <w:sz w:val="24"/>
          <w:szCs w:val="24"/>
        </w:rPr>
      </w:pPr>
      <w:r w:rsidRPr="001B7200">
        <w:rPr>
          <w:rStyle w:val="Funotenzeichen"/>
        </w:rPr>
        <w:footnoteRef/>
      </w:r>
      <w:r w:rsidRPr="001B7200">
        <w:t xml:space="preserve"> </w:t>
      </w:r>
      <w:r w:rsidR="00B8741B" w:rsidRPr="001B7200">
        <w:rPr>
          <w:rFonts w:ascii="Arial" w:hAnsi="Arial" w:cs="Arial"/>
          <w:sz w:val="20"/>
          <w:szCs w:val="20"/>
        </w:rPr>
        <w:t>Entrevista concedida ao repórter Tony Vasconcelos, disponível no link</w:t>
      </w:r>
      <w:r w:rsidRPr="001B7200">
        <w:rPr>
          <w:rFonts w:ascii="Arial" w:hAnsi="Arial" w:cs="Arial"/>
          <w:sz w:val="20"/>
          <w:szCs w:val="20"/>
        </w:rPr>
        <w:t xml:space="preserve"> </w:t>
      </w:r>
      <w:r w:rsidRPr="001B7200">
        <w:rPr>
          <w:rFonts w:ascii="Arial" w:hAnsi="Arial" w:cs="Arial"/>
          <w:b/>
          <w:sz w:val="20"/>
          <w:szCs w:val="20"/>
        </w:rPr>
        <w:t>Agência da Ufba: Lynn Alves fala sobre games, educação e Parque Tecnológico</w:t>
      </w:r>
      <w:r w:rsidRPr="001B7200">
        <w:rPr>
          <w:rFonts w:ascii="Arial" w:hAnsi="Arial" w:cs="Arial"/>
          <w:sz w:val="20"/>
          <w:szCs w:val="20"/>
        </w:rPr>
        <w:t>. Universidade do Estado da Bahia/ASCOM, Salvador: 2012. Disponível em: http://www.uneb.br/2012/05/05/agencia-da-ufba-lynn-alves-fala-sobre-games-educacao-e-parque-tecnologico-teste/, acesso em 19/11/2016.</w:t>
      </w:r>
    </w:p>
    <w:p w14:paraId="2E72B8F1" w14:textId="03183FF9" w:rsidR="0033402B" w:rsidRDefault="0033402B">
      <w:pPr>
        <w:pStyle w:val="Funotentext"/>
      </w:pPr>
    </w:p>
  </w:footnote>
  <w:footnote w:id="4">
    <w:p w14:paraId="75912123" w14:textId="77777777" w:rsidR="008373E2" w:rsidRDefault="008373E2" w:rsidP="008373E2">
      <w:pPr>
        <w:pStyle w:val="Funotentext"/>
      </w:pPr>
      <w:r>
        <w:rPr>
          <w:rStyle w:val="Funotenzeichen"/>
        </w:rPr>
        <w:footnoteRef/>
      </w:r>
      <w:r>
        <w:t xml:space="preserve"> O material de aúdio da entrevista foi extraviado por conta de um vírus de computador, este relato foi obtido via ligação telefônica, por isso a ausência de fonte.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2564" w14:textId="2D845583" w:rsidR="00B53EDC" w:rsidRDefault="00B53EDC">
    <w:pPr>
      <w:pStyle w:val="Kopfzeile"/>
      <w:jc w:val="right"/>
    </w:pPr>
  </w:p>
  <w:p w14:paraId="0106D416" w14:textId="77777777" w:rsidR="00B53EDC" w:rsidRDefault="00B53E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889360"/>
      <w:docPartObj>
        <w:docPartGallery w:val="Page Numbers (Top of Page)"/>
        <w:docPartUnique/>
      </w:docPartObj>
    </w:sdtPr>
    <w:sdtEndPr/>
    <w:sdtContent>
      <w:p w14:paraId="3A2D3A3C" w14:textId="3009CE04" w:rsidR="00B53EDC" w:rsidRDefault="00B53EDC">
        <w:pPr>
          <w:pStyle w:val="Kopfzeile"/>
          <w:jc w:val="right"/>
        </w:pPr>
        <w:r>
          <w:fldChar w:fldCharType="begin"/>
        </w:r>
        <w:r>
          <w:instrText>PAGE   \* MERGEFORMAT</w:instrText>
        </w:r>
        <w:r>
          <w:fldChar w:fldCharType="separate"/>
        </w:r>
        <w:r w:rsidR="00BD728D">
          <w:rPr>
            <w:noProof/>
          </w:rPr>
          <w:t>6</w:t>
        </w:r>
        <w:r>
          <w:fldChar w:fldCharType="end"/>
        </w:r>
      </w:p>
    </w:sdtContent>
  </w:sdt>
  <w:p w14:paraId="5734BFB1" w14:textId="77777777" w:rsidR="00B53EDC" w:rsidRDefault="00B53E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692905"/>
      <w:docPartObj>
        <w:docPartGallery w:val="Page Numbers (Top of Page)"/>
        <w:docPartUnique/>
      </w:docPartObj>
    </w:sdtPr>
    <w:sdtEndPr/>
    <w:sdtContent>
      <w:p w14:paraId="66110598" w14:textId="2C3BFD0E" w:rsidR="00B53EDC" w:rsidRDefault="00B53EDC">
        <w:pPr>
          <w:pStyle w:val="Kopfzeile"/>
          <w:jc w:val="right"/>
        </w:pPr>
        <w:r>
          <w:fldChar w:fldCharType="begin"/>
        </w:r>
        <w:r>
          <w:instrText>PAGE   \* MERGEFORMAT</w:instrText>
        </w:r>
        <w:r>
          <w:fldChar w:fldCharType="separate"/>
        </w:r>
        <w:r w:rsidR="00BD728D">
          <w:rPr>
            <w:noProof/>
          </w:rPr>
          <w:t>4</w:t>
        </w:r>
        <w:r>
          <w:fldChar w:fldCharType="end"/>
        </w:r>
      </w:p>
    </w:sdtContent>
  </w:sdt>
  <w:p w14:paraId="2FBC4E35" w14:textId="77777777" w:rsidR="00B53EDC" w:rsidRDefault="00B53ED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AC8"/>
    <w:multiLevelType w:val="hybridMultilevel"/>
    <w:tmpl w:val="448E4A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8560F2"/>
    <w:multiLevelType w:val="hybridMultilevel"/>
    <w:tmpl w:val="31CEF9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CF6FBB"/>
    <w:multiLevelType w:val="multilevel"/>
    <w:tmpl w:val="7428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050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287ED4"/>
    <w:multiLevelType w:val="hybridMultilevel"/>
    <w:tmpl w:val="C31821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176500"/>
    <w:multiLevelType w:val="hybridMultilevel"/>
    <w:tmpl w:val="E78A3644"/>
    <w:lvl w:ilvl="0" w:tplc="9C0AAF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330D32"/>
    <w:multiLevelType w:val="hybridMultilevel"/>
    <w:tmpl w:val="BF863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7003C4"/>
    <w:multiLevelType w:val="hybridMultilevel"/>
    <w:tmpl w:val="3FF029D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2C4385"/>
    <w:multiLevelType w:val="hybridMultilevel"/>
    <w:tmpl w:val="F1BC3914"/>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nsid w:val="1FBD5EBC"/>
    <w:multiLevelType w:val="hybridMultilevel"/>
    <w:tmpl w:val="2FC4D9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B62E27"/>
    <w:multiLevelType w:val="hybridMultilevel"/>
    <w:tmpl w:val="B1E64A3A"/>
    <w:lvl w:ilvl="0" w:tplc="E67E146A">
      <w:start w:val="1"/>
      <w:numFmt w:val="lowerLetter"/>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134F72"/>
    <w:multiLevelType w:val="hybridMultilevel"/>
    <w:tmpl w:val="FC947450"/>
    <w:lvl w:ilvl="0" w:tplc="B2C23F9A">
      <w:start w:val="1"/>
      <w:numFmt w:val="upperRoman"/>
      <w:lvlText w:val="%1."/>
      <w:lvlJc w:val="righ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7D2A33"/>
    <w:multiLevelType w:val="hybridMultilevel"/>
    <w:tmpl w:val="2E82A0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F43EC3"/>
    <w:multiLevelType w:val="hybridMultilevel"/>
    <w:tmpl w:val="EF5E83DE"/>
    <w:lvl w:ilvl="0" w:tplc="C3483C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8D7B1E"/>
    <w:multiLevelType w:val="hybridMultilevel"/>
    <w:tmpl w:val="380EFDC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34F4480"/>
    <w:multiLevelType w:val="hybridMultilevel"/>
    <w:tmpl w:val="637E51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92A7967"/>
    <w:multiLevelType w:val="hybridMultilevel"/>
    <w:tmpl w:val="4B86B7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394BDA"/>
    <w:multiLevelType w:val="hybridMultilevel"/>
    <w:tmpl w:val="82242E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D563C6"/>
    <w:multiLevelType w:val="hybridMultilevel"/>
    <w:tmpl w:val="018CB370"/>
    <w:lvl w:ilvl="0" w:tplc="9B4C37EC">
      <w:start w:val="2"/>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AF3BBF"/>
    <w:multiLevelType w:val="hybridMultilevel"/>
    <w:tmpl w:val="AF8039E4"/>
    <w:lvl w:ilvl="0" w:tplc="04160017">
      <w:start w:val="1"/>
      <w:numFmt w:val="lowerLetter"/>
      <w:lvlText w:val="%1)"/>
      <w:lvlJc w:val="left"/>
      <w:pPr>
        <w:ind w:left="780" w:hanging="360"/>
      </w:p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20">
    <w:nsid w:val="6C570D73"/>
    <w:multiLevelType w:val="hybridMultilevel"/>
    <w:tmpl w:val="3BDE228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41C36BE"/>
    <w:multiLevelType w:val="multilevel"/>
    <w:tmpl w:val="C74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9D6AC2"/>
    <w:multiLevelType w:val="hybridMultilevel"/>
    <w:tmpl w:val="A0369DF2"/>
    <w:lvl w:ilvl="0" w:tplc="0416000F">
      <w:start w:val="1"/>
      <w:numFmt w:val="decimal"/>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4CA3F1D"/>
    <w:multiLevelType w:val="hybridMultilevel"/>
    <w:tmpl w:val="E3CEF40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6A3485"/>
    <w:multiLevelType w:val="hybridMultilevel"/>
    <w:tmpl w:val="40A0B6E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
  </w:num>
  <w:num w:numId="5">
    <w:abstractNumId w:val="10"/>
  </w:num>
  <w:num w:numId="6">
    <w:abstractNumId w:val="16"/>
  </w:num>
  <w:num w:numId="7">
    <w:abstractNumId w:val="22"/>
  </w:num>
  <w:num w:numId="8">
    <w:abstractNumId w:val="15"/>
  </w:num>
  <w:num w:numId="9">
    <w:abstractNumId w:val="24"/>
  </w:num>
  <w:num w:numId="10">
    <w:abstractNumId w:val="1"/>
  </w:num>
  <w:num w:numId="11">
    <w:abstractNumId w:val="14"/>
  </w:num>
  <w:num w:numId="12">
    <w:abstractNumId w:val="8"/>
  </w:num>
  <w:num w:numId="13">
    <w:abstractNumId w:val="21"/>
  </w:num>
  <w:num w:numId="14">
    <w:abstractNumId w:val="6"/>
  </w:num>
  <w:num w:numId="15">
    <w:abstractNumId w:val="4"/>
  </w:num>
  <w:num w:numId="16">
    <w:abstractNumId w:val="23"/>
  </w:num>
  <w:num w:numId="17">
    <w:abstractNumId w:val="17"/>
  </w:num>
  <w:num w:numId="18">
    <w:abstractNumId w:val="20"/>
  </w:num>
  <w:num w:numId="19">
    <w:abstractNumId w:val="9"/>
  </w:num>
  <w:num w:numId="20">
    <w:abstractNumId w:val="18"/>
  </w:num>
  <w:num w:numId="21">
    <w:abstractNumId w:val="0"/>
  </w:num>
  <w:num w:numId="22">
    <w:abstractNumId w:val="13"/>
  </w:num>
  <w:num w:numId="23">
    <w:abstractNumId w:val="12"/>
  </w:num>
  <w:num w:numId="24">
    <w:abstractNumId w:val="2"/>
  </w:num>
  <w:num w:numId="25">
    <w:abstractNumId w:val="13"/>
    <w:lvlOverride w:ilvl="0">
      <w:lvl w:ilvl="0" w:tplc="C3483C44">
        <w:start w:val="1"/>
        <w:numFmt w:val="lowerLetter"/>
        <w:lvlText w:val="%1)"/>
        <w:lvlJc w:val="left"/>
        <w:pPr>
          <w:ind w:left="720" w:hanging="360"/>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26">
    <w:abstractNumId w:val="5"/>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83"/>
    <w:rsid w:val="00001743"/>
    <w:rsid w:val="0000414C"/>
    <w:rsid w:val="00013012"/>
    <w:rsid w:val="0001317E"/>
    <w:rsid w:val="00020B58"/>
    <w:rsid w:val="0002110C"/>
    <w:rsid w:val="00023844"/>
    <w:rsid w:val="00024660"/>
    <w:rsid w:val="00024EB3"/>
    <w:rsid w:val="00026AC2"/>
    <w:rsid w:val="0003115F"/>
    <w:rsid w:val="000331BB"/>
    <w:rsid w:val="0005285A"/>
    <w:rsid w:val="00055986"/>
    <w:rsid w:val="00061551"/>
    <w:rsid w:val="00063C98"/>
    <w:rsid w:val="00066351"/>
    <w:rsid w:val="000671CA"/>
    <w:rsid w:val="00067219"/>
    <w:rsid w:val="0006740B"/>
    <w:rsid w:val="00067B96"/>
    <w:rsid w:val="000914E1"/>
    <w:rsid w:val="000927DF"/>
    <w:rsid w:val="00092B25"/>
    <w:rsid w:val="00095782"/>
    <w:rsid w:val="000A2EC2"/>
    <w:rsid w:val="000A3C83"/>
    <w:rsid w:val="000B183A"/>
    <w:rsid w:val="000B1FB0"/>
    <w:rsid w:val="000B2395"/>
    <w:rsid w:val="000B3BC4"/>
    <w:rsid w:val="000B5B6C"/>
    <w:rsid w:val="000B5EF7"/>
    <w:rsid w:val="000B76E8"/>
    <w:rsid w:val="000C0022"/>
    <w:rsid w:val="000C1573"/>
    <w:rsid w:val="000C2927"/>
    <w:rsid w:val="000C3879"/>
    <w:rsid w:val="000D268B"/>
    <w:rsid w:val="000E2D01"/>
    <w:rsid w:val="000E513D"/>
    <w:rsid w:val="000F1381"/>
    <w:rsid w:val="000F5238"/>
    <w:rsid w:val="000F5449"/>
    <w:rsid w:val="000F7094"/>
    <w:rsid w:val="000F72EA"/>
    <w:rsid w:val="000F77ED"/>
    <w:rsid w:val="000F7FF8"/>
    <w:rsid w:val="00102508"/>
    <w:rsid w:val="00103A54"/>
    <w:rsid w:val="0011018B"/>
    <w:rsid w:val="001152CC"/>
    <w:rsid w:val="00116127"/>
    <w:rsid w:val="00120724"/>
    <w:rsid w:val="00125C01"/>
    <w:rsid w:val="00134060"/>
    <w:rsid w:val="001432A2"/>
    <w:rsid w:val="00153399"/>
    <w:rsid w:val="00160710"/>
    <w:rsid w:val="001723FF"/>
    <w:rsid w:val="001724A4"/>
    <w:rsid w:val="00173F78"/>
    <w:rsid w:val="001747DE"/>
    <w:rsid w:val="00182BF8"/>
    <w:rsid w:val="00194963"/>
    <w:rsid w:val="00194AD0"/>
    <w:rsid w:val="001A0C46"/>
    <w:rsid w:val="001A0E1C"/>
    <w:rsid w:val="001A5B67"/>
    <w:rsid w:val="001B4DBF"/>
    <w:rsid w:val="001B5901"/>
    <w:rsid w:val="001B7200"/>
    <w:rsid w:val="001C3172"/>
    <w:rsid w:val="001C630C"/>
    <w:rsid w:val="001D0197"/>
    <w:rsid w:val="001D0205"/>
    <w:rsid w:val="001D0D3E"/>
    <w:rsid w:val="001D7940"/>
    <w:rsid w:val="001E1CB3"/>
    <w:rsid w:val="001E3A0F"/>
    <w:rsid w:val="001E3D36"/>
    <w:rsid w:val="001F1B4D"/>
    <w:rsid w:val="001F223E"/>
    <w:rsid w:val="001F31D2"/>
    <w:rsid w:val="001F5FF3"/>
    <w:rsid w:val="00203D1C"/>
    <w:rsid w:val="00207B6C"/>
    <w:rsid w:val="00207EE0"/>
    <w:rsid w:val="00210686"/>
    <w:rsid w:val="00211AAF"/>
    <w:rsid w:val="00213042"/>
    <w:rsid w:val="0021700B"/>
    <w:rsid w:val="0022123A"/>
    <w:rsid w:val="002343B8"/>
    <w:rsid w:val="00240BAD"/>
    <w:rsid w:val="0024239E"/>
    <w:rsid w:val="002475D4"/>
    <w:rsid w:val="002502C6"/>
    <w:rsid w:val="002504CC"/>
    <w:rsid w:val="002525B5"/>
    <w:rsid w:val="002557A2"/>
    <w:rsid w:val="00255FA4"/>
    <w:rsid w:val="00256028"/>
    <w:rsid w:val="002617FC"/>
    <w:rsid w:val="002634D0"/>
    <w:rsid w:val="00263F15"/>
    <w:rsid w:val="002652AF"/>
    <w:rsid w:val="00270BE3"/>
    <w:rsid w:val="00280B63"/>
    <w:rsid w:val="00284EC4"/>
    <w:rsid w:val="002877FD"/>
    <w:rsid w:val="00287927"/>
    <w:rsid w:val="00292769"/>
    <w:rsid w:val="002942BD"/>
    <w:rsid w:val="00296FA9"/>
    <w:rsid w:val="002A1375"/>
    <w:rsid w:val="002A16D7"/>
    <w:rsid w:val="002A1757"/>
    <w:rsid w:val="002A2558"/>
    <w:rsid w:val="002A63E1"/>
    <w:rsid w:val="002B0907"/>
    <w:rsid w:val="002B1151"/>
    <w:rsid w:val="002B18FE"/>
    <w:rsid w:val="002B1E35"/>
    <w:rsid w:val="002B64B5"/>
    <w:rsid w:val="002C1158"/>
    <w:rsid w:val="002C436D"/>
    <w:rsid w:val="002D20E8"/>
    <w:rsid w:val="002D2182"/>
    <w:rsid w:val="002D533E"/>
    <w:rsid w:val="002D76D0"/>
    <w:rsid w:val="002E34C4"/>
    <w:rsid w:val="002E605A"/>
    <w:rsid w:val="002E7A1A"/>
    <w:rsid w:val="002F0C08"/>
    <w:rsid w:val="002F2409"/>
    <w:rsid w:val="002F2755"/>
    <w:rsid w:val="002F3198"/>
    <w:rsid w:val="002F7F04"/>
    <w:rsid w:val="00301A3D"/>
    <w:rsid w:val="00302A68"/>
    <w:rsid w:val="00306EC6"/>
    <w:rsid w:val="00311786"/>
    <w:rsid w:val="00311DFE"/>
    <w:rsid w:val="00316478"/>
    <w:rsid w:val="003214B0"/>
    <w:rsid w:val="00322751"/>
    <w:rsid w:val="00327BEB"/>
    <w:rsid w:val="0033402B"/>
    <w:rsid w:val="00343AA8"/>
    <w:rsid w:val="003440D4"/>
    <w:rsid w:val="00344FFE"/>
    <w:rsid w:val="00352AAB"/>
    <w:rsid w:val="0035379D"/>
    <w:rsid w:val="0035468D"/>
    <w:rsid w:val="00356ACE"/>
    <w:rsid w:val="00365FCC"/>
    <w:rsid w:val="00366568"/>
    <w:rsid w:val="003714E8"/>
    <w:rsid w:val="00372253"/>
    <w:rsid w:val="00372770"/>
    <w:rsid w:val="00372DAE"/>
    <w:rsid w:val="00383676"/>
    <w:rsid w:val="00385480"/>
    <w:rsid w:val="00386F1F"/>
    <w:rsid w:val="003918D1"/>
    <w:rsid w:val="003926B8"/>
    <w:rsid w:val="003931F5"/>
    <w:rsid w:val="00394162"/>
    <w:rsid w:val="003A3A37"/>
    <w:rsid w:val="003A3DF4"/>
    <w:rsid w:val="003A504E"/>
    <w:rsid w:val="003B756A"/>
    <w:rsid w:val="003B7C9B"/>
    <w:rsid w:val="003C3EFC"/>
    <w:rsid w:val="003D28DC"/>
    <w:rsid w:val="003D595C"/>
    <w:rsid w:val="003D7504"/>
    <w:rsid w:val="003D7B45"/>
    <w:rsid w:val="003E20EE"/>
    <w:rsid w:val="003E7EB1"/>
    <w:rsid w:val="003F1F34"/>
    <w:rsid w:val="003F2670"/>
    <w:rsid w:val="003F5980"/>
    <w:rsid w:val="003F71E8"/>
    <w:rsid w:val="0040077A"/>
    <w:rsid w:val="004025DF"/>
    <w:rsid w:val="00402680"/>
    <w:rsid w:val="00407380"/>
    <w:rsid w:val="0041445F"/>
    <w:rsid w:val="00415C04"/>
    <w:rsid w:val="00416B30"/>
    <w:rsid w:val="0042127C"/>
    <w:rsid w:val="00433259"/>
    <w:rsid w:val="00446850"/>
    <w:rsid w:val="004503A9"/>
    <w:rsid w:val="0046286C"/>
    <w:rsid w:val="00470632"/>
    <w:rsid w:val="0047241A"/>
    <w:rsid w:val="00473FA2"/>
    <w:rsid w:val="00474AA4"/>
    <w:rsid w:val="00474DD7"/>
    <w:rsid w:val="00480872"/>
    <w:rsid w:val="004815C0"/>
    <w:rsid w:val="004857BE"/>
    <w:rsid w:val="00485A98"/>
    <w:rsid w:val="004879FC"/>
    <w:rsid w:val="004900F4"/>
    <w:rsid w:val="004907C3"/>
    <w:rsid w:val="00494DD4"/>
    <w:rsid w:val="00497BC4"/>
    <w:rsid w:val="004A02F9"/>
    <w:rsid w:val="004A2E14"/>
    <w:rsid w:val="004A6593"/>
    <w:rsid w:val="004A735B"/>
    <w:rsid w:val="004A7370"/>
    <w:rsid w:val="004B4959"/>
    <w:rsid w:val="004D4B32"/>
    <w:rsid w:val="004E4FA4"/>
    <w:rsid w:val="004F03FF"/>
    <w:rsid w:val="004F04FB"/>
    <w:rsid w:val="004F0DAD"/>
    <w:rsid w:val="004F2660"/>
    <w:rsid w:val="005039CC"/>
    <w:rsid w:val="00503BF2"/>
    <w:rsid w:val="0050421A"/>
    <w:rsid w:val="00507475"/>
    <w:rsid w:val="0051449D"/>
    <w:rsid w:val="00514679"/>
    <w:rsid w:val="00515C2B"/>
    <w:rsid w:val="00516684"/>
    <w:rsid w:val="00520EAB"/>
    <w:rsid w:val="005211CD"/>
    <w:rsid w:val="0052262A"/>
    <w:rsid w:val="0052348D"/>
    <w:rsid w:val="00524B49"/>
    <w:rsid w:val="005251CB"/>
    <w:rsid w:val="00527477"/>
    <w:rsid w:val="005276E0"/>
    <w:rsid w:val="00530ABE"/>
    <w:rsid w:val="00533465"/>
    <w:rsid w:val="0053439C"/>
    <w:rsid w:val="00534BE0"/>
    <w:rsid w:val="005359C6"/>
    <w:rsid w:val="0053603C"/>
    <w:rsid w:val="005411BE"/>
    <w:rsid w:val="00551382"/>
    <w:rsid w:val="00553B3B"/>
    <w:rsid w:val="00562AEA"/>
    <w:rsid w:val="00562D3B"/>
    <w:rsid w:val="00566E42"/>
    <w:rsid w:val="00567E80"/>
    <w:rsid w:val="00570230"/>
    <w:rsid w:val="00570D80"/>
    <w:rsid w:val="00572819"/>
    <w:rsid w:val="00574D86"/>
    <w:rsid w:val="00582789"/>
    <w:rsid w:val="0058668F"/>
    <w:rsid w:val="005907AC"/>
    <w:rsid w:val="00590D41"/>
    <w:rsid w:val="005978FF"/>
    <w:rsid w:val="005A1BBB"/>
    <w:rsid w:val="005A232C"/>
    <w:rsid w:val="005A2819"/>
    <w:rsid w:val="005A39E9"/>
    <w:rsid w:val="005A5BC7"/>
    <w:rsid w:val="005A7485"/>
    <w:rsid w:val="005B6922"/>
    <w:rsid w:val="005C01C1"/>
    <w:rsid w:val="005C6852"/>
    <w:rsid w:val="005C71D6"/>
    <w:rsid w:val="005C7C53"/>
    <w:rsid w:val="005D0292"/>
    <w:rsid w:val="005D2157"/>
    <w:rsid w:val="005D6165"/>
    <w:rsid w:val="005E09C5"/>
    <w:rsid w:val="005E3394"/>
    <w:rsid w:val="005E3C3A"/>
    <w:rsid w:val="005E7DDC"/>
    <w:rsid w:val="005F608D"/>
    <w:rsid w:val="005F6CD8"/>
    <w:rsid w:val="005F74F0"/>
    <w:rsid w:val="005F7E85"/>
    <w:rsid w:val="0060209A"/>
    <w:rsid w:val="00603685"/>
    <w:rsid w:val="00604C6F"/>
    <w:rsid w:val="006058B0"/>
    <w:rsid w:val="0060668E"/>
    <w:rsid w:val="00612180"/>
    <w:rsid w:val="0061346D"/>
    <w:rsid w:val="0061614F"/>
    <w:rsid w:val="006200E9"/>
    <w:rsid w:val="00622473"/>
    <w:rsid w:val="00625935"/>
    <w:rsid w:val="00627B55"/>
    <w:rsid w:val="00635969"/>
    <w:rsid w:val="0064288D"/>
    <w:rsid w:val="0064442C"/>
    <w:rsid w:val="00646B61"/>
    <w:rsid w:val="00646BCF"/>
    <w:rsid w:val="00663709"/>
    <w:rsid w:val="00664687"/>
    <w:rsid w:val="00664DF1"/>
    <w:rsid w:val="00671185"/>
    <w:rsid w:val="00677B09"/>
    <w:rsid w:val="00685510"/>
    <w:rsid w:val="00693C92"/>
    <w:rsid w:val="00697C9A"/>
    <w:rsid w:val="00697E36"/>
    <w:rsid w:val="006A4F86"/>
    <w:rsid w:val="006B02ED"/>
    <w:rsid w:val="006B46EF"/>
    <w:rsid w:val="006C0308"/>
    <w:rsid w:val="006C2DFA"/>
    <w:rsid w:val="006C6E0E"/>
    <w:rsid w:val="006C72C9"/>
    <w:rsid w:val="006C7501"/>
    <w:rsid w:val="006C7580"/>
    <w:rsid w:val="006D0E07"/>
    <w:rsid w:val="006D196B"/>
    <w:rsid w:val="006F2B85"/>
    <w:rsid w:val="006F3DF1"/>
    <w:rsid w:val="006F4D18"/>
    <w:rsid w:val="006F7E37"/>
    <w:rsid w:val="006F7E63"/>
    <w:rsid w:val="0070234E"/>
    <w:rsid w:val="007038CD"/>
    <w:rsid w:val="00703C6B"/>
    <w:rsid w:val="00720A61"/>
    <w:rsid w:val="00720E4D"/>
    <w:rsid w:val="00722A73"/>
    <w:rsid w:val="007244EB"/>
    <w:rsid w:val="00724592"/>
    <w:rsid w:val="007246E0"/>
    <w:rsid w:val="00736A54"/>
    <w:rsid w:val="00743198"/>
    <w:rsid w:val="00745E76"/>
    <w:rsid w:val="0074636F"/>
    <w:rsid w:val="00752472"/>
    <w:rsid w:val="00754DF9"/>
    <w:rsid w:val="00756C20"/>
    <w:rsid w:val="00756EA3"/>
    <w:rsid w:val="00756F9E"/>
    <w:rsid w:val="00763486"/>
    <w:rsid w:val="0076622F"/>
    <w:rsid w:val="007668CC"/>
    <w:rsid w:val="007738A7"/>
    <w:rsid w:val="0077627C"/>
    <w:rsid w:val="007832D8"/>
    <w:rsid w:val="00783528"/>
    <w:rsid w:val="00784162"/>
    <w:rsid w:val="0078456F"/>
    <w:rsid w:val="00784E8F"/>
    <w:rsid w:val="00785907"/>
    <w:rsid w:val="00786E69"/>
    <w:rsid w:val="007910B3"/>
    <w:rsid w:val="00793519"/>
    <w:rsid w:val="00793E70"/>
    <w:rsid w:val="007A136F"/>
    <w:rsid w:val="007A1D8D"/>
    <w:rsid w:val="007A2AFE"/>
    <w:rsid w:val="007A60D1"/>
    <w:rsid w:val="007B3BFE"/>
    <w:rsid w:val="007B574D"/>
    <w:rsid w:val="007C0605"/>
    <w:rsid w:val="007C1C5D"/>
    <w:rsid w:val="007C46D2"/>
    <w:rsid w:val="007C4F35"/>
    <w:rsid w:val="007C7BF1"/>
    <w:rsid w:val="007D16ED"/>
    <w:rsid w:val="007D195E"/>
    <w:rsid w:val="007D34B7"/>
    <w:rsid w:val="007D3C93"/>
    <w:rsid w:val="007D3EE8"/>
    <w:rsid w:val="007D6DA7"/>
    <w:rsid w:val="007E119B"/>
    <w:rsid w:val="007E25BC"/>
    <w:rsid w:val="007E2DE0"/>
    <w:rsid w:val="007E3123"/>
    <w:rsid w:val="007F7C56"/>
    <w:rsid w:val="00801938"/>
    <w:rsid w:val="00807923"/>
    <w:rsid w:val="0081516E"/>
    <w:rsid w:val="00815530"/>
    <w:rsid w:val="00815663"/>
    <w:rsid w:val="00817273"/>
    <w:rsid w:val="00821C2F"/>
    <w:rsid w:val="008267F9"/>
    <w:rsid w:val="008276E6"/>
    <w:rsid w:val="00834EF3"/>
    <w:rsid w:val="008373E2"/>
    <w:rsid w:val="008378E7"/>
    <w:rsid w:val="00840371"/>
    <w:rsid w:val="0084152B"/>
    <w:rsid w:val="00841A6D"/>
    <w:rsid w:val="008420FC"/>
    <w:rsid w:val="008426E9"/>
    <w:rsid w:val="008434D4"/>
    <w:rsid w:val="00845CB8"/>
    <w:rsid w:val="00847DD8"/>
    <w:rsid w:val="00851267"/>
    <w:rsid w:val="00854DDD"/>
    <w:rsid w:val="00860786"/>
    <w:rsid w:val="008608DB"/>
    <w:rsid w:val="00863F13"/>
    <w:rsid w:val="0086565C"/>
    <w:rsid w:val="0086714C"/>
    <w:rsid w:val="00872ADD"/>
    <w:rsid w:val="008874A8"/>
    <w:rsid w:val="00887B3A"/>
    <w:rsid w:val="00891551"/>
    <w:rsid w:val="00893D41"/>
    <w:rsid w:val="008A1783"/>
    <w:rsid w:val="008A46C3"/>
    <w:rsid w:val="008A5120"/>
    <w:rsid w:val="008A60DB"/>
    <w:rsid w:val="008A7610"/>
    <w:rsid w:val="008A797E"/>
    <w:rsid w:val="008C0E40"/>
    <w:rsid w:val="008C0EB5"/>
    <w:rsid w:val="008C7C41"/>
    <w:rsid w:val="008D07DC"/>
    <w:rsid w:val="008D3090"/>
    <w:rsid w:val="008E2098"/>
    <w:rsid w:val="008E7BF5"/>
    <w:rsid w:val="00907068"/>
    <w:rsid w:val="00907D04"/>
    <w:rsid w:val="00907FD7"/>
    <w:rsid w:val="009128F4"/>
    <w:rsid w:val="00922FD6"/>
    <w:rsid w:val="00923CB3"/>
    <w:rsid w:val="009275CC"/>
    <w:rsid w:val="0093291A"/>
    <w:rsid w:val="009408E5"/>
    <w:rsid w:val="00942D43"/>
    <w:rsid w:val="00943E51"/>
    <w:rsid w:val="00947AF4"/>
    <w:rsid w:val="00951790"/>
    <w:rsid w:val="009541AA"/>
    <w:rsid w:val="0096138C"/>
    <w:rsid w:val="009623A7"/>
    <w:rsid w:val="0096733B"/>
    <w:rsid w:val="00971D38"/>
    <w:rsid w:val="009812F5"/>
    <w:rsid w:val="009823E4"/>
    <w:rsid w:val="00984E5A"/>
    <w:rsid w:val="00985AE6"/>
    <w:rsid w:val="009932BF"/>
    <w:rsid w:val="009A09B0"/>
    <w:rsid w:val="009A22EE"/>
    <w:rsid w:val="009A398C"/>
    <w:rsid w:val="009B4335"/>
    <w:rsid w:val="009B777E"/>
    <w:rsid w:val="009C0829"/>
    <w:rsid w:val="009C139F"/>
    <w:rsid w:val="009C29E3"/>
    <w:rsid w:val="009C5984"/>
    <w:rsid w:val="009D3813"/>
    <w:rsid w:val="009D4D54"/>
    <w:rsid w:val="009D6286"/>
    <w:rsid w:val="009F406D"/>
    <w:rsid w:val="009F675A"/>
    <w:rsid w:val="009F69C0"/>
    <w:rsid w:val="00A06285"/>
    <w:rsid w:val="00A13743"/>
    <w:rsid w:val="00A13CC6"/>
    <w:rsid w:val="00A140D2"/>
    <w:rsid w:val="00A14FC7"/>
    <w:rsid w:val="00A15E86"/>
    <w:rsid w:val="00A1635B"/>
    <w:rsid w:val="00A2441C"/>
    <w:rsid w:val="00A24C2D"/>
    <w:rsid w:val="00A32F8E"/>
    <w:rsid w:val="00A34081"/>
    <w:rsid w:val="00A40B3E"/>
    <w:rsid w:val="00A42E97"/>
    <w:rsid w:val="00A5424E"/>
    <w:rsid w:val="00A56FBD"/>
    <w:rsid w:val="00A623D4"/>
    <w:rsid w:val="00A62A69"/>
    <w:rsid w:val="00A63E4B"/>
    <w:rsid w:val="00A67A61"/>
    <w:rsid w:val="00A7348E"/>
    <w:rsid w:val="00A8005D"/>
    <w:rsid w:val="00A80F2E"/>
    <w:rsid w:val="00A828E5"/>
    <w:rsid w:val="00A86F2F"/>
    <w:rsid w:val="00A915D3"/>
    <w:rsid w:val="00A92EA2"/>
    <w:rsid w:val="00A9475B"/>
    <w:rsid w:val="00A9617D"/>
    <w:rsid w:val="00AA473F"/>
    <w:rsid w:val="00AA7F60"/>
    <w:rsid w:val="00AB2B0D"/>
    <w:rsid w:val="00AB3713"/>
    <w:rsid w:val="00AC4DD1"/>
    <w:rsid w:val="00AC5B2D"/>
    <w:rsid w:val="00AD137A"/>
    <w:rsid w:val="00AD29F7"/>
    <w:rsid w:val="00AD52BF"/>
    <w:rsid w:val="00AE0AD0"/>
    <w:rsid w:val="00AE19A2"/>
    <w:rsid w:val="00AE3139"/>
    <w:rsid w:val="00AE5A54"/>
    <w:rsid w:val="00AE68B3"/>
    <w:rsid w:val="00AF3DE4"/>
    <w:rsid w:val="00AF7579"/>
    <w:rsid w:val="00B01C32"/>
    <w:rsid w:val="00B049BE"/>
    <w:rsid w:val="00B04E0D"/>
    <w:rsid w:val="00B13992"/>
    <w:rsid w:val="00B21399"/>
    <w:rsid w:val="00B233E0"/>
    <w:rsid w:val="00B23DED"/>
    <w:rsid w:val="00B23E07"/>
    <w:rsid w:val="00B2422D"/>
    <w:rsid w:val="00B24482"/>
    <w:rsid w:val="00B279C5"/>
    <w:rsid w:val="00B3130E"/>
    <w:rsid w:val="00B3348A"/>
    <w:rsid w:val="00B35DE7"/>
    <w:rsid w:val="00B40A10"/>
    <w:rsid w:val="00B4175A"/>
    <w:rsid w:val="00B44E46"/>
    <w:rsid w:val="00B44F8E"/>
    <w:rsid w:val="00B5107A"/>
    <w:rsid w:val="00B53925"/>
    <w:rsid w:val="00B53EDC"/>
    <w:rsid w:val="00B606B7"/>
    <w:rsid w:val="00B615DB"/>
    <w:rsid w:val="00B65A15"/>
    <w:rsid w:val="00B672CE"/>
    <w:rsid w:val="00B701DA"/>
    <w:rsid w:val="00B703CF"/>
    <w:rsid w:val="00B7313E"/>
    <w:rsid w:val="00B77C40"/>
    <w:rsid w:val="00B808DD"/>
    <w:rsid w:val="00B83C12"/>
    <w:rsid w:val="00B8741B"/>
    <w:rsid w:val="00B91278"/>
    <w:rsid w:val="00B931B6"/>
    <w:rsid w:val="00B93511"/>
    <w:rsid w:val="00B93CB0"/>
    <w:rsid w:val="00B93F76"/>
    <w:rsid w:val="00BA2DD0"/>
    <w:rsid w:val="00BA3E03"/>
    <w:rsid w:val="00BA7FF6"/>
    <w:rsid w:val="00BB2411"/>
    <w:rsid w:val="00BB2AD1"/>
    <w:rsid w:val="00BB3165"/>
    <w:rsid w:val="00BB435E"/>
    <w:rsid w:val="00BD07CB"/>
    <w:rsid w:val="00BD0F01"/>
    <w:rsid w:val="00BD5BCC"/>
    <w:rsid w:val="00BD6C7B"/>
    <w:rsid w:val="00BD728D"/>
    <w:rsid w:val="00BD7FE7"/>
    <w:rsid w:val="00BF2957"/>
    <w:rsid w:val="00BF539B"/>
    <w:rsid w:val="00C00F50"/>
    <w:rsid w:val="00C01FA5"/>
    <w:rsid w:val="00C021F4"/>
    <w:rsid w:val="00C035B0"/>
    <w:rsid w:val="00C052B4"/>
    <w:rsid w:val="00C06577"/>
    <w:rsid w:val="00C06BB0"/>
    <w:rsid w:val="00C1081A"/>
    <w:rsid w:val="00C10FC0"/>
    <w:rsid w:val="00C12DC6"/>
    <w:rsid w:val="00C13ADC"/>
    <w:rsid w:val="00C17D86"/>
    <w:rsid w:val="00C20B82"/>
    <w:rsid w:val="00C27EB4"/>
    <w:rsid w:val="00C32208"/>
    <w:rsid w:val="00C33D6F"/>
    <w:rsid w:val="00C36DF8"/>
    <w:rsid w:val="00C41360"/>
    <w:rsid w:val="00C41FBE"/>
    <w:rsid w:val="00C609EE"/>
    <w:rsid w:val="00C619E9"/>
    <w:rsid w:val="00C62585"/>
    <w:rsid w:val="00C71678"/>
    <w:rsid w:val="00C7332E"/>
    <w:rsid w:val="00C77E7B"/>
    <w:rsid w:val="00C80629"/>
    <w:rsid w:val="00C82ECA"/>
    <w:rsid w:val="00C8353F"/>
    <w:rsid w:val="00C85C8E"/>
    <w:rsid w:val="00C8777F"/>
    <w:rsid w:val="00C9789C"/>
    <w:rsid w:val="00CA1206"/>
    <w:rsid w:val="00CA1688"/>
    <w:rsid w:val="00CA335B"/>
    <w:rsid w:val="00CA5E71"/>
    <w:rsid w:val="00CA778C"/>
    <w:rsid w:val="00CB0732"/>
    <w:rsid w:val="00CB2A4D"/>
    <w:rsid w:val="00CC08EC"/>
    <w:rsid w:val="00CC15CD"/>
    <w:rsid w:val="00CC1879"/>
    <w:rsid w:val="00CC44C1"/>
    <w:rsid w:val="00CD24FB"/>
    <w:rsid w:val="00CD2E2B"/>
    <w:rsid w:val="00CE1EFF"/>
    <w:rsid w:val="00CE6B17"/>
    <w:rsid w:val="00CF1AC4"/>
    <w:rsid w:val="00D02223"/>
    <w:rsid w:val="00D02B4B"/>
    <w:rsid w:val="00D113A0"/>
    <w:rsid w:val="00D12783"/>
    <w:rsid w:val="00D129BB"/>
    <w:rsid w:val="00D13F29"/>
    <w:rsid w:val="00D27538"/>
    <w:rsid w:val="00D315ED"/>
    <w:rsid w:val="00D31C83"/>
    <w:rsid w:val="00D36AA1"/>
    <w:rsid w:val="00D36E48"/>
    <w:rsid w:val="00D40EEE"/>
    <w:rsid w:val="00D42B84"/>
    <w:rsid w:val="00D4424D"/>
    <w:rsid w:val="00D44886"/>
    <w:rsid w:val="00D45648"/>
    <w:rsid w:val="00D4672E"/>
    <w:rsid w:val="00D46ADF"/>
    <w:rsid w:val="00D4773E"/>
    <w:rsid w:val="00D5041E"/>
    <w:rsid w:val="00D525EA"/>
    <w:rsid w:val="00D53EC2"/>
    <w:rsid w:val="00D567E6"/>
    <w:rsid w:val="00D5771E"/>
    <w:rsid w:val="00D631EA"/>
    <w:rsid w:val="00D671F5"/>
    <w:rsid w:val="00D7382B"/>
    <w:rsid w:val="00D75273"/>
    <w:rsid w:val="00D762C1"/>
    <w:rsid w:val="00D83841"/>
    <w:rsid w:val="00DA31C5"/>
    <w:rsid w:val="00DB1A32"/>
    <w:rsid w:val="00DB3786"/>
    <w:rsid w:val="00DB3C5D"/>
    <w:rsid w:val="00DB5599"/>
    <w:rsid w:val="00DC247E"/>
    <w:rsid w:val="00DC2D43"/>
    <w:rsid w:val="00DC56FF"/>
    <w:rsid w:val="00DC753E"/>
    <w:rsid w:val="00DD5094"/>
    <w:rsid w:val="00DD57A9"/>
    <w:rsid w:val="00DD76E2"/>
    <w:rsid w:val="00DE216D"/>
    <w:rsid w:val="00DE46CD"/>
    <w:rsid w:val="00DF1595"/>
    <w:rsid w:val="00DF192F"/>
    <w:rsid w:val="00DF4487"/>
    <w:rsid w:val="00E01F95"/>
    <w:rsid w:val="00E03658"/>
    <w:rsid w:val="00E045F9"/>
    <w:rsid w:val="00E053F1"/>
    <w:rsid w:val="00E0571D"/>
    <w:rsid w:val="00E13AF7"/>
    <w:rsid w:val="00E14B19"/>
    <w:rsid w:val="00E213DD"/>
    <w:rsid w:val="00E238E2"/>
    <w:rsid w:val="00E309A6"/>
    <w:rsid w:val="00E32792"/>
    <w:rsid w:val="00E332B4"/>
    <w:rsid w:val="00E3510D"/>
    <w:rsid w:val="00E402E2"/>
    <w:rsid w:val="00E44C09"/>
    <w:rsid w:val="00E502C3"/>
    <w:rsid w:val="00E5078A"/>
    <w:rsid w:val="00E6108C"/>
    <w:rsid w:val="00E62771"/>
    <w:rsid w:val="00E6644B"/>
    <w:rsid w:val="00E76535"/>
    <w:rsid w:val="00E80D46"/>
    <w:rsid w:val="00E81A8C"/>
    <w:rsid w:val="00E82E4B"/>
    <w:rsid w:val="00E873DF"/>
    <w:rsid w:val="00E9286A"/>
    <w:rsid w:val="00E97FC6"/>
    <w:rsid w:val="00EA172D"/>
    <w:rsid w:val="00EA2DE9"/>
    <w:rsid w:val="00EA3451"/>
    <w:rsid w:val="00EB603A"/>
    <w:rsid w:val="00EC4507"/>
    <w:rsid w:val="00ED03C8"/>
    <w:rsid w:val="00ED1698"/>
    <w:rsid w:val="00ED67EC"/>
    <w:rsid w:val="00ED7FA2"/>
    <w:rsid w:val="00EE1977"/>
    <w:rsid w:val="00EE3312"/>
    <w:rsid w:val="00EF0E61"/>
    <w:rsid w:val="00F01AAB"/>
    <w:rsid w:val="00F05386"/>
    <w:rsid w:val="00F057B6"/>
    <w:rsid w:val="00F0711A"/>
    <w:rsid w:val="00F10A66"/>
    <w:rsid w:val="00F32881"/>
    <w:rsid w:val="00F348B9"/>
    <w:rsid w:val="00F35F2F"/>
    <w:rsid w:val="00F44F9A"/>
    <w:rsid w:val="00F4776F"/>
    <w:rsid w:val="00F62A96"/>
    <w:rsid w:val="00F63A51"/>
    <w:rsid w:val="00F71B6F"/>
    <w:rsid w:val="00F72425"/>
    <w:rsid w:val="00F81E45"/>
    <w:rsid w:val="00F81FCD"/>
    <w:rsid w:val="00F82C9E"/>
    <w:rsid w:val="00F82CDD"/>
    <w:rsid w:val="00F87CB2"/>
    <w:rsid w:val="00F9290C"/>
    <w:rsid w:val="00F956BC"/>
    <w:rsid w:val="00F96E93"/>
    <w:rsid w:val="00FA2DBF"/>
    <w:rsid w:val="00FA609A"/>
    <w:rsid w:val="00FB3CC0"/>
    <w:rsid w:val="00FB5DD1"/>
    <w:rsid w:val="00FC1873"/>
    <w:rsid w:val="00FC43A7"/>
    <w:rsid w:val="00FC514F"/>
    <w:rsid w:val="00FD5933"/>
    <w:rsid w:val="00FE46FE"/>
    <w:rsid w:val="00FE5B66"/>
    <w:rsid w:val="00FE6EBD"/>
    <w:rsid w:val="00FF0868"/>
    <w:rsid w:val="00FF2297"/>
    <w:rsid w:val="00FF7455"/>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38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1C83"/>
    <w:rPr>
      <w:rFonts w:ascii="Calibri" w:eastAsia="Calibri" w:hAnsi="Calibri" w:cs="Calibri"/>
    </w:rPr>
  </w:style>
  <w:style w:type="paragraph" w:styleId="berschrift1">
    <w:name w:val="heading 1"/>
    <w:basedOn w:val="Standard"/>
    <w:next w:val="Standard"/>
    <w:link w:val="berschrift1Zchn"/>
    <w:uiPriority w:val="9"/>
    <w:qFormat/>
    <w:rsid w:val="000C2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731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517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31C83"/>
    <w:rPr>
      <w:b/>
      <w:bCs/>
    </w:rPr>
  </w:style>
  <w:style w:type="paragraph" w:styleId="Fuzeile">
    <w:name w:val="footer"/>
    <w:basedOn w:val="Standard"/>
    <w:link w:val="FuzeileZchn"/>
    <w:uiPriority w:val="99"/>
    <w:unhideWhenUsed/>
    <w:rsid w:val="00D31C83"/>
    <w:pPr>
      <w:tabs>
        <w:tab w:val="center" w:pos="4252"/>
        <w:tab w:val="right" w:pos="8504"/>
      </w:tabs>
    </w:pPr>
  </w:style>
  <w:style w:type="character" w:customStyle="1" w:styleId="FuzeileZchn">
    <w:name w:val="Fußzeile Zchn"/>
    <w:basedOn w:val="Absatz-Standardschriftart"/>
    <w:link w:val="Fuzeile"/>
    <w:uiPriority w:val="99"/>
    <w:rsid w:val="00D31C83"/>
    <w:rPr>
      <w:rFonts w:ascii="Calibri" w:eastAsia="Calibri" w:hAnsi="Calibri" w:cs="Calibri"/>
    </w:rPr>
  </w:style>
  <w:style w:type="paragraph" w:styleId="Sprechblasentext">
    <w:name w:val="Balloon Text"/>
    <w:basedOn w:val="Standard"/>
    <w:link w:val="SprechblasentextZchn"/>
    <w:uiPriority w:val="99"/>
    <w:semiHidden/>
    <w:unhideWhenUsed/>
    <w:rsid w:val="00D31C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C83"/>
    <w:rPr>
      <w:rFonts w:ascii="Tahoma" w:eastAsia="Calibri" w:hAnsi="Tahoma" w:cs="Tahoma"/>
      <w:sz w:val="16"/>
      <w:szCs w:val="16"/>
    </w:rPr>
  </w:style>
  <w:style w:type="paragraph" w:styleId="Kopfzeile">
    <w:name w:val="header"/>
    <w:basedOn w:val="Standard"/>
    <w:link w:val="KopfzeileZchn"/>
    <w:uiPriority w:val="99"/>
    <w:unhideWhenUsed/>
    <w:rsid w:val="00D31C83"/>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D31C83"/>
    <w:rPr>
      <w:rFonts w:ascii="Calibri" w:eastAsia="Calibri" w:hAnsi="Calibri" w:cs="Calibri"/>
    </w:rPr>
  </w:style>
  <w:style w:type="paragraph" w:styleId="KeinLeerraum">
    <w:name w:val="No Spacing"/>
    <w:link w:val="KeinLeerraumZchn"/>
    <w:uiPriority w:val="1"/>
    <w:qFormat/>
    <w:rsid w:val="00D31C83"/>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D31C83"/>
    <w:rPr>
      <w:rFonts w:eastAsiaTheme="minorEastAsia"/>
    </w:rPr>
  </w:style>
  <w:style w:type="paragraph" w:customStyle="1" w:styleId="western">
    <w:name w:val="western"/>
    <w:basedOn w:val="Standard"/>
    <w:rsid w:val="005A39E9"/>
    <w:pPr>
      <w:spacing w:before="100" w:beforeAutospacing="1" w:after="119" w:line="240" w:lineRule="auto"/>
    </w:pPr>
    <w:rPr>
      <w:rFonts w:ascii="Times New Roman" w:eastAsia="Times New Roman" w:hAnsi="Times New Roman" w:cs="Times New Roman"/>
      <w:sz w:val="24"/>
      <w:szCs w:val="24"/>
      <w:lang w:eastAsia="pt-BR"/>
    </w:rPr>
  </w:style>
  <w:style w:type="paragraph" w:styleId="StandardWeb">
    <w:name w:val="Normal (Web)"/>
    <w:basedOn w:val="Standard"/>
    <w:uiPriority w:val="99"/>
    <w:semiHidden/>
    <w:unhideWhenUsed/>
    <w:rsid w:val="004F04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enabsatz">
    <w:name w:val="List Paragraph"/>
    <w:basedOn w:val="Standard"/>
    <w:uiPriority w:val="34"/>
    <w:qFormat/>
    <w:rsid w:val="004F04FB"/>
    <w:pPr>
      <w:spacing w:after="0" w:line="360" w:lineRule="auto"/>
      <w:ind w:left="720" w:firstLine="709"/>
      <w:contextualSpacing/>
    </w:pPr>
    <w:rPr>
      <w:rFonts w:ascii="Arial" w:hAnsi="Arial" w:cs="Arial"/>
      <w:sz w:val="24"/>
    </w:rPr>
  </w:style>
  <w:style w:type="character" w:customStyle="1" w:styleId="apple-converted-space">
    <w:name w:val="apple-converted-space"/>
    <w:rsid w:val="004F04FB"/>
  </w:style>
  <w:style w:type="character" w:styleId="Hervorhebung">
    <w:name w:val="Emphasis"/>
    <w:uiPriority w:val="20"/>
    <w:qFormat/>
    <w:rsid w:val="004F04FB"/>
    <w:rPr>
      <w:i/>
      <w:iCs/>
    </w:rPr>
  </w:style>
  <w:style w:type="character" w:customStyle="1" w:styleId="berschrift1Zchn">
    <w:name w:val="Überschrift 1 Zchn"/>
    <w:basedOn w:val="Absatz-Standardschriftart"/>
    <w:link w:val="berschrift1"/>
    <w:uiPriority w:val="9"/>
    <w:rsid w:val="000C292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C2927"/>
    <w:pPr>
      <w:outlineLvl w:val="9"/>
    </w:pPr>
    <w:rPr>
      <w:lang w:eastAsia="pt-BR"/>
    </w:rPr>
  </w:style>
  <w:style w:type="paragraph" w:styleId="Verzeichnis1">
    <w:name w:val="toc 1"/>
    <w:basedOn w:val="Standard"/>
    <w:next w:val="Standard"/>
    <w:autoRedefine/>
    <w:uiPriority w:val="39"/>
    <w:unhideWhenUsed/>
    <w:rsid w:val="00C77E7B"/>
    <w:pPr>
      <w:tabs>
        <w:tab w:val="left" w:pos="440"/>
        <w:tab w:val="right" w:leader="dot" w:pos="9061"/>
      </w:tabs>
      <w:spacing w:after="100"/>
    </w:pPr>
  </w:style>
  <w:style w:type="paragraph" w:styleId="Verzeichnis2">
    <w:name w:val="toc 2"/>
    <w:basedOn w:val="Standard"/>
    <w:next w:val="Standard"/>
    <w:autoRedefine/>
    <w:uiPriority w:val="39"/>
    <w:unhideWhenUsed/>
    <w:rsid w:val="000C2927"/>
    <w:pPr>
      <w:spacing w:after="100"/>
      <w:ind w:left="220"/>
    </w:pPr>
  </w:style>
  <w:style w:type="character" w:styleId="Hyperlink">
    <w:name w:val="Hyperlink"/>
    <w:basedOn w:val="Absatz-Standardschriftart"/>
    <w:uiPriority w:val="99"/>
    <w:unhideWhenUsed/>
    <w:rsid w:val="000C2927"/>
    <w:rPr>
      <w:color w:val="0000FF" w:themeColor="hyperlink"/>
      <w:u w:val="single"/>
    </w:rPr>
  </w:style>
  <w:style w:type="character" w:customStyle="1" w:styleId="fontnormal">
    <w:name w:val="fontnormal"/>
    <w:basedOn w:val="Absatz-Standardschriftart"/>
    <w:rsid w:val="004815C0"/>
  </w:style>
  <w:style w:type="table" w:styleId="Tabellenraster">
    <w:name w:val="Table Grid"/>
    <w:basedOn w:val="NormaleTabelle"/>
    <w:uiPriority w:val="59"/>
    <w:rsid w:val="00292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3A504E"/>
    <w:rPr>
      <w:sz w:val="18"/>
      <w:szCs w:val="18"/>
    </w:rPr>
  </w:style>
  <w:style w:type="paragraph" w:styleId="Kommentartext">
    <w:name w:val="annotation text"/>
    <w:basedOn w:val="Standard"/>
    <w:link w:val="KommentartextZchn"/>
    <w:uiPriority w:val="99"/>
    <w:semiHidden/>
    <w:unhideWhenUsed/>
    <w:rsid w:val="003A504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A504E"/>
    <w:rPr>
      <w:rFonts w:ascii="Calibri" w:eastAsia="Calibri" w:hAnsi="Calibri" w:cs="Calibri"/>
      <w:sz w:val="24"/>
      <w:szCs w:val="24"/>
    </w:rPr>
  </w:style>
  <w:style w:type="paragraph" w:styleId="Kommentarthema">
    <w:name w:val="annotation subject"/>
    <w:basedOn w:val="Kommentartext"/>
    <w:next w:val="Kommentartext"/>
    <w:link w:val="KommentarthemaZchn"/>
    <w:uiPriority w:val="99"/>
    <w:semiHidden/>
    <w:unhideWhenUsed/>
    <w:rsid w:val="003A504E"/>
    <w:rPr>
      <w:b/>
      <w:bCs/>
      <w:sz w:val="20"/>
      <w:szCs w:val="20"/>
    </w:rPr>
  </w:style>
  <w:style w:type="character" w:customStyle="1" w:styleId="KommentarthemaZchn">
    <w:name w:val="Kommentarthema Zchn"/>
    <w:basedOn w:val="KommentartextZchn"/>
    <w:link w:val="Kommentarthema"/>
    <w:uiPriority w:val="99"/>
    <w:semiHidden/>
    <w:rsid w:val="003A504E"/>
    <w:rPr>
      <w:rFonts w:ascii="Calibri" w:eastAsia="Calibri" w:hAnsi="Calibri" w:cs="Calibri"/>
      <w:b/>
      <w:bCs/>
      <w:sz w:val="20"/>
      <w:szCs w:val="20"/>
    </w:rPr>
  </w:style>
  <w:style w:type="character" w:customStyle="1" w:styleId="berschrift3Zchn">
    <w:name w:val="Überschrift 3 Zchn"/>
    <w:basedOn w:val="Absatz-Standardschriftart"/>
    <w:link w:val="berschrift3"/>
    <w:uiPriority w:val="9"/>
    <w:semiHidden/>
    <w:rsid w:val="00951790"/>
    <w:rPr>
      <w:rFonts w:asciiTheme="majorHAnsi" w:eastAsiaTheme="majorEastAsia" w:hAnsiTheme="majorHAnsi" w:cstheme="majorBidi"/>
      <w:b/>
      <w:bCs/>
      <w:color w:val="4F81BD" w:themeColor="accent1"/>
    </w:rPr>
  </w:style>
  <w:style w:type="character" w:customStyle="1" w:styleId="berschrift2Zchn">
    <w:name w:val="Überschrift 2 Zchn"/>
    <w:basedOn w:val="Absatz-Standardschriftart"/>
    <w:link w:val="berschrift2"/>
    <w:uiPriority w:val="9"/>
    <w:rsid w:val="00B7313E"/>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0671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71CA"/>
    <w:rPr>
      <w:rFonts w:ascii="Calibri" w:eastAsia="Calibri" w:hAnsi="Calibri" w:cs="Calibri"/>
      <w:sz w:val="20"/>
      <w:szCs w:val="20"/>
    </w:rPr>
  </w:style>
  <w:style w:type="character" w:styleId="Funotenzeichen">
    <w:name w:val="footnote reference"/>
    <w:basedOn w:val="Absatz-Standardschriftart"/>
    <w:uiPriority w:val="99"/>
    <w:semiHidden/>
    <w:unhideWhenUsed/>
    <w:rsid w:val="000671CA"/>
    <w:rPr>
      <w:vertAlign w:val="superscript"/>
    </w:rPr>
  </w:style>
  <w:style w:type="paragraph" w:styleId="HTMLVorformatiert">
    <w:name w:val="HTML Preformatted"/>
    <w:basedOn w:val="Standard"/>
    <w:link w:val="HTMLVorformatiertZchn"/>
    <w:uiPriority w:val="99"/>
    <w:semiHidden/>
    <w:unhideWhenUsed/>
    <w:rsid w:val="0006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VorformatiertZchn">
    <w:name w:val="HTML Vorformatiert Zchn"/>
    <w:basedOn w:val="Absatz-Standardschriftart"/>
    <w:link w:val="HTMLVorformatiert"/>
    <w:uiPriority w:val="99"/>
    <w:semiHidden/>
    <w:rsid w:val="00067B96"/>
    <w:rPr>
      <w:rFonts w:ascii="Courier New" w:eastAsia="Times New Roman" w:hAnsi="Courier New" w:cs="Courier New"/>
      <w:sz w:val="20"/>
      <w:szCs w:val="20"/>
      <w:lang w:eastAsia="pt-BR"/>
    </w:rPr>
  </w:style>
  <w:style w:type="character" w:customStyle="1" w:styleId="author">
    <w:name w:val="author"/>
    <w:basedOn w:val="Absatz-Standardschriftart"/>
    <w:rsid w:val="00703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1C83"/>
    <w:rPr>
      <w:rFonts w:ascii="Calibri" w:eastAsia="Calibri" w:hAnsi="Calibri" w:cs="Calibri"/>
    </w:rPr>
  </w:style>
  <w:style w:type="paragraph" w:styleId="berschrift1">
    <w:name w:val="heading 1"/>
    <w:basedOn w:val="Standard"/>
    <w:next w:val="Standard"/>
    <w:link w:val="berschrift1Zchn"/>
    <w:uiPriority w:val="9"/>
    <w:qFormat/>
    <w:rsid w:val="000C2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731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517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31C83"/>
    <w:rPr>
      <w:b/>
      <w:bCs/>
    </w:rPr>
  </w:style>
  <w:style w:type="paragraph" w:styleId="Fuzeile">
    <w:name w:val="footer"/>
    <w:basedOn w:val="Standard"/>
    <w:link w:val="FuzeileZchn"/>
    <w:uiPriority w:val="99"/>
    <w:unhideWhenUsed/>
    <w:rsid w:val="00D31C83"/>
    <w:pPr>
      <w:tabs>
        <w:tab w:val="center" w:pos="4252"/>
        <w:tab w:val="right" w:pos="8504"/>
      </w:tabs>
    </w:pPr>
  </w:style>
  <w:style w:type="character" w:customStyle="1" w:styleId="FuzeileZchn">
    <w:name w:val="Fußzeile Zchn"/>
    <w:basedOn w:val="Absatz-Standardschriftart"/>
    <w:link w:val="Fuzeile"/>
    <w:uiPriority w:val="99"/>
    <w:rsid w:val="00D31C83"/>
    <w:rPr>
      <w:rFonts w:ascii="Calibri" w:eastAsia="Calibri" w:hAnsi="Calibri" w:cs="Calibri"/>
    </w:rPr>
  </w:style>
  <w:style w:type="paragraph" w:styleId="Sprechblasentext">
    <w:name w:val="Balloon Text"/>
    <w:basedOn w:val="Standard"/>
    <w:link w:val="SprechblasentextZchn"/>
    <w:uiPriority w:val="99"/>
    <w:semiHidden/>
    <w:unhideWhenUsed/>
    <w:rsid w:val="00D31C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C83"/>
    <w:rPr>
      <w:rFonts w:ascii="Tahoma" w:eastAsia="Calibri" w:hAnsi="Tahoma" w:cs="Tahoma"/>
      <w:sz w:val="16"/>
      <w:szCs w:val="16"/>
    </w:rPr>
  </w:style>
  <w:style w:type="paragraph" w:styleId="Kopfzeile">
    <w:name w:val="header"/>
    <w:basedOn w:val="Standard"/>
    <w:link w:val="KopfzeileZchn"/>
    <w:uiPriority w:val="99"/>
    <w:unhideWhenUsed/>
    <w:rsid w:val="00D31C83"/>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D31C83"/>
    <w:rPr>
      <w:rFonts w:ascii="Calibri" w:eastAsia="Calibri" w:hAnsi="Calibri" w:cs="Calibri"/>
    </w:rPr>
  </w:style>
  <w:style w:type="paragraph" w:styleId="KeinLeerraum">
    <w:name w:val="No Spacing"/>
    <w:link w:val="KeinLeerraumZchn"/>
    <w:uiPriority w:val="1"/>
    <w:qFormat/>
    <w:rsid w:val="00D31C83"/>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D31C83"/>
    <w:rPr>
      <w:rFonts w:eastAsiaTheme="minorEastAsia"/>
    </w:rPr>
  </w:style>
  <w:style w:type="paragraph" w:customStyle="1" w:styleId="western">
    <w:name w:val="western"/>
    <w:basedOn w:val="Standard"/>
    <w:rsid w:val="005A39E9"/>
    <w:pPr>
      <w:spacing w:before="100" w:beforeAutospacing="1" w:after="119" w:line="240" w:lineRule="auto"/>
    </w:pPr>
    <w:rPr>
      <w:rFonts w:ascii="Times New Roman" w:eastAsia="Times New Roman" w:hAnsi="Times New Roman" w:cs="Times New Roman"/>
      <w:sz w:val="24"/>
      <w:szCs w:val="24"/>
      <w:lang w:eastAsia="pt-BR"/>
    </w:rPr>
  </w:style>
  <w:style w:type="paragraph" w:styleId="StandardWeb">
    <w:name w:val="Normal (Web)"/>
    <w:basedOn w:val="Standard"/>
    <w:uiPriority w:val="99"/>
    <w:semiHidden/>
    <w:unhideWhenUsed/>
    <w:rsid w:val="004F04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enabsatz">
    <w:name w:val="List Paragraph"/>
    <w:basedOn w:val="Standard"/>
    <w:uiPriority w:val="34"/>
    <w:qFormat/>
    <w:rsid w:val="004F04FB"/>
    <w:pPr>
      <w:spacing w:after="0" w:line="360" w:lineRule="auto"/>
      <w:ind w:left="720" w:firstLine="709"/>
      <w:contextualSpacing/>
    </w:pPr>
    <w:rPr>
      <w:rFonts w:ascii="Arial" w:hAnsi="Arial" w:cs="Arial"/>
      <w:sz w:val="24"/>
    </w:rPr>
  </w:style>
  <w:style w:type="character" w:customStyle="1" w:styleId="apple-converted-space">
    <w:name w:val="apple-converted-space"/>
    <w:rsid w:val="004F04FB"/>
  </w:style>
  <w:style w:type="character" w:styleId="Hervorhebung">
    <w:name w:val="Emphasis"/>
    <w:uiPriority w:val="20"/>
    <w:qFormat/>
    <w:rsid w:val="004F04FB"/>
    <w:rPr>
      <w:i/>
      <w:iCs/>
    </w:rPr>
  </w:style>
  <w:style w:type="character" w:customStyle="1" w:styleId="berschrift1Zchn">
    <w:name w:val="Überschrift 1 Zchn"/>
    <w:basedOn w:val="Absatz-Standardschriftart"/>
    <w:link w:val="berschrift1"/>
    <w:uiPriority w:val="9"/>
    <w:rsid w:val="000C292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C2927"/>
    <w:pPr>
      <w:outlineLvl w:val="9"/>
    </w:pPr>
    <w:rPr>
      <w:lang w:eastAsia="pt-BR"/>
    </w:rPr>
  </w:style>
  <w:style w:type="paragraph" w:styleId="Verzeichnis1">
    <w:name w:val="toc 1"/>
    <w:basedOn w:val="Standard"/>
    <w:next w:val="Standard"/>
    <w:autoRedefine/>
    <w:uiPriority w:val="39"/>
    <w:unhideWhenUsed/>
    <w:rsid w:val="00C77E7B"/>
    <w:pPr>
      <w:tabs>
        <w:tab w:val="left" w:pos="440"/>
        <w:tab w:val="right" w:leader="dot" w:pos="9061"/>
      </w:tabs>
      <w:spacing w:after="100"/>
    </w:pPr>
  </w:style>
  <w:style w:type="paragraph" w:styleId="Verzeichnis2">
    <w:name w:val="toc 2"/>
    <w:basedOn w:val="Standard"/>
    <w:next w:val="Standard"/>
    <w:autoRedefine/>
    <w:uiPriority w:val="39"/>
    <w:unhideWhenUsed/>
    <w:rsid w:val="000C2927"/>
    <w:pPr>
      <w:spacing w:after="100"/>
      <w:ind w:left="220"/>
    </w:pPr>
  </w:style>
  <w:style w:type="character" w:styleId="Hyperlink">
    <w:name w:val="Hyperlink"/>
    <w:basedOn w:val="Absatz-Standardschriftart"/>
    <w:uiPriority w:val="99"/>
    <w:unhideWhenUsed/>
    <w:rsid w:val="000C2927"/>
    <w:rPr>
      <w:color w:val="0000FF" w:themeColor="hyperlink"/>
      <w:u w:val="single"/>
    </w:rPr>
  </w:style>
  <w:style w:type="character" w:customStyle="1" w:styleId="fontnormal">
    <w:name w:val="fontnormal"/>
    <w:basedOn w:val="Absatz-Standardschriftart"/>
    <w:rsid w:val="004815C0"/>
  </w:style>
  <w:style w:type="table" w:styleId="Tabellenraster">
    <w:name w:val="Table Grid"/>
    <w:basedOn w:val="NormaleTabelle"/>
    <w:uiPriority w:val="59"/>
    <w:rsid w:val="00292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3A504E"/>
    <w:rPr>
      <w:sz w:val="18"/>
      <w:szCs w:val="18"/>
    </w:rPr>
  </w:style>
  <w:style w:type="paragraph" w:styleId="Kommentartext">
    <w:name w:val="annotation text"/>
    <w:basedOn w:val="Standard"/>
    <w:link w:val="KommentartextZchn"/>
    <w:uiPriority w:val="99"/>
    <w:semiHidden/>
    <w:unhideWhenUsed/>
    <w:rsid w:val="003A504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A504E"/>
    <w:rPr>
      <w:rFonts w:ascii="Calibri" w:eastAsia="Calibri" w:hAnsi="Calibri" w:cs="Calibri"/>
      <w:sz w:val="24"/>
      <w:szCs w:val="24"/>
    </w:rPr>
  </w:style>
  <w:style w:type="paragraph" w:styleId="Kommentarthema">
    <w:name w:val="annotation subject"/>
    <w:basedOn w:val="Kommentartext"/>
    <w:next w:val="Kommentartext"/>
    <w:link w:val="KommentarthemaZchn"/>
    <w:uiPriority w:val="99"/>
    <w:semiHidden/>
    <w:unhideWhenUsed/>
    <w:rsid w:val="003A504E"/>
    <w:rPr>
      <w:b/>
      <w:bCs/>
      <w:sz w:val="20"/>
      <w:szCs w:val="20"/>
    </w:rPr>
  </w:style>
  <w:style w:type="character" w:customStyle="1" w:styleId="KommentarthemaZchn">
    <w:name w:val="Kommentarthema Zchn"/>
    <w:basedOn w:val="KommentartextZchn"/>
    <w:link w:val="Kommentarthema"/>
    <w:uiPriority w:val="99"/>
    <w:semiHidden/>
    <w:rsid w:val="003A504E"/>
    <w:rPr>
      <w:rFonts w:ascii="Calibri" w:eastAsia="Calibri" w:hAnsi="Calibri" w:cs="Calibri"/>
      <w:b/>
      <w:bCs/>
      <w:sz w:val="20"/>
      <w:szCs w:val="20"/>
    </w:rPr>
  </w:style>
  <w:style w:type="character" w:customStyle="1" w:styleId="berschrift3Zchn">
    <w:name w:val="Überschrift 3 Zchn"/>
    <w:basedOn w:val="Absatz-Standardschriftart"/>
    <w:link w:val="berschrift3"/>
    <w:uiPriority w:val="9"/>
    <w:semiHidden/>
    <w:rsid w:val="00951790"/>
    <w:rPr>
      <w:rFonts w:asciiTheme="majorHAnsi" w:eastAsiaTheme="majorEastAsia" w:hAnsiTheme="majorHAnsi" w:cstheme="majorBidi"/>
      <w:b/>
      <w:bCs/>
      <w:color w:val="4F81BD" w:themeColor="accent1"/>
    </w:rPr>
  </w:style>
  <w:style w:type="character" w:customStyle="1" w:styleId="berschrift2Zchn">
    <w:name w:val="Überschrift 2 Zchn"/>
    <w:basedOn w:val="Absatz-Standardschriftart"/>
    <w:link w:val="berschrift2"/>
    <w:uiPriority w:val="9"/>
    <w:rsid w:val="00B7313E"/>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0671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71CA"/>
    <w:rPr>
      <w:rFonts w:ascii="Calibri" w:eastAsia="Calibri" w:hAnsi="Calibri" w:cs="Calibri"/>
      <w:sz w:val="20"/>
      <w:szCs w:val="20"/>
    </w:rPr>
  </w:style>
  <w:style w:type="character" w:styleId="Funotenzeichen">
    <w:name w:val="footnote reference"/>
    <w:basedOn w:val="Absatz-Standardschriftart"/>
    <w:uiPriority w:val="99"/>
    <w:semiHidden/>
    <w:unhideWhenUsed/>
    <w:rsid w:val="000671CA"/>
    <w:rPr>
      <w:vertAlign w:val="superscript"/>
    </w:rPr>
  </w:style>
  <w:style w:type="paragraph" w:styleId="HTMLVorformatiert">
    <w:name w:val="HTML Preformatted"/>
    <w:basedOn w:val="Standard"/>
    <w:link w:val="HTMLVorformatiertZchn"/>
    <w:uiPriority w:val="99"/>
    <w:semiHidden/>
    <w:unhideWhenUsed/>
    <w:rsid w:val="0006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VorformatiertZchn">
    <w:name w:val="HTML Vorformatiert Zchn"/>
    <w:basedOn w:val="Absatz-Standardschriftart"/>
    <w:link w:val="HTMLVorformatiert"/>
    <w:uiPriority w:val="99"/>
    <w:semiHidden/>
    <w:rsid w:val="00067B96"/>
    <w:rPr>
      <w:rFonts w:ascii="Courier New" w:eastAsia="Times New Roman" w:hAnsi="Courier New" w:cs="Courier New"/>
      <w:sz w:val="20"/>
      <w:szCs w:val="20"/>
      <w:lang w:eastAsia="pt-BR"/>
    </w:rPr>
  </w:style>
  <w:style w:type="character" w:customStyle="1" w:styleId="author">
    <w:name w:val="author"/>
    <w:basedOn w:val="Absatz-Standardschriftart"/>
    <w:rsid w:val="0070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7619">
      <w:bodyDiv w:val="1"/>
      <w:marLeft w:val="0"/>
      <w:marRight w:val="0"/>
      <w:marTop w:val="0"/>
      <w:marBottom w:val="0"/>
      <w:divBdr>
        <w:top w:val="none" w:sz="0" w:space="0" w:color="auto"/>
        <w:left w:val="none" w:sz="0" w:space="0" w:color="auto"/>
        <w:bottom w:val="none" w:sz="0" w:space="0" w:color="auto"/>
        <w:right w:val="none" w:sz="0" w:space="0" w:color="auto"/>
      </w:divBdr>
    </w:div>
    <w:div w:id="459343649">
      <w:bodyDiv w:val="1"/>
      <w:marLeft w:val="0"/>
      <w:marRight w:val="0"/>
      <w:marTop w:val="0"/>
      <w:marBottom w:val="0"/>
      <w:divBdr>
        <w:top w:val="none" w:sz="0" w:space="0" w:color="auto"/>
        <w:left w:val="none" w:sz="0" w:space="0" w:color="auto"/>
        <w:bottom w:val="none" w:sz="0" w:space="0" w:color="auto"/>
        <w:right w:val="none" w:sz="0" w:space="0" w:color="auto"/>
      </w:divBdr>
    </w:div>
    <w:div w:id="615522250">
      <w:bodyDiv w:val="1"/>
      <w:marLeft w:val="0"/>
      <w:marRight w:val="0"/>
      <w:marTop w:val="0"/>
      <w:marBottom w:val="0"/>
      <w:divBdr>
        <w:top w:val="none" w:sz="0" w:space="0" w:color="auto"/>
        <w:left w:val="none" w:sz="0" w:space="0" w:color="auto"/>
        <w:bottom w:val="none" w:sz="0" w:space="0" w:color="auto"/>
        <w:right w:val="none" w:sz="0" w:space="0" w:color="auto"/>
      </w:divBdr>
    </w:div>
    <w:div w:id="980771634">
      <w:bodyDiv w:val="1"/>
      <w:marLeft w:val="0"/>
      <w:marRight w:val="0"/>
      <w:marTop w:val="0"/>
      <w:marBottom w:val="0"/>
      <w:divBdr>
        <w:top w:val="none" w:sz="0" w:space="0" w:color="auto"/>
        <w:left w:val="none" w:sz="0" w:space="0" w:color="auto"/>
        <w:bottom w:val="none" w:sz="0" w:space="0" w:color="auto"/>
        <w:right w:val="none" w:sz="0" w:space="0" w:color="auto"/>
      </w:divBdr>
    </w:div>
    <w:div w:id="1113744813">
      <w:bodyDiv w:val="1"/>
      <w:marLeft w:val="0"/>
      <w:marRight w:val="0"/>
      <w:marTop w:val="0"/>
      <w:marBottom w:val="0"/>
      <w:divBdr>
        <w:top w:val="none" w:sz="0" w:space="0" w:color="auto"/>
        <w:left w:val="none" w:sz="0" w:space="0" w:color="auto"/>
        <w:bottom w:val="none" w:sz="0" w:space="0" w:color="auto"/>
        <w:right w:val="none" w:sz="0" w:space="0" w:color="auto"/>
      </w:divBdr>
    </w:div>
    <w:div w:id="1313489079">
      <w:bodyDiv w:val="1"/>
      <w:marLeft w:val="0"/>
      <w:marRight w:val="0"/>
      <w:marTop w:val="0"/>
      <w:marBottom w:val="0"/>
      <w:divBdr>
        <w:top w:val="none" w:sz="0" w:space="0" w:color="auto"/>
        <w:left w:val="none" w:sz="0" w:space="0" w:color="auto"/>
        <w:bottom w:val="none" w:sz="0" w:space="0" w:color="auto"/>
        <w:right w:val="none" w:sz="0" w:space="0" w:color="auto"/>
      </w:divBdr>
    </w:div>
    <w:div w:id="1494251239">
      <w:bodyDiv w:val="1"/>
      <w:marLeft w:val="0"/>
      <w:marRight w:val="0"/>
      <w:marTop w:val="0"/>
      <w:marBottom w:val="0"/>
      <w:divBdr>
        <w:top w:val="none" w:sz="0" w:space="0" w:color="auto"/>
        <w:left w:val="none" w:sz="0" w:space="0" w:color="auto"/>
        <w:bottom w:val="none" w:sz="0" w:space="0" w:color="auto"/>
        <w:right w:val="none" w:sz="0" w:space="0" w:color="auto"/>
      </w:divBdr>
    </w:div>
    <w:div w:id="1596937303">
      <w:bodyDiv w:val="1"/>
      <w:marLeft w:val="0"/>
      <w:marRight w:val="0"/>
      <w:marTop w:val="0"/>
      <w:marBottom w:val="0"/>
      <w:divBdr>
        <w:top w:val="none" w:sz="0" w:space="0" w:color="auto"/>
        <w:left w:val="none" w:sz="0" w:space="0" w:color="auto"/>
        <w:bottom w:val="none" w:sz="0" w:space="0" w:color="auto"/>
        <w:right w:val="none" w:sz="0" w:space="0" w:color="auto"/>
      </w:divBdr>
    </w:div>
    <w:div w:id="1619021228">
      <w:bodyDiv w:val="1"/>
      <w:marLeft w:val="0"/>
      <w:marRight w:val="0"/>
      <w:marTop w:val="0"/>
      <w:marBottom w:val="0"/>
      <w:divBdr>
        <w:top w:val="none" w:sz="0" w:space="0" w:color="auto"/>
        <w:left w:val="none" w:sz="0" w:space="0" w:color="auto"/>
        <w:bottom w:val="none" w:sz="0" w:space="0" w:color="auto"/>
        <w:right w:val="none" w:sz="0" w:space="0" w:color="auto"/>
      </w:divBdr>
    </w:div>
    <w:div w:id="21429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dernodia.wordpress.com/2012/09/25/o-uso-de-games-na-educaca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effto.ufmg.br/biblioteca/1775.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97FF-79F8-4A92-8F5D-8D598855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7428</Words>
  <Characters>46797</Characters>
  <Application>Microsoft Office Word</Application>
  <DocSecurity>0</DocSecurity>
  <Lines>389</Lines>
  <Paragraphs>108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TJBA</Company>
  <LinksUpToDate>false</LinksUpToDate>
  <CharactersWithSpaces>54117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unime</dc:creator>
  <cp:lastModifiedBy>Lauvi</cp:lastModifiedBy>
  <cp:revision>3</cp:revision>
  <cp:lastPrinted>2016-11-20T23:03:00Z</cp:lastPrinted>
  <dcterms:created xsi:type="dcterms:W3CDTF">2017-07-09T17:21:00Z</dcterms:created>
  <dcterms:modified xsi:type="dcterms:W3CDTF">2017-07-09T17:26:00Z</dcterms:modified>
</cp:coreProperties>
</file>