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3D" w:rsidRPr="00E14262" w:rsidRDefault="00DB53C6" w:rsidP="00E525DB">
      <w:pPr>
        <w:jc w:val="both"/>
        <w:rPr>
          <w:rFonts w:ascii="Times New Roman" w:hAnsi="Times New Roman"/>
          <w:b/>
          <w:sz w:val="24"/>
          <w:szCs w:val="24"/>
        </w:rPr>
      </w:pPr>
      <w:r>
        <w:rPr>
          <w:rFonts w:ascii="Times New Roman" w:hAnsi="Times New Roman"/>
          <w:b/>
          <w:sz w:val="24"/>
          <w:szCs w:val="24"/>
        </w:rPr>
        <w:t>Desenvolvendo</w:t>
      </w:r>
      <w:r w:rsidR="00E9003E">
        <w:rPr>
          <w:rFonts w:ascii="Times New Roman" w:hAnsi="Times New Roman"/>
          <w:b/>
          <w:sz w:val="24"/>
          <w:szCs w:val="24"/>
        </w:rPr>
        <w:t xml:space="preserve"> a</w:t>
      </w:r>
      <w:r>
        <w:rPr>
          <w:rFonts w:ascii="Times New Roman" w:hAnsi="Times New Roman"/>
          <w:b/>
          <w:sz w:val="24"/>
          <w:szCs w:val="24"/>
        </w:rPr>
        <w:t>s</w:t>
      </w:r>
      <w:r w:rsidR="00E9003E">
        <w:rPr>
          <w:rFonts w:ascii="Times New Roman" w:hAnsi="Times New Roman"/>
          <w:b/>
          <w:sz w:val="24"/>
          <w:szCs w:val="24"/>
        </w:rPr>
        <w:t xml:space="preserve"> habilidade</w:t>
      </w:r>
      <w:r>
        <w:rPr>
          <w:rFonts w:ascii="Times New Roman" w:hAnsi="Times New Roman"/>
          <w:b/>
          <w:sz w:val="24"/>
          <w:szCs w:val="24"/>
        </w:rPr>
        <w:t>s</w:t>
      </w:r>
      <w:r w:rsidR="00E9003E">
        <w:rPr>
          <w:rFonts w:ascii="Times New Roman" w:hAnsi="Times New Roman"/>
          <w:b/>
          <w:sz w:val="24"/>
          <w:szCs w:val="24"/>
        </w:rPr>
        <w:t xml:space="preserve"> de leitura e interpretação </w:t>
      </w:r>
      <w:r>
        <w:rPr>
          <w:rFonts w:ascii="Times New Roman" w:hAnsi="Times New Roman"/>
          <w:b/>
          <w:sz w:val="24"/>
          <w:szCs w:val="24"/>
        </w:rPr>
        <w:t>através das técnicas de leitura do inglês Instrumental</w:t>
      </w:r>
    </w:p>
    <w:p w:rsidR="00B0423D" w:rsidRPr="00E14262" w:rsidRDefault="00156019" w:rsidP="00B0423D">
      <w:pPr>
        <w:jc w:val="right"/>
        <w:rPr>
          <w:rFonts w:ascii="Times New Roman" w:hAnsi="Times New Roman"/>
          <w:sz w:val="24"/>
          <w:szCs w:val="24"/>
        </w:rPr>
      </w:pPr>
      <w:r>
        <w:rPr>
          <w:rFonts w:ascii="Times New Roman" w:hAnsi="Times New Roman"/>
          <w:sz w:val="24"/>
          <w:szCs w:val="24"/>
        </w:rPr>
        <w:t xml:space="preserve"> Queila Francisca de Souza</w:t>
      </w:r>
      <w:bookmarkStart w:id="0" w:name="_GoBack"/>
      <w:bookmarkEnd w:id="0"/>
      <w:r w:rsidR="00B0423D" w:rsidRPr="00E14262">
        <w:rPr>
          <w:rStyle w:val="Refdenotaderodap"/>
          <w:rFonts w:ascii="Times New Roman" w:hAnsi="Times New Roman"/>
          <w:sz w:val="24"/>
          <w:szCs w:val="24"/>
        </w:rPr>
        <w:footnoteReference w:id="1"/>
      </w:r>
    </w:p>
    <w:p w:rsidR="00C27EAD" w:rsidRDefault="00C27EAD" w:rsidP="00C27EAD">
      <w:pPr>
        <w:tabs>
          <w:tab w:val="left" w:pos="3615"/>
        </w:tabs>
        <w:jc w:val="both"/>
        <w:rPr>
          <w:rFonts w:ascii="Times New Roman" w:hAnsi="Times New Roman"/>
          <w:b/>
          <w:sz w:val="24"/>
          <w:szCs w:val="24"/>
        </w:rPr>
      </w:pPr>
    </w:p>
    <w:p w:rsidR="00C27EAD" w:rsidRPr="00E14262" w:rsidRDefault="00C27EAD" w:rsidP="00C27EAD">
      <w:pPr>
        <w:tabs>
          <w:tab w:val="left" w:pos="3615"/>
        </w:tabs>
        <w:jc w:val="both"/>
        <w:rPr>
          <w:rFonts w:ascii="Times New Roman" w:hAnsi="Times New Roman"/>
          <w:b/>
          <w:sz w:val="24"/>
          <w:szCs w:val="24"/>
        </w:rPr>
      </w:pPr>
      <w:r w:rsidRPr="00E14262">
        <w:rPr>
          <w:rFonts w:ascii="Times New Roman" w:hAnsi="Times New Roman"/>
          <w:b/>
          <w:sz w:val="24"/>
          <w:szCs w:val="24"/>
        </w:rPr>
        <w:t xml:space="preserve">RESUMO </w:t>
      </w:r>
    </w:p>
    <w:p w:rsidR="00D9354F" w:rsidRDefault="00D9354F" w:rsidP="00D9354F">
      <w:pPr>
        <w:spacing w:line="240" w:lineRule="auto"/>
        <w:jc w:val="both"/>
        <w:rPr>
          <w:rFonts w:ascii="Times New Roman" w:hAnsi="Times New Roman"/>
          <w:sz w:val="24"/>
          <w:szCs w:val="24"/>
        </w:rPr>
      </w:pPr>
      <w:r>
        <w:rPr>
          <w:rFonts w:ascii="Times New Roman" w:hAnsi="Times New Roman"/>
          <w:sz w:val="24"/>
          <w:szCs w:val="24"/>
        </w:rPr>
        <w:t>Este artigo tem por objetivo abordar questões que foram relevantes para o Estágio Curricular Supervisionado III, que foram de suma importância para o desenvolvimento das nossas aulas, bem como analisar a relevância da aprendizagem da língua inglesa na contemporaneidade, e fazer também uma reflexão de como esta vem sendo trabalhada no âmbito escolar.</w:t>
      </w:r>
      <w:r>
        <w:t xml:space="preserve"> </w:t>
      </w:r>
      <w:r>
        <w:rPr>
          <w:rFonts w:ascii="Times New Roman" w:hAnsi="Times New Roman"/>
          <w:sz w:val="24"/>
          <w:szCs w:val="24"/>
        </w:rPr>
        <w:t>Verificar até que ponto a escola pública consegue trabalhar a LI² de uma forma que possa despertar o conhecimento prévio dos discentes e observar também até onde o ensino desta segunda língua pode colaborar no processo de ensino/aprendizagem destes alunos. Para tanto, iremos analisar o que a instituição pública pode fazer para trabalhar essas questões de ensino de LI de uma forma que esse ensino não fique defasado. Será que a escola falha em relação ao ensino desta língua? Diante disso, iremos apresentar uma maneira diferenciada de se trabalhar a LI nas salas de aula para contribuir no aprendizado do aluno, a proposta de ensino com foco na Abordagem do Inglês Instrumental, por meio do uso das estratégias de leitura.</w:t>
      </w:r>
    </w:p>
    <w:p w:rsidR="00553317" w:rsidRPr="00E14262" w:rsidRDefault="00553317" w:rsidP="00C27EAD">
      <w:pPr>
        <w:spacing w:line="240" w:lineRule="auto"/>
        <w:jc w:val="both"/>
        <w:rPr>
          <w:rFonts w:ascii="Times New Roman" w:hAnsi="Times New Roman"/>
          <w:sz w:val="24"/>
          <w:szCs w:val="24"/>
        </w:rPr>
      </w:pPr>
    </w:p>
    <w:p w:rsidR="00553317" w:rsidRPr="00E14262" w:rsidRDefault="00553317" w:rsidP="00553317">
      <w:pPr>
        <w:jc w:val="both"/>
        <w:rPr>
          <w:rFonts w:ascii="Times New Roman" w:hAnsi="Times New Roman"/>
          <w:i/>
          <w:sz w:val="24"/>
          <w:szCs w:val="24"/>
        </w:rPr>
      </w:pPr>
      <w:r w:rsidRPr="00E14262">
        <w:rPr>
          <w:rFonts w:ascii="Times New Roman" w:hAnsi="Times New Roman"/>
          <w:b/>
          <w:sz w:val="24"/>
          <w:szCs w:val="24"/>
        </w:rPr>
        <w:t>Palavras- chave:</w:t>
      </w:r>
      <w:r w:rsidRPr="00E14262">
        <w:rPr>
          <w:rFonts w:ascii="Times New Roman" w:hAnsi="Times New Roman"/>
          <w:sz w:val="24"/>
          <w:szCs w:val="24"/>
        </w:rPr>
        <w:t xml:space="preserve"> </w:t>
      </w:r>
      <w:r w:rsidRPr="00E525DB">
        <w:rPr>
          <w:rFonts w:ascii="Times New Roman" w:hAnsi="Times New Roman"/>
          <w:sz w:val="24"/>
          <w:szCs w:val="24"/>
        </w:rPr>
        <w:t>língua inglesa, escola, estratégias de leitura, ensino/aprendizagem.</w:t>
      </w:r>
    </w:p>
    <w:p w:rsidR="00A66E14" w:rsidRDefault="00A66E14"/>
    <w:p w:rsidR="00667BD9" w:rsidRDefault="00667BD9" w:rsidP="00667BD9">
      <w:pPr>
        <w:spacing w:before="100" w:beforeAutospacing="1" w:after="100" w:afterAutospacing="1" w:line="360" w:lineRule="auto"/>
        <w:ind w:firstLine="709"/>
        <w:jc w:val="both"/>
        <w:rPr>
          <w:rFonts w:ascii="Times New Roman" w:hAnsi="Times New Roman"/>
          <w:sz w:val="24"/>
          <w:szCs w:val="24"/>
        </w:rPr>
      </w:pPr>
      <w:r w:rsidRPr="00E14262">
        <w:rPr>
          <w:rFonts w:ascii="Times New Roman" w:hAnsi="Times New Roman"/>
          <w:sz w:val="24"/>
          <w:szCs w:val="24"/>
        </w:rPr>
        <w:t>O presente artigo tem</w:t>
      </w:r>
      <w:r>
        <w:rPr>
          <w:rFonts w:ascii="Times New Roman" w:hAnsi="Times New Roman"/>
          <w:sz w:val="24"/>
          <w:szCs w:val="24"/>
        </w:rPr>
        <w:t xml:space="preserve"> por objetivo abordar e analisar questões que foram relevantes para o </w:t>
      </w:r>
      <w:r w:rsidRPr="002149E6">
        <w:rPr>
          <w:rFonts w:ascii="Times New Roman" w:hAnsi="Times New Roman"/>
          <w:sz w:val="24"/>
          <w:szCs w:val="24"/>
        </w:rPr>
        <w:t>Estágio Curricular Supervisionado III</w:t>
      </w:r>
      <w:r>
        <w:rPr>
          <w:rFonts w:ascii="Times New Roman" w:hAnsi="Times New Roman"/>
          <w:sz w:val="24"/>
          <w:szCs w:val="24"/>
        </w:rPr>
        <w:t xml:space="preserve"> que fora de suma importância para o desenvolvimento das nossas aulas, bem como analisar a situação do ensino de Língua Inglesa no âmbito escolar. Verificar até que ponto a escola pública consegue trabalhar a LI de uma forma que possa desperta o conhecimento prévio dos discentes e observar também até onde o ensino desta segunda língua pode colaborar no processo de ensino/aprendizagem destes alunos. Para tanto, iremos analisar o que a instituição pública pode fazer para trabalhar essas questões de ensino de LI de uma forma que esse ensino não fique defasado. Será que a escola falha em relação ao ensino desta língua?</w:t>
      </w:r>
    </w:p>
    <w:p w:rsidR="00C819B5" w:rsidRDefault="008903F9" w:rsidP="000C7A38">
      <w:pPr>
        <w:spacing w:after="0" w:line="360" w:lineRule="auto"/>
        <w:ind w:firstLine="708"/>
        <w:jc w:val="both"/>
        <w:rPr>
          <w:rFonts w:ascii="Times New Roman" w:hAnsi="Times New Roman"/>
          <w:sz w:val="24"/>
          <w:szCs w:val="24"/>
        </w:rPr>
      </w:pPr>
      <w:r>
        <w:rPr>
          <w:rFonts w:ascii="Times New Roman" w:hAnsi="Times New Roman"/>
          <w:sz w:val="24"/>
          <w:szCs w:val="24"/>
        </w:rPr>
        <w:t>É sabido que, o ensino de LE³</w:t>
      </w:r>
      <w:r w:rsidR="003939F8" w:rsidRPr="00FC75EB">
        <w:rPr>
          <w:rFonts w:ascii="Times New Roman" w:hAnsi="Times New Roman"/>
          <w:sz w:val="24"/>
          <w:szCs w:val="24"/>
        </w:rPr>
        <w:t xml:space="preserve"> nas escolas pú</w:t>
      </w:r>
      <w:r w:rsidR="007B25DD">
        <w:rPr>
          <w:rFonts w:ascii="Times New Roman" w:hAnsi="Times New Roman"/>
          <w:sz w:val="24"/>
          <w:szCs w:val="24"/>
        </w:rPr>
        <w:t>blicas do nosso país deixa</w:t>
      </w:r>
      <w:r w:rsidR="003939F8" w:rsidRPr="00FC75EB">
        <w:rPr>
          <w:rFonts w:ascii="Times New Roman" w:hAnsi="Times New Roman"/>
          <w:sz w:val="24"/>
          <w:szCs w:val="24"/>
        </w:rPr>
        <w:t xml:space="preserve"> a desejar, logo, o aluno quando conclui o ensino médio vai para o mercado de trabalho sem o </w:t>
      </w:r>
      <w:r w:rsidR="003939F8" w:rsidRPr="00FC75EB">
        <w:rPr>
          <w:rFonts w:ascii="Times New Roman" w:hAnsi="Times New Roman"/>
          <w:sz w:val="24"/>
          <w:szCs w:val="24"/>
        </w:rPr>
        <w:lastRenderedPageBreak/>
        <w:t xml:space="preserve">conhecimento preciso e satisfatório para se posicionar de forma autônoma no mundo que o cerca. </w:t>
      </w:r>
      <w:r w:rsidR="000C7A38" w:rsidRPr="000C7A38">
        <w:rPr>
          <w:rFonts w:ascii="Times New Roman" w:hAnsi="Times New Roman"/>
          <w:sz w:val="24"/>
          <w:szCs w:val="24"/>
        </w:rPr>
        <w:t xml:space="preserve"> </w:t>
      </w:r>
    </w:p>
    <w:p w:rsidR="00C819B5" w:rsidRDefault="000C7A38" w:rsidP="00C819B5">
      <w:pPr>
        <w:spacing w:after="0" w:line="360" w:lineRule="auto"/>
        <w:ind w:firstLine="708"/>
        <w:jc w:val="both"/>
        <w:rPr>
          <w:rFonts w:ascii="Times New Roman" w:hAnsi="Times New Roman"/>
          <w:sz w:val="24"/>
          <w:szCs w:val="24"/>
        </w:rPr>
      </w:pPr>
      <w:r w:rsidRPr="00FC75EB">
        <w:rPr>
          <w:rFonts w:ascii="Times New Roman" w:hAnsi="Times New Roman"/>
          <w:sz w:val="24"/>
          <w:szCs w:val="24"/>
        </w:rPr>
        <w:t>Um dos fatores que nos chama muita atenção</w:t>
      </w:r>
      <w:r w:rsidR="001D1BD4">
        <w:rPr>
          <w:rFonts w:ascii="Times New Roman" w:hAnsi="Times New Roman"/>
          <w:sz w:val="24"/>
          <w:szCs w:val="24"/>
        </w:rPr>
        <w:t xml:space="preserve"> no ensino de língua inglesa</w:t>
      </w:r>
      <w:r w:rsidRPr="00FC75EB">
        <w:rPr>
          <w:rFonts w:ascii="Times New Roman" w:hAnsi="Times New Roman"/>
          <w:sz w:val="24"/>
          <w:szCs w:val="24"/>
        </w:rPr>
        <w:t xml:space="preserve"> nas escolas públicas, diz respeito à forma com que o professor ministra sua aula. Dentre estes destacamos: falta de domínio da língua, metodologia insatisfatória, foco apenas no ensino da gramática e traduções de textos, trabalha o vocabulário solto sem contextualizar, professor desmotivado, entre outros.</w:t>
      </w:r>
      <w:r w:rsidR="00C819B5">
        <w:rPr>
          <w:rFonts w:ascii="Times New Roman" w:hAnsi="Times New Roman"/>
          <w:sz w:val="24"/>
          <w:szCs w:val="24"/>
        </w:rPr>
        <w:t xml:space="preserve"> </w:t>
      </w:r>
    </w:p>
    <w:p w:rsidR="00C819B5" w:rsidRPr="00FC75EB" w:rsidRDefault="00C819B5" w:rsidP="00C819B5">
      <w:pPr>
        <w:spacing w:after="0" w:line="360" w:lineRule="auto"/>
        <w:ind w:firstLine="708"/>
        <w:jc w:val="both"/>
        <w:rPr>
          <w:rFonts w:ascii="Times New Roman" w:hAnsi="Times New Roman"/>
          <w:sz w:val="24"/>
          <w:szCs w:val="24"/>
        </w:rPr>
      </w:pPr>
      <w:r w:rsidRPr="00FC75EB">
        <w:rPr>
          <w:rFonts w:ascii="Times New Roman" w:hAnsi="Times New Roman"/>
          <w:sz w:val="24"/>
          <w:szCs w:val="24"/>
        </w:rPr>
        <w:t xml:space="preserve">No tocando a este ponto, a escritora </w:t>
      </w:r>
      <w:r w:rsidR="000B2BEE" w:rsidRPr="00E14262">
        <w:rPr>
          <w:rFonts w:ascii="Times New Roman" w:hAnsi="Times New Roman"/>
          <w:sz w:val="24"/>
          <w:szCs w:val="24"/>
        </w:rPr>
        <w:t xml:space="preserve">Vera Lucia Menezes de Oliveira </w:t>
      </w:r>
      <w:r w:rsidR="000B2BEE">
        <w:rPr>
          <w:rFonts w:ascii="Times New Roman" w:hAnsi="Times New Roman"/>
          <w:sz w:val="24"/>
          <w:szCs w:val="24"/>
        </w:rPr>
        <w:t>Paiva (2007</w:t>
      </w:r>
      <w:r w:rsidRPr="00FC75EB">
        <w:rPr>
          <w:rFonts w:ascii="Times New Roman" w:hAnsi="Times New Roman"/>
          <w:sz w:val="24"/>
          <w:szCs w:val="24"/>
        </w:rPr>
        <w:t>)</w:t>
      </w:r>
      <w:r w:rsidRPr="00FC75EB">
        <w:rPr>
          <w:rFonts w:ascii="Times New Roman" w:hAnsi="Times New Roman"/>
          <w:i/>
          <w:sz w:val="24"/>
          <w:szCs w:val="24"/>
        </w:rPr>
        <w:t>,</w:t>
      </w:r>
      <w:r w:rsidRPr="00FC75EB">
        <w:rPr>
          <w:rFonts w:ascii="Times New Roman" w:hAnsi="Times New Roman"/>
          <w:sz w:val="24"/>
          <w:szCs w:val="24"/>
        </w:rPr>
        <w:t xml:space="preserve"> faz algumas abordagens “sobre qual seria a metodologia mais adequada à realidade da escola pública para que o aluno seja estimulado a aprender e a desenvolver sua autonomia dentro e fora de sala de aula?” </w:t>
      </w:r>
      <w:r>
        <w:rPr>
          <w:rFonts w:ascii="Times New Roman" w:hAnsi="Times New Roman"/>
          <w:sz w:val="24"/>
          <w:szCs w:val="24"/>
        </w:rPr>
        <w:t xml:space="preserve"> </w:t>
      </w:r>
      <w:r w:rsidRPr="00FC75EB">
        <w:rPr>
          <w:rFonts w:ascii="Times New Roman" w:hAnsi="Times New Roman"/>
          <w:sz w:val="24"/>
          <w:szCs w:val="24"/>
        </w:rPr>
        <w:t>Segundo a au</w:t>
      </w:r>
      <w:r w:rsidR="001D1BD4">
        <w:rPr>
          <w:rFonts w:ascii="Times New Roman" w:hAnsi="Times New Roman"/>
          <w:sz w:val="24"/>
          <w:szCs w:val="24"/>
        </w:rPr>
        <w:t>tora, para que o professor de LI</w:t>
      </w:r>
      <w:r w:rsidRPr="00FC75EB">
        <w:rPr>
          <w:rFonts w:ascii="Times New Roman" w:hAnsi="Times New Roman"/>
          <w:sz w:val="24"/>
          <w:szCs w:val="24"/>
        </w:rPr>
        <w:t xml:space="preserve"> desenvolva uma aula eficaz se faz necessário que este saiba a língua, pois, não se ensina algo na qual não se tem conhecimento. Sendo assim, “a língua deve ser ensinada em toda a sua complexidade, sem restringir seu estudo a uma tecnologia (leitura) ou aspectos apenas formais (gramática)” (p.32 e 33).</w:t>
      </w:r>
    </w:p>
    <w:p w:rsidR="00C819B5" w:rsidRPr="00FC75EB" w:rsidRDefault="00C819B5" w:rsidP="00C819B5">
      <w:pPr>
        <w:spacing w:line="360" w:lineRule="auto"/>
        <w:jc w:val="both"/>
        <w:rPr>
          <w:rFonts w:ascii="Times New Roman" w:hAnsi="Times New Roman"/>
          <w:sz w:val="24"/>
          <w:szCs w:val="24"/>
        </w:rPr>
      </w:pPr>
      <w:r w:rsidRPr="00FC75EB">
        <w:rPr>
          <w:rFonts w:ascii="Times New Roman" w:hAnsi="Times New Roman"/>
          <w:sz w:val="24"/>
          <w:szCs w:val="24"/>
        </w:rPr>
        <w:tab/>
        <w:t xml:space="preserve">Consideramos ser de grande relevância de acordo com PAIVA, que uma boa metodologia de ensino deve se pautar em atividades de uso da língua, desta forma, o aprendiz tem que saber usar esta dentro e fora de sala de aula, ou seja, o professor deve apresentar uma aula que consista em motivar seus alunos para que estes possam fazer um bom uso da língua, </w:t>
      </w:r>
    </w:p>
    <w:p w:rsidR="003939F8" w:rsidRDefault="00C819B5" w:rsidP="001D1BD4">
      <w:pPr>
        <w:spacing w:after="0" w:line="240" w:lineRule="auto"/>
        <w:ind w:left="2268"/>
        <w:jc w:val="both"/>
        <w:rPr>
          <w:rFonts w:ascii="Times New Roman" w:hAnsi="Times New Roman"/>
          <w:sz w:val="20"/>
          <w:szCs w:val="20"/>
        </w:rPr>
      </w:pPr>
      <w:r w:rsidRPr="00FC75EB">
        <w:rPr>
          <w:rFonts w:ascii="Times New Roman" w:hAnsi="Times New Roman"/>
          <w:sz w:val="20"/>
          <w:szCs w:val="20"/>
        </w:rPr>
        <w:t>[...] o aprendiz de uma língua estrangeira, quando motivado, usa essa língua para fazer alguma coisa fora da sala de aula: ouvir música, ouvir programas de rádio e TV, compreender falas em filmes, brincar com jogos eletrônicos [...] um bom método deveria oferecer oportunidades para o aprendiz ler textos em jornais e revistas, de preferência sobre assuntos de seu interesse, tais como: esporte, cinema, música, textos literários diversos, sempre de tamanho e nível de dificuldade adequados ao conhecimento lingüístico dos alunos. (</w:t>
      </w:r>
      <w:r w:rsidRPr="00FC75EB">
        <w:rPr>
          <w:rFonts w:ascii="Times New Roman" w:hAnsi="Times New Roman"/>
          <w:sz w:val="24"/>
          <w:szCs w:val="24"/>
        </w:rPr>
        <w:t>PAIVA,</w:t>
      </w:r>
      <w:r w:rsidR="00F12F96" w:rsidRPr="00F12F96">
        <w:rPr>
          <w:rFonts w:ascii="Times New Roman" w:hAnsi="Times New Roman"/>
          <w:sz w:val="20"/>
          <w:szCs w:val="20"/>
        </w:rPr>
        <w:t xml:space="preserve"> </w:t>
      </w:r>
      <w:r w:rsidR="00F12F96" w:rsidRPr="00E14262">
        <w:rPr>
          <w:rFonts w:ascii="Times New Roman" w:hAnsi="Times New Roman"/>
          <w:sz w:val="20"/>
          <w:szCs w:val="20"/>
        </w:rPr>
        <w:t>2007</w:t>
      </w:r>
      <w:r w:rsidR="00F12F96">
        <w:rPr>
          <w:rFonts w:ascii="Times New Roman" w:hAnsi="Times New Roman"/>
          <w:sz w:val="20"/>
          <w:szCs w:val="20"/>
        </w:rPr>
        <w:t>.</w:t>
      </w:r>
      <w:r w:rsidRPr="00FC75EB">
        <w:rPr>
          <w:rFonts w:ascii="Times New Roman" w:hAnsi="Times New Roman"/>
          <w:sz w:val="24"/>
          <w:szCs w:val="24"/>
        </w:rPr>
        <w:t xml:space="preserve"> p.33)</w:t>
      </w:r>
    </w:p>
    <w:p w:rsidR="001D1BD4" w:rsidRDefault="001D1BD4" w:rsidP="001D1BD4">
      <w:pPr>
        <w:spacing w:after="0" w:line="240" w:lineRule="auto"/>
        <w:ind w:left="2268"/>
        <w:jc w:val="both"/>
        <w:rPr>
          <w:rFonts w:ascii="Times New Roman" w:hAnsi="Times New Roman"/>
          <w:sz w:val="20"/>
          <w:szCs w:val="20"/>
        </w:rPr>
      </w:pPr>
    </w:p>
    <w:p w:rsidR="001D1BD4" w:rsidRPr="001D1BD4" w:rsidRDefault="001D1BD4" w:rsidP="001D1BD4">
      <w:pPr>
        <w:spacing w:after="0" w:line="240" w:lineRule="auto"/>
        <w:ind w:left="2268"/>
        <w:jc w:val="both"/>
        <w:rPr>
          <w:rFonts w:ascii="Times New Roman" w:hAnsi="Times New Roman"/>
          <w:sz w:val="20"/>
          <w:szCs w:val="20"/>
        </w:rPr>
      </w:pPr>
    </w:p>
    <w:p w:rsidR="00E525DB" w:rsidRPr="00E525DB" w:rsidRDefault="00E525DB" w:rsidP="003939F8">
      <w:pPr>
        <w:spacing w:line="360" w:lineRule="auto"/>
        <w:ind w:firstLine="708"/>
        <w:jc w:val="both"/>
        <w:rPr>
          <w:rFonts w:ascii="Times New Roman" w:hAnsi="Times New Roman"/>
          <w:sz w:val="24"/>
          <w:szCs w:val="24"/>
        </w:rPr>
      </w:pPr>
      <w:r>
        <w:rPr>
          <w:rFonts w:ascii="Times New Roman" w:hAnsi="Times New Roman"/>
          <w:sz w:val="24"/>
          <w:szCs w:val="24"/>
        </w:rPr>
        <w:t xml:space="preserve">Assim podemos perceber que </w:t>
      </w:r>
      <w:r w:rsidRPr="00E525DB">
        <w:rPr>
          <w:rFonts w:ascii="Times New Roman" w:hAnsi="Times New Roman"/>
          <w:sz w:val="24"/>
          <w:szCs w:val="24"/>
        </w:rPr>
        <w:t>as escolas ainda usam os métodos tradic</w:t>
      </w:r>
      <w:r w:rsidR="008903F9">
        <w:rPr>
          <w:rFonts w:ascii="Times New Roman" w:hAnsi="Times New Roman"/>
          <w:sz w:val="24"/>
          <w:szCs w:val="24"/>
        </w:rPr>
        <w:t>ionais no ensino de apre</w:t>
      </w:r>
      <w:r w:rsidR="00A40364">
        <w:rPr>
          <w:rFonts w:ascii="Times New Roman" w:hAnsi="Times New Roman"/>
          <w:sz w:val="24"/>
          <w:szCs w:val="24"/>
        </w:rPr>
        <w:t>ndizagem da LI</w:t>
      </w:r>
      <w:r w:rsidR="008903F9">
        <w:rPr>
          <w:rFonts w:ascii="Times New Roman" w:hAnsi="Times New Roman"/>
          <w:sz w:val="24"/>
          <w:szCs w:val="24"/>
        </w:rPr>
        <w:t xml:space="preserve">, ou seja, </w:t>
      </w:r>
      <w:r w:rsidRPr="00E525DB">
        <w:rPr>
          <w:rFonts w:ascii="Times New Roman" w:hAnsi="Times New Roman"/>
          <w:sz w:val="24"/>
          <w:szCs w:val="24"/>
        </w:rPr>
        <w:t>professores que t</w:t>
      </w:r>
      <w:r w:rsidR="008903F9">
        <w:rPr>
          <w:rFonts w:ascii="Times New Roman" w:hAnsi="Times New Roman"/>
          <w:sz w:val="24"/>
          <w:szCs w:val="24"/>
        </w:rPr>
        <w:t>rabalham somente com foco na gramática</w:t>
      </w:r>
      <w:r w:rsidRPr="00E525DB">
        <w:rPr>
          <w:rFonts w:ascii="Times New Roman" w:hAnsi="Times New Roman"/>
          <w:sz w:val="24"/>
          <w:szCs w:val="24"/>
        </w:rPr>
        <w:t>. Sobre estes aspectos o docente tem que refletir sempre em sua prática pedagógica, buscando</w:t>
      </w:r>
      <w:r w:rsidR="00A40364">
        <w:rPr>
          <w:rFonts w:ascii="Times New Roman" w:hAnsi="Times New Roman"/>
          <w:sz w:val="24"/>
          <w:szCs w:val="24"/>
        </w:rPr>
        <w:t xml:space="preserve"> metodologias que </w:t>
      </w:r>
      <w:r w:rsidR="007B25DD">
        <w:rPr>
          <w:rFonts w:ascii="Times New Roman" w:hAnsi="Times New Roman"/>
          <w:sz w:val="24"/>
          <w:szCs w:val="24"/>
        </w:rPr>
        <w:t xml:space="preserve">apresentam resultados mais positivos, </w:t>
      </w:r>
      <w:r w:rsidRPr="00E525DB">
        <w:rPr>
          <w:rFonts w:ascii="Times New Roman" w:hAnsi="Times New Roman"/>
          <w:sz w:val="24"/>
          <w:szCs w:val="24"/>
        </w:rPr>
        <w:t>desperta</w:t>
      </w:r>
      <w:r w:rsidR="007B25DD">
        <w:rPr>
          <w:rFonts w:ascii="Times New Roman" w:hAnsi="Times New Roman"/>
          <w:sz w:val="24"/>
          <w:szCs w:val="24"/>
        </w:rPr>
        <w:t>n</w:t>
      </w:r>
      <w:r w:rsidRPr="00E525DB">
        <w:rPr>
          <w:rFonts w:ascii="Times New Roman" w:hAnsi="Times New Roman"/>
          <w:sz w:val="24"/>
          <w:szCs w:val="24"/>
        </w:rPr>
        <w:t>do nos disc</w:t>
      </w:r>
      <w:r w:rsidR="008903F9">
        <w:rPr>
          <w:rFonts w:ascii="Times New Roman" w:hAnsi="Times New Roman"/>
          <w:sz w:val="24"/>
          <w:szCs w:val="24"/>
        </w:rPr>
        <w:t>entes a vontade de querer saber e interpretar um determinado texto ou atividade.</w:t>
      </w:r>
    </w:p>
    <w:p w:rsidR="00E525DB" w:rsidRDefault="001D1BD4" w:rsidP="003939F8">
      <w:pPr>
        <w:spacing w:line="360" w:lineRule="auto"/>
        <w:ind w:firstLine="708"/>
        <w:jc w:val="both"/>
        <w:rPr>
          <w:rFonts w:ascii="Times New Roman" w:hAnsi="Times New Roman"/>
          <w:sz w:val="24"/>
          <w:szCs w:val="24"/>
        </w:rPr>
      </w:pPr>
      <w:r w:rsidRPr="00FC75EB">
        <w:rPr>
          <w:rFonts w:ascii="Times New Roman" w:hAnsi="Times New Roman"/>
          <w:sz w:val="24"/>
          <w:szCs w:val="24"/>
        </w:rPr>
        <w:lastRenderedPageBreak/>
        <w:t>Para nós</w:t>
      </w:r>
      <w:r w:rsidR="00A40364">
        <w:rPr>
          <w:rFonts w:ascii="Times New Roman" w:hAnsi="Times New Roman"/>
          <w:sz w:val="24"/>
          <w:szCs w:val="24"/>
        </w:rPr>
        <w:t>, o ensino de uma LE</w:t>
      </w:r>
      <w:r w:rsidRPr="00FC75EB">
        <w:rPr>
          <w:rFonts w:ascii="Times New Roman" w:hAnsi="Times New Roman"/>
          <w:sz w:val="24"/>
          <w:szCs w:val="24"/>
        </w:rPr>
        <w:t xml:space="preserve"> contribui para o sistema educacional como um todo, uma vez que possibilita ao aluno nova experiência de vida, novas aprendizagens, como também, sua capacidade de relacionar-se com o mundo aumentando assim sua autopercepção como</w:t>
      </w:r>
      <w:r>
        <w:rPr>
          <w:rFonts w:ascii="Times New Roman" w:hAnsi="Times New Roman"/>
          <w:sz w:val="24"/>
          <w:szCs w:val="24"/>
        </w:rPr>
        <w:t>,</w:t>
      </w:r>
      <w:r w:rsidRPr="00FC75EB">
        <w:rPr>
          <w:rFonts w:ascii="Times New Roman" w:hAnsi="Times New Roman"/>
          <w:sz w:val="24"/>
          <w:szCs w:val="24"/>
        </w:rPr>
        <w:t xml:space="preserve"> ser humano e cidadão.</w:t>
      </w:r>
    </w:p>
    <w:p w:rsidR="003939F8" w:rsidRDefault="001D1BD4" w:rsidP="003939F8">
      <w:pPr>
        <w:spacing w:line="360" w:lineRule="auto"/>
        <w:ind w:firstLine="708"/>
        <w:jc w:val="both"/>
        <w:rPr>
          <w:rFonts w:ascii="Times New Roman" w:hAnsi="Times New Roman"/>
          <w:sz w:val="24"/>
          <w:szCs w:val="24"/>
        </w:rPr>
      </w:pPr>
      <w:r>
        <w:rPr>
          <w:rFonts w:ascii="Times New Roman" w:hAnsi="Times New Roman"/>
          <w:sz w:val="24"/>
          <w:szCs w:val="24"/>
        </w:rPr>
        <w:t>L</w:t>
      </w:r>
      <w:r w:rsidR="003939F8">
        <w:rPr>
          <w:rFonts w:ascii="Times New Roman" w:hAnsi="Times New Roman"/>
          <w:sz w:val="24"/>
          <w:szCs w:val="24"/>
        </w:rPr>
        <w:t>ogo, é sabido qu</w:t>
      </w:r>
      <w:r w:rsidR="00A40364">
        <w:rPr>
          <w:rFonts w:ascii="Times New Roman" w:hAnsi="Times New Roman"/>
          <w:sz w:val="24"/>
          <w:szCs w:val="24"/>
        </w:rPr>
        <w:t>e o ensino de LE</w:t>
      </w:r>
      <w:r w:rsidR="003939F8">
        <w:rPr>
          <w:rFonts w:ascii="Times New Roman" w:hAnsi="Times New Roman"/>
          <w:sz w:val="24"/>
          <w:szCs w:val="24"/>
        </w:rPr>
        <w:t xml:space="preserve"> é de suma imp</w:t>
      </w:r>
      <w:r w:rsidR="007B25DD">
        <w:rPr>
          <w:rFonts w:ascii="Times New Roman" w:hAnsi="Times New Roman"/>
          <w:sz w:val="24"/>
          <w:szCs w:val="24"/>
        </w:rPr>
        <w:t xml:space="preserve">ortância no âmbito escolar, por isso deve centrar-se no </w:t>
      </w:r>
      <w:r w:rsidR="003939F8">
        <w:rPr>
          <w:rFonts w:ascii="Times New Roman" w:hAnsi="Times New Roman"/>
          <w:sz w:val="24"/>
          <w:szCs w:val="24"/>
        </w:rPr>
        <w:t>sistema sociointeracional da linguagem e da aprendizagem, de modo que, o aprendiz possa constituir - se como sujeito do discurso na/pela linguagem. No que diz respeito à importância do ensino de Língua Estrangeira nas escolas citamos o (PCN, 1998, p. 19) que ressalta:</w:t>
      </w:r>
    </w:p>
    <w:p w:rsidR="003939F8" w:rsidRDefault="003939F8" w:rsidP="003939F8">
      <w:pPr>
        <w:spacing w:after="0" w:line="240" w:lineRule="auto"/>
        <w:ind w:left="2268"/>
        <w:jc w:val="both"/>
        <w:rPr>
          <w:rFonts w:ascii="Times New Roman" w:hAnsi="Times New Roman"/>
          <w:sz w:val="20"/>
          <w:szCs w:val="20"/>
        </w:rPr>
      </w:pPr>
    </w:p>
    <w:p w:rsidR="003939F8" w:rsidRPr="00F546F6" w:rsidRDefault="003939F8" w:rsidP="003939F8">
      <w:pPr>
        <w:spacing w:after="0" w:line="240" w:lineRule="auto"/>
        <w:ind w:left="2268"/>
        <w:jc w:val="both"/>
        <w:rPr>
          <w:rFonts w:ascii="Times New Roman" w:hAnsi="Times New Roman"/>
          <w:sz w:val="20"/>
          <w:szCs w:val="20"/>
        </w:rPr>
      </w:pPr>
      <w:r w:rsidRPr="00D865A0">
        <w:rPr>
          <w:rFonts w:ascii="Times New Roman" w:hAnsi="Times New Roman"/>
          <w:sz w:val="20"/>
          <w:szCs w:val="20"/>
        </w:rPr>
        <w:t xml:space="preserve">A aprendizagem de uma língua estrangeira deve garantir ao aluno seu engajamento discursivo, ou seja, a capacidade de se envolver e envolver outros no discurso. Isso pode ser viabilizado em sala de aula por meio de atividades pedagógicas centradas na constituição de aluno como ser discursivo, ou seja, sua construção como sujeito do discurso via língua estrangeira. Essa construção passa pelo envolvimento do aluno com os processos sociais de criar significados por intermédio da utilização de uma língua estrangeira. </w:t>
      </w:r>
    </w:p>
    <w:p w:rsidR="00A86C88" w:rsidRDefault="00A86C88" w:rsidP="00A86C88">
      <w:pPr>
        <w:spacing w:line="360" w:lineRule="auto"/>
        <w:ind w:firstLine="708"/>
        <w:jc w:val="both"/>
        <w:rPr>
          <w:rFonts w:ascii="Times New Roman" w:hAnsi="Times New Roman"/>
          <w:sz w:val="24"/>
          <w:szCs w:val="24"/>
        </w:rPr>
      </w:pPr>
    </w:p>
    <w:p w:rsidR="00CE4736" w:rsidRDefault="00A86C88" w:rsidP="00FB6DF0">
      <w:pPr>
        <w:spacing w:line="360" w:lineRule="auto"/>
        <w:ind w:firstLine="708"/>
        <w:jc w:val="both"/>
        <w:rPr>
          <w:rFonts w:ascii="Times New Roman" w:hAnsi="Times New Roman"/>
          <w:sz w:val="24"/>
          <w:szCs w:val="24"/>
        </w:rPr>
      </w:pPr>
      <w:r>
        <w:rPr>
          <w:rFonts w:ascii="Times New Roman" w:hAnsi="Times New Roman"/>
          <w:sz w:val="24"/>
          <w:szCs w:val="24"/>
        </w:rPr>
        <w:t>É importante resaltar que em nossa regên</w:t>
      </w:r>
      <w:r w:rsidR="007B25DD">
        <w:rPr>
          <w:rFonts w:ascii="Times New Roman" w:hAnsi="Times New Roman"/>
          <w:sz w:val="24"/>
          <w:szCs w:val="24"/>
        </w:rPr>
        <w:t>cia observamos que, os alunos</w:t>
      </w:r>
      <w:r>
        <w:rPr>
          <w:rFonts w:ascii="Times New Roman" w:hAnsi="Times New Roman"/>
          <w:sz w:val="24"/>
          <w:szCs w:val="24"/>
        </w:rPr>
        <w:t xml:space="preserve"> ao serem questionados se gostam ou não da LI, na sua maioria responde que “não”.</w:t>
      </w:r>
      <w:r w:rsidRPr="00E14262">
        <w:rPr>
          <w:rFonts w:ascii="Times New Roman" w:hAnsi="Times New Roman"/>
          <w:sz w:val="24"/>
          <w:szCs w:val="24"/>
        </w:rPr>
        <w:t xml:space="preserve"> </w:t>
      </w:r>
      <w:r>
        <w:rPr>
          <w:rFonts w:ascii="Times New Roman" w:hAnsi="Times New Roman"/>
          <w:sz w:val="24"/>
          <w:szCs w:val="24"/>
        </w:rPr>
        <w:t xml:space="preserve">Diante disso, se torna incoerente o fato de que, </w:t>
      </w:r>
      <w:r w:rsidRPr="00E14262">
        <w:rPr>
          <w:rFonts w:ascii="Times New Roman" w:hAnsi="Times New Roman"/>
          <w:sz w:val="24"/>
          <w:szCs w:val="24"/>
        </w:rPr>
        <w:t>cabe à escola propiciar e incentivar no discente o gosto e o encantamento pelo ap</w:t>
      </w:r>
      <w:r>
        <w:rPr>
          <w:rFonts w:ascii="Times New Roman" w:hAnsi="Times New Roman"/>
          <w:sz w:val="24"/>
          <w:szCs w:val="24"/>
        </w:rPr>
        <w:t>rendizado de uma segunda língua, visto que esse papel não esta sendo comprido na sua essência.</w:t>
      </w:r>
      <w:r w:rsidR="00FB6DF0">
        <w:rPr>
          <w:rFonts w:ascii="Times New Roman" w:hAnsi="Times New Roman"/>
          <w:sz w:val="24"/>
          <w:szCs w:val="24"/>
        </w:rPr>
        <w:t xml:space="preserve"> </w:t>
      </w:r>
    </w:p>
    <w:p w:rsidR="00E525DB" w:rsidRDefault="00FB6DF0" w:rsidP="00FB6DF0">
      <w:pPr>
        <w:spacing w:line="360" w:lineRule="auto"/>
        <w:ind w:firstLine="708"/>
        <w:jc w:val="both"/>
        <w:rPr>
          <w:rFonts w:ascii="Times New Roman" w:hAnsi="Times New Roman"/>
          <w:sz w:val="24"/>
          <w:szCs w:val="24"/>
        </w:rPr>
      </w:pPr>
      <w:r w:rsidRPr="00FC75EB">
        <w:rPr>
          <w:rFonts w:ascii="Times New Roman" w:hAnsi="Times New Roman"/>
          <w:sz w:val="24"/>
          <w:szCs w:val="24"/>
        </w:rPr>
        <w:t>Dessa forma, acreditamos que o professor em sala de aula deve possibilitar ao aluno ampliar e desenvolver seu conhecimento para que este saib</w:t>
      </w:r>
      <w:r w:rsidR="00A40364">
        <w:rPr>
          <w:rFonts w:ascii="Times New Roman" w:hAnsi="Times New Roman"/>
          <w:sz w:val="24"/>
          <w:szCs w:val="24"/>
        </w:rPr>
        <w:t>a e consiga fazer o uso da LE</w:t>
      </w:r>
      <w:r w:rsidR="000B7C34">
        <w:rPr>
          <w:rFonts w:ascii="Times New Roman" w:hAnsi="Times New Roman"/>
          <w:sz w:val="24"/>
          <w:szCs w:val="24"/>
        </w:rPr>
        <w:t xml:space="preserve"> em ambientes diversos.</w:t>
      </w:r>
      <w:r w:rsidR="00A86C88" w:rsidRPr="00E14262">
        <w:rPr>
          <w:rFonts w:ascii="Times New Roman" w:hAnsi="Times New Roman"/>
          <w:sz w:val="24"/>
          <w:szCs w:val="24"/>
        </w:rPr>
        <w:t xml:space="preserve"> </w:t>
      </w:r>
      <w:r w:rsidR="000B7C34">
        <w:rPr>
          <w:rFonts w:ascii="Times New Roman" w:hAnsi="Times New Roman"/>
          <w:sz w:val="24"/>
          <w:szCs w:val="24"/>
        </w:rPr>
        <w:t xml:space="preserve">A </w:t>
      </w:r>
      <w:r w:rsidR="006279AD">
        <w:rPr>
          <w:rFonts w:ascii="Times New Roman" w:hAnsi="Times New Roman"/>
          <w:sz w:val="24"/>
          <w:szCs w:val="24"/>
        </w:rPr>
        <w:t>forma como se ensina a língua inglesa deve ser repensado pelos profissionais dessa área, pois cabe a eles utilizar métodos/ estratégias de ensino que</w:t>
      </w:r>
      <w:r w:rsidR="00A40364">
        <w:rPr>
          <w:rFonts w:ascii="Times New Roman" w:hAnsi="Times New Roman"/>
          <w:sz w:val="24"/>
          <w:szCs w:val="24"/>
        </w:rPr>
        <w:t xml:space="preserve"> colaboram para desenvolvimento d</w:t>
      </w:r>
      <w:r w:rsidR="006279AD">
        <w:rPr>
          <w:rFonts w:ascii="Times New Roman" w:hAnsi="Times New Roman"/>
          <w:sz w:val="24"/>
          <w:szCs w:val="24"/>
        </w:rPr>
        <w:t>a</w:t>
      </w:r>
      <w:r w:rsidR="00A40364">
        <w:rPr>
          <w:rFonts w:ascii="Times New Roman" w:hAnsi="Times New Roman"/>
          <w:sz w:val="24"/>
          <w:szCs w:val="24"/>
        </w:rPr>
        <w:t xml:space="preserve"> LI</w:t>
      </w:r>
      <w:r w:rsidR="006279AD">
        <w:rPr>
          <w:rFonts w:ascii="Times New Roman" w:hAnsi="Times New Roman"/>
          <w:sz w:val="24"/>
          <w:szCs w:val="24"/>
        </w:rPr>
        <w:t xml:space="preserve"> nas escolas.</w:t>
      </w:r>
    </w:p>
    <w:p w:rsidR="00E525DB" w:rsidRDefault="009F1C62" w:rsidP="00C2291A">
      <w:pPr>
        <w:tabs>
          <w:tab w:val="left" w:pos="709"/>
        </w:tabs>
        <w:spacing w:line="360" w:lineRule="auto"/>
        <w:jc w:val="both"/>
        <w:rPr>
          <w:rFonts w:ascii="Times New Roman" w:hAnsi="Times New Roman"/>
          <w:sz w:val="24"/>
          <w:szCs w:val="24"/>
        </w:rPr>
      </w:pPr>
      <w:r>
        <w:rPr>
          <w:rFonts w:ascii="Times New Roman" w:hAnsi="Times New Roman"/>
          <w:sz w:val="24"/>
          <w:szCs w:val="24"/>
        </w:rPr>
        <w:tab/>
      </w:r>
      <w:r w:rsidR="00CE4736">
        <w:rPr>
          <w:rFonts w:ascii="Times New Roman" w:hAnsi="Times New Roman"/>
          <w:sz w:val="24"/>
          <w:szCs w:val="24"/>
        </w:rPr>
        <w:t xml:space="preserve">Ao se falar de novas estratégias, </w:t>
      </w:r>
      <w:r w:rsidR="00CE4736" w:rsidRPr="00E14262">
        <w:rPr>
          <w:rFonts w:ascii="Times New Roman" w:hAnsi="Times New Roman"/>
          <w:sz w:val="24"/>
          <w:szCs w:val="24"/>
        </w:rPr>
        <w:t xml:space="preserve">propomos </w:t>
      </w:r>
      <w:r w:rsidR="00CE4736">
        <w:rPr>
          <w:rFonts w:ascii="Times New Roman" w:hAnsi="Times New Roman"/>
          <w:sz w:val="24"/>
          <w:szCs w:val="24"/>
        </w:rPr>
        <w:t>em nossas aulas</w:t>
      </w:r>
      <w:r w:rsidR="00CE4736" w:rsidRPr="00E14262">
        <w:rPr>
          <w:rFonts w:ascii="Times New Roman" w:hAnsi="Times New Roman"/>
          <w:sz w:val="24"/>
          <w:szCs w:val="24"/>
        </w:rPr>
        <w:t xml:space="preserve"> </w:t>
      </w:r>
      <w:r w:rsidR="00CE4736">
        <w:rPr>
          <w:rFonts w:ascii="Times New Roman" w:hAnsi="Times New Roman"/>
          <w:sz w:val="24"/>
          <w:szCs w:val="24"/>
        </w:rPr>
        <w:t xml:space="preserve">de estágio </w:t>
      </w:r>
      <w:r w:rsidR="00CE4736" w:rsidRPr="00E14262">
        <w:rPr>
          <w:rFonts w:ascii="Times New Roman" w:hAnsi="Times New Roman"/>
          <w:sz w:val="24"/>
          <w:szCs w:val="24"/>
        </w:rPr>
        <w:t xml:space="preserve">o uso das estratégias de </w:t>
      </w:r>
      <w:r w:rsidR="00CE4736">
        <w:rPr>
          <w:rFonts w:ascii="Times New Roman" w:hAnsi="Times New Roman"/>
          <w:sz w:val="24"/>
          <w:szCs w:val="24"/>
        </w:rPr>
        <w:t>leitura</w:t>
      </w:r>
      <w:r w:rsidR="00CE4736" w:rsidRPr="00E14262">
        <w:rPr>
          <w:rFonts w:ascii="Times New Roman" w:hAnsi="Times New Roman"/>
          <w:sz w:val="24"/>
          <w:szCs w:val="24"/>
        </w:rPr>
        <w:t xml:space="preserve"> do inglês instrumental</w:t>
      </w:r>
      <w:r w:rsidR="00CE4736">
        <w:rPr>
          <w:rFonts w:ascii="Times New Roman" w:hAnsi="Times New Roman"/>
          <w:sz w:val="24"/>
          <w:szCs w:val="24"/>
        </w:rPr>
        <w:t>, também chamado</w:t>
      </w:r>
      <w:r w:rsidR="00CE4736" w:rsidRPr="00E14262">
        <w:rPr>
          <w:rFonts w:ascii="Times New Roman" w:hAnsi="Times New Roman"/>
          <w:sz w:val="24"/>
          <w:szCs w:val="24"/>
        </w:rPr>
        <w:t xml:space="preserve"> de </w:t>
      </w:r>
      <w:proofErr w:type="spellStart"/>
      <w:r w:rsidR="00CE4736" w:rsidRPr="00E14262">
        <w:rPr>
          <w:rFonts w:ascii="Times New Roman" w:hAnsi="Times New Roman"/>
          <w:i/>
          <w:sz w:val="24"/>
        </w:rPr>
        <w:t>English</w:t>
      </w:r>
      <w:proofErr w:type="spellEnd"/>
      <w:r w:rsidR="00CE4736" w:rsidRPr="00E14262">
        <w:rPr>
          <w:rFonts w:ascii="Times New Roman" w:hAnsi="Times New Roman"/>
          <w:i/>
          <w:sz w:val="24"/>
        </w:rPr>
        <w:t xml:space="preserve"> for </w:t>
      </w:r>
      <w:proofErr w:type="spellStart"/>
      <w:r w:rsidR="00CE4736" w:rsidRPr="00E14262">
        <w:rPr>
          <w:rFonts w:ascii="Times New Roman" w:hAnsi="Times New Roman"/>
          <w:i/>
          <w:sz w:val="24"/>
        </w:rPr>
        <w:t>Specific</w:t>
      </w:r>
      <w:proofErr w:type="spellEnd"/>
      <w:r w:rsidR="00CE4736" w:rsidRPr="00E14262">
        <w:rPr>
          <w:rFonts w:ascii="Times New Roman" w:hAnsi="Times New Roman"/>
          <w:i/>
          <w:sz w:val="24"/>
        </w:rPr>
        <w:t xml:space="preserve"> </w:t>
      </w:r>
      <w:proofErr w:type="spellStart"/>
      <w:r w:rsidR="00CE4736" w:rsidRPr="00E14262">
        <w:rPr>
          <w:rFonts w:ascii="Times New Roman" w:hAnsi="Times New Roman"/>
          <w:i/>
          <w:sz w:val="24"/>
        </w:rPr>
        <w:t>Purposes</w:t>
      </w:r>
      <w:proofErr w:type="spellEnd"/>
      <w:r w:rsidR="00CE4736" w:rsidRPr="00E14262">
        <w:rPr>
          <w:rFonts w:ascii="Times New Roman" w:hAnsi="Times New Roman"/>
          <w:sz w:val="24"/>
        </w:rPr>
        <w:t xml:space="preserve"> (ESP)</w:t>
      </w:r>
      <w:r w:rsidR="00CE4736">
        <w:rPr>
          <w:rFonts w:ascii="Times New Roman" w:hAnsi="Times New Roman"/>
          <w:sz w:val="24"/>
        </w:rPr>
        <w:t>. Essa abordagem visa</w:t>
      </w:r>
      <w:r w:rsidR="00CE4736" w:rsidRPr="00E14262">
        <w:rPr>
          <w:rFonts w:ascii="Times New Roman" w:hAnsi="Times New Roman"/>
          <w:sz w:val="24"/>
        </w:rPr>
        <w:t xml:space="preserve"> habilita</w:t>
      </w:r>
      <w:r w:rsidR="00CE4736">
        <w:rPr>
          <w:rFonts w:ascii="Times New Roman" w:hAnsi="Times New Roman"/>
          <w:sz w:val="24"/>
        </w:rPr>
        <w:t>r</w:t>
      </w:r>
      <w:r w:rsidR="00CE4736" w:rsidRPr="00E14262">
        <w:rPr>
          <w:rFonts w:ascii="Times New Roman" w:hAnsi="Times New Roman"/>
          <w:sz w:val="24"/>
        </w:rPr>
        <w:t xml:space="preserve"> o aprendiz/leitor</w:t>
      </w:r>
      <w:r w:rsidR="00CE4736">
        <w:rPr>
          <w:rFonts w:ascii="Times New Roman" w:hAnsi="Times New Roman"/>
          <w:sz w:val="24"/>
        </w:rPr>
        <w:t xml:space="preserve"> em compreender, interpretar</w:t>
      </w:r>
      <w:r w:rsidR="00CE4736" w:rsidRPr="00E14262">
        <w:rPr>
          <w:rFonts w:ascii="Times New Roman" w:hAnsi="Times New Roman"/>
          <w:sz w:val="24"/>
        </w:rPr>
        <w:t xml:space="preserve"> e avaliar textos em inglês de fontes como internet, revistas, jornais, ou livros especializados na área de seu interesse.</w:t>
      </w:r>
      <w:r w:rsidR="00E525DB">
        <w:rPr>
          <w:rFonts w:ascii="Times New Roman" w:hAnsi="Times New Roman"/>
          <w:sz w:val="24"/>
        </w:rPr>
        <w:t xml:space="preserve"> A partir do uso dessas estratégias </w:t>
      </w:r>
      <w:r w:rsidR="00E525DB" w:rsidRPr="00E525DB">
        <w:rPr>
          <w:rFonts w:ascii="Times New Roman" w:hAnsi="Times New Roman"/>
          <w:sz w:val="24"/>
          <w:szCs w:val="24"/>
        </w:rPr>
        <w:t>o Inglês Instrumental</w:t>
      </w:r>
      <w:r>
        <w:rPr>
          <w:rFonts w:ascii="Times New Roman" w:hAnsi="Times New Roman"/>
          <w:sz w:val="24"/>
          <w:szCs w:val="24"/>
        </w:rPr>
        <w:t xml:space="preserve">, podemos desenvolver </w:t>
      </w:r>
      <w:r w:rsidR="00E525DB" w:rsidRPr="00E525DB">
        <w:rPr>
          <w:rFonts w:ascii="Times New Roman" w:hAnsi="Times New Roman"/>
          <w:sz w:val="24"/>
          <w:szCs w:val="24"/>
        </w:rPr>
        <w:t>um ensino</w:t>
      </w:r>
      <w:r w:rsidR="000B7C34">
        <w:rPr>
          <w:rFonts w:ascii="Times New Roman" w:hAnsi="Times New Roman"/>
          <w:sz w:val="24"/>
          <w:szCs w:val="24"/>
        </w:rPr>
        <w:t xml:space="preserve"> mais</w:t>
      </w:r>
      <w:r w:rsidR="00E525DB" w:rsidRPr="00E525DB">
        <w:rPr>
          <w:rFonts w:ascii="Times New Roman" w:hAnsi="Times New Roman"/>
          <w:sz w:val="24"/>
          <w:szCs w:val="24"/>
        </w:rPr>
        <w:t xml:space="preserve"> efi</w:t>
      </w:r>
      <w:r w:rsidR="000B7C34">
        <w:rPr>
          <w:rFonts w:ascii="Times New Roman" w:hAnsi="Times New Roman"/>
          <w:sz w:val="24"/>
          <w:szCs w:val="24"/>
        </w:rPr>
        <w:t>caz em sala de aula.</w:t>
      </w:r>
    </w:p>
    <w:p w:rsidR="00C2291A" w:rsidRPr="00A40364" w:rsidRDefault="00C2291A" w:rsidP="00C2291A">
      <w:pPr>
        <w:tabs>
          <w:tab w:val="left" w:pos="709"/>
        </w:tabs>
        <w:spacing w:line="360" w:lineRule="auto"/>
        <w:jc w:val="both"/>
        <w:rPr>
          <w:rFonts w:ascii="Times New Roman" w:eastAsiaTheme="minorHAnsi" w:hAnsi="Times New Roman"/>
          <w:color w:val="231F20"/>
          <w:sz w:val="24"/>
          <w:szCs w:val="24"/>
        </w:rPr>
      </w:pPr>
      <w:r w:rsidRPr="00C2291A">
        <w:rPr>
          <w:sz w:val="24"/>
          <w:szCs w:val="24"/>
        </w:rPr>
        <w:lastRenderedPageBreak/>
        <w:tab/>
      </w:r>
      <w:r w:rsidR="00A40364">
        <w:rPr>
          <w:sz w:val="24"/>
          <w:szCs w:val="24"/>
        </w:rPr>
        <w:t xml:space="preserve"> </w:t>
      </w:r>
      <w:r w:rsidR="00A40364" w:rsidRPr="00A40364">
        <w:rPr>
          <w:rFonts w:ascii="Times New Roman" w:hAnsi="Times New Roman"/>
          <w:sz w:val="24"/>
          <w:szCs w:val="24"/>
        </w:rPr>
        <w:t xml:space="preserve">Diante disso, </w:t>
      </w:r>
      <w:r w:rsidRPr="00A40364">
        <w:rPr>
          <w:rFonts w:ascii="Times New Roman" w:hAnsi="Times New Roman"/>
          <w:sz w:val="24"/>
          <w:szCs w:val="24"/>
        </w:rPr>
        <w:t xml:space="preserve">percebemos a importância do professor adéqua as estratégias de leitura juntamente com o gênero escolhido. </w:t>
      </w:r>
      <w:r w:rsidRPr="00A40364">
        <w:rPr>
          <w:rFonts w:ascii="Times New Roman" w:eastAsiaTheme="minorHAnsi" w:hAnsi="Times New Roman"/>
          <w:color w:val="231F20"/>
          <w:sz w:val="24"/>
          <w:szCs w:val="24"/>
        </w:rPr>
        <w:t xml:space="preserve">Segundo </w:t>
      </w:r>
      <w:proofErr w:type="spellStart"/>
      <w:r w:rsidRPr="00A40364">
        <w:rPr>
          <w:rFonts w:ascii="Times New Roman" w:eastAsiaTheme="minorHAnsi" w:hAnsi="Times New Roman"/>
          <w:color w:val="231F20"/>
          <w:sz w:val="24"/>
          <w:szCs w:val="24"/>
        </w:rPr>
        <w:t>Marcuschi</w:t>
      </w:r>
      <w:proofErr w:type="spellEnd"/>
      <w:r w:rsidRPr="00A40364">
        <w:rPr>
          <w:rFonts w:ascii="Times New Roman" w:eastAsiaTheme="minorHAnsi" w:hAnsi="Times New Roman"/>
          <w:color w:val="231F20"/>
          <w:sz w:val="24"/>
          <w:szCs w:val="24"/>
        </w:rPr>
        <w:t xml:space="preserve"> (2006, p.06) citado por Costa:</w:t>
      </w:r>
    </w:p>
    <w:p w:rsidR="00C2291A" w:rsidRDefault="00C2291A" w:rsidP="00CC18EE">
      <w:pPr>
        <w:autoSpaceDE w:val="0"/>
        <w:autoSpaceDN w:val="0"/>
        <w:adjustRightInd w:val="0"/>
        <w:ind w:left="2268"/>
        <w:jc w:val="both"/>
        <w:rPr>
          <w:rFonts w:ascii="Times New Roman" w:eastAsiaTheme="minorHAnsi" w:hAnsi="Times New Roman"/>
          <w:color w:val="231F20"/>
          <w:sz w:val="20"/>
          <w:szCs w:val="20"/>
        </w:rPr>
      </w:pPr>
      <w:r w:rsidRPr="00C2291A">
        <w:rPr>
          <w:rFonts w:ascii="Times New Roman" w:eastAsiaTheme="minorHAnsi" w:hAnsi="Times New Roman"/>
          <w:color w:val="231F20"/>
        </w:rPr>
        <w:t xml:space="preserve"> </w:t>
      </w:r>
      <w:r w:rsidRPr="00C2291A">
        <w:rPr>
          <w:rFonts w:ascii="Times New Roman" w:eastAsiaTheme="minorHAnsi" w:hAnsi="Times New Roman"/>
          <w:color w:val="231F20"/>
          <w:sz w:val="20"/>
          <w:szCs w:val="20"/>
        </w:rPr>
        <w:t xml:space="preserve">“[...] quando ensinamos a operar com um gênero, ensinamos um modo de atuação sociodiscursiva em uma cultura e não um simples modo de produção textual [...]”, sendo assim, torna-se necessário sensibilizar os alunos quanto à noção de gêneros discursivos, suas funções e diversidade. </w:t>
      </w:r>
      <w:r w:rsidRPr="00C2291A">
        <w:rPr>
          <w:rFonts w:ascii="Times New Roman" w:hAnsi="Times New Roman"/>
          <w:sz w:val="20"/>
          <w:szCs w:val="20"/>
        </w:rPr>
        <w:t>O trabalho com o gênero em língua inglesa dessa forma adéqua a estratégia juntamente com os gênero escolhido por parte do professor. (p.01)</w:t>
      </w:r>
    </w:p>
    <w:p w:rsidR="00CC18EE" w:rsidRPr="00CC18EE" w:rsidRDefault="00CC18EE" w:rsidP="00CC18EE">
      <w:pPr>
        <w:autoSpaceDE w:val="0"/>
        <w:autoSpaceDN w:val="0"/>
        <w:adjustRightInd w:val="0"/>
        <w:ind w:left="2268"/>
        <w:jc w:val="both"/>
        <w:rPr>
          <w:rFonts w:ascii="Times New Roman" w:eastAsiaTheme="minorHAnsi" w:hAnsi="Times New Roman"/>
          <w:color w:val="231F20"/>
          <w:sz w:val="20"/>
          <w:szCs w:val="20"/>
        </w:rPr>
      </w:pPr>
    </w:p>
    <w:p w:rsidR="00403605" w:rsidRDefault="00C2291A" w:rsidP="00403605">
      <w:pPr>
        <w:spacing w:line="360" w:lineRule="auto"/>
        <w:ind w:firstLine="708"/>
        <w:jc w:val="both"/>
        <w:rPr>
          <w:rFonts w:ascii="Times New Roman" w:hAnsi="Times New Roman"/>
          <w:sz w:val="24"/>
        </w:rPr>
      </w:pPr>
      <w:r>
        <w:rPr>
          <w:rFonts w:ascii="Times New Roman" w:hAnsi="Times New Roman"/>
          <w:sz w:val="24"/>
          <w:szCs w:val="24"/>
        </w:rPr>
        <w:t>Segundo</w:t>
      </w:r>
      <w:r w:rsidR="00403605">
        <w:rPr>
          <w:rFonts w:ascii="Times New Roman" w:hAnsi="Times New Roman"/>
          <w:sz w:val="24"/>
          <w:szCs w:val="24"/>
        </w:rPr>
        <w:t xml:space="preserve"> as aulas teóricas de estágio na língua inglesa que obtivemos com a professora Carmem </w:t>
      </w:r>
      <w:proofErr w:type="spellStart"/>
      <w:r w:rsidR="00403605">
        <w:rPr>
          <w:rFonts w:ascii="Times New Roman" w:hAnsi="Times New Roman"/>
          <w:sz w:val="24"/>
          <w:szCs w:val="24"/>
        </w:rPr>
        <w:t>Zirr</w:t>
      </w:r>
      <w:proofErr w:type="spellEnd"/>
      <w:r w:rsidR="00403605">
        <w:rPr>
          <w:rFonts w:ascii="Times New Roman" w:hAnsi="Times New Roman"/>
          <w:sz w:val="24"/>
          <w:szCs w:val="24"/>
        </w:rPr>
        <w:t xml:space="preserve"> </w:t>
      </w:r>
      <w:proofErr w:type="spellStart"/>
      <w:r w:rsidR="00403605">
        <w:rPr>
          <w:rFonts w:ascii="Times New Roman" w:hAnsi="Times New Roman"/>
          <w:sz w:val="24"/>
          <w:szCs w:val="24"/>
        </w:rPr>
        <w:t>Artuzo</w:t>
      </w:r>
      <w:proofErr w:type="spellEnd"/>
      <w:r w:rsidR="00403605">
        <w:rPr>
          <w:rFonts w:ascii="Times New Roman" w:hAnsi="Times New Roman"/>
          <w:sz w:val="24"/>
          <w:szCs w:val="24"/>
        </w:rPr>
        <w:t xml:space="preserve">, </w:t>
      </w:r>
      <w:r w:rsidR="00403605" w:rsidRPr="00E14262">
        <w:rPr>
          <w:rFonts w:ascii="Times New Roman" w:hAnsi="Times New Roman"/>
          <w:sz w:val="24"/>
          <w:szCs w:val="24"/>
        </w:rPr>
        <w:t xml:space="preserve">o inglês instrumental tem como </w:t>
      </w:r>
      <w:r w:rsidR="00403605" w:rsidRPr="00E14262">
        <w:rPr>
          <w:rFonts w:ascii="Times New Roman" w:hAnsi="Times New Roman"/>
          <w:sz w:val="24"/>
        </w:rPr>
        <w:t xml:space="preserve">objetivo habilitar o aluno/leitor </w:t>
      </w:r>
      <w:r w:rsidR="00403605">
        <w:rPr>
          <w:rFonts w:ascii="Times New Roman" w:hAnsi="Times New Roman"/>
          <w:sz w:val="24"/>
        </w:rPr>
        <w:t xml:space="preserve">a </w:t>
      </w:r>
      <w:r w:rsidR="00403605" w:rsidRPr="00E14262">
        <w:rPr>
          <w:rFonts w:ascii="Times New Roman" w:hAnsi="Times New Roman"/>
          <w:sz w:val="24"/>
        </w:rPr>
        <w:t>compreender e interpretar os textos em inglês</w:t>
      </w:r>
      <w:r w:rsidR="00403605">
        <w:rPr>
          <w:rFonts w:ascii="Times New Roman" w:hAnsi="Times New Roman"/>
          <w:sz w:val="24"/>
        </w:rPr>
        <w:t>,</w:t>
      </w:r>
      <w:r w:rsidR="00403605" w:rsidRPr="00E14262">
        <w:rPr>
          <w:rFonts w:ascii="Times New Roman" w:hAnsi="Times New Roman"/>
          <w:sz w:val="24"/>
        </w:rPr>
        <w:t xml:space="preserve"> utilizando algumas estratégias de leitura de modo a ajudá-lo a construir o significado do texto com mais facilidade</w:t>
      </w:r>
      <w:r w:rsidR="00403605">
        <w:rPr>
          <w:rFonts w:ascii="Times New Roman" w:hAnsi="Times New Roman"/>
          <w:sz w:val="24"/>
        </w:rPr>
        <w:t>, sem</w:t>
      </w:r>
      <w:r w:rsidR="00403605" w:rsidRPr="00E14262">
        <w:rPr>
          <w:rFonts w:ascii="Times New Roman" w:hAnsi="Times New Roman"/>
          <w:sz w:val="24"/>
        </w:rPr>
        <w:t xml:space="preserve"> o uso de dicionários</w:t>
      </w:r>
      <w:r w:rsidR="00403605">
        <w:rPr>
          <w:rFonts w:ascii="Times New Roman" w:hAnsi="Times New Roman"/>
          <w:sz w:val="24"/>
        </w:rPr>
        <w:t>. L</w:t>
      </w:r>
      <w:r w:rsidR="00403605" w:rsidRPr="00E14262">
        <w:rPr>
          <w:rFonts w:ascii="Times New Roman" w:hAnsi="Times New Roman"/>
          <w:sz w:val="24"/>
        </w:rPr>
        <w:t>eva-se em conta o conhecimento prévio que o leitor tem do texto a ser lido, uma vez que, este faz o u</w:t>
      </w:r>
      <w:r w:rsidR="00403605">
        <w:rPr>
          <w:rFonts w:ascii="Times New Roman" w:hAnsi="Times New Roman"/>
          <w:sz w:val="24"/>
        </w:rPr>
        <w:t>so do seu conhecimento de mundo, adquirido na experiência de vida e em</w:t>
      </w:r>
      <w:r w:rsidR="00403605" w:rsidRPr="00E14262">
        <w:rPr>
          <w:rFonts w:ascii="Times New Roman" w:hAnsi="Times New Roman"/>
          <w:sz w:val="24"/>
        </w:rPr>
        <w:t xml:space="preserve"> suas leituras na língua materna, de modo a, possibilitá-lo analisar as informações contidas no texto comparando essas informações com o que ele já sabe a respeito do assunto, e, assim, construir o significado do texto.</w:t>
      </w:r>
    </w:p>
    <w:p w:rsidR="00245E71" w:rsidRPr="000B7C34" w:rsidRDefault="000B7C34" w:rsidP="000B7C34">
      <w:pPr>
        <w:pStyle w:val="Textodecomentrio"/>
        <w:jc w:val="both"/>
        <w:rPr>
          <w:rFonts w:ascii="Times New Roman" w:hAnsi="Times New Roman"/>
          <w:sz w:val="24"/>
          <w:szCs w:val="24"/>
        </w:rPr>
      </w:pPr>
      <w:r>
        <w:rPr>
          <w:rFonts w:ascii="Times New Roman" w:hAnsi="Times New Roman"/>
          <w:sz w:val="24"/>
        </w:rPr>
        <w:tab/>
      </w:r>
      <w:r w:rsidR="00245E71">
        <w:rPr>
          <w:rFonts w:ascii="Times New Roman" w:hAnsi="Times New Roman"/>
          <w:sz w:val="24"/>
        </w:rPr>
        <w:t>Na</w:t>
      </w:r>
      <w:r w:rsidR="00152357">
        <w:rPr>
          <w:rFonts w:ascii="Times New Roman" w:hAnsi="Times New Roman"/>
          <w:sz w:val="24"/>
        </w:rPr>
        <w:t xml:space="preserve"> abordagem do inglês instrumental o aprendiz de</w:t>
      </w:r>
      <w:r w:rsidR="00245E71">
        <w:rPr>
          <w:rFonts w:ascii="Times New Roman" w:hAnsi="Times New Roman"/>
          <w:sz w:val="24"/>
        </w:rPr>
        <w:t>ve</w:t>
      </w:r>
      <w:r w:rsidR="00152357">
        <w:rPr>
          <w:rFonts w:ascii="Times New Roman" w:hAnsi="Times New Roman"/>
          <w:sz w:val="24"/>
        </w:rPr>
        <w:t xml:space="preserve"> estar atento</w:t>
      </w:r>
      <w:r w:rsidR="00403605" w:rsidRPr="00E14262">
        <w:rPr>
          <w:rFonts w:ascii="Times New Roman" w:hAnsi="Times New Roman"/>
          <w:sz w:val="24"/>
        </w:rPr>
        <w:t xml:space="preserve"> </w:t>
      </w:r>
      <w:r w:rsidR="00403605" w:rsidRPr="00251D25">
        <w:rPr>
          <w:rFonts w:ascii="Times New Roman" w:hAnsi="Times New Roman"/>
          <w:sz w:val="24"/>
        </w:rPr>
        <w:t>quanto à fonte</w:t>
      </w:r>
      <w:r w:rsidR="00403605" w:rsidRPr="00E14262">
        <w:rPr>
          <w:rFonts w:ascii="Times New Roman" w:hAnsi="Times New Roman"/>
          <w:sz w:val="24"/>
        </w:rPr>
        <w:t xml:space="preserve"> de onde o texto foi retirado, </w:t>
      </w:r>
      <w:r w:rsidR="00403605" w:rsidRPr="00251D25">
        <w:rPr>
          <w:rFonts w:ascii="Times New Roman" w:hAnsi="Times New Roman"/>
          <w:sz w:val="24"/>
        </w:rPr>
        <w:t>o autor, a data,</w:t>
      </w:r>
      <w:r w:rsidR="00403605" w:rsidRPr="00E14262">
        <w:rPr>
          <w:rFonts w:ascii="Times New Roman" w:hAnsi="Times New Roman"/>
          <w:sz w:val="24"/>
        </w:rPr>
        <w:t xml:space="preserve"> pois esses elementos são muito importantes para que este se sinta seguro de que a informação contida no texto é confiável e não está ultrapassada.</w:t>
      </w:r>
      <w:r w:rsidR="00152357">
        <w:rPr>
          <w:rFonts w:ascii="Times New Roman" w:hAnsi="Times New Roman"/>
          <w:sz w:val="24"/>
        </w:rPr>
        <w:t xml:space="preserve"> </w:t>
      </w:r>
      <w:r w:rsidRPr="000B7C34">
        <w:rPr>
          <w:rFonts w:ascii="Times New Roman" w:hAnsi="Times New Roman"/>
          <w:sz w:val="24"/>
          <w:szCs w:val="24"/>
        </w:rPr>
        <w:t>O leitor também pode refletir de forma crítica sobre o assunto abord</w:t>
      </w:r>
      <w:r>
        <w:rPr>
          <w:rFonts w:ascii="Times New Roman" w:hAnsi="Times New Roman"/>
          <w:sz w:val="24"/>
          <w:szCs w:val="24"/>
        </w:rPr>
        <w:t>ado no texto, concordando ou nã</w:t>
      </w:r>
      <w:r w:rsidRPr="000B7C34">
        <w:rPr>
          <w:rFonts w:ascii="Times New Roman" w:hAnsi="Times New Roman"/>
          <w:sz w:val="24"/>
          <w:szCs w:val="24"/>
        </w:rPr>
        <w:t>o com as informações apresentadas.</w:t>
      </w:r>
      <w:r>
        <w:rPr>
          <w:rFonts w:ascii="Times New Roman" w:hAnsi="Times New Roman"/>
          <w:sz w:val="24"/>
          <w:szCs w:val="24"/>
        </w:rPr>
        <w:t xml:space="preserve"> </w:t>
      </w:r>
      <w:r w:rsidRPr="000B7C34">
        <w:rPr>
          <w:rFonts w:ascii="Times New Roman" w:hAnsi="Times New Roman"/>
          <w:sz w:val="24"/>
          <w:szCs w:val="24"/>
        </w:rPr>
        <w:t>Ainda pode tentar verificar se o objetivo do autor fora atingido no decorrer do texto.</w:t>
      </w:r>
      <w:r>
        <w:rPr>
          <w:rFonts w:ascii="Times New Roman" w:hAnsi="Times New Roman"/>
          <w:sz w:val="24"/>
          <w:szCs w:val="24"/>
        </w:rPr>
        <w:t xml:space="preserve"> </w:t>
      </w:r>
      <w:r w:rsidR="00152357">
        <w:rPr>
          <w:rFonts w:ascii="Times New Roman" w:hAnsi="Times New Roman"/>
          <w:sz w:val="24"/>
        </w:rPr>
        <w:t>O aprendiz deve observar também o</w:t>
      </w:r>
      <w:r w:rsidR="00245E71">
        <w:rPr>
          <w:rFonts w:ascii="Times New Roman" w:hAnsi="Times New Roman"/>
          <w:sz w:val="24"/>
        </w:rPr>
        <w:t>s</w:t>
      </w:r>
      <w:r w:rsidR="00152357">
        <w:rPr>
          <w:rFonts w:ascii="Times New Roman" w:hAnsi="Times New Roman"/>
          <w:sz w:val="24"/>
        </w:rPr>
        <w:t xml:space="preserve"> </w:t>
      </w:r>
      <w:r w:rsidR="00403605" w:rsidRPr="00251D25">
        <w:rPr>
          <w:rFonts w:ascii="Times New Roman" w:hAnsi="Times New Roman"/>
          <w:sz w:val="24"/>
        </w:rPr>
        <w:t xml:space="preserve">títulos, subtítulos, </w:t>
      </w:r>
      <w:r w:rsidR="00403605">
        <w:rPr>
          <w:rFonts w:ascii="Times New Roman" w:hAnsi="Times New Roman"/>
          <w:sz w:val="24"/>
        </w:rPr>
        <w:t>gravuras</w:t>
      </w:r>
      <w:r w:rsidR="00403605" w:rsidRPr="00251D25">
        <w:rPr>
          <w:rFonts w:ascii="Times New Roman" w:hAnsi="Times New Roman"/>
          <w:sz w:val="24"/>
        </w:rPr>
        <w:t>, gráficos, mapas, quadros, tabelas, parágrafos, itálicos,</w:t>
      </w:r>
      <w:r w:rsidR="00403605">
        <w:rPr>
          <w:rFonts w:ascii="Times New Roman" w:hAnsi="Times New Roman"/>
          <w:sz w:val="24"/>
        </w:rPr>
        <w:t xml:space="preserve"> </w:t>
      </w:r>
      <w:r w:rsidR="00403605" w:rsidRPr="00251D25">
        <w:rPr>
          <w:rFonts w:ascii="Times New Roman" w:hAnsi="Times New Roman"/>
          <w:sz w:val="24"/>
        </w:rPr>
        <w:t>negritos, sinais de pontuação,</w:t>
      </w:r>
      <w:r w:rsidR="00403605">
        <w:rPr>
          <w:rFonts w:ascii="Times New Roman" w:hAnsi="Times New Roman"/>
          <w:sz w:val="24"/>
        </w:rPr>
        <w:t xml:space="preserve"> entre outros, logo, se o leitor se atentar a estes aspectos provavelmente ele poderá compreender</w:t>
      </w:r>
      <w:r w:rsidR="00245E71">
        <w:rPr>
          <w:rFonts w:ascii="Times New Roman" w:hAnsi="Times New Roman"/>
          <w:sz w:val="24"/>
        </w:rPr>
        <w:t xml:space="preserve"> o texto a ser interpretado.</w:t>
      </w:r>
    </w:p>
    <w:p w:rsidR="00040DA1" w:rsidRPr="00E14262" w:rsidRDefault="000B2BEE" w:rsidP="000B2BEE">
      <w:pPr>
        <w:spacing w:line="360" w:lineRule="auto"/>
        <w:jc w:val="both"/>
        <w:rPr>
          <w:rFonts w:ascii="Times New Roman" w:hAnsi="Times New Roman"/>
          <w:sz w:val="24"/>
        </w:rPr>
      </w:pPr>
      <w:r>
        <w:rPr>
          <w:rFonts w:ascii="Times New Roman" w:hAnsi="Times New Roman"/>
          <w:sz w:val="24"/>
        </w:rPr>
        <w:tab/>
      </w:r>
      <w:r w:rsidR="00040DA1">
        <w:rPr>
          <w:rFonts w:ascii="Times New Roman" w:hAnsi="Times New Roman"/>
          <w:sz w:val="24"/>
        </w:rPr>
        <w:t>N</w:t>
      </w:r>
      <w:r w:rsidR="00040DA1" w:rsidRPr="00E14262">
        <w:rPr>
          <w:rFonts w:ascii="Times New Roman" w:hAnsi="Times New Roman"/>
          <w:sz w:val="24"/>
        </w:rPr>
        <w:t xml:space="preserve">as estratégias de leitura do inglês instrumental </w:t>
      </w:r>
      <w:r w:rsidR="00040DA1">
        <w:rPr>
          <w:rFonts w:ascii="Times New Roman" w:hAnsi="Times New Roman"/>
          <w:sz w:val="24"/>
        </w:rPr>
        <w:t xml:space="preserve">há </w:t>
      </w:r>
      <w:r w:rsidR="00040DA1" w:rsidRPr="00E14262">
        <w:rPr>
          <w:rFonts w:ascii="Times New Roman" w:hAnsi="Times New Roman"/>
          <w:sz w:val="24"/>
        </w:rPr>
        <w:t xml:space="preserve">os </w:t>
      </w:r>
      <w:r w:rsidR="00040DA1" w:rsidRPr="00E14262">
        <w:rPr>
          <w:rFonts w:ascii="Times New Roman" w:hAnsi="Times New Roman"/>
          <w:i/>
          <w:sz w:val="24"/>
        </w:rPr>
        <w:t>cognatos</w:t>
      </w:r>
      <w:r w:rsidR="00040DA1" w:rsidRPr="00E14262">
        <w:rPr>
          <w:rFonts w:ascii="Times New Roman" w:hAnsi="Times New Roman"/>
          <w:sz w:val="24"/>
        </w:rPr>
        <w:t xml:space="preserve">, falsos cognatos, </w:t>
      </w:r>
      <w:proofErr w:type="spellStart"/>
      <w:r w:rsidR="00040DA1" w:rsidRPr="00E14262">
        <w:rPr>
          <w:rFonts w:ascii="Times New Roman" w:hAnsi="Times New Roman"/>
          <w:i/>
          <w:sz w:val="24"/>
        </w:rPr>
        <w:t>skimming</w:t>
      </w:r>
      <w:proofErr w:type="spellEnd"/>
      <w:r w:rsidR="00040DA1" w:rsidRPr="00E14262">
        <w:rPr>
          <w:rFonts w:ascii="Times New Roman" w:hAnsi="Times New Roman"/>
          <w:sz w:val="24"/>
        </w:rPr>
        <w:t xml:space="preserve"> e </w:t>
      </w:r>
      <w:proofErr w:type="spellStart"/>
      <w:r w:rsidR="00040DA1" w:rsidRPr="00E14262">
        <w:rPr>
          <w:rFonts w:ascii="Times New Roman" w:hAnsi="Times New Roman"/>
          <w:i/>
          <w:sz w:val="24"/>
        </w:rPr>
        <w:t>scanning</w:t>
      </w:r>
      <w:proofErr w:type="spellEnd"/>
      <w:r w:rsidR="00040DA1" w:rsidRPr="00E14262">
        <w:rPr>
          <w:rFonts w:ascii="Times New Roman" w:hAnsi="Times New Roman"/>
          <w:sz w:val="24"/>
        </w:rPr>
        <w:t xml:space="preserve"> que contribuem juntamente com os elementos citados </w:t>
      </w:r>
      <w:r w:rsidR="00040DA1">
        <w:rPr>
          <w:rFonts w:ascii="Times New Roman" w:hAnsi="Times New Roman"/>
          <w:sz w:val="24"/>
        </w:rPr>
        <w:t>anteriormente</w:t>
      </w:r>
      <w:r w:rsidR="00040DA1" w:rsidRPr="00E14262">
        <w:rPr>
          <w:rFonts w:ascii="Times New Roman" w:hAnsi="Times New Roman"/>
          <w:sz w:val="24"/>
        </w:rPr>
        <w:t xml:space="preserve"> para que o aluno compreenda o texto a ser estudado. Vejamos a seguir o que significa cada um desses termos:</w:t>
      </w:r>
    </w:p>
    <w:p w:rsidR="00040DA1" w:rsidRPr="00E14262" w:rsidRDefault="00040DA1" w:rsidP="00040DA1">
      <w:pPr>
        <w:numPr>
          <w:ilvl w:val="0"/>
          <w:numId w:val="1"/>
        </w:numPr>
        <w:spacing w:line="360" w:lineRule="auto"/>
        <w:jc w:val="both"/>
        <w:rPr>
          <w:rFonts w:ascii="Times New Roman" w:hAnsi="Times New Roman"/>
          <w:sz w:val="24"/>
          <w:szCs w:val="24"/>
        </w:rPr>
      </w:pPr>
      <w:r w:rsidRPr="00E14262">
        <w:rPr>
          <w:rFonts w:ascii="Times New Roman" w:hAnsi="Times New Roman"/>
          <w:b/>
          <w:bCs/>
          <w:sz w:val="24"/>
          <w:szCs w:val="24"/>
        </w:rPr>
        <w:lastRenderedPageBreak/>
        <w:t>Cognatos</w:t>
      </w:r>
      <w:r w:rsidRPr="00E14262">
        <w:rPr>
          <w:rFonts w:ascii="Times New Roman" w:hAnsi="Times New Roman"/>
          <w:sz w:val="24"/>
          <w:szCs w:val="24"/>
        </w:rPr>
        <w:t>: São</w:t>
      </w:r>
      <w:r w:rsidRPr="00E14262">
        <w:rPr>
          <w:rFonts w:ascii="Times New Roman" w:hAnsi="Times New Roman"/>
          <w:b/>
          <w:bCs/>
          <w:sz w:val="24"/>
          <w:szCs w:val="24"/>
        </w:rPr>
        <w:t xml:space="preserve"> </w:t>
      </w:r>
      <w:r w:rsidRPr="00E14262">
        <w:rPr>
          <w:rFonts w:ascii="Times New Roman" w:hAnsi="Times New Roman"/>
          <w:sz w:val="24"/>
          <w:szCs w:val="24"/>
        </w:rPr>
        <w:t>palavras idênticas ou muito</w:t>
      </w:r>
      <w:r w:rsidR="00693C50">
        <w:rPr>
          <w:rFonts w:ascii="Times New Roman" w:hAnsi="Times New Roman"/>
          <w:sz w:val="24"/>
          <w:szCs w:val="24"/>
        </w:rPr>
        <w:t xml:space="preserve"> parecidas com a língua materna na grafia e sentido</w:t>
      </w:r>
      <w:r w:rsidRPr="00E14262">
        <w:rPr>
          <w:rFonts w:ascii="Times New Roman" w:hAnsi="Times New Roman"/>
          <w:sz w:val="24"/>
          <w:szCs w:val="24"/>
        </w:rPr>
        <w:t xml:space="preserve"> que também facilitam a compreensão do texto. Ex: dance = dançar. </w:t>
      </w:r>
    </w:p>
    <w:p w:rsidR="00040DA1" w:rsidRPr="00E14262" w:rsidRDefault="00040DA1" w:rsidP="00040DA1">
      <w:pPr>
        <w:numPr>
          <w:ilvl w:val="0"/>
          <w:numId w:val="1"/>
        </w:numPr>
        <w:spacing w:line="360" w:lineRule="auto"/>
        <w:jc w:val="both"/>
        <w:rPr>
          <w:rFonts w:ascii="Times New Roman" w:hAnsi="Times New Roman"/>
          <w:sz w:val="24"/>
          <w:szCs w:val="24"/>
        </w:rPr>
      </w:pPr>
      <w:r w:rsidRPr="00E14262">
        <w:rPr>
          <w:rFonts w:ascii="Times New Roman" w:hAnsi="Times New Roman"/>
          <w:b/>
          <w:bCs/>
          <w:sz w:val="24"/>
          <w:szCs w:val="24"/>
        </w:rPr>
        <w:t xml:space="preserve">Falsos cognatos: </w:t>
      </w:r>
      <w:r w:rsidRPr="0031070B">
        <w:rPr>
          <w:rFonts w:ascii="Times New Roman" w:hAnsi="Times New Roman"/>
          <w:bCs/>
          <w:sz w:val="24"/>
          <w:szCs w:val="24"/>
        </w:rPr>
        <w:t>São</w:t>
      </w:r>
      <w:r>
        <w:rPr>
          <w:rFonts w:ascii="Times New Roman" w:hAnsi="Times New Roman"/>
          <w:b/>
          <w:bCs/>
          <w:sz w:val="24"/>
          <w:szCs w:val="24"/>
        </w:rPr>
        <w:t xml:space="preserve"> </w:t>
      </w:r>
      <w:r w:rsidRPr="00E14262">
        <w:rPr>
          <w:rFonts w:ascii="Times New Roman" w:hAnsi="Times New Roman"/>
          <w:sz w:val="24"/>
          <w:szCs w:val="24"/>
        </w:rPr>
        <w:t>palavras semelhantes com a língua portuguesa</w:t>
      </w:r>
      <w:r>
        <w:rPr>
          <w:rFonts w:ascii="Times New Roman" w:hAnsi="Times New Roman"/>
          <w:sz w:val="24"/>
          <w:szCs w:val="24"/>
        </w:rPr>
        <w:t>, mas</w:t>
      </w:r>
      <w:r w:rsidRPr="00E14262">
        <w:rPr>
          <w:rFonts w:ascii="Times New Roman" w:hAnsi="Times New Roman"/>
          <w:sz w:val="24"/>
          <w:szCs w:val="24"/>
        </w:rPr>
        <w:t xml:space="preserve"> possuem significados distintos. </w:t>
      </w:r>
      <w:proofErr w:type="spellStart"/>
      <w:r w:rsidRPr="00E14262">
        <w:rPr>
          <w:rFonts w:ascii="Times New Roman" w:hAnsi="Times New Roman"/>
          <w:sz w:val="24"/>
          <w:szCs w:val="24"/>
        </w:rPr>
        <w:t>Ex</w:t>
      </w:r>
      <w:proofErr w:type="spellEnd"/>
      <w:r w:rsidRPr="00E14262">
        <w:rPr>
          <w:rFonts w:ascii="Times New Roman" w:hAnsi="Times New Roman"/>
          <w:sz w:val="24"/>
          <w:szCs w:val="24"/>
        </w:rPr>
        <w:t xml:space="preserve">: </w:t>
      </w:r>
      <w:proofErr w:type="spellStart"/>
      <w:r w:rsidRPr="00E14262">
        <w:rPr>
          <w:rFonts w:ascii="Times New Roman" w:hAnsi="Times New Roman"/>
          <w:i/>
          <w:sz w:val="24"/>
          <w:szCs w:val="24"/>
        </w:rPr>
        <w:t>parents</w:t>
      </w:r>
      <w:proofErr w:type="spellEnd"/>
      <w:r w:rsidRPr="00E14262">
        <w:rPr>
          <w:rFonts w:ascii="Times New Roman" w:hAnsi="Times New Roman"/>
          <w:sz w:val="24"/>
          <w:szCs w:val="24"/>
        </w:rPr>
        <w:t xml:space="preserve"> = pais.</w:t>
      </w:r>
    </w:p>
    <w:p w:rsidR="00040DA1" w:rsidRDefault="00040DA1" w:rsidP="00040DA1">
      <w:pPr>
        <w:numPr>
          <w:ilvl w:val="0"/>
          <w:numId w:val="1"/>
        </w:numPr>
        <w:spacing w:line="360" w:lineRule="auto"/>
        <w:jc w:val="both"/>
        <w:rPr>
          <w:rFonts w:ascii="Times New Roman" w:hAnsi="Times New Roman"/>
          <w:sz w:val="24"/>
          <w:szCs w:val="24"/>
        </w:rPr>
      </w:pPr>
      <w:proofErr w:type="spellStart"/>
      <w:r w:rsidRPr="0031070B">
        <w:rPr>
          <w:rFonts w:ascii="Times New Roman" w:hAnsi="Times New Roman"/>
          <w:b/>
          <w:bCs/>
          <w:sz w:val="24"/>
          <w:szCs w:val="24"/>
        </w:rPr>
        <w:t>Skimming</w:t>
      </w:r>
      <w:proofErr w:type="spellEnd"/>
      <w:r w:rsidRPr="0031070B">
        <w:rPr>
          <w:rFonts w:ascii="Times New Roman" w:hAnsi="Times New Roman"/>
          <w:b/>
          <w:bCs/>
          <w:sz w:val="24"/>
          <w:szCs w:val="24"/>
        </w:rPr>
        <w:t xml:space="preserve">: </w:t>
      </w:r>
      <w:r w:rsidRPr="0031070B">
        <w:rPr>
          <w:rFonts w:ascii="Times New Roman" w:hAnsi="Times New Roman"/>
          <w:sz w:val="24"/>
          <w:szCs w:val="24"/>
        </w:rPr>
        <w:t>Significa olhar um texto rapidamente com o objetivo básico de e</w:t>
      </w:r>
      <w:r>
        <w:rPr>
          <w:rFonts w:ascii="Times New Roman" w:hAnsi="Times New Roman"/>
          <w:sz w:val="24"/>
          <w:szCs w:val="24"/>
        </w:rPr>
        <w:t xml:space="preserve">xtrair ideias gerais sobre ele, sem necessariamente lê-lo por inteiro, ou seja, basta passar os olhos, lembrando ainda que, o leitor pode fazer o uso dos termos </w:t>
      </w:r>
      <w:r w:rsidRPr="0031070B">
        <w:rPr>
          <w:rFonts w:ascii="Times New Roman" w:hAnsi="Times New Roman"/>
          <w:i/>
          <w:sz w:val="24"/>
          <w:szCs w:val="24"/>
        </w:rPr>
        <w:t>cognatos</w:t>
      </w:r>
      <w:r>
        <w:rPr>
          <w:rFonts w:ascii="Times New Roman" w:hAnsi="Times New Roman"/>
          <w:sz w:val="24"/>
          <w:szCs w:val="24"/>
        </w:rPr>
        <w:t xml:space="preserve"> ou </w:t>
      </w:r>
      <w:r w:rsidRPr="0031070B">
        <w:rPr>
          <w:rFonts w:ascii="Times New Roman" w:hAnsi="Times New Roman"/>
          <w:i/>
          <w:sz w:val="24"/>
          <w:szCs w:val="24"/>
        </w:rPr>
        <w:t xml:space="preserve">falsos cognatos </w:t>
      </w:r>
      <w:r>
        <w:rPr>
          <w:rFonts w:ascii="Times New Roman" w:hAnsi="Times New Roman"/>
          <w:sz w:val="24"/>
          <w:szCs w:val="24"/>
        </w:rPr>
        <w:t>para complementar seu entendimento.</w:t>
      </w:r>
    </w:p>
    <w:p w:rsidR="00EF74E1" w:rsidRDefault="00040DA1" w:rsidP="00EF74E1">
      <w:pPr>
        <w:numPr>
          <w:ilvl w:val="0"/>
          <w:numId w:val="1"/>
        </w:numPr>
        <w:spacing w:line="360" w:lineRule="auto"/>
        <w:jc w:val="both"/>
        <w:rPr>
          <w:rFonts w:ascii="Times New Roman" w:hAnsi="Times New Roman"/>
          <w:sz w:val="24"/>
          <w:szCs w:val="24"/>
        </w:rPr>
      </w:pPr>
      <w:proofErr w:type="spellStart"/>
      <w:r w:rsidRPr="0031070B">
        <w:rPr>
          <w:rFonts w:ascii="Times New Roman" w:hAnsi="Times New Roman"/>
          <w:b/>
          <w:bCs/>
          <w:sz w:val="24"/>
          <w:szCs w:val="24"/>
        </w:rPr>
        <w:t>Scanning</w:t>
      </w:r>
      <w:proofErr w:type="spellEnd"/>
      <w:r w:rsidRPr="0031070B">
        <w:rPr>
          <w:rFonts w:ascii="Times New Roman" w:hAnsi="Times New Roman"/>
          <w:b/>
          <w:bCs/>
          <w:sz w:val="24"/>
          <w:szCs w:val="24"/>
        </w:rPr>
        <w:t xml:space="preserve">: </w:t>
      </w:r>
      <w:r w:rsidRPr="0031070B">
        <w:rPr>
          <w:rFonts w:ascii="Times New Roman" w:hAnsi="Times New Roman"/>
          <w:bCs/>
          <w:sz w:val="24"/>
          <w:szCs w:val="24"/>
        </w:rPr>
        <w:t xml:space="preserve">Aqui o leitor </w:t>
      </w:r>
      <w:r>
        <w:rPr>
          <w:rFonts w:ascii="Times New Roman" w:hAnsi="Times New Roman"/>
          <w:bCs/>
          <w:sz w:val="24"/>
          <w:szCs w:val="24"/>
        </w:rPr>
        <w:t>fará rapidamente</w:t>
      </w:r>
      <w:r w:rsidRPr="0031070B">
        <w:rPr>
          <w:rFonts w:ascii="Times New Roman" w:hAnsi="Times New Roman"/>
          <w:bCs/>
          <w:sz w:val="24"/>
          <w:szCs w:val="24"/>
        </w:rPr>
        <w:t xml:space="preserve"> a leitura do texto</w:t>
      </w:r>
      <w:r>
        <w:rPr>
          <w:rFonts w:ascii="Times New Roman" w:hAnsi="Times New Roman"/>
          <w:bCs/>
          <w:sz w:val="24"/>
          <w:szCs w:val="24"/>
        </w:rPr>
        <w:t xml:space="preserve"> para tentar</w:t>
      </w:r>
      <w:r w:rsidRPr="0031070B">
        <w:rPr>
          <w:rFonts w:ascii="Times New Roman" w:hAnsi="Times New Roman"/>
          <w:sz w:val="24"/>
          <w:szCs w:val="24"/>
        </w:rPr>
        <w:t xml:space="preserve"> detectar informações específicas d</w:t>
      </w:r>
      <w:r>
        <w:rPr>
          <w:rFonts w:ascii="Times New Roman" w:hAnsi="Times New Roman"/>
          <w:sz w:val="24"/>
          <w:szCs w:val="24"/>
        </w:rPr>
        <w:t>este</w:t>
      </w:r>
      <w:r w:rsidRPr="0031070B">
        <w:rPr>
          <w:rFonts w:ascii="Times New Roman" w:hAnsi="Times New Roman"/>
          <w:sz w:val="24"/>
          <w:szCs w:val="24"/>
        </w:rPr>
        <w:t xml:space="preserve">. </w:t>
      </w:r>
      <w:r>
        <w:rPr>
          <w:rFonts w:ascii="Times New Roman" w:hAnsi="Times New Roman"/>
          <w:sz w:val="24"/>
          <w:szCs w:val="24"/>
        </w:rPr>
        <w:t>Sendo assim, ao</w:t>
      </w:r>
      <w:r w:rsidRPr="0031070B">
        <w:rPr>
          <w:rFonts w:ascii="Times New Roman" w:hAnsi="Times New Roman"/>
          <w:sz w:val="24"/>
          <w:szCs w:val="24"/>
        </w:rPr>
        <w:t xml:space="preserve"> ler, tente sempre estabelecer objetivos para sua leitura e retire do texto somente as informações que são pertinentes para atender às suas necessidades de leitor no momento da leitura. Procure dialogar com o texto, questionar a validade da informação transmitida, participando ativamente do processo de construir significados.</w:t>
      </w:r>
    </w:p>
    <w:p w:rsidR="00040CBA" w:rsidRDefault="00EF74E1" w:rsidP="00EF74E1">
      <w:pPr>
        <w:pStyle w:val="PargrafodaLista"/>
        <w:autoSpaceDE w:val="0"/>
        <w:autoSpaceDN w:val="0"/>
        <w:adjustRightInd w:val="0"/>
        <w:spacing w:after="0" w:line="360" w:lineRule="auto"/>
        <w:ind w:left="0"/>
        <w:jc w:val="both"/>
        <w:rPr>
          <w:rFonts w:ascii="Times New Roman" w:hAnsi="Times New Roman"/>
          <w:sz w:val="24"/>
          <w:szCs w:val="24"/>
        </w:rPr>
      </w:pPr>
      <w:r>
        <w:rPr>
          <w:rFonts w:ascii="Times New Roman" w:hAnsi="Times New Roman"/>
          <w:sz w:val="24"/>
          <w:szCs w:val="24"/>
        </w:rPr>
        <w:tab/>
      </w:r>
    </w:p>
    <w:p w:rsidR="00040CBA" w:rsidRDefault="00040CBA" w:rsidP="00040CBA">
      <w:pPr>
        <w:spacing w:line="360" w:lineRule="auto"/>
        <w:ind w:firstLine="708"/>
        <w:jc w:val="both"/>
        <w:rPr>
          <w:rFonts w:ascii="Times New Roman" w:hAnsi="Times New Roman"/>
          <w:sz w:val="24"/>
          <w:szCs w:val="24"/>
        </w:rPr>
      </w:pPr>
      <w:r w:rsidRPr="00040CBA">
        <w:rPr>
          <w:rFonts w:ascii="Times New Roman" w:hAnsi="Times New Roman"/>
          <w:sz w:val="24"/>
          <w:szCs w:val="24"/>
        </w:rPr>
        <w:t>Um aspecto interessante que não deve ser esquecido no</w:t>
      </w:r>
      <w:r w:rsidR="000C72B1">
        <w:rPr>
          <w:rFonts w:ascii="Times New Roman" w:hAnsi="Times New Roman"/>
          <w:sz w:val="24"/>
          <w:szCs w:val="24"/>
        </w:rPr>
        <w:t xml:space="preserve"> desenvolvimento e habilidade de leitura </w:t>
      </w:r>
      <w:r w:rsidRPr="00040CBA">
        <w:rPr>
          <w:rFonts w:ascii="Times New Roman" w:hAnsi="Times New Roman"/>
          <w:sz w:val="24"/>
          <w:szCs w:val="24"/>
        </w:rPr>
        <w:t>é que deve ser acompanhado a todo o momento com per</w:t>
      </w:r>
      <w:r w:rsidR="000C72B1">
        <w:rPr>
          <w:rFonts w:ascii="Times New Roman" w:hAnsi="Times New Roman"/>
          <w:sz w:val="24"/>
          <w:szCs w:val="24"/>
        </w:rPr>
        <w:t>guntas que instigue os alunos</w:t>
      </w:r>
      <w:r w:rsidRPr="00040CBA">
        <w:rPr>
          <w:rFonts w:ascii="Times New Roman" w:hAnsi="Times New Roman"/>
          <w:sz w:val="24"/>
          <w:szCs w:val="24"/>
        </w:rPr>
        <w:t xml:space="preserve"> levado-os ao entendimento do texto a partir das estratégias estudadas. Desta forma, o professor pode trabalhar á gramática de forma contextualizada nas estratégias de leitura, proporcionando aos alunos compreender os sentidos do texto além de a</w:t>
      </w:r>
      <w:r w:rsidR="000C72B1">
        <w:rPr>
          <w:rFonts w:ascii="Times New Roman" w:hAnsi="Times New Roman"/>
          <w:sz w:val="24"/>
          <w:szCs w:val="24"/>
        </w:rPr>
        <w:t>prender à gramática. É</w:t>
      </w:r>
      <w:r w:rsidRPr="00040CBA">
        <w:rPr>
          <w:rFonts w:ascii="Times New Roman" w:hAnsi="Times New Roman"/>
          <w:sz w:val="24"/>
          <w:szCs w:val="24"/>
        </w:rPr>
        <w:t xml:space="preserve"> importante que o professor tome cuidado para que sua aula não se feche somente no ensino de gram</w:t>
      </w:r>
      <w:r w:rsidR="000C72B1">
        <w:rPr>
          <w:rFonts w:ascii="Times New Roman" w:hAnsi="Times New Roman"/>
          <w:sz w:val="24"/>
          <w:szCs w:val="24"/>
        </w:rPr>
        <w:t>ática, uma vez que ambos devem</w:t>
      </w:r>
      <w:r w:rsidR="000C72B1" w:rsidRPr="00040CBA">
        <w:rPr>
          <w:rFonts w:ascii="Times New Roman" w:hAnsi="Times New Roman"/>
          <w:sz w:val="24"/>
          <w:szCs w:val="24"/>
        </w:rPr>
        <w:t xml:space="preserve"> ser</w:t>
      </w:r>
      <w:r w:rsidR="000C72B1">
        <w:rPr>
          <w:rFonts w:ascii="Times New Roman" w:hAnsi="Times New Roman"/>
          <w:sz w:val="24"/>
          <w:szCs w:val="24"/>
        </w:rPr>
        <w:t>,</w:t>
      </w:r>
      <w:r w:rsidRPr="00040CBA">
        <w:rPr>
          <w:rFonts w:ascii="Times New Roman" w:hAnsi="Times New Roman"/>
          <w:sz w:val="24"/>
          <w:szCs w:val="24"/>
        </w:rPr>
        <w:t xml:space="preserve"> imbricados de modo a colaborar para o processo de aprendizagem do aluno.</w:t>
      </w:r>
    </w:p>
    <w:p w:rsidR="00EF74E1" w:rsidRDefault="00CC18EE" w:rsidP="00040CBA">
      <w:pPr>
        <w:spacing w:line="360" w:lineRule="auto"/>
        <w:ind w:firstLine="708"/>
        <w:jc w:val="both"/>
        <w:rPr>
          <w:rFonts w:ascii="Times New Roman" w:hAnsi="Times New Roman"/>
          <w:b/>
          <w:sz w:val="24"/>
          <w:szCs w:val="24"/>
        </w:rPr>
      </w:pPr>
      <w:r>
        <w:rPr>
          <w:rFonts w:ascii="Times New Roman" w:hAnsi="Times New Roman"/>
          <w:sz w:val="24"/>
          <w:szCs w:val="24"/>
        </w:rPr>
        <w:t>A</w:t>
      </w:r>
      <w:r w:rsidR="00040CBA">
        <w:rPr>
          <w:rFonts w:ascii="Times New Roman" w:hAnsi="Times New Roman"/>
          <w:sz w:val="24"/>
          <w:szCs w:val="24"/>
        </w:rPr>
        <w:t>creditamos que se</w:t>
      </w:r>
      <w:r w:rsidR="00EF74E1" w:rsidRPr="00EF74E1">
        <w:rPr>
          <w:rFonts w:ascii="Times New Roman" w:hAnsi="Times New Roman"/>
          <w:b/>
          <w:sz w:val="24"/>
          <w:szCs w:val="24"/>
        </w:rPr>
        <w:t xml:space="preserve"> </w:t>
      </w:r>
      <w:r w:rsidR="00EF74E1" w:rsidRPr="00040CBA">
        <w:rPr>
          <w:rFonts w:ascii="Times New Roman" w:hAnsi="Times New Roman"/>
          <w:sz w:val="24"/>
          <w:szCs w:val="24"/>
        </w:rPr>
        <w:t xml:space="preserve">o professor inserir nas aulas de LI as estratégias de ensino do inglês instrumental ele </w:t>
      </w:r>
      <w:r w:rsidR="000C72B1">
        <w:rPr>
          <w:rFonts w:ascii="Times New Roman" w:hAnsi="Times New Roman"/>
          <w:sz w:val="24"/>
          <w:szCs w:val="24"/>
        </w:rPr>
        <w:t xml:space="preserve">poderá conseguir </w:t>
      </w:r>
      <w:r w:rsidR="00EF74E1" w:rsidRPr="00040CBA">
        <w:rPr>
          <w:rFonts w:ascii="Times New Roman" w:hAnsi="Times New Roman"/>
          <w:sz w:val="24"/>
          <w:szCs w:val="24"/>
        </w:rPr>
        <w:t>despertar o interess</w:t>
      </w:r>
      <w:r w:rsidR="000C72B1">
        <w:rPr>
          <w:rFonts w:ascii="Times New Roman" w:hAnsi="Times New Roman"/>
          <w:sz w:val="24"/>
          <w:szCs w:val="24"/>
        </w:rPr>
        <w:t>e e o encantamento dos alunos</w:t>
      </w:r>
      <w:r w:rsidR="00EF74E1" w:rsidRPr="00040CBA">
        <w:rPr>
          <w:rFonts w:ascii="Times New Roman" w:hAnsi="Times New Roman"/>
          <w:sz w:val="24"/>
          <w:szCs w:val="24"/>
        </w:rPr>
        <w:t xml:space="preserve"> para a aprendizagem de LE, pois em geral os alunos se sentem mais a vontade e mais confiantes deixando de lado a timidez/vergonha de pronunciar errado e ser motivo de “chacota” por parte dos colegas, uma vez que, o entendimento do texto será construído por todos os alunos.</w:t>
      </w:r>
      <w:r w:rsidR="00EF74E1" w:rsidRPr="00EF74E1">
        <w:rPr>
          <w:rFonts w:ascii="Times New Roman" w:hAnsi="Times New Roman"/>
          <w:b/>
          <w:sz w:val="24"/>
          <w:szCs w:val="24"/>
        </w:rPr>
        <w:t xml:space="preserve">  </w:t>
      </w:r>
    </w:p>
    <w:p w:rsidR="00CC18EE" w:rsidRDefault="00CC18EE" w:rsidP="00CC18EE">
      <w:pPr>
        <w:spacing w:line="360" w:lineRule="auto"/>
        <w:ind w:firstLine="708"/>
        <w:jc w:val="both"/>
        <w:rPr>
          <w:rFonts w:ascii="Times New Roman" w:hAnsi="Times New Roman"/>
          <w:sz w:val="24"/>
          <w:szCs w:val="24"/>
        </w:rPr>
      </w:pPr>
      <w:r w:rsidRPr="00CC18EE">
        <w:rPr>
          <w:rFonts w:ascii="Times New Roman" w:hAnsi="Times New Roman"/>
          <w:sz w:val="24"/>
          <w:szCs w:val="24"/>
        </w:rPr>
        <w:lastRenderedPageBreak/>
        <w:t xml:space="preserve">Portanto, se faz necessário refletimos na importância de se trabalhar o processo de ensino e aprendizagem de língua estrangeira usando as estratégias de leitura, haja vista que esta possibilita um ensino </w:t>
      </w:r>
      <w:r w:rsidR="000C72B1">
        <w:rPr>
          <w:rFonts w:ascii="Times New Roman" w:hAnsi="Times New Roman"/>
          <w:sz w:val="24"/>
          <w:szCs w:val="24"/>
        </w:rPr>
        <w:t xml:space="preserve">mais </w:t>
      </w:r>
      <w:r w:rsidRPr="00CC18EE">
        <w:rPr>
          <w:rFonts w:ascii="Times New Roman" w:hAnsi="Times New Roman"/>
          <w:sz w:val="24"/>
          <w:szCs w:val="24"/>
        </w:rPr>
        <w:t xml:space="preserve">eficaz. Além disso, os alunos estarão em contado com vários textos que proporcionara a eles compartilhar informações, de modo que, ampliará conhecimento destes.   </w:t>
      </w:r>
    </w:p>
    <w:p w:rsidR="007A0001" w:rsidRDefault="007A0001" w:rsidP="007A0001">
      <w:pPr>
        <w:spacing w:line="360" w:lineRule="auto"/>
        <w:jc w:val="both"/>
        <w:rPr>
          <w:rFonts w:ascii="Times New Roman" w:hAnsi="Times New Roman"/>
          <w:sz w:val="24"/>
          <w:szCs w:val="24"/>
        </w:rPr>
      </w:pPr>
      <w:r>
        <w:rPr>
          <w:rFonts w:ascii="Times New Roman" w:hAnsi="Times New Roman"/>
          <w:sz w:val="24"/>
          <w:szCs w:val="24"/>
        </w:rPr>
        <w:tab/>
      </w:r>
      <w:r w:rsidR="008710C9">
        <w:rPr>
          <w:rFonts w:ascii="Times New Roman" w:hAnsi="Times New Roman"/>
          <w:sz w:val="24"/>
          <w:szCs w:val="24"/>
        </w:rPr>
        <w:t>Por fim,</w:t>
      </w:r>
      <w:r>
        <w:rPr>
          <w:rFonts w:ascii="Times New Roman" w:hAnsi="Times New Roman"/>
          <w:sz w:val="24"/>
          <w:szCs w:val="24"/>
        </w:rPr>
        <w:t xml:space="preserve"> </w:t>
      </w:r>
      <w:r w:rsidR="000C72B1">
        <w:rPr>
          <w:rFonts w:ascii="Times New Roman" w:hAnsi="Times New Roman"/>
          <w:sz w:val="24"/>
          <w:szCs w:val="24"/>
        </w:rPr>
        <w:t>a regência de estágio n</w:t>
      </w:r>
      <w:r>
        <w:rPr>
          <w:rFonts w:ascii="Times New Roman" w:hAnsi="Times New Roman"/>
          <w:sz w:val="24"/>
          <w:szCs w:val="24"/>
        </w:rPr>
        <w:t xml:space="preserve">os proporcionou observar que </w:t>
      </w:r>
      <w:r w:rsidR="000C72B1">
        <w:rPr>
          <w:rFonts w:ascii="Times New Roman" w:hAnsi="Times New Roman"/>
          <w:sz w:val="24"/>
          <w:szCs w:val="24"/>
        </w:rPr>
        <w:t xml:space="preserve">é de suma importância trabalhar com a língua LI em sala nas salas de aulas, visto que é a língua mais falada em todo o mundo, considerada como a língua universal. </w:t>
      </w:r>
      <w:r>
        <w:rPr>
          <w:rFonts w:ascii="Times New Roman" w:hAnsi="Times New Roman"/>
          <w:sz w:val="24"/>
          <w:szCs w:val="24"/>
        </w:rPr>
        <w:t>Constatamos também que, foi de suma importância explorar o Inglês Instrumental em nossa aula, p</w:t>
      </w:r>
      <w:r w:rsidRPr="004E3CDA">
        <w:rPr>
          <w:rFonts w:ascii="Times New Roman" w:hAnsi="Times New Roman"/>
          <w:sz w:val="24"/>
          <w:szCs w:val="24"/>
        </w:rPr>
        <w:t>o</w:t>
      </w:r>
      <w:r>
        <w:rPr>
          <w:rFonts w:ascii="Times New Roman" w:hAnsi="Times New Roman"/>
          <w:sz w:val="24"/>
          <w:szCs w:val="24"/>
        </w:rPr>
        <w:t>is despertou o</w:t>
      </w:r>
      <w:r w:rsidRPr="004E3CDA">
        <w:rPr>
          <w:rFonts w:ascii="Times New Roman" w:hAnsi="Times New Roman"/>
          <w:sz w:val="24"/>
          <w:szCs w:val="24"/>
        </w:rPr>
        <w:t xml:space="preserve"> in</w:t>
      </w:r>
      <w:r>
        <w:rPr>
          <w:rFonts w:ascii="Times New Roman" w:hAnsi="Times New Roman"/>
          <w:sz w:val="24"/>
          <w:szCs w:val="24"/>
        </w:rPr>
        <w:t>ter</w:t>
      </w:r>
      <w:r w:rsidR="000C72B1">
        <w:rPr>
          <w:rFonts w:ascii="Times New Roman" w:hAnsi="Times New Roman"/>
          <w:sz w:val="24"/>
          <w:szCs w:val="24"/>
        </w:rPr>
        <w:t>esse e participação dos alunos</w:t>
      </w:r>
      <w:r>
        <w:rPr>
          <w:rFonts w:ascii="Times New Roman" w:hAnsi="Times New Roman"/>
          <w:sz w:val="24"/>
          <w:szCs w:val="24"/>
        </w:rPr>
        <w:t xml:space="preserve"> nas atividades propostas.</w:t>
      </w:r>
    </w:p>
    <w:p w:rsidR="00EF74E1" w:rsidRDefault="00CC18EE" w:rsidP="00CC18EE">
      <w:pPr>
        <w:spacing w:line="360" w:lineRule="auto"/>
        <w:ind w:firstLine="708"/>
        <w:jc w:val="both"/>
        <w:rPr>
          <w:rFonts w:ascii="Times New Roman" w:hAnsi="Times New Roman"/>
          <w:sz w:val="24"/>
          <w:szCs w:val="24"/>
        </w:rPr>
      </w:pPr>
      <w:r>
        <w:rPr>
          <w:rFonts w:ascii="Times New Roman" w:hAnsi="Times New Roman"/>
          <w:sz w:val="24"/>
          <w:szCs w:val="24"/>
        </w:rPr>
        <w:t>Em suma</w:t>
      </w:r>
      <w:r w:rsidR="00EF74E1" w:rsidRPr="00EF74E1">
        <w:rPr>
          <w:rFonts w:ascii="Times New Roman" w:hAnsi="Times New Roman"/>
          <w:b/>
          <w:sz w:val="24"/>
          <w:szCs w:val="24"/>
        </w:rPr>
        <w:t xml:space="preserve">, </w:t>
      </w:r>
      <w:r w:rsidR="00EF74E1" w:rsidRPr="00CC18EE">
        <w:rPr>
          <w:rFonts w:ascii="Times New Roman" w:hAnsi="Times New Roman"/>
          <w:sz w:val="24"/>
          <w:szCs w:val="24"/>
        </w:rPr>
        <w:t>concluímos que nosso trabalho não conseguiu dar fim as reflexões acerca da forma em que a escola vem trabalha</w:t>
      </w:r>
      <w:r w:rsidR="007A0001">
        <w:rPr>
          <w:rFonts w:ascii="Times New Roman" w:hAnsi="Times New Roman"/>
          <w:sz w:val="24"/>
          <w:szCs w:val="24"/>
        </w:rPr>
        <w:t>ndo o ensino de LI.</w:t>
      </w:r>
      <w:r w:rsidR="00EF74E1" w:rsidRPr="00CC18EE">
        <w:rPr>
          <w:rFonts w:ascii="Times New Roman" w:hAnsi="Times New Roman"/>
          <w:sz w:val="24"/>
          <w:szCs w:val="24"/>
        </w:rPr>
        <w:t xml:space="preserve"> Porém, nosso objetivo foi de tentarmos colaborar, mesmo que minimamente, para que as escolas, bem como, seus professores possam buscar algumas medidas para tentar amenizar as </w:t>
      </w:r>
      <w:r w:rsidR="000C72B1">
        <w:rPr>
          <w:rFonts w:ascii="Times New Roman" w:hAnsi="Times New Roman"/>
          <w:sz w:val="24"/>
          <w:szCs w:val="24"/>
        </w:rPr>
        <w:t>situações apresentadas. P</w:t>
      </w:r>
      <w:r w:rsidR="00EF74E1" w:rsidRPr="00CC18EE">
        <w:rPr>
          <w:rFonts w:ascii="Times New Roman" w:hAnsi="Times New Roman"/>
          <w:sz w:val="24"/>
          <w:szCs w:val="24"/>
        </w:rPr>
        <w:t xml:space="preserve">ensamos que a proposta de </w:t>
      </w:r>
      <w:r w:rsidR="00742745">
        <w:rPr>
          <w:rFonts w:ascii="Times New Roman" w:hAnsi="Times New Roman"/>
          <w:sz w:val="24"/>
          <w:szCs w:val="24"/>
        </w:rPr>
        <w:t xml:space="preserve">desenvolver habilidades de leitura e interpretação através do inglês instrumental </w:t>
      </w:r>
      <w:r w:rsidR="000C72B1">
        <w:rPr>
          <w:rFonts w:ascii="Times New Roman" w:hAnsi="Times New Roman"/>
          <w:sz w:val="24"/>
          <w:szCs w:val="24"/>
        </w:rPr>
        <w:t>podem</w:t>
      </w:r>
      <w:r w:rsidR="00EF74E1" w:rsidRPr="00CC18EE">
        <w:rPr>
          <w:rFonts w:ascii="Times New Roman" w:hAnsi="Times New Roman"/>
          <w:sz w:val="24"/>
          <w:szCs w:val="24"/>
        </w:rPr>
        <w:t xml:space="preserve"> a contribuir para uma melhoria </w:t>
      </w:r>
      <w:r w:rsidR="007A0001">
        <w:rPr>
          <w:rFonts w:ascii="Times New Roman" w:hAnsi="Times New Roman"/>
          <w:sz w:val="24"/>
          <w:szCs w:val="24"/>
        </w:rPr>
        <w:t>deste</w:t>
      </w:r>
      <w:r w:rsidR="00EF74E1" w:rsidRPr="00CC18EE">
        <w:rPr>
          <w:rFonts w:ascii="Times New Roman" w:hAnsi="Times New Roman"/>
          <w:sz w:val="24"/>
          <w:szCs w:val="24"/>
        </w:rPr>
        <w:t xml:space="preserve"> ensino.</w:t>
      </w:r>
    </w:p>
    <w:p w:rsidR="007A0001" w:rsidRDefault="007A0001" w:rsidP="00CC18EE">
      <w:pPr>
        <w:spacing w:line="360" w:lineRule="auto"/>
        <w:ind w:firstLine="708"/>
        <w:jc w:val="both"/>
        <w:rPr>
          <w:rFonts w:ascii="Times New Roman" w:hAnsi="Times New Roman"/>
          <w:sz w:val="24"/>
          <w:szCs w:val="24"/>
        </w:rPr>
      </w:pPr>
    </w:p>
    <w:p w:rsidR="00CC18EE" w:rsidRPr="00CC18EE" w:rsidRDefault="00CC18EE" w:rsidP="00CC18EE">
      <w:pPr>
        <w:spacing w:line="360" w:lineRule="auto"/>
        <w:ind w:firstLine="708"/>
        <w:jc w:val="both"/>
        <w:rPr>
          <w:rFonts w:ascii="Times New Roman" w:hAnsi="Times New Roman"/>
          <w:sz w:val="24"/>
          <w:szCs w:val="24"/>
        </w:rPr>
      </w:pPr>
    </w:p>
    <w:p w:rsidR="00EF74E1" w:rsidRPr="00EF74E1" w:rsidRDefault="00EF74E1" w:rsidP="00EF74E1">
      <w:pPr>
        <w:spacing w:line="360" w:lineRule="auto"/>
        <w:jc w:val="both"/>
        <w:rPr>
          <w:rFonts w:ascii="Times New Roman" w:hAnsi="Times New Roman"/>
          <w:b/>
          <w:bCs/>
          <w:sz w:val="24"/>
          <w:szCs w:val="24"/>
        </w:rPr>
      </w:pPr>
      <w:r w:rsidRPr="00EF74E1">
        <w:rPr>
          <w:rFonts w:ascii="Times New Roman" w:hAnsi="Times New Roman"/>
          <w:b/>
          <w:bCs/>
          <w:sz w:val="24"/>
          <w:szCs w:val="24"/>
        </w:rPr>
        <w:tab/>
      </w:r>
    </w:p>
    <w:p w:rsidR="000B2BEE" w:rsidRPr="00EF74E1" w:rsidRDefault="000B2BEE" w:rsidP="000B2BEE">
      <w:pPr>
        <w:pStyle w:val="PargrafodaLista"/>
        <w:spacing w:line="360" w:lineRule="auto"/>
        <w:ind w:left="0"/>
        <w:jc w:val="both"/>
        <w:rPr>
          <w:rFonts w:ascii="Times New Roman" w:hAnsi="Times New Roman"/>
          <w:b/>
          <w:color w:val="231F20"/>
          <w:sz w:val="24"/>
          <w:szCs w:val="24"/>
        </w:rPr>
      </w:pPr>
    </w:p>
    <w:p w:rsidR="00EF74E1" w:rsidRDefault="00EF74E1" w:rsidP="000B2BEE">
      <w:pPr>
        <w:pStyle w:val="PargrafodaLista"/>
        <w:spacing w:line="360" w:lineRule="auto"/>
        <w:ind w:left="0"/>
        <w:jc w:val="both"/>
        <w:rPr>
          <w:rFonts w:ascii="Times New Roman" w:hAnsi="Times New Roman"/>
          <w:b/>
          <w:color w:val="231F20"/>
          <w:sz w:val="24"/>
          <w:szCs w:val="24"/>
        </w:rPr>
      </w:pPr>
    </w:p>
    <w:p w:rsidR="00EF74E1" w:rsidRDefault="00EF74E1" w:rsidP="000B2BEE">
      <w:pPr>
        <w:pStyle w:val="PargrafodaLista"/>
        <w:spacing w:line="360" w:lineRule="auto"/>
        <w:ind w:left="0"/>
        <w:jc w:val="both"/>
        <w:rPr>
          <w:rFonts w:ascii="Times New Roman" w:hAnsi="Times New Roman"/>
          <w:b/>
          <w:color w:val="231F20"/>
          <w:sz w:val="24"/>
          <w:szCs w:val="24"/>
        </w:rPr>
      </w:pPr>
    </w:p>
    <w:p w:rsidR="00EF74E1" w:rsidRDefault="00EF74E1" w:rsidP="000B2BEE">
      <w:pPr>
        <w:pStyle w:val="PargrafodaLista"/>
        <w:spacing w:line="360" w:lineRule="auto"/>
        <w:ind w:left="0"/>
        <w:jc w:val="both"/>
        <w:rPr>
          <w:rFonts w:ascii="Times New Roman" w:hAnsi="Times New Roman"/>
          <w:b/>
          <w:color w:val="231F20"/>
          <w:sz w:val="24"/>
          <w:szCs w:val="24"/>
        </w:rPr>
      </w:pPr>
    </w:p>
    <w:p w:rsidR="00EF74E1" w:rsidRDefault="00EF74E1" w:rsidP="000B2BEE">
      <w:pPr>
        <w:pStyle w:val="PargrafodaLista"/>
        <w:spacing w:line="360" w:lineRule="auto"/>
        <w:ind w:left="0"/>
        <w:jc w:val="both"/>
        <w:rPr>
          <w:rFonts w:ascii="Times New Roman" w:hAnsi="Times New Roman"/>
          <w:b/>
          <w:color w:val="231F20"/>
          <w:sz w:val="24"/>
          <w:szCs w:val="24"/>
        </w:rPr>
      </w:pPr>
    </w:p>
    <w:p w:rsidR="00EF74E1" w:rsidRDefault="00EF74E1" w:rsidP="000B2BEE">
      <w:pPr>
        <w:pStyle w:val="PargrafodaLista"/>
        <w:spacing w:line="360" w:lineRule="auto"/>
        <w:ind w:left="0"/>
        <w:jc w:val="both"/>
        <w:rPr>
          <w:rFonts w:ascii="Times New Roman" w:hAnsi="Times New Roman"/>
          <w:b/>
          <w:color w:val="231F20"/>
          <w:sz w:val="24"/>
          <w:szCs w:val="24"/>
        </w:rPr>
      </w:pPr>
    </w:p>
    <w:p w:rsidR="00EF74E1" w:rsidRDefault="00EF74E1" w:rsidP="000B2BEE">
      <w:pPr>
        <w:pStyle w:val="PargrafodaLista"/>
        <w:spacing w:line="360" w:lineRule="auto"/>
        <w:ind w:left="0"/>
        <w:jc w:val="both"/>
        <w:rPr>
          <w:rFonts w:ascii="Times New Roman" w:hAnsi="Times New Roman"/>
          <w:b/>
          <w:color w:val="231F20"/>
          <w:sz w:val="24"/>
          <w:szCs w:val="24"/>
        </w:rPr>
      </w:pPr>
    </w:p>
    <w:p w:rsidR="000C72B1" w:rsidRDefault="000C72B1" w:rsidP="000B2BEE">
      <w:pPr>
        <w:pStyle w:val="PargrafodaLista"/>
        <w:spacing w:line="360" w:lineRule="auto"/>
        <w:ind w:left="0"/>
        <w:jc w:val="both"/>
        <w:rPr>
          <w:rFonts w:ascii="Times New Roman" w:hAnsi="Times New Roman"/>
          <w:b/>
          <w:color w:val="231F20"/>
          <w:sz w:val="24"/>
          <w:szCs w:val="24"/>
        </w:rPr>
      </w:pPr>
    </w:p>
    <w:p w:rsidR="000B2BEE" w:rsidRDefault="000B2BEE" w:rsidP="000B2BEE">
      <w:pPr>
        <w:pStyle w:val="PargrafodaLista"/>
        <w:spacing w:line="360" w:lineRule="auto"/>
        <w:ind w:left="0"/>
        <w:jc w:val="both"/>
        <w:rPr>
          <w:rFonts w:ascii="Times New Roman" w:hAnsi="Times New Roman"/>
          <w:b/>
          <w:color w:val="231F20"/>
          <w:sz w:val="24"/>
          <w:szCs w:val="24"/>
        </w:rPr>
      </w:pPr>
      <w:r w:rsidRPr="000B2BEE">
        <w:rPr>
          <w:rFonts w:ascii="Times New Roman" w:hAnsi="Times New Roman"/>
          <w:b/>
          <w:color w:val="231F20"/>
          <w:sz w:val="24"/>
          <w:szCs w:val="24"/>
        </w:rPr>
        <w:t>Referências bibliográficas</w:t>
      </w:r>
      <w:r>
        <w:rPr>
          <w:rFonts w:ascii="Times New Roman" w:hAnsi="Times New Roman"/>
          <w:b/>
          <w:color w:val="231F20"/>
          <w:sz w:val="24"/>
          <w:szCs w:val="24"/>
        </w:rPr>
        <w:t>:</w:t>
      </w:r>
    </w:p>
    <w:p w:rsidR="000B2BEE" w:rsidRPr="000B2BEE" w:rsidRDefault="000B2BEE" w:rsidP="000B2BEE">
      <w:pPr>
        <w:pStyle w:val="PargrafodaLista"/>
        <w:spacing w:line="360" w:lineRule="auto"/>
        <w:jc w:val="both"/>
        <w:rPr>
          <w:rFonts w:ascii="Times New Roman" w:hAnsi="Times New Roman"/>
          <w:sz w:val="24"/>
          <w:szCs w:val="24"/>
        </w:rPr>
      </w:pPr>
    </w:p>
    <w:p w:rsidR="000B2BEE" w:rsidRDefault="000B2BEE" w:rsidP="000B2BEE">
      <w:pPr>
        <w:pStyle w:val="PargrafodaLista"/>
        <w:spacing w:line="360" w:lineRule="auto"/>
        <w:ind w:left="0"/>
        <w:jc w:val="both"/>
        <w:rPr>
          <w:rFonts w:ascii="Times New Roman" w:hAnsi="Times New Roman"/>
          <w:sz w:val="24"/>
          <w:szCs w:val="24"/>
        </w:rPr>
      </w:pPr>
      <w:r w:rsidRPr="000B2BEE">
        <w:rPr>
          <w:rFonts w:ascii="Times New Roman" w:hAnsi="Times New Roman"/>
          <w:sz w:val="24"/>
          <w:szCs w:val="24"/>
        </w:rPr>
        <w:lastRenderedPageBreak/>
        <w:t xml:space="preserve">MEC/ Brasil. </w:t>
      </w:r>
      <w:r w:rsidRPr="000B2BEE">
        <w:rPr>
          <w:rFonts w:ascii="Times New Roman" w:hAnsi="Times New Roman"/>
          <w:b/>
          <w:sz w:val="24"/>
          <w:szCs w:val="24"/>
        </w:rPr>
        <w:t>Parâmetros Curriculares Nacionais: terceiro e quatro ciclos do ensino</w:t>
      </w:r>
      <w:r w:rsidRPr="000B2BEE">
        <w:rPr>
          <w:rFonts w:ascii="Times New Roman" w:hAnsi="Times New Roman"/>
          <w:sz w:val="24"/>
          <w:szCs w:val="24"/>
        </w:rPr>
        <w:t xml:space="preserve"> </w:t>
      </w:r>
      <w:r w:rsidRPr="000B2BEE">
        <w:rPr>
          <w:rFonts w:ascii="Times New Roman" w:hAnsi="Times New Roman"/>
          <w:b/>
          <w:sz w:val="24"/>
          <w:szCs w:val="24"/>
        </w:rPr>
        <w:t>fundamental: Língua Estrangeira</w:t>
      </w:r>
      <w:r w:rsidRPr="000B2BEE">
        <w:rPr>
          <w:rFonts w:ascii="Times New Roman" w:hAnsi="Times New Roman"/>
          <w:sz w:val="24"/>
          <w:szCs w:val="24"/>
        </w:rPr>
        <w:t>. Secretaria de Educação. Brasília, DF, 1998.</w:t>
      </w:r>
    </w:p>
    <w:p w:rsidR="000B2BEE" w:rsidRPr="000B2BEE" w:rsidRDefault="000B2BEE" w:rsidP="000B2BEE">
      <w:pPr>
        <w:pStyle w:val="PargrafodaLista"/>
        <w:spacing w:line="360" w:lineRule="auto"/>
        <w:ind w:left="0"/>
        <w:jc w:val="both"/>
        <w:rPr>
          <w:rFonts w:ascii="Times New Roman" w:hAnsi="Times New Roman"/>
          <w:sz w:val="24"/>
          <w:szCs w:val="24"/>
        </w:rPr>
      </w:pPr>
    </w:p>
    <w:p w:rsidR="000B2BEE" w:rsidRPr="000B2BEE" w:rsidRDefault="000B2BEE" w:rsidP="000B2BEE">
      <w:pPr>
        <w:pStyle w:val="PargrafodaLista"/>
        <w:spacing w:before="240" w:after="240" w:line="360" w:lineRule="auto"/>
        <w:ind w:left="0"/>
        <w:jc w:val="both"/>
        <w:rPr>
          <w:rFonts w:ascii="Times New Roman" w:hAnsi="Times New Roman"/>
          <w:sz w:val="24"/>
          <w:szCs w:val="24"/>
        </w:rPr>
      </w:pPr>
      <w:r w:rsidRPr="000B2BEE">
        <w:rPr>
          <w:rFonts w:ascii="Times New Roman" w:hAnsi="Times New Roman"/>
          <w:sz w:val="24"/>
          <w:szCs w:val="24"/>
        </w:rPr>
        <w:t xml:space="preserve">PAIVA, Vera Lucia Menezes de Oliveira e. </w:t>
      </w:r>
      <w:r w:rsidRPr="000B2BEE">
        <w:rPr>
          <w:rFonts w:ascii="Times New Roman" w:hAnsi="Times New Roman"/>
          <w:b/>
          <w:sz w:val="24"/>
          <w:szCs w:val="24"/>
        </w:rPr>
        <w:t xml:space="preserve">Práticas de ensino e aprendizagem de inglês com foco na autonomia. </w:t>
      </w:r>
      <w:r w:rsidRPr="000B2BEE">
        <w:rPr>
          <w:rFonts w:ascii="Times New Roman" w:hAnsi="Times New Roman"/>
          <w:sz w:val="24"/>
          <w:szCs w:val="24"/>
        </w:rPr>
        <w:t>Campinas: Pontes editores, 2ª edição, 2007.</w:t>
      </w:r>
    </w:p>
    <w:p w:rsidR="00040DA1" w:rsidRPr="00E14262" w:rsidRDefault="00040DA1" w:rsidP="00403605">
      <w:pPr>
        <w:spacing w:line="360" w:lineRule="auto"/>
        <w:ind w:firstLine="708"/>
        <w:jc w:val="both"/>
        <w:rPr>
          <w:rFonts w:ascii="Times New Roman" w:hAnsi="Times New Roman"/>
          <w:sz w:val="24"/>
        </w:rPr>
      </w:pPr>
    </w:p>
    <w:p w:rsidR="00403605" w:rsidRPr="00403605" w:rsidRDefault="00403605" w:rsidP="00403605">
      <w:pPr>
        <w:spacing w:line="360" w:lineRule="auto"/>
        <w:ind w:firstLine="708"/>
        <w:jc w:val="both"/>
        <w:rPr>
          <w:rFonts w:ascii="Times New Roman" w:hAnsi="Times New Roman"/>
          <w:sz w:val="24"/>
          <w:szCs w:val="24"/>
        </w:rPr>
      </w:pPr>
    </w:p>
    <w:p w:rsidR="00403605" w:rsidRPr="00E14262" w:rsidRDefault="00403605" w:rsidP="00CE4736">
      <w:pPr>
        <w:spacing w:line="360" w:lineRule="auto"/>
        <w:ind w:firstLine="708"/>
        <w:jc w:val="both"/>
        <w:rPr>
          <w:rFonts w:ascii="Times New Roman" w:hAnsi="Times New Roman"/>
          <w:sz w:val="24"/>
          <w:szCs w:val="24"/>
        </w:rPr>
      </w:pPr>
    </w:p>
    <w:p w:rsidR="00CE4736" w:rsidRDefault="00CE4736" w:rsidP="00FB6DF0">
      <w:pPr>
        <w:spacing w:line="360" w:lineRule="auto"/>
        <w:ind w:firstLine="708"/>
        <w:jc w:val="both"/>
        <w:rPr>
          <w:rFonts w:ascii="Times New Roman" w:hAnsi="Times New Roman"/>
          <w:sz w:val="24"/>
          <w:szCs w:val="24"/>
        </w:rPr>
      </w:pPr>
    </w:p>
    <w:p w:rsidR="00F12F96" w:rsidRDefault="00F12F96" w:rsidP="00FB6DF0">
      <w:pPr>
        <w:spacing w:line="360" w:lineRule="auto"/>
        <w:ind w:firstLine="708"/>
        <w:jc w:val="both"/>
        <w:rPr>
          <w:rFonts w:ascii="Times New Roman" w:hAnsi="Times New Roman"/>
          <w:sz w:val="24"/>
          <w:szCs w:val="24"/>
        </w:rPr>
      </w:pPr>
    </w:p>
    <w:p w:rsidR="00F12F96" w:rsidRDefault="00F12F96" w:rsidP="00FB6DF0">
      <w:pPr>
        <w:spacing w:line="360" w:lineRule="auto"/>
        <w:ind w:firstLine="708"/>
        <w:jc w:val="both"/>
        <w:rPr>
          <w:rFonts w:ascii="Times New Roman" w:hAnsi="Times New Roman"/>
          <w:sz w:val="24"/>
          <w:szCs w:val="24"/>
        </w:rPr>
      </w:pPr>
    </w:p>
    <w:p w:rsidR="00FB6DF0" w:rsidRPr="00E14262" w:rsidRDefault="00FB6DF0" w:rsidP="00A86C88">
      <w:pPr>
        <w:spacing w:line="360" w:lineRule="auto"/>
        <w:ind w:firstLine="708"/>
        <w:jc w:val="both"/>
        <w:rPr>
          <w:rFonts w:ascii="Times New Roman" w:hAnsi="Times New Roman"/>
          <w:sz w:val="24"/>
          <w:szCs w:val="24"/>
        </w:rPr>
      </w:pPr>
    </w:p>
    <w:p w:rsidR="003939F8" w:rsidRDefault="003939F8" w:rsidP="00667BD9">
      <w:pPr>
        <w:spacing w:before="100" w:beforeAutospacing="1" w:after="100" w:afterAutospacing="1" w:line="360" w:lineRule="auto"/>
        <w:ind w:firstLine="709"/>
        <w:jc w:val="both"/>
        <w:rPr>
          <w:rFonts w:ascii="Times New Roman" w:hAnsi="Times New Roman"/>
          <w:sz w:val="24"/>
          <w:szCs w:val="24"/>
        </w:rPr>
      </w:pPr>
    </w:p>
    <w:p w:rsidR="00667BD9" w:rsidRDefault="00667BD9" w:rsidP="00667BD9">
      <w:pPr>
        <w:spacing w:before="100" w:beforeAutospacing="1" w:after="100" w:afterAutospacing="1" w:line="360" w:lineRule="auto"/>
        <w:ind w:firstLine="709"/>
        <w:jc w:val="both"/>
      </w:pPr>
    </w:p>
    <w:sectPr w:rsidR="00667BD9" w:rsidSect="00A66E14">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D4" w:rsidRDefault="00BC7DD4" w:rsidP="00B0423D">
      <w:pPr>
        <w:spacing w:after="0" w:line="240" w:lineRule="auto"/>
      </w:pPr>
      <w:r>
        <w:separator/>
      </w:r>
    </w:p>
  </w:endnote>
  <w:endnote w:type="continuationSeparator" w:id="0">
    <w:p w:rsidR="00BC7DD4" w:rsidRDefault="00BC7DD4" w:rsidP="00B0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809" w:rsidRDefault="00822809" w:rsidP="00822809">
    <w:pPr>
      <w:pStyle w:val="Textodenotaderodap"/>
      <w:rPr>
        <w:rFonts w:ascii="Times New Roman" w:hAnsi="Times New Roman"/>
      </w:rPr>
    </w:pPr>
    <w:r>
      <w:rPr>
        <w:rStyle w:val="Refdenotaderodap"/>
      </w:rPr>
      <w:footnoteRef/>
    </w:r>
    <w:r>
      <w:t xml:space="preserve">  </w:t>
    </w:r>
    <w:r w:rsidRPr="002A5E69">
      <w:rPr>
        <w:rFonts w:ascii="Times New Roman" w:hAnsi="Times New Roman"/>
      </w:rPr>
      <w:t>Acadêmica do curso de Licenciatura Plena em Letras, 7º semestre, pela Universidade do Estado de Mato Grosso - UNEMAT.</w:t>
    </w:r>
  </w:p>
  <w:p w:rsidR="00822809" w:rsidRDefault="00822809" w:rsidP="00822809">
    <w:pPr>
      <w:pStyle w:val="Rodap"/>
      <w:rPr>
        <w:rFonts w:ascii="Times New Roman" w:hAnsi="Times New Roman"/>
      </w:rPr>
    </w:pPr>
    <w:r>
      <w:rPr>
        <w:rFonts w:ascii="Times New Roman" w:hAnsi="Times New Roman"/>
      </w:rPr>
      <w:t>² Língua Inglesa.</w:t>
    </w:r>
  </w:p>
  <w:p w:rsidR="008903F9" w:rsidRDefault="008903F9" w:rsidP="00822809">
    <w:pPr>
      <w:pStyle w:val="Rodap"/>
    </w:pPr>
    <w:r>
      <w:rPr>
        <w:rFonts w:ascii="Times New Roman" w:hAnsi="Times New Roman"/>
      </w:rPr>
      <w:t>³ Língua Estrangeira.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D4" w:rsidRDefault="00BC7DD4" w:rsidP="00B0423D">
      <w:pPr>
        <w:spacing w:after="0" w:line="240" w:lineRule="auto"/>
      </w:pPr>
      <w:r>
        <w:separator/>
      </w:r>
    </w:p>
  </w:footnote>
  <w:footnote w:type="continuationSeparator" w:id="0">
    <w:p w:rsidR="00BC7DD4" w:rsidRDefault="00BC7DD4" w:rsidP="00B0423D">
      <w:pPr>
        <w:spacing w:after="0" w:line="240" w:lineRule="auto"/>
      </w:pPr>
      <w:r>
        <w:continuationSeparator/>
      </w:r>
    </w:p>
  </w:footnote>
  <w:footnote w:id="1">
    <w:p w:rsidR="00822809" w:rsidRPr="00822809" w:rsidRDefault="00822809" w:rsidP="00822809">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53460"/>
    <w:multiLevelType w:val="hybridMultilevel"/>
    <w:tmpl w:val="38BAA6B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0423D"/>
    <w:rsid w:val="00040CBA"/>
    <w:rsid w:val="00040DA1"/>
    <w:rsid w:val="000B2BEE"/>
    <w:rsid w:val="000B7C34"/>
    <w:rsid w:val="000C72B1"/>
    <w:rsid w:val="000C7A38"/>
    <w:rsid w:val="00152357"/>
    <w:rsid w:val="00156019"/>
    <w:rsid w:val="001D1BD4"/>
    <w:rsid w:val="00245E71"/>
    <w:rsid w:val="0025424F"/>
    <w:rsid w:val="002F70CA"/>
    <w:rsid w:val="003939F8"/>
    <w:rsid w:val="00403605"/>
    <w:rsid w:val="004401B8"/>
    <w:rsid w:val="00462D7A"/>
    <w:rsid w:val="00553317"/>
    <w:rsid w:val="0059099C"/>
    <w:rsid w:val="006279AD"/>
    <w:rsid w:val="00667BD9"/>
    <w:rsid w:val="00690320"/>
    <w:rsid w:val="00693C50"/>
    <w:rsid w:val="00742745"/>
    <w:rsid w:val="007A0001"/>
    <w:rsid w:val="007A377B"/>
    <w:rsid w:val="007B25DD"/>
    <w:rsid w:val="007F68EA"/>
    <w:rsid w:val="00822809"/>
    <w:rsid w:val="008710C9"/>
    <w:rsid w:val="008903F9"/>
    <w:rsid w:val="008D5030"/>
    <w:rsid w:val="009F1C62"/>
    <w:rsid w:val="00A40364"/>
    <w:rsid w:val="00A60CE4"/>
    <w:rsid w:val="00A66E14"/>
    <w:rsid w:val="00A86C88"/>
    <w:rsid w:val="00B0423D"/>
    <w:rsid w:val="00B70A77"/>
    <w:rsid w:val="00BC7DD4"/>
    <w:rsid w:val="00C2291A"/>
    <w:rsid w:val="00C27EAD"/>
    <w:rsid w:val="00C819B5"/>
    <w:rsid w:val="00CC18EE"/>
    <w:rsid w:val="00CE4736"/>
    <w:rsid w:val="00D9354F"/>
    <w:rsid w:val="00DB53C6"/>
    <w:rsid w:val="00DF3386"/>
    <w:rsid w:val="00E525DB"/>
    <w:rsid w:val="00E63603"/>
    <w:rsid w:val="00E9003E"/>
    <w:rsid w:val="00EF74E1"/>
    <w:rsid w:val="00F12F96"/>
    <w:rsid w:val="00F92DAD"/>
    <w:rsid w:val="00FB6D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6A1FAD-110E-4BE7-9F61-3DDDDA9E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3D"/>
    <w:rPr>
      <w:rFonts w:ascii="Calibri" w:eastAsia="Calibri" w:hAnsi="Calibri" w:cs="Times New Roman"/>
    </w:rPr>
  </w:style>
  <w:style w:type="paragraph" w:styleId="Ttulo1">
    <w:name w:val="heading 1"/>
    <w:basedOn w:val="Normal"/>
    <w:next w:val="Normal"/>
    <w:link w:val="Ttulo1Char"/>
    <w:uiPriority w:val="9"/>
    <w:qFormat/>
    <w:rsid w:val="00EF74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B0423D"/>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B0423D"/>
    <w:rPr>
      <w:rFonts w:ascii="Calibri" w:eastAsia="Calibri" w:hAnsi="Calibri" w:cs="Times New Roman"/>
      <w:sz w:val="20"/>
      <w:szCs w:val="20"/>
    </w:rPr>
  </w:style>
  <w:style w:type="character" w:styleId="Refdenotaderodap">
    <w:name w:val="footnote reference"/>
    <w:basedOn w:val="Fontepargpadro"/>
    <w:uiPriority w:val="99"/>
    <w:semiHidden/>
    <w:unhideWhenUsed/>
    <w:rsid w:val="00B0423D"/>
    <w:rPr>
      <w:vertAlign w:val="superscript"/>
    </w:rPr>
  </w:style>
  <w:style w:type="paragraph" w:styleId="PargrafodaLista">
    <w:name w:val="List Paragraph"/>
    <w:basedOn w:val="Normal"/>
    <w:uiPriority w:val="34"/>
    <w:qFormat/>
    <w:rsid w:val="000B2BEE"/>
    <w:pPr>
      <w:ind w:left="720"/>
      <w:contextualSpacing/>
    </w:pPr>
  </w:style>
  <w:style w:type="character" w:customStyle="1" w:styleId="Ttulo1Char">
    <w:name w:val="Título 1 Char"/>
    <w:basedOn w:val="Fontepargpadro"/>
    <w:link w:val="Ttulo1"/>
    <w:uiPriority w:val="9"/>
    <w:rsid w:val="00EF74E1"/>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semiHidden/>
    <w:unhideWhenUsed/>
    <w:rsid w:val="0082280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22809"/>
    <w:rPr>
      <w:rFonts w:ascii="Calibri" w:eastAsia="Calibri" w:hAnsi="Calibri" w:cs="Times New Roman"/>
    </w:rPr>
  </w:style>
  <w:style w:type="paragraph" w:styleId="Rodap">
    <w:name w:val="footer"/>
    <w:basedOn w:val="Normal"/>
    <w:link w:val="RodapChar"/>
    <w:uiPriority w:val="99"/>
    <w:semiHidden/>
    <w:unhideWhenUsed/>
    <w:rsid w:val="0082280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22809"/>
    <w:rPr>
      <w:rFonts w:ascii="Calibri" w:eastAsia="Calibri" w:hAnsi="Calibri" w:cs="Times New Roman"/>
    </w:rPr>
  </w:style>
  <w:style w:type="paragraph" w:styleId="Textodecomentrio">
    <w:name w:val="annotation text"/>
    <w:basedOn w:val="Normal"/>
    <w:link w:val="TextodecomentrioChar"/>
    <w:uiPriority w:val="99"/>
    <w:unhideWhenUsed/>
    <w:rsid w:val="000B7C34"/>
    <w:rPr>
      <w:sz w:val="20"/>
      <w:szCs w:val="20"/>
    </w:rPr>
  </w:style>
  <w:style w:type="character" w:customStyle="1" w:styleId="TextodecomentrioChar">
    <w:name w:val="Texto de comentário Char"/>
    <w:basedOn w:val="Fontepargpadro"/>
    <w:link w:val="Textodecomentrio"/>
    <w:uiPriority w:val="99"/>
    <w:rsid w:val="000B7C34"/>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72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2074</Words>
  <Characters>11201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Keyla</dc:creator>
  <cp:lastModifiedBy>Queila Souza</cp:lastModifiedBy>
  <cp:revision>24</cp:revision>
  <dcterms:created xsi:type="dcterms:W3CDTF">2012-11-24T15:09:00Z</dcterms:created>
  <dcterms:modified xsi:type="dcterms:W3CDTF">2017-11-28T00:31:00Z</dcterms:modified>
</cp:coreProperties>
</file>