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8D" w:rsidRPr="00C37711" w:rsidRDefault="00924B6D" w:rsidP="00853B0D">
      <w:pPr>
        <w:spacing w:after="0" w:line="360" w:lineRule="auto"/>
        <w:jc w:val="center"/>
        <w:rPr>
          <w:rFonts w:ascii="Times New Roman" w:hAnsi="Times New Roman" w:cs="Times New Roman"/>
          <w:sz w:val="24"/>
          <w:szCs w:val="24"/>
        </w:rPr>
      </w:pPr>
      <w:r w:rsidRPr="00C37711">
        <w:rPr>
          <w:rFonts w:ascii="Times New Roman" w:hAnsi="Times New Roman" w:cs="Times New Roman"/>
          <w:b/>
          <w:sz w:val="24"/>
          <w:szCs w:val="24"/>
        </w:rPr>
        <w:t>SER</w:t>
      </w:r>
      <w:r w:rsidR="00C37711">
        <w:rPr>
          <w:rFonts w:ascii="Times New Roman" w:hAnsi="Times New Roman" w:cs="Times New Roman"/>
          <w:b/>
          <w:sz w:val="24"/>
          <w:szCs w:val="24"/>
        </w:rPr>
        <w:t>VIÇO PÚBLICO E PODER DE POLICIA</w:t>
      </w:r>
      <w:r w:rsidRPr="00C37711">
        <w:rPr>
          <w:rFonts w:ascii="Times New Roman" w:hAnsi="Times New Roman" w:cs="Times New Roman"/>
          <w:b/>
          <w:sz w:val="24"/>
          <w:szCs w:val="24"/>
        </w:rPr>
        <w:t>:</w:t>
      </w:r>
      <w:r w:rsidR="00670431">
        <w:rPr>
          <w:rFonts w:ascii="Times New Roman" w:hAnsi="Times New Roman" w:cs="Times New Roman"/>
          <w:b/>
          <w:sz w:val="24"/>
          <w:szCs w:val="24"/>
        </w:rPr>
        <w:t xml:space="preserve"> </w:t>
      </w:r>
      <w:r w:rsidRPr="00C37711">
        <w:rPr>
          <w:rFonts w:ascii="Times New Roman" w:hAnsi="Times New Roman" w:cs="Times New Roman"/>
          <w:sz w:val="24"/>
          <w:szCs w:val="24"/>
        </w:rPr>
        <w:t>O Poder de Polícia na Administração pública: uma abordagem acerca da discricionariedade e seus limites.</w:t>
      </w:r>
    </w:p>
    <w:p w:rsidR="00670431" w:rsidRDefault="00670431" w:rsidP="00853B0D">
      <w:pPr>
        <w:spacing w:after="0" w:line="360" w:lineRule="auto"/>
        <w:jc w:val="right"/>
        <w:rPr>
          <w:rFonts w:ascii="Times New Roman" w:hAnsi="Times New Roman" w:cs="Times New Roman"/>
          <w:i/>
          <w:sz w:val="20"/>
          <w:szCs w:val="24"/>
        </w:rPr>
      </w:pPr>
    </w:p>
    <w:p w:rsidR="00DE6A81" w:rsidRPr="007A0969" w:rsidRDefault="00DE6A81" w:rsidP="00853B0D">
      <w:pPr>
        <w:spacing w:after="0" w:line="360" w:lineRule="auto"/>
        <w:jc w:val="right"/>
        <w:rPr>
          <w:rFonts w:ascii="Times New Roman" w:hAnsi="Times New Roman" w:cs="Times New Roman"/>
          <w:i/>
          <w:sz w:val="20"/>
          <w:szCs w:val="24"/>
        </w:rPr>
      </w:pPr>
      <w:r>
        <w:rPr>
          <w:rFonts w:ascii="Times New Roman" w:hAnsi="Times New Roman" w:cs="Times New Roman"/>
          <w:i/>
          <w:sz w:val="20"/>
          <w:szCs w:val="24"/>
        </w:rPr>
        <w:t>Carolina de Albuquerque Leda Carvalho</w:t>
      </w:r>
    </w:p>
    <w:p w:rsidR="00DE6A81" w:rsidRPr="007A0969" w:rsidRDefault="00DE6A81" w:rsidP="00853B0D">
      <w:pPr>
        <w:spacing w:after="0" w:line="360" w:lineRule="auto"/>
        <w:jc w:val="right"/>
        <w:rPr>
          <w:rFonts w:ascii="Times New Roman" w:hAnsi="Times New Roman" w:cs="Times New Roman"/>
          <w:i/>
          <w:sz w:val="20"/>
          <w:szCs w:val="24"/>
        </w:rPr>
      </w:pPr>
      <w:r w:rsidRPr="007A0969">
        <w:rPr>
          <w:rFonts w:ascii="Times New Roman" w:hAnsi="Times New Roman" w:cs="Times New Roman"/>
          <w:i/>
          <w:sz w:val="20"/>
          <w:szCs w:val="24"/>
        </w:rPr>
        <w:t>Louise Santos Almeida</w:t>
      </w:r>
    </w:p>
    <w:p w:rsidR="00DE6A81" w:rsidRDefault="00DE6A81" w:rsidP="00853B0D">
      <w:pPr>
        <w:spacing w:after="0" w:line="360" w:lineRule="auto"/>
        <w:jc w:val="right"/>
        <w:rPr>
          <w:rFonts w:ascii="Times New Roman" w:hAnsi="Times New Roman" w:cs="Times New Roman"/>
          <w:i/>
          <w:sz w:val="20"/>
          <w:szCs w:val="24"/>
        </w:rPr>
      </w:pPr>
      <w:r>
        <w:rPr>
          <w:rFonts w:ascii="Times New Roman" w:hAnsi="Times New Roman" w:cs="Times New Roman"/>
          <w:i/>
          <w:sz w:val="20"/>
          <w:szCs w:val="24"/>
        </w:rPr>
        <w:t>Jéssica Mesquita Rodrigues</w:t>
      </w:r>
    </w:p>
    <w:p w:rsidR="00DE6A81" w:rsidRDefault="00DE6A81" w:rsidP="00853B0D">
      <w:pPr>
        <w:spacing w:after="0" w:line="360" w:lineRule="auto"/>
        <w:jc w:val="right"/>
        <w:rPr>
          <w:rFonts w:ascii="Times New Roman" w:hAnsi="Times New Roman" w:cs="Times New Roman"/>
          <w:i/>
          <w:sz w:val="20"/>
          <w:szCs w:val="24"/>
        </w:rPr>
      </w:pPr>
      <w:r>
        <w:rPr>
          <w:rFonts w:ascii="Times New Roman" w:hAnsi="Times New Roman" w:cs="Times New Roman"/>
          <w:i/>
          <w:sz w:val="20"/>
          <w:szCs w:val="24"/>
        </w:rPr>
        <w:t>Gabriel Rodrigues Oliveira de Santana</w:t>
      </w:r>
    </w:p>
    <w:p w:rsidR="004C798D" w:rsidRDefault="004C798D" w:rsidP="00853B0D">
      <w:pPr>
        <w:spacing w:after="0" w:line="360" w:lineRule="auto"/>
        <w:rPr>
          <w:rFonts w:ascii="Times New Roman" w:hAnsi="Times New Roman" w:cs="Times New Roman"/>
          <w:sz w:val="24"/>
          <w:szCs w:val="24"/>
        </w:rPr>
      </w:pPr>
    </w:p>
    <w:p w:rsidR="008C28FA" w:rsidRDefault="008C28FA" w:rsidP="00853B0D">
      <w:pPr>
        <w:spacing w:after="0" w:line="360" w:lineRule="auto"/>
        <w:jc w:val="right"/>
        <w:rPr>
          <w:rFonts w:ascii="Times New Roman" w:hAnsi="Times New Roman" w:cs="Times New Roman"/>
          <w:sz w:val="24"/>
          <w:szCs w:val="24"/>
        </w:rPr>
      </w:pPr>
    </w:p>
    <w:p w:rsidR="001C0B0F" w:rsidRPr="00A6101B" w:rsidRDefault="00A6101B" w:rsidP="00853B0D">
      <w:pPr>
        <w:spacing w:after="0" w:line="360" w:lineRule="auto"/>
        <w:ind w:left="2268"/>
        <w:jc w:val="both"/>
        <w:rPr>
          <w:rFonts w:ascii="Times New Roman" w:hAnsi="Times New Roman" w:cs="Times New Roman"/>
          <w:sz w:val="20"/>
          <w:szCs w:val="20"/>
        </w:rPr>
      </w:pPr>
      <w:r w:rsidRPr="00A6101B">
        <w:rPr>
          <w:rFonts w:ascii="Times New Roman" w:hAnsi="Times New Roman" w:cs="Times New Roman"/>
          <w:color w:val="000000" w:themeColor="text1"/>
          <w:sz w:val="20"/>
          <w:szCs w:val="20"/>
        </w:rPr>
        <w:t>Sumário</w:t>
      </w:r>
      <w:r w:rsidR="001C0B0F" w:rsidRPr="00A6101B">
        <w:rPr>
          <w:rFonts w:ascii="Times New Roman" w:hAnsi="Times New Roman" w:cs="Times New Roman"/>
          <w:color w:val="000000" w:themeColor="text1"/>
          <w:sz w:val="20"/>
          <w:szCs w:val="20"/>
        </w:rPr>
        <w:t xml:space="preserve">: </w:t>
      </w:r>
      <w:r w:rsidR="001C0B0F" w:rsidRPr="00A6101B">
        <w:rPr>
          <w:rFonts w:ascii="Times New Roman" w:hAnsi="Times New Roman" w:cs="Times New Roman"/>
          <w:sz w:val="20"/>
          <w:szCs w:val="20"/>
        </w:rPr>
        <w:t>1. Introdução;</w:t>
      </w:r>
      <w:r w:rsidR="00A802D9" w:rsidRPr="00A6101B">
        <w:rPr>
          <w:rFonts w:ascii="Times New Roman" w:hAnsi="Times New Roman" w:cs="Times New Roman"/>
          <w:sz w:val="20"/>
          <w:szCs w:val="20"/>
        </w:rPr>
        <w:t>2</w:t>
      </w:r>
      <w:r w:rsidRPr="00A6101B">
        <w:rPr>
          <w:rFonts w:ascii="Times New Roman" w:eastAsia="Times New Roman" w:hAnsi="Times New Roman" w:cs="Times New Roman"/>
          <w:color w:val="000000" w:themeColor="text1"/>
          <w:sz w:val="20"/>
          <w:szCs w:val="20"/>
        </w:rPr>
        <w:t xml:space="preserve"> o poder de polícia: conceito e aplicabilidade</w:t>
      </w:r>
      <w:r w:rsidR="00A802D9" w:rsidRPr="00A6101B">
        <w:rPr>
          <w:rFonts w:ascii="Times New Roman" w:hAnsi="Times New Roman" w:cs="Times New Roman"/>
          <w:sz w:val="20"/>
          <w:szCs w:val="20"/>
        </w:rPr>
        <w:t xml:space="preserve">; </w:t>
      </w:r>
      <w:r w:rsidR="008C28FA" w:rsidRPr="00A6101B">
        <w:rPr>
          <w:rFonts w:ascii="Times New Roman" w:hAnsi="Times New Roman" w:cs="Times New Roman"/>
          <w:sz w:val="20"/>
          <w:szCs w:val="20"/>
        </w:rPr>
        <w:t>2.1.</w:t>
      </w:r>
      <w:r w:rsidRPr="00A6101B">
        <w:rPr>
          <w:rFonts w:ascii="Times New Roman" w:hAnsi="Times New Roman" w:cs="Times New Roman"/>
          <w:sz w:val="20"/>
          <w:szCs w:val="20"/>
        </w:rPr>
        <w:t>aspectos gerais</w:t>
      </w:r>
      <w:r w:rsidR="008C28FA" w:rsidRPr="00A6101B">
        <w:rPr>
          <w:rFonts w:ascii="Times New Roman" w:hAnsi="Times New Roman" w:cs="Times New Roman"/>
          <w:sz w:val="20"/>
          <w:szCs w:val="20"/>
        </w:rPr>
        <w:t>;</w:t>
      </w:r>
      <w:r w:rsidRPr="00A6101B">
        <w:rPr>
          <w:rFonts w:ascii="Times New Roman" w:eastAsia="Times New Roman" w:hAnsi="Times New Roman" w:cs="Times New Roman"/>
          <w:color w:val="000000" w:themeColor="text1"/>
          <w:sz w:val="20"/>
          <w:szCs w:val="20"/>
        </w:rPr>
        <w:t xml:space="preserve"> 2.2limites</w:t>
      </w:r>
      <w:r w:rsidRPr="00A6101B">
        <w:rPr>
          <w:rFonts w:ascii="Times New Roman" w:hAnsi="Times New Roman" w:cs="Times New Roman"/>
          <w:sz w:val="20"/>
          <w:szCs w:val="20"/>
        </w:rPr>
        <w:t>;</w:t>
      </w:r>
      <w:r w:rsidRPr="00A6101B">
        <w:rPr>
          <w:rFonts w:ascii="Times New Roman" w:eastAsia="Times New Roman" w:hAnsi="Times New Roman" w:cs="Times New Roman"/>
          <w:color w:val="000000" w:themeColor="text1"/>
          <w:sz w:val="20"/>
          <w:szCs w:val="20"/>
        </w:rPr>
        <w:t xml:space="preserve"> 2.3 sobre os segmentos do poder de polícia.</w:t>
      </w:r>
      <w:r w:rsidR="00A802D9" w:rsidRPr="00A6101B">
        <w:rPr>
          <w:rFonts w:ascii="Times New Roman" w:hAnsi="Times New Roman" w:cs="Times New Roman"/>
          <w:sz w:val="20"/>
          <w:szCs w:val="20"/>
        </w:rPr>
        <w:t>3.</w:t>
      </w:r>
      <w:r w:rsidRPr="00A6101B">
        <w:rPr>
          <w:rFonts w:ascii="Times New Roman" w:eastAsia="Times New Roman" w:hAnsi="Times New Roman" w:cs="Times New Roman"/>
          <w:color w:val="000000" w:themeColor="text1"/>
          <w:sz w:val="20"/>
          <w:szCs w:val="20"/>
        </w:rPr>
        <w:t xml:space="preserve"> A intervenção do poder de polícia na administração pública</w:t>
      </w:r>
      <w:r w:rsidRPr="00A6101B">
        <w:rPr>
          <w:rFonts w:ascii="Times New Roman" w:hAnsi="Times New Roman" w:cs="Times New Roman"/>
          <w:sz w:val="20"/>
          <w:szCs w:val="20"/>
        </w:rPr>
        <w:t>; 4. Considerações finais; 6</w:t>
      </w:r>
      <w:r w:rsidR="001C0B0F" w:rsidRPr="00A6101B">
        <w:rPr>
          <w:rFonts w:ascii="Times New Roman" w:hAnsi="Times New Roman" w:cs="Times New Roman"/>
          <w:sz w:val="20"/>
          <w:szCs w:val="20"/>
        </w:rPr>
        <w:t>. Referências</w:t>
      </w:r>
      <w:r w:rsidR="001C0B0F" w:rsidRPr="00801B03">
        <w:rPr>
          <w:rFonts w:ascii="Times New Roman" w:hAnsi="Times New Roman" w:cs="Times New Roman"/>
          <w:sz w:val="24"/>
          <w:szCs w:val="24"/>
        </w:rPr>
        <w:t>.</w:t>
      </w:r>
    </w:p>
    <w:p w:rsidR="004C798D" w:rsidRPr="004C798D" w:rsidRDefault="004C798D" w:rsidP="00853B0D">
      <w:pPr>
        <w:spacing w:after="0" w:line="360" w:lineRule="auto"/>
        <w:jc w:val="center"/>
        <w:rPr>
          <w:rFonts w:ascii="Times New Roman" w:hAnsi="Times New Roman" w:cs="Times New Roman"/>
          <w:b/>
          <w:sz w:val="24"/>
          <w:szCs w:val="24"/>
        </w:rPr>
      </w:pPr>
    </w:p>
    <w:p w:rsidR="004C798D" w:rsidRDefault="004C798D" w:rsidP="00853B0D">
      <w:pPr>
        <w:spacing w:after="0" w:line="360" w:lineRule="auto"/>
        <w:jc w:val="center"/>
        <w:rPr>
          <w:rFonts w:ascii="Times New Roman" w:hAnsi="Times New Roman" w:cs="Times New Roman"/>
          <w:b/>
          <w:sz w:val="24"/>
          <w:szCs w:val="24"/>
        </w:rPr>
      </w:pPr>
      <w:r w:rsidRPr="004C798D">
        <w:rPr>
          <w:rFonts w:ascii="Times New Roman" w:hAnsi="Times New Roman" w:cs="Times New Roman"/>
          <w:b/>
          <w:sz w:val="24"/>
          <w:szCs w:val="24"/>
        </w:rPr>
        <w:t>RESUMO</w:t>
      </w:r>
    </w:p>
    <w:p w:rsidR="00924B6D" w:rsidRPr="00853B0D" w:rsidRDefault="00447E4A" w:rsidP="00853B0D">
      <w:pPr>
        <w:spacing w:after="0" w:line="360" w:lineRule="auto"/>
        <w:jc w:val="both"/>
        <w:rPr>
          <w:rFonts w:ascii="Times New Roman" w:hAnsi="Times New Roman" w:cs="Times New Roman"/>
          <w:sz w:val="24"/>
          <w:szCs w:val="24"/>
        </w:rPr>
      </w:pPr>
      <w:r w:rsidRPr="00853B0D">
        <w:rPr>
          <w:rFonts w:ascii="Times New Roman" w:hAnsi="Times New Roman" w:cs="Times New Roman"/>
          <w:sz w:val="24"/>
          <w:szCs w:val="24"/>
        </w:rPr>
        <w:t xml:space="preserve">O presente trabalho vem a abordar os limites e a discricionariedade do poder de policia frente ao serviço publica, </w:t>
      </w:r>
      <w:r w:rsidR="00924B6D" w:rsidRPr="00853B0D">
        <w:rPr>
          <w:rFonts w:ascii="Times New Roman" w:hAnsi="Times New Roman" w:cs="Times New Roman"/>
          <w:sz w:val="24"/>
          <w:szCs w:val="24"/>
        </w:rPr>
        <w:t>Por se tratar de um tema que gera certa polemica e se tratando de um tema de grande relevância para a sociedade, faz-se necessário a sua abordagem a luz de esclarecer de que maneira poderão ser resolvidos os possíveis conflitos gerados entre a atuação do Estado na sociedade e a liberdade individual. Esse trabalho apresenta a importância do tema a ser tratado buscando conceitos e doutrinas, a fim de proporcionar um melhor entendimento acerca do que se trata o poder de policia.</w:t>
      </w:r>
    </w:p>
    <w:p w:rsidR="00594EEB" w:rsidRDefault="00594EEB" w:rsidP="00853B0D">
      <w:pPr>
        <w:spacing w:after="0" w:line="360" w:lineRule="auto"/>
        <w:jc w:val="both"/>
        <w:rPr>
          <w:rFonts w:ascii="Times New Roman" w:hAnsi="Times New Roman" w:cs="Times New Roman"/>
          <w:sz w:val="24"/>
          <w:szCs w:val="24"/>
        </w:rPr>
      </w:pPr>
      <w:r w:rsidRPr="00594EEB">
        <w:rPr>
          <w:rFonts w:ascii="Times New Roman" w:hAnsi="Times New Roman" w:cs="Times New Roman"/>
          <w:b/>
          <w:sz w:val="24"/>
          <w:szCs w:val="24"/>
        </w:rPr>
        <w:t xml:space="preserve">Palavras-chave: </w:t>
      </w:r>
      <w:r w:rsidR="00924B6D">
        <w:rPr>
          <w:rFonts w:ascii="Times New Roman" w:hAnsi="Times New Roman" w:cs="Times New Roman"/>
          <w:sz w:val="24"/>
          <w:szCs w:val="24"/>
        </w:rPr>
        <w:t>Poder de policia; discricionariedade; interesse público.</w:t>
      </w:r>
    </w:p>
    <w:p w:rsidR="00C37711" w:rsidRDefault="00C37711" w:rsidP="00853B0D">
      <w:pPr>
        <w:spacing w:after="0" w:line="360" w:lineRule="auto"/>
        <w:jc w:val="both"/>
        <w:rPr>
          <w:rFonts w:ascii="Times New Roman" w:hAnsi="Times New Roman" w:cs="Times New Roman"/>
          <w:sz w:val="24"/>
          <w:szCs w:val="24"/>
        </w:rPr>
      </w:pPr>
    </w:p>
    <w:p w:rsidR="00C37711" w:rsidRDefault="00594EEB" w:rsidP="00853B0D">
      <w:pPr>
        <w:spacing w:after="0" w:line="360" w:lineRule="auto"/>
        <w:jc w:val="both"/>
        <w:rPr>
          <w:rFonts w:ascii="Times New Roman" w:hAnsi="Times New Roman" w:cs="Times New Roman"/>
          <w:sz w:val="24"/>
          <w:szCs w:val="24"/>
        </w:rPr>
      </w:pPr>
      <w:r w:rsidRPr="00F443B8">
        <w:rPr>
          <w:rFonts w:ascii="Times New Roman" w:hAnsi="Times New Roman" w:cs="Times New Roman"/>
          <w:b/>
          <w:sz w:val="24"/>
          <w:szCs w:val="24"/>
        </w:rPr>
        <w:t>1</w:t>
      </w:r>
      <w:r w:rsidR="00DF46F6">
        <w:rPr>
          <w:rFonts w:ascii="Times New Roman" w:hAnsi="Times New Roman" w:cs="Times New Roman"/>
          <w:b/>
          <w:sz w:val="24"/>
          <w:szCs w:val="24"/>
        </w:rPr>
        <w:t xml:space="preserve"> INTRODUÇÃO</w:t>
      </w:r>
    </w:p>
    <w:p w:rsidR="00DF46F6" w:rsidRPr="00C37711" w:rsidRDefault="00C37711" w:rsidP="00853B0D">
      <w:pPr>
        <w:spacing w:after="0" w:line="360" w:lineRule="auto"/>
        <w:ind w:firstLine="1134"/>
        <w:jc w:val="both"/>
        <w:rPr>
          <w:rFonts w:ascii="Times New Roman" w:hAnsi="Times New Roman" w:cs="Times New Roman"/>
          <w:sz w:val="24"/>
          <w:szCs w:val="24"/>
        </w:rPr>
      </w:pPr>
      <w:r w:rsidRPr="00447E4A">
        <w:rPr>
          <w:rFonts w:ascii="Times New Roman" w:hAnsi="Times New Roman" w:cs="Times New Roman"/>
          <w:sz w:val="24"/>
          <w:szCs w:val="24"/>
        </w:rPr>
        <w:t>O presente artigo tem por objetivo primordial apresentar os conceitos que regem o tema em comento, trazendo a questão</w:t>
      </w:r>
      <w:r>
        <w:rPr>
          <w:rFonts w:ascii="Times New Roman" w:hAnsi="Times New Roman" w:cs="Times New Roman"/>
          <w:sz w:val="24"/>
          <w:szCs w:val="24"/>
        </w:rPr>
        <w:t xml:space="preserve"> dos serviços públicos como o poder de policia, desbravando seus limites que em certos momentos podem se chocar com uma de suas principais características que seria a discricionariedade</w:t>
      </w:r>
      <w:r w:rsidR="00137D8F">
        <w:rPr>
          <w:rFonts w:ascii="Times New Roman" w:hAnsi="Times New Roman" w:cs="Times New Roman"/>
          <w:sz w:val="24"/>
          <w:szCs w:val="24"/>
        </w:rPr>
        <w:t>.</w:t>
      </w:r>
    </w:p>
    <w:p w:rsidR="00447E4A" w:rsidRPr="00C37711" w:rsidRDefault="00447E4A" w:rsidP="00853B0D">
      <w:pPr>
        <w:spacing w:after="0" w:line="360" w:lineRule="auto"/>
        <w:ind w:firstLine="1134"/>
        <w:jc w:val="both"/>
        <w:rPr>
          <w:rFonts w:ascii="Times New Roman" w:hAnsi="Times New Roman" w:cs="Times New Roman"/>
          <w:sz w:val="24"/>
          <w:szCs w:val="24"/>
        </w:rPr>
      </w:pPr>
      <w:r w:rsidRPr="00C37711">
        <w:rPr>
          <w:rFonts w:ascii="Times New Roman" w:hAnsi="Times New Roman" w:cs="Times New Roman"/>
          <w:sz w:val="24"/>
          <w:szCs w:val="24"/>
        </w:rPr>
        <w:t>A partir do momento que o homem passa a viver em sociedade se faz necessário que passe a existir regras para que essa vida possa ser organizada. O tema em questão trata-se de um ramo do Direito Administrativo, onde sua destinação é a proteção de modo geral da coletividade devido a necessidade de organização da sociedade.</w:t>
      </w:r>
    </w:p>
    <w:p w:rsidR="00924B6D" w:rsidRPr="00C37711" w:rsidRDefault="00447E4A" w:rsidP="00853B0D">
      <w:pPr>
        <w:spacing w:after="0" w:line="360" w:lineRule="auto"/>
        <w:jc w:val="both"/>
        <w:rPr>
          <w:rFonts w:ascii="Times New Roman" w:hAnsi="Times New Roman" w:cs="Times New Roman"/>
          <w:b/>
          <w:sz w:val="24"/>
          <w:szCs w:val="24"/>
        </w:rPr>
      </w:pPr>
      <w:r w:rsidRPr="00C37711">
        <w:rPr>
          <w:rFonts w:ascii="Times New Roman" w:hAnsi="Times New Roman" w:cs="Times New Roman"/>
          <w:sz w:val="24"/>
          <w:szCs w:val="24"/>
        </w:rPr>
        <w:lastRenderedPageBreak/>
        <w:t>É exatamente ai que o Poder de policia entra, para a administração dos anseios da sociedade, no entanto, esse poder acima citado, molda seu desempenho e seu alcance de acordo com a necessidade da sociedade e do Serviço publico.</w:t>
      </w:r>
    </w:p>
    <w:p w:rsidR="00924B6D" w:rsidRPr="00C37711" w:rsidRDefault="00924B6D" w:rsidP="00853B0D">
      <w:pPr>
        <w:spacing w:after="0" w:line="360" w:lineRule="auto"/>
        <w:ind w:firstLine="1134"/>
        <w:jc w:val="both"/>
        <w:rPr>
          <w:rFonts w:ascii="Times New Roman" w:hAnsi="Times New Roman" w:cs="Times New Roman"/>
          <w:sz w:val="24"/>
          <w:szCs w:val="24"/>
        </w:rPr>
      </w:pPr>
      <w:r w:rsidRPr="00C37711">
        <w:rPr>
          <w:rFonts w:ascii="Times New Roman" w:hAnsi="Times New Roman" w:cs="Times New Roman"/>
          <w:sz w:val="24"/>
          <w:szCs w:val="24"/>
        </w:rPr>
        <w:t>Sabendo que embora o seu caráter discricionário seja uma característica fundamental, o Poder de policia apresenta ainda assim algumas limitações, a principal delas é a própria lei, que busca vetar abusos e arbitrariedades dos poderes. Ocorre que algumas dessas limitações são fundamentais para a organização da sociedade, uma vez que serve para evitar o confronto entre a atuação do Estado e a liberdade individual.</w:t>
      </w:r>
    </w:p>
    <w:p w:rsidR="00924B6D" w:rsidRPr="00C37711" w:rsidRDefault="00924B6D" w:rsidP="00853B0D">
      <w:pPr>
        <w:spacing w:after="0" w:line="360" w:lineRule="auto"/>
        <w:ind w:firstLine="1134"/>
        <w:jc w:val="both"/>
        <w:rPr>
          <w:rFonts w:ascii="Times New Roman" w:hAnsi="Times New Roman" w:cs="Times New Roman"/>
          <w:sz w:val="24"/>
          <w:szCs w:val="24"/>
        </w:rPr>
      </w:pPr>
      <w:r w:rsidRPr="00C37711">
        <w:rPr>
          <w:rFonts w:ascii="Times New Roman" w:hAnsi="Times New Roman" w:cs="Times New Roman"/>
          <w:sz w:val="24"/>
          <w:szCs w:val="24"/>
        </w:rPr>
        <w:t>Se por um lado nossa constituição nos assegura o direito a liberdade, por outro lado, ela também nos impõe limitações a fim de trazer ordem para a vida em sociedade. Visto isso, entende-se que o melhor caminho seja a proporcionalidade para que a coletividade viva em harmonia. De acordo com José dos Santos Carvalho Filho (2009, p.80)</w:t>
      </w:r>
    </w:p>
    <w:p w:rsidR="00924B6D" w:rsidRPr="00C37711" w:rsidRDefault="00924B6D" w:rsidP="00853B0D">
      <w:pPr>
        <w:spacing w:after="0" w:line="240" w:lineRule="auto"/>
        <w:ind w:left="2268"/>
        <w:jc w:val="both"/>
        <w:rPr>
          <w:rFonts w:ascii="Times New Roman" w:hAnsi="Times New Roman" w:cs="Times New Roman"/>
          <w:sz w:val="20"/>
          <w:szCs w:val="20"/>
          <w:shd w:val="clear" w:color="auto" w:fill="FFFFFF"/>
        </w:rPr>
      </w:pPr>
      <w:r w:rsidRPr="00C37711">
        <w:rPr>
          <w:rFonts w:ascii="Times New Roman" w:hAnsi="Times New Roman" w:cs="Times New Roman"/>
          <w:sz w:val="20"/>
          <w:szCs w:val="20"/>
          <w:shd w:val="clear" w:color="auto" w:fill="FFFFFF"/>
        </w:rPr>
        <w:t>O princípio da proporcionalidade deriva, de certo modo, do poder de coerção de que dispõe a Administração ao praticar atos de polícia. Realmente, não se pode conceber que a coerção seja utilizada indevidamente pelos agentes administrativos, o que ocorreria, por exemplo, se usada onde não houvesse necessidade. Em virtude disso, tem a doutrina moderna mais autorizada erigido à categoria de princípio necessário à legitimidade do ato de polícia a existência de uma linha proporcional entre os meios e os fins da atividade administrativa. (CARVALHO FILHO, 2009, p.80)</w:t>
      </w:r>
    </w:p>
    <w:p w:rsidR="00924B6D" w:rsidRPr="00C37711" w:rsidRDefault="00924B6D" w:rsidP="00853B0D">
      <w:pPr>
        <w:spacing w:after="0" w:line="360" w:lineRule="auto"/>
        <w:ind w:left="2268"/>
        <w:jc w:val="both"/>
        <w:rPr>
          <w:rFonts w:ascii="Times New Roman" w:hAnsi="Times New Roman" w:cs="Times New Roman"/>
          <w:sz w:val="24"/>
          <w:szCs w:val="24"/>
          <w:shd w:val="clear" w:color="auto" w:fill="FFFFFF"/>
        </w:rPr>
      </w:pPr>
    </w:p>
    <w:p w:rsidR="00924B6D" w:rsidRPr="00C37711" w:rsidRDefault="00924B6D" w:rsidP="00853B0D">
      <w:pPr>
        <w:spacing w:after="0" w:line="360" w:lineRule="auto"/>
        <w:ind w:firstLine="1134"/>
        <w:jc w:val="both"/>
        <w:rPr>
          <w:rFonts w:ascii="Times New Roman" w:hAnsi="Times New Roman" w:cs="Times New Roman"/>
          <w:sz w:val="24"/>
          <w:szCs w:val="24"/>
          <w:shd w:val="clear" w:color="auto" w:fill="FFFFFF"/>
        </w:rPr>
      </w:pPr>
      <w:r w:rsidRPr="00C37711">
        <w:rPr>
          <w:rFonts w:ascii="Times New Roman" w:hAnsi="Times New Roman" w:cs="Times New Roman"/>
          <w:sz w:val="24"/>
          <w:szCs w:val="24"/>
          <w:shd w:val="clear" w:color="auto" w:fill="FFFFFF"/>
        </w:rPr>
        <w:t>Sendo assim, conclui-se que o caminho a se trilhar em busca de soluções para possíveis conflitos é tão soment</w:t>
      </w:r>
      <w:r w:rsidR="00C37711">
        <w:rPr>
          <w:rFonts w:ascii="Times New Roman" w:hAnsi="Times New Roman" w:cs="Times New Roman"/>
          <w:sz w:val="24"/>
          <w:szCs w:val="24"/>
          <w:shd w:val="clear" w:color="auto" w:fill="FFFFFF"/>
        </w:rPr>
        <w:t xml:space="preserve">e o respeito, para que a ordem </w:t>
      </w:r>
      <w:r w:rsidRPr="00C37711">
        <w:rPr>
          <w:rFonts w:ascii="Times New Roman" w:hAnsi="Times New Roman" w:cs="Times New Roman"/>
          <w:sz w:val="24"/>
          <w:szCs w:val="24"/>
          <w:shd w:val="clear" w:color="auto" w:fill="FFFFFF"/>
        </w:rPr>
        <w:t>seja devidamente estabelecida e a liberdade individual seja respeitada. Portanto, os limites do poder de policia interferem na liberdade individual ate o momento em que esses limites citados vetam os abusos do Estado.</w:t>
      </w:r>
    </w:p>
    <w:p w:rsidR="00924B6D" w:rsidRPr="00447E4A" w:rsidRDefault="00924B6D" w:rsidP="00853B0D">
      <w:pPr>
        <w:spacing w:after="0" w:line="360" w:lineRule="auto"/>
        <w:jc w:val="both"/>
        <w:rPr>
          <w:rFonts w:ascii="Times New Roman" w:hAnsi="Times New Roman" w:cs="Times New Roman"/>
          <w:b/>
          <w:sz w:val="24"/>
          <w:szCs w:val="24"/>
        </w:rPr>
      </w:pPr>
    </w:p>
    <w:p w:rsidR="00924B6D" w:rsidRPr="00C37711" w:rsidRDefault="008C28FA" w:rsidP="00853B0D">
      <w:pPr>
        <w:spacing w:after="0" w:line="360" w:lineRule="auto"/>
        <w:jc w:val="both"/>
        <w:rPr>
          <w:rFonts w:ascii="Times New Roman" w:hAnsi="Times New Roman" w:cs="Times New Roman"/>
          <w:b/>
          <w:sz w:val="24"/>
          <w:szCs w:val="24"/>
        </w:rPr>
      </w:pPr>
      <w:r w:rsidRPr="00447E4A">
        <w:rPr>
          <w:rFonts w:ascii="Times New Roman" w:hAnsi="Times New Roman" w:cs="Times New Roman"/>
          <w:b/>
          <w:sz w:val="24"/>
          <w:szCs w:val="24"/>
        </w:rPr>
        <w:t xml:space="preserve">2. </w:t>
      </w:r>
      <w:r w:rsidR="00924B6D" w:rsidRPr="00447E4A">
        <w:rPr>
          <w:rFonts w:ascii="Times New Roman" w:eastAsia="Times New Roman" w:hAnsi="Times New Roman" w:cs="Times New Roman"/>
          <w:b/>
          <w:color w:val="000000" w:themeColor="text1"/>
          <w:sz w:val="24"/>
          <w:szCs w:val="24"/>
        </w:rPr>
        <w:t xml:space="preserve"> O PODER DE POLÍCIA: CONCEITO E APLICABILIDADE</w:t>
      </w:r>
    </w:p>
    <w:p w:rsidR="00924B6D" w:rsidRPr="00447E4A" w:rsidRDefault="00924B6D" w:rsidP="00853B0D">
      <w:pPr>
        <w:pStyle w:val="PargrafodaLista"/>
        <w:numPr>
          <w:ilvl w:val="1"/>
          <w:numId w:val="4"/>
        </w:numPr>
        <w:spacing w:after="0" w:line="360" w:lineRule="auto"/>
        <w:jc w:val="both"/>
        <w:rPr>
          <w:rFonts w:ascii="Times New Roman" w:eastAsia="Times New Roman" w:hAnsi="Times New Roman" w:cs="Times New Roman"/>
          <w:color w:val="000000" w:themeColor="text1"/>
          <w:sz w:val="24"/>
          <w:szCs w:val="24"/>
        </w:rPr>
      </w:pPr>
      <w:r w:rsidRPr="00447E4A">
        <w:rPr>
          <w:rFonts w:ascii="Times New Roman" w:eastAsia="Times New Roman" w:hAnsi="Times New Roman" w:cs="Times New Roman"/>
          <w:color w:val="000000" w:themeColor="text1"/>
          <w:sz w:val="24"/>
          <w:szCs w:val="24"/>
        </w:rPr>
        <w:t xml:space="preserve">Aspectos gerais </w:t>
      </w:r>
    </w:p>
    <w:p w:rsidR="00853B0D" w:rsidRDefault="00924B6D" w:rsidP="00853B0D">
      <w:pPr>
        <w:shd w:val="clear" w:color="auto" w:fill="FFFFFF"/>
        <w:spacing w:after="0" w:line="360" w:lineRule="auto"/>
        <w:ind w:firstLine="709"/>
        <w:jc w:val="both"/>
        <w:rPr>
          <w:rFonts w:ascii="Times New Roman" w:hAnsi="Times New Roman" w:cs="Times New Roman"/>
          <w:sz w:val="24"/>
          <w:szCs w:val="24"/>
        </w:rPr>
      </w:pPr>
      <w:r w:rsidRPr="00447E4A">
        <w:rPr>
          <w:rFonts w:ascii="Times New Roman" w:hAnsi="Times New Roman" w:cs="Times New Roman"/>
          <w:sz w:val="24"/>
          <w:szCs w:val="24"/>
        </w:rPr>
        <w:t xml:space="preserve">                </w:t>
      </w:r>
    </w:p>
    <w:p w:rsidR="0048049D" w:rsidRDefault="00924B6D" w:rsidP="00853B0D">
      <w:pPr>
        <w:shd w:val="clear" w:color="auto" w:fill="FFFFFF"/>
        <w:spacing w:after="0" w:line="360" w:lineRule="auto"/>
        <w:ind w:firstLine="709"/>
        <w:jc w:val="both"/>
        <w:rPr>
          <w:rFonts w:ascii="Times New Roman" w:hAnsi="Times New Roman" w:cs="Times New Roman"/>
          <w:sz w:val="24"/>
          <w:szCs w:val="24"/>
        </w:rPr>
      </w:pPr>
      <w:r w:rsidRPr="00447E4A">
        <w:rPr>
          <w:rFonts w:ascii="Times New Roman" w:hAnsi="Times New Roman" w:cs="Times New Roman"/>
          <w:sz w:val="24"/>
          <w:szCs w:val="24"/>
        </w:rPr>
        <w:t xml:space="preserve"> A autoridade da Administração Pública e o direito à liberdade individual são aspectos concernentes ao Direito Administrativo. O Poder de Polícia ou Polícia Administrativa, como também é conhecido, possui o dever de zelar pelo interesse público através do controle e da fiscalização das Administrações públicas. Dentre os conflitos que envolvem o Poder de Polícia destaca-se o exercício de todos os direitos que a Constituição Federal assegura ao administrador e, por outro lado, as restrições ao </w:t>
      </w:r>
      <w:r w:rsidRPr="00447E4A">
        <w:rPr>
          <w:rFonts w:ascii="Times New Roman" w:hAnsi="Times New Roman" w:cs="Times New Roman"/>
          <w:sz w:val="24"/>
          <w:szCs w:val="24"/>
        </w:rPr>
        <w:lastRenderedPageBreak/>
        <w:t>exercício que este deve fazer visando o interesse público e o bem estar da sociedade.</w:t>
      </w:r>
      <w:r w:rsidR="0048049D">
        <w:rPr>
          <w:rFonts w:ascii="Times New Roman" w:hAnsi="Times New Roman" w:cs="Times New Roman"/>
          <w:sz w:val="24"/>
          <w:szCs w:val="24"/>
        </w:rPr>
        <w:t xml:space="preserve"> O conceito legal de poder de policia disposto na CTN, art 78, diz que:</w:t>
      </w:r>
    </w:p>
    <w:p w:rsidR="00855D07" w:rsidRDefault="00855D07" w:rsidP="00853B0D">
      <w:pPr>
        <w:shd w:val="clear" w:color="auto" w:fill="FFFFFF"/>
        <w:spacing w:after="0" w:line="360" w:lineRule="auto"/>
        <w:ind w:firstLine="709"/>
        <w:jc w:val="both"/>
        <w:rPr>
          <w:rFonts w:ascii="Times New Roman" w:hAnsi="Times New Roman" w:cs="Times New Roman"/>
          <w:sz w:val="24"/>
          <w:szCs w:val="24"/>
        </w:rPr>
      </w:pPr>
    </w:p>
    <w:p w:rsidR="0048049D" w:rsidRPr="0048049D" w:rsidRDefault="0048049D" w:rsidP="00853B0D">
      <w:pPr>
        <w:shd w:val="clear" w:color="auto" w:fill="FFFFFF"/>
        <w:spacing w:after="0" w:line="240" w:lineRule="auto"/>
        <w:ind w:left="2268"/>
        <w:jc w:val="both"/>
        <w:rPr>
          <w:rFonts w:ascii="Times New Roman" w:hAnsi="Times New Roman" w:cs="Times New Roman"/>
          <w:sz w:val="20"/>
          <w:szCs w:val="20"/>
        </w:rPr>
      </w:pPr>
      <w:r w:rsidRPr="0048049D">
        <w:rPr>
          <w:rStyle w:val="apple-style-span"/>
          <w:rFonts w:ascii="Times New Roman" w:hAnsi="Times New Roman" w:cs="Times New Roman"/>
          <w:color w:val="000000"/>
          <w:sz w:val="20"/>
          <w:szCs w:val="20"/>
          <w:bdr w:val="none" w:sz="0" w:space="0" w:color="auto" w:frame="1"/>
          <w:shd w:val="clear" w:color="auto" w:fill="FFFFFF"/>
        </w:rPr>
        <w:t>Considera-se poder de polícia atividade da administração pública que, limitando ou disciplinando direito, interesse ou liberdade, regula a prática de ato ou abstenção de fato, em razão de interesse público concernente à segurança, à higiene, à ordem, aos costumes, à disciplina da produção e do mercado, ao exercício de atividades econômicas dependentes de concessão ou autorização do Poder Público, à tranquilidade pública ou ao respeito à propriedade e aos direitos individuais ou coletivos.</w:t>
      </w:r>
    </w:p>
    <w:p w:rsidR="00855D07" w:rsidRDefault="00924B6D" w:rsidP="00853B0D">
      <w:pPr>
        <w:shd w:val="clear" w:color="auto" w:fill="FFFFFF"/>
        <w:spacing w:after="0" w:line="360" w:lineRule="auto"/>
        <w:ind w:firstLine="709"/>
        <w:jc w:val="both"/>
        <w:rPr>
          <w:rFonts w:ascii="Times New Roman" w:hAnsi="Times New Roman" w:cs="Times New Roman"/>
          <w:sz w:val="24"/>
          <w:szCs w:val="24"/>
        </w:rPr>
      </w:pPr>
      <w:r w:rsidRPr="00447E4A">
        <w:rPr>
          <w:rFonts w:ascii="Times New Roman" w:hAnsi="Times New Roman" w:cs="Times New Roman"/>
          <w:sz w:val="24"/>
          <w:szCs w:val="24"/>
        </w:rPr>
        <w:t xml:space="preserve"> </w:t>
      </w:r>
    </w:p>
    <w:p w:rsidR="00B34BF2" w:rsidRDefault="00924B6D" w:rsidP="00853B0D">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447E4A">
        <w:rPr>
          <w:rFonts w:ascii="Times New Roman" w:hAnsi="Times New Roman" w:cs="Times New Roman"/>
          <w:sz w:val="24"/>
          <w:szCs w:val="24"/>
        </w:rPr>
        <w:t xml:space="preserve">Isto porque o interesse público deve predominar ao interesse do particular, namedida necessária e suficiente que venha proteger a coletividade. </w:t>
      </w:r>
      <w:r w:rsidR="00B34BF2" w:rsidRPr="000D2732">
        <w:rPr>
          <w:rFonts w:ascii="Times New Roman" w:eastAsia="Times New Roman" w:hAnsi="Times New Roman" w:cs="Times New Roman"/>
          <w:sz w:val="24"/>
          <w:szCs w:val="24"/>
          <w:lang w:eastAsia="pt-BR"/>
        </w:rPr>
        <w:t>Marcelo Caetano apud José dos Santos Carvalho Filho (2009, p.72) ao explanar que poder de polícia é:</w:t>
      </w:r>
    </w:p>
    <w:p w:rsidR="00855D07" w:rsidRPr="000D2732" w:rsidRDefault="00855D07" w:rsidP="00853B0D">
      <w:pPr>
        <w:shd w:val="clear" w:color="auto" w:fill="FFFFFF"/>
        <w:spacing w:after="0" w:line="360" w:lineRule="auto"/>
        <w:ind w:firstLine="709"/>
        <w:jc w:val="both"/>
        <w:rPr>
          <w:rFonts w:ascii="Times New Roman" w:eastAsia="Times New Roman" w:hAnsi="Times New Roman" w:cs="Times New Roman"/>
          <w:sz w:val="24"/>
          <w:szCs w:val="24"/>
          <w:lang w:eastAsia="pt-BR"/>
        </w:rPr>
      </w:pPr>
    </w:p>
    <w:p w:rsidR="00B34BF2" w:rsidRPr="00B34BF2" w:rsidRDefault="00855D07" w:rsidP="00853B0D">
      <w:pPr>
        <w:shd w:val="clear" w:color="auto" w:fill="FFFFFF"/>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O</w:t>
      </w:r>
      <w:r w:rsidR="00B34BF2" w:rsidRPr="00B34BF2">
        <w:rPr>
          <w:rFonts w:ascii="Times New Roman" w:eastAsia="Times New Roman" w:hAnsi="Times New Roman" w:cs="Times New Roman"/>
          <w:sz w:val="20"/>
          <w:szCs w:val="20"/>
          <w:lang w:eastAsia="pt-BR"/>
        </w:rPr>
        <w:t xml:space="preserve"> modo de atuar da autoridade administrativa que consiste em intervir no exercício das atividades individuais suscetíveis de fazer perigar interesses gerais, tendo por objetivo evitar que se produzam, ampliem ou generalizem os danos soci</w:t>
      </w:r>
      <w:r>
        <w:rPr>
          <w:rFonts w:ascii="Times New Roman" w:eastAsia="Times New Roman" w:hAnsi="Times New Roman" w:cs="Times New Roman"/>
          <w:sz w:val="20"/>
          <w:szCs w:val="20"/>
          <w:lang w:eastAsia="pt-BR"/>
        </w:rPr>
        <w:t>ais que a lei procura prevenir.</w:t>
      </w:r>
    </w:p>
    <w:p w:rsidR="00C37711" w:rsidRPr="000D2732" w:rsidRDefault="00C37711" w:rsidP="00853B0D">
      <w:pPr>
        <w:spacing w:after="0" w:line="360" w:lineRule="auto"/>
        <w:ind w:left="34"/>
        <w:jc w:val="center"/>
        <w:rPr>
          <w:rFonts w:ascii="Times New Roman" w:hAnsi="Times New Roman" w:cs="Times New Roman"/>
          <w:sz w:val="20"/>
          <w:szCs w:val="20"/>
        </w:rPr>
      </w:pPr>
    </w:p>
    <w:p w:rsidR="00924B6D" w:rsidRDefault="00924B6D" w:rsidP="00853B0D">
      <w:pPr>
        <w:spacing w:after="0" w:line="360" w:lineRule="auto"/>
        <w:ind w:left="34" w:firstLine="1100"/>
        <w:jc w:val="both"/>
        <w:rPr>
          <w:rFonts w:ascii="Times New Roman" w:hAnsi="Times New Roman" w:cs="Times New Roman"/>
          <w:sz w:val="24"/>
          <w:szCs w:val="24"/>
        </w:rPr>
      </w:pPr>
      <w:r w:rsidRPr="00447E4A">
        <w:rPr>
          <w:rFonts w:ascii="Times New Roman" w:hAnsi="Times New Roman" w:cs="Times New Roman"/>
          <w:sz w:val="24"/>
          <w:szCs w:val="24"/>
        </w:rPr>
        <w:t>Este é poder supremo conferido ao Estado para atuar em todo o seu território e manter a ordem pública. José dos Santos, assim se manifesta sobre o Poder de Polícia na Administração Pública:</w:t>
      </w:r>
    </w:p>
    <w:p w:rsidR="00855D07" w:rsidRPr="00447E4A" w:rsidRDefault="00855D07" w:rsidP="00853B0D">
      <w:pPr>
        <w:spacing w:after="0" w:line="360" w:lineRule="auto"/>
        <w:ind w:left="34" w:firstLine="1100"/>
        <w:jc w:val="both"/>
        <w:rPr>
          <w:rFonts w:ascii="Times New Roman" w:hAnsi="Times New Roman" w:cs="Times New Roman"/>
          <w:sz w:val="24"/>
          <w:szCs w:val="24"/>
        </w:rPr>
      </w:pPr>
    </w:p>
    <w:p w:rsidR="00924B6D" w:rsidRPr="00C37711" w:rsidRDefault="00924B6D" w:rsidP="00853B0D">
      <w:pPr>
        <w:spacing w:after="0" w:line="240" w:lineRule="auto"/>
        <w:ind w:left="2268"/>
        <w:jc w:val="both"/>
        <w:rPr>
          <w:rFonts w:ascii="Times New Roman" w:hAnsi="Times New Roman" w:cs="Times New Roman"/>
          <w:sz w:val="20"/>
          <w:szCs w:val="20"/>
        </w:rPr>
      </w:pPr>
      <w:r w:rsidRPr="00C37711">
        <w:rPr>
          <w:rFonts w:ascii="Times New Roman" w:hAnsi="Times New Roman" w:cs="Times New Roman"/>
          <w:sz w:val="20"/>
          <w:szCs w:val="20"/>
        </w:rPr>
        <w:t>O Poder de Polícia pode ser conceituado como a prerrogativa de direito público que, calcada na lei, autoriza a Administração Pública a restringir o uso e o gozo da liberdade e da propriedade em favor do interesse da coletividade. (CARVALHO FILHO, 2011, p.70)</w:t>
      </w:r>
    </w:p>
    <w:p w:rsidR="00924B6D" w:rsidRPr="00447E4A" w:rsidRDefault="00924B6D" w:rsidP="00853B0D">
      <w:pPr>
        <w:spacing w:after="0" w:line="360" w:lineRule="auto"/>
        <w:ind w:left="34" w:firstLine="1134"/>
        <w:jc w:val="both"/>
        <w:rPr>
          <w:rFonts w:ascii="Times New Roman" w:hAnsi="Times New Roman" w:cs="Times New Roman"/>
          <w:sz w:val="24"/>
          <w:szCs w:val="24"/>
        </w:rPr>
      </w:pPr>
      <w:r w:rsidRPr="00447E4A">
        <w:rPr>
          <w:rFonts w:ascii="Times New Roman" w:hAnsi="Times New Roman" w:cs="Times New Roman"/>
          <w:sz w:val="24"/>
          <w:szCs w:val="24"/>
        </w:rPr>
        <w:br/>
        <w:t xml:space="preserve">                    Mello (2009, p. 125) diz que “o Princípio da Supremacia do Interesse Público sobre o Interesse Privado, fundamenta-se na própria </w:t>
      </w:r>
      <w:r w:rsidR="004B295A" w:rsidRPr="00447E4A">
        <w:rPr>
          <w:rFonts w:ascii="Times New Roman" w:hAnsi="Times New Roman" w:cs="Times New Roman"/>
          <w:sz w:val="24"/>
          <w:szCs w:val="24"/>
        </w:rPr>
        <w:t>ideia</w:t>
      </w:r>
      <w:r w:rsidRPr="00447E4A">
        <w:rPr>
          <w:rFonts w:ascii="Times New Roman" w:hAnsi="Times New Roman" w:cs="Times New Roman"/>
          <w:sz w:val="24"/>
          <w:szCs w:val="24"/>
        </w:rPr>
        <w:t xml:space="preserve"> de Estado.” A supremacia do interesse público deve servir de parâmetro para o administrador público, uma vez que para atingir o bem comum, é necessário que o interesse particular seja esquecido. Para Lopes:</w:t>
      </w:r>
    </w:p>
    <w:p w:rsidR="00924B6D" w:rsidRPr="00C37711" w:rsidRDefault="00924B6D" w:rsidP="00853B0D">
      <w:pPr>
        <w:spacing w:after="0" w:line="240" w:lineRule="auto"/>
        <w:ind w:left="2302"/>
        <w:jc w:val="both"/>
        <w:rPr>
          <w:rFonts w:ascii="Times New Roman" w:hAnsi="Times New Roman" w:cs="Times New Roman"/>
          <w:sz w:val="20"/>
          <w:szCs w:val="20"/>
        </w:rPr>
      </w:pPr>
      <w:r w:rsidRPr="00C37711">
        <w:rPr>
          <w:rFonts w:ascii="Times New Roman" w:hAnsi="Times New Roman" w:cs="Times New Roman"/>
          <w:sz w:val="20"/>
          <w:szCs w:val="20"/>
        </w:rPr>
        <w:t>O poder de polícia é o mecanismo de frenagem de que dispõe a Administração Pública para conter os abusos de direito individual. Por esse mecanismo, que faz parte de toda Administração, o Estado detém a atividade dos particulares que se revelar contrária, nociva ou inconveniente ao bem-estar social, ao desenvolvimento e à segurança nacional. (MEIRELLES, 2010, p.134)</w:t>
      </w:r>
    </w:p>
    <w:p w:rsidR="00924B6D" w:rsidRPr="00447E4A" w:rsidRDefault="00924B6D" w:rsidP="00853B0D">
      <w:pPr>
        <w:spacing w:after="0" w:line="360" w:lineRule="auto"/>
        <w:ind w:left="34" w:firstLine="1134"/>
        <w:jc w:val="both"/>
        <w:rPr>
          <w:rFonts w:ascii="Times New Roman" w:hAnsi="Times New Roman" w:cs="Times New Roman"/>
          <w:sz w:val="24"/>
          <w:szCs w:val="24"/>
        </w:rPr>
      </w:pPr>
      <w:r w:rsidRPr="00447E4A">
        <w:rPr>
          <w:rFonts w:ascii="Times New Roman" w:hAnsi="Times New Roman" w:cs="Times New Roman"/>
          <w:sz w:val="24"/>
          <w:szCs w:val="24"/>
        </w:rPr>
        <w:t> </w:t>
      </w:r>
      <w:r w:rsidRPr="00447E4A">
        <w:rPr>
          <w:rFonts w:ascii="Times New Roman" w:hAnsi="Times New Roman" w:cs="Times New Roman"/>
          <w:sz w:val="24"/>
          <w:szCs w:val="24"/>
        </w:rPr>
        <w:br/>
        <w:t xml:space="preserve">                    Entende-se como “barrar ou esquecer o interesse particular” a utilização de </w:t>
      </w:r>
      <w:r w:rsidRPr="00447E4A">
        <w:rPr>
          <w:rFonts w:ascii="Times New Roman" w:hAnsi="Times New Roman" w:cs="Times New Roman"/>
          <w:sz w:val="24"/>
          <w:szCs w:val="24"/>
        </w:rPr>
        <w:lastRenderedPageBreak/>
        <w:t>normas que impõem limites de forma a garantir que a coletividade tenha prioridade quanto ao bem estar social.</w:t>
      </w:r>
    </w:p>
    <w:p w:rsidR="00855D07" w:rsidRDefault="00855D07" w:rsidP="00853B0D">
      <w:pPr>
        <w:spacing w:after="0" w:line="360" w:lineRule="auto"/>
        <w:jc w:val="both"/>
        <w:rPr>
          <w:rFonts w:ascii="Times New Roman" w:eastAsia="Times New Roman" w:hAnsi="Times New Roman" w:cs="Times New Roman"/>
          <w:b/>
          <w:color w:val="000000" w:themeColor="text1"/>
          <w:sz w:val="24"/>
          <w:szCs w:val="24"/>
        </w:rPr>
      </w:pPr>
    </w:p>
    <w:p w:rsidR="00924B6D" w:rsidRPr="00965B3E" w:rsidRDefault="00924B6D" w:rsidP="00853B0D">
      <w:pPr>
        <w:spacing w:after="0" w:line="360" w:lineRule="auto"/>
        <w:jc w:val="both"/>
        <w:rPr>
          <w:rFonts w:ascii="Times New Roman" w:eastAsia="Times New Roman" w:hAnsi="Times New Roman" w:cs="Times New Roman"/>
          <w:b/>
          <w:color w:val="000000" w:themeColor="text1"/>
          <w:sz w:val="24"/>
          <w:szCs w:val="24"/>
        </w:rPr>
      </w:pPr>
      <w:r w:rsidRPr="00965B3E">
        <w:rPr>
          <w:rFonts w:ascii="Times New Roman" w:eastAsia="Times New Roman" w:hAnsi="Times New Roman" w:cs="Times New Roman"/>
          <w:b/>
          <w:color w:val="000000" w:themeColor="text1"/>
          <w:sz w:val="24"/>
          <w:szCs w:val="24"/>
        </w:rPr>
        <w:t>2.2</w:t>
      </w:r>
      <w:r w:rsidR="00DE6A81">
        <w:rPr>
          <w:rFonts w:ascii="Times New Roman" w:eastAsia="Times New Roman" w:hAnsi="Times New Roman" w:cs="Times New Roman"/>
          <w:b/>
          <w:color w:val="000000" w:themeColor="text1"/>
          <w:sz w:val="24"/>
          <w:szCs w:val="24"/>
        </w:rPr>
        <w:t xml:space="preserve"> </w:t>
      </w:r>
      <w:r w:rsidRPr="00965B3E">
        <w:rPr>
          <w:rFonts w:ascii="Times New Roman" w:eastAsia="Times New Roman" w:hAnsi="Times New Roman" w:cs="Times New Roman"/>
          <w:b/>
          <w:color w:val="000000" w:themeColor="text1"/>
          <w:sz w:val="24"/>
          <w:szCs w:val="24"/>
        </w:rPr>
        <w:t>Limites</w:t>
      </w:r>
    </w:p>
    <w:p w:rsidR="00853B0D" w:rsidRDefault="00924B6D" w:rsidP="00853B0D">
      <w:pPr>
        <w:pStyle w:val="PargrafodaLista"/>
        <w:spacing w:after="0" w:line="360" w:lineRule="auto"/>
        <w:ind w:left="0" w:firstLine="1168"/>
        <w:jc w:val="both"/>
        <w:rPr>
          <w:rFonts w:ascii="Times New Roman" w:hAnsi="Times New Roman" w:cs="Times New Roman"/>
          <w:sz w:val="24"/>
          <w:szCs w:val="24"/>
        </w:rPr>
      </w:pPr>
      <w:r w:rsidRPr="00447E4A">
        <w:rPr>
          <w:rFonts w:ascii="Times New Roman" w:hAnsi="Times New Roman" w:cs="Times New Roman"/>
          <w:sz w:val="24"/>
          <w:szCs w:val="24"/>
        </w:rPr>
        <w:t xml:space="preserve"> </w:t>
      </w:r>
    </w:p>
    <w:p w:rsidR="00924B6D" w:rsidRPr="00447E4A" w:rsidRDefault="00924B6D" w:rsidP="00853B0D">
      <w:pPr>
        <w:pStyle w:val="PargrafodaLista"/>
        <w:spacing w:after="0" w:line="360" w:lineRule="auto"/>
        <w:ind w:left="0" w:firstLine="1168"/>
        <w:jc w:val="both"/>
        <w:rPr>
          <w:rFonts w:ascii="Times New Roman" w:eastAsia="Times New Roman" w:hAnsi="Times New Roman" w:cs="Times New Roman"/>
          <w:color w:val="000000" w:themeColor="text1"/>
          <w:sz w:val="24"/>
          <w:szCs w:val="24"/>
        </w:rPr>
      </w:pPr>
      <w:r w:rsidRPr="00447E4A">
        <w:rPr>
          <w:rFonts w:ascii="Times New Roman" w:hAnsi="Times New Roman" w:cs="Times New Roman"/>
          <w:sz w:val="24"/>
          <w:szCs w:val="24"/>
        </w:rPr>
        <w:t>Meirelles (2010, p. 137) ao destacar a amplitude do Poder de Polícia, preconiza que este: “Abrange desde a proteção à moral e aos bons costumes, a preservação da saúde pública, o controle de publicações, a segurança das construções e dos transportes ate a segurança nacional em particular.”</w:t>
      </w:r>
    </w:p>
    <w:p w:rsidR="000D2732" w:rsidRDefault="00924B6D" w:rsidP="00853B0D">
      <w:pPr>
        <w:spacing w:after="0" w:line="360" w:lineRule="auto"/>
        <w:jc w:val="both"/>
        <w:rPr>
          <w:rFonts w:ascii="Times New Roman" w:hAnsi="Times New Roman" w:cs="Times New Roman"/>
          <w:sz w:val="24"/>
          <w:szCs w:val="24"/>
        </w:rPr>
      </w:pPr>
      <w:r w:rsidRPr="00447E4A">
        <w:rPr>
          <w:rFonts w:ascii="Times New Roman" w:hAnsi="Times New Roman" w:cs="Times New Roman"/>
          <w:sz w:val="24"/>
          <w:szCs w:val="24"/>
        </w:rPr>
        <w:t xml:space="preserve">Segundo Di Pietro (2009), a discricionariedade, embora esteja presente na maior parte das medidas tomadas pelo Poder de Polícia, nem sempre acontece. O legislador nem sempre prevê todas as hipóteses possíveis e necessárias para usar do Poder de Polícia, deixando à lei, margem para que o mesmo tenha a liberdade de opinião, de acordo com cada caso concreto. </w:t>
      </w:r>
    </w:p>
    <w:p w:rsidR="00924B6D" w:rsidRPr="00447E4A" w:rsidRDefault="00924B6D" w:rsidP="00853B0D">
      <w:pPr>
        <w:spacing w:after="0" w:line="360" w:lineRule="auto"/>
        <w:ind w:firstLine="1134"/>
        <w:jc w:val="both"/>
        <w:rPr>
          <w:rFonts w:ascii="Times New Roman" w:hAnsi="Times New Roman" w:cs="Times New Roman"/>
          <w:sz w:val="24"/>
          <w:szCs w:val="24"/>
        </w:rPr>
      </w:pPr>
      <w:r w:rsidRPr="00447E4A">
        <w:rPr>
          <w:rFonts w:ascii="Times New Roman" w:hAnsi="Times New Roman" w:cs="Times New Roman"/>
          <w:sz w:val="24"/>
          <w:szCs w:val="24"/>
        </w:rPr>
        <w:t xml:space="preserve">O Poder de Polícia, conforme pode ser Discricionário, como também Vinculado. Para Patel (2012): a administração terá de deliberar quanto ao melhor momento para atuar, qual o meio de ação mais apropriado e qual medida repressiva deve aplicar, na maioria das vezes. Esse é o Poder de Polícia Discricionário. Por outro lado, quando a lei, mediante alguns requisitos pré-estabelecidos, não oferecer ao administrador possibilidade de escolha, o mesmo terá de decidir conforme estabelece a mesmo este, é considerado Poder Vinculado. Nesses casos, a lei prevê os requisitos que, uma vez satisfeitos, fica a administração pública obrigada a concedê-lo. </w:t>
      </w:r>
    </w:p>
    <w:p w:rsidR="00924B6D" w:rsidRDefault="00924B6D" w:rsidP="00853B0D">
      <w:pPr>
        <w:spacing w:after="0" w:line="360" w:lineRule="auto"/>
        <w:ind w:firstLine="1168"/>
        <w:jc w:val="both"/>
        <w:rPr>
          <w:rFonts w:ascii="Times New Roman" w:hAnsi="Times New Roman" w:cs="Times New Roman"/>
          <w:sz w:val="24"/>
          <w:szCs w:val="24"/>
        </w:rPr>
      </w:pPr>
      <w:r w:rsidRPr="00447E4A">
        <w:rPr>
          <w:rFonts w:ascii="Times New Roman" w:hAnsi="Times New Roman" w:cs="Times New Roman"/>
          <w:sz w:val="24"/>
          <w:szCs w:val="24"/>
        </w:rPr>
        <w:t>O poder repressivo da Administração Pública não é ilimitado. Como todo e qualquer ato administrativo, o poder de polícia também tem sua limitação. Está o administrador sujeito aos limites jurídicos expressos na Constituição Federal e nas leis.</w:t>
      </w:r>
      <w:r w:rsidRPr="00447E4A">
        <w:rPr>
          <w:rFonts w:ascii="Times New Roman" w:hAnsi="Times New Roman" w:cs="Times New Roman"/>
          <w:sz w:val="24"/>
          <w:szCs w:val="24"/>
        </w:rPr>
        <w:br/>
        <w:t>O administrador público não tem como objetivo acabar com os direitos individuais, mas garantir o seu exercício, atrelando ao bem comum. Esse direito só poderá ser reduzido ou restringido quando acontecer um conflito com o interesse da coletividade.</w:t>
      </w:r>
      <w:r w:rsidRPr="00447E4A">
        <w:rPr>
          <w:rFonts w:ascii="Times New Roman" w:hAnsi="Times New Roman" w:cs="Times New Roman"/>
          <w:sz w:val="24"/>
          <w:szCs w:val="24"/>
        </w:rPr>
        <w:br/>
        <w:t xml:space="preserve">O Estado deve promover o equilíbrio entre o efetivo gozo dos direitos de cada um e os interesses coletivos em prol do bem comum. </w:t>
      </w:r>
    </w:p>
    <w:p w:rsidR="00965B3E" w:rsidRDefault="00965B3E" w:rsidP="00853B0D">
      <w:pPr>
        <w:spacing w:after="0" w:line="360" w:lineRule="auto"/>
        <w:ind w:firstLine="1168"/>
        <w:jc w:val="both"/>
        <w:rPr>
          <w:rFonts w:ascii="Times New Roman" w:hAnsi="Times New Roman" w:cs="Times New Roman"/>
          <w:sz w:val="24"/>
          <w:szCs w:val="24"/>
        </w:rPr>
      </w:pPr>
      <w:r>
        <w:rPr>
          <w:rFonts w:ascii="Times New Roman" w:hAnsi="Times New Roman" w:cs="Times New Roman"/>
          <w:sz w:val="24"/>
          <w:szCs w:val="24"/>
        </w:rPr>
        <w:t xml:space="preserve">Visto isso entende-se que a principal fonte limitadora do poder de policia é a lei, pois este poder, assim como nenhum outro, apesar de sua discricionariedade não pode infringir a lei existente, atingindo assim direitos conquistados pela população, a sua limitação é portanto a lei positivada. Outro limitador do poder de policia é o seu </w:t>
      </w:r>
      <w:r>
        <w:rPr>
          <w:rFonts w:ascii="Times New Roman" w:hAnsi="Times New Roman" w:cs="Times New Roman"/>
          <w:sz w:val="24"/>
          <w:szCs w:val="24"/>
        </w:rPr>
        <w:lastRenderedPageBreak/>
        <w:t>próprio fim, ou seja, sua finalidade, a que de fato ele se destina, não podendo assim de forma alguma interferir ou atingir por assim dizer no interesse publico, sendo este, assim como a lei, um forte limite à sua discricionariedade.</w:t>
      </w:r>
    </w:p>
    <w:p w:rsidR="002726CB" w:rsidRPr="00C37711" w:rsidRDefault="002726CB" w:rsidP="00853B0D">
      <w:pPr>
        <w:spacing w:after="0" w:line="360" w:lineRule="auto"/>
        <w:ind w:firstLine="1168"/>
        <w:jc w:val="both"/>
        <w:rPr>
          <w:rFonts w:ascii="Times New Roman" w:hAnsi="Times New Roman" w:cs="Times New Roman"/>
          <w:sz w:val="24"/>
          <w:szCs w:val="24"/>
        </w:rPr>
      </w:pPr>
      <w:r>
        <w:rPr>
          <w:rFonts w:ascii="Times New Roman" w:hAnsi="Times New Roman" w:cs="Times New Roman"/>
          <w:sz w:val="24"/>
          <w:szCs w:val="24"/>
        </w:rPr>
        <w:t>Nesse sentido podemos perceber a grande incidência do interesse publico frente a discricionariedade de um poder que por vezes foi julgado como essencial a sociedade. Apesar de esse poder ao qual nos referimos possuir grande forca e grande incidência, a fim de zela pela sociedade, pelas pessoas, pelo ordenamento de forma geral e sua proteção, não podemos deixar que nenhum órgão, nem nenhum poder se sobreponha as leis vigentes, tampouco ao interesse coletivo. Dito isso entende-se que o interesse publico tem grande força quando existe a necessidade de barrar a discricionariedade do poder de policia.</w:t>
      </w:r>
    </w:p>
    <w:p w:rsidR="00924B6D" w:rsidRPr="00965B3E" w:rsidRDefault="00924B6D" w:rsidP="00853B0D">
      <w:pPr>
        <w:spacing w:after="0" w:line="360" w:lineRule="auto"/>
        <w:jc w:val="both"/>
        <w:rPr>
          <w:rFonts w:ascii="Times New Roman" w:eastAsia="Times New Roman" w:hAnsi="Times New Roman" w:cs="Times New Roman"/>
          <w:b/>
          <w:color w:val="000000" w:themeColor="text1"/>
          <w:sz w:val="24"/>
          <w:szCs w:val="24"/>
        </w:rPr>
      </w:pPr>
      <w:r w:rsidRPr="00965B3E">
        <w:rPr>
          <w:rFonts w:ascii="Times New Roman" w:eastAsia="Times New Roman" w:hAnsi="Times New Roman" w:cs="Times New Roman"/>
          <w:b/>
          <w:color w:val="000000" w:themeColor="text1"/>
          <w:sz w:val="24"/>
          <w:szCs w:val="24"/>
        </w:rPr>
        <w:t>2.3 Sobre os segmentos do poder de polícia.</w:t>
      </w:r>
    </w:p>
    <w:p w:rsidR="00C37711" w:rsidRPr="001E1B44" w:rsidRDefault="00924B6D" w:rsidP="00853B0D">
      <w:pPr>
        <w:spacing w:after="0" w:line="360" w:lineRule="auto"/>
        <w:ind w:firstLine="1168"/>
        <w:jc w:val="both"/>
        <w:rPr>
          <w:rFonts w:ascii="Times New Roman" w:hAnsi="Times New Roman" w:cs="Times New Roman"/>
          <w:sz w:val="24"/>
          <w:szCs w:val="24"/>
        </w:rPr>
      </w:pPr>
      <w:r w:rsidRPr="00447E4A">
        <w:rPr>
          <w:rFonts w:ascii="Times New Roman" w:hAnsi="Times New Roman" w:cs="Times New Roman"/>
          <w:sz w:val="24"/>
          <w:szCs w:val="24"/>
        </w:rPr>
        <w:t xml:space="preserve">Para facilitar o entendimento e conhecer melhor o tema proposto, faz-se necessário comentá-lo de acordo com a sua divisão. O Poder de Polícia está dividido em dois segmentos, de acordo com a doutrina: o Poder da Polícia Administrativa e o Poder da Polícia Judiciária. O que diferencia os poderes da polícia administrativa da polícia judiciária é o fato de </w:t>
      </w:r>
      <w:r w:rsidRPr="001E1B44">
        <w:rPr>
          <w:rFonts w:ascii="Times New Roman" w:hAnsi="Times New Roman" w:cs="Times New Roman"/>
          <w:sz w:val="24"/>
          <w:szCs w:val="24"/>
        </w:rPr>
        <w:t>que o Poder da Polícia Administrativa tem caráter preventivo e sua ação incide sobre bens, direitos e atividades e é regida por normas e atos administrativo</w:t>
      </w:r>
      <w:r w:rsidR="00C37711" w:rsidRPr="001E1B44">
        <w:rPr>
          <w:rFonts w:ascii="Times New Roman" w:hAnsi="Times New Roman" w:cs="Times New Roman"/>
          <w:sz w:val="24"/>
          <w:szCs w:val="24"/>
        </w:rPr>
        <w:t>.</w:t>
      </w:r>
    </w:p>
    <w:p w:rsidR="001E1B44" w:rsidRPr="001E1B44" w:rsidRDefault="001E1B44" w:rsidP="00853B0D">
      <w:pPr>
        <w:spacing w:after="0" w:line="360" w:lineRule="auto"/>
        <w:ind w:firstLine="1168"/>
        <w:jc w:val="both"/>
        <w:rPr>
          <w:rFonts w:ascii="Times New Roman" w:hAnsi="Times New Roman" w:cs="Times New Roman"/>
          <w:sz w:val="24"/>
          <w:szCs w:val="24"/>
          <w:shd w:val="clear" w:color="auto" w:fill="FFFFFF"/>
        </w:rPr>
      </w:pPr>
      <w:r w:rsidRPr="001E1B44">
        <w:rPr>
          <w:rFonts w:ascii="Times New Roman" w:hAnsi="Times New Roman" w:cs="Times New Roman"/>
          <w:sz w:val="24"/>
          <w:szCs w:val="24"/>
          <w:shd w:val="clear" w:color="auto" w:fill="FFFFFF"/>
        </w:rPr>
        <w:t xml:space="preserve">Nas </w:t>
      </w:r>
      <w:r>
        <w:rPr>
          <w:rFonts w:ascii="Times New Roman" w:hAnsi="Times New Roman" w:cs="Times New Roman"/>
          <w:sz w:val="24"/>
          <w:szCs w:val="24"/>
          <w:shd w:val="clear" w:color="auto" w:fill="FFFFFF"/>
        </w:rPr>
        <w:t>palavras de Marçal Justen Filho</w:t>
      </w:r>
    </w:p>
    <w:p w:rsidR="001E1B44" w:rsidRPr="001E1B44" w:rsidRDefault="001E1B44" w:rsidP="00853B0D">
      <w:pPr>
        <w:spacing w:after="0" w:line="240" w:lineRule="auto"/>
        <w:ind w:left="2268"/>
        <w:jc w:val="both"/>
        <w:rPr>
          <w:rFonts w:ascii="Times New Roman" w:hAnsi="Times New Roman" w:cs="Times New Roman"/>
          <w:sz w:val="24"/>
          <w:szCs w:val="24"/>
        </w:rPr>
      </w:pPr>
      <w:r w:rsidRPr="001E1B44">
        <w:rPr>
          <w:rFonts w:ascii="Times New Roman" w:hAnsi="Times New Roman" w:cs="Times New Roman"/>
          <w:sz w:val="20"/>
          <w:szCs w:val="20"/>
          <w:shd w:val="clear" w:color="auto" w:fill="FFFFFF"/>
        </w:rPr>
        <w:t>O poder de polícia administrativa é a competência administrativa de disciplinar o exercício da autonomia privada para a realização de direitos fundamentais e da democracia, segundo os princípios da legalidade e da proporcionalidade.</w:t>
      </w:r>
    </w:p>
    <w:p w:rsidR="00965B3E" w:rsidRPr="00965B3E" w:rsidRDefault="00924B6D" w:rsidP="00853B0D">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447E4A">
        <w:rPr>
          <w:rFonts w:ascii="Times New Roman" w:hAnsi="Times New Roman" w:cs="Times New Roman"/>
          <w:sz w:val="24"/>
          <w:szCs w:val="24"/>
        </w:rPr>
        <w:t xml:space="preserve">Já a Polícia Judiciária tem caráter repressivo, incidindo diretamente sobre a pessoa, destinada à </w:t>
      </w:r>
      <w:r w:rsidRPr="00BD32CA">
        <w:rPr>
          <w:rFonts w:ascii="Times New Roman" w:hAnsi="Times New Roman" w:cs="Times New Roman"/>
          <w:sz w:val="24"/>
          <w:szCs w:val="24"/>
        </w:rPr>
        <w:t xml:space="preserve">responsabilização penal, é o que afirma </w:t>
      </w:r>
      <w:r w:rsidR="0048049D">
        <w:rPr>
          <w:rFonts w:ascii="Times New Roman" w:hAnsi="Times New Roman" w:cs="Times New Roman"/>
          <w:sz w:val="24"/>
          <w:szCs w:val="24"/>
        </w:rPr>
        <w:t xml:space="preserve">Celso Antonio Bandeira de Mello </w:t>
      </w:r>
      <w:r w:rsidRPr="00BD32CA">
        <w:rPr>
          <w:rFonts w:ascii="Times New Roman" w:hAnsi="Times New Roman" w:cs="Times New Roman"/>
          <w:sz w:val="24"/>
          <w:szCs w:val="24"/>
        </w:rPr>
        <w:t xml:space="preserve">(2010). </w:t>
      </w:r>
      <w:r w:rsidRPr="00BD32CA">
        <w:rPr>
          <w:rFonts w:ascii="Times New Roman" w:hAnsi="Times New Roman" w:cs="Times New Roman"/>
          <w:sz w:val="24"/>
          <w:szCs w:val="24"/>
        </w:rPr>
        <w:br/>
        <w:t xml:space="preserve">                   Conforme preconiza Patel (2012) é importante distinguir entre uma e outra, pelo fato de que a Polícia Judiciária rege-se na conformidade da legislação processual penal, ao passo que a polícia administrativa manifesta-se por meio de atos administrativos praticados por todos os órgãos administrativos de todas as esferas de governos (estadual, federal, municipal).</w:t>
      </w:r>
      <w:r w:rsidR="00965B3E" w:rsidRPr="00BD32CA">
        <w:rPr>
          <w:rFonts w:ascii="Times New Roman" w:eastAsia="Times New Roman" w:hAnsi="Times New Roman" w:cs="Times New Roman"/>
          <w:sz w:val="24"/>
          <w:szCs w:val="24"/>
          <w:lang w:eastAsia="pt-BR"/>
        </w:rPr>
        <w:t>Maria</w:t>
      </w:r>
      <w:r w:rsidR="00965B3E" w:rsidRPr="00965B3E">
        <w:rPr>
          <w:rFonts w:ascii="Times New Roman" w:eastAsia="Times New Roman" w:hAnsi="Times New Roman" w:cs="Times New Roman"/>
          <w:sz w:val="24"/>
          <w:szCs w:val="24"/>
          <w:lang w:eastAsia="pt-BR"/>
        </w:rPr>
        <w:t xml:space="preserve"> Sylvia Z. Di Pietro (2009, p.118) complementa:</w:t>
      </w:r>
    </w:p>
    <w:p w:rsidR="00965B3E" w:rsidRPr="00965B3E" w:rsidRDefault="00965B3E" w:rsidP="00853B0D">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965B3E">
        <w:rPr>
          <w:rFonts w:ascii="Times New Roman" w:eastAsia="Times New Roman" w:hAnsi="Times New Roman" w:cs="Times New Roman"/>
          <w:sz w:val="20"/>
          <w:szCs w:val="20"/>
          <w:lang w:eastAsia="pt-BR"/>
        </w:rPr>
        <w:t xml:space="preserve">A primeira se rege pelo Direito Administrativo, incidindo sobre bens, direitos ou atividades; a segunda, pelo direito processual penal, incidindo sobre pessoas. Outra diferença: a polícia judiciária é privativa de corporações especializadas (polícia civil e militar), enquanto a polícia administrativa se reparte entre diversos órgãos da Administração, incluindo, além da própria polícia militar, os vários órgãos de fiscalização aos quais a lei atribua esse </w:t>
      </w:r>
      <w:r w:rsidRPr="00965B3E">
        <w:rPr>
          <w:rFonts w:ascii="Times New Roman" w:eastAsia="Times New Roman" w:hAnsi="Times New Roman" w:cs="Times New Roman"/>
          <w:sz w:val="20"/>
          <w:szCs w:val="20"/>
          <w:lang w:eastAsia="pt-BR"/>
        </w:rPr>
        <w:lastRenderedPageBreak/>
        <w:t>mister, como os que atuam nas áreas de saúde, trabalho, pre</w:t>
      </w:r>
      <w:r w:rsidR="0048049D">
        <w:rPr>
          <w:rFonts w:ascii="Times New Roman" w:eastAsia="Times New Roman" w:hAnsi="Times New Roman" w:cs="Times New Roman"/>
          <w:sz w:val="20"/>
          <w:szCs w:val="20"/>
          <w:lang w:eastAsia="pt-BR"/>
        </w:rPr>
        <w:t>vidência e assistência social.</w:t>
      </w:r>
    </w:p>
    <w:p w:rsidR="00491D10" w:rsidRDefault="00491D10" w:rsidP="00853B0D">
      <w:pPr>
        <w:spacing w:after="0" w:line="360" w:lineRule="auto"/>
        <w:ind w:firstLine="1168"/>
        <w:jc w:val="both"/>
        <w:rPr>
          <w:rFonts w:ascii="Times New Roman" w:hAnsi="Times New Roman" w:cs="Times New Roman"/>
          <w:sz w:val="24"/>
          <w:szCs w:val="24"/>
        </w:rPr>
      </w:pPr>
    </w:p>
    <w:p w:rsidR="00924B6D" w:rsidRPr="00447E4A" w:rsidRDefault="0048049D" w:rsidP="00853B0D">
      <w:pPr>
        <w:spacing w:after="0" w:line="360" w:lineRule="auto"/>
        <w:ind w:firstLine="1168"/>
        <w:jc w:val="both"/>
        <w:rPr>
          <w:rFonts w:ascii="Times New Roman" w:hAnsi="Times New Roman" w:cs="Times New Roman"/>
          <w:sz w:val="24"/>
          <w:szCs w:val="24"/>
        </w:rPr>
      </w:pPr>
      <w:r>
        <w:rPr>
          <w:rFonts w:ascii="Times New Roman" w:hAnsi="Times New Roman" w:cs="Times New Roman"/>
          <w:sz w:val="24"/>
          <w:szCs w:val="24"/>
        </w:rPr>
        <w:t>Nesse sentido entende-se que essa divisão dos segmentos do poder de policia, vem para auxiliar a sua atuação, fazendo com que cada setor se encarregue de cuidar de determinados assuntos. Entende-se ainda que existe uma grande necessidade que esse poder de policia de fato seja atuante e eficiente, e sua divisão só demostra o interesse estatal em melhor proteger a sociedade em que o mesmo deverá incidir.</w:t>
      </w:r>
    </w:p>
    <w:p w:rsidR="00491D10" w:rsidRDefault="00491D10" w:rsidP="00853B0D">
      <w:pPr>
        <w:shd w:val="clear" w:color="auto" w:fill="FFFFFF"/>
        <w:spacing w:after="0" w:line="360" w:lineRule="auto"/>
        <w:jc w:val="both"/>
        <w:rPr>
          <w:rFonts w:ascii="Times New Roman" w:eastAsia="Times New Roman" w:hAnsi="Times New Roman" w:cs="Times New Roman"/>
          <w:b/>
          <w:color w:val="000000" w:themeColor="text1"/>
          <w:sz w:val="24"/>
          <w:szCs w:val="24"/>
        </w:rPr>
      </w:pPr>
    </w:p>
    <w:p w:rsidR="00924B6D" w:rsidRPr="00447E4A" w:rsidRDefault="00924B6D" w:rsidP="00853B0D">
      <w:pPr>
        <w:shd w:val="clear" w:color="auto" w:fill="FFFFFF"/>
        <w:spacing w:after="0" w:line="360" w:lineRule="auto"/>
        <w:jc w:val="both"/>
        <w:rPr>
          <w:rFonts w:ascii="Times New Roman" w:eastAsia="Times New Roman" w:hAnsi="Times New Roman" w:cs="Times New Roman"/>
          <w:b/>
          <w:color w:val="000000" w:themeColor="text1"/>
          <w:sz w:val="24"/>
          <w:szCs w:val="24"/>
        </w:rPr>
      </w:pPr>
      <w:r w:rsidRPr="00447E4A">
        <w:rPr>
          <w:rFonts w:ascii="Times New Roman" w:eastAsia="Times New Roman" w:hAnsi="Times New Roman" w:cs="Times New Roman"/>
          <w:b/>
          <w:color w:val="000000" w:themeColor="text1"/>
          <w:sz w:val="24"/>
          <w:szCs w:val="24"/>
        </w:rPr>
        <w:t>3. A INTERVENÇÃO DO PODER DE POLÍCIA NA ADMINISTRAÇÃO PÚBLICA</w:t>
      </w:r>
    </w:p>
    <w:p w:rsidR="000A00EC" w:rsidRDefault="0097024D" w:rsidP="00853B0D">
      <w:pPr>
        <w:shd w:val="clear" w:color="auto" w:fill="FFFFFF"/>
        <w:spacing w:after="0" w:line="360" w:lineRule="auto"/>
        <w:ind w:firstLine="1168"/>
        <w:jc w:val="both"/>
        <w:rPr>
          <w:rFonts w:ascii="Times New Roman" w:hAnsi="Times New Roman" w:cs="Times New Roman"/>
          <w:sz w:val="24"/>
          <w:szCs w:val="24"/>
        </w:rPr>
      </w:pPr>
      <w:r>
        <w:rPr>
          <w:rFonts w:ascii="Times New Roman" w:hAnsi="Times New Roman" w:cs="Times New Roman"/>
          <w:sz w:val="24"/>
          <w:szCs w:val="24"/>
        </w:rPr>
        <w:t xml:space="preserve">O direito administrativo entra num impasse quando se é </w:t>
      </w:r>
      <w:r w:rsidR="00B34BF2">
        <w:rPr>
          <w:rFonts w:ascii="Times New Roman" w:hAnsi="Times New Roman" w:cs="Times New Roman"/>
          <w:sz w:val="24"/>
          <w:szCs w:val="24"/>
        </w:rPr>
        <w:t xml:space="preserve">exigido dele que se tomem providencias a respeito da prestação dos serviços públicos, mas que também os direitos dos cidadãos não sejam interferidos, ou seja, apesar da discricionariedade do poder de policia, esse não pode ser tratado como poder supremo, passando por cima de todos os direitos existentes. </w:t>
      </w:r>
      <w:r w:rsidR="00924B6D" w:rsidRPr="00447E4A">
        <w:rPr>
          <w:rFonts w:ascii="Times New Roman" w:hAnsi="Times New Roman" w:cs="Times New Roman"/>
          <w:sz w:val="24"/>
          <w:szCs w:val="24"/>
        </w:rPr>
        <w:t xml:space="preserve">A Constituição Federal garante o direito à propriedade e à liberdade, porém esse direito individual vai até onde começa o direito coletivo. </w:t>
      </w:r>
    </w:p>
    <w:p w:rsidR="004B295A" w:rsidRPr="004B295A" w:rsidRDefault="004B295A" w:rsidP="00853B0D">
      <w:pPr>
        <w:shd w:val="clear" w:color="auto" w:fill="FFFFFF"/>
        <w:spacing w:after="0" w:line="360" w:lineRule="auto"/>
        <w:ind w:firstLine="1168"/>
        <w:jc w:val="both"/>
        <w:rPr>
          <w:rFonts w:ascii="Times New Roman" w:hAnsi="Times New Roman" w:cs="Times New Roman"/>
          <w:sz w:val="24"/>
          <w:szCs w:val="24"/>
          <w:shd w:val="clear" w:color="auto" w:fill="FFFFFF"/>
        </w:rPr>
      </w:pPr>
      <w:r w:rsidRPr="004B295A">
        <w:rPr>
          <w:rFonts w:ascii="Times New Roman" w:hAnsi="Times New Roman" w:cs="Times New Roman"/>
          <w:sz w:val="24"/>
          <w:szCs w:val="24"/>
          <w:shd w:val="clear" w:color="auto" w:fill="FFFFFF"/>
        </w:rPr>
        <w:t>Segundo Marçal Justen Filho</w:t>
      </w:r>
      <w:r w:rsidR="00216779">
        <w:rPr>
          <w:rFonts w:ascii="Times New Roman" w:hAnsi="Times New Roman" w:cs="Times New Roman"/>
          <w:sz w:val="24"/>
          <w:szCs w:val="24"/>
          <w:shd w:val="clear" w:color="auto" w:fill="FFFFFF"/>
        </w:rPr>
        <w:t xml:space="preserve"> (2006, p. 30)</w:t>
      </w:r>
      <w:r w:rsidRPr="004B295A">
        <w:rPr>
          <w:rFonts w:ascii="Times New Roman" w:hAnsi="Times New Roman" w:cs="Times New Roman"/>
          <w:sz w:val="24"/>
          <w:szCs w:val="24"/>
          <w:shd w:val="clear" w:color="auto" w:fill="FFFFFF"/>
        </w:rPr>
        <w:t>,a administração estatalsignifica</w:t>
      </w:r>
    </w:p>
    <w:p w:rsidR="004B295A" w:rsidRPr="004B295A" w:rsidRDefault="004B295A" w:rsidP="00853B0D">
      <w:pPr>
        <w:shd w:val="clear" w:color="auto" w:fill="FFFFFF"/>
        <w:spacing w:after="0" w:line="360" w:lineRule="auto"/>
        <w:ind w:left="2268"/>
        <w:jc w:val="both"/>
        <w:rPr>
          <w:rFonts w:ascii="Times New Roman" w:hAnsi="Times New Roman" w:cs="Times New Roman"/>
          <w:sz w:val="24"/>
          <w:szCs w:val="24"/>
        </w:rPr>
      </w:pPr>
      <w:r w:rsidRPr="004B295A">
        <w:rPr>
          <w:rFonts w:ascii="Times New Roman" w:hAnsi="Times New Roman" w:cs="Times New Roman"/>
          <w:sz w:val="20"/>
          <w:szCs w:val="20"/>
          <w:shd w:val="clear" w:color="auto" w:fill="FFFFFF"/>
        </w:rPr>
        <w:t>Conjunto de poderes jurídicos destinados a promover a satisfação de interesses essenciais, relacionado com a produção de direitos fundamentais, cujo desempenho exige uma organização estável e permanente e que de faz sob o regime jurídico infralegal e submetido ao controle jurisdicional</w:t>
      </w:r>
      <w:r>
        <w:rPr>
          <w:rFonts w:ascii="Times New Roman" w:hAnsi="Times New Roman" w:cs="Times New Roman"/>
          <w:sz w:val="20"/>
          <w:szCs w:val="20"/>
          <w:shd w:val="clear" w:color="auto" w:fill="FFFFFF"/>
        </w:rPr>
        <w:t>.</w:t>
      </w:r>
    </w:p>
    <w:p w:rsidR="000A00EC" w:rsidRPr="00B34D2E" w:rsidRDefault="00B34D2E" w:rsidP="00853B0D">
      <w:pPr>
        <w:shd w:val="clear" w:color="auto" w:fill="FFFFFF"/>
        <w:spacing w:after="0" w:line="360" w:lineRule="auto"/>
        <w:ind w:firstLine="1168"/>
        <w:jc w:val="both"/>
        <w:rPr>
          <w:rFonts w:ascii="Times New Roman" w:hAnsi="Times New Roman" w:cs="Times New Roman"/>
          <w:sz w:val="24"/>
          <w:szCs w:val="24"/>
        </w:rPr>
      </w:pPr>
      <w:r>
        <w:rPr>
          <w:rFonts w:ascii="Times New Roman" w:hAnsi="Times New Roman" w:cs="Times New Roman"/>
          <w:sz w:val="24"/>
          <w:szCs w:val="24"/>
          <w:shd w:val="clear" w:color="auto" w:fill="FFFFFF"/>
        </w:rPr>
        <w:t>Como observamos</w:t>
      </w:r>
      <w:r w:rsidR="004B295A">
        <w:rPr>
          <w:rFonts w:ascii="Times New Roman" w:hAnsi="Times New Roman" w:cs="Times New Roman"/>
          <w:sz w:val="24"/>
          <w:szCs w:val="24"/>
          <w:shd w:val="clear" w:color="auto" w:fill="FFFFFF"/>
        </w:rPr>
        <w:t xml:space="preserve"> ainda</w:t>
      </w:r>
      <w:r>
        <w:rPr>
          <w:rFonts w:ascii="Times New Roman" w:hAnsi="Times New Roman" w:cs="Times New Roman"/>
          <w:sz w:val="24"/>
          <w:szCs w:val="24"/>
          <w:shd w:val="clear" w:color="auto" w:fill="FFFFFF"/>
        </w:rPr>
        <w:t xml:space="preserve"> n</w:t>
      </w:r>
      <w:r w:rsidR="000A00EC" w:rsidRPr="00B34D2E">
        <w:rPr>
          <w:rFonts w:ascii="Times New Roman" w:hAnsi="Times New Roman" w:cs="Times New Roman"/>
          <w:sz w:val="24"/>
          <w:szCs w:val="24"/>
          <w:shd w:val="clear" w:color="auto" w:fill="FFFFFF"/>
        </w:rPr>
        <w:t>as palavras de Marçal Justen Filho, “o poder de polícia administrativa é a competência administrativa de disciplinar o exercício da autonomia privada para a realização de direitos fundamentais e da democracia, segundo os princípios da legalidade e da proporcionalidade.”</w:t>
      </w:r>
    </w:p>
    <w:p w:rsidR="004B295A" w:rsidRDefault="00924B6D" w:rsidP="00853B0D">
      <w:pPr>
        <w:shd w:val="clear" w:color="auto" w:fill="FFFFFF"/>
        <w:spacing w:after="0" w:line="360" w:lineRule="auto"/>
        <w:ind w:firstLine="1168"/>
        <w:jc w:val="both"/>
        <w:rPr>
          <w:rFonts w:ascii="Times New Roman" w:hAnsi="Times New Roman" w:cs="Times New Roman"/>
          <w:sz w:val="24"/>
          <w:szCs w:val="24"/>
        </w:rPr>
      </w:pPr>
      <w:r w:rsidRPr="00447E4A">
        <w:rPr>
          <w:rFonts w:ascii="Times New Roman" w:hAnsi="Times New Roman" w:cs="Times New Roman"/>
          <w:sz w:val="24"/>
          <w:szCs w:val="24"/>
        </w:rPr>
        <w:t xml:space="preserve">O papel do administrador é sempre garantir e zelar pelo bem estar social e da coletividade que sempre estarão em primeiro lugar. Juraci Patel e Gustavo Martins (2012) defendem que existe o confronto entre os direitos fundamentais garantidos ao cidadão pela Constituição Federal e as limitações impostas pelo Estado no sentido de proteger o bem estar social coletivo. </w:t>
      </w:r>
    </w:p>
    <w:p w:rsidR="001E1B44" w:rsidRPr="001E1B44" w:rsidRDefault="001E1B44" w:rsidP="00853B0D">
      <w:pPr>
        <w:shd w:val="clear" w:color="auto" w:fill="FFFFFF"/>
        <w:spacing w:after="0" w:line="360" w:lineRule="auto"/>
        <w:ind w:firstLine="1168"/>
        <w:jc w:val="both"/>
        <w:rPr>
          <w:rFonts w:ascii="Times New Roman" w:hAnsi="Times New Roman" w:cs="Times New Roman"/>
          <w:sz w:val="20"/>
          <w:szCs w:val="20"/>
          <w:shd w:val="clear" w:color="auto" w:fill="FFFFFF"/>
        </w:rPr>
      </w:pPr>
      <w:r w:rsidRPr="001E1B44">
        <w:rPr>
          <w:rFonts w:ascii="Times New Roman" w:hAnsi="Times New Roman" w:cs="Times New Roman"/>
          <w:sz w:val="24"/>
          <w:szCs w:val="24"/>
          <w:shd w:val="clear" w:color="auto" w:fill="FFFFFF"/>
        </w:rPr>
        <w:t>Nas palavras de Celso Antônio Bandeira de Mello</w:t>
      </w:r>
      <w:r w:rsidRPr="001E1B44">
        <w:rPr>
          <w:rFonts w:ascii="Times New Roman" w:hAnsi="Times New Roman" w:cs="Times New Roman"/>
          <w:sz w:val="20"/>
          <w:szCs w:val="20"/>
          <w:shd w:val="clear" w:color="auto" w:fill="FFFFFF"/>
        </w:rPr>
        <w:t>,</w:t>
      </w:r>
    </w:p>
    <w:p w:rsidR="00DE6A81" w:rsidRDefault="00DE6A81" w:rsidP="00853B0D">
      <w:pPr>
        <w:shd w:val="clear" w:color="auto" w:fill="FFFFFF"/>
        <w:spacing w:after="0" w:line="240" w:lineRule="auto"/>
        <w:ind w:left="2268"/>
        <w:jc w:val="both"/>
        <w:rPr>
          <w:rFonts w:ascii="Times New Roman" w:hAnsi="Times New Roman" w:cs="Times New Roman"/>
          <w:sz w:val="20"/>
          <w:szCs w:val="20"/>
          <w:shd w:val="clear" w:color="auto" w:fill="FFFFFF"/>
        </w:rPr>
      </w:pPr>
    </w:p>
    <w:p w:rsidR="001E1B44" w:rsidRPr="001E1B44" w:rsidRDefault="001E1B44" w:rsidP="00853B0D">
      <w:pPr>
        <w:shd w:val="clear" w:color="auto" w:fill="FFFFFF"/>
        <w:spacing w:after="0" w:line="240" w:lineRule="auto"/>
        <w:ind w:left="2268"/>
        <w:jc w:val="both"/>
        <w:rPr>
          <w:rFonts w:ascii="Times New Roman" w:hAnsi="Times New Roman" w:cs="Times New Roman"/>
          <w:sz w:val="24"/>
          <w:szCs w:val="24"/>
        </w:rPr>
      </w:pPr>
      <w:r w:rsidRPr="001E1B44">
        <w:rPr>
          <w:rFonts w:ascii="Times New Roman" w:hAnsi="Times New Roman" w:cs="Times New Roman"/>
          <w:sz w:val="20"/>
          <w:szCs w:val="20"/>
          <w:shd w:val="clear" w:color="auto" w:fill="FFFFFF"/>
        </w:rPr>
        <w:t xml:space="preserve"> Enquanto o serviço público visa a ofertar ao administrado uma utilidade, ampliando, assim, o seu desfrute de comodidades, mediantes prestações feitas em prol de cada qual, o poder de polícia inversamente (conquanto para a proteção do interesse de todos), visa a restringir, limitar, condicionar, as </w:t>
      </w:r>
      <w:r w:rsidRPr="001E1B44">
        <w:rPr>
          <w:rFonts w:ascii="Times New Roman" w:hAnsi="Times New Roman" w:cs="Times New Roman"/>
          <w:sz w:val="20"/>
          <w:szCs w:val="20"/>
          <w:shd w:val="clear" w:color="auto" w:fill="FFFFFF"/>
        </w:rPr>
        <w:lastRenderedPageBreak/>
        <w:t xml:space="preserve">possibilidades de sua atuação livre, exatamente para que seja </w:t>
      </w:r>
      <w:r>
        <w:rPr>
          <w:rFonts w:ascii="Times New Roman" w:hAnsi="Times New Roman" w:cs="Times New Roman"/>
          <w:sz w:val="20"/>
          <w:szCs w:val="20"/>
          <w:shd w:val="clear" w:color="auto" w:fill="FFFFFF"/>
        </w:rPr>
        <w:t>possível um bom convívio social</w:t>
      </w:r>
      <w:r w:rsidRPr="001E1B44">
        <w:rPr>
          <w:rFonts w:ascii="Times New Roman" w:hAnsi="Times New Roman" w:cs="Times New Roman"/>
          <w:sz w:val="20"/>
          <w:szCs w:val="20"/>
          <w:shd w:val="clear" w:color="auto" w:fill="FFFFFF"/>
        </w:rPr>
        <w:t>.</w:t>
      </w:r>
    </w:p>
    <w:p w:rsidR="00491D10" w:rsidRDefault="00491D10" w:rsidP="00853B0D">
      <w:pPr>
        <w:shd w:val="clear" w:color="auto" w:fill="FFFFFF"/>
        <w:spacing w:after="0" w:line="360" w:lineRule="auto"/>
        <w:ind w:firstLine="1168"/>
        <w:jc w:val="both"/>
        <w:rPr>
          <w:rFonts w:ascii="Times New Roman" w:hAnsi="Times New Roman" w:cs="Times New Roman"/>
          <w:sz w:val="24"/>
          <w:szCs w:val="24"/>
        </w:rPr>
      </w:pPr>
    </w:p>
    <w:p w:rsidR="00924B6D" w:rsidRPr="00447E4A" w:rsidRDefault="00924B6D" w:rsidP="00853B0D">
      <w:pPr>
        <w:shd w:val="clear" w:color="auto" w:fill="FFFFFF"/>
        <w:spacing w:after="0" w:line="360" w:lineRule="auto"/>
        <w:ind w:firstLine="1168"/>
        <w:jc w:val="both"/>
        <w:rPr>
          <w:rFonts w:ascii="Times New Roman" w:hAnsi="Times New Roman" w:cs="Times New Roman"/>
          <w:sz w:val="24"/>
          <w:szCs w:val="24"/>
        </w:rPr>
      </w:pPr>
      <w:r w:rsidRPr="00447E4A">
        <w:rPr>
          <w:rFonts w:ascii="Times New Roman" w:hAnsi="Times New Roman" w:cs="Times New Roman"/>
          <w:sz w:val="24"/>
          <w:szCs w:val="24"/>
        </w:rPr>
        <w:t>Ao Estado é dado o direito de intervir junto ao administrado quando este avança o seu direito à liberdade e de propriedade, colocando em risco a supremacia do interesse público, ou seja, o direito à liberdade individual não pode ser maior que o direito coletivo.</w:t>
      </w:r>
      <w:r w:rsidR="00DC1F83">
        <w:rPr>
          <w:rFonts w:ascii="Times New Roman" w:hAnsi="Times New Roman" w:cs="Times New Roman"/>
          <w:sz w:val="24"/>
          <w:szCs w:val="24"/>
        </w:rPr>
        <w:t xml:space="preserve"> Aqui nesse sentido temos ainda uma espécie de limitação do poder de policia e seu confronto com o poder do Estado em proteger a sociedade.</w:t>
      </w:r>
    </w:p>
    <w:p w:rsidR="001E1B44" w:rsidRDefault="00924B6D" w:rsidP="00853B0D">
      <w:pPr>
        <w:spacing w:after="0" w:line="360" w:lineRule="auto"/>
        <w:ind w:firstLine="1134"/>
        <w:jc w:val="both"/>
        <w:rPr>
          <w:rFonts w:ascii="Times New Roman" w:hAnsi="Times New Roman" w:cs="Times New Roman"/>
          <w:sz w:val="24"/>
          <w:szCs w:val="24"/>
        </w:rPr>
      </w:pPr>
      <w:r w:rsidRPr="00447E4A">
        <w:rPr>
          <w:rFonts w:ascii="Times New Roman" w:hAnsi="Times New Roman" w:cs="Times New Roman"/>
          <w:sz w:val="24"/>
          <w:szCs w:val="24"/>
        </w:rPr>
        <w:t xml:space="preserve"> Ainda preconizam os autores que o Poder de Polícia na Administração Pública atua no sentido de prevenir ações individuais que possam ter consequências desastrosas para uma maioria, promovendo a harmonia e procurando solucionar casos e/ou situações de conflitos de direitos entre indivíduo, sociedade e a Administração Pública.  </w:t>
      </w:r>
    </w:p>
    <w:p w:rsidR="00924B6D" w:rsidRDefault="00924B6D" w:rsidP="00853B0D">
      <w:pPr>
        <w:spacing w:after="0" w:line="360" w:lineRule="auto"/>
        <w:ind w:firstLine="1134"/>
        <w:jc w:val="both"/>
        <w:rPr>
          <w:rFonts w:ascii="Times New Roman" w:hAnsi="Times New Roman" w:cs="Times New Roman"/>
          <w:sz w:val="24"/>
          <w:szCs w:val="24"/>
        </w:rPr>
      </w:pPr>
      <w:r w:rsidRPr="00447E4A">
        <w:rPr>
          <w:rFonts w:ascii="Times New Roman" w:hAnsi="Times New Roman" w:cs="Times New Roman"/>
          <w:sz w:val="24"/>
          <w:szCs w:val="24"/>
        </w:rPr>
        <w:t>Se, por um lado, o individuo está limitado nos seus direitos, por outro, a Administração Pública também tem limites que deve respeitar e regras que deve obedecer, pois uma das suas funções é manter o equilíbrio da sociedade que administra, garantido a satisfação a cada uma das partes.</w:t>
      </w:r>
    </w:p>
    <w:p w:rsidR="002726CB" w:rsidRDefault="002726CB" w:rsidP="00853B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isso, que a incidências do</w:t>
      </w:r>
      <w:r w:rsidR="00216779">
        <w:rPr>
          <w:rFonts w:ascii="Times New Roman" w:hAnsi="Times New Roman" w:cs="Times New Roman"/>
          <w:sz w:val="24"/>
          <w:szCs w:val="24"/>
        </w:rPr>
        <w:t>s</w:t>
      </w:r>
      <w:r>
        <w:rPr>
          <w:rFonts w:ascii="Times New Roman" w:hAnsi="Times New Roman" w:cs="Times New Roman"/>
          <w:sz w:val="24"/>
          <w:szCs w:val="24"/>
        </w:rPr>
        <w:t xml:space="preserve"> limites do poder de policia se fazem tão importantes, uma vez que devemos nos assegurar que não haverá abuso de poder, nem mesmo que os direitos fundamentais do povo serão desrespeitados, de todo modo, entendemos que de fato o poder de policia possui grande influencia dentro da administração publica, pois serve para o controle e proteção da sociedade, não podendo assim, ser deixado de lado, o que deve existir é um controle, para que não haja abuso, mas que também não falte proteção.</w:t>
      </w:r>
    </w:p>
    <w:p w:rsidR="00DC1F83" w:rsidRDefault="00DC1F83" w:rsidP="00853B0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sentido é necessário que haja bom senso de ambas as partes para que todos esses direitos que são assegurados à sociedade sejam de fato efetivados e colocados a disposição de todos, sem interferências nem violações de tais direitos.</w:t>
      </w:r>
    </w:p>
    <w:p w:rsidR="00D60C0C" w:rsidRPr="00447E4A" w:rsidRDefault="00D60C0C" w:rsidP="00853B0D">
      <w:pPr>
        <w:spacing w:after="0" w:line="360" w:lineRule="auto"/>
        <w:ind w:firstLine="1134"/>
        <w:jc w:val="both"/>
        <w:rPr>
          <w:rFonts w:ascii="Times New Roman" w:hAnsi="Times New Roman" w:cs="Times New Roman"/>
          <w:b/>
          <w:sz w:val="24"/>
          <w:szCs w:val="24"/>
        </w:rPr>
      </w:pPr>
    </w:p>
    <w:p w:rsidR="00A802D9" w:rsidRDefault="00FE226A" w:rsidP="00853B0D">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5</w:t>
      </w:r>
      <w:r w:rsidR="00DE6A81">
        <w:rPr>
          <w:rFonts w:ascii="Times New Roman" w:hAnsi="Times New Roman" w:cs="Times New Roman"/>
          <w:b/>
          <w:sz w:val="24"/>
          <w:szCs w:val="24"/>
          <w:shd w:val="clear" w:color="auto" w:fill="FFFFFF"/>
        </w:rPr>
        <w:t xml:space="preserve"> </w:t>
      </w:r>
      <w:r w:rsidR="00A802D9">
        <w:rPr>
          <w:rFonts w:ascii="Times New Roman" w:hAnsi="Times New Roman" w:cs="Times New Roman"/>
          <w:b/>
          <w:sz w:val="24"/>
          <w:szCs w:val="24"/>
          <w:shd w:val="clear" w:color="auto" w:fill="FFFFFF"/>
        </w:rPr>
        <w:t>CONSIDERAÇÕES FINAIS</w:t>
      </w:r>
    </w:p>
    <w:p w:rsidR="00DE6A81" w:rsidRDefault="00DE6A81" w:rsidP="00853B0D">
      <w:pPr>
        <w:spacing w:after="0" w:line="360" w:lineRule="auto"/>
        <w:ind w:firstLine="1134"/>
        <w:jc w:val="both"/>
        <w:rPr>
          <w:rFonts w:ascii="Times New Roman" w:hAnsi="Times New Roman" w:cs="Times New Roman"/>
          <w:sz w:val="24"/>
          <w:szCs w:val="24"/>
          <w:shd w:val="clear" w:color="auto" w:fill="FFFFFF"/>
        </w:rPr>
      </w:pPr>
    </w:p>
    <w:p w:rsidR="004E398D" w:rsidRDefault="00D60C0C" w:rsidP="00853B0D">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Como foi apresentado em todo o trabalho, o poder de policia trata-se de uma ferramenta do serviço publico dentro do direito administrativo para </w:t>
      </w:r>
      <w:r w:rsidRPr="00D60C0C">
        <w:rPr>
          <w:rFonts w:ascii="Times New Roman" w:hAnsi="Times New Roman" w:cs="Times New Roman"/>
          <w:sz w:val="24"/>
          <w:szCs w:val="24"/>
          <w:shd w:val="clear" w:color="auto" w:fill="FFFFFF"/>
        </w:rPr>
        <w:t xml:space="preserve">que haja um controle mais efetivo dentro da sociedade. Esse poder dotado de discricionariedade, é um importante instrumento para se manter a ordem e toda a organização da sociedade, </w:t>
      </w:r>
      <w:r w:rsidRPr="00D60C0C">
        <w:rPr>
          <w:rFonts w:ascii="Times New Roman" w:hAnsi="Times New Roman" w:cs="Times New Roman"/>
          <w:sz w:val="24"/>
          <w:szCs w:val="24"/>
          <w:shd w:val="clear" w:color="auto" w:fill="FFFFFF"/>
        </w:rPr>
        <w:lastRenderedPageBreak/>
        <w:t>priorizando diversos aspectos, como a saúde pública, trânsito, higiene, bem estar social etc.</w:t>
      </w:r>
    </w:p>
    <w:p w:rsidR="00FC4044" w:rsidRDefault="004E398D" w:rsidP="00853B0D">
      <w:pPr>
        <w:spacing w:after="0" w:line="360" w:lineRule="auto"/>
        <w:ind w:firstLine="1134"/>
        <w:jc w:val="both"/>
        <w:rPr>
          <w:rFonts w:ascii="Times New Roman" w:hAnsi="Times New Roman" w:cs="Times New Roman"/>
          <w:sz w:val="24"/>
          <w:szCs w:val="24"/>
          <w:shd w:val="clear" w:color="auto" w:fill="FFFFFF"/>
        </w:rPr>
      </w:pPr>
      <w:r w:rsidRPr="004E398D">
        <w:rPr>
          <w:rFonts w:ascii="Times New Roman" w:hAnsi="Times New Roman" w:cs="Times New Roman"/>
          <w:sz w:val="24"/>
          <w:szCs w:val="24"/>
          <w:shd w:val="clear" w:color="auto" w:fill="FFFFFF"/>
        </w:rPr>
        <w:t>O poder de policia</w:t>
      </w:r>
      <w:r>
        <w:rPr>
          <w:rFonts w:ascii="Times New Roman" w:hAnsi="Times New Roman" w:cs="Times New Roman"/>
          <w:sz w:val="24"/>
          <w:szCs w:val="24"/>
          <w:shd w:val="clear" w:color="auto" w:fill="FFFFFF"/>
        </w:rPr>
        <w:t xml:space="preserve"> é encontrado em algumas espécies para que sua aplicação tenha maior eficiência, buscando bem estar da população em geral não devendo por sua vez abusar da discricionariedade que eles possuem. Uma vez que essa característica é facilmente limitada pelo próprio ordenamento jurídico assim como pelo interesse publico.</w:t>
      </w:r>
    </w:p>
    <w:p w:rsidR="001E1B44" w:rsidRDefault="00D60C0C" w:rsidP="00853B0D">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Esse poder, quando não fiscalizado e não utilizado devidamente, pode apresentar alguns abusos pelas autoridades que o </w:t>
      </w:r>
      <w:r w:rsidR="004E398D">
        <w:rPr>
          <w:rFonts w:ascii="Times New Roman" w:hAnsi="Times New Roman" w:cs="Times New Roman"/>
          <w:sz w:val="24"/>
          <w:szCs w:val="24"/>
          <w:shd w:val="clear" w:color="auto" w:fill="FFFFFF"/>
        </w:rPr>
        <w:t>detém</w:t>
      </w:r>
      <w:r>
        <w:rPr>
          <w:rFonts w:ascii="Times New Roman" w:hAnsi="Times New Roman" w:cs="Times New Roman"/>
          <w:sz w:val="24"/>
          <w:szCs w:val="24"/>
          <w:shd w:val="clear" w:color="auto" w:fill="FFFFFF"/>
        </w:rPr>
        <w:t>, devendo estes serem cessados imediatamente, a fim de que não haja de forma alguma violação dos direitos individuais  das pessoas.</w:t>
      </w:r>
    </w:p>
    <w:p w:rsidR="00D60C0C" w:rsidRDefault="004E398D" w:rsidP="00853B0D">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Ocorre que ainda não existem soluções concretas e eficientes</w:t>
      </w:r>
      <w:r w:rsidR="00620573">
        <w:rPr>
          <w:rFonts w:ascii="Times New Roman" w:hAnsi="Times New Roman" w:cs="Times New Roman"/>
          <w:sz w:val="24"/>
          <w:szCs w:val="24"/>
          <w:shd w:val="clear" w:color="auto" w:fill="FFFFFF"/>
        </w:rPr>
        <w:t xml:space="preserve"> para que esses conflitos que existem entre limites e discricionariedade sejam de fato encerrados. E é bom que essa discussão não acabe para que a cada dia os estudos com relação a proteção e os direitos da sociedade sejam mais eficientes quanto a sua execução. </w:t>
      </w:r>
    </w:p>
    <w:p w:rsidR="001E1B44" w:rsidRDefault="00620573" w:rsidP="00853B0D">
      <w:pPr>
        <w:spacing w:after="0" w:line="360" w:lineRule="auto"/>
        <w:ind w:firstLine="1134"/>
        <w:jc w:val="both"/>
        <w:rPr>
          <w:rFonts w:ascii="Times New Roman" w:hAnsi="Times New Roman" w:cs="Times New Roman"/>
          <w:sz w:val="20"/>
          <w:szCs w:val="20"/>
          <w:shd w:val="clear" w:color="auto" w:fill="FFFFFF"/>
        </w:rPr>
      </w:pPr>
      <w:r>
        <w:rPr>
          <w:rFonts w:ascii="Times New Roman" w:hAnsi="Times New Roman" w:cs="Times New Roman"/>
          <w:sz w:val="24"/>
          <w:szCs w:val="24"/>
          <w:shd w:val="clear" w:color="auto" w:fill="FFFFFF"/>
        </w:rPr>
        <w:t xml:space="preserve">Desse modo é importante </w:t>
      </w:r>
      <w:r w:rsidR="006F3320">
        <w:rPr>
          <w:rFonts w:ascii="Times New Roman" w:hAnsi="Times New Roman" w:cs="Times New Roman"/>
          <w:sz w:val="24"/>
          <w:szCs w:val="24"/>
          <w:shd w:val="clear" w:color="auto" w:fill="FFFFFF"/>
        </w:rPr>
        <w:t>que a sociedade e a administração púbica ande de mãos dadas sempre com o proposito de buscar alternativas para os conflitos existentes na sociedade como um todo, no tocante de beneficiar a população dentro de todas as suas esferas.</w:t>
      </w:r>
    </w:p>
    <w:p w:rsidR="001E1B44" w:rsidRDefault="001E1B44" w:rsidP="00853B0D">
      <w:pPr>
        <w:spacing w:after="0" w:line="360" w:lineRule="auto"/>
        <w:ind w:firstLine="1134"/>
        <w:jc w:val="both"/>
        <w:rPr>
          <w:rFonts w:ascii="Times New Roman" w:hAnsi="Times New Roman" w:cs="Times New Roman"/>
          <w:sz w:val="20"/>
          <w:szCs w:val="20"/>
          <w:shd w:val="clear" w:color="auto" w:fill="FFFFFF"/>
        </w:rPr>
      </w:pPr>
    </w:p>
    <w:p w:rsidR="001E1B44" w:rsidRDefault="001E1B44" w:rsidP="00853B0D">
      <w:pPr>
        <w:spacing w:after="0" w:line="360" w:lineRule="auto"/>
        <w:ind w:firstLine="1134"/>
        <w:jc w:val="both"/>
        <w:rPr>
          <w:rFonts w:ascii="Times New Roman" w:hAnsi="Times New Roman" w:cs="Times New Roman"/>
          <w:sz w:val="20"/>
          <w:szCs w:val="20"/>
          <w:shd w:val="clear" w:color="auto" w:fill="FFFFFF"/>
        </w:rPr>
      </w:pPr>
    </w:p>
    <w:p w:rsidR="001E1B44" w:rsidRDefault="001E1B44" w:rsidP="00853B0D">
      <w:pPr>
        <w:spacing w:after="0" w:line="360" w:lineRule="auto"/>
        <w:ind w:firstLine="1134"/>
        <w:jc w:val="both"/>
        <w:rPr>
          <w:rFonts w:ascii="Times New Roman" w:hAnsi="Times New Roman" w:cs="Times New Roman"/>
          <w:sz w:val="20"/>
          <w:szCs w:val="20"/>
          <w:shd w:val="clear" w:color="auto" w:fill="FFFFFF"/>
        </w:rPr>
      </w:pPr>
    </w:p>
    <w:p w:rsidR="001E1B44" w:rsidRDefault="001E1B44" w:rsidP="00853B0D">
      <w:pPr>
        <w:spacing w:after="0" w:line="360" w:lineRule="auto"/>
        <w:ind w:firstLine="1134"/>
        <w:jc w:val="both"/>
        <w:rPr>
          <w:rFonts w:ascii="Times New Roman" w:hAnsi="Times New Roman" w:cs="Times New Roman"/>
          <w:sz w:val="20"/>
          <w:szCs w:val="20"/>
          <w:shd w:val="clear" w:color="auto" w:fill="FFFFFF"/>
        </w:rPr>
      </w:pPr>
    </w:p>
    <w:p w:rsidR="001E1B44" w:rsidRDefault="001E1B44" w:rsidP="00853B0D">
      <w:pPr>
        <w:spacing w:after="0" w:line="360" w:lineRule="auto"/>
        <w:ind w:firstLine="1134"/>
        <w:jc w:val="both"/>
        <w:rPr>
          <w:rFonts w:ascii="Times New Roman" w:hAnsi="Times New Roman" w:cs="Times New Roman"/>
          <w:sz w:val="20"/>
          <w:szCs w:val="20"/>
          <w:shd w:val="clear" w:color="auto" w:fill="FFFFFF"/>
        </w:rPr>
      </w:pPr>
    </w:p>
    <w:p w:rsidR="001E1B44" w:rsidRDefault="001E1B44" w:rsidP="00853B0D">
      <w:pPr>
        <w:spacing w:after="0" w:line="360" w:lineRule="auto"/>
        <w:ind w:firstLine="1134"/>
        <w:jc w:val="both"/>
        <w:rPr>
          <w:rFonts w:ascii="Times New Roman" w:hAnsi="Times New Roman" w:cs="Times New Roman"/>
          <w:sz w:val="20"/>
          <w:szCs w:val="20"/>
          <w:shd w:val="clear" w:color="auto" w:fill="FFFFFF"/>
        </w:rPr>
      </w:pPr>
    </w:p>
    <w:p w:rsidR="001E1B44" w:rsidRDefault="001E1B44" w:rsidP="00853B0D">
      <w:pPr>
        <w:spacing w:after="0" w:line="360" w:lineRule="auto"/>
        <w:ind w:firstLine="1134"/>
        <w:jc w:val="both"/>
        <w:rPr>
          <w:rFonts w:ascii="Times New Roman" w:hAnsi="Times New Roman" w:cs="Times New Roman"/>
          <w:sz w:val="20"/>
          <w:szCs w:val="20"/>
          <w:shd w:val="clear" w:color="auto" w:fill="FFFFFF"/>
        </w:rPr>
      </w:pPr>
    </w:p>
    <w:p w:rsidR="001E1B44" w:rsidRDefault="001E1B44" w:rsidP="00853B0D">
      <w:pPr>
        <w:spacing w:after="0" w:line="360" w:lineRule="auto"/>
        <w:ind w:firstLine="1134"/>
        <w:jc w:val="both"/>
        <w:rPr>
          <w:rFonts w:ascii="Times New Roman" w:hAnsi="Times New Roman" w:cs="Times New Roman"/>
          <w:sz w:val="20"/>
          <w:szCs w:val="20"/>
          <w:shd w:val="clear" w:color="auto" w:fill="FFFFFF"/>
        </w:rPr>
      </w:pPr>
    </w:p>
    <w:p w:rsidR="001E1B44" w:rsidRDefault="001E1B44" w:rsidP="00853B0D">
      <w:pPr>
        <w:spacing w:after="0" w:line="360" w:lineRule="auto"/>
        <w:ind w:firstLine="1134"/>
        <w:jc w:val="both"/>
        <w:rPr>
          <w:rFonts w:ascii="Times New Roman" w:hAnsi="Times New Roman" w:cs="Times New Roman"/>
          <w:sz w:val="20"/>
          <w:szCs w:val="20"/>
          <w:shd w:val="clear" w:color="auto" w:fill="FFFFFF"/>
        </w:rPr>
      </w:pPr>
    </w:p>
    <w:p w:rsidR="001E1B44" w:rsidRDefault="001E1B44" w:rsidP="00853B0D">
      <w:pPr>
        <w:spacing w:after="0" w:line="360" w:lineRule="auto"/>
        <w:ind w:firstLine="1134"/>
        <w:jc w:val="both"/>
        <w:rPr>
          <w:rFonts w:ascii="Times New Roman" w:hAnsi="Times New Roman" w:cs="Times New Roman"/>
          <w:sz w:val="20"/>
          <w:szCs w:val="20"/>
          <w:shd w:val="clear" w:color="auto" w:fill="FFFFFF"/>
        </w:rPr>
      </w:pPr>
    </w:p>
    <w:p w:rsidR="001E1B44" w:rsidRDefault="001E1B44" w:rsidP="00853B0D">
      <w:pPr>
        <w:spacing w:after="0" w:line="360" w:lineRule="auto"/>
        <w:jc w:val="center"/>
        <w:rPr>
          <w:rFonts w:ascii="Times New Roman" w:hAnsi="Times New Roman" w:cs="Times New Roman"/>
          <w:b/>
          <w:sz w:val="24"/>
          <w:szCs w:val="24"/>
          <w:shd w:val="clear" w:color="auto" w:fill="FFFFFF"/>
        </w:rPr>
      </w:pPr>
    </w:p>
    <w:p w:rsidR="004147DC" w:rsidRPr="00705B5A" w:rsidRDefault="004147DC" w:rsidP="00853B0D">
      <w:pPr>
        <w:spacing w:after="0" w:line="360" w:lineRule="auto"/>
        <w:jc w:val="center"/>
        <w:rPr>
          <w:rFonts w:ascii="Times New Roman" w:hAnsi="Times New Roman" w:cs="Times New Roman"/>
          <w:b/>
          <w:sz w:val="24"/>
          <w:szCs w:val="24"/>
          <w:shd w:val="clear" w:color="auto" w:fill="FFFFFF"/>
        </w:rPr>
      </w:pPr>
      <w:r w:rsidRPr="00705B5A">
        <w:rPr>
          <w:rFonts w:ascii="Times New Roman" w:hAnsi="Times New Roman" w:cs="Times New Roman"/>
          <w:b/>
          <w:sz w:val="24"/>
          <w:szCs w:val="24"/>
          <w:shd w:val="clear" w:color="auto" w:fill="FFFFFF"/>
        </w:rPr>
        <w:t>REFERENCIAS</w:t>
      </w:r>
    </w:p>
    <w:p w:rsidR="00447E4A" w:rsidRPr="00216779" w:rsidRDefault="00447E4A" w:rsidP="00853B0D">
      <w:pPr>
        <w:autoSpaceDE w:val="0"/>
        <w:autoSpaceDN w:val="0"/>
        <w:adjustRightInd w:val="0"/>
        <w:spacing w:after="0" w:line="360" w:lineRule="auto"/>
        <w:rPr>
          <w:rFonts w:ascii="Times New Roman" w:hAnsi="Times New Roman" w:cs="Times New Roman"/>
          <w:sz w:val="24"/>
          <w:szCs w:val="24"/>
        </w:rPr>
      </w:pPr>
      <w:r w:rsidRPr="00216779">
        <w:rPr>
          <w:rFonts w:ascii="Times New Roman" w:hAnsi="Times New Roman" w:cs="Times New Roman"/>
          <w:sz w:val="24"/>
          <w:szCs w:val="24"/>
        </w:rPr>
        <w:t>CARVALHO FILHO, José dos Santos. </w:t>
      </w:r>
      <w:r w:rsidRPr="00216779">
        <w:rPr>
          <w:rFonts w:ascii="Times New Roman" w:hAnsi="Times New Roman" w:cs="Times New Roman"/>
          <w:b/>
          <w:bCs/>
          <w:sz w:val="24"/>
          <w:szCs w:val="24"/>
        </w:rPr>
        <w:t>Manual de direito administrativo. </w:t>
      </w:r>
      <w:r w:rsidRPr="00216779">
        <w:rPr>
          <w:rFonts w:ascii="Times New Roman" w:hAnsi="Times New Roman" w:cs="Times New Roman"/>
          <w:sz w:val="24"/>
          <w:szCs w:val="24"/>
        </w:rPr>
        <w:t>21. ed. Rio de Janeiro: Lumen Juris: 2009.</w:t>
      </w:r>
    </w:p>
    <w:p w:rsidR="00447E4A" w:rsidRPr="00216779" w:rsidRDefault="00447E4A" w:rsidP="00853B0D">
      <w:pPr>
        <w:autoSpaceDE w:val="0"/>
        <w:autoSpaceDN w:val="0"/>
        <w:adjustRightInd w:val="0"/>
        <w:spacing w:after="0" w:line="360" w:lineRule="auto"/>
        <w:rPr>
          <w:rFonts w:ascii="Times New Roman" w:hAnsi="Times New Roman" w:cs="Times New Roman"/>
          <w:sz w:val="24"/>
          <w:szCs w:val="24"/>
        </w:rPr>
      </w:pPr>
    </w:p>
    <w:p w:rsidR="00216779" w:rsidRPr="00216779" w:rsidRDefault="00216779" w:rsidP="00853B0D">
      <w:pPr>
        <w:spacing w:after="0" w:line="360" w:lineRule="auto"/>
        <w:rPr>
          <w:rFonts w:ascii="Times New Roman" w:hAnsi="Times New Roman" w:cs="Times New Roman"/>
          <w:sz w:val="24"/>
          <w:szCs w:val="24"/>
        </w:rPr>
      </w:pPr>
      <w:r w:rsidRPr="00216779">
        <w:rPr>
          <w:rStyle w:val="Forte"/>
          <w:rFonts w:ascii="Times New Roman" w:hAnsi="Times New Roman" w:cs="Times New Roman"/>
          <w:sz w:val="24"/>
          <w:szCs w:val="24"/>
          <w:shd w:val="clear" w:color="auto" w:fill="FFFFFF"/>
        </w:rPr>
        <w:lastRenderedPageBreak/>
        <w:t>CÓDIGO TRIBUTÁRIO NACIONAL</w:t>
      </w:r>
      <w:r w:rsidRPr="00216779">
        <w:rPr>
          <w:rStyle w:val="apple-converted-space"/>
          <w:rFonts w:ascii="Times New Roman" w:hAnsi="Times New Roman" w:cs="Times New Roman"/>
          <w:sz w:val="24"/>
          <w:szCs w:val="24"/>
          <w:shd w:val="clear" w:color="auto" w:fill="FFFFFF"/>
        </w:rPr>
        <w:t> </w:t>
      </w:r>
      <w:r w:rsidRPr="00216779">
        <w:rPr>
          <w:rFonts w:ascii="Times New Roman" w:hAnsi="Times New Roman" w:cs="Times New Roman"/>
          <w:sz w:val="24"/>
          <w:szCs w:val="24"/>
          <w:shd w:val="clear" w:color="auto" w:fill="FFFFFF"/>
        </w:rPr>
        <w:t>(CTN). São Paulo: Revista dos Tribunais, 2002.</w:t>
      </w:r>
    </w:p>
    <w:p w:rsidR="00216779" w:rsidRPr="00216779" w:rsidRDefault="00216779" w:rsidP="00853B0D">
      <w:pPr>
        <w:spacing w:after="0" w:line="360" w:lineRule="auto"/>
        <w:rPr>
          <w:rFonts w:ascii="Times New Roman" w:hAnsi="Times New Roman" w:cs="Times New Roman"/>
          <w:sz w:val="24"/>
          <w:szCs w:val="24"/>
        </w:rPr>
      </w:pPr>
      <w:r w:rsidRPr="00216779">
        <w:rPr>
          <w:rFonts w:ascii="Times New Roman" w:hAnsi="Times New Roman" w:cs="Times New Roman"/>
          <w:sz w:val="24"/>
          <w:szCs w:val="24"/>
        </w:rPr>
        <w:t xml:space="preserve">GIL, Antônio Carlos. </w:t>
      </w:r>
      <w:r w:rsidRPr="00216779">
        <w:rPr>
          <w:rFonts w:ascii="Times New Roman" w:hAnsi="Times New Roman" w:cs="Times New Roman"/>
          <w:b/>
          <w:sz w:val="24"/>
          <w:szCs w:val="24"/>
        </w:rPr>
        <w:t>Como elaborar projetos de pesquisa</w:t>
      </w:r>
      <w:r w:rsidRPr="00216779">
        <w:rPr>
          <w:rFonts w:ascii="Times New Roman" w:hAnsi="Times New Roman" w:cs="Times New Roman"/>
          <w:sz w:val="24"/>
          <w:szCs w:val="24"/>
        </w:rPr>
        <w:t>. 4. ed. - São Paulo :Atlas, 2002</w:t>
      </w:r>
    </w:p>
    <w:p w:rsidR="00216779" w:rsidRPr="00216779" w:rsidRDefault="00216779" w:rsidP="00853B0D">
      <w:pPr>
        <w:spacing w:after="0" w:line="360" w:lineRule="auto"/>
        <w:rPr>
          <w:rFonts w:ascii="Times New Roman" w:eastAsia="Calibri" w:hAnsi="Times New Roman" w:cs="Times New Roman"/>
          <w:sz w:val="24"/>
          <w:szCs w:val="24"/>
          <w:shd w:val="clear" w:color="auto" w:fill="FFFFFF"/>
        </w:rPr>
      </w:pPr>
      <w:r w:rsidRPr="00216779">
        <w:rPr>
          <w:rFonts w:ascii="Times New Roman" w:eastAsia="Calibri" w:hAnsi="Times New Roman" w:cs="Times New Roman"/>
          <w:sz w:val="24"/>
          <w:szCs w:val="24"/>
          <w:shd w:val="clear" w:color="auto" w:fill="FFFFFF"/>
        </w:rPr>
        <w:t xml:space="preserve">GUSTIN, Miracy Barbosa; DIAS, Maria Tereza Fonseca. </w:t>
      </w:r>
      <w:r w:rsidRPr="00216779">
        <w:rPr>
          <w:rFonts w:ascii="Times New Roman" w:eastAsia="Calibri" w:hAnsi="Times New Roman" w:cs="Times New Roman"/>
          <w:b/>
          <w:sz w:val="24"/>
          <w:szCs w:val="24"/>
          <w:shd w:val="clear" w:color="auto" w:fill="FFFFFF"/>
        </w:rPr>
        <w:t>(Re)pensando a pesquisa jurídica</w:t>
      </w:r>
      <w:r w:rsidRPr="00216779">
        <w:rPr>
          <w:rFonts w:ascii="Times New Roman" w:eastAsia="Calibri" w:hAnsi="Times New Roman" w:cs="Times New Roman"/>
          <w:sz w:val="24"/>
          <w:szCs w:val="24"/>
          <w:shd w:val="clear" w:color="auto" w:fill="FFFFFF"/>
        </w:rPr>
        <w:t xml:space="preserve">: teoria e prática. 2. ed. Belo Horizonte: Del Rey, 2006.  </w:t>
      </w:r>
    </w:p>
    <w:p w:rsidR="00216779" w:rsidRPr="00216779" w:rsidRDefault="00216779" w:rsidP="00853B0D">
      <w:pPr>
        <w:spacing w:after="0" w:line="360" w:lineRule="auto"/>
        <w:rPr>
          <w:rFonts w:ascii="Times New Roman" w:eastAsia="Calibri" w:hAnsi="Times New Roman" w:cs="Times New Roman"/>
          <w:sz w:val="24"/>
          <w:szCs w:val="24"/>
          <w:shd w:val="clear" w:color="auto" w:fill="FFFFFF"/>
        </w:rPr>
      </w:pPr>
    </w:p>
    <w:p w:rsidR="00216779" w:rsidRPr="00216779" w:rsidRDefault="00853B0D" w:rsidP="00853B0D">
      <w:pPr>
        <w:spacing w:after="0" w:line="360" w:lineRule="auto"/>
        <w:rPr>
          <w:rFonts w:ascii="Times New Roman" w:hAnsi="Times New Roman" w:cs="Times New Roman"/>
          <w:sz w:val="24"/>
          <w:szCs w:val="24"/>
        </w:rPr>
      </w:pPr>
      <w:r>
        <w:rPr>
          <w:rFonts w:ascii="Times New Roman" w:hAnsi="Times New Roman" w:cs="Times New Roman"/>
          <w:sz w:val="24"/>
          <w:szCs w:val="24"/>
        </w:rPr>
        <w:t>_______</w:t>
      </w:r>
      <w:bookmarkStart w:id="0" w:name="_GoBack"/>
      <w:bookmarkEnd w:id="0"/>
      <w:r w:rsidR="00216779" w:rsidRPr="00216779">
        <w:rPr>
          <w:rFonts w:ascii="Times New Roman" w:hAnsi="Times New Roman" w:cs="Times New Roman"/>
          <w:sz w:val="24"/>
          <w:szCs w:val="24"/>
        </w:rPr>
        <w:t xml:space="preserve">, Jose dos Santos. </w:t>
      </w:r>
      <w:r w:rsidR="00216779" w:rsidRPr="00216779">
        <w:rPr>
          <w:rFonts w:ascii="Times New Roman" w:hAnsi="Times New Roman" w:cs="Times New Roman"/>
          <w:b/>
          <w:sz w:val="24"/>
          <w:szCs w:val="24"/>
        </w:rPr>
        <w:t>Manual de direito administrativo</w:t>
      </w:r>
      <w:r w:rsidR="00216779" w:rsidRPr="00216779">
        <w:rPr>
          <w:rFonts w:ascii="Times New Roman" w:hAnsi="Times New Roman" w:cs="Times New Roman"/>
          <w:sz w:val="24"/>
          <w:szCs w:val="24"/>
        </w:rPr>
        <w:t>. 24. ed. Rio de Janeiro: Lumen Juris Editora, 2011.</w:t>
      </w:r>
    </w:p>
    <w:p w:rsidR="00216779" w:rsidRPr="00216779" w:rsidRDefault="00216779" w:rsidP="00853B0D">
      <w:pPr>
        <w:spacing w:after="0" w:line="360" w:lineRule="auto"/>
        <w:rPr>
          <w:rFonts w:ascii="Times New Roman" w:hAnsi="Times New Roman" w:cs="Times New Roman"/>
          <w:sz w:val="24"/>
          <w:szCs w:val="24"/>
          <w:shd w:val="clear" w:color="auto" w:fill="FFFFFF"/>
        </w:rPr>
      </w:pPr>
      <w:r w:rsidRPr="00216779">
        <w:rPr>
          <w:rFonts w:ascii="Times New Roman" w:hAnsi="Times New Roman" w:cs="Times New Roman"/>
          <w:sz w:val="24"/>
          <w:szCs w:val="24"/>
          <w:shd w:val="clear" w:color="auto" w:fill="FFFFFF"/>
        </w:rPr>
        <w:t>JUSTEN FILHO, Marçal, “Curso de Direito Administrativo” - ed. Saraiva, 2006, p. 393.</w:t>
      </w:r>
    </w:p>
    <w:p w:rsidR="00216779" w:rsidRPr="00216779" w:rsidRDefault="00216779" w:rsidP="00853B0D">
      <w:pPr>
        <w:spacing w:after="0" w:line="360" w:lineRule="auto"/>
        <w:rPr>
          <w:rFonts w:ascii="Times New Roman" w:hAnsi="Times New Roman" w:cs="Times New Roman"/>
          <w:sz w:val="24"/>
          <w:szCs w:val="24"/>
        </w:rPr>
      </w:pPr>
      <w:r w:rsidRPr="00216779">
        <w:rPr>
          <w:rFonts w:ascii="Times New Roman" w:hAnsi="Times New Roman" w:cs="Times New Roman"/>
          <w:sz w:val="24"/>
          <w:szCs w:val="24"/>
        </w:rPr>
        <w:t>MEIRELLES, Hely Lopes. </w:t>
      </w:r>
      <w:r w:rsidRPr="00216779">
        <w:rPr>
          <w:rFonts w:ascii="Times New Roman" w:hAnsi="Times New Roman" w:cs="Times New Roman"/>
          <w:b/>
          <w:sz w:val="24"/>
          <w:szCs w:val="24"/>
        </w:rPr>
        <w:t>Direito administrativo brasileiro</w:t>
      </w:r>
      <w:r w:rsidRPr="00216779">
        <w:rPr>
          <w:rFonts w:ascii="Times New Roman" w:hAnsi="Times New Roman" w:cs="Times New Roman"/>
          <w:sz w:val="24"/>
          <w:szCs w:val="24"/>
        </w:rPr>
        <w:t>. 35. ed. São Paulo: Malheiros Editores Ltda, 2010.</w:t>
      </w:r>
    </w:p>
    <w:p w:rsidR="00216779" w:rsidRPr="00216779" w:rsidRDefault="00216779" w:rsidP="00853B0D">
      <w:pPr>
        <w:spacing w:after="0" w:line="360" w:lineRule="auto"/>
        <w:rPr>
          <w:rFonts w:ascii="Times New Roman" w:hAnsi="Times New Roman" w:cs="Times New Roman"/>
          <w:sz w:val="24"/>
          <w:szCs w:val="24"/>
          <w:shd w:val="clear" w:color="auto" w:fill="FFFFFF"/>
        </w:rPr>
      </w:pPr>
      <w:r w:rsidRPr="00216779">
        <w:rPr>
          <w:rFonts w:ascii="Times New Roman" w:hAnsi="Times New Roman" w:cs="Times New Roman"/>
          <w:sz w:val="24"/>
          <w:szCs w:val="24"/>
          <w:shd w:val="clear" w:color="auto" w:fill="FFFFFF"/>
        </w:rPr>
        <w:t xml:space="preserve">MELLO, Celso Antônio Bandeira de, </w:t>
      </w:r>
      <w:r w:rsidRPr="00216779">
        <w:rPr>
          <w:rFonts w:ascii="Times New Roman" w:hAnsi="Times New Roman" w:cs="Times New Roman"/>
          <w:b/>
          <w:sz w:val="24"/>
          <w:szCs w:val="24"/>
          <w:shd w:val="clear" w:color="auto" w:fill="FFFFFF"/>
        </w:rPr>
        <w:t>“Curso de Direito Administrativo</w:t>
      </w:r>
      <w:r w:rsidRPr="00216779">
        <w:rPr>
          <w:rFonts w:ascii="Times New Roman" w:hAnsi="Times New Roman" w:cs="Times New Roman"/>
          <w:sz w:val="24"/>
          <w:szCs w:val="24"/>
          <w:shd w:val="clear" w:color="auto" w:fill="FFFFFF"/>
        </w:rPr>
        <w:t>” - Malheiros Editores - 14 ed. 2001, p. 611.</w:t>
      </w:r>
    </w:p>
    <w:p w:rsidR="00216779" w:rsidRPr="00216779" w:rsidRDefault="00216779" w:rsidP="00853B0D">
      <w:pPr>
        <w:spacing w:after="0" w:line="360" w:lineRule="auto"/>
        <w:rPr>
          <w:rStyle w:val="nome-autor1"/>
          <w:rFonts w:ascii="Times New Roman" w:hAnsi="Times New Roman" w:cs="Times New Roman"/>
          <w:color w:val="auto"/>
          <w:sz w:val="24"/>
          <w:szCs w:val="24"/>
        </w:rPr>
      </w:pPr>
      <w:r w:rsidRPr="00216779">
        <w:rPr>
          <w:rFonts w:ascii="Times New Roman" w:hAnsi="Times New Roman" w:cs="Times New Roman"/>
          <w:sz w:val="24"/>
          <w:szCs w:val="24"/>
        </w:rPr>
        <w:t>MELLO, Celso Antonio Bandeira de. </w:t>
      </w:r>
      <w:r w:rsidRPr="00216779">
        <w:rPr>
          <w:rFonts w:ascii="Times New Roman" w:hAnsi="Times New Roman" w:cs="Times New Roman"/>
          <w:b/>
          <w:sz w:val="24"/>
          <w:szCs w:val="24"/>
        </w:rPr>
        <w:t>Curso de direito administrativo</w:t>
      </w:r>
      <w:r w:rsidRPr="00216779">
        <w:rPr>
          <w:rFonts w:ascii="Times New Roman" w:hAnsi="Times New Roman" w:cs="Times New Roman"/>
          <w:sz w:val="24"/>
          <w:szCs w:val="24"/>
        </w:rPr>
        <w:t>. 27. ed. São Paulo: Malheiros Editores Ltda, 2010.</w:t>
      </w:r>
    </w:p>
    <w:p w:rsidR="00216779" w:rsidRPr="00216779" w:rsidRDefault="00216779" w:rsidP="00853B0D">
      <w:pPr>
        <w:spacing w:after="0" w:line="360" w:lineRule="auto"/>
        <w:rPr>
          <w:rFonts w:ascii="Times New Roman" w:hAnsi="Times New Roman" w:cs="Times New Roman"/>
          <w:sz w:val="24"/>
          <w:szCs w:val="24"/>
        </w:rPr>
      </w:pPr>
      <w:r w:rsidRPr="00216779">
        <w:rPr>
          <w:rFonts w:ascii="Times New Roman" w:hAnsi="Times New Roman" w:cs="Times New Roman"/>
          <w:sz w:val="24"/>
          <w:szCs w:val="24"/>
        </w:rPr>
        <w:t xml:space="preserve">PATEL, Juraci T. Carminatti; MARTINS, Gustavo Leandro Martins. </w:t>
      </w:r>
      <w:r w:rsidRPr="00216779">
        <w:rPr>
          <w:rFonts w:ascii="Times New Roman" w:hAnsi="Times New Roman" w:cs="Times New Roman"/>
          <w:b/>
          <w:sz w:val="24"/>
          <w:szCs w:val="24"/>
        </w:rPr>
        <w:t>O poder de polícia na administração pública</w:t>
      </w:r>
      <w:r w:rsidRPr="00216779">
        <w:rPr>
          <w:rFonts w:ascii="Times New Roman" w:hAnsi="Times New Roman" w:cs="Times New Roman"/>
          <w:sz w:val="24"/>
          <w:szCs w:val="24"/>
        </w:rPr>
        <w:t xml:space="preserve">. 2012. Revista Eletrônica da Faculdade de Direito de Alta Floresta. Disponível em: </w:t>
      </w:r>
      <w:hyperlink r:id="rId9" w:history="1">
        <w:r w:rsidRPr="00853B0D">
          <w:rPr>
            <w:rStyle w:val="Hyperlink"/>
            <w:rFonts w:ascii="Times New Roman" w:hAnsi="Times New Roman" w:cs="Times New Roman"/>
            <w:color w:val="auto"/>
            <w:sz w:val="24"/>
            <w:szCs w:val="24"/>
            <w:u w:val="none"/>
          </w:rPr>
          <w:t>http://ienomat.com.br/revista/index.php/judicare/article/view/41/133</w:t>
        </w:r>
      </w:hyperlink>
      <w:r w:rsidRPr="00216779">
        <w:rPr>
          <w:rFonts w:ascii="Times New Roman" w:hAnsi="Times New Roman" w:cs="Times New Roman"/>
          <w:sz w:val="24"/>
          <w:szCs w:val="24"/>
        </w:rPr>
        <w:t>. Acesso em: 20 de Marc de 2016.</w:t>
      </w:r>
    </w:p>
    <w:p w:rsidR="00447E4A" w:rsidRPr="00216779" w:rsidRDefault="00447E4A" w:rsidP="00853B0D">
      <w:pPr>
        <w:spacing w:after="0" w:line="360" w:lineRule="auto"/>
        <w:rPr>
          <w:rFonts w:ascii="Times New Roman" w:hAnsi="Times New Roman" w:cs="Times New Roman"/>
          <w:sz w:val="24"/>
          <w:szCs w:val="24"/>
        </w:rPr>
      </w:pPr>
      <w:r w:rsidRPr="00216779">
        <w:rPr>
          <w:rFonts w:ascii="Times New Roman" w:hAnsi="Times New Roman" w:cs="Times New Roman"/>
          <w:sz w:val="24"/>
          <w:szCs w:val="24"/>
        </w:rPr>
        <w:t>PIETRO. Maria Sylvia Zanella Di. </w:t>
      </w:r>
      <w:r w:rsidRPr="00216779">
        <w:rPr>
          <w:rFonts w:ascii="Times New Roman" w:hAnsi="Times New Roman" w:cs="Times New Roman"/>
          <w:b/>
          <w:sz w:val="24"/>
          <w:szCs w:val="24"/>
        </w:rPr>
        <w:t>Direito administrativo</w:t>
      </w:r>
      <w:r w:rsidRPr="00216779">
        <w:rPr>
          <w:rFonts w:ascii="Times New Roman" w:hAnsi="Times New Roman" w:cs="Times New Roman"/>
          <w:sz w:val="24"/>
          <w:szCs w:val="24"/>
        </w:rPr>
        <w:t>. 22. ed. São Paulo: Editora Atlas S.A, 2009.</w:t>
      </w:r>
    </w:p>
    <w:sectPr w:rsidR="00447E4A" w:rsidRPr="00216779" w:rsidSect="00F723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19" w:rsidRDefault="00297D19" w:rsidP="005E374B">
      <w:pPr>
        <w:spacing w:after="0" w:line="240" w:lineRule="auto"/>
      </w:pPr>
      <w:r>
        <w:separator/>
      </w:r>
    </w:p>
  </w:endnote>
  <w:endnote w:type="continuationSeparator" w:id="0">
    <w:p w:rsidR="00297D19" w:rsidRDefault="00297D19" w:rsidP="005E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19" w:rsidRDefault="00297D19" w:rsidP="005E374B">
      <w:pPr>
        <w:spacing w:after="0" w:line="240" w:lineRule="auto"/>
      </w:pPr>
      <w:r>
        <w:separator/>
      </w:r>
    </w:p>
  </w:footnote>
  <w:footnote w:type="continuationSeparator" w:id="0">
    <w:p w:rsidR="00297D19" w:rsidRDefault="00297D19" w:rsidP="005E3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6AB2"/>
    <w:multiLevelType w:val="hybridMultilevel"/>
    <w:tmpl w:val="064260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8A93441"/>
    <w:multiLevelType w:val="hybridMultilevel"/>
    <w:tmpl w:val="CE2CF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9F26209"/>
    <w:multiLevelType w:val="multilevel"/>
    <w:tmpl w:val="5DE0D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AD24FF0"/>
    <w:multiLevelType w:val="multilevel"/>
    <w:tmpl w:val="F9C23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798D"/>
    <w:rsid w:val="00024E3A"/>
    <w:rsid w:val="000A00EC"/>
    <w:rsid w:val="000D2732"/>
    <w:rsid w:val="000E2159"/>
    <w:rsid w:val="000E61DC"/>
    <w:rsid w:val="000E77DF"/>
    <w:rsid w:val="00132371"/>
    <w:rsid w:val="00137D8F"/>
    <w:rsid w:val="0014048F"/>
    <w:rsid w:val="00186DCA"/>
    <w:rsid w:val="001A2ADC"/>
    <w:rsid w:val="001C0B0F"/>
    <w:rsid w:val="001E1B44"/>
    <w:rsid w:val="00216779"/>
    <w:rsid w:val="002726CB"/>
    <w:rsid w:val="00273B70"/>
    <w:rsid w:val="00281B7A"/>
    <w:rsid w:val="00297D19"/>
    <w:rsid w:val="002C554E"/>
    <w:rsid w:val="002E2290"/>
    <w:rsid w:val="00333045"/>
    <w:rsid w:val="004147DC"/>
    <w:rsid w:val="00447E4A"/>
    <w:rsid w:val="0048049D"/>
    <w:rsid w:val="00491D10"/>
    <w:rsid w:val="004B295A"/>
    <w:rsid w:val="004C798D"/>
    <w:rsid w:val="004E398D"/>
    <w:rsid w:val="00503B91"/>
    <w:rsid w:val="00594EEB"/>
    <w:rsid w:val="005A305E"/>
    <w:rsid w:val="005A73AD"/>
    <w:rsid w:val="005E374B"/>
    <w:rsid w:val="00620573"/>
    <w:rsid w:val="00670431"/>
    <w:rsid w:val="006E7A34"/>
    <w:rsid w:val="006F3320"/>
    <w:rsid w:val="006F49D0"/>
    <w:rsid w:val="00705B5A"/>
    <w:rsid w:val="00737CF0"/>
    <w:rsid w:val="00737FC2"/>
    <w:rsid w:val="0080174C"/>
    <w:rsid w:val="00820BA2"/>
    <w:rsid w:val="00853B0D"/>
    <w:rsid w:val="00855D07"/>
    <w:rsid w:val="008B5F3F"/>
    <w:rsid w:val="008C28FA"/>
    <w:rsid w:val="008F2EBB"/>
    <w:rsid w:val="00924B6D"/>
    <w:rsid w:val="00965B3E"/>
    <w:rsid w:val="0097024D"/>
    <w:rsid w:val="00980A33"/>
    <w:rsid w:val="009D6211"/>
    <w:rsid w:val="00A6101B"/>
    <w:rsid w:val="00A802D9"/>
    <w:rsid w:val="00B34BF2"/>
    <w:rsid w:val="00B34D2E"/>
    <w:rsid w:val="00BD32CA"/>
    <w:rsid w:val="00C1199C"/>
    <w:rsid w:val="00C37711"/>
    <w:rsid w:val="00C77094"/>
    <w:rsid w:val="00C83690"/>
    <w:rsid w:val="00C951FF"/>
    <w:rsid w:val="00CC2BD0"/>
    <w:rsid w:val="00D60C0C"/>
    <w:rsid w:val="00DC1F83"/>
    <w:rsid w:val="00DC488A"/>
    <w:rsid w:val="00DE6A81"/>
    <w:rsid w:val="00DF46F6"/>
    <w:rsid w:val="00E93755"/>
    <w:rsid w:val="00EC2B54"/>
    <w:rsid w:val="00F004FB"/>
    <w:rsid w:val="00F443B8"/>
    <w:rsid w:val="00F52DAF"/>
    <w:rsid w:val="00F723E5"/>
    <w:rsid w:val="00F83F36"/>
    <w:rsid w:val="00FC4044"/>
    <w:rsid w:val="00FE22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3E5"/>
  </w:style>
  <w:style w:type="paragraph" w:styleId="Ttulo1">
    <w:name w:val="heading 1"/>
    <w:basedOn w:val="Normal"/>
    <w:link w:val="Ttulo1Char"/>
    <w:uiPriority w:val="9"/>
    <w:qFormat/>
    <w:rsid w:val="008F2E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770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33045"/>
    <w:rPr>
      <w:color w:val="0000FF"/>
      <w:u w:val="single"/>
    </w:rPr>
  </w:style>
  <w:style w:type="character" w:customStyle="1" w:styleId="apple-converted-space">
    <w:name w:val="apple-converted-space"/>
    <w:basedOn w:val="Fontepargpadro"/>
    <w:rsid w:val="00333045"/>
  </w:style>
  <w:style w:type="character" w:customStyle="1" w:styleId="article-title">
    <w:name w:val="article-title"/>
    <w:basedOn w:val="Fontepargpadro"/>
    <w:rsid w:val="002C554E"/>
  </w:style>
  <w:style w:type="paragraph" w:styleId="PargrafodaLista">
    <w:name w:val="List Paragraph"/>
    <w:basedOn w:val="Normal"/>
    <w:uiPriority w:val="34"/>
    <w:qFormat/>
    <w:rsid w:val="002C554E"/>
    <w:pPr>
      <w:ind w:left="720"/>
      <w:contextualSpacing/>
    </w:pPr>
  </w:style>
  <w:style w:type="character" w:customStyle="1" w:styleId="Ttulo1Char">
    <w:name w:val="Título 1 Char"/>
    <w:basedOn w:val="Fontepargpadro"/>
    <w:link w:val="Ttulo1"/>
    <w:uiPriority w:val="9"/>
    <w:rsid w:val="008F2EBB"/>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59"/>
    <w:rsid w:val="000E7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5E374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374B"/>
    <w:rPr>
      <w:sz w:val="20"/>
      <w:szCs w:val="20"/>
    </w:rPr>
  </w:style>
  <w:style w:type="character" w:styleId="Refdenotaderodap">
    <w:name w:val="footnote reference"/>
    <w:basedOn w:val="Fontepargpadro"/>
    <w:uiPriority w:val="99"/>
    <w:semiHidden/>
    <w:unhideWhenUsed/>
    <w:rsid w:val="005E374B"/>
    <w:rPr>
      <w:vertAlign w:val="superscript"/>
    </w:rPr>
  </w:style>
  <w:style w:type="paragraph" w:styleId="Cabealho">
    <w:name w:val="header"/>
    <w:basedOn w:val="Normal"/>
    <w:link w:val="CabealhoChar"/>
    <w:uiPriority w:val="99"/>
    <w:unhideWhenUsed/>
    <w:rsid w:val="00924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4B6D"/>
  </w:style>
  <w:style w:type="paragraph" w:styleId="Rodap">
    <w:name w:val="footer"/>
    <w:basedOn w:val="Normal"/>
    <w:link w:val="RodapChar"/>
    <w:uiPriority w:val="99"/>
    <w:unhideWhenUsed/>
    <w:rsid w:val="00924B6D"/>
    <w:pPr>
      <w:tabs>
        <w:tab w:val="center" w:pos="4252"/>
        <w:tab w:val="right" w:pos="8504"/>
      </w:tabs>
      <w:spacing w:after="0" w:line="240" w:lineRule="auto"/>
    </w:pPr>
  </w:style>
  <w:style w:type="character" w:customStyle="1" w:styleId="RodapChar">
    <w:name w:val="Rodapé Char"/>
    <w:basedOn w:val="Fontepargpadro"/>
    <w:link w:val="Rodap"/>
    <w:uiPriority w:val="99"/>
    <w:rsid w:val="00924B6D"/>
  </w:style>
  <w:style w:type="character" w:customStyle="1" w:styleId="nome-autor1">
    <w:name w:val="nome-autor1"/>
    <w:basedOn w:val="Fontepargpadro"/>
    <w:rsid w:val="00447E4A"/>
    <w:rPr>
      <w:vanish w:val="0"/>
      <w:webHidden w:val="0"/>
      <w:color w:val="3A382C"/>
      <w:sz w:val="18"/>
      <w:szCs w:val="18"/>
      <w:specVanish w:val="0"/>
    </w:rPr>
  </w:style>
  <w:style w:type="character" w:styleId="Forte">
    <w:name w:val="Strong"/>
    <w:basedOn w:val="Fontepargpadro"/>
    <w:uiPriority w:val="22"/>
    <w:qFormat/>
    <w:rsid w:val="00137D8F"/>
    <w:rPr>
      <w:b/>
      <w:bCs/>
    </w:rPr>
  </w:style>
  <w:style w:type="character" w:customStyle="1" w:styleId="apple-style-span">
    <w:name w:val="apple-style-span"/>
    <w:basedOn w:val="Fontepargpadro"/>
    <w:rsid w:val="00480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F2E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770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33045"/>
    <w:rPr>
      <w:color w:val="0000FF"/>
      <w:u w:val="single"/>
    </w:rPr>
  </w:style>
  <w:style w:type="character" w:customStyle="1" w:styleId="apple-converted-space">
    <w:name w:val="apple-converted-space"/>
    <w:basedOn w:val="Fontepargpadro"/>
    <w:rsid w:val="00333045"/>
  </w:style>
  <w:style w:type="character" w:customStyle="1" w:styleId="article-title">
    <w:name w:val="article-title"/>
    <w:basedOn w:val="Fontepargpadro"/>
    <w:rsid w:val="002C554E"/>
  </w:style>
  <w:style w:type="paragraph" w:styleId="PargrafodaLista">
    <w:name w:val="List Paragraph"/>
    <w:basedOn w:val="Normal"/>
    <w:uiPriority w:val="34"/>
    <w:qFormat/>
    <w:rsid w:val="002C554E"/>
    <w:pPr>
      <w:ind w:left="720"/>
      <w:contextualSpacing/>
    </w:pPr>
  </w:style>
  <w:style w:type="character" w:customStyle="1" w:styleId="Ttulo1Char">
    <w:name w:val="Título 1 Char"/>
    <w:basedOn w:val="Fontepargpadro"/>
    <w:link w:val="Ttulo1"/>
    <w:uiPriority w:val="9"/>
    <w:rsid w:val="008F2EBB"/>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59"/>
    <w:rsid w:val="000E7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5E374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374B"/>
    <w:rPr>
      <w:sz w:val="20"/>
      <w:szCs w:val="20"/>
    </w:rPr>
  </w:style>
  <w:style w:type="character" w:styleId="Refdenotaderodap">
    <w:name w:val="footnote reference"/>
    <w:basedOn w:val="Fontepargpadro"/>
    <w:uiPriority w:val="99"/>
    <w:semiHidden/>
    <w:unhideWhenUsed/>
    <w:rsid w:val="005E374B"/>
    <w:rPr>
      <w:vertAlign w:val="superscript"/>
    </w:rPr>
  </w:style>
  <w:style w:type="paragraph" w:styleId="Cabealho">
    <w:name w:val="header"/>
    <w:basedOn w:val="Normal"/>
    <w:link w:val="CabealhoChar"/>
    <w:uiPriority w:val="99"/>
    <w:unhideWhenUsed/>
    <w:rsid w:val="00924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4B6D"/>
  </w:style>
  <w:style w:type="paragraph" w:styleId="Rodap">
    <w:name w:val="footer"/>
    <w:basedOn w:val="Normal"/>
    <w:link w:val="RodapChar"/>
    <w:uiPriority w:val="99"/>
    <w:unhideWhenUsed/>
    <w:rsid w:val="00924B6D"/>
    <w:pPr>
      <w:tabs>
        <w:tab w:val="center" w:pos="4252"/>
        <w:tab w:val="right" w:pos="8504"/>
      </w:tabs>
      <w:spacing w:after="0" w:line="240" w:lineRule="auto"/>
    </w:pPr>
  </w:style>
  <w:style w:type="character" w:customStyle="1" w:styleId="RodapChar">
    <w:name w:val="Rodapé Char"/>
    <w:basedOn w:val="Fontepargpadro"/>
    <w:link w:val="Rodap"/>
    <w:uiPriority w:val="99"/>
    <w:rsid w:val="00924B6D"/>
  </w:style>
  <w:style w:type="character" w:customStyle="1" w:styleId="nome-autor1">
    <w:name w:val="nome-autor1"/>
    <w:basedOn w:val="Fontepargpadro"/>
    <w:rsid w:val="00447E4A"/>
    <w:rPr>
      <w:vanish w:val="0"/>
      <w:webHidden w:val="0"/>
      <w:color w:val="3A382C"/>
      <w:sz w:val="18"/>
      <w:szCs w:val="18"/>
      <w:specVanish w:val="0"/>
    </w:rPr>
  </w:style>
  <w:style w:type="character" w:styleId="Forte">
    <w:name w:val="Strong"/>
    <w:basedOn w:val="Fontepargpadro"/>
    <w:uiPriority w:val="22"/>
    <w:qFormat/>
    <w:rsid w:val="00137D8F"/>
    <w:rPr>
      <w:b/>
      <w:bCs/>
    </w:rPr>
  </w:style>
  <w:style w:type="character" w:customStyle="1" w:styleId="apple-style-span">
    <w:name w:val="apple-style-span"/>
    <w:basedOn w:val="Fontepargpadro"/>
    <w:rsid w:val="0048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69019">
      <w:bodyDiv w:val="1"/>
      <w:marLeft w:val="0"/>
      <w:marRight w:val="0"/>
      <w:marTop w:val="0"/>
      <w:marBottom w:val="0"/>
      <w:divBdr>
        <w:top w:val="none" w:sz="0" w:space="0" w:color="auto"/>
        <w:left w:val="none" w:sz="0" w:space="0" w:color="auto"/>
        <w:bottom w:val="none" w:sz="0" w:space="0" w:color="auto"/>
        <w:right w:val="none" w:sz="0" w:space="0" w:color="auto"/>
      </w:divBdr>
    </w:div>
    <w:div w:id="451873568">
      <w:bodyDiv w:val="1"/>
      <w:marLeft w:val="0"/>
      <w:marRight w:val="0"/>
      <w:marTop w:val="0"/>
      <w:marBottom w:val="0"/>
      <w:divBdr>
        <w:top w:val="none" w:sz="0" w:space="0" w:color="auto"/>
        <w:left w:val="none" w:sz="0" w:space="0" w:color="auto"/>
        <w:bottom w:val="none" w:sz="0" w:space="0" w:color="auto"/>
        <w:right w:val="none" w:sz="0" w:space="0" w:color="auto"/>
      </w:divBdr>
    </w:div>
    <w:div w:id="727726171">
      <w:bodyDiv w:val="1"/>
      <w:marLeft w:val="0"/>
      <w:marRight w:val="0"/>
      <w:marTop w:val="0"/>
      <w:marBottom w:val="0"/>
      <w:divBdr>
        <w:top w:val="none" w:sz="0" w:space="0" w:color="auto"/>
        <w:left w:val="none" w:sz="0" w:space="0" w:color="auto"/>
        <w:bottom w:val="none" w:sz="0" w:space="0" w:color="auto"/>
        <w:right w:val="none" w:sz="0" w:space="0" w:color="auto"/>
      </w:divBdr>
      <w:divsChild>
        <w:div w:id="269746556">
          <w:marLeft w:val="0"/>
          <w:marRight w:val="0"/>
          <w:marTop w:val="0"/>
          <w:marBottom w:val="0"/>
          <w:divBdr>
            <w:top w:val="none" w:sz="0" w:space="0" w:color="auto"/>
            <w:left w:val="none" w:sz="0" w:space="0" w:color="auto"/>
            <w:bottom w:val="none" w:sz="0" w:space="0" w:color="auto"/>
            <w:right w:val="none" w:sz="0" w:space="0" w:color="auto"/>
          </w:divBdr>
        </w:div>
        <w:div w:id="1865511956">
          <w:marLeft w:val="0"/>
          <w:marRight w:val="0"/>
          <w:marTop w:val="0"/>
          <w:marBottom w:val="0"/>
          <w:divBdr>
            <w:top w:val="none" w:sz="0" w:space="0" w:color="auto"/>
            <w:left w:val="none" w:sz="0" w:space="0" w:color="auto"/>
            <w:bottom w:val="none" w:sz="0" w:space="0" w:color="auto"/>
            <w:right w:val="none" w:sz="0" w:space="0" w:color="auto"/>
          </w:divBdr>
        </w:div>
        <w:div w:id="1047532516">
          <w:marLeft w:val="0"/>
          <w:marRight w:val="0"/>
          <w:marTop w:val="0"/>
          <w:marBottom w:val="0"/>
          <w:divBdr>
            <w:top w:val="none" w:sz="0" w:space="0" w:color="auto"/>
            <w:left w:val="none" w:sz="0" w:space="0" w:color="auto"/>
            <w:bottom w:val="none" w:sz="0" w:space="0" w:color="auto"/>
            <w:right w:val="none" w:sz="0" w:space="0" w:color="auto"/>
          </w:divBdr>
        </w:div>
      </w:divsChild>
    </w:div>
    <w:div w:id="730928004">
      <w:bodyDiv w:val="1"/>
      <w:marLeft w:val="0"/>
      <w:marRight w:val="0"/>
      <w:marTop w:val="0"/>
      <w:marBottom w:val="0"/>
      <w:divBdr>
        <w:top w:val="none" w:sz="0" w:space="0" w:color="auto"/>
        <w:left w:val="none" w:sz="0" w:space="0" w:color="auto"/>
        <w:bottom w:val="none" w:sz="0" w:space="0" w:color="auto"/>
        <w:right w:val="none" w:sz="0" w:space="0" w:color="auto"/>
      </w:divBdr>
    </w:div>
    <w:div w:id="1133907881">
      <w:bodyDiv w:val="1"/>
      <w:marLeft w:val="0"/>
      <w:marRight w:val="0"/>
      <w:marTop w:val="0"/>
      <w:marBottom w:val="0"/>
      <w:divBdr>
        <w:top w:val="none" w:sz="0" w:space="0" w:color="auto"/>
        <w:left w:val="none" w:sz="0" w:space="0" w:color="auto"/>
        <w:bottom w:val="none" w:sz="0" w:space="0" w:color="auto"/>
        <w:right w:val="none" w:sz="0" w:space="0" w:color="auto"/>
      </w:divBdr>
      <w:divsChild>
        <w:div w:id="1157187681">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282608308">
      <w:bodyDiv w:val="1"/>
      <w:marLeft w:val="0"/>
      <w:marRight w:val="0"/>
      <w:marTop w:val="0"/>
      <w:marBottom w:val="0"/>
      <w:divBdr>
        <w:top w:val="none" w:sz="0" w:space="0" w:color="auto"/>
        <w:left w:val="none" w:sz="0" w:space="0" w:color="auto"/>
        <w:bottom w:val="none" w:sz="0" w:space="0" w:color="auto"/>
        <w:right w:val="none" w:sz="0" w:space="0" w:color="auto"/>
      </w:divBdr>
    </w:div>
    <w:div w:id="1516531838">
      <w:bodyDiv w:val="1"/>
      <w:marLeft w:val="0"/>
      <w:marRight w:val="0"/>
      <w:marTop w:val="0"/>
      <w:marBottom w:val="0"/>
      <w:divBdr>
        <w:top w:val="none" w:sz="0" w:space="0" w:color="auto"/>
        <w:left w:val="none" w:sz="0" w:space="0" w:color="auto"/>
        <w:bottom w:val="none" w:sz="0" w:space="0" w:color="auto"/>
        <w:right w:val="none" w:sz="0" w:space="0" w:color="auto"/>
      </w:divBdr>
      <w:divsChild>
        <w:div w:id="1848447196">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919557000">
      <w:bodyDiv w:val="1"/>
      <w:marLeft w:val="0"/>
      <w:marRight w:val="0"/>
      <w:marTop w:val="0"/>
      <w:marBottom w:val="0"/>
      <w:divBdr>
        <w:top w:val="none" w:sz="0" w:space="0" w:color="auto"/>
        <w:left w:val="none" w:sz="0" w:space="0" w:color="auto"/>
        <w:bottom w:val="none" w:sz="0" w:space="0" w:color="auto"/>
        <w:right w:val="none" w:sz="0" w:space="0" w:color="auto"/>
      </w:divBdr>
    </w:div>
    <w:div w:id="20092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enomat.com.br/revista/index.php/judicare/article/view/41/13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7290-B291-4446-A4E6-FDDD037C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3010</Words>
  <Characters>16259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RIBAMAR FILHO</dc:creator>
  <cp:lastModifiedBy>VIRGINIA</cp:lastModifiedBy>
  <cp:revision>9</cp:revision>
  <dcterms:created xsi:type="dcterms:W3CDTF">2017-11-16T13:32:00Z</dcterms:created>
  <dcterms:modified xsi:type="dcterms:W3CDTF">2017-11-24T01:07:00Z</dcterms:modified>
</cp:coreProperties>
</file>