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70" w:rsidRDefault="006953EF" w:rsidP="00D04870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4870">
        <w:rPr>
          <w:rFonts w:ascii="Arial" w:hAnsi="Arial" w:cs="Arial"/>
          <w:b/>
          <w:sz w:val="24"/>
          <w:szCs w:val="24"/>
        </w:rPr>
        <w:t>INTRODUÇÃO</w:t>
      </w:r>
    </w:p>
    <w:p w:rsidR="00D04870" w:rsidRPr="00D04870" w:rsidRDefault="00D04870" w:rsidP="00D04870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A6199" w:rsidRDefault="007A6199" w:rsidP="00D04870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4870">
        <w:rPr>
          <w:rFonts w:ascii="Arial" w:hAnsi="Arial" w:cs="Arial"/>
          <w:b/>
          <w:sz w:val="24"/>
          <w:szCs w:val="24"/>
        </w:rPr>
        <w:t>Contextualização do tema</w:t>
      </w:r>
    </w:p>
    <w:p w:rsidR="00D04870" w:rsidRPr="00D04870" w:rsidRDefault="00D04870" w:rsidP="00D0487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E784C" w:rsidRDefault="001C3E78" w:rsidP="00D048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4870">
        <w:rPr>
          <w:rFonts w:ascii="Arial" w:hAnsi="Arial" w:cs="Arial"/>
          <w:sz w:val="24"/>
          <w:szCs w:val="24"/>
        </w:rPr>
        <w:t xml:space="preserve">O </w:t>
      </w:r>
      <w:r w:rsidR="00237FFE" w:rsidRPr="00D04870">
        <w:rPr>
          <w:rFonts w:ascii="Arial" w:hAnsi="Arial" w:cs="Arial"/>
          <w:sz w:val="24"/>
          <w:szCs w:val="24"/>
        </w:rPr>
        <w:t xml:space="preserve">processo de desindustrialização pode ser entendido como sendo uma redução persistente da participação do </w:t>
      </w:r>
      <w:r w:rsidR="0081555B" w:rsidRPr="00D04870">
        <w:rPr>
          <w:rFonts w:ascii="Arial" w:hAnsi="Arial" w:cs="Arial"/>
          <w:sz w:val="24"/>
          <w:szCs w:val="24"/>
        </w:rPr>
        <w:t>produto industrial na</w:t>
      </w:r>
      <w:r w:rsidR="00237FFE" w:rsidRPr="00D04870">
        <w:rPr>
          <w:rFonts w:ascii="Arial" w:hAnsi="Arial" w:cs="Arial"/>
          <w:sz w:val="24"/>
          <w:szCs w:val="24"/>
        </w:rPr>
        <w:t xml:space="preserve"> </w:t>
      </w:r>
      <w:r w:rsidR="0081555B" w:rsidRPr="00D04870">
        <w:rPr>
          <w:rFonts w:ascii="Arial" w:hAnsi="Arial" w:cs="Arial"/>
          <w:sz w:val="24"/>
          <w:szCs w:val="24"/>
        </w:rPr>
        <w:t>produção</w:t>
      </w:r>
      <w:r w:rsidR="00237FFE" w:rsidRPr="00D04870">
        <w:rPr>
          <w:rFonts w:ascii="Arial" w:hAnsi="Arial" w:cs="Arial"/>
          <w:sz w:val="24"/>
          <w:szCs w:val="24"/>
        </w:rPr>
        <w:t xml:space="preserve"> total de um país ou região</w:t>
      </w:r>
      <w:r w:rsidR="0081555B" w:rsidRPr="00D04870">
        <w:rPr>
          <w:rFonts w:ascii="Arial" w:hAnsi="Arial" w:cs="Arial"/>
          <w:sz w:val="24"/>
          <w:szCs w:val="24"/>
        </w:rPr>
        <w:t>, como entende</w:t>
      </w:r>
      <w:r w:rsidR="001A582E" w:rsidRPr="00D04870">
        <w:rPr>
          <w:rFonts w:ascii="Arial" w:hAnsi="Arial" w:cs="Arial"/>
          <w:sz w:val="24"/>
          <w:szCs w:val="24"/>
        </w:rPr>
        <w:t>m</w:t>
      </w:r>
      <w:r w:rsidR="0081555B" w:rsidRPr="00D04870">
        <w:rPr>
          <w:rFonts w:ascii="Arial" w:hAnsi="Arial" w:cs="Arial"/>
          <w:sz w:val="24"/>
          <w:szCs w:val="24"/>
        </w:rPr>
        <w:t xml:space="preserve"> Rowthorn e Ramaswany citados por</w:t>
      </w:r>
      <w:r w:rsidR="002F51C4" w:rsidRPr="00D04870">
        <w:rPr>
          <w:rFonts w:ascii="Arial" w:hAnsi="Arial" w:cs="Arial"/>
          <w:sz w:val="24"/>
          <w:szCs w:val="24"/>
        </w:rPr>
        <w:t xml:space="preserve"> Oreiro e Feijó (2010)</w:t>
      </w:r>
      <w:r w:rsidR="008B655E" w:rsidRPr="00D04870">
        <w:rPr>
          <w:rFonts w:ascii="Arial" w:hAnsi="Arial" w:cs="Arial"/>
          <w:sz w:val="24"/>
          <w:szCs w:val="24"/>
        </w:rPr>
        <w:t xml:space="preserve">. </w:t>
      </w:r>
      <w:r w:rsidR="009C279D" w:rsidRPr="00D04870">
        <w:rPr>
          <w:rFonts w:ascii="Arial" w:hAnsi="Arial" w:cs="Arial"/>
          <w:sz w:val="24"/>
          <w:szCs w:val="24"/>
        </w:rPr>
        <w:t>T</w:t>
      </w:r>
      <w:r w:rsidR="00BE784C" w:rsidRPr="00D04870">
        <w:rPr>
          <w:rFonts w:ascii="Arial" w:hAnsi="Arial" w:cs="Arial"/>
          <w:sz w:val="24"/>
          <w:szCs w:val="24"/>
        </w:rPr>
        <w:t>regenna</w:t>
      </w:r>
      <w:r w:rsidR="009C279D" w:rsidRPr="00D04870">
        <w:rPr>
          <w:rFonts w:ascii="Arial" w:hAnsi="Arial" w:cs="Arial"/>
          <w:sz w:val="24"/>
          <w:szCs w:val="24"/>
        </w:rPr>
        <w:t>, citado por Oreiro e Feijó (2010),</w:t>
      </w:r>
      <w:r w:rsidR="00BE784C" w:rsidRPr="00D04870">
        <w:rPr>
          <w:rFonts w:ascii="Arial" w:hAnsi="Arial" w:cs="Arial"/>
          <w:sz w:val="24"/>
          <w:szCs w:val="24"/>
        </w:rPr>
        <w:t xml:space="preserve"> redefin</w:t>
      </w:r>
      <w:r w:rsidR="009C279D" w:rsidRPr="00D04870">
        <w:rPr>
          <w:rFonts w:ascii="Arial" w:hAnsi="Arial" w:cs="Arial"/>
          <w:sz w:val="24"/>
          <w:szCs w:val="24"/>
        </w:rPr>
        <w:t>e</w:t>
      </w:r>
      <w:r w:rsidR="00BE784C" w:rsidRPr="00D04870">
        <w:rPr>
          <w:rFonts w:ascii="Arial" w:hAnsi="Arial" w:cs="Arial"/>
          <w:sz w:val="24"/>
          <w:szCs w:val="24"/>
        </w:rPr>
        <w:t xml:space="preserve"> de forma mais ampla o conceito "clássico" de desindustrialização como sendo uma situação na qual tanto o emprego industrial como o valor adicionado da indústria se reduzem como proporção do emprego total e do PIB, respectivamente. Os autores destacam que uma economia não se desindustrializa quando a produção industrial está estagnada ou em queda, mas quando o setor industrial perde importância como fonte geradora de empregos e/ou de valor adicionado para uma determinada economia.</w:t>
      </w:r>
    </w:p>
    <w:p w:rsidR="00FE5422" w:rsidRDefault="0081555B" w:rsidP="00D048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4870">
        <w:rPr>
          <w:rFonts w:ascii="Arial" w:hAnsi="Arial" w:cs="Arial"/>
          <w:sz w:val="24"/>
          <w:szCs w:val="24"/>
        </w:rPr>
        <w:t xml:space="preserve">Neste sentido, a ideia também corrobora com a de </w:t>
      </w:r>
      <w:r w:rsidR="008B655E" w:rsidRPr="00D04870">
        <w:rPr>
          <w:rFonts w:ascii="Arial" w:hAnsi="Arial" w:cs="Arial"/>
          <w:sz w:val="24"/>
          <w:szCs w:val="24"/>
        </w:rPr>
        <w:t>Cano (201</w:t>
      </w:r>
      <w:r w:rsidR="001A582E" w:rsidRPr="00D04870">
        <w:rPr>
          <w:rFonts w:ascii="Arial" w:hAnsi="Arial" w:cs="Arial"/>
          <w:sz w:val="24"/>
          <w:szCs w:val="24"/>
        </w:rPr>
        <w:t>2</w:t>
      </w:r>
      <w:r w:rsidR="008B655E" w:rsidRPr="00D04870">
        <w:rPr>
          <w:rFonts w:ascii="Arial" w:hAnsi="Arial" w:cs="Arial"/>
          <w:sz w:val="24"/>
          <w:szCs w:val="24"/>
        </w:rPr>
        <w:t xml:space="preserve">) </w:t>
      </w:r>
      <w:r w:rsidRPr="00D04870">
        <w:rPr>
          <w:rFonts w:ascii="Arial" w:hAnsi="Arial" w:cs="Arial"/>
          <w:sz w:val="24"/>
          <w:szCs w:val="24"/>
        </w:rPr>
        <w:t xml:space="preserve">ao afirmar que a desindustrialização é a </w:t>
      </w:r>
      <w:r w:rsidR="008B655E" w:rsidRPr="00D04870">
        <w:rPr>
          <w:rFonts w:ascii="Arial" w:hAnsi="Arial" w:cs="Arial"/>
          <w:sz w:val="24"/>
          <w:szCs w:val="24"/>
        </w:rPr>
        <w:t>queda do Produto Inter</w:t>
      </w:r>
      <w:r w:rsidR="00142CB7" w:rsidRPr="00D04870">
        <w:rPr>
          <w:rFonts w:ascii="Arial" w:hAnsi="Arial" w:cs="Arial"/>
          <w:sz w:val="24"/>
          <w:szCs w:val="24"/>
        </w:rPr>
        <w:t>no Bruto (PIB) do Setor</w:t>
      </w:r>
      <w:r w:rsidR="008B655E" w:rsidRPr="00D04870">
        <w:rPr>
          <w:rFonts w:ascii="Arial" w:hAnsi="Arial" w:cs="Arial"/>
          <w:sz w:val="24"/>
          <w:szCs w:val="24"/>
        </w:rPr>
        <w:t xml:space="preserve"> Industria</w:t>
      </w:r>
      <w:r w:rsidR="00946781" w:rsidRPr="00D04870">
        <w:rPr>
          <w:rFonts w:ascii="Arial" w:hAnsi="Arial" w:cs="Arial"/>
          <w:sz w:val="24"/>
          <w:szCs w:val="24"/>
        </w:rPr>
        <w:t>l frente ao PIB Nacional e acrescenta que a indústrias de transformação é a que sofre as maiores quedas do produto</w:t>
      </w:r>
      <w:r w:rsidR="000A1A37" w:rsidRPr="00D04870">
        <w:rPr>
          <w:rFonts w:ascii="Arial" w:hAnsi="Arial" w:cs="Arial"/>
          <w:sz w:val="24"/>
          <w:szCs w:val="24"/>
        </w:rPr>
        <w:t xml:space="preserve"> comparado a outros setores da indústria como a da construção, serviços de utilidade pública e a mineração.</w:t>
      </w:r>
    </w:p>
    <w:p w:rsidR="0006746E" w:rsidRDefault="0006746E" w:rsidP="00D048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4870">
        <w:rPr>
          <w:rFonts w:ascii="Arial" w:hAnsi="Arial" w:cs="Arial"/>
          <w:sz w:val="24"/>
          <w:szCs w:val="24"/>
        </w:rPr>
        <w:t xml:space="preserve">Para exemplificar, </w:t>
      </w:r>
      <w:r w:rsidR="001A582E" w:rsidRPr="00D04870">
        <w:rPr>
          <w:rFonts w:ascii="Arial" w:hAnsi="Arial" w:cs="Arial"/>
          <w:sz w:val="24"/>
          <w:szCs w:val="24"/>
        </w:rPr>
        <w:t>Cano (2012</w:t>
      </w:r>
      <w:r w:rsidRPr="00D04870">
        <w:rPr>
          <w:rFonts w:ascii="Arial" w:hAnsi="Arial" w:cs="Arial"/>
          <w:sz w:val="24"/>
          <w:szCs w:val="24"/>
        </w:rPr>
        <w:t xml:space="preserve">) destaca em seu estudo que o Brasil vem sofrendo reduções seguidas do PIB da industrial do setor de transformação, como o autor demonstra em 1970 a participação do PIB deste setor passou de 27,5% para 33% nos anos de 1980. Já nos anos de 1990 caíra para 25,5% e nos anos 2000, declina para 17%. Em 2010 chegou a 15,7%, o autor conclui que o produto da indústria caíra para menos da metade do era em 1980. </w:t>
      </w:r>
    </w:p>
    <w:p w:rsidR="00F93D4F" w:rsidRDefault="001A582E" w:rsidP="00D048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4870">
        <w:rPr>
          <w:rFonts w:ascii="Arial" w:hAnsi="Arial" w:cs="Arial"/>
          <w:sz w:val="24"/>
          <w:szCs w:val="24"/>
        </w:rPr>
        <w:t>Cano (2012</w:t>
      </w:r>
      <w:r w:rsidR="00BE784C" w:rsidRPr="00D04870">
        <w:rPr>
          <w:rFonts w:ascii="Arial" w:hAnsi="Arial" w:cs="Arial"/>
          <w:sz w:val="24"/>
          <w:szCs w:val="24"/>
        </w:rPr>
        <w:t>) entende</w:t>
      </w:r>
      <w:r w:rsidR="00142CB7" w:rsidRPr="00D04870">
        <w:rPr>
          <w:rFonts w:ascii="Arial" w:hAnsi="Arial" w:cs="Arial"/>
          <w:sz w:val="24"/>
          <w:szCs w:val="24"/>
        </w:rPr>
        <w:t xml:space="preserve"> como característica do pr</w:t>
      </w:r>
      <w:r w:rsidR="00C22AC6" w:rsidRPr="00D04870">
        <w:rPr>
          <w:rFonts w:ascii="Arial" w:hAnsi="Arial" w:cs="Arial"/>
          <w:sz w:val="24"/>
          <w:szCs w:val="24"/>
        </w:rPr>
        <w:t xml:space="preserve">ocesso de desindustrialização </w:t>
      </w:r>
      <w:r w:rsidR="00142CB7" w:rsidRPr="00D04870">
        <w:rPr>
          <w:rFonts w:ascii="Arial" w:hAnsi="Arial" w:cs="Arial"/>
          <w:sz w:val="24"/>
          <w:szCs w:val="24"/>
        </w:rPr>
        <w:t xml:space="preserve">o aumento do </w:t>
      </w:r>
      <w:r w:rsidR="008B655E" w:rsidRPr="00D04870">
        <w:rPr>
          <w:rFonts w:ascii="Arial" w:hAnsi="Arial" w:cs="Arial"/>
          <w:sz w:val="24"/>
          <w:szCs w:val="24"/>
        </w:rPr>
        <w:t>peso do setor de serviços no PIB nacional</w:t>
      </w:r>
      <w:r w:rsidR="000A1A37" w:rsidRPr="00D04870">
        <w:rPr>
          <w:rFonts w:ascii="Arial" w:hAnsi="Arial" w:cs="Arial"/>
          <w:sz w:val="24"/>
          <w:szCs w:val="24"/>
        </w:rPr>
        <w:t xml:space="preserve"> devido a uma ”[...] elevação dos padrões do nível de vida e de renda das economias mais avançadas [...] Desse modo, o peso dos serviços cresce em relação ao PIB, e o peso da indústria de transformação cai</w:t>
      </w:r>
      <w:r w:rsidR="00DA5EFC" w:rsidRPr="00D04870">
        <w:rPr>
          <w:rFonts w:ascii="Arial" w:hAnsi="Arial" w:cs="Arial"/>
          <w:sz w:val="24"/>
          <w:szCs w:val="24"/>
        </w:rPr>
        <w:t xml:space="preserve">”. </w:t>
      </w:r>
      <w:r w:rsidR="00FE5422" w:rsidRPr="00D04870">
        <w:rPr>
          <w:rFonts w:ascii="Arial" w:hAnsi="Arial" w:cs="Arial"/>
          <w:sz w:val="24"/>
          <w:szCs w:val="24"/>
        </w:rPr>
        <w:t>Em</w:t>
      </w:r>
      <w:r w:rsidR="000A1A37" w:rsidRPr="00D04870">
        <w:rPr>
          <w:rFonts w:ascii="Arial" w:hAnsi="Arial" w:cs="Arial"/>
          <w:sz w:val="24"/>
          <w:szCs w:val="24"/>
        </w:rPr>
        <w:t xml:space="preserve"> </w:t>
      </w:r>
      <w:r w:rsidR="00FE5422" w:rsidRPr="00D04870">
        <w:rPr>
          <w:rFonts w:ascii="Arial" w:hAnsi="Arial" w:cs="Arial"/>
          <w:sz w:val="24"/>
          <w:szCs w:val="24"/>
        </w:rPr>
        <w:t>economias que já se desenvolveram e industrializara</w:t>
      </w:r>
      <w:r w:rsidR="000A1A37" w:rsidRPr="00D04870">
        <w:rPr>
          <w:rFonts w:ascii="Arial" w:hAnsi="Arial" w:cs="Arial"/>
          <w:sz w:val="24"/>
          <w:szCs w:val="24"/>
        </w:rPr>
        <w:t xml:space="preserve"> </w:t>
      </w:r>
      <w:r w:rsidR="00FE5422" w:rsidRPr="00D04870">
        <w:rPr>
          <w:rFonts w:ascii="Arial" w:hAnsi="Arial" w:cs="Arial"/>
          <w:sz w:val="24"/>
          <w:szCs w:val="24"/>
        </w:rPr>
        <w:t xml:space="preserve">é comum que </w:t>
      </w:r>
      <w:r w:rsidR="000A1A37" w:rsidRPr="00D04870">
        <w:rPr>
          <w:rFonts w:ascii="Arial" w:hAnsi="Arial" w:cs="Arial"/>
          <w:sz w:val="24"/>
          <w:szCs w:val="24"/>
        </w:rPr>
        <w:t>ocorr</w:t>
      </w:r>
      <w:r w:rsidR="00FE5422" w:rsidRPr="00D04870">
        <w:rPr>
          <w:rFonts w:ascii="Arial" w:hAnsi="Arial" w:cs="Arial"/>
          <w:sz w:val="24"/>
          <w:szCs w:val="24"/>
        </w:rPr>
        <w:t>a</w:t>
      </w:r>
      <w:r w:rsidR="000A1A37" w:rsidRPr="00D04870">
        <w:rPr>
          <w:rFonts w:ascii="Arial" w:hAnsi="Arial" w:cs="Arial"/>
          <w:sz w:val="24"/>
          <w:szCs w:val="24"/>
        </w:rPr>
        <w:t xml:space="preserve"> pela força e capacidade de expansão do setor de servi</w:t>
      </w:r>
      <w:r w:rsidR="00FE5422" w:rsidRPr="00D04870">
        <w:rPr>
          <w:rFonts w:ascii="Arial" w:hAnsi="Arial" w:cs="Arial"/>
          <w:sz w:val="24"/>
          <w:szCs w:val="24"/>
        </w:rPr>
        <w:t>ços da mesma</w:t>
      </w:r>
      <w:r w:rsidR="000A1A37" w:rsidRPr="00D04870">
        <w:rPr>
          <w:rFonts w:ascii="Arial" w:hAnsi="Arial" w:cs="Arial"/>
          <w:sz w:val="24"/>
          <w:szCs w:val="24"/>
        </w:rPr>
        <w:t xml:space="preserve"> maneira que a queda da participação da indústria</w:t>
      </w:r>
      <w:r w:rsidR="00FE5422" w:rsidRPr="00D04870">
        <w:rPr>
          <w:rFonts w:ascii="Arial" w:hAnsi="Arial" w:cs="Arial"/>
          <w:sz w:val="24"/>
          <w:szCs w:val="24"/>
        </w:rPr>
        <w:t xml:space="preserve"> de transformação não signifique</w:t>
      </w:r>
      <w:r w:rsidR="000A1A37" w:rsidRPr="00D04870">
        <w:rPr>
          <w:rFonts w:ascii="Arial" w:hAnsi="Arial" w:cs="Arial"/>
          <w:sz w:val="24"/>
          <w:szCs w:val="24"/>
        </w:rPr>
        <w:t xml:space="preserve"> necessariamente</w:t>
      </w:r>
      <w:r w:rsidR="00FE5422" w:rsidRPr="00D04870">
        <w:rPr>
          <w:rFonts w:ascii="Arial" w:hAnsi="Arial" w:cs="Arial"/>
          <w:sz w:val="24"/>
          <w:szCs w:val="24"/>
        </w:rPr>
        <w:t xml:space="preserve"> uma “situação adversa”</w:t>
      </w:r>
      <w:r w:rsidR="00BE784C" w:rsidRPr="00D04870">
        <w:rPr>
          <w:rFonts w:ascii="Arial" w:hAnsi="Arial" w:cs="Arial"/>
          <w:sz w:val="24"/>
          <w:szCs w:val="24"/>
        </w:rPr>
        <w:t xml:space="preserve">, </w:t>
      </w:r>
      <w:r w:rsidRPr="00D04870">
        <w:rPr>
          <w:rFonts w:ascii="Arial" w:hAnsi="Arial" w:cs="Arial"/>
          <w:sz w:val="24"/>
          <w:szCs w:val="24"/>
        </w:rPr>
        <w:t>como afirma Cano (2012</w:t>
      </w:r>
      <w:r w:rsidR="00FE5422" w:rsidRPr="00D04870">
        <w:rPr>
          <w:rFonts w:ascii="Arial" w:hAnsi="Arial" w:cs="Arial"/>
          <w:sz w:val="24"/>
          <w:szCs w:val="24"/>
        </w:rPr>
        <w:t>). Este seria um processo natural para estes países.</w:t>
      </w:r>
    </w:p>
    <w:p w:rsidR="00D15FD6" w:rsidRPr="00D04870" w:rsidRDefault="0061307C" w:rsidP="00D048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4870">
        <w:rPr>
          <w:rFonts w:ascii="Arial" w:hAnsi="Arial" w:cs="Arial"/>
          <w:sz w:val="24"/>
          <w:szCs w:val="24"/>
        </w:rPr>
        <w:lastRenderedPageBreak/>
        <w:t xml:space="preserve">Feijó </w:t>
      </w:r>
      <w:r>
        <w:rPr>
          <w:rFonts w:ascii="Arial" w:hAnsi="Arial" w:cs="Arial"/>
          <w:sz w:val="24"/>
          <w:szCs w:val="24"/>
        </w:rPr>
        <w:t xml:space="preserve">e </w:t>
      </w:r>
      <w:r w:rsidR="00D15FD6" w:rsidRPr="00D04870">
        <w:rPr>
          <w:rFonts w:ascii="Arial" w:hAnsi="Arial" w:cs="Arial"/>
          <w:sz w:val="24"/>
          <w:szCs w:val="24"/>
        </w:rPr>
        <w:t xml:space="preserve">Oreiro (2010) chamam a atenção que não necessariamente a desindustrialização está necessariamente associada a uma "re-primarização da pauta de exportação". Os autores </w:t>
      </w:r>
      <w:r w:rsidR="004A6F9A" w:rsidRPr="00D04870">
        <w:rPr>
          <w:rFonts w:ascii="Arial" w:hAnsi="Arial" w:cs="Arial"/>
          <w:sz w:val="24"/>
          <w:szCs w:val="24"/>
        </w:rPr>
        <w:t>explicam:</w:t>
      </w:r>
    </w:p>
    <w:p w:rsidR="005A3BF7" w:rsidRPr="00D04870" w:rsidRDefault="005A3BF7" w:rsidP="00D048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15FD6" w:rsidRPr="00744B18" w:rsidRDefault="00D15FD6" w:rsidP="00744B1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44B18">
        <w:rPr>
          <w:rFonts w:ascii="Arial" w:hAnsi="Arial" w:cs="Arial"/>
          <w:color w:val="000000"/>
          <w:sz w:val="20"/>
          <w:szCs w:val="20"/>
          <w:shd w:val="clear" w:color="auto" w:fill="FFFFFF"/>
        </w:rPr>
        <w:t>Com efeito, a participação da indústria no emprego e no valor adicionado pode se reduzir em função da transferência para o exterior das atividades manufatureiras mais intensivas em trabalho e/ou com menor valor adicionado. Se assim for, a desindustrialização pode vir acompanhada por um aumento da participação de produtos com maior conteúdo tecnológico e maior valor adicionado na pauta de exportações. Nesse caso, a desindustrialização é classificada como "positiva". (</w:t>
      </w:r>
      <w:r w:rsidR="0061307C" w:rsidRPr="00744B18">
        <w:rPr>
          <w:rFonts w:ascii="Arial" w:hAnsi="Arial" w:cs="Arial"/>
          <w:color w:val="000000"/>
          <w:sz w:val="20"/>
          <w:szCs w:val="20"/>
          <w:shd w:val="clear" w:color="auto" w:fill="FFFFFF"/>
        </w:rPr>
        <w:t>FEIJÓ</w:t>
      </w:r>
      <w:r w:rsidR="006130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</w:t>
      </w:r>
      <w:r w:rsidR="0061307C" w:rsidRPr="00744B18">
        <w:rPr>
          <w:rFonts w:ascii="Arial" w:hAnsi="Arial" w:cs="Arial"/>
          <w:color w:val="000000"/>
          <w:sz w:val="20"/>
          <w:szCs w:val="20"/>
          <w:shd w:val="clear" w:color="auto" w:fill="FFFFFF"/>
        </w:rPr>
        <w:t>OREIRO</w:t>
      </w:r>
      <w:r w:rsidRPr="00744B18">
        <w:rPr>
          <w:rFonts w:ascii="Arial" w:hAnsi="Arial" w:cs="Arial"/>
          <w:color w:val="000000"/>
          <w:sz w:val="20"/>
          <w:szCs w:val="20"/>
          <w:shd w:val="clear" w:color="auto" w:fill="FFFFFF"/>
        </w:rPr>
        <w:t>, 2010, p.</w:t>
      </w:r>
      <w:r w:rsidR="00744B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44B18">
        <w:rPr>
          <w:rFonts w:ascii="Arial" w:hAnsi="Arial" w:cs="Arial"/>
          <w:color w:val="000000"/>
          <w:sz w:val="20"/>
          <w:szCs w:val="20"/>
          <w:shd w:val="clear" w:color="auto" w:fill="FFFFFF"/>
        </w:rPr>
        <w:t>222).</w:t>
      </w:r>
    </w:p>
    <w:p w:rsidR="00D15FD6" w:rsidRPr="00D04870" w:rsidRDefault="00D15FD6" w:rsidP="00D048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93D4F" w:rsidRPr="00D04870" w:rsidRDefault="00F93D4F" w:rsidP="00D048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4870">
        <w:rPr>
          <w:rFonts w:ascii="Arial" w:hAnsi="Arial" w:cs="Arial"/>
          <w:sz w:val="24"/>
          <w:szCs w:val="24"/>
        </w:rPr>
        <w:t xml:space="preserve">Entretanto os autores entendem que: </w:t>
      </w:r>
    </w:p>
    <w:p w:rsidR="00F93D4F" w:rsidRPr="00D04870" w:rsidRDefault="00F93D4F" w:rsidP="00D048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5EFC" w:rsidRPr="00744B18" w:rsidRDefault="00F93D4F" w:rsidP="00744B1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44B18">
        <w:rPr>
          <w:rFonts w:ascii="Arial" w:hAnsi="Arial" w:cs="Arial"/>
          <w:sz w:val="20"/>
          <w:szCs w:val="20"/>
        </w:rPr>
        <w:t>Se a desindustrialização vier acompanhada de uma "re-primarização" da pauta de exportações, ou seja, por um processo de reversão da pauta exportadora na direção de commodities, produtos primários ou manufaturas com baixo valor adicionado e/ou baixo conteúdo tecnológico então isso pode ser sintoma da ocorrência de "doença holandesa", ou seja, a desindustrialização causada pela apreciação da taxa real de câmbio resultante da descoberta de recursos naturais escassos num determinado país ou região.</w:t>
      </w:r>
      <w:r w:rsidRPr="00744B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A5EFC" w:rsidRPr="00744B18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B22A9F" w:rsidRPr="00744B18">
        <w:rPr>
          <w:rFonts w:ascii="Arial" w:hAnsi="Arial" w:cs="Arial"/>
          <w:color w:val="000000"/>
          <w:sz w:val="20"/>
          <w:szCs w:val="20"/>
          <w:shd w:val="clear" w:color="auto" w:fill="FFFFFF"/>
        </w:rPr>
        <w:t>FEIJÓ</w:t>
      </w:r>
      <w:r w:rsidR="00B22A9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</w:t>
      </w:r>
      <w:r w:rsidR="00DA5EFC" w:rsidRPr="00744B18">
        <w:rPr>
          <w:rFonts w:ascii="Arial" w:hAnsi="Arial" w:cs="Arial"/>
          <w:color w:val="000000"/>
          <w:sz w:val="20"/>
          <w:szCs w:val="20"/>
          <w:shd w:val="clear" w:color="auto" w:fill="FFFFFF"/>
        </w:rPr>
        <w:t>OREIRO, 2010,</w:t>
      </w:r>
      <w:r w:rsidR="00B22A9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A5EFC" w:rsidRPr="00744B18">
        <w:rPr>
          <w:rFonts w:ascii="Arial" w:hAnsi="Arial" w:cs="Arial"/>
          <w:color w:val="000000"/>
          <w:sz w:val="20"/>
          <w:szCs w:val="20"/>
          <w:shd w:val="clear" w:color="auto" w:fill="FFFFFF"/>
        </w:rPr>
        <w:t>p.222).</w:t>
      </w:r>
    </w:p>
    <w:p w:rsidR="00D04870" w:rsidRDefault="00D04870" w:rsidP="00D048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22AC6" w:rsidRDefault="00A57FAE" w:rsidP="00D048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4870">
        <w:rPr>
          <w:rFonts w:ascii="Arial" w:hAnsi="Arial" w:cs="Arial"/>
          <w:sz w:val="24"/>
          <w:szCs w:val="24"/>
        </w:rPr>
        <w:t xml:space="preserve">Bresser </w:t>
      </w:r>
      <w:r w:rsidR="005334CC" w:rsidRPr="00D04870">
        <w:rPr>
          <w:rFonts w:ascii="Arial" w:hAnsi="Arial" w:cs="Arial"/>
          <w:sz w:val="24"/>
          <w:szCs w:val="24"/>
        </w:rPr>
        <w:t>Pereira e Marconi</w:t>
      </w:r>
      <w:r w:rsidR="00B27131" w:rsidRPr="00D04870">
        <w:rPr>
          <w:rFonts w:ascii="Arial" w:hAnsi="Arial" w:cs="Arial"/>
          <w:sz w:val="24"/>
          <w:szCs w:val="24"/>
        </w:rPr>
        <w:t xml:space="preserve"> (20</w:t>
      </w:r>
      <w:r w:rsidR="00DA5EFC" w:rsidRPr="00D04870">
        <w:rPr>
          <w:rFonts w:ascii="Arial" w:hAnsi="Arial" w:cs="Arial"/>
          <w:sz w:val="24"/>
          <w:szCs w:val="24"/>
        </w:rPr>
        <w:t>08</w:t>
      </w:r>
      <w:r w:rsidR="00B27131" w:rsidRPr="00D04870">
        <w:rPr>
          <w:rFonts w:ascii="Arial" w:hAnsi="Arial" w:cs="Arial"/>
          <w:sz w:val="24"/>
          <w:szCs w:val="24"/>
        </w:rPr>
        <w:t>) afirma</w:t>
      </w:r>
      <w:r w:rsidR="005334CC" w:rsidRPr="00D04870">
        <w:rPr>
          <w:rFonts w:ascii="Arial" w:hAnsi="Arial" w:cs="Arial"/>
          <w:sz w:val="24"/>
          <w:szCs w:val="24"/>
        </w:rPr>
        <w:t>m</w:t>
      </w:r>
      <w:r w:rsidR="00B27131" w:rsidRPr="00D04870">
        <w:rPr>
          <w:rFonts w:ascii="Arial" w:hAnsi="Arial" w:cs="Arial"/>
          <w:sz w:val="24"/>
          <w:szCs w:val="24"/>
        </w:rPr>
        <w:t xml:space="preserve"> que em países já industrializados esse deslocamento de mão de obra da indústria para setores de serviços com valor adicionado per capita maior é um fato, mas não é o caso do Brasil. Nossa desindustrialização é para produzir mais commodities</w:t>
      </w:r>
      <w:r w:rsidR="002A172F" w:rsidRPr="00D04870">
        <w:rPr>
          <w:rFonts w:ascii="Arial" w:hAnsi="Arial" w:cs="Arial"/>
          <w:sz w:val="24"/>
          <w:szCs w:val="24"/>
        </w:rPr>
        <w:t xml:space="preserve"> e concluem</w:t>
      </w:r>
      <w:r w:rsidR="004A6F9A" w:rsidRPr="00D04870">
        <w:rPr>
          <w:rFonts w:ascii="Arial" w:hAnsi="Arial" w:cs="Arial"/>
          <w:sz w:val="24"/>
          <w:szCs w:val="24"/>
        </w:rPr>
        <w:t xml:space="preserve"> que nesta situação a desindustrialização é classi</w:t>
      </w:r>
      <w:r w:rsidR="00454867" w:rsidRPr="00D04870">
        <w:rPr>
          <w:rFonts w:ascii="Arial" w:hAnsi="Arial" w:cs="Arial"/>
          <w:sz w:val="24"/>
          <w:szCs w:val="24"/>
        </w:rPr>
        <w:t>ficada como “negativa”</w:t>
      </w:r>
      <w:r w:rsidR="004A6F9A" w:rsidRPr="00D04870">
        <w:rPr>
          <w:rFonts w:ascii="Arial" w:hAnsi="Arial" w:cs="Arial"/>
          <w:sz w:val="24"/>
          <w:szCs w:val="24"/>
        </w:rPr>
        <w:t>.</w:t>
      </w:r>
    </w:p>
    <w:p w:rsidR="00922F15" w:rsidRPr="00D04870" w:rsidRDefault="00935EDA" w:rsidP="00D048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4870">
        <w:rPr>
          <w:rFonts w:ascii="Arial" w:hAnsi="Arial" w:cs="Arial"/>
          <w:sz w:val="24"/>
          <w:szCs w:val="24"/>
        </w:rPr>
        <w:t>De acordo com estes autores</w:t>
      </w:r>
      <w:r w:rsidR="009D089C" w:rsidRPr="00D04870">
        <w:rPr>
          <w:rFonts w:ascii="Arial" w:hAnsi="Arial" w:cs="Arial"/>
          <w:sz w:val="24"/>
          <w:szCs w:val="24"/>
        </w:rPr>
        <w:t xml:space="preserve"> o Brasil detêm vantagens comparativas na produção de variadas commodities, tendendo a </w:t>
      </w:r>
      <w:r w:rsidR="00454867" w:rsidRPr="00D04870">
        <w:rPr>
          <w:rFonts w:ascii="Arial" w:hAnsi="Arial" w:cs="Arial"/>
          <w:sz w:val="24"/>
          <w:szCs w:val="24"/>
        </w:rPr>
        <w:t xml:space="preserve">ser </w:t>
      </w:r>
      <w:r w:rsidR="009D089C" w:rsidRPr="00D04870">
        <w:rPr>
          <w:rFonts w:ascii="Arial" w:hAnsi="Arial" w:cs="Arial"/>
          <w:sz w:val="24"/>
          <w:szCs w:val="24"/>
        </w:rPr>
        <w:t>afetado pela doença holandesa. Sinaglio (2010) ao citar Pere</w:t>
      </w:r>
      <w:r w:rsidR="007D6E07" w:rsidRPr="00D04870">
        <w:rPr>
          <w:rFonts w:ascii="Arial" w:hAnsi="Arial" w:cs="Arial"/>
          <w:sz w:val="24"/>
          <w:szCs w:val="24"/>
        </w:rPr>
        <w:t>r</w:t>
      </w:r>
      <w:r w:rsidR="009D089C" w:rsidRPr="00D04870">
        <w:rPr>
          <w:rFonts w:ascii="Arial" w:hAnsi="Arial" w:cs="Arial"/>
          <w:sz w:val="24"/>
          <w:szCs w:val="24"/>
        </w:rPr>
        <w:t xml:space="preserve">ira (2007) define doença holandesa como uma </w:t>
      </w:r>
      <w:r w:rsidRPr="00D04870">
        <w:rPr>
          <w:rFonts w:ascii="Arial" w:hAnsi="Arial" w:cs="Arial"/>
          <w:sz w:val="24"/>
          <w:szCs w:val="24"/>
        </w:rPr>
        <w:t>“</w:t>
      </w:r>
      <w:r w:rsidR="009D089C" w:rsidRPr="00D04870">
        <w:rPr>
          <w:rFonts w:ascii="Arial" w:hAnsi="Arial" w:cs="Arial"/>
          <w:sz w:val="24"/>
          <w:szCs w:val="24"/>
        </w:rPr>
        <w:t xml:space="preserve">falha de mercado que se origina na existência de recursos naturais ou humanos baratos e </w:t>
      </w:r>
      <w:proofErr w:type="gramStart"/>
      <w:r w:rsidR="009D089C" w:rsidRPr="00D04870">
        <w:rPr>
          <w:rFonts w:ascii="Arial" w:hAnsi="Arial" w:cs="Arial"/>
          <w:sz w:val="24"/>
          <w:szCs w:val="24"/>
        </w:rPr>
        <w:t>abundantes</w:t>
      </w:r>
      <w:proofErr w:type="gramEnd"/>
      <w:r w:rsidR="009D089C" w:rsidRPr="00D04870">
        <w:rPr>
          <w:rFonts w:ascii="Arial" w:hAnsi="Arial" w:cs="Arial"/>
          <w:sz w:val="24"/>
          <w:szCs w:val="24"/>
        </w:rPr>
        <w:t xml:space="preserve"> que mantêm a taxa de câmbio </w:t>
      </w:r>
      <w:proofErr w:type="spellStart"/>
      <w:r w:rsidR="009D089C" w:rsidRPr="00D04870">
        <w:rPr>
          <w:rFonts w:ascii="Arial" w:hAnsi="Arial" w:cs="Arial"/>
          <w:sz w:val="24"/>
          <w:szCs w:val="24"/>
        </w:rPr>
        <w:t>sobre-apreciada</w:t>
      </w:r>
      <w:proofErr w:type="spellEnd"/>
      <w:r w:rsidR="009D089C" w:rsidRPr="00D04870">
        <w:rPr>
          <w:rFonts w:ascii="Arial" w:hAnsi="Arial" w:cs="Arial"/>
          <w:sz w:val="24"/>
          <w:szCs w:val="24"/>
        </w:rPr>
        <w:t xml:space="preserve"> por um tempo indeterminado, o que impede a produção </w:t>
      </w:r>
      <w:r w:rsidR="007D6E07" w:rsidRPr="00D04870">
        <w:rPr>
          <w:rFonts w:ascii="Arial" w:hAnsi="Arial" w:cs="Arial"/>
          <w:sz w:val="24"/>
          <w:szCs w:val="24"/>
        </w:rPr>
        <w:t>de bens de maior valor agregado</w:t>
      </w:r>
      <w:r w:rsidRPr="00D04870">
        <w:rPr>
          <w:rFonts w:ascii="Arial" w:hAnsi="Arial" w:cs="Arial"/>
          <w:sz w:val="24"/>
          <w:szCs w:val="24"/>
        </w:rPr>
        <w:t>”</w:t>
      </w:r>
      <w:r w:rsidR="007D6E07" w:rsidRPr="00D04870">
        <w:rPr>
          <w:rFonts w:ascii="Arial" w:hAnsi="Arial" w:cs="Arial"/>
          <w:sz w:val="24"/>
          <w:szCs w:val="24"/>
        </w:rPr>
        <w:t>.</w:t>
      </w:r>
    </w:p>
    <w:p w:rsidR="007D6E07" w:rsidRPr="00D04870" w:rsidRDefault="00A57FAE" w:rsidP="00D048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4870">
        <w:rPr>
          <w:rFonts w:ascii="Arial" w:hAnsi="Arial" w:cs="Arial"/>
          <w:sz w:val="24"/>
          <w:szCs w:val="24"/>
        </w:rPr>
        <w:t xml:space="preserve">Bresser </w:t>
      </w:r>
      <w:r w:rsidR="007D6E07" w:rsidRPr="00D04870">
        <w:rPr>
          <w:rFonts w:ascii="Arial" w:hAnsi="Arial" w:cs="Arial"/>
          <w:sz w:val="24"/>
          <w:szCs w:val="24"/>
        </w:rPr>
        <w:t>Pereira e Marconi (2008) afirmam que até os anos de 1990 a doença holandesa estava sob controle já que era neutralizada por políticas que taxavam as receitas obtidas com exportações de commodities primárias e desestimulava a importação de produtos manufaturados, resultando no in</w:t>
      </w:r>
      <w:r w:rsidR="00454867" w:rsidRPr="00D04870">
        <w:rPr>
          <w:rFonts w:ascii="Arial" w:hAnsi="Arial" w:cs="Arial"/>
          <w:sz w:val="24"/>
          <w:szCs w:val="24"/>
        </w:rPr>
        <w:t>centivo á sua produção interna. E</w:t>
      </w:r>
      <w:r w:rsidR="007D6E07" w:rsidRPr="00D04870">
        <w:rPr>
          <w:rFonts w:ascii="Arial" w:hAnsi="Arial" w:cs="Arial"/>
          <w:sz w:val="24"/>
          <w:szCs w:val="24"/>
        </w:rPr>
        <w:t>ntretanto a abertura economia</w:t>
      </w:r>
      <w:r w:rsidR="00454867" w:rsidRPr="00D04870">
        <w:rPr>
          <w:rFonts w:ascii="Arial" w:hAnsi="Arial" w:cs="Arial"/>
          <w:sz w:val="24"/>
          <w:szCs w:val="24"/>
        </w:rPr>
        <w:t xml:space="preserve"> altera este quadro estável</w:t>
      </w:r>
      <w:r w:rsidR="0067488D" w:rsidRPr="00D04870">
        <w:rPr>
          <w:rFonts w:ascii="Arial" w:hAnsi="Arial" w:cs="Arial"/>
          <w:sz w:val="24"/>
          <w:szCs w:val="24"/>
        </w:rPr>
        <w:t>,</w:t>
      </w:r>
      <w:r w:rsidR="007D6E07" w:rsidRPr="00D04870">
        <w:rPr>
          <w:rFonts w:ascii="Arial" w:hAnsi="Arial" w:cs="Arial"/>
          <w:sz w:val="24"/>
          <w:szCs w:val="24"/>
        </w:rPr>
        <w:t xml:space="preserve"> Cano (2012) destaca que “com a queda das tarifas e demais mecanismos protecionistas da </w:t>
      </w:r>
      <w:r w:rsidR="007D6E07" w:rsidRPr="00D04870">
        <w:rPr>
          <w:rFonts w:ascii="Arial" w:hAnsi="Arial" w:cs="Arial"/>
          <w:sz w:val="24"/>
          <w:szCs w:val="24"/>
        </w:rPr>
        <w:lastRenderedPageBreak/>
        <w:t>indústria nacional evidentemente dificulta e diminui o grau de proteção perante a concorrência internacional”</w:t>
      </w:r>
      <w:r w:rsidR="00454867" w:rsidRPr="00D04870">
        <w:rPr>
          <w:rFonts w:ascii="Arial" w:hAnsi="Arial" w:cs="Arial"/>
          <w:sz w:val="24"/>
          <w:szCs w:val="24"/>
        </w:rPr>
        <w:t xml:space="preserve">. </w:t>
      </w:r>
      <w:r w:rsidR="00F837EA" w:rsidRPr="00D04870">
        <w:rPr>
          <w:rFonts w:ascii="Arial" w:hAnsi="Arial" w:cs="Arial"/>
          <w:sz w:val="24"/>
          <w:szCs w:val="24"/>
        </w:rPr>
        <w:t xml:space="preserve">Feijó (2005) também compactua com a ideia de que as mudanças na estrutura industrial </w:t>
      </w:r>
      <w:r w:rsidR="00D417A6" w:rsidRPr="00D04870">
        <w:rPr>
          <w:rFonts w:ascii="Arial" w:hAnsi="Arial" w:cs="Arial"/>
          <w:sz w:val="24"/>
          <w:szCs w:val="24"/>
        </w:rPr>
        <w:t xml:space="preserve">foram </w:t>
      </w:r>
      <w:r w:rsidR="00F837EA" w:rsidRPr="00D04870">
        <w:rPr>
          <w:rFonts w:ascii="Arial" w:hAnsi="Arial" w:cs="Arial"/>
          <w:sz w:val="24"/>
          <w:szCs w:val="24"/>
        </w:rPr>
        <w:t>provocadas pela abertura econômica e por políticas macroeconômicas adotadas pós 1990</w:t>
      </w:r>
      <w:r w:rsidR="00D417A6" w:rsidRPr="00D04870">
        <w:rPr>
          <w:rFonts w:ascii="Arial" w:hAnsi="Arial" w:cs="Arial"/>
          <w:sz w:val="24"/>
          <w:szCs w:val="24"/>
        </w:rPr>
        <w:t>, promovendo</w:t>
      </w:r>
      <w:r w:rsidR="00F837EA" w:rsidRPr="00D04870">
        <w:rPr>
          <w:rFonts w:ascii="Arial" w:hAnsi="Arial" w:cs="Arial"/>
          <w:sz w:val="24"/>
          <w:szCs w:val="24"/>
        </w:rPr>
        <w:t xml:space="preserve"> a redução da importância do setor industrial brasileiro tanto no</w:t>
      </w:r>
      <w:r w:rsidR="004D1FFF" w:rsidRPr="00D04870">
        <w:rPr>
          <w:rFonts w:ascii="Arial" w:hAnsi="Arial" w:cs="Arial"/>
          <w:sz w:val="24"/>
          <w:szCs w:val="24"/>
        </w:rPr>
        <w:t xml:space="preserve"> que tange</w:t>
      </w:r>
      <w:r w:rsidR="00F837EA" w:rsidRPr="00D04870">
        <w:rPr>
          <w:rFonts w:ascii="Arial" w:hAnsi="Arial" w:cs="Arial"/>
          <w:sz w:val="24"/>
          <w:szCs w:val="24"/>
        </w:rPr>
        <w:t xml:space="preserve"> produto</w:t>
      </w:r>
      <w:r w:rsidR="00454867" w:rsidRPr="00D04870">
        <w:rPr>
          <w:rFonts w:ascii="Arial" w:hAnsi="Arial" w:cs="Arial"/>
          <w:sz w:val="24"/>
          <w:szCs w:val="24"/>
        </w:rPr>
        <w:t xml:space="preserve"> quanto</w:t>
      </w:r>
      <w:r w:rsidR="00F837EA" w:rsidRPr="00D04870">
        <w:rPr>
          <w:rFonts w:ascii="Arial" w:hAnsi="Arial" w:cs="Arial"/>
          <w:sz w:val="24"/>
          <w:szCs w:val="24"/>
        </w:rPr>
        <w:t xml:space="preserve"> o emprego</w:t>
      </w:r>
      <w:r w:rsidR="004D1FFF" w:rsidRPr="00D04870">
        <w:rPr>
          <w:rFonts w:ascii="Arial" w:hAnsi="Arial" w:cs="Arial"/>
          <w:sz w:val="24"/>
          <w:szCs w:val="24"/>
        </w:rPr>
        <w:t>, ambos</w:t>
      </w:r>
      <w:r w:rsidR="00454867" w:rsidRPr="00D04870">
        <w:rPr>
          <w:rFonts w:ascii="Arial" w:hAnsi="Arial" w:cs="Arial"/>
          <w:sz w:val="24"/>
          <w:szCs w:val="24"/>
        </w:rPr>
        <w:t xml:space="preserve"> diminuíram</w:t>
      </w:r>
      <w:r w:rsidR="00F837EA" w:rsidRPr="00D04870">
        <w:rPr>
          <w:rFonts w:ascii="Arial" w:hAnsi="Arial" w:cs="Arial"/>
          <w:sz w:val="24"/>
          <w:szCs w:val="24"/>
        </w:rPr>
        <w:t xml:space="preserve">. </w:t>
      </w:r>
      <w:r w:rsidR="004D1FFF" w:rsidRPr="00D04870">
        <w:rPr>
          <w:rFonts w:ascii="Arial" w:hAnsi="Arial" w:cs="Arial"/>
          <w:sz w:val="24"/>
          <w:szCs w:val="24"/>
        </w:rPr>
        <w:t>De acordo com</w:t>
      </w:r>
      <w:r w:rsidR="00454867" w:rsidRPr="00D0487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54867" w:rsidRPr="00D04870">
        <w:rPr>
          <w:rFonts w:ascii="Arial" w:hAnsi="Arial" w:cs="Arial"/>
          <w:sz w:val="24"/>
          <w:szCs w:val="24"/>
        </w:rPr>
        <w:t>Feijó(</w:t>
      </w:r>
      <w:proofErr w:type="gramEnd"/>
      <w:r w:rsidR="00454867" w:rsidRPr="00D04870">
        <w:rPr>
          <w:rFonts w:ascii="Arial" w:hAnsi="Arial" w:cs="Arial"/>
          <w:sz w:val="24"/>
          <w:szCs w:val="24"/>
        </w:rPr>
        <w:t xml:space="preserve">2005), </w:t>
      </w:r>
      <w:r w:rsidR="00F837EA" w:rsidRPr="00D04870">
        <w:rPr>
          <w:rFonts w:ascii="Arial" w:hAnsi="Arial" w:cs="Arial"/>
          <w:sz w:val="24"/>
          <w:szCs w:val="24"/>
        </w:rPr>
        <w:t>em 1986 a indústria de transformação detinha participação de 32,1% do PIB</w:t>
      </w:r>
      <w:r w:rsidR="00935EDA" w:rsidRPr="00D04870">
        <w:rPr>
          <w:rFonts w:ascii="Arial" w:hAnsi="Arial" w:cs="Arial"/>
          <w:sz w:val="24"/>
          <w:szCs w:val="24"/>
        </w:rPr>
        <w:t>, mas</w:t>
      </w:r>
      <w:r w:rsidR="00F837EA" w:rsidRPr="00D04870">
        <w:rPr>
          <w:rFonts w:ascii="Arial" w:hAnsi="Arial" w:cs="Arial"/>
          <w:sz w:val="24"/>
          <w:szCs w:val="24"/>
        </w:rPr>
        <w:t xml:space="preserve"> já em 1998 sua participação era de cerca de 19,7%</w:t>
      </w:r>
      <w:r w:rsidR="00935EDA" w:rsidRPr="00D04870">
        <w:rPr>
          <w:rFonts w:ascii="Arial" w:hAnsi="Arial" w:cs="Arial"/>
          <w:sz w:val="24"/>
          <w:szCs w:val="24"/>
        </w:rPr>
        <w:t>,</w:t>
      </w:r>
      <w:r w:rsidR="00F837EA" w:rsidRPr="00D04870">
        <w:rPr>
          <w:rFonts w:ascii="Arial" w:hAnsi="Arial" w:cs="Arial"/>
          <w:sz w:val="24"/>
          <w:szCs w:val="24"/>
        </w:rPr>
        <w:t xml:space="preserve"> o que para o autor garante a ideia</w:t>
      </w:r>
      <w:r w:rsidR="00935EDA" w:rsidRPr="00D04870">
        <w:rPr>
          <w:rFonts w:ascii="Arial" w:hAnsi="Arial" w:cs="Arial"/>
          <w:sz w:val="24"/>
          <w:szCs w:val="24"/>
        </w:rPr>
        <w:t xml:space="preserve"> de que o Brasil passava por</w:t>
      </w:r>
      <w:r w:rsidR="00F837EA" w:rsidRPr="00D04870">
        <w:rPr>
          <w:rFonts w:ascii="Arial" w:hAnsi="Arial" w:cs="Arial"/>
          <w:sz w:val="24"/>
          <w:szCs w:val="24"/>
        </w:rPr>
        <w:t xml:space="preserve"> um processo de desindustrialização.</w:t>
      </w:r>
    </w:p>
    <w:p w:rsidR="009F772F" w:rsidRPr="00D04870" w:rsidRDefault="00A57FAE" w:rsidP="00D048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4870">
        <w:rPr>
          <w:rFonts w:ascii="Arial" w:hAnsi="Arial" w:cs="Arial"/>
          <w:sz w:val="24"/>
          <w:szCs w:val="24"/>
        </w:rPr>
        <w:t xml:space="preserve">Bresser </w:t>
      </w:r>
      <w:r w:rsidR="00935EDA" w:rsidRPr="00D04870">
        <w:rPr>
          <w:rFonts w:ascii="Arial" w:hAnsi="Arial" w:cs="Arial"/>
          <w:sz w:val="24"/>
          <w:szCs w:val="24"/>
        </w:rPr>
        <w:t>Pereira e Marconi (2008) destacam que a apreciação</w:t>
      </w:r>
      <w:r w:rsidR="00503E77" w:rsidRPr="00D04870">
        <w:rPr>
          <w:rFonts w:ascii="Arial" w:hAnsi="Arial" w:cs="Arial"/>
          <w:sz w:val="24"/>
          <w:szCs w:val="24"/>
        </w:rPr>
        <w:t xml:space="preserve"> dos preços da</w:t>
      </w:r>
      <w:r w:rsidR="00454867" w:rsidRPr="00D04870">
        <w:rPr>
          <w:rFonts w:ascii="Arial" w:hAnsi="Arial" w:cs="Arial"/>
          <w:sz w:val="24"/>
          <w:szCs w:val="24"/>
        </w:rPr>
        <w:t>s</w:t>
      </w:r>
      <w:r w:rsidR="00503E77" w:rsidRPr="00D04870">
        <w:rPr>
          <w:rFonts w:ascii="Arial" w:hAnsi="Arial" w:cs="Arial"/>
          <w:sz w:val="24"/>
          <w:szCs w:val="24"/>
        </w:rPr>
        <w:t xml:space="preserve"> commodities</w:t>
      </w:r>
      <w:r w:rsidR="00454867" w:rsidRPr="00D04870">
        <w:rPr>
          <w:rFonts w:ascii="Arial" w:hAnsi="Arial" w:cs="Arial"/>
          <w:sz w:val="24"/>
          <w:szCs w:val="24"/>
        </w:rPr>
        <w:t xml:space="preserve">, </w:t>
      </w:r>
      <w:r w:rsidR="00503E77" w:rsidRPr="00D04870">
        <w:rPr>
          <w:rFonts w:ascii="Arial" w:hAnsi="Arial" w:cs="Arial"/>
          <w:sz w:val="24"/>
          <w:szCs w:val="24"/>
        </w:rPr>
        <w:t>comparados aos dos manufaturados</w:t>
      </w:r>
      <w:r w:rsidR="00454867" w:rsidRPr="00D04870">
        <w:rPr>
          <w:rFonts w:ascii="Arial" w:hAnsi="Arial" w:cs="Arial"/>
          <w:sz w:val="24"/>
          <w:szCs w:val="24"/>
        </w:rPr>
        <w:t>, ou</w:t>
      </w:r>
      <w:r w:rsidR="0061307C">
        <w:rPr>
          <w:rFonts w:ascii="Arial" w:hAnsi="Arial" w:cs="Arial"/>
          <w:sz w:val="24"/>
          <w:szCs w:val="24"/>
        </w:rPr>
        <w:t xml:space="preserve"> seja, os bens produzidos pela </w:t>
      </w:r>
      <w:r w:rsidR="00454867" w:rsidRPr="00D04870">
        <w:rPr>
          <w:rFonts w:ascii="Arial" w:hAnsi="Arial" w:cs="Arial"/>
          <w:sz w:val="24"/>
          <w:szCs w:val="24"/>
        </w:rPr>
        <w:t xml:space="preserve">indústria de transformação, </w:t>
      </w:r>
      <w:r w:rsidR="00503E77" w:rsidRPr="00D04870">
        <w:rPr>
          <w:rFonts w:ascii="Arial" w:hAnsi="Arial" w:cs="Arial"/>
          <w:sz w:val="24"/>
          <w:szCs w:val="24"/>
        </w:rPr>
        <w:t>gerada pelo cenário de apreciação cambial e taxa de juros elevadas, fazem com a indústria nacional perca competitividade</w:t>
      </w:r>
      <w:r w:rsidR="009F772F" w:rsidRPr="00D04870">
        <w:rPr>
          <w:rFonts w:ascii="Arial" w:hAnsi="Arial" w:cs="Arial"/>
          <w:sz w:val="24"/>
          <w:szCs w:val="24"/>
        </w:rPr>
        <w:t xml:space="preserve"> e faz</w:t>
      </w:r>
      <w:r w:rsidR="00454867" w:rsidRPr="00D04870">
        <w:rPr>
          <w:rFonts w:ascii="Arial" w:hAnsi="Arial" w:cs="Arial"/>
          <w:sz w:val="24"/>
          <w:szCs w:val="24"/>
        </w:rPr>
        <w:t xml:space="preserve"> </w:t>
      </w:r>
      <w:r w:rsidR="00503E77" w:rsidRPr="00D04870">
        <w:rPr>
          <w:rFonts w:ascii="Arial" w:hAnsi="Arial" w:cs="Arial"/>
          <w:sz w:val="24"/>
          <w:szCs w:val="24"/>
        </w:rPr>
        <w:t>das commodities o no</w:t>
      </w:r>
      <w:r w:rsidR="00ED7751" w:rsidRPr="00D04870">
        <w:rPr>
          <w:rFonts w:ascii="Arial" w:hAnsi="Arial" w:cs="Arial"/>
          <w:sz w:val="24"/>
          <w:szCs w:val="24"/>
        </w:rPr>
        <w:t>vo motor da economia.</w:t>
      </w:r>
      <w:r w:rsidR="00503E77" w:rsidRPr="00D04870">
        <w:rPr>
          <w:rFonts w:ascii="Arial" w:hAnsi="Arial" w:cs="Arial"/>
          <w:sz w:val="24"/>
          <w:szCs w:val="24"/>
        </w:rPr>
        <w:t xml:space="preserve"> Feijó (2005) completa afirmando que esses “novos líderes não tendo a mesma força e os mesmos impactos que a indústria apresenta sobre a sua própria dinâmica e sobre a dinâmica de outros setores, não abriram caminho senão para um crescimento econômico apenas”. </w:t>
      </w:r>
    </w:p>
    <w:p w:rsidR="00157C53" w:rsidRPr="00D04870" w:rsidRDefault="00157C53" w:rsidP="00D048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D04870">
        <w:rPr>
          <w:rFonts w:ascii="Arial" w:hAnsi="Arial" w:cs="Arial"/>
          <w:sz w:val="24"/>
          <w:szCs w:val="24"/>
        </w:rPr>
        <w:t>Lamonica</w:t>
      </w:r>
      <w:proofErr w:type="spellEnd"/>
      <w:r w:rsidRPr="00D04870">
        <w:rPr>
          <w:rFonts w:ascii="Arial" w:hAnsi="Arial" w:cs="Arial"/>
          <w:sz w:val="24"/>
          <w:szCs w:val="24"/>
        </w:rPr>
        <w:t xml:space="preserve"> e Feijó (2010) citam </w:t>
      </w:r>
      <w:proofErr w:type="spellStart"/>
      <w:r w:rsidRPr="00D04870">
        <w:rPr>
          <w:rFonts w:ascii="Arial" w:hAnsi="Arial" w:cs="Arial"/>
          <w:sz w:val="24"/>
          <w:szCs w:val="24"/>
        </w:rPr>
        <w:t>Kaldo</w:t>
      </w:r>
      <w:r w:rsidR="00ED7751" w:rsidRPr="00D04870">
        <w:rPr>
          <w:rFonts w:ascii="Arial" w:hAnsi="Arial" w:cs="Arial"/>
          <w:sz w:val="24"/>
          <w:szCs w:val="24"/>
        </w:rPr>
        <w:t>r</w:t>
      </w:r>
      <w:proofErr w:type="spellEnd"/>
      <w:r w:rsidR="005A26B7" w:rsidRPr="00D04870">
        <w:rPr>
          <w:rFonts w:ascii="Arial" w:hAnsi="Arial" w:cs="Arial"/>
          <w:sz w:val="24"/>
          <w:szCs w:val="24"/>
        </w:rPr>
        <w:t xml:space="preserve"> (1966) da mesma maneira entende que a indústria é de relevante importância para o desenvolvimento econômico, mostrando que uma indústria tecnologicamente sofisticada apresenta </w:t>
      </w:r>
      <w:r w:rsidR="00744B18" w:rsidRPr="00D04870">
        <w:rPr>
          <w:rFonts w:ascii="Arial" w:hAnsi="Arial" w:cs="Arial"/>
          <w:sz w:val="24"/>
          <w:szCs w:val="24"/>
        </w:rPr>
        <w:t xml:space="preserve">“encadeamentos </w:t>
      </w:r>
      <w:proofErr w:type="spellStart"/>
      <w:r w:rsidR="00744B18" w:rsidRPr="00D04870">
        <w:rPr>
          <w:rFonts w:ascii="Arial" w:hAnsi="Arial" w:cs="Arial"/>
          <w:sz w:val="24"/>
          <w:szCs w:val="24"/>
        </w:rPr>
        <w:t>intra</w:t>
      </w:r>
      <w:proofErr w:type="spellEnd"/>
      <w:r w:rsidR="00744B18" w:rsidRPr="00D04870">
        <w:rPr>
          <w:rFonts w:ascii="Arial" w:hAnsi="Arial" w:cs="Arial"/>
          <w:sz w:val="24"/>
          <w:szCs w:val="24"/>
        </w:rPr>
        <w:t xml:space="preserve"> e </w:t>
      </w:r>
      <w:proofErr w:type="spellStart"/>
      <w:proofErr w:type="gramStart"/>
      <w:r w:rsidR="00744B18" w:rsidRPr="00D04870">
        <w:rPr>
          <w:rFonts w:ascii="Arial" w:hAnsi="Arial" w:cs="Arial"/>
          <w:sz w:val="24"/>
          <w:szCs w:val="24"/>
        </w:rPr>
        <w:t>inter</w:t>
      </w:r>
      <w:proofErr w:type="spellEnd"/>
      <w:r w:rsidR="00744B18" w:rsidRPr="00D04870">
        <w:rPr>
          <w:rFonts w:ascii="Arial" w:hAnsi="Arial" w:cs="Arial"/>
          <w:sz w:val="24"/>
          <w:szCs w:val="24"/>
        </w:rPr>
        <w:t xml:space="preserve"> setores</w:t>
      </w:r>
      <w:proofErr w:type="gramEnd"/>
      <w:r w:rsidR="00744B18" w:rsidRPr="00D04870">
        <w:rPr>
          <w:rFonts w:ascii="Arial" w:hAnsi="Arial" w:cs="Arial"/>
          <w:sz w:val="24"/>
          <w:szCs w:val="24"/>
        </w:rPr>
        <w:t xml:space="preserve"> mais sólidos em complexos, possibilitando um potencial de crescimento maior para a economia”.</w:t>
      </w:r>
    </w:p>
    <w:p w:rsidR="00237F84" w:rsidRPr="00D04870" w:rsidRDefault="00237F84" w:rsidP="00D048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4870" w:rsidRDefault="001C3E78" w:rsidP="00D04870">
      <w:pPr>
        <w:pStyle w:val="PargrafodaLista"/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D04870">
        <w:rPr>
          <w:rFonts w:ascii="Arial" w:hAnsi="Arial" w:cs="Arial"/>
          <w:b/>
          <w:sz w:val="24"/>
          <w:szCs w:val="24"/>
        </w:rPr>
        <w:t>Problema</w:t>
      </w:r>
    </w:p>
    <w:p w:rsidR="00D04870" w:rsidRDefault="00D04870" w:rsidP="00D048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7F84" w:rsidRPr="00D04870" w:rsidRDefault="008478BA" w:rsidP="00D048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4870">
        <w:rPr>
          <w:rFonts w:ascii="Arial" w:hAnsi="Arial" w:cs="Arial"/>
          <w:sz w:val="24"/>
          <w:szCs w:val="24"/>
        </w:rPr>
        <w:t>A atual história da indústria no Brasil ganha novos contornos</w:t>
      </w:r>
      <w:r w:rsidR="00237F84" w:rsidRPr="00D04870">
        <w:rPr>
          <w:rFonts w:ascii="Arial" w:hAnsi="Arial" w:cs="Arial"/>
          <w:sz w:val="24"/>
          <w:szCs w:val="24"/>
        </w:rPr>
        <w:t xml:space="preserve"> a partir de 1990</w:t>
      </w:r>
      <w:r w:rsidRPr="00D04870">
        <w:rPr>
          <w:rFonts w:ascii="Arial" w:hAnsi="Arial" w:cs="Arial"/>
          <w:sz w:val="24"/>
          <w:szCs w:val="24"/>
        </w:rPr>
        <w:t xml:space="preserve"> com a</w:t>
      </w:r>
      <w:r w:rsidR="00F66BBB" w:rsidRPr="00D04870">
        <w:rPr>
          <w:rFonts w:ascii="Arial" w:hAnsi="Arial" w:cs="Arial"/>
          <w:sz w:val="24"/>
          <w:szCs w:val="24"/>
        </w:rPr>
        <w:t xml:space="preserve"> abertura comercial. Cano (2012) afirma que </w:t>
      </w:r>
      <w:r w:rsidRPr="00D04870">
        <w:rPr>
          <w:rFonts w:ascii="Arial" w:hAnsi="Arial" w:cs="Arial"/>
          <w:sz w:val="24"/>
          <w:szCs w:val="24"/>
        </w:rPr>
        <w:t>a abertura comercial</w:t>
      </w:r>
      <w:r w:rsidR="00F66BBB" w:rsidRPr="00D04870">
        <w:rPr>
          <w:rFonts w:ascii="Arial" w:hAnsi="Arial" w:cs="Arial"/>
          <w:sz w:val="24"/>
          <w:szCs w:val="24"/>
        </w:rPr>
        <w:t xml:space="preserve"> desregrada trouxe além da</w:t>
      </w:r>
      <w:r w:rsidRPr="00D04870">
        <w:rPr>
          <w:rFonts w:ascii="Arial" w:hAnsi="Arial" w:cs="Arial"/>
          <w:sz w:val="24"/>
          <w:szCs w:val="24"/>
        </w:rPr>
        <w:t xml:space="preserve"> queda de tarifas e outros mecanism</w:t>
      </w:r>
      <w:r w:rsidR="00F66BBB" w:rsidRPr="00D04870">
        <w:rPr>
          <w:rFonts w:ascii="Arial" w:hAnsi="Arial" w:cs="Arial"/>
          <w:sz w:val="24"/>
          <w:szCs w:val="24"/>
        </w:rPr>
        <w:t>os protecionistas da indústria num cenário de elevada t</w:t>
      </w:r>
      <w:r w:rsidRPr="00D04870">
        <w:rPr>
          <w:rFonts w:ascii="Arial" w:hAnsi="Arial" w:cs="Arial"/>
          <w:sz w:val="24"/>
          <w:szCs w:val="24"/>
        </w:rPr>
        <w:t>axa de juros</w:t>
      </w:r>
      <w:r w:rsidR="00F66BBB" w:rsidRPr="00D04870">
        <w:rPr>
          <w:rFonts w:ascii="Arial" w:hAnsi="Arial" w:cs="Arial"/>
          <w:sz w:val="24"/>
          <w:szCs w:val="24"/>
        </w:rPr>
        <w:t xml:space="preserve">, </w:t>
      </w:r>
      <w:r w:rsidRPr="00D04870">
        <w:rPr>
          <w:rFonts w:ascii="Arial" w:hAnsi="Arial" w:cs="Arial"/>
          <w:sz w:val="24"/>
          <w:szCs w:val="24"/>
        </w:rPr>
        <w:t>a entrada massiva de dólares</w:t>
      </w:r>
      <w:r w:rsidR="00F66BBB" w:rsidRPr="00D04870">
        <w:rPr>
          <w:rFonts w:ascii="Arial" w:hAnsi="Arial" w:cs="Arial"/>
          <w:sz w:val="24"/>
          <w:szCs w:val="24"/>
        </w:rPr>
        <w:t>,</w:t>
      </w:r>
      <w:r w:rsidRPr="00D04870">
        <w:rPr>
          <w:rFonts w:ascii="Arial" w:hAnsi="Arial" w:cs="Arial"/>
          <w:sz w:val="24"/>
          <w:szCs w:val="24"/>
        </w:rPr>
        <w:t xml:space="preserve"> </w:t>
      </w:r>
      <w:r w:rsidR="00F66BBB" w:rsidRPr="00D04870">
        <w:rPr>
          <w:rFonts w:ascii="Arial" w:hAnsi="Arial" w:cs="Arial"/>
          <w:sz w:val="24"/>
          <w:szCs w:val="24"/>
        </w:rPr>
        <w:t>fazendo</w:t>
      </w:r>
      <w:r w:rsidRPr="00D04870">
        <w:rPr>
          <w:rFonts w:ascii="Arial" w:hAnsi="Arial" w:cs="Arial"/>
          <w:sz w:val="24"/>
          <w:szCs w:val="24"/>
        </w:rPr>
        <w:t xml:space="preserve"> com que o cambio se apreciasse excessivamente</w:t>
      </w:r>
      <w:r w:rsidR="00F66BBB" w:rsidRPr="00D04870">
        <w:rPr>
          <w:rFonts w:ascii="Arial" w:hAnsi="Arial" w:cs="Arial"/>
          <w:sz w:val="24"/>
          <w:szCs w:val="24"/>
        </w:rPr>
        <w:t xml:space="preserve"> e</w:t>
      </w:r>
      <w:r w:rsidRPr="00D04870">
        <w:rPr>
          <w:rFonts w:ascii="Arial" w:hAnsi="Arial" w:cs="Arial"/>
          <w:sz w:val="24"/>
          <w:szCs w:val="24"/>
        </w:rPr>
        <w:t xml:space="preserve"> </w:t>
      </w:r>
      <w:r w:rsidR="00F66BBB" w:rsidRPr="00D04870">
        <w:rPr>
          <w:rFonts w:ascii="Arial" w:hAnsi="Arial" w:cs="Arial"/>
          <w:sz w:val="24"/>
          <w:szCs w:val="24"/>
        </w:rPr>
        <w:t>a indústria nacional se tornasse</w:t>
      </w:r>
      <w:r w:rsidRPr="00D04870">
        <w:rPr>
          <w:rFonts w:ascii="Arial" w:hAnsi="Arial" w:cs="Arial"/>
          <w:sz w:val="24"/>
          <w:szCs w:val="24"/>
        </w:rPr>
        <w:t xml:space="preserve"> pouco competitiva </w:t>
      </w:r>
      <w:r w:rsidR="00F66BBB" w:rsidRPr="00D04870">
        <w:rPr>
          <w:rFonts w:ascii="Arial" w:hAnsi="Arial" w:cs="Arial"/>
          <w:sz w:val="24"/>
          <w:szCs w:val="24"/>
        </w:rPr>
        <w:t xml:space="preserve">no cenário internacional. </w:t>
      </w:r>
      <w:r w:rsidR="00A57FAE" w:rsidRPr="00D04870">
        <w:rPr>
          <w:rFonts w:ascii="Arial" w:hAnsi="Arial" w:cs="Arial"/>
          <w:sz w:val="24"/>
          <w:szCs w:val="24"/>
        </w:rPr>
        <w:t>Sinaglio e outros</w:t>
      </w:r>
      <w:r w:rsidR="00F66BBB" w:rsidRPr="00D04870">
        <w:rPr>
          <w:rFonts w:ascii="Arial" w:hAnsi="Arial" w:cs="Arial"/>
          <w:sz w:val="24"/>
          <w:szCs w:val="24"/>
        </w:rPr>
        <w:t xml:space="preserve"> (20</w:t>
      </w:r>
      <w:r w:rsidR="00A57FAE" w:rsidRPr="00D04870">
        <w:rPr>
          <w:rFonts w:ascii="Arial" w:hAnsi="Arial" w:cs="Arial"/>
          <w:sz w:val="24"/>
          <w:szCs w:val="24"/>
        </w:rPr>
        <w:t>10</w:t>
      </w:r>
      <w:r w:rsidR="00F66BBB" w:rsidRPr="00D04870">
        <w:rPr>
          <w:rFonts w:ascii="Arial" w:hAnsi="Arial" w:cs="Arial"/>
          <w:sz w:val="24"/>
          <w:szCs w:val="24"/>
        </w:rPr>
        <w:t xml:space="preserve">) </w:t>
      </w:r>
      <w:r w:rsidR="002A12EC" w:rsidRPr="00D04870">
        <w:rPr>
          <w:rFonts w:ascii="Arial" w:hAnsi="Arial" w:cs="Arial"/>
          <w:sz w:val="24"/>
          <w:szCs w:val="24"/>
        </w:rPr>
        <w:t xml:space="preserve">afirmam que a </w:t>
      </w:r>
      <w:r w:rsidR="00F66BBB" w:rsidRPr="00D04870">
        <w:rPr>
          <w:rFonts w:ascii="Arial" w:hAnsi="Arial" w:cs="Arial"/>
          <w:sz w:val="24"/>
          <w:szCs w:val="24"/>
        </w:rPr>
        <w:t>constante apreciação da moeda do pa</w:t>
      </w:r>
      <w:r w:rsidR="002A12EC" w:rsidRPr="00D04870">
        <w:rPr>
          <w:rFonts w:ascii="Arial" w:hAnsi="Arial" w:cs="Arial"/>
          <w:sz w:val="24"/>
          <w:szCs w:val="24"/>
        </w:rPr>
        <w:t>ís fez do</w:t>
      </w:r>
      <w:r w:rsidR="00F66BBB" w:rsidRPr="00D04870">
        <w:rPr>
          <w:rFonts w:ascii="Arial" w:hAnsi="Arial" w:cs="Arial"/>
          <w:sz w:val="24"/>
          <w:szCs w:val="24"/>
        </w:rPr>
        <w:t xml:space="preserve"> </w:t>
      </w:r>
      <w:r w:rsidRPr="00D04870">
        <w:rPr>
          <w:rFonts w:ascii="Arial" w:hAnsi="Arial" w:cs="Arial"/>
          <w:sz w:val="24"/>
          <w:szCs w:val="24"/>
        </w:rPr>
        <w:t>setor primário ganh</w:t>
      </w:r>
      <w:r w:rsidR="002A12EC" w:rsidRPr="00D04870">
        <w:rPr>
          <w:rFonts w:ascii="Arial" w:hAnsi="Arial" w:cs="Arial"/>
          <w:sz w:val="24"/>
          <w:szCs w:val="24"/>
        </w:rPr>
        <w:t>asse novo</w:t>
      </w:r>
      <w:r w:rsidRPr="00D04870">
        <w:rPr>
          <w:rFonts w:ascii="Arial" w:hAnsi="Arial" w:cs="Arial"/>
          <w:sz w:val="24"/>
          <w:szCs w:val="24"/>
        </w:rPr>
        <w:t xml:space="preserve"> fôlego para mais uma vez se tornar protagoni</w:t>
      </w:r>
      <w:r w:rsidR="002A12EC" w:rsidRPr="00D04870">
        <w:rPr>
          <w:rFonts w:ascii="Arial" w:hAnsi="Arial" w:cs="Arial"/>
          <w:sz w:val="24"/>
          <w:szCs w:val="24"/>
        </w:rPr>
        <w:t>sta das exportações brasileiras.</w:t>
      </w:r>
    </w:p>
    <w:p w:rsidR="00BB7962" w:rsidRDefault="00455918" w:rsidP="00D048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4870">
        <w:rPr>
          <w:rFonts w:ascii="Arial" w:hAnsi="Arial" w:cs="Arial"/>
          <w:sz w:val="24"/>
          <w:szCs w:val="24"/>
        </w:rPr>
        <w:lastRenderedPageBreak/>
        <w:t>Da</w:t>
      </w:r>
      <w:r w:rsidR="00BB7962" w:rsidRPr="00D04870">
        <w:rPr>
          <w:rFonts w:ascii="Arial" w:hAnsi="Arial" w:cs="Arial"/>
          <w:sz w:val="24"/>
          <w:szCs w:val="24"/>
        </w:rPr>
        <w:t xml:space="preserve">da </w:t>
      </w:r>
      <w:r w:rsidR="0061307C">
        <w:rPr>
          <w:rFonts w:ascii="Arial" w:hAnsi="Arial" w:cs="Arial"/>
          <w:sz w:val="24"/>
          <w:szCs w:val="24"/>
        </w:rPr>
        <w:t>a</w:t>
      </w:r>
      <w:r w:rsidR="0061307C" w:rsidRPr="00D04870">
        <w:rPr>
          <w:rFonts w:ascii="Arial" w:hAnsi="Arial" w:cs="Arial"/>
          <w:sz w:val="24"/>
          <w:szCs w:val="24"/>
        </w:rPr>
        <w:t>s</w:t>
      </w:r>
      <w:r w:rsidR="002A12EC" w:rsidRPr="00D04870">
        <w:rPr>
          <w:rFonts w:ascii="Arial" w:hAnsi="Arial" w:cs="Arial"/>
          <w:sz w:val="24"/>
          <w:szCs w:val="24"/>
        </w:rPr>
        <w:t xml:space="preserve"> evidências da </w:t>
      </w:r>
      <w:r w:rsidRPr="00D04870">
        <w:rPr>
          <w:rFonts w:ascii="Arial" w:hAnsi="Arial" w:cs="Arial"/>
          <w:sz w:val="24"/>
          <w:szCs w:val="24"/>
        </w:rPr>
        <w:t xml:space="preserve">queda </w:t>
      </w:r>
      <w:r w:rsidR="00BB7962" w:rsidRPr="00D04870">
        <w:rPr>
          <w:rFonts w:ascii="Arial" w:hAnsi="Arial" w:cs="Arial"/>
          <w:sz w:val="24"/>
          <w:szCs w:val="24"/>
        </w:rPr>
        <w:t>relativa da participação da indústria no produto e emprego</w:t>
      </w:r>
      <w:r w:rsidRPr="00D04870">
        <w:rPr>
          <w:rFonts w:ascii="Arial" w:hAnsi="Arial" w:cs="Arial"/>
          <w:sz w:val="24"/>
          <w:szCs w:val="24"/>
        </w:rPr>
        <w:t xml:space="preserve"> nacional</w:t>
      </w:r>
      <w:r w:rsidR="00BB7962" w:rsidRPr="00D04870">
        <w:rPr>
          <w:rFonts w:ascii="Arial" w:hAnsi="Arial" w:cs="Arial"/>
          <w:sz w:val="24"/>
          <w:szCs w:val="24"/>
        </w:rPr>
        <w:t xml:space="preserve">, ou seja, </w:t>
      </w:r>
      <w:r w:rsidR="002A12EC" w:rsidRPr="00D04870">
        <w:rPr>
          <w:rFonts w:ascii="Arial" w:hAnsi="Arial" w:cs="Arial"/>
          <w:sz w:val="24"/>
          <w:szCs w:val="24"/>
        </w:rPr>
        <w:t>de um processo de desindustrialização na economia brasileira</w:t>
      </w:r>
      <w:r w:rsidR="00BB7962" w:rsidRPr="00D04870">
        <w:rPr>
          <w:rFonts w:ascii="Arial" w:hAnsi="Arial" w:cs="Arial"/>
          <w:sz w:val="24"/>
          <w:szCs w:val="24"/>
        </w:rPr>
        <w:t xml:space="preserve"> </w:t>
      </w:r>
      <w:r w:rsidRPr="00D04870">
        <w:rPr>
          <w:rFonts w:ascii="Arial" w:hAnsi="Arial" w:cs="Arial"/>
          <w:sz w:val="24"/>
          <w:szCs w:val="24"/>
        </w:rPr>
        <w:t xml:space="preserve">pós anos </w:t>
      </w:r>
      <w:r w:rsidR="002A12EC" w:rsidRPr="00D04870">
        <w:rPr>
          <w:rFonts w:ascii="Arial" w:hAnsi="Arial" w:cs="Arial"/>
          <w:sz w:val="24"/>
          <w:szCs w:val="24"/>
        </w:rPr>
        <w:t>90</w:t>
      </w:r>
      <w:r w:rsidR="0061307C">
        <w:rPr>
          <w:rFonts w:ascii="Arial" w:hAnsi="Arial" w:cs="Arial"/>
          <w:sz w:val="24"/>
          <w:szCs w:val="24"/>
        </w:rPr>
        <w:t>,</w:t>
      </w:r>
      <w:r w:rsidR="002A12EC" w:rsidRPr="00D04870">
        <w:rPr>
          <w:rFonts w:ascii="Arial" w:hAnsi="Arial" w:cs="Arial"/>
          <w:sz w:val="24"/>
          <w:szCs w:val="24"/>
        </w:rPr>
        <w:t xml:space="preserve"> existe de fato este processo de desindustrialização? E quais são seus</w:t>
      </w:r>
      <w:r w:rsidRPr="00D04870">
        <w:rPr>
          <w:rFonts w:ascii="Arial" w:hAnsi="Arial" w:cs="Arial"/>
          <w:sz w:val="24"/>
          <w:szCs w:val="24"/>
        </w:rPr>
        <w:t xml:space="preserve"> impactos ou consequências</w:t>
      </w:r>
      <w:r w:rsidR="002A12EC" w:rsidRPr="00D04870">
        <w:rPr>
          <w:rFonts w:ascii="Arial" w:hAnsi="Arial" w:cs="Arial"/>
          <w:sz w:val="24"/>
          <w:szCs w:val="24"/>
        </w:rPr>
        <w:t xml:space="preserve"> </w:t>
      </w:r>
      <w:r w:rsidR="00BB7962" w:rsidRPr="00D04870">
        <w:rPr>
          <w:rFonts w:ascii="Arial" w:hAnsi="Arial" w:cs="Arial"/>
          <w:sz w:val="24"/>
          <w:szCs w:val="24"/>
        </w:rPr>
        <w:t xml:space="preserve">para </w:t>
      </w:r>
      <w:r w:rsidR="009E467C" w:rsidRPr="00D04870">
        <w:rPr>
          <w:rFonts w:ascii="Arial" w:hAnsi="Arial" w:cs="Arial"/>
          <w:sz w:val="24"/>
          <w:szCs w:val="24"/>
        </w:rPr>
        <w:t xml:space="preserve">o setor e </w:t>
      </w:r>
      <w:r w:rsidRPr="00D04870">
        <w:rPr>
          <w:rFonts w:ascii="Arial" w:hAnsi="Arial" w:cs="Arial"/>
          <w:sz w:val="24"/>
          <w:szCs w:val="24"/>
        </w:rPr>
        <w:t>a economia brasileira</w:t>
      </w:r>
      <w:r w:rsidR="00BB7962" w:rsidRPr="00D04870">
        <w:rPr>
          <w:rFonts w:ascii="Arial" w:hAnsi="Arial" w:cs="Arial"/>
          <w:sz w:val="24"/>
          <w:szCs w:val="24"/>
        </w:rPr>
        <w:t>?</w:t>
      </w:r>
    </w:p>
    <w:p w:rsidR="0061307C" w:rsidRDefault="0061307C" w:rsidP="006130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5F80" w:rsidRPr="00D04870" w:rsidRDefault="00AC0BEE" w:rsidP="0061307C">
      <w:pPr>
        <w:pStyle w:val="PargrafodaLista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DESENVOLVIMENTO</w:t>
      </w:r>
    </w:p>
    <w:p w:rsidR="00975F80" w:rsidRPr="00D04870" w:rsidRDefault="00975F80" w:rsidP="00D0487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F1887" w:rsidRDefault="009F1887" w:rsidP="00D04870">
      <w:pPr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D04870">
        <w:rPr>
          <w:rFonts w:ascii="Arial" w:hAnsi="Arial" w:cs="Arial"/>
          <w:noProof/>
          <w:sz w:val="24"/>
          <w:szCs w:val="24"/>
          <w:lang w:eastAsia="pt-BR"/>
        </w:rPr>
        <w:t xml:space="preserve">Para Marconi e Barbi (2010) a desindustrialização é inerente á própria evolução das economias, e </w:t>
      </w:r>
      <w:r w:rsidR="009C2747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segundo eles, </w:t>
      </w:r>
      <w:r w:rsidR="00140EA9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alguns autores </w:t>
      </w:r>
      <w:r w:rsidRPr="00D04870">
        <w:rPr>
          <w:rFonts w:ascii="Arial" w:hAnsi="Arial" w:cs="Arial"/>
          <w:noProof/>
          <w:sz w:val="24"/>
          <w:szCs w:val="24"/>
          <w:lang w:eastAsia="pt-BR"/>
        </w:rPr>
        <w:t xml:space="preserve">irão enfarizar a influência de atores de ordem interna sobre este processo. Marconi e </w:t>
      </w:r>
      <w:r w:rsidR="009C2747" w:rsidRPr="00D04870">
        <w:rPr>
          <w:rFonts w:ascii="Arial" w:hAnsi="Arial" w:cs="Arial"/>
          <w:noProof/>
          <w:sz w:val="24"/>
          <w:szCs w:val="24"/>
          <w:lang w:eastAsia="pt-BR"/>
        </w:rPr>
        <w:t>B</w:t>
      </w:r>
      <w:r w:rsidRPr="00D04870">
        <w:rPr>
          <w:rFonts w:ascii="Arial" w:hAnsi="Arial" w:cs="Arial"/>
          <w:noProof/>
          <w:sz w:val="24"/>
          <w:szCs w:val="24"/>
          <w:lang w:eastAsia="pt-BR"/>
        </w:rPr>
        <w:t>arbi</w:t>
      </w:r>
      <w:r w:rsidR="002F4D87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9C2747" w:rsidRPr="00D04870">
        <w:rPr>
          <w:rFonts w:ascii="Arial" w:hAnsi="Arial" w:cs="Arial"/>
          <w:noProof/>
          <w:sz w:val="24"/>
          <w:szCs w:val="24"/>
          <w:lang w:eastAsia="pt-BR"/>
        </w:rPr>
        <w:t>(2010)</w:t>
      </w:r>
      <w:r w:rsidRPr="00D04870">
        <w:rPr>
          <w:rFonts w:ascii="Arial" w:hAnsi="Arial" w:cs="Arial"/>
          <w:noProof/>
          <w:sz w:val="24"/>
          <w:szCs w:val="24"/>
          <w:lang w:eastAsia="pt-BR"/>
        </w:rPr>
        <w:t xml:space="preserve"> citam Clark (1957) que afirma que o processo de desindustrialização ocorreri</w:t>
      </w:r>
      <w:r w:rsidR="009532EF" w:rsidRPr="00D04870">
        <w:rPr>
          <w:rFonts w:ascii="Arial" w:hAnsi="Arial" w:cs="Arial"/>
          <w:noProof/>
          <w:sz w:val="24"/>
          <w:szCs w:val="24"/>
          <w:lang w:eastAsia="pt-BR"/>
        </w:rPr>
        <w:t>d</w:t>
      </w:r>
      <w:r w:rsidRPr="00D04870">
        <w:rPr>
          <w:rFonts w:ascii="Arial" w:hAnsi="Arial" w:cs="Arial"/>
          <w:noProof/>
          <w:sz w:val="24"/>
          <w:szCs w:val="24"/>
          <w:lang w:eastAsia="pt-BR"/>
        </w:rPr>
        <w:t>a em países mais desenvolvidos, em virtude da elevação da demanda por serviços em detrimento de demanda por manufaturas á medida que a renda per capta se elava, logo, “devido a distintas elasticidades-renda da demanada pelos diversos bens e serviços e a mudança no padrão de co</w:t>
      </w:r>
      <w:r w:rsidR="00857556" w:rsidRPr="00D04870">
        <w:rPr>
          <w:rFonts w:ascii="Arial" w:hAnsi="Arial" w:cs="Arial"/>
          <w:noProof/>
          <w:sz w:val="24"/>
          <w:szCs w:val="24"/>
          <w:lang w:eastAsia="pt-BR"/>
        </w:rPr>
        <w:t>n</w:t>
      </w:r>
      <w:r w:rsidRPr="00D04870">
        <w:rPr>
          <w:rFonts w:ascii="Arial" w:hAnsi="Arial" w:cs="Arial"/>
          <w:noProof/>
          <w:sz w:val="24"/>
          <w:szCs w:val="24"/>
          <w:lang w:eastAsia="pt-BR"/>
        </w:rPr>
        <w:t xml:space="preserve">sumo das famílias de acordo com alterações no nivel de renda </w:t>
      </w:r>
      <w:r w:rsidR="009C2747" w:rsidRPr="00D04870">
        <w:rPr>
          <w:rFonts w:ascii="Arial" w:hAnsi="Arial" w:cs="Arial"/>
          <w:noProof/>
          <w:sz w:val="24"/>
          <w:szCs w:val="24"/>
          <w:lang w:eastAsia="pt-BR"/>
        </w:rPr>
        <w:t>(lei de Engel)”.</w:t>
      </w:r>
    </w:p>
    <w:p w:rsidR="00692A41" w:rsidRDefault="00692A41" w:rsidP="00D04870">
      <w:pPr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D04870">
        <w:rPr>
          <w:rFonts w:ascii="Arial" w:hAnsi="Arial" w:cs="Arial"/>
          <w:noProof/>
          <w:sz w:val="24"/>
          <w:szCs w:val="24"/>
          <w:lang w:eastAsia="pt-BR"/>
        </w:rPr>
        <w:t>Squeff (2012) seguindo a linha de Rowthorn e Ramaswamy (1999) afirma que os autores chegaram a conclusão que para a maioria dos países desenvolvidos que viram o declínio da participação do emprego industrial no emprego total foi decorrente a um processo natural do crecimento economico, logo, tanto uma mudança comportamental dos consumidores e de industriais, diferenciais  de produtividade com o setor de serviços e de preços. Conjuntamente com a queda da participação da Formação Bruta de Capital Fixo (FBKF) como proporção do PIB o autor afirma que é possível infetir que o processo de desindustrialização destas economias veio por fontes puramente internas.</w:t>
      </w:r>
    </w:p>
    <w:p w:rsidR="004D168E" w:rsidRDefault="009F1887" w:rsidP="00D04870">
      <w:pPr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D04870">
        <w:rPr>
          <w:rFonts w:ascii="Arial" w:hAnsi="Arial" w:cs="Arial"/>
          <w:noProof/>
          <w:sz w:val="24"/>
          <w:szCs w:val="24"/>
          <w:lang w:eastAsia="pt-BR"/>
        </w:rPr>
        <w:t xml:space="preserve">Marconi  e Barbi (2010) </w:t>
      </w:r>
      <w:r w:rsidR="009C2747" w:rsidRPr="00D04870">
        <w:rPr>
          <w:rFonts w:ascii="Arial" w:hAnsi="Arial" w:cs="Arial"/>
          <w:noProof/>
          <w:sz w:val="24"/>
          <w:szCs w:val="24"/>
          <w:lang w:eastAsia="pt-BR"/>
        </w:rPr>
        <w:t>destacam o avanço de</w:t>
      </w:r>
      <w:r w:rsidR="006A0C26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Pr="00D04870">
        <w:rPr>
          <w:rFonts w:ascii="Arial" w:hAnsi="Arial" w:cs="Arial"/>
          <w:noProof/>
          <w:sz w:val="24"/>
          <w:szCs w:val="24"/>
          <w:lang w:eastAsia="pt-BR"/>
        </w:rPr>
        <w:t>Rowthorn e Ramaswamy (199</w:t>
      </w:r>
      <w:r w:rsidR="004D168E" w:rsidRPr="00D04870">
        <w:rPr>
          <w:rFonts w:ascii="Arial" w:hAnsi="Arial" w:cs="Arial"/>
          <w:noProof/>
          <w:sz w:val="24"/>
          <w:szCs w:val="24"/>
          <w:lang w:eastAsia="pt-BR"/>
        </w:rPr>
        <w:t>9)</w:t>
      </w:r>
      <w:r w:rsidR="006A0C26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4D168E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na ideia de desindustrialização: </w:t>
      </w:r>
    </w:p>
    <w:p w:rsidR="00D04870" w:rsidRPr="00D04870" w:rsidRDefault="00D04870" w:rsidP="00D04870">
      <w:pPr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975F80" w:rsidRPr="00DA406A" w:rsidRDefault="004D168E" w:rsidP="00DA406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>Rowthorn e Ramaswamy (1999), por sua vez, defendem que a desindustrialização</w:t>
      </w:r>
      <w:r w:rsidR="006A0C26"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das economias avançadas decorreria não apenas de alterações na composição da demanda entre manufaturas e serviços (sendo que a elasticidade-renda da demanda pelas manufaturas seria inferior a um nas economias desenvolvidas), mas também da maior produtividade, em termos relativos, do setor manufatureiro, associada a taxas de crescimento da produção aproximadas nos dois setores, o que geraria efeitos ambíguos sobre a participação do emprego na manufatura no emprego total: a redução do preço relativo das manufaturas e o decorrente aumento da demanda pelas mesmas, estimulando tal participação, por um lado, e a redução da </w:t>
      </w:r>
      <w:r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participação relativa da mão-de-obra no processo produtivo das manufaturas, contribuindo para reduzir a participação do emprego na manufatura no emprego total, por outro. (</w:t>
      </w:r>
      <w:r w:rsidR="0061307C"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>BARBI</w:t>
      </w:r>
      <w:r w:rsidR="006130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</w:t>
      </w:r>
      <w:r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>MARCONI</w:t>
      </w:r>
      <w:r w:rsid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2010</w:t>
      </w:r>
      <w:r w:rsid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6130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6)</w:t>
      </w:r>
    </w:p>
    <w:p w:rsidR="00D04870" w:rsidRDefault="00D04870" w:rsidP="00D04870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4D168E" w:rsidRDefault="004D168E" w:rsidP="00D04870">
      <w:pPr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D04870">
        <w:rPr>
          <w:rFonts w:ascii="Arial" w:hAnsi="Arial" w:cs="Arial"/>
          <w:noProof/>
          <w:sz w:val="24"/>
          <w:szCs w:val="24"/>
          <w:lang w:eastAsia="pt-BR"/>
        </w:rPr>
        <w:t>Assim,</w:t>
      </w:r>
      <w:r w:rsidR="00857556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 os autores,</w:t>
      </w:r>
      <w:r w:rsidRPr="00D04870">
        <w:rPr>
          <w:rFonts w:ascii="Arial" w:hAnsi="Arial" w:cs="Arial"/>
          <w:noProof/>
          <w:sz w:val="24"/>
          <w:szCs w:val="24"/>
          <w:lang w:eastAsia="pt-BR"/>
        </w:rPr>
        <w:t xml:space="preserve"> a fim de considerar os efeitos da produtividade e dos preços neste processo, estabelecem que um importante indicador de desindustrialização seria além da participação relativa da manufatura no valor adicionado, a participação do emprego na manufatura no emprego total.</w:t>
      </w:r>
    </w:p>
    <w:p w:rsidR="00E26970" w:rsidRDefault="004D1560" w:rsidP="00D04870">
      <w:pPr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D04870">
        <w:rPr>
          <w:rFonts w:ascii="Arial" w:hAnsi="Arial" w:cs="Arial"/>
          <w:noProof/>
          <w:sz w:val="24"/>
          <w:szCs w:val="24"/>
          <w:lang w:eastAsia="pt-BR"/>
        </w:rPr>
        <w:t>Para</w:t>
      </w:r>
      <w:r w:rsidR="00E26970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 explicar melhor o processo de desindustrialização</w:t>
      </w:r>
      <w:r w:rsidR="009C2747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E26970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Marconi e Barbi (2010) afirmam que </w:t>
      </w:r>
      <w:r w:rsidRPr="00D04870">
        <w:rPr>
          <w:rFonts w:ascii="Arial" w:hAnsi="Arial" w:cs="Arial"/>
          <w:noProof/>
          <w:sz w:val="24"/>
          <w:szCs w:val="24"/>
          <w:lang w:eastAsia="pt-BR"/>
        </w:rPr>
        <w:t>uma balança comercial positiva de manufatura</w:t>
      </w:r>
      <w:r w:rsidR="00E26970" w:rsidRPr="00D04870">
        <w:rPr>
          <w:rFonts w:ascii="Arial" w:hAnsi="Arial" w:cs="Arial"/>
          <w:noProof/>
          <w:sz w:val="24"/>
          <w:szCs w:val="24"/>
          <w:lang w:eastAsia="pt-BR"/>
        </w:rPr>
        <w:t>s</w:t>
      </w:r>
      <w:r w:rsidRPr="00D04870">
        <w:rPr>
          <w:rFonts w:ascii="Arial" w:hAnsi="Arial" w:cs="Arial"/>
          <w:noProof/>
          <w:sz w:val="24"/>
          <w:szCs w:val="24"/>
          <w:lang w:eastAsia="pt-BR"/>
        </w:rPr>
        <w:t xml:space="preserve">, </w:t>
      </w:r>
      <w:r w:rsidRPr="00D04870">
        <w:rPr>
          <w:rFonts w:ascii="Arial" w:hAnsi="Arial" w:cs="Arial"/>
          <w:i/>
          <w:noProof/>
          <w:sz w:val="24"/>
          <w:szCs w:val="24"/>
          <w:lang w:eastAsia="pt-BR"/>
        </w:rPr>
        <w:t>ceteris paribus</w:t>
      </w:r>
      <w:r w:rsidRPr="00D04870">
        <w:rPr>
          <w:rFonts w:ascii="Arial" w:hAnsi="Arial" w:cs="Arial"/>
          <w:noProof/>
          <w:sz w:val="24"/>
          <w:szCs w:val="24"/>
          <w:lang w:eastAsia="pt-BR"/>
        </w:rPr>
        <w:t xml:space="preserve">, haveria uma tendencia de elevação da participação emprego manufaruteiro frente ao emprego total. </w:t>
      </w:r>
      <w:r w:rsidR="003E6FC1" w:rsidRPr="00D04870">
        <w:rPr>
          <w:rFonts w:ascii="Arial" w:hAnsi="Arial" w:cs="Arial"/>
          <w:noProof/>
          <w:sz w:val="24"/>
          <w:szCs w:val="24"/>
          <w:lang w:eastAsia="pt-BR"/>
        </w:rPr>
        <w:t>C</w:t>
      </w:r>
      <w:r w:rsidRPr="00D04870">
        <w:rPr>
          <w:rFonts w:ascii="Arial" w:hAnsi="Arial" w:cs="Arial"/>
          <w:noProof/>
          <w:sz w:val="24"/>
          <w:szCs w:val="24"/>
          <w:lang w:eastAsia="pt-BR"/>
        </w:rPr>
        <w:t>onsiderando países tecnicamente menos desenvolvidos  na produção de bens intensivos em m</w:t>
      </w:r>
      <w:r w:rsidR="00E26970" w:rsidRPr="00D04870">
        <w:rPr>
          <w:rFonts w:ascii="Arial" w:hAnsi="Arial" w:cs="Arial"/>
          <w:noProof/>
          <w:sz w:val="24"/>
          <w:szCs w:val="24"/>
          <w:lang w:eastAsia="pt-BR"/>
        </w:rPr>
        <w:t>ão de obra cuja vantagem comparativa é seu custo reduzido, levaria ao aumento da produtividade do trabalho no setor manufatureiro das economias mais desenvolvidas. Segundo os autores, três efeitos seriam gerados a partir do comércio exterior mundial:</w:t>
      </w:r>
      <w:bookmarkStart w:id="0" w:name="_GoBack"/>
      <w:bookmarkEnd w:id="0"/>
    </w:p>
    <w:p w:rsidR="00D04870" w:rsidRPr="00D04870" w:rsidRDefault="00D04870" w:rsidP="00D04870">
      <w:pPr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975F80" w:rsidRPr="00DA406A" w:rsidRDefault="00E26970" w:rsidP="00DA406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>Assim, sobressairiam três efeitos do comércio exterior sobre a participação da manufatura e do seu correspondente nível de emprego na economia: a) alterações na demanda externa por produtos manufaturados, b) a especialização dos países desenvolvidos na produção de manufaturas de maior valor agregado cuja produção é menos intensiva em mão-de-obra e, c) a decorrente necessidade de tornar o processo de trabalho mais eficiente para toda a manufatura, pois a especialização não implica que os países tenham abandonado a produção de bens intensivos em mão-de-obra.</w:t>
      </w:r>
      <w:r w:rsidR="009A4903"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 w:rsidR="0061307C"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>BARBI</w:t>
      </w:r>
      <w:r w:rsidR="006130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</w:t>
      </w:r>
      <w:r w:rsidR="0061307C"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>MARCONI</w:t>
      </w:r>
      <w:r w:rsidR="0061307C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2010,</w:t>
      </w:r>
      <w:r w:rsidR="006130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A4903"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9A4903"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7)</w:t>
      </w:r>
    </w:p>
    <w:p w:rsidR="00975F80" w:rsidRPr="00D04870" w:rsidRDefault="00975F80" w:rsidP="00D0487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A4903" w:rsidRDefault="0061307C" w:rsidP="00D048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D04870">
        <w:rPr>
          <w:rFonts w:ascii="Arial" w:hAnsi="Arial" w:cs="Arial"/>
          <w:noProof/>
          <w:sz w:val="24"/>
          <w:szCs w:val="24"/>
          <w:lang w:eastAsia="pt-BR"/>
        </w:rPr>
        <w:t xml:space="preserve">Barbi 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e </w:t>
      </w:r>
      <w:r w:rsidR="001078EA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Marconi (2010) </w:t>
      </w:r>
      <w:r w:rsidR="009A4903" w:rsidRPr="00D04870">
        <w:rPr>
          <w:rFonts w:ascii="Arial" w:hAnsi="Arial" w:cs="Arial"/>
          <w:noProof/>
          <w:sz w:val="24"/>
          <w:szCs w:val="24"/>
          <w:lang w:eastAsia="pt-BR"/>
        </w:rPr>
        <w:t>afirmam que tanto a “especialização dos países desenvolvidos em  produção de manufaturas de maior valor agregado” quanto a “decorrente necessidade de tornar o processo de trabalho mais eficientes”  terminariam por elevar a produtividade do trabalho, mas ressaltam que são distintos, “enquanto o primeiro ressalta uma reorientação da composição setorial da produção em função da demanda, o segundo associa tal mudança a alterações na produtividade”.</w:t>
      </w:r>
    </w:p>
    <w:p w:rsidR="00C908B5" w:rsidRPr="00D04870" w:rsidRDefault="0061307C" w:rsidP="00D048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D04870">
        <w:rPr>
          <w:rFonts w:ascii="Arial" w:hAnsi="Arial" w:cs="Arial"/>
          <w:noProof/>
          <w:sz w:val="24"/>
          <w:szCs w:val="24"/>
          <w:lang w:eastAsia="pt-BR"/>
        </w:rPr>
        <w:t xml:space="preserve">Barbi 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e </w:t>
      </w:r>
      <w:r w:rsidRPr="00D04870">
        <w:rPr>
          <w:rFonts w:ascii="Arial" w:hAnsi="Arial" w:cs="Arial"/>
          <w:noProof/>
          <w:sz w:val="24"/>
          <w:szCs w:val="24"/>
          <w:lang w:eastAsia="pt-BR"/>
        </w:rPr>
        <w:t xml:space="preserve">Marconi </w:t>
      </w:r>
      <w:r w:rsidR="00C908B5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(2010) trazem as conclusões de Rowthorn e Ramaswamy (1999) </w:t>
      </w:r>
      <w:r w:rsidR="0031522A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onde destacam que </w:t>
      </w:r>
      <w:r w:rsidR="00C908B5" w:rsidRPr="00D04870">
        <w:rPr>
          <w:rFonts w:ascii="Arial" w:hAnsi="Arial" w:cs="Arial"/>
          <w:noProof/>
          <w:sz w:val="24"/>
          <w:szCs w:val="24"/>
          <w:lang w:eastAsia="pt-BR"/>
        </w:rPr>
        <w:t>os fatores que contribuem então para se explicar o processo de desindustrialização seriam a elevação</w:t>
      </w:r>
      <w:r w:rsidR="001078EA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C908B5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da renda per capita (supondo elasticidades-renda da demanda distintas para os diversos setores, e menor que um para a manufatura), os diferenciais nas taxas de crescimento da produtividade, as </w:t>
      </w:r>
      <w:r w:rsidR="00C908B5" w:rsidRPr="00D04870">
        <w:rPr>
          <w:rFonts w:ascii="Arial" w:hAnsi="Arial" w:cs="Arial"/>
          <w:noProof/>
          <w:sz w:val="24"/>
          <w:szCs w:val="24"/>
          <w:lang w:eastAsia="pt-BR"/>
        </w:rPr>
        <w:lastRenderedPageBreak/>
        <w:t>mudanças nos preços relativos e a composição da balança comercial do país. Complementarmente Marconi e Barbi (2010) também destacam o investimento, já que sua elevação implica na maior produção de manufaturados como máquinas e equipamentos. Conclue então que os fatores acima citados são os mais relevantes para explicar o  processo de desindustrialização das economias mais desenvolvidas.</w:t>
      </w:r>
    </w:p>
    <w:p w:rsidR="00C101CF" w:rsidRPr="00D04870" w:rsidRDefault="00486C05" w:rsidP="00D048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D04870">
        <w:rPr>
          <w:rFonts w:ascii="Arial" w:hAnsi="Arial" w:cs="Arial"/>
          <w:noProof/>
          <w:sz w:val="24"/>
          <w:szCs w:val="24"/>
          <w:lang w:eastAsia="pt-BR"/>
        </w:rPr>
        <w:t>Para Cano (2012) a o padrão de renda elevado e o nivel de vida fazem com que o setor industrial perca espaço para o setor de serviços, de maneira que,  o peso deste ultimo em relação ao PIB passe a ser maior que o peso da indústria de transformação, enquanto a índustria também passa a perder participação no PIB ao longo do tempo. E por ser um movimento natural não significa que a Índustria esteja passando por uma situação de crise, ocorre porque, em um país já industrializado o setor de serviços cresce mais</w:t>
      </w:r>
      <w:r w:rsidR="0086061E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 enquanto o setor industrial, relativamente, crescerá menos.</w:t>
      </w:r>
    </w:p>
    <w:p w:rsidR="00C101CF" w:rsidRDefault="00C101CF" w:rsidP="00D04870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D04870">
        <w:rPr>
          <w:rFonts w:ascii="Arial" w:hAnsi="Arial" w:cs="Arial"/>
          <w:noProof/>
          <w:sz w:val="24"/>
          <w:szCs w:val="24"/>
          <w:lang w:eastAsia="pt-BR"/>
        </w:rPr>
        <w:softHyphen/>
      </w:r>
      <w:r w:rsidR="00D04870">
        <w:rPr>
          <w:rFonts w:ascii="Arial" w:hAnsi="Arial" w:cs="Arial"/>
          <w:noProof/>
          <w:sz w:val="24"/>
          <w:szCs w:val="24"/>
          <w:lang w:eastAsia="pt-BR"/>
        </w:rPr>
        <w:tab/>
      </w:r>
      <w:r w:rsidR="0061307C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Feijó </w:t>
      </w:r>
      <w:r w:rsidR="0061307C">
        <w:rPr>
          <w:rFonts w:ascii="Arial" w:hAnsi="Arial" w:cs="Arial"/>
          <w:noProof/>
          <w:sz w:val="24"/>
          <w:szCs w:val="24"/>
          <w:lang w:eastAsia="pt-BR"/>
        </w:rPr>
        <w:t xml:space="preserve">e </w:t>
      </w:r>
      <w:r w:rsidR="0082043C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Oreiro (2010) destacam que </w:t>
      </w:r>
      <w:r w:rsidRPr="00D04870">
        <w:rPr>
          <w:rFonts w:ascii="Arial" w:hAnsi="Arial" w:cs="Arial"/>
          <w:noProof/>
          <w:sz w:val="24"/>
          <w:szCs w:val="24"/>
          <w:lang w:eastAsia="pt-BR"/>
        </w:rPr>
        <w:t>os países desenvolvidos passaram por esse processo de desindustrialização a partir da década de 1970, ao passo que países a América Latina, como o Brasil, só passariam por este processo após 1990. Posição também verificana no estudo de Squeff (2012) que defende que desde 1960 houve um aumento da participação do emprego industrial no emprego total, o que permite inferir que a desindustrialização está limitada ao período posterior a 1990. Deve-se ressaltar que coincide com o período de implantação das políticas liberalizantes associadas ao “consenso de Washington”.</w:t>
      </w:r>
    </w:p>
    <w:p w:rsidR="00E33ABD" w:rsidRDefault="00C101CF" w:rsidP="00D04870">
      <w:pPr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D04870">
        <w:rPr>
          <w:rFonts w:ascii="Arial" w:hAnsi="Arial" w:cs="Arial"/>
          <w:noProof/>
          <w:sz w:val="24"/>
          <w:szCs w:val="24"/>
          <w:lang w:eastAsia="pt-BR"/>
        </w:rPr>
        <w:t>No estudo de Zanandrea (2012) o autor afirma que no período de 1990 as economias capitalistas</w:t>
      </w:r>
      <w:r w:rsidR="005C34DC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 enfatizaram a necessidade de os países periféricos a adoção do receituário neoclássico e sua adaptação a nova ordem existente. </w:t>
      </w:r>
      <w:r w:rsidR="00B0322C" w:rsidRPr="00D04870">
        <w:rPr>
          <w:rFonts w:ascii="Arial" w:hAnsi="Arial" w:cs="Arial"/>
          <w:noProof/>
          <w:sz w:val="24"/>
          <w:szCs w:val="24"/>
          <w:lang w:eastAsia="pt-BR"/>
        </w:rPr>
        <w:t>Marketti (2012) exp</w:t>
      </w:r>
      <w:r w:rsidR="0086061E" w:rsidRPr="00D04870">
        <w:rPr>
          <w:rFonts w:ascii="Arial" w:hAnsi="Arial" w:cs="Arial"/>
          <w:noProof/>
          <w:sz w:val="24"/>
          <w:szCs w:val="24"/>
          <w:lang w:eastAsia="pt-BR"/>
        </w:rPr>
        <w:t>õe</w:t>
      </w:r>
      <w:r w:rsidR="00B0322C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 que muitas dessas mudanças com base no Consenso de Washington foram associadas à “</w:t>
      </w:r>
      <w:r w:rsidR="0086061E" w:rsidRPr="00D04870">
        <w:rPr>
          <w:rFonts w:ascii="Arial" w:hAnsi="Arial" w:cs="Arial"/>
          <w:noProof/>
          <w:sz w:val="24"/>
          <w:szCs w:val="24"/>
          <w:lang w:eastAsia="pt-BR"/>
        </w:rPr>
        <w:t>reduç</w:t>
      </w:r>
      <w:r w:rsidR="00B0322C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ão do papel do estado na economia, flexibilização dos mercados, liberalização, privatização e integração internacional”. Alegadamente, ao adotar o conjunto de reformas a economia passaria a receber um fluxo internacional de poupança e por conseguinte investimentos externos. </w:t>
      </w:r>
      <w:r w:rsidR="005C34DC" w:rsidRPr="00D04870">
        <w:rPr>
          <w:rFonts w:ascii="Arial" w:hAnsi="Arial" w:cs="Arial"/>
          <w:noProof/>
          <w:sz w:val="24"/>
          <w:szCs w:val="24"/>
          <w:lang w:eastAsia="pt-BR"/>
        </w:rPr>
        <w:t>Assim, a partir do que</w:t>
      </w:r>
      <w:r w:rsidR="00B0322C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 ficou convencionado de Convens</w:t>
      </w:r>
      <w:r w:rsidR="005C34DC" w:rsidRPr="00D04870">
        <w:rPr>
          <w:rFonts w:ascii="Arial" w:hAnsi="Arial" w:cs="Arial"/>
          <w:noProof/>
          <w:sz w:val="24"/>
          <w:szCs w:val="24"/>
          <w:lang w:eastAsia="pt-BR"/>
        </w:rPr>
        <w:t>o de Washington, se observa uma grande t</w:t>
      </w:r>
      <w:r w:rsidR="0031522A" w:rsidRPr="00D04870">
        <w:rPr>
          <w:rFonts w:ascii="Arial" w:hAnsi="Arial" w:cs="Arial"/>
          <w:noProof/>
          <w:sz w:val="24"/>
          <w:szCs w:val="24"/>
          <w:lang w:eastAsia="pt-BR"/>
        </w:rPr>
        <w:t>e</w:t>
      </w:r>
      <w:r w:rsidR="005C34DC" w:rsidRPr="00D04870">
        <w:rPr>
          <w:rFonts w:ascii="Arial" w:hAnsi="Arial" w:cs="Arial"/>
          <w:noProof/>
          <w:sz w:val="24"/>
          <w:szCs w:val="24"/>
          <w:lang w:eastAsia="pt-BR"/>
        </w:rPr>
        <w:t>nd</w:t>
      </w:r>
      <w:r w:rsidR="0031522A" w:rsidRPr="00D04870">
        <w:rPr>
          <w:rFonts w:ascii="Arial" w:hAnsi="Arial" w:cs="Arial"/>
          <w:noProof/>
          <w:sz w:val="24"/>
          <w:szCs w:val="24"/>
          <w:lang w:eastAsia="pt-BR"/>
        </w:rPr>
        <w:t>e</w:t>
      </w:r>
      <w:r w:rsidR="005C34DC" w:rsidRPr="00D04870">
        <w:rPr>
          <w:rFonts w:ascii="Arial" w:hAnsi="Arial" w:cs="Arial"/>
          <w:noProof/>
          <w:sz w:val="24"/>
          <w:szCs w:val="24"/>
          <w:lang w:eastAsia="pt-BR"/>
        </w:rPr>
        <w:t>ncia na década de 1990 de adoção por parte dos países periféricos de medias de liberalização da conta capital e financeira.</w:t>
      </w:r>
    </w:p>
    <w:p w:rsidR="00975F80" w:rsidRDefault="001078EA" w:rsidP="00D04870">
      <w:pPr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D04870">
        <w:rPr>
          <w:rFonts w:ascii="Arial" w:hAnsi="Arial" w:cs="Arial"/>
          <w:noProof/>
          <w:sz w:val="24"/>
          <w:szCs w:val="24"/>
          <w:lang w:eastAsia="pt-BR"/>
        </w:rPr>
        <w:t xml:space="preserve">Para </w:t>
      </w:r>
      <w:r w:rsidR="0031522A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Zanandrea (2012) a desindustrialização ocorrida nos países em desenvolvimento foi diferente da ocorrida nos países já desenvolvidos, os niveis de </w:t>
      </w:r>
      <w:r w:rsidR="0031522A" w:rsidRPr="00D04870">
        <w:rPr>
          <w:rFonts w:ascii="Arial" w:hAnsi="Arial" w:cs="Arial"/>
          <w:noProof/>
          <w:sz w:val="24"/>
          <w:szCs w:val="24"/>
          <w:lang w:eastAsia="pt-BR"/>
        </w:rPr>
        <w:lastRenderedPageBreak/>
        <w:t xml:space="preserve">renda per capta inferiores a média dos países desenvolvidos que tiveram seu princípio de desindustrialização em meados da década de 1960. Esta constatação </w:t>
      </w:r>
      <w:r w:rsidR="002F5452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leva a autores como </w:t>
      </w:r>
      <w:r w:rsidR="0031522A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Cano (2012) </w:t>
      </w:r>
      <w:r w:rsidR="002F5452" w:rsidRPr="00D04870">
        <w:rPr>
          <w:rFonts w:ascii="Arial" w:hAnsi="Arial" w:cs="Arial"/>
          <w:noProof/>
          <w:sz w:val="24"/>
          <w:szCs w:val="24"/>
          <w:lang w:eastAsia="pt-BR"/>
        </w:rPr>
        <w:t>a ideia de um processo prematuro de retração industrial onde níveis suficientes de desenvolvimento economico ainda não haviam sido conquistados.</w:t>
      </w:r>
    </w:p>
    <w:p w:rsidR="002F5452" w:rsidRDefault="0061307C" w:rsidP="00D04870">
      <w:pPr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D04870">
        <w:rPr>
          <w:rFonts w:ascii="Arial" w:hAnsi="Arial" w:cs="Arial"/>
          <w:noProof/>
          <w:sz w:val="24"/>
          <w:szCs w:val="24"/>
          <w:lang w:eastAsia="pt-BR"/>
        </w:rPr>
        <w:t xml:space="preserve">Feijó 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e </w:t>
      </w:r>
      <w:r w:rsidRPr="00D04870">
        <w:rPr>
          <w:rFonts w:ascii="Arial" w:hAnsi="Arial" w:cs="Arial"/>
          <w:noProof/>
          <w:sz w:val="24"/>
          <w:szCs w:val="24"/>
          <w:lang w:eastAsia="pt-BR"/>
        </w:rPr>
        <w:t xml:space="preserve">Oreiro </w:t>
      </w:r>
      <w:r w:rsidR="002F5452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(2010) </w:t>
      </w:r>
      <w:r w:rsidR="00E441E5" w:rsidRPr="00D04870">
        <w:rPr>
          <w:rFonts w:ascii="Arial" w:hAnsi="Arial" w:cs="Arial"/>
          <w:noProof/>
          <w:sz w:val="24"/>
          <w:szCs w:val="24"/>
          <w:lang w:eastAsia="pt-BR"/>
        </w:rPr>
        <w:t>as consequencias da d</w:t>
      </w:r>
      <w:r w:rsidR="002F5452" w:rsidRPr="00D04870">
        <w:rPr>
          <w:rFonts w:ascii="Arial" w:hAnsi="Arial" w:cs="Arial"/>
          <w:noProof/>
          <w:sz w:val="24"/>
          <w:szCs w:val="24"/>
          <w:lang w:eastAsia="pt-BR"/>
        </w:rPr>
        <w:t>esindustrialização para países em desenvolvimento como o Brasil podem tomar duas vertentes, a primeira dos modelos Neoclássicos, afirma:</w:t>
      </w:r>
    </w:p>
    <w:p w:rsidR="00D04870" w:rsidRPr="00D04870" w:rsidRDefault="00D04870" w:rsidP="00D04870">
      <w:pPr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2F5452" w:rsidRPr="00DA406A" w:rsidRDefault="002F5452" w:rsidP="00DA406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>No contexto dos modelos neoclássicos de crescimento a ocorrência ou não do fenômeno da desindustrialização é irrelevante, haja vista o crescimento de longo prazo é consequência apenas da “acumulação de fatores” e do “progresso tecnológico”, sendo independente da composição setorial da produção. Para esses mo-delos, uma unidade de valor adicionado tem o mesmo significado para o crescimento de longo prazo seja ela gerada na indústria, na agricultura e no setor de serviços. (</w:t>
      </w:r>
      <w:r w:rsid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OREIRO; </w:t>
      </w:r>
      <w:r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>FEIJÓ</w:t>
      </w:r>
      <w:r w:rsid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2010; p</w:t>
      </w:r>
      <w:r w:rsid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223)</w:t>
      </w:r>
    </w:p>
    <w:p w:rsidR="00D04870" w:rsidRDefault="00D04870" w:rsidP="00D04870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D04870" w:rsidRDefault="002F5452" w:rsidP="00D04870">
      <w:pPr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D04870">
        <w:rPr>
          <w:rFonts w:ascii="Arial" w:hAnsi="Arial" w:cs="Arial"/>
          <w:noProof/>
          <w:sz w:val="24"/>
          <w:szCs w:val="24"/>
          <w:lang w:eastAsia="pt-BR"/>
        </w:rPr>
        <w:t xml:space="preserve">Já correntes do pensamento heterodoxo, Oreiro e Feijó (2012) </w:t>
      </w:r>
      <w:r w:rsidR="00CD41D8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citam </w:t>
      </w:r>
      <w:r w:rsidRPr="00D04870">
        <w:rPr>
          <w:rFonts w:ascii="Arial" w:hAnsi="Arial" w:cs="Arial"/>
          <w:noProof/>
          <w:sz w:val="24"/>
          <w:szCs w:val="24"/>
          <w:lang w:eastAsia="pt-BR"/>
        </w:rPr>
        <w:t>(</w:t>
      </w:r>
      <w:r w:rsidR="00CD41D8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Thirwall,2012 ; Tregenna, 2009) que afirmam que </w:t>
      </w:r>
      <w:r w:rsidRPr="00D04870">
        <w:rPr>
          <w:rFonts w:ascii="Arial" w:hAnsi="Arial" w:cs="Arial"/>
          <w:noProof/>
          <w:sz w:val="24"/>
          <w:szCs w:val="24"/>
          <w:lang w:eastAsia="pt-BR"/>
        </w:rPr>
        <w:t xml:space="preserve">consideram que o “processo de crescimento economico é setor-específico”, ou de outra maneira, “a industria é o motor do crescimento de longo prazo das economias capitalistas </w:t>
      </w:r>
      <w:r w:rsidR="00CD41D8" w:rsidRPr="00D04870">
        <w:rPr>
          <w:rFonts w:ascii="Arial" w:hAnsi="Arial" w:cs="Arial"/>
          <w:noProof/>
          <w:sz w:val="24"/>
          <w:szCs w:val="24"/>
          <w:lang w:eastAsia="pt-BR"/>
        </w:rPr>
        <w:t>“. Ainda segundo estes autores</w:t>
      </w:r>
      <w:r w:rsidR="00D04870">
        <w:rPr>
          <w:rFonts w:ascii="Arial" w:hAnsi="Arial" w:cs="Arial"/>
          <w:noProof/>
          <w:sz w:val="24"/>
          <w:szCs w:val="24"/>
          <w:lang w:eastAsia="pt-BR"/>
        </w:rPr>
        <w:t>:</w:t>
      </w:r>
      <w:r w:rsidR="00CD41D8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:rsidR="00CD41D8" w:rsidRPr="00D04870" w:rsidRDefault="00CD41D8" w:rsidP="00D04870">
      <w:pPr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D04870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:rsidR="00CD41D8" w:rsidRPr="00DA406A" w:rsidRDefault="00CD41D8" w:rsidP="00DA406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>(i) Os efeitos de encadeamento para a frente e para trás na cadeia produtiva são mais fortes na indústria do que nos demais setores da economia.</w:t>
      </w:r>
      <w:r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</w:t>
      </w:r>
      <w:proofErr w:type="spellStart"/>
      <w:r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>ii</w:t>
      </w:r>
      <w:proofErr w:type="spellEnd"/>
      <w:r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>) A indústria é caracterizada pela presença de economias estáticas e dinâmicas de escala, de tal forma que a produtividade na indústria é uma função crescen-te da produção industrial. Esse fenômeno é conhecido na literatura econômica como “lei de Kaldor-Verdoorn”</w:t>
      </w:r>
    </w:p>
    <w:p w:rsidR="00CD41D8" w:rsidRPr="00DA406A" w:rsidRDefault="00CD41D8" w:rsidP="00DA406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(iii) A maior parte da mudança tecnológica ocorre na indústria. Além disso, boa parte do progresso tecnológico que ocorre no resto da economia é difundido a partir do setor manufatureiro. </w:t>
      </w:r>
    </w:p>
    <w:p w:rsidR="00CD41D8" w:rsidRPr="00DA406A" w:rsidRDefault="00CD41D8" w:rsidP="00DA406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>(iv) A elasticidade renda das importações de manufaturas é maior do que a elasticidade renda das importações de commodities e produtos primários. Dessa forma, a “industrialização” é tida como necessária para aliviar a restrição de ba-lanço de pagamentos ao crescimento de longo prazo. (OREIRO</w:t>
      </w:r>
      <w:r w:rsid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FEIJÓ</w:t>
      </w:r>
      <w:r w:rsid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2010</w:t>
      </w:r>
      <w:r w:rsid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DA40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 223-224)</w:t>
      </w:r>
    </w:p>
    <w:p w:rsidR="00CD41D8" w:rsidRPr="00D04870" w:rsidRDefault="00CD41D8" w:rsidP="00D048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631B" w:rsidRPr="00D04870" w:rsidRDefault="00E441E5" w:rsidP="00D048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4870">
        <w:rPr>
          <w:rFonts w:ascii="Arial" w:hAnsi="Arial" w:cs="Arial"/>
          <w:noProof/>
          <w:sz w:val="24"/>
          <w:szCs w:val="24"/>
          <w:lang w:eastAsia="pt-BR"/>
        </w:rPr>
        <w:t>Logo, o autor conclui</w:t>
      </w:r>
      <w:r w:rsidR="0017631B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 que a indústria é positiva para a sustentação do crescimento no longo-prazo nos países que ainda estão se desenvolvendo já que é fonte de retornos crescentes de escala, difusora de progresso tecnológico e permite o </w:t>
      </w:r>
      <w:r w:rsidR="0017631B" w:rsidRPr="00D04870">
        <w:rPr>
          <w:rFonts w:ascii="Arial" w:hAnsi="Arial" w:cs="Arial"/>
          <w:noProof/>
          <w:sz w:val="24"/>
          <w:szCs w:val="24"/>
          <w:lang w:eastAsia="pt-BR"/>
        </w:rPr>
        <w:lastRenderedPageBreak/>
        <w:t>relaxamento da restrição externa ao crescimento de longo-prazo, caracterizando o processo de desindustrialização brasileiro negativo.</w:t>
      </w:r>
    </w:p>
    <w:p w:rsidR="00E441E5" w:rsidRPr="00D04870" w:rsidRDefault="00E04278" w:rsidP="00D04870">
      <w:pPr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D04870">
        <w:rPr>
          <w:rFonts w:ascii="Arial" w:hAnsi="Arial" w:cs="Arial"/>
          <w:noProof/>
          <w:sz w:val="24"/>
          <w:szCs w:val="24"/>
          <w:lang w:eastAsia="pt-BR"/>
        </w:rPr>
        <w:t xml:space="preserve">Bresser-Pereira (2010) e Cano (2012) concordam que o processo de desindustrialização é nocivo para a economia brasileira. Para Cano (2012), a abertura comercial pós 1994, dificultou e diminuiu o grau de proteção das empresas nacionais contra os produtos que vinham do exterior além da taxa de juros a níveis elevados cria incentivo para que o empresário não invista no setor produtivo. Cano (2012) destaca que “uma indústria que não investe envelhece, torna-se, em parte, obsoleta, não cresce, tem dificuldades enormes de assimilar progresso técnico no dia a dia, perde produtividade e oportunidade”. Outro efeito destacado pelo autor a cerca de uma taxa básica de juros elevada que quando esta se alia a uma abertura financeira muito exagerada, faz com que o cambio se deprecie ainda mais, devida entrada de </w:t>
      </w:r>
      <w:r w:rsidR="0017631B" w:rsidRPr="00D04870">
        <w:rPr>
          <w:rFonts w:ascii="Arial" w:hAnsi="Arial" w:cs="Arial"/>
          <w:noProof/>
          <w:sz w:val="24"/>
          <w:szCs w:val="24"/>
          <w:lang w:eastAsia="pt-BR"/>
        </w:rPr>
        <w:t>vultoso</w:t>
      </w:r>
      <w:r w:rsidRPr="00D04870">
        <w:rPr>
          <w:rFonts w:ascii="Arial" w:hAnsi="Arial" w:cs="Arial"/>
          <w:noProof/>
          <w:sz w:val="24"/>
          <w:szCs w:val="24"/>
          <w:lang w:eastAsia="pt-BR"/>
        </w:rPr>
        <w:t xml:space="preserve"> volume de divisas estrangeiras no país.</w:t>
      </w:r>
      <w:r w:rsidR="00E441E5" w:rsidRPr="00D04870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:rsidR="00E04278" w:rsidRPr="00D04870" w:rsidRDefault="00E04278" w:rsidP="00D04870">
      <w:pPr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D04870">
        <w:rPr>
          <w:rFonts w:ascii="Arial" w:hAnsi="Arial" w:cs="Arial"/>
          <w:noProof/>
          <w:sz w:val="24"/>
          <w:szCs w:val="24"/>
          <w:lang w:eastAsia="pt-BR"/>
        </w:rPr>
        <w:t>Bresser Pereira</w:t>
      </w:r>
      <w:r w:rsidR="0061307C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Pr="00D04870">
        <w:rPr>
          <w:rFonts w:ascii="Arial" w:hAnsi="Arial" w:cs="Arial"/>
          <w:noProof/>
          <w:sz w:val="24"/>
          <w:szCs w:val="24"/>
          <w:lang w:eastAsia="pt-BR"/>
        </w:rPr>
        <w:t xml:space="preserve">(2010)  afirma que a entrada de capital estrangeiro no país, visando as oportunidades de investimento financeiro, fez com que o cambio se apreciasse e as exportações caíssem. Com um cambio valorizado e o ritmo de importações se elevou o que gerou uma diminuição do </w:t>
      </w:r>
      <w:r w:rsidR="00E441E5" w:rsidRPr="00D04870">
        <w:rPr>
          <w:rFonts w:ascii="Arial" w:hAnsi="Arial" w:cs="Arial"/>
          <w:noProof/>
          <w:sz w:val="24"/>
          <w:szCs w:val="24"/>
          <w:lang w:eastAsia="pt-BR"/>
        </w:rPr>
        <w:t>nível</w:t>
      </w:r>
      <w:r w:rsidRPr="00D04870">
        <w:rPr>
          <w:rFonts w:ascii="Arial" w:hAnsi="Arial" w:cs="Arial"/>
          <w:noProof/>
          <w:sz w:val="24"/>
          <w:szCs w:val="24"/>
          <w:lang w:eastAsia="pt-BR"/>
        </w:rPr>
        <w:t xml:space="preserve"> da poupança e num mercado interno inundado por mercadorias importadas, Bresser-Pereira (2010), destaca que muitas empresas </w:t>
      </w:r>
      <w:r w:rsidR="00E441E5" w:rsidRPr="00D04870">
        <w:rPr>
          <w:rFonts w:ascii="Arial" w:hAnsi="Arial" w:cs="Arial"/>
          <w:noProof/>
          <w:sz w:val="24"/>
          <w:szCs w:val="24"/>
          <w:lang w:eastAsia="pt-BR"/>
        </w:rPr>
        <w:t>eficientes</w:t>
      </w:r>
      <w:r w:rsidRPr="00D04870">
        <w:rPr>
          <w:rFonts w:ascii="Arial" w:hAnsi="Arial" w:cs="Arial"/>
          <w:noProof/>
          <w:sz w:val="24"/>
          <w:szCs w:val="24"/>
          <w:lang w:eastAsia="pt-BR"/>
        </w:rPr>
        <w:t xml:space="preserve"> deixaram de crescer ou ainda quebraram.</w:t>
      </w:r>
    </w:p>
    <w:p w:rsidR="00E04278" w:rsidRPr="00D04870" w:rsidRDefault="00E04278" w:rsidP="00D04870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857556" w:rsidRPr="00D04870" w:rsidRDefault="00857556" w:rsidP="00D04870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975F80" w:rsidRPr="00D04870" w:rsidRDefault="00975F80" w:rsidP="00D0487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15FD6" w:rsidRPr="000F2BC1" w:rsidRDefault="00BD686D" w:rsidP="006C7F06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4870">
        <w:rPr>
          <w:rFonts w:ascii="Arial" w:hAnsi="Arial" w:cs="Arial"/>
          <w:b/>
          <w:sz w:val="24"/>
          <w:szCs w:val="24"/>
        </w:rPr>
        <w:br w:type="page"/>
      </w:r>
      <w:r w:rsidR="00BB7962" w:rsidRPr="000F2BC1">
        <w:rPr>
          <w:rFonts w:ascii="Arial" w:hAnsi="Arial" w:cs="Arial"/>
          <w:b/>
          <w:sz w:val="24"/>
          <w:szCs w:val="24"/>
        </w:rPr>
        <w:lastRenderedPageBreak/>
        <w:t>REFER</w:t>
      </w:r>
      <w:r w:rsidR="0035493F" w:rsidRPr="000F2BC1">
        <w:rPr>
          <w:rFonts w:ascii="Arial" w:hAnsi="Arial" w:cs="Arial"/>
          <w:b/>
          <w:sz w:val="24"/>
          <w:szCs w:val="24"/>
        </w:rPr>
        <w:t>Ê</w:t>
      </w:r>
      <w:r w:rsidR="00BB7962" w:rsidRPr="000F2BC1">
        <w:rPr>
          <w:rFonts w:ascii="Arial" w:hAnsi="Arial" w:cs="Arial"/>
          <w:b/>
          <w:sz w:val="24"/>
          <w:szCs w:val="24"/>
        </w:rPr>
        <w:t>NCIA</w:t>
      </w:r>
      <w:r w:rsidR="0035493F" w:rsidRPr="000F2BC1">
        <w:rPr>
          <w:rFonts w:ascii="Arial" w:hAnsi="Arial" w:cs="Arial"/>
          <w:b/>
          <w:sz w:val="24"/>
          <w:szCs w:val="24"/>
        </w:rPr>
        <w:t>S</w:t>
      </w:r>
    </w:p>
    <w:p w:rsidR="00DC2B78" w:rsidRPr="000F2BC1" w:rsidRDefault="00DC2B78" w:rsidP="006130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74A0" w:rsidRPr="000F2BC1" w:rsidRDefault="005249E4" w:rsidP="00D048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F2BC1">
        <w:rPr>
          <w:rFonts w:ascii="Arial" w:hAnsi="Arial" w:cs="Arial"/>
        </w:rPr>
        <w:t>BRESSER</w:t>
      </w:r>
      <w:r w:rsidR="00B033D2" w:rsidRPr="000F2BC1">
        <w:rPr>
          <w:rFonts w:ascii="Arial" w:hAnsi="Arial" w:cs="Arial"/>
        </w:rPr>
        <w:t xml:space="preserve"> </w:t>
      </w:r>
      <w:r w:rsidRPr="000F2BC1">
        <w:rPr>
          <w:rFonts w:ascii="Arial" w:hAnsi="Arial" w:cs="Arial"/>
        </w:rPr>
        <w:t>PEREIRA</w:t>
      </w:r>
      <w:r w:rsidR="005334CC" w:rsidRPr="000F2BC1">
        <w:rPr>
          <w:rFonts w:ascii="Arial" w:hAnsi="Arial" w:cs="Arial"/>
        </w:rPr>
        <w:t>, L</w:t>
      </w:r>
      <w:r w:rsidR="00B033D2" w:rsidRPr="000F2BC1">
        <w:rPr>
          <w:rFonts w:ascii="Arial" w:hAnsi="Arial" w:cs="Arial"/>
        </w:rPr>
        <w:t>uiz Carlos. Brasil v</w:t>
      </w:r>
      <w:r w:rsidR="005334CC" w:rsidRPr="000F2BC1">
        <w:rPr>
          <w:rFonts w:ascii="Arial" w:hAnsi="Arial" w:cs="Arial"/>
        </w:rPr>
        <w:t xml:space="preserve">ive </w:t>
      </w:r>
      <w:r w:rsidR="00B033D2" w:rsidRPr="000F2BC1">
        <w:rPr>
          <w:rFonts w:ascii="Arial" w:hAnsi="Arial" w:cs="Arial"/>
        </w:rPr>
        <w:t>d</w:t>
      </w:r>
      <w:r w:rsidR="005334CC" w:rsidRPr="000F2BC1">
        <w:rPr>
          <w:rFonts w:ascii="Arial" w:hAnsi="Arial" w:cs="Arial"/>
        </w:rPr>
        <w:t>esindustrialização</w:t>
      </w:r>
      <w:r w:rsidR="001974A0" w:rsidRPr="000F2BC1">
        <w:rPr>
          <w:rFonts w:ascii="Arial" w:hAnsi="Arial" w:cs="Arial"/>
        </w:rPr>
        <w:t xml:space="preserve">. </w:t>
      </w:r>
      <w:r w:rsidR="005334CC" w:rsidRPr="000F2BC1">
        <w:rPr>
          <w:rFonts w:ascii="Arial" w:hAnsi="Arial" w:cs="Arial"/>
          <w:b/>
        </w:rPr>
        <w:t>Folha de São Paulo</w:t>
      </w:r>
      <w:r w:rsidR="005334CC" w:rsidRPr="000F2BC1">
        <w:rPr>
          <w:rFonts w:ascii="Arial" w:hAnsi="Arial" w:cs="Arial"/>
        </w:rPr>
        <w:t xml:space="preserve">, </w:t>
      </w:r>
      <w:r w:rsidR="001974A0" w:rsidRPr="000F2BC1">
        <w:rPr>
          <w:rFonts w:ascii="Arial" w:hAnsi="Arial" w:cs="Arial"/>
        </w:rPr>
        <w:t xml:space="preserve">São Paulo, </w:t>
      </w:r>
      <w:r w:rsidR="005334CC" w:rsidRPr="000F2BC1">
        <w:rPr>
          <w:rFonts w:ascii="Arial" w:hAnsi="Arial" w:cs="Arial"/>
        </w:rPr>
        <w:t>29 Ago. 2010.</w:t>
      </w:r>
    </w:p>
    <w:p w:rsidR="001974A0" w:rsidRPr="000F2BC1" w:rsidRDefault="005334CC" w:rsidP="001974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F2BC1">
        <w:rPr>
          <w:rFonts w:ascii="Arial" w:hAnsi="Arial" w:cs="Arial"/>
        </w:rPr>
        <w:t>Disponível em:</w:t>
      </w:r>
      <w:r w:rsidR="0071358C" w:rsidRPr="000F2BC1">
        <w:rPr>
          <w:rFonts w:ascii="Arial" w:hAnsi="Arial" w:cs="Arial"/>
        </w:rPr>
        <w:t xml:space="preserve"> &lt; </w:t>
      </w:r>
      <w:r w:rsidR="00D04870" w:rsidRPr="000F2BC1">
        <w:rPr>
          <w:rFonts w:ascii="Arial" w:hAnsi="Arial" w:cs="Arial"/>
        </w:rPr>
        <w:t>http://www.bresserpereira.org.br/Articles/2010/151.Brasil_vive_desindustrializacao.pdf</w:t>
      </w:r>
      <w:proofErr w:type="gramStart"/>
      <w:r w:rsidR="0071358C" w:rsidRPr="000F2BC1">
        <w:rPr>
          <w:rFonts w:ascii="Arial" w:hAnsi="Arial" w:cs="Arial"/>
        </w:rPr>
        <w:t>&gt;</w:t>
      </w:r>
      <w:r w:rsidR="001974A0" w:rsidRPr="000F2BC1">
        <w:rPr>
          <w:rFonts w:ascii="Arial" w:hAnsi="Arial" w:cs="Arial"/>
        </w:rPr>
        <w:t xml:space="preserve">  .</w:t>
      </w:r>
      <w:proofErr w:type="gramEnd"/>
      <w:r w:rsidR="001974A0" w:rsidRPr="000F2BC1">
        <w:rPr>
          <w:rFonts w:ascii="Arial" w:eastAsiaTheme="minorHAnsi" w:hAnsi="Arial" w:cs="Arial"/>
          <w:lang w:eastAsia="en-US"/>
        </w:rPr>
        <w:t>Acesso em 18 out. 2012.</w:t>
      </w:r>
    </w:p>
    <w:p w:rsidR="001974A0" w:rsidRPr="000F2BC1" w:rsidRDefault="001974A0" w:rsidP="00D048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B033D2" w:rsidRPr="000F2BC1" w:rsidRDefault="005249E4" w:rsidP="00D048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F2BC1">
        <w:rPr>
          <w:rFonts w:ascii="Arial" w:hAnsi="Arial" w:cs="Arial"/>
        </w:rPr>
        <w:t>BRESSER</w:t>
      </w:r>
      <w:r w:rsidR="00D04870" w:rsidRPr="000F2BC1">
        <w:rPr>
          <w:rFonts w:ascii="Arial" w:hAnsi="Arial" w:cs="Arial"/>
        </w:rPr>
        <w:t xml:space="preserve"> </w:t>
      </w:r>
      <w:r w:rsidRPr="000F2BC1">
        <w:rPr>
          <w:rFonts w:ascii="Arial" w:hAnsi="Arial" w:cs="Arial"/>
        </w:rPr>
        <w:t>PERERA</w:t>
      </w:r>
      <w:r w:rsidR="005334CC" w:rsidRPr="000F2BC1">
        <w:rPr>
          <w:rFonts w:ascii="Arial" w:hAnsi="Arial" w:cs="Arial"/>
        </w:rPr>
        <w:t>, L</w:t>
      </w:r>
      <w:r w:rsidR="00B033D2" w:rsidRPr="000F2BC1">
        <w:rPr>
          <w:rFonts w:ascii="Arial" w:hAnsi="Arial" w:cs="Arial"/>
        </w:rPr>
        <w:t xml:space="preserve">uiz </w:t>
      </w:r>
      <w:r w:rsidR="005334CC" w:rsidRPr="000F2BC1">
        <w:rPr>
          <w:rFonts w:ascii="Arial" w:hAnsi="Arial" w:cs="Arial"/>
        </w:rPr>
        <w:t>C</w:t>
      </w:r>
      <w:r w:rsidR="00B033D2" w:rsidRPr="000F2BC1">
        <w:rPr>
          <w:rFonts w:ascii="Arial" w:hAnsi="Arial" w:cs="Arial"/>
        </w:rPr>
        <w:t>arlos</w:t>
      </w:r>
      <w:r w:rsidR="005334CC" w:rsidRPr="000F2BC1">
        <w:rPr>
          <w:rFonts w:ascii="Arial" w:hAnsi="Arial" w:cs="Arial"/>
        </w:rPr>
        <w:t xml:space="preserve">; </w:t>
      </w:r>
      <w:r w:rsidRPr="000F2BC1">
        <w:rPr>
          <w:rFonts w:ascii="Arial" w:hAnsi="Arial" w:cs="Arial"/>
        </w:rPr>
        <w:t>MARCONI</w:t>
      </w:r>
      <w:r w:rsidR="00DB0F21" w:rsidRPr="000F2BC1">
        <w:rPr>
          <w:rFonts w:ascii="Arial" w:hAnsi="Arial" w:cs="Arial"/>
        </w:rPr>
        <w:t>, N</w:t>
      </w:r>
      <w:r w:rsidR="00B033D2" w:rsidRPr="000F2BC1">
        <w:rPr>
          <w:rFonts w:ascii="Arial" w:hAnsi="Arial" w:cs="Arial"/>
        </w:rPr>
        <w:t>elson</w:t>
      </w:r>
      <w:r w:rsidR="00802321" w:rsidRPr="000F2BC1">
        <w:rPr>
          <w:rFonts w:ascii="Arial" w:hAnsi="Arial" w:cs="Arial"/>
        </w:rPr>
        <w:t>.</w:t>
      </w:r>
      <w:r w:rsidR="005334CC" w:rsidRPr="000F2BC1">
        <w:rPr>
          <w:rFonts w:ascii="Arial" w:hAnsi="Arial" w:cs="Arial"/>
        </w:rPr>
        <w:t xml:space="preserve"> Existe doença holandesa no</w:t>
      </w:r>
      <w:r w:rsidR="00802321" w:rsidRPr="000F2BC1">
        <w:rPr>
          <w:rFonts w:ascii="Arial" w:hAnsi="Arial" w:cs="Arial"/>
        </w:rPr>
        <w:t xml:space="preserve"> </w:t>
      </w:r>
      <w:proofErr w:type="gramStart"/>
      <w:r w:rsidR="00802321" w:rsidRPr="000F2BC1">
        <w:rPr>
          <w:rFonts w:ascii="Arial" w:hAnsi="Arial" w:cs="Arial"/>
        </w:rPr>
        <w:t>Brasil</w:t>
      </w:r>
      <w:r w:rsidR="00B033D2" w:rsidRPr="000F2BC1">
        <w:rPr>
          <w:rFonts w:ascii="Arial" w:hAnsi="Arial" w:cs="Arial"/>
        </w:rPr>
        <w:t xml:space="preserve"> </w:t>
      </w:r>
      <w:r w:rsidR="00802321" w:rsidRPr="000F2BC1">
        <w:rPr>
          <w:rFonts w:ascii="Arial" w:hAnsi="Arial" w:cs="Arial"/>
        </w:rPr>
        <w:t>?</w:t>
      </w:r>
      <w:proofErr w:type="gramEnd"/>
      <w:r w:rsidR="005334CC" w:rsidRPr="000F2BC1">
        <w:rPr>
          <w:rFonts w:ascii="Arial" w:hAnsi="Arial" w:cs="Arial"/>
        </w:rPr>
        <w:t>.</w:t>
      </w:r>
      <w:r w:rsidR="001974A0" w:rsidRPr="000F2BC1">
        <w:rPr>
          <w:rFonts w:ascii="Arial" w:hAnsi="Arial" w:cs="Arial"/>
        </w:rPr>
        <w:t xml:space="preserve"> In</w:t>
      </w:r>
      <w:r w:rsidR="00261270" w:rsidRPr="000F2BC1">
        <w:rPr>
          <w:rFonts w:ascii="Arial" w:hAnsi="Arial" w:cs="Arial"/>
        </w:rPr>
        <w:t>:</w:t>
      </w:r>
      <w:r w:rsidR="005334CC" w:rsidRPr="000F2BC1">
        <w:rPr>
          <w:rFonts w:ascii="Arial" w:hAnsi="Arial" w:cs="Arial"/>
        </w:rPr>
        <w:t xml:space="preserve"> IV Fórum </w:t>
      </w:r>
      <w:r w:rsidR="001974A0" w:rsidRPr="000F2BC1">
        <w:rPr>
          <w:rFonts w:ascii="Arial" w:hAnsi="Arial" w:cs="Arial"/>
        </w:rPr>
        <w:t xml:space="preserve">de Economia da Fundação Getúlio Vargas, </w:t>
      </w:r>
      <w:r w:rsidR="00261270" w:rsidRPr="000F2BC1">
        <w:rPr>
          <w:rFonts w:ascii="Arial" w:hAnsi="Arial" w:cs="Arial"/>
        </w:rPr>
        <w:t>2008</w:t>
      </w:r>
      <w:r w:rsidR="001974A0" w:rsidRPr="000F2BC1">
        <w:rPr>
          <w:rFonts w:ascii="Arial" w:hAnsi="Arial" w:cs="Arial"/>
        </w:rPr>
        <w:t>,</w:t>
      </w:r>
      <w:r w:rsidR="00261270" w:rsidRPr="000F2BC1">
        <w:rPr>
          <w:rFonts w:ascii="Arial" w:hAnsi="Arial" w:cs="Arial"/>
        </w:rPr>
        <w:t xml:space="preserve"> São Paulo – SP.</w:t>
      </w:r>
      <w:r w:rsidR="001974A0" w:rsidRPr="000F2BC1">
        <w:rPr>
          <w:rFonts w:ascii="Arial" w:hAnsi="Arial" w:cs="Arial"/>
        </w:rPr>
        <w:t xml:space="preserve"> </w:t>
      </w:r>
      <w:r w:rsidRPr="000F2BC1">
        <w:rPr>
          <w:rFonts w:ascii="Arial" w:hAnsi="Arial" w:cs="Arial"/>
        </w:rPr>
        <w:t xml:space="preserve">Disponível em: </w:t>
      </w:r>
      <w:r w:rsidR="00261270" w:rsidRPr="000F2BC1">
        <w:rPr>
          <w:rFonts w:ascii="Arial" w:hAnsi="Arial" w:cs="Arial"/>
        </w:rPr>
        <w:t>&lt;</w:t>
      </w:r>
      <w:r w:rsidR="00D04870" w:rsidRPr="000F2BC1">
        <w:rPr>
          <w:rFonts w:ascii="Arial" w:hAnsi="Arial" w:cs="Arial"/>
        </w:rPr>
        <w:t>http://www.bresserpereira.org.br/papers/2008/08.14.Existe.doen%C3%A7a.holandesa.comNelson.Marconi.5.4.08.pdf</w:t>
      </w:r>
      <w:proofErr w:type="gramStart"/>
      <w:r w:rsidRPr="000F2BC1">
        <w:rPr>
          <w:rFonts w:ascii="Arial" w:hAnsi="Arial" w:cs="Arial"/>
        </w:rPr>
        <w:t>&gt;</w:t>
      </w:r>
      <w:r w:rsidR="00B033D2" w:rsidRPr="000F2BC1">
        <w:rPr>
          <w:rFonts w:ascii="Arial" w:hAnsi="Arial" w:cs="Arial"/>
        </w:rPr>
        <w:t xml:space="preserve"> </w:t>
      </w:r>
      <w:r w:rsidR="001974A0" w:rsidRPr="000F2BC1">
        <w:rPr>
          <w:rFonts w:ascii="Arial" w:hAnsi="Arial" w:cs="Arial"/>
        </w:rPr>
        <w:t>.Acesso</w:t>
      </w:r>
      <w:proofErr w:type="gramEnd"/>
      <w:r w:rsidR="001974A0" w:rsidRPr="000F2BC1">
        <w:rPr>
          <w:rFonts w:ascii="Arial" w:hAnsi="Arial" w:cs="Arial"/>
        </w:rPr>
        <w:t xml:space="preserve"> em 18 out 2012</w:t>
      </w:r>
      <w:r w:rsidR="00A52D95" w:rsidRPr="000F2BC1">
        <w:rPr>
          <w:rFonts w:ascii="Arial" w:hAnsi="Arial" w:cs="Arial"/>
        </w:rPr>
        <w:t>.</w:t>
      </w:r>
    </w:p>
    <w:p w:rsidR="00D04870" w:rsidRPr="000F2BC1" w:rsidRDefault="00D04870" w:rsidP="00D048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4A6F9A" w:rsidRPr="000F2BC1" w:rsidRDefault="004A6F9A" w:rsidP="00D04870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0F2BC1">
        <w:rPr>
          <w:rFonts w:ascii="Arial" w:hAnsi="Arial" w:cs="Arial"/>
        </w:rPr>
        <w:t xml:space="preserve">CANO, Wilson. Industrialização, desindustrialização e políticas de desenvolvimento. </w:t>
      </w:r>
      <w:r w:rsidRPr="000F2BC1">
        <w:rPr>
          <w:rFonts w:ascii="Arial" w:hAnsi="Arial" w:cs="Arial"/>
          <w:b/>
        </w:rPr>
        <w:t>Rev</w:t>
      </w:r>
      <w:r w:rsidR="00794D09" w:rsidRPr="000F2BC1">
        <w:rPr>
          <w:rFonts w:ascii="Arial" w:hAnsi="Arial" w:cs="Arial"/>
          <w:b/>
        </w:rPr>
        <w:t>ista</w:t>
      </w:r>
      <w:r w:rsidRPr="000F2BC1">
        <w:rPr>
          <w:rFonts w:ascii="Arial" w:hAnsi="Arial" w:cs="Arial"/>
          <w:b/>
        </w:rPr>
        <w:t xml:space="preserve"> </w:t>
      </w:r>
      <w:proofErr w:type="spellStart"/>
      <w:r w:rsidR="00794D09" w:rsidRPr="000F2BC1">
        <w:rPr>
          <w:rFonts w:ascii="Arial" w:hAnsi="Arial" w:cs="Arial"/>
          <w:b/>
        </w:rPr>
        <w:t>F</w:t>
      </w:r>
      <w:r w:rsidRPr="000F2BC1">
        <w:rPr>
          <w:rFonts w:ascii="Arial" w:hAnsi="Arial" w:cs="Arial"/>
          <w:b/>
        </w:rPr>
        <w:t>aac</w:t>
      </w:r>
      <w:proofErr w:type="spellEnd"/>
      <w:r w:rsidRPr="000F2BC1">
        <w:rPr>
          <w:rFonts w:ascii="Arial" w:hAnsi="Arial" w:cs="Arial"/>
        </w:rPr>
        <w:t>, Bauru, v. 1, n. 2</w:t>
      </w:r>
      <w:r w:rsidRPr="000F2BC1">
        <w:rPr>
          <w:rFonts w:ascii="Arial" w:eastAsiaTheme="minorHAnsi" w:hAnsi="Arial" w:cs="Arial"/>
          <w:lang w:eastAsia="en-US"/>
        </w:rPr>
        <w:t xml:space="preserve">, p. 155-164, </w:t>
      </w:r>
      <w:r w:rsidR="001974A0" w:rsidRPr="000F2BC1">
        <w:rPr>
          <w:rFonts w:ascii="Arial" w:eastAsiaTheme="minorHAnsi" w:hAnsi="Arial" w:cs="Arial"/>
          <w:lang w:eastAsia="en-US"/>
        </w:rPr>
        <w:t>março</w:t>
      </w:r>
      <w:r w:rsidRPr="000F2BC1">
        <w:rPr>
          <w:rFonts w:ascii="Arial" w:eastAsiaTheme="minorHAnsi" w:hAnsi="Arial" w:cs="Arial"/>
          <w:lang w:eastAsia="en-US"/>
        </w:rPr>
        <w:t xml:space="preserve"> 2012.</w:t>
      </w:r>
    </w:p>
    <w:p w:rsidR="001974A0" w:rsidRPr="000F2BC1" w:rsidRDefault="001974A0" w:rsidP="00D048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F2BC1">
        <w:rPr>
          <w:rFonts w:ascii="Arial" w:eastAsiaTheme="minorHAnsi" w:hAnsi="Arial" w:cs="Arial"/>
          <w:lang w:eastAsia="en-US"/>
        </w:rPr>
        <w:t>Disponível em: &lt;</w:t>
      </w:r>
      <w:hyperlink r:id="rId8" w:history="1">
        <w:r w:rsidRPr="000F2BC1">
          <w:rPr>
            <w:rFonts w:ascii="Arial" w:hAnsi="Arial" w:cs="Arial"/>
          </w:rPr>
          <w:t>http://www2.faac.unesp.br/revistafaac/index.php/revista/article/viewFile/65/27</w:t>
        </w:r>
      </w:hyperlink>
      <w:r w:rsidRPr="000F2BC1">
        <w:rPr>
          <w:rFonts w:ascii="Arial" w:hAnsi="Arial" w:cs="Arial"/>
        </w:rPr>
        <w:t>&gt;.Acesso em: 18 out</w:t>
      </w:r>
      <w:r w:rsidR="00261270" w:rsidRPr="000F2BC1">
        <w:rPr>
          <w:rFonts w:ascii="Arial" w:hAnsi="Arial" w:cs="Arial"/>
        </w:rPr>
        <w:t>.</w:t>
      </w:r>
      <w:r w:rsidRPr="000F2BC1">
        <w:rPr>
          <w:rFonts w:ascii="Arial" w:hAnsi="Arial" w:cs="Arial"/>
        </w:rPr>
        <w:t xml:space="preserve"> 2012.</w:t>
      </w:r>
    </w:p>
    <w:p w:rsidR="00B033D2" w:rsidRPr="000F2BC1" w:rsidRDefault="00B033D2" w:rsidP="00B033D2">
      <w:pPr>
        <w:pStyle w:val="Ttulo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hd w:val="clear" w:color="auto" w:fill="FFFFFF"/>
        </w:rPr>
      </w:pPr>
    </w:p>
    <w:p w:rsidR="00B033D2" w:rsidRPr="000F2BC1" w:rsidRDefault="00B033D2" w:rsidP="00B033D2">
      <w:pPr>
        <w:pStyle w:val="Ttulo4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 w:val="0"/>
          <w:color w:val="auto"/>
        </w:rPr>
      </w:pPr>
      <w:r w:rsidRPr="000F2BC1">
        <w:rPr>
          <w:rFonts w:ascii="Arial" w:hAnsi="Arial" w:cs="Arial"/>
          <w:b w:val="0"/>
          <w:shd w:val="clear" w:color="auto" w:fill="FFFFFF"/>
        </w:rPr>
        <w:t>FEIJÓ, Carmem Aparecida; CARVALHO, Paulo G. M</w:t>
      </w:r>
      <w:r w:rsidR="00394BCD" w:rsidRPr="000F2BC1">
        <w:rPr>
          <w:rFonts w:ascii="Arial" w:hAnsi="Arial" w:cs="Arial"/>
          <w:b w:val="0"/>
          <w:shd w:val="clear" w:color="auto" w:fill="FFFFFF"/>
        </w:rPr>
        <w:t>.</w:t>
      </w:r>
      <w:r w:rsidRPr="000F2BC1">
        <w:rPr>
          <w:rFonts w:ascii="Arial" w:hAnsi="Arial" w:cs="Arial"/>
          <w:b w:val="0"/>
          <w:shd w:val="clear" w:color="auto" w:fill="FFFFFF"/>
        </w:rPr>
        <w:t xml:space="preserve"> de; ALMEIDA, Júlio Sergio Gomes. </w:t>
      </w:r>
      <w:r w:rsidRPr="000F2BC1">
        <w:rPr>
          <w:rFonts w:ascii="Arial" w:hAnsi="Arial" w:cs="Arial"/>
          <w:shd w:val="clear" w:color="auto" w:fill="FFFFFF"/>
        </w:rPr>
        <w:t xml:space="preserve">Ocorreu uma desindustrialização no </w:t>
      </w:r>
      <w:proofErr w:type="gramStart"/>
      <w:r w:rsidRPr="000F2BC1">
        <w:rPr>
          <w:rFonts w:ascii="Arial" w:hAnsi="Arial" w:cs="Arial"/>
          <w:shd w:val="clear" w:color="auto" w:fill="FFFFFF"/>
        </w:rPr>
        <w:t>Brasil ?</w:t>
      </w:r>
      <w:proofErr w:type="gramEnd"/>
      <w:r w:rsidR="00261270" w:rsidRPr="000F2BC1">
        <w:rPr>
          <w:rFonts w:ascii="Arial" w:hAnsi="Arial" w:cs="Arial"/>
          <w:shd w:val="clear" w:color="auto" w:fill="FFFFFF"/>
        </w:rPr>
        <w:t>.</w:t>
      </w:r>
      <w:r w:rsidRPr="000F2BC1">
        <w:rPr>
          <w:rFonts w:ascii="Arial" w:hAnsi="Arial" w:cs="Arial"/>
          <w:b w:val="0"/>
          <w:shd w:val="clear" w:color="auto" w:fill="FFFFFF"/>
        </w:rPr>
        <w:t xml:space="preserve"> Instituto de Estudos para o Desenvolvimento </w:t>
      </w:r>
      <w:r w:rsidR="00261270" w:rsidRPr="000F2BC1">
        <w:rPr>
          <w:rFonts w:ascii="Arial" w:hAnsi="Arial" w:cs="Arial"/>
          <w:b w:val="0"/>
          <w:shd w:val="clear" w:color="auto" w:fill="FFFFFF"/>
        </w:rPr>
        <w:t>Industrial</w:t>
      </w:r>
      <w:r w:rsidRPr="000F2BC1">
        <w:rPr>
          <w:rFonts w:ascii="Arial" w:hAnsi="Arial" w:cs="Arial"/>
          <w:b w:val="0"/>
          <w:shd w:val="clear" w:color="auto" w:fill="FFFFFF"/>
        </w:rPr>
        <w:t>.</w:t>
      </w:r>
      <w:r w:rsidR="00394BCD" w:rsidRPr="000F2BC1">
        <w:rPr>
          <w:rFonts w:ascii="Arial" w:hAnsi="Arial" w:cs="Arial"/>
          <w:b w:val="0"/>
          <w:shd w:val="clear" w:color="auto" w:fill="FFFFFF"/>
        </w:rPr>
        <w:t xml:space="preserve"> 2005</w:t>
      </w:r>
      <w:r w:rsidR="00261270" w:rsidRPr="000F2BC1">
        <w:rPr>
          <w:rFonts w:ascii="Arial" w:hAnsi="Arial" w:cs="Arial"/>
          <w:b w:val="0"/>
          <w:shd w:val="clear" w:color="auto" w:fill="FFFFFF"/>
        </w:rPr>
        <w:t>. Disponível em: &lt;</w:t>
      </w:r>
      <w:r w:rsidR="00261270" w:rsidRPr="000F2BC1">
        <w:rPr>
          <w:rFonts w:ascii="Arial" w:hAnsi="Arial" w:cs="Arial"/>
          <w:b w:val="0"/>
        </w:rPr>
        <w:t>http://www.iedi.org.br/admin_ori/pdf/20051129_desindustrializacao.pdf&gt; Acesso em: 18 out. 2012</w:t>
      </w:r>
      <w:r w:rsidR="00A52D95" w:rsidRPr="000F2BC1">
        <w:rPr>
          <w:rFonts w:ascii="Arial" w:hAnsi="Arial" w:cs="Arial"/>
          <w:b w:val="0"/>
        </w:rPr>
        <w:t>.</w:t>
      </w:r>
    </w:p>
    <w:p w:rsidR="00B033D2" w:rsidRPr="000F2BC1" w:rsidRDefault="00B033D2" w:rsidP="00B033D2">
      <w:pPr>
        <w:pStyle w:val="Ttulo4"/>
        <w:shd w:val="clear" w:color="auto" w:fill="FFFFFF"/>
        <w:spacing w:before="0" w:beforeAutospacing="0" w:after="0" w:afterAutospacing="0"/>
        <w:rPr>
          <w:rFonts w:ascii="Arial" w:hAnsi="Arial" w:cs="Arial"/>
          <w:b w:val="0"/>
        </w:rPr>
      </w:pPr>
    </w:p>
    <w:p w:rsidR="00B033D2" w:rsidRPr="000F2BC1" w:rsidRDefault="00A52D95" w:rsidP="00B033D2">
      <w:pPr>
        <w:pStyle w:val="Ttulo4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 w:val="0"/>
          <w:color w:val="auto"/>
        </w:rPr>
      </w:pPr>
      <w:r w:rsidRPr="000F2BC1">
        <w:rPr>
          <w:rFonts w:ascii="Arial" w:hAnsi="Arial" w:cs="Arial"/>
          <w:b w:val="0"/>
        </w:rPr>
        <w:t xml:space="preserve">LAMONICA, Marcos Tostes; FEIJÓ, </w:t>
      </w:r>
      <w:r w:rsidR="00B033D2" w:rsidRPr="000F2BC1">
        <w:rPr>
          <w:rFonts w:ascii="Arial" w:hAnsi="Arial" w:cs="Arial"/>
          <w:b w:val="0"/>
        </w:rPr>
        <w:t xml:space="preserve">Carmem Aparecida. </w:t>
      </w:r>
      <w:r w:rsidR="00B033D2" w:rsidRPr="000F2BC1">
        <w:rPr>
          <w:rFonts w:ascii="Arial" w:hAnsi="Arial" w:cs="Arial"/>
        </w:rPr>
        <w:t>Mudanças da estrutura industrial e desenvolvimento econômico:</w:t>
      </w:r>
      <w:r w:rsidR="00B033D2" w:rsidRPr="000F2BC1">
        <w:rPr>
          <w:rFonts w:ascii="Arial" w:hAnsi="Arial" w:cs="Arial"/>
          <w:b w:val="0"/>
        </w:rPr>
        <w:t xml:space="preserve"> as lições de </w:t>
      </w:r>
      <w:proofErr w:type="spellStart"/>
      <w:r w:rsidR="00B033D2" w:rsidRPr="000F2BC1">
        <w:rPr>
          <w:rFonts w:ascii="Arial" w:hAnsi="Arial" w:cs="Arial"/>
          <w:b w:val="0"/>
        </w:rPr>
        <w:t>Kaldor</w:t>
      </w:r>
      <w:proofErr w:type="spellEnd"/>
      <w:r w:rsidR="00B033D2" w:rsidRPr="000F2BC1">
        <w:rPr>
          <w:rFonts w:ascii="Arial" w:hAnsi="Arial" w:cs="Arial"/>
          <w:b w:val="0"/>
        </w:rPr>
        <w:t xml:space="preserve"> para a </w:t>
      </w:r>
      <w:r w:rsidRPr="000F2BC1">
        <w:rPr>
          <w:rFonts w:ascii="Arial" w:hAnsi="Arial" w:cs="Arial"/>
          <w:b w:val="0"/>
        </w:rPr>
        <w:t>i</w:t>
      </w:r>
      <w:r w:rsidR="00B033D2" w:rsidRPr="000F2BC1">
        <w:rPr>
          <w:rFonts w:ascii="Arial" w:hAnsi="Arial" w:cs="Arial"/>
          <w:b w:val="0"/>
        </w:rPr>
        <w:t>ndústria brasileira. Universidade Federal Fluminense</w:t>
      </w:r>
      <w:r w:rsidRPr="000F2BC1">
        <w:rPr>
          <w:rFonts w:ascii="Arial" w:hAnsi="Arial" w:cs="Arial"/>
          <w:b w:val="0"/>
        </w:rPr>
        <w:t>. 2010. Disponível em: &lt;http://www.uff.br/econ/download/tds/UFF_TD265.pdf</w:t>
      </w:r>
      <w:proofErr w:type="gramStart"/>
      <w:r w:rsidRPr="000F2BC1">
        <w:rPr>
          <w:rFonts w:ascii="Arial" w:hAnsi="Arial" w:cs="Arial"/>
          <w:b w:val="0"/>
        </w:rPr>
        <w:t>&gt;  Acesso</w:t>
      </w:r>
      <w:proofErr w:type="gramEnd"/>
      <w:r w:rsidRPr="000F2BC1">
        <w:rPr>
          <w:rFonts w:ascii="Arial" w:hAnsi="Arial" w:cs="Arial"/>
          <w:b w:val="0"/>
        </w:rPr>
        <w:t xml:space="preserve"> em: 18 out. 2012.</w:t>
      </w:r>
    </w:p>
    <w:p w:rsidR="00B033D2" w:rsidRPr="000F2BC1" w:rsidRDefault="00B033D2" w:rsidP="00B033D2">
      <w:pPr>
        <w:pStyle w:val="Ttulo4"/>
        <w:shd w:val="clear" w:color="auto" w:fill="FFFFFF"/>
        <w:spacing w:before="0" w:beforeAutospacing="0" w:after="0" w:afterAutospacing="0"/>
        <w:rPr>
          <w:rFonts w:ascii="Arial" w:hAnsi="Arial" w:cs="Arial"/>
          <w:b w:val="0"/>
        </w:rPr>
      </w:pPr>
    </w:p>
    <w:p w:rsidR="00B033D2" w:rsidRPr="000F2BC1" w:rsidRDefault="00B033D2" w:rsidP="00B033D2">
      <w:pPr>
        <w:pStyle w:val="Ttulo4"/>
        <w:shd w:val="clear" w:color="auto" w:fill="FFFFFF"/>
        <w:spacing w:before="0" w:beforeAutospacing="0" w:after="0" w:afterAutospacing="0"/>
        <w:rPr>
          <w:rFonts w:ascii="Arial" w:hAnsi="Arial" w:cs="Arial"/>
          <w:b w:val="0"/>
        </w:rPr>
      </w:pPr>
      <w:r w:rsidRPr="000F2BC1">
        <w:rPr>
          <w:rFonts w:ascii="Arial" w:hAnsi="Arial" w:cs="Arial"/>
          <w:b w:val="0"/>
        </w:rPr>
        <w:t xml:space="preserve">MARCONI, </w:t>
      </w:r>
      <w:r w:rsidR="00A52D95" w:rsidRPr="000F2BC1">
        <w:rPr>
          <w:rFonts w:ascii="Arial" w:hAnsi="Arial" w:cs="Arial"/>
          <w:b w:val="0"/>
        </w:rPr>
        <w:t>Nelson; BARBI, Fernando.</w:t>
      </w:r>
      <w:r w:rsidRPr="000F2BC1">
        <w:rPr>
          <w:rFonts w:ascii="Arial" w:hAnsi="Arial" w:cs="Arial"/>
          <w:b w:val="0"/>
        </w:rPr>
        <w:t xml:space="preserve"> </w:t>
      </w:r>
      <w:r w:rsidRPr="000F2BC1">
        <w:rPr>
          <w:rFonts w:ascii="Arial" w:hAnsi="Arial" w:cs="Arial"/>
        </w:rPr>
        <w:t xml:space="preserve">Taxa de Câmbio e composição setorial da produção: </w:t>
      </w:r>
      <w:r w:rsidR="00A52D95" w:rsidRPr="000F2BC1">
        <w:rPr>
          <w:rFonts w:ascii="Arial" w:hAnsi="Arial" w:cs="Arial"/>
          <w:b w:val="0"/>
        </w:rPr>
        <w:t>s</w:t>
      </w:r>
      <w:r w:rsidRPr="000F2BC1">
        <w:rPr>
          <w:rFonts w:ascii="Arial" w:hAnsi="Arial" w:cs="Arial"/>
          <w:b w:val="0"/>
        </w:rPr>
        <w:t xml:space="preserve">intomas de desindustrialização da economia </w:t>
      </w:r>
      <w:proofErr w:type="spellStart"/>
      <w:r w:rsidRPr="000F2BC1">
        <w:rPr>
          <w:rFonts w:ascii="Arial" w:hAnsi="Arial" w:cs="Arial"/>
          <w:b w:val="0"/>
        </w:rPr>
        <w:t>Brasileira.</w:t>
      </w:r>
      <w:r w:rsidR="00A52D95" w:rsidRPr="000F2BC1">
        <w:rPr>
          <w:rFonts w:ascii="Arial" w:hAnsi="Arial" w:cs="Arial"/>
          <w:b w:val="0"/>
        </w:rPr>
        <w:t>Fundação</w:t>
      </w:r>
      <w:proofErr w:type="spellEnd"/>
      <w:r w:rsidRPr="000F2BC1">
        <w:rPr>
          <w:rFonts w:ascii="Arial" w:hAnsi="Arial" w:cs="Arial"/>
          <w:b w:val="0"/>
        </w:rPr>
        <w:t xml:space="preserve"> </w:t>
      </w:r>
      <w:r w:rsidR="00A52D95" w:rsidRPr="000F2BC1">
        <w:rPr>
          <w:rFonts w:ascii="Arial" w:hAnsi="Arial" w:cs="Arial"/>
          <w:b w:val="0"/>
        </w:rPr>
        <w:t>Getúlio Vargas. 2010. Disponível em:</w:t>
      </w:r>
    </w:p>
    <w:p w:rsidR="00B033D2" w:rsidRPr="000F2BC1" w:rsidRDefault="00A52D95" w:rsidP="00B033D2">
      <w:pPr>
        <w:pStyle w:val="Ttulo4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 w:val="0"/>
          <w:color w:val="auto"/>
        </w:rPr>
      </w:pPr>
      <w:r w:rsidRPr="000F2BC1">
        <w:rPr>
          <w:rFonts w:ascii="Arial" w:hAnsi="Arial" w:cs="Arial"/>
          <w:b w:val="0"/>
        </w:rPr>
        <w:t>&lt;</w:t>
      </w:r>
      <w:proofErr w:type="gramStart"/>
      <w:r w:rsidRPr="000F2BC1">
        <w:rPr>
          <w:rFonts w:ascii="Arial" w:hAnsi="Arial" w:cs="Arial"/>
          <w:b w:val="0"/>
        </w:rPr>
        <w:t>http://bibliotecadigital.fgv.br/dspace/bitstream/handle/10438/7677/TD%20255%20-%20Nelson%20Marconi?sequence=1</w:t>
      </w:r>
      <w:proofErr w:type="gramEnd"/>
      <w:r w:rsidRPr="000F2BC1">
        <w:rPr>
          <w:rFonts w:ascii="Arial" w:hAnsi="Arial" w:cs="Arial"/>
          <w:b w:val="0"/>
        </w:rPr>
        <w:t>&gt; Acesso em: 10 out. 2012.</w:t>
      </w:r>
    </w:p>
    <w:p w:rsidR="00B033D2" w:rsidRPr="000F2BC1" w:rsidRDefault="00B033D2" w:rsidP="00B033D2">
      <w:pPr>
        <w:pStyle w:val="Ttulo4"/>
        <w:shd w:val="clear" w:color="auto" w:fill="FFFFFF"/>
        <w:spacing w:before="0" w:beforeAutospacing="0" w:after="0" w:afterAutospacing="0"/>
        <w:rPr>
          <w:rFonts w:ascii="Arial" w:hAnsi="Arial" w:cs="Arial"/>
          <w:b w:val="0"/>
        </w:rPr>
      </w:pPr>
    </w:p>
    <w:p w:rsidR="00A52D95" w:rsidRPr="000F2BC1" w:rsidRDefault="00423A9C" w:rsidP="00A52D95">
      <w:pPr>
        <w:pStyle w:val="Ttulo4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 w:val="0"/>
          <w:bCs w:val="0"/>
          <w:lang w:eastAsia="en-US"/>
        </w:rPr>
      </w:pPr>
      <w:r w:rsidRPr="000F2BC1">
        <w:rPr>
          <w:rFonts w:ascii="Arial" w:eastAsiaTheme="minorHAnsi" w:hAnsi="Arial" w:cs="Arial"/>
          <w:b w:val="0"/>
          <w:bCs w:val="0"/>
          <w:lang w:eastAsia="en-US"/>
        </w:rPr>
        <w:t xml:space="preserve">MARQUETTI, </w:t>
      </w:r>
      <w:proofErr w:type="spellStart"/>
      <w:r w:rsidRPr="000F2BC1">
        <w:rPr>
          <w:rFonts w:ascii="Arial" w:eastAsiaTheme="minorHAnsi" w:hAnsi="Arial" w:cs="Arial"/>
          <w:b w:val="0"/>
          <w:bCs w:val="0"/>
          <w:lang w:eastAsia="en-US"/>
        </w:rPr>
        <w:t>Adalmir</w:t>
      </w:r>
      <w:proofErr w:type="spellEnd"/>
      <w:r w:rsidRPr="000F2BC1">
        <w:rPr>
          <w:rFonts w:ascii="Arial" w:eastAsiaTheme="minorHAnsi" w:hAnsi="Arial" w:cs="Arial"/>
          <w:b w:val="0"/>
          <w:bCs w:val="0"/>
          <w:lang w:eastAsia="en-US"/>
        </w:rPr>
        <w:t xml:space="preserve"> A. </w:t>
      </w:r>
      <w:r w:rsidRPr="000F2BC1">
        <w:rPr>
          <w:rFonts w:ascii="Arial" w:eastAsiaTheme="minorHAnsi" w:hAnsi="Arial" w:cs="Arial"/>
          <w:bCs w:val="0"/>
          <w:lang w:eastAsia="en-US"/>
        </w:rPr>
        <w:t>A Economia Brasileira no Capitalismo Neoliberal:</w:t>
      </w:r>
      <w:r w:rsidRPr="000F2BC1">
        <w:rPr>
          <w:rFonts w:ascii="Arial" w:eastAsiaTheme="minorHAnsi" w:hAnsi="Arial" w:cs="Arial"/>
          <w:b w:val="0"/>
          <w:bCs w:val="0"/>
          <w:lang w:eastAsia="en-US"/>
        </w:rPr>
        <w:t xml:space="preserve"> </w:t>
      </w:r>
      <w:r w:rsidR="00A52D95" w:rsidRPr="000F2BC1">
        <w:rPr>
          <w:rFonts w:ascii="Arial" w:eastAsiaTheme="minorHAnsi" w:hAnsi="Arial" w:cs="Arial"/>
          <w:b w:val="0"/>
          <w:bCs w:val="0"/>
          <w:lang w:eastAsia="en-US"/>
        </w:rPr>
        <w:t xml:space="preserve">1980-2003. Pontifícia Universidade Católica do Rio Grande do Sul. </w:t>
      </w:r>
      <w:r w:rsidRPr="000F2BC1">
        <w:rPr>
          <w:rFonts w:ascii="Arial" w:eastAsiaTheme="minorHAnsi" w:hAnsi="Arial" w:cs="Arial"/>
          <w:b w:val="0"/>
          <w:bCs w:val="0"/>
          <w:lang w:eastAsia="en-US"/>
        </w:rPr>
        <w:t>2002</w:t>
      </w:r>
      <w:r w:rsidR="00A52D95" w:rsidRPr="000F2BC1">
        <w:rPr>
          <w:rFonts w:ascii="Arial" w:eastAsiaTheme="minorHAnsi" w:hAnsi="Arial" w:cs="Arial"/>
          <w:b w:val="0"/>
          <w:bCs w:val="0"/>
          <w:lang w:eastAsia="en-US"/>
        </w:rPr>
        <w:t xml:space="preserve">. Disponível em: &lt; </w:t>
      </w:r>
      <w:hyperlink r:id="rId9" w:history="1">
        <w:r w:rsidR="00A52D95" w:rsidRPr="000F2BC1">
          <w:rPr>
            <w:rFonts w:ascii="Arial" w:eastAsiaTheme="minorHAnsi" w:hAnsi="Arial" w:cs="Arial"/>
            <w:b w:val="0"/>
            <w:bCs w:val="0"/>
            <w:lang w:eastAsia="en-US"/>
          </w:rPr>
          <w:t>http://webapp.pucrs.br/pagdisc/40589/A%20Economia%20Brasileira%20no%20Capitalismo%20Neoliberal.pdf</w:t>
        </w:r>
      </w:hyperlink>
      <w:r w:rsidR="00A52D95" w:rsidRPr="000F2BC1">
        <w:rPr>
          <w:rFonts w:ascii="Arial" w:eastAsiaTheme="minorHAnsi" w:hAnsi="Arial" w:cs="Arial"/>
          <w:b w:val="0"/>
          <w:bCs w:val="0"/>
          <w:lang w:eastAsia="en-US"/>
        </w:rPr>
        <w:t>&gt; Acesso em: 18 out. 2012.</w:t>
      </w:r>
    </w:p>
    <w:p w:rsidR="00A52D95" w:rsidRPr="000F2BC1" w:rsidRDefault="00A52D95" w:rsidP="00A52D95">
      <w:pPr>
        <w:pStyle w:val="Ttulo4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 w:val="0"/>
          <w:bCs w:val="0"/>
          <w:lang w:eastAsia="en-US"/>
        </w:rPr>
      </w:pPr>
    </w:p>
    <w:p w:rsidR="009D089C" w:rsidRPr="000F2BC1" w:rsidRDefault="009D089C" w:rsidP="00D04870">
      <w:pPr>
        <w:pStyle w:val="Ttulo4"/>
        <w:shd w:val="clear" w:color="auto" w:fill="FFFFFF"/>
        <w:spacing w:before="0" w:beforeAutospacing="0" w:after="0" w:afterAutospacing="0"/>
        <w:rPr>
          <w:rFonts w:ascii="Arial" w:hAnsi="Arial" w:cs="Arial"/>
          <w:b w:val="0"/>
        </w:rPr>
      </w:pPr>
      <w:r w:rsidRPr="000F2BC1">
        <w:rPr>
          <w:rFonts w:ascii="Arial" w:eastAsiaTheme="minorHAnsi" w:hAnsi="Arial" w:cs="Arial"/>
          <w:b w:val="0"/>
          <w:lang w:eastAsia="en-US"/>
        </w:rPr>
        <w:t xml:space="preserve">SONAGLIO, Cláudia Maria; ZAMBERLAN, Carlos Otávio; LIMA, João Eustáquio </w:t>
      </w:r>
      <w:proofErr w:type="gramStart"/>
      <w:r w:rsidRPr="000F2BC1">
        <w:rPr>
          <w:rFonts w:ascii="Arial" w:eastAsiaTheme="minorHAnsi" w:hAnsi="Arial" w:cs="Arial"/>
          <w:b w:val="0"/>
          <w:lang w:eastAsia="en-US"/>
        </w:rPr>
        <w:t>de</w:t>
      </w:r>
      <w:r w:rsidR="00E7628A" w:rsidRPr="000F2BC1">
        <w:rPr>
          <w:rFonts w:ascii="Arial" w:eastAsiaTheme="minorHAnsi" w:hAnsi="Arial" w:cs="Arial"/>
          <w:b w:val="0"/>
          <w:lang w:eastAsia="en-US"/>
        </w:rPr>
        <w:t>;</w:t>
      </w:r>
      <w:r w:rsidRPr="000F2BC1">
        <w:rPr>
          <w:rFonts w:ascii="Arial" w:eastAsiaTheme="minorHAnsi" w:hAnsi="Arial" w:cs="Arial"/>
          <w:b w:val="0"/>
          <w:lang w:eastAsia="en-US"/>
        </w:rPr>
        <w:t xml:space="preserve">  CAMPOS</w:t>
      </w:r>
      <w:proofErr w:type="gramEnd"/>
      <w:r w:rsidRPr="000F2BC1">
        <w:rPr>
          <w:rFonts w:ascii="Arial" w:eastAsiaTheme="minorHAnsi" w:hAnsi="Arial" w:cs="Arial"/>
          <w:b w:val="0"/>
          <w:lang w:eastAsia="en-US"/>
        </w:rPr>
        <w:t xml:space="preserve">, </w:t>
      </w:r>
      <w:r w:rsidR="00E7628A" w:rsidRPr="000F2BC1">
        <w:rPr>
          <w:rFonts w:ascii="Arial" w:eastAsiaTheme="minorHAnsi" w:hAnsi="Arial" w:cs="Arial"/>
          <w:b w:val="0"/>
          <w:lang w:eastAsia="en-US"/>
        </w:rPr>
        <w:t>Antônio</w:t>
      </w:r>
      <w:r w:rsidRPr="000F2BC1">
        <w:rPr>
          <w:rFonts w:ascii="Arial" w:eastAsiaTheme="minorHAnsi" w:hAnsi="Arial" w:cs="Arial"/>
          <w:b w:val="0"/>
          <w:lang w:eastAsia="en-US"/>
        </w:rPr>
        <w:t xml:space="preserve"> Carvalho. Evidências de desindustrialização no Brasil: uma análise com dados em painel.</w:t>
      </w:r>
      <w:r w:rsidR="004363C3" w:rsidRPr="000F2BC1">
        <w:rPr>
          <w:rFonts w:ascii="Arial" w:eastAsiaTheme="minorHAnsi" w:hAnsi="Arial" w:cs="Arial"/>
          <w:b w:val="0"/>
          <w:lang w:eastAsia="en-US"/>
        </w:rPr>
        <w:t xml:space="preserve"> </w:t>
      </w:r>
      <w:r w:rsidR="004363C3" w:rsidRPr="000F2BC1">
        <w:rPr>
          <w:rFonts w:ascii="Arial" w:eastAsiaTheme="minorHAnsi" w:hAnsi="Arial" w:cs="Arial"/>
          <w:lang w:eastAsia="en-US"/>
        </w:rPr>
        <w:t>Revista Economia Aplicada</w:t>
      </w:r>
      <w:r w:rsidR="004363C3" w:rsidRPr="000F2BC1">
        <w:rPr>
          <w:rFonts w:ascii="Arial" w:eastAsiaTheme="minorHAnsi" w:hAnsi="Arial" w:cs="Arial"/>
          <w:b w:val="0"/>
          <w:lang w:eastAsia="en-US"/>
        </w:rPr>
        <w:t>. São Paulo, V 14, n 4. P 347 – 372, agosto 2010. Disponível em: &lt;</w:t>
      </w:r>
      <w:r w:rsidR="004363C3" w:rsidRPr="000F2BC1">
        <w:rPr>
          <w:rFonts w:ascii="Arial" w:hAnsi="Arial" w:cs="Arial"/>
          <w:b w:val="0"/>
        </w:rPr>
        <w:t>http://www.scielo.br/pdf/ecoa/v14n4/a05v14n4.pdf</w:t>
      </w:r>
      <w:proofErr w:type="gramStart"/>
      <w:r w:rsidR="004363C3" w:rsidRPr="000F2BC1">
        <w:rPr>
          <w:rFonts w:ascii="Arial" w:hAnsi="Arial" w:cs="Arial"/>
          <w:b w:val="0"/>
        </w:rPr>
        <w:t xml:space="preserve">&gt;  </w:t>
      </w:r>
      <w:r w:rsidR="0067488D" w:rsidRPr="000F2BC1">
        <w:rPr>
          <w:rFonts w:ascii="Arial" w:hAnsi="Arial" w:cs="Arial"/>
          <w:b w:val="0"/>
        </w:rPr>
        <w:t>Acesso</w:t>
      </w:r>
      <w:proofErr w:type="gramEnd"/>
      <w:r w:rsidR="0067488D" w:rsidRPr="000F2BC1">
        <w:rPr>
          <w:rFonts w:ascii="Arial" w:hAnsi="Arial" w:cs="Arial"/>
          <w:b w:val="0"/>
        </w:rPr>
        <w:t xml:space="preserve"> em</w:t>
      </w:r>
      <w:r w:rsidR="004363C3" w:rsidRPr="000F2BC1">
        <w:rPr>
          <w:rFonts w:ascii="Arial" w:hAnsi="Arial" w:cs="Arial"/>
          <w:b w:val="0"/>
        </w:rPr>
        <w:t>:</w:t>
      </w:r>
      <w:r w:rsidR="0067488D" w:rsidRPr="000F2BC1">
        <w:rPr>
          <w:rFonts w:ascii="Arial" w:hAnsi="Arial" w:cs="Arial"/>
          <w:b w:val="0"/>
        </w:rPr>
        <w:t xml:space="preserve"> </w:t>
      </w:r>
      <w:r w:rsidR="004363C3" w:rsidRPr="000F2BC1">
        <w:rPr>
          <w:rFonts w:ascii="Arial" w:hAnsi="Arial" w:cs="Arial"/>
          <w:b w:val="0"/>
        </w:rPr>
        <w:t>18 out. 2012.</w:t>
      </w:r>
    </w:p>
    <w:p w:rsidR="0067488D" w:rsidRPr="000F2BC1" w:rsidRDefault="0067488D" w:rsidP="00D04870">
      <w:pPr>
        <w:pStyle w:val="Ttulo4"/>
        <w:shd w:val="clear" w:color="auto" w:fill="FFFFFF"/>
        <w:spacing w:before="0" w:beforeAutospacing="0" w:after="0" w:afterAutospacing="0"/>
        <w:rPr>
          <w:rFonts w:ascii="Arial" w:hAnsi="Arial" w:cs="Arial"/>
          <w:b w:val="0"/>
        </w:rPr>
      </w:pPr>
    </w:p>
    <w:p w:rsidR="00FD243E" w:rsidRPr="000F2BC1" w:rsidRDefault="00FD243E" w:rsidP="00D04870">
      <w:pPr>
        <w:pStyle w:val="Ttulo4"/>
        <w:shd w:val="clear" w:color="auto" w:fill="FFFFFF"/>
        <w:spacing w:before="0" w:beforeAutospacing="0" w:after="0" w:afterAutospacing="0"/>
        <w:rPr>
          <w:rFonts w:ascii="Arial" w:hAnsi="Arial" w:cs="Arial"/>
          <w:b w:val="0"/>
        </w:rPr>
      </w:pPr>
    </w:p>
    <w:p w:rsidR="00B033D2" w:rsidRPr="000F2BC1" w:rsidRDefault="00B033D2" w:rsidP="00B033D2">
      <w:pPr>
        <w:pStyle w:val="Ttulo4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 w:val="0"/>
          <w:bCs w:val="0"/>
          <w:lang w:eastAsia="en-US"/>
        </w:rPr>
      </w:pPr>
      <w:r w:rsidRPr="000F2BC1">
        <w:rPr>
          <w:rFonts w:ascii="Arial" w:eastAsiaTheme="minorHAnsi" w:hAnsi="Arial" w:cs="Arial"/>
          <w:b w:val="0"/>
          <w:bCs w:val="0"/>
          <w:lang w:eastAsia="en-US"/>
        </w:rPr>
        <w:lastRenderedPageBreak/>
        <w:t xml:space="preserve">OREIRO, José </w:t>
      </w:r>
      <w:proofErr w:type="spellStart"/>
      <w:r w:rsidRPr="000F2BC1">
        <w:rPr>
          <w:rFonts w:ascii="Arial" w:eastAsiaTheme="minorHAnsi" w:hAnsi="Arial" w:cs="Arial"/>
          <w:b w:val="0"/>
          <w:bCs w:val="0"/>
          <w:lang w:eastAsia="en-US"/>
        </w:rPr>
        <w:t>Luis</w:t>
      </w:r>
      <w:proofErr w:type="spellEnd"/>
      <w:r w:rsidRPr="000F2BC1">
        <w:rPr>
          <w:rFonts w:ascii="Arial" w:eastAsiaTheme="minorHAnsi" w:hAnsi="Arial" w:cs="Arial"/>
          <w:b w:val="0"/>
          <w:bCs w:val="0"/>
          <w:lang w:eastAsia="en-US"/>
        </w:rPr>
        <w:t xml:space="preserve"> e FEIJÓ, Carmem A. </w:t>
      </w:r>
      <w:r w:rsidRPr="000F2BC1">
        <w:rPr>
          <w:rFonts w:ascii="Arial" w:eastAsiaTheme="minorHAnsi" w:hAnsi="Arial" w:cs="Arial"/>
          <w:bCs w:val="0"/>
          <w:lang w:eastAsia="en-US"/>
        </w:rPr>
        <w:t>Desindustrialização:</w:t>
      </w:r>
      <w:r w:rsidRPr="000F2BC1">
        <w:rPr>
          <w:rFonts w:ascii="Arial" w:eastAsiaTheme="minorHAnsi" w:hAnsi="Arial" w:cs="Arial"/>
          <w:b w:val="0"/>
          <w:bCs w:val="0"/>
          <w:lang w:eastAsia="en-US"/>
        </w:rPr>
        <w:t> conceituação, causas, efeitos e o caso brasileiro. 2010, Disponível em</w:t>
      </w:r>
      <w:r w:rsidR="00BB2E75" w:rsidRPr="000F2BC1">
        <w:rPr>
          <w:rFonts w:ascii="Arial" w:eastAsiaTheme="minorHAnsi" w:hAnsi="Arial" w:cs="Arial"/>
          <w:b w:val="0"/>
          <w:bCs w:val="0"/>
          <w:lang w:eastAsia="en-US"/>
        </w:rPr>
        <w:t xml:space="preserve"> </w:t>
      </w:r>
    </w:p>
    <w:p w:rsidR="00BB2E75" w:rsidRPr="000F2BC1" w:rsidRDefault="00BB2E75" w:rsidP="00B033D2">
      <w:pPr>
        <w:pStyle w:val="Ttulo4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 w:val="0"/>
          <w:bCs w:val="0"/>
          <w:lang w:eastAsia="en-US"/>
        </w:rPr>
      </w:pPr>
    </w:p>
    <w:p w:rsidR="00BB2E75" w:rsidRPr="000F2BC1" w:rsidRDefault="00BB2E75" w:rsidP="00B033D2">
      <w:pPr>
        <w:pStyle w:val="Ttulo4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 w:val="0"/>
          <w:bCs w:val="0"/>
          <w:lang w:eastAsia="en-US"/>
        </w:rPr>
      </w:pPr>
      <w:r w:rsidRPr="000F2BC1">
        <w:rPr>
          <w:rFonts w:ascii="Arial" w:eastAsiaTheme="minorHAnsi" w:hAnsi="Arial" w:cs="Arial"/>
          <w:b w:val="0"/>
          <w:bCs w:val="0"/>
          <w:lang w:eastAsia="en-US"/>
        </w:rPr>
        <w:t xml:space="preserve">OREIRO, José </w:t>
      </w:r>
      <w:proofErr w:type="spellStart"/>
      <w:proofErr w:type="gramStart"/>
      <w:r w:rsidRPr="000F2BC1">
        <w:rPr>
          <w:rFonts w:ascii="Arial" w:eastAsiaTheme="minorHAnsi" w:hAnsi="Arial" w:cs="Arial"/>
          <w:b w:val="0"/>
          <w:bCs w:val="0"/>
          <w:lang w:eastAsia="en-US"/>
        </w:rPr>
        <w:t>Luis</w:t>
      </w:r>
      <w:proofErr w:type="spellEnd"/>
      <w:r w:rsidRPr="000F2BC1">
        <w:rPr>
          <w:rFonts w:ascii="Arial" w:eastAsiaTheme="minorHAnsi" w:hAnsi="Arial" w:cs="Arial"/>
          <w:b w:val="0"/>
          <w:bCs w:val="0"/>
          <w:lang w:eastAsia="en-US"/>
        </w:rPr>
        <w:t xml:space="preserve"> ;</w:t>
      </w:r>
      <w:proofErr w:type="gramEnd"/>
      <w:r w:rsidRPr="000F2BC1">
        <w:rPr>
          <w:rFonts w:ascii="Arial" w:eastAsiaTheme="minorHAnsi" w:hAnsi="Arial" w:cs="Arial"/>
          <w:b w:val="0"/>
          <w:bCs w:val="0"/>
          <w:lang w:eastAsia="en-US"/>
        </w:rPr>
        <w:t> FEIJO, Carmem A.. Desindustrialização: conceituação, causas, efeitos e o caso brasileiro. </w:t>
      </w:r>
      <w:r w:rsidRPr="000F2BC1">
        <w:rPr>
          <w:rFonts w:ascii="Arial" w:eastAsiaTheme="minorHAnsi" w:hAnsi="Arial" w:cs="Arial"/>
          <w:bCs w:val="0"/>
          <w:lang w:eastAsia="en-US"/>
        </w:rPr>
        <w:t>Revista Economia Politica</w:t>
      </w:r>
      <w:r w:rsidRPr="000F2BC1">
        <w:rPr>
          <w:rFonts w:ascii="Arial" w:eastAsiaTheme="minorHAnsi" w:hAnsi="Arial" w:cs="Arial"/>
          <w:b w:val="0"/>
          <w:bCs w:val="0"/>
          <w:lang w:eastAsia="en-US"/>
        </w:rPr>
        <w:t xml:space="preserve">. São Paulo. </w:t>
      </w:r>
      <w:proofErr w:type="spellStart"/>
      <w:proofErr w:type="gramStart"/>
      <w:r w:rsidRPr="000F2BC1">
        <w:rPr>
          <w:rFonts w:ascii="Arial" w:eastAsiaTheme="minorHAnsi" w:hAnsi="Arial" w:cs="Arial"/>
          <w:b w:val="0"/>
          <w:bCs w:val="0"/>
          <w:lang w:eastAsia="en-US"/>
        </w:rPr>
        <w:t>vol</w:t>
      </w:r>
      <w:proofErr w:type="spellEnd"/>
      <w:proofErr w:type="gramEnd"/>
      <w:r w:rsidRPr="000F2BC1">
        <w:rPr>
          <w:rFonts w:ascii="Arial" w:eastAsiaTheme="minorHAnsi" w:hAnsi="Arial" w:cs="Arial"/>
          <w:b w:val="0"/>
          <w:bCs w:val="0"/>
          <w:lang w:eastAsia="en-US"/>
        </w:rPr>
        <w:t xml:space="preserve"> 30, n 2, p. 219-232. Disponível em: </w:t>
      </w:r>
      <w:hyperlink r:id="rId10" w:history="1">
        <w:r w:rsidRPr="000F2BC1">
          <w:rPr>
            <w:rFonts w:ascii="Arial" w:eastAsiaTheme="minorHAnsi" w:hAnsi="Arial" w:cs="Arial"/>
            <w:b w:val="0"/>
            <w:bCs w:val="0"/>
            <w:lang w:eastAsia="en-US"/>
          </w:rPr>
          <w:t>http://www.scielo.br/pdf/rep/v30n2/03.pdf</w:t>
        </w:r>
      </w:hyperlink>
      <w:r w:rsidRPr="000F2BC1">
        <w:rPr>
          <w:rFonts w:ascii="Arial" w:eastAsiaTheme="minorHAnsi" w:hAnsi="Arial" w:cs="Arial"/>
          <w:b w:val="0"/>
          <w:bCs w:val="0"/>
          <w:lang w:eastAsia="en-US"/>
        </w:rPr>
        <w:t xml:space="preserve"> Acesso em: 18 out. 2012</w:t>
      </w:r>
    </w:p>
    <w:p w:rsidR="00BB2E75" w:rsidRPr="000F2BC1" w:rsidRDefault="00BB2E75" w:rsidP="00B033D2">
      <w:pPr>
        <w:pStyle w:val="Ttulo4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 w:val="0"/>
          <w:bCs w:val="0"/>
          <w:lang w:eastAsia="en-US"/>
        </w:rPr>
      </w:pPr>
    </w:p>
    <w:p w:rsidR="00B033D2" w:rsidRPr="000F2BC1" w:rsidRDefault="00BB2E75" w:rsidP="00B033D2">
      <w:pPr>
        <w:pStyle w:val="Ttulo4"/>
        <w:shd w:val="clear" w:color="auto" w:fill="FFFFFF"/>
        <w:spacing w:before="0" w:beforeAutospacing="0" w:after="0" w:afterAutospacing="0"/>
        <w:rPr>
          <w:rFonts w:ascii="Arial" w:hAnsi="Arial" w:cs="Arial"/>
          <w:b w:val="0"/>
        </w:rPr>
      </w:pPr>
      <w:r w:rsidRPr="000F2BC1">
        <w:rPr>
          <w:rFonts w:ascii="Arial" w:eastAsiaTheme="minorHAnsi" w:hAnsi="Arial" w:cs="Arial"/>
          <w:b w:val="0"/>
          <w:bCs w:val="0"/>
          <w:lang w:eastAsia="en-US"/>
        </w:rPr>
        <w:t xml:space="preserve">SQUEFF, </w:t>
      </w:r>
      <w:r w:rsidR="00B033D2" w:rsidRPr="000F2BC1">
        <w:rPr>
          <w:rFonts w:ascii="Arial" w:eastAsiaTheme="minorHAnsi" w:hAnsi="Arial" w:cs="Arial"/>
          <w:b w:val="0"/>
          <w:bCs w:val="0"/>
          <w:lang w:eastAsia="en-US"/>
        </w:rPr>
        <w:t xml:space="preserve">Gabriel </w:t>
      </w:r>
      <w:r w:rsidRPr="000F2BC1">
        <w:rPr>
          <w:rFonts w:ascii="Arial" w:eastAsiaTheme="minorHAnsi" w:hAnsi="Arial" w:cs="Arial"/>
          <w:b w:val="0"/>
          <w:bCs w:val="0"/>
          <w:lang w:eastAsia="en-US"/>
        </w:rPr>
        <w:t>C</w:t>
      </w:r>
      <w:r w:rsidR="00B033D2" w:rsidRPr="000F2BC1">
        <w:rPr>
          <w:rFonts w:ascii="Arial" w:eastAsiaTheme="minorHAnsi" w:hAnsi="Arial" w:cs="Arial"/>
          <w:b w:val="0"/>
          <w:bCs w:val="0"/>
          <w:lang w:eastAsia="en-US"/>
        </w:rPr>
        <w:t>oelho</w:t>
      </w:r>
      <w:r w:rsidRPr="000F2BC1">
        <w:rPr>
          <w:rFonts w:ascii="Arial" w:eastAsiaTheme="minorHAnsi" w:hAnsi="Arial" w:cs="Arial"/>
          <w:b w:val="0"/>
          <w:bCs w:val="0"/>
          <w:lang w:eastAsia="en-US"/>
        </w:rPr>
        <w:t xml:space="preserve">. </w:t>
      </w:r>
      <w:r w:rsidRPr="000F2BC1">
        <w:rPr>
          <w:rFonts w:ascii="Arial" w:eastAsiaTheme="minorHAnsi" w:hAnsi="Arial" w:cs="Arial"/>
          <w:bCs w:val="0"/>
          <w:lang w:eastAsia="en-US"/>
        </w:rPr>
        <w:t>Desindustrialização:</w:t>
      </w:r>
      <w:r w:rsidRPr="000F2BC1">
        <w:rPr>
          <w:rFonts w:ascii="Arial" w:eastAsiaTheme="minorHAnsi" w:hAnsi="Arial" w:cs="Arial"/>
          <w:b w:val="0"/>
          <w:bCs w:val="0"/>
          <w:lang w:eastAsia="en-US"/>
        </w:rPr>
        <w:t xml:space="preserve"> luzes e sombras no debate brasileiro. </w:t>
      </w:r>
      <w:r w:rsidR="000F2BC1" w:rsidRPr="000F2BC1">
        <w:rPr>
          <w:rFonts w:ascii="Arial" w:eastAsiaTheme="minorHAnsi" w:hAnsi="Arial" w:cs="Arial"/>
          <w:b w:val="0"/>
          <w:bCs w:val="0"/>
          <w:lang w:eastAsia="en-US"/>
        </w:rPr>
        <w:t>IPEA. 2012. Disponível em: &lt;</w:t>
      </w:r>
      <w:r w:rsidR="000F2BC1" w:rsidRPr="000F2BC1">
        <w:rPr>
          <w:rFonts w:ascii="Arial" w:hAnsi="Arial" w:cs="Arial"/>
          <w:b w:val="0"/>
        </w:rPr>
        <w:t>http://www.ipea.gov.br/portal/images/stories/PDFs/TDs/td_1747.pdf&gt; Acesso em: 18 out 2012.</w:t>
      </w:r>
    </w:p>
    <w:p w:rsidR="00B033D2" w:rsidRPr="000F2BC1" w:rsidRDefault="00B033D2" w:rsidP="00D04870">
      <w:pPr>
        <w:pStyle w:val="Ttulo4"/>
        <w:shd w:val="clear" w:color="auto" w:fill="FFFFFF"/>
        <w:spacing w:before="0" w:beforeAutospacing="0" w:after="0" w:afterAutospacing="0"/>
        <w:rPr>
          <w:rFonts w:ascii="Arial" w:hAnsi="Arial" w:cs="Arial"/>
          <w:b w:val="0"/>
        </w:rPr>
      </w:pPr>
    </w:p>
    <w:p w:rsidR="00FD243E" w:rsidRPr="000F2BC1" w:rsidRDefault="00AE2DD9" w:rsidP="00D04870">
      <w:pPr>
        <w:pStyle w:val="Ttulo4"/>
        <w:shd w:val="clear" w:color="auto" w:fill="FFFFFF"/>
        <w:spacing w:before="0" w:beforeAutospacing="0" w:after="0" w:afterAutospacing="0"/>
        <w:rPr>
          <w:rFonts w:ascii="Arial" w:hAnsi="Arial" w:cs="Arial"/>
          <w:b w:val="0"/>
        </w:rPr>
      </w:pPr>
      <w:r w:rsidRPr="000F2BC1">
        <w:rPr>
          <w:rFonts w:ascii="Arial" w:hAnsi="Arial" w:cs="Arial"/>
          <w:b w:val="0"/>
        </w:rPr>
        <w:t xml:space="preserve">ZANANDREA, Marco </w:t>
      </w:r>
      <w:proofErr w:type="spellStart"/>
      <w:r w:rsidRPr="000F2BC1">
        <w:rPr>
          <w:rFonts w:ascii="Arial" w:hAnsi="Arial" w:cs="Arial"/>
          <w:b w:val="0"/>
        </w:rPr>
        <w:t>Thomai</w:t>
      </w:r>
      <w:r w:rsidR="00394BCD" w:rsidRPr="000F2BC1">
        <w:rPr>
          <w:rFonts w:ascii="Arial" w:hAnsi="Arial" w:cs="Arial"/>
          <w:b w:val="0"/>
        </w:rPr>
        <w:t>s</w:t>
      </w:r>
      <w:proofErr w:type="spellEnd"/>
      <w:r w:rsidRPr="000F2BC1">
        <w:rPr>
          <w:rFonts w:ascii="Arial" w:hAnsi="Arial" w:cs="Arial"/>
          <w:b w:val="0"/>
        </w:rPr>
        <w:t xml:space="preserve">; </w:t>
      </w:r>
      <w:r w:rsidRPr="000F2BC1">
        <w:rPr>
          <w:rFonts w:ascii="Arial" w:hAnsi="Arial" w:cs="Arial"/>
        </w:rPr>
        <w:t xml:space="preserve">Desindustrialização ou </w:t>
      </w:r>
      <w:r w:rsidR="00394BCD" w:rsidRPr="000F2BC1">
        <w:rPr>
          <w:rFonts w:ascii="Arial" w:hAnsi="Arial" w:cs="Arial"/>
        </w:rPr>
        <w:t>baixo d</w:t>
      </w:r>
      <w:r w:rsidRPr="000F2BC1">
        <w:rPr>
          <w:rFonts w:ascii="Arial" w:hAnsi="Arial" w:cs="Arial"/>
        </w:rPr>
        <w:t>esempenho:</w:t>
      </w:r>
      <w:r w:rsidR="00394BCD" w:rsidRPr="000F2BC1">
        <w:rPr>
          <w:rFonts w:ascii="Arial" w:hAnsi="Arial" w:cs="Arial"/>
          <w:b w:val="0"/>
        </w:rPr>
        <w:t xml:space="preserve"> e</w:t>
      </w:r>
      <w:r w:rsidRPr="000F2BC1">
        <w:rPr>
          <w:rFonts w:ascii="Arial" w:hAnsi="Arial" w:cs="Arial"/>
          <w:b w:val="0"/>
        </w:rPr>
        <w:t xml:space="preserve">vidências </w:t>
      </w:r>
      <w:r w:rsidR="00394BCD" w:rsidRPr="000F2BC1">
        <w:rPr>
          <w:rFonts w:ascii="Arial" w:hAnsi="Arial" w:cs="Arial"/>
          <w:b w:val="0"/>
        </w:rPr>
        <w:t>p</w:t>
      </w:r>
      <w:r w:rsidRPr="000F2BC1">
        <w:rPr>
          <w:rFonts w:ascii="Arial" w:hAnsi="Arial" w:cs="Arial"/>
          <w:b w:val="0"/>
        </w:rPr>
        <w:t xml:space="preserve">ara o </w:t>
      </w:r>
      <w:r w:rsidR="00394BCD" w:rsidRPr="000F2BC1">
        <w:rPr>
          <w:rFonts w:ascii="Arial" w:hAnsi="Arial" w:cs="Arial"/>
          <w:b w:val="0"/>
        </w:rPr>
        <w:t>c</w:t>
      </w:r>
      <w:r w:rsidRPr="000F2BC1">
        <w:rPr>
          <w:rFonts w:ascii="Arial" w:hAnsi="Arial" w:cs="Arial"/>
          <w:b w:val="0"/>
        </w:rPr>
        <w:t xml:space="preserve">aso </w:t>
      </w:r>
      <w:r w:rsidR="00394BCD" w:rsidRPr="000F2BC1">
        <w:rPr>
          <w:rFonts w:ascii="Arial" w:hAnsi="Arial" w:cs="Arial"/>
          <w:b w:val="0"/>
        </w:rPr>
        <w:t>b</w:t>
      </w:r>
      <w:r w:rsidRPr="000F2BC1">
        <w:rPr>
          <w:rFonts w:ascii="Arial" w:hAnsi="Arial" w:cs="Arial"/>
          <w:b w:val="0"/>
        </w:rPr>
        <w:t xml:space="preserve">rasileiro no </w:t>
      </w:r>
      <w:r w:rsidR="00394BCD" w:rsidRPr="000F2BC1">
        <w:rPr>
          <w:rFonts w:ascii="Arial" w:hAnsi="Arial" w:cs="Arial"/>
          <w:b w:val="0"/>
        </w:rPr>
        <w:t>p</w:t>
      </w:r>
      <w:r w:rsidRPr="000F2BC1">
        <w:rPr>
          <w:rFonts w:ascii="Arial" w:hAnsi="Arial" w:cs="Arial"/>
          <w:b w:val="0"/>
        </w:rPr>
        <w:t xml:space="preserve">eríodo </w:t>
      </w:r>
      <w:r w:rsidR="00394BCD" w:rsidRPr="000F2BC1">
        <w:rPr>
          <w:rFonts w:ascii="Arial" w:hAnsi="Arial" w:cs="Arial"/>
          <w:b w:val="0"/>
        </w:rPr>
        <w:t>p</w:t>
      </w:r>
      <w:r w:rsidRPr="000F2BC1">
        <w:rPr>
          <w:rFonts w:ascii="Arial" w:hAnsi="Arial" w:cs="Arial"/>
          <w:b w:val="0"/>
        </w:rPr>
        <w:t xml:space="preserve">osterior a </w:t>
      </w:r>
      <w:r w:rsidR="00394BCD" w:rsidRPr="000F2BC1">
        <w:rPr>
          <w:rFonts w:ascii="Arial" w:hAnsi="Arial" w:cs="Arial"/>
          <w:b w:val="0"/>
        </w:rPr>
        <w:t>i</w:t>
      </w:r>
      <w:r w:rsidRPr="000F2BC1">
        <w:rPr>
          <w:rFonts w:ascii="Arial" w:hAnsi="Arial" w:cs="Arial"/>
          <w:b w:val="0"/>
        </w:rPr>
        <w:t xml:space="preserve">mplementação do </w:t>
      </w:r>
      <w:r w:rsidR="00394BCD" w:rsidRPr="000F2BC1">
        <w:rPr>
          <w:rFonts w:ascii="Arial" w:hAnsi="Arial" w:cs="Arial"/>
          <w:b w:val="0"/>
        </w:rPr>
        <w:t>p</w:t>
      </w:r>
      <w:r w:rsidRPr="000F2BC1">
        <w:rPr>
          <w:rFonts w:ascii="Arial" w:hAnsi="Arial" w:cs="Arial"/>
          <w:b w:val="0"/>
        </w:rPr>
        <w:t xml:space="preserve">lano </w:t>
      </w:r>
      <w:r w:rsidR="00394BCD" w:rsidRPr="000F2BC1">
        <w:rPr>
          <w:rFonts w:ascii="Arial" w:hAnsi="Arial" w:cs="Arial"/>
          <w:b w:val="0"/>
        </w:rPr>
        <w:t>real. 2012. Monografia (Conclusão de curso) -</w:t>
      </w:r>
      <w:r w:rsidRPr="000F2BC1">
        <w:rPr>
          <w:rFonts w:ascii="Arial" w:hAnsi="Arial" w:cs="Arial"/>
          <w:b w:val="0"/>
        </w:rPr>
        <w:t xml:space="preserve"> Universidade </w:t>
      </w:r>
      <w:r w:rsidR="00394BCD" w:rsidRPr="000F2BC1">
        <w:rPr>
          <w:rFonts w:ascii="Arial" w:hAnsi="Arial" w:cs="Arial"/>
          <w:b w:val="0"/>
        </w:rPr>
        <w:t>F</w:t>
      </w:r>
      <w:r w:rsidRPr="000F2BC1">
        <w:rPr>
          <w:rFonts w:ascii="Arial" w:hAnsi="Arial" w:cs="Arial"/>
          <w:b w:val="0"/>
        </w:rPr>
        <w:t xml:space="preserve">ederal do </w:t>
      </w:r>
      <w:r w:rsidR="00394BCD" w:rsidRPr="000F2BC1">
        <w:rPr>
          <w:rFonts w:ascii="Arial" w:hAnsi="Arial" w:cs="Arial"/>
          <w:b w:val="0"/>
        </w:rPr>
        <w:t>R</w:t>
      </w:r>
      <w:r w:rsidRPr="000F2BC1">
        <w:rPr>
          <w:rFonts w:ascii="Arial" w:hAnsi="Arial" w:cs="Arial"/>
          <w:b w:val="0"/>
        </w:rPr>
        <w:t xml:space="preserve">io </w:t>
      </w:r>
      <w:r w:rsidR="00394BCD" w:rsidRPr="000F2BC1">
        <w:rPr>
          <w:rFonts w:ascii="Arial" w:hAnsi="Arial" w:cs="Arial"/>
          <w:b w:val="0"/>
        </w:rPr>
        <w:t>G</w:t>
      </w:r>
      <w:r w:rsidRPr="000F2BC1">
        <w:rPr>
          <w:rFonts w:ascii="Arial" w:hAnsi="Arial" w:cs="Arial"/>
          <w:b w:val="0"/>
        </w:rPr>
        <w:t xml:space="preserve">rande do </w:t>
      </w:r>
      <w:r w:rsidR="00394BCD" w:rsidRPr="000F2BC1">
        <w:rPr>
          <w:rFonts w:ascii="Arial" w:hAnsi="Arial" w:cs="Arial"/>
          <w:b w:val="0"/>
        </w:rPr>
        <w:t>S</w:t>
      </w:r>
      <w:r w:rsidRPr="000F2BC1">
        <w:rPr>
          <w:rFonts w:ascii="Arial" w:hAnsi="Arial" w:cs="Arial"/>
          <w:b w:val="0"/>
        </w:rPr>
        <w:t>ul,</w:t>
      </w:r>
      <w:r w:rsidR="00394BCD" w:rsidRPr="000F2BC1">
        <w:rPr>
          <w:rFonts w:ascii="Arial" w:hAnsi="Arial" w:cs="Arial"/>
          <w:b w:val="0"/>
        </w:rPr>
        <w:t xml:space="preserve"> F</w:t>
      </w:r>
      <w:r w:rsidRPr="000F2BC1">
        <w:rPr>
          <w:rFonts w:ascii="Arial" w:hAnsi="Arial" w:cs="Arial"/>
          <w:b w:val="0"/>
        </w:rPr>
        <w:t xml:space="preserve">aculdade de </w:t>
      </w:r>
      <w:r w:rsidR="00394BCD" w:rsidRPr="000F2BC1">
        <w:rPr>
          <w:rFonts w:ascii="Arial" w:hAnsi="Arial" w:cs="Arial"/>
          <w:b w:val="0"/>
        </w:rPr>
        <w:t>C</w:t>
      </w:r>
      <w:r w:rsidRPr="000F2BC1">
        <w:rPr>
          <w:rFonts w:ascii="Arial" w:hAnsi="Arial" w:cs="Arial"/>
          <w:b w:val="0"/>
        </w:rPr>
        <w:t xml:space="preserve">iências </w:t>
      </w:r>
      <w:r w:rsidR="00394BCD" w:rsidRPr="000F2BC1">
        <w:rPr>
          <w:rFonts w:ascii="Arial" w:hAnsi="Arial" w:cs="Arial"/>
          <w:b w:val="0"/>
        </w:rPr>
        <w:t>Econômicas, Porto Alegre.</w:t>
      </w:r>
    </w:p>
    <w:p w:rsidR="00394BCD" w:rsidRPr="000F2BC1" w:rsidRDefault="00394BCD" w:rsidP="00D04870">
      <w:pPr>
        <w:pStyle w:val="Ttulo4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 w:val="0"/>
          <w:bCs w:val="0"/>
          <w:lang w:eastAsia="en-US"/>
        </w:rPr>
      </w:pPr>
      <w:r w:rsidRPr="000F2BC1">
        <w:rPr>
          <w:rFonts w:ascii="Arial" w:eastAsiaTheme="minorHAnsi" w:hAnsi="Arial" w:cs="Arial"/>
          <w:b w:val="0"/>
          <w:bCs w:val="0"/>
          <w:lang w:eastAsia="en-US"/>
        </w:rPr>
        <w:t xml:space="preserve">Disponível em: </w:t>
      </w:r>
      <w:r w:rsidR="000F2BC1" w:rsidRPr="000F2BC1">
        <w:rPr>
          <w:rFonts w:ascii="Arial" w:eastAsiaTheme="minorHAnsi" w:hAnsi="Arial" w:cs="Arial"/>
          <w:b w:val="0"/>
          <w:bCs w:val="0"/>
          <w:lang w:eastAsia="en-US"/>
        </w:rPr>
        <w:t>&lt;</w:t>
      </w:r>
      <w:r w:rsidR="00AE2DD9" w:rsidRPr="000F2BC1">
        <w:rPr>
          <w:rFonts w:ascii="Arial" w:eastAsiaTheme="minorHAnsi" w:hAnsi="Arial" w:cs="Arial"/>
          <w:b w:val="0"/>
          <w:bCs w:val="0"/>
          <w:lang w:eastAsia="en-US"/>
        </w:rPr>
        <w:t>http://www.lume.ufrgs.br/bitstream/handle/10183/54928/000856465.pdf?sequence=1</w:t>
      </w:r>
      <w:r w:rsidR="000F2BC1" w:rsidRPr="000F2BC1">
        <w:rPr>
          <w:rFonts w:ascii="Arial" w:eastAsiaTheme="minorHAnsi" w:hAnsi="Arial" w:cs="Arial"/>
          <w:b w:val="0"/>
          <w:bCs w:val="0"/>
          <w:lang w:eastAsia="en-US"/>
        </w:rPr>
        <w:t>&gt;</w:t>
      </w:r>
      <w:r w:rsidRPr="000F2BC1">
        <w:rPr>
          <w:rFonts w:ascii="Arial" w:eastAsiaTheme="minorHAnsi" w:hAnsi="Arial" w:cs="Arial"/>
          <w:b w:val="0"/>
          <w:bCs w:val="0"/>
          <w:lang w:eastAsia="en-US"/>
        </w:rPr>
        <w:t xml:space="preserve"> Acesso em: 10</w:t>
      </w:r>
      <w:r w:rsidR="000F2BC1" w:rsidRPr="000F2BC1">
        <w:rPr>
          <w:rFonts w:ascii="Arial" w:eastAsiaTheme="minorHAnsi" w:hAnsi="Arial" w:cs="Arial"/>
          <w:b w:val="0"/>
          <w:bCs w:val="0"/>
          <w:lang w:eastAsia="en-US"/>
        </w:rPr>
        <w:t xml:space="preserve"> out. 2012.</w:t>
      </w:r>
    </w:p>
    <w:p w:rsidR="00FD243E" w:rsidRPr="00D04870" w:rsidRDefault="00FD243E" w:rsidP="000F2BC1">
      <w:pPr>
        <w:pStyle w:val="Ttulo4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 w:val="0"/>
          <w:bCs w:val="0"/>
          <w:lang w:eastAsia="en-US"/>
        </w:rPr>
      </w:pPr>
    </w:p>
    <w:sectPr w:rsidR="00FD243E" w:rsidRPr="00D04870" w:rsidSect="005168DE">
      <w:headerReference w:type="default" r:id="rId11"/>
      <w:pgSz w:w="11906" w:h="16838" w:code="9"/>
      <w:pgMar w:top="1701" w:right="113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44" w:rsidRDefault="00900644" w:rsidP="007D4E27">
      <w:pPr>
        <w:spacing w:after="0" w:line="240" w:lineRule="auto"/>
      </w:pPr>
      <w:r>
        <w:separator/>
      </w:r>
    </w:p>
  </w:endnote>
  <w:endnote w:type="continuationSeparator" w:id="0">
    <w:p w:rsidR="00900644" w:rsidRDefault="00900644" w:rsidP="007D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44" w:rsidRDefault="00900644" w:rsidP="007D4E27">
      <w:pPr>
        <w:spacing w:after="0" w:line="240" w:lineRule="auto"/>
      </w:pPr>
      <w:r>
        <w:separator/>
      </w:r>
    </w:p>
  </w:footnote>
  <w:footnote w:type="continuationSeparator" w:id="0">
    <w:p w:rsidR="00900644" w:rsidRDefault="00900644" w:rsidP="007D4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866993"/>
      <w:docPartObj>
        <w:docPartGallery w:val="Page Numbers (Top of Page)"/>
        <w:docPartUnique/>
      </w:docPartObj>
    </w:sdtPr>
    <w:sdtEndPr/>
    <w:sdtContent>
      <w:p w:rsidR="00B033D2" w:rsidRDefault="00B033D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BEE">
          <w:rPr>
            <w:noProof/>
          </w:rPr>
          <w:t>8</w:t>
        </w:r>
        <w:r>
          <w:fldChar w:fldCharType="end"/>
        </w:r>
      </w:p>
    </w:sdtContent>
  </w:sdt>
  <w:p w:rsidR="00B033D2" w:rsidRDefault="00B033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116"/>
    <w:multiLevelType w:val="multilevel"/>
    <w:tmpl w:val="BD06086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56335C"/>
    <w:multiLevelType w:val="hybridMultilevel"/>
    <w:tmpl w:val="78084D1C"/>
    <w:lvl w:ilvl="0" w:tplc="DB2E350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B3163A"/>
    <w:multiLevelType w:val="hybridMultilevel"/>
    <w:tmpl w:val="BE0C4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A70BF"/>
    <w:multiLevelType w:val="hybridMultilevel"/>
    <w:tmpl w:val="0C58D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E7922"/>
    <w:multiLevelType w:val="hybridMultilevel"/>
    <w:tmpl w:val="C0644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78B4"/>
    <w:multiLevelType w:val="hybridMultilevel"/>
    <w:tmpl w:val="AF028FCC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A5FB0"/>
    <w:multiLevelType w:val="multilevel"/>
    <w:tmpl w:val="F7B0D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C724DD7"/>
    <w:multiLevelType w:val="hybridMultilevel"/>
    <w:tmpl w:val="CB3E9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47981"/>
    <w:multiLevelType w:val="multilevel"/>
    <w:tmpl w:val="3244EBD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1F40E4"/>
    <w:multiLevelType w:val="hybridMultilevel"/>
    <w:tmpl w:val="85DA93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216C1"/>
    <w:multiLevelType w:val="hybridMultilevel"/>
    <w:tmpl w:val="3C362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CA"/>
    <w:rsid w:val="00012D29"/>
    <w:rsid w:val="00045FA0"/>
    <w:rsid w:val="0006746E"/>
    <w:rsid w:val="00087FEB"/>
    <w:rsid w:val="000A1A37"/>
    <w:rsid w:val="000F2BC1"/>
    <w:rsid w:val="001078EA"/>
    <w:rsid w:val="0012598E"/>
    <w:rsid w:val="00130E33"/>
    <w:rsid w:val="00140EA9"/>
    <w:rsid w:val="00142CB7"/>
    <w:rsid w:val="00157C53"/>
    <w:rsid w:val="0017631B"/>
    <w:rsid w:val="00194B3A"/>
    <w:rsid w:val="001974A0"/>
    <w:rsid w:val="001A582E"/>
    <w:rsid w:val="001B3F31"/>
    <w:rsid w:val="001B5126"/>
    <w:rsid w:val="001C3E78"/>
    <w:rsid w:val="001F1CC6"/>
    <w:rsid w:val="002351CA"/>
    <w:rsid w:val="00237F84"/>
    <w:rsid w:val="00237FFE"/>
    <w:rsid w:val="00261270"/>
    <w:rsid w:val="002A12EC"/>
    <w:rsid w:val="002A172F"/>
    <w:rsid w:val="002E3A74"/>
    <w:rsid w:val="002F4D87"/>
    <w:rsid w:val="002F51C4"/>
    <w:rsid w:val="002F5452"/>
    <w:rsid w:val="0030246E"/>
    <w:rsid w:val="0031522A"/>
    <w:rsid w:val="00346739"/>
    <w:rsid w:val="0035493F"/>
    <w:rsid w:val="003648B1"/>
    <w:rsid w:val="00382368"/>
    <w:rsid w:val="00394BCD"/>
    <w:rsid w:val="003D2936"/>
    <w:rsid w:val="003D3C58"/>
    <w:rsid w:val="003D7F3E"/>
    <w:rsid w:val="003E6FC1"/>
    <w:rsid w:val="00423A9C"/>
    <w:rsid w:val="004363C3"/>
    <w:rsid w:val="00440153"/>
    <w:rsid w:val="0045358E"/>
    <w:rsid w:val="00454867"/>
    <w:rsid w:val="00455918"/>
    <w:rsid w:val="00466957"/>
    <w:rsid w:val="00486C05"/>
    <w:rsid w:val="004A2E9F"/>
    <w:rsid w:val="004A6F9A"/>
    <w:rsid w:val="004C3DBA"/>
    <w:rsid w:val="004D1560"/>
    <w:rsid w:val="004D168E"/>
    <w:rsid w:val="004D1FFF"/>
    <w:rsid w:val="00503E77"/>
    <w:rsid w:val="005168DE"/>
    <w:rsid w:val="005249E4"/>
    <w:rsid w:val="005334CC"/>
    <w:rsid w:val="00567183"/>
    <w:rsid w:val="00567498"/>
    <w:rsid w:val="005A26B7"/>
    <w:rsid w:val="005A3BF7"/>
    <w:rsid w:val="005B2FDC"/>
    <w:rsid w:val="005C34DC"/>
    <w:rsid w:val="005C60BC"/>
    <w:rsid w:val="005D4096"/>
    <w:rsid w:val="005F1F1C"/>
    <w:rsid w:val="005F5D78"/>
    <w:rsid w:val="0061307C"/>
    <w:rsid w:val="006145F6"/>
    <w:rsid w:val="006304AB"/>
    <w:rsid w:val="006326E5"/>
    <w:rsid w:val="00650828"/>
    <w:rsid w:val="006639F2"/>
    <w:rsid w:val="0067488D"/>
    <w:rsid w:val="00692A41"/>
    <w:rsid w:val="006953EF"/>
    <w:rsid w:val="006A0C26"/>
    <w:rsid w:val="006A283B"/>
    <w:rsid w:val="006C7F06"/>
    <w:rsid w:val="0071358C"/>
    <w:rsid w:val="00713E29"/>
    <w:rsid w:val="007418DF"/>
    <w:rsid w:val="00744B18"/>
    <w:rsid w:val="00765F97"/>
    <w:rsid w:val="00794D09"/>
    <w:rsid w:val="007A6199"/>
    <w:rsid w:val="007D4E27"/>
    <w:rsid w:val="007D6E07"/>
    <w:rsid w:val="007E7920"/>
    <w:rsid w:val="00802321"/>
    <w:rsid w:val="0081555B"/>
    <w:rsid w:val="0082043C"/>
    <w:rsid w:val="00840947"/>
    <w:rsid w:val="008478BA"/>
    <w:rsid w:val="00857556"/>
    <w:rsid w:val="0086061E"/>
    <w:rsid w:val="00886A96"/>
    <w:rsid w:val="008A69E0"/>
    <w:rsid w:val="008B655E"/>
    <w:rsid w:val="008C08A0"/>
    <w:rsid w:val="008E1BCE"/>
    <w:rsid w:val="00900644"/>
    <w:rsid w:val="009022FF"/>
    <w:rsid w:val="00922F15"/>
    <w:rsid w:val="00935EDA"/>
    <w:rsid w:val="00946781"/>
    <w:rsid w:val="009532EF"/>
    <w:rsid w:val="00975F80"/>
    <w:rsid w:val="009A4903"/>
    <w:rsid w:val="009B704E"/>
    <w:rsid w:val="009C2747"/>
    <w:rsid w:val="009C279D"/>
    <w:rsid w:val="009D089C"/>
    <w:rsid w:val="009D5F43"/>
    <w:rsid w:val="009E467C"/>
    <w:rsid w:val="009E51E1"/>
    <w:rsid w:val="009F1887"/>
    <w:rsid w:val="009F772F"/>
    <w:rsid w:val="00A52D95"/>
    <w:rsid w:val="00A57FAE"/>
    <w:rsid w:val="00A6401E"/>
    <w:rsid w:val="00A8031C"/>
    <w:rsid w:val="00AB6F4F"/>
    <w:rsid w:val="00AC0BEE"/>
    <w:rsid w:val="00AE2DD9"/>
    <w:rsid w:val="00B0322C"/>
    <w:rsid w:val="00B033D2"/>
    <w:rsid w:val="00B06CEF"/>
    <w:rsid w:val="00B13E41"/>
    <w:rsid w:val="00B218AC"/>
    <w:rsid w:val="00B22A9F"/>
    <w:rsid w:val="00B27131"/>
    <w:rsid w:val="00B444E0"/>
    <w:rsid w:val="00B60352"/>
    <w:rsid w:val="00B6295C"/>
    <w:rsid w:val="00B93F0F"/>
    <w:rsid w:val="00BB2E75"/>
    <w:rsid w:val="00BB7962"/>
    <w:rsid w:val="00BD686D"/>
    <w:rsid w:val="00BE784C"/>
    <w:rsid w:val="00C101CF"/>
    <w:rsid w:val="00C13399"/>
    <w:rsid w:val="00C1729B"/>
    <w:rsid w:val="00C22AC6"/>
    <w:rsid w:val="00C23FD4"/>
    <w:rsid w:val="00C40F99"/>
    <w:rsid w:val="00C42F51"/>
    <w:rsid w:val="00C80120"/>
    <w:rsid w:val="00C908B5"/>
    <w:rsid w:val="00CA765D"/>
    <w:rsid w:val="00CC6E62"/>
    <w:rsid w:val="00CD3D9F"/>
    <w:rsid w:val="00CD41D8"/>
    <w:rsid w:val="00CF05F9"/>
    <w:rsid w:val="00D04870"/>
    <w:rsid w:val="00D15FD6"/>
    <w:rsid w:val="00D16C73"/>
    <w:rsid w:val="00D417A6"/>
    <w:rsid w:val="00D57D86"/>
    <w:rsid w:val="00DA406A"/>
    <w:rsid w:val="00DA5EFC"/>
    <w:rsid w:val="00DB0F21"/>
    <w:rsid w:val="00DC042B"/>
    <w:rsid w:val="00DC2B78"/>
    <w:rsid w:val="00E04278"/>
    <w:rsid w:val="00E26970"/>
    <w:rsid w:val="00E33ABD"/>
    <w:rsid w:val="00E441E5"/>
    <w:rsid w:val="00E5559F"/>
    <w:rsid w:val="00E7628A"/>
    <w:rsid w:val="00ED4844"/>
    <w:rsid w:val="00ED7751"/>
    <w:rsid w:val="00F04ABF"/>
    <w:rsid w:val="00F146AA"/>
    <w:rsid w:val="00F63400"/>
    <w:rsid w:val="00F66BBB"/>
    <w:rsid w:val="00F837EA"/>
    <w:rsid w:val="00F93D4F"/>
    <w:rsid w:val="00FA7E1B"/>
    <w:rsid w:val="00FD243E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2EB5"/>
  <w15:docId w15:val="{05117B26-D9E8-41AE-BC47-2B4A0CE9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08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uiPriority w:val="9"/>
    <w:qFormat/>
    <w:rsid w:val="00794D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3E7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4E2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4E2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D4E27"/>
    <w:rPr>
      <w:vertAlign w:val="superscript"/>
    </w:rPr>
  </w:style>
  <w:style w:type="character" w:customStyle="1" w:styleId="apple-converted-space">
    <w:name w:val="apple-converted-space"/>
    <w:basedOn w:val="Fontepargpadro"/>
    <w:rsid w:val="00D15FD6"/>
  </w:style>
  <w:style w:type="paragraph" w:styleId="NormalWeb">
    <w:name w:val="Normal (Web)"/>
    <w:basedOn w:val="Normal"/>
    <w:uiPriority w:val="99"/>
    <w:unhideWhenUsed/>
    <w:rsid w:val="00D1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94D0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A1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A37"/>
  </w:style>
  <w:style w:type="paragraph" w:styleId="Rodap">
    <w:name w:val="footer"/>
    <w:basedOn w:val="Normal"/>
    <w:link w:val="RodapChar"/>
    <w:uiPriority w:val="99"/>
    <w:unhideWhenUsed/>
    <w:rsid w:val="000A1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A37"/>
  </w:style>
  <w:style w:type="character" w:styleId="Hyperlink">
    <w:name w:val="Hyperlink"/>
    <w:basedOn w:val="Fontepargpadro"/>
    <w:uiPriority w:val="99"/>
    <w:unhideWhenUsed/>
    <w:rsid w:val="0035493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DBA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089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faac.unesp.br/revistafaac/index.php/revista/article/viewFile/65/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cielo.br/pdf/rep/v30n2/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app.pucrs.br/pagdisc/40589/A%20Economia%20Brasileira%20no%20Capitalismo%20Neoliberal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E50F-C226-4B8C-937E-27D2A146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3477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3</cp:revision>
  <dcterms:created xsi:type="dcterms:W3CDTF">2017-11-22T00:23:00Z</dcterms:created>
  <dcterms:modified xsi:type="dcterms:W3CDTF">2017-11-22T00:24:00Z</dcterms:modified>
</cp:coreProperties>
</file>