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61" w:rsidRPr="00511E61" w:rsidRDefault="00511E61" w:rsidP="00E8417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1E61">
        <w:rPr>
          <w:rFonts w:ascii="Arial" w:hAnsi="Arial" w:cs="Arial"/>
          <w:b/>
          <w:sz w:val="24"/>
          <w:szCs w:val="24"/>
          <w:shd w:val="clear" w:color="auto" w:fill="FFFFFF"/>
        </w:rPr>
        <w:t>Transtorno do Espectro Autista: comportamento e aprendizagem</w:t>
      </w:r>
      <w:r w:rsidRPr="00511E61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.</w:t>
      </w:r>
    </w:p>
    <w:p w:rsidR="00B6097E" w:rsidRDefault="00B6097E" w:rsidP="00E84175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6097E" w:rsidRDefault="00B6097E" w:rsidP="00E84175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6097E" w:rsidRDefault="00511E61" w:rsidP="0047790E">
      <w:pPr>
        <w:spacing w:line="36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47790E">
        <w:rPr>
          <w:rFonts w:ascii="Arial" w:hAnsi="Arial" w:cs="Arial"/>
          <w:sz w:val="20"/>
          <w:szCs w:val="20"/>
        </w:rPr>
        <w:t>Cirlei Konrad dos Santos</w:t>
      </w:r>
      <w:r w:rsidR="00B6097E" w:rsidRPr="0047790E">
        <w:rPr>
          <w:rFonts w:ascii="Arial" w:hAnsi="Arial" w:cs="Arial"/>
          <w:sz w:val="20"/>
          <w:szCs w:val="20"/>
          <w:vertAlign w:val="superscript"/>
        </w:rPr>
        <w:t>1</w:t>
      </w:r>
    </w:p>
    <w:p w:rsidR="0047790E" w:rsidRPr="0007367D" w:rsidRDefault="0007367D" w:rsidP="0047790E">
      <w:pPr>
        <w:spacing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07367D">
        <w:rPr>
          <w:rFonts w:ascii="Arial" w:hAnsi="Arial" w:cs="Arial"/>
          <w:sz w:val="20"/>
          <w:szCs w:val="20"/>
        </w:rPr>
        <w:t>Claudia Adriana Facco Lufiego</w:t>
      </w:r>
      <w:r w:rsidRPr="0007367D">
        <w:rPr>
          <w:rFonts w:ascii="Arial" w:hAnsi="Arial" w:cs="Arial"/>
          <w:sz w:val="20"/>
          <w:szCs w:val="20"/>
          <w:vertAlign w:val="superscript"/>
        </w:rPr>
        <w:t>2</w:t>
      </w:r>
    </w:p>
    <w:p w:rsidR="0052038B" w:rsidRDefault="0052038B" w:rsidP="00E84175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DE4387" w:rsidRPr="00DE4387" w:rsidRDefault="0007367D" w:rsidP="00DE438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Resumo</w:t>
      </w:r>
      <w:r w:rsidR="006C60C4">
        <w:rPr>
          <w:rFonts w:ascii="Arial" w:hAnsi="Arial" w:cs="Arial"/>
          <w:b/>
          <w:sz w:val="24"/>
          <w:szCs w:val="24"/>
        </w:rPr>
        <w:t xml:space="preserve">: </w:t>
      </w:r>
      <w:r w:rsidR="00BD15F7" w:rsidRPr="00757031">
        <w:rPr>
          <w:rFonts w:ascii="Arial" w:hAnsi="Arial" w:cs="Arial"/>
          <w:color w:val="000000" w:themeColor="text1"/>
          <w:sz w:val="24"/>
          <w:szCs w:val="24"/>
        </w:rPr>
        <w:t>O autismo caracteriza-se por um desenvolvimento atípico, na linguagem e na interação social, assim como por atividades repetitivas e interesses restritos.Isto pode levar a criança e sua família a um isolamento, entretanto acredita-se que a inclusão escolar pode auxiliar neste sentido.</w:t>
      </w:r>
      <w:r w:rsidR="006C60C4" w:rsidRPr="00757031">
        <w:rPr>
          <w:rFonts w:ascii="Arial" w:hAnsi="Arial" w:cs="Arial"/>
          <w:color w:val="000000" w:themeColor="text1"/>
          <w:sz w:val="24"/>
          <w:szCs w:val="24"/>
        </w:rPr>
        <w:t>Esteartigotemcomoobjetivo promover ações que favoreçam a interação do educando</w:t>
      </w:r>
      <w:r w:rsidR="009C48D4" w:rsidRPr="00757031">
        <w:rPr>
          <w:rFonts w:ascii="Arial" w:hAnsi="Arial" w:cs="Arial"/>
          <w:color w:val="000000" w:themeColor="text1"/>
          <w:sz w:val="24"/>
          <w:szCs w:val="24"/>
        </w:rPr>
        <w:t xml:space="preserve"> com Transtorno do Espectro Autista (TEA)</w:t>
      </w:r>
      <w:r w:rsidR="006C60C4">
        <w:rPr>
          <w:rFonts w:ascii="Arial" w:hAnsi="Arial" w:cs="Arial"/>
          <w:sz w:val="24"/>
          <w:szCs w:val="24"/>
        </w:rPr>
        <w:t xml:space="preserve">no grande grupo, para que se sinta protagonista no processo de </w:t>
      </w:r>
      <w:r w:rsidR="00375140">
        <w:rPr>
          <w:rFonts w:ascii="Arial" w:hAnsi="Arial" w:cs="Arial"/>
          <w:sz w:val="24"/>
          <w:szCs w:val="24"/>
        </w:rPr>
        <w:t>aprendizagem e interação social</w:t>
      </w:r>
      <w:r w:rsidR="006C60C4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 w:rsidR="0050352C">
        <w:rPr>
          <w:rFonts w:ascii="Arial" w:hAnsi="Arial" w:cs="Arial"/>
          <w:sz w:val="24"/>
          <w:szCs w:val="24"/>
        </w:rPr>
        <w:t xml:space="preserve">A pesquisa parte de um estudo de caso em </w:t>
      </w:r>
      <w:r w:rsidR="0027666A">
        <w:rPr>
          <w:rFonts w:ascii="Arial" w:hAnsi="Arial" w:cs="Arial"/>
          <w:sz w:val="24"/>
          <w:szCs w:val="24"/>
        </w:rPr>
        <w:t xml:space="preserve">que 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>relaciona teoria e prática, onde foi analisad</w:t>
      </w:r>
      <w:r w:rsidR="00757031">
        <w:rPr>
          <w:rFonts w:ascii="Arial" w:hAnsi="Arial" w:cs="Arial"/>
          <w:color w:val="000000" w:themeColor="text1"/>
          <w:sz w:val="24"/>
          <w:szCs w:val="24"/>
        </w:rPr>
        <w:t>o um caso, o aluno “G”, durante o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 xml:space="preserve"> ano letivo</w:t>
      </w:r>
      <w:r w:rsidR="00757031">
        <w:rPr>
          <w:rFonts w:ascii="Arial" w:hAnsi="Arial" w:cs="Arial"/>
          <w:color w:val="000000" w:themeColor="text1"/>
          <w:sz w:val="24"/>
          <w:szCs w:val="24"/>
        </w:rPr>
        <w:t xml:space="preserve"> de 2015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 xml:space="preserve">, em uma escola pública de um município da região metropolitana de Porto Alegre/RS. Foram realizadas observações diretas e indiretas, bem como entrevistas com familiares e profissionais que trabalham com “G”. </w:t>
      </w:r>
      <w:r w:rsidR="00B630F6" w:rsidRPr="00757031">
        <w:rPr>
          <w:rFonts w:ascii="Arial" w:hAnsi="Arial" w:cs="Arial"/>
          <w:color w:val="000000" w:themeColor="text1"/>
          <w:sz w:val="24"/>
          <w:szCs w:val="24"/>
        </w:rPr>
        <w:t>Concluímos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 xml:space="preserve"> que é necessário</w:t>
      </w:r>
      <w:r w:rsidR="00BD15F7" w:rsidRPr="00757031">
        <w:rPr>
          <w:rFonts w:ascii="Arial" w:hAnsi="Arial" w:cs="Arial"/>
          <w:color w:val="000000" w:themeColor="text1"/>
          <w:sz w:val="24"/>
          <w:szCs w:val="24"/>
        </w:rPr>
        <w:t xml:space="preserve"> que os professores tenham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 xml:space="preserve"> um </w:t>
      </w:r>
      <w:r w:rsidR="0027666A" w:rsidRPr="00645BD7">
        <w:rPr>
          <w:rFonts w:ascii="Arial" w:hAnsi="Arial" w:cs="Arial"/>
          <w:color w:val="000000" w:themeColor="text1"/>
          <w:sz w:val="24"/>
          <w:szCs w:val="24"/>
        </w:rPr>
        <w:t>aprofundamento te</w:t>
      </w:r>
      <w:r w:rsidR="00BD15F7">
        <w:rPr>
          <w:rFonts w:ascii="Arial" w:hAnsi="Arial" w:cs="Arial"/>
          <w:color w:val="000000" w:themeColor="text1"/>
          <w:sz w:val="24"/>
          <w:szCs w:val="24"/>
        </w:rPr>
        <w:t xml:space="preserve">órico sobre o TEA, para que possam, </w:t>
      </w:r>
      <w:r w:rsidR="004B106A">
        <w:rPr>
          <w:rFonts w:ascii="Arial" w:hAnsi="Arial" w:cs="Arial"/>
          <w:color w:val="000000" w:themeColor="text1"/>
          <w:sz w:val="24"/>
          <w:szCs w:val="24"/>
        </w:rPr>
        <w:t>em sala de aula</w:t>
      </w:r>
      <w:r w:rsidR="00BD15F7">
        <w:rPr>
          <w:rFonts w:ascii="Arial" w:hAnsi="Arial" w:cs="Arial"/>
          <w:color w:val="000000" w:themeColor="text1"/>
          <w:sz w:val="24"/>
          <w:szCs w:val="24"/>
        </w:rPr>
        <w:t>,</w:t>
      </w:r>
      <w:r w:rsidR="0027666A" w:rsidRPr="00645BD7">
        <w:rPr>
          <w:rFonts w:ascii="Arial" w:hAnsi="Arial" w:cs="Arial"/>
          <w:color w:val="000000" w:themeColor="text1"/>
          <w:sz w:val="24"/>
          <w:szCs w:val="24"/>
        </w:rPr>
        <w:t xml:space="preserve"> detectar possíveis casos de autismo </w:t>
      </w:r>
      <w:r w:rsidR="004B106A">
        <w:rPr>
          <w:rFonts w:ascii="Arial" w:hAnsi="Arial" w:cs="Arial"/>
          <w:color w:val="000000" w:themeColor="text1"/>
          <w:sz w:val="24"/>
          <w:szCs w:val="24"/>
        </w:rPr>
        <w:t xml:space="preserve">e encaminhar </w:t>
      </w:r>
      <w:r w:rsidR="0027666A" w:rsidRPr="00645BD7">
        <w:rPr>
          <w:rFonts w:ascii="Arial" w:hAnsi="Arial" w:cs="Arial"/>
          <w:color w:val="000000" w:themeColor="text1"/>
          <w:sz w:val="24"/>
          <w:szCs w:val="24"/>
        </w:rPr>
        <w:t>para</w:t>
      </w:r>
      <w:r w:rsidR="004B106A">
        <w:rPr>
          <w:rFonts w:ascii="Arial" w:hAnsi="Arial" w:cs="Arial"/>
          <w:color w:val="000000" w:themeColor="text1"/>
          <w:sz w:val="24"/>
          <w:szCs w:val="24"/>
        </w:rPr>
        <w:t xml:space="preserve">avaliação mais específica, </w:t>
      </w:r>
      <w:r w:rsidR="0027666A" w:rsidRPr="00645BD7">
        <w:rPr>
          <w:rFonts w:ascii="Arial" w:hAnsi="Arial" w:cs="Arial"/>
          <w:color w:val="000000" w:themeColor="text1"/>
          <w:sz w:val="24"/>
          <w:szCs w:val="24"/>
        </w:rPr>
        <w:t xml:space="preserve">pois quanto mais </w:t>
      </w:r>
      <w:r w:rsidR="004B106A">
        <w:rPr>
          <w:rFonts w:ascii="Arial" w:hAnsi="Arial" w:cs="Arial"/>
          <w:color w:val="000000" w:themeColor="text1"/>
          <w:sz w:val="24"/>
          <w:szCs w:val="24"/>
        </w:rPr>
        <w:t xml:space="preserve">cedo o TEA for </w:t>
      </w:r>
      <w:r w:rsidR="0027666A" w:rsidRPr="00645BD7">
        <w:rPr>
          <w:rFonts w:ascii="Arial" w:hAnsi="Arial" w:cs="Arial"/>
          <w:color w:val="000000" w:themeColor="text1"/>
          <w:sz w:val="24"/>
          <w:szCs w:val="24"/>
        </w:rPr>
        <w:t>tratado, ma</w:t>
      </w:r>
      <w:r w:rsidR="004B106A">
        <w:rPr>
          <w:rFonts w:ascii="Arial" w:hAnsi="Arial" w:cs="Arial"/>
          <w:color w:val="000000" w:themeColor="text1"/>
          <w:sz w:val="24"/>
          <w:szCs w:val="24"/>
        </w:rPr>
        <w:t>io</w:t>
      </w:r>
      <w:r w:rsidR="00BD15F7">
        <w:rPr>
          <w:rFonts w:ascii="Arial" w:hAnsi="Arial" w:cs="Arial"/>
          <w:color w:val="000000" w:themeColor="text1"/>
          <w:sz w:val="24"/>
          <w:szCs w:val="24"/>
        </w:rPr>
        <w:t>res serão as chances de sucesso. P</w:t>
      </w:r>
      <w:r w:rsidR="004B106A">
        <w:rPr>
          <w:rFonts w:ascii="Arial" w:hAnsi="Arial" w:cs="Arial"/>
          <w:color w:val="000000" w:themeColor="text1"/>
          <w:sz w:val="24"/>
          <w:szCs w:val="24"/>
        </w:rPr>
        <w:t>ara isto seria importante que os professores da rede pública recebessem treinamento quanto ao tema em questão. Observamos a importância do estabelecimento de rotinas e limites tanto no contexto familiar quanto no escolar para favorecer sua evolução e autonomia.</w:t>
      </w:r>
    </w:p>
    <w:p w:rsidR="00DE4387" w:rsidRPr="00BD15F7" w:rsidRDefault="0007367D" w:rsidP="00BD15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67D">
        <w:rPr>
          <w:rFonts w:ascii="Arial" w:hAnsi="Arial" w:cs="Arial"/>
          <w:b/>
          <w:sz w:val="24"/>
          <w:szCs w:val="24"/>
        </w:rPr>
        <w:t>Palavras-chave:</w:t>
      </w:r>
      <w:r w:rsidR="006C60C4">
        <w:rPr>
          <w:rFonts w:ascii="Arial" w:hAnsi="Arial" w:cs="Arial"/>
          <w:sz w:val="24"/>
          <w:szCs w:val="24"/>
        </w:rPr>
        <w:t>TEA (transtorno do espectro autista); comportamento</w:t>
      </w:r>
      <w:r w:rsidR="00B46AF5">
        <w:rPr>
          <w:rFonts w:ascii="Arial" w:hAnsi="Arial" w:cs="Arial"/>
          <w:sz w:val="24"/>
          <w:szCs w:val="24"/>
        </w:rPr>
        <w:t xml:space="preserve">; </w:t>
      </w:r>
      <w:r w:rsidR="006C60C4">
        <w:rPr>
          <w:rFonts w:ascii="Arial" w:hAnsi="Arial" w:cs="Arial"/>
          <w:sz w:val="24"/>
          <w:szCs w:val="24"/>
        </w:rPr>
        <w:t>aprendizagem</w:t>
      </w:r>
      <w:r w:rsidR="00264CF1">
        <w:rPr>
          <w:rFonts w:ascii="Arial" w:hAnsi="Arial" w:cs="Arial"/>
          <w:sz w:val="24"/>
          <w:szCs w:val="24"/>
        </w:rPr>
        <w:t xml:space="preserve">; </w:t>
      </w:r>
      <w:r w:rsidR="001B22D6">
        <w:rPr>
          <w:rFonts w:ascii="Arial" w:hAnsi="Arial" w:cs="Arial"/>
          <w:sz w:val="24"/>
          <w:szCs w:val="24"/>
        </w:rPr>
        <w:t>ví</w:t>
      </w:r>
      <w:r w:rsidR="000732D9">
        <w:rPr>
          <w:rFonts w:ascii="Arial" w:hAnsi="Arial" w:cs="Arial"/>
          <w:sz w:val="24"/>
          <w:szCs w:val="24"/>
        </w:rPr>
        <w:t>nculo afetivo.</w:t>
      </w:r>
    </w:p>
    <w:p w:rsidR="00DE4387" w:rsidRDefault="00FA6DA9" w:rsidP="00DE4387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="00EF0E39" w:rsidRPr="00EF0E39">
        <w:rPr>
          <w:rFonts w:ascii="Arial" w:hAnsi="Arial" w:cs="Arial"/>
          <w:b/>
          <w:sz w:val="24"/>
          <w:szCs w:val="24"/>
        </w:rPr>
        <w:t xml:space="preserve">INTRODUÇÃO </w:t>
      </w:r>
    </w:p>
    <w:p w:rsidR="00F46A45" w:rsidRPr="001800B0" w:rsidRDefault="00F46A45" w:rsidP="001800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0B0">
        <w:rPr>
          <w:rFonts w:ascii="Arial" w:hAnsi="Arial" w:cs="Arial"/>
          <w:sz w:val="24"/>
          <w:szCs w:val="24"/>
        </w:rPr>
        <w:t>Este artigo tem como objetivo</w:t>
      </w:r>
      <w:r w:rsidR="007874EF" w:rsidRPr="001800B0">
        <w:rPr>
          <w:rFonts w:ascii="Arial" w:hAnsi="Arial" w:cs="Arial"/>
          <w:sz w:val="24"/>
          <w:szCs w:val="24"/>
        </w:rPr>
        <w:t xml:space="preserve"> analisar as funç</w:t>
      </w:r>
      <w:r w:rsidR="001B22D6" w:rsidRPr="001800B0">
        <w:rPr>
          <w:rFonts w:ascii="Arial" w:hAnsi="Arial" w:cs="Arial"/>
          <w:sz w:val="24"/>
          <w:szCs w:val="24"/>
        </w:rPr>
        <w:t>ões comportamentais do e</w:t>
      </w:r>
      <w:r w:rsidR="007874EF" w:rsidRPr="001800B0">
        <w:rPr>
          <w:rFonts w:ascii="Arial" w:hAnsi="Arial" w:cs="Arial"/>
          <w:sz w:val="24"/>
          <w:szCs w:val="24"/>
        </w:rPr>
        <w:t>studante com TEA, relacionando teoria e prática</w:t>
      </w:r>
      <w:r w:rsidRPr="001800B0">
        <w:rPr>
          <w:rFonts w:ascii="Arial" w:hAnsi="Arial" w:cs="Arial"/>
          <w:sz w:val="24"/>
          <w:szCs w:val="24"/>
        </w:rPr>
        <w:t>, buscando estratégias e ações que minimizem os conflitos em sala de aula.</w:t>
      </w:r>
      <w:r w:rsidR="00375140" w:rsidRPr="001800B0">
        <w:rPr>
          <w:rFonts w:ascii="Arial" w:hAnsi="Arial" w:cs="Arial"/>
          <w:sz w:val="24"/>
          <w:szCs w:val="24"/>
        </w:rPr>
        <w:t xml:space="preserve"> Assim como, relacionar</w:t>
      </w:r>
      <w:r w:rsidR="00224833" w:rsidRPr="001800B0">
        <w:rPr>
          <w:rFonts w:ascii="Arial" w:hAnsi="Arial" w:cs="Arial"/>
          <w:sz w:val="24"/>
          <w:szCs w:val="24"/>
        </w:rPr>
        <w:t xml:space="preserve"> a prática da sala de </w:t>
      </w:r>
      <w:r w:rsidRPr="001800B0">
        <w:rPr>
          <w:rFonts w:ascii="Arial" w:hAnsi="Arial" w:cs="Arial"/>
          <w:sz w:val="24"/>
          <w:szCs w:val="24"/>
        </w:rPr>
        <w:lastRenderedPageBreak/>
        <w:t xml:space="preserve">aula e sala de recursos multifuncionais </w:t>
      </w:r>
      <w:r w:rsidR="001800B0" w:rsidRPr="001800B0">
        <w:rPr>
          <w:rFonts w:ascii="Arial" w:hAnsi="Arial" w:cs="Arial"/>
          <w:sz w:val="24"/>
          <w:szCs w:val="24"/>
        </w:rPr>
        <w:t>com</w:t>
      </w:r>
      <w:r w:rsidR="0047790E" w:rsidRPr="001800B0">
        <w:rPr>
          <w:rFonts w:ascii="Arial" w:hAnsi="Arial" w:cs="Arial"/>
          <w:sz w:val="24"/>
          <w:szCs w:val="24"/>
        </w:rPr>
        <w:t>o</w:t>
      </w:r>
      <w:r w:rsidR="001B22D6" w:rsidRPr="001800B0">
        <w:rPr>
          <w:rFonts w:ascii="Arial" w:hAnsi="Arial" w:cs="Arial"/>
          <w:sz w:val="24"/>
          <w:szCs w:val="24"/>
        </w:rPr>
        <w:t>s conhecimentos científicos já alcançados acerca do assunto</w:t>
      </w:r>
      <w:r w:rsidR="0047790E" w:rsidRPr="001800B0">
        <w:rPr>
          <w:rFonts w:ascii="Arial" w:hAnsi="Arial" w:cs="Arial"/>
          <w:sz w:val="24"/>
          <w:szCs w:val="24"/>
        </w:rPr>
        <w:t>.</w:t>
      </w:r>
    </w:p>
    <w:p w:rsidR="0047790E" w:rsidRPr="001800B0" w:rsidRDefault="0047790E" w:rsidP="00E8417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0B0">
        <w:rPr>
          <w:rFonts w:ascii="Arial" w:hAnsi="Arial" w:cs="Arial"/>
          <w:sz w:val="24"/>
          <w:szCs w:val="24"/>
        </w:rPr>
        <w:t>A justificativa deste estudo se dá em função da curiosidade científica e da necessidade da</w:t>
      </w:r>
      <w:r w:rsidR="006A1C06">
        <w:rPr>
          <w:rFonts w:ascii="Arial" w:hAnsi="Arial" w:cs="Arial"/>
          <w:sz w:val="24"/>
          <w:szCs w:val="24"/>
        </w:rPr>
        <w:t>s</w:t>
      </w:r>
      <w:r w:rsidRPr="001800B0">
        <w:rPr>
          <w:rFonts w:ascii="Arial" w:hAnsi="Arial" w:cs="Arial"/>
          <w:sz w:val="24"/>
          <w:szCs w:val="24"/>
        </w:rPr>
        <w:t xml:space="preserve"> pesquisadora</w:t>
      </w:r>
      <w:r w:rsidR="006A1C06">
        <w:rPr>
          <w:rFonts w:ascii="Arial" w:hAnsi="Arial" w:cs="Arial"/>
          <w:sz w:val="24"/>
          <w:szCs w:val="24"/>
        </w:rPr>
        <w:t>s</w:t>
      </w:r>
      <w:r w:rsidRPr="001800B0">
        <w:rPr>
          <w:rFonts w:ascii="Arial" w:hAnsi="Arial" w:cs="Arial"/>
          <w:sz w:val="24"/>
          <w:szCs w:val="24"/>
        </w:rPr>
        <w:t xml:space="preserve"> em entender cada vez mais o mundo das crianças autistas, suas emoções, atitudes e comportamentos, para que assim possamos contribuir cada vez mais com as famílias e instituições que convivem com crianças que tem Transtorno do Espectro Autista (TEA).</w:t>
      </w:r>
    </w:p>
    <w:p w:rsidR="004660B6" w:rsidRPr="003E5C66" w:rsidRDefault="00765C4E" w:rsidP="00E8417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Acredita</w:t>
      </w:r>
      <w:r w:rsidR="005D7032">
        <w:rPr>
          <w:rFonts w:ascii="Arial" w:hAnsi="Arial" w:cs="Arial"/>
          <w:sz w:val="24"/>
          <w:szCs w:val="24"/>
        </w:rPr>
        <w:t xml:space="preserve">-se </w:t>
      </w:r>
      <w:r w:rsidR="001800B0">
        <w:rPr>
          <w:rFonts w:ascii="Arial" w:hAnsi="Arial" w:cs="Arial"/>
          <w:sz w:val="24"/>
          <w:szCs w:val="24"/>
        </w:rPr>
        <w:t xml:space="preserve">que </w:t>
      </w:r>
      <w:r w:rsidR="0007367D">
        <w:rPr>
          <w:rFonts w:ascii="Arial" w:hAnsi="Arial" w:cs="Arial"/>
          <w:sz w:val="24"/>
          <w:szCs w:val="24"/>
        </w:rPr>
        <w:t>seja</w:t>
      </w:r>
      <w:r w:rsidR="00D04405">
        <w:rPr>
          <w:rFonts w:ascii="Arial" w:hAnsi="Arial" w:cs="Arial"/>
          <w:sz w:val="24"/>
          <w:szCs w:val="24"/>
        </w:rPr>
        <w:t xml:space="preserve"> possível acontecer a interação, socialização e aprendizado efetivo das crianças com TEA</w:t>
      </w:r>
      <w:r w:rsidR="00EF50B3">
        <w:rPr>
          <w:rFonts w:ascii="Arial" w:hAnsi="Arial" w:cs="Arial"/>
          <w:sz w:val="24"/>
          <w:szCs w:val="24"/>
        </w:rPr>
        <w:t>,m</w:t>
      </w:r>
      <w:r w:rsidR="00AF7FD9">
        <w:rPr>
          <w:rFonts w:ascii="Arial" w:hAnsi="Arial" w:cs="Arial"/>
          <w:sz w:val="24"/>
          <w:szCs w:val="24"/>
        </w:rPr>
        <w:t>as para</w:t>
      </w:r>
      <w:r w:rsidR="00C11E61">
        <w:rPr>
          <w:rFonts w:ascii="Arial" w:hAnsi="Arial" w:cs="Arial"/>
          <w:sz w:val="24"/>
          <w:szCs w:val="24"/>
        </w:rPr>
        <w:t xml:space="preserve"> que isso ocorra</w:t>
      </w:r>
      <w:r w:rsidR="0007367D">
        <w:rPr>
          <w:rFonts w:ascii="Arial" w:hAnsi="Arial" w:cs="Arial"/>
          <w:sz w:val="24"/>
          <w:szCs w:val="24"/>
        </w:rPr>
        <w:t>,</w:t>
      </w:r>
      <w:r w:rsidR="00C11E61">
        <w:rPr>
          <w:rFonts w:ascii="Arial" w:hAnsi="Arial" w:cs="Arial"/>
          <w:sz w:val="24"/>
          <w:szCs w:val="24"/>
        </w:rPr>
        <w:t xml:space="preserve"> é preciso que se trabalhe</w:t>
      </w:r>
      <w:r w:rsidR="00D04405">
        <w:rPr>
          <w:rFonts w:ascii="Arial" w:hAnsi="Arial" w:cs="Arial"/>
          <w:sz w:val="24"/>
          <w:szCs w:val="24"/>
        </w:rPr>
        <w:t xml:space="preserve"> de forma multidiscip</w:t>
      </w:r>
      <w:r w:rsidR="00C11E61">
        <w:rPr>
          <w:rFonts w:ascii="Arial" w:hAnsi="Arial" w:cs="Arial"/>
          <w:sz w:val="24"/>
          <w:szCs w:val="24"/>
        </w:rPr>
        <w:t>linar onde vários profissionais atuem</w:t>
      </w:r>
      <w:r w:rsidR="00D04405">
        <w:rPr>
          <w:rFonts w:ascii="Arial" w:hAnsi="Arial" w:cs="Arial"/>
          <w:sz w:val="24"/>
          <w:szCs w:val="24"/>
        </w:rPr>
        <w:t xml:space="preserve"> em conjunto</w:t>
      </w:r>
      <w:r w:rsidR="00C11E61">
        <w:rPr>
          <w:rFonts w:ascii="Arial" w:hAnsi="Arial" w:cs="Arial"/>
          <w:sz w:val="24"/>
          <w:szCs w:val="24"/>
        </w:rPr>
        <w:t>,</w:t>
      </w:r>
      <w:r w:rsidR="00D04405">
        <w:rPr>
          <w:rFonts w:ascii="Arial" w:hAnsi="Arial" w:cs="Arial"/>
          <w:sz w:val="24"/>
          <w:szCs w:val="24"/>
        </w:rPr>
        <w:t xml:space="preserve"> com trocas de informações, conhecendo o aluno com suas especificida</w:t>
      </w:r>
      <w:r w:rsidR="00C11E61">
        <w:rPr>
          <w:rFonts w:ascii="Arial" w:hAnsi="Arial" w:cs="Arial"/>
          <w:sz w:val="24"/>
          <w:szCs w:val="24"/>
        </w:rPr>
        <w:t xml:space="preserve">des, dificuldades e </w:t>
      </w:r>
      <w:r w:rsidR="00E52D30">
        <w:rPr>
          <w:rFonts w:ascii="Arial" w:hAnsi="Arial" w:cs="Arial"/>
          <w:sz w:val="24"/>
          <w:szCs w:val="24"/>
        </w:rPr>
        <w:t>habilidades.</w:t>
      </w:r>
    </w:p>
    <w:p w:rsidR="00724B08" w:rsidRPr="00C11E61" w:rsidRDefault="001B7AC1" w:rsidP="00C11E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para exemplificar o que será </w:t>
      </w:r>
      <w:r w:rsidR="003E5C66">
        <w:rPr>
          <w:rFonts w:ascii="Arial" w:hAnsi="Arial" w:cs="Arial"/>
          <w:sz w:val="24"/>
          <w:szCs w:val="24"/>
        </w:rPr>
        <w:t>evidenciado durante</w:t>
      </w:r>
      <w:r>
        <w:rPr>
          <w:rFonts w:ascii="Arial" w:hAnsi="Arial" w:cs="Arial"/>
          <w:sz w:val="24"/>
          <w:szCs w:val="24"/>
        </w:rPr>
        <w:t xml:space="preserve"> a consecução do artigo, ser</w:t>
      </w:r>
      <w:r w:rsidR="00101BAD">
        <w:rPr>
          <w:rFonts w:ascii="Arial" w:hAnsi="Arial" w:cs="Arial"/>
          <w:sz w:val="24"/>
          <w:szCs w:val="24"/>
        </w:rPr>
        <w:t>á feito</w:t>
      </w:r>
      <w:r w:rsidR="00565C9B">
        <w:rPr>
          <w:rFonts w:ascii="Arial" w:hAnsi="Arial" w:cs="Arial"/>
          <w:sz w:val="24"/>
          <w:szCs w:val="24"/>
        </w:rPr>
        <w:t xml:space="preserve"> um estudo de caso de um</w:t>
      </w:r>
      <w:r w:rsidR="003E744B">
        <w:rPr>
          <w:rFonts w:ascii="Arial" w:hAnsi="Arial" w:cs="Arial"/>
          <w:sz w:val="24"/>
          <w:szCs w:val="24"/>
        </w:rPr>
        <w:t xml:space="preserve"> estudante</w:t>
      </w:r>
      <w:r w:rsidR="003E5C66">
        <w:rPr>
          <w:rFonts w:ascii="Arial" w:hAnsi="Arial" w:cs="Arial"/>
          <w:sz w:val="24"/>
          <w:szCs w:val="24"/>
        </w:rPr>
        <w:t xml:space="preserve"> da rede pública que cursa o 2</w:t>
      </w:r>
      <w:r>
        <w:rPr>
          <w:rFonts w:ascii="Arial" w:hAnsi="Arial" w:cs="Arial"/>
          <w:sz w:val="24"/>
          <w:szCs w:val="24"/>
        </w:rPr>
        <w:t>º ano d</w:t>
      </w:r>
      <w:r w:rsidR="003E5C66">
        <w:rPr>
          <w:rFonts w:ascii="Arial" w:hAnsi="Arial" w:cs="Arial"/>
          <w:sz w:val="24"/>
          <w:szCs w:val="24"/>
        </w:rPr>
        <w:t>e Ensino Fundamental, que tem boa compreensão de mundo, faz leituras e interpretações orais, mas não escreve, tem dificuldade na motricidade fina e pouco interesse pela escrita</w:t>
      </w:r>
      <w:r w:rsidR="005F19D6">
        <w:rPr>
          <w:rFonts w:ascii="Arial" w:hAnsi="Arial" w:cs="Arial"/>
          <w:sz w:val="24"/>
          <w:szCs w:val="24"/>
        </w:rPr>
        <w:t>. E para q</w:t>
      </w:r>
      <w:r w:rsidR="003E5C66">
        <w:rPr>
          <w:rFonts w:ascii="Arial" w:hAnsi="Arial" w:cs="Arial"/>
          <w:sz w:val="24"/>
          <w:szCs w:val="24"/>
        </w:rPr>
        <w:t xml:space="preserve">ue não haja uma identificação do mesmo, ele será chamado </w:t>
      </w:r>
      <w:r w:rsidR="00F62BCA">
        <w:rPr>
          <w:rFonts w:ascii="Arial" w:hAnsi="Arial" w:cs="Arial"/>
          <w:sz w:val="24"/>
          <w:szCs w:val="24"/>
        </w:rPr>
        <w:t>de aluno</w:t>
      </w:r>
      <w:r w:rsidR="003E5C66">
        <w:rPr>
          <w:rFonts w:ascii="Arial" w:hAnsi="Arial" w:cs="Arial"/>
          <w:sz w:val="24"/>
          <w:szCs w:val="24"/>
        </w:rPr>
        <w:t xml:space="preserve"> “G</w:t>
      </w:r>
      <w:r w:rsidR="00F62BCA">
        <w:rPr>
          <w:rFonts w:ascii="Arial" w:hAnsi="Arial" w:cs="Arial"/>
          <w:sz w:val="24"/>
          <w:szCs w:val="24"/>
        </w:rPr>
        <w:t xml:space="preserve">”. O </w:t>
      </w:r>
      <w:r w:rsidR="003E5C66">
        <w:rPr>
          <w:rFonts w:ascii="Arial" w:hAnsi="Arial" w:cs="Arial"/>
          <w:sz w:val="24"/>
          <w:szCs w:val="24"/>
        </w:rPr>
        <w:t xml:space="preserve">estudantefrequenta a escola </w:t>
      </w:r>
      <w:r w:rsidR="009F459B" w:rsidRPr="001800B0">
        <w:rPr>
          <w:rFonts w:ascii="Arial" w:hAnsi="Arial" w:cs="Arial"/>
          <w:sz w:val="24"/>
          <w:szCs w:val="24"/>
        </w:rPr>
        <w:t>há</w:t>
      </w:r>
      <w:r w:rsidR="003E5C66">
        <w:rPr>
          <w:rFonts w:ascii="Arial" w:hAnsi="Arial" w:cs="Arial"/>
          <w:sz w:val="24"/>
          <w:szCs w:val="24"/>
        </w:rPr>
        <w:t>2 anos</w:t>
      </w:r>
      <w:r w:rsidR="00C11E61">
        <w:rPr>
          <w:rFonts w:ascii="Arial" w:hAnsi="Arial" w:cs="Arial"/>
          <w:sz w:val="24"/>
          <w:szCs w:val="24"/>
        </w:rPr>
        <w:t>, recebe atendimento multidisciplinar na APAE</w:t>
      </w:r>
      <w:r w:rsidR="003E5C66">
        <w:rPr>
          <w:rFonts w:ascii="Arial" w:hAnsi="Arial" w:cs="Arial"/>
          <w:sz w:val="24"/>
          <w:szCs w:val="24"/>
        </w:rPr>
        <w:t xml:space="preserve"> do </w:t>
      </w:r>
      <w:r w:rsidR="00C11E61">
        <w:rPr>
          <w:rFonts w:ascii="Arial" w:hAnsi="Arial" w:cs="Arial"/>
          <w:sz w:val="24"/>
          <w:szCs w:val="24"/>
        </w:rPr>
        <w:t>município</w:t>
      </w:r>
      <w:r w:rsidR="00E84175">
        <w:rPr>
          <w:rFonts w:ascii="Arial" w:hAnsi="Arial" w:cs="Arial"/>
          <w:sz w:val="24"/>
          <w:szCs w:val="24"/>
        </w:rPr>
        <w:t xml:space="preserve"> (psicopedagoga</w:t>
      </w:r>
      <w:r w:rsidR="003E5C66">
        <w:rPr>
          <w:rFonts w:ascii="Arial" w:hAnsi="Arial" w:cs="Arial"/>
          <w:sz w:val="24"/>
          <w:szCs w:val="24"/>
        </w:rPr>
        <w:t>, psicóloga,</w:t>
      </w:r>
      <w:r w:rsidR="00F62BCA">
        <w:rPr>
          <w:rFonts w:ascii="Arial" w:hAnsi="Arial" w:cs="Arial"/>
          <w:sz w:val="24"/>
          <w:szCs w:val="24"/>
        </w:rPr>
        <w:t xml:space="preserve"> neurologista, terapeuta ocu</w:t>
      </w:r>
      <w:r w:rsidR="009F459B">
        <w:rPr>
          <w:rFonts w:ascii="Arial" w:hAnsi="Arial" w:cs="Arial"/>
          <w:sz w:val="24"/>
          <w:szCs w:val="24"/>
        </w:rPr>
        <w:t>pacional e atendimento no AEE (</w:t>
      </w:r>
      <w:r w:rsidR="00F62BCA">
        <w:rPr>
          <w:rFonts w:ascii="Arial" w:hAnsi="Arial" w:cs="Arial"/>
          <w:sz w:val="24"/>
          <w:szCs w:val="24"/>
        </w:rPr>
        <w:t>Atendimento Educacional Especializado</w:t>
      </w:r>
      <w:r w:rsidR="009F459B">
        <w:rPr>
          <w:rFonts w:ascii="Arial" w:hAnsi="Arial" w:cs="Arial"/>
          <w:sz w:val="24"/>
          <w:szCs w:val="24"/>
        </w:rPr>
        <w:t>)</w:t>
      </w:r>
      <w:r w:rsidR="00F62BCA">
        <w:rPr>
          <w:rFonts w:ascii="Arial" w:hAnsi="Arial" w:cs="Arial"/>
          <w:sz w:val="24"/>
          <w:szCs w:val="24"/>
        </w:rPr>
        <w:t xml:space="preserve"> na sala de recursos multifuncional da escola onde estuda</w:t>
      </w:r>
      <w:r w:rsidR="00C11E61">
        <w:rPr>
          <w:rFonts w:ascii="Arial" w:hAnsi="Arial" w:cs="Arial"/>
          <w:sz w:val="24"/>
          <w:szCs w:val="24"/>
        </w:rPr>
        <w:t xml:space="preserve">. </w:t>
      </w:r>
      <w:r w:rsidR="00F62BCA">
        <w:rPr>
          <w:rFonts w:ascii="Arial" w:hAnsi="Arial" w:cs="Arial"/>
          <w:sz w:val="24"/>
          <w:szCs w:val="24"/>
        </w:rPr>
        <w:t>Como já sabemos</w:t>
      </w:r>
      <w:r w:rsidR="001800B0" w:rsidRPr="001800B0">
        <w:rPr>
          <w:rFonts w:ascii="Arial" w:hAnsi="Arial" w:cs="Arial"/>
          <w:sz w:val="24"/>
          <w:szCs w:val="24"/>
        </w:rPr>
        <w:t>,</w:t>
      </w:r>
      <w:r w:rsidR="00F62BCA">
        <w:rPr>
          <w:rFonts w:ascii="Arial" w:hAnsi="Arial" w:cs="Arial"/>
          <w:sz w:val="24"/>
          <w:szCs w:val="24"/>
        </w:rPr>
        <w:t>a maior dificuldade encontrada por alunos autista</w:t>
      </w:r>
      <w:r w:rsidR="00C11E61">
        <w:rPr>
          <w:rFonts w:ascii="Arial" w:hAnsi="Arial" w:cs="Arial"/>
          <w:sz w:val="24"/>
          <w:szCs w:val="24"/>
        </w:rPr>
        <w:t>s é a interação social.</w:t>
      </w:r>
    </w:p>
    <w:p w:rsidR="00281A17" w:rsidRDefault="00724B08" w:rsidP="00C11E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B08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>disso quais são os fatores que desencadeiam conflitos e alteram o comportamento do educando, dificultando a sua interação no contexto escolar</w:t>
      </w:r>
      <w:r w:rsidRPr="00803151">
        <w:rPr>
          <w:rFonts w:ascii="Arial" w:hAnsi="Arial" w:cs="Arial"/>
          <w:sz w:val="24"/>
          <w:szCs w:val="24"/>
        </w:rPr>
        <w:t>?</w:t>
      </w:r>
    </w:p>
    <w:p w:rsidR="00724B08" w:rsidRPr="009F459B" w:rsidRDefault="009F459B" w:rsidP="001800B0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800B0">
        <w:rPr>
          <w:rFonts w:ascii="Arial" w:hAnsi="Arial" w:cs="Arial"/>
          <w:sz w:val="24"/>
          <w:szCs w:val="24"/>
        </w:rPr>
        <w:t xml:space="preserve">Salientamos </w:t>
      </w:r>
      <w:r w:rsidR="005403A5">
        <w:rPr>
          <w:rFonts w:ascii="Arial" w:hAnsi="Arial" w:cs="Arial"/>
          <w:sz w:val="24"/>
          <w:szCs w:val="24"/>
        </w:rPr>
        <w:t xml:space="preserve">que o objetivo </w:t>
      </w:r>
      <w:r w:rsidR="00724B08">
        <w:rPr>
          <w:rFonts w:ascii="Arial" w:hAnsi="Arial" w:cs="Arial"/>
          <w:sz w:val="24"/>
          <w:szCs w:val="24"/>
        </w:rPr>
        <w:t xml:space="preserve">principal épromover ações que favoreçam a </w:t>
      </w:r>
      <w:r w:rsidR="00724B08" w:rsidRPr="001800B0">
        <w:rPr>
          <w:rFonts w:ascii="Arial" w:hAnsi="Arial" w:cs="Arial"/>
          <w:sz w:val="24"/>
          <w:szCs w:val="24"/>
        </w:rPr>
        <w:t>interação</w:t>
      </w:r>
      <w:r w:rsidR="003E744B">
        <w:rPr>
          <w:rFonts w:ascii="Arial" w:hAnsi="Arial" w:cs="Arial"/>
          <w:sz w:val="24"/>
          <w:szCs w:val="24"/>
        </w:rPr>
        <w:t xml:space="preserve"> do estudante</w:t>
      </w:r>
      <w:r w:rsidR="00724B08">
        <w:rPr>
          <w:rFonts w:ascii="Arial" w:hAnsi="Arial" w:cs="Arial"/>
          <w:sz w:val="24"/>
          <w:szCs w:val="24"/>
        </w:rPr>
        <w:t xml:space="preserve"> no grande grupo, para que se sinta protagonist</w:t>
      </w:r>
      <w:r w:rsidR="001800B0">
        <w:rPr>
          <w:rFonts w:ascii="Arial" w:hAnsi="Arial" w:cs="Arial"/>
          <w:sz w:val="24"/>
          <w:szCs w:val="24"/>
        </w:rPr>
        <w:t>a no processo de aprendizagem e</w:t>
      </w:r>
      <w:r w:rsidRPr="001800B0">
        <w:rPr>
          <w:rFonts w:ascii="Arial" w:hAnsi="Arial" w:cs="Arial"/>
          <w:sz w:val="24"/>
          <w:szCs w:val="24"/>
        </w:rPr>
        <w:t xml:space="preserve">convívio </w:t>
      </w:r>
      <w:r w:rsidR="00724B08">
        <w:rPr>
          <w:rFonts w:ascii="Arial" w:hAnsi="Arial" w:cs="Arial"/>
          <w:sz w:val="24"/>
          <w:szCs w:val="24"/>
        </w:rPr>
        <w:t>social</w:t>
      </w:r>
      <w:r w:rsidR="001800B0">
        <w:rPr>
          <w:rFonts w:ascii="Arial" w:hAnsi="Arial" w:cs="Arial"/>
          <w:color w:val="FF0000"/>
          <w:sz w:val="24"/>
          <w:szCs w:val="24"/>
        </w:rPr>
        <w:t>.</w:t>
      </w:r>
    </w:p>
    <w:p w:rsidR="005403A5" w:rsidRPr="009F459B" w:rsidRDefault="005403A5" w:rsidP="00E84175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14B94" w:rsidRPr="001800B0" w:rsidRDefault="009F459B" w:rsidP="001800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0B0">
        <w:rPr>
          <w:rFonts w:ascii="Arial" w:hAnsi="Arial" w:cs="Arial"/>
          <w:sz w:val="24"/>
          <w:szCs w:val="24"/>
        </w:rPr>
        <w:lastRenderedPageBreak/>
        <w:t>Abordaremos a</w:t>
      </w:r>
      <w:r w:rsidR="00EF50B3" w:rsidRPr="001800B0">
        <w:rPr>
          <w:rFonts w:ascii="Arial" w:hAnsi="Arial" w:cs="Arial"/>
          <w:sz w:val="24"/>
          <w:szCs w:val="24"/>
        </w:rPr>
        <w:t xml:space="preserve"> definição do TEA (Transtorno do Espectro Autista)</w:t>
      </w:r>
      <w:r w:rsidR="009F28B6" w:rsidRPr="001800B0">
        <w:rPr>
          <w:rFonts w:ascii="Arial" w:hAnsi="Arial" w:cs="Arial"/>
          <w:sz w:val="24"/>
          <w:szCs w:val="24"/>
        </w:rPr>
        <w:t xml:space="preserve"> segu</w:t>
      </w:r>
      <w:r w:rsidR="009747A0" w:rsidRPr="001800B0">
        <w:rPr>
          <w:rFonts w:ascii="Arial" w:hAnsi="Arial" w:cs="Arial"/>
          <w:sz w:val="24"/>
          <w:szCs w:val="24"/>
        </w:rPr>
        <w:t>ndo o Manual Diagnóstico e Estatística dos Transtornos Mentais DSM-5</w:t>
      </w:r>
      <w:r w:rsidR="006846D6" w:rsidRPr="001800B0">
        <w:rPr>
          <w:rFonts w:ascii="Arial" w:hAnsi="Arial" w:cs="Arial"/>
          <w:sz w:val="24"/>
          <w:szCs w:val="24"/>
        </w:rPr>
        <w:t xml:space="preserve">, </w:t>
      </w:r>
      <w:r w:rsidRPr="001800B0">
        <w:rPr>
          <w:rFonts w:ascii="Arial" w:hAnsi="Arial" w:cs="Arial"/>
          <w:sz w:val="24"/>
          <w:szCs w:val="24"/>
        </w:rPr>
        <w:t>e demais estudiosos do assunto</w:t>
      </w:r>
      <w:r w:rsidR="009F28B6" w:rsidRPr="001800B0">
        <w:rPr>
          <w:rFonts w:ascii="Arial" w:hAnsi="Arial" w:cs="Arial"/>
          <w:sz w:val="24"/>
          <w:szCs w:val="24"/>
        </w:rPr>
        <w:t>. A</w:t>
      </w:r>
      <w:r w:rsidRPr="001800B0">
        <w:rPr>
          <w:rFonts w:ascii="Arial" w:hAnsi="Arial" w:cs="Arial"/>
          <w:sz w:val="24"/>
          <w:szCs w:val="24"/>
        </w:rPr>
        <w:t xml:space="preserve">presentaremos </w:t>
      </w:r>
      <w:r w:rsidR="001800B0" w:rsidRPr="001800B0">
        <w:rPr>
          <w:rFonts w:ascii="Arial" w:hAnsi="Arial" w:cs="Arial"/>
          <w:sz w:val="24"/>
          <w:szCs w:val="24"/>
        </w:rPr>
        <w:t>um estudo</w:t>
      </w:r>
      <w:r w:rsidR="009F28B6" w:rsidRPr="001800B0">
        <w:rPr>
          <w:rFonts w:ascii="Arial" w:hAnsi="Arial" w:cs="Arial"/>
          <w:sz w:val="24"/>
          <w:szCs w:val="24"/>
        </w:rPr>
        <w:t xml:space="preserve"> do caso onde será feita uma análise e discussão</w:t>
      </w:r>
      <w:r w:rsidR="001634A4" w:rsidRPr="001800B0">
        <w:rPr>
          <w:rFonts w:ascii="Arial" w:hAnsi="Arial" w:cs="Arial"/>
          <w:sz w:val="24"/>
          <w:szCs w:val="24"/>
        </w:rPr>
        <w:t xml:space="preserve"> do mesmo</w:t>
      </w:r>
      <w:r w:rsidR="009F28B6" w:rsidRPr="001800B0">
        <w:rPr>
          <w:rFonts w:ascii="Arial" w:hAnsi="Arial" w:cs="Arial"/>
          <w:sz w:val="24"/>
          <w:szCs w:val="24"/>
        </w:rPr>
        <w:t>,correlacionando a prática e a teoria.</w:t>
      </w:r>
    </w:p>
    <w:p w:rsidR="00814B94" w:rsidRDefault="00814B94" w:rsidP="00B569D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744B" w:rsidRDefault="003A70FC" w:rsidP="003E7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TRANSTORNO DO ESPECTRO AUTISTA</w:t>
      </w:r>
    </w:p>
    <w:p w:rsidR="00C10741" w:rsidRDefault="00C10741" w:rsidP="00C10741">
      <w:pPr>
        <w:spacing w:line="360" w:lineRule="auto"/>
        <w:ind w:firstLine="709"/>
        <w:jc w:val="both"/>
      </w:pPr>
      <w:r w:rsidRPr="00C10741">
        <w:rPr>
          <w:rFonts w:ascii="Arial" w:hAnsi="Arial" w:cs="Arial"/>
          <w:sz w:val="24"/>
          <w:szCs w:val="24"/>
        </w:rPr>
        <w:t>Até o começo de 2013, os manuais em que os profissionais se baseavam para diagnosticar esse tipo de transtorno eram o Manual Diagnóstico e Estatístico de Transtornos Mentais (DSM-IV-TR) e a Classificação Internacional de Doenças (CID-10). Esses manuais de cl</w:t>
      </w:r>
      <w:r w:rsidR="001072F1">
        <w:rPr>
          <w:rFonts w:ascii="Arial" w:hAnsi="Arial" w:cs="Arial"/>
          <w:sz w:val="24"/>
          <w:szCs w:val="24"/>
        </w:rPr>
        <w:t xml:space="preserve">assificação diagnóstica </w:t>
      </w:r>
      <w:r w:rsidR="001072F1" w:rsidRPr="00F9487C">
        <w:rPr>
          <w:rFonts w:ascii="Arial" w:hAnsi="Arial" w:cs="Arial"/>
          <w:sz w:val="24"/>
          <w:szCs w:val="24"/>
        </w:rPr>
        <w:t>utilizavam</w:t>
      </w:r>
      <w:r w:rsidRPr="00C10741">
        <w:rPr>
          <w:rFonts w:ascii="Arial" w:hAnsi="Arial" w:cs="Arial"/>
          <w:sz w:val="24"/>
          <w:szCs w:val="24"/>
        </w:rPr>
        <w:t>os termos Transtorno Global do Desenvolvimento (TGD) e Transtorno Invasivo do Desenvolvimento (TID). Em maio de 2013, a quinta edição do Manual Diagnóstico e Estatístico</w:t>
      </w:r>
      <w:r>
        <w:rPr>
          <w:rFonts w:ascii="Arial" w:hAnsi="Arial" w:cs="Arial"/>
          <w:sz w:val="24"/>
          <w:szCs w:val="24"/>
        </w:rPr>
        <w:t xml:space="preserve"> de Transtornos Mentais – DSM-5</w:t>
      </w:r>
      <w:r w:rsidRPr="00C10741">
        <w:rPr>
          <w:rFonts w:ascii="Arial" w:hAnsi="Arial" w:cs="Arial"/>
          <w:sz w:val="24"/>
          <w:szCs w:val="24"/>
        </w:rPr>
        <w:t xml:space="preserve"> foi publicada incluindo mudanças expressivas nos critérios diagnósticos de aut</w:t>
      </w:r>
      <w:r>
        <w:rPr>
          <w:rFonts w:ascii="Arial" w:hAnsi="Arial" w:cs="Arial"/>
          <w:sz w:val="24"/>
          <w:szCs w:val="24"/>
        </w:rPr>
        <w:t>ismo e adotando</w:t>
      </w:r>
      <w:r w:rsidRPr="00C10741">
        <w:rPr>
          <w:rFonts w:ascii="Arial" w:hAnsi="Arial" w:cs="Arial"/>
          <w:sz w:val="24"/>
          <w:szCs w:val="24"/>
        </w:rPr>
        <w:t>, o termo</w:t>
      </w:r>
      <w:r>
        <w:rPr>
          <w:rFonts w:ascii="Arial" w:hAnsi="Arial" w:cs="Arial"/>
          <w:sz w:val="24"/>
          <w:szCs w:val="24"/>
        </w:rPr>
        <w:t xml:space="preserve"> TEA como categoria diagnóstica</w:t>
      </w:r>
      <w:r w:rsidRPr="00780FA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744B" w:rsidRPr="00C10741" w:rsidRDefault="00C10741" w:rsidP="00C1074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20CF">
        <w:rPr>
          <w:rFonts w:ascii="Arial" w:hAnsi="Arial" w:cs="Arial"/>
          <w:sz w:val="24"/>
          <w:szCs w:val="24"/>
        </w:rPr>
        <w:t>O DSM-5 agrupou e incluiu quatro das cinco categorias dos TID do DSM-IV na condição de Transtorno do Espectro do Autismo (TEA). Foram elas: Transtorno Autista, Transtorno Desintegrativo da Infância, Transtorno de Asperger e Transtorno Invasivo do Desenvolvimento Sem Outra Especificação. De acordo com o DSM-5, esses transtornos não terão mais validade em termos de condições diagnósticas distintas. Assim, passarão a ser considerados no mesmo espectro do autismo. O transtorno de Rett, no DSM-5, tampouco foi considerado como um dos TEA e, sim, como uma doença distinta.</w:t>
      </w:r>
    </w:p>
    <w:p w:rsidR="008E5D9D" w:rsidRPr="00F9487C" w:rsidRDefault="00C10741" w:rsidP="00C10741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F9487C">
        <w:rPr>
          <w:rFonts w:ascii="Arial" w:hAnsi="Arial" w:cs="Arial"/>
        </w:rPr>
        <w:t xml:space="preserve">       Para realizar o </w:t>
      </w:r>
      <w:r w:rsidR="008E5D9D" w:rsidRPr="00F9487C">
        <w:rPr>
          <w:rFonts w:ascii="Arial" w:hAnsi="Arial" w:cs="Arial"/>
        </w:rPr>
        <w:t>diagnóst</w:t>
      </w:r>
      <w:r w:rsidRPr="00F9487C">
        <w:rPr>
          <w:rFonts w:ascii="Arial" w:hAnsi="Arial" w:cs="Arial"/>
        </w:rPr>
        <w:t xml:space="preserve">ico </w:t>
      </w:r>
      <w:r w:rsidR="008E5D9D" w:rsidRPr="00F9487C">
        <w:rPr>
          <w:rFonts w:ascii="Arial" w:hAnsi="Arial" w:cs="Arial"/>
        </w:rPr>
        <w:t xml:space="preserve">normalmente segue-se o </w:t>
      </w:r>
      <w:r w:rsidR="008E5D9D" w:rsidRPr="00F9487C">
        <w:rPr>
          <w:rFonts w:ascii="Arial" w:eastAsiaTheme="minorHAnsi" w:hAnsi="Arial" w:cs="Arial"/>
          <w:bCs/>
          <w:shd w:val="clear" w:color="auto" w:fill="FFFFFF"/>
          <w:lang w:eastAsia="en-US"/>
        </w:rPr>
        <w:t>Manual de Diagnóstico e Estatística dos Transtornos Mentais 5.ª edição</w:t>
      </w:r>
      <w:r w:rsidR="008E5D9D" w:rsidRPr="00F9487C">
        <w:rPr>
          <w:rFonts w:ascii="Arial" w:eastAsiaTheme="minorHAnsi" w:hAnsi="Arial" w:cs="Arial"/>
          <w:shd w:val="clear" w:color="auto" w:fill="FFFFFF"/>
          <w:lang w:eastAsia="en-US"/>
        </w:rPr>
        <w:t> ou </w:t>
      </w:r>
      <w:r w:rsidR="008E5D9D" w:rsidRPr="00F9487C">
        <w:rPr>
          <w:rFonts w:ascii="Arial" w:eastAsiaTheme="minorHAnsi" w:hAnsi="Arial" w:cs="Arial"/>
          <w:bCs/>
          <w:shd w:val="clear" w:color="auto" w:fill="FFFFFF"/>
          <w:lang w:eastAsia="en-US"/>
        </w:rPr>
        <w:t>DSM-5</w:t>
      </w:r>
      <w:r w:rsidR="009F28B6" w:rsidRPr="00F9487C">
        <w:rPr>
          <w:rFonts w:ascii="Arial" w:eastAsiaTheme="minorHAnsi" w:hAnsi="Arial" w:cs="Arial"/>
          <w:bCs/>
          <w:shd w:val="clear" w:color="auto" w:fill="FFFFFF"/>
          <w:lang w:eastAsia="en-US"/>
        </w:rPr>
        <w:t>,</w:t>
      </w:r>
      <w:r w:rsidR="008E5D9D" w:rsidRPr="00F9487C">
        <w:rPr>
          <w:rFonts w:ascii="Arial" w:eastAsiaTheme="minorHAnsi" w:hAnsi="Arial" w:cs="Arial"/>
          <w:shd w:val="clear" w:color="auto" w:fill="FFFFFF"/>
          <w:lang w:eastAsia="en-US"/>
        </w:rPr>
        <w:t> </w:t>
      </w:r>
      <w:r w:rsidR="009F28B6" w:rsidRPr="00F9487C">
        <w:rPr>
          <w:rFonts w:ascii="Arial" w:eastAsiaTheme="minorHAnsi" w:hAnsi="Arial" w:cs="Arial"/>
          <w:shd w:val="clear" w:color="auto" w:fill="FFFFFF"/>
          <w:lang w:eastAsia="en-US"/>
        </w:rPr>
        <w:t xml:space="preserve">que </w:t>
      </w:r>
      <w:r w:rsidR="008E5D9D" w:rsidRPr="00F9487C">
        <w:rPr>
          <w:rFonts w:ascii="Arial" w:eastAsiaTheme="minorHAnsi" w:hAnsi="Arial" w:cs="Arial"/>
          <w:shd w:val="clear" w:color="auto" w:fill="FFFFFF"/>
          <w:lang w:eastAsia="en-US"/>
        </w:rPr>
        <w:t xml:space="preserve">é um manual diagnóstico e estatístico feito pela </w:t>
      </w:r>
      <w:hyperlink r:id="rId8" w:tooltip="Associação Americana de Psiquiatria" w:history="1">
        <w:r w:rsidR="008E5D9D" w:rsidRPr="00F9487C">
          <w:rPr>
            <w:rFonts w:ascii="Arial" w:eastAsiaTheme="minorHAnsi" w:hAnsi="Arial" w:cs="Arial"/>
            <w:shd w:val="clear" w:color="auto" w:fill="FFFFFF"/>
            <w:lang w:eastAsia="en-US"/>
          </w:rPr>
          <w:t>Associação Americana de Psiquiatria</w:t>
        </w:r>
      </w:hyperlink>
      <w:r w:rsidR="00281973" w:rsidRPr="00F9487C">
        <w:rPr>
          <w:rFonts w:ascii="Arial" w:eastAsiaTheme="minorHAnsi" w:hAnsi="Arial" w:cs="Arial"/>
          <w:shd w:val="clear" w:color="auto" w:fill="FFFFFF"/>
          <w:lang w:eastAsia="en-US"/>
        </w:rPr>
        <w:t> para definir como os critérios para</w:t>
      </w:r>
      <w:r w:rsidR="008E5D9D" w:rsidRPr="00F9487C">
        <w:rPr>
          <w:rFonts w:ascii="Arial" w:eastAsiaTheme="minorHAnsi" w:hAnsi="Arial" w:cs="Arial"/>
          <w:shd w:val="clear" w:color="auto" w:fill="FFFFFF"/>
          <w:lang w:eastAsia="en-US"/>
        </w:rPr>
        <w:t xml:space="preserve"> di</w:t>
      </w:r>
      <w:r w:rsidR="00281973" w:rsidRPr="00F9487C">
        <w:rPr>
          <w:rFonts w:ascii="Arial" w:eastAsiaTheme="minorHAnsi" w:hAnsi="Arial" w:cs="Arial"/>
          <w:shd w:val="clear" w:color="auto" w:fill="FFFFFF"/>
          <w:lang w:eastAsia="en-US"/>
        </w:rPr>
        <w:t>agnóstico dos</w:t>
      </w:r>
      <w:r w:rsidR="008E5D9D" w:rsidRPr="00F9487C">
        <w:rPr>
          <w:rFonts w:ascii="Arial" w:eastAsiaTheme="minorHAnsi" w:hAnsi="Arial" w:cs="Arial"/>
          <w:shd w:val="clear" w:color="auto" w:fill="FFFFFF"/>
          <w:lang w:eastAsia="en-US"/>
        </w:rPr>
        <w:t xml:space="preserve"> transtornos mentais. Segundo DSM-5</w:t>
      </w:r>
      <w:r w:rsidR="009F28B6" w:rsidRPr="00F9487C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="00E70FFF" w:rsidRPr="00F9487C">
        <w:rPr>
          <w:rFonts w:ascii="Arial" w:hAnsi="Arial" w:cs="Arial"/>
        </w:rPr>
        <w:t>p</w:t>
      </w:r>
      <w:r w:rsidR="00533DDE" w:rsidRPr="00F9487C">
        <w:rPr>
          <w:rFonts w:ascii="Arial" w:hAnsi="Arial" w:cs="Arial"/>
        </w:rPr>
        <w:t xml:space="preserve">ara diagnóstico </w:t>
      </w:r>
      <w:r w:rsidR="00E70FFF" w:rsidRPr="00F9487C">
        <w:rPr>
          <w:rFonts w:ascii="Arial" w:hAnsi="Arial" w:cs="Arial"/>
        </w:rPr>
        <w:t xml:space="preserve">do Transtorno do Espectro Autista </w:t>
      </w:r>
      <w:r w:rsidR="009F28B6" w:rsidRPr="00F9487C">
        <w:rPr>
          <w:rFonts w:ascii="Arial" w:hAnsi="Arial" w:cs="Arial"/>
        </w:rPr>
        <w:t xml:space="preserve">o indivíduo deve </w:t>
      </w:r>
      <w:r w:rsidR="00533DDE" w:rsidRPr="00F9487C">
        <w:rPr>
          <w:rFonts w:ascii="Arial" w:hAnsi="Arial" w:cs="Arial"/>
        </w:rPr>
        <w:t>preencher os critérios abaixo:</w:t>
      </w:r>
    </w:p>
    <w:p w:rsidR="00E928A6" w:rsidRPr="009F28B6" w:rsidRDefault="00E70FFF" w:rsidP="00281973">
      <w:pPr>
        <w:pStyle w:val="NormalWeb"/>
        <w:spacing w:before="0" w:beforeAutospacing="0" w:after="150" w:afterAutospacing="0"/>
        <w:ind w:left="2268"/>
        <w:jc w:val="both"/>
        <w:rPr>
          <w:rFonts w:ascii="Arial" w:hAnsi="Arial" w:cs="Arial"/>
          <w:b/>
          <w:sz w:val="20"/>
          <w:szCs w:val="20"/>
        </w:rPr>
      </w:pPr>
      <w:r w:rsidRPr="00075BB5">
        <w:rPr>
          <w:rFonts w:ascii="Arial" w:hAnsi="Arial" w:cs="Arial"/>
          <w:b/>
          <w:sz w:val="20"/>
          <w:szCs w:val="20"/>
        </w:rPr>
        <w:lastRenderedPageBreak/>
        <w:t>A-Déficits clinicamente significativos e persistentes na comunicação social e nas interações sociais, manifestadas de todas as maneiras seguintes:</w:t>
      </w:r>
      <w:r w:rsidR="00281973">
        <w:rPr>
          <w:rFonts w:ascii="Arial" w:hAnsi="Arial" w:cs="Arial"/>
          <w:sz w:val="20"/>
          <w:szCs w:val="20"/>
        </w:rPr>
        <w:t xml:space="preserve">1. </w:t>
      </w:r>
      <w:r w:rsidR="00E928A6" w:rsidRPr="00E70FFF">
        <w:rPr>
          <w:rFonts w:ascii="Arial" w:hAnsi="Arial" w:cs="Arial"/>
          <w:sz w:val="20"/>
          <w:szCs w:val="20"/>
        </w:rPr>
        <w:t>Déficits expressivos na comunicação não verbal</w:t>
      </w:r>
      <w:r w:rsidR="00533DDE" w:rsidRPr="00E70FFF">
        <w:rPr>
          <w:rFonts w:ascii="Arial" w:hAnsi="Arial" w:cs="Arial"/>
          <w:sz w:val="20"/>
          <w:szCs w:val="20"/>
        </w:rPr>
        <w:t xml:space="preserve"> e verbal usadas para </w:t>
      </w:r>
      <w:r w:rsidR="00075BB5">
        <w:rPr>
          <w:rFonts w:ascii="Arial" w:hAnsi="Arial" w:cs="Arial"/>
          <w:sz w:val="20"/>
          <w:szCs w:val="20"/>
        </w:rPr>
        <w:t xml:space="preserve">interação </w:t>
      </w:r>
      <w:r w:rsidR="00533DDE" w:rsidRPr="00E70FFF">
        <w:rPr>
          <w:rFonts w:ascii="Arial" w:hAnsi="Arial" w:cs="Arial"/>
          <w:sz w:val="20"/>
          <w:szCs w:val="20"/>
        </w:rPr>
        <w:t>social;</w:t>
      </w:r>
      <w:r w:rsidRPr="00E70FFF">
        <w:rPr>
          <w:rFonts w:ascii="Arial" w:hAnsi="Arial" w:cs="Arial"/>
          <w:sz w:val="20"/>
          <w:szCs w:val="20"/>
        </w:rPr>
        <w:t>2</w:t>
      </w:r>
      <w:r w:rsidR="00281973">
        <w:rPr>
          <w:rFonts w:ascii="Arial" w:hAnsi="Arial" w:cs="Arial"/>
          <w:sz w:val="20"/>
          <w:szCs w:val="20"/>
        </w:rPr>
        <w:t xml:space="preserve">. </w:t>
      </w:r>
      <w:r w:rsidR="00533DDE" w:rsidRPr="00E70FFF">
        <w:rPr>
          <w:rFonts w:ascii="Arial" w:hAnsi="Arial" w:cs="Arial"/>
          <w:sz w:val="20"/>
          <w:szCs w:val="20"/>
        </w:rPr>
        <w:t xml:space="preserve">Falta </w:t>
      </w:r>
      <w:r w:rsidR="00D64210" w:rsidRPr="00E70FFF">
        <w:rPr>
          <w:rFonts w:ascii="Arial" w:hAnsi="Arial" w:cs="Arial"/>
          <w:sz w:val="20"/>
          <w:szCs w:val="20"/>
        </w:rPr>
        <w:t>d</w:t>
      </w:r>
      <w:r w:rsidR="009F28B6">
        <w:rPr>
          <w:rFonts w:ascii="Arial" w:hAnsi="Arial" w:cs="Arial"/>
          <w:sz w:val="20"/>
          <w:szCs w:val="20"/>
        </w:rPr>
        <w:t xml:space="preserve">e reciprocidade social; </w:t>
      </w:r>
      <w:r w:rsidR="00281973">
        <w:rPr>
          <w:rFonts w:ascii="Arial" w:hAnsi="Arial" w:cs="Arial"/>
          <w:sz w:val="20"/>
          <w:szCs w:val="20"/>
        </w:rPr>
        <w:t>3.</w:t>
      </w:r>
      <w:r w:rsidR="00E928A6" w:rsidRPr="00E70FFF">
        <w:rPr>
          <w:rFonts w:ascii="Arial" w:hAnsi="Arial" w:cs="Arial"/>
          <w:sz w:val="20"/>
          <w:szCs w:val="20"/>
        </w:rPr>
        <w:t xml:space="preserve"> Incapacidade para desenvolver e manter relacionamentos de amizade apropriados para o estágio de desenvolvimento.</w:t>
      </w:r>
    </w:p>
    <w:p w:rsidR="00E70FFF" w:rsidRPr="003C5E55" w:rsidRDefault="00281973" w:rsidP="00281973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 - </w:t>
      </w:r>
      <w:r w:rsidR="00E928A6" w:rsidRPr="00075BB5">
        <w:rPr>
          <w:rFonts w:ascii="Arial" w:hAnsi="Arial" w:cs="Arial"/>
          <w:b/>
          <w:sz w:val="20"/>
          <w:szCs w:val="20"/>
        </w:rPr>
        <w:t>Padrões restritos e repetitivos de comportamento, interesses e atividades, manifestados por pelo menos duas das maneiras abaixo:</w:t>
      </w:r>
      <w:r w:rsidR="00E70FFF">
        <w:rPr>
          <w:rFonts w:ascii="Arial" w:hAnsi="Arial" w:cs="Arial"/>
          <w:sz w:val="20"/>
          <w:szCs w:val="20"/>
        </w:rPr>
        <w:t>1.</w:t>
      </w:r>
      <w:r w:rsidR="00A24917" w:rsidRPr="00E70FFF">
        <w:rPr>
          <w:rFonts w:ascii="Arial" w:hAnsi="Arial" w:cs="Arial"/>
          <w:sz w:val="20"/>
          <w:szCs w:val="20"/>
        </w:rPr>
        <w:t>Comportamentos</w:t>
      </w:r>
      <w:r w:rsidR="00E928A6" w:rsidRPr="00D64210">
        <w:rPr>
          <w:rFonts w:ascii="Arial" w:hAnsi="Arial" w:cs="Arial"/>
          <w:sz w:val="20"/>
          <w:szCs w:val="20"/>
        </w:rPr>
        <w:t>motores ou verbais estereotipado</w:t>
      </w:r>
      <w:r w:rsidR="00533DDE">
        <w:rPr>
          <w:rFonts w:ascii="Arial" w:hAnsi="Arial" w:cs="Arial"/>
          <w:sz w:val="20"/>
          <w:szCs w:val="20"/>
        </w:rPr>
        <w:t>s, ou comportamentos</w:t>
      </w:r>
      <w:r w:rsidR="003C5E55">
        <w:rPr>
          <w:rFonts w:ascii="Arial" w:hAnsi="Arial" w:cs="Arial"/>
          <w:sz w:val="20"/>
          <w:szCs w:val="20"/>
        </w:rPr>
        <w:t>sensoriais incomuns;</w:t>
      </w:r>
      <w:r w:rsidR="00E70FFF">
        <w:rPr>
          <w:rFonts w:ascii="Arial" w:hAnsi="Arial" w:cs="Arial"/>
          <w:sz w:val="20"/>
          <w:szCs w:val="20"/>
        </w:rPr>
        <w:t>2.</w:t>
      </w:r>
      <w:r w:rsidR="00E928A6" w:rsidRPr="00D64210">
        <w:rPr>
          <w:rFonts w:ascii="Arial" w:hAnsi="Arial" w:cs="Arial"/>
          <w:sz w:val="20"/>
          <w:szCs w:val="20"/>
        </w:rPr>
        <w:t>Excessiva adesão/aderência a rotinas e padrõe</w:t>
      </w:r>
      <w:r w:rsidR="00533DDE">
        <w:rPr>
          <w:rFonts w:ascii="Arial" w:hAnsi="Arial" w:cs="Arial"/>
          <w:sz w:val="20"/>
          <w:szCs w:val="20"/>
        </w:rPr>
        <w:t>s ritualizados de comportamento;</w:t>
      </w:r>
      <w:r w:rsidR="00E70FFF">
        <w:rPr>
          <w:rFonts w:ascii="Arial" w:hAnsi="Arial" w:cs="Arial"/>
          <w:sz w:val="20"/>
          <w:szCs w:val="20"/>
        </w:rPr>
        <w:t>3</w:t>
      </w:r>
      <w:r w:rsidR="003C5E55">
        <w:rPr>
          <w:rFonts w:ascii="Arial" w:hAnsi="Arial" w:cs="Arial"/>
          <w:sz w:val="20"/>
          <w:szCs w:val="20"/>
        </w:rPr>
        <w:t xml:space="preserve">. </w:t>
      </w:r>
      <w:r w:rsidR="00E928A6" w:rsidRPr="00D64210">
        <w:rPr>
          <w:rFonts w:ascii="Arial" w:hAnsi="Arial" w:cs="Arial"/>
          <w:sz w:val="20"/>
          <w:szCs w:val="20"/>
        </w:rPr>
        <w:t>Interes</w:t>
      </w:r>
      <w:r w:rsidR="003C5E55">
        <w:rPr>
          <w:rFonts w:ascii="Arial" w:hAnsi="Arial" w:cs="Arial"/>
          <w:sz w:val="20"/>
          <w:szCs w:val="20"/>
        </w:rPr>
        <w:t>ses restritos, fixos e intensos;</w:t>
      </w:r>
      <w:r w:rsidR="00E70FFF">
        <w:rPr>
          <w:rFonts w:ascii="Arial" w:hAnsi="Arial" w:cs="Arial"/>
          <w:sz w:val="20"/>
          <w:szCs w:val="20"/>
        </w:rPr>
        <w:t>4.Comportamentos sensoriais incomuns.</w:t>
      </w:r>
    </w:p>
    <w:p w:rsidR="009F28B6" w:rsidRPr="00D64210" w:rsidRDefault="009F28B6" w:rsidP="00281973">
      <w:pPr>
        <w:jc w:val="both"/>
        <w:rPr>
          <w:rFonts w:ascii="Arial" w:hAnsi="Arial" w:cs="Arial"/>
          <w:sz w:val="20"/>
          <w:szCs w:val="20"/>
        </w:rPr>
      </w:pPr>
    </w:p>
    <w:p w:rsidR="005C768E" w:rsidRDefault="00E70FFF" w:rsidP="00281973">
      <w:pPr>
        <w:ind w:left="2268"/>
        <w:jc w:val="both"/>
        <w:rPr>
          <w:rFonts w:ascii="Arial" w:hAnsi="Arial" w:cs="Arial"/>
          <w:b/>
          <w:sz w:val="20"/>
          <w:szCs w:val="20"/>
        </w:rPr>
      </w:pPr>
      <w:r w:rsidRPr="00075BB5">
        <w:rPr>
          <w:rFonts w:ascii="Arial" w:hAnsi="Arial" w:cs="Arial"/>
          <w:b/>
          <w:sz w:val="20"/>
          <w:szCs w:val="20"/>
        </w:rPr>
        <w:t>C-</w:t>
      </w:r>
      <w:r w:rsidR="00E928A6" w:rsidRPr="00075BB5">
        <w:rPr>
          <w:rFonts w:ascii="Arial" w:hAnsi="Arial" w:cs="Arial"/>
          <w:b/>
          <w:sz w:val="20"/>
          <w:szCs w:val="20"/>
        </w:rPr>
        <w:t>Os sintomas devem estar presentes no início da infância, mas podem não se manifestar completamente até que as demandas sociais excedam o limite de suas capacidades.</w:t>
      </w:r>
    </w:p>
    <w:p w:rsidR="003C5E55" w:rsidRPr="00075BB5" w:rsidRDefault="003C5E55" w:rsidP="00281973">
      <w:pPr>
        <w:ind w:left="2268"/>
        <w:jc w:val="both"/>
        <w:rPr>
          <w:rFonts w:ascii="Arial" w:hAnsi="Arial" w:cs="Arial"/>
          <w:b/>
          <w:sz w:val="20"/>
          <w:szCs w:val="20"/>
        </w:rPr>
      </w:pPr>
    </w:p>
    <w:p w:rsidR="00E70FFF" w:rsidRDefault="00E70FFF" w:rsidP="00281973">
      <w:pPr>
        <w:ind w:left="2268"/>
        <w:jc w:val="both"/>
        <w:rPr>
          <w:rFonts w:ascii="Arial" w:hAnsi="Arial" w:cs="Arial"/>
          <w:b/>
          <w:sz w:val="20"/>
          <w:szCs w:val="20"/>
        </w:rPr>
      </w:pPr>
      <w:r w:rsidRPr="00075BB5">
        <w:rPr>
          <w:rFonts w:ascii="Arial" w:hAnsi="Arial" w:cs="Arial"/>
          <w:b/>
          <w:sz w:val="20"/>
          <w:szCs w:val="20"/>
        </w:rPr>
        <w:t>D-Sintomas causam comprometimento significativo na vida social, ocupacional, e em outras importantes áreas de seu funcionamento.</w:t>
      </w:r>
    </w:p>
    <w:p w:rsidR="00780FA6" w:rsidRDefault="00780FA6" w:rsidP="00075BB5">
      <w:pPr>
        <w:ind w:left="2268"/>
        <w:jc w:val="both"/>
        <w:rPr>
          <w:rFonts w:ascii="Arial" w:hAnsi="Arial" w:cs="Arial"/>
          <w:b/>
          <w:sz w:val="20"/>
          <w:szCs w:val="20"/>
        </w:rPr>
      </w:pPr>
    </w:p>
    <w:p w:rsidR="00780FA6" w:rsidRDefault="00780FA6" w:rsidP="00075BB5">
      <w:pPr>
        <w:ind w:left="2268"/>
        <w:jc w:val="both"/>
        <w:rPr>
          <w:rFonts w:ascii="Arial" w:hAnsi="Arial" w:cs="Arial"/>
          <w:b/>
          <w:sz w:val="20"/>
          <w:szCs w:val="20"/>
        </w:rPr>
      </w:pPr>
    </w:p>
    <w:p w:rsidR="007C20CF" w:rsidRDefault="00780FA6" w:rsidP="007C20C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0F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DSM-5 também reconhece que indivíduos afetados variam com relação a sintomas não específicos do TEA, tais como habilidade cognitiva, habilidade de linguagem expressiva, padrões de início, e comorbidades psicopatológicas. Estas distinções podem proporcionar meios alternativos para identificação de subtipos dentro do TEA.</w:t>
      </w:r>
      <w:r w:rsidRPr="00780FA6">
        <w:rPr>
          <w:rFonts w:ascii="Arial" w:hAnsi="Arial" w:cs="Arial"/>
          <w:color w:val="000000" w:themeColor="text1"/>
          <w:sz w:val="24"/>
          <w:szCs w:val="24"/>
        </w:rPr>
        <w:t>O DSM-5 (2014), incluiu um novo sintoma na avaliação do TEA, que é a hipo ou hiper-reatividade ao input sensorial ou interesses incomuns em aspectos sensoriais do ambiente</w:t>
      </w:r>
      <w:r w:rsidR="00B76B7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0EF9" w:rsidRPr="005A7D13" w:rsidRDefault="00D749B3" w:rsidP="005A7D13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749B3">
        <w:rPr>
          <w:rFonts w:ascii="Arial" w:hAnsi="Arial" w:cs="Arial"/>
          <w:sz w:val="24"/>
          <w:szCs w:val="24"/>
        </w:rPr>
        <w:t>De acordo com o DSM-IV-TR (2002), os sintomas do autismo se fazem presentes antes dos 36 meses de idade. Não existe, em geral, um período de desenvolvimento inequivocamente normal, embora em 20% dos casos os pais não tenham relatado comprometimentos durante os dois primeiros anos de vida da criança. Esse quadro é associado à deficiência mental em cerca de 75% dos casos, e poucos indivíduos apresentam QI</w:t>
      </w:r>
      <w:r w:rsidR="00122C62">
        <w:rPr>
          <w:rFonts w:ascii="Arial" w:hAnsi="Arial" w:cs="Arial"/>
          <w:sz w:val="24"/>
          <w:szCs w:val="24"/>
        </w:rPr>
        <w:t xml:space="preserve"> acima de 80</w:t>
      </w:r>
      <w:r w:rsidR="005F3C4E" w:rsidRPr="00122C62">
        <w:rPr>
          <w:rFonts w:ascii="Arial" w:hAnsi="Arial" w:cs="Arial"/>
          <w:sz w:val="24"/>
          <w:szCs w:val="24"/>
        </w:rPr>
        <w:t>(FACION; MARINHO; RABELO, 2002)</w:t>
      </w:r>
      <w:r w:rsidR="00122C62" w:rsidRPr="00122C62">
        <w:rPr>
          <w:rFonts w:ascii="Arial" w:hAnsi="Arial" w:cs="Arial"/>
          <w:sz w:val="24"/>
          <w:szCs w:val="24"/>
        </w:rPr>
        <w:t>.</w:t>
      </w:r>
      <w:r w:rsidRPr="00D749B3">
        <w:rPr>
          <w:rFonts w:ascii="Arial" w:hAnsi="Arial" w:cs="Arial"/>
          <w:sz w:val="24"/>
          <w:szCs w:val="24"/>
        </w:rPr>
        <w:t>É de consenso que a m</w:t>
      </w:r>
      <w:r w:rsidR="00B75EBB">
        <w:rPr>
          <w:rFonts w:ascii="Arial" w:hAnsi="Arial" w:cs="Arial"/>
          <w:sz w:val="24"/>
          <w:szCs w:val="24"/>
        </w:rPr>
        <w:t>aioria dos casos,</w:t>
      </w:r>
      <w:r w:rsidRPr="00D749B3">
        <w:rPr>
          <w:rFonts w:ascii="Arial" w:hAnsi="Arial" w:cs="Arial"/>
          <w:sz w:val="24"/>
          <w:szCs w:val="24"/>
        </w:rPr>
        <w:t xml:space="preserve"> que </w:t>
      </w:r>
      <w:r w:rsidRPr="00B630F6">
        <w:rPr>
          <w:rFonts w:ascii="Arial" w:hAnsi="Arial" w:cs="Arial"/>
          <w:sz w:val="24"/>
          <w:szCs w:val="24"/>
        </w:rPr>
        <w:t>apresenta</w:t>
      </w:r>
      <w:r w:rsidR="00B75EBB" w:rsidRPr="00B630F6">
        <w:rPr>
          <w:rFonts w:ascii="Arial" w:hAnsi="Arial" w:cs="Arial"/>
          <w:sz w:val="24"/>
          <w:szCs w:val="24"/>
        </w:rPr>
        <w:t>m</w:t>
      </w:r>
      <w:r w:rsidRPr="00D749B3">
        <w:rPr>
          <w:rFonts w:ascii="Arial" w:hAnsi="Arial" w:cs="Arial"/>
          <w:sz w:val="24"/>
          <w:szCs w:val="24"/>
        </w:rPr>
        <w:t xml:space="preserve">a tríade em grau severo, </w:t>
      </w:r>
      <w:r w:rsidRPr="00B630F6">
        <w:rPr>
          <w:rFonts w:ascii="Arial" w:hAnsi="Arial" w:cs="Arial"/>
          <w:sz w:val="24"/>
          <w:szCs w:val="24"/>
        </w:rPr>
        <w:t>mos</w:t>
      </w:r>
      <w:r w:rsidR="00B75EBB" w:rsidRPr="00B630F6">
        <w:rPr>
          <w:rFonts w:ascii="Arial" w:hAnsi="Arial" w:cs="Arial"/>
          <w:sz w:val="24"/>
          <w:szCs w:val="24"/>
        </w:rPr>
        <w:t xml:space="preserve">trem </w:t>
      </w:r>
      <w:r w:rsidR="00B75EBB">
        <w:rPr>
          <w:rFonts w:ascii="Arial" w:hAnsi="Arial" w:cs="Arial"/>
          <w:sz w:val="24"/>
          <w:szCs w:val="24"/>
        </w:rPr>
        <w:t>os primeiros sintomas logo d</w:t>
      </w:r>
      <w:r w:rsidRPr="00D749B3">
        <w:rPr>
          <w:rFonts w:ascii="Arial" w:hAnsi="Arial" w:cs="Arial"/>
          <w:sz w:val="24"/>
          <w:szCs w:val="24"/>
        </w:rPr>
        <w:t>o início da vida. Portanto, é plausível supor que essas características exerçam um impacto no cotidiano das famílias e nas relações entre seus membros.</w:t>
      </w:r>
    </w:p>
    <w:p w:rsidR="00814B94" w:rsidRPr="005F3C4E" w:rsidRDefault="00B75EBB" w:rsidP="00863143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122C62">
        <w:rPr>
          <w:rFonts w:ascii="Arial" w:hAnsi="Arial" w:cs="Arial"/>
        </w:rPr>
        <w:lastRenderedPageBreak/>
        <w:t xml:space="preserve">Para Aiello (2002), </w:t>
      </w:r>
      <w:r>
        <w:rPr>
          <w:rFonts w:ascii="Arial" w:hAnsi="Arial" w:cs="Arial"/>
          <w:color w:val="000000"/>
        </w:rPr>
        <w:t>as</w:t>
      </w:r>
      <w:r w:rsidR="00863143" w:rsidRPr="00863143">
        <w:rPr>
          <w:rFonts w:ascii="Arial" w:hAnsi="Arial" w:cs="Arial"/>
          <w:color w:val="000000"/>
        </w:rPr>
        <w:t xml:space="preserve"> intervenções educacionais têm se mostrado fundamentais no tratamento do autismo</w:t>
      </w:r>
      <w:r>
        <w:rPr>
          <w:rFonts w:ascii="Arial" w:hAnsi="Arial" w:cs="Arial"/>
          <w:color w:val="000000"/>
        </w:rPr>
        <w:t>,</w:t>
      </w:r>
      <w:r w:rsidR="00863143" w:rsidRPr="00863143">
        <w:rPr>
          <w:rFonts w:ascii="Arial" w:hAnsi="Arial" w:cs="Arial"/>
          <w:color w:val="000000"/>
        </w:rPr>
        <w:t xml:space="preserve"> ambientes escolares, que são genuinamente espaços de intervenção educacional, tornam-se um importante meio para favorecer o desenvolvimento de crianças com esse diagnóstico. </w:t>
      </w:r>
      <w:r w:rsidRPr="00122C62">
        <w:rPr>
          <w:rFonts w:ascii="Arial" w:hAnsi="Arial" w:cs="Arial"/>
        </w:rPr>
        <w:t>De acordo com P</w:t>
      </w:r>
      <w:r w:rsidR="005F3C4E" w:rsidRPr="00122C62">
        <w:rPr>
          <w:rFonts w:ascii="Arial" w:hAnsi="Arial" w:cs="Arial"/>
        </w:rPr>
        <w:t>eeters (1998),</w:t>
      </w:r>
      <w:r w:rsidR="00863143" w:rsidRPr="00863143">
        <w:rPr>
          <w:rFonts w:ascii="Arial" w:hAnsi="Arial" w:cs="Arial"/>
          <w:color w:val="000000"/>
        </w:rPr>
        <w:t>as peculiaridades do autismo podem comprometer a entrada, a permanência e o progresso de alunos</w:t>
      </w:r>
      <w:r w:rsidR="00122C62">
        <w:rPr>
          <w:rFonts w:ascii="Arial" w:hAnsi="Arial" w:cs="Arial"/>
          <w:color w:val="000000"/>
        </w:rPr>
        <w:t xml:space="preserve"> com esse diagnóstico na escola</w:t>
      </w:r>
      <w:r w:rsidR="00863143" w:rsidRPr="00863143">
        <w:rPr>
          <w:rFonts w:ascii="Arial" w:hAnsi="Arial" w:cs="Arial"/>
          <w:color w:val="000000"/>
        </w:rPr>
        <w:t xml:space="preserve">e constatando a tendência na educação brasileira de aumento no número de matrículas de alunos com necessidades especiais em escolas regulares municipais da rede pública, torna-se fundamental conhecer e avaliar o impacto deste tipo de escolarização </w:t>
      </w:r>
      <w:r w:rsidR="005F3C4E">
        <w:rPr>
          <w:rFonts w:ascii="Arial" w:hAnsi="Arial" w:cs="Arial"/>
          <w:color w:val="000000"/>
        </w:rPr>
        <w:t xml:space="preserve">no desenvolvimento desses </w:t>
      </w:r>
      <w:r w:rsidR="005F3C4E" w:rsidRPr="00122C62">
        <w:rPr>
          <w:rFonts w:ascii="Arial" w:hAnsi="Arial" w:cs="Arial"/>
        </w:rPr>
        <w:t>alunos</w:t>
      </w:r>
      <w:r w:rsidR="00863143" w:rsidRPr="00122C62">
        <w:rPr>
          <w:rFonts w:ascii="Arial" w:hAnsi="Arial" w:cs="Arial"/>
        </w:rPr>
        <w:t>.</w:t>
      </w:r>
    </w:p>
    <w:p w:rsidR="00197533" w:rsidRPr="008410F1" w:rsidRDefault="00122C62" w:rsidP="008631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8410F1" w:rsidRPr="008410F1">
        <w:rPr>
          <w:rFonts w:ascii="Arial" w:hAnsi="Arial" w:cs="Arial"/>
          <w:sz w:val="24"/>
          <w:szCs w:val="24"/>
        </w:rPr>
        <w:t>Siluk (2014, p</w:t>
      </w:r>
      <w:r w:rsidR="005F3C4E">
        <w:rPr>
          <w:rFonts w:ascii="Arial" w:hAnsi="Arial" w:cs="Arial"/>
          <w:sz w:val="24"/>
          <w:szCs w:val="24"/>
        </w:rPr>
        <w:t>.</w:t>
      </w:r>
      <w:r w:rsidR="008410F1" w:rsidRPr="008410F1">
        <w:rPr>
          <w:rFonts w:ascii="Arial" w:hAnsi="Arial" w:cs="Arial"/>
          <w:sz w:val="24"/>
          <w:szCs w:val="24"/>
        </w:rPr>
        <w:t>297) as intervenções para o autismo envolvem a ação coordenada de vários profissionais, numa abordagem multidisciplinar, necessitando intervenções de diferentes áreas do conhecimento, tornando</w:t>
      </w:r>
      <w:r w:rsidR="003C5E55" w:rsidRPr="008410F1">
        <w:rPr>
          <w:rFonts w:ascii="Arial" w:hAnsi="Arial" w:cs="Arial"/>
          <w:b/>
          <w:sz w:val="24"/>
          <w:szCs w:val="24"/>
        </w:rPr>
        <w:t>-</w:t>
      </w:r>
      <w:r w:rsidR="00480D94" w:rsidRPr="008410F1">
        <w:rPr>
          <w:rFonts w:ascii="Arial" w:hAnsi="Arial" w:cs="Arial"/>
          <w:sz w:val="24"/>
          <w:szCs w:val="24"/>
        </w:rPr>
        <w:t>se evidente a necessidade de troca de experiências em conhecimentos entre profissionais da saúde e educação para que os alunos sejam mai</w:t>
      </w:r>
      <w:r w:rsidR="005F3C4E">
        <w:rPr>
          <w:rFonts w:ascii="Arial" w:hAnsi="Arial" w:cs="Arial"/>
          <w:sz w:val="24"/>
          <w:szCs w:val="24"/>
        </w:rPr>
        <w:t>s bem conduzidos e bem tratados</w:t>
      </w:r>
      <w:r w:rsidR="005F3C4E" w:rsidRPr="00122C62">
        <w:rPr>
          <w:rFonts w:ascii="Arial" w:hAnsi="Arial" w:cs="Arial"/>
          <w:sz w:val="24"/>
          <w:szCs w:val="24"/>
        </w:rPr>
        <w:t>. C</w:t>
      </w:r>
      <w:r w:rsidR="00480D94" w:rsidRPr="00122C62">
        <w:rPr>
          <w:rFonts w:ascii="Arial" w:hAnsi="Arial" w:cs="Arial"/>
          <w:sz w:val="24"/>
          <w:szCs w:val="24"/>
        </w:rPr>
        <w:t xml:space="preserve">rianças </w:t>
      </w:r>
      <w:r w:rsidR="00480D94" w:rsidRPr="008410F1">
        <w:rPr>
          <w:rFonts w:ascii="Arial" w:hAnsi="Arial" w:cs="Arial"/>
          <w:sz w:val="24"/>
          <w:szCs w:val="24"/>
        </w:rPr>
        <w:t>com TEA tem tanto direito de estar na escola quanto as dema</w:t>
      </w:r>
      <w:r w:rsidR="001800B0" w:rsidRPr="008410F1">
        <w:rPr>
          <w:rFonts w:ascii="Arial" w:hAnsi="Arial" w:cs="Arial"/>
          <w:sz w:val="24"/>
          <w:szCs w:val="24"/>
        </w:rPr>
        <w:t xml:space="preserve">is, tendo o direito de aprender </w:t>
      </w:r>
      <w:r w:rsidR="003C5E55" w:rsidRPr="008410F1">
        <w:rPr>
          <w:rFonts w:ascii="Arial" w:hAnsi="Arial" w:cs="Arial"/>
          <w:sz w:val="24"/>
          <w:szCs w:val="24"/>
        </w:rPr>
        <w:t xml:space="preserve">de acordo com suas </w:t>
      </w:r>
      <w:r w:rsidR="00246D6B" w:rsidRPr="008410F1">
        <w:rPr>
          <w:rFonts w:ascii="Arial" w:hAnsi="Arial" w:cs="Arial"/>
          <w:sz w:val="24"/>
          <w:szCs w:val="24"/>
        </w:rPr>
        <w:t>habilidades, respeitando as necessidades e potencialidades de cada um.</w:t>
      </w:r>
    </w:p>
    <w:p w:rsidR="005B3A7C" w:rsidRPr="0024769C" w:rsidRDefault="0024769C" w:rsidP="0078606F">
      <w:pPr>
        <w:spacing w:before="24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69C">
        <w:rPr>
          <w:rFonts w:ascii="Arial" w:hAnsi="Arial" w:cs="Arial"/>
          <w:sz w:val="24"/>
          <w:szCs w:val="24"/>
        </w:rPr>
        <w:t>Para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 xml:space="preserve"> Coll</w:t>
      </w:r>
      <w:r w:rsidR="00197533" w:rsidRPr="0024769C">
        <w:rPr>
          <w:rFonts w:ascii="Arial" w:hAnsi="Arial" w:cs="Arial"/>
          <w:color w:val="000000" w:themeColor="text1"/>
          <w:sz w:val="24"/>
          <w:szCs w:val="24"/>
        </w:rPr>
        <w:t xml:space="preserve">, Marchesi e Palácios </w:t>
      </w:r>
      <w:r>
        <w:rPr>
          <w:rFonts w:ascii="Arial" w:hAnsi="Arial" w:cs="Arial"/>
          <w:color w:val="000000" w:themeColor="text1"/>
          <w:sz w:val="24"/>
          <w:szCs w:val="24"/>
        </w:rPr>
        <w:t>(2004, p44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 xml:space="preserve">), existem alguns fatores que tem maior incidência na mudança das escolas,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tais como: ” 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>a transformação do currículo, o desenvolvimento profissional dos professores, uma liderança efetiva, a modificação da cultura e organização da escola, tendo como compromisso a mudança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>.</w:t>
      </w:r>
      <w:r w:rsidR="0078606F">
        <w:rPr>
          <w:rFonts w:ascii="Arial" w:hAnsi="Arial" w:cs="Arial"/>
          <w:color w:val="000000" w:themeColor="text1"/>
          <w:sz w:val="24"/>
          <w:szCs w:val="24"/>
        </w:rPr>
        <w:t xml:space="preserve"> Este </w:t>
      </w:r>
      <w:r w:rsidR="0078606F" w:rsidRPr="00122C62">
        <w:rPr>
          <w:rFonts w:ascii="Arial" w:hAnsi="Arial" w:cs="Arial"/>
          <w:sz w:val="24"/>
          <w:szCs w:val="24"/>
        </w:rPr>
        <w:t>assunto fo</w:t>
      </w:r>
      <w:r w:rsidR="005F3C4E" w:rsidRPr="00122C62">
        <w:rPr>
          <w:rFonts w:ascii="Arial" w:hAnsi="Arial" w:cs="Arial"/>
          <w:sz w:val="24"/>
          <w:szCs w:val="24"/>
        </w:rPr>
        <w:t xml:space="preserve">i bastante discutido no 1º Congresso Online ConAutismo, na palestra que abordou o tema: </w:t>
      </w:r>
      <w:r w:rsidR="0078606F">
        <w:rPr>
          <w:rFonts w:ascii="Arial" w:hAnsi="Arial" w:cs="Arial"/>
          <w:color w:val="000000" w:themeColor="text1"/>
          <w:sz w:val="24"/>
          <w:szCs w:val="24"/>
        </w:rPr>
        <w:t>Inclusão</w:t>
      </w:r>
      <w:r w:rsidR="006526B6">
        <w:rPr>
          <w:rFonts w:ascii="Arial" w:hAnsi="Arial" w:cs="Arial"/>
          <w:color w:val="000000" w:themeColor="text1"/>
          <w:sz w:val="24"/>
          <w:szCs w:val="24"/>
        </w:rPr>
        <w:t xml:space="preserve"> escolar: os desafios da escola, </w:t>
      </w:r>
      <w:r w:rsidR="0078606F">
        <w:rPr>
          <w:rFonts w:ascii="Arial" w:hAnsi="Arial" w:cs="Arial"/>
          <w:color w:val="000000" w:themeColor="text1"/>
          <w:sz w:val="24"/>
          <w:szCs w:val="24"/>
        </w:rPr>
        <w:t xml:space="preserve">ministrada </w:t>
      </w:r>
      <w:r w:rsidR="00AC6619">
        <w:rPr>
          <w:rFonts w:ascii="Arial" w:hAnsi="Arial" w:cs="Arial"/>
          <w:color w:val="000000" w:themeColor="text1"/>
          <w:sz w:val="24"/>
          <w:szCs w:val="24"/>
        </w:rPr>
        <w:t>pela psicopedagoga</w:t>
      </w:r>
      <w:r w:rsidR="0078606F">
        <w:rPr>
          <w:rFonts w:ascii="Arial" w:hAnsi="Arial" w:cs="Arial"/>
          <w:color w:val="000000" w:themeColor="text1"/>
          <w:sz w:val="24"/>
          <w:szCs w:val="24"/>
        </w:rPr>
        <w:t>Kelli Cristina Faber de Oliveira</w:t>
      </w:r>
      <w:r w:rsidR="006526B6">
        <w:rPr>
          <w:rFonts w:ascii="Arial" w:hAnsi="Arial" w:cs="Arial"/>
          <w:color w:val="000000" w:themeColor="text1"/>
          <w:sz w:val="24"/>
          <w:szCs w:val="24"/>
        </w:rPr>
        <w:t>,</w:t>
      </w:r>
      <w:r w:rsidR="00FF2D33">
        <w:rPr>
          <w:rFonts w:ascii="Arial" w:hAnsi="Arial" w:cs="Arial"/>
          <w:sz w:val="24"/>
          <w:szCs w:val="24"/>
        </w:rPr>
        <w:t xml:space="preserve">  foi debatido que </w:t>
      </w:r>
      <w:r w:rsidR="00D80D0B">
        <w:rPr>
          <w:rFonts w:ascii="Arial" w:hAnsi="Arial" w:cs="Arial"/>
          <w:sz w:val="24"/>
          <w:szCs w:val="24"/>
        </w:rPr>
        <w:t>a</w:t>
      </w:r>
      <w:r w:rsidR="00130665" w:rsidRPr="0024769C">
        <w:rPr>
          <w:rFonts w:ascii="Arial" w:hAnsi="Arial" w:cs="Arial"/>
          <w:sz w:val="24"/>
          <w:szCs w:val="24"/>
        </w:rPr>
        <w:t xml:space="preserve">escola precisa estar </w:t>
      </w:r>
      <w:r w:rsidR="003E744B">
        <w:rPr>
          <w:rFonts w:ascii="Arial" w:hAnsi="Arial" w:cs="Arial"/>
          <w:sz w:val="24"/>
          <w:szCs w:val="24"/>
        </w:rPr>
        <w:t>preparada para receber os estudantes</w:t>
      </w:r>
      <w:r w:rsidR="00130665" w:rsidRPr="0024769C">
        <w:rPr>
          <w:rFonts w:ascii="Arial" w:hAnsi="Arial" w:cs="Arial"/>
          <w:sz w:val="24"/>
          <w:szCs w:val="24"/>
        </w:rPr>
        <w:t xml:space="preserve"> de inclusão criando vínculos afetivos transmitindo </w:t>
      </w:r>
      <w:r w:rsidR="00FF2D33">
        <w:rPr>
          <w:rFonts w:ascii="Arial" w:hAnsi="Arial" w:cs="Arial"/>
          <w:color w:val="000000" w:themeColor="text1"/>
          <w:sz w:val="24"/>
          <w:szCs w:val="24"/>
        </w:rPr>
        <w:t>segurança ao estudante</w:t>
      </w:r>
      <w:r w:rsidR="00130665" w:rsidRPr="0024769C">
        <w:rPr>
          <w:rFonts w:ascii="Arial" w:hAnsi="Arial" w:cs="Arial"/>
          <w:color w:val="000000" w:themeColor="text1"/>
          <w:sz w:val="24"/>
          <w:szCs w:val="24"/>
        </w:rPr>
        <w:t>; estabelecendo parceria com a família para criar estratégias</w:t>
      </w:r>
      <w:r w:rsidR="006526B6">
        <w:rPr>
          <w:rFonts w:ascii="Arial" w:hAnsi="Arial" w:cs="Arial"/>
          <w:color w:val="000000" w:themeColor="text1"/>
          <w:sz w:val="24"/>
          <w:szCs w:val="24"/>
        </w:rPr>
        <w:t xml:space="preserve"> de ações, b</w:t>
      </w:r>
      <w:r w:rsidR="005B3A7C" w:rsidRPr="0024769C">
        <w:rPr>
          <w:rFonts w:ascii="Arial" w:hAnsi="Arial" w:cs="Arial"/>
          <w:color w:val="000000" w:themeColor="text1"/>
          <w:sz w:val="24"/>
          <w:szCs w:val="24"/>
        </w:rPr>
        <w:t>uscandoantecipar os</w:t>
      </w:r>
      <w:r w:rsidR="00130665" w:rsidRPr="0024769C">
        <w:rPr>
          <w:rFonts w:ascii="Arial" w:hAnsi="Arial" w:cs="Arial"/>
          <w:color w:val="000000" w:themeColor="text1"/>
          <w:sz w:val="24"/>
          <w:szCs w:val="24"/>
        </w:rPr>
        <w:t xml:space="preserve"> fatos, criando uma rotina de </w:t>
      </w:r>
      <w:r w:rsidR="00130665" w:rsidRPr="0024769C">
        <w:rPr>
          <w:rFonts w:ascii="Arial" w:hAnsi="Arial" w:cs="Arial"/>
          <w:color w:val="000000" w:themeColor="text1"/>
          <w:sz w:val="24"/>
          <w:szCs w:val="24"/>
        </w:rPr>
        <w:lastRenderedPageBreak/>
        <w:t>atividades diária</w:t>
      </w:r>
      <w:r w:rsidR="00246D6B" w:rsidRPr="0024769C">
        <w:rPr>
          <w:rFonts w:ascii="Arial" w:hAnsi="Arial" w:cs="Arial"/>
          <w:color w:val="000000" w:themeColor="text1"/>
          <w:sz w:val="24"/>
          <w:szCs w:val="24"/>
        </w:rPr>
        <w:t>s,</w:t>
      </w:r>
      <w:r w:rsidR="005B3A7C" w:rsidRPr="0024769C">
        <w:rPr>
          <w:rFonts w:ascii="Arial" w:hAnsi="Arial" w:cs="Arial"/>
          <w:color w:val="000000" w:themeColor="text1"/>
          <w:sz w:val="24"/>
          <w:szCs w:val="24"/>
        </w:rPr>
        <w:t xml:space="preserve"> compreendendo</w:t>
      </w:r>
      <w:r w:rsidR="00130665" w:rsidRPr="0024769C">
        <w:rPr>
          <w:rFonts w:ascii="Arial" w:hAnsi="Arial" w:cs="Arial"/>
          <w:color w:val="000000" w:themeColor="text1"/>
          <w:sz w:val="24"/>
          <w:szCs w:val="24"/>
        </w:rPr>
        <w:t xml:space="preserve"> as ações do educando como forma de comunicação; evitando situações de conflitos </w:t>
      </w:r>
      <w:r w:rsidR="009747A0" w:rsidRPr="0024769C">
        <w:rPr>
          <w:rFonts w:ascii="Arial" w:hAnsi="Arial" w:cs="Arial"/>
          <w:color w:val="000000" w:themeColor="text1"/>
          <w:sz w:val="24"/>
          <w:szCs w:val="24"/>
        </w:rPr>
        <w:t>que reforcem</w:t>
      </w:r>
      <w:r w:rsidR="00130665" w:rsidRPr="0024769C">
        <w:rPr>
          <w:rFonts w:ascii="Arial" w:hAnsi="Arial" w:cs="Arial"/>
          <w:color w:val="000000" w:themeColor="text1"/>
          <w:sz w:val="24"/>
          <w:szCs w:val="24"/>
        </w:rPr>
        <w:t xml:space="preserve"> condutas </w:t>
      </w:r>
      <w:r w:rsidR="009747A0" w:rsidRPr="0024769C">
        <w:rPr>
          <w:rFonts w:ascii="Arial" w:hAnsi="Arial" w:cs="Arial"/>
          <w:color w:val="000000" w:themeColor="text1"/>
          <w:sz w:val="24"/>
          <w:szCs w:val="24"/>
        </w:rPr>
        <w:t>negativas;</w:t>
      </w:r>
      <w:r w:rsidR="00130665" w:rsidRPr="0024769C">
        <w:rPr>
          <w:rFonts w:ascii="Arial" w:hAnsi="Arial" w:cs="Arial"/>
          <w:color w:val="000000" w:themeColor="text1"/>
          <w:sz w:val="24"/>
          <w:szCs w:val="24"/>
        </w:rPr>
        <w:t xml:space="preserve"> potencializando as suas habilidades, através de a</w:t>
      </w:r>
      <w:r w:rsidR="005B3A7C" w:rsidRPr="0024769C">
        <w:rPr>
          <w:rFonts w:ascii="Arial" w:hAnsi="Arial" w:cs="Arial"/>
          <w:color w:val="000000" w:themeColor="text1"/>
          <w:sz w:val="24"/>
          <w:szCs w:val="24"/>
        </w:rPr>
        <w:t>daptações curriculares; criando</w:t>
      </w:r>
      <w:r w:rsidR="009747A0" w:rsidRPr="0024769C">
        <w:rPr>
          <w:rFonts w:ascii="Arial" w:hAnsi="Arial" w:cs="Arial"/>
          <w:color w:val="000000" w:themeColor="text1"/>
          <w:sz w:val="24"/>
          <w:szCs w:val="24"/>
        </w:rPr>
        <w:t xml:space="preserve"> estratégias de não reforçar as ações comportamentais </w:t>
      </w:r>
      <w:r w:rsidR="009747A0" w:rsidRPr="0024769C">
        <w:rPr>
          <w:rFonts w:ascii="Arial" w:hAnsi="Arial" w:cs="Arial"/>
          <w:sz w:val="24"/>
          <w:szCs w:val="24"/>
        </w:rPr>
        <w:t>do estudante.</w:t>
      </w:r>
      <w:r w:rsidR="00813AAA" w:rsidRPr="0024769C">
        <w:rPr>
          <w:rFonts w:ascii="Arial" w:hAnsi="Arial" w:cs="Arial"/>
          <w:sz w:val="24"/>
          <w:szCs w:val="24"/>
        </w:rPr>
        <w:t xml:space="preserve"> A </w:t>
      </w:r>
      <w:r w:rsidR="005243D8" w:rsidRPr="0024769C">
        <w:rPr>
          <w:rFonts w:ascii="Arial" w:hAnsi="Arial" w:cs="Arial"/>
          <w:sz w:val="24"/>
          <w:szCs w:val="24"/>
        </w:rPr>
        <w:t>escola deve</w:t>
      </w:r>
      <w:r w:rsidR="00813AAA" w:rsidRPr="0024769C">
        <w:rPr>
          <w:rFonts w:ascii="Arial" w:hAnsi="Arial" w:cs="Arial"/>
          <w:sz w:val="24"/>
          <w:szCs w:val="24"/>
        </w:rPr>
        <w:t xml:space="preserve"> utilizar todos os saberes neste processo educativo para interagir, estudar e entender esta diversidade, discutindo sobre o tema, trocando ideias e informações. Entender que o aluno de inclusão precisa vivenciar diferentes espaços, sem segregações e sim com liberdade de expressão tendo suas limitações respeitadas e sendo inserido no </w:t>
      </w:r>
      <w:r w:rsidR="006526B6">
        <w:rPr>
          <w:rFonts w:ascii="Arial" w:hAnsi="Arial" w:cs="Arial"/>
          <w:sz w:val="24"/>
          <w:szCs w:val="24"/>
        </w:rPr>
        <w:t>espaço escolar de forma efetiva (CONAUTISMO, 2015).</w:t>
      </w:r>
    </w:p>
    <w:p w:rsidR="00024357" w:rsidRPr="003F78CA" w:rsidRDefault="00153C44" w:rsidP="0002435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78CA">
        <w:rPr>
          <w:rFonts w:ascii="Arial" w:hAnsi="Arial" w:cs="Arial"/>
          <w:color w:val="000000" w:themeColor="text1"/>
          <w:sz w:val="24"/>
          <w:szCs w:val="24"/>
        </w:rPr>
        <w:t xml:space="preserve">Segundo Coll, Marchesi e Palácios </w:t>
      </w:r>
      <w:r w:rsidR="005B3A7C" w:rsidRPr="003F78CA">
        <w:rPr>
          <w:rFonts w:ascii="Arial" w:hAnsi="Arial" w:cs="Arial"/>
          <w:color w:val="000000" w:themeColor="text1"/>
          <w:sz w:val="24"/>
          <w:szCs w:val="24"/>
        </w:rPr>
        <w:t>(2004, p46):</w:t>
      </w:r>
    </w:p>
    <w:p w:rsidR="008975EB" w:rsidRPr="00AF0608" w:rsidRDefault="00024357" w:rsidP="00AF0608">
      <w:pPr>
        <w:spacing w:line="36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AF0608">
        <w:rPr>
          <w:rFonts w:ascii="Arial" w:hAnsi="Arial" w:cs="Arial"/>
          <w:sz w:val="20"/>
          <w:szCs w:val="20"/>
        </w:rPr>
        <w:t>As mudanças sociais e culturais, a flexibilidade organizacional, a possib</w:t>
      </w:r>
      <w:r w:rsidR="00153C44">
        <w:rPr>
          <w:rFonts w:ascii="Arial" w:hAnsi="Arial" w:cs="Arial"/>
          <w:sz w:val="20"/>
          <w:szCs w:val="20"/>
        </w:rPr>
        <w:t xml:space="preserve">ilidade de adaptar o currículo </w:t>
      </w:r>
      <w:r w:rsidRPr="00AF0608">
        <w:rPr>
          <w:rFonts w:ascii="Arial" w:hAnsi="Arial" w:cs="Arial"/>
          <w:sz w:val="20"/>
          <w:szCs w:val="20"/>
        </w:rPr>
        <w:t xml:space="preserve">e a preparação dos professores devem contribuir, finalmente, para que todos os alunos participem do processo de aprendizagem junto </w:t>
      </w:r>
      <w:r w:rsidR="00153C44">
        <w:rPr>
          <w:rFonts w:ascii="Arial" w:hAnsi="Arial" w:cs="Arial"/>
          <w:sz w:val="20"/>
          <w:szCs w:val="20"/>
        </w:rPr>
        <w:t>com seus colegas da mesma idade</w:t>
      </w:r>
      <w:r w:rsidRPr="00AF0608">
        <w:rPr>
          <w:rFonts w:ascii="Arial" w:hAnsi="Arial" w:cs="Arial"/>
          <w:sz w:val="20"/>
          <w:szCs w:val="20"/>
        </w:rPr>
        <w:t>.Dessa forma, o trabalho do professor na sala de aula converte-se em um fator fundamental, não apenas porque pode desenvolver um currículo acessível a todos os alunos, mas também porque a sua experiência influenciará posteriormente as atitudes de outros professores, na elaboração dos projetos da escola e na avaliação dos pais sobre a experiência concreta de uma classe integradora.</w:t>
      </w:r>
    </w:p>
    <w:p w:rsidR="008975EB" w:rsidRDefault="008975EB" w:rsidP="008975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5202" w:rsidRDefault="00813AAA" w:rsidP="00E66EA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processo o </w:t>
      </w:r>
      <w:r w:rsidR="00B0160F">
        <w:rPr>
          <w:rFonts w:ascii="Arial" w:hAnsi="Arial" w:cs="Arial"/>
          <w:sz w:val="24"/>
          <w:szCs w:val="24"/>
        </w:rPr>
        <w:t>afeto</w:t>
      </w:r>
      <w:r w:rsidR="00AF0608">
        <w:rPr>
          <w:rFonts w:ascii="Arial" w:hAnsi="Arial" w:cs="Arial"/>
          <w:sz w:val="24"/>
          <w:szCs w:val="24"/>
        </w:rPr>
        <w:t xml:space="preserve"> também é</w:t>
      </w:r>
      <w:r w:rsidR="00B0160F">
        <w:rPr>
          <w:rFonts w:ascii="Arial" w:hAnsi="Arial" w:cs="Arial"/>
          <w:sz w:val="24"/>
          <w:szCs w:val="24"/>
        </w:rPr>
        <w:t xml:space="preserve"> essencial para a aprendizagemde qualquer aluno e, com certeza, é decisivo no processo de inclusão dos alunos com </w:t>
      </w:r>
      <w:r w:rsidR="00931F9A">
        <w:rPr>
          <w:rFonts w:ascii="Arial" w:hAnsi="Arial" w:cs="Arial"/>
          <w:sz w:val="24"/>
          <w:szCs w:val="24"/>
        </w:rPr>
        <w:t xml:space="preserve">necessidades educativas </w:t>
      </w:r>
      <w:r w:rsidR="00AF0608">
        <w:rPr>
          <w:rFonts w:ascii="Arial" w:hAnsi="Arial" w:cs="Arial"/>
          <w:sz w:val="24"/>
          <w:szCs w:val="24"/>
        </w:rPr>
        <w:t>especiais, o amor</w:t>
      </w:r>
      <w:r w:rsidR="00153C44" w:rsidRPr="003F78CA">
        <w:rPr>
          <w:rFonts w:ascii="Arial" w:hAnsi="Arial" w:cs="Arial"/>
          <w:color w:val="000000" w:themeColor="text1"/>
          <w:sz w:val="24"/>
          <w:szCs w:val="24"/>
        </w:rPr>
        <w:t>,</w:t>
      </w:r>
      <w:r w:rsidR="00AF0608">
        <w:rPr>
          <w:rFonts w:ascii="Arial" w:hAnsi="Arial" w:cs="Arial"/>
          <w:sz w:val="24"/>
          <w:szCs w:val="24"/>
        </w:rPr>
        <w:t>por ensinar e acolher</w:t>
      </w:r>
      <w:r w:rsidR="00153C44">
        <w:rPr>
          <w:rFonts w:ascii="Arial" w:hAnsi="Arial" w:cs="Arial"/>
          <w:sz w:val="24"/>
          <w:szCs w:val="24"/>
        </w:rPr>
        <w:t xml:space="preserve">, </w:t>
      </w:r>
      <w:r w:rsidR="00AF0608">
        <w:rPr>
          <w:rFonts w:ascii="Arial" w:hAnsi="Arial" w:cs="Arial"/>
          <w:sz w:val="24"/>
          <w:szCs w:val="24"/>
        </w:rPr>
        <w:t xml:space="preserve">faz do professor a peça fundamental de uma </w:t>
      </w:r>
      <w:r w:rsidR="00153C44">
        <w:rPr>
          <w:rFonts w:ascii="Arial" w:hAnsi="Arial" w:cs="Arial"/>
          <w:sz w:val="24"/>
          <w:szCs w:val="24"/>
        </w:rPr>
        <w:t>engrenagem chamada aprendizagem</w:t>
      </w:r>
      <w:r w:rsidR="00153C44" w:rsidRPr="003F78CA">
        <w:rPr>
          <w:rFonts w:ascii="Arial" w:hAnsi="Arial" w:cs="Arial"/>
          <w:color w:val="000000" w:themeColor="text1"/>
          <w:sz w:val="24"/>
          <w:szCs w:val="24"/>
        </w:rPr>
        <w:t>. C</w:t>
      </w:r>
      <w:r w:rsidR="00AF0608" w:rsidRPr="003F78CA">
        <w:rPr>
          <w:rFonts w:ascii="Arial" w:hAnsi="Arial" w:cs="Arial"/>
          <w:color w:val="000000" w:themeColor="text1"/>
          <w:sz w:val="24"/>
          <w:szCs w:val="24"/>
        </w:rPr>
        <w:t xml:space="preserve">omo </w:t>
      </w:r>
      <w:r w:rsidR="00AF0608">
        <w:rPr>
          <w:rFonts w:ascii="Arial" w:hAnsi="Arial" w:cs="Arial"/>
          <w:sz w:val="24"/>
          <w:szCs w:val="24"/>
        </w:rPr>
        <w:t>diz Rubem Alves (2000,p.45):</w:t>
      </w:r>
      <w:r w:rsidR="00153C44">
        <w:rPr>
          <w:rFonts w:ascii="Arial" w:hAnsi="Arial" w:cs="Arial"/>
          <w:sz w:val="24"/>
          <w:szCs w:val="24"/>
        </w:rPr>
        <w:t xml:space="preserve"> “</w:t>
      </w:r>
      <w:r w:rsidR="00AF0608">
        <w:rPr>
          <w:rFonts w:ascii="Arial" w:hAnsi="Arial" w:cs="Arial"/>
          <w:sz w:val="24"/>
          <w:szCs w:val="24"/>
        </w:rPr>
        <w:t xml:space="preserve">ensinar é um exercício de imortalidade, de alguma forma continuamos a viver naqueles cujos olhos aprenderam a ver o mundo pela magia da nossa </w:t>
      </w:r>
      <w:r w:rsidR="003F78CA">
        <w:rPr>
          <w:rFonts w:ascii="Arial" w:hAnsi="Arial" w:cs="Arial"/>
          <w:sz w:val="24"/>
          <w:szCs w:val="24"/>
        </w:rPr>
        <w:t>palavra,</w:t>
      </w:r>
      <w:r w:rsidR="00AF0608">
        <w:rPr>
          <w:rFonts w:ascii="Arial" w:hAnsi="Arial" w:cs="Arial"/>
          <w:sz w:val="24"/>
          <w:szCs w:val="24"/>
        </w:rPr>
        <w:t xml:space="preserve"> e o professor assim, não morre jamais”</w:t>
      </w:r>
      <w:r w:rsidR="00E66EA1">
        <w:rPr>
          <w:rFonts w:ascii="Arial" w:hAnsi="Arial" w:cs="Arial"/>
          <w:sz w:val="24"/>
          <w:szCs w:val="24"/>
        </w:rPr>
        <w:t>.</w:t>
      </w:r>
      <w:r w:rsidR="008410F1" w:rsidRPr="008410F1">
        <w:rPr>
          <w:rFonts w:ascii="Arial" w:hAnsi="Arial" w:cs="Arial"/>
          <w:sz w:val="24"/>
          <w:szCs w:val="24"/>
        </w:rPr>
        <w:t xml:space="preserve">É importante ressaltar que cada aluno é diferente do outro, principalmente quando se trata de alunos com autismo. Educadores são parceiros fundamentais na equipe que deve se formar em </w:t>
      </w:r>
      <w:r w:rsidR="008410F1" w:rsidRPr="008410F1">
        <w:rPr>
          <w:rFonts w:ascii="Arial" w:hAnsi="Arial" w:cs="Arial"/>
          <w:sz w:val="24"/>
          <w:szCs w:val="24"/>
        </w:rPr>
        <w:lastRenderedPageBreak/>
        <w:t>torno da família no complexo processo de</w:t>
      </w:r>
      <w:r w:rsidR="003E744B">
        <w:rPr>
          <w:rFonts w:ascii="Arial" w:hAnsi="Arial" w:cs="Arial"/>
          <w:sz w:val="24"/>
          <w:szCs w:val="24"/>
        </w:rPr>
        <w:t xml:space="preserve"> avaliação e cuidados com estudantes</w:t>
      </w:r>
      <w:r w:rsidR="008410F1" w:rsidRPr="008410F1">
        <w:rPr>
          <w:rFonts w:ascii="Arial" w:hAnsi="Arial" w:cs="Arial"/>
          <w:sz w:val="24"/>
          <w:szCs w:val="24"/>
        </w:rPr>
        <w:t xml:space="preserve"> autistas.</w:t>
      </w:r>
    </w:p>
    <w:p w:rsidR="00C81537" w:rsidRPr="00122C62" w:rsidRDefault="000C0917" w:rsidP="00E66EA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C62">
        <w:rPr>
          <w:rFonts w:ascii="Arial" w:hAnsi="Arial" w:cs="Arial"/>
          <w:sz w:val="24"/>
          <w:szCs w:val="24"/>
        </w:rPr>
        <w:t>Segundo Camargo e Bosa (2009), a</w:t>
      </w:r>
      <w:r w:rsidR="00C81537" w:rsidRPr="00122C62">
        <w:rPr>
          <w:rFonts w:ascii="Arial" w:hAnsi="Arial" w:cs="Arial"/>
          <w:sz w:val="24"/>
          <w:szCs w:val="24"/>
        </w:rPr>
        <w:t xml:space="preserve"> interação com outras crianças da mesma faixa etária, proporciona contextos sociais que permitem vivenciar experiências que dão origem a trocas de ideias, de papéis e compartilhamento de atividades que exigem negociação interpessoal e discussão para resolução de conflitos.</w:t>
      </w:r>
      <w:r w:rsidRPr="00122C62">
        <w:rPr>
          <w:rFonts w:ascii="Arial" w:hAnsi="Arial" w:cs="Arial"/>
          <w:sz w:val="24"/>
          <w:szCs w:val="24"/>
        </w:rPr>
        <w:t xml:space="preserve"> Os colegas representam uma fonte de relações imprescindível, promovendo um contexto adicional único e poderoso que influencia as diferenças individuais durante o desenvolvimento social de qualquer criança (CASTRO; MELO; SILVARES, 2003).</w:t>
      </w:r>
    </w:p>
    <w:p w:rsidR="00252048" w:rsidRPr="00E917B5" w:rsidRDefault="006526B6" w:rsidP="001159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7B5">
        <w:rPr>
          <w:rFonts w:ascii="Arial" w:hAnsi="Arial" w:cs="Arial"/>
          <w:sz w:val="24"/>
          <w:szCs w:val="24"/>
        </w:rPr>
        <w:t xml:space="preserve">Para </w:t>
      </w:r>
      <w:r w:rsidR="00B8236C" w:rsidRPr="00E917B5">
        <w:rPr>
          <w:rFonts w:ascii="Arial" w:hAnsi="Arial" w:cs="Arial"/>
          <w:sz w:val="24"/>
          <w:szCs w:val="24"/>
        </w:rPr>
        <w:t>Stainback e Stainback</w:t>
      </w:r>
      <w:r w:rsidRPr="00E917B5">
        <w:rPr>
          <w:rFonts w:ascii="Arial" w:hAnsi="Arial" w:cs="Arial"/>
          <w:sz w:val="24"/>
          <w:szCs w:val="24"/>
        </w:rPr>
        <w:t xml:space="preserve"> (</w:t>
      </w:r>
      <w:r w:rsidR="00B8236C" w:rsidRPr="00E917B5">
        <w:rPr>
          <w:rFonts w:ascii="Arial" w:hAnsi="Arial" w:cs="Arial"/>
          <w:sz w:val="24"/>
          <w:szCs w:val="24"/>
        </w:rPr>
        <w:t>1999) a socialização é um aspecto importante para uma inclusão escolar bem-sucedida, pois a</w:t>
      </w:r>
      <w:r w:rsidR="00E66EA1" w:rsidRPr="00E917B5">
        <w:rPr>
          <w:rFonts w:ascii="Arial" w:hAnsi="Arial" w:cs="Arial"/>
          <w:sz w:val="24"/>
          <w:szCs w:val="24"/>
        </w:rPr>
        <w:t xml:space="preserve"> escola</w:t>
      </w:r>
      <w:r w:rsidR="00153C44" w:rsidRPr="00E917B5">
        <w:rPr>
          <w:rFonts w:ascii="Arial" w:hAnsi="Arial" w:cs="Arial"/>
          <w:sz w:val="24"/>
          <w:szCs w:val="24"/>
        </w:rPr>
        <w:t xml:space="preserve"> pode </w:t>
      </w:r>
      <w:r w:rsidR="00E66EA1" w:rsidRPr="00E917B5">
        <w:rPr>
          <w:rFonts w:ascii="Arial" w:hAnsi="Arial" w:cs="Arial"/>
          <w:sz w:val="24"/>
          <w:szCs w:val="24"/>
        </w:rPr>
        <w:t>significar</w:t>
      </w:r>
      <w:r w:rsidR="003E744B" w:rsidRPr="00E917B5">
        <w:rPr>
          <w:rFonts w:ascii="Arial" w:hAnsi="Arial" w:cs="Arial"/>
          <w:sz w:val="24"/>
          <w:szCs w:val="24"/>
        </w:rPr>
        <w:t xml:space="preserve"> para o estudante</w:t>
      </w:r>
      <w:r w:rsidR="00153C44" w:rsidRPr="00E917B5">
        <w:rPr>
          <w:rFonts w:ascii="Arial" w:hAnsi="Arial" w:cs="Arial"/>
          <w:sz w:val="24"/>
          <w:szCs w:val="24"/>
        </w:rPr>
        <w:t xml:space="preserve"> umapossibilidade</w:t>
      </w:r>
      <w:r w:rsidR="00E66EA1" w:rsidRPr="00E917B5">
        <w:rPr>
          <w:rFonts w:ascii="Arial" w:hAnsi="Arial" w:cs="Arial"/>
          <w:sz w:val="24"/>
          <w:szCs w:val="24"/>
        </w:rPr>
        <w:t xml:space="preserve"> de conhecer novas pessoas, de interagir socialmente, de trocar experiências culturais e ter acessos a no</w:t>
      </w:r>
      <w:r w:rsidR="003E744B" w:rsidRPr="00E917B5">
        <w:rPr>
          <w:rFonts w:ascii="Arial" w:hAnsi="Arial" w:cs="Arial"/>
          <w:sz w:val="24"/>
          <w:szCs w:val="24"/>
        </w:rPr>
        <w:t xml:space="preserve">vos conhecimentos. Os educandos </w:t>
      </w:r>
      <w:r w:rsidR="00E66EA1" w:rsidRPr="00E917B5">
        <w:rPr>
          <w:rFonts w:ascii="Arial" w:hAnsi="Arial" w:cs="Arial"/>
          <w:sz w:val="24"/>
          <w:szCs w:val="24"/>
        </w:rPr>
        <w:t>sendo protagonistas de suas aprendizagens, constituindoa diversidade, com diferentes traços culturais adv</w:t>
      </w:r>
      <w:r w:rsidR="00E917B5">
        <w:rPr>
          <w:rFonts w:ascii="Arial" w:hAnsi="Arial" w:cs="Arial"/>
          <w:sz w:val="24"/>
          <w:szCs w:val="24"/>
        </w:rPr>
        <w:t xml:space="preserve">indos de sua história de vida. </w:t>
      </w:r>
      <w:r w:rsidR="00142E31" w:rsidRPr="00E917B5">
        <w:rPr>
          <w:rFonts w:ascii="Arial" w:hAnsi="Arial" w:cs="Arial"/>
          <w:sz w:val="24"/>
          <w:szCs w:val="24"/>
        </w:rPr>
        <w:t>Para Mendes</w:t>
      </w:r>
      <w:r w:rsidR="00E917B5" w:rsidRPr="00E917B5">
        <w:rPr>
          <w:rFonts w:ascii="Arial" w:hAnsi="Arial" w:cs="Arial"/>
          <w:sz w:val="24"/>
          <w:szCs w:val="24"/>
        </w:rPr>
        <w:t>(2004,p.228</w:t>
      </w:r>
      <w:r w:rsidR="00142E31" w:rsidRPr="00E917B5">
        <w:rPr>
          <w:rFonts w:ascii="Arial" w:hAnsi="Arial" w:cs="Arial"/>
          <w:sz w:val="24"/>
          <w:szCs w:val="24"/>
        </w:rPr>
        <w:t>):</w:t>
      </w:r>
    </w:p>
    <w:p w:rsidR="00B428B4" w:rsidRPr="00AC6619" w:rsidRDefault="00EF5323" w:rsidP="00DE4387">
      <w:pPr>
        <w:spacing w:line="36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AC6619">
        <w:rPr>
          <w:rFonts w:ascii="Arial" w:hAnsi="Arial" w:cs="Arial"/>
          <w:sz w:val="20"/>
          <w:szCs w:val="20"/>
        </w:rPr>
        <w:t xml:space="preserve">“Educar crianças com necessidades especiais juntamente com seus pares em escolas comuns é importante, não apenas para prover oportunidades de socialização e de mudar o pensamento estereotipado das pessoas sobre as limitações, mas também para ensinar o aluno a dominar habilidades e conhecimentos necessários para a vida </w:t>
      </w:r>
      <w:r w:rsidR="00142E31">
        <w:rPr>
          <w:rFonts w:ascii="Arial" w:hAnsi="Arial" w:cs="Arial"/>
          <w:sz w:val="20"/>
          <w:szCs w:val="20"/>
        </w:rPr>
        <w:t xml:space="preserve">futura dentro </w:t>
      </w:r>
      <w:r w:rsidR="00E917B5">
        <w:rPr>
          <w:rFonts w:ascii="Arial" w:hAnsi="Arial" w:cs="Arial"/>
          <w:sz w:val="20"/>
          <w:szCs w:val="20"/>
        </w:rPr>
        <w:t>e fora da escola</w:t>
      </w:r>
      <w:r w:rsidR="00142E31">
        <w:rPr>
          <w:rFonts w:ascii="Arial" w:hAnsi="Arial" w:cs="Arial"/>
          <w:sz w:val="20"/>
          <w:szCs w:val="20"/>
        </w:rPr>
        <w:t>.</w:t>
      </w:r>
    </w:p>
    <w:p w:rsidR="00B428B4" w:rsidRPr="00E917B5" w:rsidRDefault="00B428B4" w:rsidP="008A6E8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7B5">
        <w:rPr>
          <w:rFonts w:ascii="Arial" w:hAnsi="Arial" w:cs="Arial"/>
          <w:sz w:val="24"/>
          <w:szCs w:val="24"/>
        </w:rPr>
        <w:t xml:space="preserve">Em estudo feito por Kirsten, Brandt e Connie (2003), em uma escola comum, analisou o relacionamento entre os professores e 12 alunos autistas, que frequentavam a segunda e terceira série. Observou-se que os professores que mantinham um relacionamento mais saudável, próximo e afetivo com </w:t>
      </w:r>
      <w:r w:rsidR="00E917B5" w:rsidRPr="00E917B5">
        <w:rPr>
          <w:rFonts w:ascii="Arial" w:hAnsi="Arial" w:cs="Arial"/>
          <w:sz w:val="24"/>
          <w:szCs w:val="24"/>
        </w:rPr>
        <w:t>estes alunos</w:t>
      </w:r>
      <w:r w:rsidRPr="00E917B5">
        <w:rPr>
          <w:rFonts w:ascii="Arial" w:hAnsi="Arial" w:cs="Arial"/>
          <w:sz w:val="24"/>
          <w:szCs w:val="24"/>
        </w:rPr>
        <w:t>, precisavam enfrentar menos problemas comportamentais e de interação social com as outras crianças. Para Beyer (2005), a atuação e a capacitação do professor são fundamentais para um</w:t>
      </w:r>
      <w:r w:rsidR="00F24FB6" w:rsidRPr="00E917B5">
        <w:rPr>
          <w:rFonts w:ascii="Arial" w:hAnsi="Arial" w:cs="Arial"/>
          <w:sz w:val="24"/>
          <w:szCs w:val="24"/>
        </w:rPr>
        <w:t>a</w:t>
      </w:r>
      <w:r w:rsidRPr="00E917B5">
        <w:rPr>
          <w:rFonts w:ascii="Arial" w:hAnsi="Arial" w:cs="Arial"/>
          <w:sz w:val="24"/>
          <w:szCs w:val="24"/>
        </w:rPr>
        <w:t xml:space="preserve"> inclusão escolar satisfatória.</w:t>
      </w:r>
    </w:p>
    <w:p w:rsidR="00EF5323" w:rsidRPr="00E917B5" w:rsidRDefault="008E7871" w:rsidP="008A6E8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7B5">
        <w:rPr>
          <w:rFonts w:ascii="Arial" w:hAnsi="Arial" w:cs="Arial"/>
          <w:sz w:val="24"/>
          <w:szCs w:val="24"/>
        </w:rPr>
        <w:t xml:space="preserve">Para tanto é imprescindível à construção de uma proposta pedagógica construída coletiva e democraticamente, onde as ações pedagógicas deverão ser </w:t>
      </w:r>
      <w:r w:rsidRPr="00E917B5">
        <w:rPr>
          <w:rFonts w:ascii="Arial" w:hAnsi="Arial" w:cs="Arial"/>
          <w:sz w:val="24"/>
          <w:szCs w:val="24"/>
        </w:rPr>
        <w:lastRenderedPageBreak/>
        <w:t>resultantes da reflexão crítica coletiva sobre a prática, onde o planejamento, currículo e avaliação, estejam em sintonia com esta proposta de inclusão dos alunos com Necessidades Educativas Especais.</w:t>
      </w:r>
      <w:r w:rsidR="00BF2D35" w:rsidRPr="00E917B5">
        <w:rPr>
          <w:rFonts w:ascii="Arial" w:hAnsi="Arial" w:cs="Arial"/>
          <w:sz w:val="24"/>
          <w:szCs w:val="24"/>
        </w:rPr>
        <w:t xml:space="preserve"> Segundo Coll, Marchesi e Palácios (2004, p287), ”...a adaptação do currículo pode ser entendida como um processo compartilhado de tomada de decisões voltadas a ajustar a resposta educativa as diferentes característic</w:t>
      </w:r>
      <w:r w:rsidR="008A6E89" w:rsidRPr="00E917B5">
        <w:rPr>
          <w:rFonts w:ascii="Arial" w:hAnsi="Arial" w:cs="Arial"/>
          <w:sz w:val="24"/>
          <w:szCs w:val="24"/>
        </w:rPr>
        <w:t>as e necessidades dos alunos...”. Assegurando-lhes o pleno acesso ao ensino e a cultura, essas decisões devem ser tomadas em conjunto com toda a equipe escolar envolvida no proce</w:t>
      </w:r>
      <w:r w:rsidR="00FF2D33" w:rsidRPr="00E917B5">
        <w:rPr>
          <w:rFonts w:ascii="Arial" w:hAnsi="Arial" w:cs="Arial"/>
          <w:sz w:val="24"/>
          <w:szCs w:val="24"/>
        </w:rPr>
        <w:t>sso de e</w:t>
      </w:r>
      <w:r w:rsidR="00142E31" w:rsidRPr="00E917B5">
        <w:rPr>
          <w:rFonts w:ascii="Arial" w:hAnsi="Arial" w:cs="Arial"/>
          <w:sz w:val="24"/>
          <w:szCs w:val="24"/>
        </w:rPr>
        <w:t>scolarização deste aluno</w:t>
      </w:r>
      <w:r w:rsidR="008A6E89" w:rsidRPr="00E917B5">
        <w:rPr>
          <w:rFonts w:ascii="Arial" w:hAnsi="Arial" w:cs="Arial"/>
          <w:sz w:val="24"/>
          <w:szCs w:val="24"/>
        </w:rPr>
        <w:t>, bem como os demais profissionais da saúde envolvidos que podem oferecer informações relevantes acerca de suas necessidades.</w:t>
      </w:r>
    </w:p>
    <w:p w:rsidR="00142E31" w:rsidRPr="008A6E89" w:rsidRDefault="00142E31" w:rsidP="00DE438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2E31" w:rsidRDefault="003A70FC" w:rsidP="003A70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B22D05">
        <w:rPr>
          <w:rFonts w:ascii="Arial" w:hAnsi="Arial" w:cs="Arial"/>
          <w:b/>
          <w:sz w:val="24"/>
          <w:szCs w:val="24"/>
        </w:rPr>
        <w:t>ESTUDO D</w:t>
      </w:r>
      <w:r w:rsidR="00F66C67">
        <w:rPr>
          <w:rFonts w:ascii="Arial" w:hAnsi="Arial" w:cs="Arial"/>
          <w:b/>
          <w:sz w:val="24"/>
          <w:szCs w:val="24"/>
        </w:rPr>
        <w:t xml:space="preserve">E CASO </w:t>
      </w:r>
    </w:p>
    <w:p w:rsidR="001159D2" w:rsidRPr="001159D2" w:rsidRDefault="001159D2" w:rsidP="003A70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59D2">
        <w:rPr>
          <w:rFonts w:ascii="Arial" w:hAnsi="Arial" w:cs="Arial"/>
          <w:b/>
          <w:sz w:val="24"/>
          <w:szCs w:val="24"/>
        </w:rPr>
        <w:t xml:space="preserve"> FATORES QUE DESENCADEIAM CONFLITOS E ALTERAM O COMPORTAMENTO DO EDUCANDO, DIFICULTANDO A SUA INTERAÇÃO NO CONTEXTO ESCOLAR. </w:t>
      </w:r>
    </w:p>
    <w:p w:rsidR="00220FCB" w:rsidRDefault="00220FCB" w:rsidP="009E23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1537" w:rsidRPr="00E917B5" w:rsidRDefault="00AB3A47" w:rsidP="00720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7B5">
        <w:rPr>
          <w:rFonts w:ascii="Arial" w:hAnsi="Arial" w:cs="Arial"/>
          <w:sz w:val="24"/>
          <w:szCs w:val="24"/>
        </w:rPr>
        <w:t xml:space="preserve">O estudo de caso </w:t>
      </w:r>
      <w:r w:rsidR="00A715FB" w:rsidRPr="00E917B5">
        <w:rPr>
          <w:rFonts w:ascii="Arial" w:hAnsi="Arial" w:cs="Arial"/>
          <w:sz w:val="24"/>
          <w:szCs w:val="24"/>
        </w:rPr>
        <w:t>que iremos apresentar</w:t>
      </w:r>
      <w:r w:rsidR="00C81537" w:rsidRPr="00E917B5">
        <w:rPr>
          <w:rFonts w:ascii="Arial" w:hAnsi="Arial" w:cs="Arial"/>
          <w:sz w:val="24"/>
          <w:szCs w:val="24"/>
        </w:rPr>
        <w:t xml:space="preserve">, </w:t>
      </w:r>
      <w:r w:rsidRPr="00E917B5">
        <w:rPr>
          <w:rFonts w:ascii="Arial" w:hAnsi="Arial" w:cs="Arial"/>
          <w:sz w:val="24"/>
          <w:szCs w:val="24"/>
        </w:rPr>
        <w:t xml:space="preserve">trata de um </w:t>
      </w:r>
      <w:r w:rsidR="00FF2D33" w:rsidRPr="00E917B5">
        <w:rPr>
          <w:rFonts w:ascii="Arial" w:hAnsi="Arial" w:cs="Arial"/>
          <w:sz w:val="24"/>
          <w:szCs w:val="24"/>
        </w:rPr>
        <w:t>estudante</w:t>
      </w:r>
      <w:r w:rsidRPr="00E917B5">
        <w:rPr>
          <w:rFonts w:ascii="Arial" w:hAnsi="Arial" w:cs="Arial"/>
          <w:sz w:val="24"/>
          <w:szCs w:val="24"/>
        </w:rPr>
        <w:t xml:space="preserve">que será identificado como </w:t>
      </w:r>
      <w:r w:rsidR="003A70FC" w:rsidRPr="00E917B5">
        <w:rPr>
          <w:rFonts w:ascii="Arial" w:hAnsi="Arial" w:cs="Arial"/>
          <w:sz w:val="24"/>
          <w:szCs w:val="24"/>
        </w:rPr>
        <w:t>“</w:t>
      </w:r>
      <w:r w:rsidRPr="00E917B5">
        <w:rPr>
          <w:rFonts w:ascii="Arial" w:hAnsi="Arial" w:cs="Arial"/>
          <w:sz w:val="24"/>
          <w:szCs w:val="24"/>
        </w:rPr>
        <w:t>aluno</w:t>
      </w:r>
      <w:r w:rsidR="003A70FC" w:rsidRPr="00E917B5">
        <w:rPr>
          <w:rFonts w:ascii="Arial" w:hAnsi="Arial" w:cs="Arial"/>
          <w:sz w:val="24"/>
          <w:szCs w:val="24"/>
        </w:rPr>
        <w:t xml:space="preserve"> G”</w:t>
      </w:r>
      <w:r w:rsidRPr="00E917B5">
        <w:rPr>
          <w:rFonts w:ascii="Arial" w:hAnsi="Arial" w:cs="Arial"/>
          <w:sz w:val="24"/>
          <w:szCs w:val="24"/>
        </w:rPr>
        <w:t>, que está cursando</w:t>
      </w:r>
      <w:r w:rsidR="001159D2" w:rsidRPr="00E917B5">
        <w:rPr>
          <w:rFonts w:ascii="Arial" w:hAnsi="Arial" w:cs="Arial"/>
          <w:sz w:val="24"/>
          <w:szCs w:val="24"/>
        </w:rPr>
        <w:t xml:space="preserve"> o 2ºano do ensino fundamental</w:t>
      </w:r>
      <w:r w:rsidR="003A70FC" w:rsidRPr="00E917B5">
        <w:rPr>
          <w:rFonts w:ascii="Arial" w:hAnsi="Arial" w:cs="Arial"/>
          <w:sz w:val="24"/>
          <w:szCs w:val="24"/>
        </w:rPr>
        <w:t>,</w:t>
      </w:r>
      <w:r w:rsidR="00C81537" w:rsidRPr="00E917B5">
        <w:rPr>
          <w:rFonts w:ascii="Arial" w:hAnsi="Arial" w:cs="Arial"/>
          <w:sz w:val="24"/>
          <w:szCs w:val="24"/>
        </w:rPr>
        <w:t>em uma escola pública</w:t>
      </w:r>
      <w:r w:rsidR="00E917B5" w:rsidRPr="00E917B5">
        <w:rPr>
          <w:rFonts w:ascii="Arial" w:hAnsi="Arial" w:cs="Arial"/>
          <w:sz w:val="24"/>
          <w:szCs w:val="24"/>
        </w:rPr>
        <w:t>de</w:t>
      </w:r>
      <w:r w:rsidR="00142E31" w:rsidRPr="00E917B5">
        <w:rPr>
          <w:rFonts w:ascii="Arial" w:hAnsi="Arial" w:cs="Arial"/>
          <w:sz w:val="24"/>
          <w:szCs w:val="24"/>
        </w:rPr>
        <w:t xml:space="preserve">um município </w:t>
      </w:r>
      <w:r w:rsidR="003A70FC" w:rsidRPr="00E917B5">
        <w:rPr>
          <w:rFonts w:ascii="Arial" w:hAnsi="Arial" w:cs="Arial"/>
          <w:sz w:val="24"/>
          <w:szCs w:val="24"/>
        </w:rPr>
        <w:t>da região metropolitana de Porto Alegre/RS.</w:t>
      </w:r>
      <w:r w:rsidR="00C81537" w:rsidRPr="00E917B5">
        <w:rPr>
          <w:rFonts w:ascii="Arial" w:hAnsi="Arial" w:cs="Arial"/>
          <w:sz w:val="24"/>
          <w:szCs w:val="24"/>
        </w:rPr>
        <w:t xml:space="preserve"> Foram realizadas observações diretas e indiretas com “G” durante as atividades escolares. O período de observação foi de </w:t>
      </w:r>
      <w:r w:rsidR="00E917B5" w:rsidRPr="00E917B5">
        <w:rPr>
          <w:rFonts w:ascii="Arial" w:hAnsi="Arial" w:cs="Arial"/>
          <w:sz w:val="24"/>
          <w:szCs w:val="24"/>
        </w:rPr>
        <w:t>março a dezembro de 2015</w:t>
      </w:r>
      <w:r w:rsidR="00C81537" w:rsidRPr="00E917B5">
        <w:rPr>
          <w:rFonts w:ascii="Arial" w:hAnsi="Arial" w:cs="Arial"/>
          <w:sz w:val="24"/>
          <w:szCs w:val="24"/>
        </w:rPr>
        <w:t>. Além das observações foram realizados contatos com os profissionais que trabalham com “G” e com a família, onde se questionou alguns aspectos da psicodinâmica e comportamentos relevantes para o entendimento do caso em questão.</w:t>
      </w:r>
    </w:p>
    <w:p w:rsidR="00513AEF" w:rsidRPr="003F78CA" w:rsidRDefault="00AB3A47" w:rsidP="00720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78CA">
        <w:rPr>
          <w:rFonts w:ascii="Arial" w:hAnsi="Arial" w:cs="Arial"/>
          <w:color w:val="000000" w:themeColor="text1"/>
          <w:sz w:val="24"/>
          <w:szCs w:val="24"/>
        </w:rPr>
        <w:t xml:space="preserve">O aluno está alfabetizado, </w:t>
      </w:r>
      <w:r w:rsidR="001159D2" w:rsidRPr="003F78CA">
        <w:rPr>
          <w:rFonts w:ascii="Arial" w:hAnsi="Arial" w:cs="Arial"/>
          <w:color w:val="000000" w:themeColor="text1"/>
          <w:sz w:val="24"/>
          <w:szCs w:val="24"/>
        </w:rPr>
        <w:t>pois reconhece as letras, faz leituras com clareza e coesão de ideias, tem boa leitura de mundo, porém não escreve</w:t>
      </w:r>
      <w:r w:rsidR="00E52D30" w:rsidRPr="003F78CA">
        <w:rPr>
          <w:rFonts w:ascii="Arial" w:hAnsi="Arial" w:cs="Arial"/>
          <w:color w:val="000000" w:themeColor="text1"/>
          <w:sz w:val="24"/>
          <w:szCs w:val="24"/>
        </w:rPr>
        <w:t>, tem dificuldade</w:t>
      </w:r>
      <w:r w:rsidR="001159D2" w:rsidRPr="003F78CA">
        <w:rPr>
          <w:rFonts w:ascii="Arial" w:hAnsi="Arial" w:cs="Arial"/>
          <w:color w:val="000000" w:themeColor="text1"/>
          <w:sz w:val="24"/>
          <w:szCs w:val="24"/>
        </w:rPr>
        <w:t xml:space="preserve"> no traçado das letras, com certa limitação na motricidade fina e amp</w:t>
      </w:r>
      <w:r w:rsidR="00C81537">
        <w:rPr>
          <w:rFonts w:ascii="Arial" w:hAnsi="Arial" w:cs="Arial"/>
          <w:color w:val="000000" w:themeColor="text1"/>
          <w:sz w:val="24"/>
          <w:szCs w:val="24"/>
        </w:rPr>
        <w:t xml:space="preserve">la, possui o diagnóstico de TEA - </w:t>
      </w:r>
      <w:r w:rsidR="001159D2" w:rsidRPr="003F78CA">
        <w:rPr>
          <w:rFonts w:ascii="Arial" w:hAnsi="Arial" w:cs="Arial"/>
          <w:color w:val="000000" w:themeColor="text1"/>
          <w:sz w:val="24"/>
          <w:szCs w:val="24"/>
        </w:rPr>
        <w:t>Transtorno do Espectro Autista, com histórico de convulsões.</w:t>
      </w:r>
      <w:r w:rsidR="00142E31">
        <w:rPr>
          <w:rFonts w:ascii="Arial" w:hAnsi="Arial" w:cs="Arial"/>
          <w:color w:val="000000" w:themeColor="text1"/>
          <w:sz w:val="24"/>
          <w:szCs w:val="24"/>
        </w:rPr>
        <w:t>O aluno</w:t>
      </w:r>
      <w:r w:rsidR="00513AEF" w:rsidRPr="003F78CA">
        <w:rPr>
          <w:rFonts w:ascii="Arial" w:hAnsi="Arial" w:cs="Arial"/>
          <w:color w:val="000000" w:themeColor="text1"/>
          <w:sz w:val="24"/>
          <w:szCs w:val="24"/>
        </w:rPr>
        <w:t xml:space="preserve"> recebe atendimento </w:t>
      </w:r>
      <w:r w:rsidR="000E4B48" w:rsidRPr="003F78CA">
        <w:rPr>
          <w:rFonts w:ascii="Arial" w:hAnsi="Arial" w:cs="Arial"/>
          <w:color w:val="000000" w:themeColor="text1"/>
          <w:sz w:val="24"/>
          <w:szCs w:val="24"/>
        </w:rPr>
        <w:t>multidisciplinar na APAE do município (psicóloga, psicopedagoga, terapeut</w:t>
      </w:r>
      <w:r w:rsidR="003F78CA">
        <w:rPr>
          <w:rFonts w:ascii="Arial" w:hAnsi="Arial" w:cs="Arial"/>
          <w:color w:val="000000" w:themeColor="text1"/>
          <w:sz w:val="24"/>
          <w:szCs w:val="24"/>
        </w:rPr>
        <w:t>a ocupacional e neurologista).</w:t>
      </w:r>
      <w:r w:rsidR="003A70FC" w:rsidRPr="003F78CA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0E4B48" w:rsidRPr="003F78CA">
        <w:rPr>
          <w:rFonts w:ascii="Arial" w:hAnsi="Arial" w:cs="Arial"/>
          <w:color w:val="000000" w:themeColor="text1"/>
          <w:sz w:val="24"/>
          <w:szCs w:val="24"/>
        </w:rPr>
        <w:t xml:space="preserve">requenta a sala de recursos </w:t>
      </w:r>
      <w:r w:rsidR="000E4B48" w:rsidRPr="003F78CA">
        <w:rPr>
          <w:rFonts w:ascii="Arial" w:hAnsi="Arial" w:cs="Arial"/>
          <w:color w:val="000000" w:themeColor="text1"/>
          <w:sz w:val="24"/>
          <w:szCs w:val="24"/>
        </w:rPr>
        <w:lastRenderedPageBreak/>
        <w:t>multifuncionais da escola, onde recebe atendimento educacional especializado-AEE, duas vezes na semana</w:t>
      </w:r>
      <w:r w:rsidR="003A70FC" w:rsidRPr="003F78CA">
        <w:rPr>
          <w:rFonts w:ascii="Arial" w:hAnsi="Arial" w:cs="Arial"/>
          <w:color w:val="000000" w:themeColor="text1"/>
          <w:sz w:val="24"/>
          <w:szCs w:val="24"/>
        </w:rPr>
        <w:t>,</w:t>
      </w:r>
      <w:r w:rsidR="003F78CA">
        <w:rPr>
          <w:rFonts w:ascii="Arial" w:hAnsi="Arial" w:cs="Arial"/>
          <w:color w:val="000000" w:themeColor="text1"/>
          <w:sz w:val="24"/>
          <w:szCs w:val="24"/>
        </w:rPr>
        <w:t xml:space="preserve"> recebe</w:t>
      </w:r>
      <w:r w:rsidR="003A70FC" w:rsidRPr="003F78CA">
        <w:rPr>
          <w:rFonts w:ascii="Arial" w:hAnsi="Arial" w:cs="Arial"/>
          <w:color w:val="000000" w:themeColor="text1"/>
          <w:sz w:val="24"/>
          <w:szCs w:val="24"/>
        </w:rPr>
        <w:t xml:space="preserve"> acompanhamento</w:t>
      </w:r>
      <w:r w:rsidR="000E4B48" w:rsidRPr="003F78CA">
        <w:rPr>
          <w:rFonts w:ascii="Arial" w:hAnsi="Arial" w:cs="Arial"/>
          <w:color w:val="000000" w:themeColor="text1"/>
          <w:sz w:val="24"/>
          <w:szCs w:val="24"/>
        </w:rPr>
        <w:t xml:space="preserve"> desta profissional na sala de aula regular. São realizadas </w:t>
      </w:r>
      <w:r w:rsidR="00A83CEC" w:rsidRPr="003F78CA">
        <w:rPr>
          <w:rFonts w:ascii="Arial" w:hAnsi="Arial" w:cs="Arial"/>
          <w:color w:val="000000" w:themeColor="text1"/>
          <w:sz w:val="24"/>
          <w:szCs w:val="24"/>
        </w:rPr>
        <w:t>trocas entre</w:t>
      </w:r>
      <w:r w:rsidR="000E4B48" w:rsidRPr="003F78CA">
        <w:rPr>
          <w:rFonts w:ascii="Arial" w:hAnsi="Arial" w:cs="Arial"/>
          <w:color w:val="000000" w:themeColor="text1"/>
          <w:sz w:val="24"/>
          <w:szCs w:val="24"/>
        </w:rPr>
        <w:t xml:space="preserve"> a professora titular e professora de apoio sobre o desempenho do estudante, bem como o auxílio na adaptação de mate</w:t>
      </w:r>
      <w:r w:rsidR="00FF2D33">
        <w:rPr>
          <w:rFonts w:ascii="Arial" w:hAnsi="Arial" w:cs="Arial"/>
          <w:color w:val="000000" w:themeColor="text1"/>
          <w:sz w:val="24"/>
          <w:szCs w:val="24"/>
        </w:rPr>
        <w:t>riais utilizados</w:t>
      </w:r>
      <w:r w:rsidR="00FB1126" w:rsidRPr="003F78CA">
        <w:rPr>
          <w:rFonts w:ascii="Arial" w:hAnsi="Arial" w:cs="Arial"/>
          <w:color w:val="000000" w:themeColor="text1"/>
          <w:sz w:val="24"/>
          <w:szCs w:val="24"/>
        </w:rPr>
        <w:t xml:space="preserve"> e a troca com os demais profissionais da saúde que o atendem</w:t>
      </w:r>
      <w:r w:rsidR="003A70FC" w:rsidRPr="003F78CA">
        <w:rPr>
          <w:rFonts w:ascii="Arial" w:hAnsi="Arial" w:cs="Arial"/>
          <w:color w:val="000000" w:themeColor="text1"/>
          <w:sz w:val="24"/>
          <w:szCs w:val="24"/>
        </w:rPr>
        <w:t>,</w:t>
      </w:r>
      <w:r w:rsidR="00FB1126" w:rsidRPr="003F78CA">
        <w:rPr>
          <w:rFonts w:ascii="Arial" w:hAnsi="Arial" w:cs="Arial"/>
          <w:color w:val="000000" w:themeColor="text1"/>
          <w:sz w:val="24"/>
          <w:szCs w:val="24"/>
        </w:rPr>
        <w:t xml:space="preserve"> bem como com a família na construção da rotina e limites.</w:t>
      </w:r>
    </w:p>
    <w:p w:rsidR="00212DC5" w:rsidRPr="00600C12" w:rsidRDefault="00142E31" w:rsidP="00720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C12">
        <w:rPr>
          <w:rFonts w:ascii="Arial" w:hAnsi="Arial" w:cs="Arial"/>
          <w:sz w:val="24"/>
          <w:szCs w:val="24"/>
        </w:rPr>
        <w:t>O aluno“</w:t>
      </w:r>
      <w:r w:rsidR="009A1CB9" w:rsidRPr="00600C12">
        <w:rPr>
          <w:rFonts w:ascii="Arial" w:hAnsi="Arial" w:cs="Arial"/>
          <w:sz w:val="24"/>
          <w:szCs w:val="24"/>
        </w:rPr>
        <w:t>G</w:t>
      </w:r>
      <w:r w:rsidRPr="00600C12">
        <w:rPr>
          <w:rFonts w:ascii="Arial" w:hAnsi="Arial" w:cs="Arial"/>
          <w:sz w:val="24"/>
          <w:szCs w:val="24"/>
        </w:rPr>
        <w:t>”</w:t>
      </w:r>
      <w:r w:rsidR="009A1CB9" w:rsidRPr="00600C12">
        <w:rPr>
          <w:rFonts w:ascii="Arial" w:hAnsi="Arial" w:cs="Arial"/>
          <w:sz w:val="24"/>
          <w:szCs w:val="24"/>
        </w:rPr>
        <w:t xml:space="preserve"> tem bom entendimento do que lhe é solicitado e manifesta seus interesses com clareza, impondo suas vontades, precisando ser constantemente estimulado a permanecer na atividade proposta, tendo curto período de concentração, precisa de muitos estímulos e troca constante de atividade. Sua maior dificuldade são os conflitos em sala de aula, </w:t>
      </w:r>
      <w:r w:rsidR="00E52D30" w:rsidRPr="00600C12">
        <w:rPr>
          <w:rFonts w:ascii="Arial" w:hAnsi="Arial" w:cs="Arial"/>
          <w:sz w:val="24"/>
          <w:szCs w:val="24"/>
        </w:rPr>
        <w:t>e a dificuldade de se organizar.</w:t>
      </w:r>
      <w:r w:rsidR="00D65D4D" w:rsidRPr="00600C12">
        <w:rPr>
          <w:rFonts w:ascii="Arial" w:hAnsi="Arial" w:cs="Arial"/>
          <w:sz w:val="24"/>
          <w:szCs w:val="24"/>
        </w:rPr>
        <w:t xml:space="preserve">Muitas vezes os conflitos surgem pela falta de </w:t>
      </w:r>
      <w:r w:rsidR="00FF2D33" w:rsidRPr="00600C12">
        <w:rPr>
          <w:rFonts w:ascii="Arial" w:hAnsi="Arial" w:cs="Arial"/>
          <w:sz w:val="24"/>
          <w:szCs w:val="24"/>
        </w:rPr>
        <w:t xml:space="preserve">antecipação do irá ocorrer </w:t>
      </w:r>
      <w:r w:rsidR="00D65D4D" w:rsidRPr="00600C12">
        <w:rPr>
          <w:rFonts w:ascii="Arial" w:hAnsi="Arial" w:cs="Arial"/>
          <w:sz w:val="24"/>
          <w:szCs w:val="24"/>
        </w:rPr>
        <w:t xml:space="preserve">em seguida, </w:t>
      </w:r>
      <w:r w:rsidRPr="00600C12">
        <w:rPr>
          <w:rFonts w:ascii="Arial" w:hAnsi="Arial" w:cs="Arial"/>
          <w:sz w:val="24"/>
          <w:szCs w:val="24"/>
        </w:rPr>
        <w:t xml:space="preserve">por </w:t>
      </w:r>
      <w:r w:rsidR="00D65D4D" w:rsidRPr="00600C12">
        <w:rPr>
          <w:rFonts w:ascii="Arial" w:hAnsi="Arial" w:cs="Arial"/>
          <w:sz w:val="24"/>
          <w:szCs w:val="24"/>
        </w:rPr>
        <w:t>exemplo</w:t>
      </w:r>
      <w:r w:rsidRPr="00600C12">
        <w:rPr>
          <w:rFonts w:ascii="Arial" w:hAnsi="Arial" w:cs="Arial"/>
          <w:sz w:val="24"/>
          <w:szCs w:val="24"/>
        </w:rPr>
        <w:t>,</w:t>
      </w:r>
      <w:r w:rsidR="00D65D4D" w:rsidRPr="00600C12">
        <w:rPr>
          <w:rFonts w:ascii="Arial" w:hAnsi="Arial" w:cs="Arial"/>
          <w:sz w:val="24"/>
          <w:szCs w:val="24"/>
        </w:rPr>
        <w:t xml:space="preserve"> uma vez na semana </w:t>
      </w:r>
      <w:r w:rsidR="00D55A8F" w:rsidRPr="00600C12">
        <w:rPr>
          <w:rFonts w:ascii="Arial" w:hAnsi="Arial" w:cs="Arial"/>
          <w:sz w:val="24"/>
          <w:szCs w:val="24"/>
        </w:rPr>
        <w:t xml:space="preserve">a professora organiza em sala de aula a hora do brinquedo, os estudantes podem trazer de casa um brinquedo que possa ser compartilhado com os demais </w:t>
      </w:r>
      <w:r w:rsidRPr="00600C12">
        <w:rPr>
          <w:rFonts w:ascii="Arial" w:hAnsi="Arial" w:cs="Arial"/>
          <w:sz w:val="24"/>
          <w:szCs w:val="24"/>
        </w:rPr>
        <w:t>colegas. Para “</w:t>
      </w:r>
      <w:r w:rsidR="00D55A8F" w:rsidRPr="00600C12">
        <w:rPr>
          <w:rFonts w:ascii="Arial" w:hAnsi="Arial" w:cs="Arial"/>
          <w:sz w:val="24"/>
          <w:szCs w:val="24"/>
        </w:rPr>
        <w:t>G</w:t>
      </w:r>
      <w:r w:rsidRPr="00600C12">
        <w:rPr>
          <w:rFonts w:ascii="Arial" w:hAnsi="Arial" w:cs="Arial"/>
          <w:sz w:val="24"/>
          <w:szCs w:val="24"/>
        </w:rPr>
        <w:t>”</w:t>
      </w:r>
      <w:r w:rsidR="00D55A8F" w:rsidRPr="00600C12">
        <w:rPr>
          <w:rFonts w:ascii="Arial" w:hAnsi="Arial" w:cs="Arial"/>
          <w:sz w:val="24"/>
          <w:szCs w:val="24"/>
        </w:rPr>
        <w:t xml:space="preserve"> o compartilhar ainda é algo a ser trabalhado e antes de começar a brincadeira é de extrema importância explicar para a turma e principalmente para </w:t>
      </w:r>
      <w:r w:rsidRPr="00600C12">
        <w:rPr>
          <w:rFonts w:ascii="Arial" w:hAnsi="Arial" w:cs="Arial"/>
          <w:sz w:val="24"/>
          <w:szCs w:val="24"/>
        </w:rPr>
        <w:t>“</w:t>
      </w:r>
      <w:r w:rsidR="00D55A8F" w:rsidRPr="00600C12">
        <w:rPr>
          <w:rFonts w:ascii="Arial" w:hAnsi="Arial" w:cs="Arial"/>
          <w:sz w:val="24"/>
          <w:szCs w:val="24"/>
        </w:rPr>
        <w:t>G</w:t>
      </w:r>
      <w:r w:rsidRPr="00600C12">
        <w:rPr>
          <w:rFonts w:ascii="Arial" w:hAnsi="Arial" w:cs="Arial"/>
          <w:sz w:val="24"/>
          <w:szCs w:val="24"/>
        </w:rPr>
        <w:t>”</w:t>
      </w:r>
      <w:r w:rsidR="00D55A8F" w:rsidRPr="00600C12">
        <w:rPr>
          <w:rFonts w:ascii="Arial" w:hAnsi="Arial" w:cs="Arial"/>
          <w:sz w:val="24"/>
          <w:szCs w:val="24"/>
        </w:rPr>
        <w:t xml:space="preserve"> que as trocas de brinquedos serão feitas, mas que no final do período cada um levará s</w:t>
      </w:r>
      <w:r w:rsidRPr="00600C12">
        <w:rPr>
          <w:rFonts w:ascii="Arial" w:hAnsi="Arial" w:cs="Arial"/>
          <w:sz w:val="24"/>
          <w:szCs w:val="24"/>
        </w:rPr>
        <w:t>eu brinquedo de volta para casa. E</w:t>
      </w:r>
      <w:r w:rsidR="00D55A8F" w:rsidRPr="00600C12">
        <w:rPr>
          <w:rFonts w:ascii="Arial" w:hAnsi="Arial" w:cs="Arial"/>
          <w:sz w:val="24"/>
          <w:szCs w:val="24"/>
        </w:rPr>
        <w:t>sta fala acalma e tranquiliza a turma, também é importante antecipar o tempo de duração, desta brincadei</w:t>
      </w:r>
      <w:r w:rsidR="000902B0" w:rsidRPr="00600C12">
        <w:rPr>
          <w:rFonts w:ascii="Arial" w:hAnsi="Arial" w:cs="Arial"/>
          <w:sz w:val="24"/>
          <w:szCs w:val="24"/>
        </w:rPr>
        <w:t xml:space="preserve">ra, pois os estudantes ficam </w:t>
      </w:r>
      <w:r w:rsidR="00E917B5" w:rsidRPr="00600C12">
        <w:rPr>
          <w:rFonts w:ascii="Arial" w:hAnsi="Arial" w:cs="Arial"/>
          <w:sz w:val="24"/>
          <w:szCs w:val="24"/>
        </w:rPr>
        <w:t>agitados quando chega a hora de</w:t>
      </w:r>
      <w:r w:rsidR="00D55A8F" w:rsidRPr="00600C12">
        <w:rPr>
          <w:rFonts w:ascii="Arial" w:hAnsi="Arial" w:cs="Arial"/>
          <w:sz w:val="24"/>
          <w:szCs w:val="24"/>
        </w:rPr>
        <w:t xml:space="preserve"> g</w:t>
      </w:r>
      <w:r w:rsidR="00FF2D33" w:rsidRPr="00600C12">
        <w:rPr>
          <w:rFonts w:ascii="Arial" w:hAnsi="Arial" w:cs="Arial"/>
          <w:sz w:val="24"/>
          <w:szCs w:val="24"/>
        </w:rPr>
        <w:t>uardar o brinquedo e voltar a</w:t>
      </w:r>
      <w:r w:rsidR="00D55A8F" w:rsidRPr="00600C12">
        <w:rPr>
          <w:rFonts w:ascii="Arial" w:hAnsi="Arial" w:cs="Arial"/>
          <w:sz w:val="24"/>
          <w:szCs w:val="24"/>
        </w:rPr>
        <w:t xml:space="preserve"> sentar</w:t>
      </w:r>
      <w:r w:rsidR="00FF2D33" w:rsidRPr="00600C12">
        <w:rPr>
          <w:rFonts w:ascii="Arial" w:hAnsi="Arial" w:cs="Arial"/>
          <w:sz w:val="24"/>
          <w:szCs w:val="24"/>
        </w:rPr>
        <w:t xml:space="preserve"> -se</w:t>
      </w:r>
      <w:r w:rsidR="00D55A8F" w:rsidRPr="00600C12">
        <w:rPr>
          <w:rFonts w:ascii="Arial" w:hAnsi="Arial" w:cs="Arial"/>
          <w:sz w:val="24"/>
          <w:szCs w:val="24"/>
        </w:rPr>
        <w:t>, concentrando-se na p</w:t>
      </w:r>
      <w:r w:rsidR="000902B0" w:rsidRPr="00600C12">
        <w:rPr>
          <w:rFonts w:ascii="Arial" w:hAnsi="Arial" w:cs="Arial"/>
          <w:sz w:val="24"/>
          <w:szCs w:val="24"/>
        </w:rPr>
        <w:t>róxima atividade a ser exercida. P</w:t>
      </w:r>
      <w:r w:rsidR="00D55A8F" w:rsidRPr="00600C12">
        <w:rPr>
          <w:rFonts w:ascii="Arial" w:hAnsi="Arial" w:cs="Arial"/>
          <w:sz w:val="24"/>
          <w:szCs w:val="24"/>
        </w:rPr>
        <w:t xml:space="preserve">ara </w:t>
      </w:r>
      <w:r w:rsidR="000902B0" w:rsidRPr="00600C12">
        <w:rPr>
          <w:rFonts w:ascii="Arial" w:hAnsi="Arial" w:cs="Arial"/>
          <w:sz w:val="24"/>
          <w:szCs w:val="24"/>
        </w:rPr>
        <w:t>“</w:t>
      </w:r>
      <w:r w:rsidR="00D55A8F" w:rsidRPr="00600C12">
        <w:rPr>
          <w:rFonts w:ascii="Arial" w:hAnsi="Arial" w:cs="Arial"/>
          <w:sz w:val="24"/>
          <w:szCs w:val="24"/>
        </w:rPr>
        <w:t>G</w:t>
      </w:r>
      <w:r w:rsidR="000902B0" w:rsidRPr="00600C12">
        <w:rPr>
          <w:rFonts w:ascii="Arial" w:hAnsi="Arial" w:cs="Arial"/>
          <w:sz w:val="24"/>
          <w:szCs w:val="24"/>
        </w:rPr>
        <w:t>”</w:t>
      </w:r>
      <w:r w:rsidR="00D55A8F" w:rsidRPr="00600C12">
        <w:rPr>
          <w:rFonts w:ascii="Arial" w:hAnsi="Arial" w:cs="Arial"/>
          <w:sz w:val="24"/>
          <w:szCs w:val="24"/>
        </w:rPr>
        <w:t xml:space="preserve"> além de falar o tempo </w:t>
      </w:r>
      <w:r w:rsidR="000902B0" w:rsidRPr="00600C12">
        <w:rPr>
          <w:rFonts w:ascii="Arial" w:hAnsi="Arial" w:cs="Arial"/>
          <w:sz w:val="24"/>
          <w:szCs w:val="24"/>
        </w:rPr>
        <w:t xml:space="preserve">que levará a atividade, </w:t>
      </w:r>
      <w:r w:rsidR="00D55A8F" w:rsidRPr="00600C12">
        <w:rPr>
          <w:rFonts w:ascii="Arial" w:hAnsi="Arial" w:cs="Arial"/>
          <w:sz w:val="24"/>
          <w:szCs w:val="24"/>
        </w:rPr>
        <w:t>é necessário que se mostre</w:t>
      </w:r>
      <w:r w:rsidR="000902B0" w:rsidRPr="00600C12">
        <w:rPr>
          <w:rFonts w:ascii="Arial" w:hAnsi="Arial" w:cs="Arial"/>
          <w:sz w:val="24"/>
          <w:szCs w:val="24"/>
        </w:rPr>
        <w:t>,</w:t>
      </w:r>
      <w:r w:rsidR="00D55A8F" w:rsidRPr="00600C12">
        <w:rPr>
          <w:rFonts w:ascii="Arial" w:hAnsi="Arial" w:cs="Arial"/>
          <w:sz w:val="24"/>
          <w:szCs w:val="24"/>
        </w:rPr>
        <w:t xml:space="preserve"> por exemplo no relógio, vamos brincar até o ponteiro chegar neste número aqui, quando faltar pouco tempo</w:t>
      </w:r>
      <w:r w:rsidR="000902B0" w:rsidRPr="00600C12">
        <w:rPr>
          <w:rFonts w:ascii="Arial" w:hAnsi="Arial" w:cs="Arial"/>
          <w:sz w:val="24"/>
          <w:szCs w:val="24"/>
        </w:rPr>
        <w:t xml:space="preserve"> para o término da atividade devemos ir antecipando: “...</w:t>
      </w:r>
      <w:r w:rsidR="00D55A8F" w:rsidRPr="00600C12">
        <w:rPr>
          <w:rFonts w:ascii="Arial" w:hAnsi="Arial" w:cs="Arial"/>
          <w:sz w:val="24"/>
          <w:szCs w:val="24"/>
        </w:rPr>
        <w:t xml:space="preserve"> agora falta pouco</w:t>
      </w:r>
      <w:r w:rsidR="000902B0" w:rsidRPr="00600C12">
        <w:rPr>
          <w:rFonts w:ascii="Arial" w:hAnsi="Arial" w:cs="Arial"/>
          <w:sz w:val="24"/>
          <w:szCs w:val="24"/>
        </w:rPr>
        <w:t>,</w:t>
      </w:r>
      <w:r w:rsidR="00D55A8F" w:rsidRPr="00600C12">
        <w:rPr>
          <w:rFonts w:ascii="Arial" w:hAnsi="Arial" w:cs="Arial"/>
          <w:sz w:val="24"/>
          <w:szCs w:val="24"/>
        </w:rPr>
        <w:t xml:space="preserve"> o ponteiro já está chagando lá no horário</w:t>
      </w:r>
      <w:r w:rsidR="005B1FE2" w:rsidRPr="00600C12">
        <w:rPr>
          <w:rFonts w:ascii="Arial" w:hAnsi="Arial" w:cs="Arial"/>
          <w:sz w:val="24"/>
          <w:szCs w:val="24"/>
        </w:rPr>
        <w:t xml:space="preserve"> que combinamos </w:t>
      </w:r>
      <w:r w:rsidR="00D55A8F" w:rsidRPr="00600C12">
        <w:rPr>
          <w:rFonts w:ascii="Arial" w:hAnsi="Arial" w:cs="Arial"/>
          <w:sz w:val="24"/>
          <w:szCs w:val="24"/>
        </w:rPr>
        <w:t>de guardar o</w:t>
      </w:r>
      <w:r w:rsidR="005B1FE2" w:rsidRPr="00600C12">
        <w:rPr>
          <w:rFonts w:ascii="Arial" w:hAnsi="Arial" w:cs="Arial"/>
          <w:sz w:val="24"/>
          <w:szCs w:val="24"/>
        </w:rPr>
        <w:t>s</w:t>
      </w:r>
      <w:r w:rsidR="00D55A8F" w:rsidRPr="00600C12">
        <w:rPr>
          <w:rFonts w:ascii="Arial" w:hAnsi="Arial" w:cs="Arial"/>
          <w:sz w:val="24"/>
          <w:szCs w:val="24"/>
        </w:rPr>
        <w:t xml:space="preserve"> brinquedo</w:t>
      </w:r>
      <w:r w:rsidR="000902B0" w:rsidRPr="00600C12">
        <w:rPr>
          <w:rFonts w:ascii="Arial" w:hAnsi="Arial" w:cs="Arial"/>
          <w:sz w:val="24"/>
          <w:szCs w:val="24"/>
        </w:rPr>
        <w:t>s...”. Esse tipo de conduta, antecipar os fatos,acalma e orienta o aluno</w:t>
      </w:r>
      <w:r w:rsidR="005B1FE2" w:rsidRPr="00600C12">
        <w:rPr>
          <w:rFonts w:ascii="Arial" w:hAnsi="Arial" w:cs="Arial"/>
          <w:sz w:val="24"/>
          <w:szCs w:val="24"/>
        </w:rPr>
        <w:t xml:space="preserve">, evitando assim brigas exaustivas que acabam afetando toda a turma e desorganizando </w:t>
      </w:r>
      <w:r w:rsidR="00E8568B">
        <w:rPr>
          <w:rFonts w:ascii="Arial" w:hAnsi="Arial" w:cs="Arial"/>
          <w:sz w:val="24"/>
          <w:szCs w:val="24"/>
        </w:rPr>
        <w:t>“</w:t>
      </w:r>
      <w:r w:rsidR="005B1FE2" w:rsidRPr="00600C12">
        <w:rPr>
          <w:rFonts w:ascii="Arial" w:hAnsi="Arial" w:cs="Arial"/>
          <w:sz w:val="24"/>
          <w:szCs w:val="24"/>
        </w:rPr>
        <w:t>G</w:t>
      </w:r>
      <w:r w:rsidR="00E8568B">
        <w:rPr>
          <w:rFonts w:ascii="Arial" w:hAnsi="Arial" w:cs="Arial"/>
          <w:sz w:val="24"/>
          <w:szCs w:val="24"/>
        </w:rPr>
        <w:t>”</w:t>
      </w:r>
      <w:r w:rsidR="005B1FE2" w:rsidRPr="00600C12">
        <w:rPr>
          <w:rFonts w:ascii="Arial" w:hAnsi="Arial" w:cs="Arial"/>
          <w:sz w:val="24"/>
          <w:szCs w:val="24"/>
        </w:rPr>
        <w:t xml:space="preserve">. Nestas situações fica bem claro a importância de </w:t>
      </w:r>
      <w:r w:rsidR="000902B0" w:rsidRPr="00600C12">
        <w:rPr>
          <w:rFonts w:ascii="Arial" w:hAnsi="Arial" w:cs="Arial"/>
          <w:sz w:val="24"/>
          <w:szCs w:val="24"/>
        </w:rPr>
        <w:t xml:space="preserve">uma rotina bem estabelecida </w:t>
      </w:r>
      <w:r w:rsidR="005B1FE2" w:rsidRPr="00600C12">
        <w:rPr>
          <w:rFonts w:ascii="Arial" w:hAnsi="Arial" w:cs="Arial"/>
          <w:sz w:val="24"/>
          <w:szCs w:val="24"/>
        </w:rPr>
        <w:t>e</w:t>
      </w:r>
      <w:r w:rsidR="000902B0" w:rsidRPr="00600C12">
        <w:rPr>
          <w:rFonts w:ascii="Arial" w:hAnsi="Arial" w:cs="Arial"/>
          <w:sz w:val="24"/>
          <w:szCs w:val="24"/>
        </w:rPr>
        <w:t xml:space="preserve"> a</w:t>
      </w:r>
      <w:r w:rsidR="005B1FE2" w:rsidRPr="00600C12">
        <w:rPr>
          <w:rFonts w:ascii="Arial" w:hAnsi="Arial" w:cs="Arial"/>
          <w:sz w:val="24"/>
          <w:szCs w:val="24"/>
        </w:rPr>
        <w:t xml:space="preserve"> antecipação de tudo que irá acontecer, de preferência utilizando imagens e </w:t>
      </w:r>
      <w:r w:rsidR="000902B0" w:rsidRPr="00600C12">
        <w:rPr>
          <w:rFonts w:ascii="Arial" w:hAnsi="Arial" w:cs="Arial"/>
          <w:sz w:val="24"/>
          <w:szCs w:val="24"/>
        </w:rPr>
        <w:t xml:space="preserve">figuras concretas, antecipando </w:t>
      </w:r>
      <w:r w:rsidR="005B1FE2" w:rsidRPr="00600C12">
        <w:rPr>
          <w:rFonts w:ascii="Arial" w:hAnsi="Arial" w:cs="Arial"/>
          <w:sz w:val="24"/>
          <w:szCs w:val="24"/>
        </w:rPr>
        <w:t xml:space="preserve">a </w:t>
      </w:r>
      <w:r w:rsidR="005B1FE2" w:rsidRPr="00600C12">
        <w:rPr>
          <w:rFonts w:ascii="Arial" w:hAnsi="Arial" w:cs="Arial"/>
          <w:sz w:val="24"/>
          <w:szCs w:val="24"/>
        </w:rPr>
        <w:lastRenderedPageBreak/>
        <w:t>sequê</w:t>
      </w:r>
      <w:r w:rsidR="000902B0" w:rsidRPr="00600C12">
        <w:rPr>
          <w:rFonts w:ascii="Arial" w:hAnsi="Arial" w:cs="Arial"/>
          <w:sz w:val="24"/>
          <w:szCs w:val="24"/>
        </w:rPr>
        <w:t xml:space="preserve">ncia ao qual elas </w:t>
      </w:r>
      <w:r w:rsidR="005B1FE2" w:rsidRPr="00600C12">
        <w:rPr>
          <w:rFonts w:ascii="Arial" w:hAnsi="Arial" w:cs="Arial"/>
          <w:sz w:val="24"/>
          <w:szCs w:val="24"/>
        </w:rPr>
        <w:t>irão acontecer. Na sala de</w:t>
      </w:r>
      <w:r w:rsidR="00FF2D33" w:rsidRPr="00600C12">
        <w:rPr>
          <w:rFonts w:ascii="Arial" w:hAnsi="Arial" w:cs="Arial"/>
          <w:sz w:val="24"/>
          <w:szCs w:val="24"/>
        </w:rPr>
        <w:t xml:space="preserve"> aula</w:t>
      </w:r>
      <w:r w:rsidR="000902B0" w:rsidRPr="00600C12">
        <w:rPr>
          <w:rFonts w:ascii="Arial" w:hAnsi="Arial" w:cs="Arial"/>
          <w:sz w:val="24"/>
          <w:szCs w:val="24"/>
        </w:rPr>
        <w:t>,</w:t>
      </w:r>
      <w:r w:rsidR="005B1FE2" w:rsidRPr="00600C12">
        <w:rPr>
          <w:rFonts w:ascii="Arial" w:hAnsi="Arial" w:cs="Arial"/>
          <w:sz w:val="24"/>
          <w:szCs w:val="24"/>
        </w:rPr>
        <w:t xml:space="preserve"> juntamente com o auxílio da professora do AAE</w:t>
      </w:r>
      <w:r w:rsidR="000902B0" w:rsidRPr="00600C12">
        <w:rPr>
          <w:rFonts w:ascii="Arial" w:hAnsi="Arial" w:cs="Arial"/>
          <w:sz w:val="24"/>
          <w:szCs w:val="24"/>
        </w:rPr>
        <w:t>, foi criada uma rotina através de</w:t>
      </w:r>
      <w:r w:rsidR="005B1FE2" w:rsidRPr="00600C12">
        <w:rPr>
          <w:rFonts w:ascii="Arial" w:hAnsi="Arial" w:cs="Arial"/>
          <w:sz w:val="24"/>
          <w:szCs w:val="24"/>
        </w:rPr>
        <w:t xml:space="preserve"> fotos do aluno para cada dia da semana, </w:t>
      </w:r>
      <w:r w:rsidR="000902B0" w:rsidRPr="00600C12">
        <w:rPr>
          <w:rFonts w:ascii="Arial" w:hAnsi="Arial" w:cs="Arial"/>
          <w:sz w:val="24"/>
          <w:szCs w:val="24"/>
        </w:rPr>
        <w:t xml:space="preserve">por </w:t>
      </w:r>
      <w:r w:rsidR="005B1FE2" w:rsidRPr="00600C12">
        <w:rPr>
          <w:rFonts w:ascii="Arial" w:hAnsi="Arial" w:cs="Arial"/>
          <w:sz w:val="24"/>
          <w:szCs w:val="24"/>
        </w:rPr>
        <w:t>exemplo</w:t>
      </w:r>
      <w:r w:rsidR="000902B0" w:rsidRPr="00600C12">
        <w:rPr>
          <w:rFonts w:ascii="Arial" w:hAnsi="Arial" w:cs="Arial"/>
          <w:sz w:val="24"/>
          <w:szCs w:val="24"/>
        </w:rPr>
        <w:t>, fotos de “</w:t>
      </w:r>
      <w:r w:rsidR="005B1FE2" w:rsidRPr="00600C12">
        <w:rPr>
          <w:rFonts w:ascii="Arial" w:hAnsi="Arial" w:cs="Arial"/>
          <w:sz w:val="24"/>
          <w:szCs w:val="24"/>
        </w:rPr>
        <w:t>G</w:t>
      </w:r>
      <w:r w:rsidR="000902B0" w:rsidRPr="00600C12">
        <w:rPr>
          <w:rFonts w:ascii="Arial" w:hAnsi="Arial" w:cs="Arial"/>
          <w:sz w:val="24"/>
          <w:szCs w:val="24"/>
        </w:rPr>
        <w:t>”</w:t>
      </w:r>
      <w:r w:rsidR="005B1FE2" w:rsidRPr="00600C12">
        <w:rPr>
          <w:rFonts w:ascii="Arial" w:hAnsi="Arial" w:cs="Arial"/>
          <w:sz w:val="24"/>
          <w:szCs w:val="24"/>
        </w:rPr>
        <w:t xml:space="preserve"> na fila com os colegas, </w:t>
      </w:r>
      <w:r w:rsidR="000902B0" w:rsidRPr="00600C12">
        <w:rPr>
          <w:rFonts w:ascii="Arial" w:hAnsi="Arial" w:cs="Arial"/>
          <w:sz w:val="24"/>
          <w:szCs w:val="24"/>
        </w:rPr>
        <w:t xml:space="preserve">outra </w:t>
      </w:r>
      <w:r w:rsidR="005B1FE2" w:rsidRPr="00600C12">
        <w:rPr>
          <w:rFonts w:ascii="Arial" w:hAnsi="Arial" w:cs="Arial"/>
          <w:sz w:val="24"/>
          <w:szCs w:val="24"/>
        </w:rPr>
        <w:t xml:space="preserve">realizando </w:t>
      </w:r>
      <w:r w:rsidR="000902B0" w:rsidRPr="00600C12">
        <w:rPr>
          <w:rFonts w:ascii="Arial" w:hAnsi="Arial" w:cs="Arial"/>
          <w:sz w:val="24"/>
          <w:szCs w:val="24"/>
        </w:rPr>
        <w:t>atividade sentado na sua classe; foto na hora do lanche; recreio; brincadeira; informática. Assim, a professora antecipa</w:t>
      </w:r>
      <w:r w:rsidR="005B1FE2" w:rsidRPr="00600C12">
        <w:rPr>
          <w:rFonts w:ascii="Arial" w:hAnsi="Arial" w:cs="Arial"/>
          <w:sz w:val="24"/>
          <w:szCs w:val="24"/>
        </w:rPr>
        <w:t xml:space="preserve"> logo no início da aula tudo o que </w:t>
      </w:r>
      <w:r w:rsidR="000902B0" w:rsidRPr="00600C12">
        <w:rPr>
          <w:rFonts w:ascii="Arial" w:hAnsi="Arial" w:cs="Arial"/>
          <w:sz w:val="24"/>
          <w:szCs w:val="24"/>
        </w:rPr>
        <w:t>irá acontecer ao longo da tarde e com o recurso das f</w:t>
      </w:r>
      <w:r w:rsidR="00600C12">
        <w:rPr>
          <w:rFonts w:ascii="Arial" w:hAnsi="Arial" w:cs="Arial"/>
          <w:sz w:val="24"/>
          <w:szCs w:val="24"/>
        </w:rPr>
        <w:t xml:space="preserve">otos fica mais evidente para os </w:t>
      </w:r>
      <w:r w:rsidR="000902B0" w:rsidRPr="00600C12">
        <w:rPr>
          <w:rFonts w:ascii="Arial" w:hAnsi="Arial" w:cs="Arial"/>
          <w:sz w:val="24"/>
          <w:szCs w:val="24"/>
        </w:rPr>
        <w:t>aluno</w:t>
      </w:r>
      <w:r w:rsidR="00600C12">
        <w:rPr>
          <w:rFonts w:ascii="Arial" w:hAnsi="Arial" w:cs="Arial"/>
          <w:sz w:val="24"/>
          <w:szCs w:val="24"/>
        </w:rPr>
        <w:t>s</w:t>
      </w:r>
      <w:r w:rsidR="000902B0" w:rsidRPr="00600C12">
        <w:rPr>
          <w:rFonts w:ascii="Arial" w:hAnsi="Arial" w:cs="Arial"/>
          <w:sz w:val="24"/>
          <w:szCs w:val="24"/>
        </w:rPr>
        <w:t xml:space="preserve"> inclusive para “G”e </w:t>
      </w:r>
      <w:r w:rsidR="005B1FE2" w:rsidRPr="00600C12">
        <w:rPr>
          <w:rFonts w:ascii="Arial" w:hAnsi="Arial" w:cs="Arial"/>
          <w:sz w:val="24"/>
          <w:szCs w:val="24"/>
        </w:rPr>
        <w:t>a professora</w:t>
      </w:r>
      <w:r w:rsidR="00C07D11" w:rsidRPr="00600C12">
        <w:rPr>
          <w:rFonts w:ascii="Arial" w:hAnsi="Arial" w:cs="Arial"/>
          <w:sz w:val="24"/>
          <w:szCs w:val="24"/>
        </w:rPr>
        <w:t xml:space="preserve"> de apoio retoma </w:t>
      </w:r>
      <w:r w:rsidR="00C52B9C" w:rsidRPr="00600C12">
        <w:rPr>
          <w:rFonts w:ascii="Arial" w:hAnsi="Arial" w:cs="Arial"/>
          <w:sz w:val="24"/>
          <w:szCs w:val="24"/>
        </w:rPr>
        <w:t>esta</w:t>
      </w:r>
      <w:r w:rsidR="005B1FE2" w:rsidRPr="00600C12">
        <w:rPr>
          <w:rFonts w:ascii="Arial" w:hAnsi="Arial" w:cs="Arial"/>
          <w:sz w:val="24"/>
          <w:szCs w:val="24"/>
        </w:rPr>
        <w:t xml:space="preserve"> rotina várias vezes ao longo d</w:t>
      </w:r>
      <w:r w:rsidR="00C07D11" w:rsidRPr="00600C12">
        <w:rPr>
          <w:rFonts w:ascii="Arial" w:hAnsi="Arial" w:cs="Arial"/>
          <w:sz w:val="24"/>
          <w:szCs w:val="24"/>
        </w:rPr>
        <w:t>o período, mostrando as atividades que já foram cumpridas, por exemplo, “...</w:t>
      </w:r>
      <w:r w:rsidR="005B1FE2" w:rsidRPr="00600C12">
        <w:rPr>
          <w:rFonts w:ascii="Arial" w:hAnsi="Arial" w:cs="Arial"/>
          <w:sz w:val="24"/>
          <w:szCs w:val="24"/>
        </w:rPr>
        <w:t xml:space="preserve"> já realizamos a atividade</w:t>
      </w:r>
      <w:r w:rsidR="00C52B9C" w:rsidRPr="00600C12">
        <w:rPr>
          <w:rFonts w:ascii="Arial" w:hAnsi="Arial" w:cs="Arial"/>
          <w:sz w:val="24"/>
          <w:szCs w:val="24"/>
        </w:rPr>
        <w:t xml:space="preserve"> de escrita ou desenho,</w:t>
      </w:r>
      <w:r w:rsidR="005B1FE2" w:rsidRPr="00600C12">
        <w:rPr>
          <w:rFonts w:ascii="Arial" w:hAnsi="Arial" w:cs="Arial"/>
          <w:sz w:val="24"/>
          <w:szCs w:val="24"/>
        </w:rPr>
        <w:t xml:space="preserve"> agora vamos para o recreio e depois para a info</w:t>
      </w:r>
      <w:r w:rsidR="00C07D11" w:rsidRPr="00600C12">
        <w:rPr>
          <w:rFonts w:ascii="Arial" w:hAnsi="Arial" w:cs="Arial"/>
          <w:sz w:val="24"/>
          <w:szCs w:val="24"/>
        </w:rPr>
        <w:t>rmática...”. Este recurso didático de</w:t>
      </w:r>
      <w:r w:rsidR="00C52B9C" w:rsidRPr="00600C12">
        <w:rPr>
          <w:rFonts w:ascii="Arial" w:hAnsi="Arial" w:cs="Arial"/>
          <w:sz w:val="24"/>
          <w:szCs w:val="24"/>
        </w:rPr>
        <w:t xml:space="preserve"> antecipação </w:t>
      </w:r>
      <w:r w:rsidR="00C07D11" w:rsidRPr="00600C12">
        <w:rPr>
          <w:rFonts w:ascii="Arial" w:hAnsi="Arial" w:cs="Arial"/>
          <w:sz w:val="24"/>
          <w:szCs w:val="24"/>
        </w:rPr>
        <w:t xml:space="preserve">de atividades ou fatos </w:t>
      </w:r>
      <w:r w:rsidR="00C52B9C" w:rsidRPr="00600C12">
        <w:rPr>
          <w:rFonts w:ascii="Arial" w:hAnsi="Arial" w:cs="Arial"/>
          <w:sz w:val="24"/>
          <w:szCs w:val="24"/>
        </w:rPr>
        <w:t>tem dado ótimos resultados par</w:t>
      </w:r>
      <w:r w:rsidR="00C07D11" w:rsidRPr="00600C12">
        <w:rPr>
          <w:rFonts w:ascii="Arial" w:hAnsi="Arial" w:cs="Arial"/>
          <w:sz w:val="24"/>
          <w:szCs w:val="24"/>
        </w:rPr>
        <w:t>a o desenvolvimento do aluno</w:t>
      </w:r>
      <w:r w:rsidR="00600C12">
        <w:rPr>
          <w:rFonts w:ascii="Arial" w:hAnsi="Arial" w:cs="Arial"/>
          <w:sz w:val="24"/>
          <w:szCs w:val="24"/>
        </w:rPr>
        <w:t xml:space="preserve">, evitando </w:t>
      </w:r>
      <w:r w:rsidR="00C52B9C" w:rsidRPr="00600C12">
        <w:rPr>
          <w:rFonts w:ascii="Arial" w:hAnsi="Arial" w:cs="Arial"/>
          <w:sz w:val="24"/>
          <w:szCs w:val="24"/>
        </w:rPr>
        <w:t xml:space="preserve">o nervosismo </w:t>
      </w:r>
      <w:r w:rsidR="00FF2D33" w:rsidRPr="00600C12">
        <w:rPr>
          <w:rFonts w:ascii="Arial" w:hAnsi="Arial" w:cs="Arial"/>
          <w:sz w:val="24"/>
          <w:szCs w:val="24"/>
        </w:rPr>
        <w:t>e com isso minimizando</w:t>
      </w:r>
      <w:r w:rsidR="00C52B9C" w:rsidRPr="00600C12">
        <w:rPr>
          <w:rFonts w:ascii="Arial" w:hAnsi="Arial" w:cs="Arial"/>
          <w:sz w:val="24"/>
          <w:szCs w:val="24"/>
        </w:rPr>
        <w:t xml:space="preserve"> os conflitos em sala de aula.</w:t>
      </w:r>
    </w:p>
    <w:p w:rsidR="00720D4E" w:rsidRPr="00600C12" w:rsidRDefault="00C07D11" w:rsidP="00720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600C12">
        <w:rPr>
          <w:rFonts w:ascii="Arial" w:hAnsi="Arial" w:cs="Arial"/>
          <w:sz w:val="24"/>
          <w:szCs w:val="24"/>
        </w:rPr>
        <w:t>O aluno “G”</w:t>
      </w:r>
      <w:r w:rsidR="00FB1126" w:rsidRPr="00600C12">
        <w:rPr>
          <w:rFonts w:ascii="Arial" w:hAnsi="Arial" w:cs="Arial"/>
          <w:sz w:val="24"/>
          <w:szCs w:val="24"/>
        </w:rPr>
        <w:t xml:space="preserve"> vem de um contexto familiar bastante complexo, onde a falta de limites é </w:t>
      </w:r>
      <w:r w:rsidRPr="00600C12">
        <w:rPr>
          <w:rFonts w:ascii="Arial" w:hAnsi="Arial" w:cs="Arial"/>
          <w:sz w:val="24"/>
          <w:szCs w:val="24"/>
        </w:rPr>
        <w:t>evidente. O aluno</w:t>
      </w:r>
      <w:r w:rsidR="00FB1126" w:rsidRPr="00600C12">
        <w:rPr>
          <w:rFonts w:ascii="Arial" w:hAnsi="Arial" w:cs="Arial"/>
          <w:sz w:val="24"/>
          <w:szCs w:val="24"/>
        </w:rPr>
        <w:t xml:space="preserve"> é criado pela avó</w:t>
      </w:r>
      <w:r w:rsidR="00212DC5" w:rsidRPr="00600C12">
        <w:rPr>
          <w:rFonts w:ascii="Arial" w:hAnsi="Arial" w:cs="Arial"/>
          <w:sz w:val="24"/>
          <w:szCs w:val="24"/>
        </w:rPr>
        <w:t>,</w:t>
      </w:r>
      <w:r w:rsidR="00FB1126" w:rsidRPr="00600C12">
        <w:rPr>
          <w:rFonts w:ascii="Arial" w:hAnsi="Arial" w:cs="Arial"/>
          <w:sz w:val="24"/>
          <w:szCs w:val="24"/>
        </w:rPr>
        <w:t xml:space="preserve"> que n</w:t>
      </w:r>
      <w:r w:rsidR="004B106A" w:rsidRPr="00600C12">
        <w:rPr>
          <w:rFonts w:ascii="Arial" w:hAnsi="Arial" w:cs="Arial"/>
          <w:sz w:val="24"/>
          <w:szCs w:val="24"/>
        </w:rPr>
        <w:t>ão consegue</w:t>
      </w:r>
      <w:r w:rsidR="003F78CA" w:rsidRPr="00600C12">
        <w:rPr>
          <w:rFonts w:ascii="Arial" w:hAnsi="Arial" w:cs="Arial"/>
          <w:sz w:val="24"/>
          <w:szCs w:val="24"/>
        </w:rPr>
        <w:t xml:space="preserve"> impor</w:t>
      </w:r>
      <w:r w:rsidRPr="00600C12">
        <w:rPr>
          <w:rFonts w:ascii="Arial" w:hAnsi="Arial" w:cs="Arial"/>
          <w:sz w:val="24"/>
          <w:szCs w:val="24"/>
        </w:rPr>
        <w:t xml:space="preserve"> limites</w:t>
      </w:r>
      <w:r w:rsidR="003F78CA" w:rsidRPr="00600C12">
        <w:rPr>
          <w:rFonts w:ascii="Arial" w:hAnsi="Arial" w:cs="Arial"/>
          <w:sz w:val="24"/>
          <w:szCs w:val="24"/>
        </w:rPr>
        <w:t xml:space="preserve"> diante das</w:t>
      </w:r>
      <w:r w:rsidR="00212DC5" w:rsidRPr="00600C12">
        <w:rPr>
          <w:rFonts w:ascii="Arial" w:hAnsi="Arial" w:cs="Arial"/>
          <w:sz w:val="24"/>
          <w:szCs w:val="24"/>
        </w:rPr>
        <w:t xml:space="preserve"> atitudes</w:t>
      </w:r>
      <w:r w:rsidRPr="00600C12">
        <w:rPr>
          <w:rFonts w:ascii="Arial" w:hAnsi="Arial" w:cs="Arial"/>
          <w:sz w:val="24"/>
          <w:szCs w:val="24"/>
        </w:rPr>
        <w:t xml:space="preserve">de </w:t>
      </w:r>
      <w:r w:rsidR="00E8568B">
        <w:rPr>
          <w:rFonts w:ascii="Arial" w:hAnsi="Arial" w:cs="Arial"/>
          <w:sz w:val="24"/>
          <w:szCs w:val="24"/>
        </w:rPr>
        <w:t>“</w:t>
      </w:r>
      <w:r w:rsidRPr="00600C12">
        <w:rPr>
          <w:rFonts w:ascii="Arial" w:hAnsi="Arial" w:cs="Arial"/>
          <w:sz w:val="24"/>
          <w:szCs w:val="24"/>
        </w:rPr>
        <w:t>G</w:t>
      </w:r>
      <w:r w:rsidR="00E8568B">
        <w:rPr>
          <w:rFonts w:ascii="Arial" w:hAnsi="Arial" w:cs="Arial"/>
          <w:sz w:val="24"/>
          <w:szCs w:val="24"/>
        </w:rPr>
        <w:t>”</w:t>
      </w:r>
      <w:r w:rsidRPr="00600C12">
        <w:rPr>
          <w:rFonts w:ascii="Arial" w:hAnsi="Arial" w:cs="Arial"/>
          <w:sz w:val="24"/>
          <w:szCs w:val="24"/>
        </w:rPr>
        <w:t>, este usa o</w:t>
      </w:r>
      <w:r w:rsidR="00A36E46" w:rsidRPr="00600C12">
        <w:rPr>
          <w:rFonts w:ascii="Arial" w:hAnsi="Arial" w:cs="Arial"/>
          <w:sz w:val="24"/>
          <w:szCs w:val="24"/>
        </w:rPr>
        <w:t xml:space="preserve"> choro e comportamentos aut</w:t>
      </w:r>
      <w:r w:rsidR="003F78CA" w:rsidRPr="00600C12">
        <w:rPr>
          <w:rFonts w:ascii="Arial" w:hAnsi="Arial" w:cs="Arial"/>
          <w:sz w:val="24"/>
          <w:szCs w:val="24"/>
        </w:rPr>
        <w:t>o lesivos para chamar a atenção</w:t>
      </w:r>
      <w:r w:rsidR="00212DC5" w:rsidRPr="00600C12">
        <w:rPr>
          <w:rFonts w:ascii="Arial" w:hAnsi="Arial" w:cs="Arial"/>
          <w:sz w:val="24"/>
          <w:szCs w:val="24"/>
        </w:rPr>
        <w:t xml:space="preserve">e </w:t>
      </w:r>
      <w:r w:rsidR="00A36E46" w:rsidRPr="00600C12">
        <w:rPr>
          <w:rFonts w:ascii="Arial" w:hAnsi="Arial" w:cs="Arial"/>
          <w:sz w:val="24"/>
          <w:szCs w:val="24"/>
        </w:rPr>
        <w:t>obter o que quer, sendo em alguns momentos agressivo</w:t>
      </w:r>
      <w:r w:rsidR="00212DC5" w:rsidRPr="00600C12">
        <w:rPr>
          <w:rFonts w:ascii="Arial" w:hAnsi="Arial" w:cs="Arial"/>
          <w:sz w:val="24"/>
          <w:szCs w:val="24"/>
        </w:rPr>
        <w:t xml:space="preserve"> com seus familiares. O mesmo comportamento se observa no âmbito escolar, onde </w:t>
      </w:r>
      <w:r w:rsidR="00E8568B">
        <w:rPr>
          <w:rFonts w:ascii="Arial" w:hAnsi="Arial" w:cs="Arial"/>
          <w:sz w:val="24"/>
          <w:szCs w:val="24"/>
        </w:rPr>
        <w:t>“</w:t>
      </w:r>
      <w:r w:rsidR="00212DC5" w:rsidRPr="00600C12">
        <w:rPr>
          <w:rFonts w:ascii="Arial" w:hAnsi="Arial" w:cs="Arial"/>
          <w:sz w:val="24"/>
          <w:szCs w:val="24"/>
        </w:rPr>
        <w:t>G</w:t>
      </w:r>
      <w:r w:rsidR="00E8568B">
        <w:rPr>
          <w:rFonts w:ascii="Arial" w:hAnsi="Arial" w:cs="Arial"/>
          <w:sz w:val="24"/>
          <w:szCs w:val="24"/>
        </w:rPr>
        <w:t>”</w:t>
      </w:r>
      <w:r w:rsidR="00212DC5" w:rsidRPr="00600C12">
        <w:rPr>
          <w:rFonts w:ascii="Arial" w:hAnsi="Arial" w:cs="Arial"/>
          <w:sz w:val="24"/>
          <w:szCs w:val="24"/>
        </w:rPr>
        <w:t xml:space="preserve"> também se mostra agressivo</w:t>
      </w:r>
      <w:r w:rsidR="00A36E46" w:rsidRPr="00600C12">
        <w:rPr>
          <w:rFonts w:ascii="Arial" w:hAnsi="Arial" w:cs="Arial"/>
          <w:sz w:val="24"/>
          <w:szCs w:val="24"/>
        </w:rPr>
        <w:t xml:space="preserve"> com colegas e professores.</w:t>
      </w:r>
      <w:r w:rsidRPr="00600C12">
        <w:rPr>
          <w:rFonts w:ascii="Arial" w:hAnsi="Arial" w:cs="Arial"/>
          <w:sz w:val="24"/>
          <w:szCs w:val="24"/>
        </w:rPr>
        <w:t xml:space="preserve"> Observa-se</w:t>
      </w:r>
      <w:r w:rsidR="00B76B75" w:rsidRPr="00600C12">
        <w:rPr>
          <w:rFonts w:ascii="Arial" w:hAnsi="Arial" w:cs="Arial"/>
          <w:sz w:val="24"/>
          <w:szCs w:val="24"/>
        </w:rPr>
        <w:t xml:space="preserve"> que</w:t>
      </w:r>
      <w:r w:rsidRPr="00600C12">
        <w:rPr>
          <w:rFonts w:ascii="Arial" w:hAnsi="Arial" w:cs="Arial"/>
          <w:sz w:val="24"/>
          <w:szCs w:val="24"/>
        </w:rPr>
        <w:t xml:space="preserve"> a falta de rotina em casa e a dificuldade de coloca</w:t>
      </w:r>
      <w:r w:rsidR="00600C12">
        <w:rPr>
          <w:rFonts w:ascii="Arial" w:hAnsi="Arial" w:cs="Arial"/>
          <w:sz w:val="24"/>
          <w:szCs w:val="24"/>
        </w:rPr>
        <w:t xml:space="preserve">r limites em </w:t>
      </w:r>
      <w:r w:rsidR="00E8568B">
        <w:rPr>
          <w:rFonts w:ascii="Arial" w:hAnsi="Arial" w:cs="Arial"/>
          <w:sz w:val="24"/>
          <w:szCs w:val="24"/>
        </w:rPr>
        <w:t>“</w:t>
      </w:r>
      <w:r w:rsidR="00600C12">
        <w:rPr>
          <w:rFonts w:ascii="Arial" w:hAnsi="Arial" w:cs="Arial"/>
          <w:sz w:val="24"/>
          <w:szCs w:val="24"/>
        </w:rPr>
        <w:t>G</w:t>
      </w:r>
      <w:r w:rsidR="00E8568B">
        <w:rPr>
          <w:rFonts w:ascii="Arial" w:hAnsi="Arial" w:cs="Arial"/>
          <w:sz w:val="24"/>
          <w:szCs w:val="24"/>
        </w:rPr>
        <w:t>”</w:t>
      </w:r>
      <w:r w:rsidR="00600C12">
        <w:rPr>
          <w:rFonts w:ascii="Arial" w:hAnsi="Arial" w:cs="Arial"/>
          <w:sz w:val="24"/>
          <w:szCs w:val="24"/>
        </w:rPr>
        <w:t>, onde ele chora,</w:t>
      </w:r>
      <w:r w:rsidRPr="00600C12">
        <w:rPr>
          <w:rFonts w:ascii="Arial" w:hAnsi="Arial" w:cs="Arial"/>
          <w:sz w:val="24"/>
          <w:szCs w:val="24"/>
        </w:rPr>
        <w:t xml:space="preserve"> faz birra e no final consegue o que quer da família com tais comportamentos</w:t>
      </w:r>
      <w:r w:rsidR="00B76B75" w:rsidRPr="00600C12">
        <w:rPr>
          <w:rFonts w:ascii="Arial" w:hAnsi="Arial" w:cs="Arial"/>
          <w:sz w:val="24"/>
          <w:szCs w:val="24"/>
        </w:rPr>
        <w:t xml:space="preserve">, </w:t>
      </w:r>
      <w:r w:rsidRPr="00600C12">
        <w:rPr>
          <w:rFonts w:ascii="Arial" w:hAnsi="Arial" w:cs="Arial"/>
          <w:sz w:val="24"/>
          <w:szCs w:val="24"/>
        </w:rPr>
        <w:t>dificulta a ação da escola, pois desarticula todo um processo que está sendo desenvolvido pelos professores no sentido de auxiliar o “G” na construção e r</w:t>
      </w:r>
      <w:r w:rsidR="00137B9B" w:rsidRPr="00600C12">
        <w:rPr>
          <w:rFonts w:ascii="Arial" w:hAnsi="Arial" w:cs="Arial"/>
          <w:sz w:val="24"/>
          <w:szCs w:val="24"/>
        </w:rPr>
        <w:t xml:space="preserve">econhecimento de si e do mundo, por isso percebe-se a importância de trabalhar de </w:t>
      </w:r>
      <w:r w:rsidR="00600C12">
        <w:rPr>
          <w:rFonts w:ascii="Arial" w:hAnsi="Arial" w:cs="Arial"/>
          <w:sz w:val="24"/>
          <w:szCs w:val="24"/>
        </w:rPr>
        <w:t>forma intensa também a família.</w:t>
      </w:r>
    </w:p>
    <w:p w:rsidR="007430C8" w:rsidRPr="00600C12" w:rsidRDefault="00137B9B" w:rsidP="00720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C12">
        <w:rPr>
          <w:rFonts w:ascii="Arial" w:hAnsi="Arial" w:cs="Arial"/>
          <w:sz w:val="24"/>
          <w:szCs w:val="24"/>
        </w:rPr>
        <w:t>Apesar de “G”</w:t>
      </w:r>
      <w:r w:rsidR="00212DC5" w:rsidRPr="00600C12">
        <w:rPr>
          <w:rFonts w:ascii="Arial" w:hAnsi="Arial" w:cs="Arial"/>
          <w:sz w:val="24"/>
          <w:szCs w:val="24"/>
        </w:rPr>
        <w:t xml:space="preserve"> receber auxí</w:t>
      </w:r>
      <w:r w:rsidR="00E52D30" w:rsidRPr="00600C12">
        <w:rPr>
          <w:rFonts w:ascii="Arial" w:hAnsi="Arial" w:cs="Arial"/>
          <w:sz w:val="24"/>
          <w:szCs w:val="24"/>
        </w:rPr>
        <w:t xml:space="preserve">lio em tempo integral de uma professora de apoio que media as atividades em sala de </w:t>
      </w:r>
      <w:bookmarkStart w:id="0" w:name="_GoBack"/>
      <w:bookmarkEnd w:id="0"/>
      <w:r w:rsidR="00E52D30" w:rsidRPr="00600C12">
        <w:rPr>
          <w:rFonts w:ascii="Arial" w:hAnsi="Arial" w:cs="Arial"/>
          <w:sz w:val="24"/>
          <w:szCs w:val="24"/>
        </w:rPr>
        <w:t>aula e nos demais espaços da escol</w:t>
      </w:r>
      <w:r w:rsidRPr="00600C12">
        <w:rPr>
          <w:rFonts w:ascii="Arial" w:hAnsi="Arial" w:cs="Arial"/>
          <w:sz w:val="24"/>
          <w:szCs w:val="24"/>
        </w:rPr>
        <w:t>a, ele</w:t>
      </w:r>
      <w:r w:rsidR="00513AEF" w:rsidRPr="00600C12">
        <w:rPr>
          <w:rFonts w:ascii="Arial" w:hAnsi="Arial" w:cs="Arial"/>
          <w:sz w:val="24"/>
          <w:szCs w:val="24"/>
        </w:rPr>
        <w:t xml:space="preserve"> mostra</w:t>
      </w:r>
      <w:r w:rsidRPr="00600C12">
        <w:rPr>
          <w:rFonts w:ascii="Arial" w:hAnsi="Arial" w:cs="Arial"/>
          <w:sz w:val="24"/>
          <w:szCs w:val="24"/>
        </w:rPr>
        <w:t>-se</w:t>
      </w:r>
      <w:r w:rsidR="00513AEF" w:rsidRPr="00600C12">
        <w:rPr>
          <w:rFonts w:ascii="Arial" w:hAnsi="Arial" w:cs="Arial"/>
          <w:sz w:val="24"/>
          <w:szCs w:val="24"/>
        </w:rPr>
        <w:t xml:space="preserve"> bastante </w:t>
      </w:r>
      <w:r w:rsidR="000E4B48" w:rsidRPr="00600C12">
        <w:rPr>
          <w:rFonts w:ascii="Arial" w:hAnsi="Arial" w:cs="Arial"/>
          <w:sz w:val="24"/>
          <w:szCs w:val="24"/>
        </w:rPr>
        <w:t>agitado, pois a troca constante do professor de apoio ao longo do ano e a pouca aproximação do professor titular</w:t>
      </w:r>
      <w:r w:rsidR="00212DC5" w:rsidRPr="00600C12">
        <w:rPr>
          <w:rFonts w:ascii="Arial" w:hAnsi="Arial" w:cs="Arial"/>
          <w:sz w:val="24"/>
          <w:szCs w:val="24"/>
        </w:rPr>
        <w:t>,</w:t>
      </w:r>
      <w:r w:rsidR="000E4B48" w:rsidRPr="00600C12">
        <w:rPr>
          <w:rFonts w:ascii="Arial" w:hAnsi="Arial" w:cs="Arial"/>
          <w:sz w:val="24"/>
          <w:szCs w:val="24"/>
        </w:rPr>
        <w:t xml:space="preserve"> fazem com que o aluno n</w:t>
      </w:r>
      <w:r w:rsidR="00212DC5" w:rsidRPr="00600C12">
        <w:rPr>
          <w:rFonts w:ascii="Arial" w:hAnsi="Arial" w:cs="Arial"/>
          <w:sz w:val="24"/>
          <w:szCs w:val="24"/>
        </w:rPr>
        <w:t>ão se sinta seguro neste espaço.C</w:t>
      </w:r>
      <w:r w:rsidR="000E4B48" w:rsidRPr="00600C12">
        <w:rPr>
          <w:rFonts w:ascii="Arial" w:hAnsi="Arial" w:cs="Arial"/>
          <w:sz w:val="24"/>
          <w:szCs w:val="24"/>
        </w:rPr>
        <w:t>om o passar dos dias</w:t>
      </w:r>
      <w:r w:rsidR="00212DC5" w:rsidRPr="00600C12">
        <w:rPr>
          <w:rFonts w:ascii="Arial" w:hAnsi="Arial" w:cs="Arial"/>
          <w:sz w:val="24"/>
          <w:szCs w:val="24"/>
        </w:rPr>
        <w:t xml:space="preserve"> esta situaçãofoi sendo amenizada</w:t>
      </w:r>
      <w:r w:rsidR="000E4B48" w:rsidRPr="00600C12">
        <w:rPr>
          <w:rFonts w:ascii="Arial" w:hAnsi="Arial" w:cs="Arial"/>
          <w:sz w:val="24"/>
          <w:szCs w:val="24"/>
        </w:rPr>
        <w:t xml:space="preserve">, </w:t>
      </w:r>
      <w:r w:rsidR="00212DC5" w:rsidRPr="00600C12">
        <w:rPr>
          <w:rFonts w:ascii="Arial" w:hAnsi="Arial" w:cs="Arial"/>
          <w:sz w:val="24"/>
          <w:szCs w:val="24"/>
        </w:rPr>
        <w:t>pois foi</w:t>
      </w:r>
      <w:r w:rsidR="000E4B48" w:rsidRPr="00600C12">
        <w:rPr>
          <w:rFonts w:ascii="Arial" w:hAnsi="Arial" w:cs="Arial"/>
          <w:sz w:val="24"/>
          <w:szCs w:val="24"/>
        </w:rPr>
        <w:t xml:space="preserve"> se </w:t>
      </w:r>
      <w:r w:rsidR="003F78CA" w:rsidRPr="00600C12">
        <w:rPr>
          <w:rFonts w:ascii="Arial" w:hAnsi="Arial" w:cs="Arial"/>
          <w:sz w:val="24"/>
          <w:szCs w:val="24"/>
        </w:rPr>
        <w:t>estabelecendo vínculos</w:t>
      </w:r>
      <w:r w:rsidR="007430C8" w:rsidRPr="00600C12">
        <w:rPr>
          <w:rFonts w:ascii="Arial" w:hAnsi="Arial" w:cs="Arial"/>
          <w:sz w:val="24"/>
          <w:szCs w:val="24"/>
        </w:rPr>
        <w:t xml:space="preserve"> afetivos, a</w:t>
      </w:r>
      <w:r w:rsidR="000E4B48" w:rsidRPr="00600C12">
        <w:rPr>
          <w:rFonts w:ascii="Arial" w:hAnsi="Arial" w:cs="Arial"/>
          <w:sz w:val="24"/>
          <w:szCs w:val="24"/>
        </w:rPr>
        <w:t xml:space="preserve"> professora foi entrando </w:t>
      </w:r>
      <w:r w:rsidR="000E4B48" w:rsidRPr="00600C12">
        <w:rPr>
          <w:rFonts w:ascii="Arial" w:hAnsi="Arial" w:cs="Arial"/>
          <w:sz w:val="24"/>
          <w:szCs w:val="24"/>
        </w:rPr>
        <w:lastRenderedPageBreak/>
        <w:t>n</w:t>
      </w:r>
      <w:r w:rsidR="007430C8" w:rsidRPr="00600C12">
        <w:rPr>
          <w:rFonts w:ascii="Arial" w:hAnsi="Arial" w:cs="Arial"/>
          <w:sz w:val="24"/>
          <w:szCs w:val="24"/>
        </w:rPr>
        <w:t>o“</w:t>
      </w:r>
      <w:r w:rsidR="00FB1126" w:rsidRPr="00600C12">
        <w:rPr>
          <w:rFonts w:ascii="Arial" w:hAnsi="Arial" w:cs="Arial"/>
          <w:sz w:val="24"/>
          <w:szCs w:val="24"/>
        </w:rPr>
        <w:t xml:space="preserve">mundo </w:t>
      </w:r>
      <w:r w:rsidR="007430C8" w:rsidRPr="00600C12">
        <w:rPr>
          <w:rFonts w:ascii="Arial" w:hAnsi="Arial" w:cs="Arial"/>
          <w:sz w:val="24"/>
          <w:szCs w:val="24"/>
        </w:rPr>
        <w:t xml:space="preserve">particular” de </w:t>
      </w:r>
      <w:r w:rsidR="00E8568B">
        <w:rPr>
          <w:rFonts w:ascii="Arial" w:hAnsi="Arial" w:cs="Arial"/>
          <w:sz w:val="24"/>
          <w:szCs w:val="24"/>
        </w:rPr>
        <w:t>“</w:t>
      </w:r>
      <w:r w:rsidR="007430C8" w:rsidRPr="00600C12">
        <w:rPr>
          <w:rFonts w:ascii="Arial" w:hAnsi="Arial" w:cs="Arial"/>
          <w:sz w:val="24"/>
          <w:szCs w:val="24"/>
        </w:rPr>
        <w:t>G</w:t>
      </w:r>
      <w:r w:rsidR="00E8568B">
        <w:rPr>
          <w:rFonts w:ascii="Arial" w:hAnsi="Arial" w:cs="Arial"/>
          <w:sz w:val="24"/>
          <w:szCs w:val="24"/>
        </w:rPr>
        <w:t>”</w:t>
      </w:r>
      <w:r w:rsidR="007430C8" w:rsidRPr="00600C12">
        <w:rPr>
          <w:rFonts w:ascii="Arial" w:hAnsi="Arial" w:cs="Arial"/>
          <w:sz w:val="24"/>
          <w:szCs w:val="24"/>
        </w:rPr>
        <w:t xml:space="preserve"> e</w:t>
      </w:r>
      <w:r w:rsidR="00FB1126" w:rsidRPr="00600C12">
        <w:rPr>
          <w:rFonts w:ascii="Arial" w:hAnsi="Arial" w:cs="Arial"/>
          <w:sz w:val="24"/>
          <w:szCs w:val="24"/>
        </w:rPr>
        <w:t xml:space="preserve"> participando </w:t>
      </w:r>
      <w:r w:rsidR="003F78CA" w:rsidRPr="00600C12">
        <w:rPr>
          <w:rFonts w:ascii="Arial" w:hAnsi="Arial" w:cs="Arial"/>
          <w:sz w:val="24"/>
          <w:szCs w:val="24"/>
        </w:rPr>
        <w:t>de algumas</w:t>
      </w:r>
      <w:r w:rsidR="000E4B48" w:rsidRPr="00600C12">
        <w:rPr>
          <w:rFonts w:ascii="Arial" w:hAnsi="Arial" w:cs="Arial"/>
          <w:sz w:val="24"/>
          <w:szCs w:val="24"/>
        </w:rPr>
        <w:t xml:space="preserve"> brincadeiras e fantasias </w:t>
      </w:r>
      <w:r w:rsidR="007430C8" w:rsidRPr="00600C12">
        <w:rPr>
          <w:rFonts w:ascii="Arial" w:hAnsi="Arial" w:cs="Arial"/>
          <w:sz w:val="24"/>
          <w:szCs w:val="24"/>
        </w:rPr>
        <w:t>criadas por ele</w:t>
      </w:r>
      <w:r w:rsidR="00FB1126" w:rsidRPr="00600C12">
        <w:rPr>
          <w:rFonts w:ascii="Arial" w:hAnsi="Arial" w:cs="Arial"/>
          <w:sz w:val="24"/>
          <w:szCs w:val="24"/>
        </w:rPr>
        <w:t>, assim conquistando sua confiança e podendo dar continuidade ao trabalho a ser desenvolvido</w:t>
      </w:r>
      <w:r w:rsidR="00A36E46" w:rsidRPr="00600C12">
        <w:rPr>
          <w:rFonts w:ascii="Arial" w:hAnsi="Arial" w:cs="Arial"/>
          <w:sz w:val="24"/>
          <w:szCs w:val="24"/>
        </w:rPr>
        <w:t>.</w:t>
      </w:r>
    </w:p>
    <w:p w:rsidR="00E52D30" w:rsidRPr="00B76B75" w:rsidRDefault="00A36E46" w:rsidP="00720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75">
        <w:rPr>
          <w:rFonts w:ascii="Arial" w:hAnsi="Arial" w:cs="Arial"/>
          <w:sz w:val="24"/>
          <w:szCs w:val="24"/>
        </w:rPr>
        <w:t>A turma é bastante agitada</w:t>
      </w:r>
      <w:r w:rsidR="007430C8" w:rsidRPr="00B76B75">
        <w:rPr>
          <w:rFonts w:ascii="Arial" w:hAnsi="Arial" w:cs="Arial"/>
          <w:sz w:val="24"/>
          <w:szCs w:val="24"/>
        </w:rPr>
        <w:t>,</w:t>
      </w:r>
      <w:r w:rsidRPr="00B76B75">
        <w:rPr>
          <w:rFonts w:ascii="Arial" w:hAnsi="Arial" w:cs="Arial"/>
          <w:sz w:val="24"/>
          <w:szCs w:val="24"/>
        </w:rPr>
        <w:t xml:space="preserve"> o que deixa </w:t>
      </w:r>
      <w:r w:rsidR="00137B9B">
        <w:rPr>
          <w:rFonts w:ascii="Arial" w:hAnsi="Arial" w:cs="Arial"/>
          <w:sz w:val="24"/>
          <w:szCs w:val="24"/>
        </w:rPr>
        <w:t>“</w:t>
      </w:r>
      <w:r w:rsidRPr="00B76B75">
        <w:rPr>
          <w:rFonts w:ascii="Arial" w:hAnsi="Arial" w:cs="Arial"/>
          <w:sz w:val="24"/>
          <w:szCs w:val="24"/>
        </w:rPr>
        <w:t>G</w:t>
      </w:r>
      <w:r w:rsidR="00137B9B">
        <w:rPr>
          <w:rFonts w:ascii="Arial" w:hAnsi="Arial" w:cs="Arial"/>
          <w:sz w:val="24"/>
          <w:szCs w:val="24"/>
        </w:rPr>
        <w:t>”</w:t>
      </w:r>
      <w:r w:rsidRPr="00B76B75">
        <w:rPr>
          <w:rFonts w:ascii="Arial" w:hAnsi="Arial" w:cs="Arial"/>
          <w:sz w:val="24"/>
          <w:szCs w:val="24"/>
        </w:rPr>
        <w:t xml:space="preserve"> ainda mais desorganizado, pois tem sensibilidade aguçada ao barulho, necessitando em alguns momentos sair da sala de aula</w:t>
      </w:r>
      <w:r w:rsidR="007430C8" w:rsidRPr="00B76B75">
        <w:rPr>
          <w:rFonts w:ascii="Arial" w:hAnsi="Arial" w:cs="Arial"/>
          <w:sz w:val="24"/>
          <w:szCs w:val="24"/>
        </w:rPr>
        <w:t>,</w:t>
      </w:r>
      <w:r w:rsidRPr="00B76B75">
        <w:rPr>
          <w:rFonts w:ascii="Arial" w:hAnsi="Arial" w:cs="Arial"/>
          <w:sz w:val="24"/>
          <w:szCs w:val="24"/>
        </w:rPr>
        <w:t xml:space="preserve"> buscando um espaço mais tranquilo para</w:t>
      </w:r>
      <w:r w:rsidR="00E96619" w:rsidRPr="00B76B75">
        <w:rPr>
          <w:rFonts w:ascii="Arial" w:hAnsi="Arial" w:cs="Arial"/>
          <w:sz w:val="24"/>
          <w:szCs w:val="24"/>
        </w:rPr>
        <w:t xml:space="preserve"> se</w:t>
      </w:r>
      <w:r w:rsidRPr="00B76B75">
        <w:rPr>
          <w:rFonts w:ascii="Arial" w:hAnsi="Arial" w:cs="Arial"/>
          <w:sz w:val="24"/>
          <w:szCs w:val="24"/>
        </w:rPr>
        <w:t xml:space="preserve"> reorganizar e assim retornar a sala de aula.</w:t>
      </w:r>
    </w:p>
    <w:p w:rsidR="00E52D30" w:rsidRDefault="00137B9B" w:rsidP="00B653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="007430C8" w:rsidRPr="00645BD7">
        <w:rPr>
          <w:rFonts w:ascii="Arial" w:hAnsi="Arial" w:cs="Arial"/>
          <w:color w:val="000000" w:themeColor="text1"/>
          <w:sz w:val="24"/>
          <w:szCs w:val="24"/>
        </w:rPr>
        <w:t>G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="000326A7">
        <w:rPr>
          <w:rFonts w:ascii="Arial" w:hAnsi="Arial" w:cs="Arial"/>
          <w:sz w:val="24"/>
          <w:szCs w:val="24"/>
        </w:rPr>
        <w:t>tem dificuldade em prestar atenção no professor</w:t>
      </w:r>
      <w:r w:rsidR="007430C8" w:rsidRPr="00645BD7">
        <w:rPr>
          <w:rFonts w:ascii="Arial" w:hAnsi="Arial" w:cs="Arial"/>
          <w:color w:val="000000" w:themeColor="text1"/>
          <w:sz w:val="24"/>
          <w:szCs w:val="24"/>
        </w:rPr>
        <w:t>,</w:t>
      </w:r>
      <w:r w:rsidR="000326A7">
        <w:rPr>
          <w:rFonts w:ascii="Arial" w:hAnsi="Arial" w:cs="Arial"/>
          <w:sz w:val="24"/>
          <w:szCs w:val="24"/>
        </w:rPr>
        <w:t xml:space="preserve">no que está sendo solicitado, pois não se concentra, </w:t>
      </w:r>
      <w:r w:rsidR="00AF49DE" w:rsidRPr="00645BD7">
        <w:rPr>
          <w:rFonts w:ascii="Arial" w:hAnsi="Arial" w:cs="Arial"/>
          <w:color w:val="000000" w:themeColor="text1"/>
          <w:sz w:val="24"/>
          <w:szCs w:val="24"/>
        </w:rPr>
        <w:t>sua atenção é difusa</w:t>
      </w:r>
      <w:r w:rsidR="00645BD7">
        <w:rPr>
          <w:rFonts w:ascii="Arial" w:hAnsi="Arial" w:cs="Arial"/>
          <w:sz w:val="24"/>
          <w:szCs w:val="24"/>
        </w:rPr>
        <w:t>,</w:t>
      </w:r>
      <w:r w:rsidR="00AF49DE" w:rsidRPr="00645BD7">
        <w:rPr>
          <w:rFonts w:ascii="Arial" w:hAnsi="Arial" w:cs="Arial"/>
          <w:color w:val="000000" w:themeColor="text1"/>
          <w:sz w:val="24"/>
          <w:szCs w:val="24"/>
        </w:rPr>
        <w:t xml:space="preserve">observando </w:t>
      </w:r>
      <w:r w:rsidR="00AF49DE">
        <w:rPr>
          <w:rFonts w:ascii="Arial" w:hAnsi="Arial" w:cs="Arial"/>
          <w:sz w:val="24"/>
          <w:szCs w:val="24"/>
        </w:rPr>
        <w:t>tudo o que se passa a sua volta.</w:t>
      </w:r>
      <w:r w:rsidR="000326A7">
        <w:rPr>
          <w:rFonts w:ascii="Arial" w:hAnsi="Arial" w:cs="Arial"/>
          <w:sz w:val="24"/>
          <w:szCs w:val="24"/>
        </w:rPr>
        <w:t xml:space="preserve"> Neste período foram realizadas algumas atividades de l</w:t>
      </w:r>
      <w:r w:rsidR="00AF49DE">
        <w:rPr>
          <w:rFonts w:ascii="Arial" w:hAnsi="Arial" w:cs="Arial"/>
          <w:sz w:val="24"/>
          <w:szCs w:val="24"/>
        </w:rPr>
        <w:t xml:space="preserve">eitura e escrita, </w:t>
      </w:r>
      <w:r>
        <w:rPr>
          <w:rFonts w:ascii="Arial" w:hAnsi="Arial" w:cs="Arial"/>
          <w:sz w:val="24"/>
          <w:szCs w:val="24"/>
        </w:rPr>
        <w:t>“</w:t>
      </w:r>
      <w:r w:rsidR="00AF49D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”</w:t>
      </w:r>
      <w:r w:rsidR="00AF49DE">
        <w:rPr>
          <w:rFonts w:ascii="Arial" w:hAnsi="Arial" w:cs="Arial"/>
          <w:sz w:val="24"/>
          <w:szCs w:val="24"/>
        </w:rPr>
        <w:t xml:space="preserve"> consegue </w:t>
      </w:r>
      <w:r w:rsidR="000326A7">
        <w:rPr>
          <w:rFonts w:ascii="Arial" w:hAnsi="Arial" w:cs="Arial"/>
          <w:sz w:val="24"/>
          <w:szCs w:val="24"/>
        </w:rPr>
        <w:t>concentrar</w:t>
      </w:r>
      <w:r w:rsidR="00AF49DE" w:rsidRPr="00645BD7">
        <w:rPr>
          <w:rFonts w:ascii="Arial" w:hAnsi="Arial" w:cs="Arial"/>
          <w:color w:val="000000" w:themeColor="text1"/>
          <w:sz w:val="24"/>
          <w:szCs w:val="24"/>
        </w:rPr>
        <w:t>-se</w:t>
      </w:r>
      <w:r w:rsidR="000326A7">
        <w:rPr>
          <w:rFonts w:ascii="Arial" w:hAnsi="Arial" w:cs="Arial"/>
          <w:sz w:val="24"/>
          <w:szCs w:val="24"/>
        </w:rPr>
        <w:t xml:space="preserve">e realizar </w:t>
      </w:r>
      <w:r w:rsidR="00AF49DE" w:rsidRPr="00645BD7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0326A7">
        <w:rPr>
          <w:rFonts w:ascii="Arial" w:hAnsi="Arial" w:cs="Arial"/>
          <w:sz w:val="24"/>
          <w:szCs w:val="24"/>
        </w:rPr>
        <w:t>ati</w:t>
      </w:r>
      <w:r w:rsidR="00AF49DE">
        <w:rPr>
          <w:rFonts w:ascii="Arial" w:hAnsi="Arial" w:cs="Arial"/>
          <w:sz w:val="24"/>
          <w:szCs w:val="24"/>
        </w:rPr>
        <w:t xml:space="preserve">vidades com materiais concretos. </w:t>
      </w:r>
      <w:r w:rsidR="00AF49DE" w:rsidRPr="00645BD7">
        <w:rPr>
          <w:rFonts w:ascii="Arial" w:hAnsi="Arial" w:cs="Arial"/>
          <w:color w:val="000000" w:themeColor="text1"/>
          <w:sz w:val="24"/>
          <w:szCs w:val="24"/>
        </w:rPr>
        <w:t>N</w:t>
      </w:r>
      <w:r w:rsidR="000326A7" w:rsidRPr="00645BD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326A7">
        <w:rPr>
          <w:rFonts w:ascii="Arial" w:hAnsi="Arial" w:cs="Arial"/>
          <w:sz w:val="24"/>
          <w:szCs w:val="24"/>
        </w:rPr>
        <w:t>leitura</w:t>
      </w:r>
      <w:r w:rsidR="00AF49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foram</w:t>
      </w:r>
      <w:r w:rsidR="000326A7">
        <w:rPr>
          <w:rFonts w:ascii="Arial" w:hAnsi="Arial" w:cs="Arial"/>
          <w:sz w:val="24"/>
          <w:szCs w:val="24"/>
        </w:rPr>
        <w:t xml:space="preserve"> utilizados fantoches que dão vida a h</w:t>
      </w:r>
      <w:r>
        <w:rPr>
          <w:rFonts w:ascii="Arial" w:hAnsi="Arial" w:cs="Arial"/>
          <w:sz w:val="24"/>
          <w:szCs w:val="24"/>
        </w:rPr>
        <w:t>istória, na escrita do nome foram</w:t>
      </w:r>
      <w:r w:rsidR="000326A7">
        <w:rPr>
          <w:rFonts w:ascii="Arial" w:hAnsi="Arial" w:cs="Arial"/>
          <w:sz w:val="24"/>
          <w:szCs w:val="24"/>
        </w:rPr>
        <w:t xml:space="preserve"> utilizados materiais como</w:t>
      </w:r>
      <w:r>
        <w:rPr>
          <w:rFonts w:ascii="Arial" w:hAnsi="Arial" w:cs="Arial"/>
          <w:sz w:val="24"/>
          <w:szCs w:val="24"/>
        </w:rPr>
        <w:t>:</w:t>
      </w:r>
      <w:r w:rsidR="000326A7">
        <w:rPr>
          <w:rFonts w:ascii="Arial" w:hAnsi="Arial" w:cs="Arial"/>
          <w:sz w:val="24"/>
          <w:szCs w:val="24"/>
        </w:rPr>
        <w:t xml:space="preserve"> pontilhados, letras em EVA, papelão vazado, recorte e colagem, punção, alinhavo e jogos de encaixe. Na construção do</w:t>
      </w:r>
      <w:r>
        <w:rPr>
          <w:rFonts w:ascii="Arial" w:hAnsi="Arial" w:cs="Arial"/>
          <w:sz w:val="24"/>
          <w:szCs w:val="24"/>
        </w:rPr>
        <w:t>s</w:t>
      </w:r>
      <w:r w:rsidR="000326A7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>s</w:t>
      </w:r>
      <w:r w:rsidR="000326A7">
        <w:rPr>
          <w:rFonts w:ascii="Arial" w:hAnsi="Arial" w:cs="Arial"/>
          <w:sz w:val="24"/>
          <w:szCs w:val="24"/>
        </w:rPr>
        <w:t xml:space="preserve"> foram usados mat</w:t>
      </w:r>
      <w:r w:rsidR="00FF2D33">
        <w:rPr>
          <w:rFonts w:ascii="Arial" w:hAnsi="Arial" w:cs="Arial"/>
          <w:sz w:val="24"/>
          <w:szCs w:val="24"/>
        </w:rPr>
        <w:t>eriais de conta</w:t>
      </w:r>
      <w:r>
        <w:rPr>
          <w:rFonts w:ascii="Arial" w:hAnsi="Arial" w:cs="Arial"/>
          <w:sz w:val="24"/>
          <w:szCs w:val="24"/>
        </w:rPr>
        <w:t>gem, pois “G”</w:t>
      </w:r>
      <w:r w:rsidR="000326A7">
        <w:rPr>
          <w:rFonts w:ascii="Arial" w:hAnsi="Arial" w:cs="Arial"/>
          <w:sz w:val="24"/>
          <w:szCs w:val="24"/>
        </w:rPr>
        <w:t xml:space="preserve"> já reconhece os números e faz cálculos de adição e subtração simples, bem como seriação e classificação.</w:t>
      </w:r>
    </w:p>
    <w:p w:rsidR="00776077" w:rsidRPr="00600C12" w:rsidRDefault="00F92AEB" w:rsidP="00B76B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C12">
        <w:rPr>
          <w:rFonts w:ascii="Arial" w:hAnsi="Arial" w:cs="Arial"/>
          <w:sz w:val="24"/>
          <w:szCs w:val="24"/>
        </w:rPr>
        <w:t>Evidencia-se a importância de o professor perceber</w:t>
      </w:r>
      <w:r w:rsidR="001633F0" w:rsidRPr="00600C12">
        <w:rPr>
          <w:rFonts w:ascii="Arial" w:hAnsi="Arial" w:cs="Arial"/>
          <w:sz w:val="24"/>
          <w:szCs w:val="24"/>
        </w:rPr>
        <w:t xml:space="preserve"> quais </w:t>
      </w:r>
      <w:r w:rsidR="00AF49DE" w:rsidRPr="00600C12">
        <w:rPr>
          <w:rFonts w:ascii="Arial" w:hAnsi="Arial" w:cs="Arial"/>
          <w:sz w:val="24"/>
          <w:szCs w:val="24"/>
        </w:rPr>
        <w:t xml:space="preserve">são as </w:t>
      </w:r>
      <w:r w:rsidR="001633F0" w:rsidRPr="00600C12">
        <w:rPr>
          <w:rFonts w:ascii="Arial" w:hAnsi="Arial" w:cs="Arial"/>
          <w:sz w:val="24"/>
          <w:szCs w:val="24"/>
        </w:rPr>
        <w:t>habili</w:t>
      </w:r>
      <w:r w:rsidR="00AF49DE" w:rsidRPr="00600C12">
        <w:rPr>
          <w:rFonts w:ascii="Arial" w:hAnsi="Arial" w:cs="Arial"/>
          <w:sz w:val="24"/>
          <w:szCs w:val="24"/>
        </w:rPr>
        <w:t>dades do estudante, para então estimulá-las</w:t>
      </w:r>
      <w:r w:rsidRPr="00600C12">
        <w:rPr>
          <w:rFonts w:ascii="Arial" w:hAnsi="Arial" w:cs="Arial"/>
          <w:sz w:val="24"/>
          <w:szCs w:val="24"/>
        </w:rPr>
        <w:t xml:space="preserve"> e desenvolvê-las </w:t>
      </w:r>
      <w:r w:rsidR="001633F0" w:rsidRPr="00600C12">
        <w:rPr>
          <w:rFonts w:ascii="Arial" w:hAnsi="Arial" w:cs="Arial"/>
          <w:sz w:val="24"/>
          <w:szCs w:val="24"/>
        </w:rPr>
        <w:t>e a partir destas</w:t>
      </w:r>
      <w:r w:rsidR="00AF49DE" w:rsidRPr="00600C12">
        <w:rPr>
          <w:rFonts w:ascii="Arial" w:hAnsi="Arial" w:cs="Arial"/>
          <w:sz w:val="24"/>
          <w:szCs w:val="24"/>
        </w:rPr>
        <w:t>,</w:t>
      </w:r>
      <w:r w:rsidR="001633F0" w:rsidRPr="00600C12">
        <w:rPr>
          <w:rFonts w:ascii="Arial" w:hAnsi="Arial" w:cs="Arial"/>
          <w:sz w:val="24"/>
          <w:szCs w:val="24"/>
        </w:rPr>
        <w:t xml:space="preserve"> bus</w:t>
      </w:r>
      <w:r w:rsidRPr="00600C12">
        <w:rPr>
          <w:rFonts w:ascii="Arial" w:hAnsi="Arial" w:cs="Arial"/>
          <w:sz w:val="24"/>
          <w:szCs w:val="24"/>
        </w:rPr>
        <w:t xml:space="preserve">car estratégias para ampliar o que </w:t>
      </w:r>
      <w:r w:rsidR="001633F0" w:rsidRPr="00600C12">
        <w:rPr>
          <w:rFonts w:ascii="Arial" w:hAnsi="Arial" w:cs="Arial"/>
          <w:sz w:val="24"/>
          <w:szCs w:val="24"/>
        </w:rPr>
        <w:t xml:space="preserve">ainda não </w:t>
      </w:r>
      <w:r w:rsidRPr="00600C12">
        <w:rPr>
          <w:rFonts w:ascii="Arial" w:hAnsi="Arial" w:cs="Arial"/>
          <w:sz w:val="24"/>
          <w:szCs w:val="24"/>
        </w:rPr>
        <w:t>foi possível ser desenvolvido por ele</w:t>
      </w:r>
      <w:r w:rsidR="001633F0" w:rsidRPr="00600C12">
        <w:rPr>
          <w:rFonts w:ascii="Arial" w:hAnsi="Arial" w:cs="Arial"/>
          <w:sz w:val="24"/>
          <w:szCs w:val="24"/>
        </w:rPr>
        <w:t>, obtendo assim uma aprendizagem efetiva.</w:t>
      </w:r>
      <w:r w:rsidRPr="00600C12">
        <w:rPr>
          <w:rFonts w:ascii="Arial" w:hAnsi="Arial" w:cs="Arial"/>
          <w:sz w:val="24"/>
          <w:szCs w:val="24"/>
        </w:rPr>
        <w:t xml:space="preserve"> Cabe salientar a relevância de valorizar </w:t>
      </w:r>
      <w:r w:rsidR="00FF2D33" w:rsidRPr="00600C12">
        <w:rPr>
          <w:rFonts w:ascii="Arial" w:hAnsi="Arial" w:cs="Arial"/>
          <w:sz w:val="24"/>
          <w:szCs w:val="24"/>
        </w:rPr>
        <w:t>aquilo que o estudante</w:t>
      </w:r>
      <w:r w:rsidR="001633F0" w:rsidRPr="00600C12">
        <w:rPr>
          <w:rFonts w:ascii="Arial" w:hAnsi="Arial" w:cs="Arial"/>
          <w:sz w:val="24"/>
          <w:szCs w:val="24"/>
        </w:rPr>
        <w:t xml:space="preserve"> conseguiu realizar, tendo</w:t>
      </w:r>
      <w:r w:rsidR="00BE56D4" w:rsidRPr="00600C12">
        <w:rPr>
          <w:rFonts w:ascii="Arial" w:hAnsi="Arial" w:cs="Arial"/>
          <w:sz w:val="24"/>
          <w:szCs w:val="24"/>
        </w:rPr>
        <w:t xml:space="preserve"> o</w:t>
      </w:r>
      <w:r w:rsidR="001633F0" w:rsidRPr="00600C12">
        <w:rPr>
          <w:rFonts w:ascii="Arial" w:hAnsi="Arial" w:cs="Arial"/>
          <w:sz w:val="24"/>
          <w:szCs w:val="24"/>
        </w:rPr>
        <w:t xml:space="preserve"> cuidado para não reforçar aq</w:t>
      </w:r>
      <w:r w:rsidR="00B76B75" w:rsidRPr="00600C12">
        <w:rPr>
          <w:rFonts w:ascii="Arial" w:hAnsi="Arial" w:cs="Arial"/>
          <w:sz w:val="24"/>
          <w:szCs w:val="24"/>
        </w:rPr>
        <w:t>uilo que ele</w:t>
      </w:r>
      <w:r w:rsidR="00776077" w:rsidRPr="00600C12">
        <w:rPr>
          <w:rFonts w:ascii="Arial" w:hAnsi="Arial" w:cs="Arial"/>
          <w:sz w:val="24"/>
          <w:szCs w:val="24"/>
        </w:rPr>
        <w:t xml:space="preserve"> ainda</w:t>
      </w:r>
      <w:r w:rsidR="00B76B75" w:rsidRPr="00600C12">
        <w:rPr>
          <w:rFonts w:ascii="Arial" w:hAnsi="Arial" w:cs="Arial"/>
          <w:sz w:val="24"/>
          <w:szCs w:val="24"/>
        </w:rPr>
        <w:t xml:space="preserve"> não consegue fazer,como exemplo</w:t>
      </w:r>
      <w:r w:rsidR="00776077" w:rsidRPr="00600C12">
        <w:rPr>
          <w:rFonts w:ascii="Arial" w:hAnsi="Arial" w:cs="Arial"/>
          <w:sz w:val="24"/>
          <w:szCs w:val="24"/>
        </w:rPr>
        <w:t>,“</w:t>
      </w:r>
      <w:r w:rsidR="00CF5DB6" w:rsidRPr="00600C12">
        <w:rPr>
          <w:rFonts w:ascii="Arial" w:hAnsi="Arial" w:cs="Arial"/>
          <w:sz w:val="24"/>
          <w:szCs w:val="24"/>
        </w:rPr>
        <w:t>G</w:t>
      </w:r>
      <w:r w:rsidR="00776077" w:rsidRPr="00600C12">
        <w:rPr>
          <w:rFonts w:ascii="Arial" w:hAnsi="Arial" w:cs="Arial"/>
          <w:sz w:val="24"/>
          <w:szCs w:val="24"/>
        </w:rPr>
        <w:t>”</w:t>
      </w:r>
      <w:r w:rsidR="00CF5DB6" w:rsidRPr="00600C12">
        <w:rPr>
          <w:rFonts w:ascii="Arial" w:hAnsi="Arial" w:cs="Arial"/>
          <w:sz w:val="24"/>
          <w:szCs w:val="24"/>
        </w:rPr>
        <w:t xml:space="preserve"> tem dificuldades com o traçado da letra, o professor precisa entender que focar somente no que ele ainda não consegue fazer, trará exau</w:t>
      </w:r>
      <w:r w:rsidR="00776077" w:rsidRPr="00600C12">
        <w:rPr>
          <w:rFonts w:ascii="Arial" w:hAnsi="Arial" w:cs="Arial"/>
          <w:sz w:val="24"/>
          <w:szCs w:val="24"/>
        </w:rPr>
        <w:t xml:space="preserve">stão e irritabilidade ao aluno. </w:t>
      </w:r>
      <w:r w:rsidR="00600C12" w:rsidRPr="00600C12">
        <w:rPr>
          <w:rFonts w:ascii="Arial" w:hAnsi="Arial" w:cs="Arial"/>
          <w:sz w:val="24"/>
          <w:szCs w:val="24"/>
        </w:rPr>
        <w:t>A sugestão é utilizar</w:t>
      </w:r>
      <w:r w:rsidR="00CF5DB6" w:rsidRPr="00600C12">
        <w:rPr>
          <w:rFonts w:ascii="Arial" w:hAnsi="Arial" w:cs="Arial"/>
          <w:sz w:val="24"/>
          <w:szCs w:val="24"/>
        </w:rPr>
        <w:t xml:space="preserve"> outras maneiras de escrita como recorte de palavras, caça palavras, alinhavo, punção, pontilhado, buscando chegar onde se deseja utilizando materiais diversif</w:t>
      </w:r>
      <w:r w:rsidR="00776077" w:rsidRPr="00600C12">
        <w:rPr>
          <w:rFonts w:ascii="Arial" w:hAnsi="Arial" w:cs="Arial"/>
          <w:sz w:val="24"/>
          <w:szCs w:val="24"/>
        </w:rPr>
        <w:t xml:space="preserve">icados, incentivando-o, </w:t>
      </w:r>
      <w:r w:rsidR="00CF5DB6" w:rsidRPr="00600C12">
        <w:rPr>
          <w:rFonts w:ascii="Arial" w:hAnsi="Arial" w:cs="Arial"/>
          <w:sz w:val="24"/>
          <w:szCs w:val="24"/>
        </w:rPr>
        <w:t xml:space="preserve">e assim podendo chegar ao objetivo desejado. </w:t>
      </w:r>
    </w:p>
    <w:p w:rsidR="001159D2" w:rsidRPr="00B76B75" w:rsidRDefault="00CF5DB6" w:rsidP="00B76B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sala de recursos multifuncionais a professora criou vários acessórios </w:t>
      </w:r>
      <w:r w:rsidR="00D65D4D">
        <w:rPr>
          <w:rFonts w:ascii="Arial" w:hAnsi="Arial" w:cs="Arial"/>
          <w:color w:val="000000" w:themeColor="text1"/>
          <w:sz w:val="24"/>
          <w:szCs w:val="24"/>
        </w:rPr>
        <w:t>adapt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>ados para incentivar o aluno</w:t>
      </w:r>
      <w:r w:rsidR="00D65D4D">
        <w:rPr>
          <w:rFonts w:ascii="Arial" w:hAnsi="Arial" w:cs="Arial"/>
          <w:color w:val="000000" w:themeColor="text1"/>
          <w:sz w:val="24"/>
          <w:szCs w:val="24"/>
        </w:rPr>
        <w:t xml:space="preserve"> a escrever, pois percebe que a dificuldade apresentada é bem mais de negação do que u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 xml:space="preserve">ma real dificuldade motora fina. A </w:t>
      </w:r>
      <w:r w:rsidR="00FA2CD4">
        <w:rPr>
          <w:rFonts w:ascii="Arial" w:hAnsi="Arial" w:cs="Arial"/>
          <w:color w:val="000000" w:themeColor="text1"/>
          <w:sz w:val="24"/>
          <w:szCs w:val="24"/>
        </w:rPr>
        <w:lastRenderedPageBreak/>
        <w:t>professora d</w:t>
      </w:r>
      <w:r w:rsidR="00D65D4D">
        <w:rPr>
          <w:rFonts w:ascii="Arial" w:hAnsi="Arial" w:cs="Arial"/>
          <w:color w:val="000000" w:themeColor="text1"/>
          <w:sz w:val="24"/>
          <w:szCs w:val="24"/>
        </w:rPr>
        <w:t>esenvolveu adaptadores de lápis com prendedores de roupa, uma meia toda enfeitada chamada de “chulé” pelo aluno, onde ele coloca a mão dentro da meia, que possui dois furos para colocar os dedos utilizados na escrita, neste momento a meia fica mágica e algumas palavras são escritas, momento este que o aluno escreve o seu nome, sentindo-se realizado com a conquista.</w:t>
      </w:r>
    </w:p>
    <w:p w:rsidR="001E4DE8" w:rsidRDefault="00FA2CD4" w:rsidP="00645BD7">
      <w:pPr>
        <w:spacing w:after="20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“G”</w:t>
      </w:r>
      <w:r w:rsidR="00BE56D4" w:rsidRPr="00645BD7">
        <w:rPr>
          <w:rFonts w:ascii="Arial" w:eastAsia="Calibri" w:hAnsi="Arial" w:cs="Arial"/>
          <w:color w:val="000000" w:themeColor="text1"/>
          <w:sz w:val="24"/>
          <w:szCs w:val="24"/>
        </w:rPr>
        <w:t>realiza A</w:t>
      </w:r>
      <w:r w:rsidR="00225794" w:rsidRPr="00645BD7">
        <w:rPr>
          <w:rFonts w:ascii="Arial" w:eastAsia="Calibri" w:hAnsi="Arial" w:cs="Arial"/>
          <w:color w:val="000000" w:themeColor="text1"/>
          <w:sz w:val="24"/>
          <w:szCs w:val="24"/>
        </w:rPr>
        <w:t>dapta</w:t>
      </w:r>
      <w:r w:rsidR="00BE56D4" w:rsidRPr="00645BD7">
        <w:rPr>
          <w:rFonts w:ascii="Arial" w:eastAsia="Calibri" w:hAnsi="Arial" w:cs="Arial"/>
          <w:color w:val="000000" w:themeColor="text1"/>
          <w:sz w:val="24"/>
          <w:szCs w:val="24"/>
        </w:rPr>
        <w:t>ção Curricular Individualizada (</w:t>
      </w:r>
      <w:r w:rsidR="00225794" w:rsidRPr="00645BD7">
        <w:rPr>
          <w:rFonts w:ascii="Arial" w:eastAsia="Calibri" w:hAnsi="Arial" w:cs="Arial"/>
          <w:color w:val="000000" w:themeColor="text1"/>
          <w:sz w:val="24"/>
          <w:szCs w:val="24"/>
        </w:rPr>
        <w:t>ACI</w:t>
      </w:r>
      <w:r w:rsidR="00BE56D4" w:rsidRPr="00645BD7">
        <w:rPr>
          <w:rFonts w:ascii="Arial" w:eastAsia="Calibri" w:hAnsi="Arial" w:cs="Arial"/>
          <w:color w:val="000000" w:themeColor="text1"/>
          <w:sz w:val="24"/>
          <w:szCs w:val="24"/>
        </w:rPr>
        <w:t>)</w:t>
      </w:r>
      <w:r w:rsidR="00225794" w:rsidRPr="00645BD7">
        <w:rPr>
          <w:rFonts w:ascii="Arial" w:eastAsia="Calibri" w:hAnsi="Arial" w:cs="Arial"/>
          <w:color w:val="000000" w:themeColor="text1"/>
          <w:sz w:val="24"/>
          <w:szCs w:val="24"/>
        </w:rPr>
        <w:t>, construída em conjunto com a professora do AEE, professora da turma e equipe pedagógica da escola, conforme consta no Projeto Político Pedagógico da instituição. O acompanhamento da ACI acontece durante o Atendimento Institucional e pelo Serviço de Orientação Pedagógica na rotina diária da escola.</w:t>
      </w:r>
    </w:p>
    <w:p w:rsidR="00FA2CD4" w:rsidRPr="00645BD7" w:rsidRDefault="00FA2CD4" w:rsidP="00645BD7">
      <w:pPr>
        <w:spacing w:after="20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BD7" w:rsidRDefault="004B010C" w:rsidP="00645BD7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C133F6" w:rsidRPr="00645BD7" w:rsidRDefault="004B010C" w:rsidP="008833E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BD7">
        <w:rPr>
          <w:rFonts w:ascii="Arial" w:hAnsi="Arial" w:cs="Arial"/>
          <w:color w:val="000000" w:themeColor="text1"/>
          <w:sz w:val="24"/>
          <w:szCs w:val="24"/>
        </w:rPr>
        <w:t>Este estudo possibilitou a compreensão do TEA, suas causas, critérios diagnósticos, inclusive para que se possa estabelecer um diagnóstico diferencial e avaliar com mais clareza os comportamentos que são do TEA e os que pertencem a outros critérios diagnós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>ticos de outros transtornos mentais.</w:t>
      </w:r>
      <w:r w:rsidRPr="00645BD7">
        <w:rPr>
          <w:rFonts w:ascii="Arial" w:hAnsi="Arial" w:cs="Arial"/>
          <w:color w:val="000000" w:themeColor="text1"/>
          <w:sz w:val="24"/>
          <w:szCs w:val="24"/>
        </w:rPr>
        <w:t xml:space="preserve"> O aprofundamento teórico sobre o transtorno auxilia o professor em sala de aula a detectar possíveis casos de autismo 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>e encaminhar o aluno</w:t>
      </w:r>
      <w:r w:rsidR="0073626E" w:rsidRPr="00645BD7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 xml:space="preserve"> uma avaliação mais específica, </w:t>
      </w:r>
      <w:r w:rsidR="00BC0A49">
        <w:rPr>
          <w:rFonts w:ascii="Arial" w:hAnsi="Arial" w:cs="Arial"/>
          <w:color w:val="000000" w:themeColor="text1"/>
          <w:sz w:val="24"/>
          <w:szCs w:val="24"/>
        </w:rPr>
        <w:t>com profissionais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 xml:space="preserve"> de saúde capacitados para tal</w:t>
      </w:r>
      <w:r w:rsidR="0073626E" w:rsidRPr="00645BD7">
        <w:rPr>
          <w:rFonts w:ascii="Arial" w:hAnsi="Arial" w:cs="Arial"/>
          <w:color w:val="000000" w:themeColor="text1"/>
          <w:sz w:val="24"/>
          <w:szCs w:val="24"/>
        </w:rPr>
        <w:t xml:space="preserve">, pois quanto mais cedo o TEA for diagnosticado e tratado, maiores serão as chances de desenvolver as potencialidades destes </w:t>
      </w:r>
      <w:r w:rsidR="00C52B9C">
        <w:rPr>
          <w:rFonts w:ascii="Arial" w:hAnsi="Arial" w:cs="Arial"/>
          <w:color w:val="000000" w:themeColor="text1"/>
          <w:sz w:val="24"/>
          <w:szCs w:val="24"/>
        </w:rPr>
        <w:t>estudantes</w:t>
      </w:r>
      <w:r w:rsidR="0073626E" w:rsidRPr="00645BD7">
        <w:rPr>
          <w:rFonts w:ascii="Arial" w:hAnsi="Arial" w:cs="Arial"/>
          <w:color w:val="000000" w:themeColor="text1"/>
          <w:sz w:val="24"/>
          <w:szCs w:val="24"/>
        </w:rPr>
        <w:t>e auxiliar na adaptação às situações conflitantese na</w:t>
      </w:r>
      <w:r w:rsidR="001E4DE8" w:rsidRPr="00645BD7">
        <w:rPr>
          <w:rFonts w:ascii="Arial" w:hAnsi="Arial" w:cs="Arial"/>
          <w:color w:val="000000" w:themeColor="text1"/>
          <w:sz w:val="24"/>
          <w:szCs w:val="24"/>
        </w:rPr>
        <w:t xml:space="preserve"> interação no contexto escolar.</w:t>
      </w:r>
    </w:p>
    <w:p w:rsidR="00E67B40" w:rsidRPr="00A83CEC" w:rsidRDefault="0073626E" w:rsidP="00E67B40">
      <w:pPr>
        <w:spacing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83CEC">
        <w:rPr>
          <w:rFonts w:ascii="Arial" w:hAnsi="Arial" w:cs="Arial"/>
          <w:color w:val="000000" w:themeColor="text1"/>
          <w:sz w:val="24"/>
          <w:szCs w:val="24"/>
        </w:rPr>
        <w:t>Através da observação realizada, ficou evidente</w:t>
      </w:r>
      <w:r w:rsidR="00E24C13" w:rsidRPr="00A83CEC">
        <w:rPr>
          <w:rFonts w:ascii="Arial" w:hAnsi="Arial" w:cs="Arial"/>
          <w:color w:val="000000" w:themeColor="text1"/>
          <w:sz w:val="24"/>
          <w:szCs w:val="24"/>
        </w:rPr>
        <w:t xml:space="preserve"> a importância da rotina no c</w:t>
      </w:r>
      <w:r w:rsidRPr="00A83CEC">
        <w:rPr>
          <w:rFonts w:ascii="Arial" w:hAnsi="Arial" w:cs="Arial"/>
          <w:color w:val="000000" w:themeColor="text1"/>
          <w:sz w:val="24"/>
          <w:szCs w:val="24"/>
        </w:rPr>
        <w:t>ontexto escolar e familiar. Neste sentido, as ações devem ser feitas</w:t>
      </w:r>
      <w:r w:rsidR="008833E3" w:rsidRPr="00A83CEC">
        <w:rPr>
          <w:rFonts w:ascii="Arial" w:hAnsi="Arial" w:cs="Arial"/>
          <w:color w:val="000000" w:themeColor="text1"/>
          <w:sz w:val="24"/>
          <w:szCs w:val="24"/>
        </w:rPr>
        <w:t xml:space="preserve"> em conjunto com a família</w:t>
      </w:r>
      <w:r w:rsidR="00E67B40" w:rsidRPr="00A83CEC">
        <w:rPr>
          <w:rFonts w:ascii="Arial" w:hAnsi="Arial" w:cs="Arial"/>
          <w:color w:val="000000" w:themeColor="text1"/>
          <w:sz w:val="24"/>
          <w:szCs w:val="24"/>
        </w:rPr>
        <w:t xml:space="preserve"> e demais profissionais envolvidos no processo de inclusão e </w:t>
      </w:r>
      <w:r w:rsidRPr="00A83CEC">
        <w:rPr>
          <w:rFonts w:ascii="Arial" w:hAnsi="Arial" w:cs="Arial"/>
          <w:color w:val="000000" w:themeColor="text1"/>
          <w:sz w:val="24"/>
          <w:szCs w:val="24"/>
        </w:rPr>
        <w:t>aprendizagem. É m</w:t>
      </w:r>
      <w:r w:rsidR="00225794" w:rsidRPr="00A83CEC">
        <w:rPr>
          <w:rFonts w:ascii="Arial" w:hAnsi="Arial" w:cs="Arial"/>
          <w:color w:val="000000" w:themeColor="text1"/>
          <w:sz w:val="24"/>
          <w:szCs w:val="24"/>
        </w:rPr>
        <w:t>uito</w:t>
      </w:r>
      <w:r w:rsidR="00E67B40" w:rsidRPr="00A83CEC">
        <w:rPr>
          <w:rFonts w:ascii="Arial" w:hAnsi="Arial" w:cs="Arial"/>
          <w:color w:val="000000" w:themeColor="text1"/>
          <w:sz w:val="24"/>
          <w:szCs w:val="24"/>
        </w:rPr>
        <w:t xml:space="preserve"> importante</w:t>
      </w:r>
      <w:r w:rsidR="00A83CEC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</w:t>
      </w:r>
      <w:r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 oportunize </w:t>
      </w:r>
      <w:r w:rsidR="00FA2C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ao aluno</w:t>
      </w:r>
      <w:r w:rsidR="00E67B40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um espaço organizado, </w:t>
      </w:r>
      <w:r w:rsidR="00770F76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 as </w:t>
      </w:r>
      <w:r w:rsidR="00E67B40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rotinas diárias </w:t>
      </w:r>
      <w:r w:rsidR="00770F76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estejam bem estabelecidas, para que se possa antecipar</w:t>
      </w:r>
      <w:r w:rsidR="00E67B40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qua</w:t>
      </w:r>
      <w:r w:rsidR="00770F76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lquer modificação, auxiliando assim no manejo dos comportamentos e atitudes que possam ser desencadeados a partir destas mudanças de rotina.</w:t>
      </w:r>
    </w:p>
    <w:p w:rsidR="001E4DE8" w:rsidRPr="00A83CEC" w:rsidRDefault="00770F76" w:rsidP="0022579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3CEC">
        <w:rPr>
          <w:rFonts w:ascii="Arial" w:hAnsi="Arial" w:cs="Arial"/>
          <w:color w:val="000000" w:themeColor="text1"/>
          <w:sz w:val="24"/>
          <w:szCs w:val="24"/>
        </w:rPr>
        <w:lastRenderedPageBreak/>
        <w:t>Entendemos que sempre que se fizer necessário um manejo ou aprendizado de um novo conceito ou comportamento do aluno, que a intervenção seja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 xml:space="preserve"> de forma</w:t>
      </w:r>
      <w:r w:rsidRPr="00A83CEC">
        <w:rPr>
          <w:rFonts w:ascii="Arial" w:hAnsi="Arial" w:cs="Arial"/>
          <w:color w:val="000000" w:themeColor="text1"/>
          <w:sz w:val="24"/>
          <w:szCs w:val="24"/>
        </w:rPr>
        <w:t xml:space="preserve"> imediata, no momento em que esteja ocorrendo a situação, </w:t>
      </w:r>
      <w:r w:rsidR="008833E3" w:rsidRPr="00A83CEC">
        <w:rPr>
          <w:rFonts w:ascii="Arial" w:hAnsi="Arial" w:cs="Arial"/>
          <w:color w:val="000000" w:themeColor="text1"/>
          <w:sz w:val="24"/>
          <w:szCs w:val="24"/>
        </w:rPr>
        <w:t>para que o aluno possa se organizar e entender qual é a forma correta, evitando que os erros se repitam.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 xml:space="preserve"> Que sejam impostos </w:t>
      </w:r>
      <w:r w:rsidR="00225794" w:rsidRPr="00A83CEC">
        <w:rPr>
          <w:rFonts w:ascii="Arial" w:hAnsi="Arial" w:cs="Arial"/>
          <w:color w:val="000000" w:themeColor="text1"/>
          <w:sz w:val="24"/>
          <w:szCs w:val="24"/>
        </w:rPr>
        <w:t>os limites necessários para a evolução e auto</w:t>
      </w:r>
      <w:r w:rsidR="00FA2CD4">
        <w:rPr>
          <w:rFonts w:ascii="Arial" w:hAnsi="Arial" w:cs="Arial"/>
          <w:color w:val="000000" w:themeColor="text1"/>
          <w:sz w:val="24"/>
          <w:szCs w:val="24"/>
        </w:rPr>
        <w:t>nomia do aluno.</w:t>
      </w:r>
    </w:p>
    <w:p w:rsidR="004E4826" w:rsidRDefault="00770F76" w:rsidP="00FA2CD4">
      <w:pPr>
        <w:spacing w:after="2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</w:t>
      </w:r>
      <w:r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 </w:t>
      </w:r>
      <w:r w:rsidR="00FA2C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“G”</w:t>
      </w:r>
      <w:r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frequenta </w:t>
      </w:r>
      <w:r w:rsidR="00225794" w:rsidRPr="00225794">
        <w:rPr>
          <w:rFonts w:ascii="Arial" w:eastAsia="Times New Roman" w:hAnsi="Arial" w:cs="Arial"/>
          <w:sz w:val="24"/>
          <w:szCs w:val="24"/>
          <w:lang w:eastAsia="pt-BR"/>
        </w:rPr>
        <w:t>está ciente da sua importância</w:t>
      </w:r>
      <w:r w:rsidR="00A83CEC">
        <w:rPr>
          <w:rFonts w:ascii="Arial" w:eastAsia="Times New Roman" w:hAnsi="Arial" w:cs="Arial"/>
          <w:sz w:val="24"/>
          <w:szCs w:val="24"/>
          <w:lang w:eastAsia="pt-BR"/>
        </w:rPr>
        <w:t xml:space="preserve"> no desenvolvimento do estudante</w:t>
      </w:r>
      <w:r w:rsidR="00225794" w:rsidRPr="00225794">
        <w:rPr>
          <w:rFonts w:ascii="Arial" w:eastAsia="Times New Roman" w:hAnsi="Arial" w:cs="Arial"/>
          <w:sz w:val="24"/>
          <w:szCs w:val="24"/>
          <w:lang w:eastAsia="pt-BR"/>
        </w:rPr>
        <w:t xml:space="preserve"> e por isso busca fortalecer as suas potencialidades, estabelecendo</w:t>
      </w:r>
      <w:r w:rsidR="00B1065C">
        <w:rPr>
          <w:rFonts w:ascii="Arial" w:eastAsia="Times New Roman" w:hAnsi="Arial" w:cs="Arial"/>
          <w:sz w:val="24"/>
          <w:szCs w:val="24"/>
          <w:lang w:eastAsia="pt-BR"/>
        </w:rPr>
        <w:t xml:space="preserve"> um</w:t>
      </w:r>
      <w:r w:rsidR="00225794" w:rsidRPr="00225794">
        <w:rPr>
          <w:rFonts w:ascii="Arial" w:eastAsia="Times New Roman" w:hAnsi="Arial" w:cs="Arial"/>
          <w:sz w:val="24"/>
          <w:szCs w:val="24"/>
          <w:lang w:eastAsia="pt-BR"/>
        </w:rPr>
        <w:t xml:space="preserve">vínculo saudável com todos, oferecendo atividades adequadas ao seu nível de competência. Para que assim </w:t>
      </w:r>
      <w:r w:rsidR="00B1065C" w:rsidRPr="00A83C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 </w:t>
      </w:r>
      <w:r w:rsidR="00225794" w:rsidRPr="00225794">
        <w:rPr>
          <w:rFonts w:ascii="Arial" w:eastAsia="Times New Roman" w:hAnsi="Arial" w:cs="Arial"/>
          <w:sz w:val="24"/>
          <w:szCs w:val="24"/>
          <w:lang w:eastAsia="pt-BR"/>
        </w:rPr>
        <w:t>esta</w:t>
      </w:r>
      <w:r w:rsidR="00B1065C">
        <w:rPr>
          <w:rFonts w:ascii="Arial" w:eastAsia="Times New Roman" w:hAnsi="Arial" w:cs="Arial"/>
          <w:sz w:val="24"/>
          <w:szCs w:val="24"/>
          <w:lang w:eastAsia="pt-BR"/>
        </w:rPr>
        <w:t>beleça a relação entre</w:t>
      </w:r>
      <w:r w:rsidR="00225794" w:rsidRPr="00225794">
        <w:rPr>
          <w:rFonts w:ascii="Arial" w:eastAsia="Times New Roman" w:hAnsi="Arial" w:cs="Arial"/>
          <w:sz w:val="24"/>
          <w:szCs w:val="24"/>
          <w:lang w:eastAsia="pt-BR"/>
        </w:rPr>
        <w:t xml:space="preserve"> corpo, inteligência</w:t>
      </w:r>
      <w:r w:rsidR="00B1065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3CEC">
        <w:rPr>
          <w:rFonts w:ascii="Arial" w:eastAsia="Times New Roman" w:hAnsi="Arial" w:cs="Arial"/>
          <w:sz w:val="24"/>
          <w:szCs w:val="24"/>
          <w:lang w:eastAsia="pt-BR"/>
        </w:rPr>
        <w:t xml:space="preserve">emoção </w:t>
      </w:r>
      <w:r w:rsidR="00A83CEC" w:rsidRPr="0022579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25794" w:rsidRPr="00225794">
        <w:rPr>
          <w:rFonts w:ascii="Arial" w:eastAsia="Times New Roman" w:hAnsi="Arial" w:cs="Arial"/>
          <w:sz w:val="24"/>
          <w:szCs w:val="24"/>
          <w:lang w:eastAsia="pt-BR"/>
        </w:rPr>
        <w:t xml:space="preserve"> desejo como constitui</w:t>
      </w:r>
      <w:r w:rsidR="00FA2CD4">
        <w:rPr>
          <w:rFonts w:ascii="Arial" w:eastAsia="Times New Roman" w:hAnsi="Arial" w:cs="Arial"/>
          <w:sz w:val="24"/>
          <w:szCs w:val="24"/>
          <w:lang w:eastAsia="pt-BR"/>
        </w:rPr>
        <w:t>ntes da aprendizagem.</w:t>
      </w:r>
    </w:p>
    <w:p w:rsidR="00FF2D33" w:rsidRDefault="00FF2D33" w:rsidP="00FF2D33">
      <w:pPr>
        <w:spacing w:line="360" w:lineRule="auto"/>
        <w:jc w:val="both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7D1463" w:rsidRDefault="00D364CB" w:rsidP="00FF2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64CB">
        <w:rPr>
          <w:rFonts w:ascii="Arial" w:hAnsi="Arial" w:cs="Arial"/>
          <w:b/>
          <w:sz w:val="24"/>
          <w:szCs w:val="24"/>
        </w:rPr>
        <w:t xml:space="preserve">REFERÊNCIAS </w:t>
      </w:r>
    </w:p>
    <w:p w:rsidR="00863143" w:rsidRPr="00863143" w:rsidRDefault="00863143" w:rsidP="00863143">
      <w:pPr>
        <w:pStyle w:val="NormalWeb"/>
        <w:rPr>
          <w:rFonts w:ascii="Arial" w:hAnsi="Arial" w:cs="Arial"/>
          <w:color w:val="000000"/>
        </w:rPr>
      </w:pPr>
      <w:r w:rsidRPr="00863143">
        <w:rPr>
          <w:rFonts w:ascii="Arial" w:hAnsi="Arial" w:cs="Arial"/>
          <w:color w:val="000000"/>
        </w:rPr>
        <w:t xml:space="preserve">AIELLO, A.L.R. </w:t>
      </w:r>
      <w:r w:rsidRPr="00533CED">
        <w:rPr>
          <w:rFonts w:ascii="Arial" w:hAnsi="Arial" w:cs="Arial"/>
          <w:color w:val="000000"/>
        </w:rPr>
        <w:t>Identificação precoce de sinais de autismo.</w:t>
      </w:r>
      <w:r w:rsidRPr="005D26DF">
        <w:rPr>
          <w:rFonts w:ascii="Arial" w:hAnsi="Arial" w:cs="Arial"/>
          <w:color w:val="000000"/>
        </w:rPr>
        <w:t>In: GUILHARDI, H.J. et al.</w:t>
      </w:r>
      <w:r w:rsidRPr="005D26DF">
        <w:rPr>
          <w:rStyle w:val="apple-converted-space"/>
          <w:rFonts w:ascii="Arial" w:hAnsi="Arial" w:cs="Arial"/>
          <w:color w:val="000000"/>
        </w:rPr>
        <w:t> </w:t>
      </w:r>
      <w:r w:rsidRPr="00533CED">
        <w:rPr>
          <w:rFonts w:ascii="Arial" w:hAnsi="Arial" w:cs="Arial"/>
          <w:b/>
          <w:i/>
          <w:iCs/>
          <w:color w:val="000000"/>
        </w:rPr>
        <w:t xml:space="preserve">Sobre comportamento e </w:t>
      </w:r>
      <w:r w:rsidR="00BC0A49" w:rsidRPr="00533CED">
        <w:rPr>
          <w:rFonts w:ascii="Arial" w:hAnsi="Arial" w:cs="Arial"/>
          <w:b/>
          <w:i/>
          <w:iCs/>
          <w:color w:val="000000"/>
        </w:rPr>
        <w:t>cognição</w:t>
      </w:r>
      <w:r w:rsidR="00BC0A49">
        <w:rPr>
          <w:rFonts w:ascii="Arial" w:hAnsi="Arial" w:cs="Arial"/>
          <w:b/>
          <w:color w:val="000000"/>
        </w:rPr>
        <w:t>: contribuições</w:t>
      </w:r>
      <w:r w:rsidRPr="00533CED">
        <w:rPr>
          <w:rFonts w:ascii="Arial" w:hAnsi="Arial" w:cs="Arial"/>
          <w:b/>
          <w:color w:val="000000"/>
        </w:rPr>
        <w:t xml:space="preserve"> para construção da Teoria do Comportamento.</w:t>
      </w:r>
      <w:r w:rsidRPr="00863143">
        <w:rPr>
          <w:rFonts w:ascii="Arial" w:hAnsi="Arial" w:cs="Arial"/>
          <w:color w:val="000000"/>
        </w:rPr>
        <w:t xml:space="preserve"> Santo André: ESETec Editores Associados,</w:t>
      </w:r>
      <w:r w:rsidR="00533CED">
        <w:rPr>
          <w:rFonts w:ascii="Arial" w:hAnsi="Arial" w:cs="Arial"/>
          <w:color w:val="000000"/>
        </w:rPr>
        <w:t xml:space="preserve"> 2002.</w:t>
      </w:r>
      <w:r w:rsidRPr="00863143">
        <w:rPr>
          <w:rFonts w:ascii="Arial" w:hAnsi="Arial" w:cs="Arial"/>
          <w:color w:val="000000"/>
        </w:rPr>
        <w:t xml:space="preserve"> p</w:t>
      </w:r>
      <w:r w:rsidR="00533CED">
        <w:rPr>
          <w:rFonts w:ascii="Arial" w:hAnsi="Arial" w:cs="Arial"/>
          <w:color w:val="000000"/>
        </w:rPr>
        <w:t>. 13-29.   </w:t>
      </w:r>
    </w:p>
    <w:p w:rsidR="00C00EF9" w:rsidRDefault="00533CED" w:rsidP="00C00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ALVES, R</w:t>
      </w:r>
      <w:r w:rsidR="00AF0608">
        <w:rPr>
          <w:rFonts w:ascii="Arial" w:hAnsi="Arial" w:cs="Arial"/>
          <w:sz w:val="24"/>
          <w:szCs w:val="24"/>
        </w:rPr>
        <w:t xml:space="preserve">. </w:t>
      </w:r>
      <w:r w:rsidR="00AF0608" w:rsidRPr="00AF0608">
        <w:rPr>
          <w:rFonts w:ascii="Arial" w:hAnsi="Arial" w:cs="Arial"/>
          <w:b/>
          <w:sz w:val="24"/>
          <w:szCs w:val="24"/>
        </w:rPr>
        <w:t>Conversar com quem gosta de ensinar</w:t>
      </w:r>
      <w:r w:rsidR="00B1065C">
        <w:rPr>
          <w:rFonts w:ascii="Arial" w:hAnsi="Arial" w:cs="Arial"/>
          <w:sz w:val="24"/>
          <w:szCs w:val="24"/>
        </w:rPr>
        <w:t>. São Paulo: C</w:t>
      </w:r>
      <w:r w:rsidR="00AF0608">
        <w:rPr>
          <w:rFonts w:ascii="Arial" w:hAnsi="Arial" w:cs="Arial"/>
          <w:sz w:val="24"/>
          <w:szCs w:val="24"/>
        </w:rPr>
        <w:t>ortez,1984.</w:t>
      </w:r>
    </w:p>
    <w:p w:rsidR="005A7D13" w:rsidRDefault="005A7D13" w:rsidP="00C00EF9">
      <w:pPr>
        <w:jc w:val="both"/>
        <w:rPr>
          <w:rFonts w:ascii="Arial" w:hAnsi="Arial" w:cs="Arial"/>
          <w:sz w:val="24"/>
          <w:szCs w:val="24"/>
        </w:rPr>
      </w:pPr>
    </w:p>
    <w:p w:rsidR="005A7D13" w:rsidRPr="00B630F6" w:rsidRDefault="005A7D13" w:rsidP="00C00EF9">
      <w:pPr>
        <w:jc w:val="both"/>
        <w:rPr>
          <w:rFonts w:ascii="Arial" w:hAnsi="Arial" w:cs="Arial"/>
          <w:sz w:val="24"/>
          <w:szCs w:val="24"/>
        </w:rPr>
      </w:pPr>
      <w:r w:rsidRPr="00B630F6">
        <w:rPr>
          <w:rFonts w:ascii="Arial" w:hAnsi="Arial" w:cs="Arial"/>
          <w:sz w:val="24"/>
          <w:szCs w:val="24"/>
        </w:rPr>
        <w:t xml:space="preserve">AMERICAN PSYCHIATRIC ASSOCIATION. </w:t>
      </w:r>
      <w:r w:rsidRPr="00B630F6">
        <w:rPr>
          <w:rFonts w:ascii="Arial" w:hAnsi="Arial" w:cs="Arial"/>
          <w:b/>
          <w:sz w:val="24"/>
          <w:szCs w:val="24"/>
        </w:rPr>
        <w:t>DSM IV – TR:</w:t>
      </w:r>
      <w:r w:rsidRPr="00B630F6">
        <w:rPr>
          <w:rFonts w:ascii="Arial" w:hAnsi="Arial" w:cs="Arial"/>
          <w:sz w:val="24"/>
          <w:szCs w:val="24"/>
        </w:rPr>
        <w:t xml:space="preserve"> Manual Diagnóstico Estatístico de Transtornos Mentais. Porto Alegre: Artes Médicas, 2003.</w:t>
      </w:r>
    </w:p>
    <w:p w:rsidR="005A7D13" w:rsidRPr="00533CED" w:rsidRDefault="005A7D13" w:rsidP="005A7D13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A7D13" w:rsidRPr="00B630F6" w:rsidRDefault="005A7D13" w:rsidP="005A7D13">
      <w:pPr>
        <w:jc w:val="both"/>
        <w:rPr>
          <w:rFonts w:ascii="Arial" w:hAnsi="Arial" w:cs="Arial"/>
          <w:sz w:val="24"/>
          <w:szCs w:val="24"/>
        </w:rPr>
      </w:pPr>
      <w:r w:rsidRPr="00B630F6">
        <w:rPr>
          <w:rFonts w:ascii="Arial" w:hAnsi="Arial" w:cs="Arial"/>
          <w:sz w:val="24"/>
          <w:szCs w:val="24"/>
        </w:rPr>
        <w:t xml:space="preserve">AMERICAN PSYCHIATRIC ASSOCIATION. </w:t>
      </w:r>
      <w:r w:rsidRPr="00B630F6">
        <w:rPr>
          <w:rFonts w:ascii="Arial" w:hAnsi="Arial" w:cs="Arial"/>
          <w:b/>
          <w:sz w:val="24"/>
          <w:szCs w:val="24"/>
        </w:rPr>
        <w:t>DSM V:</w:t>
      </w:r>
      <w:r w:rsidRPr="00B630F6">
        <w:rPr>
          <w:rFonts w:ascii="Arial" w:hAnsi="Arial" w:cs="Arial"/>
          <w:sz w:val="24"/>
          <w:szCs w:val="24"/>
        </w:rPr>
        <w:t xml:space="preserve"> Manual Diagnóstico Estatístico de Transtornos Mentais.  5.ed. Porto Alegre: Artmed, 2014. 992p.</w:t>
      </w:r>
    </w:p>
    <w:p w:rsidR="005A7D13" w:rsidRPr="00533CED" w:rsidRDefault="005A7D13" w:rsidP="00C00EF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00EF9" w:rsidRPr="005A7D13" w:rsidRDefault="00C00EF9" w:rsidP="00C00EF9">
      <w:pPr>
        <w:jc w:val="both"/>
        <w:rPr>
          <w:rFonts w:ascii="Arial" w:hAnsi="Arial" w:cs="Arial"/>
          <w:sz w:val="24"/>
          <w:szCs w:val="24"/>
        </w:rPr>
      </w:pPr>
    </w:p>
    <w:p w:rsidR="00697AE0" w:rsidRDefault="00533CED" w:rsidP="00697A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ASSUMPÇÃO </w:t>
      </w:r>
      <w:r w:rsidR="00BC0A49">
        <w:rPr>
          <w:rFonts w:ascii="Arial" w:hAnsi="Arial" w:cs="Arial"/>
          <w:sz w:val="24"/>
          <w:szCs w:val="24"/>
        </w:rPr>
        <w:t>JUNIOR, J.F.</w:t>
      </w:r>
      <w:r w:rsidR="00C00EF9" w:rsidRPr="00614F33">
        <w:rPr>
          <w:rFonts w:ascii="Arial" w:hAnsi="Arial" w:cs="Arial"/>
          <w:b/>
          <w:sz w:val="24"/>
          <w:szCs w:val="24"/>
        </w:rPr>
        <w:t>Transtornosinvasivosdodesenvolvimentoinfantil</w:t>
      </w:r>
      <w:r>
        <w:rPr>
          <w:rFonts w:ascii="Arial" w:hAnsi="Arial" w:cs="Arial"/>
          <w:sz w:val="24"/>
          <w:szCs w:val="24"/>
        </w:rPr>
        <w:t xml:space="preserve">. São Paulo, </w:t>
      </w:r>
      <w:r w:rsidR="00C00EF9">
        <w:rPr>
          <w:rFonts w:ascii="Arial" w:hAnsi="Arial" w:cs="Arial"/>
          <w:sz w:val="24"/>
          <w:szCs w:val="24"/>
        </w:rPr>
        <w:t>SP:Lemos,1997.</w:t>
      </w:r>
    </w:p>
    <w:p w:rsidR="00BC0A49" w:rsidRPr="00BC0A49" w:rsidRDefault="00BC0A49" w:rsidP="00697AE0">
      <w:pPr>
        <w:jc w:val="both"/>
        <w:rPr>
          <w:rFonts w:ascii="Arial" w:hAnsi="Arial" w:cs="Arial"/>
          <w:sz w:val="24"/>
          <w:szCs w:val="24"/>
        </w:rPr>
      </w:pPr>
    </w:p>
    <w:p w:rsidR="009968E1" w:rsidRDefault="009968E1" w:rsidP="00697AE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968E1" w:rsidRPr="00B630F6" w:rsidRDefault="009968E1" w:rsidP="00697AE0">
      <w:pPr>
        <w:jc w:val="both"/>
        <w:rPr>
          <w:rFonts w:ascii="Arial" w:hAnsi="Arial" w:cs="Arial"/>
          <w:sz w:val="24"/>
          <w:szCs w:val="24"/>
        </w:rPr>
      </w:pPr>
      <w:r w:rsidRPr="00B630F6">
        <w:rPr>
          <w:rFonts w:ascii="Arial" w:hAnsi="Arial" w:cs="Arial"/>
          <w:sz w:val="24"/>
          <w:szCs w:val="24"/>
        </w:rPr>
        <w:t xml:space="preserve">BEYER, H. O. </w:t>
      </w:r>
      <w:r w:rsidRPr="00B630F6">
        <w:rPr>
          <w:rFonts w:ascii="Arial" w:hAnsi="Arial" w:cs="Arial"/>
          <w:b/>
          <w:sz w:val="24"/>
          <w:szCs w:val="24"/>
        </w:rPr>
        <w:t>Inclusão e avaliação na escola de alunos com necessidades especiais.</w:t>
      </w:r>
      <w:r w:rsidRPr="00B630F6">
        <w:rPr>
          <w:rFonts w:ascii="Arial" w:hAnsi="Arial" w:cs="Arial"/>
          <w:sz w:val="24"/>
          <w:szCs w:val="24"/>
        </w:rPr>
        <w:t xml:space="preserve"> Porto Alegre: Meditação, 2005.</w:t>
      </w:r>
    </w:p>
    <w:p w:rsidR="000C0917" w:rsidRDefault="000C0917" w:rsidP="00697A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0C0917" w:rsidRDefault="000C0917" w:rsidP="00697A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98552D" w:rsidRPr="0098552D" w:rsidRDefault="0098552D" w:rsidP="00697A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CAMARGO, S. P. H.; BOSA, C.A. Competência social, inclusão escolar e autismo: revisão crítica de literatura. </w:t>
      </w:r>
      <w:r w:rsidRPr="0098552D">
        <w:rPr>
          <w:rFonts w:ascii="Arial" w:hAnsi="Arial" w:cs="Arial"/>
          <w:b/>
          <w:sz w:val="24"/>
          <w:szCs w:val="24"/>
        </w:rPr>
        <w:t>Psicologia &amp; Sociedade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v.21, n 1, p.65-74, 2009.</w:t>
      </w:r>
    </w:p>
    <w:p w:rsidR="0098552D" w:rsidRDefault="0098552D" w:rsidP="00697AE0">
      <w:pPr>
        <w:jc w:val="both"/>
        <w:rPr>
          <w:rFonts w:ascii="Arial" w:hAnsi="Arial" w:cs="Arial"/>
          <w:sz w:val="24"/>
          <w:szCs w:val="24"/>
        </w:rPr>
      </w:pPr>
    </w:p>
    <w:p w:rsidR="000C0917" w:rsidRPr="000C0917" w:rsidRDefault="000C0917" w:rsidP="00697AE0">
      <w:pPr>
        <w:jc w:val="both"/>
        <w:rPr>
          <w:rFonts w:ascii="Arial" w:hAnsi="Arial" w:cs="Arial"/>
          <w:sz w:val="24"/>
          <w:szCs w:val="24"/>
        </w:rPr>
      </w:pPr>
      <w:r w:rsidRPr="000C0917">
        <w:rPr>
          <w:rFonts w:ascii="Arial" w:hAnsi="Arial" w:cs="Arial"/>
          <w:sz w:val="24"/>
          <w:szCs w:val="24"/>
        </w:rPr>
        <w:lastRenderedPageBreak/>
        <w:t>CASTRO,</w:t>
      </w:r>
      <w:r>
        <w:rPr>
          <w:rFonts w:ascii="Arial" w:hAnsi="Arial" w:cs="Arial"/>
          <w:sz w:val="24"/>
          <w:szCs w:val="24"/>
        </w:rPr>
        <w:t xml:space="preserve"> R. E. F.; MELO, M. H. S.; SILVARES, E. F. M. O julgamento de pares de crianças com dificuldades interativas após um modelo ampliado de intervenção. </w:t>
      </w:r>
      <w:r w:rsidRPr="0098552D">
        <w:rPr>
          <w:rFonts w:ascii="Arial" w:hAnsi="Arial" w:cs="Arial"/>
          <w:b/>
          <w:sz w:val="24"/>
          <w:szCs w:val="24"/>
        </w:rPr>
        <w:t>Psicologia, Reflexão e Crítica</w:t>
      </w:r>
      <w:r w:rsidR="0098552D" w:rsidRPr="0098552D">
        <w:rPr>
          <w:rFonts w:ascii="Arial" w:hAnsi="Arial" w:cs="Arial"/>
          <w:b/>
          <w:sz w:val="24"/>
          <w:szCs w:val="24"/>
        </w:rPr>
        <w:t>,</w:t>
      </w:r>
      <w:r w:rsidR="0098552D">
        <w:rPr>
          <w:rFonts w:ascii="Arial" w:hAnsi="Arial" w:cs="Arial"/>
          <w:sz w:val="24"/>
          <w:szCs w:val="24"/>
        </w:rPr>
        <w:t xml:space="preserve"> v. 16, p. 309-318, 2003.</w:t>
      </w:r>
    </w:p>
    <w:p w:rsidR="000C0917" w:rsidRDefault="000C0917" w:rsidP="00697A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0835C7" w:rsidRPr="000835C7" w:rsidRDefault="000835C7" w:rsidP="00697A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0835C7" w:rsidRDefault="000835C7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COLL, C.; </w:t>
      </w:r>
      <w:r w:rsidRPr="000835C7">
        <w:rPr>
          <w:rFonts w:ascii="Arial" w:hAnsi="Arial" w:cs="Arial"/>
          <w:sz w:val="24"/>
          <w:szCs w:val="24"/>
        </w:rPr>
        <w:t>MARCHESI</w:t>
      </w:r>
      <w:r>
        <w:rPr>
          <w:rFonts w:ascii="Arial" w:hAnsi="Arial" w:cs="Arial"/>
          <w:sz w:val="24"/>
          <w:szCs w:val="24"/>
        </w:rPr>
        <w:t>, A.; PALÁCIOS, J.</w:t>
      </w:r>
      <w:r w:rsidRPr="000835C7">
        <w:rPr>
          <w:rFonts w:ascii="Arial" w:hAnsi="Arial" w:cs="Arial"/>
          <w:b/>
          <w:sz w:val="24"/>
          <w:szCs w:val="24"/>
        </w:rPr>
        <w:t>Desenvo</w:t>
      </w:r>
      <w:r>
        <w:rPr>
          <w:rFonts w:ascii="Arial" w:hAnsi="Arial" w:cs="Arial"/>
          <w:b/>
          <w:sz w:val="24"/>
          <w:szCs w:val="24"/>
        </w:rPr>
        <w:t xml:space="preserve">lvimento psicológico e </w:t>
      </w:r>
      <w:r w:rsidR="00BC0A49">
        <w:rPr>
          <w:rFonts w:ascii="Arial" w:hAnsi="Arial" w:cs="Arial"/>
          <w:b/>
          <w:sz w:val="24"/>
          <w:szCs w:val="24"/>
        </w:rPr>
        <w:t>educação:</w:t>
      </w:r>
      <w:r w:rsidR="00BC0A49" w:rsidRPr="000835C7">
        <w:rPr>
          <w:rFonts w:ascii="Arial" w:hAnsi="Arial" w:cs="Arial"/>
          <w:sz w:val="24"/>
          <w:szCs w:val="24"/>
        </w:rPr>
        <w:t xml:space="preserve"> Transtornos</w:t>
      </w:r>
      <w:r w:rsidRPr="000835C7">
        <w:rPr>
          <w:rFonts w:ascii="Arial" w:hAnsi="Arial" w:cs="Arial"/>
          <w:sz w:val="24"/>
          <w:szCs w:val="24"/>
        </w:rPr>
        <w:t xml:space="preserve"> de desenvolvimento e necessidades educativas especiais. </w:t>
      </w:r>
      <w:r>
        <w:rPr>
          <w:rFonts w:ascii="Arial" w:hAnsi="Arial" w:cs="Arial"/>
          <w:sz w:val="24"/>
          <w:szCs w:val="24"/>
        </w:rPr>
        <w:t xml:space="preserve"> 2º ed. </w:t>
      </w:r>
      <w:r w:rsidRPr="000835C7">
        <w:rPr>
          <w:rFonts w:ascii="Arial" w:hAnsi="Arial" w:cs="Arial"/>
          <w:sz w:val="24"/>
          <w:szCs w:val="24"/>
        </w:rPr>
        <w:t>Porto Alegre: Artmed,2004</w:t>
      </w:r>
      <w:r>
        <w:rPr>
          <w:rFonts w:ascii="Arial" w:hAnsi="Arial" w:cs="Arial"/>
          <w:color w:val="00B050"/>
          <w:sz w:val="24"/>
          <w:szCs w:val="24"/>
        </w:rPr>
        <w:t>.</w:t>
      </w:r>
    </w:p>
    <w:p w:rsidR="00122C62" w:rsidRDefault="00122C62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122C62" w:rsidRPr="00122C62" w:rsidRDefault="00122C62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122C62">
        <w:rPr>
          <w:rFonts w:ascii="Arial" w:hAnsi="Arial" w:cs="Arial"/>
          <w:sz w:val="24"/>
          <w:szCs w:val="24"/>
        </w:rPr>
        <w:t xml:space="preserve">Facion, J. R.; Marinho, V. &amp; Rabelo, L. (2002). Transtorno autista. Em J. R Facion (Org.), </w:t>
      </w:r>
      <w:r w:rsidRPr="00122C62">
        <w:rPr>
          <w:rFonts w:ascii="Arial" w:hAnsi="Arial" w:cs="Arial"/>
          <w:b/>
          <w:sz w:val="24"/>
          <w:szCs w:val="24"/>
        </w:rPr>
        <w:t>Transtornos invasivos do desenvolvimento associados a graves problemas docomportamento</w:t>
      </w:r>
      <w:r w:rsidRPr="00122C62">
        <w:rPr>
          <w:rFonts w:ascii="Arial" w:hAnsi="Arial" w:cs="Arial"/>
          <w:sz w:val="24"/>
          <w:szCs w:val="24"/>
        </w:rPr>
        <w:t>: Reflexões sobre um modelo integrativo (pp. 23-38). Brasília: CORDE</w:t>
      </w:r>
    </w:p>
    <w:p w:rsidR="00122C62" w:rsidRDefault="00122C62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9968E1" w:rsidRDefault="009968E1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9968E1" w:rsidRPr="00B630F6" w:rsidRDefault="009968E1" w:rsidP="000835C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630F6">
        <w:rPr>
          <w:rFonts w:ascii="Arial" w:hAnsi="Arial" w:cs="Arial"/>
          <w:sz w:val="24"/>
          <w:szCs w:val="24"/>
          <w:lang w:val="en-US"/>
        </w:rPr>
        <w:t xml:space="preserve">KRISTEN, R.; BRANDT, C.; CONNIE, K. General </w:t>
      </w:r>
      <w:r w:rsidR="00BC0A49" w:rsidRPr="00B630F6">
        <w:rPr>
          <w:rFonts w:ascii="Arial" w:hAnsi="Arial" w:cs="Arial"/>
          <w:sz w:val="24"/>
          <w:szCs w:val="24"/>
          <w:lang w:val="en-US"/>
        </w:rPr>
        <w:t>Education</w:t>
      </w:r>
      <w:r w:rsidRPr="00B630F6">
        <w:rPr>
          <w:rFonts w:ascii="Arial" w:hAnsi="Arial" w:cs="Arial"/>
          <w:sz w:val="24"/>
          <w:szCs w:val="24"/>
          <w:lang w:val="en-US"/>
        </w:rPr>
        <w:t xml:space="preserve"> teachers’ relationships with included students with Autism. </w:t>
      </w:r>
      <w:r w:rsidRPr="00B630F6">
        <w:rPr>
          <w:rFonts w:ascii="Arial" w:hAnsi="Arial" w:cs="Arial"/>
          <w:b/>
          <w:sz w:val="24"/>
          <w:szCs w:val="24"/>
          <w:lang w:val="en-US"/>
        </w:rPr>
        <w:t>Journal of Autism and developmental disorders,</w:t>
      </w:r>
      <w:r w:rsidRPr="00B630F6">
        <w:rPr>
          <w:rFonts w:ascii="Arial" w:hAnsi="Arial" w:cs="Arial"/>
          <w:sz w:val="24"/>
          <w:szCs w:val="24"/>
          <w:lang w:val="en-US"/>
        </w:rPr>
        <w:t xml:space="preserve"> v.33, p.123-130, 2003.</w:t>
      </w:r>
    </w:p>
    <w:p w:rsidR="000835C7" w:rsidRPr="009968E1" w:rsidRDefault="000835C7" w:rsidP="00697AE0">
      <w:pPr>
        <w:jc w:val="both"/>
        <w:rPr>
          <w:rFonts w:ascii="Arial" w:hAnsi="Arial" w:cs="Arial"/>
          <w:strike/>
          <w:sz w:val="24"/>
          <w:szCs w:val="24"/>
          <w:lang w:val="en-US"/>
        </w:rPr>
      </w:pPr>
    </w:p>
    <w:p w:rsidR="00EF5323" w:rsidRPr="009968E1" w:rsidRDefault="00EF5323" w:rsidP="00697AE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93837" w:rsidRPr="00793837" w:rsidRDefault="00793837" w:rsidP="00793837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Arial" w:hAnsi="Arial" w:cs="Arial"/>
        </w:rPr>
      </w:pPr>
      <w:r w:rsidRPr="00793837">
        <w:rPr>
          <w:rFonts w:ascii="Arial" w:hAnsi="Arial" w:cs="Arial"/>
        </w:rPr>
        <w:t xml:space="preserve">MENDES, E. G. Construindo </w:t>
      </w:r>
      <w:r w:rsidR="00BC0A49" w:rsidRPr="00793837">
        <w:rPr>
          <w:rFonts w:ascii="Arial" w:hAnsi="Arial" w:cs="Arial"/>
        </w:rPr>
        <w:t>uns “lócus”</w:t>
      </w:r>
      <w:r w:rsidRPr="00793837">
        <w:rPr>
          <w:rFonts w:ascii="Arial" w:hAnsi="Arial" w:cs="Arial"/>
        </w:rPr>
        <w:t xml:space="preserve"> de pesquisas sobre inclusão escolar. In: </w:t>
      </w:r>
      <w:r w:rsidR="00BC0A49" w:rsidRPr="00793837">
        <w:rPr>
          <w:rFonts w:ascii="Arial" w:hAnsi="Arial" w:cs="Arial"/>
        </w:rPr>
        <w:t>MENDES, E. G.</w:t>
      </w:r>
      <w:r w:rsidRPr="00793837">
        <w:rPr>
          <w:rFonts w:ascii="Arial" w:hAnsi="Arial" w:cs="Arial"/>
        </w:rPr>
        <w:t>; ALMEIDA, M. A.; WILLIAMS, L. C. A. (Org.).</w:t>
      </w:r>
      <w:r w:rsidRPr="00793837">
        <w:rPr>
          <w:rStyle w:val="apple-converted-space"/>
          <w:rFonts w:ascii="Arial" w:hAnsi="Arial" w:cs="Arial"/>
        </w:rPr>
        <w:t> </w:t>
      </w:r>
      <w:r w:rsidRPr="00793837">
        <w:rPr>
          <w:rStyle w:val="Forte"/>
          <w:rFonts w:ascii="Arial" w:hAnsi="Arial" w:cs="Arial"/>
          <w:bdr w:val="none" w:sz="0" w:space="0" w:color="auto" w:frame="1"/>
        </w:rPr>
        <w:t>Temas em educação especial:</w:t>
      </w:r>
      <w:r w:rsidRPr="00793837">
        <w:rPr>
          <w:rStyle w:val="apple-converted-space"/>
          <w:rFonts w:ascii="Arial" w:hAnsi="Arial" w:cs="Arial"/>
        </w:rPr>
        <w:t> </w:t>
      </w:r>
      <w:r w:rsidRPr="00793837">
        <w:rPr>
          <w:rFonts w:ascii="Arial" w:hAnsi="Arial" w:cs="Arial"/>
        </w:rPr>
        <w:t>avanços recentes. São Carlos</w:t>
      </w:r>
      <w:r>
        <w:rPr>
          <w:rFonts w:ascii="Arial" w:hAnsi="Arial" w:cs="Arial"/>
        </w:rPr>
        <w:t>/SP: EDUFSCAR, 2004.</w:t>
      </w:r>
    </w:p>
    <w:p w:rsidR="00D818E0" w:rsidRDefault="00D818E0" w:rsidP="00697AE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818E0" w:rsidRDefault="00D818E0" w:rsidP="00D818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D818E0" w:rsidRPr="000835C7" w:rsidRDefault="00D818E0" w:rsidP="00D818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OLIVEIRA, K. C. F. Inclusão escolar: os desafios da escola. </w:t>
      </w:r>
      <w:r w:rsidRPr="00D818E0">
        <w:rPr>
          <w:rFonts w:ascii="Arial" w:hAnsi="Arial" w:cs="Arial"/>
          <w:b/>
          <w:color w:val="000000" w:themeColor="text1"/>
          <w:sz w:val="24"/>
          <w:szCs w:val="24"/>
        </w:rPr>
        <w:t xml:space="preserve">1º Congresso Online ConAutismo, </w:t>
      </w:r>
      <w:r>
        <w:rPr>
          <w:rFonts w:ascii="Arial" w:hAnsi="Arial" w:cs="Arial"/>
          <w:color w:val="000000" w:themeColor="text1"/>
          <w:sz w:val="24"/>
          <w:szCs w:val="24"/>
        </w:rPr>
        <w:t>2015.</w:t>
      </w:r>
    </w:p>
    <w:p w:rsidR="00D818E0" w:rsidRPr="00142E31" w:rsidRDefault="00D818E0" w:rsidP="00697AE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818E0" w:rsidRDefault="00AC6619" w:rsidP="00D818E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66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PEETERS, T. </w:t>
      </w:r>
      <w:r w:rsidRPr="00AC661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t-BR"/>
        </w:rPr>
        <w:t>Autismo</w:t>
      </w:r>
      <w:r w:rsidRPr="00AC661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: </w:t>
      </w:r>
      <w:r w:rsidRPr="00D818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entendimento teórico e intervenção educacional.</w:t>
      </w:r>
      <w:r w:rsidRPr="00AC66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Rio de Janeiro: Cultura Médica, 1998.         </w:t>
      </w:r>
    </w:p>
    <w:p w:rsidR="00D75FCE" w:rsidRPr="00B630F6" w:rsidRDefault="00C00EF9" w:rsidP="00D75FCE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 w:rsidRPr="00B630F6">
        <w:rPr>
          <w:rFonts w:ascii="Arial" w:hAnsi="Arial" w:cs="Arial"/>
          <w:sz w:val="24"/>
          <w:szCs w:val="24"/>
        </w:rPr>
        <w:t>PERRENOUD</w:t>
      </w:r>
      <w:r w:rsidR="00D818E0" w:rsidRPr="00B630F6">
        <w:rPr>
          <w:rFonts w:ascii="Arial" w:hAnsi="Arial" w:cs="Arial"/>
          <w:sz w:val="24"/>
          <w:szCs w:val="24"/>
        </w:rPr>
        <w:t xml:space="preserve">, P. </w:t>
      </w:r>
      <w:r w:rsidR="00697AE0" w:rsidRPr="00B630F6">
        <w:rPr>
          <w:rFonts w:ascii="Arial" w:hAnsi="Arial" w:cs="Arial"/>
          <w:b/>
          <w:sz w:val="24"/>
          <w:szCs w:val="24"/>
        </w:rPr>
        <w:t xml:space="preserve">A pedagogia na Escola das Diferenças: </w:t>
      </w:r>
      <w:r w:rsidR="00697AE0" w:rsidRPr="00B630F6">
        <w:rPr>
          <w:rFonts w:ascii="Arial" w:hAnsi="Arial" w:cs="Arial"/>
          <w:sz w:val="24"/>
          <w:szCs w:val="24"/>
        </w:rPr>
        <w:t>Fragmentos de uma sociologia do fracasso.</w:t>
      </w:r>
      <w:r w:rsidR="00D818E0" w:rsidRPr="00B630F6">
        <w:rPr>
          <w:rFonts w:ascii="Arial" w:hAnsi="Arial" w:cs="Arial"/>
          <w:sz w:val="24"/>
          <w:szCs w:val="24"/>
        </w:rPr>
        <w:t xml:space="preserve"> 2º ed. Porto Alegre: Artmed, </w:t>
      </w:r>
      <w:r w:rsidR="00697AE0" w:rsidRPr="00B630F6">
        <w:rPr>
          <w:rFonts w:ascii="Arial" w:hAnsi="Arial" w:cs="Arial"/>
          <w:sz w:val="24"/>
          <w:szCs w:val="24"/>
        </w:rPr>
        <w:t xml:space="preserve">2001. </w:t>
      </w:r>
    </w:p>
    <w:p w:rsidR="00B8236C" w:rsidRDefault="00D75FCE" w:rsidP="009D25E3">
      <w:pPr>
        <w:jc w:val="both"/>
      </w:pPr>
      <w:r w:rsidRPr="00BD15F7">
        <w:rPr>
          <w:rFonts w:ascii="Arial" w:hAnsi="Arial" w:cs="Arial"/>
          <w:sz w:val="24"/>
          <w:szCs w:val="24"/>
        </w:rPr>
        <w:t>SILUK, A. C. P. (</w:t>
      </w:r>
      <w:r w:rsidR="00BC0A49" w:rsidRPr="00BD15F7">
        <w:rPr>
          <w:rFonts w:ascii="Arial" w:hAnsi="Arial" w:cs="Arial"/>
          <w:sz w:val="24"/>
          <w:szCs w:val="24"/>
        </w:rPr>
        <w:t>org.</w:t>
      </w:r>
      <w:r w:rsidRPr="00BD15F7">
        <w:rPr>
          <w:rFonts w:ascii="Arial" w:hAnsi="Arial" w:cs="Arial"/>
          <w:sz w:val="24"/>
          <w:szCs w:val="24"/>
        </w:rPr>
        <w:t>).</w:t>
      </w:r>
      <w:r w:rsidR="00697AE0">
        <w:rPr>
          <w:rFonts w:ascii="Arial" w:hAnsi="Arial" w:cs="Arial"/>
          <w:b/>
          <w:sz w:val="24"/>
          <w:szCs w:val="24"/>
        </w:rPr>
        <w:t>Atendimento Educacional Especializado no Brasil</w:t>
      </w:r>
      <w:r>
        <w:rPr>
          <w:rFonts w:ascii="Arial" w:hAnsi="Arial" w:cs="Arial"/>
          <w:sz w:val="24"/>
          <w:szCs w:val="24"/>
        </w:rPr>
        <w:t xml:space="preserve">: </w:t>
      </w:r>
      <w:r w:rsidR="00697AE0">
        <w:rPr>
          <w:rFonts w:ascii="Arial" w:hAnsi="Arial" w:cs="Arial"/>
          <w:sz w:val="24"/>
          <w:szCs w:val="24"/>
        </w:rPr>
        <w:t>Relatos da experiência profissional de pr</w:t>
      </w:r>
      <w:r>
        <w:rPr>
          <w:rFonts w:ascii="Arial" w:hAnsi="Arial" w:cs="Arial"/>
          <w:sz w:val="24"/>
          <w:szCs w:val="24"/>
        </w:rPr>
        <w:t xml:space="preserve">ofessores e sua formação. 1º ed. </w:t>
      </w:r>
      <w:r w:rsidR="00697AE0">
        <w:rPr>
          <w:rFonts w:ascii="Arial" w:hAnsi="Arial" w:cs="Arial"/>
          <w:sz w:val="24"/>
          <w:szCs w:val="24"/>
        </w:rPr>
        <w:t>Santa Maria: Universidade de Santa Maria, 2014.</w:t>
      </w:r>
    </w:p>
    <w:p w:rsidR="00B8236C" w:rsidRDefault="00B8236C" w:rsidP="009D25E3">
      <w:pPr>
        <w:jc w:val="both"/>
      </w:pPr>
    </w:p>
    <w:p w:rsidR="00C91D1F" w:rsidRPr="00AA307E" w:rsidRDefault="00D75FCE" w:rsidP="00FF2D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STAINBACK, S.; STAINBACK, W.</w:t>
      </w:r>
      <w:r w:rsidR="00B8236C" w:rsidRPr="00B8236C">
        <w:rPr>
          <w:rFonts w:ascii="Arial" w:hAnsi="Arial" w:cs="Arial"/>
          <w:b/>
          <w:sz w:val="24"/>
          <w:szCs w:val="24"/>
        </w:rPr>
        <w:t>Inclusão:</w:t>
      </w:r>
      <w:r w:rsidR="00B8236C" w:rsidRPr="00D75FCE">
        <w:rPr>
          <w:rFonts w:ascii="Arial" w:hAnsi="Arial" w:cs="Arial"/>
          <w:sz w:val="24"/>
          <w:szCs w:val="24"/>
        </w:rPr>
        <w:t>um guia para educadores.</w:t>
      </w:r>
      <w:r w:rsidR="00FF2D33">
        <w:rPr>
          <w:rFonts w:ascii="Arial" w:hAnsi="Arial" w:cs="Arial"/>
          <w:sz w:val="24"/>
          <w:szCs w:val="24"/>
        </w:rPr>
        <w:t>Porto Alegre: Artes Médicas</w:t>
      </w:r>
      <w:r>
        <w:rPr>
          <w:rFonts w:ascii="Arial" w:hAnsi="Arial" w:cs="Arial"/>
          <w:sz w:val="24"/>
          <w:szCs w:val="24"/>
        </w:rPr>
        <w:t>, 1999.</w:t>
      </w:r>
    </w:p>
    <w:sectPr w:rsidR="00C91D1F" w:rsidRPr="00AA307E" w:rsidSect="00D80D0B">
      <w:footerReference w:type="default" r:id="rId9"/>
      <w:pgSz w:w="11906" w:h="16838" w:code="9"/>
      <w:pgMar w:top="1701" w:right="1134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7B" w:rsidRDefault="00B9247B" w:rsidP="00B6097E">
      <w:r>
        <w:separator/>
      </w:r>
    </w:p>
  </w:endnote>
  <w:endnote w:type="continuationSeparator" w:id="1">
    <w:p w:rsidR="00B9247B" w:rsidRDefault="00B9247B" w:rsidP="00B6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7E" w:rsidRDefault="00B6097E">
    <w:pPr>
      <w:pStyle w:val="Rodap"/>
    </w:pPr>
  </w:p>
  <w:p w:rsidR="00B6097E" w:rsidRPr="0007367D" w:rsidRDefault="0007367D" w:rsidP="00B6097E">
    <w:pPr>
      <w:pStyle w:val="Textodenotaderodap"/>
      <w:jc w:val="both"/>
      <w:rPr>
        <w:rFonts w:ascii="Arial" w:hAnsi="Arial" w:cs="Arial"/>
      </w:rPr>
    </w:pPr>
    <w:r w:rsidRPr="0007367D">
      <w:rPr>
        <w:rFonts w:ascii="Arial" w:hAnsi="Arial" w:cs="Arial"/>
      </w:rPr>
      <w:t xml:space="preserve">1 - </w:t>
    </w:r>
    <w:r w:rsidR="00B6097E" w:rsidRPr="0007367D">
      <w:rPr>
        <w:rFonts w:ascii="Arial" w:hAnsi="Arial" w:cs="Arial"/>
      </w:rPr>
      <w:t>Graduação</w:t>
    </w:r>
    <w:r w:rsidR="007874EF" w:rsidRPr="0007367D">
      <w:rPr>
        <w:rFonts w:ascii="Arial" w:hAnsi="Arial" w:cs="Arial"/>
      </w:rPr>
      <w:t xml:space="preserve"> em Pedagogia</w:t>
    </w:r>
    <w:r w:rsidR="00C91D1F">
      <w:rPr>
        <w:rFonts w:ascii="Arial" w:hAnsi="Arial" w:cs="Arial"/>
      </w:rPr>
      <w:t xml:space="preserve"> Centro Universitário Metodista (IPA);</w:t>
    </w:r>
    <w:r w:rsidR="007D16C4" w:rsidRPr="0007367D">
      <w:rPr>
        <w:rFonts w:ascii="Arial" w:hAnsi="Arial" w:cs="Arial"/>
      </w:rPr>
      <w:t>Pós-graduação</w:t>
    </w:r>
    <w:r w:rsidR="007874EF" w:rsidRPr="0007367D">
      <w:rPr>
        <w:rFonts w:ascii="Arial" w:hAnsi="Arial" w:cs="Arial"/>
      </w:rPr>
      <w:t xml:space="preserve"> em Psicopedagogia Clinica e Institucional</w:t>
    </w:r>
    <w:r w:rsidR="00D80D0B">
      <w:rPr>
        <w:rFonts w:ascii="Arial" w:hAnsi="Arial" w:cs="Arial"/>
      </w:rPr>
      <w:t xml:space="preserve"> Centro Universitário Metodista </w:t>
    </w:r>
    <w:r w:rsidR="00C91D1F">
      <w:rPr>
        <w:rFonts w:ascii="Arial" w:hAnsi="Arial" w:cs="Arial"/>
      </w:rPr>
      <w:t>(IPA);</w:t>
    </w:r>
    <w:r w:rsidR="00B6097E" w:rsidRPr="0007367D">
      <w:rPr>
        <w:rFonts w:ascii="Arial" w:hAnsi="Arial" w:cs="Arial"/>
      </w:rPr>
      <w:t xml:space="preserve">Especialização em </w:t>
    </w:r>
    <w:r w:rsidR="00637C8C" w:rsidRPr="0007367D">
      <w:rPr>
        <w:rFonts w:ascii="Arial" w:hAnsi="Arial" w:cs="Arial"/>
      </w:rPr>
      <w:t xml:space="preserve">Neurociências Aplicada à Educação Inclusiva </w:t>
    </w:r>
    <w:r w:rsidR="00B6097E" w:rsidRPr="0007367D">
      <w:rPr>
        <w:rFonts w:ascii="Arial" w:hAnsi="Arial" w:cs="Arial"/>
      </w:rPr>
      <w:t>pela FAMEPLAN- Faculdade Metropolitana do Planalto Norte. Rua Sen. Felipe Schmidt, 1355 - Canoinhas - S/C</w:t>
    </w:r>
    <w:r w:rsidR="007874EF" w:rsidRPr="0007367D">
      <w:rPr>
        <w:rFonts w:ascii="Arial" w:hAnsi="Arial" w:cs="Arial"/>
      </w:rPr>
      <w:t>. E-mail do autor:</w:t>
    </w:r>
    <w:hyperlink r:id="rId1" w:history="1">
      <w:r w:rsidR="007D16C4" w:rsidRPr="0007367D">
        <w:rPr>
          <w:rStyle w:val="Hyperlink"/>
          <w:rFonts w:ascii="Arial" w:hAnsi="Arial" w:cs="Arial"/>
        </w:rPr>
        <w:t>cirleikonrad@gmail.com</w:t>
      </w:r>
    </w:hyperlink>
    <w:r w:rsidR="007D16C4" w:rsidRPr="0007367D">
      <w:rPr>
        <w:rFonts w:ascii="Arial" w:hAnsi="Arial" w:cs="Arial"/>
      </w:rPr>
      <w:t xml:space="preserve"> orientador: Claudia Adriana FaccoLufiego</w:t>
    </w:r>
    <w:r w:rsidR="00C11E61" w:rsidRPr="0007367D">
      <w:rPr>
        <w:rFonts w:ascii="Arial" w:hAnsi="Arial" w:cs="Arial"/>
      </w:rPr>
      <w:t>.</w:t>
    </w:r>
  </w:p>
  <w:p w:rsidR="0007367D" w:rsidRPr="0007367D" w:rsidRDefault="0007367D" w:rsidP="00B6097E">
    <w:pPr>
      <w:pStyle w:val="Textodenotaderodap"/>
      <w:jc w:val="both"/>
      <w:rPr>
        <w:rFonts w:ascii="Arial" w:hAnsi="Arial" w:cs="Arial"/>
      </w:rPr>
    </w:pPr>
    <w:r w:rsidRPr="0007367D">
      <w:rPr>
        <w:rFonts w:ascii="Arial" w:hAnsi="Arial" w:cs="Arial"/>
      </w:rPr>
      <w:t>2 – Psicóloga Clínica; Especialista em Educação; Mestre em Gerontologia Biomédica(PUCRS); Doutoranda em G</w:t>
    </w:r>
    <w:r w:rsidR="005D5171">
      <w:rPr>
        <w:rFonts w:ascii="Arial" w:hAnsi="Arial" w:cs="Arial"/>
      </w:rPr>
      <w:t>erontologia Biomédica (PUCRS); P</w:t>
    </w:r>
    <w:r w:rsidRPr="0007367D">
      <w:rPr>
        <w:rFonts w:ascii="Arial" w:hAnsi="Arial" w:cs="Arial"/>
      </w:rPr>
      <w:t>esquisadora CAPES; Membro da Sociedade Brasileira de Geriatria e Gerontologia (SBGG).</w:t>
    </w:r>
  </w:p>
  <w:p w:rsidR="00B6097E" w:rsidRDefault="00B6097E" w:rsidP="007874EF">
    <w:pPr>
      <w:pStyle w:val="Rodap"/>
      <w:tabs>
        <w:tab w:val="clear" w:pos="4252"/>
        <w:tab w:val="clear" w:pos="8504"/>
        <w:tab w:val="left" w:pos="37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7B" w:rsidRDefault="00B9247B" w:rsidP="00B6097E">
      <w:r>
        <w:separator/>
      </w:r>
    </w:p>
  </w:footnote>
  <w:footnote w:type="continuationSeparator" w:id="1">
    <w:p w:rsidR="00B9247B" w:rsidRDefault="00B9247B" w:rsidP="00B60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E96"/>
    <w:multiLevelType w:val="multilevel"/>
    <w:tmpl w:val="4A7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6C17"/>
    <w:rsid w:val="000110AD"/>
    <w:rsid w:val="00015E99"/>
    <w:rsid w:val="00020B87"/>
    <w:rsid w:val="00024357"/>
    <w:rsid w:val="000326A7"/>
    <w:rsid w:val="000328EB"/>
    <w:rsid w:val="00044BD0"/>
    <w:rsid w:val="00051A54"/>
    <w:rsid w:val="00061058"/>
    <w:rsid w:val="000619B9"/>
    <w:rsid w:val="000732D9"/>
    <w:rsid w:val="0007367D"/>
    <w:rsid w:val="00075BB5"/>
    <w:rsid w:val="00083363"/>
    <w:rsid w:val="000835C7"/>
    <w:rsid w:val="000902B0"/>
    <w:rsid w:val="00095813"/>
    <w:rsid w:val="000C0917"/>
    <w:rsid w:val="000C6756"/>
    <w:rsid w:val="000C717A"/>
    <w:rsid w:val="000D2926"/>
    <w:rsid w:val="000E4B48"/>
    <w:rsid w:val="00101BAD"/>
    <w:rsid w:val="001072F1"/>
    <w:rsid w:val="00113250"/>
    <w:rsid w:val="001135BE"/>
    <w:rsid w:val="001159D2"/>
    <w:rsid w:val="00122C62"/>
    <w:rsid w:val="00130665"/>
    <w:rsid w:val="00137B9B"/>
    <w:rsid w:val="00142E31"/>
    <w:rsid w:val="00144A48"/>
    <w:rsid w:val="00153C44"/>
    <w:rsid w:val="001620A2"/>
    <w:rsid w:val="001621B3"/>
    <w:rsid w:val="001633F0"/>
    <w:rsid w:val="001634A4"/>
    <w:rsid w:val="001655EA"/>
    <w:rsid w:val="001800B0"/>
    <w:rsid w:val="00197533"/>
    <w:rsid w:val="001977FA"/>
    <w:rsid w:val="001A3F2D"/>
    <w:rsid w:val="001B22D6"/>
    <w:rsid w:val="001B3663"/>
    <w:rsid w:val="001B6D1E"/>
    <w:rsid w:val="001B7AC1"/>
    <w:rsid w:val="001E158A"/>
    <w:rsid w:val="001E4DE8"/>
    <w:rsid w:val="00212DC5"/>
    <w:rsid w:val="00220FCB"/>
    <w:rsid w:val="00224833"/>
    <w:rsid w:val="00225794"/>
    <w:rsid w:val="002347A7"/>
    <w:rsid w:val="00234A91"/>
    <w:rsid w:val="00235170"/>
    <w:rsid w:val="0024196E"/>
    <w:rsid w:val="00246D6B"/>
    <w:rsid w:val="0024769C"/>
    <w:rsid w:val="00252048"/>
    <w:rsid w:val="00264CF1"/>
    <w:rsid w:val="0027666A"/>
    <w:rsid w:val="0028184B"/>
    <w:rsid w:val="00281973"/>
    <w:rsid w:val="00281A17"/>
    <w:rsid w:val="00283B54"/>
    <w:rsid w:val="002A7CC2"/>
    <w:rsid w:val="002B129B"/>
    <w:rsid w:val="002C11A5"/>
    <w:rsid w:val="002D7863"/>
    <w:rsid w:val="002E7388"/>
    <w:rsid w:val="0030552A"/>
    <w:rsid w:val="00306CD6"/>
    <w:rsid w:val="003301FB"/>
    <w:rsid w:val="00333BC3"/>
    <w:rsid w:val="00347154"/>
    <w:rsid w:val="00372BBB"/>
    <w:rsid w:val="00375140"/>
    <w:rsid w:val="00384D38"/>
    <w:rsid w:val="00390187"/>
    <w:rsid w:val="003A09B4"/>
    <w:rsid w:val="003A70FC"/>
    <w:rsid w:val="003B7DAB"/>
    <w:rsid w:val="003C1FF5"/>
    <w:rsid w:val="003C5E55"/>
    <w:rsid w:val="003E5C66"/>
    <w:rsid w:val="003E744B"/>
    <w:rsid w:val="003E7D50"/>
    <w:rsid w:val="003F22DD"/>
    <w:rsid w:val="003F78CA"/>
    <w:rsid w:val="00404526"/>
    <w:rsid w:val="004075E7"/>
    <w:rsid w:val="004523C4"/>
    <w:rsid w:val="004660B6"/>
    <w:rsid w:val="0047790E"/>
    <w:rsid w:val="00477E9E"/>
    <w:rsid w:val="00480D94"/>
    <w:rsid w:val="004977B4"/>
    <w:rsid w:val="004A42D4"/>
    <w:rsid w:val="004B010C"/>
    <w:rsid w:val="004B106A"/>
    <w:rsid w:val="004C0FA5"/>
    <w:rsid w:val="004C6228"/>
    <w:rsid w:val="004E4826"/>
    <w:rsid w:val="004E6279"/>
    <w:rsid w:val="0050352C"/>
    <w:rsid w:val="00511E61"/>
    <w:rsid w:val="00513AEF"/>
    <w:rsid w:val="00516845"/>
    <w:rsid w:val="0052038B"/>
    <w:rsid w:val="005243D8"/>
    <w:rsid w:val="005265F3"/>
    <w:rsid w:val="00530966"/>
    <w:rsid w:val="00533CED"/>
    <w:rsid w:val="00533DDE"/>
    <w:rsid w:val="0053799D"/>
    <w:rsid w:val="005403A5"/>
    <w:rsid w:val="005529FE"/>
    <w:rsid w:val="00553E35"/>
    <w:rsid w:val="00565C9B"/>
    <w:rsid w:val="00583409"/>
    <w:rsid w:val="00590CD3"/>
    <w:rsid w:val="0059728A"/>
    <w:rsid w:val="005A7D13"/>
    <w:rsid w:val="005B1FE2"/>
    <w:rsid w:val="005B3A7C"/>
    <w:rsid w:val="005C0CA1"/>
    <w:rsid w:val="005C2A8E"/>
    <w:rsid w:val="005C768E"/>
    <w:rsid w:val="005D26DF"/>
    <w:rsid w:val="005D3D18"/>
    <w:rsid w:val="005D5171"/>
    <w:rsid w:val="005D7032"/>
    <w:rsid w:val="005E3067"/>
    <w:rsid w:val="005E5215"/>
    <w:rsid w:val="005F01D3"/>
    <w:rsid w:val="005F19D6"/>
    <w:rsid w:val="005F3C4E"/>
    <w:rsid w:val="00600BF3"/>
    <w:rsid w:val="00600C12"/>
    <w:rsid w:val="00603964"/>
    <w:rsid w:val="00604E41"/>
    <w:rsid w:val="00614F33"/>
    <w:rsid w:val="0061596E"/>
    <w:rsid w:val="006253F4"/>
    <w:rsid w:val="00637C8C"/>
    <w:rsid w:val="00645BD7"/>
    <w:rsid w:val="006526B6"/>
    <w:rsid w:val="006531B7"/>
    <w:rsid w:val="006626DD"/>
    <w:rsid w:val="006846D6"/>
    <w:rsid w:val="00684DE1"/>
    <w:rsid w:val="00687696"/>
    <w:rsid w:val="00697AE0"/>
    <w:rsid w:val="006A1C06"/>
    <w:rsid w:val="006C4CCB"/>
    <w:rsid w:val="006C60C4"/>
    <w:rsid w:val="006D0A6A"/>
    <w:rsid w:val="006D6B8D"/>
    <w:rsid w:val="006E5387"/>
    <w:rsid w:val="006F2EB3"/>
    <w:rsid w:val="00716186"/>
    <w:rsid w:val="00720D4E"/>
    <w:rsid w:val="0072324C"/>
    <w:rsid w:val="00724B08"/>
    <w:rsid w:val="0073626E"/>
    <w:rsid w:val="007430C8"/>
    <w:rsid w:val="00746BF4"/>
    <w:rsid w:val="007530DA"/>
    <w:rsid w:val="00757031"/>
    <w:rsid w:val="00760230"/>
    <w:rsid w:val="007651AD"/>
    <w:rsid w:val="00765C4E"/>
    <w:rsid w:val="00770F76"/>
    <w:rsid w:val="00776077"/>
    <w:rsid w:val="00780FA6"/>
    <w:rsid w:val="007823EE"/>
    <w:rsid w:val="0078606F"/>
    <w:rsid w:val="007874EF"/>
    <w:rsid w:val="00793837"/>
    <w:rsid w:val="007970AA"/>
    <w:rsid w:val="007A4DB5"/>
    <w:rsid w:val="007A53FC"/>
    <w:rsid w:val="007A5D22"/>
    <w:rsid w:val="007B4DBC"/>
    <w:rsid w:val="007B6006"/>
    <w:rsid w:val="007C20CF"/>
    <w:rsid w:val="007C6193"/>
    <w:rsid w:val="007D1463"/>
    <w:rsid w:val="007D16C4"/>
    <w:rsid w:val="007E2FDF"/>
    <w:rsid w:val="0080313F"/>
    <w:rsid w:val="00810F00"/>
    <w:rsid w:val="00813AAA"/>
    <w:rsid w:val="00814B94"/>
    <w:rsid w:val="00822730"/>
    <w:rsid w:val="00822F84"/>
    <w:rsid w:val="00834862"/>
    <w:rsid w:val="008410F1"/>
    <w:rsid w:val="008447C2"/>
    <w:rsid w:val="00847AC6"/>
    <w:rsid w:val="0085629A"/>
    <w:rsid w:val="00863143"/>
    <w:rsid w:val="00874EAF"/>
    <w:rsid w:val="008833E3"/>
    <w:rsid w:val="00895FC1"/>
    <w:rsid w:val="008975EB"/>
    <w:rsid w:val="008A6E89"/>
    <w:rsid w:val="008D3B1C"/>
    <w:rsid w:val="008D765E"/>
    <w:rsid w:val="008E41FA"/>
    <w:rsid w:val="008E5D9D"/>
    <w:rsid w:val="008E7871"/>
    <w:rsid w:val="008F1191"/>
    <w:rsid w:val="008F4C3B"/>
    <w:rsid w:val="008F54F8"/>
    <w:rsid w:val="008F5F3D"/>
    <w:rsid w:val="009116BB"/>
    <w:rsid w:val="00931F9A"/>
    <w:rsid w:val="009747A0"/>
    <w:rsid w:val="00976FA0"/>
    <w:rsid w:val="0098552D"/>
    <w:rsid w:val="00992139"/>
    <w:rsid w:val="009968E1"/>
    <w:rsid w:val="00997070"/>
    <w:rsid w:val="009A1CB9"/>
    <w:rsid w:val="009C1A8E"/>
    <w:rsid w:val="009C48D4"/>
    <w:rsid w:val="009D18E8"/>
    <w:rsid w:val="009D25E3"/>
    <w:rsid w:val="009E230E"/>
    <w:rsid w:val="009F28B6"/>
    <w:rsid w:val="009F459B"/>
    <w:rsid w:val="009F73D4"/>
    <w:rsid w:val="00A02D75"/>
    <w:rsid w:val="00A04C7F"/>
    <w:rsid w:val="00A0585C"/>
    <w:rsid w:val="00A138A0"/>
    <w:rsid w:val="00A17A5C"/>
    <w:rsid w:val="00A24917"/>
    <w:rsid w:val="00A27B13"/>
    <w:rsid w:val="00A34901"/>
    <w:rsid w:val="00A36E46"/>
    <w:rsid w:val="00A42B32"/>
    <w:rsid w:val="00A618DC"/>
    <w:rsid w:val="00A6350A"/>
    <w:rsid w:val="00A715FB"/>
    <w:rsid w:val="00A773D6"/>
    <w:rsid w:val="00A77FEF"/>
    <w:rsid w:val="00A83CEC"/>
    <w:rsid w:val="00A90315"/>
    <w:rsid w:val="00AA024F"/>
    <w:rsid w:val="00AA307E"/>
    <w:rsid w:val="00AB3A47"/>
    <w:rsid w:val="00AC1907"/>
    <w:rsid w:val="00AC6619"/>
    <w:rsid w:val="00AD5AA0"/>
    <w:rsid w:val="00AF0608"/>
    <w:rsid w:val="00AF49DE"/>
    <w:rsid w:val="00AF7FD9"/>
    <w:rsid w:val="00B0160F"/>
    <w:rsid w:val="00B0576A"/>
    <w:rsid w:val="00B1065C"/>
    <w:rsid w:val="00B13768"/>
    <w:rsid w:val="00B15CC0"/>
    <w:rsid w:val="00B21030"/>
    <w:rsid w:val="00B22D05"/>
    <w:rsid w:val="00B428B4"/>
    <w:rsid w:val="00B46AF5"/>
    <w:rsid w:val="00B569DC"/>
    <w:rsid w:val="00B6097E"/>
    <w:rsid w:val="00B630F6"/>
    <w:rsid w:val="00B65311"/>
    <w:rsid w:val="00B75EBB"/>
    <w:rsid w:val="00B76B75"/>
    <w:rsid w:val="00B8236C"/>
    <w:rsid w:val="00B83733"/>
    <w:rsid w:val="00B83D88"/>
    <w:rsid w:val="00B9247B"/>
    <w:rsid w:val="00BA475A"/>
    <w:rsid w:val="00BB2D08"/>
    <w:rsid w:val="00BC0A49"/>
    <w:rsid w:val="00BC5033"/>
    <w:rsid w:val="00BD0B0A"/>
    <w:rsid w:val="00BD15F7"/>
    <w:rsid w:val="00BE3871"/>
    <w:rsid w:val="00BE56D4"/>
    <w:rsid w:val="00BE7F61"/>
    <w:rsid w:val="00BF2D35"/>
    <w:rsid w:val="00C00EF9"/>
    <w:rsid w:val="00C014AF"/>
    <w:rsid w:val="00C02264"/>
    <w:rsid w:val="00C07D11"/>
    <w:rsid w:val="00C10741"/>
    <w:rsid w:val="00C11E61"/>
    <w:rsid w:val="00C133F6"/>
    <w:rsid w:val="00C3118C"/>
    <w:rsid w:val="00C31CCF"/>
    <w:rsid w:val="00C43AE2"/>
    <w:rsid w:val="00C47D71"/>
    <w:rsid w:val="00C52B9C"/>
    <w:rsid w:val="00C772B6"/>
    <w:rsid w:val="00C80AC6"/>
    <w:rsid w:val="00C81537"/>
    <w:rsid w:val="00C91782"/>
    <w:rsid w:val="00C91D1F"/>
    <w:rsid w:val="00CA3DA3"/>
    <w:rsid w:val="00CA74F6"/>
    <w:rsid w:val="00CD6F9E"/>
    <w:rsid w:val="00CE552A"/>
    <w:rsid w:val="00CE6A55"/>
    <w:rsid w:val="00CF5DB6"/>
    <w:rsid w:val="00D04405"/>
    <w:rsid w:val="00D0728F"/>
    <w:rsid w:val="00D213B8"/>
    <w:rsid w:val="00D364CB"/>
    <w:rsid w:val="00D3760D"/>
    <w:rsid w:val="00D55A8F"/>
    <w:rsid w:val="00D5695A"/>
    <w:rsid w:val="00D61AD6"/>
    <w:rsid w:val="00D64210"/>
    <w:rsid w:val="00D65D4D"/>
    <w:rsid w:val="00D67AB6"/>
    <w:rsid w:val="00D749B3"/>
    <w:rsid w:val="00D75202"/>
    <w:rsid w:val="00D75FCE"/>
    <w:rsid w:val="00D80D0B"/>
    <w:rsid w:val="00D818E0"/>
    <w:rsid w:val="00D83EF6"/>
    <w:rsid w:val="00D85418"/>
    <w:rsid w:val="00D90FC6"/>
    <w:rsid w:val="00D93FFF"/>
    <w:rsid w:val="00D958F0"/>
    <w:rsid w:val="00DA3BE0"/>
    <w:rsid w:val="00DE4387"/>
    <w:rsid w:val="00DE637E"/>
    <w:rsid w:val="00E036FD"/>
    <w:rsid w:val="00E20BC0"/>
    <w:rsid w:val="00E24C13"/>
    <w:rsid w:val="00E31DFD"/>
    <w:rsid w:val="00E37F9B"/>
    <w:rsid w:val="00E52D30"/>
    <w:rsid w:val="00E5508B"/>
    <w:rsid w:val="00E66EA1"/>
    <w:rsid w:val="00E674E8"/>
    <w:rsid w:val="00E67B40"/>
    <w:rsid w:val="00E70FFF"/>
    <w:rsid w:val="00E84175"/>
    <w:rsid w:val="00E8568B"/>
    <w:rsid w:val="00E86DBA"/>
    <w:rsid w:val="00E917B5"/>
    <w:rsid w:val="00E928A6"/>
    <w:rsid w:val="00E96619"/>
    <w:rsid w:val="00E97CB5"/>
    <w:rsid w:val="00EA330F"/>
    <w:rsid w:val="00EC6553"/>
    <w:rsid w:val="00ED05EF"/>
    <w:rsid w:val="00ED730C"/>
    <w:rsid w:val="00EE42E8"/>
    <w:rsid w:val="00EF0E39"/>
    <w:rsid w:val="00EF2788"/>
    <w:rsid w:val="00EF50B3"/>
    <w:rsid w:val="00EF5323"/>
    <w:rsid w:val="00F24244"/>
    <w:rsid w:val="00F24FB6"/>
    <w:rsid w:val="00F31C92"/>
    <w:rsid w:val="00F32939"/>
    <w:rsid w:val="00F4468B"/>
    <w:rsid w:val="00F46A45"/>
    <w:rsid w:val="00F53B7D"/>
    <w:rsid w:val="00F62BCA"/>
    <w:rsid w:val="00F66C67"/>
    <w:rsid w:val="00F67BF8"/>
    <w:rsid w:val="00F739A3"/>
    <w:rsid w:val="00F7722A"/>
    <w:rsid w:val="00F92AEB"/>
    <w:rsid w:val="00F9487C"/>
    <w:rsid w:val="00F974C1"/>
    <w:rsid w:val="00FA2CD4"/>
    <w:rsid w:val="00FA6DA9"/>
    <w:rsid w:val="00FB1126"/>
    <w:rsid w:val="00FB19BF"/>
    <w:rsid w:val="00FB4D91"/>
    <w:rsid w:val="00FC6C17"/>
    <w:rsid w:val="00FD50CE"/>
    <w:rsid w:val="00FF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9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7E"/>
  </w:style>
  <w:style w:type="paragraph" w:styleId="Rodap">
    <w:name w:val="footer"/>
    <w:basedOn w:val="Normal"/>
    <w:link w:val="RodapChar"/>
    <w:uiPriority w:val="99"/>
    <w:unhideWhenUsed/>
    <w:rsid w:val="00B609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7E"/>
  </w:style>
  <w:style w:type="paragraph" w:styleId="Textodebalo">
    <w:name w:val="Balloon Text"/>
    <w:basedOn w:val="Normal"/>
    <w:link w:val="TextodebaloChar"/>
    <w:uiPriority w:val="99"/>
    <w:semiHidden/>
    <w:unhideWhenUsed/>
    <w:rsid w:val="00B60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97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097E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097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097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7C8C"/>
    <w:rPr>
      <w:color w:val="0000FF" w:themeColor="hyperlink"/>
      <w:u w:val="single"/>
    </w:rPr>
  </w:style>
  <w:style w:type="character" w:styleId="nfase">
    <w:name w:val="Emphasis"/>
    <w:uiPriority w:val="20"/>
    <w:qFormat/>
    <w:rsid w:val="007874EF"/>
    <w:rPr>
      <w:i/>
      <w:iCs/>
    </w:rPr>
  </w:style>
  <w:style w:type="paragraph" w:styleId="NormalWeb">
    <w:name w:val="Normal (Web)"/>
    <w:basedOn w:val="Normal"/>
    <w:uiPriority w:val="99"/>
    <w:unhideWhenUsed/>
    <w:rsid w:val="00E92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8A6"/>
    <w:rPr>
      <w:b/>
      <w:bCs/>
    </w:rPr>
  </w:style>
  <w:style w:type="paragraph" w:styleId="PargrafodaLista">
    <w:name w:val="List Paragraph"/>
    <w:basedOn w:val="Normal"/>
    <w:uiPriority w:val="34"/>
    <w:qFormat/>
    <w:rsid w:val="009F28B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63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Associa%C3%A7%C3%A3o_Americana_de_Psiquiat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rleikonra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5301-95D3-45C7-B979-6B5A33EF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4489</Words>
  <Characters>24243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Cirlei</dc:creator>
  <cp:lastModifiedBy>Recursos</cp:lastModifiedBy>
  <cp:revision>2</cp:revision>
  <dcterms:created xsi:type="dcterms:W3CDTF">2017-11-20T13:34:00Z</dcterms:created>
  <dcterms:modified xsi:type="dcterms:W3CDTF">2017-11-20T13:34:00Z</dcterms:modified>
</cp:coreProperties>
</file>