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12D" w:rsidRPr="003E012D" w:rsidRDefault="000C22E3" w:rsidP="009F3D1E">
      <w:pPr>
        <w:widowControl w:val="0"/>
        <w:tabs>
          <w:tab w:val="left" w:pos="851"/>
        </w:tabs>
        <w:autoSpaceDE w:val="0"/>
        <w:autoSpaceDN w:val="0"/>
        <w:adjustRightInd w:val="0"/>
        <w:spacing w:after="0" w:line="240" w:lineRule="auto"/>
        <w:jc w:val="center"/>
        <w:rPr>
          <w:rFonts w:ascii="Arial" w:eastAsia="Times New Roman" w:hAnsi="Arial" w:cs="Arial"/>
          <w:b/>
          <w:sz w:val="28"/>
          <w:szCs w:val="28"/>
        </w:rPr>
      </w:pPr>
      <w:bookmarkStart w:id="0" w:name="_GoBack"/>
      <w:bookmarkEnd w:id="0"/>
      <w:r>
        <w:rPr>
          <w:rFonts w:ascii="Arial" w:eastAsia="Times New Roman" w:hAnsi="Arial" w:cs="Arial"/>
          <w:b/>
          <w:sz w:val="28"/>
          <w:szCs w:val="28"/>
        </w:rPr>
        <w:t>MORRER COM DIGNIDADE: TEMOS ESSE DIREITO?</w:t>
      </w:r>
    </w:p>
    <w:p w:rsidR="003E012D" w:rsidRPr="003E012D" w:rsidRDefault="003E012D" w:rsidP="0035794F">
      <w:pPr>
        <w:widowControl w:val="0"/>
        <w:tabs>
          <w:tab w:val="left" w:pos="510"/>
        </w:tabs>
        <w:autoSpaceDE w:val="0"/>
        <w:autoSpaceDN w:val="0"/>
        <w:adjustRightInd w:val="0"/>
        <w:spacing w:before="240" w:after="240" w:line="360" w:lineRule="auto"/>
        <w:jc w:val="center"/>
        <w:rPr>
          <w:rFonts w:ascii="Arial" w:eastAsia="Times New Roman" w:hAnsi="Arial" w:cs="Arial"/>
          <w:b/>
          <w:sz w:val="24"/>
          <w:szCs w:val="24"/>
        </w:rPr>
      </w:pPr>
    </w:p>
    <w:p w:rsidR="00F56EBB" w:rsidRPr="00700472" w:rsidRDefault="000C22E3" w:rsidP="00F56EBB">
      <w:pPr>
        <w:tabs>
          <w:tab w:val="center" w:pos="4252"/>
          <w:tab w:val="right" w:pos="8504"/>
        </w:tabs>
        <w:spacing w:after="0" w:line="240" w:lineRule="auto"/>
        <w:jc w:val="right"/>
        <w:rPr>
          <w:rFonts w:ascii="Arial" w:eastAsia="Times New Roman" w:hAnsi="Arial" w:cs="Arial"/>
          <w:color w:val="000000" w:themeColor="text1"/>
          <w:sz w:val="24"/>
          <w:szCs w:val="24"/>
        </w:rPr>
      </w:pPr>
      <w:r w:rsidRPr="00700472">
        <w:rPr>
          <w:rFonts w:ascii="Arial" w:eastAsia="Times New Roman" w:hAnsi="Arial" w:cs="Arial"/>
          <w:color w:val="000000" w:themeColor="text1"/>
          <w:sz w:val="24"/>
          <w:szCs w:val="24"/>
        </w:rPr>
        <w:t>Ana Cristina da Silva COLLA</w:t>
      </w:r>
      <w:r w:rsidR="00700472" w:rsidRPr="00700472">
        <w:rPr>
          <w:rStyle w:val="Refdenotaderodap"/>
          <w:rFonts w:ascii="Arial" w:eastAsia="Times New Roman" w:hAnsi="Arial" w:cs="Arial"/>
          <w:color w:val="000000" w:themeColor="text1"/>
          <w:sz w:val="24"/>
          <w:szCs w:val="24"/>
        </w:rPr>
        <w:footnoteReference w:id="1"/>
      </w:r>
    </w:p>
    <w:p w:rsidR="00834B8B" w:rsidRDefault="0010009F" w:rsidP="00F56EBB">
      <w:pPr>
        <w:tabs>
          <w:tab w:val="center" w:pos="4252"/>
          <w:tab w:val="right" w:pos="8504"/>
        </w:tabs>
        <w:spacing w:after="0" w:line="240" w:lineRule="auto"/>
        <w:jc w:val="right"/>
        <w:rPr>
          <w:rFonts w:ascii="Arial" w:eastAsia="Times New Roman" w:hAnsi="Arial" w:cs="Arial"/>
          <w:color w:val="000000" w:themeColor="text1"/>
          <w:sz w:val="24"/>
          <w:szCs w:val="24"/>
        </w:rPr>
        <w:sectPr w:rsidR="00834B8B" w:rsidSect="00834B8B">
          <w:headerReference w:type="default" r:id="rId9"/>
          <w:type w:val="continuous"/>
          <w:pgSz w:w="11906" w:h="16838" w:code="9"/>
          <w:pgMar w:top="1701" w:right="1134" w:bottom="1134" w:left="1560" w:header="709" w:footer="709" w:gutter="0"/>
          <w:cols w:space="708"/>
          <w:docGrid w:linePitch="360"/>
        </w:sectPr>
      </w:pPr>
      <w:r w:rsidRPr="00700472">
        <w:rPr>
          <w:rFonts w:ascii="Arial" w:eastAsia="Times New Roman" w:hAnsi="Arial" w:cs="Arial"/>
          <w:color w:val="000000" w:themeColor="text1"/>
          <w:sz w:val="24"/>
          <w:szCs w:val="24"/>
        </w:rPr>
        <w:t>Patrícia Bail de OLIVEIRA</w:t>
      </w:r>
      <w:r w:rsidR="00834B8B">
        <w:rPr>
          <w:rStyle w:val="Refdenotaderodap"/>
          <w:rFonts w:ascii="Arial" w:eastAsia="Times New Roman" w:hAnsi="Arial" w:cs="Arial"/>
          <w:color w:val="000000" w:themeColor="text1"/>
          <w:sz w:val="24"/>
          <w:szCs w:val="24"/>
        </w:rPr>
        <w:footnoteReference w:id="2"/>
      </w:r>
    </w:p>
    <w:p w:rsidR="00F56EBB" w:rsidRPr="00700472" w:rsidRDefault="00044A61" w:rsidP="00F56EBB">
      <w:pPr>
        <w:tabs>
          <w:tab w:val="center" w:pos="4252"/>
          <w:tab w:val="right" w:pos="8504"/>
        </w:tabs>
        <w:spacing w:after="0" w:line="240" w:lineRule="auto"/>
        <w:jc w:val="right"/>
        <w:rPr>
          <w:rFonts w:ascii="Arial" w:eastAsia="Times New Roman" w:hAnsi="Arial" w:cs="Arial"/>
          <w:color w:val="000000" w:themeColor="text1"/>
          <w:sz w:val="24"/>
          <w:szCs w:val="24"/>
        </w:rPr>
      </w:pPr>
      <w:r w:rsidRPr="00700472">
        <w:rPr>
          <w:rFonts w:ascii="Arial" w:eastAsia="Times New Roman" w:hAnsi="Arial" w:cs="Arial"/>
          <w:color w:val="000000" w:themeColor="text1"/>
          <w:sz w:val="24"/>
          <w:szCs w:val="24"/>
        </w:rPr>
        <w:lastRenderedPageBreak/>
        <w:t>Daniel Goro TAKEY</w:t>
      </w:r>
      <w:r w:rsidRPr="00700472">
        <w:rPr>
          <w:rStyle w:val="Refdenotaderodap"/>
          <w:rFonts w:ascii="Arial" w:eastAsia="Times New Roman" w:hAnsi="Arial" w:cs="Arial"/>
          <w:color w:val="000000" w:themeColor="text1"/>
          <w:sz w:val="24"/>
          <w:szCs w:val="24"/>
        </w:rPr>
        <w:footnoteReference w:id="3"/>
      </w:r>
    </w:p>
    <w:p w:rsidR="002462FC" w:rsidRDefault="002462FC" w:rsidP="00F56EBB">
      <w:pPr>
        <w:tabs>
          <w:tab w:val="center" w:pos="4252"/>
          <w:tab w:val="right" w:pos="8504"/>
        </w:tabs>
        <w:spacing w:after="0" w:line="240" w:lineRule="auto"/>
        <w:jc w:val="right"/>
        <w:rPr>
          <w:rFonts w:ascii="Arial" w:eastAsia="Times New Roman" w:hAnsi="Arial" w:cs="Arial"/>
          <w:sz w:val="24"/>
          <w:szCs w:val="24"/>
        </w:rPr>
      </w:pPr>
    </w:p>
    <w:p w:rsidR="00D311E1" w:rsidRPr="00044A61" w:rsidRDefault="00D311E1" w:rsidP="009F3D1E">
      <w:pPr>
        <w:pStyle w:val="NormalWeb"/>
        <w:tabs>
          <w:tab w:val="left" w:pos="1418"/>
        </w:tabs>
        <w:spacing w:before="0" w:beforeAutospacing="0"/>
        <w:jc w:val="both"/>
        <w:rPr>
          <w:rFonts w:ascii="Arial" w:hAnsi="Arial" w:cs="Arial"/>
          <w:b/>
          <w:bCs/>
          <w:color w:val="FF0000"/>
        </w:rPr>
      </w:pPr>
    </w:p>
    <w:p w:rsidR="008238DC" w:rsidRDefault="008238DC" w:rsidP="0035794F">
      <w:pPr>
        <w:pStyle w:val="NormalWeb"/>
        <w:spacing w:before="120" w:beforeAutospacing="0" w:after="120" w:afterAutospacing="0"/>
        <w:jc w:val="both"/>
        <w:rPr>
          <w:rFonts w:ascii="Arial" w:hAnsi="Arial" w:cs="Arial"/>
          <w:color w:val="000000"/>
        </w:rPr>
      </w:pPr>
    </w:p>
    <w:p w:rsidR="008238DC" w:rsidRDefault="00D54163" w:rsidP="00BC53DC">
      <w:pPr>
        <w:jc w:val="both"/>
        <w:rPr>
          <w:rFonts w:ascii="Arial" w:hAnsi="Arial" w:cs="Arial"/>
          <w:color w:val="000000"/>
          <w:sz w:val="24"/>
          <w:szCs w:val="24"/>
        </w:rPr>
      </w:pPr>
      <w:r w:rsidRPr="00C6743D">
        <w:rPr>
          <w:rFonts w:ascii="Arial" w:hAnsi="Arial" w:cs="Arial"/>
          <w:b/>
          <w:bCs/>
          <w:color w:val="000000"/>
          <w:sz w:val="24"/>
          <w:szCs w:val="24"/>
        </w:rPr>
        <w:t>Resumo</w:t>
      </w:r>
      <w:r w:rsidR="00BF62D2">
        <w:rPr>
          <w:rFonts w:ascii="Arial" w:hAnsi="Arial" w:cs="Arial"/>
          <w:color w:val="000000"/>
          <w:sz w:val="24"/>
          <w:szCs w:val="24"/>
        </w:rPr>
        <w:t>: O presente trabalho aborda sobre um “novo” Direito</w:t>
      </w:r>
      <w:r w:rsidR="00BC53DC">
        <w:rPr>
          <w:rFonts w:ascii="Arial" w:hAnsi="Arial" w:cs="Arial"/>
          <w:color w:val="000000"/>
          <w:sz w:val="24"/>
          <w:szCs w:val="24"/>
        </w:rPr>
        <w:t xml:space="preserve"> – O Direito de Morrer com Dignidade</w:t>
      </w:r>
      <w:r w:rsidR="00BF62D2">
        <w:rPr>
          <w:rFonts w:ascii="Arial" w:hAnsi="Arial" w:cs="Arial"/>
          <w:color w:val="000000"/>
          <w:sz w:val="24"/>
          <w:szCs w:val="24"/>
        </w:rPr>
        <w:t>, em debate atualmente.</w:t>
      </w:r>
      <w:r w:rsidR="00C6743D" w:rsidRPr="00C6743D">
        <w:rPr>
          <w:rFonts w:ascii="Arial" w:hAnsi="Arial" w:cs="Arial"/>
          <w:color w:val="000000"/>
          <w:sz w:val="24"/>
          <w:szCs w:val="24"/>
        </w:rPr>
        <w:t xml:space="preserve"> Procura elucidar </w:t>
      </w:r>
      <w:r w:rsidR="00BC53DC">
        <w:rPr>
          <w:rFonts w:ascii="Arial" w:hAnsi="Arial" w:cs="Arial"/>
          <w:color w:val="000000"/>
          <w:sz w:val="24"/>
          <w:szCs w:val="24"/>
        </w:rPr>
        <w:t>porque em diversos países as pessoas buscam poder escolher como morrer.</w:t>
      </w:r>
    </w:p>
    <w:p w:rsidR="00BC53DC" w:rsidRDefault="00BC53DC" w:rsidP="00BC53DC">
      <w:pPr>
        <w:jc w:val="both"/>
        <w:rPr>
          <w:rFonts w:ascii="Arial" w:hAnsi="Arial" w:cs="Arial"/>
          <w:color w:val="000000"/>
          <w:sz w:val="24"/>
          <w:szCs w:val="24"/>
        </w:rPr>
      </w:pPr>
    </w:p>
    <w:p w:rsidR="002B7702" w:rsidRDefault="00D809EE" w:rsidP="0035794F">
      <w:pPr>
        <w:jc w:val="both"/>
        <w:rPr>
          <w:rFonts w:ascii="Arial" w:eastAsia="Times New Roman" w:hAnsi="Arial" w:cs="Arial"/>
          <w:bCs/>
          <w:sz w:val="24"/>
          <w:szCs w:val="24"/>
        </w:rPr>
      </w:pPr>
      <w:r>
        <w:rPr>
          <w:rFonts w:ascii="Arial" w:hAnsi="Arial" w:cs="Arial"/>
          <w:color w:val="000000"/>
        </w:rPr>
        <w:t xml:space="preserve"> </w:t>
      </w:r>
      <w:r w:rsidR="002B7702" w:rsidRPr="002B7702">
        <w:rPr>
          <w:rFonts w:ascii="Arial" w:eastAsia="Times New Roman" w:hAnsi="Arial" w:cs="Arial"/>
          <w:b/>
          <w:bCs/>
          <w:sz w:val="24"/>
          <w:szCs w:val="24"/>
        </w:rPr>
        <w:t>Palavras-chave:</w:t>
      </w:r>
      <w:r w:rsidR="002B7702" w:rsidRPr="002B7702">
        <w:rPr>
          <w:rFonts w:ascii="Arial" w:eastAsia="Times New Roman" w:hAnsi="Arial" w:cs="Arial"/>
          <w:bCs/>
          <w:sz w:val="24"/>
          <w:szCs w:val="24"/>
        </w:rPr>
        <w:t xml:space="preserve"> </w:t>
      </w:r>
      <w:r w:rsidR="00BC085A">
        <w:rPr>
          <w:rFonts w:ascii="Arial" w:eastAsia="Times New Roman" w:hAnsi="Arial" w:cs="Arial"/>
          <w:bCs/>
          <w:sz w:val="24"/>
          <w:szCs w:val="24"/>
        </w:rPr>
        <w:t>Morte Digna</w:t>
      </w:r>
      <w:r w:rsidR="009B5764">
        <w:rPr>
          <w:rFonts w:ascii="Arial" w:eastAsia="Times New Roman" w:hAnsi="Arial" w:cs="Arial"/>
          <w:bCs/>
          <w:sz w:val="24"/>
          <w:szCs w:val="24"/>
        </w:rPr>
        <w:t xml:space="preserve">. </w:t>
      </w:r>
      <w:r w:rsidR="009F3D1E">
        <w:rPr>
          <w:rFonts w:ascii="Arial" w:eastAsia="Times New Roman" w:hAnsi="Arial" w:cs="Arial"/>
          <w:bCs/>
          <w:sz w:val="24"/>
          <w:szCs w:val="24"/>
        </w:rPr>
        <w:t xml:space="preserve">Eutanásia. </w:t>
      </w:r>
      <w:r w:rsidR="00BC085A">
        <w:rPr>
          <w:rFonts w:ascii="Arial" w:eastAsia="Times New Roman" w:hAnsi="Arial" w:cs="Arial"/>
          <w:bCs/>
          <w:sz w:val="24"/>
          <w:szCs w:val="24"/>
        </w:rPr>
        <w:t>Suicídio Assistido.</w:t>
      </w:r>
      <w:r w:rsidR="009F3D1E">
        <w:rPr>
          <w:rFonts w:ascii="Arial" w:eastAsia="Times New Roman" w:hAnsi="Arial" w:cs="Arial"/>
          <w:bCs/>
          <w:sz w:val="24"/>
          <w:szCs w:val="24"/>
        </w:rPr>
        <w:t xml:space="preserve"> </w:t>
      </w:r>
    </w:p>
    <w:p w:rsidR="008238DC" w:rsidRDefault="008238DC" w:rsidP="0035794F">
      <w:pPr>
        <w:spacing w:before="120" w:after="120"/>
        <w:jc w:val="both"/>
        <w:rPr>
          <w:rFonts w:ascii="Arial" w:eastAsia="Times New Roman" w:hAnsi="Arial" w:cs="Arial"/>
          <w:bCs/>
          <w:sz w:val="24"/>
          <w:szCs w:val="24"/>
        </w:rPr>
      </w:pPr>
    </w:p>
    <w:p w:rsidR="002B7702" w:rsidRDefault="003D270F" w:rsidP="0035794F">
      <w:pPr>
        <w:pStyle w:val="NormalWeb"/>
        <w:spacing w:before="0" w:beforeAutospacing="0"/>
        <w:jc w:val="both"/>
        <w:rPr>
          <w:rFonts w:ascii="Arial" w:hAnsi="Arial" w:cs="Arial"/>
          <w:b/>
          <w:bCs/>
          <w:color w:val="000000"/>
        </w:rPr>
      </w:pPr>
      <w:r w:rsidRPr="003D270F">
        <w:rPr>
          <w:rFonts w:ascii="Arial" w:hAnsi="Arial" w:cs="Arial"/>
          <w:b/>
          <w:bCs/>
          <w:color w:val="000000"/>
        </w:rPr>
        <w:t>Introdução:</w:t>
      </w:r>
    </w:p>
    <w:p w:rsidR="007B3350" w:rsidRDefault="007B3350" w:rsidP="0035794F">
      <w:pPr>
        <w:pStyle w:val="NormalWeb"/>
        <w:spacing w:before="0" w:beforeAutospacing="0"/>
        <w:ind w:firstLine="851"/>
        <w:jc w:val="both"/>
        <w:rPr>
          <w:rFonts w:ascii="Arial" w:hAnsi="Arial" w:cs="Arial"/>
          <w:bCs/>
          <w:color w:val="000000"/>
        </w:rPr>
      </w:pPr>
      <w:r>
        <w:rPr>
          <w:rFonts w:ascii="Arial" w:hAnsi="Arial" w:cs="Arial"/>
          <w:bCs/>
          <w:color w:val="000000"/>
        </w:rPr>
        <w:t xml:space="preserve">O presente trabalho </w:t>
      </w:r>
      <w:r w:rsidR="008310FD">
        <w:rPr>
          <w:rFonts w:ascii="Arial" w:hAnsi="Arial" w:cs="Arial"/>
          <w:bCs/>
          <w:color w:val="000000"/>
        </w:rPr>
        <w:t xml:space="preserve">tem a pretensão de </w:t>
      </w:r>
      <w:r>
        <w:rPr>
          <w:rFonts w:ascii="Arial" w:hAnsi="Arial" w:cs="Arial"/>
          <w:bCs/>
          <w:color w:val="000000"/>
        </w:rPr>
        <w:t xml:space="preserve">mostrar </w:t>
      </w:r>
      <w:r w:rsidR="006158AF">
        <w:rPr>
          <w:rFonts w:ascii="Arial" w:hAnsi="Arial" w:cs="Arial"/>
          <w:bCs/>
          <w:color w:val="000000"/>
        </w:rPr>
        <w:t>que</w:t>
      </w:r>
      <w:r w:rsidR="006158AF" w:rsidRPr="00383C7C">
        <w:rPr>
          <w:rFonts w:ascii="Arial" w:hAnsi="Arial" w:cs="Arial"/>
          <w:bCs/>
          <w:color w:val="000000" w:themeColor="text1"/>
        </w:rPr>
        <w:t xml:space="preserve">, </w:t>
      </w:r>
      <w:r w:rsidR="00044A61" w:rsidRPr="00383C7C">
        <w:rPr>
          <w:rFonts w:ascii="Arial" w:hAnsi="Arial" w:cs="Arial"/>
          <w:bCs/>
          <w:color w:val="000000" w:themeColor="text1"/>
        </w:rPr>
        <w:t>a</w:t>
      </w:r>
      <w:r w:rsidR="006158AF" w:rsidRPr="00383C7C">
        <w:rPr>
          <w:rFonts w:ascii="Arial" w:hAnsi="Arial" w:cs="Arial"/>
          <w:bCs/>
          <w:color w:val="000000" w:themeColor="text1"/>
        </w:rPr>
        <w:t xml:space="preserve"> Vida </w:t>
      </w:r>
      <w:r w:rsidR="006158AF">
        <w:rPr>
          <w:rFonts w:ascii="Arial" w:hAnsi="Arial" w:cs="Arial"/>
          <w:bCs/>
          <w:color w:val="000000"/>
        </w:rPr>
        <w:t xml:space="preserve">é o bem tutelado mais importante do </w:t>
      </w:r>
      <w:r>
        <w:rPr>
          <w:rFonts w:ascii="Arial" w:hAnsi="Arial" w:cs="Arial"/>
          <w:bCs/>
          <w:color w:val="000000"/>
        </w:rPr>
        <w:t xml:space="preserve">nosso ordenamento </w:t>
      </w:r>
      <w:r w:rsidR="006158AF">
        <w:rPr>
          <w:rFonts w:ascii="Arial" w:hAnsi="Arial" w:cs="Arial"/>
          <w:bCs/>
          <w:color w:val="000000"/>
        </w:rPr>
        <w:t>jurídico.</w:t>
      </w:r>
      <w:r>
        <w:rPr>
          <w:rFonts w:ascii="Arial" w:hAnsi="Arial" w:cs="Arial"/>
          <w:bCs/>
          <w:color w:val="000000"/>
        </w:rPr>
        <w:t xml:space="preserve"> Porém, todos temos certeza da nossa morte, só não sabemos quando, onde e de qual forma morreremos.</w:t>
      </w:r>
      <w:r w:rsidR="008310FD">
        <w:rPr>
          <w:rFonts w:ascii="Arial" w:hAnsi="Arial" w:cs="Arial"/>
          <w:bCs/>
          <w:color w:val="000000"/>
        </w:rPr>
        <w:t xml:space="preserve"> Vamos tratar da possibilidade dessa previsão, se temos o Direito de escolher quando, onde e de forma podemos morrer.</w:t>
      </w:r>
    </w:p>
    <w:p w:rsidR="008469E5" w:rsidRPr="008469E5" w:rsidRDefault="00383C7C" w:rsidP="0035794F">
      <w:pPr>
        <w:pStyle w:val="NormalWeb"/>
        <w:spacing w:before="0" w:beforeAutospacing="0"/>
        <w:ind w:firstLine="851"/>
        <w:jc w:val="both"/>
        <w:rPr>
          <w:rFonts w:ascii="Arial" w:hAnsi="Arial" w:cs="Arial"/>
          <w:bCs/>
          <w:color w:val="000000"/>
        </w:rPr>
      </w:pPr>
      <w:r w:rsidRPr="00383C7C">
        <w:rPr>
          <w:rFonts w:ascii="Arial" w:hAnsi="Arial" w:cs="Arial"/>
          <w:bCs/>
          <w:color w:val="000000" w:themeColor="text1"/>
        </w:rPr>
        <w:t>Visa também m</w:t>
      </w:r>
      <w:r w:rsidR="006158AF" w:rsidRPr="00383C7C">
        <w:rPr>
          <w:rFonts w:ascii="Arial" w:hAnsi="Arial" w:cs="Arial"/>
          <w:bCs/>
          <w:color w:val="000000" w:themeColor="text1"/>
        </w:rPr>
        <w:t xml:space="preserve">ostrar o </w:t>
      </w:r>
      <w:r w:rsidR="00044A61" w:rsidRPr="00383C7C">
        <w:rPr>
          <w:rFonts w:ascii="Arial" w:hAnsi="Arial" w:cs="Arial"/>
          <w:bCs/>
          <w:color w:val="000000" w:themeColor="text1"/>
        </w:rPr>
        <w:t xml:space="preserve">cenário jurídico-penal brasileiro </w:t>
      </w:r>
      <w:r w:rsidR="007B3350" w:rsidRPr="00383C7C">
        <w:rPr>
          <w:rFonts w:ascii="Arial" w:hAnsi="Arial" w:cs="Arial"/>
          <w:bCs/>
          <w:color w:val="000000" w:themeColor="text1"/>
        </w:rPr>
        <w:t xml:space="preserve">e </w:t>
      </w:r>
      <w:r w:rsidR="006158AF">
        <w:rPr>
          <w:rFonts w:ascii="Arial" w:hAnsi="Arial" w:cs="Arial"/>
          <w:bCs/>
          <w:color w:val="000000"/>
        </w:rPr>
        <w:t xml:space="preserve">também </w:t>
      </w:r>
      <w:r w:rsidR="007B3350">
        <w:rPr>
          <w:rFonts w:ascii="Arial" w:hAnsi="Arial" w:cs="Arial"/>
          <w:bCs/>
          <w:color w:val="000000"/>
        </w:rPr>
        <w:t xml:space="preserve">uma visão global </w:t>
      </w:r>
      <w:r w:rsidR="006158AF">
        <w:rPr>
          <w:rFonts w:ascii="Arial" w:hAnsi="Arial" w:cs="Arial"/>
          <w:bCs/>
          <w:color w:val="000000"/>
        </w:rPr>
        <w:t xml:space="preserve">sobre </w:t>
      </w:r>
      <w:r w:rsidR="007B3350">
        <w:rPr>
          <w:rFonts w:ascii="Arial" w:hAnsi="Arial" w:cs="Arial"/>
          <w:bCs/>
          <w:color w:val="000000"/>
        </w:rPr>
        <w:t xml:space="preserve">como </w:t>
      </w:r>
      <w:r w:rsidR="006158AF">
        <w:rPr>
          <w:rFonts w:ascii="Arial" w:hAnsi="Arial" w:cs="Arial"/>
          <w:bCs/>
          <w:color w:val="000000"/>
        </w:rPr>
        <w:t>outros países tratam o fim da vida com dignidade</w:t>
      </w:r>
      <w:r w:rsidR="007B3350">
        <w:rPr>
          <w:rFonts w:ascii="Arial" w:hAnsi="Arial" w:cs="Arial"/>
          <w:bCs/>
          <w:color w:val="000000"/>
        </w:rPr>
        <w:t xml:space="preserve">. Através de debates, pesquisas e </w:t>
      </w:r>
      <w:r w:rsidR="004D2185">
        <w:rPr>
          <w:rFonts w:ascii="Arial" w:hAnsi="Arial" w:cs="Arial"/>
          <w:bCs/>
          <w:color w:val="000000"/>
        </w:rPr>
        <w:t>doutrinas vamos expor os motivos que levam muitas pessoas a busca</w:t>
      </w:r>
      <w:r w:rsidR="002F43E3">
        <w:rPr>
          <w:rFonts w:ascii="Arial" w:hAnsi="Arial" w:cs="Arial"/>
          <w:bCs/>
          <w:color w:val="000000"/>
        </w:rPr>
        <w:t xml:space="preserve">rem </w:t>
      </w:r>
      <w:r w:rsidR="006158AF">
        <w:rPr>
          <w:rFonts w:ascii="Arial" w:hAnsi="Arial" w:cs="Arial"/>
          <w:bCs/>
          <w:color w:val="000000"/>
        </w:rPr>
        <w:t>esse direito, essa</w:t>
      </w:r>
      <w:r w:rsidR="002F43E3">
        <w:rPr>
          <w:rFonts w:ascii="Arial" w:hAnsi="Arial" w:cs="Arial"/>
          <w:bCs/>
          <w:color w:val="000000"/>
        </w:rPr>
        <w:t xml:space="preserve"> escolha de como morrer.</w:t>
      </w:r>
    </w:p>
    <w:p w:rsidR="008238DC" w:rsidRPr="00166C59" w:rsidRDefault="008238DC" w:rsidP="0035794F">
      <w:pPr>
        <w:pStyle w:val="NormalWeb"/>
        <w:spacing w:before="120" w:beforeAutospacing="0" w:after="120" w:afterAutospacing="0"/>
        <w:ind w:firstLine="851"/>
        <w:jc w:val="both"/>
        <w:rPr>
          <w:rFonts w:ascii="Arial" w:hAnsi="Arial" w:cs="Arial"/>
          <w:bCs/>
          <w:color w:val="000000"/>
        </w:rPr>
      </w:pPr>
    </w:p>
    <w:p w:rsidR="003D270F" w:rsidRDefault="00D27F56" w:rsidP="00077FF8">
      <w:pPr>
        <w:pStyle w:val="NormalWeb"/>
        <w:numPr>
          <w:ilvl w:val="0"/>
          <w:numId w:val="1"/>
        </w:numPr>
        <w:spacing w:before="0" w:beforeAutospacing="0"/>
        <w:jc w:val="both"/>
        <w:rPr>
          <w:rFonts w:ascii="Arial" w:hAnsi="Arial" w:cs="Arial"/>
          <w:b/>
          <w:bCs/>
          <w:color w:val="000000"/>
        </w:rPr>
      </w:pPr>
      <w:r>
        <w:rPr>
          <w:rFonts w:ascii="Arial" w:hAnsi="Arial" w:cs="Arial"/>
          <w:b/>
          <w:bCs/>
          <w:color w:val="000000"/>
        </w:rPr>
        <w:t xml:space="preserve">Os </w:t>
      </w:r>
      <w:r w:rsidR="005C53D0">
        <w:rPr>
          <w:rFonts w:ascii="Arial" w:hAnsi="Arial" w:cs="Arial"/>
          <w:b/>
          <w:bCs/>
          <w:color w:val="000000"/>
        </w:rPr>
        <w:t>A</w:t>
      </w:r>
      <w:r>
        <w:rPr>
          <w:rFonts w:ascii="Arial" w:hAnsi="Arial" w:cs="Arial"/>
          <w:b/>
          <w:bCs/>
          <w:color w:val="000000"/>
        </w:rPr>
        <w:t xml:space="preserve">vanços </w:t>
      </w:r>
      <w:r w:rsidR="005C53D0">
        <w:rPr>
          <w:rFonts w:ascii="Arial" w:hAnsi="Arial" w:cs="Arial"/>
          <w:b/>
          <w:bCs/>
          <w:color w:val="000000"/>
        </w:rPr>
        <w:t>C</w:t>
      </w:r>
      <w:r>
        <w:rPr>
          <w:rFonts w:ascii="Arial" w:hAnsi="Arial" w:cs="Arial"/>
          <w:b/>
          <w:bCs/>
          <w:color w:val="000000"/>
        </w:rPr>
        <w:t xml:space="preserve">ientíficos e a </w:t>
      </w:r>
      <w:r w:rsidR="005C53D0">
        <w:rPr>
          <w:rFonts w:ascii="Arial" w:hAnsi="Arial" w:cs="Arial"/>
          <w:b/>
          <w:bCs/>
          <w:color w:val="000000"/>
        </w:rPr>
        <w:t>P</w:t>
      </w:r>
      <w:r>
        <w:rPr>
          <w:rFonts w:ascii="Arial" w:hAnsi="Arial" w:cs="Arial"/>
          <w:b/>
          <w:bCs/>
          <w:color w:val="000000"/>
        </w:rPr>
        <w:t xml:space="preserve">roteção </w:t>
      </w:r>
      <w:r w:rsidR="006C56D0">
        <w:rPr>
          <w:rFonts w:ascii="Arial" w:hAnsi="Arial" w:cs="Arial"/>
          <w:b/>
          <w:bCs/>
          <w:color w:val="000000"/>
        </w:rPr>
        <w:t>à</w:t>
      </w:r>
      <w:r>
        <w:rPr>
          <w:rFonts w:ascii="Arial" w:hAnsi="Arial" w:cs="Arial"/>
          <w:b/>
          <w:bCs/>
          <w:color w:val="000000"/>
        </w:rPr>
        <w:t xml:space="preserve"> </w:t>
      </w:r>
      <w:r w:rsidR="005C53D0">
        <w:rPr>
          <w:rFonts w:ascii="Arial" w:hAnsi="Arial" w:cs="Arial"/>
          <w:b/>
          <w:bCs/>
          <w:color w:val="000000"/>
        </w:rPr>
        <w:t>V</w:t>
      </w:r>
      <w:r>
        <w:rPr>
          <w:rFonts w:ascii="Arial" w:hAnsi="Arial" w:cs="Arial"/>
          <w:b/>
          <w:bCs/>
          <w:color w:val="000000"/>
        </w:rPr>
        <w:t xml:space="preserve">ida </w:t>
      </w:r>
    </w:p>
    <w:p w:rsidR="001B270B" w:rsidRDefault="001B270B" w:rsidP="004235F7">
      <w:pPr>
        <w:shd w:val="clear" w:color="auto" w:fill="FFFFFF"/>
        <w:spacing w:after="135"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444776" w:rsidRPr="00383C7C">
        <w:rPr>
          <w:rFonts w:ascii="Arial" w:eastAsia="Times New Roman" w:hAnsi="Arial" w:cs="Arial"/>
          <w:color w:val="000000" w:themeColor="text1"/>
          <w:sz w:val="24"/>
          <w:szCs w:val="24"/>
        </w:rPr>
        <w:t xml:space="preserve">O </w:t>
      </w:r>
      <w:r w:rsidR="00044A61" w:rsidRPr="00383C7C">
        <w:rPr>
          <w:rFonts w:ascii="Arial" w:eastAsia="Times New Roman" w:hAnsi="Arial" w:cs="Arial"/>
          <w:color w:val="000000" w:themeColor="text1"/>
          <w:sz w:val="24"/>
          <w:szCs w:val="24"/>
        </w:rPr>
        <w:t xml:space="preserve">mundo </w:t>
      </w:r>
      <w:r w:rsidR="00444776">
        <w:rPr>
          <w:rFonts w:ascii="Arial" w:eastAsia="Times New Roman" w:hAnsi="Arial" w:cs="Arial"/>
          <w:color w:val="000000"/>
          <w:sz w:val="24"/>
          <w:szCs w:val="24"/>
        </w:rPr>
        <w:t>está sempre em movimento, em constante mudança,</w:t>
      </w:r>
      <w:r>
        <w:rPr>
          <w:rFonts w:ascii="Arial" w:eastAsia="Times New Roman" w:hAnsi="Arial" w:cs="Arial"/>
          <w:color w:val="000000"/>
          <w:sz w:val="24"/>
          <w:szCs w:val="24"/>
        </w:rPr>
        <w:t xml:space="preserve"> as tecnologias estão cada vez </w:t>
      </w:r>
      <w:r w:rsidR="00044A61">
        <w:rPr>
          <w:rFonts w:ascii="Arial" w:eastAsia="Times New Roman" w:hAnsi="Arial" w:cs="Arial"/>
          <w:color w:val="000000"/>
          <w:sz w:val="24"/>
          <w:szCs w:val="24"/>
        </w:rPr>
        <w:t xml:space="preserve">mais presente em tudo. Desde a </w:t>
      </w:r>
      <w:r w:rsidR="00044A61" w:rsidRPr="00383C7C">
        <w:rPr>
          <w:rFonts w:ascii="Arial" w:eastAsia="Times New Roman" w:hAnsi="Arial" w:cs="Arial"/>
          <w:color w:val="000000" w:themeColor="text1"/>
          <w:sz w:val="24"/>
          <w:szCs w:val="24"/>
        </w:rPr>
        <w:t>R</w:t>
      </w:r>
      <w:r w:rsidRPr="00383C7C">
        <w:rPr>
          <w:rFonts w:ascii="Arial" w:eastAsia="Times New Roman" w:hAnsi="Arial" w:cs="Arial"/>
          <w:color w:val="000000" w:themeColor="text1"/>
          <w:sz w:val="24"/>
          <w:szCs w:val="24"/>
        </w:rPr>
        <w:t>ev</w:t>
      </w:r>
      <w:r>
        <w:rPr>
          <w:rFonts w:ascii="Arial" w:eastAsia="Times New Roman" w:hAnsi="Arial" w:cs="Arial"/>
          <w:color w:val="000000"/>
          <w:sz w:val="24"/>
          <w:szCs w:val="24"/>
        </w:rPr>
        <w:t xml:space="preserve">olução Industrial, a </w:t>
      </w:r>
      <w:r w:rsidR="00077FF8">
        <w:rPr>
          <w:rFonts w:ascii="Arial" w:eastAsia="Times New Roman" w:hAnsi="Arial" w:cs="Arial"/>
          <w:color w:val="000000"/>
          <w:sz w:val="24"/>
          <w:szCs w:val="24"/>
        </w:rPr>
        <w:t>sociedade ficou</w:t>
      </w:r>
      <w:r>
        <w:rPr>
          <w:rFonts w:ascii="Arial" w:eastAsia="Times New Roman" w:hAnsi="Arial" w:cs="Arial"/>
          <w:color w:val="000000"/>
          <w:sz w:val="24"/>
          <w:szCs w:val="24"/>
        </w:rPr>
        <w:t xml:space="preserve"> dependente das máquinas e do mundo capitalista, onde só interessa o progresso, a expansão e o desenvolvimento acelerado. </w:t>
      </w:r>
      <w:r w:rsidR="00444776">
        <w:rPr>
          <w:rFonts w:ascii="Arial" w:eastAsia="Times New Roman" w:hAnsi="Arial" w:cs="Arial"/>
          <w:color w:val="000000"/>
          <w:sz w:val="24"/>
          <w:szCs w:val="24"/>
        </w:rPr>
        <w:t>Com essas mudanças</w:t>
      </w:r>
      <w:r>
        <w:rPr>
          <w:rFonts w:ascii="Arial" w:eastAsia="Times New Roman" w:hAnsi="Arial" w:cs="Arial"/>
          <w:color w:val="000000"/>
          <w:sz w:val="24"/>
          <w:szCs w:val="24"/>
        </w:rPr>
        <w:t xml:space="preserve"> vieram o automóvel, o avião, o telefone, a televisão, a eletricidade, a cibernética, a robótica, as terapias psicológicas, os videogames, a Internet, a medicina nuclear e a biologia de moléculas, etc.</w:t>
      </w:r>
      <w:r w:rsidR="00444776">
        <w:rPr>
          <w:rFonts w:ascii="Arial" w:eastAsia="Times New Roman" w:hAnsi="Arial" w:cs="Arial"/>
          <w:color w:val="000000"/>
          <w:sz w:val="24"/>
          <w:szCs w:val="24"/>
        </w:rPr>
        <w:t xml:space="preserve"> Assim, criou-se </w:t>
      </w:r>
      <w:r w:rsidR="008339F8">
        <w:rPr>
          <w:rFonts w:ascii="Arial" w:eastAsia="Times New Roman" w:hAnsi="Arial" w:cs="Arial"/>
          <w:color w:val="000000"/>
          <w:sz w:val="24"/>
          <w:szCs w:val="24"/>
        </w:rPr>
        <w:t>a perspectiva de alcançar novos horizontes, conquistar o impossível, viver cada vez mais, acreditar em um mundo perfeito sem doenças e so</w:t>
      </w:r>
      <w:r w:rsidR="00444776">
        <w:rPr>
          <w:rFonts w:ascii="Arial" w:eastAsia="Times New Roman" w:hAnsi="Arial" w:cs="Arial"/>
          <w:color w:val="000000"/>
          <w:sz w:val="24"/>
          <w:szCs w:val="24"/>
        </w:rPr>
        <w:t>frimentos, onde até a morte precisa ser prevista.</w:t>
      </w:r>
    </w:p>
    <w:p w:rsidR="008339F8" w:rsidRDefault="008339F8" w:rsidP="00142B42">
      <w:pPr>
        <w:shd w:val="clear" w:color="auto" w:fill="FFFFFF"/>
        <w:tabs>
          <w:tab w:val="left" w:pos="851"/>
        </w:tabs>
        <w:spacing w:after="135"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DB36D9">
        <w:rPr>
          <w:rFonts w:ascii="Arial" w:eastAsia="Times New Roman" w:hAnsi="Arial" w:cs="Arial"/>
          <w:color w:val="000000"/>
          <w:sz w:val="24"/>
          <w:szCs w:val="24"/>
        </w:rPr>
        <w:t xml:space="preserve"> </w:t>
      </w:r>
      <w:r w:rsidR="00142B42">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Passamos por um otimismo </w:t>
      </w:r>
      <w:r w:rsidR="00444776">
        <w:rPr>
          <w:rFonts w:ascii="Arial" w:eastAsia="Times New Roman" w:hAnsi="Arial" w:cs="Arial"/>
          <w:color w:val="000000"/>
          <w:sz w:val="24"/>
          <w:szCs w:val="24"/>
        </w:rPr>
        <w:t>além do normal</w:t>
      </w:r>
      <w:r>
        <w:rPr>
          <w:rFonts w:ascii="Arial" w:eastAsia="Times New Roman" w:hAnsi="Arial" w:cs="Arial"/>
          <w:color w:val="000000"/>
          <w:sz w:val="24"/>
          <w:szCs w:val="24"/>
        </w:rPr>
        <w:t xml:space="preserve"> e ilimitado, onde podemos acreditar na eternidade, sonhando que a máquina do tempo está próxima e poderemos viajar no tempo e espaço, a procura de um final feliz, ou melhor, uma vida infinitamente feliz. Po</w:t>
      </w:r>
      <w:r w:rsidR="00444776">
        <w:rPr>
          <w:rFonts w:ascii="Arial" w:eastAsia="Times New Roman" w:hAnsi="Arial" w:cs="Arial"/>
          <w:color w:val="000000"/>
          <w:sz w:val="24"/>
          <w:szCs w:val="24"/>
        </w:rPr>
        <w:t>demos</w:t>
      </w:r>
      <w:r>
        <w:rPr>
          <w:rFonts w:ascii="Arial" w:eastAsia="Times New Roman" w:hAnsi="Arial" w:cs="Arial"/>
          <w:color w:val="000000"/>
          <w:sz w:val="24"/>
          <w:szCs w:val="24"/>
        </w:rPr>
        <w:t xml:space="preserve"> nos indagar, até que ponto os avanços científicos podem chegar</w:t>
      </w:r>
      <w:r w:rsidR="00444776">
        <w:rPr>
          <w:rFonts w:ascii="Arial" w:eastAsia="Times New Roman" w:hAnsi="Arial" w:cs="Arial"/>
          <w:color w:val="000000"/>
          <w:sz w:val="24"/>
          <w:szCs w:val="24"/>
        </w:rPr>
        <w:t>, qual o limite</w:t>
      </w:r>
      <w:r>
        <w:rPr>
          <w:rFonts w:ascii="Arial" w:eastAsia="Times New Roman" w:hAnsi="Arial" w:cs="Arial"/>
          <w:color w:val="000000"/>
          <w:sz w:val="24"/>
          <w:szCs w:val="24"/>
        </w:rPr>
        <w:t xml:space="preserve">? </w:t>
      </w:r>
      <w:r w:rsidR="00044A61" w:rsidRPr="00A60A94">
        <w:rPr>
          <w:rFonts w:ascii="Arial" w:eastAsia="Times New Roman" w:hAnsi="Arial" w:cs="Arial"/>
          <w:color w:val="000000" w:themeColor="text1"/>
          <w:sz w:val="24"/>
          <w:szCs w:val="24"/>
        </w:rPr>
        <w:t xml:space="preserve">E </w:t>
      </w:r>
      <w:r w:rsidR="00A60A94">
        <w:rPr>
          <w:rFonts w:ascii="Arial" w:eastAsia="Times New Roman" w:hAnsi="Arial" w:cs="Arial"/>
          <w:color w:val="000000" w:themeColor="text1"/>
          <w:sz w:val="24"/>
          <w:szCs w:val="24"/>
        </w:rPr>
        <w:t>concluímos que</w:t>
      </w:r>
      <w:r w:rsidR="00044A61" w:rsidRPr="00A60A94">
        <w:rPr>
          <w:rFonts w:ascii="Arial" w:eastAsia="Times New Roman" w:hAnsi="Arial" w:cs="Arial"/>
          <w:color w:val="000000" w:themeColor="text1"/>
          <w:sz w:val="24"/>
          <w:szCs w:val="24"/>
        </w:rPr>
        <w:t xml:space="preserve"> </w:t>
      </w:r>
      <w:r w:rsidR="00044A61">
        <w:rPr>
          <w:rFonts w:ascii="Arial" w:eastAsia="Times New Roman" w:hAnsi="Arial" w:cs="Arial"/>
          <w:color w:val="000000"/>
          <w:sz w:val="24"/>
          <w:szCs w:val="24"/>
        </w:rPr>
        <w:t xml:space="preserve">a resposta é: </w:t>
      </w:r>
      <w:r>
        <w:rPr>
          <w:rFonts w:ascii="Arial" w:eastAsia="Times New Roman" w:hAnsi="Arial" w:cs="Arial"/>
          <w:color w:val="000000"/>
          <w:sz w:val="24"/>
          <w:szCs w:val="24"/>
        </w:rPr>
        <w:t>o limite do avanço cientifico é a própria vida humana.</w:t>
      </w:r>
    </w:p>
    <w:p w:rsidR="001205A1" w:rsidRDefault="00047E5F" w:rsidP="00142B42">
      <w:pPr>
        <w:shd w:val="clear" w:color="auto" w:fill="FFFFFF"/>
        <w:tabs>
          <w:tab w:val="left" w:pos="851"/>
        </w:tabs>
        <w:spacing w:after="135" w:line="240" w:lineRule="auto"/>
        <w:jc w:val="both"/>
        <w:rPr>
          <w:rFonts w:ascii="Arial" w:hAnsi="Arial" w:cs="Arial"/>
          <w:color w:val="000000"/>
        </w:rPr>
      </w:pPr>
      <w:r>
        <w:rPr>
          <w:rFonts w:ascii="Arial" w:eastAsia="Times New Roman" w:hAnsi="Arial" w:cs="Arial"/>
          <w:color w:val="000000"/>
          <w:sz w:val="24"/>
          <w:szCs w:val="24"/>
        </w:rPr>
        <w:t xml:space="preserve">       </w:t>
      </w:r>
      <w:r w:rsidR="00DB36D9">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00142B42">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00DB36D9">
        <w:rPr>
          <w:rFonts w:ascii="Arial" w:eastAsia="Times New Roman" w:hAnsi="Arial" w:cs="Arial"/>
          <w:color w:val="000000"/>
          <w:sz w:val="24"/>
          <w:szCs w:val="24"/>
        </w:rPr>
        <w:t xml:space="preserve">Sobre o Direito à Vida, Enaltece </w:t>
      </w:r>
      <w:proofErr w:type="spellStart"/>
      <w:r w:rsidR="002D7721">
        <w:rPr>
          <w:rFonts w:ascii="Arial" w:hAnsi="Arial" w:cs="Arial"/>
          <w:color w:val="000000"/>
        </w:rPr>
        <w:t>Bulos</w:t>
      </w:r>
      <w:proofErr w:type="spellEnd"/>
      <w:r w:rsidR="00DB36D9">
        <w:rPr>
          <w:rFonts w:ascii="Arial" w:hAnsi="Arial" w:cs="Arial"/>
          <w:color w:val="000000"/>
        </w:rPr>
        <w:t xml:space="preserve"> (</w:t>
      </w:r>
      <w:r w:rsidR="005D4384">
        <w:rPr>
          <w:rFonts w:ascii="Arial" w:hAnsi="Arial" w:cs="Arial"/>
          <w:color w:val="000000"/>
        </w:rPr>
        <w:t>2012</w:t>
      </w:r>
      <w:r w:rsidR="00DB36D9">
        <w:rPr>
          <w:rFonts w:ascii="Arial" w:hAnsi="Arial" w:cs="Arial"/>
          <w:color w:val="000000"/>
        </w:rPr>
        <w:t>,</w:t>
      </w:r>
      <w:r w:rsidR="00166C59">
        <w:rPr>
          <w:rFonts w:ascii="Arial" w:hAnsi="Arial" w:cs="Arial"/>
          <w:color w:val="000000"/>
        </w:rPr>
        <w:t xml:space="preserve"> p.</w:t>
      </w:r>
      <w:r w:rsidR="002D7721">
        <w:rPr>
          <w:rFonts w:ascii="Arial" w:hAnsi="Arial" w:cs="Arial"/>
          <w:color w:val="000000"/>
        </w:rPr>
        <w:t xml:space="preserve"> </w:t>
      </w:r>
      <w:r w:rsidR="005D4384">
        <w:rPr>
          <w:rFonts w:ascii="Arial" w:hAnsi="Arial" w:cs="Arial"/>
          <w:color w:val="000000"/>
        </w:rPr>
        <w:t>539</w:t>
      </w:r>
      <w:r w:rsidR="00166C59">
        <w:rPr>
          <w:rFonts w:ascii="Arial" w:hAnsi="Arial" w:cs="Arial"/>
          <w:color w:val="000000"/>
        </w:rPr>
        <w:t>)</w:t>
      </w:r>
      <w:r w:rsidR="00DB36D9">
        <w:rPr>
          <w:rFonts w:ascii="Arial" w:hAnsi="Arial" w:cs="Arial"/>
          <w:color w:val="000000"/>
        </w:rPr>
        <w:t>:</w:t>
      </w:r>
    </w:p>
    <w:p w:rsidR="00BA4D4D" w:rsidRPr="001205A1" w:rsidRDefault="001205A1" w:rsidP="001205A1">
      <w:pPr>
        <w:pStyle w:val="NormalWeb"/>
        <w:spacing w:before="0" w:beforeAutospacing="0"/>
        <w:ind w:left="2268"/>
        <w:jc w:val="both"/>
        <w:rPr>
          <w:rFonts w:ascii="Arial" w:hAnsi="Arial" w:cs="Arial"/>
          <w:color w:val="000000"/>
          <w:sz w:val="20"/>
          <w:szCs w:val="20"/>
        </w:rPr>
      </w:pPr>
      <w:r w:rsidRPr="001205A1">
        <w:rPr>
          <w:rFonts w:ascii="Arial" w:hAnsi="Arial" w:cs="Arial"/>
          <w:color w:val="000000"/>
          <w:sz w:val="20"/>
          <w:szCs w:val="20"/>
        </w:rPr>
        <w:lastRenderedPageBreak/>
        <w:t>“</w:t>
      </w:r>
      <w:r w:rsidR="005D4384">
        <w:rPr>
          <w:rFonts w:ascii="Arial" w:hAnsi="Arial" w:cs="Arial"/>
          <w:color w:val="000000"/>
          <w:sz w:val="20"/>
          <w:szCs w:val="20"/>
        </w:rPr>
        <w:t>O direito à vida é o mais importante de todos os direitos. Seu significado constitucional é amplo, porque ele se conecta com outros, a exemplo dos direitos a liberdade, à igualdade, à dignidade, à segurança, à prosperidade, à alimentação, ao vestuário, ao lazer, à educação, à saúde, à habitação, à cidadania, aos valores sociais do trabalho e da livre-iniciativa</w:t>
      </w:r>
      <w:r w:rsidR="00BA4D4D" w:rsidRPr="001205A1">
        <w:rPr>
          <w:rFonts w:ascii="Arial" w:hAnsi="Arial" w:cs="Arial"/>
          <w:color w:val="000000"/>
          <w:sz w:val="20"/>
          <w:szCs w:val="20"/>
        </w:rPr>
        <w:t>".</w:t>
      </w:r>
    </w:p>
    <w:p w:rsidR="009E38F1" w:rsidRDefault="009E38F1" w:rsidP="00142B42">
      <w:pPr>
        <w:shd w:val="clear" w:color="auto" w:fill="FFFFFF"/>
        <w:tabs>
          <w:tab w:val="left" w:pos="851"/>
          <w:tab w:val="left" w:pos="993"/>
        </w:tabs>
        <w:spacing w:after="135"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142B42">
        <w:rPr>
          <w:rFonts w:ascii="Arial" w:eastAsia="Times New Roman" w:hAnsi="Arial" w:cs="Arial"/>
          <w:color w:val="000000"/>
          <w:sz w:val="24"/>
          <w:szCs w:val="24"/>
        </w:rPr>
        <w:t xml:space="preserve"> </w:t>
      </w:r>
      <w:r w:rsidRPr="00160A0C">
        <w:rPr>
          <w:rFonts w:ascii="Arial" w:eastAsia="Times New Roman" w:hAnsi="Arial" w:cs="Arial"/>
          <w:color w:val="000000"/>
          <w:sz w:val="24"/>
          <w:szCs w:val="24"/>
        </w:rPr>
        <w:t>Por ser o maior bem protegido</w:t>
      </w:r>
      <w:r>
        <w:rPr>
          <w:rFonts w:ascii="Arial" w:eastAsia="Times New Roman" w:hAnsi="Arial" w:cs="Arial"/>
          <w:color w:val="000000"/>
          <w:sz w:val="24"/>
          <w:szCs w:val="24"/>
        </w:rPr>
        <w:t>, tutelado por nosso</w:t>
      </w:r>
      <w:r w:rsidRPr="00160A0C">
        <w:rPr>
          <w:rFonts w:ascii="Arial" w:eastAsia="Times New Roman" w:hAnsi="Arial" w:cs="Arial"/>
          <w:color w:val="000000"/>
          <w:sz w:val="24"/>
          <w:szCs w:val="24"/>
        </w:rPr>
        <w:t xml:space="preserve"> ord</w:t>
      </w:r>
      <w:r>
        <w:rPr>
          <w:rFonts w:ascii="Arial" w:eastAsia="Times New Roman" w:hAnsi="Arial" w:cs="Arial"/>
          <w:color w:val="000000"/>
          <w:sz w:val="24"/>
          <w:szCs w:val="24"/>
        </w:rPr>
        <w:t>enamento jurídico penal, a vida, tem proteção jurídica do início ao fim, ou seja desde a concepção até a morte,</w:t>
      </w:r>
      <w:r w:rsidRPr="00160A0C">
        <w:rPr>
          <w:rFonts w:ascii="Arial" w:eastAsia="Times New Roman" w:hAnsi="Arial" w:cs="Arial"/>
          <w:color w:val="000000"/>
          <w:sz w:val="24"/>
          <w:szCs w:val="24"/>
        </w:rPr>
        <w:t xml:space="preserve"> </w:t>
      </w:r>
      <w:r>
        <w:rPr>
          <w:rFonts w:ascii="Arial" w:eastAsia="Times New Roman" w:hAnsi="Arial" w:cs="Arial"/>
          <w:color w:val="000000"/>
          <w:sz w:val="24"/>
          <w:szCs w:val="24"/>
        </w:rPr>
        <w:t>s</w:t>
      </w:r>
      <w:r w:rsidRPr="00160A0C">
        <w:rPr>
          <w:rFonts w:ascii="Arial" w:eastAsia="Times New Roman" w:hAnsi="Arial" w:cs="Arial"/>
          <w:color w:val="000000"/>
          <w:sz w:val="24"/>
          <w:szCs w:val="24"/>
        </w:rPr>
        <w:t xml:space="preserve">endo </w:t>
      </w:r>
      <w:r>
        <w:rPr>
          <w:rFonts w:ascii="Arial" w:eastAsia="Times New Roman" w:hAnsi="Arial" w:cs="Arial"/>
          <w:color w:val="000000"/>
          <w:sz w:val="24"/>
          <w:szCs w:val="24"/>
        </w:rPr>
        <w:t>a proteção da vida,</w:t>
      </w:r>
      <w:r w:rsidRPr="00160A0C">
        <w:rPr>
          <w:rFonts w:ascii="Arial" w:eastAsia="Times New Roman" w:hAnsi="Arial" w:cs="Arial"/>
          <w:color w:val="000000"/>
          <w:sz w:val="24"/>
          <w:szCs w:val="24"/>
        </w:rPr>
        <w:t xml:space="preserve"> uma das principais finalidades do direito penal.</w:t>
      </w:r>
      <w:r>
        <w:rPr>
          <w:rFonts w:ascii="Arial" w:eastAsia="Times New Roman" w:hAnsi="Arial" w:cs="Arial"/>
          <w:color w:val="000000"/>
          <w:sz w:val="24"/>
          <w:szCs w:val="24"/>
        </w:rPr>
        <w:t xml:space="preserve"> A inviolabilidade da vida, é o primeiro direito que todos nós adquirimos com o nascimento.</w:t>
      </w:r>
    </w:p>
    <w:p w:rsidR="001205A1" w:rsidRDefault="000A038D" w:rsidP="002F511B">
      <w:pPr>
        <w:pStyle w:val="NormalWeb"/>
        <w:spacing w:before="0" w:beforeAutospacing="0"/>
        <w:ind w:firstLine="851"/>
        <w:jc w:val="both"/>
        <w:rPr>
          <w:rFonts w:ascii="Arial" w:hAnsi="Arial" w:cs="Arial"/>
          <w:color w:val="000000"/>
        </w:rPr>
      </w:pPr>
      <w:r w:rsidRPr="00A64235">
        <w:rPr>
          <w:rFonts w:ascii="Arial" w:hAnsi="Arial" w:cs="Arial"/>
          <w:color w:val="000000"/>
        </w:rPr>
        <w:t>Se</w:t>
      </w:r>
      <w:r w:rsidR="00795F74">
        <w:rPr>
          <w:rFonts w:ascii="Arial" w:hAnsi="Arial" w:cs="Arial"/>
          <w:color w:val="000000"/>
        </w:rPr>
        <w:t xml:space="preserve">gundo </w:t>
      </w:r>
      <w:r w:rsidR="002D7721">
        <w:rPr>
          <w:rFonts w:ascii="Arial" w:hAnsi="Arial" w:cs="Arial"/>
          <w:color w:val="000000"/>
        </w:rPr>
        <w:t>Silva</w:t>
      </w:r>
      <w:r w:rsidR="00386D4F">
        <w:rPr>
          <w:rFonts w:ascii="Arial" w:hAnsi="Arial" w:cs="Arial"/>
          <w:color w:val="000000"/>
        </w:rPr>
        <w:t xml:space="preserve"> </w:t>
      </w:r>
      <w:r w:rsidR="00795F74">
        <w:rPr>
          <w:rFonts w:ascii="Arial" w:hAnsi="Arial" w:cs="Arial"/>
          <w:color w:val="000000"/>
        </w:rPr>
        <w:t>(2013, p.199-200</w:t>
      </w:r>
      <w:r w:rsidRPr="00A64235">
        <w:rPr>
          <w:rFonts w:ascii="Arial" w:hAnsi="Arial" w:cs="Arial"/>
          <w:color w:val="000000"/>
        </w:rPr>
        <w:t>)</w:t>
      </w:r>
      <w:r w:rsidR="001205A1">
        <w:rPr>
          <w:rFonts w:ascii="Arial" w:hAnsi="Arial" w:cs="Arial"/>
          <w:color w:val="000000"/>
        </w:rPr>
        <w:t>,</w:t>
      </w:r>
    </w:p>
    <w:p w:rsidR="000A038D" w:rsidRPr="001205A1" w:rsidRDefault="000A038D" w:rsidP="001205A1">
      <w:pPr>
        <w:pStyle w:val="NormalWeb"/>
        <w:spacing w:before="0" w:beforeAutospacing="0"/>
        <w:ind w:left="2268"/>
        <w:jc w:val="both"/>
        <w:rPr>
          <w:rFonts w:ascii="Arial" w:hAnsi="Arial" w:cs="Arial"/>
          <w:color w:val="000000"/>
          <w:sz w:val="20"/>
          <w:szCs w:val="20"/>
        </w:rPr>
      </w:pPr>
      <w:r w:rsidRPr="00A64235">
        <w:rPr>
          <w:rFonts w:ascii="Arial" w:hAnsi="Arial" w:cs="Arial"/>
          <w:color w:val="000000"/>
        </w:rPr>
        <w:t xml:space="preserve"> "</w:t>
      </w:r>
      <w:r w:rsidR="008502EF">
        <w:rPr>
          <w:rFonts w:ascii="Arial" w:hAnsi="Arial" w:cs="Arial"/>
          <w:color w:val="000000"/>
          <w:sz w:val="20"/>
          <w:szCs w:val="20"/>
        </w:rPr>
        <w:t xml:space="preserve">Todo ser dotado de vida é indivíduo, isto é: algo que não se pode dividir, sob pena de deixar de ser. O homem é um indivíduo, mas é mais que isto, é uma pessoa. [...], A vida humana, que é o objeto do direito assegurado no art.5º, caput, integra-se de elementos </w:t>
      </w:r>
      <w:r w:rsidR="00932612">
        <w:rPr>
          <w:rFonts w:ascii="Arial" w:hAnsi="Arial" w:cs="Arial"/>
          <w:color w:val="000000"/>
          <w:sz w:val="20"/>
          <w:szCs w:val="20"/>
        </w:rPr>
        <w:t>materiais (</w:t>
      </w:r>
      <w:r w:rsidR="008502EF">
        <w:rPr>
          <w:rFonts w:ascii="Arial" w:hAnsi="Arial" w:cs="Arial"/>
          <w:color w:val="000000"/>
          <w:sz w:val="20"/>
          <w:szCs w:val="20"/>
        </w:rPr>
        <w:t>físicos</w:t>
      </w:r>
      <w:r w:rsidR="00A60A94">
        <w:rPr>
          <w:rFonts w:ascii="Arial" w:hAnsi="Arial" w:cs="Arial"/>
          <w:color w:val="000000"/>
          <w:sz w:val="20"/>
          <w:szCs w:val="20"/>
        </w:rPr>
        <w:t xml:space="preserve"> </w:t>
      </w:r>
      <w:r w:rsidR="008502EF">
        <w:rPr>
          <w:rFonts w:ascii="Arial" w:hAnsi="Arial" w:cs="Arial"/>
          <w:color w:val="000000"/>
          <w:sz w:val="20"/>
          <w:szCs w:val="20"/>
        </w:rPr>
        <w:t>e psíquico</w:t>
      </w:r>
      <w:r w:rsidR="00932612">
        <w:rPr>
          <w:rFonts w:ascii="Arial" w:hAnsi="Arial" w:cs="Arial"/>
          <w:color w:val="000000"/>
          <w:sz w:val="20"/>
          <w:szCs w:val="20"/>
        </w:rPr>
        <w:t>s) e imateriais</w:t>
      </w:r>
      <w:r w:rsidR="00A60A94">
        <w:rPr>
          <w:rFonts w:ascii="Arial" w:hAnsi="Arial" w:cs="Arial"/>
          <w:color w:val="000000"/>
          <w:sz w:val="20"/>
          <w:szCs w:val="20"/>
        </w:rPr>
        <w:t xml:space="preserve"> </w:t>
      </w:r>
      <w:r w:rsidR="00932612">
        <w:rPr>
          <w:rFonts w:ascii="Arial" w:hAnsi="Arial" w:cs="Arial"/>
          <w:color w:val="000000"/>
          <w:sz w:val="20"/>
          <w:szCs w:val="20"/>
        </w:rPr>
        <w:t>(espirituais). [...].</w:t>
      </w:r>
    </w:p>
    <w:p w:rsidR="00795F74" w:rsidRDefault="00795F74" w:rsidP="00795F74">
      <w:pPr>
        <w:pStyle w:val="NormalWeb"/>
        <w:spacing w:before="0" w:beforeAutospacing="0"/>
        <w:ind w:firstLine="851"/>
        <w:jc w:val="both"/>
        <w:rPr>
          <w:rFonts w:ascii="Arial" w:hAnsi="Arial" w:cs="Arial"/>
          <w:color w:val="000000"/>
        </w:rPr>
      </w:pPr>
      <w:r w:rsidRPr="00A64235">
        <w:rPr>
          <w:rFonts w:ascii="Arial" w:hAnsi="Arial" w:cs="Arial"/>
          <w:color w:val="000000"/>
        </w:rPr>
        <w:t>É neste con</w:t>
      </w:r>
      <w:r>
        <w:rPr>
          <w:rFonts w:ascii="Arial" w:hAnsi="Arial" w:cs="Arial"/>
          <w:color w:val="000000"/>
        </w:rPr>
        <w:t>texto que (</w:t>
      </w:r>
      <w:r w:rsidR="002D7721">
        <w:rPr>
          <w:rFonts w:ascii="Arial" w:hAnsi="Arial" w:cs="Arial"/>
          <w:color w:val="000000"/>
        </w:rPr>
        <w:t>SILVA,</w:t>
      </w:r>
      <w:r>
        <w:rPr>
          <w:rFonts w:ascii="Arial" w:hAnsi="Arial" w:cs="Arial"/>
          <w:color w:val="000000"/>
        </w:rPr>
        <w:t>2013, p.200</w:t>
      </w:r>
      <w:r w:rsidR="00DD6FE3">
        <w:rPr>
          <w:rFonts w:ascii="Arial" w:hAnsi="Arial" w:cs="Arial"/>
          <w:color w:val="000000"/>
        </w:rPr>
        <w:t>), fala</w:t>
      </w:r>
      <w:r w:rsidR="00386D4F">
        <w:rPr>
          <w:rFonts w:ascii="Arial" w:hAnsi="Arial" w:cs="Arial"/>
          <w:color w:val="000000"/>
        </w:rPr>
        <w:t xml:space="preserve"> do </w:t>
      </w:r>
      <w:r>
        <w:rPr>
          <w:rFonts w:ascii="Arial" w:hAnsi="Arial" w:cs="Arial"/>
          <w:color w:val="000000"/>
        </w:rPr>
        <w:t>"Direito a Existência, consiste no Direito de estar vivo, de lutar pelo viver, de defender a própria vida, de permanecer vivo</w:t>
      </w:r>
      <w:r w:rsidR="00932612">
        <w:rPr>
          <w:rFonts w:ascii="Arial" w:hAnsi="Arial" w:cs="Arial"/>
          <w:color w:val="000000"/>
        </w:rPr>
        <w:t>”.</w:t>
      </w:r>
    </w:p>
    <w:p w:rsidR="00DF0796" w:rsidRDefault="00DF0796" w:rsidP="00795F74">
      <w:pPr>
        <w:pStyle w:val="NormalWeb"/>
        <w:spacing w:before="0" w:beforeAutospacing="0"/>
        <w:ind w:firstLine="851"/>
        <w:jc w:val="both"/>
        <w:rPr>
          <w:rFonts w:ascii="Arial" w:hAnsi="Arial" w:cs="Arial"/>
          <w:color w:val="000000"/>
        </w:rPr>
      </w:pPr>
      <w:r>
        <w:rPr>
          <w:rFonts w:ascii="Arial" w:hAnsi="Arial" w:cs="Arial"/>
          <w:color w:val="000000"/>
        </w:rPr>
        <w:t>Se não existisse a vida humana, não precisaria existir os direitos fundamentais, assim o direito deve aceitar as descobertas, os avanços científicos</w:t>
      </w:r>
      <w:r w:rsidR="00BB7D5F">
        <w:rPr>
          <w:rFonts w:ascii="Arial" w:hAnsi="Arial" w:cs="Arial"/>
          <w:color w:val="000000"/>
        </w:rPr>
        <w:t>, cuja sua utilização não se demonstre contrária à natureza do homem e de sua dignidade.</w:t>
      </w:r>
    </w:p>
    <w:p w:rsidR="00932612" w:rsidRPr="00A64235" w:rsidRDefault="00932612" w:rsidP="00795F74">
      <w:pPr>
        <w:pStyle w:val="NormalWeb"/>
        <w:spacing w:before="0" w:beforeAutospacing="0"/>
        <w:ind w:firstLine="851"/>
        <w:jc w:val="both"/>
        <w:rPr>
          <w:rFonts w:ascii="Arial" w:hAnsi="Arial" w:cs="Arial"/>
          <w:color w:val="000000"/>
        </w:rPr>
      </w:pPr>
      <w:r>
        <w:rPr>
          <w:rFonts w:ascii="Arial" w:hAnsi="Arial" w:cs="Arial"/>
          <w:color w:val="000000"/>
        </w:rPr>
        <w:t xml:space="preserve">No anteprojeto da Comissão Provisória de Estudos Constitucionais (conhecida como Comissão de Afonso Arinos) em seu no art.6º, dizia que “Todos têm direito à existência digna”. Tentou incluir na Constituição esse conceito de existência digna consubstancia aspectos generosos de natureza materiais e moral, serviria para fundamentar o desligamento de equipamentos médico-hospitalares, no caso </w:t>
      </w:r>
      <w:r w:rsidR="00DF0796">
        <w:rPr>
          <w:rFonts w:ascii="Arial" w:hAnsi="Arial" w:cs="Arial"/>
          <w:color w:val="000000"/>
        </w:rPr>
        <w:t>em que o paciente estivesse vivendo artificialmente (mecanicamente), porém</w:t>
      </w:r>
      <w:r>
        <w:rPr>
          <w:rFonts w:ascii="Arial" w:hAnsi="Arial" w:cs="Arial"/>
          <w:color w:val="000000"/>
        </w:rPr>
        <w:t xml:space="preserve"> </w:t>
      </w:r>
      <w:r w:rsidR="00DF0796">
        <w:rPr>
          <w:rFonts w:ascii="Arial" w:hAnsi="Arial" w:cs="Arial"/>
          <w:color w:val="000000"/>
        </w:rPr>
        <w:t xml:space="preserve">à prática da eutanásia, mas trazia implícito algum risco como, por exemplo, autorizar a eliminação de alguém portador de deficiência de tal monta que se viesse a concluir que não teria uma existência humana digna. </w:t>
      </w:r>
    </w:p>
    <w:p w:rsidR="00142B42" w:rsidRDefault="00142B42" w:rsidP="0035794F">
      <w:pPr>
        <w:pStyle w:val="NormalWeb"/>
        <w:spacing w:before="120" w:beforeAutospacing="0" w:after="120" w:afterAutospacing="0"/>
        <w:ind w:firstLine="851"/>
        <w:jc w:val="both"/>
        <w:rPr>
          <w:rFonts w:ascii="Arial" w:hAnsi="Arial" w:cs="Arial"/>
          <w:color w:val="000000"/>
        </w:rPr>
      </w:pPr>
    </w:p>
    <w:p w:rsidR="0031000C" w:rsidRPr="008B0C49" w:rsidRDefault="00B848BC" w:rsidP="0035794F">
      <w:pPr>
        <w:pStyle w:val="NormalWeb"/>
        <w:spacing w:before="0" w:beforeAutospacing="0"/>
        <w:jc w:val="both"/>
        <w:rPr>
          <w:rFonts w:ascii="Arial" w:hAnsi="Arial" w:cs="Arial"/>
          <w:b/>
          <w:bCs/>
          <w:color w:val="FF0000"/>
        </w:rPr>
      </w:pPr>
      <w:r>
        <w:rPr>
          <w:rFonts w:ascii="Arial" w:hAnsi="Arial" w:cs="Arial"/>
          <w:b/>
          <w:bCs/>
          <w:color w:val="000000"/>
        </w:rPr>
        <w:t xml:space="preserve">2. Princípio da Dignidade </w:t>
      </w:r>
      <w:r w:rsidR="00A60A94">
        <w:rPr>
          <w:rFonts w:ascii="Arial" w:hAnsi="Arial" w:cs="Arial"/>
          <w:b/>
          <w:bCs/>
          <w:color w:val="000000"/>
        </w:rPr>
        <w:t>da Pessoa</w:t>
      </w:r>
      <w:r w:rsidR="00044A61">
        <w:rPr>
          <w:rFonts w:ascii="Arial" w:hAnsi="Arial" w:cs="Arial"/>
          <w:b/>
          <w:bCs/>
          <w:color w:val="FF0000"/>
        </w:rPr>
        <w:t xml:space="preserve"> </w:t>
      </w:r>
      <w:r>
        <w:rPr>
          <w:rFonts w:ascii="Arial" w:hAnsi="Arial" w:cs="Arial"/>
          <w:b/>
          <w:bCs/>
          <w:color w:val="000000"/>
        </w:rPr>
        <w:t xml:space="preserve">Humana </w:t>
      </w:r>
    </w:p>
    <w:p w:rsidR="00BE0121" w:rsidRDefault="00D40944" w:rsidP="00BE0121">
      <w:pPr>
        <w:pStyle w:val="NormalWeb"/>
        <w:ind w:firstLine="851"/>
        <w:jc w:val="both"/>
        <w:rPr>
          <w:rFonts w:ascii="Arial" w:hAnsi="Arial" w:cs="Arial"/>
          <w:color w:val="000000"/>
        </w:rPr>
      </w:pPr>
      <w:r>
        <w:rPr>
          <w:rFonts w:ascii="Arial" w:hAnsi="Arial" w:cs="Arial"/>
          <w:color w:val="000000"/>
        </w:rPr>
        <w:t>Analisando alguns anos atrás, nem poderíamos imaginar que alguém gostaria de programar a sua morte, no mundo de hoje tudo está sendo contestado, até o polêmico Direito à Morte. Como o avanço da Medicina, as pessoas conseguem diagnósticos mais precisos e com isso conseguem vislumbrar, em caso de doenças terminais, por quanto tempo vão sofrer, com isso a</w:t>
      </w:r>
      <w:r w:rsidR="00BE0121">
        <w:rPr>
          <w:rFonts w:ascii="Arial" w:hAnsi="Arial" w:cs="Arial"/>
          <w:color w:val="000000"/>
        </w:rPr>
        <w:t xml:space="preserve">parece </w:t>
      </w:r>
      <w:r>
        <w:rPr>
          <w:rFonts w:ascii="Arial" w:hAnsi="Arial" w:cs="Arial"/>
          <w:color w:val="000000"/>
        </w:rPr>
        <w:t xml:space="preserve">um </w:t>
      </w:r>
      <w:r w:rsidR="00BE0121">
        <w:rPr>
          <w:rFonts w:ascii="Arial" w:hAnsi="Arial" w:cs="Arial"/>
          <w:color w:val="000000"/>
        </w:rPr>
        <w:t xml:space="preserve">consenso entre os estudiosos do </w:t>
      </w:r>
      <w:r w:rsidR="005D54D9">
        <w:rPr>
          <w:rFonts w:ascii="Arial" w:hAnsi="Arial" w:cs="Arial"/>
          <w:color w:val="000000"/>
        </w:rPr>
        <w:t>tema:</w:t>
      </w:r>
      <w:r w:rsidR="00BE0121">
        <w:rPr>
          <w:rFonts w:ascii="Arial" w:hAnsi="Arial" w:cs="Arial"/>
          <w:color w:val="000000"/>
        </w:rPr>
        <w:t xml:space="preserve"> o princípio da dignidade da pessoa humana como autonomia e fundamento jurídico-filosófico do direito à morte digna.</w:t>
      </w:r>
    </w:p>
    <w:p w:rsidR="00CA3D05" w:rsidRPr="00DA2560" w:rsidRDefault="00CA3D05" w:rsidP="00CA3D05">
      <w:pPr>
        <w:pStyle w:val="NormalWeb"/>
        <w:spacing w:before="0" w:beforeAutospacing="0"/>
        <w:jc w:val="both"/>
        <w:rPr>
          <w:rFonts w:ascii="Arial" w:hAnsi="Arial" w:cs="Arial"/>
          <w:bCs/>
          <w:color w:val="000000"/>
        </w:rPr>
      </w:pPr>
      <w:r>
        <w:rPr>
          <w:rFonts w:ascii="Arial" w:hAnsi="Arial" w:cs="Arial"/>
          <w:bCs/>
          <w:color w:val="000000"/>
        </w:rPr>
        <w:t xml:space="preserve">            </w:t>
      </w:r>
      <w:r w:rsidRPr="00DA2560">
        <w:rPr>
          <w:rFonts w:ascii="Arial" w:hAnsi="Arial" w:cs="Arial"/>
          <w:bCs/>
          <w:color w:val="000000"/>
        </w:rPr>
        <w:t xml:space="preserve">No Brasil, no Art.5º da Constituição Federal de 1988, </w:t>
      </w:r>
      <w:r w:rsidR="00DA2560" w:rsidRPr="00DA2560">
        <w:rPr>
          <w:rStyle w:val="apple-style-span"/>
          <w:rFonts w:ascii="Arial" w:hAnsi="Arial" w:cs="Arial"/>
        </w:rPr>
        <w:t xml:space="preserve">é inviolável o direito à liberdade, e garante a liberdade de crença, locomoção, pensamento e de sua </w:t>
      </w:r>
      <w:r w:rsidR="00DA2560" w:rsidRPr="00DA2560">
        <w:rPr>
          <w:rStyle w:val="apple-style-span"/>
          <w:rFonts w:ascii="Arial" w:hAnsi="Arial" w:cs="Arial"/>
        </w:rPr>
        <w:lastRenderedPageBreak/>
        <w:t>manifestação, sendo punido pela lei qualquer discriminação das liberdades fundamentais.</w:t>
      </w:r>
      <w:r w:rsidR="00DA2560">
        <w:rPr>
          <w:rStyle w:val="apple-style-span"/>
          <w:rFonts w:ascii="Arial" w:hAnsi="Arial" w:cs="Arial"/>
        </w:rPr>
        <w:t xml:space="preserve"> </w:t>
      </w:r>
      <w:r w:rsidRPr="00DA2560">
        <w:rPr>
          <w:rFonts w:ascii="Arial" w:hAnsi="Arial" w:cs="Arial"/>
          <w:bCs/>
          <w:color w:val="000000"/>
        </w:rPr>
        <w:t>A Carta magna Tutela também em art.1º, III CF/88 “A Dignidade da Pessoa Humana”, assim o cidadão não tem só direito a existência, mas é assegurado o direito a viver com dignidade.</w:t>
      </w:r>
    </w:p>
    <w:p w:rsidR="001D6537" w:rsidRDefault="008916ED" w:rsidP="008916ED">
      <w:pPr>
        <w:pStyle w:val="NormalWeb"/>
        <w:tabs>
          <w:tab w:val="left" w:pos="851"/>
        </w:tabs>
        <w:jc w:val="both"/>
        <w:rPr>
          <w:rFonts w:ascii="Arial" w:eastAsiaTheme="minorHAnsi" w:hAnsi="Arial" w:cs="Arial"/>
          <w:color w:val="000000"/>
          <w:lang w:eastAsia="en-US"/>
        </w:rPr>
      </w:pPr>
      <w:r>
        <w:rPr>
          <w:rFonts w:ascii="Arial" w:eastAsiaTheme="minorHAnsi" w:hAnsi="Arial" w:cs="Arial"/>
          <w:color w:val="000000"/>
          <w:lang w:eastAsia="en-US"/>
        </w:rPr>
        <w:t xml:space="preserve">            </w:t>
      </w:r>
      <w:r w:rsidR="00577F3F">
        <w:rPr>
          <w:rFonts w:ascii="Arial" w:eastAsiaTheme="minorHAnsi" w:hAnsi="Arial" w:cs="Arial"/>
          <w:color w:val="000000"/>
          <w:lang w:eastAsia="en-US"/>
        </w:rPr>
        <w:t>De acordo com LINDOSO e MAIA</w:t>
      </w:r>
      <w:r w:rsidR="001D6537">
        <w:rPr>
          <w:rFonts w:ascii="Arial" w:eastAsiaTheme="minorHAnsi" w:hAnsi="Arial" w:cs="Arial"/>
          <w:color w:val="000000"/>
          <w:lang w:eastAsia="en-US"/>
        </w:rPr>
        <w:t xml:space="preserve"> em matéria na Visão Jurídica:</w:t>
      </w:r>
    </w:p>
    <w:p w:rsidR="00E37911" w:rsidRPr="001D6537" w:rsidRDefault="001D6537" w:rsidP="001D6537">
      <w:pPr>
        <w:pStyle w:val="NormalWeb"/>
        <w:tabs>
          <w:tab w:val="left" w:pos="851"/>
        </w:tabs>
        <w:ind w:left="2268"/>
        <w:jc w:val="both"/>
        <w:rPr>
          <w:rFonts w:ascii="Helvetica" w:eastAsiaTheme="minorHAnsi" w:hAnsi="Helvetica" w:cs="Helvetica"/>
          <w:color w:val="000000"/>
          <w:sz w:val="18"/>
          <w:szCs w:val="18"/>
          <w:lang w:eastAsia="en-US"/>
        </w:rPr>
      </w:pPr>
      <w:r>
        <w:rPr>
          <w:rFonts w:ascii="Arial" w:eastAsiaTheme="minorHAnsi" w:hAnsi="Arial" w:cs="Arial"/>
          <w:color w:val="000000"/>
          <w:lang w:eastAsia="en-US"/>
        </w:rPr>
        <w:t xml:space="preserve"> “</w:t>
      </w:r>
      <w:r w:rsidRPr="001D6537">
        <w:rPr>
          <w:rFonts w:ascii="Arial" w:eastAsiaTheme="minorHAnsi" w:hAnsi="Arial" w:cs="Arial"/>
          <w:color w:val="000000"/>
          <w:sz w:val="18"/>
          <w:szCs w:val="18"/>
          <w:lang w:eastAsia="en-US"/>
        </w:rPr>
        <w:t>Sarlet</w:t>
      </w:r>
      <w:r w:rsidR="00434265" w:rsidRPr="001D6537">
        <w:rPr>
          <w:rFonts w:ascii="Arial" w:eastAsiaTheme="minorHAnsi" w:hAnsi="Arial" w:cs="Arial"/>
          <w:color w:val="000000"/>
          <w:sz w:val="18"/>
          <w:szCs w:val="18"/>
          <w:lang w:eastAsia="en-US"/>
        </w:rPr>
        <w:t xml:space="preserve"> (2010, p.32), </w:t>
      </w:r>
      <w:r w:rsidRPr="001D6537">
        <w:rPr>
          <w:rFonts w:ascii="Arial" w:eastAsiaTheme="minorHAnsi" w:hAnsi="Arial" w:cs="Arial"/>
          <w:color w:val="000000"/>
          <w:sz w:val="18"/>
          <w:szCs w:val="18"/>
          <w:lang w:eastAsia="en-US"/>
        </w:rPr>
        <w:t xml:space="preserve">que </w:t>
      </w:r>
      <w:r w:rsidR="00434265" w:rsidRPr="001D6537">
        <w:rPr>
          <w:rFonts w:ascii="Arial" w:eastAsiaTheme="minorHAnsi" w:hAnsi="Arial" w:cs="Arial"/>
          <w:color w:val="000000"/>
          <w:sz w:val="18"/>
          <w:szCs w:val="18"/>
          <w:lang w:eastAsia="en-US"/>
        </w:rPr>
        <w:t>o pensamento filosófico e político da antiguidade atribuíam ao termo dignidade (</w:t>
      </w:r>
      <w:proofErr w:type="spellStart"/>
      <w:r w:rsidR="00434265" w:rsidRPr="001D6537">
        <w:rPr>
          <w:rFonts w:ascii="Arial" w:eastAsiaTheme="minorHAnsi" w:hAnsi="Arial" w:cs="Arial"/>
          <w:color w:val="000000"/>
          <w:sz w:val="18"/>
          <w:szCs w:val="18"/>
          <w:lang w:eastAsia="en-US"/>
        </w:rPr>
        <w:t>dignitas</w:t>
      </w:r>
      <w:proofErr w:type="spellEnd"/>
      <w:r w:rsidR="00434265" w:rsidRPr="001D6537">
        <w:rPr>
          <w:rFonts w:ascii="Arial" w:eastAsiaTheme="minorHAnsi" w:hAnsi="Arial" w:cs="Arial"/>
          <w:color w:val="000000"/>
          <w:sz w:val="18"/>
          <w:szCs w:val="18"/>
          <w:lang w:eastAsia="en-US"/>
        </w:rPr>
        <w:t>), a posição social ocupada pelo indivíduo na sociedade, bem como o seu grau de reconhecimento pelos demais membros da comunidade, de modo a denotar um sentido de quantificação e modulação da dignidade, possibilitando determinar a existência de pessoa mais digna ou menos digna. Acrescenta o autor que no período do estoicismo, a dignidade era considerada uma qualidade inerente ao ser humano, o que o distinguia dos demais seres. Nesse pensamento, a dignidade estava associada à noção da liberdade pessoal de cada indivíduo (o homem como um ser livre e responsável por seus atos e seu destino), bem como a ideia de que todos os seres humanos são iguais em dignidade</w:t>
      </w:r>
      <w:r w:rsidR="00434265" w:rsidRPr="001D6537">
        <w:rPr>
          <w:rFonts w:ascii="Helvetica" w:eastAsiaTheme="minorHAnsi" w:hAnsi="Helvetica" w:cs="Helvetica"/>
          <w:color w:val="000000"/>
          <w:sz w:val="18"/>
          <w:szCs w:val="18"/>
          <w:lang w:eastAsia="en-US"/>
        </w:rPr>
        <w:t>.</w:t>
      </w:r>
      <w:r w:rsidRPr="001D6537">
        <w:rPr>
          <w:rFonts w:ascii="Helvetica" w:eastAsiaTheme="minorHAnsi" w:hAnsi="Helvetica" w:cs="Helvetica"/>
          <w:color w:val="000000"/>
          <w:sz w:val="18"/>
          <w:szCs w:val="18"/>
          <w:lang w:eastAsia="en-US"/>
        </w:rPr>
        <w:t>”</w:t>
      </w:r>
    </w:p>
    <w:p w:rsidR="00F21F10" w:rsidRPr="001D6537" w:rsidRDefault="001D6537" w:rsidP="001D6537">
      <w:pPr>
        <w:pStyle w:val="NormalWeb"/>
        <w:ind w:left="2268"/>
        <w:jc w:val="both"/>
        <w:rPr>
          <w:rFonts w:ascii="Arial" w:eastAsiaTheme="minorHAnsi" w:hAnsi="Arial" w:cs="Arial"/>
          <w:color w:val="000000"/>
          <w:sz w:val="18"/>
          <w:szCs w:val="18"/>
          <w:lang w:eastAsia="en-US"/>
        </w:rPr>
      </w:pPr>
      <w:r w:rsidRPr="001D6537">
        <w:rPr>
          <w:rFonts w:ascii="Arial" w:eastAsiaTheme="minorHAnsi" w:hAnsi="Arial" w:cs="Arial"/>
          <w:color w:val="000000"/>
          <w:sz w:val="18"/>
          <w:szCs w:val="18"/>
          <w:lang w:eastAsia="en-US"/>
        </w:rPr>
        <w:t>“</w:t>
      </w:r>
      <w:r w:rsidR="00E37911" w:rsidRPr="001D6537">
        <w:rPr>
          <w:rFonts w:ascii="Arial" w:eastAsiaTheme="minorHAnsi" w:hAnsi="Arial" w:cs="Arial"/>
          <w:color w:val="000000"/>
          <w:sz w:val="18"/>
          <w:szCs w:val="18"/>
          <w:lang w:eastAsia="en-US"/>
        </w:rPr>
        <w:t xml:space="preserve">Após esse esclarecimento, o mesmo autor define a dignidade da pessoa humana como sendo uma qualidade intrínseca e distintiva da cada pessoa, que o faz merecedor do mesmo respeito e consideração por parte do Estado e da comunidade, implicando neste sentido um complexo de direitos e deveres fundamentais que assegurem a pessoa tanto contra todo e qualquer ato de cunho degradante e desumano, de forma a garantir-lhe as condições existenciais mínimas para uma vida saudável, além de propiciar e promover sua participação ativa e </w:t>
      </w:r>
      <w:r w:rsidRPr="001D6537">
        <w:rPr>
          <w:rFonts w:ascii="Arial" w:eastAsiaTheme="minorHAnsi" w:hAnsi="Arial" w:cs="Arial"/>
          <w:color w:val="000000"/>
          <w:sz w:val="18"/>
          <w:szCs w:val="18"/>
          <w:lang w:eastAsia="en-US"/>
        </w:rPr>
        <w:t>corresponsável</w:t>
      </w:r>
      <w:r w:rsidR="00E37911" w:rsidRPr="001D6537">
        <w:rPr>
          <w:rFonts w:ascii="Arial" w:eastAsiaTheme="minorHAnsi" w:hAnsi="Arial" w:cs="Arial"/>
          <w:color w:val="000000"/>
          <w:sz w:val="18"/>
          <w:szCs w:val="18"/>
          <w:lang w:eastAsia="en-US"/>
        </w:rPr>
        <w:t xml:space="preserve"> nos destinos da própria existência e da vida em comunhão com os demais seres humanos.</w:t>
      </w:r>
      <w:r w:rsidRPr="001D6537">
        <w:rPr>
          <w:rFonts w:ascii="Arial" w:eastAsiaTheme="minorHAnsi" w:hAnsi="Arial" w:cs="Arial"/>
          <w:color w:val="000000"/>
          <w:sz w:val="18"/>
          <w:szCs w:val="18"/>
          <w:lang w:eastAsia="en-US"/>
        </w:rPr>
        <w:t>”</w:t>
      </w:r>
    </w:p>
    <w:p w:rsidR="008C7EBC" w:rsidRDefault="007F1C3E" w:rsidP="00BE0121">
      <w:pPr>
        <w:pStyle w:val="NormalWeb"/>
        <w:ind w:firstLine="851"/>
        <w:jc w:val="both"/>
        <w:rPr>
          <w:rFonts w:ascii="Arial" w:eastAsiaTheme="minorHAnsi" w:hAnsi="Arial" w:cs="Arial"/>
          <w:color w:val="000000"/>
          <w:lang w:eastAsia="en-US"/>
        </w:rPr>
      </w:pPr>
      <w:r>
        <w:rPr>
          <w:rFonts w:ascii="Arial" w:eastAsiaTheme="minorHAnsi" w:hAnsi="Arial" w:cs="Arial"/>
          <w:color w:val="000000"/>
          <w:lang w:eastAsia="en-US"/>
        </w:rPr>
        <w:t xml:space="preserve">Não podemos falar em </w:t>
      </w:r>
      <w:r w:rsidR="001A4A04" w:rsidRPr="001446E1">
        <w:rPr>
          <w:rFonts w:ascii="Arial" w:eastAsiaTheme="minorHAnsi" w:hAnsi="Arial" w:cs="Arial"/>
          <w:color w:val="000000" w:themeColor="text1"/>
          <w:lang w:eastAsia="en-US"/>
        </w:rPr>
        <w:t>direito a</w:t>
      </w:r>
      <w:r w:rsidRPr="001446E1">
        <w:rPr>
          <w:rFonts w:ascii="Arial" w:eastAsiaTheme="minorHAnsi" w:hAnsi="Arial" w:cs="Arial"/>
          <w:color w:val="000000" w:themeColor="text1"/>
          <w:lang w:eastAsia="en-US"/>
        </w:rPr>
        <w:t xml:space="preserve">bsoluto </w:t>
      </w:r>
      <w:r>
        <w:rPr>
          <w:rFonts w:ascii="Arial" w:eastAsiaTheme="minorHAnsi" w:hAnsi="Arial" w:cs="Arial"/>
          <w:color w:val="000000"/>
          <w:lang w:eastAsia="en-US"/>
        </w:rPr>
        <w:t>à vida, se hoje muitas vezes passamos por situações indignas</w:t>
      </w:r>
      <w:r w:rsidR="00456DD8">
        <w:rPr>
          <w:rFonts w:ascii="Arial" w:eastAsiaTheme="minorHAnsi" w:hAnsi="Arial" w:cs="Arial"/>
          <w:color w:val="000000"/>
          <w:lang w:eastAsia="en-US"/>
        </w:rPr>
        <w:t xml:space="preserve">, </w:t>
      </w:r>
      <w:r>
        <w:rPr>
          <w:rFonts w:ascii="Arial" w:eastAsiaTheme="minorHAnsi" w:hAnsi="Arial" w:cs="Arial"/>
          <w:color w:val="000000"/>
          <w:lang w:eastAsia="en-US"/>
        </w:rPr>
        <w:t xml:space="preserve">muitas vezes o Estado impõe </w:t>
      </w:r>
      <w:r w:rsidR="00456DD8">
        <w:rPr>
          <w:rFonts w:ascii="Arial" w:eastAsiaTheme="minorHAnsi" w:hAnsi="Arial" w:cs="Arial"/>
          <w:color w:val="000000"/>
          <w:lang w:eastAsia="en-US"/>
        </w:rPr>
        <w:t>ao homem uma morte humilhante.</w:t>
      </w:r>
      <w:r>
        <w:rPr>
          <w:rFonts w:ascii="Arial" w:eastAsiaTheme="minorHAnsi" w:hAnsi="Arial" w:cs="Arial"/>
          <w:color w:val="000000"/>
          <w:lang w:eastAsia="en-US"/>
        </w:rPr>
        <w:t xml:space="preserve"> Muitas pessoas morrem por não ter leitos suficientes em hospitais, outras morrem porque as estradas são perigosas, etc.</w:t>
      </w:r>
      <w:r w:rsidR="00114A75">
        <w:rPr>
          <w:rFonts w:ascii="Arial" w:eastAsiaTheme="minorHAnsi" w:hAnsi="Arial" w:cs="Arial"/>
          <w:color w:val="000000"/>
          <w:lang w:eastAsia="en-US"/>
        </w:rPr>
        <w:t xml:space="preserve"> A Pessoa</w:t>
      </w:r>
      <w:r w:rsidR="00456DD8">
        <w:rPr>
          <w:rFonts w:ascii="Arial" w:eastAsiaTheme="minorHAnsi" w:hAnsi="Arial" w:cs="Arial"/>
          <w:color w:val="000000"/>
          <w:lang w:eastAsia="en-US"/>
        </w:rPr>
        <w:t xml:space="preserve">, </w:t>
      </w:r>
      <w:r>
        <w:rPr>
          <w:rFonts w:ascii="Arial" w:eastAsiaTheme="minorHAnsi" w:hAnsi="Arial" w:cs="Arial"/>
          <w:color w:val="000000"/>
          <w:lang w:eastAsia="en-US"/>
        </w:rPr>
        <w:t xml:space="preserve">será que não poderia opinar sobre a sua morte em </w:t>
      </w:r>
      <w:r w:rsidR="00456DD8">
        <w:rPr>
          <w:rFonts w:ascii="Arial" w:eastAsiaTheme="minorHAnsi" w:hAnsi="Arial" w:cs="Arial"/>
          <w:color w:val="000000"/>
          <w:lang w:eastAsia="en-US"/>
        </w:rPr>
        <w:t xml:space="preserve">respeito </w:t>
      </w:r>
      <w:r w:rsidR="005903EA">
        <w:rPr>
          <w:rFonts w:ascii="Arial" w:eastAsiaTheme="minorHAnsi" w:hAnsi="Arial" w:cs="Arial"/>
          <w:color w:val="000000"/>
          <w:lang w:eastAsia="en-US"/>
        </w:rPr>
        <w:t>à</w:t>
      </w:r>
      <w:r w:rsidR="00456DD8">
        <w:rPr>
          <w:rFonts w:ascii="Arial" w:eastAsiaTheme="minorHAnsi" w:hAnsi="Arial" w:cs="Arial"/>
          <w:color w:val="000000"/>
          <w:lang w:eastAsia="en-US"/>
        </w:rPr>
        <w:t xml:space="preserve"> sua dignidade humana, caso </w:t>
      </w:r>
      <w:r>
        <w:rPr>
          <w:rFonts w:ascii="Arial" w:eastAsiaTheme="minorHAnsi" w:hAnsi="Arial" w:cs="Arial"/>
          <w:color w:val="000000"/>
          <w:lang w:eastAsia="en-US"/>
        </w:rPr>
        <w:t xml:space="preserve">esteja em grande sofrimento, o Estado não estaria aniquilando </w:t>
      </w:r>
      <w:r w:rsidRPr="00114A75">
        <w:rPr>
          <w:rFonts w:ascii="Arial" w:eastAsiaTheme="minorHAnsi" w:hAnsi="Arial" w:cs="Arial"/>
          <w:color w:val="000000" w:themeColor="text1"/>
          <w:lang w:eastAsia="en-US"/>
        </w:rPr>
        <w:t xml:space="preserve">seu </w:t>
      </w:r>
      <w:r w:rsidR="001A4A04" w:rsidRPr="00114A75">
        <w:rPr>
          <w:rFonts w:ascii="Arial" w:eastAsiaTheme="minorHAnsi" w:hAnsi="Arial" w:cs="Arial"/>
          <w:color w:val="000000" w:themeColor="text1"/>
          <w:lang w:eastAsia="en-US"/>
        </w:rPr>
        <w:t>d</w:t>
      </w:r>
      <w:r w:rsidRPr="00114A75">
        <w:rPr>
          <w:rFonts w:ascii="Arial" w:eastAsiaTheme="minorHAnsi" w:hAnsi="Arial" w:cs="Arial"/>
          <w:color w:val="000000" w:themeColor="text1"/>
          <w:lang w:eastAsia="en-US"/>
        </w:rPr>
        <w:t xml:space="preserve">ireito a </w:t>
      </w:r>
      <w:r w:rsidR="001A4A04" w:rsidRPr="00114A75">
        <w:rPr>
          <w:rFonts w:ascii="Arial" w:eastAsiaTheme="minorHAnsi" w:hAnsi="Arial" w:cs="Arial"/>
          <w:color w:val="000000" w:themeColor="text1"/>
          <w:lang w:eastAsia="en-US"/>
        </w:rPr>
        <w:t>d</w:t>
      </w:r>
      <w:r w:rsidRPr="00114A75">
        <w:rPr>
          <w:rFonts w:ascii="Arial" w:eastAsiaTheme="minorHAnsi" w:hAnsi="Arial" w:cs="Arial"/>
          <w:color w:val="000000" w:themeColor="text1"/>
          <w:lang w:eastAsia="en-US"/>
        </w:rPr>
        <w:t>ignidade</w:t>
      </w:r>
      <w:r>
        <w:rPr>
          <w:rFonts w:ascii="Arial" w:eastAsiaTheme="minorHAnsi" w:hAnsi="Arial" w:cs="Arial"/>
          <w:color w:val="000000"/>
          <w:lang w:eastAsia="en-US"/>
        </w:rPr>
        <w:t>?</w:t>
      </w:r>
    </w:p>
    <w:p w:rsidR="00DB29F1" w:rsidRDefault="00217EF1" w:rsidP="00BE0121">
      <w:pPr>
        <w:pStyle w:val="NormalWeb"/>
        <w:ind w:firstLine="851"/>
        <w:jc w:val="both"/>
        <w:rPr>
          <w:rFonts w:ascii="Arial" w:eastAsiaTheme="minorHAnsi" w:hAnsi="Arial" w:cs="Arial"/>
          <w:color w:val="000000"/>
          <w:lang w:eastAsia="en-US"/>
        </w:rPr>
      </w:pPr>
      <w:r>
        <w:rPr>
          <w:rFonts w:ascii="Arial" w:eastAsiaTheme="minorHAnsi" w:hAnsi="Arial" w:cs="Arial"/>
          <w:color w:val="000000"/>
          <w:lang w:eastAsia="en-US"/>
        </w:rPr>
        <w:t xml:space="preserve">Dignidade para </w:t>
      </w:r>
      <w:r w:rsidR="00EF53C8">
        <w:rPr>
          <w:rFonts w:ascii="Arial" w:eastAsiaTheme="minorHAnsi" w:hAnsi="Arial" w:cs="Arial"/>
          <w:color w:val="000000"/>
          <w:lang w:eastAsia="en-US"/>
        </w:rPr>
        <w:t>Prado</w:t>
      </w:r>
      <w:r w:rsidR="00AF19C6">
        <w:rPr>
          <w:rFonts w:ascii="Arial" w:eastAsiaTheme="minorHAnsi" w:hAnsi="Arial" w:cs="Arial"/>
          <w:color w:val="000000"/>
          <w:lang w:eastAsia="en-US"/>
        </w:rPr>
        <w:t xml:space="preserve"> (2012, P.</w:t>
      </w:r>
      <w:r>
        <w:rPr>
          <w:rFonts w:ascii="Arial" w:eastAsiaTheme="minorHAnsi" w:hAnsi="Arial" w:cs="Arial"/>
          <w:color w:val="000000"/>
          <w:lang w:eastAsia="en-US"/>
        </w:rPr>
        <w:t>165):</w:t>
      </w:r>
    </w:p>
    <w:p w:rsidR="00217EF1" w:rsidRDefault="00217EF1" w:rsidP="00217EF1">
      <w:pPr>
        <w:pStyle w:val="NormalWeb"/>
        <w:ind w:left="2268"/>
        <w:jc w:val="both"/>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“É possível asseverar que a dignidade da pessoa humana pode assumir contornos de verdadeira categoria lógico-objetiva ou logico-concreta, inerente ao homem enquanto pessoa. É, pois, um atributo ontológico do homem como ser integrante da espécie humana – vale em si e por si mesmo.”</w:t>
      </w:r>
    </w:p>
    <w:p w:rsidR="00217EF1" w:rsidRPr="00217EF1" w:rsidRDefault="00217EF1" w:rsidP="00217EF1">
      <w:pPr>
        <w:pStyle w:val="NormalWeb"/>
        <w:ind w:left="2268"/>
        <w:jc w:val="both"/>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“Nesta perspectiva, pondera-se que “a </w:t>
      </w:r>
      <w:r w:rsidR="00AF19C6">
        <w:rPr>
          <w:rFonts w:ascii="Arial" w:eastAsiaTheme="minorHAnsi" w:hAnsi="Arial" w:cs="Arial"/>
          <w:color w:val="000000"/>
          <w:sz w:val="18"/>
          <w:szCs w:val="18"/>
          <w:lang w:eastAsia="en-US"/>
        </w:rPr>
        <w:t>pretensão (</w:t>
      </w:r>
      <w:r>
        <w:rPr>
          <w:rFonts w:ascii="Arial" w:eastAsiaTheme="minorHAnsi" w:hAnsi="Arial" w:cs="Arial"/>
          <w:color w:val="000000"/>
          <w:sz w:val="18"/>
          <w:szCs w:val="18"/>
          <w:lang w:eastAsia="en-US"/>
        </w:rPr>
        <w:t xml:space="preserve">do homem a respeito de sua personalidade), do mesmo modo que a dignidade humana, não requer uma atribuição humana; é um direito de caráter prévio, predeterminado, ‘natural’, </w:t>
      </w:r>
      <w:r w:rsidR="00AF19C6">
        <w:rPr>
          <w:rFonts w:ascii="Arial" w:eastAsiaTheme="minorHAnsi" w:hAnsi="Arial" w:cs="Arial"/>
          <w:color w:val="000000"/>
          <w:sz w:val="18"/>
          <w:szCs w:val="18"/>
          <w:lang w:eastAsia="en-US"/>
        </w:rPr>
        <w:t>que corresponde igualmente a todos os homens”. Por isso, agrega o citado autor, o respeito à dignidade humana não pode ser dado (nem adquirido) pelo Direito positivo, “é indeclinável, indisponível e irrenunciável”.</w:t>
      </w:r>
    </w:p>
    <w:p w:rsidR="005903EA" w:rsidRDefault="00F60E89" w:rsidP="00BE0121">
      <w:pPr>
        <w:pStyle w:val="NormalWeb"/>
        <w:ind w:firstLine="851"/>
        <w:jc w:val="both"/>
        <w:rPr>
          <w:rFonts w:ascii="Arial" w:eastAsiaTheme="minorHAnsi" w:hAnsi="Arial" w:cs="Arial"/>
          <w:color w:val="000000"/>
          <w:lang w:eastAsia="en-US"/>
        </w:rPr>
      </w:pPr>
      <w:r>
        <w:rPr>
          <w:rFonts w:ascii="Arial" w:eastAsiaTheme="minorHAnsi" w:hAnsi="Arial" w:cs="Arial"/>
          <w:color w:val="000000"/>
          <w:lang w:eastAsia="en-US"/>
        </w:rPr>
        <w:t xml:space="preserve">Uma certeza todos </w:t>
      </w:r>
      <w:r w:rsidR="001A4A04">
        <w:rPr>
          <w:rFonts w:ascii="Arial" w:eastAsiaTheme="minorHAnsi" w:hAnsi="Arial" w:cs="Arial"/>
          <w:color w:val="000000"/>
          <w:lang w:eastAsia="en-US"/>
        </w:rPr>
        <w:t>tem,</w:t>
      </w:r>
      <w:r>
        <w:rPr>
          <w:rFonts w:ascii="Arial" w:eastAsiaTheme="minorHAnsi" w:hAnsi="Arial" w:cs="Arial"/>
          <w:color w:val="000000"/>
          <w:lang w:eastAsia="en-US"/>
        </w:rPr>
        <w:t xml:space="preserve"> n</w:t>
      </w:r>
      <w:r w:rsidR="005903EA">
        <w:rPr>
          <w:rFonts w:ascii="Arial" w:eastAsiaTheme="minorHAnsi" w:hAnsi="Arial" w:cs="Arial"/>
          <w:color w:val="000000"/>
          <w:lang w:eastAsia="en-US"/>
        </w:rPr>
        <w:t>inguém deixa de morrer. Com os avanços da Medicina</w:t>
      </w:r>
      <w:r>
        <w:rPr>
          <w:rFonts w:ascii="Arial" w:eastAsiaTheme="minorHAnsi" w:hAnsi="Arial" w:cs="Arial"/>
          <w:color w:val="000000"/>
          <w:lang w:eastAsia="en-US"/>
        </w:rPr>
        <w:t xml:space="preserve">, </w:t>
      </w:r>
      <w:r w:rsidR="005903EA" w:rsidRPr="00A10663">
        <w:rPr>
          <w:rFonts w:ascii="Arial" w:eastAsiaTheme="minorHAnsi" w:hAnsi="Arial" w:cs="Arial"/>
          <w:color w:val="000000" w:themeColor="text1"/>
          <w:lang w:eastAsia="en-US"/>
        </w:rPr>
        <w:t xml:space="preserve">o </w:t>
      </w:r>
      <w:r w:rsidR="001A4A04" w:rsidRPr="00A10663">
        <w:rPr>
          <w:rFonts w:ascii="Arial" w:eastAsiaTheme="minorHAnsi" w:hAnsi="Arial" w:cs="Arial"/>
          <w:color w:val="000000" w:themeColor="text1"/>
          <w:lang w:eastAsia="en-US"/>
        </w:rPr>
        <w:t>h</w:t>
      </w:r>
      <w:r w:rsidR="005903EA" w:rsidRPr="00A10663">
        <w:rPr>
          <w:rFonts w:ascii="Arial" w:eastAsiaTheme="minorHAnsi" w:hAnsi="Arial" w:cs="Arial"/>
          <w:color w:val="000000" w:themeColor="text1"/>
          <w:lang w:eastAsia="en-US"/>
        </w:rPr>
        <w:t xml:space="preserve">omem </w:t>
      </w:r>
      <w:r w:rsidR="005903EA">
        <w:rPr>
          <w:rFonts w:ascii="Arial" w:eastAsiaTheme="minorHAnsi" w:hAnsi="Arial" w:cs="Arial"/>
          <w:color w:val="000000"/>
          <w:lang w:eastAsia="en-US"/>
        </w:rPr>
        <w:t xml:space="preserve">passou a se ver definhando em leito de hospital, em uma despedida familiar lenta e dolorosa, em </w:t>
      </w:r>
      <w:r>
        <w:rPr>
          <w:rFonts w:ascii="Arial" w:eastAsiaTheme="minorHAnsi" w:hAnsi="Arial" w:cs="Arial"/>
          <w:color w:val="000000"/>
          <w:lang w:eastAsia="en-US"/>
        </w:rPr>
        <w:t>momentos desesperadores de dor,</w:t>
      </w:r>
      <w:r w:rsidR="005903EA">
        <w:rPr>
          <w:rFonts w:ascii="Arial" w:eastAsiaTheme="minorHAnsi" w:hAnsi="Arial" w:cs="Arial"/>
          <w:color w:val="000000"/>
          <w:lang w:eastAsia="en-US"/>
        </w:rPr>
        <w:t xml:space="preserve"> sem que pudesse, enfim, morrer e descansar em paz. Para </w:t>
      </w:r>
      <w:r w:rsidR="00A032F0">
        <w:rPr>
          <w:rFonts w:ascii="Arial" w:eastAsiaTheme="minorHAnsi" w:hAnsi="Arial" w:cs="Arial"/>
          <w:color w:val="000000"/>
          <w:lang w:eastAsia="en-US"/>
        </w:rPr>
        <w:t>muitos,</w:t>
      </w:r>
      <w:r w:rsidR="007A4720">
        <w:rPr>
          <w:rFonts w:ascii="Arial" w:eastAsiaTheme="minorHAnsi" w:hAnsi="Arial" w:cs="Arial"/>
          <w:color w:val="000000"/>
          <w:lang w:eastAsia="en-US"/>
        </w:rPr>
        <w:t xml:space="preserve"> tal situação ofende a dignidade.</w:t>
      </w:r>
    </w:p>
    <w:p w:rsidR="005903EA" w:rsidRDefault="005903EA" w:rsidP="00BE0121">
      <w:pPr>
        <w:pStyle w:val="NormalWeb"/>
        <w:ind w:firstLine="851"/>
        <w:jc w:val="both"/>
        <w:rPr>
          <w:rFonts w:ascii="Arial" w:eastAsiaTheme="minorHAnsi" w:hAnsi="Arial" w:cs="Arial"/>
          <w:color w:val="000000"/>
          <w:lang w:eastAsia="en-US"/>
        </w:rPr>
      </w:pPr>
    </w:p>
    <w:p w:rsidR="0067351C" w:rsidRDefault="00600275" w:rsidP="0035794F">
      <w:pPr>
        <w:pStyle w:val="NormalWeb"/>
        <w:spacing w:before="0" w:beforeAutospacing="0"/>
        <w:jc w:val="both"/>
        <w:rPr>
          <w:rFonts w:ascii="Arial" w:hAnsi="Arial" w:cs="Arial"/>
          <w:b/>
          <w:bCs/>
          <w:color w:val="000000"/>
        </w:rPr>
      </w:pPr>
      <w:r>
        <w:rPr>
          <w:rFonts w:ascii="Arial" w:hAnsi="Arial" w:cs="Arial"/>
          <w:b/>
          <w:bCs/>
          <w:color w:val="000000"/>
        </w:rPr>
        <w:lastRenderedPageBreak/>
        <w:t>3. Contexto Mundial</w:t>
      </w:r>
    </w:p>
    <w:p w:rsidR="00B95177" w:rsidRPr="00B95177" w:rsidRDefault="00B95177" w:rsidP="0035794F">
      <w:pPr>
        <w:pStyle w:val="NormalWeb"/>
        <w:spacing w:before="0" w:beforeAutospacing="0"/>
        <w:jc w:val="both"/>
        <w:rPr>
          <w:rFonts w:ascii="Arial" w:hAnsi="Arial" w:cs="Arial"/>
          <w:color w:val="000000"/>
        </w:rPr>
      </w:pPr>
      <w:r w:rsidRPr="00B95177">
        <w:rPr>
          <w:rFonts w:ascii="Arial" w:hAnsi="Arial" w:cs="Arial"/>
          <w:bCs/>
          <w:color w:val="000000"/>
        </w:rPr>
        <w:t xml:space="preserve">            O </w:t>
      </w:r>
      <w:r>
        <w:rPr>
          <w:rFonts w:ascii="Arial" w:hAnsi="Arial" w:cs="Arial"/>
          <w:bCs/>
          <w:color w:val="000000"/>
        </w:rPr>
        <w:t xml:space="preserve">Direito à vida </w:t>
      </w:r>
      <w:r w:rsidR="001802AA">
        <w:rPr>
          <w:rFonts w:ascii="Arial" w:hAnsi="Arial" w:cs="Arial"/>
          <w:bCs/>
          <w:color w:val="000000"/>
        </w:rPr>
        <w:t xml:space="preserve">é protegido por leis, embasamento </w:t>
      </w:r>
      <w:r>
        <w:rPr>
          <w:rFonts w:ascii="Arial" w:hAnsi="Arial" w:cs="Arial"/>
          <w:bCs/>
          <w:color w:val="000000"/>
        </w:rPr>
        <w:t>por normas jurídicas</w:t>
      </w:r>
      <w:r w:rsidR="001802AA">
        <w:rPr>
          <w:rFonts w:ascii="Arial" w:hAnsi="Arial" w:cs="Arial"/>
          <w:bCs/>
          <w:color w:val="000000"/>
        </w:rPr>
        <w:t>,</w:t>
      </w:r>
      <w:r>
        <w:rPr>
          <w:rFonts w:ascii="Arial" w:hAnsi="Arial" w:cs="Arial"/>
          <w:bCs/>
          <w:color w:val="000000"/>
        </w:rPr>
        <w:t xml:space="preserve"> em todo o mundo em razão de ser comum a todo e qualquer ser humano. </w:t>
      </w:r>
    </w:p>
    <w:p w:rsidR="001205A1" w:rsidRDefault="001A2F3C" w:rsidP="001A2F3C">
      <w:pPr>
        <w:pStyle w:val="NormalWeb"/>
        <w:spacing w:before="0" w:beforeAutospacing="0"/>
        <w:ind w:firstLine="851"/>
        <w:jc w:val="both"/>
        <w:rPr>
          <w:rFonts w:ascii="Arial" w:hAnsi="Arial" w:cs="Arial"/>
          <w:color w:val="000000"/>
        </w:rPr>
      </w:pPr>
      <w:r>
        <w:rPr>
          <w:rFonts w:ascii="Arial" w:hAnsi="Arial" w:cs="Arial"/>
          <w:color w:val="000000"/>
        </w:rPr>
        <w:t xml:space="preserve">Na França, tem um relatório da “Comissão de Reflexão para o Fim da Vida na França” (disponível em: </w:t>
      </w:r>
      <w:proofErr w:type="spellStart"/>
      <w:r>
        <w:rPr>
          <w:rFonts w:ascii="Arial" w:hAnsi="Arial" w:cs="Arial"/>
          <w:color w:val="000000"/>
        </w:rPr>
        <w:t>http</w:t>
      </w:r>
      <w:proofErr w:type="spellEnd"/>
      <w:r>
        <w:rPr>
          <w:rFonts w:ascii="Arial" w:hAnsi="Arial" w:cs="Arial"/>
          <w:color w:val="000000"/>
        </w:rPr>
        <w:t xml:space="preserve">//www.elysee.fr) feito a pedido do presidente francês, François </w:t>
      </w:r>
      <w:proofErr w:type="spellStart"/>
      <w:r>
        <w:rPr>
          <w:rFonts w:ascii="Arial" w:hAnsi="Arial" w:cs="Arial"/>
          <w:color w:val="000000"/>
        </w:rPr>
        <w:t>Hollande</w:t>
      </w:r>
      <w:proofErr w:type="spellEnd"/>
      <w:r>
        <w:rPr>
          <w:rFonts w:ascii="Arial" w:hAnsi="Arial" w:cs="Arial"/>
          <w:color w:val="000000"/>
        </w:rPr>
        <w:t>, em 2012, onde 56% dos franceses desejam “melhor assistência médica para morrer” e a necessidade de abertura das vias legais para tanto.</w:t>
      </w:r>
    </w:p>
    <w:p w:rsidR="00CD3D5E" w:rsidRDefault="006F4000" w:rsidP="001A2F3C">
      <w:pPr>
        <w:pStyle w:val="NormalWeb"/>
        <w:spacing w:before="0" w:beforeAutospacing="0"/>
        <w:ind w:firstLine="851"/>
        <w:jc w:val="both"/>
        <w:rPr>
          <w:rFonts w:ascii="Arial" w:hAnsi="Arial" w:cs="Arial"/>
          <w:color w:val="000000"/>
        </w:rPr>
      </w:pPr>
      <w:r>
        <w:rPr>
          <w:rFonts w:ascii="Arial" w:hAnsi="Arial" w:cs="Arial"/>
          <w:color w:val="000000"/>
        </w:rPr>
        <w:t>De acordo com a Revista Visão Jurídica, n</w:t>
      </w:r>
      <w:r w:rsidR="001A4A04">
        <w:rPr>
          <w:rFonts w:ascii="Arial" w:hAnsi="Arial" w:cs="Arial"/>
          <w:color w:val="000000"/>
        </w:rPr>
        <w:t>a Bélgica, a polêmica sobre a eutanásia não para</w:t>
      </w:r>
      <w:r w:rsidR="003135A4">
        <w:rPr>
          <w:rFonts w:ascii="Arial" w:hAnsi="Arial" w:cs="Arial"/>
          <w:color w:val="000000"/>
        </w:rPr>
        <w:t xml:space="preserve">, </w:t>
      </w:r>
      <w:r w:rsidR="003135A4" w:rsidRPr="003135A4">
        <w:rPr>
          <w:rFonts w:ascii="Arial" w:hAnsi="Arial" w:cs="Arial"/>
          <w:color w:val="000000"/>
        </w:rPr>
        <w:t>desde 2002 a eutanásia é legalizada no país.</w:t>
      </w:r>
      <w:r w:rsidR="003135A4">
        <w:rPr>
          <w:rFonts w:ascii="Arial" w:hAnsi="Arial" w:cs="Arial"/>
          <w:color w:val="000000"/>
        </w:rPr>
        <w:t xml:space="preserve"> </w:t>
      </w:r>
      <w:r w:rsidR="00CD3D5E">
        <w:rPr>
          <w:rFonts w:ascii="Arial" w:hAnsi="Arial" w:cs="Arial"/>
          <w:color w:val="000000"/>
        </w:rPr>
        <w:t>Lá já se aceitava a eutanásia em seu ordenamento jurídico, foi aprovada, durante a segunda semana de fevereiro de 2014, a retirada do limite mínimo de idade para realização do procedimento, permitindo que crianças em qualquer idade procedam à eutanásia. Setores ligados à Igreja Católica protestaram duramente, mas, ainda assim, a nova lei foi aprovada no parlamento belga por 88 votos a favor, 44 contra e 12abstenções, passando a valer depois da sanção do rei Philippe.</w:t>
      </w:r>
    </w:p>
    <w:p w:rsidR="006E2184" w:rsidRPr="006E2184" w:rsidRDefault="006E2184" w:rsidP="006E2184">
      <w:pPr>
        <w:pStyle w:val="NormalWeb"/>
        <w:ind w:firstLine="851"/>
        <w:jc w:val="both"/>
        <w:rPr>
          <w:rFonts w:ascii="Arial" w:hAnsi="Arial" w:cs="Arial"/>
          <w:color w:val="000000"/>
        </w:rPr>
      </w:pPr>
      <w:r w:rsidRPr="006E2184">
        <w:rPr>
          <w:rFonts w:ascii="Arial" w:hAnsi="Arial" w:cs="Arial"/>
          <w:color w:val="000000"/>
        </w:rPr>
        <w:t>Na América do Sul também existem discussões jurídicas sobre o assunto, embora nenhum país tenha leis específicas. No Uruguai, o Código Penal prevê, desde 1934, que os juízes têm a possibilidade de isentar quem comete “homicídio piedoso”, o que na prática coloca nas mãos de cada juiz a decisão sobre casos de eutanásia. O suicídio assistido, porém, é crime em qualquer hipótese.</w:t>
      </w:r>
    </w:p>
    <w:p w:rsidR="006E2184" w:rsidRDefault="006E2184" w:rsidP="006E2184">
      <w:pPr>
        <w:pStyle w:val="NormalWeb"/>
        <w:spacing w:before="0" w:beforeAutospacing="0"/>
        <w:ind w:firstLine="851"/>
        <w:jc w:val="both"/>
        <w:rPr>
          <w:rFonts w:ascii="Arial" w:hAnsi="Arial" w:cs="Arial"/>
          <w:color w:val="000000"/>
        </w:rPr>
      </w:pPr>
      <w:r w:rsidRPr="006E2184">
        <w:rPr>
          <w:rFonts w:ascii="Arial" w:hAnsi="Arial" w:cs="Arial"/>
          <w:color w:val="000000"/>
        </w:rPr>
        <w:t>Também a Colômbia adotou um procedimento parecido. Em maio de 1997, a Corte Constitucional Colombiana decidiu que os juízes podem isentar quem cometa o homicídio piedoso, desde que exista “consentimento prévio e inequívoco” do paciente em estado terminal. A decisão, no entanto, contrasta com o Código Penal do país, que ainda prevê o ato de homicídio piedoso como crime, com pena de seis meses a três anos de detenção.</w:t>
      </w:r>
    </w:p>
    <w:p w:rsidR="006E2184" w:rsidRDefault="006E2184" w:rsidP="001A2F3C">
      <w:pPr>
        <w:pStyle w:val="NormalWeb"/>
        <w:spacing w:before="0" w:beforeAutospacing="0"/>
        <w:ind w:firstLine="851"/>
        <w:jc w:val="both"/>
        <w:rPr>
          <w:rFonts w:ascii="Arial" w:hAnsi="Arial" w:cs="Arial"/>
          <w:color w:val="000000"/>
        </w:rPr>
      </w:pPr>
      <w:r w:rsidRPr="006E2184">
        <w:rPr>
          <w:rFonts w:ascii="Arial" w:hAnsi="Arial" w:cs="Arial"/>
          <w:color w:val="000000"/>
        </w:rPr>
        <w:t>A Suíça possui uma legislação bastante parecida com a da Alemanha, mas as autoridades suíças são menos rigorosas</w:t>
      </w:r>
      <w:r>
        <w:rPr>
          <w:rFonts w:ascii="Arial" w:hAnsi="Arial" w:cs="Arial"/>
          <w:color w:val="000000"/>
        </w:rPr>
        <w:t xml:space="preserve">. </w:t>
      </w:r>
      <w:r w:rsidRPr="006E2184">
        <w:rPr>
          <w:rFonts w:ascii="Arial" w:hAnsi="Arial" w:cs="Arial"/>
          <w:color w:val="000000"/>
        </w:rPr>
        <w:t>Nos dois países a eutanásia é proibida, porém o suicídio assistido é permitido, desde que o paciente não tenha ajuda de terceiros no momento da morte</w:t>
      </w:r>
      <w:r>
        <w:rPr>
          <w:rFonts w:ascii="Arial" w:hAnsi="Arial" w:cs="Arial"/>
          <w:color w:val="000000"/>
        </w:rPr>
        <w:t>.</w:t>
      </w:r>
      <w:r w:rsidRPr="006E2184">
        <w:t xml:space="preserve"> </w:t>
      </w:r>
      <w:r w:rsidRPr="006E2184">
        <w:rPr>
          <w:rFonts w:ascii="Arial" w:hAnsi="Arial" w:cs="Arial"/>
          <w:color w:val="000000"/>
        </w:rPr>
        <w:t>Mas a Suíça não se opõe à atuação de entidades que orientam e oferecem estrutura para aqueles que desejam morrer, o que contribui para a existência de um mórbido “turismo da morte”, com doentes de diversos países viajando até lá especificamente para encerrar suas vidas.</w:t>
      </w:r>
    </w:p>
    <w:p w:rsidR="001A2F3C" w:rsidRDefault="00CD3D5E" w:rsidP="001A2F3C">
      <w:pPr>
        <w:pStyle w:val="NormalWeb"/>
        <w:spacing w:before="0" w:beforeAutospacing="0"/>
        <w:ind w:firstLine="851"/>
        <w:jc w:val="both"/>
        <w:rPr>
          <w:rFonts w:ascii="Arial" w:hAnsi="Arial" w:cs="Arial"/>
          <w:color w:val="000000"/>
        </w:rPr>
      </w:pPr>
      <w:r>
        <w:rPr>
          <w:rFonts w:ascii="Arial" w:hAnsi="Arial" w:cs="Arial"/>
          <w:color w:val="000000"/>
        </w:rPr>
        <w:t xml:space="preserve">Uma pesquisa apresentada pela </w:t>
      </w:r>
      <w:proofErr w:type="spellStart"/>
      <w:r w:rsidR="00B5077B">
        <w:rPr>
          <w:rFonts w:ascii="Arial" w:hAnsi="Arial" w:cs="Arial"/>
          <w:color w:val="000000"/>
        </w:rPr>
        <w:t>Swiss</w:t>
      </w:r>
      <w:proofErr w:type="spellEnd"/>
      <w:r w:rsidR="00B5077B">
        <w:rPr>
          <w:rFonts w:ascii="Arial" w:hAnsi="Arial" w:cs="Arial"/>
          <w:color w:val="000000"/>
        </w:rPr>
        <w:t xml:space="preserve"> Medical </w:t>
      </w:r>
      <w:proofErr w:type="spellStart"/>
      <w:r w:rsidR="00B5077B">
        <w:rPr>
          <w:rFonts w:ascii="Arial" w:hAnsi="Arial" w:cs="Arial"/>
          <w:color w:val="000000"/>
        </w:rPr>
        <w:t>Lawyers</w:t>
      </w:r>
      <w:proofErr w:type="spellEnd"/>
      <w:r w:rsidR="00B5077B">
        <w:rPr>
          <w:rFonts w:ascii="Arial" w:hAnsi="Arial" w:cs="Arial"/>
          <w:color w:val="000000"/>
        </w:rPr>
        <w:t xml:space="preserve"> </w:t>
      </w:r>
      <w:proofErr w:type="spellStart"/>
      <w:r w:rsidR="00B5077B">
        <w:rPr>
          <w:rFonts w:ascii="Arial" w:hAnsi="Arial" w:cs="Arial"/>
          <w:color w:val="000000"/>
        </w:rPr>
        <w:t>association</w:t>
      </w:r>
      <w:proofErr w:type="spellEnd"/>
      <w:r w:rsidR="00B5077B">
        <w:rPr>
          <w:rFonts w:ascii="Arial" w:hAnsi="Arial" w:cs="Arial"/>
          <w:color w:val="000000"/>
        </w:rPr>
        <w:t xml:space="preserve"> (SMLA), feito com 12 mil europeus, mostrou que, em muitos países da Europa, a maioria das pessoas quer poder escolher como morrer: Portugal </w:t>
      </w:r>
      <w:r w:rsidR="00B44379">
        <w:rPr>
          <w:rFonts w:ascii="Arial" w:hAnsi="Arial" w:cs="Arial"/>
          <w:color w:val="000000"/>
        </w:rPr>
        <w:t>79%, Alemanha 87%, Espanha 85%,</w:t>
      </w:r>
      <w:r w:rsidR="00B5077B">
        <w:rPr>
          <w:rFonts w:ascii="Arial" w:hAnsi="Arial" w:cs="Arial"/>
          <w:color w:val="000000"/>
        </w:rPr>
        <w:t xml:space="preserve"> Grécia 52% e Irlanda 68%.</w:t>
      </w:r>
    </w:p>
    <w:p w:rsidR="003135A4" w:rsidRDefault="00F57683" w:rsidP="001A2F3C">
      <w:pPr>
        <w:pStyle w:val="NormalWeb"/>
        <w:spacing w:before="0" w:beforeAutospacing="0"/>
        <w:ind w:firstLine="851"/>
        <w:jc w:val="both"/>
        <w:rPr>
          <w:rFonts w:ascii="Arial" w:hAnsi="Arial" w:cs="Arial"/>
          <w:color w:val="000000"/>
        </w:rPr>
      </w:pPr>
      <w:r>
        <w:rPr>
          <w:rFonts w:ascii="Arial" w:hAnsi="Arial" w:cs="Arial"/>
          <w:color w:val="000000"/>
        </w:rPr>
        <w:t>De acordo com notícias publicadas no site da Globo, Oregon</w:t>
      </w:r>
      <w:r w:rsidR="003135A4" w:rsidRPr="003135A4">
        <w:rPr>
          <w:rFonts w:ascii="Arial" w:hAnsi="Arial" w:cs="Arial"/>
          <w:color w:val="000000"/>
        </w:rPr>
        <w:t xml:space="preserve">, Washington e Vermont também aprovaram leis que permitem o suicídio assistido a pacientes comprovadamente em estado terminal, e em Montana e no Novo México decisões judiciais permitiram o procedimento, embora não existam leis específicas. Fora desses estados, qualquer um que ajudar um doente a morrer pode ser processado e </w:t>
      </w:r>
      <w:r w:rsidR="003135A4" w:rsidRPr="003135A4">
        <w:rPr>
          <w:rFonts w:ascii="Arial" w:hAnsi="Arial" w:cs="Arial"/>
          <w:color w:val="000000"/>
        </w:rPr>
        <w:lastRenderedPageBreak/>
        <w:t>condenado por homicídio, independente da manifestação da vontade do próprio paciente. A eutanásia, quando a morte do paciente terminal ocorre pela ação de outra pessoa, continua proibida em todo o país</w:t>
      </w:r>
    </w:p>
    <w:p w:rsidR="00B51641" w:rsidRPr="00B51641" w:rsidRDefault="00B51641" w:rsidP="00B51641">
      <w:pPr>
        <w:pStyle w:val="NormalWeb"/>
        <w:ind w:firstLine="851"/>
        <w:jc w:val="both"/>
        <w:rPr>
          <w:rFonts w:ascii="Arial" w:hAnsi="Arial" w:cs="Arial"/>
          <w:color w:val="000000"/>
        </w:rPr>
      </w:pPr>
      <w:r>
        <w:rPr>
          <w:rFonts w:ascii="Arial" w:hAnsi="Arial" w:cs="Arial"/>
          <w:color w:val="000000"/>
        </w:rPr>
        <w:t>S</w:t>
      </w:r>
      <w:r w:rsidRPr="00B51641">
        <w:rPr>
          <w:rFonts w:ascii="Arial" w:hAnsi="Arial" w:cs="Arial"/>
          <w:color w:val="000000"/>
        </w:rPr>
        <w:t>egundo aspecto digno de nota já fora até supramencionado: é na Europa que surge e cresce esta mudança de paradigma em relação ao fim da vida. Com uma população menor e mais desenvolvida social e economicamente, é natural que o início da problematização tenha se dado lá e também nos Estados Unidos. Todavia, parece ser um debate que chegará com força na América Latina, cedo ou tarde; ainda que tenhamos algumas resoluções do Conselho Federal de Medicina e até projetos de lei sobre o assunto, não aparenta ser algo que toca e sensibiliza a população.</w:t>
      </w:r>
    </w:p>
    <w:p w:rsidR="00B51641" w:rsidRDefault="00464DD9" w:rsidP="00B51641">
      <w:pPr>
        <w:pStyle w:val="NormalWeb"/>
        <w:spacing w:before="0" w:beforeAutospacing="0"/>
        <w:ind w:firstLine="851"/>
        <w:jc w:val="both"/>
        <w:rPr>
          <w:rFonts w:ascii="Arial" w:hAnsi="Arial" w:cs="Arial"/>
          <w:color w:val="000000"/>
        </w:rPr>
      </w:pPr>
      <w:r>
        <w:rPr>
          <w:rFonts w:ascii="Arial" w:hAnsi="Arial" w:cs="Arial"/>
          <w:color w:val="000000"/>
        </w:rPr>
        <w:t>Sendo a População da</w:t>
      </w:r>
      <w:r w:rsidR="00B51641" w:rsidRPr="00B51641">
        <w:rPr>
          <w:rFonts w:ascii="Arial" w:hAnsi="Arial" w:cs="Arial"/>
          <w:color w:val="000000"/>
        </w:rPr>
        <w:t xml:space="preserve"> América Latina uma população em média bem mais jovem do que a da Europa. Logo, pode-se supor que as polêmicas do fim da vida sejam mais recorrentes em países de população mais idosa, nomeadamente os europeus, e não exerçam tanto impacto sobre uma população eminentemente jovem. É necessário dizer, contudo, que o crescimento econômico na América Latina tem trazido o envelhecimento da população, que dará mais nitidez às questões do fim da vida perante a sociedade</w:t>
      </w:r>
      <w:r w:rsidR="00B95177">
        <w:rPr>
          <w:rFonts w:ascii="Arial" w:hAnsi="Arial" w:cs="Arial"/>
          <w:color w:val="000000"/>
        </w:rPr>
        <w:t>.</w:t>
      </w:r>
    </w:p>
    <w:p w:rsidR="0067351C" w:rsidRPr="005F5BA6" w:rsidRDefault="0067351C" w:rsidP="0035794F">
      <w:pPr>
        <w:pStyle w:val="NormalWeb"/>
        <w:spacing w:before="120" w:beforeAutospacing="0" w:after="120" w:afterAutospacing="0"/>
        <w:jc w:val="both"/>
        <w:rPr>
          <w:rFonts w:ascii="Arial" w:hAnsi="Arial" w:cs="Arial"/>
          <w:color w:val="000000"/>
        </w:rPr>
      </w:pPr>
    </w:p>
    <w:p w:rsidR="0067351C" w:rsidRDefault="0067351C" w:rsidP="0035794F">
      <w:pPr>
        <w:pStyle w:val="NormalWeb"/>
        <w:spacing w:before="0" w:beforeAutospacing="0"/>
        <w:jc w:val="both"/>
        <w:rPr>
          <w:rFonts w:ascii="Arial" w:hAnsi="Arial" w:cs="Arial"/>
          <w:b/>
          <w:bCs/>
          <w:color w:val="000000"/>
        </w:rPr>
      </w:pPr>
      <w:r>
        <w:rPr>
          <w:rFonts w:ascii="Arial" w:hAnsi="Arial" w:cs="Arial"/>
          <w:b/>
          <w:bCs/>
          <w:color w:val="000000"/>
        </w:rPr>
        <w:t>4</w:t>
      </w:r>
      <w:r w:rsidR="002C4C4B">
        <w:rPr>
          <w:rFonts w:ascii="Arial" w:hAnsi="Arial" w:cs="Arial"/>
          <w:b/>
          <w:bCs/>
          <w:color w:val="000000"/>
        </w:rPr>
        <w:t>.</w:t>
      </w:r>
      <w:r w:rsidR="009D2A26">
        <w:rPr>
          <w:rFonts w:ascii="Arial" w:hAnsi="Arial" w:cs="Arial"/>
          <w:b/>
          <w:bCs/>
          <w:color w:val="000000"/>
        </w:rPr>
        <w:t xml:space="preserve"> Caso Real </w:t>
      </w:r>
      <w:r w:rsidR="00D25125">
        <w:rPr>
          <w:rFonts w:ascii="Arial" w:hAnsi="Arial" w:cs="Arial"/>
          <w:b/>
          <w:bCs/>
          <w:color w:val="000000"/>
        </w:rPr>
        <w:t>e Polêmicas</w:t>
      </w:r>
    </w:p>
    <w:p w:rsidR="009D2A26" w:rsidRPr="009D2A26" w:rsidRDefault="009D2A26" w:rsidP="009D2A26">
      <w:pPr>
        <w:pStyle w:val="NormalWeb"/>
        <w:jc w:val="both"/>
        <w:rPr>
          <w:rFonts w:ascii="Arial" w:hAnsi="Arial" w:cs="Arial"/>
          <w:color w:val="000000"/>
        </w:rPr>
      </w:pPr>
      <w:r>
        <w:rPr>
          <w:rFonts w:ascii="Arial" w:hAnsi="Arial" w:cs="Arial"/>
          <w:color w:val="000000"/>
        </w:rPr>
        <w:t xml:space="preserve">         </w:t>
      </w:r>
      <w:r w:rsidR="00C73B9E">
        <w:rPr>
          <w:rFonts w:ascii="Arial" w:hAnsi="Arial" w:cs="Arial"/>
          <w:color w:val="000000"/>
        </w:rPr>
        <w:t xml:space="preserve"> </w:t>
      </w:r>
      <w:r>
        <w:rPr>
          <w:rFonts w:ascii="Arial" w:hAnsi="Arial" w:cs="Arial"/>
          <w:color w:val="000000"/>
        </w:rPr>
        <w:t xml:space="preserve"> </w:t>
      </w:r>
      <w:r w:rsidR="000B4808">
        <w:rPr>
          <w:rFonts w:ascii="Arial" w:hAnsi="Arial" w:cs="Arial"/>
          <w:color w:val="000000"/>
        </w:rPr>
        <w:t>A Globo publicou em seu site, o mundo inteiro falou a respeito que q</w:t>
      </w:r>
      <w:r w:rsidRPr="009D2A26">
        <w:rPr>
          <w:rFonts w:ascii="Arial" w:hAnsi="Arial" w:cs="Arial"/>
          <w:color w:val="000000"/>
        </w:rPr>
        <w:t xml:space="preserve">uando </w:t>
      </w:r>
      <w:proofErr w:type="spellStart"/>
      <w:r w:rsidRPr="009D2A26">
        <w:rPr>
          <w:rFonts w:ascii="Arial" w:hAnsi="Arial" w:cs="Arial"/>
          <w:color w:val="000000"/>
        </w:rPr>
        <w:t>Brittany</w:t>
      </w:r>
      <w:proofErr w:type="spellEnd"/>
      <w:r w:rsidRPr="009D2A26">
        <w:rPr>
          <w:rFonts w:ascii="Arial" w:hAnsi="Arial" w:cs="Arial"/>
          <w:color w:val="000000"/>
        </w:rPr>
        <w:t xml:space="preserve"> Maynard recebeu o diagnóstico de que seu </w:t>
      </w:r>
      <w:proofErr w:type="spellStart"/>
      <w:r w:rsidRPr="009D2A26">
        <w:rPr>
          <w:rFonts w:ascii="Arial" w:hAnsi="Arial" w:cs="Arial"/>
          <w:color w:val="000000"/>
        </w:rPr>
        <w:t>glioblastoma</w:t>
      </w:r>
      <w:proofErr w:type="spellEnd"/>
      <w:r w:rsidRPr="009D2A26">
        <w:rPr>
          <w:rFonts w:ascii="Arial" w:hAnsi="Arial" w:cs="Arial"/>
          <w:color w:val="000000"/>
        </w:rPr>
        <w:t>, um agressivo tumor cerebral, não tinha cura e que ela teria apenas mais seis meses de vida, uma de suas primeiras decisões foi trocar sua casa em San Francisco por uma no Oregon. A mudança aconteceu por que o estado foi pioneiro na aprovação de uma lei que permite o suicídio assistido para pacie</w:t>
      </w:r>
      <w:r w:rsidR="000B4808">
        <w:rPr>
          <w:rFonts w:ascii="Arial" w:hAnsi="Arial" w:cs="Arial"/>
          <w:color w:val="000000"/>
        </w:rPr>
        <w:t xml:space="preserve">ntes em estado terminal. </w:t>
      </w:r>
    </w:p>
    <w:p w:rsidR="009D2A26" w:rsidRDefault="009D2A26" w:rsidP="00C73B9E">
      <w:pPr>
        <w:pStyle w:val="NormalWeb"/>
        <w:tabs>
          <w:tab w:val="left" w:pos="851"/>
        </w:tabs>
        <w:spacing w:before="0" w:beforeAutospacing="0"/>
        <w:jc w:val="both"/>
        <w:rPr>
          <w:rFonts w:ascii="Arial" w:hAnsi="Arial" w:cs="Arial"/>
          <w:color w:val="000000"/>
        </w:rPr>
      </w:pPr>
      <w:r>
        <w:rPr>
          <w:rFonts w:ascii="Arial" w:hAnsi="Arial" w:cs="Arial"/>
          <w:color w:val="000000"/>
        </w:rPr>
        <w:t xml:space="preserve">        </w:t>
      </w:r>
      <w:r w:rsidR="00C73B9E">
        <w:rPr>
          <w:rFonts w:ascii="Arial" w:hAnsi="Arial" w:cs="Arial"/>
          <w:color w:val="000000"/>
        </w:rPr>
        <w:t xml:space="preserve"> </w:t>
      </w:r>
      <w:r>
        <w:rPr>
          <w:rFonts w:ascii="Arial" w:hAnsi="Arial" w:cs="Arial"/>
          <w:color w:val="000000"/>
        </w:rPr>
        <w:t xml:space="preserve">  </w:t>
      </w:r>
      <w:r w:rsidRPr="009D2A26">
        <w:rPr>
          <w:rFonts w:ascii="Arial" w:hAnsi="Arial" w:cs="Arial"/>
          <w:color w:val="000000"/>
        </w:rPr>
        <w:t>Desde 1997, médicos daquele estado podem prescrever drogas letais a pacientes comprovadamente lúcidos e com prognóstico máximo de seis meses de vida. Segundo registros citados pela britânica BBC, 1.173 pessoas já solicitaram esses medicamentos através do "</w:t>
      </w:r>
      <w:proofErr w:type="spellStart"/>
      <w:r w:rsidRPr="009D2A26">
        <w:rPr>
          <w:rFonts w:ascii="Arial" w:hAnsi="Arial" w:cs="Arial"/>
          <w:color w:val="000000"/>
        </w:rPr>
        <w:t>Death</w:t>
      </w:r>
      <w:proofErr w:type="spellEnd"/>
      <w:r w:rsidRPr="009D2A26">
        <w:rPr>
          <w:rFonts w:ascii="Arial" w:hAnsi="Arial" w:cs="Arial"/>
          <w:color w:val="000000"/>
        </w:rPr>
        <w:t xml:space="preserve"> </w:t>
      </w:r>
      <w:proofErr w:type="spellStart"/>
      <w:r w:rsidRPr="009D2A26">
        <w:rPr>
          <w:rFonts w:ascii="Arial" w:hAnsi="Arial" w:cs="Arial"/>
          <w:color w:val="000000"/>
        </w:rPr>
        <w:t>with</w:t>
      </w:r>
      <w:proofErr w:type="spellEnd"/>
      <w:r w:rsidRPr="009D2A26">
        <w:rPr>
          <w:rFonts w:ascii="Arial" w:hAnsi="Arial" w:cs="Arial"/>
          <w:color w:val="000000"/>
        </w:rPr>
        <w:t xml:space="preserve"> </w:t>
      </w:r>
      <w:proofErr w:type="spellStart"/>
      <w:r w:rsidRPr="009D2A26">
        <w:rPr>
          <w:rFonts w:ascii="Arial" w:hAnsi="Arial" w:cs="Arial"/>
          <w:color w:val="000000"/>
        </w:rPr>
        <w:t>Dignity</w:t>
      </w:r>
      <w:proofErr w:type="spellEnd"/>
      <w:r w:rsidRPr="009D2A26">
        <w:rPr>
          <w:rFonts w:ascii="Arial" w:hAnsi="Arial" w:cs="Arial"/>
          <w:color w:val="000000"/>
        </w:rPr>
        <w:t xml:space="preserve"> </w:t>
      </w:r>
      <w:proofErr w:type="spellStart"/>
      <w:r w:rsidRPr="009D2A26">
        <w:rPr>
          <w:rFonts w:ascii="Arial" w:hAnsi="Arial" w:cs="Arial"/>
          <w:color w:val="000000"/>
        </w:rPr>
        <w:t>Act</w:t>
      </w:r>
      <w:proofErr w:type="spellEnd"/>
      <w:r w:rsidRPr="009D2A26">
        <w:rPr>
          <w:rFonts w:ascii="Arial" w:hAnsi="Arial" w:cs="Arial"/>
          <w:color w:val="000000"/>
        </w:rPr>
        <w:t>" (Ato pela Morte com Dignidade), mas apenas 752 pacientes os usaram para morrer. A média de idade dos pacientes, porém, está muito acima dos 29 anos de Maynard: a maior parte tinha por volta dos 71 anos.</w:t>
      </w:r>
    </w:p>
    <w:p w:rsidR="00EA6F07" w:rsidRDefault="005F5BA6" w:rsidP="005F5BA6">
      <w:pPr>
        <w:pStyle w:val="NormalWeb"/>
        <w:tabs>
          <w:tab w:val="left" w:pos="851"/>
        </w:tabs>
        <w:spacing w:before="0" w:beforeAutospacing="0"/>
        <w:jc w:val="both"/>
        <w:rPr>
          <w:rFonts w:ascii="Arial" w:hAnsi="Arial" w:cs="Arial"/>
          <w:color w:val="000000"/>
        </w:rPr>
      </w:pPr>
      <w:r>
        <w:rPr>
          <w:rFonts w:ascii="Arial" w:hAnsi="Arial" w:cs="Arial"/>
        </w:rPr>
        <w:t xml:space="preserve">           </w:t>
      </w:r>
      <w:r w:rsidR="00EA6F07">
        <w:rPr>
          <w:rFonts w:ascii="Arial" w:hAnsi="Arial" w:cs="Arial"/>
          <w:color w:val="000000"/>
        </w:rPr>
        <w:t xml:space="preserve">        </w:t>
      </w:r>
      <w:r w:rsidR="00C73B9E">
        <w:rPr>
          <w:rFonts w:ascii="Arial" w:hAnsi="Arial" w:cs="Arial"/>
          <w:color w:val="000000"/>
        </w:rPr>
        <w:t xml:space="preserve"> </w:t>
      </w:r>
      <w:r w:rsidR="00EA6F07">
        <w:rPr>
          <w:rFonts w:ascii="Arial" w:hAnsi="Arial" w:cs="Arial"/>
          <w:color w:val="000000"/>
        </w:rPr>
        <w:t xml:space="preserve">  </w:t>
      </w:r>
      <w:r w:rsidR="000B4808">
        <w:rPr>
          <w:rFonts w:ascii="Arial" w:hAnsi="Arial" w:cs="Arial"/>
          <w:color w:val="000000"/>
        </w:rPr>
        <w:t>Publicou que ele confirmou o que tinha programado, assim a</w:t>
      </w:r>
      <w:r w:rsidR="00EA6F07" w:rsidRPr="00EA6F07">
        <w:rPr>
          <w:rFonts w:ascii="Arial" w:hAnsi="Arial" w:cs="Arial"/>
          <w:color w:val="000000"/>
        </w:rPr>
        <w:t xml:space="preserve"> americana </w:t>
      </w:r>
      <w:proofErr w:type="spellStart"/>
      <w:r w:rsidR="00EA6F07" w:rsidRPr="00EA6F07">
        <w:rPr>
          <w:rFonts w:ascii="Arial" w:hAnsi="Arial" w:cs="Arial"/>
          <w:color w:val="000000"/>
        </w:rPr>
        <w:t>Brittany</w:t>
      </w:r>
      <w:proofErr w:type="spellEnd"/>
      <w:r w:rsidR="00EA6F07" w:rsidRPr="00EA6F07">
        <w:rPr>
          <w:rFonts w:ascii="Arial" w:hAnsi="Arial" w:cs="Arial"/>
          <w:color w:val="000000"/>
        </w:rPr>
        <w:t xml:space="preserve"> Maynard, que tinha câncer em estado terminal e havia anunciado que daria fim à sua vida, morreu neste sábado (1º) ao realizar um suicídio assistido. A informação foi confirmada pelo grupo pró-eutanásia </w:t>
      </w:r>
      <w:proofErr w:type="spellStart"/>
      <w:r w:rsidR="00EA6F07" w:rsidRPr="00EA6F07">
        <w:rPr>
          <w:rFonts w:ascii="Arial" w:hAnsi="Arial" w:cs="Arial"/>
          <w:color w:val="000000"/>
        </w:rPr>
        <w:t>Compassion</w:t>
      </w:r>
      <w:proofErr w:type="spellEnd"/>
      <w:r w:rsidR="00EA6F07" w:rsidRPr="00EA6F07">
        <w:rPr>
          <w:rFonts w:ascii="Arial" w:hAnsi="Arial" w:cs="Arial"/>
          <w:color w:val="000000"/>
        </w:rPr>
        <w:t xml:space="preserve"> &amp; </w:t>
      </w:r>
      <w:proofErr w:type="spellStart"/>
      <w:r w:rsidR="00EA6F07" w:rsidRPr="00EA6F07">
        <w:rPr>
          <w:rFonts w:ascii="Arial" w:hAnsi="Arial" w:cs="Arial"/>
          <w:color w:val="000000"/>
        </w:rPr>
        <w:t>Choices</w:t>
      </w:r>
      <w:proofErr w:type="spellEnd"/>
      <w:r w:rsidR="00EA6F07" w:rsidRPr="00EA6F07">
        <w:rPr>
          <w:rFonts w:ascii="Arial" w:hAnsi="Arial" w:cs="Arial"/>
          <w:color w:val="000000"/>
        </w:rPr>
        <w:t xml:space="preserve"> (Compaixão e Escolhas).</w:t>
      </w:r>
    </w:p>
    <w:p w:rsidR="00187D46" w:rsidRDefault="00187D46" w:rsidP="00C73B9E">
      <w:pPr>
        <w:pStyle w:val="NormalWeb"/>
        <w:tabs>
          <w:tab w:val="left" w:pos="851"/>
        </w:tabs>
        <w:jc w:val="both"/>
        <w:rPr>
          <w:rFonts w:ascii="Arial" w:hAnsi="Arial" w:cs="Arial"/>
          <w:color w:val="000000"/>
        </w:rPr>
      </w:pPr>
    </w:p>
    <w:p w:rsidR="00187D46" w:rsidRDefault="00187D46" w:rsidP="00C73B9E">
      <w:pPr>
        <w:pStyle w:val="NormalWeb"/>
        <w:tabs>
          <w:tab w:val="left" w:pos="851"/>
        </w:tabs>
        <w:jc w:val="both"/>
        <w:rPr>
          <w:rFonts w:ascii="Arial" w:hAnsi="Arial" w:cs="Arial"/>
          <w:color w:val="000000"/>
        </w:rPr>
      </w:pPr>
      <w:r>
        <w:rPr>
          <w:rFonts w:ascii="Arial" w:hAnsi="Arial" w:cs="Arial"/>
          <w:noProof/>
          <w:color w:val="000000"/>
        </w:rPr>
        <w:lastRenderedPageBreak/>
        <w:drawing>
          <wp:inline distT="0" distB="0" distL="0" distR="0">
            <wp:extent cx="5849620" cy="438721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ttany-maynard.jpg"/>
                    <pic:cNvPicPr/>
                  </pic:nvPicPr>
                  <pic:blipFill>
                    <a:blip r:embed="rId10">
                      <a:extLst>
                        <a:ext uri="{28A0092B-C50C-407E-A947-70E740481C1C}">
                          <a14:useLocalDpi xmlns:a14="http://schemas.microsoft.com/office/drawing/2010/main" val="0"/>
                        </a:ext>
                      </a:extLst>
                    </a:blip>
                    <a:stretch>
                      <a:fillRect/>
                    </a:stretch>
                  </pic:blipFill>
                  <pic:spPr>
                    <a:xfrm>
                      <a:off x="0" y="0"/>
                      <a:ext cx="5849620" cy="4387215"/>
                    </a:xfrm>
                    <a:prstGeom prst="rect">
                      <a:avLst/>
                    </a:prstGeom>
                  </pic:spPr>
                </pic:pic>
              </a:graphicData>
            </a:graphic>
          </wp:inline>
        </w:drawing>
      </w:r>
    </w:p>
    <w:p w:rsidR="00187D46" w:rsidRPr="00187D46" w:rsidRDefault="000B4808" w:rsidP="00EA6F07">
      <w:pPr>
        <w:pStyle w:val="NormalWeb"/>
        <w:jc w:val="both"/>
        <w:rPr>
          <w:rStyle w:val="Forte"/>
          <w:sz w:val="18"/>
          <w:szCs w:val="18"/>
        </w:rPr>
      </w:pPr>
      <w:r>
        <w:rPr>
          <w:rFonts w:ascii="Arial" w:hAnsi="Arial" w:cs="Arial"/>
          <w:color w:val="000000"/>
        </w:rPr>
        <w:t xml:space="preserve"> </w:t>
      </w:r>
      <w:r w:rsidR="00187D46" w:rsidRPr="00187D46">
        <w:rPr>
          <w:rStyle w:val="Forte"/>
          <w:sz w:val="18"/>
          <w:szCs w:val="18"/>
        </w:rPr>
        <w:t xml:space="preserve">Foto sem data mostra </w:t>
      </w:r>
      <w:proofErr w:type="spellStart"/>
      <w:r w:rsidR="00187D46" w:rsidRPr="00187D46">
        <w:rPr>
          <w:rStyle w:val="Forte"/>
          <w:sz w:val="18"/>
          <w:szCs w:val="18"/>
        </w:rPr>
        <w:t>Brittany</w:t>
      </w:r>
      <w:proofErr w:type="spellEnd"/>
      <w:r w:rsidR="00187D46" w:rsidRPr="00187D46">
        <w:rPr>
          <w:rStyle w:val="Forte"/>
          <w:sz w:val="18"/>
          <w:szCs w:val="18"/>
        </w:rPr>
        <w:t xml:space="preserve"> Maynard, que tem um câncer no cérebro e decidiu se mudar para Oregon e cometer suicídio assistido (Foto: AP </w:t>
      </w:r>
      <w:proofErr w:type="spellStart"/>
      <w:r w:rsidR="00187D46" w:rsidRPr="00187D46">
        <w:rPr>
          <w:rStyle w:val="Forte"/>
          <w:sz w:val="18"/>
          <w:szCs w:val="18"/>
        </w:rPr>
        <w:t>Photo</w:t>
      </w:r>
      <w:proofErr w:type="spellEnd"/>
      <w:r w:rsidR="00187D46" w:rsidRPr="00187D46">
        <w:rPr>
          <w:rStyle w:val="Forte"/>
          <w:sz w:val="18"/>
          <w:szCs w:val="18"/>
        </w:rPr>
        <w:t>/Maynard Family)</w:t>
      </w:r>
    </w:p>
    <w:p w:rsidR="000B4808" w:rsidRPr="00EA6F07" w:rsidRDefault="000B4808" w:rsidP="00EA6F07">
      <w:pPr>
        <w:pStyle w:val="NormalWeb"/>
        <w:jc w:val="both"/>
        <w:rPr>
          <w:rFonts w:ascii="Arial" w:hAnsi="Arial" w:cs="Arial"/>
          <w:color w:val="000000"/>
        </w:rPr>
      </w:pPr>
      <w:r>
        <w:rPr>
          <w:rFonts w:ascii="Arial" w:hAnsi="Arial" w:cs="Arial"/>
          <w:color w:val="000000"/>
        </w:rPr>
        <w:t xml:space="preserve"> </w:t>
      </w:r>
      <w:proofErr w:type="spellStart"/>
      <w:r>
        <w:rPr>
          <w:rFonts w:ascii="Arial" w:hAnsi="Arial" w:cs="Arial"/>
          <w:color w:val="000000"/>
        </w:rPr>
        <w:t>Brittany</w:t>
      </w:r>
      <w:proofErr w:type="spellEnd"/>
      <w:r>
        <w:rPr>
          <w:rFonts w:ascii="Arial" w:hAnsi="Arial" w:cs="Arial"/>
          <w:color w:val="000000"/>
        </w:rPr>
        <w:t xml:space="preserve"> Maynard, deixou um recado:</w:t>
      </w:r>
    </w:p>
    <w:p w:rsidR="00EA6F07" w:rsidRPr="002112CE" w:rsidRDefault="00EA6F07" w:rsidP="002112CE">
      <w:pPr>
        <w:pStyle w:val="NormalWeb"/>
        <w:ind w:left="2268"/>
        <w:jc w:val="both"/>
        <w:rPr>
          <w:rFonts w:ascii="Arial" w:hAnsi="Arial" w:cs="Arial"/>
          <w:color w:val="000000"/>
          <w:sz w:val="18"/>
          <w:szCs w:val="18"/>
        </w:rPr>
      </w:pPr>
      <w:r w:rsidRPr="00EA6F07">
        <w:rPr>
          <w:rFonts w:ascii="Arial" w:hAnsi="Arial" w:cs="Arial"/>
          <w:color w:val="000000"/>
        </w:rPr>
        <w:t>"</w:t>
      </w:r>
      <w:r w:rsidRPr="002112CE">
        <w:rPr>
          <w:rFonts w:ascii="Arial" w:hAnsi="Arial" w:cs="Arial"/>
          <w:color w:val="000000"/>
          <w:sz w:val="18"/>
          <w:szCs w:val="18"/>
        </w:rPr>
        <w:t>Adeus a todos os meus queridos amigos e parentes que amo. Hoje é o dia que escolhi partir com dignidade diante de minha doença terminal, este terrível câncer cerebral que tirou tanto de mim ... mas que poderia ter tomado muito mais", escreveu em uma mensagem divulgada nas redes sociais e que foi compartilhada por milhões de internautas.</w:t>
      </w:r>
    </w:p>
    <w:p w:rsidR="00EA6F07" w:rsidRPr="000B4808" w:rsidRDefault="000B4808" w:rsidP="000B4808">
      <w:pPr>
        <w:pStyle w:val="NormalWeb"/>
        <w:spacing w:before="0" w:beforeAutospacing="0"/>
        <w:ind w:left="2268"/>
        <w:jc w:val="both"/>
        <w:rPr>
          <w:rFonts w:ascii="Arial" w:hAnsi="Arial" w:cs="Arial"/>
          <w:color w:val="000000"/>
          <w:sz w:val="20"/>
          <w:szCs w:val="20"/>
        </w:rPr>
      </w:pPr>
      <w:r>
        <w:rPr>
          <w:rFonts w:ascii="Arial" w:hAnsi="Arial" w:cs="Arial"/>
          <w:color w:val="000000"/>
        </w:rPr>
        <w:t xml:space="preserve"> </w:t>
      </w:r>
      <w:r w:rsidR="00EA6F07" w:rsidRPr="000B4808">
        <w:rPr>
          <w:rFonts w:ascii="Arial" w:hAnsi="Arial" w:cs="Arial"/>
          <w:color w:val="000000"/>
          <w:sz w:val="20"/>
          <w:szCs w:val="20"/>
        </w:rPr>
        <w:t>"O mundo é um lugar bonito, viajar foi meu melhor professor, meus amigos próximos e meus pais são os maiores doadores. Tenho inclusive um círculo de apoio ao redor da minha cama enquanto escrevo ... Adeus mun</w:t>
      </w:r>
      <w:r w:rsidRPr="000B4808">
        <w:rPr>
          <w:rFonts w:ascii="Arial" w:hAnsi="Arial" w:cs="Arial"/>
          <w:color w:val="000000"/>
          <w:sz w:val="20"/>
          <w:szCs w:val="20"/>
        </w:rPr>
        <w:t xml:space="preserve">do. Espalhem boa energia. Vale </w:t>
      </w:r>
      <w:r w:rsidR="00EA6F07" w:rsidRPr="000B4808">
        <w:rPr>
          <w:rFonts w:ascii="Arial" w:hAnsi="Arial" w:cs="Arial"/>
          <w:color w:val="000000"/>
          <w:sz w:val="20"/>
          <w:szCs w:val="20"/>
        </w:rPr>
        <w:t>a pena!".</w:t>
      </w:r>
    </w:p>
    <w:p w:rsidR="005F5BA6" w:rsidRDefault="002112CE" w:rsidP="00C73B9E">
      <w:pPr>
        <w:pStyle w:val="NormalWeb"/>
        <w:tabs>
          <w:tab w:val="left" w:pos="851"/>
        </w:tabs>
        <w:spacing w:before="0" w:beforeAutospacing="0"/>
        <w:jc w:val="both"/>
        <w:rPr>
          <w:rFonts w:ascii="Arial" w:hAnsi="Arial" w:cs="Arial"/>
          <w:color w:val="000000"/>
        </w:rPr>
      </w:pPr>
      <w:r>
        <w:rPr>
          <w:rFonts w:ascii="Arial" w:hAnsi="Arial" w:cs="Arial"/>
          <w:color w:val="000000"/>
        </w:rPr>
        <w:t xml:space="preserve">       </w:t>
      </w:r>
      <w:r w:rsidR="00C73B9E">
        <w:rPr>
          <w:rFonts w:ascii="Arial" w:hAnsi="Arial" w:cs="Arial"/>
          <w:color w:val="000000"/>
        </w:rPr>
        <w:t xml:space="preserve"> </w:t>
      </w:r>
      <w:r>
        <w:rPr>
          <w:rFonts w:ascii="Arial" w:hAnsi="Arial" w:cs="Arial"/>
          <w:color w:val="000000"/>
        </w:rPr>
        <w:t xml:space="preserve">   O Caso de </w:t>
      </w:r>
      <w:proofErr w:type="spellStart"/>
      <w:r>
        <w:rPr>
          <w:rFonts w:ascii="Arial" w:hAnsi="Arial" w:cs="Arial"/>
          <w:color w:val="000000"/>
        </w:rPr>
        <w:t>Brittany</w:t>
      </w:r>
      <w:proofErr w:type="spellEnd"/>
      <w:r>
        <w:rPr>
          <w:rFonts w:ascii="Arial" w:hAnsi="Arial" w:cs="Arial"/>
          <w:color w:val="000000"/>
        </w:rPr>
        <w:t xml:space="preserve"> teve repercussão mundial, ela escolheu a data de 01/11/2014 para seu suicídio assistido, como avaliar o sofrimento de uma pessoa neste estado, mensurar a dor, neste caso após verificadas todas as possibilidades, ela chegou à conclusão que seria muito sofrimento para ela e para a família. </w:t>
      </w:r>
    </w:p>
    <w:p w:rsidR="005F5BA6" w:rsidRDefault="005F5BA6" w:rsidP="005F5BA6">
      <w:pPr>
        <w:pStyle w:val="NormalWeb"/>
        <w:tabs>
          <w:tab w:val="left" w:pos="851"/>
        </w:tabs>
        <w:spacing w:before="0" w:beforeAutospacing="0"/>
        <w:jc w:val="both"/>
        <w:rPr>
          <w:rFonts w:ascii="Arial" w:hAnsi="Arial" w:cs="Arial"/>
          <w:color w:val="000000"/>
        </w:rPr>
      </w:pPr>
      <w:r>
        <w:rPr>
          <w:rFonts w:ascii="Arial" w:hAnsi="Arial" w:cs="Arial"/>
          <w:color w:val="000000"/>
        </w:rPr>
        <w:t xml:space="preserve">           </w:t>
      </w:r>
      <w:r w:rsidRPr="005F5BA6">
        <w:rPr>
          <w:rFonts w:ascii="Arial" w:hAnsi="Arial" w:cs="Arial"/>
          <w:color w:val="000000"/>
        </w:rPr>
        <w:t xml:space="preserve">Maynard estava arrecadando fundos através da </w:t>
      </w:r>
      <w:proofErr w:type="spellStart"/>
      <w:r w:rsidRPr="005F5BA6">
        <w:rPr>
          <w:rFonts w:ascii="Arial" w:hAnsi="Arial" w:cs="Arial"/>
          <w:color w:val="000000"/>
        </w:rPr>
        <w:t>Compassion</w:t>
      </w:r>
      <w:proofErr w:type="spellEnd"/>
      <w:r w:rsidRPr="005F5BA6">
        <w:rPr>
          <w:rFonts w:ascii="Arial" w:hAnsi="Arial" w:cs="Arial"/>
          <w:color w:val="000000"/>
        </w:rPr>
        <w:t xml:space="preserve"> &amp; </w:t>
      </w:r>
      <w:proofErr w:type="spellStart"/>
      <w:r w:rsidRPr="005F5BA6">
        <w:rPr>
          <w:rFonts w:ascii="Arial" w:hAnsi="Arial" w:cs="Arial"/>
          <w:color w:val="000000"/>
        </w:rPr>
        <w:t>Choices</w:t>
      </w:r>
      <w:proofErr w:type="spellEnd"/>
      <w:r w:rsidRPr="005F5BA6">
        <w:rPr>
          <w:rFonts w:ascii="Arial" w:hAnsi="Arial" w:cs="Arial"/>
          <w:color w:val="000000"/>
        </w:rPr>
        <w:t xml:space="preserve"> para defender o suicídio assistido como uma opção para pacientes terminais como ela, um ato que difere das opções mais discretas que muitos outros em sua posição escolhem</w:t>
      </w:r>
      <w:r>
        <w:rPr>
          <w:rFonts w:ascii="Arial" w:hAnsi="Arial" w:cs="Arial"/>
          <w:color w:val="000000"/>
        </w:rPr>
        <w:t>.</w:t>
      </w:r>
    </w:p>
    <w:p w:rsidR="00EF4629" w:rsidRPr="00EF4629" w:rsidRDefault="005F5BA6" w:rsidP="00C73B9E">
      <w:pPr>
        <w:pStyle w:val="NormalWeb"/>
        <w:tabs>
          <w:tab w:val="left" w:pos="851"/>
        </w:tabs>
        <w:spacing w:before="0" w:beforeAutospacing="0"/>
        <w:jc w:val="both"/>
        <w:rPr>
          <w:rFonts w:ascii="Arial" w:hAnsi="Arial" w:cs="Arial"/>
          <w:color w:val="000000"/>
        </w:rPr>
      </w:pPr>
      <w:r>
        <w:rPr>
          <w:rFonts w:ascii="Arial" w:hAnsi="Arial" w:cs="Arial"/>
          <w:color w:val="000000"/>
        </w:rPr>
        <w:lastRenderedPageBreak/>
        <w:t xml:space="preserve">           </w:t>
      </w:r>
      <w:r w:rsidR="002112CE">
        <w:rPr>
          <w:rFonts w:ascii="Arial" w:hAnsi="Arial" w:cs="Arial"/>
          <w:color w:val="000000"/>
        </w:rPr>
        <w:t>Um</w:t>
      </w:r>
      <w:r w:rsidR="00D53C24">
        <w:rPr>
          <w:rFonts w:ascii="Arial" w:hAnsi="Arial" w:cs="Arial"/>
          <w:color w:val="000000"/>
        </w:rPr>
        <w:t>a</w:t>
      </w:r>
      <w:r w:rsidR="002112CE">
        <w:rPr>
          <w:rFonts w:ascii="Arial" w:hAnsi="Arial" w:cs="Arial"/>
          <w:color w:val="000000"/>
        </w:rPr>
        <w:t xml:space="preserve"> decisão muito difícil escolher o dia para o fim, mas muitas vezes é visto como o melhor caminho</w:t>
      </w:r>
      <w:r>
        <w:rPr>
          <w:rFonts w:ascii="Arial" w:hAnsi="Arial" w:cs="Arial"/>
          <w:color w:val="000000"/>
        </w:rPr>
        <w:t xml:space="preserve"> para muitas pessoas</w:t>
      </w:r>
      <w:r w:rsidR="002112CE">
        <w:rPr>
          <w:rFonts w:ascii="Arial" w:hAnsi="Arial" w:cs="Arial"/>
          <w:color w:val="000000"/>
        </w:rPr>
        <w:t xml:space="preserve">, a ficar sofrendo com dores insuportáveis, </w:t>
      </w:r>
      <w:r>
        <w:rPr>
          <w:rFonts w:ascii="Arial" w:hAnsi="Arial" w:cs="Arial"/>
          <w:color w:val="000000"/>
        </w:rPr>
        <w:t xml:space="preserve">difícil </w:t>
      </w:r>
      <w:r w:rsidR="00D53C24">
        <w:rPr>
          <w:rFonts w:ascii="Arial" w:hAnsi="Arial" w:cs="Arial"/>
          <w:color w:val="000000"/>
        </w:rPr>
        <w:t xml:space="preserve">de se </w:t>
      </w:r>
      <w:r>
        <w:rPr>
          <w:rFonts w:ascii="Arial" w:hAnsi="Arial" w:cs="Arial"/>
          <w:color w:val="000000"/>
        </w:rPr>
        <w:t>imaginar</w:t>
      </w:r>
      <w:r w:rsidR="00D53C24">
        <w:rPr>
          <w:rFonts w:ascii="Arial" w:hAnsi="Arial" w:cs="Arial"/>
          <w:color w:val="000000"/>
        </w:rPr>
        <w:t xml:space="preserve"> nesta situação</w:t>
      </w:r>
      <w:r>
        <w:rPr>
          <w:rFonts w:ascii="Arial" w:hAnsi="Arial" w:cs="Arial"/>
          <w:color w:val="000000"/>
        </w:rPr>
        <w:t xml:space="preserve">, </w:t>
      </w:r>
      <w:r w:rsidR="002112CE">
        <w:rPr>
          <w:rFonts w:ascii="Arial" w:hAnsi="Arial" w:cs="Arial"/>
          <w:color w:val="000000"/>
        </w:rPr>
        <w:t xml:space="preserve">chegar </w:t>
      </w:r>
      <w:r w:rsidR="00D53C24">
        <w:rPr>
          <w:rFonts w:ascii="Arial" w:hAnsi="Arial" w:cs="Arial"/>
          <w:color w:val="000000"/>
        </w:rPr>
        <w:t>a esse</w:t>
      </w:r>
      <w:r w:rsidR="002112CE">
        <w:rPr>
          <w:rFonts w:ascii="Arial" w:hAnsi="Arial" w:cs="Arial"/>
          <w:color w:val="000000"/>
        </w:rPr>
        <w:t xml:space="preserve"> nível, onde a morte seria um alivio.</w:t>
      </w:r>
      <w:r w:rsidR="00EF4629">
        <w:rPr>
          <w:rFonts w:ascii="Arial" w:hAnsi="Arial" w:cs="Arial"/>
          <w:color w:val="000000"/>
        </w:rPr>
        <w:t xml:space="preserve">          </w:t>
      </w:r>
    </w:p>
    <w:p w:rsidR="00197E45" w:rsidRDefault="00197E45" w:rsidP="0035794F">
      <w:pPr>
        <w:pStyle w:val="NormalWeb"/>
        <w:spacing w:before="120" w:beforeAutospacing="0" w:after="120" w:afterAutospacing="0"/>
        <w:jc w:val="both"/>
        <w:rPr>
          <w:rFonts w:ascii="Arial" w:hAnsi="Arial" w:cs="Arial"/>
          <w:color w:val="000000"/>
        </w:rPr>
      </w:pPr>
    </w:p>
    <w:p w:rsidR="00B95177" w:rsidRPr="008B0C49" w:rsidRDefault="00197E45" w:rsidP="0035794F">
      <w:pPr>
        <w:pStyle w:val="NormalWeb"/>
        <w:spacing w:before="0" w:beforeAutospacing="0"/>
        <w:rPr>
          <w:rFonts w:ascii="Arial" w:hAnsi="Arial" w:cs="Arial"/>
          <w:b/>
          <w:bCs/>
          <w:color w:val="FF0000"/>
        </w:rPr>
      </w:pPr>
      <w:r>
        <w:rPr>
          <w:rFonts w:ascii="Arial" w:hAnsi="Arial" w:cs="Arial"/>
          <w:b/>
          <w:bCs/>
          <w:color w:val="000000"/>
        </w:rPr>
        <w:t xml:space="preserve">5. </w:t>
      </w:r>
      <w:r w:rsidR="00B95177">
        <w:rPr>
          <w:rFonts w:ascii="Arial" w:hAnsi="Arial" w:cs="Arial"/>
          <w:b/>
          <w:bCs/>
          <w:color w:val="000000"/>
        </w:rPr>
        <w:t xml:space="preserve">Meios para o Fim </w:t>
      </w:r>
      <w:r w:rsidR="00600275">
        <w:rPr>
          <w:rFonts w:ascii="Arial" w:hAnsi="Arial" w:cs="Arial"/>
          <w:b/>
          <w:bCs/>
          <w:color w:val="000000"/>
        </w:rPr>
        <w:t xml:space="preserve">e Penalidade </w:t>
      </w:r>
    </w:p>
    <w:p w:rsidR="00C74CB8" w:rsidRPr="00C74CB8" w:rsidRDefault="00C74CB8" w:rsidP="00290D63">
      <w:pPr>
        <w:pStyle w:val="NormalWeb"/>
        <w:spacing w:before="0" w:beforeAutospacing="0"/>
        <w:jc w:val="both"/>
        <w:rPr>
          <w:rFonts w:ascii="Arial" w:hAnsi="Arial" w:cs="Arial"/>
          <w:bCs/>
          <w:color w:val="000000"/>
        </w:rPr>
      </w:pPr>
      <w:r>
        <w:rPr>
          <w:rFonts w:ascii="Arial" w:hAnsi="Arial" w:cs="Arial"/>
          <w:b/>
          <w:bCs/>
          <w:color w:val="000000"/>
        </w:rPr>
        <w:t xml:space="preserve">      </w:t>
      </w:r>
      <w:r w:rsidR="00C73B9E">
        <w:rPr>
          <w:rFonts w:ascii="Arial" w:hAnsi="Arial" w:cs="Arial"/>
          <w:b/>
          <w:bCs/>
          <w:color w:val="000000"/>
        </w:rPr>
        <w:t xml:space="preserve"> </w:t>
      </w:r>
      <w:r>
        <w:rPr>
          <w:rFonts w:ascii="Arial" w:hAnsi="Arial" w:cs="Arial"/>
          <w:b/>
          <w:bCs/>
          <w:color w:val="000000"/>
        </w:rPr>
        <w:t xml:space="preserve">    </w:t>
      </w:r>
      <w:r>
        <w:rPr>
          <w:rFonts w:ascii="Arial" w:hAnsi="Arial" w:cs="Arial"/>
          <w:bCs/>
          <w:color w:val="000000"/>
        </w:rPr>
        <w:t>Ao Direito à vida contrapõe-se a pena de morte</w:t>
      </w:r>
      <w:r w:rsidR="00B24345">
        <w:rPr>
          <w:rFonts w:ascii="Arial" w:hAnsi="Arial" w:cs="Arial"/>
          <w:bCs/>
          <w:color w:val="000000"/>
        </w:rPr>
        <w:t>. Nossa constituição assegura o direito à vida, seria uma incoerência admitir a pena de morte. Com a discussão sobre o “Direito a Morte Digna”, a primeira pergunta seria:</w:t>
      </w:r>
    </w:p>
    <w:p w:rsidR="00600275" w:rsidRDefault="0086398F" w:rsidP="00C73B9E">
      <w:pPr>
        <w:pStyle w:val="NormalWeb"/>
        <w:tabs>
          <w:tab w:val="left" w:pos="851"/>
        </w:tabs>
        <w:spacing w:before="0" w:beforeAutospacing="0"/>
        <w:jc w:val="both"/>
        <w:rPr>
          <w:rFonts w:ascii="Arial" w:hAnsi="Arial" w:cs="Arial"/>
          <w:bCs/>
          <w:color w:val="000000"/>
        </w:rPr>
      </w:pPr>
      <w:r>
        <w:rPr>
          <w:rFonts w:ascii="Arial" w:hAnsi="Arial" w:cs="Arial"/>
          <w:b/>
          <w:bCs/>
          <w:color w:val="000000"/>
        </w:rPr>
        <w:t xml:space="preserve">         </w:t>
      </w:r>
      <w:r w:rsidR="00C73B9E">
        <w:rPr>
          <w:rFonts w:ascii="Arial" w:hAnsi="Arial" w:cs="Arial"/>
          <w:b/>
          <w:bCs/>
          <w:color w:val="000000"/>
        </w:rPr>
        <w:t xml:space="preserve"> </w:t>
      </w:r>
      <w:r>
        <w:rPr>
          <w:rFonts w:ascii="Arial" w:hAnsi="Arial" w:cs="Arial"/>
          <w:b/>
          <w:bCs/>
          <w:color w:val="000000"/>
        </w:rPr>
        <w:t xml:space="preserve"> </w:t>
      </w:r>
      <w:r w:rsidRPr="0086398F">
        <w:rPr>
          <w:rFonts w:ascii="Arial" w:hAnsi="Arial" w:cs="Arial"/>
          <w:bCs/>
          <w:color w:val="000000"/>
        </w:rPr>
        <w:t>Q</w:t>
      </w:r>
      <w:r>
        <w:rPr>
          <w:rFonts w:ascii="Arial" w:hAnsi="Arial" w:cs="Arial"/>
          <w:bCs/>
          <w:color w:val="000000"/>
        </w:rPr>
        <w:t>ual seria o melhor meio para o Fim?</w:t>
      </w:r>
    </w:p>
    <w:p w:rsidR="0086398F" w:rsidRDefault="0086398F" w:rsidP="00290D63">
      <w:pPr>
        <w:pStyle w:val="NormalWeb"/>
        <w:spacing w:before="0" w:beforeAutospacing="0"/>
        <w:jc w:val="both"/>
        <w:rPr>
          <w:rFonts w:ascii="Arial" w:hAnsi="Arial" w:cs="Arial"/>
          <w:bCs/>
          <w:color w:val="000000"/>
        </w:rPr>
      </w:pPr>
      <w:r>
        <w:rPr>
          <w:rFonts w:ascii="Arial" w:hAnsi="Arial" w:cs="Arial"/>
          <w:bCs/>
          <w:color w:val="000000"/>
        </w:rPr>
        <w:t xml:space="preserve">           A Eutanásia é o chamado Homicídio por piedade, encurta-se a vida de quem sofre por estar acometido de doença incur</w:t>
      </w:r>
      <w:r w:rsidR="00386436">
        <w:rPr>
          <w:rFonts w:ascii="Arial" w:hAnsi="Arial" w:cs="Arial"/>
          <w:bCs/>
          <w:color w:val="000000"/>
        </w:rPr>
        <w:t xml:space="preserve">ável. O </w:t>
      </w:r>
      <w:r w:rsidR="00290D63">
        <w:rPr>
          <w:rFonts w:ascii="Arial" w:hAnsi="Arial" w:cs="Arial"/>
          <w:bCs/>
          <w:color w:val="000000"/>
        </w:rPr>
        <w:t>desligamento de aparelhos não nos parece caracterizar a eutanásia, já que clinicamente esse paciente estaria morto.</w:t>
      </w:r>
    </w:p>
    <w:p w:rsidR="0034317E" w:rsidRDefault="0034317E" w:rsidP="0035794F">
      <w:pPr>
        <w:pStyle w:val="NormalWeb"/>
        <w:spacing w:before="0" w:beforeAutospacing="0"/>
        <w:rPr>
          <w:rFonts w:ascii="Arial" w:hAnsi="Arial" w:cs="Arial"/>
          <w:bCs/>
          <w:color w:val="000000"/>
        </w:rPr>
      </w:pPr>
      <w:r>
        <w:rPr>
          <w:rFonts w:ascii="Arial" w:hAnsi="Arial" w:cs="Arial"/>
          <w:bCs/>
          <w:color w:val="000000"/>
        </w:rPr>
        <w:t xml:space="preserve">           </w:t>
      </w:r>
      <w:r w:rsidR="00A02EBD">
        <w:rPr>
          <w:rFonts w:ascii="Arial" w:hAnsi="Arial" w:cs="Arial"/>
          <w:bCs/>
          <w:color w:val="000000"/>
        </w:rPr>
        <w:t xml:space="preserve">A Eutanásia, </w:t>
      </w:r>
      <w:r>
        <w:rPr>
          <w:rFonts w:ascii="Arial" w:hAnsi="Arial" w:cs="Arial"/>
          <w:bCs/>
          <w:color w:val="000000"/>
        </w:rPr>
        <w:t xml:space="preserve">Segundo </w:t>
      </w:r>
      <w:r w:rsidR="00EF53C8">
        <w:rPr>
          <w:rFonts w:ascii="Arial" w:hAnsi="Arial" w:cs="Arial"/>
          <w:bCs/>
          <w:color w:val="000000"/>
        </w:rPr>
        <w:t>Silva</w:t>
      </w:r>
      <w:r>
        <w:rPr>
          <w:rFonts w:ascii="Arial" w:hAnsi="Arial" w:cs="Arial"/>
          <w:bCs/>
          <w:color w:val="000000"/>
        </w:rPr>
        <w:t xml:space="preserve"> (</w:t>
      </w:r>
      <w:r w:rsidR="0057596F">
        <w:rPr>
          <w:rFonts w:ascii="Arial" w:hAnsi="Arial" w:cs="Arial"/>
          <w:bCs/>
          <w:color w:val="000000"/>
        </w:rPr>
        <w:t>2013, P.</w:t>
      </w:r>
      <w:r>
        <w:rPr>
          <w:rFonts w:ascii="Arial" w:hAnsi="Arial" w:cs="Arial"/>
          <w:bCs/>
          <w:color w:val="000000"/>
        </w:rPr>
        <w:t>204):</w:t>
      </w:r>
    </w:p>
    <w:p w:rsidR="000513DA" w:rsidRDefault="00A02EBD" w:rsidP="000513DA">
      <w:pPr>
        <w:pStyle w:val="NormalWeb"/>
        <w:spacing w:before="0" w:beforeAutospacing="0"/>
        <w:ind w:left="2268"/>
        <w:jc w:val="both"/>
        <w:rPr>
          <w:rFonts w:ascii="Arial" w:hAnsi="Arial" w:cs="Arial"/>
          <w:color w:val="000000"/>
          <w:sz w:val="20"/>
          <w:szCs w:val="20"/>
        </w:rPr>
      </w:pPr>
      <w:r w:rsidRPr="00A64235">
        <w:rPr>
          <w:rFonts w:ascii="Arial" w:hAnsi="Arial" w:cs="Arial"/>
          <w:color w:val="000000"/>
        </w:rPr>
        <w:t>"</w:t>
      </w:r>
      <w:r>
        <w:rPr>
          <w:rFonts w:ascii="Arial" w:hAnsi="Arial" w:cs="Arial"/>
          <w:color w:val="000000"/>
          <w:sz w:val="20"/>
          <w:szCs w:val="20"/>
        </w:rPr>
        <w:t>Este termo tem vários sentidos: “</w:t>
      </w:r>
      <w:r w:rsidR="006F3B41">
        <w:rPr>
          <w:rFonts w:ascii="Arial" w:hAnsi="Arial" w:cs="Arial"/>
          <w:color w:val="000000"/>
          <w:sz w:val="20"/>
          <w:szCs w:val="20"/>
        </w:rPr>
        <w:t>marte bela”, “morte suave, tranquila”, sem dor, sem padecimento. Hoje, contudo, de eutanásia se fala</w:t>
      </w:r>
      <w:r w:rsidR="004E69C3">
        <w:rPr>
          <w:rFonts w:ascii="Arial" w:hAnsi="Arial" w:cs="Arial"/>
          <w:color w:val="000000"/>
          <w:sz w:val="20"/>
          <w:szCs w:val="20"/>
        </w:rPr>
        <w:t xml:space="preserve"> quando se quer referir à morte que alguém provoca em outras pessoas já em estado agônico </w:t>
      </w:r>
      <w:r w:rsidR="000977D3">
        <w:rPr>
          <w:rFonts w:ascii="Arial" w:hAnsi="Arial" w:cs="Arial"/>
          <w:color w:val="000000"/>
          <w:sz w:val="20"/>
          <w:szCs w:val="20"/>
        </w:rPr>
        <w:t>ou pré-agônico, com o fim de liberá-la de grav</w:t>
      </w:r>
      <w:r w:rsidR="002D2D5F">
        <w:rPr>
          <w:rFonts w:ascii="Arial" w:hAnsi="Arial" w:cs="Arial"/>
          <w:color w:val="000000"/>
          <w:sz w:val="20"/>
          <w:szCs w:val="20"/>
        </w:rPr>
        <w:t>íssimo sofrimento, em consequência de doença tida como incurável, ou muito penosa, ou tormentosa. Chama-se, por esse motivo, homicídio piedoso. É, assim mesmo, uma forma não espontânea de interrupção do processo vital, pelo que implicitamente está vedada pelo direito à vida consa</w:t>
      </w:r>
      <w:r w:rsidR="00F04B36">
        <w:rPr>
          <w:rFonts w:ascii="Arial" w:hAnsi="Arial" w:cs="Arial"/>
          <w:color w:val="000000"/>
          <w:sz w:val="20"/>
          <w:szCs w:val="20"/>
        </w:rPr>
        <w:t xml:space="preserve">grado na Constituição, que não significa que o indivíduo possa dispor da vida, mesmo em situação dramática. Por isso, nem o consentimento lúcido do doente </w:t>
      </w:r>
      <w:r w:rsidR="00F53C2F">
        <w:rPr>
          <w:rFonts w:ascii="Arial" w:hAnsi="Arial" w:cs="Arial"/>
          <w:color w:val="000000"/>
          <w:sz w:val="20"/>
          <w:szCs w:val="20"/>
        </w:rPr>
        <w:t>exclui o</w:t>
      </w:r>
      <w:r w:rsidR="00F04B36">
        <w:rPr>
          <w:rFonts w:ascii="Arial" w:hAnsi="Arial" w:cs="Arial"/>
          <w:color w:val="000000"/>
          <w:sz w:val="20"/>
          <w:szCs w:val="20"/>
        </w:rPr>
        <w:t xml:space="preserve"> sentido delituoso da eutanásia no nosso Direito. É que- como lembra Aníbal Bruno- a “vida é um bem jurídico que não importa proteger só do ponto de vista individual; tem importância para a comunidade. O desinteresse do indivíduo pela própria vida não </w:t>
      </w:r>
      <w:r w:rsidR="00F53C2F">
        <w:rPr>
          <w:rFonts w:ascii="Arial" w:hAnsi="Arial" w:cs="Arial"/>
          <w:color w:val="000000"/>
          <w:sz w:val="20"/>
          <w:szCs w:val="20"/>
        </w:rPr>
        <w:t xml:space="preserve">exclui esta da tutela penal. O Estado continua a protegê-la como </w:t>
      </w:r>
      <w:r w:rsidR="00CE759C">
        <w:rPr>
          <w:rFonts w:ascii="Arial" w:hAnsi="Arial" w:cs="Arial"/>
          <w:color w:val="000000"/>
          <w:sz w:val="20"/>
          <w:szCs w:val="20"/>
        </w:rPr>
        <w:t>valor social e este interesse superior</w:t>
      </w:r>
      <w:r w:rsidR="006452CA">
        <w:rPr>
          <w:rFonts w:ascii="Arial" w:hAnsi="Arial" w:cs="Arial"/>
          <w:color w:val="000000"/>
          <w:sz w:val="20"/>
          <w:szCs w:val="20"/>
        </w:rPr>
        <w:t xml:space="preserve"> torna inválido o c</w:t>
      </w:r>
      <w:r w:rsidR="00650D82">
        <w:rPr>
          <w:rFonts w:ascii="Arial" w:hAnsi="Arial" w:cs="Arial"/>
          <w:color w:val="000000"/>
          <w:sz w:val="20"/>
          <w:szCs w:val="20"/>
        </w:rPr>
        <w:t>onsentimento ao</w:t>
      </w:r>
      <w:r w:rsidR="006452CA">
        <w:rPr>
          <w:rFonts w:ascii="Arial" w:hAnsi="Arial" w:cs="Arial"/>
          <w:color w:val="000000"/>
          <w:sz w:val="20"/>
          <w:szCs w:val="20"/>
        </w:rPr>
        <w:t xml:space="preserve"> </w:t>
      </w:r>
      <w:r w:rsidR="00650D82">
        <w:rPr>
          <w:rFonts w:ascii="Arial" w:hAnsi="Arial" w:cs="Arial"/>
          <w:color w:val="000000"/>
          <w:sz w:val="20"/>
          <w:szCs w:val="20"/>
        </w:rPr>
        <w:t>particular para que dela o privem. Nem sequer quando ocorrem as circunstâncias que incluíram o fato na categoria da eutanásia, ou homicídio piedoso.”</w:t>
      </w:r>
    </w:p>
    <w:p w:rsidR="000513DA" w:rsidRDefault="000513DA" w:rsidP="00C73B9E">
      <w:pPr>
        <w:pStyle w:val="NormalWeb"/>
        <w:tabs>
          <w:tab w:val="left" w:pos="851"/>
        </w:tabs>
        <w:spacing w:before="0" w:beforeAutospacing="0"/>
        <w:jc w:val="both"/>
        <w:rPr>
          <w:rFonts w:ascii="Arial" w:hAnsi="Arial" w:cs="Arial"/>
          <w:bCs/>
          <w:color w:val="000000"/>
        </w:rPr>
      </w:pPr>
      <w:r>
        <w:rPr>
          <w:rFonts w:ascii="Arial" w:hAnsi="Arial" w:cs="Arial"/>
          <w:bCs/>
          <w:color w:val="000000"/>
        </w:rPr>
        <w:t xml:space="preserve">         </w:t>
      </w:r>
      <w:r w:rsidR="00C73B9E">
        <w:rPr>
          <w:rFonts w:ascii="Arial" w:hAnsi="Arial" w:cs="Arial"/>
          <w:bCs/>
          <w:color w:val="000000"/>
        </w:rPr>
        <w:t xml:space="preserve">  </w:t>
      </w:r>
      <w:r>
        <w:rPr>
          <w:rFonts w:ascii="Arial" w:hAnsi="Arial" w:cs="Arial"/>
          <w:bCs/>
          <w:color w:val="000000"/>
        </w:rPr>
        <w:t xml:space="preserve"> A</w:t>
      </w:r>
      <w:r w:rsidR="007E4694">
        <w:rPr>
          <w:rFonts w:ascii="Arial" w:hAnsi="Arial" w:cs="Arial"/>
          <w:bCs/>
          <w:color w:val="000000"/>
        </w:rPr>
        <w:t xml:space="preserve"> Mistanásia é conhecida como a </w:t>
      </w:r>
      <w:r>
        <w:rPr>
          <w:rFonts w:ascii="Arial" w:hAnsi="Arial" w:cs="Arial"/>
          <w:bCs/>
          <w:color w:val="000000"/>
        </w:rPr>
        <w:t xml:space="preserve">Eutanásia </w:t>
      </w:r>
      <w:r w:rsidR="007E4694">
        <w:rPr>
          <w:rFonts w:ascii="Arial" w:hAnsi="Arial" w:cs="Arial"/>
          <w:bCs/>
          <w:color w:val="000000"/>
        </w:rPr>
        <w:t>Social. Existe casos polêmicos aqui no Brasil, onde em hospitais públicos, por insuficiência de leitos e médicos, o profissional opta por salvar pacientes com mais chances de sobreviver. Foi o que aconteceu no Hospital das Clinicas em Curitiba Paraná, onde uma enfermeira foi acusada de desligar os aparelhos de pacientes que teriam menos chances de sobreviver. O caso está sendo julgado.</w:t>
      </w:r>
    </w:p>
    <w:p w:rsidR="003C4FA0" w:rsidRDefault="003C4FA0" w:rsidP="00C73B9E">
      <w:pPr>
        <w:pStyle w:val="NormalWeb"/>
        <w:tabs>
          <w:tab w:val="left" w:pos="851"/>
        </w:tabs>
        <w:spacing w:before="0" w:beforeAutospacing="0"/>
        <w:jc w:val="both"/>
        <w:rPr>
          <w:rFonts w:ascii="Arial" w:hAnsi="Arial" w:cs="Arial"/>
          <w:bCs/>
          <w:color w:val="000000"/>
        </w:rPr>
      </w:pPr>
      <w:r>
        <w:rPr>
          <w:rFonts w:ascii="Arial" w:hAnsi="Arial" w:cs="Arial"/>
          <w:bCs/>
          <w:color w:val="000000"/>
        </w:rPr>
        <w:t xml:space="preserve">        </w:t>
      </w:r>
      <w:r w:rsidR="00C73B9E">
        <w:rPr>
          <w:rFonts w:ascii="Arial" w:hAnsi="Arial" w:cs="Arial"/>
          <w:bCs/>
          <w:color w:val="000000"/>
        </w:rPr>
        <w:t xml:space="preserve">  </w:t>
      </w:r>
      <w:r>
        <w:rPr>
          <w:rFonts w:ascii="Arial" w:hAnsi="Arial" w:cs="Arial"/>
          <w:bCs/>
          <w:color w:val="000000"/>
        </w:rPr>
        <w:t xml:space="preserve">  Como é tratada a Eutanásia no Código Penal segundo, B</w:t>
      </w:r>
      <w:r w:rsidR="00EF53C8">
        <w:rPr>
          <w:rFonts w:ascii="Arial" w:hAnsi="Arial" w:cs="Arial"/>
          <w:bCs/>
          <w:color w:val="000000"/>
        </w:rPr>
        <w:t>itencourt</w:t>
      </w:r>
      <w:r>
        <w:rPr>
          <w:rFonts w:ascii="Arial" w:hAnsi="Arial" w:cs="Arial"/>
          <w:bCs/>
          <w:color w:val="000000"/>
        </w:rPr>
        <w:t xml:space="preserve"> (2002, p.</w:t>
      </w:r>
      <w:r w:rsidR="00EF53C8">
        <w:rPr>
          <w:rFonts w:ascii="Arial" w:hAnsi="Arial" w:cs="Arial"/>
          <w:bCs/>
          <w:color w:val="000000"/>
        </w:rPr>
        <w:t xml:space="preserve"> </w:t>
      </w:r>
      <w:r>
        <w:rPr>
          <w:rFonts w:ascii="Arial" w:hAnsi="Arial" w:cs="Arial"/>
          <w:bCs/>
          <w:color w:val="000000"/>
        </w:rPr>
        <w:t>57):</w:t>
      </w:r>
    </w:p>
    <w:p w:rsidR="003C4FA0" w:rsidRPr="001205A1" w:rsidRDefault="003C4FA0" w:rsidP="003C4FA0">
      <w:pPr>
        <w:pStyle w:val="NormalWeb"/>
        <w:spacing w:before="0" w:beforeAutospacing="0"/>
        <w:ind w:left="2268"/>
        <w:jc w:val="both"/>
        <w:rPr>
          <w:rFonts w:ascii="Arial" w:hAnsi="Arial" w:cs="Arial"/>
          <w:color w:val="000000"/>
          <w:sz w:val="20"/>
          <w:szCs w:val="20"/>
        </w:rPr>
      </w:pPr>
      <w:r w:rsidRPr="001205A1">
        <w:rPr>
          <w:rFonts w:ascii="Arial" w:hAnsi="Arial" w:cs="Arial"/>
          <w:color w:val="000000"/>
          <w:sz w:val="20"/>
          <w:szCs w:val="20"/>
        </w:rPr>
        <w:t>“</w:t>
      </w:r>
      <w:r>
        <w:rPr>
          <w:rFonts w:ascii="Arial" w:hAnsi="Arial" w:cs="Arial"/>
          <w:color w:val="000000"/>
          <w:sz w:val="20"/>
          <w:szCs w:val="20"/>
        </w:rPr>
        <w:t xml:space="preserve">Será motivo de relevante valor moral aquele que, em si mesmo, é aprovado pela ordem moral, pela moral prática, como, por exemplo, a compaixão ou piedade ante o irremediável sofrimento da vítima. Admite-se, por exemplo, como impelido por motivo de relevante valor moral o denominado homicídio </w:t>
      </w:r>
      <w:r>
        <w:rPr>
          <w:rFonts w:ascii="Arial" w:hAnsi="Arial" w:cs="Arial"/>
          <w:color w:val="000000"/>
          <w:sz w:val="20"/>
          <w:szCs w:val="20"/>
        </w:rPr>
        <w:lastRenderedPageBreak/>
        <w:t xml:space="preserve">piedoso, ou, tecnicamente falando, a eutanásia. Aliás, por ora, é dessa forma que nosso Código Penal disciplina a famigerada eutanásia, embora sem utilizar essa terminologia. </w:t>
      </w:r>
      <w:r w:rsidRPr="001205A1">
        <w:rPr>
          <w:rFonts w:ascii="Arial" w:hAnsi="Arial" w:cs="Arial"/>
          <w:color w:val="000000"/>
          <w:sz w:val="20"/>
          <w:szCs w:val="20"/>
        </w:rPr>
        <w:t>"</w:t>
      </w:r>
    </w:p>
    <w:p w:rsidR="00681A73" w:rsidRDefault="000E362C" w:rsidP="008C7F3A">
      <w:pPr>
        <w:pStyle w:val="NormalWeb"/>
        <w:tabs>
          <w:tab w:val="left" w:pos="851"/>
        </w:tabs>
        <w:spacing w:before="0" w:beforeAutospacing="0"/>
        <w:jc w:val="both"/>
        <w:rPr>
          <w:rFonts w:ascii="Arial" w:hAnsi="Arial" w:cs="Arial"/>
          <w:color w:val="000000"/>
        </w:rPr>
      </w:pPr>
      <w:r>
        <w:rPr>
          <w:rFonts w:ascii="Arial" w:hAnsi="Arial" w:cs="Arial"/>
          <w:color w:val="000000"/>
          <w:sz w:val="20"/>
          <w:szCs w:val="20"/>
        </w:rPr>
        <w:t xml:space="preserve">          </w:t>
      </w:r>
      <w:r w:rsidR="00C73B9E">
        <w:rPr>
          <w:rFonts w:ascii="Arial" w:hAnsi="Arial" w:cs="Arial"/>
          <w:color w:val="000000"/>
          <w:sz w:val="20"/>
          <w:szCs w:val="20"/>
        </w:rPr>
        <w:t xml:space="preserve">  </w:t>
      </w:r>
      <w:r>
        <w:rPr>
          <w:rFonts w:ascii="Arial" w:hAnsi="Arial" w:cs="Arial"/>
          <w:color w:val="000000"/>
          <w:sz w:val="20"/>
          <w:szCs w:val="20"/>
        </w:rPr>
        <w:t xml:space="preserve">  </w:t>
      </w:r>
      <w:r w:rsidR="00681A73">
        <w:rPr>
          <w:rFonts w:ascii="Arial" w:hAnsi="Arial" w:cs="Arial"/>
          <w:color w:val="000000"/>
        </w:rPr>
        <w:t>O Suicídio assistido, acontece quando a pessoa quer se matar, mas um médico presta esse auxilio, aqui é conduta tipificada como crime no Código Penal (art.122).</w:t>
      </w:r>
    </w:p>
    <w:p w:rsidR="00681A73" w:rsidRDefault="00681A73" w:rsidP="00C73B9E">
      <w:pPr>
        <w:pStyle w:val="NormalWeb"/>
        <w:tabs>
          <w:tab w:val="left" w:pos="851"/>
        </w:tabs>
        <w:spacing w:before="0" w:beforeAutospacing="0"/>
        <w:jc w:val="both"/>
        <w:rPr>
          <w:rFonts w:ascii="Arial" w:hAnsi="Arial" w:cs="Arial"/>
          <w:color w:val="000000"/>
        </w:rPr>
      </w:pPr>
      <w:r>
        <w:rPr>
          <w:rFonts w:ascii="Arial" w:hAnsi="Arial" w:cs="Arial"/>
          <w:color w:val="000000"/>
        </w:rPr>
        <w:t xml:space="preserve">        </w:t>
      </w:r>
      <w:r w:rsidR="00C73B9E">
        <w:rPr>
          <w:rFonts w:ascii="Arial" w:hAnsi="Arial" w:cs="Arial"/>
          <w:color w:val="000000"/>
        </w:rPr>
        <w:t xml:space="preserve"> </w:t>
      </w:r>
      <w:r>
        <w:rPr>
          <w:rFonts w:ascii="Arial" w:hAnsi="Arial" w:cs="Arial"/>
          <w:color w:val="000000"/>
        </w:rPr>
        <w:t xml:space="preserve">  </w:t>
      </w:r>
      <w:r w:rsidR="00840D25">
        <w:rPr>
          <w:rFonts w:ascii="Arial" w:hAnsi="Arial" w:cs="Arial"/>
          <w:color w:val="000000"/>
        </w:rPr>
        <w:t xml:space="preserve">Sobre o suicídio, </w:t>
      </w:r>
      <w:proofErr w:type="spellStart"/>
      <w:r w:rsidR="00EF53C8">
        <w:rPr>
          <w:rFonts w:ascii="Arial" w:hAnsi="Arial" w:cs="Arial"/>
          <w:color w:val="000000"/>
        </w:rPr>
        <w:t>Bulos</w:t>
      </w:r>
      <w:proofErr w:type="spellEnd"/>
      <w:r w:rsidRPr="00BA4D4D">
        <w:rPr>
          <w:rFonts w:ascii="Arial" w:hAnsi="Arial" w:cs="Arial"/>
          <w:color w:val="000000"/>
        </w:rPr>
        <w:t xml:space="preserve"> (</w:t>
      </w:r>
      <w:r>
        <w:rPr>
          <w:rFonts w:ascii="Arial" w:hAnsi="Arial" w:cs="Arial"/>
          <w:color w:val="000000"/>
        </w:rPr>
        <w:t>2012 p.</w:t>
      </w:r>
      <w:r w:rsidR="00EF53C8">
        <w:rPr>
          <w:rFonts w:ascii="Arial" w:hAnsi="Arial" w:cs="Arial"/>
          <w:color w:val="000000"/>
        </w:rPr>
        <w:t xml:space="preserve"> </w:t>
      </w:r>
      <w:r>
        <w:rPr>
          <w:rFonts w:ascii="Arial" w:hAnsi="Arial" w:cs="Arial"/>
          <w:color w:val="000000"/>
        </w:rPr>
        <w:t>546)</w:t>
      </w:r>
      <w:r w:rsidR="00072638">
        <w:rPr>
          <w:rFonts w:ascii="Arial" w:hAnsi="Arial" w:cs="Arial"/>
          <w:color w:val="000000"/>
        </w:rPr>
        <w:t>:</w:t>
      </w:r>
    </w:p>
    <w:p w:rsidR="00681A73" w:rsidRPr="001205A1" w:rsidRDefault="00681A73" w:rsidP="00681A73">
      <w:pPr>
        <w:pStyle w:val="NormalWeb"/>
        <w:spacing w:before="0" w:beforeAutospacing="0"/>
        <w:ind w:left="2268"/>
        <w:jc w:val="both"/>
        <w:rPr>
          <w:rFonts w:ascii="Arial" w:hAnsi="Arial" w:cs="Arial"/>
          <w:color w:val="000000"/>
          <w:sz w:val="20"/>
          <w:szCs w:val="20"/>
        </w:rPr>
      </w:pPr>
      <w:r w:rsidRPr="001205A1">
        <w:rPr>
          <w:rFonts w:ascii="Arial" w:hAnsi="Arial" w:cs="Arial"/>
          <w:color w:val="000000"/>
          <w:sz w:val="20"/>
          <w:szCs w:val="20"/>
        </w:rPr>
        <w:t>“</w:t>
      </w:r>
      <w:r w:rsidR="00E04D36">
        <w:rPr>
          <w:rFonts w:ascii="Arial" w:hAnsi="Arial" w:cs="Arial"/>
          <w:color w:val="000000"/>
          <w:sz w:val="20"/>
          <w:szCs w:val="20"/>
        </w:rPr>
        <w:t>Suicídio</w:t>
      </w:r>
      <w:r w:rsidR="00840D25">
        <w:rPr>
          <w:rFonts w:ascii="Arial" w:hAnsi="Arial" w:cs="Arial"/>
          <w:color w:val="000000"/>
          <w:sz w:val="20"/>
          <w:szCs w:val="20"/>
        </w:rPr>
        <w:t xml:space="preserve"> é o ato voluntário de tirar a próprio</w:t>
      </w:r>
      <w:r w:rsidR="00E04D36">
        <w:rPr>
          <w:rFonts w:ascii="Arial" w:hAnsi="Arial" w:cs="Arial"/>
          <w:color w:val="000000"/>
          <w:sz w:val="20"/>
          <w:szCs w:val="20"/>
        </w:rPr>
        <w:t xml:space="preserve"> vida. A legislação penal, pari passu com a Constituição da República, tipifica como crime o ato de induzir ou instigar alguém a suicidar-se ou prestar-lhe auxílio para que o faça (art.122). Faz sentido, porque o pior crime é aquele cometido contra si próprio.</w:t>
      </w:r>
      <w:r w:rsidRPr="001205A1">
        <w:rPr>
          <w:rFonts w:ascii="Arial" w:hAnsi="Arial" w:cs="Arial"/>
          <w:color w:val="000000"/>
          <w:sz w:val="20"/>
          <w:szCs w:val="20"/>
        </w:rPr>
        <w:t>"</w:t>
      </w:r>
    </w:p>
    <w:p w:rsidR="008C7F3A" w:rsidRPr="002A7B4A" w:rsidRDefault="00681A73" w:rsidP="008C7F3A">
      <w:pPr>
        <w:pStyle w:val="NormalWeb"/>
        <w:tabs>
          <w:tab w:val="left" w:pos="851"/>
        </w:tabs>
        <w:spacing w:before="0" w:beforeAutospacing="0"/>
        <w:jc w:val="both"/>
        <w:rPr>
          <w:rFonts w:ascii="Arial" w:hAnsi="Arial" w:cs="Arial"/>
          <w:bCs/>
          <w:color w:val="000000"/>
        </w:rPr>
      </w:pPr>
      <w:r>
        <w:rPr>
          <w:rFonts w:ascii="Arial" w:hAnsi="Arial" w:cs="Arial"/>
          <w:color w:val="000000"/>
        </w:rPr>
        <w:t xml:space="preserve">          </w:t>
      </w:r>
      <w:r w:rsidR="00675203">
        <w:rPr>
          <w:rFonts w:ascii="Arial" w:hAnsi="Arial" w:cs="Arial"/>
          <w:bCs/>
          <w:color w:val="000000"/>
        </w:rPr>
        <w:t xml:space="preserve"> </w:t>
      </w:r>
      <w:r w:rsidR="008C7F3A" w:rsidRPr="002A7B4A">
        <w:rPr>
          <w:rStyle w:val="apple-style-span"/>
          <w:rFonts w:ascii="Arial" w:hAnsi="Arial" w:cs="Arial"/>
        </w:rPr>
        <w:t>No art. 121 sobre Homicídio CP estão “</w:t>
      </w:r>
      <w:r w:rsidR="008C7F3A" w:rsidRPr="002A7B4A">
        <w:rPr>
          <w:rStyle w:val="apple-style-span"/>
          <w:rFonts w:ascii="Arial" w:hAnsi="Arial" w:cs="Arial"/>
          <w:u w:val="single"/>
        </w:rPr>
        <w:t>matar alguém”,</w:t>
      </w:r>
      <w:r w:rsidR="008C7F3A" w:rsidRPr="002A7B4A">
        <w:rPr>
          <w:rStyle w:val="apple-style-span"/>
          <w:rFonts w:ascii="Arial" w:hAnsi="Arial" w:cs="Arial"/>
        </w:rPr>
        <w:t xml:space="preserve"> ou seja, matar a si próprio ou a qualquer outro. Entretanto, no caso de suicídio ou sua tentativa, o Estado emocional e psicológico é caracterizado como punição por si própria, por isso não há coerção do Estado.</w:t>
      </w:r>
    </w:p>
    <w:p w:rsidR="0034317E" w:rsidRDefault="008C7F3A" w:rsidP="0087737E">
      <w:pPr>
        <w:pStyle w:val="NormalWeb"/>
        <w:tabs>
          <w:tab w:val="left" w:pos="851"/>
        </w:tabs>
        <w:spacing w:before="0" w:beforeAutospacing="0"/>
        <w:jc w:val="both"/>
        <w:rPr>
          <w:rFonts w:ascii="Arial" w:hAnsi="Arial" w:cs="Arial"/>
          <w:bCs/>
          <w:color w:val="000000"/>
        </w:rPr>
      </w:pPr>
      <w:r>
        <w:rPr>
          <w:rFonts w:ascii="Arial" w:hAnsi="Arial" w:cs="Arial"/>
          <w:bCs/>
          <w:color w:val="000000"/>
        </w:rPr>
        <w:t xml:space="preserve">           </w:t>
      </w:r>
      <w:r w:rsidR="00675203">
        <w:rPr>
          <w:rFonts w:ascii="Arial" w:hAnsi="Arial" w:cs="Arial"/>
          <w:bCs/>
          <w:color w:val="000000"/>
        </w:rPr>
        <w:t>A Distanásia e Or</w:t>
      </w:r>
      <w:r w:rsidR="009C0C35">
        <w:rPr>
          <w:rFonts w:ascii="Arial" w:hAnsi="Arial" w:cs="Arial"/>
          <w:bCs/>
          <w:color w:val="000000"/>
        </w:rPr>
        <w:t>to</w:t>
      </w:r>
      <w:r w:rsidR="00675203">
        <w:rPr>
          <w:rFonts w:ascii="Arial" w:hAnsi="Arial" w:cs="Arial"/>
          <w:bCs/>
          <w:color w:val="000000"/>
        </w:rPr>
        <w:t>tanásia precisam ser analisadas juntas, pois uma tem ligação com a outra. A Or</w:t>
      </w:r>
      <w:r w:rsidR="009C0C35">
        <w:rPr>
          <w:rFonts w:ascii="Arial" w:hAnsi="Arial" w:cs="Arial"/>
          <w:bCs/>
          <w:color w:val="000000"/>
        </w:rPr>
        <w:t>totaná</w:t>
      </w:r>
      <w:r w:rsidR="00675203">
        <w:rPr>
          <w:rFonts w:ascii="Arial" w:hAnsi="Arial" w:cs="Arial"/>
          <w:bCs/>
          <w:color w:val="000000"/>
        </w:rPr>
        <w:t xml:space="preserve">sia serve para evitar a Distanásia. Profere a Professora </w:t>
      </w:r>
      <w:r w:rsidR="00EF53C8">
        <w:rPr>
          <w:rFonts w:ascii="Arial" w:hAnsi="Arial" w:cs="Arial"/>
          <w:bCs/>
          <w:color w:val="000000"/>
        </w:rPr>
        <w:t>Borges</w:t>
      </w:r>
      <w:r w:rsidR="00675203">
        <w:rPr>
          <w:rFonts w:ascii="Arial" w:hAnsi="Arial" w:cs="Arial"/>
          <w:bCs/>
          <w:color w:val="000000"/>
        </w:rPr>
        <w:t xml:space="preserve"> (2001, p.286-288): </w:t>
      </w:r>
    </w:p>
    <w:p w:rsidR="00675203" w:rsidRDefault="00675203" w:rsidP="00675203">
      <w:pPr>
        <w:pStyle w:val="NormalWeb"/>
        <w:spacing w:before="0" w:beforeAutospacing="0"/>
        <w:ind w:left="2268"/>
        <w:jc w:val="both"/>
        <w:rPr>
          <w:rFonts w:ascii="Arial" w:hAnsi="Arial" w:cs="Arial"/>
          <w:color w:val="000000"/>
          <w:sz w:val="20"/>
          <w:szCs w:val="20"/>
        </w:rPr>
      </w:pPr>
      <w:r w:rsidRPr="001205A1">
        <w:rPr>
          <w:rFonts w:ascii="Arial" w:hAnsi="Arial" w:cs="Arial"/>
          <w:color w:val="000000"/>
          <w:sz w:val="20"/>
          <w:szCs w:val="20"/>
        </w:rPr>
        <w:t>“</w:t>
      </w:r>
      <w:r>
        <w:rPr>
          <w:rFonts w:ascii="Arial" w:hAnsi="Arial" w:cs="Arial"/>
          <w:color w:val="000000"/>
          <w:sz w:val="20"/>
          <w:szCs w:val="20"/>
        </w:rPr>
        <w:t xml:space="preserve">Chama- se de Distanásia o prolongamento artificial do processo de morte, com sofrimento do doente. É uma ocasião em que se prolonga a agonia, artificialmente, mesmo que conhecimentos médicos, no momento, não </w:t>
      </w:r>
      <w:r w:rsidR="008A32AB">
        <w:rPr>
          <w:rFonts w:ascii="Arial" w:hAnsi="Arial" w:cs="Arial"/>
          <w:color w:val="000000"/>
          <w:sz w:val="20"/>
          <w:szCs w:val="20"/>
        </w:rPr>
        <w:t>prevejam</w:t>
      </w:r>
      <w:r>
        <w:rPr>
          <w:rFonts w:ascii="Arial" w:hAnsi="Arial" w:cs="Arial"/>
          <w:color w:val="000000"/>
          <w:sz w:val="20"/>
          <w:szCs w:val="20"/>
        </w:rPr>
        <w:t xml:space="preserve"> possibilidade de cura ou melhoria. É expressão da obstinação terapêutica pelo tratamento e pela tecnologia, sem a devida atenção em relação ao ser Humano.</w:t>
      </w:r>
    </w:p>
    <w:p w:rsidR="00675203" w:rsidRDefault="00675203" w:rsidP="00675203">
      <w:pPr>
        <w:pStyle w:val="NormalWeb"/>
        <w:spacing w:before="0" w:beforeAutospacing="0"/>
        <w:ind w:left="2268"/>
        <w:jc w:val="both"/>
        <w:rPr>
          <w:rFonts w:ascii="Arial" w:hAnsi="Arial" w:cs="Arial"/>
          <w:color w:val="000000"/>
          <w:sz w:val="20"/>
          <w:szCs w:val="20"/>
        </w:rPr>
      </w:pPr>
      <w:r>
        <w:rPr>
          <w:rFonts w:ascii="Arial" w:hAnsi="Arial" w:cs="Arial"/>
          <w:color w:val="000000"/>
          <w:sz w:val="20"/>
          <w:szCs w:val="20"/>
        </w:rPr>
        <w:t>[...]</w:t>
      </w:r>
    </w:p>
    <w:p w:rsidR="00675203" w:rsidRPr="001205A1" w:rsidRDefault="00675203" w:rsidP="00675203">
      <w:pPr>
        <w:pStyle w:val="NormalWeb"/>
        <w:spacing w:before="0" w:beforeAutospacing="0"/>
        <w:ind w:left="2268"/>
        <w:jc w:val="both"/>
        <w:rPr>
          <w:rFonts w:ascii="Arial" w:hAnsi="Arial" w:cs="Arial"/>
          <w:color w:val="000000"/>
          <w:sz w:val="20"/>
          <w:szCs w:val="20"/>
        </w:rPr>
      </w:pPr>
      <w:r>
        <w:rPr>
          <w:rFonts w:ascii="Arial" w:hAnsi="Arial" w:cs="Arial"/>
          <w:color w:val="000000"/>
          <w:sz w:val="20"/>
          <w:szCs w:val="20"/>
        </w:rPr>
        <w:t>Etimologicamente, Or</w:t>
      </w:r>
      <w:r w:rsidR="009C0C35">
        <w:rPr>
          <w:rFonts w:ascii="Arial" w:hAnsi="Arial" w:cs="Arial"/>
          <w:color w:val="000000"/>
          <w:sz w:val="20"/>
          <w:szCs w:val="20"/>
        </w:rPr>
        <w:t>to</w:t>
      </w:r>
      <w:r>
        <w:rPr>
          <w:rFonts w:ascii="Arial" w:hAnsi="Arial" w:cs="Arial"/>
          <w:color w:val="000000"/>
          <w:sz w:val="20"/>
          <w:szCs w:val="20"/>
        </w:rPr>
        <w:t>tanásia significa morte correta “</w:t>
      </w:r>
      <w:proofErr w:type="spellStart"/>
      <w:r>
        <w:rPr>
          <w:rFonts w:ascii="Arial" w:hAnsi="Arial" w:cs="Arial"/>
          <w:color w:val="000000"/>
          <w:sz w:val="20"/>
          <w:szCs w:val="20"/>
        </w:rPr>
        <w:t>Orto</w:t>
      </w:r>
      <w:proofErr w:type="spellEnd"/>
      <w:r>
        <w:rPr>
          <w:rFonts w:ascii="Arial" w:hAnsi="Arial" w:cs="Arial"/>
          <w:color w:val="000000"/>
          <w:sz w:val="20"/>
          <w:szCs w:val="20"/>
        </w:rPr>
        <w:t xml:space="preserve">” certo </w:t>
      </w:r>
      <w:r w:rsidRPr="001205A1">
        <w:rPr>
          <w:rFonts w:ascii="Arial" w:hAnsi="Arial" w:cs="Arial"/>
          <w:color w:val="000000"/>
          <w:sz w:val="20"/>
          <w:szCs w:val="20"/>
        </w:rPr>
        <w:t>"</w:t>
      </w:r>
      <w:proofErr w:type="spellStart"/>
      <w:r w:rsidR="008A32AB">
        <w:rPr>
          <w:rFonts w:ascii="Arial" w:hAnsi="Arial" w:cs="Arial"/>
          <w:color w:val="000000"/>
          <w:sz w:val="20"/>
          <w:szCs w:val="20"/>
        </w:rPr>
        <w:t>T</w:t>
      </w:r>
      <w:r>
        <w:rPr>
          <w:rFonts w:ascii="Arial" w:hAnsi="Arial" w:cs="Arial"/>
          <w:color w:val="000000"/>
          <w:sz w:val="20"/>
          <w:szCs w:val="20"/>
        </w:rPr>
        <w:t>hanam</w:t>
      </w:r>
      <w:proofErr w:type="spellEnd"/>
      <w:r>
        <w:rPr>
          <w:rFonts w:ascii="Arial" w:hAnsi="Arial" w:cs="Arial"/>
          <w:color w:val="000000"/>
          <w:sz w:val="20"/>
          <w:szCs w:val="20"/>
        </w:rPr>
        <w:t xml:space="preserve">” morte. Significa o não prolongamento artificial do processo de morte, além do que seria o processo </w:t>
      </w:r>
      <w:r w:rsidR="00A87805">
        <w:rPr>
          <w:rFonts w:ascii="Arial" w:hAnsi="Arial" w:cs="Arial"/>
          <w:color w:val="000000"/>
          <w:sz w:val="20"/>
          <w:szCs w:val="20"/>
        </w:rPr>
        <w:t>natural,</w:t>
      </w:r>
      <w:r>
        <w:rPr>
          <w:rFonts w:ascii="Arial" w:hAnsi="Arial" w:cs="Arial"/>
          <w:color w:val="000000"/>
          <w:sz w:val="20"/>
          <w:szCs w:val="20"/>
        </w:rPr>
        <w:t xml:space="preserve"> feito pelo médico [...]. A Ortotanásia </w:t>
      </w:r>
      <w:r w:rsidR="009C0C35">
        <w:rPr>
          <w:rFonts w:ascii="Arial" w:hAnsi="Arial" w:cs="Arial"/>
          <w:color w:val="000000"/>
          <w:sz w:val="20"/>
          <w:szCs w:val="20"/>
        </w:rPr>
        <w:t>serviria,</w:t>
      </w:r>
      <w:r>
        <w:rPr>
          <w:rFonts w:ascii="Arial" w:hAnsi="Arial" w:cs="Arial"/>
          <w:color w:val="000000"/>
          <w:sz w:val="20"/>
          <w:szCs w:val="20"/>
        </w:rPr>
        <w:t xml:space="preserve"> então, para evitar a Distanásia. Em vez de se prolongar artificialmente o processo de morte (Distanásia) deixa-se que este se desenvolva naturalmente(</w:t>
      </w:r>
      <w:r w:rsidR="009C0C35">
        <w:rPr>
          <w:rFonts w:ascii="Arial" w:hAnsi="Arial" w:cs="Arial"/>
          <w:color w:val="000000"/>
          <w:sz w:val="20"/>
          <w:szCs w:val="20"/>
        </w:rPr>
        <w:t>Ortotanásia</w:t>
      </w:r>
      <w:r>
        <w:rPr>
          <w:rFonts w:ascii="Arial" w:hAnsi="Arial" w:cs="Arial"/>
          <w:color w:val="000000"/>
          <w:sz w:val="20"/>
          <w:szCs w:val="20"/>
        </w:rPr>
        <w:t>).”</w:t>
      </w:r>
    </w:p>
    <w:p w:rsidR="00D675F9" w:rsidRDefault="00D675F9" w:rsidP="00C73B9E">
      <w:pPr>
        <w:pStyle w:val="NormalWeb"/>
        <w:tabs>
          <w:tab w:val="left" w:pos="851"/>
        </w:tabs>
        <w:spacing w:before="0" w:beforeAutospacing="0"/>
        <w:jc w:val="both"/>
        <w:rPr>
          <w:rFonts w:ascii="Arial" w:hAnsi="Arial" w:cs="Arial"/>
          <w:bCs/>
          <w:color w:val="000000"/>
        </w:rPr>
      </w:pPr>
      <w:r>
        <w:rPr>
          <w:rFonts w:ascii="Arial" w:hAnsi="Arial" w:cs="Arial"/>
          <w:bCs/>
          <w:color w:val="000000"/>
        </w:rPr>
        <w:t xml:space="preserve">      </w:t>
      </w:r>
      <w:r w:rsidR="00C73B9E">
        <w:rPr>
          <w:rFonts w:ascii="Arial" w:hAnsi="Arial" w:cs="Arial"/>
          <w:bCs/>
          <w:color w:val="000000"/>
        </w:rPr>
        <w:t xml:space="preserve"> </w:t>
      </w:r>
      <w:r>
        <w:rPr>
          <w:rFonts w:ascii="Arial" w:hAnsi="Arial" w:cs="Arial"/>
          <w:bCs/>
          <w:color w:val="000000"/>
        </w:rPr>
        <w:t xml:space="preserve">    Eutanásia, a Mistanásia, o suicídio assistido, a Distanásia ou a Ortotanásia. Essas são algumas formas utilizadas, até porque, para se dar um fim a vida tem que ter regras de instrumentalização, se um dia for permitido aqui no Brasil, terá uma Legislação especifica e detalhada para essa aplicação.</w:t>
      </w:r>
    </w:p>
    <w:p w:rsidR="00C74CB8" w:rsidRDefault="00464DD9" w:rsidP="00C242B2">
      <w:pPr>
        <w:pStyle w:val="NormalWeb"/>
        <w:spacing w:before="0" w:beforeAutospacing="0"/>
        <w:jc w:val="both"/>
        <w:rPr>
          <w:rFonts w:ascii="Arial" w:hAnsi="Arial" w:cs="Arial"/>
          <w:bCs/>
          <w:color w:val="000000"/>
        </w:rPr>
      </w:pPr>
      <w:r>
        <w:rPr>
          <w:rFonts w:ascii="Arial" w:hAnsi="Arial" w:cs="Arial"/>
          <w:bCs/>
          <w:color w:val="000000"/>
        </w:rPr>
        <w:t xml:space="preserve">           </w:t>
      </w:r>
      <w:r w:rsidR="00BD01E9">
        <w:rPr>
          <w:rFonts w:ascii="Arial" w:hAnsi="Arial" w:cs="Arial"/>
          <w:color w:val="000000"/>
        </w:rPr>
        <w:t xml:space="preserve">    </w:t>
      </w:r>
    </w:p>
    <w:p w:rsidR="00944148" w:rsidRDefault="00944148" w:rsidP="0035794F">
      <w:pPr>
        <w:pStyle w:val="NormalWeb"/>
        <w:spacing w:before="0" w:beforeAutospacing="0"/>
        <w:rPr>
          <w:rFonts w:ascii="Arial" w:hAnsi="Arial" w:cs="Arial"/>
          <w:b/>
          <w:bCs/>
          <w:color w:val="000000"/>
        </w:rPr>
      </w:pPr>
      <w:r>
        <w:rPr>
          <w:rFonts w:ascii="Arial" w:hAnsi="Arial" w:cs="Arial"/>
          <w:b/>
          <w:bCs/>
          <w:color w:val="000000"/>
        </w:rPr>
        <w:t>6. Conclusão</w:t>
      </w:r>
    </w:p>
    <w:p w:rsidR="008B58B8" w:rsidRDefault="0075053E" w:rsidP="0075053E">
      <w:pPr>
        <w:pStyle w:val="NormalWeb"/>
        <w:spacing w:before="0" w:beforeAutospacing="0"/>
        <w:jc w:val="both"/>
        <w:rPr>
          <w:rFonts w:ascii="Arial" w:hAnsi="Arial" w:cs="Arial"/>
          <w:bCs/>
          <w:color w:val="000000"/>
        </w:rPr>
      </w:pPr>
      <w:r>
        <w:rPr>
          <w:rFonts w:ascii="Arial" w:hAnsi="Arial" w:cs="Arial"/>
          <w:bCs/>
          <w:color w:val="000000"/>
        </w:rPr>
        <w:t xml:space="preserve">           Podemos então concluir, que a luta </w:t>
      </w:r>
      <w:r w:rsidR="008E1468">
        <w:rPr>
          <w:rFonts w:ascii="Arial" w:hAnsi="Arial" w:cs="Arial"/>
          <w:bCs/>
          <w:color w:val="000000"/>
        </w:rPr>
        <w:t xml:space="preserve">contra a morte, </w:t>
      </w:r>
      <w:r>
        <w:rPr>
          <w:rFonts w:ascii="Arial" w:hAnsi="Arial" w:cs="Arial"/>
          <w:bCs/>
          <w:color w:val="000000"/>
        </w:rPr>
        <w:t xml:space="preserve">é </w:t>
      </w:r>
      <w:r w:rsidR="008E1468">
        <w:rPr>
          <w:rFonts w:ascii="Arial" w:hAnsi="Arial" w:cs="Arial"/>
          <w:bCs/>
          <w:color w:val="000000"/>
        </w:rPr>
        <w:t xml:space="preserve">constante na </w:t>
      </w:r>
      <w:r>
        <w:rPr>
          <w:rFonts w:ascii="Arial" w:hAnsi="Arial" w:cs="Arial"/>
          <w:bCs/>
          <w:color w:val="000000"/>
        </w:rPr>
        <w:t>medic</w:t>
      </w:r>
      <w:r w:rsidR="008E1468">
        <w:rPr>
          <w:rFonts w:ascii="Arial" w:hAnsi="Arial" w:cs="Arial"/>
          <w:bCs/>
          <w:color w:val="000000"/>
        </w:rPr>
        <w:t>ina. Com a evolução da medicina, ficou bem claro a importância desta busca i</w:t>
      </w:r>
      <w:r w:rsidR="0087737E">
        <w:rPr>
          <w:rFonts w:ascii="Arial" w:hAnsi="Arial" w:cs="Arial"/>
          <w:bCs/>
          <w:color w:val="000000"/>
        </w:rPr>
        <w:t xml:space="preserve">mplacável por mais anos de vida, onde com um simples exame de sangue fica sabendo a </w:t>
      </w:r>
      <w:proofErr w:type="spellStart"/>
      <w:r w:rsidR="0087737E">
        <w:rPr>
          <w:rFonts w:ascii="Arial" w:hAnsi="Arial" w:cs="Arial"/>
          <w:bCs/>
          <w:color w:val="000000"/>
        </w:rPr>
        <w:t>pré</w:t>
      </w:r>
      <w:proofErr w:type="spellEnd"/>
      <w:r w:rsidR="0087737E">
        <w:rPr>
          <w:rFonts w:ascii="Arial" w:hAnsi="Arial" w:cs="Arial"/>
          <w:bCs/>
          <w:color w:val="000000"/>
        </w:rPr>
        <w:t xml:space="preserve"> disposição de certas doenças.</w:t>
      </w:r>
      <w:r w:rsidR="008E1468">
        <w:rPr>
          <w:rFonts w:ascii="Arial" w:hAnsi="Arial" w:cs="Arial"/>
          <w:bCs/>
          <w:color w:val="000000"/>
        </w:rPr>
        <w:t xml:space="preserve"> As pessoas passaram</w:t>
      </w:r>
      <w:r>
        <w:rPr>
          <w:rFonts w:ascii="Arial" w:hAnsi="Arial" w:cs="Arial"/>
          <w:bCs/>
          <w:color w:val="000000"/>
        </w:rPr>
        <w:t xml:space="preserve"> </w:t>
      </w:r>
      <w:r w:rsidR="00715B6F">
        <w:rPr>
          <w:rFonts w:ascii="Arial" w:hAnsi="Arial" w:cs="Arial"/>
          <w:bCs/>
          <w:color w:val="000000"/>
        </w:rPr>
        <w:t xml:space="preserve">a demorar </w:t>
      </w:r>
      <w:r w:rsidR="008E1468">
        <w:rPr>
          <w:rFonts w:ascii="Arial" w:hAnsi="Arial" w:cs="Arial"/>
          <w:bCs/>
          <w:color w:val="000000"/>
        </w:rPr>
        <w:t xml:space="preserve">mais para morrer, só </w:t>
      </w:r>
      <w:r w:rsidR="008E1468">
        <w:rPr>
          <w:rFonts w:ascii="Arial" w:hAnsi="Arial" w:cs="Arial"/>
          <w:bCs/>
          <w:color w:val="000000"/>
        </w:rPr>
        <w:lastRenderedPageBreak/>
        <w:t>que com isso, muitas pessoas passaram a viver com sofrimento, desse sofrimento surge o</w:t>
      </w:r>
      <w:r w:rsidR="00E87B27">
        <w:rPr>
          <w:rFonts w:ascii="Arial" w:hAnsi="Arial" w:cs="Arial"/>
          <w:bCs/>
          <w:color w:val="000000"/>
        </w:rPr>
        <w:t xml:space="preserve"> </w:t>
      </w:r>
      <w:r w:rsidR="0087737E">
        <w:rPr>
          <w:rFonts w:ascii="Arial" w:hAnsi="Arial" w:cs="Arial"/>
          <w:bCs/>
          <w:color w:val="000000"/>
        </w:rPr>
        <w:t>debate, sobre a</w:t>
      </w:r>
      <w:r w:rsidR="008E1468">
        <w:rPr>
          <w:rFonts w:ascii="Arial" w:hAnsi="Arial" w:cs="Arial"/>
          <w:bCs/>
          <w:color w:val="000000"/>
        </w:rPr>
        <w:t xml:space="preserve"> “Direito à Morte Digna".</w:t>
      </w:r>
      <w:r w:rsidR="00715B6F">
        <w:rPr>
          <w:rFonts w:ascii="Arial" w:hAnsi="Arial" w:cs="Arial"/>
          <w:bCs/>
          <w:color w:val="000000"/>
        </w:rPr>
        <w:t xml:space="preserve"> </w:t>
      </w:r>
    </w:p>
    <w:p w:rsidR="00715B6F" w:rsidRDefault="0075053E" w:rsidP="0075053E">
      <w:pPr>
        <w:pStyle w:val="NormalWeb"/>
        <w:spacing w:before="0" w:beforeAutospacing="0"/>
        <w:jc w:val="both"/>
        <w:rPr>
          <w:rFonts w:ascii="Arial" w:hAnsi="Arial" w:cs="Arial"/>
          <w:bCs/>
          <w:color w:val="000000"/>
        </w:rPr>
      </w:pPr>
      <w:r>
        <w:rPr>
          <w:rFonts w:ascii="Arial" w:hAnsi="Arial" w:cs="Arial"/>
          <w:bCs/>
          <w:color w:val="000000"/>
        </w:rPr>
        <w:t xml:space="preserve">           Em alguns países a morte é esperada com tranquilidade, </w:t>
      </w:r>
      <w:r w:rsidR="00715B6F">
        <w:rPr>
          <w:rFonts w:ascii="Arial" w:hAnsi="Arial" w:cs="Arial"/>
          <w:bCs/>
          <w:color w:val="000000"/>
        </w:rPr>
        <w:t xml:space="preserve">para aqueles pacientes </w:t>
      </w:r>
      <w:r w:rsidR="008E1468">
        <w:rPr>
          <w:rFonts w:ascii="Arial" w:hAnsi="Arial" w:cs="Arial"/>
          <w:bCs/>
          <w:color w:val="000000"/>
        </w:rPr>
        <w:t>que estão em tratamento médico, pois o</w:t>
      </w:r>
      <w:r w:rsidR="00715B6F">
        <w:rPr>
          <w:rFonts w:ascii="Arial" w:hAnsi="Arial" w:cs="Arial"/>
          <w:bCs/>
          <w:color w:val="000000"/>
        </w:rPr>
        <w:t xml:space="preserve"> paciente</w:t>
      </w:r>
      <w:r w:rsidR="008E1468">
        <w:rPr>
          <w:rFonts w:ascii="Arial" w:hAnsi="Arial" w:cs="Arial"/>
          <w:bCs/>
          <w:color w:val="000000"/>
        </w:rPr>
        <w:t xml:space="preserve"> terminal,</w:t>
      </w:r>
      <w:r w:rsidR="00715B6F">
        <w:rPr>
          <w:rFonts w:ascii="Arial" w:hAnsi="Arial" w:cs="Arial"/>
          <w:bCs/>
          <w:color w:val="000000"/>
        </w:rPr>
        <w:t xml:space="preserve"> também pode escolher como vai morrer. Uma das formas, a mais utilizada é a Eutanásia, o homicídio mais piedoso, que ocorre somente com pedido do doente.</w:t>
      </w:r>
      <w:r w:rsidR="00DB7D1C">
        <w:rPr>
          <w:rFonts w:ascii="Arial" w:hAnsi="Arial" w:cs="Arial"/>
          <w:bCs/>
          <w:color w:val="000000"/>
        </w:rPr>
        <w:t xml:space="preserve"> No Brasil, ainda não temos esse Direito de escolher de forma queremos morrer, pois em nosso ordenamento a vida é um bem indisponível.</w:t>
      </w:r>
    </w:p>
    <w:p w:rsidR="00AA0527" w:rsidRDefault="00715B6F" w:rsidP="00AA0527">
      <w:pPr>
        <w:pStyle w:val="NormalWeb"/>
        <w:spacing w:before="0" w:beforeAutospacing="0"/>
        <w:jc w:val="both"/>
        <w:rPr>
          <w:rFonts w:ascii="Arial" w:hAnsi="Arial" w:cs="Arial"/>
          <w:bCs/>
          <w:color w:val="000000"/>
        </w:rPr>
      </w:pPr>
      <w:r>
        <w:rPr>
          <w:rFonts w:ascii="Arial" w:hAnsi="Arial" w:cs="Arial"/>
          <w:bCs/>
          <w:color w:val="000000"/>
        </w:rPr>
        <w:t xml:space="preserve">          O Direito à vida é </w:t>
      </w:r>
      <w:r w:rsidR="00DB7D1C">
        <w:rPr>
          <w:rFonts w:ascii="Arial" w:hAnsi="Arial" w:cs="Arial"/>
          <w:bCs/>
          <w:color w:val="000000"/>
        </w:rPr>
        <w:t xml:space="preserve">um bem </w:t>
      </w:r>
      <w:r>
        <w:rPr>
          <w:rFonts w:ascii="Arial" w:hAnsi="Arial" w:cs="Arial"/>
          <w:bCs/>
          <w:color w:val="000000"/>
        </w:rPr>
        <w:t>protegido</w:t>
      </w:r>
      <w:r w:rsidR="00DB7D1C">
        <w:rPr>
          <w:rFonts w:ascii="Arial" w:hAnsi="Arial" w:cs="Arial"/>
          <w:bCs/>
          <w:color w:val="000000"/>
        </w:rPr>
        <w:t>, não só no Brasil, mas</w:t>
      </w:r>
      <w:r>
        <w:rPr>
          <w:rFonts w:ascii="Arial" w:hAnsi="Arial" w:cs="Arial"/>
          <w:bCs/>
          <w:color w:val="000000"/>
        </w:rPr>
        <w:t xml:space="preserve"> por normas jurídicas de todo o mundo, em razão de ser comum a todo e qualquer ser humano. O essencial nesta luta</w:t>
      </w:r>
      <w:r w:rsidR="00E87B27">
        <w:rPr>
          <w:rFonts w:ascii="Arial" w:hAnsi="Arial" w:cs="Arial"/>
          <w:bCs/>
          <w:color w:val="000000"/>
        </w:rPr>
        <w:t xml:space="preserve"> pe</w:t>
      </w:r>
      <w:r w:rsidR="00A51BCE">
        <w:rPr>
          <w:rFonts w:ascii="Arial" w:hAnsi="Arial" w:cs="Arial"/>
          <w:bCs/>
          <w:color w:val="000000"/>
        </w:rPr>
        <w:t xml:space="preserve">lo “Direito a Morte Digna”, é a </w:t>
      </w:r>
      <w:r w:rsidR="00E87B27">
        <w:rPr>
          <w:rFonts w:ascii="Arial" w:hAnsi="Arial" w:cs="Arial"/>
          <w:bCs/>
          <w:color w:val="000000"/>
        </w:rPr>
        <w:t>busca pela Dignidade humana em todos os sentidos</w:t>
      </w:r>
      <w:r w:rsidR="00A51BCE">
        <w:rPr>
          <w:rFonts w:ascii="Arial" w:hAnsi="Arial" w:cs="Arial"/>
          <w:bCs/>
          <w:color w:val="000000"/>
        </w:rPr>
        <w:t>,</w:t>
      </w:r>
      <w:r>
        <w:rPr>
          <w:rFonts w:ascii="Arial" w:hAnsi="Arial" w:cs="Arial"/>
          <w:bCs/>
          <w:color w:val="000000"/>
        </w:rPr>
        <w:t xml:space="preserve"> é integrar o conhecimento jurídico, conhecimento cientifico, Habilidade humana e a Ética em uma única abordagem.</w:t>
      </w:r>
      <w:r w:rsidR="00BF305F">
        <w:rPr>
          <w:rFonts w:ascii="Arial" w:hAnsi="Arial" w:cs="Arial"/>
          <w:bCs/>
          <w:color w:val="000000"/>
        </w:rPr>
        <w:t xml:space="preserve"> </w:t>
      </w:r>
      <w:r w:rsidR="00B12924">
        <w:rPr>
          <w:rFonts w:ascii="Arial" w:hAnsi="Arial" w:cs="Arial"/>
          <w:bCs/>
          <w:color w:val="000000"/>
        </w:rPr>
        <w:t xml:space="preserve">Ficamos com o conflito da </w:t>
      </w:r>
      <w:r w:rsidR="00BF305F">
        <w:rPr>
          <w:rFonts w:ascii="Arial" w:hAnsi="Arial" w:cs="Arial"/>
          <w:bCs/>
          <w:color w:val="000000"/>
        </w:rPr>
        <w:t>indisponibilidade da vida e a liberdade do sujeito, onde a vida é um Direito</w:t>
      </w:r>
      <w:r w:rsidR="00AA0527">
        <w:rPr>
          <w:rFonts w:ascii="Arial" w:hAnsi="Arial" w:cs="Arial"/>
          <w:bCs/>
          <w:color w:val="000000"/>
        </w:rPr>
        <w:t xml:space="preserve"> e</w:t>
      </w:r>
      <w:r w:rsidR="00B12924">
        <w:rPr>
          <w:rFonts w:ascii="Arial" w:hAnsi="Arial" w:cs="Arial"/>
          <w:bCs/>
          <w:color w:val="000000"/>
        </w:rPr>
        <w:t xml:space="preserve"> </w:t>
      </w:r>
      <w:r w:rsidR="00BF305F">
        <w:rPr>
          <w:rFonts w:ascii="Arial" w:hAnsi="Arial" w:cs="Arial"/>
          <w:bCs/>
          <w:color w:val="000000"/>
        </w:rPr>
        <w:t xml:space="preserve">a </w:t>
      </w:r>
      <w:r w:rsidR="00B12924">
        <w:rPr>
          <w:rFonts w:ascii="Arial" w:hAnsi="Arial" w:cs="Arial"/>
          <w:bCs/>
          <w:color w:val="000000"/>
        </w:rPr>
        <w:t xml:space="preserve">Morte somente </w:t>
      </w:r>
      <w:r w:rsidR="00AA0527">
        <w:rPr>
          <w:rFonts w:ascii="Arial" w:hAnsi="Arial" w:cs="Arial"/>
          <w:bCs/>
          <w:color w:val="000000"/>
        </w:rPr>
        <w:t>um</w:t>
      </w:r>
      <w:r w:rsidR="00B12924">
        <w:rPr>
          <w:rFonts w:ascii="Arial" w:hAnsi="Arial" w:cs="Arial"/>
          <w:bCs/>
          <w:color w:val="000000"/>
        </w:rPr>
        <w:t xml:space="preserve"> Destino</w:t>
      </w:r>
      <w:r w:rsidR="00AA0527">
        <w:rPr>
          <w:rFonts w:ascii="Arial" w:hAnsi="Arial" w:cs="Arial"/>
          <w:bCs/>
          <w:color w:val="000000"/>
        </w:rPr>
        <w:t>.</w:t>
      </w:r>
    </w:p>
    <w:p w:rsidR="00197E45" w:rsidRPr="00197E45" w:rsidRDefault="00B95177" w:rsidP="00AA0527">
      <w:pPr>
        <w:pStyle w:val="NormalWeb"/>
        <w:spacing w:before="0" w:beforeAutospacing="0"/>
        <w:jc w:val="both"/>
        <w:rPr>
          <w:rFonts w:ascii="Arial" w:hAnsi="Arial" w:cs="Arial"/>
          <w:b/>
          <w:bCs/>
          <w:color w:val="000000"/>
        </w:rPr>
      </w:pPr>
      <w:r>
        <w:rPr>
          <w:rFonts w:ascii="Arial" w:hAnsi="Arial" w:cs="Arial"/>
          <w:b/>
          <w:bCs/>
          <w:color w:val="000000"/>
        </w:rPr>
        <w:t xml:space="preserve">       </w:t>
      </w:r>
      <w:r w:rsidR="009D2A26">
        <w:rPr>
          <w:rFonts w:ascii="Arial" w:hAnsi="Arial" w:cs="Arial"/>
          <w:b/>
          <w:bCs/>
          <w:color w:val="000000"/>
        </w:rPr>
        <w:t xml:space="preserve"> </w:t>
      </w:r>
    </w:p>
    <w:p w:rsidR="00B6021A" w:rsidRDefault="00246757" w:rsidP="0035794F">
      <w:pPr>
        <w:jc w:val="both"/>
        <w:rPr>
          <w:rFonts w:ascii="Arial" w:eastAsia="Times New Roman" w:hAnsi="Arial" w:cs="Arial"/>
          <w:b/>
          <w:bCs/>
          <w:color w:val="000000"/>
          <w:sz w:val="24"/>
          <w:szCs w:val="24"/>
        </w:rPr>
      </w:pPr>
      <w:r w:rsidRPr="00246757">
        <w:rPr>
          <w:rFonts w:ascii="Arial" w:eastAsia="Times New Roman" w:hAnsi="Arial" w:cs="Arial"/>
          <w:b/>
          <w:bCs/>
          <w:color w:val="000000"/>
          <w:sz w:val="24"/>
          <w:szCs w:val="24"/>
        </w:rPr>
        <w:t>Referências Bibliográficas</w:t>
      </w:r>
    </w:p>
    <w:p w:rsidR="00095760" w:rsidRDefault="00095760" w:rsidP="00095760">
      <w:pPr>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BITENCOURT, Cezar Roberto. </w:t>
      </w:r>
      <w:r>
        <w:rPr>
          <w:rFonts w:ascii="Arial" w:eastAsia="Times New Roman" w:hAnsi="Arial" w:cs="Arial"/>
          <w:b/>
          <w:bCs/>
          <w:color w:val="000000"/>
          <w:sz w:val="24"/>
          <w:szCs w:val="24"/>
        </w:rPr>
        <w:t>Manual de Direito Penal</w:t>
      </w:r>
      <w:r>
        <w:rPr>
          <w:rFonts w:ascii="Arial" w:eastAsia="Times New Roman" w:hAnsi="Arial" w:cs="Arial"/>
          <w:bCs/>
          <w:color w:val="000000"/>
          <w:sz w:val="24"/>
          <w:szCs w:val="24"/>
        </w:rPr>
        <w:t xml:space="preserve"> </w:t>
      </w:r>
      <w:r w:rsidRPr="00453E5B">
        <w:rPr>
          <w:rFonts w:ascii="Arial" w:eastAsia="Times New Roman" w:hAnsi="Arial" w:cs="Arial"/>
          <w:b/>
          <w:bCs/>
          <w:color w:val="000000"/>
          <w:sz w:val="24"/>
          <w:szCs w:val="24"/>
        </w:rPr>
        <w:t>- Parte Especial</w:t>
      </w:r>
      <w:r>
        <w:rPr>
          <w:rFonts w:ascii="Arial" w:eastAsia="Times New Roman" w:hAnsi="Arial" w:cs="Arial"/>
          <w:b/>
          <w:bCs/>
          <w:color w:val="000000"/>
          <w:sz w:val="24"/>
          <w:szCs w:val="24"/>
        </w:rPr>
        <w:t>.</w:t>
      </w:r>
      <w:r>
        <w:rPr>
          <w:rFonts w:ascii="Arial" w:eastAsia="Times New Roman" w:hAnsi="Arial" w:cs="Arial"/>
          <w:bCs/>
          <w:color w:val="000000"/>
          <w:sz w:val="24"/>
          <w:szCs w:val="24"/>
        </w:rPr>
        <w:t xml:space="preserve">  2 </w:t>
      </w:r>
      <w:proofErr w:type="spellStart"/>
      <w:r>
        <w:rPr>
          <w:rFonts w:ascii="Arial" w:eastAsia="Times New Roman" w:hAnsi="Arial" w:cs="Arial"/>
          <w:bCs/>
          <w:color w:val="000000"/>
          <w:sz w:val="24"/>
          <w:szCs w:val="24"/>
        </w:rPr>
        <w:t>ed</w:t>
      </w:r>
      <w:proofErr w:type="spellEnd"/>
      <w:r>
        <w:rPr>
          <w:rFonts w:ascii="Arial" w:eastAsia="Times New Roman" w:hAnsi="Arial" w:cs="Arial"/>
          <w:bCs/>
          <w:color w:val="000000"/>
          <w:sz w:val="24"/>
          <w:szCs w:val="24"/>
        </w:rPr>
        <w:t>, São Paulo-SP: Saraiva, 2002.</w:t>
      </w:r>
    </w:p>
    <w:p w:rsidR="00A73B0A" w:rsidRDefault="00A73B0A" w:rsidP="00A73B0A">
      <w:pPr>
        <w:autoSpaceDE w:val="0"/>
        <w:autoSpaceDN w:val="0"/>
        <w:adjustRightInd w:val="0"/>
        <w:spacing w:after="0" w:line="240" w:lineRule="auto"/>
        <w:jc w:val="both"/>
        <w:rPr>
          <w:rFonts w:ascii="Arial" w:hAnsi="Arial" w:cs="Arial"/>
          <w:sz w:val="24"/>
          <w:szCs w:val="24"/>
        </w:rPr>
      </w:pPr>
      <w:r w:rsidRPr="00A73B0A">
        <w:rPr>
          <w:rFonts w:ascii="Arial" w:hAnsi="Arial" w:cs="Arial"/>
          <w:sz w:val="24"/>
          <w:szCs w:val="24"/>
        </w:rPr>
        <w:t>BORGES, Roxana Cardoso Brasileiro Borges. Direito de morrer de morrer dignamente: eutanásia,</w:t>
      </w:r>
      <w:r>
        <w:rPr>
          <w:rFonts w:ascii="Arial" w:hAnsi="Arial" w:cs="Arial"/>
          <w:sz w:val="24"/>
          <w:szCs w:val="24"/>
        </w:rPr>
        <w:t xml:space="preserve"> </w:t>
      </w:r>
      <w:r w:rsidRPr="00A73B0A">
        <w:rPr>
          <w:rFonts w:ascii="Arial" w:hAnsi="Arial" w:cs="Arial"/>
          <w:sz w:val="24"/>
          <w:szCs w:val="24"/>
        </w:rPr>
        <w:t>Ortotanásia, consentimento informado, testamento vital, análise constitucional e penal e direito</w:t>
      </w:r>
      <w:r>
        <w:rPr>
          <w:rFonts w:ascii="Arial" w:hAnsi="Arial" w:cs="Arial"/>
          <w:sz w:val="24"/>
          <w:szCs w:val="24"/>
        </w:rPr>
        <w:t xml:space="preserve"> </w:t>
      </w:r>
      <w:r w:rsidRPr="00A73B0A">
        <w:rPr>
          <w:rFonts w:ascii="Arial" w:hAnsi="Arial" w:cs="Arial"/>
          <w:sz w:val="24"/>
          <w:szCs w:val="24"/>
        </w:rPr>
        <w:t>comparado. In:</w:t>
      </w:r>
      <w:r>
        <w:rPr>
          <w:rFonts w:ascii="Arial" w:hAnsi="Arial" w:cs="Arial"/>
          <w:sz w:val="24"/>
          <w:szCs w:val="24"/>
        </w:rPr>
        <w:t xml:space="preserve"> </w:t>
      </w:r>
      <w:r w:rsidRPr="00A73B0A">
        <w:rPr>
          <w:rFonts w:ascii="Arial" w:hAnsi="Arial" w:cs="Arial"/>
          <w:sz w:val="24"/>
          <w:szCs w:val="24"/>
        </w:rPr>
        <w:t xml:space="preserve">SANTOS, Maria Celeste Cordeiro Leite. </w:t>
      </w:r>
      <w:proofErr w:type="spellStart"/>
      <w:r w:rsidRPr="00A73B0A">
        <w:rPr>
          <w:rFonts w:ascii="Arial" w:hAnsi="Arial" w:cs="Arial"/>
          <w:b/>
          <w:bCs/>
          <w:sz w:val="24"/>
          <w:szCs w:val="24"/>
        </w:rPr>
        <w:t>Biodireito</w:t>
      </w:r>
      <w:proofErr w:type="spellEnd"/>
      <w:r w:rsidRPr="00A73B0A">
        <w:rPr>
          <w:rFonts w:ascii="Arial" w:hAnsi="Arial" w:cs="Arial"/>
          <w:b/>
          <w:bCs/>
          <w:sz w:val="24"/>
          <w:szCs w:val="24"/>
        </w:rPr>
        <w:t xml:space="preserve">: </w:t>
      </w:r>
      <w:r w:rsidRPr="00A73B0A">
        <w:rPr>
          <w:rFonts w:ascii="Arial" w:hAnsi="Arial" w:cs="Arial"/>
          <w:sz w:val="24"/>
          <w:szCs w:val="24"/>
        </w:rPr>
        <w:t>ciência da vida, os novos desafios. São Paulo: Ed. Revista</w:t>
      </w:r>
      <w:r>
        <w:rPr>
          <w:rFonts w:ascii="Arial" w:hAnsi="Arial" w:cs="Arial"/>
          <w:sz w:val="24"/>
          <w:szCs w:val="24"/>
        </w:rPr>
        <w:t xml:space="preserve"> dos Tribunais, 2001.</w:t>
      </w:r>
    </w:p>
    <w:p w:rsidR="00A73B0A" w:rsidRPr="00A73B0A" w:rsidRDefault="00A73B0A" w:rsidP="00A73B0A">
      <w:pPr>
        <w:autoSpaceDE w:val="0"/>
        <w:autoSpaceDN w:val="0"/>
        <w:adjustRightInd w:val="0"/>
        <w:spacing w:after="0" w:line="240" w:lineRule="auto"/>
        <w:jc w:val="both"/>
        <w:rPr>
          <w:rFonts w:ascii="Arial" w:hAnsi="Arial" w:cs="Arial"/>
          <w:sz w:val="24"/>
          <w:szCs w:val="24"/>
        </w:rPr>
      </w:pPr>
    </w:p>
    <w:p w:rsidR="00B6021A" w:rsidRPr="00B6021A" w:rsidRDefault="00E41A5A" w:rsidP="00A73B0A">
      <w:pPr>
        <w:jc w:val="both"/>
        <w:rPr>
          <w:rFonts w:ascii="Arial" w:eastAsia="Times New Roman" w:hAnsi="Arial" w:cs="Arial"/>
          <w:bCs/>
          <w:color w:val="000000"/>
          <w:sz w:val="24"/>
          <w:szCs w:val="24"/>
        </w:rPr>
      </w:pPr>
      <w:r>
        <w:rPr>
          <w:rFonts w:ascii="Arial" w:eastAsia="Times New Roman" w:hAnsi="Arial" w:cs="Arial"/>
          <w:bCs/>
          <w:color w:val="000000"/>
          <w:sz w:val="24"/>
          <w:szCs w:val="24"/>
        </w:rPr>
        <w:t>BULOS</w:t>
      </w:r>
      <w:r w:rsidR="00B6021A" w:rsidRPr="00B6021A">
        <w:rPr>
          <w:rFonts w:ascii="Arial" w:eastAsia="Times New Roman" w:hAnsi="Arial" w:cs="Arial"/>
          <w:bCs/>
          <w:color w:val="000000"/>
          <w:sz w:val="24"/>
          <w:szCs w:val="24"/>
        </w:rPr>
        <w:t>,</w:t>
      </w:r>
      <w:r>
        <w:rPr>
          <w:rFonts w:ascii="Arial" w:eastAsia="Times New Roman" w:hAnsi="Arial" w:cs="Arial"/>
          <w:bCs/>
          <w:color w:val="000000"/>
          <w:sz w:val="24"/>
          <w:szCs w:val="24"/>
        </w:rPr>
        <w:t xml:space="preserve"> </w:t>
      </w:r>
      <w:proofErr w:type="spellStart"/>
      <w:r>
        <w:rPr>
          <w:rFonts w:ascii="Arial" w:eastAsia="Times New Roman" w:hAnsi="Arial" w:cs="Arial"/>
          <w:bCs/>
          <w:color w:val="000000"/>
          <w:sz w:val="24"/>
          <w:szCs w:val="24"/>
        </w:rPr>
        <w:t>Uadi</w:t>
      </w:r>
      <w:proofErr w:type="spellEnd"/>
      <w:r>
        <w:rPr>
          <w:rFonts w:ascii="Arial" w:eastAsia="Times New Roman" w:hAnsi="Arial" w:cs="Arial"/>
          <w:bCs/>
          <w:color w:val="000000"/>
          <w:sz w:val="24"/>
          <w:szCs w:val="24"/>
        </w:rPr>
        <w:t xml:space="preserve"> </w:t>
      </w:r>
      <w:proofErr w:type="spellStart"/>
      <w:r>
        <w:rPr>
          <w:rFonts w:ascii="Arial" w:eastAsia="Times New Roman" w:hAnsi="Arial" w:cs="Arial"/>
          <w:bCs/>
          <w:color w:val="000000"/>
          <w:sz w:val="24"/>
          <w:szCs w:val="24"/>
        </w:rPr>
        <w:t>Lammêgo</w:t>
      </w:r>
      <w:proofErr w:type="spellEnd"/>
      <w:r w:rsidR="00B6021A" w:rsidRPr="00B6021A">
        <w:rPr>
          <w:rFonts w:ascii="Arial" w:eastAsia="Times New Roman" w:hAnsi="Arial" w:cs="Arial"/>
          <w:bCs/>
          <w:color w:val="000000"/>
          <w:sz w:val="24"/>
          <w:szCs w:val="24"/>
        </w:rPr>
        <w:t xml:space="preserve">. </w:t>
      </w:r>
      <w:r w:rsidRPr="00E41A5A">
        <w:rPr>
          <w:rFonts w:ascii="Arial" w:eastAsia="Times New Roman" w:hAnsi="Arial" w:cs="Arial"/>
          <w:b/>
          <w:bCs/>
          <w:color w:val="000000"/>
          <w:sz w:val="24"/>
          <w:szCs w:val="24"/>
        </w:rPr>
        <w:t>Curso de Direito Constitucional</w:t>
      </w:r>
      <w:r>
        <w:rPr>
          <w:rFonts w:ascii="Arial" w:eastAsia="Times New Roman" w:hAnsi="Arial" w:cs="Arial"/>
          <w:bCs/>
          <w:color w:val="000000"/>
          <w:sz w:val="24"/>
          <w:szCs w:val="24"/>
        </w:rPr>
        <w:t>. 7</w:t>
      </w:r>
      <w:r w:rsidR="00B6021A" w:rsidRPr="00B6021A">
        <w:rPr>
          <w:rFonts w:ascii="Arial" w:eastAsia="Times New Roman" w:hAnsi="Arial" w:cs="Arial"/>
          <w:bCs/>
          <w:color w:val="000000"/>
          <w:sz w:val="24"/>
          <w:szCs w:val="24"/>
        </w:rPr>
        <w:t xml:space="preserve"> ed. São Paulo</w:t>
      </w:r>
      <w:r w:rsidR="00453E5B">
        <w:rPr>
          <w:rFonts w:ascii="Arial" w:eastAsia="Times New Roman" w:hAnsi="Arial" w:cs="Arial"/>
          <w:bCs/>
          <w:color w:val="000000"/>
          <w:sz w:val="24"/>
          <w:szCs w:val="24"/>
        </w:rPr>
        <w:t>-SP</w:t>
      </w:r>
      <w:r w:rsidR="00B6021A" w:rsidRPr="00B6021A">
        <w:rPr>
          <w:rFonts w:ascii="Arial" w:eastAsia="Times New Roman" w:hAnsi="Arial" w:cs="Arial"/>
          <w:bCs/>
          <w:color w:val="000000"/>
          <w:sz w:val="24"/>
          <w:szCs w:val="24"/>
        </w:rPr>
        <w:t xml:space="preserve">: </w:t>
      </w:r>
      <w:r>
        <w:rPr>
          <w:rFonts w:ascii="Arial" w:eastAsia="Times New Roman" w:hAnsi="Arial" w:cs="Arial"/>
          <w:bCs/>
          <w:color w:val="000000"/>
          <w:sz w:val="24"/>
          <w:szCs w:val="24"/>
        </w:rPr>
        <w:t>Saraiva, 2012.</w:t>
      </w:r>
    </w:p>
    <w:p w:rsidR="00095760" w:rsidRPr="00B6021A" w:rsidRDefault="00095760" w:rsidP="00095760">
      <w:pPr>
        <w:tabs>
          <w:tab w:val="left" w:pos="851"/>
        </w:tabs>
        <w:jc w:val="both"/>
        <w:rPr>
          <w:rFonts w:ascii="Arial" w:eastAsia="Times New Roman" w:hAnsi="Arial" w:cs="Arial"/>
          <w:bCs/>
          <w:color w:val="000000"/>
          <w:sz w:val="24"/>
          <w:szCs w:val="24"/>
        </w:rPr>
      </w:pPr>
      <w:r>
        <w:rPr>
          <w:rFonts w:ascii="Arial" w:eastAsia="Times New Roman" w:hAnsi="Arial" w:cs="Arial"/>
          <w:bCs/>
          <w:color w:val="000000"/>
          <w:sz w:val="24"/>
          <w:szCs w:val="24"/>
        </w:rPr>
        <w:t>PRADO</w:t>
      </w:r>
      <w:r w:rsidRPr="00B6021A">
        <w:rPr>
          <w:rFonts w:ascii="Arial" w:eastAsia="Times New Roman" w:hAnsi="Arial" w:cs="Arial"/>
          <w:bCs/>
          <w:color w:val="000000"/>
          <w:sz w:val="24"/>
          <w:szCs w:val="24"/>
        </w:rPr>
        <w:t xml:space="preserve">, </w:t>
      </w:r>
      <w:r>
        <w:rPr>
          <w:rFonts w:ascii="Arial" w:eastAsia="Times New Roman" w:hAnsi="Arial" w:cs="Arial"/>
          <w:bCs/>
          <w:color w:val="000000"/>
          <w:sz w:val="24"/>
          <w:szCs w:val="24"/>
        </w:rPr>
        <w:t>Luiz Regis</w:t>
      </w:r>
      <w:r w:rsidRPr="00B6021A">
        <w:rPr>
          <w:rFonts w:ascii="Arial" w:eastAsia="Times New Roman" w:hAnsi="Arial" w:cs="Arial"/>
          <w:bCs/>
          <w:color w:val="000000"/>
          <w:sz w:val="24"/>
          <w:szCs w:val="24"/>
        </w:rPr>
        <w:t xml:space="preserve">. </w:t>
      </w:r>
      <w:r>
        <w:rPr>
          <w:rFonts w:ascii="Arial" w:eastAsia="Times New Roman" w:hAnsi="Arial" w:cs="Arial"/>
          <w:b/>
          <w:bCs/>
          <w:color w:val="000000"/>
          <w:sz w:val="24"/>
          <w:szCs w:val="24"/>
        </w:rPr>
        <w:t>Curso de Direito Penal Brasileiro</w:t>
      </w:r>
      <w:r>
        <w:rPr>
          <w:rFonts w:ascii="Arial" w:eastAsia="Times New Roman" w:hAnsi="Arial" w:cs="Arial"/>
          <w:bCs/>
          <w:color w:val="000000"/>
          <w:sz w:val="24"/>
          <w:szCs w:val="24"/>
        </w:rPr>
        <w:t>. 12</w:t>
      </w:r>
      <w:r w:rsidRPr="00B6021A">
        <w:rPr>
          <w:rFonts w:ascii="Arial" w:eastAsia="Times New Roman" w:hAnsi="Arial" w:cs="Arial"/>
          <w:bCs/>
          <w:color w:val="000000"/>
          <w:sz w:val="24"/>
          <w:szCs w:val="24"/>
        </w:rPr>
        <w:t xml:space="preserve"> </w:t>
      </w:r>
      <w:proofErr w:type="spellStart"/>
      <w:r w:rsidRPr="00B6021A">
        <w:rPr>
          <w:rFonts w:ascii="Arial" w:eastAsia="Times New Roman" w:hAnsi="Arial" w:cs="Arial"/>
          <w:bCs/>
          <w:color w:val="000000"/>
          <w:sz w:val="24"/>
          <w:szCs w:val="24"/>
        </w:rPr>
        <w:t>ed</w:t>
      </w:r>
      <w:proofErr w:type="spellEnd"/>
      <w:r w:rsidRPr="00B6021A">
        <w:rPr>
          <w:rFonts w:ascii="Arial" w:eastAsia="Times New Roman" w:hAnsi="Arial" w:cs="Arial"/>
          <w:bCs/>
          <w:color w:val="000000"/>
          <w:sz w:val="24"/>
          <w:szCs w:val="24"/>
        </w:rPr>
        <w:t xml:space="preserve">, </w:t>
      </w:r>
      <w:r>
        <w:rPr>
          <w:rFonts w:ascii="Arial" w:eastAsia="Times New Roman" w:hAnsi="Arial" w:cs="Arial"/>
          <w:bCs/>
          <w:color w:val="000000"/>
          <w:sz w:val="24"/>
          <w:szCs w:val="24"/>
        </w:rPr>
        <w:t>São Paulo-SP</w:t>
      </w:r>
      <w:r w:rsidRPr="00B6021A">
        <w:rPr>
          <w:rFonts w:ascii="Arial" w:eastAsia="Times New Roman" w:hAnsi="Arial" w:cs="Arial"/>
          <w:bCs/>
          <w:color w:val="000000"/>
          <w:sz w:val="24"/>
          <w:szCs w:val="24"/>
        </w:rPr>
        <w:t xml:space="preserve">: </w:t>
      </w:r>
      <w:r>
        <w:rPr>
          <w:rFonts w:ascii="Arial" w:eastAsia="Times New Roman" w:hAnsi="Arial" w:cs="Arial"/>
          <w:bCs/>
          <w:color w:val="000000"/>
          <w:sz w:val="24"/>
          <w:szCs w:val="24"/>
        </w:rPr>
        <w:t>Revista dos Tribunais, 2012</w:t>
      </w:r>
      <w:r w:rsidRPr="00B6021A">
        <w:rPr>
          <w:rFonts w:ascii="Arial" w:eastAsia="Times New Roman" w:hAnsi="Arial" w:cs="Arial"/>
          <w:bCs/>
          <w:color w:val="000000"/>
          <w:sz w:val="24"/>
          <w:szCs w:val="24"/>
        </w:rPr>
        <w:t>.</w:t>
      </w:r>
    </w:p>
    <w:p w:rsidR="00B6021A" w:rsidRPr="00B6021A" w:rsidRDefault="006D665B" w:rsidP="00B6021A">
      <w:pPr>
        <w:jc w:val="both"/>
        <w:rPr>
          <w:rFonts w:ascii="Arial" w:eastAsia="Times New Roman" w:hAnsi="Arial" w:cs="Arial"/>
          <w:bCs/>
          <w:color w:val="000000"/>
          <w:sz w:val="24"/>
          <w:szCs w:val="24"/>
        </w:rPr>
      </w:pPr>
      <w:r>
        <w:rPr>
          <w:rFonts w:ascii="Arial" w:eastAsia="Times New Roman" w:hAnsi="Arial" w:cs="Arial"/>
          <w:bCs/>
          <w:color w:val="000000"/>
          <w:sz w:val="24"/>
          <w:szCs w:val="24"/>
        </w:rPr>
        <w:t>SILVA</w:t>
      </w:r>
      <w:r w:rsidR="00B6021A" w:rsidRPr="00B6021A">
        <w:rPr>
          <w:rFonts w:ascii="Arial" w:eastAsia="Times New Roman" w:hAnsi="Arial" w:cs="Arial"/>
          <w:bCs/>
          <w:color w:val="000000"/>
          <w:sz w:val="24"/>
          <w:szCs w:val="24"/>
        </w:rPr>
        <w:t xml:space="preserve">, </w:t>
      </w:r>
      <w:r>
        <w:rPr>
          <w:rFonts w:ascii="Arial" w:eastAsia="Times New Roman" w:hAnsi="Arial" w:cs="Arial"/>
          <w:bCs/>
          <w:color w:val="000000"/>
          <w:sz w:val="24"/>
          <w:szCs w:val="24"/>
        </w:rPr>
        <w:t>José Afonso</w:t>
      </w:r>
      <w:r w:rsidR="00B6021A" w:rsidRPr="00B6021A">
        <w:rPr>
          <w:rFonts w:ascii="Arial" w:eastAsia="Times New Roman" w:hAnsi="Arial" w:cs="Arial"/>
          <w:bCs/>
          <w:color w:val="000000"/>
          <w:sz w:val="24"/>
          <w:szCs w:val="24"/>
        </w:rPr>
        <w:t xml:space="preserve">. </w:t>
      </w:r>
      <w:r>
        <w:rPr>
          <w:rFonts w:ascii="Arial" w:eastAsia="Times New Roman" w:hAnsi="Arial" w:cs="Arial"/>
          <w:b/>
          <w:bCs/>
          <w:color w:val="000000"/>
          <w:sz w:val="24"/>
          <w:szCs w:val="24"/>
        </w:rPr>
        <w:t>Curso de Direito Constitucional Positivo</w:t>
      </w:r>
      <w:r>
        <w:rPr>
          <w:rFonts w:ascii="Arial" w:eastAsia="Times New Roman" w:hAnsi="Arial" w:cs="Arial"/>
          <w:bCs/>
          <w:color w:val="000000"/>
          <w:sz w:val="24"/>
          <w:szCs w:val="24"/>
        </w:rPr>
        <w:t>. 37</w:t>
      </w:r>
      <w:r w:rsidR="00B6021A" w:rsidRPr="00B6021A">
        <w:rPr>
          <w:rFonts w:ascii="Arial" w:eastAsia="Times New Roman" w:hAnsi="Arial" w:cs="Arial"/>
          <w:bCs/>
          <w:color w:val="000000"/>
          <w:sz w:val="24"/>
          <w:szCs w:val="24"/>
        </w:rPr>
        <w:t xml:space="preserve"> ed</w:t>
      </w:r>
      <w:r>
        <w:rPr>
          <w:rFonts w:ascii="Arial" w:eastAsia="Times New Roman" w:hAnsi="Arial" w:cs="Arial"/>
          <w:bCs/>
          <w:color w:val="000000"/>
          <w:sz w:val="24"/>
          <w:szCs w:val="24"/>
        </w:rPr>
        <w:t>.</w:t>
      </w:r>
      <w:r w:rsidR="00B6021A" w:rsidRPr="00B6021A">
        <w:rPr>
          <w:rFonts w:ascii="Arial" w:eastAsia="Times New Roman" w:hAnsi="Arial" w:cs="Arial"/>
          <w:bCs/>
          <w:color w:val="000000"/>
          <w:sz w:val="24"/>
          <w:szCs w:val="24"/>
        </w:rPr>
        <w:t xml:space="preserve"> </w:t>
      </w:r>
      <w:r>
        <w:rPr>
          <w:rFonts w:ascii="Arial" w:eastAsia="Times New Roman" w:hAnsi="Arial" w:cs="Arial"/>
          <w:bCs/>
          <w:color w:val="000000"/>
          <w:sz w:val="24"/>
          <w:szCs w:val="24"/>
        </w:rPr>
        <w:t>São Paulo</w:t>
      </w:r>
      <w:r w:rsidR="00453E5B">
        <w:rPr>
          <w:rFonts w:ascii="Arial" w:eastAsia="Times New Roman" w:hAnsi="Arial" w:cs="Arial"/>
          <w:bCs/>
          <w:color w:val="000000"/>
          <w:sz w:val="24"/>
          <w:szCs w:val="24"/>
        </w:rPr>
        <w:t>-SP</w:t>
      </w:r>
      <w:r>
        <w:rPr>
          <w:rFonts w:ascii="Arial" w:eastAsia="Times New Roman" w:hAnsi="Arial" w:cs="Arial"/>
          <w:bCs/>
          <w:color w:val="000000"/>
          <w:sz w:val="24"/>
          <w:szCs w:val="24"/>
        </w:rPr>
        <w:t>: Malheiros, 2013</w:t>
      </w:r>
      <w:r w:rsidR="00B6021A" w:rsidRPr="00B6021A">
        <w:rPr>
          <w:rFonts w:ascii="Arial" w:eastAsia="Times New Roman" w:hAnsi="Arial" w:cs="Arial"/>
          <w:bCs/>
          <w:color w:val="000000"/>
          <w:sz w:val="24"/>
          <w:szCs w:val="24"/>
        </w:rPr>
        <w:t>.</w:t>
      </w:r>
    </w:p>
    <w:p w:rsidR="00462902" w:rsidRDefault="00396552" w:rsidP="00B6021A">
      <w:pPr>
        <w:jc w:val="both"/>
        <w:rPr>
          <w:rFonts w:ascii="Arial" w:eastAsia="Times New Roman" w:hAnsi="Arial" w:cs="Arial"/>
          <w:bCs/>
          <w:color w:val="000000"/>
          <w:sz w:val="24"/>
          <w:szCs w:val="24"/>
        </w:rPr>
      </w:pPr>
      <w:r>
        <w:rPr>
          <w:rFonts w:ascii="Arial" w:eastAsia="Times New Roman" w:hAnsi="Arial" w:cs="Arial"/>
          <w:bCs/>
          <w:color w:val="000000"/>
          <w:sz w:val="24"/>
          <w:szCs w:val="24"/>
        </w:rPr>
        <w:t>BRASIL, Código Penal</w:t>
      </w:r>
      <w:r w:rsidR="000F75A3">
        <w:rPr>
          <w:rFonts w:ascii="Arial" w:eastAsia="Times New Roman" w:hAnsi="Arial" w:cs="Arial"/>
          <w:bCs/>
          <w:color w:val="000000"/>
          <w:sz w:val="24"/>
          <w:szCs w:val="24"/>
        </w:rPr>
        <w:t>, 2015</w:t>
      </w:r>
      <w:r w:rsidR="00462902">
        <w:rPr>
          <w:rFonts w:ascii="Arial" w:eastAsia="Times New Roman" w:hAnsi="Arial" w:cs="Arial"/>
          <w:bCs/>
          <w:color w:val="000000"/>
          <w:sz w:val="24"/>
          <w:szCs w:val="24"/>
        </w:rPr>
        <w:t>.</w:t>
      </w:r>
    </w:p>
    <w:p w:rsidR="0087737E" w:rsidRDefault="0087737E" w:rsidP="00B6021A">
      <w:pPr>
        <w:jc w:val="both"/>
        <w:rPr>
          <w:rFonts w:ascii="Arial" w:eastAsia="Times New Roman" w:hAnsi="Arial" w:cs="Arial"/>
          <w:b/>
          <w:bCs/>
          <w:color w:val="000000"/>
          <w:sz w:val="24"/>
          <w:szCs w:val="24"/>
        </w:rPr>
      </w:pPr>
    </w:p>
    <w:p w:rsidR="00E20D05" w:rsidRDefault="00E20D05" w:rsidP="00B6021A">
      <w:pPr>
        <w:jc w:val="both"/>
        <w:rPr>
          <w:rFonts w:ascii="Arial" w:eastAsia="Times New Roman" w:hAnsi="Arial" w:cs="Arial"/>
          <w:b/>
          <w:bCs/>
          <w:color w:val="000000"/>
          <w:sz w:val="24"/>
          <w:szCs w:val="24"/>
        </w:rPr>
      </w:pPr>
      <w:r w:rsidRPr="00E20D05">
        <w:rPr>
          <w:rFonts w:ascii="Arial" w:eastAsia="Times New Roman" w:hAnsi="Arial" w:cs="Arial"/>
          <w:b/>
          <w:bCs/>
          <w:color w:val="000000"/>
          <w:sz w:val="24"/>
          <w:szCs w:val="24"/>
        </w:rPr>
        <w:t>SITES:</w:t>
      </w:r>
    </w:p>
    <w:p w:rsidR="00A064BB" w:rsidRPr="00D13DA2" w:rsidRDefault="00A064BB" w:rsidP="00A064BB">
      <w:pPr>
        <w:rPr>
          <w:rFonts w:ascii="Arial" w:hAnsi="Arial" w:cs="Arial"/>
          <w:color w:val="160EBA"/>
          <w:sz w:val="24"/>
          <w:szCs w:val="24"/>
        </w:rPr>
      </w:pPr>
      <w:r w:rsidRPr="00A064BB">
        <w:rPr>
          <w:rFonts w:ascii="Arial" w:hAnsi="Arial" w:cs="Arial"/>
          <w:b/>
          <w:color w:val="000000"/>
          <w:sz w:val="24"/>
          <w:szCs w:val="24"/>
        </w:rPr>
        <w:t>A interpretação do princípio da dignidade da pessoa humana no atual contexto da Constituição brasileira</w:t>
      </w:r>
      <w:r>
        <w:rPr>
          <w:rFonts w:ascii="Arial" w:hAnsi="Arial" w:cs="Arial"/>
          <w:b/>
          <w:color w:val="000000"/>
          <w:sz w:val="24"/>
          <w:szCs w:val="24"/>
        </w:rPr>
        <w:t>.</w:t>
      </w:r>
      <w:r>
        <w:rPr>
          <w:rFonts w:ascii="Helvetica" w:hAnsi="Helvetica" w:cs="Helvetica"/>
          <w:color w:val="000000"/>
          <w:sz w:val="20"/>
          <w:szCs w:val="20"/>
        </w:rPr>
        <w:br/>
      </w:r>
      <w:r>
        <w:rPr>
          <w:rFonts w:ascii="Helvetica" w:hAnsi="Helvetica" w:cs="Helvetica"/>
          <w:color w:val="000000"/>
          <w:sz w:val="20"/>
          <w:szCs w:val="20"/>
        </w:rPr>
        <w:br/>
      </w:r>
      <w:hyperlink r:id="rId11" w:anchor="ixzz3Zaq7sZBQ" w:history="1">
        <w:r w:rsidRPr="00D13DA2">
          <w:rPr>
            <w:rFonts w:ascii="Arial" w:hAnsi="Arial" w:cs="Arial"/>
            <w:color w:val="160EBA"/>
            <w:sz w:val="24"/>
            <w:szCs w:val="24"/>
          </w:rPr>
          <w:t>http://jus.com.br/artigos/23382/a-interpretacao-do-principio-da-dignidade-da-pessoa-humana-no-atual-contexto-da-constituicao-brasileira#ixzz3Zaq7sZBQ</w:t>
        </w:r>
      </w:hyperlink>
      <w:r w:rsidRPr="00D13DA2">
        <w:rPr>
          <w:rFonts w:ascii="Arial" w:hAnsi="Arial" w:cs="Arial"/>
          <w:color w:val="160EBA"/>
          <w:sz w:val="24"/>
          <w:szCs w:val="24"/>
        </w:rPr>
        <w:t xml:space="preserve"> </w:t>
      </w:r>
    </w:p>
    <w:p w:rsidR="00E20D05" w:rsidRDefault="00A064BB" w:rsidP="00E20D05">
      <w:pPr>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 xml:space="preserve"> </w:t>
      </w:r>
      <w:r w:rsidR="00E20D05">
        <w:rPr>
          <w:rFonts w:ascii="Arial" w:eastAsia="Times New Roman" w:hAnsi="Arial" w:cs="Arial"/>
          <w:bCs/>
          <w:color w:val="000000" w:themeColor="text1"/>
          <w:sz w:val="24"/>
          <w:szCs w:val="24"/>
        </w:rPr>
        <w:t>(</w:t>
      </w:r>
      <w:r>
        <w:rPr>
          <w:rFonts w:ascii="Arial" w:eastAsia="Times New Roman" w:hAnsi="Arial" w:cs="Arial"/>
          <w:bCs/>
          <w:color w:val="000000" w:themeColor="text1"/>
          <w:sz w:val="24"/>
          <w:szCs w:val="24"/>
        </w:rPr>
        <w:t>Acesso</w:t>
      </w:r>
      <w:r w:rsidR="00E20D05">
        <w:rPr>
          <w:rFonts w:ascii="Arial" w:eastAsia="Times New Roman" w:hAnsi="Arial" w:cs="Arial"/>
          <w:bCs/>
          <w:color w:val="000000" w:themeColor="text1"/>
          <w:sz w:val="24"/>
          <w:szCs w:val="24"/>
        </w:rPr>
        <w:t xml:space="preserve"> em: 0</w:t>
      </w:r>
      <w:r>
        <w:rPr>
          <w:rFonts w:ascii="Arial" w:eastAsia="Times New Roman" w:hAnsi="Arial" w:cs="Arial"/>
          <w:bCs/>
          <w:color w:val="000000" w:themeColor="text1"/>
          <w:sz w:val="24"/>
          <w:szCs w:val="24"/>
        </w:rPr>
        <w:t>8</w:t>
      </w:r>
      <w:r w:rsidR="00E20D05">
        <w:rPr>
          <w:rFonts w:ascii="Arial" w:eastAsia="Times New Roman" w:hAnsi="Arial" w:cs="Arial"/>
          <w:bCs/>
          <w:color w:val="000000" w:themeColor="text1"/>
          <w:sz w:val="24"/>
          <w:szCs w:val="24"/>
        </w:rPr>
        <w:t>/</w:t>
      </w:r>
      <w:r>
        <w:rPr>
          <w:rFonts w:ascii="Arial" w:eastAsia="Times New Roman" w:hAnsi="Arial" w:cs="Arial"/>
          <w:bCs/>
          <w:color w:val="000000" w:themeColor="text1"/>
          <w:sz w:val="24"/>
          <w:szCs w:val="24"/>
        </w:rPr>
        <w:t>05/</w:t>
      </w:r>
      <w:r w:rsidR="00E20D05">
        <w:rPr>
          <w:rFonts w:ascii="Arial" w:eastAsia="Times New Roman" w:hAnsi="Arial" w:cs="Arial"/>
          <w:bCs/>
          <w:color w:val="000000" w:themeColor="text1"/>
          <w:sz w:val="24"/>
          <w:szCs w:val="24"/>
        </w:rPr>
        <w:t>201</w:t>
      </w:r>
      <w:r>
        <w:rPr>
          <w:rFonts w:ascii="Arial" w:eastAsia="Times New Roman" w:hAnsi="Arial" w:cs="Arial"/>
          <w:bCs/>
          <w:color w:val="000000" w:themeColor="text1"/>
          <w:sz w:val="24"/>
          <w:szCs w:val="24"/>
        </w:rPr>
        <w:t>5</w:t>
      </w:r>
      <w:r w:rsidR="00E20D05">
        <w:rPr>
          <w:rFonts w:ascii="Arial" w:eastAsia="Times New Roman" w:hAnsi="Arial" w:cs="Arial"/>
          <w:bCs/>
          <w:color w:val="000000" w:themeColor="text1"/>
          <w:sz w:val="24"/>
          <w:szCs w:val="24"/>
        </w:rPr>
        <w:t>)</w:t>
      </w:r>
      <w:r w:rsidR="004E2BFD">
        <w:rPr>
          <w:rFonts w:ascii="Arial" w:eastAsia="Times New Roman" w:hAnsi="Arial" w:cs="Arial"/>
          <w:bCs/>
          <w:color w:val="000000" w:themeColor="text1"/>
          <w:sz w:val="24"/>
          <w:szCs w:val="24"/>
        </w:rPr>
        <w:t>.</w:t>
      </w:r>
    </w:p>
    <w:p w:rsidR="00851CE6" w:rsidRPr="00851CE6" w:rsidRDefault="00851CE6" w:rsidP="00E20D05">
      <w:pPr>
        <w:rPr>
          <w:rFonts w:ascii="Arial" w:eastAsia="Times New Roman" w:hAnsi="Arial" w:cs="Arial"/>
          <w:b/>
          <w:bCs/>
          <w:color w:val="000000" w:themeColor="text1"/>
          <w:sz w:val="24"/>
          <w:szCs w:val="24"/>
        </w:rPr>
      </w:pPr>
      <w:r w:rsidRPr="00851CE6">
        <w:rPr>
          <w:rFonts w:ascii="Arial" w:eastAsia="Times New Roman" w:hAnsi="Arial" w:cs="Arial"/>
          <w:b/>
          <w:bCs/>
          <w:color w:val="000000" w:themeColor="text1"/>
          <w:sz w:val="24"/>
          <w:szCs w:val="24"/>
        </w:rPr>
        <w:t>Inquérito indica que portugueses admitem o suicídio assistido</w:t>
      </w:r>
    </w:p>
    <w:p w:rsidR="00F26B0F" w:rsidRPr="00D13DA2" w:rsidRDefault="00F26B0F" w:rsidP="00E20D05">
      <w:pPr>
        <w:rPr>
          <w:rFonts w:ascii="Arial" w:eastAsia="Times New Roman" w:hAnsi="Arial" w:cs="Arial"/>
          <w:bCs/>
          <w:color w:val="160EBA"/>
          <w:sz w:val="24"/>
          <w:szCs w:val="24"/>
        </w:rPr>
      </w:pPr>
      <w:r w:rsidRPr="00D13DA2">
        <w:rPr>
          <w:rFonts w:ascii="Arial" w:eastAsia="Times New Roman" w:hAnsi="Arial" w:cs="Arial"/>
          <w:bCs/>
          <w:color w:val="160EBA"/>
          <w:sz w:val="24"/>
          <w:szCs w:val="24"/>
        </w:rPr>
        <w:t>http://www.publico.pt/sociedade/noticia/inquerito-indica-que-portugueses-admitem-o-suicidio-assistido-1575642</w:t>
      </w:r>
    </w:p>
    <w:p w:rsidR="00F26B0F" w:rsidRDefault="00F26B0F" w:rsidP="00E20D05">
      <w:pPr>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(Acesso em: 08/05/2015).</w:t>
      </w:r>
    </w:p>
    <w:p w:rsidR="006E2184" w:rsidRPr="006E2184" w:rsidRDefault="006E2184" w:rsidP="00E20D05">
      <w:pPr>
        <w:rPr>
          <w:rFonts w:ascii="Arial" w:eastAsia="Times New Roman" w:hAnsi="Arial" w:cs="Arial"/>
          <w:b/>
          <w:bCs/>
          <w:color w:val="000000" w:themeColor="text1"/>
          <w:sz w:val="24"/>
          <w:szCs w:val="24"/>
        </w:rPr>
      </w:pPr>
      <w:r w:rsidRPr="006E2184">
        <w:rPr>
          <w:rFonts w:ascii="Arial" w:eastAsia="Times New Roman" w:hAnsi="Arial" w:cs="Arial"/>
          <w:b/>
          <w:bCs/>
          <w:color w:val="000000" w:themeColor="text1"/>
          <w:sz w:val="24"/>
          <w:szCs w:val="24"/>
        </w:rPr>
        <w:t>Ao menos 5 países permitem suicídio assistido ou eutanásia; veja quais são</w:t>
      </w:r>
    </w:p>
    <w:p w:rsidR="00462902" w:rsidRPr="00D13DA2" w:rsidRDefault="00560D3B" w:rsidP="00B6021A">
      <w:pPr>
        <w:jc w:val="both"/>
        <w:rPr>
          <w:rFonts w:ascii="Arial" w:eastAsia="Times New Roman" w:hAnsi="Arial" w:cs="Arial"/>
          <w:bCs/>
          <w:color w:val="160EBA"/>
          <w:sz w:val="24"/>
          <w:szCs w:val="24"/>
        </w:rPr>
      </w:pPr>
      <w:hyperlink r:id="rId12" w:history="1">
        <w:r w:rsidR="002038F0" w:rsidRPr="00D13DA2">
          <w:rPr>
            <w:rStyle w:val="Hyperlink"/>
            <w:rFonts w:ascii="Arial" w:eastAsia="Times New Roman" w:hAnsi="Arial" w:cs="Arial"/>
            <w:bCs/>
            <w:color w:val="160EBA"/>
            <w:sz w:val="24"/>
            <w:szCs w:val="24"/>
          </w:rPr>
          <w:t>http://g1.globo.com/ciencia-e-saude/noticia/2014/11/ao-menos-5-paises-permitem-suicidio-assistido-ou-eutanasia-veja-quais-sao.html</w:t>
        </w:r>
      </w:hyperlink>
    </w:p>
    <w:p w:rsidR="002038F0" w:rsidRDefault="002038F0" w:rsidP="00B6021A">
      <w:pPr>
        <w:jc w:val="both"/>
        <w:rPr>
          <w:rFonts w:ascii="Arial" w:eastAsia="Times New Roman" w:hAnsi="Arial" w:cs="Arial"/>
          <w:bCs/>
          <w:color w:val="000000" w:themeColor="text1"/>
          <w:sz w:val="24"/>
          <w:szCs w:val="24"/>
        </w:rPr>
      </w:pPr>
      <w:r w:rsidRPr="002038F0">
        <w:rPr>
          <w:rFonts w:ascii="Arial" w:eastAsia="Times New Roman" w:hAnsi="Arial" w:cs="Arial"/>
          <w:bCs/>
          <w:color w:val="000000" w:themeColor="text1"/>
          <w:sz w:val="24"/>
          <w:szCs w:val="24"/>
        </w:rPr>
        <w:t>(Acesso em:08/05/2015).</w:t>
      </w:r>
    </w:p>
    <w:p w:rsidR="00577F3F" w:rsidRPr="00577F3F" w:rsidRDefault="00577F3F" w:rsidP="00B6021A">
      <w:pPr>
        <w:jc w:val="both"/>
        <w:rPr>
          <w:rFonts w:ascii="Arial" w:eastAsia="Times New Roman" w:hAnsi="Arial" w:cs="Arial"/>
          <w:b/>
          <w:bCs/>
          <w:color w:val="000000" w:themeColor="text1"/>
          <w:sz w:val="24"/>
          <w:szCs w:val="24"/>
        </w:rPr>
      </w:pPr>
      <w:r w:rsidRPr="00577F3F">
        <w:rPr>
          <w:rFonts w:ascii="Arial" w:eastAsia="Times New Roman" w:hAnsi="Arial" w:cs="Arial"/>
          <w:b/>
          <w:bCs/>
          <w:color w:val="000000" w:themeColor="text1"/>
          <w:sz w:val="24"/>
          <w:szCs w:val="24"/>
        </w:rPr>
        <w:t>Direito à Morte Digna: O Fim da Vida em Debates</w:t>
      </w:r>
    </w:p>
    <w:p w:rsidR="00577F3F" w:rsidRPr="00D13DA2" w:rsidRDefault="00560D3B" w:rsidP="00B6021A">
      <w:pPr>
        <w:jc w:val="both"/>
        <w:rPr>
          <w:rFonts w:ascii="Arial" w:eastAsia="Times New Roman" w:hAnsi="Arial" w:cs="Arial"/>
          <w:bCs/>
          <w:color w:val="160EBA"/>
          <w:sz w:val="24"/>
          <w:szCs w:val="24"/>
        </w:rPr>
      </w:pPr>
      <w:hyperlink r:id="rId13" w:history="1">
        <w:r w:rsidR="00577F3F" w:rsidRPr="00D13DA2">
          <w:rPr>
            <w:rStyle w:val="Hyperlink"/>
            <w:rFonts w:ascii="Arial" w:eastAsia="Times New Roman" w:hAnsi="Arial" w:cs="Arial"/>
            <w:bCs/>
            <w:color w:val="160EBA"/>
            <w:sz w:val="24"/>
            <w:szCs w:val="24"/>
          </w:rPr>
          <w:t>http://revistavisaojuridica.uol.com.br/advogados-leis-jurisprudencia/96/direito-a-morte-digna-o-fim-da-vida-em-debate-323805-1.asp</w:t>
        </w:r>
      </w:hyperlink>
    </w:p>
    <w:p w:rsidR="00577F3F" w:rsidRPr="00577F3F" w:rsidRDefault="00577F3F" w:rsidP="00C73B9E">
      <w:pPr>
        <w:tabs>
          <w:tab w:val="left" w:pos="851"/>
        </w:tabs>
        <w:jc w:val="both"/>
        <w:rPr>
          <w:rFonts w:ascii="Arial" w:eastAsia="Times New Roman" w:hAnsi="Arial" w:cs="Arial"/>
          <w:bCs/>
          <w:sz w:val="24"/>
          <w:szCs w:val="24"/>
        </w:rPr>
      </w:pPr>
      <w:r w:rsidRPr="00577F3F">
        <w:rPr>
          <w:rFonts w:ascii="Arial" w:eastAsia="Times New Roman" w:hAnsi="Arial" w:cs="Arial"/>
          <w:bCs/>
          <w:sz w:val="24"/>
          <w:szCs w:val="24"/>
        </w:rPr>
        <w:t>(Acesso em: 09/05/2015)</w:t>
      </w:r>
    </w:p>
    <w:sectPr w:rsidR="00577F3F" w:rsidRPr="00577F3F" w:rsidSect="00834B8B">
      <w:type w:val="continuous"/>
      <w:pgSz w:w="11906" w:h="16838" w:code="9"/>
      <w:pgMar w:top="1701" w:right="1134" w:bottom="113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D3B" w:rsidRDefault="00560D3B" w:rsidP="003E012D">
      <w:pPr>
        <w:spacing w:after="0" w:line="240" w:lineRule="auto"/>
      </w:pPr>
      <w:r>
        <w:separator/>
      </w:r>
    </w:p>
  </w:endnote>
  <w:endnote w:type="continuationSeparator" w:id="0">
    <w:p w:rsidR="00560D3B" w:rsidRDefault="00560D3B" w:rsidP="003E0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D3B" w:rsidRDefault="00560D3B" w:rsidP="003E012D">
      <w:pPr>
        <w:spacing w:after="0" w:line="240" w:lineRule="auto"/>
      </w:pPr>
      <w:r>
        <w:separator/>
      </w:r>
    </w:p>
  </w:footnote>
  <w:footnote w:type="continuationSeparator" w:id="0">
    <w:p w:rsidR="00560D3B" w:rsidRDefault="00560D3B" w:rsidP="003E012D">
      <w:pPr>
        <w:spacing w:after="0" w:line="240" w:lineRule="auto"/>
      </w:pPr>
      <w:r>
        <w:continuationSeparator/>
      </w:r>
    </w:p>
  </w:footnote>
  <w:footnote w:id="1">
    <w:p w:rsidR="00700472" w:rsidRPr="001F6899" w:rsidRDefault="00834B8B">
      <w:pPr>
        <w:pStyle w:val="Textodenotaderodap"/>
        <w:rPr>
          <w:rFonts w:ascii="Arial" w:hAnsi="Arial" w:cs="Arial"/>
          <w:color w:val="4F81BD" w:themeColor="accent1"/>
          <w:sz w:val="18"/>
          <w:szCs w:val="18"/>
        </w:rPr>
      </w:pPr>
      <w:r w:rsidRPr="00077FF8">
        <w:rPr>
          <w:rStyle w:val="Refdenotaderodap"/>
          <w:color w:val="000000" w:themeColor="text1"/>
        </w:rPr>
        <w:t>1</w:t>
      </w:r>
      <w:r w:rsidR="00700472" w:rsidRPr="00077FF8">
        <w:rPr>
          <w:color w:val="000000" w:themeColor="text1"/>
        </w:rPr>
        <w:t xml:space="preserve"> </w:t>
      </w:r>
      <w:r w:rsidR="00700472" w:rsidRPr="00253D6D">
        <w:rPr>
          <w:rFonts w:ascii="Arial" w:hAnsi="Arial" w:cs="Arial"/>
          <w:color w:val="000000" w:themeColor="text1"/>
          <w:sz w:val="18"/>
          <w:szCs w:val="18"/>
        </w:rPr>
        <w:t xml:space="preserve">Discente do 4º período do curso de Direito das Faculdades Santa Cruz, Contadora. </w:t>
      </w:r>
      <w:hyperlink r:id="rId1" w:history="1">
        <w:r w:rsidR="00700472" w:rsidRPr="001F6899">
          <w:rPr>
            <w:rStyle w:val="Hyperlink"/>
            <w:rFonts w:ascii="Arial" w:hAnsi="Arial" w:cs="Arial"/>
            <w:color w:val="4F81BD" w:themeColor="accent1"/>
            <w:sz w:val="18"/>
            <w:szCs w:val="18"/>
          </w:rPr>
          <w:t>acscolla@gmail.com</w:t>
        </w:r>
      </w:hyperlink>
    </w:p>
    <w:p w:rsidR="00700472" w:rsidRPr="00253D6D" w:rsidRDefault="00834B8B" w:rsidP="00834B8B">
      <w:pPr>
        <w:pStyle w:val="Textodenotadefim"/>
        <w:suppressLineNumbers/>
        <w:jc w:val="both"/>
        <w:rPr>
          <w:rFonts w:ascii="Arial" w:hAnsi="Arial" w:cs="Arial"/>
          <w:color w:val="000000" w:themeColor="text1"/>
          <w:sz w:val="18"/>
          <w:szCs w:val="18"/>
        </w:rPr>
      </w:pPr>
      <w:r w:rsidRPr="00253D6D">
        <w:rPr>
          <w:rStyle w:val="Refdenotadefim"/>
          <w:rFonts w:ascii="Arial" w:hAnsi="Arial" w:cs="Arial"/>
          <w:color w:val="000000" w:themeColor="text1"/>
          <w:sz w:val="18"/>
          <w:szCs w:val="18"/>
        </w:rPr>
        <w:t>2</w:t>
      </w:r>
      <w:r w:rsidRPr="00253D6D">
        <w:rPr>
          <w:rFonts w:ascii="Arial" w:hAnsi="Arial" w:cs="Arial"/>
          <w:color w:val="000000" w:themeColor="text1"/>
          <w:sz w:val="18"/>
          <w:szCs w:val="18"/>
        </w:rPr>
        <w:t xml:space="preserve"> Discente do 4º período do curso de Direito das Faculdades Santa Cruz</w:t>
      </w:r>
      <w:r w:rsidRPr="001F6899">
        <w:rPr>
          <w:rFonts w:ascii="Arial" w:hAnsi="Arial" w:cs="Arial"/>
          <w:color w:val="4F81BD" w:themeColor="accent1"/>
          <w:sz w:val="18"/>
          <w:szCs w:val="18"/>
        </w:rPr>
        <w:t xml:space="preserve">. </w:t>
      </w:r>
      <w:hyperlink r:id="rId2" w:history="1">
        <w:r w:rsidRPr="001F6899">
          <w:rPr>
            <w:rStyle w:val="Hyperlink"/>
            <w:rFonts w:ascii="Arial" w:hAnsi="Arial" w:cs="Arial"/>
            <w:color w:val="4F81BD" w:themeColor="accent1"/>
            <w:sz w:val="18"/>
            <w:szCs w:val="18"/>
          </w:rPr>
          <w:t>patty02@bol.com.br</w:t>
        </w:r>
      </w:hyperlink>
      <w:r w:rsidRPr="00253D6D">
        <w:rPr>
          <w:rFonts w:ascii="Arial" w:hAnsi="Arial" w:cs="Arial"/>
          <w:color w:val="000000" w:themeColor="text1"/>
          <w:sz w:val="18"/>
          <w:szCs w:val="18"/>
        </w:rPr>
        <w:t>.</w:t>
      </w:r>
    </w:p>
    <w:p w:rsidR="00793AC3" w:rsidRPr="001F6899" w:rsidRDefault="00793AC3" w:rsidP="00793AC3">
      <w:pPr>
        <w:pStyle w:val="Textodenotadefim"/>
        <w:suppressLineNumbers/>
        <w:jc w:val="both"/>
        <w:rPr>
          <w:rStyle w:val="Hyperlink"/>
          <w:rFonts w:ascii="Arial" w:hAnsi="Arial" w:cs="Arial"/>
          <w:color w:val="4F81BD" w:themeColor="accent1"/>
          <w:sz w:val="18"/>
          <w:szCs w:val="18"/>
        </w:rPr>
      </w:pPr>
      <w:r w:rsidRPr="00253D6D">
        <w:rPr>
          <w:rStyle w:val="Refdenotadefim"/>
          <w:rFonts w:ascii="Arial" w:hAnsi="Arial" w:cs="Arial"/>
          <w:color w:val="000000" w:themeColor="text1"/>
          <w:sz w:val="18"/>
          <w:szCs w:val="18"/>
        </w:rPr>
        <w:t>3</w:t>
      </w:r>
      <w:r w:rsidR="00327642" w:rsidRPr="00253D6D">
        <w:rPr>
          <w:rFonts w:ascii="Arial" w:hAnsi="Arial" w:cs="Arial"/>
          <w:color w:val="000000" w:themeColor="text1"/>
          <w:sz w:val="18"/>
          <w:szCs w:val="18"/>
        </w:rPr>
        <w:t xml:space="preserve"> Docente das Faculdades Integradas Santa Cruz de Curitiba - FARESC, Mestrando em Direito Socioambiental pela PUC-PR, Especialista em Direito Penal e Processual Penal pela FADISP-SP, advogado e Juiz Leigo no 6º Juizado Especial Cível do Foro Central de Curitiba-PR, e-mail:</w:t>
      </w:r>
      <w:r w:rsidR="00077FF8" w:rsidRPr="00253D6D">
        <w:rPr>
          <w:rFonts w:ascii="Arial" w:hAnsi="Arial" w:cs="Arial"/>
          <w:color w:val="000000" w:themeColor="text1"/>
          <w:sz w:val="18"/>
          <w:szCs w:val="18"/>
        </w:rPr>
        <w:t xml:space="preserve"> </w:t>
      </w:r>
      <w:hyperlink r:id="rId3" w:tgtFrame="_blank" w:history="1">
        <w:r w:rsidR="00327642" w:rsidRPr="001F6899">
          <w:rPr>
            <w:rStyle w:val="Hyperlink"/>
            <w:rFonts w:ascii="Arial" w:hAnsi="Arial" w:cs="Arial"/>
            <w:color w:val="4F81BD" w:themeColor="accent1"/>
            <w:sz w:val="18"/>
            <w:szCs w:val="18"/>
          </w:rPr>
          <w:t>danieltakey@contato.adv.br</w:t>
        </w:r>
      </w:hyperlink>
    </w:p>
    <w:p w:rsidR="00077FF8" w:rsidRPr="00253D6D" w:rsidRDefault="00077FF8" w:rsidP="00793AC3">
      <w:pPr>
        <w:pStyle w:val="Textodenotadefim"/>
        <w:suppressLineNumbers/>
        <w:jc w:val="both"/>
        <w:rPr>
          <w:rStyle w:val="Hyperlink"/>
          <w:rFonts w:ascii="Arial" w:hAnsi="Arial" w:cs="Arial"/>
          <w:color w:val="000000" w:themeColor="text1"/>
          <w:sz w:val="18"/>
          <w:szCs w:val="18"/>
        </w:rPr>
      </w:pPr>
    </w:p>
    <w:p w:rsidR="00700472" w:rsidRPr="00077FF8" w:rsidRDefault="00700472">
      <w:pPr>
        <w:pStyle w:val="Textodenotaderodap"/>
        <w:rPr>
          <w:color w:val="000000" w:themeColor="text1"/>
        </w:rPr>
      </w:pPr>
    </w:p>
  </w:footnote>
  <w:footnote w:id="2">
    <w:p w:rsidR="00834B8B" w:rsidRPr="00077FF8" w:rsidRDefault="00834B8B">
      <w:pPr>
        <w:pStyle w:val="Textodenotaderodap"/>
        <w:rPr>
          <w:color w:val="000000" w:themeColor="text1"/>
        </w:rPr>
      </w:pPr>
    </w:p>
  </w:footnote>
  <w:footnote w:id="3">
    <w:p w:rsidR="00044A61" w:rsidRDefault="00044A61">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671536"/>
      <w:docPartObj>
        <w:docPartGallery w:val="Page Numbers (Top of Page)"/>
        <w:docPartUnique/>
      </w:docPartObj>
    </w:sdtPr>
    <w:sdtEndPr/>
    <w:sdtContent>
      <w:p w:rsidR="00095760" w:rsidRDefault="00095760">
        <w:pPr>
          <w:pStyle w:val="Cabealho"/>
          <w:jc w:val="right"/>
        </w:pPr>
        <w:r>
          <w:fldChar w:fldCharType="begin"/>
        </w:r>
        <w:r>
          <w:instrText>PAGE   \* MERGEFORMAT</w:instrText>
        </w:r>
        <w:r>
          <w:fldChar w:fldCharType="separate"/>
        </w:r>
        <w:r w:rsidR="000117E3">
          <w:rPr>
            <w:noProof/>
          </w:rPr>
          <w:t>1</w:t>
        </w:r>
        <w:r>
          <w:fldChar w:fldCharType="end"/>
        </w:r>
      </w:p>
    </w:sdtContent>
  </w:sdt>
  <w:p w:rsidR="00095760" w:rsidRDefault="0009576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61569"/>
    <w:multiLevelType w:val="hybridMultilevel"/>
    <w:tmpl w:val="5218B9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38D"/>
    <w:rsid w:val="000117E3"/>
    <w:rsid w:val="0001375B"/>
    <w:rsid w:val="00021E88"/>
    <w:rsid w:val="00030CD9"/>
    <w:rsid w:val="000338EB"/>
    <w:rsid w:val="000404F1"/>
    <w:rsid w:val="00040A42"/>
    <w:rsid w:val="00044A61"/>
    <w:rsid w:val="00047E5F"/>
    <w:rsid w:val="000513DA"/>
    <w:rsid w:val="000647CF"/>
    <w:rsid w:val="00072638"/>
    <w:rsid w:val="00077FF8"/>
    <w:rsid w:val="00095760"/>
    <w:rsid w:val="00096CB9"/>
    <w:rsid w:val="000977D3"/>
    <w:rsid w:val="000A038D"/>
    <w:rsid w:val="000B0362"/>
    <w:rsid w:val="000B4808"/>
    <w:rsid w:val="000C22E3"/>
    <w:rsid w:val="000E362C"/>
    <w:rsid w:val="000F75A3"/>
    <w:rsid w:val="0010009F"/>
    <w:rsid w:val="00107822"/>
    <w:rsid w:val="0011294C"/>
    <w:rsid w:val="00114A75"/>
    <w:rsid w:val="00115B02"/>
    <w:rsid w:val="001205A1"/>
    <w:rsid w:val="00124A4E"/>
    <w:rsid w:val="0012567B"/>
    <w:rsid w:val="00142B42"/>
    <w:rsid w:val="001446E1"/>
    <w:rsid w:val="00166C59"/>
    <w:rsid w:val="001802AA"/>
    <w:rsid w:val="00184707"/>
    <w:rsid w:val="00187D46"/>
    <w:rsid w:val="001901F7"/>
    <w:rsid w:val="00197E45"/>
    <w:rsid w:val="001A2F3C"/>
    <w:rsid w:val="001A4A04"/>
    <w:rsid w:val="001B270B"/>
    <w:rsid w:val="001D5861"/>
    <w:rsid w:val="001D6537"/>
    <w:rsid w:val="001D6E81"/>
    <w:rsid w:val="001F6899"/>
    <w:rsid w:val="002038F0"/>
    <w:rsid w:val="00205710"/>
    <w:rsid w:val="00207193"/>
    <w:rsid w:val="002112CE"/>
    <w:rsid w:val="00217EF1"/>
    <w:rsid w:val="002216B8"/>
    <w:rsid w:val="0023267E"/>
    <w:rsid w:val="00235F91"/>
    <w:rsid w:val="002462FC"/>
    <w:rsid w:val="00246757"/>
    <w:rsid w:val="00247EB3"/>
    <w:rsid w:val="00253D6D"/>
    <w:rsid w:val="00261B76"/>
    <w:rsid w:val="00281315"/>
    <w:rsid w:val="00290D63"/>
    <w:rsid w:val="00292A43"/>
    <w:rsid w:val="002A52CC"/>
    <w:rsid w:val="002A7B4A"/>
    <w:rsid w:val="002B7702"/>
    <w:rsid w:val="002C249F"/>
    <w:rsid w:val="002C4C4B"/>
    <w:rsid w:val="002D2D5F"/>
    <w:rsid w:val="002D7721"/>
    <w:rsid w:val="002E6171"/>
    <w:rsid w:val="002F08C6"/>
    <w:rsid w:val="002F43E3"/>
    <w:rsid w:val="002F511B"/>
    <w:rsid w:val="0031000C"/>
    <w:rsid w:val="003135A4"/>
    <w:rsid w:val="00327642"/>
    <w:rsid w:val="0034317E"/>
    <w:rsid w:val="0034322F"/>
    <w:rsid w:val="0035794F"/>
    <w:rsid w:val="00370891"/>
    <w:rsid w:val="003734CD"/>
    <w:rsid w:val="003809B1"/>
    <w:rsid w:val="00382B3E"/>
    <w:rsid w:val="00383C7C"/>
    <w:rsid w:val="00384C7A"/>
    <w:rsid w:val="00386436"/>
    <w:rsid w:val="00386D4F"/>
    <w:rsid w:val="00396552"/>
    <w:rsid w:val="00397A87"/>
    <w:rsid w:val="003A4D35"/>
    <w:rsid w:val="003C4FA0"/>
    <w:rsid w:val="003D270F"/>
    <w:rsid w:val="003D3994"/>
    <w:rsid w:val="003D39C6"/>
    <w:rsid w:val="003E012D"/>
    <w:rsid w:val="003E65E4"/>
    <w:rsid w:val="003E6ED0"/>
    <w:rsid w:val="003F0680"/>
    <w:rsid w:val="003F45C0"/>
    <w:rsid w:val="003F48A3"/>
    <w:rsid w:val="004235F7"/>
    <w:rsid w:val="00430163"/>
    <w:rsid w:val="00434265"/>
    <w:rsid w:val="004418C6"/>
    <w:rsid w:val="00444776"/>
    <w:rsid w:val="00453E5B"/>
    <w:rsid w:val="00456DD8"/>
    <w:rsid w:val="00462902"/>
    <w:rsid w:val="00464DD9"/>
    <w:rsid w:val="0047257F"/>
    <w:rsid w:val="0047742F"/>
    <w:rsid w:val="004B27F5"/>
    <w:rsid w:val="004C1559"/>
    <w:rsid w:val="004D2185"/>
    <w:rsid w:val="004E2BFD"/>
    <w:rsid w:val="004E69C3"/>
    <w:rsid w:val="00506FFB"/>
    <w:rsid w:val="005458FD"/>
    <w:rsid w:val="00551695"/>
    <w:rsid w:val="00557213"/>
    <w:rsid w:val="00560D3B"/>
    <w:rsid w:val="00566815"/>
    <w:rsid w:val="0057596F"/>
    <w:rsid w:val="00577F3F"/>
    <w:rsid w:val="005903EA"/>
    <w:rsid w:val="005955FC"/>
    <w:rsid w:val="005A70D7"/>
    <w:rsid w:val="005B41F3"/>
    <w:rsid w:val="005C53D0"/>
    <w:rsid w:val="005D4384"/>
    <w:rsid w:val="005D54D9"/>
    <w:rsid w:val="005E27AC"/>
    <w:rsid w:val="005F5BA6"/>
    <w:rsid w:val="00600275"/>
    <w:rsid w:val="006158AF"/>
    <w:rsid w:val="00622FDA"/>
    <w:rsid w:val="006242F0"/>
    <w:rsid w:val="0062593C"/>
    <w:rsid w:val="00635430"/>
    <w:rsid w:val="0064173B"/>
    <w:rsid w:val="006452CA"/>
    <w:rsid w:val="00650D82"/>
    <w:rsid w:val="0067351C"/>
    <w:rsid w:val="00675203"/>
    <w:rsid w:val="00681A73"/>
    <w:rsid w:val="00693389"/>
    <w:rsid w:val="006C2F69"/>
    <w:rsid w:val="006C41FF"/>
    <w:rsid w:val="006C56D0"/>
    <w:rsid w:val="006D490C"/>
    <w:rsid w:val="006D665B"/>
    <w:rsid w:val="006E2184"/>
    <w:rsid w:val="006F352F"/>
    <w:rsid w:val="006F3B41"/>
    <w:rsid w:val="006F4000"/>
    <w:rsid w:val="00700472"/>
    <w:rsid w:val="00715B6F"/>
    <w:rsid w:val="00727470"/>
    <w:rsid w:val="00733F13"/>
    <w:rsid w:val="007421E2"/>
    <w:rsid w:val="0075053E"/>
    <w:rsid w:val="007665AA"/>
    <w:rsid w:val="00767FA6"/>
    <w:rsid w:val="00773D9C"/>
    <w:rsid w:val="00782B6B"/>
    <w:rsid w:val="007854E1"/>
    <w:rsid w:val="00793AC3"/>
    <w:rsid w:val="00795F74"/>
    <w:rsid w:val="007A4720"/>
    <w:rsid w:val="007B3350"/>
    <w:rsid w:val="007B3BBE"/>
    <w:rsid w:val="007B5C7D"/>
    <w:rsid w:val="007D0E4C"/>
    <w:rsid w:val="007D175C"/>
    <w:rsid w:val="007D6650"/>
    <w:rsid w:val="007D7BBB"/>
    <w:rsid w:val="007E4694"/>
    <w:rsid w:val="007F1C3E"/>
    <w:rsid w:val="0080016C"/>
    <w:rsid w:val="00802CBE"/>
    <w:rsid w:val="0081491F"/>
    <w:rsid w:val="00815E2B"/>
    <w:rsid w:val="00820672"/>
    <w:rsid w:val="008238DC"/>
    <w:rsid w:val="00826362"/>
    <w:rsid w:val="0082691B"/>
    <w:rsid w:val="008310FD"/>
    <w:rsid w:val="008339F8"/>
    <w:rsid w:val="00834B8B"/>
    <w:rsid w:val="00835F88"/>
    <w:rsid w:val="00840D25"/>
    <w:rsid w:val="008469E5"/>
    <w:rsid w:val="008502EF"/>
    <w:rsid w:val="00851CE6"/>
    <w:rsid w:val="0086398F"/>
    <w:rsid w:val="0087737E"/>
    <w:rsid w:val="0088476D"/>
    <w:rsid w:val="00886217"/>
    <w:rsid w:val="008916ED"/>
    <w:rsid w:val="00894D55"/>
    <w:rsid w:val="008A0233"/>
    <w:rsid w:val="008A23B5"/>
    <w:rsid w:val="008A2EA0"/>
    <w:rsid w:val="008A32AB"/>
    <w:rsid w:val="008A6669"/>
    <w:rsid w:val="008B0C49"/>
    <w:rsid w:val="008B30BD"/>
    <w:rsid w:val="008B58B8"/>
    <w:rsid w:val="008C040B"/>
    <w:rsid w:val="008C7EBC"/>
    <w:rsid w:val="008C7F3A"/>
    <w:rsid w:val="008E1468"/>
    <w:rsid w:val="008E5CB6"/>
    <w:rsid w:val="008E77C7"/>
    <w:rsid w:val="00930B2A"/>
    <w:rsid w:val="00932612"/>
    <w:rsid w:val="00944148"/>
    <w:rsid w:val="0097040A"/>
    <w:rsid w:val="00981426"/>
    <w:rsid w:val="0098460B"/>
    <w:rsid w:val="009A53AD"/>
    <w:rsid w:val="009B5764"/>
    <w:rsid w:val="009B66D3"/>
    <w:rsid w:val="009C0C35"/>
    <w:rsid w:val="009C1540"/>
    <w:rsid w:val="009C72D0"/>
    <w:rsid w:val="009D1D61"/>
    <w:rsid w:val="009D2A26"/>
    <w:rsid w:val="009E38F1"/>
    <w:rsid w:val="009E6354"/>
    <w:rsid w:val="009F3D1E"/>
    <w:rsid w:val="00A02EBD"/>
    <w:rsid w:val="00A032F0"/>
    <w:rsid w:val="00A04DC3"/>
    <w:rsid w:val="00A064BB"/>
    <w:rsid w:val="00A10663"/>
    <w:rsid w:val="00A51BCE"/>
    <w:rsid w:val="00A60A94"/>
    <w:rsid w:val="00A64235"/>
    <w:rsid w:val="00A73B0A"/>
    <w:rsid w:val="00A83206"/>
    <w:rsid w:val="00A87805"/>
    <w:rsid w:val="00A9142C"/>
    <w:rsid w:val="00AA0527"/>
    <w:rsid w:val="00AC73FE"/>
    <w:rsid w:val="00AD698F"/>
    <w:rsid w:val="00AE0BD8"/>
    <w:rsid w:val="00AF19C6"/>
    <w:rsid w:val="00B11F86"/>
    <w:rsid w:val="00B12924"/>
    <w:rsid w:val="00B24345"/>
    <w:rsid w:val="00B339D0"/>
    <w:rsid w:val="00B44379"/>
    <w:rsid w:val="00B46458"/>
    <w:rsid w:val="00B468EF"/>
    <w:rsid w:val="00B5077B"/>
    <w:rsid w:val="00B51641"/>
    <w:rsid w:val="00B6021A"/>
    <w:rsid w:val="00B67A8E"/>
    <w:rsid w:val="00B8131B"/>
    <w:rsid w:val="00B848BC"/>
    <w:rsid w:val="00B95177"/>
    <w:rsid w:val="00BA4D4D"/>
    <w:rsid w:val="00BA7473"/>
    <w:rsid w:val="00BB7D5F"/>
    <w:rsid w:val="00BC085A"/>
    <w:rsid w:val="00BC17BC"/>
    <w:rsid w:val="00BC53DC"/>
    <w:rsid w:val="00BD01E9"/>
    <w:rsid w:val="00BD3FB7"/>
    <w:rsid w:val="00BE0121"/>
    <w:rsid w:val="00BF305F"/>
    <w:rsid w:val="00BF55D1"/>
    <w:rsid w:val="00BF62D2"/>
    <w:rsid w:val="00C06E98"/>
    <w:rsid w:val="00C242B2"/>
    <w:rsid w:val="00C36ABB"/>
    <w:rsid w:val="00C543D8"/>
    <w:rsid w:val="00C6743D"/>
    <w:rsid w:val="00C73B9E"/>
    <w:rsid w:val="00C74CB8"/>
    <w:rsid w:val="00C752A6"/>
    <w:rsid w:val="00C8041F"/>
    <w:rsid w:val="00C90A37"/>
    <w:rsid w:val="00CA2855"/>
    <w:rsid w:val="00CA3D05"/>
    <w:rsid w:val="00CB06F0"/>
    <w:rsid w:val="00CC75BB"/>
    <w:rsid w:val="00CC7A7B"/>
    <w:rsid w:val="00CD2F99"/>
    <w:rsid w:val="00CD3D5E"/>
    <w:rsid w:val="00CE759C"/>
    <w:rsid w:val="00D13DA2"/>
    <w:rsid w:val="00D2171B"/>
    <w:rsid w:val="00D25125"/>
    <w:rsid w:val="00D25FAC"/>
    <w:rsid w:val="00D27F56"/>
    <w:rsid w:val="00D311E1"/>
    <w:rsid w:val="00D40944"/>
    <w:rsid w:val="00D53C24"/>
    <w:rsid w:val="00D54163"/>
    <w:rsid w:val="00D55577"/>
    <w:rsid w:val="00D63794"/>
    <w:rsid w:val="00D675F9"/>
    <w:rsid w:val="00D809EE"/>
    <w:rsid w:val="00DA2560"/>
    <w:rsid w:val="00DA5041"/>
    <w:rsid w:val="00DB29F1"/>
    <w:rsid w:val="00DB36D9"/>
    <w:rsid w:val="00DB7D1C"/>
    <w:rsid w:val="00DC3355"/>
    <w:rsid w:val="00DD3343"/>
    <w:rsid w:val="00DD37A9"/>
    <w:rsid w:val="00DD501A"/>
    <w:rsid w:val="00DD543E"/>
    <w:rsid w:val="00DD6FE3"/>
    <w:rsid w:val="00DE1DAD"/>
    <w:rsid w:val="00DF0796"/>
    <w:rsid w:val="00E04D36"/>
    <w:rsid w:val="00E20D05"/>
    <w:rsid w:val="00E2274D"/>
    <w:rsid w:val="00E37911"/>
    <w:rsid w:val="00E41A5A"/>
    <w:rsid w:val="00E57B22"/>
    <w:rsid w:val="00E62C06"/>
    <w:rsid w:val="00E64842"/>
    <w:rsid w:val="00E8111F"/>
    <w:rsid w:val="00E81488"/>
    <w:rsid w:val="00E826FC"/>
    <w:rsid w:val="00E87B27"/>
    <w:rsid w:val="00E91E43"/>
    <w:rsid w:val="00EA6F07"/>
    <w:rsid w:val="00ED1184"/>
    <w:rsid w:val="00ED3850"/>
    <w:rsid w:val="00EF4629"/>
    <w:rsid w:val="00EF53C8"/>
    <w:rsid w:val="00F04B36"/>
    <w:rsid w:val="00F21F10"/>
    <w:rsid w:val="00F26B0F"/>
    <w:rsid w:val="00F53C2F"/>
    <w:rsid w:val="00F56EBB"/>
    <w:rsid w:val="00F57683"/>
    <w:rsid w:val="00F60E89"/>
    <w:rsid w:val="00F72710"/>
    <w:rsid w:val="00F76FCD"/>
    <w:rsid w:val="00F914FC"/>
    <w:rsid w:val="00F92E53"/>
    <w:rsid w:val="00FC6CF4"/>
    <w:rsid w:val="00FE1F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A038D"/>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3E012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012D"/>
  </w:style>
  <w:style w:type="paragraph" w:styleId="Rodap">
    <w:name w:val="footer"/>
    <w:basedOn w:val="Normal"/>
    <w:link w:val="RodapChar"/>
    <w:uiPriority w:val="99"/>
    <w:unhideWhenUsed/>
    <w:rsid w:val="003E012D"/>
    <w:pPr>
      <w:tabs>
        <w:tab w:val="center" w:pos="4252"/>
        <w:tab w:val="right" w:pos="8504"/>
      </w:tabs>
      <w:spacing w:after="0" w:line="240" w:lineRule="auto"/>
    </w:pPr>
  </w:style>
  <w:style w:type="character" w:customStyle="1" w:styleId="RodapChar">
    <w:name w:val="Rodapé Char"/>
    <w:basedOn w:val="Fontepargpadro"/>
    <w:link w:val="Rodap"/>
    <w:uiPriority w:val="99"/>
    <w:rsid w:val="003E012D"/>
  </w:style>
  <w:style w:type="paragraph" w:styleId="Textodenotaderodap">
    <w:name w:val="footnote text"/>
    <w:basedOn w:val="Normal"/>
    <w:link w:val="TextodenotaderodapChar"/>
    <w:uiPriority w:val="99"/>
    <w:semiHidden/>
    <w:unhideWhenUsed/>
    <w:rsid w:val="003E012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E012D"/>
    <w:rPr>
      <w:sz w:val="20"/>
      <w:szCs w:val="20"/>
    </w:rPr>
  </w:style>
  <w:style w:type="character" w:styleId="Refdenotaderodap">
    <w:name w:val="footnote reference"/>
    <w:semiHidden/>
    <w:rsid w:val="003E012D"/>
    <w:rPr>
      <w:vertAlign w:val="superscript"/>
    </w:rPr>
  </w:style>
  <w:style w:type="character" w:styleId="Hyperlink">
    <w:name w:val="Hyperlink"/>
    <w:semiHidden/>
    <w:rsid w:val="003E012D"/>
    <w:rPr>
      <w:strike w:val="0"/>
      <w:dstrike w:val="0"/>
      <w:color w:val="00008B"/>
      <w:sz w:val="20"/>
      <w:szCs w:val="20"/>
      <w:u w:val="none"/>
      <w:effect w:val="none"/>
    </w:rPr>
  </w:style>
  <w:style w:type="paragraph" w:styleId="Textodenotadefim">
    <w:name w:val="endnote text"/>
    <w:basedOn w:val="Normal"/>
    <w:link w:val="TextodenotadefimChar"/>
    <w:uiPriority w:val="99"/>
    <w:unhideWhenUsed/>
    <w:rsid w:val="000404F1"/>
    <w:pPr>
      <w:spacing w:after="0" w:line="240" w:lineRule="auto"/>
    </w:pPr>
    <w:rPr>
      <w:sz w:val="20"/>
      <w:szCs w:val="20"/>
    </w:rPr>
  </w:style>
  <w:style w:type="character" w:customStyle="1" w:styleId="TextodenotadefimChar">
    <w:name w:val="Texto de nota de fim Char"/>
    <w:basedOn w:val="Fontepargpadro"/>
    <w:link w:val="Textodenotadefim"/>
    <w:uiPriority w:val="99"/>
    <w:rsid w:val="000404F1"/>
    <w:rPr>
      <w:sz w:val="20"/>
      <w:szCs w:val="20"/>
    </w:rPr>
  </w:style>
  <w:style w:type="character" w:styleId="Refdenotadefim">
    <w:name w:val="endnote reference"/>
    <w:basedOn w:val="Fontepargpadro"/>
    <w:uiPriority w:val="99"/>
    <w:semiHidden/>
    <w:unhideWhenUsed/>
    <w:rsid w:val="000404F1"/>
    <w:rPr>
      <w:vertAlign w:val="superscript"/>
    </w:rPr>
  </w:style>
  <w:style w:type="character" w:customStyle="1" w:styleId="apple-style-span">
    <w:name w:val="apple-style-span"/>
    <w:basedOn w:val="Fontepargpadro"/>
    <w:rsid w:val="00DA2560"/>
  </w:style>
  <w:style w:type="character" w:styleId="Forte">
    <w:name w:val="Strong"/>
    <w:basedOn w:val="Fontepargpadro"/>
    <w:uiPriority w:val="22"/>
    <w:qFormat/>
    <w:rsid w:val="00187D46"/>
    <w:rPr>
      <w:b/>
      <w:bCs/>
    </w:rPr>
  </w:style>
  <w:style w:type="paragraph" w:styleId="Textodebalo">
    <w:name w:val="Balloon Text"/>
    <w:basedOn w:val="Normal"/>
    <w:link w:val="TextodebaloChar"/>
    <w:uiPriority w:val="99"/>
    <w:semiHidden/>
    <w:unhideWhenUsed/>
    <w:rsid w:val="000117E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117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A038D"/>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3E012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012D"/>
  </w:style>
  <w:style w:type="paragraph" w:styleId="Rodap">
    <w:name w:val="footer"/>
    <w:basedOn w:val="Normal"/>
    <w:link w:val="RodapChar"/>
    <w:uiPriority w:val="99"/>
    <w:unhideWhenUsed/>
    <w:rsid w:val="003E012D"/>
    <w:pPr>
      <w:tabs>
        <w:tab w:val="center" w:pos="4252"/>
        <w:tab w:val="right" w:pos="8504"/>
      </w:tabs>
      <w:spacing w:after="0" w:line="240" w:lineRule="auto"/>
    </w:pPr>
  </w:style>
  <w:style w:type="character" w:customStyle="1" w:styleId="RodapChar">
    <w:name w:val="Rodapé Char"/>
    <w:basedOn w:val="Fontepargpadro"/>
    <w:link w:val="Rodap"/>
    <w:uiPriority w:val="99"/>
    <w:rsid w:val="003E012D"/>
  </w:style>
  <w:style w:type="paragraph" w:styleId="Textodenotaderodap">
    <w:name w:val="footnote text"/>
    <w:basedOn w:val="Normal"/>
    <w:link w:val="TextodenotaderodapChar"/>
    <w:uiPriority w:val="99"/>
    <w:semiHidden/>
    <w:unhideWhenUsed/>
    <w:rsid w:val="003E012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E012D"/>
    <w:rPr>
      <w:sz w:val="20"/>
      <w:szCs w:val="20"/>
    </w:rPr>
  </w:style>
  <w:style w:type="character" w:styleId="Refdenotaderodap">
    <w:name w:val="footnote reference"/>
    <w:semiHidden/>
    <w:rsid w:val="003E012D"/>
    <w:rPr>
      <w:vertAlign w:val="superscript"/>
    </w:rPr>
  </w:style>
  <w:style w:type="character" w:styleId="Hyperlink">
    <w:name w:val="Hyperlink"/>
    <w:semiHidden/>
    <w:rsid w:val="003E012D"/>
    <w:rPr>
      <w:strike w:val="0"/>
      <w:dstrike w:val="0"/>
      <w:color w:val="00008B"/>
      <w:sz w:val="20"/>
      <w:szCs w:val="20"/>
      <w:u w:val="none"/>
      <w:effect w:val="none"/>
    </w:rPr>
  </w:style>
  <w:style w:type="paragraph" w:styleId="Textodenotadefim">
    <w:name w:val="endnote text"/>
    <w:basedOn w:val="Normal"/>
    <w:link w:val="TextodenotadefimChar"/>
    <w:uiPriority w:val="99"/>
    <w:unhideWhenUsed/>
    <w:rsid w:val="000404F1"/>
    <w:pPr>
      <w:spacing w:after="0" w:line="240" w:lineRule="auto"/>
    </w:pPr>
    <w:rPr>
      <w:sz w:val="20"/>
      <w:szCs w:val="20"/>
    </w:rPr>
  </w:style>
  <w:style w:type="character" w:customStyle="1" w:styleId="TextodenotadefimChar">
    <w:name w:val="Texto de nota de fim Char"/>
    <w:basedOn w:val="Fontepargpadro"/>
    <w:link w:val="Textodenotadefim"/>
    <w:uiPriority w:val="99"/>
    <w:rsid w:val="000404F1"/>
    <w:rPr>
      <w:sz w:val="20"/>
      <w:szCs w:val="20"/>
    </w:rPr>
  </w:style>
  <w:style w:type="character" w:styleId="Refdenotadefim">
    <w:name w:val="endnote reference"/>
    <w:basedOn w:val="Fontepargpadro"/>
    <w:uiPriority w:val="99"/>
    <w:semiHidden/>
    <w:unhideWhenUsed/>
    <w:rsid w:val="000404F1"/>
    <w:rPr>
      <w:vertAlign w:val="superscript"/>
    </w:rPr>
  </w:style>
  <w:style w:type="character" w:customStyle="1" w:styleId="apple-style-span">
    <w:name w:val="apple-style-span"/>
    <w:basedOn w:val="Fontepargpadro"/>
    <w:rsid w:val="00DA2560"/>
  </w:style>
  <w:style w:type="character" w:styleId="Forte">
    <w:name w:val="Strong"/>
    <w:basedOn w:val="Fontepargpadro"/>
    <w:uiPriority w:val="22"/>
    <w:qFormat/>
    <w:rsid w:val="00187D46"/>
    <w:rPr>
      <w:b/>
      <w:bCs/>
    </w:rPr>
  </w:style>
  <w:style w:type="paragraph" w:styleId="Textodebalo">
    <w:name w:val="Balloon Text"/>
    <w:basedOn w:val="Normal"/>
    <w:link w:val="TextodebaloChar"/>
    <w:uiPriority w:val="99"/>
    <w:semiHidden/>
    <w:unhideWhenUsed/>
    <w:rsid w:val="000117E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117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98856">
      <w:bodyDiv w:val="1"/>
      <w:marLeft w:val="0"/>
      <w:marRight w:val="0"/>
      <w:marTop w:val="0"/>
      <w:marBottom w:val="0"/>
      <w:divBdr>
        <w:top w:val="none" w:sz="0" w:space="0" w:color="auto"/>
        <w:left w:val="none" w:sz="0" w:space="0" w:color="auto"/>
        <w:bottom w:val="none" w:sz="0" w:space="0" w:color="auto"/>
        <w:right w:val="none" w:sz="0" w:space="0" w:color="auto"/>
      </w:divBdr>
    </w:div>
    <w:div w:id="464540569">
      <w:bodyDiv w:val="1"/>
      <w:marLeft w:val="0"/>
      <w:marRight w:val="0"/>
      <w:marTop w:val="0"/>
      <w:marBottom w:val="0"/>
      <w:divBdr>
        <w:top w:val="none" w:sz="0" w:space="0" w:color="auto"/>
        <w:left w:val="none" w:sz="0" w:space="0" w:color="auto"/>
        <w:bottom w:val="none" w:sz="0" w:space="0" w:color="auto"/>
        <w:right w:val="none" w:sz="0" w:space="0" w:color="auto"/>
      </w:divBdr>
    </w:div>
    <w:div w:id="599341485">
      <w:bodyDiv w:val="1"/>
      <w:marLeft w:val="0"/>
      <w:marRight w:val="0"/>
      <w:marTop w:val="0"/>
      <w:marBottom w:val="0"/>
      <w:divBdr>
        <w:top w:val="none" w:sz="0" w:space="0" w:color="auto"/>
        <w:left w:val="none" w:sz="0" w:space="0" w:color="auto"/>
        <w:bottom w:val="none" w:sz="0" w:space="0" w:color="auto"/>
        <w:right w:val="none" w:sz="0" w:space="0" w:color="auto"/>
      </w:divBdr>
    </w:div>
    <w:div w:id="753555515">
      <w:bodyDiv w:val="1"/>
      <w:marLeft w:val="0"/>
      <w:marRight w:val="0"/>
      <w:marTop w:val="0"/>
      <w:marBottom w:val="0"/>
      <w:divBdr>
        <w:top w:val="none" w:sz="0" w:space="0" w:color="auto"/>
        <w:left w:val="none" w:sz="0" w:space="0" w:color="auto"/>
        <w:bottom w:val="none" w:sz="0" w:space="0" w:color="auto"/>
        <w:right w:val="none" w:sz="0" w:space="0" w:color="auto"/>
      </w:divBdr>
      <w:divsChild>
        <w:div w:id="998461330">
          <w:marLeft w:val="-7440"/>
          <w:marRight w:val="0"/>
          <w:marTop w:val="0"/>
          <w:marBottom w:val="0"/>
          <w:divBdr>
            <w:top w:val="none" w:sz="0" w:space="0" w:color="auto"/>
            <w:left w:val="none" w:sz="0" w:space="0" w:color="auto"/>
            <w:bottom w:val="none" w:sz="0" w:space="0" w:color="auto"/>
            <w:right w:val="none" w:sz="0" w:space="0" w:color="auto"/>
          </w:divBdr>
          <w:divsChild>
            <w:div w:id="916328661">
              <w:marLeft w:val="0"/>
              <w:marRight w:val="0"/>
              <w:marTop w:val="0"/>
              <w:marBottom w:val="0"/>
              <w:divBdr>
                <w:top w:val="none" w:sz="0" w:space="0" w:color="auto"/>
                <w:left w:val="none" w:sz="0" w:space="0" w:color="auto"/>
                <w:bottom w:val="none" w:sz="0" w:space="0" w:color="auto"/>
                <w:right w:val="none" w:sz="0" w:space="0" w:color="auto"/>
              </w:divBdr>
              <w:divsChild>
                <w:div w:id="1186404722">
                  <w:marLeft w:val="0"/>
                  <w:marRight w:val="0"/>
                  <w:marTop w:val="0"/>
                  <w:marBottom w:val="0"/>
                  <w:divBdr>
                    <w:top w:val="none" w:sz="0" w:space="0" w:color="auto"/>
                    <w:left w:val="none" w:sz="0" w:space="0" w:color="auto"/>
                    <w:bottom w:val="none" w:sz="0" w:space="0" w:color="auto"/>
                    <w:right w:val="none" w:sz="0" w:space="0" w:color="auto"/>
                  </w:divBdr>
                  <w:divsChild>
                    <w:div w:id="1257715948">
                      <w:marLeft w:val="0"/>
                      <w:marRight w:val="0"/>
                      <w:marTop w:val="0"/>
                      <w:marBottom w:val="0"/>
                      <w:divBdr>
                        <w:top w:val="none" w:sz="0" w:space="0" w:color="auto"/>
                        <w:left w:val="none" w:sz="0" w:space="0" w:color="auto"/>
                        <w:bottom w:val="none" w:sz="0" w:space="0" w:color="auto"/>
                        <w:right w:val="none" w:sz="0" w:space="0" w:color="auto"/>
                      </w:divBdr>
                      <w:divsChild>
                        <w:div w:id="1950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705054">
      <w:bodyDiv w:val="1"/>
      <w:marLeft w:val="0"/>
      <w:marRight w:val="0"/>
      <w:marTop w:val="0"/>
      <w:marBottom w:val="0"/>
      <w:divBdr>
        <w:top w:val="none" w:sz="0" w:space="0" w:color="auto"/>
        <w:left w:val="none" w:sz="0" w:space="0" w:color="auto"/>
        <w:bottom w:val="none" w:sz="0" w:space="0" w:color="auto"/>
        <w:right w:val="none" w:sz="0" w:space="0" w:color="auto"/>
      </w:divBdr>
      <w:divsChild>
        <w:div w:id="366487499">
          <w:marLeft w:val="-7440"/>
          <w:marRight w:val="0"/>
          <w:marTop w:val="0"/>
          <w:marBottom w:val="0"/>
          <w:divBdr>
            <w:top w:val="none" w:sz="0" w:space="0" w:color="auto"/>
            <w:left w:val="none" w:sz="0" w:space="0" w:color="auto"/>
            <w:bottom w:val="none" w:sz="0" w:space="0" w:color="auto"/>
            <w:right w:val="none" w:sz="0" w:space="0" w:color="auto"/>
          </w:divBdr>
          <w:divsChild>
            <w:div w:id="1160461788">
              <w:marLeft w:val="0"/>
              <w:marRight w:val="0"/>
              <w:marTop w:val="0"/>
              <w:marBottom w:val="0"/>
              <w:divBdr>
                <w:top w:val="none" w:sz="0" w:space="0" w:color="auto"/>
                <w:left w:val="none" w:sz="0" w:space="0" w:color="auto"/>
                <w:bottom w:val="none" w:sz="0" w:space="0" w:color="auto"/>
                <w:right w:val="none" w:sz="0" w:space="0" w:color="auto"/>
              </w:divBdr>
              <w:divsChild>
                <w:div w:id="1395423506">
                  <w:marLeft w:val="0"/>
                  <w:marRight w:val="0"/>
                  <w:marTop w:val="0"/>
                  <w:marBottom w:val="0"/>
                  <w:divBdr>
                    <w:top w:val="none" w:sz="0" w:space="0" w:color="auto"/>
                    <w:left w:val="none" w:sz="0" w:space="0" w:color="auto"/>
                    <w:bottom w:val="none" w:sz="0" w:space="0" w:color="auto"/>
                    <w:right w:val="none" w:sz="0" w:space="0" w:color="auto"/>
                  </w:divBdr>
                  <w:divsChild>
                    <w:div w:id="143280569">
                      <w:marLeft w:val="0"/>
                      <w:marRight w:val="0"/>
                      <w:marTop w:val="0"/>
                      <w:marBottom w:val="0"/>
                      <w:divBdr>
                        <w:top w:val="none" w:sz="0" w:space="0" w:color="auto"/>
                        <w:left w:val="none" w:sz="0" w:space="0" w:color="auto"/>
                        <w:bottom w:val="none" w:sz="0" w:space="0" w:color="auto"/>
                        <w:right w:val="none" w:sz="0" w:space="0" w:color="auto"/>
                      </w:divBdr>
                      <w:divsChild>
                        <w:div w:id="4102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011447">
      <w:bodyDiv w:val="1"/>
      <w:marLeft w:val="0"/>
      <w:marRight w:val="0"/>
      <w:marTop w:val="0"/>
      <w:marBottom w:val="0"/>
      <w:divBdr>
        <w:top w:val="none" w:sz="0" w:space="0" w:color="auto"/>
        <w:left w:val="none" w:sz="0" w:space="0" w:color="auto"/>
        <w:bottom w:val="none" w:sz="0" w:space="0" w:color="auto"/>
        <w:right w:val="none" w:sz="0" w:space="0" w:color="auto"/>
      </w:divBdr>
    </w:div>
    <w:div w:id="1401712371">
      <w:bodyDiv w:val="1"/>
      <w:marLeft w:val="0"/>
      <w:marRight w:val="0"/>
      <w:marTop w:val="0"/>
      <w:marBottom w:val="0"/>
      <w:divBdr>
        <w:top w:val="none" w:sz="0" w:space="0" w:color="auto"/>
        <w:left w:val="none" w:sz="0" w:space="0" w:color="auto"/>
        <w:bottom w:val="none" w:sz="0" w:space="0" w:color="auto"/>
        <w:right w:val="none" w:sz="0" w:space="0" w:color="auto"/>
      </w:divBdr>
    </w:div>
    <w:div w:id="1544437875">
      <w:bodyDiv w:val="1"/>
      <w:marLeft w:val="0"/>
      <w:marRight w:val="0"/>
      <w:marTop w:val="0"/>
      <w:marBottom w:val="0"/>
      <w:divBdr>
        <w:top w:val="none" w:sz="0" w:space="0" w:color="auto"/>
        <w:left w:val="none" w:sz="0" w:space="0" w:color="auto"/>
        <w:bottom w:val="none" w:sz="0" w:space="0" w:color="auto"/>
        <w:right w:val="none" w:sz="0" w:space="0" w:color="auto"/>
      </w:divBdr>
      <w:divsChild>
        <w:div w:id="605845088">
          <w:marLeft w:val="-7440"/>
          <w:marRight w:val="0"/>
          <w:marTop w:val="0"/>
          <w:marBottom w:val="0"/>
          <w:divBdr>
            <w:top w:val="none" w:sz="0" w:space="0" w:color="auto"/>
            <w:left w:val="none" w:sz="0" w:space="0" w:color="auto"/>
            <w:bottom w:val="none" w:sz="0" w:space="0" w:color="auto"/>
            <w:right w:val="none" w:sz="0" w:space="0" w:color="auto"/>
          </w:divBdr>
          <w:divsChild>
            <w:div w:id="6560045">
              <w:marLeft w:val="0"/>
              <w:marRight w:val="0"/>
              <w:marTop w:val="0"/>
              <w:marBottom w:val="0"/>
              <w:divBdr>
                <w:top w:val="none" w:sz="0" w:space="0" w:color="auto"/>
                <w:left w:val="none" w:sz="0" w:space="0" w:color="auto"/>
                <w:bottom w:val="none" w:sz="0" w:space="0" w:color="auto"/>
                <w:right w:val="none" w:sz="0" w:space="0" w:color="auto"/>
              </w:divBdr>
              <w:divsChild>
                <w:div w:id="2057966887">
                  <w:marLeft w:val="0"/>
                  <w:marRight w:val="0"/>
                  <w:marTop w:val="0"/>
                  <w:marBottom w:val="0"/>
                  <w:divBdr>
                    <w:top w:val="none" w:sz="0" w:space="0" w:color="auto"/>
                    <w:left w:val="none" w:sz="0" w:space="0" w:color="auto"/>
                    <w:bottom w:val="none" w:sz="0" w:space="0" w:color="auto"/>
                    <w:right w:val="none" w:sz="0" w:space="0" w:color="auto"/>
                  </w:divBdr>
                  <w:divsChild>
                    <w:div w:id="543250858">
                      <w:marLeft w:val="0"/>
                      <w:marRight w:val="0"/>
                      <w:marTop w:val="0"/>
                      <w:marBottom w:val="0"/>
                      <w:divBdr>
                        <w:top w:val="none" w:sz="0" w:space="0" w:color="auto"/>
                        <w:left w:val="none" w:sz="0" w:space="0" w:color="auto"/>
                        <w:bottom w:val="none" w:sz="0" w:space="0" w:color="auto"/>
                        <w:right w:val="none" w:sz="0" w:space="0" w:color="auto"/>
                      </w:divBdr>
                      <w:divsChild>
                        <w:div w:id="105126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328743">
      <w:bodyDiv w:val="1"/>
      <w:marLeft w:val="0"/>
      <w:marRight w:val="0"/>
      <w:marTop w:val="0"/>
      <w:marBottom w:val="0"/>
      <w:divBdr>
        <w:top w:val="none" w:sz="0" w:space="0" w:color="auto"/>
        <w:left w:val="none" w:sz="0" w:space="0" w:color="auto"/>
        <w:bottom w:val="none" w:sz="0" w:space="0" w:color="auto"/>
        <w:right w:val="none" w:sz="0" w:space="0" w:color="auto"/>
      </w:divBdr>
    </w:div>
    <w:div w:id="1929263638">
      <w:bodyDiv w:val="1"/>
      <w:marLeft w:val="0"/>
      <w:marRight w:val="0"/>
      <w:marTop w:val="0"/>
      <w:marBottom w:val="0"/>
      <w:divBdr>
        <w:top w:val="none" w:sz="0" w:space="0" w:color="auto"/>
        <w:left w:val="none" w:sz="0" w:space="0" w:color="auto"/>
        <w:bottom w:val="none" w:sz="0" w:space="0" w:color="auto"/>
        <w:right w:val="none" w:sz="0" w:space="0" w:color="auto"/>
      </w:divBdr>
    </w:div>
    <w:div w:id="2074768679">
      <w:bodyDiv w:val="1"/>
      <w:marLeft w:val="0"/>
      <w:marRight w:val="0"/>
      <w:marTop w:val="0"/>
      <w:marBottom w:val="0"/>
      <w:divBdr>
        <w:top w:val="none" w:sz="0" w:space="0" w:color="auto"/>
        <w:left w:val="none" w:sz="0" w:space="0" w:color="auto"/>
        <w:bottom w:val="none" w:sz="0" w:space="0" w:color="auto"/>
        <w:right w:val="none" w:sz="0" w:space="0" w:color="auto"/>
      </w:divBdr>
    </w:div>
    <w:div w:id="213656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vistavisaojuridica.uol.com.br/advogados-leis-jurisprudencia/96/direito-a-morte-digna-o-fim-da-vida-em-debate-323805-1.as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1.globo.com/ciencia-e-saude/noticia/2014/11/ao-menos-5-paises-permitem-suicidio-assistido-ou-eutanasia-veja-quais-sao.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us.com.br/artigos/23382/a-interpretacao-do-principio-da-dignidade-da-pessoa-humana-no-atual-contexto-da-constituicao-brasileir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danieltakey@contato.adv.br" TargetMode="External"/><Relationship Id="rId2" Type="http://schemas.openxmlformats.org/officeDocument/2006/relationships/hyperlink" Target="mailto:patty02@bol.com.br" TargetMode="External"/><Relationship Id="rId1" Type="http://schemas.openxmlformats.org/officeDocument/2006/relationships/hyperlink" Target="mailto:acscolla@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4512A-FADA-4CD0-BEB0-EB56B692B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3801</Words>
  <Characters>20530</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dc:creator>
  <cp:lastModifiedBy>FABIANO</cp:lastModifiedBy>
  <cp:revision>2</cp:revision>
  <dcterms:created xsi:type="dcterms:W3CDTF">2017-11-14T11:42:00Z</dcterms:created>
  <dcterms:modified xsi:type="dcterms:W3CDTF">2017-11-14T11:42:00Z</dcterms:modified>
</cp:coreProperties>
</file>