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7F4" w:rsidRPr="006B12BF" w:rsidRDefault="006B12BF" w:rsidP="000D17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2BF">
        <w:rPr>
          <w:rFonts w:ascii="Times New Roman" w:hAnsi="Times New Roman" w:cs="Times New Roman"/>
          <w:b/>
          <w:sz w:val="28"/>
          <w:szCs w:val="28"/>
        </w:rPr>
        <w:t>PODER DE POLÍCIA ADMINISTRATIVO: A SUPREMACIA DO PODER DE POLÍCIA DO EXECUTIVO NAS ATIVIDADES DOS PARTICULARES.</w:t>
      </w:r>
    </w:p>
    <w:p w:rsidR="00BD52D8" w:rsidRPr="00036F99" w:rsidRDefault="00BD52D8" w:rsidP="00BD52D8">
      <w:pPr>
        <w:ind w:firstLine="1168"/>
        <w:rPr>
          <w:rFonts w:ascii="Times New Roman" w:hAnsi="Times New Roman" w:cs="Times New Roman"/>
          <w:szCs w:val="24"/>
        </w:rPr>
      </w:pPr>
    </w:p>
    <w:p w:rsidR="00BD52D8" w:rsidRPr="00036F99" w:rsidRDefault="00F9286D" w:rsidP="00BD52D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Juvencharles Lemos Alves</w:t>
      </w:r>
    </w:p>
    <w:p w:rsidR="00BD52D8" w:rsidRPr="00036F99" w:rsidRDefault="00BD52D8" w:rsidP="00BD52D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Cs w:val="24"/>
        </w:rPr>
      </w:pPr>
    </w:p>
    <w:p w:rsidR="00BD52D8" w:rsidRPr="00036F99" w:rsidRDefault="00BD52D8" w:rsidP="00BD52D8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D52D8" w:rsidRPr="00036F99" w:rsidRDefault="00BD52D8" w:rsidP="00BD52D8">
      <w:pPr>
        <w:tabs>
          <w:tab w:val="center" w:pos="4536"/>
          <w:tab w:val="left" w:pos="8190"/>
          <w:tab w:val="left" w:leader="dot" w:pos="8364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4"/>
        </w:rPr>
      </w:pPr>
      <w:r w:rsidRPr="00036F99">
        <w:rPr>
          <w:rFonts w:ascii="Times New Roman" w:hAnsi="Times New Roman" w:cs="Times New Roman"/>
          <w:b/>
          <w:bCs/>
          <w:szCs w:val="24"/>
        </w:rPr>
        <w:tab/>
      </w:r>
      <w:bookmarkStart w:id="0" w:name="_GoBack"/>
      <w:r w:rsidRPr="00036F99">
        <w:rPr>
          <w:rFonts w:ascii="Times New Roman" w:hAnsi="Times New Roman" w:cs="Times New Roman"/>
          <w:b/>
          <w:bCs/>
          <w:sz w:val="24"/>
          <w:szCs w:val="24"/>
        </w:rPr>
        <w:t>RESUMO</w:t>
      </w:r>
      <w:r w:rsidRPr="00036F99">
        <w:rPr>
          <w:rFonts w:ascii="Times New Roman" w:hAnsi="Times New Roman" w:cs="Times New Roman"/>
          <w:b/>
          <w:bCs/>
          <w:szCs w:val="24"/>
        </w:rPr>
        <w:tab/>
      </w:r>
    </w:p>
    <w:p w:rsidR="00BD52D8" w:rsidRPr="003B0BBA" w:rsidRDefault="00BD52D8" w:rsidP="00BD52D8">
      <w:pPr>
        <w:jc w:val="both"/>
        <w:rPr>
          <w:rFonts w:ascii="Times New Roman" w:hAnsi="Times New Roman" w:cs="Times New Roman"/>
          <w:sz w:val="24"/>
          <w:szCs w:val="24"/>
        </w:rPr>
      </w:pPr>
      <w:r w:rsidRPr="003B0BBA">
        <w:rPr>
          <w:rFonts w:ascii="Times New Roman" w:hAnsi="Times New Roman" w:cs="Times New Roman"/>
          <w:sz w:val="24"/>
          <w:szCs w:val="24"/>
        </w:rPr>
        <w:t>Ao se tratar do poder de polícia nos defrontamos com dois aspectos, ou seja: o cidadão que almeja gozar livremente dos seus direitos individuais e a administração que prezando o bem-estar coletivo da sociedade, priva através do seu poder de polícia o mesmo de exercer seus direitos como bem quiser. A análise dos limites que devem ser adotados no controle das intervenções do poder executivo na administração da sociedade é fundamental, tendo em vista que, como já afirmado, essa atuação visa o interesse da sociedade em geral, alcançando-se um bem comum a todos, porém, descobrir até que ponto o interesse individual pode ser deixado de lado para atender a maioria e, além disso, até que ponto pode existir esse controle do poder executivo em sua atuação é o que fomenta toda essa discussão acerca do poder de polícia na administração da sociedade.</w:t>
      </w:r>
    </w:p>
    <w:p w:rsidR="00BD52D8" w:rsidRPr="003B0BBA" w:rsidRDefault="00BD52D8" w:rsidP="00937FDD">
      <w:pPr>
        <w:tabs>
          <w:tab w:val="left" w:leader="dot" w:pos="8364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BD52D8" w:rsidRPr="003B0BBA" w:rsidRDefault="00BD52D8" w:rsidP="00EE2AF9">
      <w:pPr>
        <w:rPr>
          <w:rFonts w:ascii="Times New Roman" w:hAnsi="Times New Roman" w:cs="Times New Roman"/>
          <w:sz w:val="24"/>
          <w:szCs w:val="24"/>
        </w:rPr>
      </w:pPr>
      <w:r w:rsidRPr="003B0BBA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3B0BBA">
        <w:rPr>
          <w:rFonts w:ascii="Times New Roman" w:hAnsi="Times New Roman" w:cs="Times New Roman"/>
          <w:sz w:val="24"/>
          <w:szCs w:val="24"/>
        </w:rPr>
        <w:t>Poder de Polícia; Direitos Individuais e Coletivos; Limitações;</w:t>
      </w:r>
    </w:p>
    <w:p w:rsidR="00EE2AF9" w:rsidRPr="003B0BBA" w:rsidRDefault="00EE2AF9" w:rsidP="00EE2AF9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Toc449513082"/>
    </w:p>
    <w:p w:rsidR="00BD52D8" w:rsidRPr="00EE2AF9" w:rsidRDefault="00BD52D8" w:rsidP="00EE2AF9">
      <w:pPr>
        <w:rPr>
          <w:rFonts w:ascii="Times New Roman" w:hAnsi="Times New Roman" w:cs="Times New Roman"/>
          <w:b/>
          <w:sz w:val="24"/>
          <w:szCs w:val="24"/>
        </w:rPr>
      </w:pPr>
      <w:r w:rsidRPr="00EE2AF9">
        <w:rPr>
          <w:rFonts w:ascii="Times New Roman" w:hAnsi="Times New Roman" w:cs="Times New Roman"/>
          <w:b/>
          <w:sz w:val="24"/>
          <w:szCs w:val="24"/>
        </w:rPr>
        <w:t>INTRODUÇÃO</w:t>
      </w:r>
      <w:bookmarkEnd w:id="1"/>
    </w:p>
    <w:p w:rsidR="00B66E2A" w:rsidRPr="00B66E2A" w:rsidRDefault="00766351" w:rsidP="00B66E2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39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poder de polícia é a atividade do Estado </w:t>
      </w:r>
      <w:r w:rsidR="00B36D43" w:rsidRPr="00AF39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trata, de certo modo como uma forma de </w:t>
      </w:r>
      <w:r w:rsidRPr="00AF39C3">
        <w:rPr>
          <w:rFonts w:ascii="Times New Roman" w:eastAsia="Times New Roman" w:hAnsi="Times New Roman" w:cs="Times New Roman"/>
          <w:sz w:val="24"/>
          <w:szCs w:val="24"/>
          <w:lang w:eastAsia="pt-BR"/>
        </w:rPr>
        <w:t>limita</w:t>
      </w:r>
      <w:r w:rsidR="00B36D43" w:rsidRPr="00AF39C3">
        <w:rPr>
          <w:rFonts w:ascii="Times New Roman" w:eastAsia="Times New Roman" w:hAnsi="Times New Roman" w:cs="Times New Roman"/>
          <w:sz w:val="24"/>
          <w:szCs w:val="24"/>
          <w:lang w:eastAsia="pt-BR"/>
        </w:rPr>
        <w:t>ção</w:t>
      </w:r>
      <w:r w:rsidRPr="00AF39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36D43" w:rsidRPr="00AF39C3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AF39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exercício dos direitos individuais em benefício do direito público, </w:t>
      </w:r>
      <w:r w:rsidR="00B36D43" w:rsidRPr="00AF39C3">
        <w:rPr>
          <w:rFonts w:ascii="Times New Roman" w:eastAsia="Times New Roman" w:hAnsi="Times New Roman" w:cs="Times New Roman"/>
          <w:sz w:val="24"/>
          <w:szCs w:val="24"/>
          <w:lang w:eastAsia="pt-BR"/>
        </w:rPr>
        <w:t>na tentativa de impossibilitar que particulares tirem proveito do seu patrimônio sem infringir os direitos de outros ou seja d</w:t>
      </w:r>
      <w:r w:rsidR="003B0BBA" w:rsidRPr="00AF39C3">
        <w:rPr>
          <w:rFonts w:ascii="Times New Roman" w:eastAsia="Times New Roman" w:hAnsi="Times New Roman" w:cs="Times New Roman"/>
          <w:sz w:val="24"/>
          <w:szCs w:val="24"/>
          <w:lang w:eastAsia="pt-BR"/>
        </w:rPr>
        <w:t>a coletividade.</w:t>
      </w:r>
      <w:r w:rsidR="00B36D43" w:rsidRPr="00AF39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B0BBA" w:rsidRPr="00AF39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Sucintamente </w:t>
      </w:r>
      <w:r w:rsidR="00B36D43" w:rsidRPr="00AF39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poder de polícia foi criado para não permitir que o interesse particular prevaleça sobre o coletivo. Assim o Estado detém a atividade dos cidadãos que se opuserem a esta forma de controle aplicando sanções. </w:t>
      </w:r>
      <w:r w:rsidR="00994F5F" w:rsidRPr="00AF39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referido </w:t>
      </w:r>
      <w:r w:rsidRPr="00AF39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tema coloca em </w:t>
      </w:r>
      <w:r w:rsidR="00A529AD" w:rsidRPr="00AF39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choque </w:t>
      </w:r>
      <w:r w:rsidRPr="00AF39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liberdade plena dos cidadãos exercerem os seus direitos e a incumbência da </w:t>
      </w:r>
      <w:r w:rsidR="003B0BBA" w:rsidRPr="00AF39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administração </w:t>
      </w:r>
      <w:r w:rsidRPr="00AF39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condicionar o exercício daqueles direitos ao </w:t>
      </w:r>
      <w:r w:rsidR="00173FD7" w:rsidRPr="00AF39C3">
        <w:rPr>
          <w:rFonts w:ascii="Times New Roman" w:eastAsia="Times New Roman" w:hAnsi="Times New Roman" w:cs="Times New Roman"/>
          <w:sz w:val="24"/>
          <w:szCs w:val="24"/>
          <w:lang w:eastAsia="pt-BR"/>
        </w:rPr>
        <w:t>bem-estar</w:t>
      </w:r>
      <w:r w:rsidRPr="00AF39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coletivo, constituindo assim, um meio de assegurar os direitos individuais porventura ameaçados pelo exercício ilimitado, sem disciplina normativa dos direitos individuais por parte de todos.</w:t>
      </w:r>
      <w:r w:rsidR="00AF39C3" w:rsidRPr="00AF39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Celson antonio Bandeira de </w:t>
      </w:r>
      <w:r w:rsidR="00A00CD5" w:rsidRPr="00AF39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Mello (2006. p. 789), em se tratando das conceituações do poder de polícia, diz que tal instituto se “destina a impedir um dano para a coletividade, que poderia resultar do exercício da liberdade e da propriedade se uma ou outra não fossem contidas em limites estabelecidos à vista do propósito de harmonizá-las com os interesses da </w:t>
      </w:r>
      <w:r w:rsidR="004A1019" w:rsidRPr="00AF39C3">
        <w:rPr>
          <w:rFonts w:ascii="Times New Roman" w:eastAsia="Times New Roman" w:hAnsi="Times New Roman" w:cs="Times New Roman"/>
          <w:sz w:val="24"/>
          <w:szCs w:val="24"/>
          <w:lang w:eastAsia="pt-BR"/>
        </w:rPr>
        <w:t>coletividade. ”</w:t>
      </w:r>
    </w:p>
    <w:p w:rsidR="00A00CD5" w:rsidRDefault="00B66E2A" w:rsidP="00B66E2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6E2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O poder de polícia,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portanto </w:t>
      </w:r>
      <w:r w:rsidRPr="00B66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uma </w:t>
      </w:r>
      <w:r w:rsidRPr="00B66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atividade negativa,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ou seja</w:t>
      </w:r>
      <w:r w:rsidRPr="00B66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impõe uma abstenção ao cidadão de certa obrigação,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tais</w:t>
      </w:r>
      <w:r w:rsidRPr="00B66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restrições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</w:t>
      </w:r>
      <w:r w:rsidR="00FF4C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impedimentos </w:t>
      </w:r>
      <w:r w:rsidR="00FF4C30" w:rsidRPr="00B66E2A">
        <w:rPr>
          <w:rFonts w:ascii="Times New Roman" w:eastAsia="Times New Roman" w:hAnsi="Times New Roman" w:cs="Times New Roman"/>
          <w:sz w:val="24"/>
          <w:szCs w:val="24"/>
          <w:lang w:eastAsia="pt-BR"/>
        </w:rPr>
        <w:t>impostos</w:t>
      </w:r>
      <w:r w:rsidRPr="00B66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têm o objetivo de evitar que as atividades pretendidas pelos particulares sejam executadas de uma forma perigosa ou mal intencionada.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poder de </w:t>
      </w:r>
      <w:r w:rsidR="00FF4C30">
        <w:rPr>
          <w:rFonts w:ascii="Times New Roman" w:eastAsia="Times New Roman" w:hAnsi="Times New Roman" w:cs="Times New Roman"/>
          <w:sz w:val="24"/>
          <w:szCs w:val="24"/>
          <w:lang w:eastAsia="pt-BR"/>
        </w:rPr>
        <w:t>polícia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encontrado em toda a administração </w:t>
      </w:r>
      <w:r w:rsidR="00FF4C30">
        <w:rPr>
          <w:rFonts w:ascii="Times New Roman" w:eastAsia="Times New Roman" w:hAnsi="Times New Roman" w:cs="Times New Roman"/>
          <w:sz w:val="24"/>
          <w:szCs w:val="24"/>
          <w:lang w:eastAsia="pt-BR"/>
        </w:rPr>
        <w:t>pública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regulamentad</w:t>
      </w:r>
      <w:r w:rsidR="003F0FE7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F0F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definido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através de leis para que não haja, embora exista</w:t>
      </w:r>
      <w:r w:rsidR="00D40FE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excesso</w:t>
      </w:r>
      <w:r w:rsidR="0029741C">
        <w:rPr>
          <w:rFonts w:ascii="Times New Roman" w:eastAsia="Times New Roman" w:hAnsi="Times New Roman" w:cs="Times New Roman"/>
          <w:sz w:val="24"/>
          <w:szCs w:val="24"/>
          <w:lang w:eastAsia="pt-BR"/>
        </w:rPr>
        <w:t>s na sua aplicação assim</w:t>
      </w:r>
      <w:r w:rsidR="00D40FE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2974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causando abusos no seu exercício. No Brasil é amplamente exercido pela administração </w:t>
      </w:r>
      <w:r w:rsidR="00FF4C30">
        <w:rPr>
          <w:rFonts w:ascii="Times New Roman" w:eastAsia="Times New Roman" w:hAnsi="Times New Roman" w:cs="Times New Roman"/>
          <w:sz w:val="24"/>
          <w:szCs w:val="24"/>
          <w:lang w:eastAsia="pt-BR"/>
        </w:rPr>
        <w:t>pública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discricionariamente faz uso do seu poder de </w:t>
      </w:r>
      <w:r w:rsidR="00FF4C30">
        <w:rPr>
          <w:rFonts w:ascii="Times New Roman" w:eastAsia="Times New Roman" w:hAnsi="Times New Roman" w:cs="Times New Roman"/>
          <w:sz w:val="24"/>
          <w:szCs w:val="24"/>
          <w:lang w:eastAsia="pt-BR"/>
        </w:rPr>
        <w:t>polícia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regular a</w:t>
      </w:r>
      <w:r w:rsidR="0007046D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7046D">
        <w:rPr>
          <w:rFonts w:ascii="Times New Roman" w:eastAsia="Times New Roman" w:hAnsi="Times New Roman" w:cs="Times New Roman"/>
          <w:sz w:val="24"/>
          <w:szCs w:val="24"/>
          <w:lang w:eastAsia="pt-BR"/>
        </w:rPr>
        <w:t>atividades dos indivíduos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frente a diversas situações </w:t>
      </w:r>
      <w:r w:rsidR="00FF4C30">
        <w:rPr>
          <w:rFonts w:ascii="Times New Roman" w:eastAsia="Times New Roman" w:hAnsi="Times New Roman" w:cs="Times New Roman"/>
          <w:sz w:val="24"/>
          <w:szCs w:val="24"/>
          <w:lang w:eastAsia="pt-BR"/>
        </w:rPr>
        <w:t>que põe em risco direitos coletivos ou interesses públicos na execução de determinada cond</w:t>
      </w:r>
      <w:r w:rsidR="00E4344B">
        <w:rPr>
          <w:rFonts w:ascii="Times New Roman" w:eastAsia="Times New Roman" w:hAnsi="Times New Roman" w:cs="Times New Roman"/>
          <w:sz w:val="24"/>
          <w:szCs w:val="24"/>
          <w:lang w:eastAsia="pt-BR"/>
        </w:rPr>
        <w:t>uta.</w:t>
      </w:r>
    </w:p>
    <w:p w:rsidR="00E4083F" w:rsidRDefault="0003609F" w:rsidP="00E4083F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que o poder de polícia sofreu grandes transformações ao longo do tempo, e hoje como já mencionado, objetiva</w:t>
      </w:r>
      <w:r w:rsidR="009639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principalmente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apaziguamento e o controle das relações sociais,</w:t>
      </w:r>
      <w:r w:rsidR="00A02B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 finalidade da supremacia do interesse público sobre o particular</w:t>
      </w:r>
      <w:r w:rsidR="0072669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A02B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analisaremos </w:t>
      </w:r>
      <w:r w:rsidR="007266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aqui, </w:t>
      </w:r>
      <w:r w:rsidR="00A02B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 </w:t>
      </w:r>
      <w:r w:rsidR="005678CA" w:rsidRPr="00766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poder de polícia restringe à liberdade individual dos </w:t>
      </w:r>
      <w:r w:rsidR="00726690" w:rsidRPr="00766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cidadãos, </w:t>
      </w:r>
      <w:r w:rsidR="00726690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A02B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que forma acontece essas restrições, e </w:t>
      </w:r>
      <w:r w:rsidR="005678CA" w:rsidRPr="00766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 é </w:t>
      </w:r>
      <w:r w:rsidR="00726690" w:rsidRPr="00766351">
        <w:rPr>
          <w:rFonts w:ascii="Times New Roman" w:eastAsia="Times New Roman" w:hAnsi="Times New Roman" w:cs="Times New Roman"/>
          <w:sz w:val="24"/>
          <w:szCs w:val="24"/>
          <w:lang w:eastAsia="pt-BR"/>
        </w:rPr>
        <w:t>necessárias mudanças</w:t>
      </w:r>
      <w:r w:rsidR="005678CA" w:rsidRPr="00766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forma desse poder, </w:t>
      </w:r>
      <w:r w:rsidR="00A02B73">
        <w:rPr>
          <w:rFonts w:ascii="Times New Roman" w:eastAsia="Times New Roman" w:hAnsi="Times New Roman" w:cs="Times New Roman"/>
          <w:sz w:val="24"/>
          <w:szCs w:val="24"/>
          <w:lang w:eastAsia="pt-BR"/>
        </w:rPr>
        <w:t>observando os comportamentos sociais nos dias de hoje.</w:t>
      </w:r>
      <w:bookmarkStart w:id="2" w:name="_Toc449513083"/>
      <w:bookmarkStart w:id="3" w:name="_Toc449513089"/>
    </w:p>
    <w:p w:rsidR="00E4083F" w:rsidRDefault="00E4083F" w:rsidP="00E4083F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bookmarkEnd w:id="0"/>
    <w:p w:rsidR="00405F0C" w:rsidRPr="00E55253" w:rsidRDefault="00405F0C" w:rsidP="00E4083F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36F99">
        <w:rPr>
          <w:rFonts w:ascii="Times New Roman" w:hAnsi="Times New Roman" w:cs="Times New Roman"/>
          <w:b/>
          <w:sz w:val="24"/>
        </w:rPr>
        <w:t>2 FUNDAMENTAÇÃO TEÓRICA</w:t>
      </w:r>
      <w:bookmarkEnd w:id="2"/>
    </w:p>
    <w:p w:rsidR="00405F0C" w:rsidRPr="00036F99" w:rsidRDefault="00405F0C" w:rsidP="00E4083F">
      <w:pPr>
        <w:pStyle w:val="Ttulo2"/>
        <w:spacing w:before="0"/>
        <w:ind w:firstLine="0"/>
        <w:rPr>
          <w:rFonts w:ascii="Times New Roman" w:hAnsi="Times New Roman" w:cs="Times New Roman"/>
          <w:b/>
          <w:color w:val="auto"/>
          <w:sz w:val="24"/>
        </w:rPr>
      </w:pPr>
      <w:bookmarkStart w:id="4" w:name="_Toc449513084"/>
      <w:r w:rsidRPr="00036F99">
        <w:rPr>
          <w:rFonts w:ascii="Times New Roman" w:hAnsi="Times New Roman" w:cs="Times New Roman"/>
          <w:b/>
          <w:color w:val="auto"/>
          <w:sz w:val="24"/>
        </w:rPr>
        <w:t>2.1 Fundamentação e Características</w:t>
      </w:r>
      <w:bookmarkEnd w:id="4"/>
    </w:p>
    <w:p w:rsidR="00405F0C" w:rsidRPr="00036F99" w:rsidRDefault="00405F0C" w:rsidP="00405F0C">
      <w:pPr>
        <w:pStyle w:val="NormalWeb"/>
        <w:shd w:val="clear" w:color="auto" w:fill="FFFFFF"/>
        <w:spacing w:before="0" w:beforeAutospacing="0" w:after="0" w:afterAutospacing="0" w:line="360" w:lineRule="auto"/>
        <w:ind w:firstLine="1168"/>
        <w:jc w:val="both"/>
      </w:pPr>
      <w:r w:rsidRPr="00036F99">
        <w:t>O direito como regulador do bem coletivo sempre foi o responsável pela tarefa de manter a ordem desde que o homem passou a viver em sociedade, concedendo aos cidadãos direitos, deveres e limitações. Direitos esses que devem ser compatíveis e ajustáveis as situações e ao bem coletivo estipulado pela administração, que é a responsável pela criação de órgãos que equilibrem a preservação do direito individual e os interesses da sociedade, ou seja, a coletividade. A esse poder deu-se o nome de Poder de Polícia, passando a ser a forma ou instrumento para administração realizar a ordem social.</w:t>
      </w:r>
    </w:p>
    <w:p w:rsidR="00405F0C" w:rsidRPr="00036F99" w:rsidRDefault="00405F0C" w:rsidP="00405F0C">
      <w:pPr>
        <w:pStyle w:val="NormalWeb"/>
        <w:shd w:val="clear" w:color="auto" w:fill="FFFFFF"/>
        <w:spacing w:before="0" w:beforeAutospacing="0" w:after="0" w:afterAutospacing="0" w:line="360" w:lineRule="auto"/>
        <w:ind w:firstLine="1168"/>
        <w:jc w:val="both"/>
      </w:pPr>
      <w:r w:rsidRPr="00036F99">
        <w:t>Considerando o poder de organização da administração pública a satisfazer os interesses públicos encontramos essa função bem nítida pelo professor Bandeira de Mello, que diz que:</w:t>
      </w:r>
    </w:p>
    <w:p w:rsidR="00405F0C" w:rsidRPr="00036F99" w:rsidRDefault="00405F0C" w:rsidP="00405F0C">
      <w:pPr>
        <w:pStyle w:val="NormalWeb"/>
        <w:shd w:val="clear" w:color="auto" w:fill="FFFFFF"/>
        <w:spacing w:before="0" w:beforeAutospacing="0" w:after="120" w:afterAutospacing="0"/>
        <w:ind w:left="2268"/>
        <w:jc w:val="both"/>
      </w:pPr>
      <w:r w:rsidRPr="00036F99">
        <w:t xml:space="preserve"> </w:t>
      </w:r>
      <w:r w:rsidRPr="00036F99">
        <w:rPr>
          <w:sz w:val="20"/>
        </w:rPr>
        <w:t xml:space="preserve">“Quem exerce ‘função administrativa’ está adstrito a satisfazer interesses públicos, ou seja, interesses de outrem: a coletividade. Por isso, o uso das prerrogativas da Administração é legítimo se, quando e na medida indispensável ao atendimento dos interesses públicos; vale dizer, do povo, porquanto nos Estados Democráticos o poder emana do povo e em seu proveito terá de ser exercido. ” (MELLO </w:t>
      </w:r>
      <w:r w:rsidRPr="00036F99">
        <w:rPr>
          <w:sz w:val="20"/>
          <w:shd w:val="clear" w:color="auto" w:fill="FFFFFF"/>
        </w:rPr>
        <w:t>2003, p. 62)</w:t>
      </w:r>
      <w:r w:rsidRPr="00036F99">
        <w:rPr>
          <w:sz w:val="20"/>
        </w:rPr>
        <w:t>.</w:t>
      </w:r>
    </w:p>
    <w:p w:rsidR="00405F0C" w:rsidRPr="00036F99" w:rsidRDefault="00405F0C" w:rsidP="00405F0C">
      <w:pPr>
        <w:pStyle w:val="NormalWeb"/>
        <w:shd w:val="clear" w:color="auto" w:fill="FFFFFF"/>
        <w:spacing w:before="0" w:beforeAutospacing="0" w:after="0" w:afterAutospacing="0" w:line="360" w:lineRule="auto"/>
        <w:ind w:firstLine="1168"/>
        <w:jc w:val="both"/>
      </w:pPr>
      <w:r w:rsidRPr="00036F99">
        <w:t xml:space="preserve">Assim o poder de polícia como poder instituído ao Estado vem com o intuito de manter o bem comum, sua razão de ser passa a ser o interesse social, assumindo o caráter </w:t>
      </w:r>
      <w:r w:rsidRPr="00036F99">
        <w:lastRenderedPageBreak/>
        <w:t>preventivo ou repressivo e tem suas premissas trazidas na Constituição e normas de ordem pública.</w:t>
      </w:r>
    </w:p>
    <w:p w:rsidR="00405F0C" w:rsidRPr="00036F99" w:rsidRDefault="00405F0C" w:rsidP="00405F0C">
      <w:pPr>
        <w:pStyle w:val="NormalWeb"/>
        <w:shd w:val="clear" w:color="auto" w:fill="FFFFFF"/>
        <w:spacing w:before="0" w:beforeAutospacing="0" w:after="0" w:afterAutospacing="0" w:line="360" w:lineRule="auto"/>
        <w:ind w:firstLine="1168"/>
        <w:jc w:val="both"/>
      </w:pPr>
      <w:r w:rsidRPr="00036F99">
        <w:t>Sua fundamentação advém da supremacia que é concedida à Administração Pública através do denominado princípio da predominância do interesse público sobre o particular. Todos estão adstritos a esse controle social que serve, através do poder de polícia administrativo, como a manutenção da ordem bem como a proteção social. E esse interesse não se resume a apenas um setor social, pelo contrário, abarca questões relacionadas a saúde, a moral, questões ambientais, assim como a defesa à cultura, do consumidor e dos bens de cada um, dentre outras não menos importantes.</w:t>
      </w:r>
    </w:p>
    <w:p w:rsidR="00405F0C" w:rsidRPr="00036F99" w:rsidRDefault="00405F0C" w:rsidP="00405F0C">
      <w:pPr>
        <w:pStyle w:val="NormalWeb"/>
        <w:shd w:val="clear" w:color="auto" w:fill="FFFFFF"/>
        <w:spacing w:before="0" w:beforeAutospacing="0" w:after="0" w:afterAutospacing="0" w:line="360" w:lineRule="auto"/>
        <w:ind w:firstLine="1168"/>
        <w:jc w:val="both"/>
      </w:pPr>
      <w:r w:rsidRPr="00036F99">
        <w:t>Corroborando com o assunto Hely Lopes Meirelles fala que:</w:t>
      </w:r>
    </w:p>
    <w:p w:rsidR="00405F0C" w:rsidRPr="00036F99" w:rsidRDefault="00405F0C" w:rsidP="00405F0C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sz w:val="20"/>
        </w:rPr>
      </w:pPr>
      <w:r w:rsidRPr="00036F99">
        <w:rPr>
          <w:sz w:val="20"/>
        </w:rPr>
        <w:t>“A razão do poder de polícia é o interesse social e o seu fundamento está na supremacia geral que o estado exerce em seu território sobre todas as pessoas, bem e atividades, supremacia que se revela nos mandamentos constitucionais e nas normas de ordem pública, que a cada passo opõem condicionamentos e restrições aos direitos individuais em favor da coletividade, incumbindo ao Poder Público o seu policiamento administrativo”(2005, p. 129)</w:t>
      </w:r>
    </w:p>
    <w:p w:rsidR="00405F0C" w:rsidRPr="00036F99" w:rsidRDefault="00405F0C" w:rsidP="00405F0C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sz w:val="20"/>
        </w:rPr>
      </w:pPr>
    </w:p>
    <w:p w:rsidR="00405F0C" w:rsidRDefault="00405F0C" w:rsidP="00405F0C">
      <w:pPr>
        <w:pStyle w:val="NormalWeb"/>
        <w:shd w:val="clear" w:color="auto" w:fill="FFFFFF"/>
        <w:spacing w:before="0" w:beforeAutospacing="0" w:after="0" w:afterAutospacing="0" w:line="360" w:lineRule="auto"/>
        <w:ind w:firstLine="1168"/>
        <w:jc w:val="both"/>
      </w:pPr>
      <w:r>
        <w:t xml:space="preserve">Além da predominância do interesse público, outro princípio que vigora em consonância com o poder de polícia é o da proporcionalidade, que faz com que qualquer restrição de direitos individuais em favor dos coletivos, deva ter um vínculo causal entre o remédio apresentado e a consequência de seu uso, caracterizando-se como uma atitude adequada. Ademais, a limitação deve ser estritamente necessária, primando pela </w:t>
      </w:r>
      <w:r>
        <w:rPr>
          <w:i/>
        </w:rPr>
        <w:t>ultima ratio</w:t>
      </w:r>
      <w:r>
        <w:t>, pois deve-se buscar de meios menos ofensivos, para que assim, não se ofenda as leis e princípios fundamentais consoantes na Legislação vigente.</w:t>
      </w:r>
    </w:p>
    <w:p w:rsidR="00405F0C" w:rsidRPr="00701F95" w:rsidRDefault="00405F0C" w:rsidP="00405F0C">
      <w:pPr>
        <w:pStyle w:val="NormalWeb"/>
        <w:shd w:val="clear" w:color="auto" w:fill="FFFFFF"/>
        <w:spacing w:before="0" w:beforeAutospacing="0" w:after="0" w:afterAutospacing="0" w:line="360" w:lineRule="auto"/>
        <w:ind w:firstLine="1168"/>
        <w:jc w:val="both"/>
      </w:pPr>
      <w:r>
        <w:t>É necessário, além dos princípios apresentados, que se verifique a aplicação do princípio de legalidade. Isso quer dizer que, toda a atividade estatal será regida por ele, onde somente a Lei poderá extinguir ou criar deveres relacionados à ação ou omissão de um dever ser, de como determinada conduta deve ser seguida pela sociedade. Portanto, a atividade do poder de polícia, deve seguir o que advém da Lei, não podendo exercer sua atividade sem a devida autorização.</w:t>
      </w:r>
    </w:p>
    <w:p w:rsidR="00405F0C" w:rsidRPr="00036F99" w:rsidRDefault="00405F0C" w:rsidP="00405F0C">
      <w:pPr>
        <w:pStyle w:val="NormalWeb"/>
        <w:shd w:val="clear" w:color="auto" w:fill="FFFFFF"/>
        <w:spacing w:before="0" w:beforeAutospacing="0" w:after="0" w:afterAutospacing="0" w:line="360" w:lineRule="auto"/>
        <w:ind w:firstLine="1168"/>
        <w:jc w:val="both"/>
      </w:pPr>
      <w:r w:rsidRPr="00036F99">
        <w:t>Com base nesses conceitos, têm-se a necessidade de compreender as prerrogativas que regem esse poder. Na doutrina existem diversas características pertinentes a ele, porém, serão destacados as de maior importância para o estudo em questão. Dentre eles estão a coercibilidade, a discricionariedade e a autoexecutoriedade.</w:t>
      </w:r>
    </w:p>
    <w:p w:rsidR="00405F0C" w:rsidRPr="00036F99" w:rsidRDefault="00405F0C" w:rsidP="00405F0C">
      <w:pPr>
        <w:pStyle w:val="NormalWeb"/>
        <w:shd w:val="clear" w:color="auto" w:fill="FFFFFF"/>
        <w:spacing w:before="0" w:beforeAutospacing="0" w:after="0" w:afterAutospacing="0" w:line="360" w:lineRule="auto"/>
        <w:ind w:firstLine="1168"/>
        <w:jc w:val="both"/>
      </w:pPr>
      <w:r w:rsidRPr="00036F99">
        <w:t xml:space="preserve">No que concerne sobre a coercibilidade, percebe-se que há uma imposição coativa do poder de polícia nas condutas que são contrárias ao que a lei destaca como atitudes corretas. Vislumbra-se portanto, a possibilidade do emprego da força para que o cumprimento seja </w:t>
      </w:r>
      <w:r w:rsidRPr="00036F99">
        <w:lastRenderedPageBreak/>
        <w:t>concretizado, independentemente de qualquer autorização judicial, pois essas medidas já são impostas pela própria administração pública como meio de garantir o bem estar social. Porém, é de se notar que a coercibilidade deve sofrer certas limitações, pois sem isso, ocorreria muitas vezes o uso desproporcional da força contra determinada oposição.</w:t>
      </w:r>
    </w:p>
    <w:p w:rsidR="00405F0C" w:rsidRDefault="00405F0C" w:rsidP="00405F0C">
      <w:pPr>
        <w:pStyle w:val="NormalWeb"/>
        <w:shd w:val="clear" w:color="auto" w:fill="FFFFFF"/>
        <w:spacing w:before="0" w:beforeAutospacing="0" w:after="0" w:afterAutospacing="0" w:line="360" w:lineRule="auto"/>
        <w:ind w:firstLine="1168"/>
        <w:jc w:val="both"/>
      </w:pPr>
      <w:r w:rsidRPr="00036F99">
        <w:t>A autoexecutoriedade relaciona-se à possibilidade da Administração Pública, usar de seus próprios meios, sem prévia autorização dos órgãos judiciários, para executar as imposições dirigidas à coletividade que estejam sendo contrariadas. Está intrinsecamente relacionada com a coercibilidade, pois só poderá ser autoexecutório devido a força coativa que detém. Subdividindo-se em exigibilidade e executoriedade.</w:t>
      </w:r>
    </w:p>
    <w:p w:rsidR="00405F0C" w:rsidRPr="00036F99" w:rsidRDefault="00405F0C" w:rsidP="00405F0C">
      <w:pPr>
        <w:pStyle w:val="NormalWeb"/>
        <w:shd w:val="clear" w:color="auto" w:fill="FFFFFF"/>
        <w:spacing w:before="0" w:beforeAutospacing="0" w:after="0" w:afterAutospacing="0" w:line="360" w:lineRule="auto"/>
        <w:ind w:firstLine="1168"/>
        <w:jc w:val="both"/>
      </w:pPr>
      <w:r>
        <w:t>Abordando um pouco mais sobre esta característica, têm-se o entendimento que é através desta que a administração pública impõe a sua vontade através de algumas sanções ou medidas com intuito de apaziguar e conter problemas sociais. Isso se dá pelo uso de meios indiretos de coação, ou seja, uma exigibilidade, a imposição de uma obrigação ao administrado, por exemplo, uma multa ou por via direta, uma executoriedade, que se refere à possibilidade de realizar diretamente a execução forçada da medida imposta, como a remoção de um veiculo estacionado em local indevido, por exemplo.</w:t>
      </w:r>
    </w:p>
    <w:p w:rsidR="00405F0C" w:rsidRPr="00036F99" w:rsidRDefault="00405F0C" w:rsidP="00405F0C">
      <w:pPr>
        <w:pStyle w:val="NormalWeb"/>
        <w:shd w:val="clear" w:color="auto" w:fill="FFFFFF"/>
        <w:spacing w:before="0" w:beforeAutospacing="0" w:after="0" w:afterAutospacing="0" w:line="360" w:lineRule="auto"/>
        <w:ind w:firstLine="1168"/>
        <w:jc w:val="both"/>
      </w:pPr>
      <w:r w:rsidRPr="00036F99">
        <w:t>Por fim, quanto a discricionariedade, contribuem para o entendimento Marcelo Alexandrino e Vicente Paulo ao afirmarem que a Administração Pública:</w:t>
      </w:r>
    </w:p>
    <w:p w:rsidR="00405F0C" w:rsidRPr="00036F99" w:rsidRDefault="00405F0C" w:rsidP="00405F0C">
      <w:pPr>
        <w:pStyle w:val="NormalWeb"/>
        <w:shd w:val="clear" w:color="auto" w:fill="FFFFFF"/>
        <w:spacing w:before="0" w:beforeAutospacing="0" w:after="120" w:afterAutospacing="0"/>
        <w:ind w:left="2268"/>
        <w:jc w:val="both"/>
        <w:rPr>
          <w:sz w:val="20"/>
        </w:rPr>
      </w:pPr>
      <w:r w:rsidRPr="00036F99">
        <w:rPr>
          <w:sz w:val="20"/>
        </w:rPr>
        <w:t>“Dispõe de uma razoável liberdade de atuação, podendo valorar a oportunidade e conveniência de sua prática, estabelecer o motivo e escolher, dentro dos limites legais, seu conteúdo. A finalidade de todo ato de polícia, como a finalidade de qualquer ato administrativo, é requisito sempre vinculado e traduz-se na proteção do interesse da coletividade</w:t>
      </w:r>
      <w:r w:rsidR="003915BB" w:rsidRPr="00036F99">
        <w:rPr>
          <w:sz w:val="20"/>
        </w:rPr>
        <w:t>” (</w:t>
      </w:r>
      <w:r w:rsidRPr="00036F99">
        <w:rPr>
          <w:sz w:val="20"/>
        </w:rPr>
        <w:t>2007, p.181)</w:t>
      </w:r>
    </w:p>
    <w:p w:rsidR="00405F0C" w:rsidRDefault="00405F0C" w:rsidP="00405F0C">
      <w:pPr>
        <w:pStyle w:val="NormalWeb"/>
        <w:shd w:val="clear" w:color="auto" w:fill="FFFFFF"/>
        <w:spacing w:before="0" w:beforeAutospacing="0" w:after="120" w:afterAutospacing="0" w:line="360" w:lineRule="auto"/>
        <w:ind w:firstLine="1134"/>
        <w:jc w:val="both"/>
      </w:pPr>
      <w:r>
        <w:t>Ou seja, através desta característica, têm-se a liberdade de estabelecer os limites e condições a serem impostos aos direitos individuais. Junto a essa discricionariedade, vem o caráter vinculante de seus atos, isso porque, após a aplicação de uma limitação, o uso da sanção deve ser aplicado em combate à conduta contrária aos preceitos legais.</w:t>
      </w:r>
    </w:p>
    <w:p w:rsidR="00405F0C" w:rsidRPr="00036F99" w:rsidRDefault="00405F0C" w:rsidP="00405F0C">
      <w:pPr>
        <w:pStyle w:val="NormalWeb"/>
        <w:shd w:val="clear" w:color="auto" w:fill="FFFFFF"/>
        <w:spacing w:before="0" w:beforeAutospacing="0" w:after="120" w:afterAutospacing="0" w:line="360" w:lineRule="auto"/>
        <w:ind w:firstLine="1134"/>
        <w:jc w:val="both"/>
      </w:pPr>
      <w:r w:rsidRPr="00036F99">
        <w:t>Com base nisso, a Administração, com o uso do poder de polícia, terá liberdade para tomar determinadas decisões na resolução das mais diversas situações, englobando desde a melhor forma para se executar tal ato, até a punição a ser aplicada aliados ao melhor momento dessa atuação.</w:t>
      </w:r>
    </w:p>
    <w:p w:rsidR="00405F0C" w:rsidRPr="00036F99" w:rsidRDefault="00405F0C" w:rsidP="00405F0C">
      <w:pPr>
        <w:pStyle w:val="Ttulo2"/>
        <w:ind w:firstLine="0"/>
        <w:rPr>
          <w:rFonts w:ascii="Times New Roman" w:hAnsi="Times New Roman" w:cs="Times New Roman"/>
          <w:b/>
          <w:color w:val="auto"/>
          <w:sz w:val="24"/>
        </w:rPr>
      </w:pPr>
      <w:bookmarkStart w:id="5" w:name="_Toc449513085"/>
      <w:r w:rsidRPr="00036F99">
        <w:rPr>
          <w:rFonts w:ascii="Times New Roman" w:hAnsi="Times New Roman" w:cs="Times New Roman"/>
          <w:b/>
          <w:color w:val="auto"/>
          <w:sz w:val="24"/>
        </w:rPr>
        <w:t>2.2</w:t>
      </w:r>
      <w:bookmarkEnd w:id="5"/>
      <w:r w:rsidRPr="00036F99">
        <w:rPr>
          <w:rFonts w:ascii="Times New Roman" w:hAnsi="Times New Roman" w:cs="Times New Roman"/>
          <w:b/>
          <w:color w:val="auto"/>
          <w:sz w:val="24"/>
        </w:rPr>
        <w:t xml:space="preserve"> Limites ao Poder de Polícia</w:t>
      </w:r>
    </w:p>
    <w:p w:rsidR="00405F0C" w:rsidRPr="00036F99" w:rsidRDefault="00405F0C" w:rsidP="00405F0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036F99">
        <w:rPr>
          <w:rFonts w:ascii="Times New Roman" w:hAnsi="Times New Roman" w:cs="Times New Roman"/>
          <w:sz w:val="24"/>
        </w:rPr>
        <w:t xml:space="preserve">Como se sabe, não há um poder absoluto insuscetível de limitações. E a Administração Pública, através do uso coercitivo do Poder de Polícia, não se exime de determinados impedimentos. Apesar de sua discricionariedade, é incabível atribuir a um ente </w:t>
      </w:r>
      <w:r w:rsidRPr="00036F99">
        <w:rPr>
          <w:rFonts w:ascii="Times New Roman" w:hAnsi="Times New Roman" w:cs="Times New Roman"/>
          <w:sz w:val="24"/>
        </w:rPr>
        <w:lastRenderedPageBreak/>
        <w:t>total controle sobre suas ações sem pensar nos danos que podem advir diante de uma má gestão desses poderes, por isso, torna-se imprescindível estabelecer limites para a atuação do estado na vida das pessoas.</w:t>
      </w:r>
    </w:p>
    <w:p w:rsidR="00405F0C" w:rsidRPr="00BD6CCB" w:rsidRDefault="00405F0C" w:rsidP="00BD6CCB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36F99">
        <w:rPr>
          <w:rFonts w:ascii="Times New Roman" w:hAnsi="Times New Roman" w:cs="Times New Roman"/>
          <w:sz w:val="24"/>
        </w:rPr>
        <w:t xml:space="preserve"> Quanto a isso, Di Pietro aborda de forma sucinta e clara as áreas que estão sujeitas a limites legais, são elas:</w:t>
      </w:r>
      <w:r w:rsidR="00BD6CCB">
        <w:rPr>
          <w:rFonts w:ascii="Times New Roman" w:hAnsi="Times New Roman" w:cs="Times New Roman"/>
          <w:sz w:val="24"/>
        </w:rPr>
        <w:t xml:space="preserve"> </w:t>
      </w:r>
      <w:r w:rsidRPr="00BD6CCB">
        <w:rPr>
          <w:rFonts w:ascii="Times New Roman" w:hAnsi="Times New Roman" w:cs="Times New Roman"/>
          <w:sz w:val="24"/>
          <w:szCs w:val="24"/>
        </w:rPr>
        <w:t>“Quanto à competência e à forma, aos fins e mesmo com relação aos motivos ou ao objeto; quanto aos dois últimos, ainda que a Administração disponha de certa discricionariedade, esta deve ser exercida nos limites traçados pela lei”(2014, p.129)</w:t>
      </w:r>
    </w:p>
    <w:p w:rsidR="00405F0C" w:rsidRPr="00036F99" w:rsidRDefault="00405F0C" w:rsidP="00405F0C">
      <w:pPr>
        <w:ind w:firstLine="1134"/>
        <w:rPr>
          <w:rFonts w:ascii="Times New Roman" w:hAnsi="Times New Roman" w:cs="Times New Roman"/>
          <w:sz w:val="24"/>
        </w:rPr>
      </w:pPr>
      <w:r w:rsidRPr="00036F99">
        <w:rPr>
          <w:rFonts w:ascii="Times New Roman" w:hAnsi="Times New Roman" w:cs="Times New Roman"/>
          <w:sz w:val="24"/>
        </w:rPr>
        <w:t>E continua:</w:t>
      </w:r>
    </w:p>
    <w:p w:rsidR="00405F0C" w:rsidRPr="00036F99" w:rsidRDefault="00405F0C" w:rsidP="00405F0C">
      <w:pPr>
        <w:spacing w:after="120" w:line="240" w:lineRule="auto"/>
        <w:ind w:left="2268"/>
        <w:jc w:val="both"/>
        <w:rPr>
          <w:rFonts w:ascii="Times New Roman" w:hAnsi="Times New Roman" w:cs="Times New Roman"/>
          <w:sz w:val="20"/>
        </w:rPr>
      </w:pPr>
      <w:r w:rsidRPr="00036F99">
        <w:rPr>
          <w:rFonts w:ascii="Times New Roman" w:hAnsi="Times New Roman" w:cs="Times New Roman"/>
          <w:sz w:val="20"/>
        </w:rPr>
        <w:t>“Quanto aos fins, o poder de polícia só deve ser exercido para atender ao interesse público. Se seu fundamento é precisamente o princípio da predominância do interesse público sobre o particular, o exercício desse poder perderá a sua justificativa quando utilizado para beneficiar ou prejudicar pessoas determinadas; A autoridade que se afastar da finalidade pública incidirá em desvio de poder e acarretará a nulidade do ato com todas as consequências nas esferas civil, penal e administrativa” (2014, p.129)</w:t>
      </w:r>
    </w:p>
    <w:p w:rsidR="00405F0C" w:rsidRPr="00036F99" w:rsidRDefault="00405F0C" w:rsidP="00405F0C">
      <w:pPr>
        <w:spacing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6F99">
        <w:rPr>
          <w:rFonts w:ascii="Times New Roman" w:hAnsi="Times New Roman" w:cs="Times New Roman"/>
          <w:sz w:val="24"/>
          <w:szCs w:val="24"/>
        </w:rPr>
        <w:t>Quanto ao objeto, o princípio da proporcionalidade dos meios aos fins deve ser observado. “</w:t>
      </w:r>
      <w:r w:rsidRPr="00036F99">
        <w:rPr>
          <w:rFonts w:ascii="Times New Roman" w:hAnsi="Times New Roman" w:cs="Times New Roman"/>
          <w:sz w:val="24"/>
          <w:szCs w:val="24"/>
          <w:shd w:val="clear" w:color="auto" w:fill="FFFFFF"/>
        </w:rPr>
        <w:t>Neste sentido deve-se considerar que o poder de polícia não ultrapassará o necessário para a concretização do interesse público que visa guarnecer, tem como finalidade resguardar os direitos individuais, levando em consideração o bem-estar social” (LUZ, 2015)</w:t>
      </w:r>
    </w:p>
    <w:p w:rsidR="00405F0C" w:rsidRDefault="00405F0C" w:rsidP="00405F0C">
      <w:pPr>
        <w:spacing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036F99">
        <w:rPr>
          <w:rFonts w:ascii="Times New Roman" w:hAnsi="Times New Roman" w:cs="Times New Roman"/>
          <w:sz w:val="24"/>
          <w:szCs w:val="27"/>
          <w:shd w:val="clear" w:color="auto" w:fill="FFFFFF"/>
        </w:rPr>
        <w:t>Além destas áreas que sofrem limitações, existem algumas medidas legais para tentar corrigir a desproporção do Poder de Polícia, quando há necessidade. São elas o mandado de segurança, constante no Art. 5º, inciso LXIX, da Constituição, bem como a ação popular, constante também na Constituição, Art.5º, inciso LXIII e a ação civil pública, Art. 129, inciso III da Constituição Federal.</w:t>
      </w:r>
    </w:p>
    <w:p w:rsidR="00405F0C" w:rsidRDefault="00405F0C" w:rsidP="00405F0C">
      <w:pPr>
        <w:spacing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O poder de polícia deve seguir os preceitos da razoabilidade, legalidade e proporcionalidade. Através dessa observância assegura-se o devido processo legal, garantindo o exercício da ampla defesa e contraditório por parte do administrado. A incidência da atuação desse poder é limitado, existindo direitos em que não se pode restringir, tais como, por exemplo, a liberdade de expressão dos meios de comunicação.</w:t>
      </w:r>
    </w:p>
    <w:p w:rsidR="00405F0C" w:rsidRDefault="00405F0C" w:rsidP="00405F0C">
      <w:pPr>
        <w:spacing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Para isso, discorre Álvaro Lazzarini:</w:t>
      </w:r>
    </w:p>
    <w:p w:rsidR="00405F0C" w:rsidRPr="004712B5" w:rsidRDefault="00405F0C" w:rsidP="00405F0C">
      <w:pPr>
        <w:spacing w:after="120" w:line="240" w:lineRule="auto"/>
        <w:ind w:left="2268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7"/>
          <w:shd w:val="clear" w:color="auto" w:fill="FFFFFF"/>
        </w:rPr>
        <w:t xml:space="preserve">“Daí ser correto o raciocínio de que do mesmo modo que os direitos individuais são relativos, assim também acontece com o  poder de polícia que, longe de ser onipotente, incontrolável, é circunscrito, jamais podendo por em perigo a liberdade e a propriedade. Importando, regra geral, o poder de polícia, restrições a direitos individuais, a sua utilização não deve ser excessiva ou desnecessária, para que não se configure o abuso do poder. Não basta que a lei possibilite a ação coercitiva da autoridade para justificação do ato de polícia. É necessário, ainda, que se objetivem condições materiais que solicitem ou recomendem a sua inovação. A coexistência da </w:t>
      </w:r>
      <w:r>
        <w:rPr>
          <w:rFonts w:ascii="Times New Roman" w:hAnsi="Times New Roman" w:cs="Times New Roman"/>
          <w:sz w:val="20"/>
          <w:szCs w:val="27"/>
          <w:shd w:val="clear" w:color="auto" w:fill="FFFFFF"/>
        </w:rPr>
        <w:lastRenderedPageBreak/>
        <w:t>liberdade individual e o poder público repousa na conciliação entre a necessidade de respeitar essa liberdade e a de assegurar a ordem social”(LAZZARINI, 1995, p.82)</w:t>
      </w:r>
    </w:p>
    <w:p w:rsidR="00405F0C" w:rsidRDefault="00405F0C" w:rsidP="00405F0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036F99">
        <w:rPr>
          <w:rFonts w:ascii="Times New Roman" w:hAnsi="Times New Roman" w:cs="Times New Roman"/>
          <w:sz w:val="24"/>
          <w:szCs w:val="27"/>
          <w:shd w:val="clear" w:color="auto" w:fill="FFFFFF"/>
        </w:rPr>
        <w:t>Esses limites, tem o intuito de afastar quaisquer arbitrariedades provenientes do poder de polícia administrativo que goza de sua discricionariedade, restringindo-se direitos individuais somente como forma indispensável para a satisfação do interesse público.</w:t>
      </w:r>
    </w:p>
    <w:p w:rsidR="00405F0C" w:rsidRPr="00036F99" w:rsidRDefault="00405F0C" w:rsidP="00405F0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Os limites, como mencionado, são provenientes das leis, dos princípios da legalidade, da moralidade, da proporcionalidade e do devido processo legal, que regulam esse poder de polícia evitando abusos provenientes da má gestão do mesmo.</w:t>
      </w:r>
    </w:p>
    <w:p w:rsidR="00405F0C" w:rsidRPr="00036F99" w:rsidRDefault="00405F0C" w:rsidP="00405F0C">
      <w:pPr>
        <w:pStyle w:val="SemEspaamento"/>
        <w:rPr>
          <w:shd w:val="clear" w:color="auto" w:fill="FFFFFF"/>
        </w:rPr>
      </w:pPr>
    </w:p>
    <w:p w:rsidR="00405F0C" w:rsidRPr="006A6202" w:rsidRDefault="00405F0C" w:rsidP="00405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6" w:name="_Toc449513086"/>
      <w:r w:rsidRPr="006A62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 O SERVIÇO PÚBLICO E O PODER DE POLÍCIA</w:t>
      </w:r>
      <w:bookmarkEnd w:id="6"/>
    </w:p>
    <w:p w:rsidR="00405F0C" w:rsidRPr="00036F99" w:rsidRDefault="00405F0C" w:rsidP="00405F0C">
      <w:pPr>
        <w:pStyle w:val="SemEspaamento"/>
      </w:pPr>
    </w:p>
    <w:p w:rsidR="006247DC" w:rsidRPr="006C0180" w:rsidRDefault="006247DC" w:rsidP="006247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6202">
        <w:rPr>
          <w:rFonts w:ascii="Times New Roman" w:eastAsia="Times New Roman" w:hAnsi="Times New Roman" w:cs="Times New Roman"/>
          <w:sz w:val="24"/>
          <w:szCs w:val="24"/>
          <w:lang w:eastAsia="pt-BR"/>
        </w:rPr>
        <w:t>3.1 Considerações acerca do Poder Administrativo</w:t>
      </w:r>
    </w:p>
    <w:p w:rsidR="006247DC" w:rsidRPr="005B38E3" w:rsidRDefault="006247DC" w:rsidP="006247DC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247DC" w:rsidRDefault="006247DC" w:rsidP="006247D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O poder de polícia é um atributo da função administrativa, ela o detém para exercer o poder administrativo não suas funções, </w:t>
      </w:r>
      <w:r w:rsidRPr="005B38E3">
        <w:rPr>
          <w:rFonts w:ascii="Times New Roman" w:hAnsi="Times New Roman" w:cs="Times New Roman"/>
          <w:sz w:val="24"/>
          <w:szCs w:val="24"/>
          <w:lang w:eastAsia="pt-BR"/>
        </w:rPr>
        <w:t>nas palavras de Marçal Justen Filho, significa</w:t>
      </w:r>
      <w:r>
        <w:rPr>
          <w:rFonts w:ascii="Times New Roman" w:hAnsi="Times New Roman" w:cs="Times New Roman"/>
          <w:sz w:val="24"/>
          <w:szCs w:val="24"/>
          <w:lang w:eastAsia="pt-BR"/>
        </w:rPr>
        <w:t>:</w:t>
      </w:r>
    </w:p>
    <w:p w:rsidR="006247DC" w:rsidRPr="00F66F81" w:rsidRDefault="006247DC" w:rsidP="006247DC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66F81">
        <w:rPr>
          <w:rFonts w:ascii="Times New Roman" w:hAnsi="Times New Roman" w:cs="Times New Roman"/>
          <w:sz w:val="20"/>
          <w:szCs w:val="20"/>
          <w:lang w:eastAsia="pt-BR"/>
        </w:rPr>
        <w:t xml:space="preserve"> “Conjunto de poderes jurídicos destinados a promover a satisfação de interesses essenciais, relacionado com a produção de direitos fundamentais, cujo desempenho exige uma organização estável e permanente e que se faz sob o regime jurídico infralegal e submetido ao controle jurisdicional”. (JUSTEN FILHO </w:t>
      </w:r>
      <w:r w:rsidRPr="00F66F81">
        <w:rPr>
          <w:rFonts w:ascii="Times New Roman" w:eastAsia="Times New Roman" w:hAnsi="Times New Roman" w:cs="Times New Roman"/>
          <w:sz w:val="20"/>
          <w:szCs w:val="20"/>
          <w:lang w:eastAsia="pt-BR"/>
        </w:rPr>
        <w:t>2006, p. 30.</w:t>
      </w:r>
      <w:r w:rsidRPr="00F66F81">
        <w:rPr>
          <w:rFonts w:ascii="Times New Roman" w:hAnsi="Times New Roman" w:cs="Times New Roman"/>
          <w:sz w:val="20"/>
          <w:szCs w:val="20"/>
          <w:lang w:eastAsia="pt-BR"/>
        </w:rPr>
        <w:t xml:space="preserve"> )</w:t>
      </w:r>
    </w:p>
    <w:p w:rsidR="006247DC" w:rsidRPr="00C90333" w:rsidRDefault="006247DC" w:rsidP="006247D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90333">
        <w:rPr>
          <w:rFonts w:ascii="Times New Roman" w:hAnsi="Times New Roman" w:cs="Times New Roman"/>
          <w:sz w:val="24"/>
          <w:szCs w:val="24"/>
          <w:lang w:eastAsia="pt-BR"/>
        </w:rPr>
        <w:t>A função administrativa exercida pelos entes que compõe a administração pública se concretiza pelos meios exercidos pelos mesmos, afim de realizar as atividades do Estado. Conforme expressa Marcus Vinicius Corrêa Bittencourt, o exercício da função administrativa é entendida como “Atuação direta, concreta e imediata por parte dos entes administrativos ou até por particulares, em determinadas hipóteses, a título de cumprir as finalidades públicas previstas em lei. ” (</w:t>
      </w:r>
      <w:r w:rsidRPr="00C90333">
        <w:rPr>
          <w:rFonts w:ascii="Times New Roman" w:eastAsia="Times New Roman" w:hAnsi="Times New Roman" w:cs="Times New Roman"/>
          <w:sz w:val="24"/>
          <w:szCs w:val="24"/>
          <w:lang w:eastAsia="pt-BR"/>
        </w:rPr>
        <w:t>BITTENCOURT 2005, p. 19).</w:t>
      </w:r>
    </w:p>
    <w:p w:rsidR="006247DC" w:rsidRPr="004E2FD3" w:rsidRDefault="006247DC" w:rsidP="006247D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E2FD3">
        <w:rPr>
          <w:rFonts w:ascii="Times New Roman" w:hAnsi="Times New Roman" w:cs="Times New Roman"/>
          <w:sz w:val="24"/>
          <w:szCs w:val="24"/>
          <w:lang w:eastAsia="pt-BR"/>
        </w:rPr>
        <w:t>O poder administrativo</w:t>
      </w:r>
      <w:r w:rsidRPr="004E2FD3">
        <w:rPr>
          <w:rFonts w:ascii="Times New Roman" w:hAnsi="Times New Roman" w:cs="Times New Roman"/>
          <w:sz w:val="24"/>
          <w:szCs w:val="24"/>
        </w:rPr>
        <w:t xml:space="preserve"> é inerente à Administração Pública e possui caráter instrumental, ou seja, são instrumentos de trabalho básicos para que a administração possa exercer as suas funções atendendo o interesse público. A administração não apenas pode como tem a obrigação de exercer os poderes</w:t>
      </w:r>
      <w:r>
        <w:rPr>
          <w:rFonts w:ascii="Times New Roman" w:hAnsi="Times New Roman" w:cs="Times New Roman"/>
          <w:sz w:val="24"/>
          <w:szCs w:val="24"/>
        </w:rPr>
        <w:t xml:space="preserve">, que </w:t>
      </w:r>
      <w:r w:rsidRPr="004E2FD3">
        <w:rPr>
          <w:rFonts w:ascii="Times New Roman" w:hAnsi="Times New Roman" w:cs="Times New Roman"/>
          <w:sz w:val="24"/>
          <w:szCs w:val="24"/>
        </w:rPr>
        <w:t xml:space="preserve">são verdadeiros deveres, possuem interesses que são tutelados de acordo com o seu regime </w:t>
      </w:r>
      <w:r w:rsidRPr="00E8591B">
        <w:rPr>
          <w:rFonts w:ascii="Times New Roman" w:hAnsi="Times New Roman" w:cs="Times New Roman"/>
          <w:sz w:val="24"/>
          <w:szCs w:val="24"/>
        </w:rPr>
        <w:t xml:space="preserve">jurídico. </w:t>
      </w:r>
      <w:r w:rsidRPr="00E8591B">
        <w:rPr>
          <w:rFonts w:ascii="Times New Roman" w:hAnsi="Times New Roman" w:cs="Times New Roman"/>
          <w:sz w:val="24"/>
          <w:szCs w:val="24"/>
          <w:lang w:eastAsia="pt-BR"/>
        </w:rPr>
        <w:t xml:space="preserve">Para Marcus Vinicius Corrêa Bittencourt, </w:t>
      </w:r>
      <w:r w:rsidRPr="004E2FD3">
        <w:rPr>
          <w:rFonts w:ascii="Times New Roman" w:hAnsi="Times New Roman" w:cs="Times New Roman"/>
          <w:sz w:val="24"/>
          <w:szCs w:val="24"/>
          <w:lang w:eastAsia="pt-BR"/>
        </w:rPr>
        <w:t>o regime jurídico administrativo corresponde a um “sistema especial que coloca a Administração Pública numa posição de supremacia perante os administrados para satisfazer as necessidades coletivas, mas por outro lado, estabelece uma série de restrições ao modo de agir do Poder Público. ” (</w:t>
      </w:r>
      <w:r w:rsidRPr="004E2FD3">
        <w:rPr>
          <w:rFonts w:ascii="Times New Roman" w:eastAsia="Times New Roman" w:hAnsi="Times New Roman" w:cs="Times New Roman"/>
          <w:sz w:val="24"/>
          <w:szCs w:val="24"/>
          <w:lang w:eastAsia="pt-BR"/>
        </w:rPr>
        <w:t>BITTENCOURT 2005, p. 26.</w:t>
      </w:r>
      <w:r w:rsidRPr="004E2FD3">
        <w:rPr>
          <w:rFonts w:ascii="Times New Roman" w:hAnsi="Times New Roman" w:cs="Times New Roman"/>
          <w:sz w:val="24"/>
          <w:szCs w:val="24"/>
          <w:lang w:eastAsia="pt-BR"/>
        </w:rPr>
        <w:t>)</w:t>
      </w:r>
    </w:p>
    <w:p w:rsidR="006247DC" w:rsidRPr="004E2FD3" w:rsidRDefault="006247DC" w:rsidP="006247D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E2FD3">
        <w:rPr>
          <w:rFonts w:ascii="Times New Roman" w:hAnsi="Times New Roman" w:cs="Times New Roman"/>
          <w:sz w:val="24"/>
          <w:szCs w:val="24"/>
          <w:lang w:eastAsia="pt-BR"/>
        </w:rPr>
        <w:lastRenderedPageBreak/>
        <w:t>A supremacia do interesse público sobre o privado é o fundamento do regime jurídico administrativo com suas prerrogativas e restrições. A satisfação do dos interesses da coletividade, ou seja, o interesse público, é o exercício da função administrativa. O interesse público segundo Celso Antônio Bandeira de Melo, se constitui no “interesse do todo, ou seja, do próprio conjunto social. ” Coloca também que o interesse público deve ser conceituado como “ interesse resultante dos conjuntos de interesses que os indivíduos pessoalmente têm quando considerados em as qualidades de membros da Sociedade e pelo simples fato de o serem. ” (</w:t>
      </w:r>
      <w:r w:rsidRPr="004E2FD3">
        <w:rPr>
          <w:rFonts w:ascii="Times New Roman" w:eastAsia="Times New Roman" w:hAnsi="Times New Roman" w:cs="Times New Roman"/>
          <w:sz w:val="24"/>
          <w:szCs w:val="24"/>
          <w:lang w:eastAsia="pt-BR"/>
        </w:rPr>
        <w:t>MELLO, 2001, p. 71)</w:t>
      </w:r>
    </w:p>
    <w:p w:rsidR="006247DC" w:rsidRDefault="006247DC" w:rsidP="006247D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As prerrogativas que possuem a administração pública na forma de poderes administrativos, precisam está amplamente abarcada por lei, pois trata de cerceamento de direitos e liberdades individuais, sobre essa ideia,</w:t>
      </w:r>
      <w:r w:rsidRPr="005B38E3">
        <w:rPr>
          <w:rFonts w:ascii="Times New Roman" w:hAnsi="Times New Roman" w:cs="Times New Roman"/>
          <w:sz w:val="24"/>
          <w:szCs w:val="24"/>
          <w:lang w:eastAsia="pt-BR"/>
        </w:rPr>
        <w:t xml:space="preserve"> Celso Antônio Bandeira de Mello, indica que </w:t>
      </w:r>
    </w:p>
    <w:p w:rsidR="006247DC" w:rsidRPr="00C47E4D" w:rsidRDefault="006247DC" w:rsidP="006247DC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C47E4D">
        <w:rPr>
          <w:rFonts w:ascii="Times New Roman" w:hAnsi="Times New Roman" w:cs="Times New Roman"/>
          <w:sz w:val="20"/>
          <w:szCs w:val="20"/>
          <w:lang w:eastAsia="pt-BR"/>
        </w:rPr>
        <w:t>“os poderes administrativos, realidade deveres-poderes, só existirão e, portanto, só poderão ser validamente exercidos na extensão e intensidade proporcionais irrecusavelmente requerido para o escopo legal a que estão vinculados. Todo excesso, em qualquer sentido, é extravasamento de sua função jurídica. É, afinal, extralimitação, da competência (nome que se dá na esfera jurídica, aos “poderes”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 de quem titulariza função)”(MELLO  2001, p. 80.).</w:t>
      </w:r>
    </w:p>
    <w:p w:rsidR="006247DC" w:rsidRDefault="006247DC" w:rsidP="006247D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Assim, os poderes normativos, disciplinar, hierárquico e o poder de policia, compõe os </w:t>
      </w:r>
      <w:r w:rsidRPr="005B38E3">
        <w:rPr>
          <w:rFonts w:ascii="Times New Roman" w:hAnsi="Times New Roman" w:cs="Times New Roman"/>
          <w:sz w:val="24"/>
          <w:szCs w:val="24"/>
          <w:lang w:eastAsia="pt-BR"/>
        </w:rPr>
        <w:t xml:space="preserve">poderes administrativos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que são </w:t>
      </w:r>
      <w:r w:rsidRPr="005B38E3">
        <w:rPr>
          <w:rFonts w:ascii="Times New Roman" w:hAnsi="Times New Roman" w:cs="Times New Roman"/>
          <w:sz w:val="24"/>
          <w:szCs w:val="24"/>
          <w:lang w:eastAsia="pt-BR"/>
        </w:rPr>
        <w:t xml:space="preserve">inerentes à administração pública para que esta possa tutelar o interesse público, ou seja, o interesse da coletividade.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Como já falado tratado </w:t>
      </w:r>
      <w:r w:rsidRPr="005B38E3">
        <w:rPr>
          <w:rFonts w:ascii="Times New Roman" w:hAnsi="Times New Roman" w:cs="Times New Roman"/>
          <w:sz w:val="24"/>
          <w:szCs w:val="24"/>
          <w:lang w:eastAsia="pt-BR"/>
        </w:rPr>
        <w:t>por alguns autores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como atividade negativa</w:t>
      </w:r>
      <w:r w:rsidRPr="005B38E3"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pt-BR"/>
        </w:rPr>
        <w:t>pois restringe e limita direitos individuais em detrimento do bem coletivo maior, no momento que i</w:t>
      </w:r>
      <w:r w:rsidRPr="005B38E3">
        <w:rPr>
          <w:rFonts w:ascii="Times New Roman" w:hAnsi="Times New Roman" w:cs="Times New Roman"/>
          <w:sz w:val="24"/>
          <w:szCs w:val="24"/>
          <w:lang w:eastAsia="pt-BR"/>
        </w:rPr>
        <w:t>mpõe ao particular uma obrigação de “Não fazer”, de abstenção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e de outro lado, </w:t>
      </w:r>
      <w:r w:rsidRPr="005B38E3">
        <w:rPr>
          <w:rFonts w:ascii="Times New Roman" w:hAnsi="Times New Roman" w:cs="Times New Roman"/>
          <w:sz w:val="24"/>
          <w:szCs w:val="24"/>
          <w:lang w:eastAsia="pt-BR"/>
        </w:rPr>
        <w:t>uma atividade positiva, indicando que o poder de polícia desenvolve uma atividade que vai trazer acréscimo aos indivíduos e, por extensão, à coletividade.</w:t>
      </w:r>
    </w:p>
    <w:p w:rsidR="006247DC" w:rsidRDefault="006247DC" w:rsidP="00405F0C">
      <w:pPr>
        <w:pStyle w:val="Ttulo2"/>
        <w:ind w:firstLine="0"/>
        <w:rPr>
          <w:rFonts w:ascii="Times New Roman" w:hAnsi="Times New Roman" w:cs="Times New Roman"/>
          <w:b/>
          <w:color w:val="auto"/>
          <w:sz w:val="24"/>
        </w:rPr>
      </w:pPr>
      <w:bookmarkStart w:id="7" w:name="_Toc449513088"/>
    </w:p>
    <w:bookmarkEnd w:id="7"/>
    <w:p w:rsidR="002362CE" w:rsidRPr="00036F99" w:rsidRDefault="002362CE" w:rsidP="002362CE">
      <w:pPr>
        <w:pStyle w:val="Ttulo2"/>
        <w:ind w:firstLine="0"/>
        <w:rPr>
          <w:rFonts w:ascii="Times New Roman" w:hAnsi="Times New Roman" w:cs="Times New Roman"/>
          <w:b/>
          <w:color w:val="auto"/>
          <w:sz w:val="24"/>
        </w:rPr>
      </w:pPr>
      <w:r w:rsidRPr="00036F99">
        <w:rPr>
          <w:rFonts w:ascii="Times New Roman" w:hAnsi="Times New Roman" w:cs="Times New Roman"/>
          <w:b/>
          <w:color w:val="auto"/>
          <w:sz w:val="24"/>
        </w:rPr>
        <w:t>3.2 O uso do poder de polícia na Administração publica</w:t>
      </w:r>
    </w:p>
    <w:p w:rsidR="002362CE" w:rsidRPr="006C0180" w:rsidRDefault="002362CE" w:rsidP="002362CE">
      <w:pPr>
        <w:shd w:val="clear" w:color="auto" w:fill="FFFFFF"/>
        <w:spacing w:before="100" w:beforeAutospacing="1" w:after="100" w:afterAutospacing="1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F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Quem no ordenamento conceitua o poder de polícia é o </w:t>
      </w:r>
      <w:r w:rsidRPr="006C0180">
        <w:rPr>
          <w:rFonts w:ascii="Times New Roman" w:eastAsia="Times New Roman" w:hAnsi="Times New Roman" w:cs="Times New Roman"/>
          <w:sz w:val="24"/>
          <w:szCs w:val="24"/>
          <w:lang w:eastAsia="pt-BR"/>
        </w:rPr>
        <w:t>Código Tributário Nacional, que dispõe</w:t>
      </w:r>
      <w:r w:rsidRPr="00036F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seu artigo 78 que</w:t>
      </w:r>
      <w:r w:rsidRPr="006C0180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2362CE" w:rsidRPr="006C0180" w:rsidRDefault="002362CE" w:rsidP="002362CE">
      <w:pPr>
        <w:shd w:val="clear" w:color="auto" w:fill="FFFFFF"/>
        <w:spacing w:before="100" w:beforeAutospacing="1" w:after="100" w:afterAutospacing="1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C0180">
        <w:rPr>
          <w:rFonts w:ascii="Times New Roman" w:eastAsia="Times New Roman" w:hAnsi="Times New Roman" w:cs="Times New Roman"/>
          <w:sz w:val="20"/>
          <w:szCs w:val="20"/>
          <w:lang w:eastAsia="pt-BR"/>
        </w:rPr>
        <w:t>Art. 78. Considera-se poder de polícia a Atividade da Administração Pública que, limitando ou disciplinando direito, interesse ou liberdade, regula a pratica de ato ou abstenção de fato, em razão de interesse público concernente à segurança, à higiene, à ordem, aos costumes, a disciplina da produção e do mercado, ao exercício de atividades econômicas dependentes de concessão ou autorização do Poder Publico, à tranqüilidade pública ou ao respeito à propriedade e os direitos individuais ou coletivos.</w:t>
      </w:r>
    </w:p>
    <w:p w:rsidR="002362CE" w:rsidRDefault="002362CE" w:rsidP="002362CE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F9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Como já falado neste trabalho as </w:t>
      </w:r>
      <w:r w:rsidRPr="006C01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características do poder de polícia são a discricionariedade, auto-executoriedade e coercibilidade.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poder de polí</w:t>
      </w:r>
      <w:r w:rsidRPr="00036F99">
        <w:rPr>
          <w:rFonts w:ascii="Times New Roman" w:eastAsia="Times New Roman" w:hAnsi="Times New Roman" w:cs="Times New Roman"/>
          <w:sz w:val="24"/>
          <w:szCs w:val="24"/>
          <w:lang w:eastAsia="pt-BR"/>
        </w:rPr>
        <w:t>cia ao impor uma obrigação de abstenção, ou seja, de não fazer ao particular, exerce uma limitação a vontade particular</w:t>
      </w:r>
      <w:r w:rsidRPr="006C018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036F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C0180">
        <w:rPr>
          <w:rFonts w:ascii="Times New Roman" w:eastAsia="Times New Roman" w:hAnsi="Times New Roman" w:cs="Times New Roman"/>
          <w:sz w:val="24"/>
          <w:szCs w:val="24"/>
          <w:lang w:eastAsia="pt-BR"/>
        </w:rPr>
        <w:t>Marçal Justen Filho,</w:t>
      </w:r>
      <w:r w:rsidRPr="00036F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 a essa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abstenção imposta pelo poder pú</w:t>
      </w:r>
      <w:r w:rsidRPr="00036F99">
        <w:rPr>
          <w:rFonts w:ascii="Times New Roman" w:eastAsia="Times New Roman" w:hAnsi="Times New Roman" w:cs="Times New Roman"/>
          <w:sz w:val="24"/>
          <w:szCs w:val="24"/>
          <w:lang w:eastAsia="pt-BR"/>
        </w:rPr>
        <w:t>blico ao particular escreve que:</w:t>
      </w:r>
      <w:r w:rsidRPr="006C01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“o poder de polícia traduz-se em proibições e vedações, mas também pode envolver a prestação de utilidades necessárias à realização de necessidades individuais e coletivas. ” </w:t>
      </w:r>
      <w:r w:rsidRPr="00036F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(JUSTEN FILHO, 2006, p. 404). </w:t>
      </w:r>
    </w:p>
    <w:p w:rsidR="002362CE" w:rsidRDefault="002362CE" w:rsidP="002362CE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036F99">
        <w:rPr>
          <w:rFonts w:ascii="Times New Roman" w:eastAsia="Times New Roman" w:hAnsi="Times New Roman" w:cs="Times New Roman"/>
          <w:sz w:val="24"/>
          <w:szCs w:val="24"/>
          <w:lang w:eastAsia="pt-BR"/>
        </w:rPr>
        <w:t>Portanto percebemos que é uma via de mão dupla, existe uma atividade negativa e uma positiva</w:t>
      </w:r>
      <w:r w:rsidRPr="006C0180">
        <w:rPr>
          <w:rFonts w:ascii="Times New Roman" w:eastAsia="Times New Roman" w:hAnsi="Times New Roman" w:cs="Times New Roman"/>
          <w:sz w:val="24"/>
          <w:szCs w:val="24"/>
          <w:lang w:eastAsia="pt-BR"/>
        </w:rPr>
        <w:t>, indicando que o poder de polícia desenvolve uma atividade que vai trazer acréscimo aos indivíduos e, por extensão, à coletividade.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B38E3">
        <w:rPr>
          <w:rFonts w:ascii="Times New Roman" w:hAnsi="Times New Roman" w:cs="Times New Roman"/>
          <w:sz w:val="24"/>
          <w:szCs w:val="24"/>
          <w:lang w:eastAsia="pt-BR"/>
        </w:rPr>
        <w:t>Celso Antônio Bandeira de Mello,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fazendo a distinção entre serviço público e poder de polícia exercido pela administração pública escreve que:</w:t>
      </w:r>
      <w:r w:rsidRPr="005B38E3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:rsidR="002362CE" w:rsidRPr="004534F2" w:rsidRDefault="002362CE" w:rsidP="002362CE">
      <w:pPr>
        <w:shd w:val="clear" w:color="auto" w:fill="FFFFFF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4534F2">
        <w:rPr>
          <w:rFonts w:ascii="Times New Roman" w:hAnsi="Times New Roman" w:cs="Times New Roman"/>
          <w:sz w:val="20"/>
          <w:szCs w:val="20"/>
          <w:lang w:eastAsia="pt-BR"/>
        </w:rPr>
        <w:t xml:space="preserve">“Enquanto o serviço público visa a ofertar ao administrado uma utilidade, ampliando, assim, o seu desfrute de comodidades, mediantes prestações feitas em prol de cada qual, o poder de polícia inversamente (conquanto para a proteção do interesse de todos), visa a restringir, limitar, condicionar, as possibilidades de sua atuação livre, exatamente para que seja possível um bom convívio social”. </w:t>
      </w:r>
      <w:r>
        <w:rPr>
          <w:rFonts w:ascii="Times New Roman" w:hAnsi="Times New Roman" w:cs="Times New Roman"/>
          <w:sz w:val="20"/>
          <w:szCs w:val="20"/>
          <w:lang w:eastAsia="pt-BR"/>
        </w:rPr>
        <w:t>(MELLO, 2001. P. 611)</w:t>
      </w:r>
    </w:p>
    <w:p w:rsidR="002362CE" w:rsidRDefault="002362CE" w:rsidP="002362C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Percebemos, portanto, que é claramente evidente as distinções entre o poder de poder administrativo do serviço público, aqui há um acréscimo do valor à vida na realização de algo positivo, ou seja, uma atividade afirmativa pelo Estado. O poder de polícia impõe medidas abstentivas, </w:t>
      </w:r>
      <w:r w:rsidRPr="005B38E3">
        <w:rPr>
          <w:rFonts w:ascii="Times New Roman" w:hAnsi="Times New Roman" w:cs="Times New Roman"/>
          <w:sz w:val="24"/>
          <w:szCs w:val="24"/>
          <w:lang w:eastAsia="pt-BR"/>
        </w:rPr>
        <w:t>mediante lei, condicionando o exercício das liberdades individuais em benefício do interesse coletivo.</w:t>
      </w:r>
    </w:p>
    <w:p w:rsidR="002362CE" w:rsidRPr="00F157E4" w:rsidRDefault="002362CE" w:rsidP="002362CE">
      <w:pPr>
        <w:spacing w:line="360" w:lineRule="auto"/>
        <w:ind w:firstLine="1134"/>
        <w:jc w:val="both"/>
        <w:rPr>
          <w:rFonts w:ascii="Trebuchet MS" w:eastAsia="Times New Roman" w:hAnsi="Trebuchet MS" w:cs="Times New Roman"/>
          <w:sz w:val="20"/>
          <w:szCs w:val="20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Podemos exemplificar as formas de exercício do poder de polícia pela administração pública que são exercidos pelo</w:t>
      </w:r>
      <w:r w:rsidR="000111DB">
        <w:rPr>
          <w:rFonts w:ascii="Times New Roman" w:hAnsi="Times New Roman" w:cs="Times New Roman"/>
          <w:sz w:val="24"/>
          <w:szCs w:val="24"/>
          <w:lang w:eastAsia="pt-BR"/>
        </w:rPr>
        <w:t>s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entes da federação, quando possui competência para tal. O poder executivo exercita o seu poder de </w:t>
      </w:r>
      <w:r w:rsidR="000111DB">
        <w:rPr>
          <w:rFonts w:ascii="Times New Roman" w:hAnsi="Times New Roman" w:cs="Times New Roman"/>
          <w:sz w:val="24"/>
          <w:szCs w:val="24"/>
          <w:lang w:eastAsia="pt-BR"/>
        </w:rPr>
        <w:t>polícia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quando </w:t>
      </w:r>
      <w:r w:rsidRPr="008869E5">
        <w:rPr>
          <w:rFonts w:ascii="Times New Roman" w:hAnsi="Times New Roman" w:cs="Times New Roman"/>
          <w:sz w:val="24"/>
          <w:szCs w:val="24"/>
          <w:lang w:eastAsia="pt-BR"/>
        </w:rPr>
        <w:t xml:space="preserve">quando uma determinada cidade exige, de acordo com lei específica, que seja observado limite de altura para construção de edifícios à beira-mar da cidade. Se houver o desrespeito a essa lei o Poder Público pode vir a determinar a interrupção desta construção. O controle e a proibição das bebidas alcoólicas em postos de combustível. </w:t>
      </w:r>
      <w:r>
        <w:rPr>
          <w:rFonts w:ascii="Times New Roman" w:hAnsi="Times New Roman" w:cs="Times New Roman"/>
          <w:sz w:val="24"/>
          <w:szCs w:val="24"/>
          <w:lang w:eastAsia="pt-BR"/>
        </w:rPr>
        <w:t>São formas que visando uma prevenção em detrimento do bem coletivo o poder público limita e controla atividades e direitos individuais do particular.</w:t>
      </w:r>
    </w:p>
    <w:p w:rsidR="00BD52D8" w:rsidRDefault="00BD52D8" w:rsidP="00BD52D8">
      <w:pPr>
        <w:pStyle w:val="Ttulo1"/>
        <w:ind w:firstLine="0"/>
        <w:rPr>
          <w:rFonts w:ascii="Times New Roman" w:hAnsi="Times New Roman" w:cs="Times New Roman"/>
          <w:b/>
          <w:color w:val="auto"/>
          <w:sz w:val="24"/>
        </w:rPr>
      </w:pPr>
      <w:bookmarkStart w:id="8" w:name="_Toc449513090"/>
      <w:bookmarkEnd w:id="3"/>
      <w:r w:rsidRPr="00036F99">
        <w:rPr>
          <w:rFonts w:ascii="Times New Roman" w:hAnsi="Times New Roman" w:cs="Times New Roman"/>
          <w:b/>
          <w:color w:val="auto"/>
          <w:sz w:val="24"/>
        </w:rPr>
        <w:t>4 CONCLUSÃO</w:t>
      </w:r>
      <w:bookmarkEnd w:id="8"/>
    </w:p>
    <w:p w:rsidR="00405F0C" w:rsidRDefault="00405F0C" w:rsidP="005E78A9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zh-CN"/>
        </w:rPr>
      </w:pPr>
      <w:r w:rsidRPr="00C12AC2">
        <w:rPr>
          <w:rFonts w:ascii="Times New Roman" w:hAnsi="Times New Roman" w:cs="Times New Roman"/>
          <w:sz w:val="24"/>
          <w:lang w:eastAsia="zh-CN"/>
        </w:rPr>
        <w:t>O poder de polícia é um instrumento da Administração Pública usado como meio coercitivo no controle dos direitos individuais em prol da coletividade e do bem comum</w:t>
      </w:r>
      <w:r>
        <w:rPr>
          <w:rFonts w:ascii="Times New Roman" w:hAnsi="Times New Roman" w:cs="Times New Roman"/>
          <w:sz w:val="24"/>
          <w:lang w:eastAsia="zh-CN"/>
        </w:rPr>
        <w:t>, sendo, portanto, um poder administrativo.</w:t>
      </w:r>
    </w:p>
    <w:p w:rsidR="00405F0C" w:rsidRDefault="00405F0C" w:rsidP="005E78A9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zh-CN"/>
        </w:rPr>
      </w:pPr>
      <w:r>
        <w:rPr>
          <w:rFonts w:ascii="Times New Roman" w:hAnsi="Times New Roman" w:cs="Times New Roman"/>
          <w:sz w:val="24"/>
          <w:lang w:eastAsia="zh-CN"/>
        </w:rPr>
        <w:lastRenderedPageBreak/>
        <w:t>Ele se concretiza com a ação da polícia, sendo um poder indelegável a qualquer ente privado, caracterizando-se como discricionário, sujeito aos princípios da legalidade, razoabilidade e da proporcionalidade. Sendo arbitrário ao ato de polícia que desatender a lei e esses preceitos.</w:t>
      </w:r>
    </w:p>
    <w:p w:rsidR="00405F0C" w:rsidRPr="002362CE" w:rsidRDefault="00405F0C" w:rsidP="005E78A9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lang w:eastAsia="zh-CN"/>
        </w:rPr>
        <w:t xml:space="preserve">Baseando-se no princípio da predominância do interesse público sobre o particular, tem fundamental importância no controle social, evitando o abuso de direitos individuais em desfavor aos coletivos, buscando coerência e um balanceamento entre eles. Possui </w:t>
      </w:r>
      <w:r w:rsidRPr="002362CE">
        <w:rPr>
          <w:rFonts w:ascii="Times New Roman" w:hAnsi="Times New Roman" w:cs="Times New Roman"/>
          <w:sz w:val="24"/>
          <w:szCs w:val="24"/>
          <w:lang w:eastAsia="zh-CN"/>
        </w:rPr>
        <w:t xml:space="preserve">características importantes para sua aplicabilidade que devem ser seguidas com o intuito de garantir maior eficácia ao controle administrativo. </w:t>
      </w:r>
    </w:p>
    <w:p w:rsidR="00405F0C" w:rsidRPr="002362CE" w:rsidRDefault="00405F0C" w:rsidP="005E78A9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  <w:lang w:eastAsia="zh-CN"/>
        </w:rPr>
      </w:pPr>
      <w:r w:rsidRPr="002362CE">
        <w:rPr>
          <w:rFonts w:ascii="Times New Roman" w:hAnsi="Times New Roman" w:cs="Times New Roman"/>
          <w:sz w:val="24"/>
          <w:szCs w:val="24"/>
          <w:lang w:eastAsia="zh-CN"/>
        </w:rPr>
        <w:t xml:space="preserve">Além disso, </w:t>
      </w:r>
      <w:r w:rsidR="003915BB" w:rsidRPr="002362CE">
        <w:rPr>
          <w:rFonts w:ascii="Times New Roman" w:hAnsi="Times New Roman" w:cs="Times New Roman"/>
          <w:sz w:val="24"/>
          <w:szCs w:val="24"/>
          <w:lang w:eastAsia="zh-CN"/>
        </w:rPr>
        <w:t>verifica-se que esse poder conté</w:t>
      </w:r>
      <w:r w:rsidRPr="002362CE">
        <w:rPr>
          <w:rFonts w:ascii="Times New Roman" w:hAnsi="Times New Roman" w:cs="Times New Roman"/>
          <w:sz w:val="24"/>
          <w:szCs w:val="24"/>
          <w:lang w:eastAsia="zh-CN"/>
        </w:rPr>
        <w:t>m vedações com as quais limitam a atividade individual, porém, em contrapartida, traz utilidades necessárias tanto à individualidade quanto à coletividade.</w:t>
      </w:r>
    </w:p>
    <w:p w:rsidR="00405F0C" w:rsidRPr="002362CE" w:rsidRDefault="00405F0C" w:rsidP="002362CE">
      <w:pPr>
        <w:spacing w:line="240" w:lineRule="auto"/>
        <w:ind w:firstLine="1134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362CE" w:rsidRPr="002362CE" w:rsidRDefault="002362CE" w:rsidP="002362CE">
      <w:p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362CE" w:rsidRPr="002362CE" w:rsidRDefault="002362CE" w:rsidP="002362CE">
      <w:p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362CE" w:rsidRPr="002362CE" w:rsidRDefault="002362CE" w:rsidP="002362CE">
      <w:p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362CE" w:rsidRPr="002362CE" w:rsidRDefault="002362CE" w:rsidP="002362CE">
      <w:p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362CE" w:rsidRPr="002362CE" w:rsidRDefault="002362CE" w:rsidP="002362CE">
      <w:p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362CE" w:rsidRPr="002362CE" w:rsidRDefault="002362CE" w:rsidP="002362CE">
      <w:p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362CE" w:rsidRPr="002362CE" w:rsidRDefault="002362CE" w:rsidP="002362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9" w:name="_Toc449513091"/>
    </w:p>
    <w:p w:rsidR="002362CE" w:rsidRPr="002362CE" w:rsidRDefault="002362CE" w:rsidP="002362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62CE" w:rsidRPr="002362CE" w:rsidRDefault="002362CE" w:rsidP="002362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62CE" w:rsidRPr="002362CE" w:rsidRDefault="002362CE" w:rsidP="002362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62CE" w:rsidRPr="002362CE" w:rsidRDefault="002362CE" w:rsidP="002362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62CE" w:rsidRPr="002362CE" w:rsidRDefault="002362CE" w:rsidP="002362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62CE" w:rsidRPr="002362CE" w:rsidRDefault="002362CE" w:rsidP="002362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11DB" w:rsidRDefault="000111DB" w:rsidP="002362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52D8" w:rsidRPr="002362CE" w:rsidRDefault="00BD52D8" w:rsidP="002362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62CE">
        <w:rPr>
          <w:rFonts w:ascii="Times New Roman" w:hAnsi="Times New Roman" w:cs="Times New Roman"/>
          <w:b/>
          <w:sz w:val="24"/>
          <w:szCs w:val="24"/>
        </w:rPr>
        <w:t>5 REFERÊNCIAS</w:t>
      </w:r>
      <w:bookmarkEnd w:id="9"/>
    </w:p>
    <w:p w:rsidR="00076472" w:rsidRPr="002362CE" w:rsidRDefault="00076472" w:rsidP="00011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6E2" w:rsidRDefault="00BD52D8" w:rsidP="00011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2CE">
        <w:rPr>
          <w:rFonts w:ascii="Times New Roman" w:hAnsi="Times New Roman" w:cs="Times New Roman"/>
          <w:sz w:val="24"/>
          <w:szCs w:val="24"/>
        </w:rPr>
        <w:t>ALEXANDRINO, Marcelo, PAULO, Vicente. Direito Administrativo Descomplicado. 14ª ed. Rio de Janeiro: Impetus, 2007.</w:t>
      </w:r>
    </w:p>
    <w:p w:rsidR="000111DB" w:rsidRPr="002362CE" w:rsidRDefault="000111DB" w:rsidP="00011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318" w:rsidRPr="002362CE" w:rsidRDefault="00C57318" w:rsidP="00011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2CE">
        <w:rPr>
          <w:rFonts w:ascii="Times New Roman" w:hAnsi="Times New Roman" w:cs="Times New Roman"/>
          <w:sz w:val="24"/>
          <w:szCs w:val="24"/>
        </w:rPr>
        <w:lastRenderedPageBreak/>
        <w:t>BRASIL. Congresso Nacional. </w:t>
      </w:r>
      <w:hyperlink r:id="rId7" w:history="1">
        <w:r w:rsidRPr="002362CE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Lei nº 5.172, DE 25 de outubro de 1966</w:t>
        </w:r>
        <w:r w:rsidRPr="002362C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.</w:t>
        </w:r>
      </w:hyperlink>
      <w:r w:rsidRPr="002362CE">
        <w:rPr>
          <w:rFonts w:ascii="Times New Roman" w:hAnsi="Times New Roman" w:cs="Times New Roman"/>
          <w:sz w:val="24"/>
          <w:szCs w:val="24"/>
        </w:rPr>
        <w:t>. Disponível em: &lt;http://www.planalto.gov.br/ccivil_03/Leis/L5172.htm&gt;. Acesso em: 24 abr. 2016.</w:t>
      </w:r>
    </w:p>
    <w:p w:rsidR="00076472" w:rsidRPr="002362CE" w:rsidRDefault="00076472" w:rsidP="00011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318" w:rsidRPr="002362CE" w:rsidRDefault="00C57318" w:rsidP="00011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2CE">
        <w:rPr>
          <w:rFonts w:ascii="Times New Roman" w:hAnsi="Times New Roman" w:cs="Times New Roman"/>
          <w:sz w:val="24"/>
          <w:szCs w:val="24"/>
        </w:rPr>
        <w:t>BRASIL. Congresso Nacional. Constituição da República Federativa do Brasil de 1988. Disponível em: &lt;http://www.planalto.gov.br/ccivil_03/Constituicao/Constituiçao.htm&gt;. Acesso em: 24 abr. 2016.</w:t>
      </w:r>
    </w:p>
    <w:p w:rsidR="00076472" w:rsidRPr="002362CE" w:rsidRDefault="00076472" w:rsidP="00011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5F0" w:rsidRPr="002362CE" w:rsidRDefault="00A375F0" w:rsidP="000111D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62CE">
        <w:rPr>
          <w:rFonts w:ascii="Times New Roman" w:hAnsi="Times New Roman" w:cs="Times New Roman"/>
          <w:sz w:val="24"/>
          <w:szCs w:val="24"/>
          <w:shd w:val="clear" w:color="auto" w:fill="FFFFFF"/>
        </w:rPr>
        <w:t>DI PIETRO, Maria Sylvia Zanella.</w:t>
      </w:r>
      <w:r w:rsidRPr="002362C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362CE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Direito Administrativo</w:t>
      </w:r>
      <w:r w:rsidRPr="002362CE">
        <w:rPr>
          <w:rFonts w:ascii="Times New Roman" w:hAnsi="Times New Roman" w:cs="Times New Roman"/>
          <w:sz w:val="24"/>
          <w:szCs w:val="24"/>
          <w:shd w:val="clear" w:color="auto" w:fill="FFFFFF"/>
        </w:rPr>
        <w:t>. 27. ed. São Paulo: Atlas, 2014.</w:t>
      </w:r>
    </w:p>
    <w:p w:rsidR="00076472" w:rsidRPr="002362CE" w:rsidRDefault="00076472" w:rsidP="00011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318" w:rsidRPr="002362CE" w:rsidRDefault="00C57318" w:rsidP="00011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2362CE">
        <w:rPr>
          <w:rFonts w:ascii="Times New Roman" w:hAnsi="Times New Roman" w:cs="Times New Roman"/>
          <w:sz w:val="24"/>
          <w:szCs w:val="24"/>
          <w:shd w:val="clear" w:color="auto" w:fill="FFFFFF"/>
        </w:rPr>
        <w:t>JUSTEN FILHO, Marçal, “Curso de Direito Administrativo” - ed. Saraiva, 2006.</w:t>
      </w:r>
    </w:p>
    <w:p w:rsidR="00076472" w:rsidRPr="002362CE" w:rsidRDefault="00076472" w:rsidP="0001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11DB" w:rsidRDefault="000111DB" w:rsidP="0001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62CE">
        <w:rPr>
          <w:rFonts w:ascii="Times New Roman" w:eastAsia="Times New Roman" w:hAnsi="Times New Roman" w:cs="Times New Roman"/>
          <w:sz w:val="24"/>
          <w:szCs w:val="24"/>
          <w:lang w:eastAsia="pt-BR"/>
        </w:rPr>
        <w:t>BITTENCOURT, Marcus Vinicius Corrêa, “Manual de Direito Administrativo”, ed. Fórum, 2005.</w:t>
      </w:r>
    </w:p>
    <w:p w:rsidR="000111DB" w:rsidRPr="002362CE" w:rsidRDefault="000111DB" w:rsidP="0001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75F0" w:rsidRPr="002362CE" w:rsidRDefault="00A375F0" w:rsidP="000111D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62CE">
        <w:rPr>
          <w:rFonts w:ascii="Times New Roman" w:hAnsi="Times New Roman" w:cs="Times New Roman"/>
          <w:sz w:val="24"/>
          <w:szCs w:val="24"/>
          <w:shd w:val="clear" w:color="auto" w:fill="FFFFFF"/>
        </w:rPr>
        <w:t>LUZ, José Aristeu da Silva.</w:t>
      </w:r>
      <w:r w:rsidRPr="002362C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362C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O Poder de Polícia e os Direitos dos Cidadãos</w:t>
      </w:r>
      <w:r w:rsidRPr="002362CE">
        <w:rPr>
          <w:rFonts w:ascii="Times New Roman" w:hAnsi="Times New Roman" w:cs="Times New Roman"/>
          <w:sz w:val="24"/>
          <w:szCs w:val="24"/>
          <w:shd w:val="clear" w:color="auto" w:fill="FFFFFF"/>
        </w:rPr>
        <w:t>. Conteúdo Jurídico, Brasilia-DF: 17 abr. 2015. Disponível em: &lt;http://www.conteudojuridico.com.br/?artigos&amp;ver=2.53237&amp;seo=1&gt;. Acessado em: 26/04/2016</w:t>
      </w:r>
    </w:p>
    <w:p w:rsidR="00076472" w:rsidRPr="002362CE" w:rsidRDefault="00076472" w:rsidP="000111D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D52D8" w:rsidRPr="002362CE" w:rsidRDefault="00BD52D8" w:rsidP="00011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2CE">
        <w:rPr>
          <w:rFonts w:ascii="Times New Roman" w:hAnsi="Times New Roman" w:cs="Times New Roman"/>
          <w:sz w:val="24"/>
          <w:szCs w:val="24"/>
        </w:rPr>
        <w:t>MEIRELLES, Hely Lopes. Direito Administrativo Brasileiro. 30ª ed. São Paulo: Malheiros, 2005.</w:t>
      </w:r>
    </w:p>
    <w:p w:rsidR="00076472" w:rsidRPr="002362CE" w:rsidRDefault="00076472" w:rsidP="000111D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7318" w:rsidRPr="002362CE" w:rsidRDefault="00C57318" w:rsidP="00011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2362CE">
        <w:rPr>
          <w:rFonts w:ascii="Times New Roman" w:hAnsi="Times New Roman" w:cs="Times New Roman"/>
          <w:sz w:val="24"/>
          <w:szCs w:val="24"/>
          <w:shd w:val="clear" w:color="auto" w:fill="FFFFFF"/>
        </w:rPr>
        <w:t>MELLO, Celso Antônio Bandeira de “Curso de Direito Administrativo” - Malheiros Editores - 14 ed. 2001.</w:t>
      </w:r>
    </w:p>
    <w:p w:rsidR="00C57318" w:rsidRPr="002362CE" w:rsidRDefault="00C57318" w:rsidP="00011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77FD3" w:rsidRPr="002362CE" w:rsidRDefault="00477FD3" w:rsidP="00011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sectPr w:rsidR="00477FD3" w:rsidRPr="002362CE" w:rsidSect="00BD52D8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7B8" w:rsidRDefault="009C77B8" w:rsidP="00BD52D8">
      <w:pPr>
        <w:spacing w:after="0" w:line="240" w:lineRule="auto"/>
      </w:pPr>
      <w:r>
        <w:separator/>
      </w:r>
    </w:p>
  </w:endnote>
  <w:endnote w:type="continuationSeparator" w:id="0">
    <w:p w:rsidR="009C77B8" w:rsidRDefault="009C77B8" w:rsidP="00BD5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7B8" w:rsidRDefault="009C77B8" w:rsidP="00BD52D8">
      <w:pPr>
        <w:spacing w:after="0" w:line="240" w:lineRule="auto"/>
      </w:pPr>
      <w:r>
        <w:separator/>
      </w:r>
    </w:p>
  </w:footnote>
  <w:footnote w:type="continuationSeparator" w:id="0">
    <w:p w:rsidR="009C77B8" w:rsidRDefault="009C77B8" w:rsidP="00BD52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F2"/>
    <w:rsid w:val="000111DB"/>
    <w:rsid w:val="0003609F"/>
    <w:rsid w:val="00036F99"/>
    <w:rsid w:val="000633AF"/>
    <w:rsid w:val="0007046D"/>
    <w:rsid w:val="00076472"/>
    <w:rsid w:val="00096774"/>
    <w:rsid w:val="000D17F4"/>
    <w:rsid w:val="000E3CC0"/>
    <w:rsid w:val="0014217D"/>
    <w:rsid w:val="00173FD7"/>
    <w:rsid w:val="002176F1"/>
    <w:rsid w:val="002362CE"/>
    <w:rsid w:val="00292B3A"/>
    <w:rsid w:val="0029741C"/>
    <w:rsid w:val="002F560F"/>
    <w:rsid w:val="00334887"/>
    <w:rsid w:val="003915BB"/>
    <w:rsid w:val="003B0BBA"/>
    <w:rsid w:val="003C32D9"/>
    <w:rsid w:val="003F0FE7"/>
    <w:rsid w:val="00405F0C"/>
    <w:rsid w:val="0043133E"/>
    <w:rsid w:val="00445AE4"/>
    <w:rsid w:val="00470101"/>
    <w:rsid w:val="00477FD3"/>
    <w:rsid w:val="004A051C"/>
    <w:rsid w:val="004A1019"/>
    <w:rsid w:val="004E46E2"/>
    <w:rsid w:val="0053775A"/>
    <w:rsid w:val="00542FDB"/>
    <w:rsid w:val="00556827"/>
    <w:rsid w:val="00564D30"/>
    <w:rsid w:val="005678CA"/>
    <w:rsid w:val="00587BEB"/>
    <w:rsid w:val="00597786"/>
    <w:rsid w:val="005B36E1"/>
    <w:rsid w:val="005B4D01"/>
    <w:rsid w:val="005E10A6"/>
    <w:rsid w:val="005E78A9"/>
    <w:rsid w:val="00610F87"/>
    <w:rsid w:val="006247DC"/>
    <w:rsid w:val="00632A4D"/>
    <w:rsid w:val="006448C5"/>
    <w:rsid w:val="00675005"/>
    <w:rsid w:val="006A6202"/>
    <w:rsid w:val="006B12BF"/>
    <w:rsid w:val="006C0180"/>
    <w:rsid w:val="006C706E"/>
    <w:rsid w:val="00712BCF"/>
    <w:rsid w:val="00726690"/>
    <w:rsid w:val="007511D1"/>
    <w:rsid w:val="00766351"/>
    <w:rsid w:val="00792B03"/>
    <w:rsid w:val="007B2133"/>
    <w:rsid w:val="008009F2"/>
    <w:rsid w:val="00812C98"/>
    <w:rsid w:val="00814660"/>
    <w:rsid w:val="00845F2C"/>
    <w:rsid w:val="00890357"/>
    <w:rsid w:val="008B4483"/>
    <w:rsid w:val="008C060F"/>
    <w:rsid w:val="008E4492"/>
    <w:rsid w:val="00910C71"/>
    <w:rsid w:val="009235A7"/>
    <w:rsid w:val="00937FDD"/>
    <w:rsid w:val="009639E0"/>
    <w:rsid w:val="00991576"/>
    <w:rsid w:val="00994F5F"/>
    <w:rsid w:val="009C77B8"/>
    <w:rsid w:val="00A00CD5"/>
    <w:rsid w:val="00A02B73"/>
    <w:rsid w:val="00A375F0"/>
    <w:rsid w:val="00A511E0"/>
    <w:rsid w:val="00A529AD"/>
    <w:rsid w:val="00A57F85"/>
    <w:rsid w:val="00AD5576"/>
    <w:rsid w:val="00AF39C3"/>
    <w:rsid w:val="00B110B8"/>
    <w:rsid w:val="00B36D43"/>
    <w:rsid w:val="00B46378"/>
    <w:rsid w:val="00B51CC5"/>
    <w:rsid w:val="00B66E2A"/>
    <w:rsid w:val="00BA22FC"/>
    <w:rsid w:val="00BC33BD"/>
    <w:rsid w:val="00BD3594"/>
    <w:rsid w:val="00BD52D8"/>
    <w:rsid w:val="00BD6CCB"/>
    <w:rsid w:val="00BF6DA1"/>
    <w:rsid w:val="00C57318"/>
    <w:rsid w:val="00C90333"/>
    <w:rsid w:val="00C908DB"/>
    <w:rsid w:val="00C9445A"/>
    <w:rsid w:val="00CC2579"/>
    <w:rsid w:val="00D33C8D"/>
    <w:rsid w:val="00D40FE8"/>
    <w:rsid w:val="00D83A62"/>
    <w:rsid w:val="00D96E7C"/>
    <w:rsid w:val="00DA3F7D"/>
    <w:rsid w:val="00DE3A58"/>
    <w:rsid w:val="00E4083F"/>
    <w:rsid w:val="00E42B1E"/>
    <w:rsid w:val="00E4344B"/>
    <w:rsid w:val="00E7209B"/>
    <w:rsid w:val="00E8591B"/>
    <w:rsid w:val="00ED528A"/>
    <w:rsid w:val="00EE0514"/>
    <w:rsid w:val="00EE0FF5"/>
    <w:rsid w:val="00EE2AF9"/>
    <w:rsid w:val="00F10661"/>
    <w:rsid w:val="00F41C67"/>
    <w:rsid w:val="00F9286D"/>
    <w:rsid w:val="00FE5A1C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E6873-214C-4034-A247-34D928F8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D52D8"/>
    <w:pPr>
      <w:keepNext/>
      <w:keepLines/>
      <w:spacing w:before="240" w:after="0" w:line="360" w:lineRule="auto"/>
      <w:ind w:firstLine="851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D52D8"/>
    <w:pPr>
      <w:keepNext/>
      <w:keepLines/>
      <w:spacing w:before="40" w:after="0" w:line="360" w:lineRule="auto"/>
      <w:ind w:firstLine="851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D52D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D52D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D52D8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BD52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BD52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NormalWeb">
    <w:name w:val="Normal (Web)"/>
    <w:basedOn w:val="Normal"/>
    <w:uiPriority w:val="99"/>
    <w:unhideWhenUsed/>
    <w:rsid w:val="00BD5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D52D8"/>
  </w:style>
  <w:style w:type="paragraph" w:styleId="CabealhodoSumrio">
    <w:name w:val="TOC Heading"/>
    <w:basedOn w:val="Ttulo1"/>
    <w:next w:val="Normal"/>
    <w:uiPriority w:val="39"/>
    <w:unhideWhenUsed/>
    <w:qFormat/>
    <w:rsid w:val="00BD52D8"/>
    <w:pPr>
      <w:spacing w:line="259" w:lineRule="auto"/>
      <w:ind w:firstLine="0"/>
      <w:jc w:val="left"/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675005"/>
    <w:pPr>
      <w:tabs>
        <w:tab w:val="right" w:leader="dot" w:pos="8828"/>
      </w:tabs>
      <w:spacing w:after="100" w:line="360" w:lineRule="auto"/>
      <w:ind w:left="567"/>
      <w:jc w:val="both"/>
    </w:pPr>
    <w:rPr>
      <w:rFonts w:ascii="Times New Roman" w:eastAsiaTheme="minorEastAsia" w:hAnsi="Times New Roman" w:cs="Times New Roman"/>
      <w:noProof/>
      <w:sz w:val="24"/>
      <w:lang w:eastAsia="zh-CN"/>
    </w:rPr>
  </w:style>
  <w:style w:type="paragraph" w:styleId="Sumrio1">
    <w:name w:val="toc 1"/>
    <w:basedOn w:val="Normal"/>
    <w:next w:val="Normal"/>
    <w:autoRedefine/>
    <w:uiPriority w:val="39"/>
    <w:unhideWhenUsed/>
    <w:rsid w:val="00BD52D8"/>
    <w:pPr>
      <w:tabs>
        <w:tab w:val="right" w:leader="dot" w:pos="9395"/>
      </w:tabs>
      <w:spacing w:after="100" w:line="360" w:lineRule="auto"/>
      <w:ind w:firstLine="567"/>
      <w:jc w:val="both"/>
    </w:pPr>
    <w:rPr>
      <w:rFonts w:ascii="Times New Roman" w:eastAsiaTheme="minorEastAsia" w:hAnsi="Times New Roman"/>
      <w:sz w:val="24"/>
      <w:lang w:eastAsia="zh-CN"/>
    </w:rPr>
  </w:style>
  <w:style w:type="character" w:styleId="Hyperlink">
    <w:name w:val="Hyperlink"/>
    <w:basedOn w:val="Fontepargpadro"/>
    <w:uiPriority w:val="99"/>
    <w:unhideWhenUsed/>
    <w:rsid w:val="00BD52D8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BD52D8"/>
    <w:rPr>
      <w:i/>
      <w:iCs/>
    </w:rPr>
  </w:style>
  <w:style w:type="character" w:customStyle="1" w:styleId="viajus">
    <w:name w:val="viajus"/>
    <w:basedOn w:val="Fontepargpadro"/>
    <w:rsid w:val="006C0180"/>
  </w:style>
  <w:style w:type="paragraph" w:styleId="SemEspaamento">
    <w:name w:val="No Spacing"/>
    <w:uiPriority w:val="1"/>
    <w:qFormat/>
    <w:rsid w:val="00ED52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0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gislacao.planalto.gov.br/legisla/legislacao.nsf/Viw_Identificacao/lei%205.172-1966?OpenDocumen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73B6C-E7AB-4233-8CAF-ECB45E507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10</Pages>
  <Words>3688</Words>
  <Characters>19919</Characters>
  <Application>Microsoft Office Word</Application>
  <DocSecurity>0</DocSecurity>
  <Lines>165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Cutrim</dc:creator>
  <cp:keywords/>
  <dc:description/>
  <cp:lastModifiedBy>Charles Lemos</cp:lastModifiedBy>
  <cp:revision>81</cp:revision>
  <dcterms:created xsi:type="dcterms:W3CDTF">2016-04-27T02:44:00Z</dcterms:created>
  <dcterms:modified xsi:type="dcterms:W3CDTF">2017-11-10T05:58:00Z</dcterms:modified>
</cp:coreProperties>
</file>