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hAnsi="Times New Roman" w:cs="Times New Roman"/>
          <w:color w:val="auto"/>
        </w:rPr>
        <w:id w:val="1535611113"/>
        <w:docPartObj>
          <w:docPartGallery w:val="Table of Contents"/>
          <w:docPartUnique/>
        </w:docPartObj>
      </w:sdtPr>
      <w:sdtEndPr>
        <w:rPr>
          <w:rFonts w:eastAsiaTheme="minorHAnsi"/>
          <w:noProof/>
          <w:sz w:val="22"/>
          <w:szCs w:val="22"/>
          <w:lang w:val="pt-PT" w:eastAsia="en-US"/>
        </w:rPr>
      </w:sdtEndPr>
      <w:sdtContent>
        <w:p w:rsidR="00DC4150" w:rsidRPr="00D3251E" w:rsidRDefault="00D3251E">
          <w:pPr>
            <w:pStyle w:val="Ttulodondice"/>
            <w:rPr>
              <w:rFonts w:ascii="Times New Roman" w:hAnsi="Times New Roman" w:cs="Times New Roman"/>
              <w:color w:val="auto"/>
              <w:lang w:val="pt-PT"/>
            </w:rPr>
          </w:pPr>
          <w:r w:rsidRPr="00D3251E">
            <w:rPr>
              <w:rFonts w:ascii="Times New Roman" w:hAnsi="Times New Roman" w:cs="Times New Roman"/>
              <w:color w:val="auto"/>
              <w:lang w:val="pt-PT"/>
            </w:rPr>
            <w:t>ÍNDICE</w:t>
          </w:r>
        </w:p>
        <w:p w:rsidR="00D3251E" w:rsidRPr="00D3251E" w:rsidRDefault="00DC4150" w:rsidP="00D3251E">
          <w:pPr>
            <w:pStyle w:val="ndice1"/>
            <w:tabs>
              <w:tab w:val="right" w:leader="dot" w:pos="9395"/>
            </w:tabs>
            <w:spacing w:line="240" w:lineRule="auto"/>
            <w:jc w:val="both"/>
            <w:rPr>
              <w:rFonts w:ascii="Times New Roman" w:hAnsi="Times New Roman" w:cs="Times New Roman"/>
              <w:noProof/>
              <w:sz w:val="24"/>
            </w:rPr>
          </w:pPr>
          <w:r w:rsidRPr="00D3251E">
            <w:rPr>
              <w:rFonts w:ascii="Times New Roman" w:hAnsi="Times New Roman" w:cs="Times New Roman"/>
            </w:rPr>
            <w:fldChar w:fldCharType="begin"/>
          </w:r>
          <w:r w:rsidRPr="00D3251E">
            <w:rPr>
              <w:rFonts w:ascii="Times New Roman" w:hAnsi="Times New Roman" w:cs="Times New Roman"/>
            </w:rPr>
            <w:instrText xml:space="preserve"> TOC \o "1-3" \h \z \u </w:instrText>
          </w:r>
          <w:r w:rsidRPr="00D3251E">
            <w:rPr>
              <w:rFonts w:ascii="Times New Roman" w:hAnsi="Times New Roman" w:cs="Times New Roman"/>
            </w:rPr>
            <w:fldChar w:fldCharType="separate"/>
          </w:r>
          <w:hyperlink w:anchor="_Toc483776538" w:history="1">
            <w:r w:rsidR="00D3251E" w:rsidRPr="00D3251E">
              <w:rPr>
                <w:rStyle w:val="Hiperligao"/>
                <w:rFonts w:ascii="Times New Roman" w:hAnsi="Times New Roman" w:cs="Times New Roman"/>
                <w:noProof/>
                <w:color w:val="auto"/>
                <w:sz w:val="24"/>
              </w:rPr>
              <w:t>INTRODUÇÃO</w:t>
            </w:r>
            <w:r w:rsidR="00D3251E" w:rsidRPr="00D3251E">
              <w:rPr>
                <w:rFonts w:ascii="Times New Roman" w:hAnsi="Times New Roman" w:cs="Times New Roman"/>
                <w:noProof/>
                <w:webHidden/>
                <w:sz w:val="24"/>
              </w:rPr>
              <w:tab/>
            </w:r>
            <w:r w:rsidR="00D3251E" w:rsidRPr="00D3251E">
              <w:rPr>
                <w:rFonts w:ascii="Times New Roman" w:hAnsi="Times New Roman" w:cs="Times New Roman"/>
                <w:noProof/>
                <w:webHidden/>
                <w:sz w:val="24"/>
              </w:rPr>
              <w:fldChar w:fldCharType="begin"/>
            </w:r>
            <w:r w:rsidR="00D3251E" w:rsidRPr="00D3251E">
              <w:rPr>
                <w:rFonts w:ascii="Times New Roman" w:hAnsi="Times New Roman" w:cs="Times New Roman"/>
                <w:noProof/>
                <w:webHidden/>
                <w:sz w:val="24"/>
              </w:rPr>
              <w:instrText xml:space="preserve"> PAGEREF _Toc483776538 \h </w:instrText>
            </w:r>
            <w:r w:rsidR="00D3251E" w:rsidRPr="00D3251E">
              <w:rPr>
                <w:rFonts w:ascii="Times New Roman" w:hAnsi="Times New Roman" w:cs="Times New Roman"/>
                <w:noProof/>
                <w:webHidden/>
                <w:sz w:val="24"/>
              </w:rPr>
            </w:r>
            <w:r w:rsidR="00D3251E" w:rsidRPr="00D3251E">
              <w:rPr>
                <w:rFonts w:ascii="Times New Roman" w:hAnsi="Times New Roman" w:cs="Times New Roman"/>
                <w:noProof/>
                <w:webHidden/>
                <w:sz w:val="24"/>
              </w:rPr>
              <w:fldChar w:fldCharType="separate"/>
            </w:r>
            <w:r w:rsidR="003E264F">
              <w:rPr>
                <w:rFonts w:ascii="Times New Roman" w:hAnsi="Times New Roman" w:cs="Times New Roman"/>
                <w:noProof/>
                <w:webHidden/>
                <w:sz w:val="24"/>
              </w:rPr>
              <w:t>2</w:t>
            </w:r>
            <w:r w:rsidR="00D3251E" w:rsidRPr="00D3251E">
              <w:rPr>
                <w:rFonts w:ascii="Times New Roman" w:hAnsi="Times New Roman" w:cs="Times New Roman"/>
                <w:noProof/>
                <w:webHidden/>
                <w:sz w:val="24"/>
              </w:rPr>
              <w:fldChar w:fldCharType="end"/>
            </w:r>
          </w:hyperlink>
        </w:p>
        <w:p w:rsidR="00D3251E" w:rsidRPr="00D3251E" w:rsidRDefault="00D3251E" w:rsidP="00D3251E">
          <w:pPr>
            <w:pStyle w:val="ndice1"/>
            <w:tabs>
              <w:tab w:val="right" w:leader="dot" w:pos="9395"/>
            </w:tabs>
            <w:spacing w:line="240" w:lineRule="auto"/>
            <w:jc w:val="both"/>
            <w:rPr>
              <w:rFonts w:ascii="Times New Roman" w:hAnsi="Times New Roman" w:cs="Times New Roman"/>
              <w:noProof/>
              <w:sz w:val="24"/>
            </w:rPr>
          </w:pPr>
          <w:hyperlink w:anchor="_Toc483776539" w:history="1">
            <w:r w:rsidRPr="00D3251E">
              <w:rPr>
                <w:rStyle w:val="Hiperligao"/>
                <w:rFonts w:ascii="Times New Roman" w:hAnsi="Times New Roman" w:cs="Times New Roman"/>
                <w:noProof/>
                <w:color w:val="auto"/>
                <w:sz w:val="24"/>
              </w:rPr>
              <w:t>FORMAS DE CESSAÇÃO DO CONTRATO DE TRABALHO</w:t>
            </w:r>
            <w:r w:rsidRPr="00D3251E">
              <w:rPr>
                <w:rFonts w:ascii="Times New Roman" w:hAnsi="Times New Roman" w:cs="Times New Roman"/>
                <w:noProof/>
                <w:webHidden/>
                <w:sz w:val="24"/>
              </w:rPr>
              <w:tab/>
            </w:r>
            <w:r w:rsidRPr="00D3251E">
              <w:rPr>
                <w:rFonts w:ascii="Times New Roman" w:hAnsi="Times New Roman" w:cs="Times New Roman"/>
                <w:noProof/>
                <w:webHidden/>
                <w:sz w:val="24"/>
              </w:rPr>
              <w:fldChar w:fldCharType="begin"/>
            </w:r>
            <w:r w:rsidRPr="00D3251E">
              <w:rPr>
                <w:rFonts w:ascii="Times New Roman" w:hAnsi="Times New Roman" w:cs="Times New Roman"/>
                <w:noProof/>
                <w:webHidden/>
                <w:sz w:val="24"/>
              </w:rPr>
              <w:instrText xml:space="preserve"> PAGEREF _Toc483776539 \h </w:instrText>
            </w:r>
            <w:r w:rsidRPr="00D3251E">
              <w:rPr>
                <w:rFonts w:ascii="Times New Roman" w:hAnsi="Times New Roman" w:cs="Times New Roman"/>
                <w:noProof/>
                <w:webHidden/>
                <w:sz w:val="24"/>
              </w:rPr>
            </w:r>
            <w:r w:rsidRPr="00D3251E">
              <w:rPr>
                <w:rFonts w:ascii="Times New Roman" w:hAnsi="Times New Roman" w:cs="Times New Roman"/>
                <w:noProof/>
                <w:webHidden/>
                <w:sz w:val="24"/>
              </w:rPr>
              <w:fldChar w:fldCharType="separate"/>
            </w:r>
            <w:r w:rsidR="003E264F">
              <w:rPr>
                <w:rFonts w:ascii="Times New Roman" w:hAnsi="Times New Roman" w:cs="Times New Roman"/>
                <w:noProof/>
                <w:webHidden/>
                <w:sz w:val="24"/>
              </w:rPr>
              <w:t>3</w:t>
            </w:r>
            <w:r w:rsidRPr="00D3251E">
              <w:rPr>
                <w:rFonts w:ascii="Times New Roman" w:hAnsi="Times New Roman" w:cs="Times New Roman"/>
                <w:noProof/>
                <w:webHidden/>
                <w:sz w:val="24"/>
              </w:rPr>
              <w:fldChar w:fldCharType="end"/>
            </w:r>
          </w:hyperlink>
        </w:p>
        <w:p w:rsidR="00D3251E" w:rsidRPr="00D3251E" w:rsidRDefault="00D3251E" w:rsidP="00D3251E">
          <w:pPr>
            <w:pStyle w:val="ndice1"/>
            <w:tabs>
              <w:tab w:val="right" w:leader="dot" w:pos="9395"/>
            </w:tabs>
            <w:spacing w:line="240" w:lineRule="auto"/>
            <w:jc w:val="both"/>
            <w:rPr>
              <w:rFonts w:ascii="Times New Roman" w:hAnsi="Times New Roman" w:cs="Times New Roman"/>
              <w:noProof/>
              <w:sz w:val="24"/>
            </w:rPr>
          </w:pPr>
          <w:hyperlink w:anchor="_Toc483776540" w:history="1">
            <w:r w:rsidRPr="00D3251E">
              <w:rPr>
                <w:rStyle w:val="Hiperligao"/>
                <w:rFonts w:ascii="Times New Roman" w:hAnsi="Times New Roman" w:cs="Times New Roman"/>
                <w:noProof/>
                <w:color w:val="auto"/>
                <w:sz w:val="24"/>
              </w:rPr>
              <w:t>CAPÍTULO I: CADUCIDADE</w:t>
            </w:r>
            <w:r w:rsidRPr="00D3251E">
              <w:rPr>
                <w:rFonts w:ascii="Times New Roman" w:hAnsi="Times New Roman" w:cs="Times New Roman"/>
                <w:noProof/>
                <w:webHidden/>
                <w:sz w:val="24"/>
              </w:rPr>
              <w:tab/>
            </w:r>
            <w:r w:rsidRPr="00D3251E">
              <w:rPr>
                <w:rFonts w:ascii="Times New Roman" w:hAnsi="Times New Roman" w:cs="Times New Roman"/>
                <w:noProof/>
                <w:webHidden/>
                <w:sz w:val="24"/>
              </w:rPr>
              <w:fldChar w:fldCharType="begin"/>
            </w:r>
            <w:r w:rsidRPr="00D3251E">
              <w:rPr>
                <w:rFonts w:ascii="Times New Roman" w:hAnsi="Times New Roman" w:cs="Times New Roman"/>
                <w:noProof/>
                <w:webHidden/>
                <w:sz w:val="24"/>
              </w:rPr>
              <w:instrText xml:space="preserve"> PAGEREF _Toc483776540 \h </w:instrText>
            </w:r>
            <w:r w:rsidRPr="00D3251E">
              <w:rPr>
                <w:rFonts w:ascii="Times New Roman" w:hAnsi="Times New Roman" w:cs="Times New Roman"/>
                <w:noProof/>
                <w:webHidden/>
                <w:sz w:val="24"/>
              </w:rPr>
            </w:r>
            <w:r w:rsidRPr="00D3251E">
              <w:rPr>
                <w:rFonts w:ascii="Times New Roman" w:hAnsi="Times New Roman" w:cs="Times New Roman"/>
                <w:noProof/>
                <w:webHidden/>
                <w:sz w:val="24"/>
              </w:rPr>
              <w:fldChar w:fldCharType="separate"/>
            </w:r>
            <w:r w:rsidR="003E264F">
              <w:rPr>
                <w:rFonts w:ascii="Times New Roman" w:hAnsi="Times New Roman" w:cs="Times New Roman"/>
                <w:noProof/>
                <w:webHidden/>
                <w:sz w:val="24"/>
              </w:rPr>
              <w:t>3</w:t>
            </w:r>
            <w:r w:rsidRPr="00D3251E">
              <w:rPr>
                <w:rFonts w:ascii="Times New Roman" w:hAnsi="Times New Roman" w:cs="Times New Roman"/>
                <w:noProof/>
                <w:webHidden/>
                <w:sz w:val="24"/>
              </w:rPr>
              <w:fldChar w:fldCharType="end"/>
            </w:r>
          </w:hyperlink>
        </w:p>
        <w:p w:rsidR="00D3251E" w:rsidRPr="00D3251E" w:rsidRDefault="00D3251E" w:rsidP="00D3251E">
          <w:pPr>
            <w:pStyle w:val="ndice2"/>
            <w:tabs>
              <w:tab w:val="left" w:pos="880"/>
              <w:tab w:val="right" w:leader="dot" w:pos="9395"/>
            </w:tabs>
            <w:spacing w:line="240" w:lineRule="auto"/>
            <w:jc w:val="both"/>
            <w:rPr>
              <w:rFonts w:ascii="Times New Roman" w:hAnsi="Times New Roman" w:cs="Times New Roman"/>
              <w:noProof/>
              <w:sz w:val="24"/>
            </w:rPr>
          </w:pPr>
          <w:hyperlink w:anchor="_Toc483776541" w:history="1">
            <w:r w:rsidRPr="00D3251E">
              <w:rPr>
                <w:rStyle w:val="Hiperligao"/>
                <w:rFonts w:ascii="Times New Roman" w:hAnsi="Times New Roman" w:cs="Times New Roman"/>
                <w:noProof/>
                <w:color w:val="auto"/>
                <w:sz w:val="24"/>
              </w:rPr>
              <w:t>1.1.</w:t>
            </w:r>
            <w:r w:rsidRPr="00D3251E">
              <w:rPr>
                <w:rFonts w:ascii="Times New Roman" w:hAnsi="Times New Roman" w:cs="Times New Roman"/>
                <w:noProof/>
                <w:sz w:val="24"/>
              </w:rPr>
              <w:tab/>
            </w:r>
            <w:r w:rsidRPr="00D3251E">
              <w:rPr>
                <w:rStyle w:val="Hiperligao"/>
                <w:rFonts w:ascii="Times New Roman" w:hAnsi="Times New Roman" w:cs="Times New Roman"/>
                <w:noProof/>
                <w:color w:val="auto"/>
                <w:sz w:val="24"/>
              </w:rPr>
              <w:t>Noção</w:t>
            </w:r>
            <w:r w:rsidRPr="00D3251E">
              <w:rPr>
                <w:rFonts w:ascii="Times New Roman" w:hAnsi="Times New Roman" w:cs="Times New Roman"/>
                <w:noProof/>
                <w:webHidden/>
                <w:sz w:val="24"/>
              </w:rPr>
              <w:tab/>
            </w:r>
            <w:r w:rsidRPr="00D3251E">
              <w:rPr>
                <w:rFonts w:ascii="Times New Roman" w:hAnsi="Times New Roman" w:cs="Times New Roman"/>
                <w:noProof/>
                <w:webHidden/>
                <w:sz w:val="24"/>
              </w:rPr>
              <w:fldChar w:fldCharType="begin"/>
            </w:r>
            <w:r w:rsidRPr="00D3251E">
              <w:rPr>
                <w:rFonts w:ascii="Times New Roman" w:hAnsi="Times New Roman" w:cs="Times New Roman"/>
                <w:noProof/>
                <w:webHidden/>
                <w:sz w:val="24"/>
              </w:rPr>
              <w:instrText xml:space="preserve"> PAGEREF _Toc483776541 \h </w:instrText>
            </w:r>
            <w:r w:rsidRPr="00D3251E">
              <w:rPr>
                <w:rFonts w:ascii="Times New Roman" w:hAnsi="Times New Roman" w:cs="Times New Roman"/>
                <w:noProof/>
                <w:webHidden/>
                <w:sz w:val="24"/>
              </w:rPr>
            </w:r>
            <w:r w:rsidRPr="00D3251E">
              <w:rPr>
                <w:rFonts w:ascii="Times New Roman" w:hAnsi="Times New Roman" w:cs="Times New Roman"/>
                <w:noProof/>
                <w:webHidden/>
                <w:sz w:val="24"/>
              </w:rPr>
              <w:fldChar w:fldCharType="separate"/>
            </w:r>
            <w:r w:rsidR="003E264F">
              <w:rPr>
                <w:rFonts w:ascii="Times New Roman" w:hAnsi="Times New Roman" w:cs="Times New Roman"/>
                <w:noProof/>
                <w:webHidden/>
                <w:sz w:val="24"/>
              </w:rPr>
              <w:t>3</w:t>
            </w:r>
            <w:r w:rsidRPr="00D3251E">
              <w:rPr>
                <w:rFonts w:ascii="Times New Roman" w:hAnsi="Times New Roman" w:cs="Times New Roman"/>
                <w:noProof/>
                <w:webHidden/>
                <w:sz w:val="24"/>
              </w:rPr>
              <w:fldChar w:fldCharType="end"/>
            </w:r>
          </w:hyperlink>
        </w:p>
        <w:p w:rsidR="00D3251E" w:rsidRPr="00D3251E" w:rsidRDefault="00D3251E" w:rsidP="00D3251E">
          <w:pPr>
            <w:pStyle w:val="ndice2"/>
            <w:tabs>
              <w:tab w:val="left" w:pos="880"/>
              <w:tab w:val="right" w:leader="dot" w:pos="9395"/>
            </w:tabs>
            <w:spacing w:line="240" w:lineRule="auto"/>
            <w:jc w:val="both"/>
            <w:rPr>
              <w:rFonts w:ascii="Times New Roman" w:hAnsi="Times New Roman" w:cs="Times New Roman"/>
              <w:noProof/>
              <w:sz w:val="24"/>
            </w:rPr>
          </w:pPr>
          <w:hyperlink w:anchor="_Toc483776542" w:history="1">
            <w:r w:rsidRPr="00D3251E">
              <w:rPr>
                <w:rStyle w:val="Hiperligao"/>
                <w:rFonts w:ascii="Times New Roman" w:hAnsi="Times New Roman" w:cs="Times New Roman"/>
                <w:noProof/>
                <w:color w:val="auto"/>
                <w:sz w:val="24"/>
              </w:rPr>
              <w:t>1.2.</w:t>
            </w:r>
            <w:r w:rsidRPr="00D3251E">
              <w:rPr>
                <w:rFonts w:ascii="Times New Roman" w:hAnsi="Times New Roman" w:cs="Times New Roman"/>
                <w:noProof/>
                <w:sz w:val="24"/>
              </w:rPr>
              <w:tab/>
            </w:r>
            <w:r w:rsidRPr="00D3251E">
              <w:rPr>
                <w:rStyle w:val="Hiperligao"/>
                <w:rFonts w:ascii="Times New Roman" w:hAnsi="Times New Roman" w:cs="Times New Roman"/>
                <w:noProof/>
                <w:color w:val="auto"/>
                <w:sz w:val="24"/>
              </w:rPr>
              <w:t>Causas de Caducidade</w:t>
            </w:r>
            <w:r w:rsidRPr="00D3251E">
              <w:rPr>
                <w:rFonts w:ascii="Times New Roman" w:hAnsi="Times New Roman" w:cs="Times New Roman"/>
                <w:noProof/>
                <w:webHidden/>
                <w:sz w:val="24"/>
              </w:rPr>
              <w:tab/>
            </w:r>
            <w:r w:rsidRPr="00D3251E">
              <w:rPr>
                <w:rFonts w:ascii="Times New Roman" w:hAnsi="Times New Roman" w:cs="Times New Roman"/>
                <w:noProof/>
                <w:webHidden/>
                <w:sz w:val="24"/>
              </w:rPr>
              <w:fldChar w:fldCharType="begin"/>
            </w:r>
            <w:r w:rsidRPr="00D3251E">
              <w:rPr>
                <w:rFonts w:ascii="Times New Roman" w:hAnsi="Times New Roman" w:cs="Times New Roman"/>
                <w:noProof/>
                <w:webHidden/>
                <w:sz w:val="24"/>
              </w:rPr>
              <w:instrText xml:space="preserve"> PAGEREF _Toc483776542 \h </w:instrText>
            </w:r>
            <w:r w:rsidRPr="00D3251E">
              <w:rPr>
                <w:rFonts w:ascii="Times New Roman" w:hAnsi="Times New Roman" w:cs="Times New Roman"/>
                <w:noProof/>
                <w:webHidden/>
                <w:sz w:val="24"/>
              </w:rPr>
            </w:r>
            <w:r w:rsidRPr="00D3251E">
              <w:rPr>
                <w:rFonts w:ascii="Times New Roman" w:hAnsi="Times New Roman" w:cs="Times New Roman"/>
                <w:noProof/>
                <w:webHidden/>
                <w:sz w:val="24"/>
              </w:rPr>
              <w:fldChar w:fldCharType="separate"/>
            </w:r>
            <w:r w:rsidR="003E264F">
              <w:rPr>
                <w:rFonts w:ascii="Times New Roman" w:hAnsi="Times New Roman" w:cs="Times New Roman"/>
                <w:noProof/>
                <w:webHidden/>
                <w:sz w:val="24"/>
              </w:rPr>
              <w:t>4</w:t>
            </w:r>
            <w:r w:rsidRPr="00D3251E">
              <w:rPr>
                <w:rFonts w:ascii="Times New Roman" w:hAnsi="Times New Roman" w:cs="Times New Roman"/>
                <w:noProof/>
                <w:webHidden/>
                <w:sz w:val="24"/>
              </w:rPr>
              <w:fldChar w:fldCharType="end"/>
            </w:r>
          </w:hyperlink>
        </w:p>
        <w:p w:rsidR="00D3251E" w:rsidRPr="00D3251E" w:rsidRDefault="00D3251E" w:rsidP="00D3251E">
          <w:pPr>
            <w:pStyle w:val="ndice2"/>
            <w:tabs>
              <w:tab w:val="left" w:pos="880"/>
              <w:tab w:val="right" w:leader="dot" w:pos="9395"/>
            </w:tabs>
            <w:spacing w:line="240" w:lineRule="auto"/>
            <w:jc w:val="both"/>
            <w:rPr>
              <w:rFonts w:ascii="Times New Roman" w:hAnsi="Times New Roman" w:cs="Times New Roman"/>
              <w:noProof/>
              <w:sz w:val="24"/>
            </w:rPr>
          </w:pPr>
          <w:hyperlink w:anchor="_Toc483776543" w:history="1">
            <w:r w:rsidRPr="00D3251E">
              <w:rPr>
                <w:rStyle w:val="Hiperligao"/>
                <w:rFonts w:ascii="Times New Roman" w:hAnsi="Times New Roman" w:cs="Times New Roman"/>
                <w:noProof/>
                <w:color w:val="auto"/>
                <w:sz w:val="24"/>
              </w:rPr>
              <w:t>1.3.</w:t>
            </w:r>
            <w:r w:rsidRPr="00D3251E">
              <w:rPr>
                <w:rFonts w:ascii="Times New Roman" w:hAnsi="Times New Roman" w:cs="Times New Roman"/>
                <w:noProof/>
                <w:sz w:val="24"/>
              </w:rPr>
              <w:tab/>
            </w:r>
            <w:r w:rsidRPr="00D3251E">
              <w:rPr>
                <w:rStyle w:val="Hiperligao"/>
                <w:rFonts w:ascii="Times New Roman" w:hAnsi="Times New Roman" w:cs="Times New Roman"/>
                <w:noProof/>
                <w:color w:val="auto"/>
                <w:sz w:val="24"/>
              </w:rPr>
              <w:t>Nos Contrato a Prazo</w:t>
            </w:r>
            <w:r w:rsidRPr="00D3251E">
              <w:rPr>
                <w:rFonts w:ascii="Times New Roman" w:hAnsi="Times New Roman" w:cs="Times New Roman"/>
                <w:noProof/>
                <w:webHidden/>
                <w:sz w:val="24"/>
              </w:rPr>
              <w:tab/>
            </w:r>
            <w:r w:rsidRPr="00D3251E">
              <w:rPr>
                <w:rFonts w:ascii="Times New Roman" w:hAnsi="Times New Roman" w:cs="Times New Roman"/>
                <w:noProof/>
                <w:webHidden/>
                <w:sz w:val="24"/>
              </w:rPr>
              <w:fldChar w:fldCharType="begin"/>
            </w:r>
            <w:r w:rsidRPr="00D3251E">
              <w:rPr>
                <w:rFonts w:ascii="Times New Roman" w:hAnsi="Times New Roman" w:cs="Times New Roman"/>
                <w:noProof/>
                <w:webHidden/>
                <w:sz w:val="24"/>
              </w:rPr>
              <w:instrText xml:space="preserve"> PAGEREF _Toc483776543 \h </w:instrText>
            </w:r>
            <w:r w:rsidRPr="00D3251E">
              <w:rPr>
                <w:rFonts w:ascii="Times New Roman" w:hAnsi="Times New Roman" w:cs="Times New Roman"/>
                <w:noProof/>
                <w:webHidden/>
                <w:sz w:val="24"/>
              </w:rPr>
            </w:r>
            <w:r w:rsidRPr="00D3251E">
              <w:rPr>
                <w:rFonts w:ascii="Times New Roman" w:hAnsi="Times New Roman" w:cs="Times New Roman"/>
                <w:noProof/>
                <w:webHidden/>
                <w:sz w:val="24"/>
              </w:rPr>
              <w:fldChar w:fldCharType="separate"/>
            </w:r>
            <w:r w:rsidR="003E264F">
              <w:rPr>
                <w:rFonts w:ascii="Times New Roman" w:hAnsi="Times New Roman" w:cs="Times New Roman"/>
                <w:noProof/>
                <w:webHidden/>
                <w:sz w:val="24"/>
              </w:rPr>
              <w:t>4</w:t>
            </w:r>
            <w:r w:rsidRPr="00D3251E">
              <w:rPr>
                <w:rFonts w:ascii="Times New Roman" w:hAnsi="Times New Roman" w:cs="Times New Roman"/>
                <w:noProof/>
                <w:webHidden/>
                <w:sz w:val="24"/>
              </w:rPr>
              <w:fldChar w:fldCharType="end"/>
            </w:r>
          </w:hyperlink>
        </w:p>
        <w:p w:rsidR="00D3251E" w:rsidRPr="00D3251E" w:rsidRDefault="00D3251E" w:rsidP="00D3251E">
          <w:pPr>
            <w:pStyle w:val="ndice1"/>
            <w:tabs>
              <w:tab w:val="right" w:leader="dot" w:pos="9395"/>
            </w:tabs>
            <w:spacing w:line="240" w:lineRule="auto"/>
            <w:jc w:val="both"/>
            <w:rPr>
              <w:rFonts w:ascii="Times New Roman" w:hAnsi="Times New Roman" w:cs="Times New Roman"/>
              <w:noProof/>
              <w:sz w:val="24"/>
            </w:rPr>
          </w:pPr>
          <w:hyperlink w:anchor="_Toc483776544" w:history="1">
            <w:r w:rsidRPr="00D3251E">
              <w:rPr>
                <w:rStyle w:val="Hiperligao"/>
                <w:rFonts w:ascii="Times New Roman" w:hAnsi="Times New Roman" w:cs="Times New Roman"/>
                <w:noProof/>
                <w:color w:val="auto"/>
                <w:sz w:val="24"/>
              </w:rPr>
              <w:t>CAPÍTULO II: ACORDO REVOGATÓRIO</w:t>
            </w:r>
            <w:r w:rsidRPr="00D3251E">
              <w:rPr>
                <w:rFonts w:ascii="Times New Roman" w:hAnsi="Times New Roman" w:cs="Times New Roman"/>
                <w:noProof/>
                <w:webHidden/>
                <w:sz w:val="24"/>
              </w:rPr>
              <w:tab/>
            </w:r>
            <w:r w:rsidRPr="00D3251E">
              <w:rPr>
                <w:rFonts w:ascii="Times New Roman" w:hAnsi="Times New Roman" w:cs="Times New Roman"/>
                <w:noProof/>
                <w:webHidden/>
                <w:sz w:val="24"/>
              </w:rPr>
              <w:fldChar w:fldCharType="begin"/>
            </w:r>
            <w:r w:rsidRPr="00D3251E">
              <w:rPr>
                <w:rFonts w:ascii="Times New Roman" w:hAnsi="Times New Roman" w:cs="Times New Roman"/>
                <w:noProof/>
                <w:webHidden/>
                <w:sz w:val="24"/>
              </w:rPr>
              <w:instrText xml:space="preserve"> PAGEREF _Toc483776544 \h </w:instrText>
            </w:r>
            <w:r w:rsidRPr="00D3251E">
              <w:rPr>
                <w:rFonts w:ascii="Times New Roman" w:hAnsi="Times New Roman" w:cs="Times New Roman"/>
                <w:noProof/>
                <w:webHidden/>
                <w:sz w:val="24"/>
              </w:rPr>
            </w:r>
            <w:r w:rsidRPr="00D3251E">
              <w:rPr>
                <w:rFonts w:ascii="Times New Roman" w:hAnsi="Times New Roman" w:cs="Times New Roman"/>
                <w:noProof/>
                <w:webHidden/>
                <w:sz w:val="24"/>
              </w:rPr>
              <w:fldChar w:fldCharType="separate"/>
            </w:r>
            <w:r w:rsidR="003E264F">
              <w:rPr>
                <w:rFonts w:ascii="Times New Roman" w:hAnsi="Times New Roman" w:cs="Times New Roman"/>
                <w:noProof/>
                <w:webHidden/>
                <w:sz w:val="24"/>
              </w:rPr>
              <w:t>5</w:t>
            </w:r>
            <w:r w:rsidRPr="00D3251E">
              <w:rPr>
                <w:rFonts w:ascii="Times New Roman" w:hAnsi="Times New Roman" w:cs="Times New Roman"/>
                <w:noProof/>
                <w:webHidden/>
                <w:sz w:val="24"/>
              </w:rPr>
              <w:fldChar w:fldCharType="end"/>
            </w:r>
          </w:hyperlink>
        </w:p>
        <w:p w:rsidR="00D3251E" w:rsidRPr="00D3251E" w:rsidRDefault="00D3251E" w:rsidP="00D3251E">
          <w:pPr>
            <w:pStyle w:val="ndice2"/>
            <w:tabs>
              <w:tab w:val="right" w:leader="dot" w:pos="9395"/>
            </w:tabs>
            <w:spacing w:line="240" w:lineRule="auto"/>
            <w:jc w:val="both"/>
            <w:rPr>
              <w:rFonts w:ascii="Times New Roman" w:hAnsi="Times New Roman" w:cs="Times New Roman"/>
              <w:noProof/>
              <w:sz w:val="24"/>
            </w:rPr>
          </w:pPr>
          <w:hyperlink w:anchor="_Toc483776545" w:history="1">
            <w:r w:rsidRPr="00D3251E">
              <w:rPr>
                <w:rStyle w:val="Hiperligao"/>
                <w:rFonts w:ascii="Times New Roman" w:hAnsi="Times New Roman" w:cs="Times New Roman"/>
                <w:noProof/>
                <w:color w:val="auto"/>
                <w:sz w:val="24"/>
              </w:rPr>
              <w:t>2.1. Generalidades</w:t>
            </w:r>
            <w:r w:rsidRPr="00D3251E">
              <w:rPr>
                <w:rFonts w:ascii="Times New Roman" w:hAnsi="Times New Roman" w:cs="Times New Roman"/>
                <w:noProof/>
                <w:webHidden/>
                <w:sz w:val="24"/>
              </w:rPr>
              <w:tab/>
            </w:r>
            <w:r w:rsidRPr="00D3251E">
              <w:rPr>
                <w:rFonts w:ascii="Times New Roman" w:hAnsi="Times New Roman" w:cs="Times New Roman"/>
                <w:noProof/>
                <w:webHidden/>
                <w:sz w:val="24"/>
              </w:rPr>
              <w:fldChar w:fldCharType="begin"/>
            </w:r>
            <w:r w:rsidRPr="00D3251E">
              <w:rPr>
                <w:rFonts w:ascii="Times New Roman" w:hAnsi="Times New Roman" w:cs="Times New Roman"/>
                <w:noProof/>
                <w:webHidden/>
                <w:sz w:val="24"/>
              </w:rPr>
              <w:instrText xml:space="preserve"> PAGEREF _Toc483776545 \h </w:instrText>
            </w:r>
            <w:r w:rsidRPr="00D3251E">
              <w:rPr>
                <w:rFonts w:ascii="Times New Roman" w:hAnsi="Times New Roman" w:cs="Times New Roman"/>
                <w:noProof/>
                <w:webHidden/>
                <w:sz w:val="24"/>
              </w:rPr>
            </w:r>
            <w:r w:rsidRPr="00D3251E">
              <w:rPr>
                <w:rFonts w:ascii="Times New Roman" w:hAnsi="Times New Roman" w:cs="Times New Roman"/>
                <w:noProof/>
                <w:webHidden/>
                <w:sz w:val="24"/>
              </w:rPr>
              <w:fldChar w:fldCharType="separate"/>
            </w:r>
            <w:r w:rsidR="003E264F">
              <w:rPr>
                <w:rFonts w:ascii="Times New Roman" w:hAnsi="Times New Roman" w:cs="Times New Roman"/>
                <w:noProof/>
                <w:webHidden/>
                <w:sz w:val="24"/>
              </w:rPr>
              <w:t>5</w:t>
            </w:r>
            <w:r w:rsidRPr="00D3251E">
              <w:rPr>
                <w:rFonts w:ascii="Times New Roman" w:hAnsi="Times New Roman" w:cs="Times New Roman"/>
                <w:noProof/>
                <w:webHidden/>
                <w:sz w:val="24"/>
              </w:rPr>
              <w:fldChar w:fldCharType="end"/>
            </w:r>
          </w:hyperlink>
        </w:p>
        <w:p w:rsidR="00D3251E" w:rsidRPr="00D3251E" w:rsidRDefault="00D3251E" w:rsidP="00D3251E">
          <w:pPr>
            <w:pStyle w:val="ndice2"/>
            <w:tabs>
              <w:tab w:val="right" w:leader="dot" w:pos="9395"/>
            </w:tabs>
            <w:spacing w:line="240" w:lineRule="auto"/>
            <w:jc w:val="both"/>
            <w:rPr>
              <w:rFonts w:ascii="Times New Roman" w:hAnsi="Times New Roman" w:cs="Times New Roman"/>
              <w:noProof/>
              <w:sz w:val="24"/>
            </w:rPr>
          </w:pPr>
          <w:hyperlink w:anchor="_Toc483776546" w:history="1">
            <w:r w:rsidRPr="00D3251E">
              <w:rPr>
                <w:rStyle w:val="Hiperligao"/>
                <w:rFonts w:ascii="Times New Roman" w:hAnsi="Times New Roman" w:cs="Times New Roman"/>
                <w:noProof/>
                <w:color w:val="auto"/>
                <w:sz w:val="24"/>
              </w:rPr>
              <w:t>2.2. Retractabilidade do Trabalhador</w:t>
            </w:r>
            <w:r w:rsidRPr="00D3251E">
              <w:rPr>
                <w:rFonts w:ascii="Times New Roman" w:hAnsi="Times New Roman" w:cs="Times New Roman"/>
                <w:noProof/>
                <w:webHidden/>
                <w:sz w:val="24"/>
              </w:rPr>
              <w:tab/>
            </w:r>
            <w:r w:rsidRPr="00D3251E">
              <w:rPr>
                <w:rFonts w:ascii="Times New Roman" w:hAnsi="Times New Roman" w:cs="Times New Roman"/>
                <w:noProof/>
                <w:webHidden/>
                <w:sz w:val="24"/>
              </w:rPr>
              <w:fldChar w:fldCharType="begin"/>
            </w:r>
            <w:r w:rsidRPr="00D3251E">
              <w:rPr>
                <w:rFonts w:ascii="Times New Roman" w:hAnsi="Times New Roman" w:cs="Times New Roman"/>
                <w:noProof/>
                <w:webHidden/>
                <w:sz w:val="24"/>
              </w:rPr>
              <w:instrText xml:space="preserve"> PAGEREF _Toc483776546 \h </w:instrText>
            </w:r>
            <w:r w:rsidRPr="00D3251E">
              <w:rPr>
                <w:rFonts w:ascii="Times New Roman" w:hAnsi="Times New Roman" w:cs="Times New Roman"/>
                <w:noProof/>
                <w:webHidden/>
                <w:sz w:val="24"/>
              </w:rPr>
            </w:r>
            <w:r w:rsidRPr="00D3251E">
              <w:rPr>
                <w:rFonts w:ascii="Times New Roman" w:hAnsi="Times New Roman" w:cs="Times New Roman"/>
                <w:noProof/>
                <w:webHidden/>
                <w:sz w:val="24"/>
              </w:rPr>
              <w:fldChar w:fldCharType="separate"/>
            </w:r>
            <w:r w:rsidR="003E264F">
              <w:rPr>
                <w:rFonts w:ascii="Times New Roman" w:hAnsi="Times New Roman" w:cs="Times New Roman"/>
                <w:noProof/>
                <w:webHidden/>
                <w:sz w:val="24"/>
              </w:rPr>
              <w:t>5</w:t>
            </w:r>
            <w:r w:rsidRPr="00D3251E">
              <w:rPr>
                <w:rFonts w:ascii="Times New Roman" w:hAnsi="Times New Roman" w:cs="Times New Roman"/>
                <w:noProof/>
                <w:webHidden/>
                <w:sz w:val="24"/>
              </w:rPr>
              <w:fldChar w:fldCharType="end"/>
            </w:r>
          </w:hyperlink>
        </w:p>
        <w:p w:rsidR="00D3251E" w:rsidRPr="00D3251E" w:rsidRDefault="00D3251E" w:rsidP="00D3251E">
          <w:pPr>
            <w:pStyle w:val="ndice1"/>
            <w:tabs>
              <w:tab w:val="right" w:leader="dot" w:pos="9395"/>
            </w:tabs>
            <w:spacing w:line="240" w:lineRule="auto"/>
            <w:jc w:val="both"/>
            <w:rPr>
              <w:rFonts w:ascii="Times New Roman" w:hAnsi="Times New Roman" w:cs="Times New Roman"/>
              <w:noProof/>
              <w:sz w:val="24"/>
            </w:rPr>
          </w:pPr>
          <w:hyperlink w:anchor="_Toc483776547" w:history="1">
            <w:r w:rsidRPr="00D3251E">
              <w:rPr>
                <w:rStyle w:val="Hiperligao"/>
                <w:rFonts w:ascii="Times New Roman" w:hAnsi="Times New Roman" w:cs="Times New Roman"/>
                <w:noProof/>
                <w:color w:val="auto"/>
                <w:sz w:val="24"/>
              </w:rPr>
              <w:t>CAPÍTULO III: DENÚNCIA POR QUALQUER DAS PARTES</w:t>
            </w:r>
            <w:r w:rsidRPr="00D3251E">
              <w:rPr>
                <w:rFonts w:ascii="Times New Roman" w:hAnsi="Times New Roman" w:cs="Times New Roman"/>
                <w:noProof/>
                <w:webHidden/>
                <w:sz w:val="24"/>
              </w:rPr>
              <w:tab/>
            </w:r>
            <w:r w:rsidRPr="00D3251E">
              <w:rPr>
                <w:rFonts w:ascii="Times New Roman" w:hAnsi="Times New Roman" w:cs="Times New Roman"/>
                <w:noProof/>
                <w:webHidden/>
                <w:sz w:val="24"/>
              </w:rPr>
              <w:fldChar w:fldCharType="begin"/>
            </w:r>
            <w:r w:rsidRPr="00D3251E">
              <w:rPr>
                <w:rFonts w:ascii="Times New Roman" w:hAnsi="Times New Roman" w:cs="Times New Roman"/>
                <w:noProof/>
                <w:webHidden/>
                <w:sz w:val="24"/>
              </w:rPr>
              <w:instrText xml:space="preserve"> PAGEREF _Toc483776547 \h </w:instrText>
            </w:r>
            <w:r w:rsidRPr="00D3251E">
              <w:rPr>
                <w:rFonts w:ascii="Times New Roman" w:hAnsi="Times New Roman" w:cs="Times New Roman"/>
                <w:noProof/>
                <w:webHidden/>
                <w:sz w:val="24"/>
              </w:rPr>
            </w:r>
            <w:r w:rsidRPr="00D3251E">
              <w:rPr>
                <w:rFonts w:ascii="Times New Roman" w:hAnsi="Times New Roman" w:cs="Times New Roman"/>
                <w:noProof/>
                <w:webHidden/>
                <w:sz w:val="24"/>
              </w:rPr>
              <w:fldChar w:fldCharType="separate"/>
            </w:r>
            <w:r w:rsidR="003E264F">
              <w:rPr>
                <w:rFonts w:ascii="Times New Roman" w:hAnsi="Times New Roman" w:cs="Times New Roman"/>
                <w:noProof/>
                <w:webHidden/>
                <w:sz w:val="24"/>
              </w:rPr>
              <w:t>6</w:t>
            </w:r>
            <w:r w:rsidRPr="00D3251E">
              <w:rPr>
                <w:rFonts w:ascii="Times New Roman" w:hAnsi="Times New Roman" w:cs="Times New Roman"/>
                <w:noProof/>
                <w:webHidden/>
                <w:sz w:val="24"/>
              </w:rPr>
              <w:fldChar w:fldCharType="end"/>
            </w:r>
          </w:hyperlink>
        </w:p>
        <w:p w:rsidR="00D3251E" w:rsidRPr="00D3251E" w:rsidRDefault="00D3251E" w:rsidP="00D3251E">
          <w:pPr>
            <w:pStyle w:val="ndice2"/>
            <w:tabs>
              <w:tab w:val="right" w:leader="dot" w:pos="9395"/>
            </w:tabs>
            <w:spacing w:line="240" w:lineRule="auto"/>
            <w:jc w:val="both"/>
            <w:rPr>
              <w:rFonts w:ascii="Times New Roman" w:hAnsi="Times New Roman" w:cs="Times New Roman"/>
              <w:noProof/>
              <w:sz w:val="24"/>
            </w:rPr>
          </w:pPr>
          <w:hyperlink w:anchor="_Toc483776548" w:history="1">
            <w:r w:rsidRPr="00D3251E">
              <w:rPr>
                <w:rStyle w:val="Hiperligao"/>
                <w:rFonts w:ascii="Times New Roman" w:hAnsi="Times New Roman" w:cs="Times New Roman"/>
                <w:noProof/>
                <w:color w:val="auto"/>
                <w:sz w:val="24"/>
              </w:rPr>
              <w:t>3.1. Aspectos Gerais</w:t>
            </w:r>
            <w:r w:rsidRPr="00D3251E">
              <w:rPr>
                <w:rFonts w:ascii="Times New Roman" w:hAnsi="Times New Roman" w:cs="Times New Roman"/>
                <w:noProof/>
                <w:webHidden/>
                <w:sz w:val="24"/>
              </w:rPr>
              <w:tab/>
            </w:r>
            <w:r w:rsidRPr="00D3251E">
              <w:rPr>
                <w:rFonts w:ascii="Times New Roman" w:hAnsi="Times New Roman" w:cs="Times New Roman"/>
                <w:noProof/>
                <w:webHidden/>
                <w:sz w:val="24"/>
              </w:rPr>
              <w:fldChar w:fldCharType="begin"/>
            </w:r>
            <w:r w:rsidRPr="00D3251E">
              <w:rPr>
                <w:rFonts w:ascii="Times New Roman" w:hAnsi="Times New Roman" w:cs="Times New Roman"/>
                <w:noProof/>
                <w:webHidden/>
                <w:sz w:val="24"/>
              </w:rPr>
              <w:instrText xml:space="preserve"> PAGEREF _Toc483776548 \h </w:instrText>
            </w:r>
            <w:r w:rsidRPr="00D3251E">
              <w:rPr>
                <w:rFonts w:ascii="Times New Roman" w:hAnsi="Times New Roman" w:cs="Times New Roman"/>
                <w:noProof/>
                <w:webHidden/>
                <w:sz w:val="24"/>
              </w:rPr>
            </w:r>
            <w:r w:rsidRPr="00D3251E">
              <w:rPr>
                <w:rFonts w:ascii="Times New Roman" w:hAnsi="Times New Roman" w:cs="Times New Roman"/>
                <w:noProof/>
                <w:webHidden/>
                <w:sz w:val="24"/>
              </w:rPr>
              <w:fldChar w:fldCharType="separate"/>
            </w:r>
            <w:r w:rsidR="003E264F">
              <w:rPr>
                <w:rFonts w:ascii="Times New Roman" w:hAnsi="Times New Roman" w:cs="Times New Roman"/>
                <w:noProof/>
                <w:webHidden/>
                <w:sz w:val="24"/>
              </w:rPr>
              <w:t>6</w:t>
            </w:r>
            <w:r w:rsidRPr="00D3251E">
              <w:rPr>
                <w:rFonts w:ascii="Times New Roman" w:hAnsi="Times New Roman" w:cs="Times New Roman"/>
                <w:noProof/>
                <w:webHidden/>
                <w:sz w:val="24"/>
              </w:rPr>
              <w:fldChar w:fldCharType="end"/>
            </w:r>
          </w:hyperlink>
        </w:p>
        <w:p w:rsidR="00D3251E" w:rsidRPr="00D3251E" w:rsidRDefault="00D3251E" w:rsidP="00D3251E">
          <w:pPr>
            <w:pStyle w:val="ndice2"/>
            <w:tabs>
              <w:tab w:val="right" w:leader="dot" w:pos="9395"/>
            </w:tabs>
            <w:spacing w:line="240" w:lineRule="auto"/>
            <w:jc w:val="both"/>
            <w:rPr>
              <w:rFonts w:ascii="Times New Roman" w:hAnsi="Times New Roman" w:cs="Times New Roman"/>
              <w:noProof/>
              <w:sz w:val="24"/>
            </w:rPr>
          </w:pPr>
          <w:hyperlink w:anchor="_Toc483776549" w:history="1">
            <w:r w:rsidRPr="00D3251E">
              <w:rPr>
                <w:rStyle w:val="Hiperligao"/>
                <w:rFonts w:ascii="Times New Roman" w:hAnsi="Times New Roman" w:cs="Times New Roman"/>
                <w:noProof/>
                <w:color w:val="auto"/>
                <w:sz w:val="24"/>
              </w:rPr>
              <w:t>3.2. Denúncia pelo Trabalhador</w:t>
            </w:r>
            <w:r w:rsidRPr="00D3251E">
              <w:rPr>
                <w:rFonts w:ascii="Times New Roman" w:hAnsi="Times New Roman" w:cs="Times New Roman"/>
                <w:noProof/>
                <w:webHidden/>
                <w:sz w:val="24"/>
              </w:rPr>
              <w:tab/>
            </w:r>
            <w:r w:rsidRPr="00D3251E">
              <w:rPr>
                <w:rFonts w:ascii="Times New Roman" w:hAnsi="Times New Roman" w:cs="Times New Roman"/>
                <w:noProof/>
                <w:webHidden/>
                <w:sz w:val="24"/>
              </w:rPr>
              <w:fldChar w:fldCharType="begin"/>
            </w:r>
            <w:r w:rsidRPr="00D3251E">
              <w:rPr>
                <w:rFonts w:ascii="Times New Roman" w:hAnsi="Times New Roman" w:cs="Times New Roman"/>
                <w:noProof/>
                <w:webHidden/>
                <w:sz w:val="24"/>
              </w:rPr>
              <w:instrText xml:space="preserve"> PAGEREF _Toc483776549 \h </w:instrText>
            </w:r>
            <w:r w:rsidRPr="00D3251E">
              <w:rPr>
                <w:rFonts w:ascii="Times New Roman" w:hAnsi="Times New Roman" w:cs="Times New Roman"/>
                <w:noProof/>
                <w:webHidden/>
                <w:sz w:val="24"/>
              </w:rPr>
            </w:r>
            <w:r w:rsidRPr="00D3251E">
              <w:rPr>
                <w:rFonts w:ascii="Times New Roman" w:hAnsi="Times New Roman" w:cs="Times New Roman"/>
                <w:noProof/>
                <w:webHidden/>
                <w:sz w:val="24"/>
              </w:rPr>
              <w:fldChar w:fldCharType="separate"/>
            </w:r>
            <w:r w:rsidR="003E264F">
              <w:rPr>
                <w:rFonts w:ascii="Times New Roman" w:hAnsi="Times New Roman" w:cs="Times New Roman"/>
                <w:noProof/>
                <w:webHidden/>
                <w:sz w:val="24"/>
              </w:rPr>
              <w:t>6</w:t>
            </w:r>
            <w:r w:rsidRPr="00D3251E">
              <w:rPr>
                <w:rFonts w:ascii="Times New Roman" w:hAnsi="Times New Roman" w:cs="Times New Roman"/>
                <w:noProof/>
                <w:webHidden/>
                <w:sz w:val="24"/>
              </w:rPr>
              <w:fldChar w:fldCharType="end"/>
            </w:r>
          </w:hyperlink>
        </w:p>
        <w:p w:rsidR="00D3251E" w:rsidRPr="00D3251E" w:rsidRDefault="00D3251E" w:rsidP="00D3251E">
          <w:pPr>
            <w:pStyle w:val="ndice2"/>
            <w:tabs>
              <w:tab w:val="right" w:leader="dot" w:pos="9395"/>
            </w:tabs>
            <w:spacing w:line="240" w:lineRule="auto"/>
            <w:jc w:val="both"/>
            <w:rPr>
              <w:rFonts w:ascii="Times New Roman" w:hAnsi="Times New Roman" w:cs="Times New Roman"/>
              <w:noProof/>
              <w:sz w:val="24"/>
            </w:rPr>
          </w:pPr>
          <w:hyperlink w:anchor="_Toc483776550" w:history="1">
            <w:r w:rsidRPr="00D3251E">
              <w:rPr>
                <w:rStyle w:val="Hiperligao"/>
                <w:rFonts w:ascii="Times New Roman" w:hAnsi="Times New Roman" w:cs="Times New Roman"/>
                <w:noProof/>
                <w:color w:val="auto"/>
                <w:sz w:val="24"/>
              </w:rPr>
              <w:t>3.3. Denúncia pelo Empregador</w:t>
            </w:r>
            <w:r w:rsidRPr="00D3251E">
              <w:rPr>
                <w:rFonts w:ascii="Times New Roman" w:hAnsi="Times New Roman" w:cs="Times New Roman"/>
                <w:noProof/>
                <w:webHidden/>
                <w:sz w:val="24"/>
              </w:rPr>
              <w:tab/>
            </w:r>
            <w:r w:rsidRPr="00D3251E">
              <w:rPr>
                <w:rFonts w:ascii="Times New Roman" w:hAnsi="Times New Roman" w:cs="Times New Roman"/>
                <w:noProof/>
                <w:webHidden/>
                <w:sz w:val="24"/>
              </w:rPr>
              <w:fldChar w:fldCharType="begin"/>
            </w:r>
            <w:r w:rsidRPr="00D3251E">
              <w:rPr>
                <w:rFonts w:ascii="Times New Roman" w:hAnsi="Times New Roman" w:cs="Times New Roman"/>
                <w:noProof/>
                <w:webHidden/>
                <w:sz w:val="24"/>
              </w:rPr>
              <w:instrText xml:space="preserve"> PAGEREF _Toc483776550 \h </w:instrText>
            </w:r>
            <w:r w:rsidRPr="00D3251E">
              <w:rPr>
                <w:rFonts w:ascii="Times New Roman" w:hAnsi="Times New Roman" w:cs="Times New Roman"/>
                <w:noProof/>
                <w:webHidden/>
                <w:sz w:val="24"/>
              </w:rPr>
            </w:r>
            <w:r w:rsidRPr="00D3251E">
              <w:rPr>
                <w:rFonts w:ascii="Times New Roman" w:hAnsi="Times New Roman" w:cs="Times New Roman"/>
                <w:noProof/>
                <w:webHidden/>
                <w:sz w:val="24"/>
              </w:rPr>
              <w:fldChar w:fldCharType="separate"/>
            </w:r>
            <w:r w:rsidR="003E264F">
              <w:rPr>
                <w:rFonts w:ascii="Times New Roman" w:hAnsi="Times New Roman" w:cs="Times New Roman"/>
                <w:noProof/>
                <w:webHidden/>
                <w:sz w:val="24"/>
              </w:rPr>
              <w:t>7</w:t>
            </w:r>
            <w:r w:rsidRPr="00D3251E">
              <w:rPr>
                <w:rFonts w:ascii="Times New Roman" w:hAnsi="Times New Roman" w:cs="Times New Roman"/>
                <w:noProof/>
                <w:webHidden/>
                <w:sz w:val="24"/>
              </w:rPr>
              <w:fldChar w:fldCharType="end"/>
            </w:r>
          </w:hyperlink>
        </w:p>
        <w:p w:rsidR="00D3251E" w:rsidRPr="00D3251E" w:rsidRDefault="00D3251E" w:rsidP="00D3251E">
          <w:pPr>
            <w:pStyle w:val="ndice1"/>
            <w:tabs>
              <w:tab w:val="right" w:leader="dot" w:pos="9395"/>
            </w:tabs>
            <w:spacing w:line="240" w:lineRule="auto"/>
            <w:jc w:val="both"/>
            <w:rPr>
              <w:rFonts w:ascii="Times New Roman" w:hAnsi="Times New Roman" w:cs="Times New Roman"/>
              <w:noProof/>
              <w:sz w:val="24"/>
            </w:rPr>
          </w:pPr>
          <w:hyperlink w:anchor="_Toc483776551" w:history="1">
            <w:r w:rsidRPr="00D3251E">
              <w:rPr>
                <w:rStyle w:val="Hiperligao"/>
                <w:rFonts w:ascii="Times New Roman" w:hAnsi="Times New Roman" w:cs="Times New Roman"/>
                <w:noProof/>
                <w:color w:val="auto"/>
                <w:sz w:val="24"/>
              </w:rPr>
              <w:t>CAPÍTULO IV: RESCISÃO POR QUALQUER DAS PARTES CONTRATANTES COM JUSTA CAUSA</w:t>
            </w:r>
            <w:r w:rsidRPr="00D3251E">
              <w:rPr>
                <w:rFonts w:ascii="Times New Roman" w:hAnsi="Times New Roman" w:cs="Times New Roman"/>
                <w:noProof/>
                <w:webHidden/>
                <w:sz w:val="24"/>
              </w:rPr>
              <w:tab/>
            </w:r>
            <w:r w:rsidRPr="00D3251E">
              <w:rPr>
                <w:rFonts w:ascii="Times New Roman" w:hAnsi="Times New Roman" w:cs="Times New Roman"/>
                <w:noProof/>
                <w:webHidden/>
                <w:sz w:val="24"/>
              </w:rPr>
              <w:fldChar w:fldCharType="begin"/>
            </w:r>
            <w:r w:rsidRPr="00D3251E">
              <w:rPr>
                <w:rFonts w:ascii="Times New Roman" w:hAnsi="Times New Roman" w:cs="Times New Roman"/>
                <w:noProof/>
                <w:webHidden/>
                <w:sz w:val="24"/>
              </w:rPr>
              <w:instrText xml:space="preserve"> PAGEREF _Toc483776551 \h </w:instrText>
            </w:r>
            <w:r w:rsidRPr="00D3251E">
              <w:rPr>
                <w:rFonts w:ascii="Times New Roman" w:hAnsi="Times New Roman" w:cs="Times New Roman"/>
                <w:noProof/>
                <w:webHidden/>
                <w:sz w:val="24"/>
              </w:rPr>
            </w:r>
            <w:r w:rsidRPr="00D3251E">
              <w:rPr>
                <w:rFonts w:ascii="Times New Roman" w:hAnsi="Times New Roman" w:cs="Times New Roman"/>
                <w:noProof/>
                <w:webHidden/>
                <w:sz w:val="24"/>
              </w:rPr>
              <w:fldChar w:fldCharType="separate"/>
            </w:r>
            <w:r w:rsidR="003E264F">
              <w:rPr>
                <w:rFonts w:ascii="Times New Roman" w:hAnsi="Times New Roman" w:cs="Times New Roman"/>
                <w:noProof/>
                <w:webHidden/>
                <w:sz w:val="24"/>
              </w:rPr>
              <w:t>7</w:t>
            </w:r>
            <w:r w:rsidRPr="00D3251E">
              <w:rPr>
                <w:rFonts w:ascii="Times New Roman" w:hAnsi="Times New Roman" w:cs="Times New Roman"/>
                <w:noProof/>
                <w:webHidden/>
                <w:sz w:val="24"/>
              </w:rPr>
              <w:fldChar w:fldCharType="end"/>
            </w:r>
          </w:hyperlink>
        </w:p>
        <w:p w:rsidR="00D3251E" w:rsidRPr="00D3251E" w:rsidRDefault="00D3251E" w:rsidP="00D3251E">
          <w:pPr>
            <w:pStyle w:val="ndice2"/>
            <w:tabs>
              <w:tab w:val="right" w:leader="dot" w:pos="9395"/>
            </w:tabs>
            <w:spacing w:line="240" w:lineRule="auto"/>
            <w:jc w:val="both"/>
            <w:rPr>
              <w:rFonts w:ascii="Times New Roman" w:hAnsi="Times New Roman" w:cs="Times New Roman"/>
              <w:noProof/>
              <w:sz w:val="24"/>
            </w:rPr>
          </w:pPr>
          <w:hyperlink w:anchor="_Toc483776552" w:history="1">
            <w:r w:rsidRPr="00D3251E">
              <w:rPr>
                <w:rStyle w:val="Hiperligao"/>
                <w:rFonts w:ascii="Times New Roman" w:hAnsi="Times New Roman" w:cs="Times New Roman"/>
                <w:noProof/>
                <w:color w:val="auto"/>
                <w:sz w:val="24"/>
              </w:rPr>
              <w:t>4.1. Aspectos gerais e Fundamento</w:t>
            </w:r>
            <w:r w:rsidRPr="00D3251E">
              <w:rPr>
                <w:rFonts w:ascii="Times New Roman" w:hAnsi="Times New Roman" w:cs="Times New Roman"/>
                <w:noProof/>
                <w:webHidden/>
                <w:sz w:val="24"/>
              </w:rPr>
              <w:tab/>
            </w:r>
            <w:r w:rsidRPr="00D3251E">
              <w:rPr>
                <w:rFonts w:ascii="Times New Roman" w:hAnsi="Times New Roman" w:cs="Times New Roman"/>
                <w:noProof/>
                <w:webHidden/>
                <w:sz w:val="24"/>
              </w:rPr>
              <w:fldChar w:fldCharType="begin"/>
            </w:r>
            <w:r w:rsidRPr="00D3251E">
              <w:rPr>
                <w:rFonts w:ascii="Times New Roman" w:hAnsi="Times New Roman" w:cs="Times New Roman"/>
                <w:noProof/>
                <w:webHidden/>
                <w:sz w:val="24"/>
              </w:rPr>
              <w:instrText xml:space="preserve"> PAGEREF _Toc483776552 \h </w:instrText>
            </w:r>
            <w:r w:rsidRPr="00D3251E">
              <w:rPr>
                <w:rFonts w:ascii="Times New Roman" w:hAnsi="Times New Roman" w:cs="Times New Roman"/>
                <w:noProof/>
                <w:webHidden/>
                <w:sz w:val="24"/>
              </w:rPr>
            </w:r>
            <w:r w:rsidRPr="00D3251E">
              <w:rPr>
                <w:rFonts w:ascii="Times New Roman" w:hAnsi="Times New Roman" w:cs="Times New Roman"/>
                <w:noProof/>
                <w:webHidden/>
                <w:sz w:val="24"/>
              </w:rPr>
              <w:fldChar w:fldCharType="separate"/>
            </w:r>
            <w:r w:rsidR="003E264F">
              <w:rPr>
                <w:rFonts w:ascii="Times New Roman" w:hAnsi="Times New Roman" w:cs="Times New Roman"/>
                <w:noProof/>
                <w:webHidden/>
                <w:sz w:val="24"/>
              </w:rPr>
              <w:t>7</w:t>
            </w:r>
            <w:r w:rsidRPr="00D3251E">
              <w:rPr>
                <w:rFonts w:ascii="Times New Roman" w:hAnsi="Times New Roman" w:cs="Times New Roman"/>
                <w:noProof/>
                <w:webHidden/>
                <w:sz w:val="24"/>
              </w:rPr>
              <w:fldChar w:fldCharType="end"/>
            </w:r>
          </w:hyperlink>
        </w:p>
        <w:p w:rsidR="00D3251E" w:rsidRPr="00D3251E" w:rsidRDefault="00D3251E" w:rsidP="00D3251E">
          <w:pPr>
            <w:pStyle w:val="ndice2"/>
            <w:tabs>
              <w:tab w:val="right" w:leader="dot" w:pos="9395"/>
            </w:tabs>
            <w:spacing w:line="240" w:lineRule="auto"/>
            <w:jc w:val="both"/>
            <w:rPr>
              <w:rFonts w:ascii="Times New Roman" w:hAnsi="Times New Roman" w:cs="Times New Roman"/>
              <w:noProof/>
              <w:sz w:val="24"/>
            </w:rPr>
          </w:pPr>
          <w:hyperlink w:anchor="_Toc483776553" w:history="1">
            <w:r w:rsidRPr="00D3251E">
              <w:rPr>
                <w:rStyle w:val="Hiperligao"/>
                <w:rFonts w:ascii="Times New Roman" w:hAnsi="Times New Roman" w:cs="Times New Roman"/>
                <w:noProof/>
                <w:color w:val="auto"/>
                <w:sz w:val="24"/>
              </w:rPr>
              <w:t>4.2. Rescisão por Iniciativa do Trabalhador</w:t>
            </w:r>
            <w:r w:rsidRPr="00D3251E">
              <w:rPr>
                <w:rFonts w:ascii="Times New Roman" w:hAnsi="Times New Roman" w:cs="Times New Roman"/>
                <w:noProof/>
                <w:webHidden/>
                <w:sz w:val="24"/>
              </w:rPr>
              <w:tab/>
            </w:r>
            <w:r w:rsidRPr="00D3251E">
              <w:rPr>
                <w:rFonts w:ascii="Times New Roman" w:hAnsi="Times New Roman" w:cs="Times New Roman"/>
                <w:noProof/>
                <w:webHidden/>
                <w:sz w:val="24"/>
              </w:rPr>
              <w:fldChar w:fldCharType="begin"/>
            </w:r>
            <w:r w:rsidRPr="00D3251E">
              <w:rPr>
                <w:rFonts w:ascii="Times New Roman" w:hAnsi="Times New Roman" w:cs="Times New Roman"/>
                <w:noProof/>
                <w:webHidden/>
                <w:sz w:val="24"/>
              </w:rPr>
              <w:instrText xml:space="preserve"> PAGEREF _Toc483776553 \h </w:instrText>
            </w:r>
            <w:r w:rsidRPr="00D3251E">
              <w:rPr>
                <w:rFonts w:ascii="Times New Roman" w:hAnsi="Times New Roman" w:cs="Times New Roman"/>
                <w:noProof/>
                <w:webHidden/>
                <w:sz w:val="24"/>
              </w:rPr>
            </w:r>
            <w:r w:rsidRPr="00D3251E">
              <w:rPr>
                <w:rFonts w:ascii="Times New Roman" w:hAnsi="Times New Roman" w:cs="Times New Roman"/>
                <w:noProof/>
                <w:webHidden/>
                <w:sz w:val="24"/>
              </w:rPr>
              <w:fldChar w:fldCharType="separate"/>
            </w:r>
            <w:r w:rsidR="003E264F">
              <w:rPr>
                <w:rFonts w:ascii="Times New Roman" w:hAnsi="Times New Roman" w:cs="Times New Roman"/>
                <w:noProof/>
                <w:webHidden/>
                <w:sz w:val="24"/>
              </w:rPr>
              <w:t>7</w:t>
            </w:r>
            <w:r w:rsidRPr="00D3251E">
              <w:rPr>
                <w:rFonts w:ascii="Times New Roman" w:hAnsi="Times New Roman" w:cs="Times New Roman"/>
                <w:noProof/>
                <w:webHidden/>
                <w:sz w:val="24"/>
              </w:rPr>
              <w:fldChar w:fldCharType="end"/>
            </w:r>
          </w:hyperlink>
        </w:p>
        <w:p w:rsidR="00D3251E" w:rsidRPr="00D3251E" w:rsidRDefault="00D3251E" w:rsidP="00D3251E">
          <w:pPr>
            <w:pStyle w:val="ndice2"/>
            <w:tabs>
              <w:tab w:val="right" w:leader="dot" w:pos="9395"/>
            </w:tabs>
            <w:spacing w:line="240" w:lineRule="auto"/>
            <w:jc w:val="both"/>
            <w:rPr>
              <w:rFonts w:ascii="Times New Roman" w:hAnsi="Times New Roman" w:cs="Times New Roman"/>
              <w:noProof/>
              <w:sz w:val="24"/>
            </w:rPr>
          </w:pPr>
          <w:hyperlink w:anchor="_Toc483776554" w:history="1">
            <w:r w:rsidRPr="00D3251E">
              <w:rPr>
                <w:rStyle w:val="Hiperligao"/>
                <w:rFonts w:ascii="Times New Roman" w:hAnsi="Times New Roman" w:cs="Times New Roman"/>
                <w:noProof/>
                <w:color w:val="auto"/>
                <w:sz w:val="24"/>
              </w:rPr>
              <w:t>4.3. Rescisão por Iniciativa do Empregador com Aviso Prévio</w:t>
            </w:r>
            <w:r w:rsidRPr="00D3251E">
              <w:rPr>
                <w:rFonts w:ascii="Times New Roman" w:hAnsi="Times New Roman" w:cs="Times New Roman"/>
                <w:noProof/>
                <w:webHidden/>
                <w:sz w:val="24"/>
              </w:rPr>
              <w:tab/>
            </w:r>
            <w:r w:rsidRPr="00D3251E">
              <w:rPr>
                <w:rFonts w:ascii="Times New Roman" w:hAnsi="Times New Roman" w:cs="Times New Roman"/>
                <w:noProof/>
                <w:webHidden/>
                <w:sz w:val="24"/>
              </w:rPr>
              <w:fldChar w:fldCharType="begin"/>
            </w:r>
            <w:r w:rsidRPr="00D3251E">
              <w:rPr>
                <w:rFonts w:ascii="Times New Roman" w:hAnsi="Times New Roman" w:cs="Times New Roman"/>
                <w:noProof/>
                <w:webHidden/>
                <w:sz w:val="24"/>
              </w:rPr>
              <w:instrText xml:space="preserve"> PAGEREF _Toc483776554 \h </w:instrText>
            </w:r>
            <w:r w:rsidRPr="00D3251E">
              <w:rPr>
                <w:rFonts w:ascii="Times New Roman" w:hAnsi="Times New Roman" w:cs="Times New Roman"/>
                <w:noProof/>
                <w:webHidden/>
                <w:sz w:val="24"/>
              </w:rPr>
            </w:r>
            <w:r w:rsidRPr="00D3251E">
              <w:rPr>
                <w:rFonts w:ascii="Times New Roman" w:hAnsi="Times New Roman" w:cs="Times New Roman"/>
                <w:noProof/>
                <w:webHidden/>
                <w:sz w:val="24"/>
              </w:rPr>
              <w:fldChar w:fldCharType="separate"/>
            </w:r>
            <w:r w:rsidR="003E264F">
              <w:rPr>
                <w:rFonts w:ascii="Times New Roman" w:hAnsi="Times New Roman" w:cs="Times New Roman"/>
                <w:noProof/>
                <w:webHidden/>
                <w:sz w:val="24"/>
              </w:rPr>
              <w:t>8</w:t>
            </w:r>
            <w:r w:rsidRPr="00D3251E">
              <w:rPr>
                <w:rFonts w:ascii="Times New Roman" w:hAnsi="Times New Roman" w:cs="Times New Roman"/>
                <w:noProof/>
                <w:webHidden/>
                <w:sz w:val="24"/>
              </w:rPr>
              <w:fldChar w:fldCharType="end"/>
            </w:r>
          </w:hyperlink>
        </w:p>
        <w:p w:rsidR="00D3251E" w:rsidRPr="00D3251E" w:rsidRDefault="00D3251E" w:rsidP="00D3251E">
          <w:pPr>
            <w:pStyle w:val="ndice2"/>
            <w:tabs>
              <w:tab w:val="right" w:leader="dot" w:pos="9395"/>
            </w:tabs>
            <w:spacing w:line="240" w:lineRule="auto"/>
            <w:jc w:val="both"/>
            <w:rPr>
              <w:rFonts w:ascii="Times New Roman" w:hAnsi="Times New Roman" w:cs="Times New Roman"/>
              <w:noProof/>
              <w:sz w:val="24"/>
            </w:rPr>
          </w:pPr>
          <w:hyperlink w:anchor="_Toc483776555" w:history="1">
            <w:r w:rsidRPr="00D3251E">
              <w:rPr>
                <w:rStyle w:val="Hiperligao"/>
                <w:rFonts w:ascii="Times New Roman" w:hAnsi="Times New Roman" w:cs="Times New Roman"/>
                <w:noProof/>
                <w:color w:val="auto"/>
                <w:sz w:val="24"/>
              </w:rPr>
              <w:t>4.4. Formalidades</w:t>
            </w:r>
            <w:r w:rsidRPr="00D3251E">
              <w:rPr>
                <w:rFonts w:ascii="Times New Roman" w:hAnsi="Times New Roman" w:cs="Times New Roman"/>
                <w:noProof/>
                <w:webHidden/>
                <w:sz w:val="24"/>
              </w:rPr>
              <w:tab/>
            </w:r>
            <w:r w:rsidRPr="00D3251E">
              <w:rPr>
                <w:rFonts w:ascii="Times New Roman" w:hAnsi="Times New Roman" w:cs="Times New Roman"/>
                <w:noProof/>
                <w:webHidden/>
                <w:sz w:val="24"/>
              </w:rPr>
              <w:fldChar w:fldCharType="begin"/>
            </w:r>
            <w:r w:rsidRPr="00D3251E">
              <w:rPr>
                <w:rFonts w:ascii="Times New Roman" w:hAnsi="Times New Roman" w:cs="Times New Roman"/>
                <w:noProof/>
                <w:webHidden/>
                <w:sz w:val="24"/>
              </w:rPr>
              <w:instrText xml:space="preserve"> PAGEREF _Toc483776555 \h </w:instrText>
            </w:r>
            <w:r w:rsidRPr="00D3251E">
              <w:rPr>
                <w:rFonts w:ascii="Times New Roman" w:hAnsi="Times New Roman" w:cs="Times New Roman"/>
                <w:noProof/>
                <w:webHidden/>
                <w:sz w:val="24"/>
              </w:rPr>
            </w:r>
            <w:r w:rsidRPr="00D3251E">
              <w:rPr>
                <w:rFonts w:ascii="Times New Roman" w:hAnsi="Times New Roman" w:cs="Times New Roman"/>
                <w:noProof/>
                <w:webHidden/>
                <w:sz w:val="24"/>
              </w:rPr>
              <w:fldChar w:fldCharType="separate"/>
            </w:r>
            <w:r w:rsidR="003E264F">
              <w:rPr>
                <w:rFonts w:ascii="Times New Roman" w:hAnsi="Times New Roman" w:cs="Times New Roman"/>
                <w:noProof/>
                <w:webHidden/>
                <w:sz w:val="24"/>
              </w:rPr>
              <w:t>8</w:t>
            </w:r>
            <w:r w:rsidRPr="00D3251E">
              <w:rPr>
                <w:rFonts w:ascii="Times New Roman" w:hAnsi="Times New Roman" w:cs="Times New Roman"/>
                <w:noProof/>
                <w:webHidden/>
                <w:sz w:val="24"/>
              </w:rPr>
              <w:fldChar w:fldCharType="end"/>
            </w:r>
          </w:hyperlink>
        </w:p>
        <w:p w:rsidR="00D3251E" w:rsidRPr="00D3251E" w:rsidRDefault="00D3251E" w:rsidP="00D3251E">
          <w:pPr>
            <w:pStyle w:val="ndice2"/>
            <w:tabs>
              <w:tab w:val="right" w:leader="dot" w:pos="9395"/>
            </w:tabs>
            <w:spacing w:line="240" w:lineRule="auto"/>
            <w:jc w:val="both"/>
            <w:rPr>
              <w:rFonts w:ascii="Times New Roman" w:hAnsi="Times New Roman" w:cs="Times New Roman"/>
              <w:noProof/>
              <w:sz w:val="24"/>
            </w:rPr>
          </w:pPr>
          <w:hyperlink w:anchor="_Toc483776556" w:history="1">
            <w:r w:rsidRPr="00D3251E">
              <w:rPr>
                <w:rStyle w:val="Hiperligao"/>
                <w:rFonts w:ascii="Times New Roman" w:hAnsi="Times New Roman" w:cs="Times New Roman"/>
                <w:noProof/>
                <w:color w:val="auto"/>
                <w:sz w:val="24"/>
              </w:rPr>
              <w:t>4.5. Indeminização ao Trabalhador</w:t>
            </w:r>
            <w:r w:rsidRPr="00D3251E">
              <w:rPr>
                <w:rFonts w:ascii="Times New Roman" w:hAnsi="Times New Roman" w:cs="Times New Roman"/>
                <w:noProof/>
                <w:webHidden/>
                <w:sz w:val="24"/>
              </w:rPr>
              <w:tab/>
            </w:r>
            <w:r w:rsidRPr="00D3251E">
              <w:rPr>
                <w:rFonts w:ascii="Times New Roman" w:hAnsi="Times New Roman" w:cs="Times New Roman"/>
                <w:noProof/>
                <w:webHidden/>
                <w:sz w:val="24"/>
              </w:rPr>
              <w:fldChar w:fldCharType="begin"/>
            </w:r>
            <w:r w:rsidRPr="00D3251E">
              <w:rPr>
                <w:rFonts w:ascii="Times New Roman" w:hAnsi="Times New Roman" w:cs="Times New Roman"/>
                <w:noProof/>
                <w:webHidden/>
                <w:sz w:val="24"/>
              </w:rPr>
              <w:instrText xml:space="preserve"> PAGEREF _Toc483776556 \h </w:instrText>
            </w:r>
            <w:r w:rsidRPr="00D3251E">
              <w:rPr>
                <w:rFonts w:ascii="Times New Roman" w:hAnsi="Times New Roman" w:cs="Times New Roman"/>
                <w:noProof/>
                <w:webHidden/>
                <w:sz w:val="24"/>
              </w:rPr>
            </w:r>
            <w:r w:rsidRPr="00D3251E">
              <w:rPr>
                <w:rFonts w:ascii="Times New Roman" w:hAnsi="Times New Roman" w:cs="Times New Roman"/>
                <w:noProof/>
                <w:webHidden/>
                <w:sz w:val="24"/>
              </w:rPr>
              <w:fldChar w:fldCharType="separate"/>
            </w:r>
            <w:r w:rsidR="003E264F">
              <w:rPr>
                <w:rFonts w:ascii="Times New Roman" w:hAnsi="Times New Roman" w:cs="Times New Roman"/>
                <w:noProof/>
                <w:webHidden/>
                <w:sz w:val="24"/>
              </w:rPr>
              <w:t>8</w:t>
            </w:r>
            <w:r w:rsidRPr="00D3251E">
              <w:rPr>
                <w:rFonts w:ascii="Times New Roman" w:hAnsi="Times New Roman" w:cs="Times New Roman"/>
                <w:noProof/>
                <w:webHidden/>
                <w:sz w:val="24"/>
              </w:rPr>
              <w:fldChar w:fldCharType="end"/>
            </w:r>
          </w:hyperlink>
        </w:p>
        <w:p w:rsidR="00D3251E" w:rsidRPr="00D3251E" w:rsidRDefault="00D3251E" w:rsidP="00D3251E">
          <w:pPr>
            <w:pStyle w:val="ndice1"/>
            <w:tabs>
              <w:tab w:val="right" w:leader="dot" w:pos="9395"/>
            </w:tabs>
            <w:spacing w:line="240" w:lineRule="auto"/>
            <w:jc w:val="both"/>
            <w:rPr>
              <w:rFonts w:ascii="Times New Roman" w:hAnsi="Times New Roman" w:cs="Times New Roman"/>
              <w:noProof/>
              <w:sz w:val="24"/>
            </w:rPr>
          </w:pPr>
          <w:hyperlink w:anchor="_Toc483776557" w:history="1">
            <w:r w:rsidRPr="00D3251E">
              <w:rPr>
                <w:rStyle w:val="Hiperligao"/>
                <w:rFonts w:ascii="Times New Roman" w:hAnsi="Times New Roman" w:cs="Times New Roman"/>
                <w:noProof/>
                <w:color w:val="auto"/>
                <w:sz w:val="24"/>
              </w:rPr>
              <w:t>CONCLUSÃO</w:t>
            </w:r>
            <w:r w:rsidRPr="00D3251E">
              <w:rPr>
                <w:rFonts w:ascii="Times New Roman" w:hAnsi="Times New Roman" w:cs="Times New Roman"/>
                <w:noProof/>
                <w:webHidden/>
                <w:sz w:val="24"/>
              </w:rPr>
              <w:tab/>
            </w:r>
            <w:r w:rsidRPr="00D3251E">
              <w:rPr>
                <w:rFonts w:ascii="Times New Roman" w:hAnsi="Times New Roman" w:cs="Times New Roman"/>
                <w:noProof/>
                <w:webHidden/>
                <w:sz w:val="24"/>
              </w:rPr>
              <w:fldChar w:fldCharType="begin"/>
            </w:r>
            <w:r w:rsidRPr="00D3251E">
              <w:rPr>
                <w:rFonts w:ascii="Times New Roman" w:hAnsi="Times New Roman" w:cs="Times New Roman"/>
                <w:noProof/>
                <w:webHidden/>
                <w:sz w:val="24"/>
              </w:rPr>
              <w:instrText xml:space="preserve"> PAGEREF _Toc483776557 \h </w:instrText>
            </w:r>
            <w:r w:rsidRPr="00D3251E">
              <w:rPr>
                <w:rFonts w:ascii="Times New Roman" w:hAnsi="Times New Roman" w:cs="Times New Roman"/>
                <w:noProof/>
                <w:webHidden/>
                <w:sz w:val="24"/>
              </w:rPr>
            </w:r>
            <w:r w:rsidRPr="00D3251E">
              <w:rPr>
                <w:rFonts w:ascii="Times New Roman" w:hAnsi="Times New Roman" w:cs="Times New Roman"/>
                <w:noProof/>
                <w:webHidden/>
                <w:sz w:val="24"/>
              </w:rPr>
              <w:fldChar w:fldCharType="separate"/>
            </w:r>
            <w:r w:rsidR="003E264F">
              <w:rPr>
                <w:rFonts w:ascii="Times New Roman" w:hAnsi="Times New Roman" w:cs="Times New Roman"/>
                <w:noProof/>
                <w:webHidden/>
                <w:sz w:val="24"/>
              </w:rPr>
              <w:t>9</w:t>
            </w:r>
            <w:r w:rsidRPr="00D3251E">
              <w:rPr>
                <w:rFonts w:ascii="Times New Roman" w:hAnsi="Times New Roman" w:cs="Times New Roman"/>
                <w:noProof/>
                <w:webHidden/>
                <w:sz w:val="24"/>
              </w:rPr>
              <w:fldChar w:fldCharType="end"/>
            </w:r>
          </w:hyperlink>
        </w:p>
        <w:p w:rsidR="00D3251E" w:rsidRPr="00D3251E" w:rsidRDefault="00D3251E" w:rsidP="00D3251E">
          <w:pPr>
            <w:pStyle w:val="ndice1"/>
            <w:tabs>
              <w:tab w:val="right" w:leader="dot" w:pos="9395"/>
            </w:tabs>
            <w:spacing w:line="240" w:lineRule="auto"/>
            <w:jc w:val="both"/>
            <w:rPr>
              <w:rFonts w:ascii="Times New Roman" w:hAnsi="Times New Roman" w:cs="Times New Roman"/>
              <w:noProof/>
            </w:rPr>
          </w:pPr>
          <w:hyperlink w:anchor="_Toc483776558" w:history="1">
            <w:r w:rsidRPr="00D3251E">
              <w:rPr>
                <w:rStyle w:val="Hiperligao"/>
                <w:rFonts w:ascii="Times New Roman" w:hAnsi="Times New Roman" w:cs="Times New Roman"/>
                <w:noProof/>
                <w:color w:val="auto"/>
                <w:sz w:val="24"/>
              </w:rPr>
              <w:t>REFERÊNCIAS BIBLIOGRÁFICAS</w:t>
            </w:r>
            <w:r w:rsidRPr="00D3251E">
              <w:rPr>
                <w:rFonts w:ascii="Times New Roman" w:hAnsi="Times New Roman" w:cs="Times New Roman"/>
                <w:noProof/>
                <w:webHidden/>
                <w:sz w:val="24"/>
              </w:rPr>
              <w:tab/>
            </w:r>
            <w:r w:rsidRPr="00D3251E">
              <w:rPr>
                <w:rFonts w:ascii="Times New Roman" w:hAnsi="Times New Roman" w:cs="Times New Roman"/>
                <w:noProof/>
                <w:webHidden/>
                <w:sz w:val="24"/>
              </w:rPr>
              <w:fldChar w:fldCharType="begin"/>
            </w:r>
            <w:r w:rsidRPr="00D3251E">
              <w:rPr>
                <w:rFonts w:ascii="Times New Roman" w:hAnsi="Times New Roman" w:cs="Times New Roman"/>
                <w:noProof/>
                <w:webHidden/>
                <w:sz w:val="24"/>
              </w:rPr>
              <w:instrText xml:space="preserve"> PAGEREF _Toc483776558 \h </w:instrText>
            </w:r>
            <w:r w:rsidRPr="00D3251E">
              <w:rPr>
                <w:rFonts w:ascii="Times New Roman" w:hAnsi="Times New Roman" w:cs="Times New Roman"/>
                <w:noProof/>
                <w:webHidden/>
                <w:sz w:val="24"/>
              </w:rPr>
            </w:r>
            <w:r w:rsidRPr="00D3251E">
              <w:rPr>
                <w:rFonts w:ascii="Times New Roman" w:hAnsi="Times New Roman" w:cs="Times New Roman"/>
                <w:noProof/>
                <w:webHidden/>
                <w:sz w:val="24"/>
              </w:rPr>
              <w:fldChar w:fldCharType="separate"/>
            </w:r>
            <w:r w:rsidR="003E264F">
              <w:rPr>
                <w:rFonts w:ascii="Times New Roman" w:hAnsi="Times New Roman" w:cs="Times New Roman"/>
                <w:noProof/>
                <w:webHidden/>
                <w:sz w:val="24"/>
              </w:rPr>
              <w:t>10</w:t>
            </w:r>
            <w:r w:rsidRPr="00D3251E">
              <w:rPr>
                <w:rFonts w:ascii="Times New Roman" w:hAnsi="Times New Roman" w:cs="Times New Roman"/>
                <w:noProof/>
                <w:webHidden/>
                <w:sz w:val="24"/>
              </w:rPr>
              <w:fldChar w:fldCharType="end"/>
            </w:r>
          </w:hyperlink>
        </w:p>
        <w:p w:rsidR="00DC4150" w:rsidRPr="00D3251E" w:rsidRDefault="00DC4150">
          <w:pPr>
            <w:rPr>
              <w:rFonts w:ascii="Times New Roman" w:hAnsi="Times New Roman" w:cs="Times New Roman"/>
            </w:rPr>
          </w:pPr>
          <w:r w:rsidRPr="00D3251E">
            <w:rPr>
              <w:rFonts w:ascii="Times New Roman" w:hAnsi="Times New Roman" w:cs="Times New Roman"/>
              <w:b/>
              <w:bCs/>
              <w:noProof/>
            </w:rPr>
            <w:fldChar w:fldCharType="end"/>
          </w:r>
        </w:p>
      </w:sdtContent>
    </w:sdt>
    <w:p w:rsidR="00DC4150" w:rsidRPr="00D3251E" w:rsidRDefault="00DC4150" w:rsidP="00363B0C">
      <w:pPr>
        <w:spacing w:after="0" w:line="360" w:lineRule="auto"/>
        <w:jc w:val="both"/>
        <w:rPr>
          <w:rFonts w:ascii="Times New Roman" w:hAnsi="Times New Roman" w:cs="Times New Roman"/>
          <w:b/>
          <w:sz w:val="24"/>
          <w:szCs w:val="24"/>
        </w:rPr>
      </w:pPr>
    </w:p>
    <w:p w:rsidR="00DC4150" w:rsidRPr="00D3251E" w:rsidRDefault="00DC4150">
      <w:pPr>
        <w:spacing w:after="0" w:line="360" w:lineRule="auto"/>
        <w:ind w:firstLine="1418"/>
        <w:jc w:val="both"/>
        <w:rPr>
          <w:rFonts w:ascii="Times New Roman" w:hAnsi="Times New Roman" w:cs="Times New Roman"/>
          <w:b/>
          <w:sz w:val="24"/>
          <w:szCs w:val="24"/>
        </w:rPr>
      </w:pPr>
      <w:r w:rsidRPr="00D3251E">
        <w:rPr>
          <w:rFonts w:ascii="Times New Roman" w:hAnsi="Times New Roman" w:cs="Times New Roman"/>
          <w:b/>
          <w:sz w:val="24"/>
          <w:szCs w:val="24"/>
        </w:rPr>
        <w:br w:type="page"/>
      </w:r>
    </w:p>
    <w:p w:rsidR="00E92991" w:rsidRPr="00D3251E" w:rsidRDefault="000D1E31" w:rsidP="00DC4150">
      <w:pPr>
        <w:pStyle w:val="Cabealho1"/>
        <w:rPr>
          <w:rFonts w:ascii="Times New Roman" w:hAnsi="Times New Roman" w:cs="Times New Roman"/>
          <w:color w:val="auto"/>
          <w:sz w:val="24"/>
          <w:szCs w:val="24"/>
        </w:rPr>
      </w:pPr>
      <w:bookmarkStart w:id="0" w:name="_Toc483776538"/>
      <w:r w:rsidRPr="00D3251E">
        <w:rPr>
          <w:rFonts w:ascii="Times New Roman" w:hAnsi="Times New Roman" w:cs="Times New Roman"/>
          <w:color w:val="auto"/>
          <w:sz w:val="24"/>
          <w:szCs w:val="24"/>
        </w:rPr>
        <w:lastRenderedPageBreak/>
        <w:t>INTRODUÇÃO</w:t>
      </w:r>
      <w:bookmarkStart w:id="1" w:name="_GoBack"/>
      <w:bookmarkEnd w:id="0"/>
      <w:bookmarkEnd w:id="1"/>
    </w:p>
    <w:p w:rsidR="000D1E31" w:rsidRPr="00D3251E" w:rsidRDefault="000D1E31" w:rsidP="00363B0C">
      <w:pPr>
        <w:spacing w:after="0" w:line="360" w:lineRule="auto"/>
        <w:jc w:val="both"/>
        <w:rPr>
          <w:rFonts w:ascii="Times New Roman" w:hAnsi="Times New Roman" w:cs="Times New Roman"/>
          <w:b/>
          <w:sz w:val="24"/>
          <w:szCs w:val="24"/>
        </w:rPr>
      </w:pPr>
    </w:p>
    <w:p w:rsidR="00B50923" w:rsidRPr="00D3251E" w:rsidRDefault="002A49B7" w:rsidP="002A49B7">
      <w:pPr>
        <w:spacing w:after="0" w:line="360" w:lineRule="auto"/>
        <w:ind w:firstLine="1418"/>
        <w:jc w:val="both"/>
        <w:rPr>
          <w:rFonts w:ascii="Times New Roman" w:hAnsi="Times New Roman" w:cs="Times New Roman"/>
          <w:sz w:val="24"/>
          <w:szCs w:val="24"/>
        </w:rPr>
      </w:pPr>
      <w:r w:rsidRPr="00D3251E">
        <w:rPr>
          <w:rFonts w:ascii="Times New Roman" w:hAnsi="Times New Roman" w:cs="Times New Roman"/>
          <w:sz w:val="24"/>
          <w:szCs w:val="24"/>
        </w:rPr>
        <w:t>O presente trabalho, que se insere na cadeira de Direito do Trabalho, tem como tema Cessação do Contrato de Trabalho.</w:t>
      </w:r>
    </w:p>
    <w:p w:rsidR="002A49B7" w:rsidRPr="00D3251E" w:rsidRDefault="002A49B7" w:rsidP="002A49B7">
      <w:pPr>
        <w:spacing w:after="0" w:line="360" w:lineRule="auto"/>
        <w:ind w:firstLine="1418"/>
        <w:jc w:val="both"/>
        <w:rPr>
          <w:rFonts w:ascii="Times New Roman" w:hAnsi="Times New Roman" w:cs="Times New Roman"/>
          <w:sz w:val="24"/>
          <w:szCs w:val="24"/>
        </w:rPr>
      </w:pPr>
      <w:r w:rsidRPr="00D3251E">
        <w:rPr>
          <w:rFonts w:ascii="Times New Roman" w:hAnsi="Times New Roman" w:cs="Times New Roman"/>
          <w:sz w:val="24"/>
          <w:szCs w:val="24"/>
        </w:rPr>
        <w:t xml:space="preserve">Constitui objectivo deste trabalho, descrever os mecanismos de rompimento </w:t>
      </w:r>
      <w:r w:rsidR="00163325" w:rsidRPr="00D3251E">
        <w:rPr>
          <w:rFonts w:ascii="Times New Roman" w:hAnsi="Times New Roman" w:cs="Times New Roman"/>
          <w:sz w:val="24"/>
          <w:szCs w:val="24"/>
        </w:rPr>
        <w:t>da relação jurídico-laboral.</w:t>
      </w:r>
    </w:p>
    <w:p w:rsidR="00163325" w:rsidRPr="00D3251E" w:rsidRDefault="00163325" w:rsidP="002A49B7">
      <w:pPr>
        <w:spacing w:after="0" w:line="360" w:lineRule="auto"/>
        <w:ind w:firstLine="1418"/>
        <w:jc w:val="both"/>
        <w:rPr>
          <w:rFonts w:ascii="Times New Roman" w:hAnsi="Times New Roman" w:cs="Times New Roman"/>
          <w:sz w:val="24"/>
          <w:szCs w:val="24"/>
        </w:rPr>
      </w:pPr>
      <w:r w:rsidRPr="00D3251E">
        <w:rPr>
          <w:rFonts w:ascii="Times New Roman" w:hAnsi="Times New Roman" w:cs="Times New Roman"/>
          <w:sz w:val="24"/>
          <w:szCs w:val="24"/>
        </w:rPr>
        <w:t xml:space="preserve">O trabalho está dividido em quatro capítulos antecedidos de aspectos gerais da cessação </w:t>
      </w:r>
      <w:proofErr w:type="gramStart"/>
      <w:r w:rsidRPr="00D3251E">
        <w:rPr>
          <w:rFonts w:ascii="Times New Roman" w:hAnsi="Times New Roman" w:cs="Times New Roman"/>
          <w:sz w:val="24"/>
          <w:szCs w:val="24"/>
        </w:rPr>
        <w:t>contrato</w:t>
      </w:r>
      <w:proofErr w:type="gramEnd"/>
      <w:r w:rsidRPr="00D3251E">
        <w:rPr>
          <w:rFonts w:ascii="Times New Roman" w:hAnsi="Times New Roman" w:cs="Times New Roman"/>
          <w:sz w:val="24"/>
          <w:szCs w:val="24"/>
        </w:rPr>
        <w:t xml:space="preserve"> de trabalho. No primeiro capítulo trataremos da caducidade, prevista no artigo 125 da Lei do Trabalho, que extingue o contrato por efeito jurídico do decurso de tempo ou por alguma vicissitude que impeça a prestação definitiva de dar ou receber o trabalho. No segundo capítulo abordaremos sobre o acordo revogatório, previsto no artigo 126 da lei laboral, que cessa o contrato por mútuo acordo das partes. No terceiro capítulo </w:t>
      </w:r>
      <w:r w:rsidR="000D1E31" w:rsidRPr="00D3251E">
        <w:rPr>
          <w:rFonts w:ascii="Times New Roman" w:hAnsi="Times New Roman" w:cs="Times New Roman"/>
          <w:sz w:val="24"/>
          <w:szCs w:val="24"/>
        </w:rPr>
        <w:t>falaremos da denúncia, prevista nos artigos 129 e 50 ambos da lei do trabalho, que pode ser por iniciativa do trabalhador ou por iniciativa do empregador, e</w:t>
      </w:r>
      <w:r w:rsidR="000D1E31" w:rsidRPr="00D3251E">
        <w:rPr>
          <w:rFonts w:ascii="Times New Roman" w:hAnsi="Times New Roman" w:cs="Times New Roman"/>
          <w:sz w:val="24"/>
          <w:szCs w:val="24"/>
        </w:rPr>
        <w:t xml:space="preserve"> consubstancia-se numa manifestação unilateral e discricionária de vontade de uma das partes, produzindo-se os respectivos efeitos extintivos do contrato apenas para o futuro</w:t>
      </w:r>
      <w:r w:rsidR="000D1E31" w:rsidRPr="00D3251E">
        <w:rPr>
          <w:rFonts w:ascii="Times New Roman" w:hAnsi="Times New Roman" w:cs="Times New Roman"/>
          <w:sz w:val="24"/>
          <w:szCs w:val="24"/>
        </w:rPr>
        <w:t>. No quarto e último capítulo debruçaremos sobre a rescisão por qualquer das partes com justa causa, que consiste n</w:t>
      </w:r>
      <w:r w:rsidR="000D1E31" w:rsidRPr="00D3251E">
        <w:rPr>
          <w:rFonts w:ascii="Times New Roman" w:hAnsi="Times New Roman" w:cs="Times New Roman"/>
          <w:sz w:val="24"/>
          <w:szCs w:val="24"/>
        </w:rPr>
        <w:t>a extinção do contrato por manifestação de vontade de uma das partes, válida, desde que para tal tenha fundamento na lei ou no próprio contrato</w:t>
      </w:r>
      <w:r w:rsidR="000D1E31" w:rsidRPr="00D3251E">
        <w:rPr>
          <w:rFonts w:ascii="Times New Roman" w:hAnsi="Times New Roman" w:cs="Times New Roman"/>
          <w:sz w:val="24"/>
          <w:szCs w:val="24"/>
        </w:rPr>
        <w:t xml:space="preserve">. E finalmente </w:t>
      </w:r>
      <w:proofErr w:type="gramStart"/>
      <w:r w:rsidR="000D1E31" w:rsidRPr="00D3251E">
        <w:rPr>
          <w:rFonts w:ascii="Times New Roman" w:hAnsi="Times New Roman" w:cs="Times New Roman"/>
          <w:sz w:val="24"/>
          <w:szCs w:val="24"/>
        </w:rPr>
        <w:t>teceremos</w:t>
      </w:r>
      <w:proofErr w:type="gramEnd"/>
      <w:r w:rsidR="000D1E31" w:rsidRPr="00D3251E">
        <w:rPr>
          <w:rFonts w:ascii="Times New Roman" w:hAnsi="Times New Roman" w:cs="Times New Roman"/>
          <w:sz w:val="24"/>
          <w:szCs w:val="24"/>
        </w:rPr>
        <w:t xml:space="preserve"> um breve comentário, relativamente ao nosso ordenamento jurídico no que tange as formas de cessação do contrato de trabalho.</w:t>
      </w:r>
    </w:p>
    <w:p w:rsidR="00B50923" w:rsidRPr="00D3251E" w:rsidRDefault="00B50923" w:rsidP="00363B0C">
      <w:pPr>
        <w:spacing w:after="0" w:line="360" w:lineRule="auto"/>
        <w:ind w:firstLine="1418"/>
        <w:jc w:val="both"/>
        <w:rPr>
          <w:rFonts w:ascii="Times New Roman" w:hAnsi="Times New Roman" w:cs="Times New Roman"/>
          <w:sz w:val="24"/>
          <w:szCs w:val="24"/>
        </w:rPr>
      </w:pPr>
      <w:r w:rsidRPr="00D3251E">
        <w:rPr>
          <w:rFonts w:ascii="Times New Roman" w:hAnsi="Times New Roman" w:cs="Times New Roman"/>
          <w:sz w:val="24"/>
          <w:szCs w:val="24"/>
        </w:rPr>
        <w:br w:type="page"/>
      </w:r>
    </w:p>
    <w:p w:rsidR="00B50923" w:rsidRPr="00D3251E" w:rsidRDefault="00B50923" w:rsidP="00DC4150">
      <w:pPr>
        <w:pStyle w:val="Cabealho1"/>
        <w:rPr>
          <w:rFonts w:ascii="Times New Roman" w:hAnsi="Times New Roman" w:cs="Times New Roman"/>
          <w:color w:val="auto"/>
          <w:sz w:val="24"/>
          <w:szCs w:val="24"/>
        </w:rPr>
      </w:pPr>
      <w:bookmarkStart w:id="2" w:name="_Toc483776539"/>
      <w:r w:rsidRPr="00D3251E">
        <w:rPr>
          <w:rFonts w:ascii="Times New Roman" w:hAnsi="Times New Roman" w:cs="Times New Roman"/>
          <w:color w:val="auto"/>
          <w:sz w:val="24"/>
          <w:szCs w:val="24"/>
        </w:rPr>
        <w:lastRenderedPageBreak/>
        <w:t>FORMAS DE CESSAÇÃO DO CONTRATO DE TRABALHO</w:t>
      </w:r>
      <w:bookmarkEnd w:id="2"/>
    </w:p>
    <w:p w:rsidR="00C17005" w:rsidRPr="00D3251E" w:rsidRDefault="00C17005" w:rsidP="00C17005">
      <w:pPr>
        <w:spacing w:after="0" w:line="240" w:lineRule="auto"/>
        <w:jc w:val="both"/>
        <w:rPr>
          <w:rFonts w:ascii="Times New Roman" w:hAnsi="Times New Roman" w:cs="Times New Roman"/>
          <w:b/>
          <w:sz w:val="24"/>
          <w:szCs w:val="24"/>
        </w:rPr>
      </w:pPr>
    </w:p>
    <w:p w:rsidR="00E02925" w:rsidRPr="00D3251E" w:rsidRDefault="0096793B" w:rsidP="00363B0C">
      <w:pPr>
        <w:spacing w:after="0" w:line="360" w:lineRule="auto"/>
        <w:ind w:firstLine="1418"/>
        <w:jc w:val="both"/>
        <w:rPr>
          <w:rFonts w:ascii="Times New Roman" w:hAnsi="Times New Roman" w:cs="Times New Roman"/>
          <w:sz w:val="24"/>
          <w:szCs w:val="24"/>
        </w:rPr>
      </w:pPr>
      <w:r w:rsidRPr="00D3251E">
        <w:rPr>
          <w:rFonts w:ascii="Times New Roman" w:hAnsi="Times New Roman" w:cs="Times New Roman"/>
          <w:sz w:val="24"/>
          <w:szCs w:val="24"/>
        </w:rPr>
        <w:t>O contrato de trabalho, sendo duradouro, não é perpétuo. Por isso não pode ser celebrado para vigorar toda a vida dos contraentes, porquanto constituiria uma encapotada situação de escravidão, uma alienação da liberdade das pessoas. Por isso a lei atribui a qualquer das partes a faculdade de lhe pôr termo nas circunstâncias previstas na lei, assim defende Antunes</w:t>
      </w:r>
      <w:r w:rsidRPr="00D3251E">
        <w:rPr>
          <w:rStyle w:val="Refdenotaderodap"/>
          <w:rFonts w:ascii="Times New Roman" w:hAnsi="Times New Roman" w:cs="Times New Roman"/>
          <w:sz w:val="24"/>
          <w:szCs w:val="24"/>
        </w:rPr>
        <w:footnoteReference w:id="1"/>
      </w:r>
      <w:r w:rsidRPr="00D3251E">
        <w:rPr>
          <w:rFonts w:ascii="Times New Roman" w:hAnsi="Times New Roman" w:cs="Times New Roman"/>
          <w:sz w:val="24"/>
          <w:szCs w:val="24"/>
        </w:rPr>
        <w:t>.</w:t>
      </w:r>
    </w:p>
    <w:p w:rsidR="006D5A8F" w:rsidRPr="00D3251E" w:rsidRDefault="00974070" w:rsidP="00363B0C">
      <w:pPr>
        <w:spacing w:after="0" w:line="360" w:lineRule="auto"/>
        <w:ind w:firstLine="1418"/>
        <w:jc w:val="both"/>
        <w:rPr>
          <w:rFonts w:ascii="Times New Roman" w:hAnsi="Times New Roman" w:cs="Times New Roman"/>
          <w:sz w:val="24"/>
          <w:szCs w:val="24"/>
        </w:rPr>
      </w:pPr>
      <w:r w:rsidRPr="00D3251E">
        <w:rPr>
          <w:rFonts w:ascii="Times New Roman" w:hAnsi="Times New Roman" w:cs="Times New Roman"/>
          <w:sz w:val="24"/>
          <w:szCs w:val="24"/>
        </w:rPr>
        <w:t xml:space="preserve">Nos termos do preceituado no n.º 1 do artigo 124 da Lei n.º 23/2007, de 1 de Agosto (Lei do Trabalho), </w:t>
      </w:r>
      <w:r w:rsidR="00E02925" w:rsidRPr="00D3251E">
        <w:rPr>
          <w:rFonts w:ascii="Times New Roman" w:hAnsi="Times New Roman" w:cs="Times New Roman"/>
          <w:sz w:val="24"/>
          <w:szCs w:val="24"/>
        </w:rPr>
        <w:t>“</w:t>
      </w:r>
      <w:r w:rsidRPr="00D3251E">
        <w:rPr>
          <w:rFonts w:ascii="Times New Roman" w:hAnsi="Times New Roman" w:cs="Times New Roman"/>
          <w:i/>
          <w:sz w:val="24"/>
          <w:szCs w:val="24"/>
        </w:rPr>
        <w:t xml:space="preserve">o contrato de trabalho pode cessar </w:t>
      </w:r>
      <w:proofErr w:type="gramStart"/>
      <w:r w:rsidRPr="00D3251E">
        <w:rPr>
          <w:rFonts w:ascii="Times New Roman" w:hAnsi="Times New Roman" w:cs="Times New Roman"/>
          <w:i/>
          <w:sz w:val="24"/>
          <w:szCs w:val="24"/>
        </w:rPr>
        <w:t>por</w:t>
      </w:r>
      <w:proofErr w:type="gramEnd"/>
      <w:r w:rsidRPr="00D3251E">
        <w:rPr>
          <w:rFonts w:ascii="Times New Roman" w:hAnsi="Times New Roman" w:cs="Times New Roman"/>
          <w:i/>
          <w:sz w:val="24"/>
          <w:szCs w:val="24"/>
        </w:rPr>
        <w:t>: Caducidade, Acordo Revogatório, Denúncia por qualquer das partes, ou Rescisão por qualquer das partes contraentes com justa causa</w:t>
      </w:r>
      <w:r w:rsidR="00E02925" w:rsidRPr="00D3251E">
        <w:rPr>
          <w:rFonts w:ascii="Times New Roman" w:hAnsi="Times New Roman" w:cs="Times New Roman"/>
          <w:i/>
          <w:sz w:val="24"/>
          <w:szCs w:val="24"/>
        </w:rPr>
        <w:t>”</w:t>
      </w:r>
      <w:r w:rsidR="00E02925" w:rsidRPr="00D3251E">
        <w:rPr>
          <w:rFonts w:ascii="Times New Roman" w:hAnsi="Times New Roman" w:cs="Times New Roman"/>
          <w:sz w:val="24"/>
          <w:szCs w:val="24"/>
        </w:rPr>
        <w:t>.</w:t>
      </w:r>
      <w:r w:rsidR="0096793B" w:rsidRPr="00D3251E">
        <w:rPr>
          <w:rFonts w:ascii="Times New Roman" w:hAnsi="Times New Roman" w:cs="Times New Roman"/>
          <w:sz w:val="24"/>
          <w:szCs w:val="24"/>
        </w:rPr>
        <w:t xml:space="preserve"> </w:t>
      </w:r>
      <w:r w:rsidRPr="00D3251E">
        <w:rPr>
          <w:rFonts w:ascii="Times New Roman" w:hAnsi="Times New Roman" w:cs="Times New Roman"/>
          <w:sz w:val="24"/>
          <w:szCs w:val="24"/>
        </w:rPr>
        <w:t xml:space="preserve">Segundo </w:t>
      </w:r>
      <w:r w:rsidR="00E02925" w:rsidRPr="00D3251E">
        <w:rPr>
          <w:rFonts w:ascii="Times New Roman" w:hAnsi="Times New Roman" w:cs="Times New Roman"/>
          <w:sz w:val="24"/>
          <w:szCs w:val="24"/>
        </w:rPr>
        <w:t>Alfredo</w:t>
      </w:r>
      <w:r w:rsidRPr="00D3251E">
        <w:rPr>
          <w:rFonts w:ascii="Times New Roman" w:hAnsi="Times New Roman" w:cs="Times New Roman"/>
          <w:sz w:val="24"/>
          <w:szCs w:val="24"/>
        </w:rPr>
        <w:t>, “conforme podemos verificar, o legislador enumerou várias situações que levam a determinar a vida da relação jurídico-laboral. Sabemos que uma relação jurídica equipara-se à vida de qualquer ser humano. Nasce, desenvolve-se, modifica-se e extingue-se”</w:t>
      </w:r>
      <w:r w:rsidR="00E02925" w:rsidRPr="00D3251E">
        <w:rPr>
          <w:rStyle w:val="Refdenotaderodap"/>
          <w:rFonts w:ascii="Times New Roman" w:hAnsi="Times New Roman" w:cs="Times New Roman"/>
          <w:sz w:val="24"/>
          <w:szCs w:val="24"/>
        </w:rPr>
        <w:footnoteReference w:id="2"/>
      </w:r>
      <w:r w:rsidR="00E02925" w:rsidRPr="00D3251E">
        <w:rPr>
          <w:rFonts w:ascii="Times New Roman" w:hAnsi="Times New Roman" w:cs="Times New Roman"/>
          <w:sz w:val="24"/>
          <w:szCs w:val="24"/>
        </w:rPr>
        <w:t>.</w:t>
      </w:r>
    </w:p>
    <w:p w:rsidR="00974070" w:rsidRPr="00D3251E" w:rsidRDefault="00383F48" w:rsidP="00363B0C">
      <w:pPr>
        <w:spacing w:after="0" w:line="360" w:lineRule="auto"/>
        <w:ind w:firstLine="1418"/>
        <w:jc w:val="both"/>
        <w:rPr>
          <w:rFonts w:ascii="Times New Roman" w:hAnsi="Times New Roman" w:cs="Times New Roman"/>
          <w:sz w:val="24"/>
          <w:szCs w:val="24"/>
        </w:rPr>
      </w:pPr>
      <w:r w:rsidRPr="00D3251E">
        <w:rPr>
          <w:rFonts w:ascii="Times New Roman" w:hAnsi="Times New Roman" w:cs="Times New Roman"/>
          <w:sz w:val="24"/>
          <w:szCs w:val="24"/>
        </w:rPr>
        <w:t>Nos termos do n.º 3 do artigo 124 da Lei do Trabalho, “</w:t>
      </w:r>
      <w:r w:rsidRPr="00D3251E">
        <w:rPr>
          <w:rFonts w:ascii="Times New Roman" w:hAnsi="Times New Roman" w:cs="Times New Roman"/>
          <w:i/>
          <w:sz w:val="24"/>
          <w:szCs w:val="24"/>
        </w:rPr>
        <w:t>os efeitos jurídicos da cessação do contrato de trabalho produzem-se a partir do conhecimento da mesma por parte do</w:t>
      </w:r>
      <w:r w:rsidR="0096793B" w:rsidRPr="00D3251E">
        <w:rPr>
          <w:rFonts w:ascii="Times New Roman" w:hAnsi="Times New Roman" w:cs="Times New Roman"/>
          <w:i/>
          <w:sz w:val="24"/>
          <w:szCs w:val="24"/>
        </w:rPr>
        <w:t xml:space="preserve"> </w:t>
      </w:r>
      <w:r w:rsidRPr="00D3251E">
        <w:rPr>
          <w:rFonts w:ascii="Times New Roman" w:hAnsi="Times New Roman" w:cs="Times New Roman"/>
          <w:i/>
          <w:sz w:val="24"/>
          <w:szCs w:val="24"/>
        </w:rPr>
        <w:t>outro contraente, mediante documento escrito</w:t>
      </w:r>
      <w:r w:rsidRPr="00D3251E">
        <w:rPr>
          <w:rFonts w:ascii="Times New Roman" w:hAnsi="Times New Roman" w:cs="Times New Roman"/>
          <w:sz w:val="24"/>
          <w:szCs w:val="24"/>
        </w:rPr>
        <w:t>”.</w:t>
      </w:r>
    </w:p>
    <w:p w:rsidR="00383F48" w:rsidRPr="00D3251E" w:rsidRDefault="00383F48" w:rsidP="00114F6A">
      <w:pPr>
        <w:spacing w:after="0" w:line="240" w:lineRule="auto"/>
        <w:jc w:val="both"/>
        <w:rPr>
          <w:rFonts w:ascii="Times New Roman" w:hAnsi="Times New Roman" w:cs="Times New Roman"/>
          <w:sz w:val="24"/>
          <w:szCs w:val="24"/>
        </w:rPr>
      </w:pPr>
    </w:p>
    <w:p w:rsidR="0059271E" w:rsidRPr="00D3251E" w:rsidRDefault="00D23142" w:rsidP="00DC4150">
      <w:pPr>
        <w:pStyle w:val="Cabealho1"/>
        <w:rPr>
          <w:rFonts w:ascii="Times New Roman" w:hAnsi="Times New Roman" w:cs="Times New Roman"/>
          <w:color w:val="auto"/>
          <w:sz w:val="24"/>
          <w:szCs w:val="24"/>
        </w:rPr>
      </w:pPr>
      <w:bookmarkStart w:id="3" w:name="_Toc483776540"/>
      <w:r w:rsidRPr="00D3251E">
        <w:rPr>
          <w:rFonts w:ascii="Times New Roman" w:hAnsi="Times New Roman" w:cs="Times New Roman"/>
          <w:color w:val="auto"/>
          <w:sz w:val="24"/>
          <w:szCs w:val="24"/>
        </w:rPr>
        <w:t>CAPÍTULO I: CADUCIDADE</w:t>
      </w:r>
      <w:bookmarkEnd w:id="3"/>
    </w:p>
    <w:p w:rsidR="00114F6A" w:rsidRPr="00D3251E" w:rsidRDefault="00114F6A" w:rsidP="00114F6A">
      <w:pPr>
        <w:spacing w:after="0" w:line="240" w:lineRule="auto"/>
        <w:jc w:val="both"/>
        <w:rPr>
          <w:rFonts w:ascii="Times New Roman" w:hAnsi="Times New Roman" w:cs="Times New Roman"/>
          <w:b/>
          <w:sz w:val="24"/>
          <w:szCs w:val="24"/>
        </w:rPr>
      </w:pPr>
    </w:p>
    <w:p w:rsidR="00CC0BF3" w:rsidRPr="00D3251E" w:rsidRDefault="00BD4297" w:rsidP="00DC4150">
      <w:pPr>
        <w:pStyle w:val="PargrafodaLista"/>
        <w:numPr>
          <w:ilvl w:val="1"/>
          <w:numId w:val="1"/>
        </w:numPr>
        <w:spacing w:after="0" w:line="240" w:lineRule="auto"/>
        <w:jc w:val="both"/>
        <w:outlineLvl w:val="1"/>
        <w:rPr>
          <w:rFonts w:ascii="Times New Roman" w:hAnsi="Times New Roman" w:cs="Times New Roman"/>
          <w:b/>
          <w:sz w:val="24"/>
          <w:szCs w:val="24"/>
        </w:rPr>
      </w:pPr>
      <w:r w:rsidRPr="00D3251E">
        <w:rPr>
          <w:rFonts w:ascii="Times New Roman" w:hAnsi="Times New Roman" w:cs="Times New Roman"/>
          <w:b/>
          <w:sz w:val="24"/>
          <w:szCs w:val="24"/>
        </w:rPr>
        <w:t xml:space="preserve"> </w:t>
      </w:r>
      <w:bookmarkStart w:id="4" w:name="_Toc483776541"/>
      <w:r w:rsidRPr="00D3251E">
        <w:rPr>
          <w:rFonts w:ascii="Times New Roman" w:hAnsi="Times New Roman" w:cs="Times New Roman"/>
          <w:b/>
          <w:sz w:val="24"/>
          <w:szCs w:val="24"/>
        </w:rPr>
        <w:t>Noção</w:t>
      </w:r>
      <w:bookmarkEnd w:id="4"/>
    </w:p>
    <w:p w:rsidR="00114F6A" w:rsidRPr="00D3251E" w:rsidRDefault="00114F6A" w:rsidP="00114F6A">
      <w:pPr>
        <w:pStyle w:val="PargrafodaLista"/>
        <w:spacing w:after="0" w:line="240" w:lineRule="auto"/>
        <w:ind w:left="360"/>
        <w:jc w:val="both"/>
        <w:rPr>
          <w:rFonts w:ascii="Times New Roman" w:hAnsi="Times New Roman" w:cs="Times New Roman"/>
          <w:b/>
          <w:sz w:val="24"/>
          <w:szCs w:val="24"/>
        </w:rPr>
      </w:pPr>
    </w:p>
    <w:p w:rsidR="00363B0C" w:rsidRPr="00D3251E" w:rsidRDefault="00363B0C" w:rsidP="0096793B">
      <w:pPr>
        <w:spacing w:after="0" w:line="360" w:lineRule="auto"/>
        <w:ind w:firstLine="1418"/>
        <w:jc w:val="both"/>
        <w:rPr>
          <w:rFonts w:ascii="Times New Roman" w:hAnsi="Times New Roman" w:cs="Times New Roman"/>
          <w:sz w:val="24"/>
          <w:szCs w:val="24"/>
        </w:rPr>
      </w:pPr>
      <w:r w:rsidRPr="00D3251E">
        <w:rPr>
          <w:rFonts w:ascii="Times New Roman" w:hAnsi="Times New Roman" w:cs="Times New Roman"/>
          <w:sz w:val="24"/>
          <w:szCs w:val="24"/>
        </w:rPr>
        <w:t>Para Prata</w:t>
      </w:r>
      <w:r w:rsidR="0096793B" w:rsidRPr="00D3251E">
        <w:rPr>
          <w:rFonts w:ascii="Times New Roman" w:hAnsi="Times New Roman" w:cs="Times New Roman"/>
          <w:sz w:val="24"/>
          <w:szCs w:val="24"/>
        </w:rPr>
        <w:t>,</w:t>
      </w:r>
      <w:r w:rsidRPr="00D3251E">
        <w:rPr>
          <w:rFonts w:ascii="Times New Roman" w:hAnsi="Times New Roman" w:cs="Times New Roman"/>
          <w:sz w:val="24"/>
          <w:szCs w:val="24"/>
        </w:rPr>
        <w:t xml:space="preserve"> </w:t>
      </w:r>
      <w:r w:rsidR="0096793B" w:rsidRPr="00D3251E">
        <w:rPr>
          <w:rFonts w:ascii="Times New Roman" w:hAnsi="Times New Roman" w:cs="Times New Roman"/>
          <w:sz w:val="24"/>
          <w:szCs w:val="24"/>
        </w:rPr>
        <w:t>“</w:t>
      </w:r>
      <w:r w:rsidRPr="00D3251E">
        <w:rPr>
          <w:rFonts w:ascii="Times New Roman" w:hAnsi="Times New Roman" w:cs="Times New Roman"/>
          <w:sz w:val="24"/>
          <w:szCs w:val="24"/>
        </w:rPr>
        <w:t xml:space="preserve">caducidade é a extinção não retractiva de efeitos jurídicos em virtude da verificação de um facto jurídico </w:t>
      </w:r>
      <w:proofErr w:type="spellStart"/>
      <w:r w:rsidRPr="00D3251E">
        <w:rPr>
          <w:rFonts w:ascii="Times New Roman" w:hAnsi="Times New Roman" w:cs="Times New Roman"/>
          <w:i/>
          <w:iCs/>
          <w:sz w:val="24"/>
          <w:szCs w:val="24"/>
        </w:rPr>
        <w:t>stricto</w:t>
      </w:r>
      <w:proofErr w:type="spellEnd"/>
      <w:r w:rsidRPr="00D3251E">
        <w:rPr>
          <w:rFonts w:ascii="Times New Roman" w:hAnsi="Times New Roman" w:cs="Times New Roman"/>
          <w:i/>
          <w:iCs/>
          <w:sz w:val="24"/>
          <w:szCs w:val="24"/>
        </w:rPr>
        <w:t xml:space="preserve"> </w:t>
      </w:r>
      <w:proofErr w:type="spellStart"/>
      <w:r w:rsidRPr="00D3251E">
        <w:rPr>
          <w:rFonts w:ascii="Times New Roman" w:hAnsi="Times New Roman" w:cs="Times New Roman"/>
          <w:i/>
          <w:iCs/>
          <w:sz w:val="24"/>
          <w:szCs w:val="24"/>
        </w:rPr>
        <w:t>sensu</w:t>
      </w:r>
      <w:proofErr w:type="spellEnd"/>
      <w:r w:rsidRPr="00D3251E">
        <w:rPr>
          <w:rFonts w:ascii="Times New Roman" w:hAnsi="Times New Roman" w:cs="Times New Roman"/>
          <w:i/>
          <w:iCs/>
          <w:sz w:val="24"/>
          <w:szCs w:val="24"/>
        </w:rPr>
        <w:t xml:space="preserve">, </w:t>
      </w:r>
      <w:r w:rsidRPr="00D3251E">
        <w:rPr>
          <w:rFonts w:ascii="Times New Roman" w:hAnsi="Times New Roman" w:cs="Times New Roman"/>
          <w:sz w:val="24"/>
          <w:szCs w:val="24"/>
        </w:rPr>
        <w:t>isto é, independentemente de qua</w:t>
      </w:r>
      <w:r w:rsidR="00114F6A" w:rsidRPr="00D3251E">
        <w:rPr>
          <w:rFonts w:ascii="Times New Roman" w:hAnsi="Times New Roman" w:cs="Times New Roman"/>
          <w:sz w:val="24"/>
          <w:szCs w:val="24"/>
        </w:rPr>
        <w:t>lquer manifestação da vontade</w:t>
      </w:r>
      <w:r w:rsidRPr="00D3251E">
        <w:rPr>
          <w:rFonts w:ascii="Times New Roman" w:hAnsi="Times New Roman" w:cs="Times New Roman"/>
          <w:sz w:val="24"/>
          <w:szCs w:val="24"/>
        </w:rPr>
        <w:t>.</w:t>
      </w:r>
      <w:r w:rsidR="0096793B" w:rsidRPr="00D3251E">
        <w:rPr>
          <w:rFonts w:ascii="Times New Roman" w:hAnsi="Times New Roman" w:cs="Times New Roman"/>
          <w:sz w:val="24"/>
          <w:szCs w:val="24"/>
        </w:rPr>
        <w:t xml:space="preserve"> </w:t>
      </w:r>
      <w:r w:rsidR="00114F6A" w:rsidRPr="00D3251E">
        <w:rPr>
          <w:rFonts w:ascii="Times New Roman" w:hAnsi="Times New Roman" w:cs="Times New Roman"/>
          <w:sz w:val="24"/>
          <w:szCs w:val="24"/>
        </w:rPr>
        <w:t>Quanto ao contrato, caducidade é</w:t>
      </w:r>
      <w:r w:rsidRPr="00D3251E">
        <w:rPr>
          <w:rFonts w:ascii="Times New Roman" w:hAnsi="Times New Roman" w:cs="Times New Roman"/>
          <w:sz w:val="24"/>
          <w:szCs w:val="24"/>
        </w:rPr>
        <w:t xml:space="preserve"> uma forma de extinção dos </w:t>
      </w:r>
      <w:proofErr w:type="spellStart"/>
      <w:r w:rsidR="0096793B" w:rsidRPr="00D3251E">
        <w:rPr>
          <w:rFonts w:ascii="Times New Roman" w:hAnsi="Times New Roman" w:cs="Times New Roman"/>
          <w:sz w:val="24"/>
          <w:szCs w:val="24"/>
        </w:rPr>
        <w:t>contratos</w:t>
      </w:r>
      <w:proofErr w:type="spellEnd"/>
      <w:r w:rsidRPr="00D3251E">
        <w:rPr>
          <w:rFonts w:ascii="Times New Roman" w:hAnsi="Times New Roman" w:cs="Times New Roman"/>
          <w:sz w:val="24"/>
          <w:szCs w:val="24"/>
        </w:rPr>
        <w:t xml:space="preserve">, que opera em consequência da verificação de um acto jurídico </w:t>
      </w:r>
      <w:proofErr w:type="spellStart"/>
      <w:r w:rsidRPr="00D3251E">
        <w:rPr>
          <w:rFonts w:ascii="Times New Roman" w:hAnsi="Times New Roman" w:cs="Times New Roman"/>
          <w:i/>
          <w:iCs/>
          <w:sz w:val="24"/>
          <w:szCs w:val="24"/>
        </w:rPr>
        <w:t>stricto</w:t>
      </w:r>
      <w:proofErr w:type="spellEnd"/>
      <w:r w:rsidRPr="00D3251E">
        <w:rPr>
          <w:rFonts w:ascii="Times New Roman" w:hAnsi="Times New Roman" w:cs="Times New Roman"/>
          <w:i/>
          <w:iCs/>
          <w:sz w:val="24"/>
          <w:szCs w:val="24"/>
        </w:rPr>
        <w:t xml:space="preserve"> </w:t>
      </w:r>
      <w:proofErr w:type="spellStart"/>
      <w:r w:rsidRPr="00D3251E">
        <w:rPr>
          <w:rFonts w:ascii="Times New Roman" w:hAnsi="Times New Roman" w:cs="Times New Roman"/>
          <w:i/>
          <w:iCs/>
          <w:sz w:val="24"/>
          <w:szCs w:val="24"/>
        </w:rPr>
        <w:t>sensu</w:t>
      </w:r>
      <w:proofErr w:type="spellEnd"/>
      <w:r w:rsidRPr="00D3251E">
        <w:rPr>
          <w:rFonts w:ascii="Times New Roman" w:hAnsi="Times New Roman" w:cs="Times New Roman"/>
          <w:sz w:val="24"/>
          <w:szCs w:val="24"/>
        </w:rPr>
        <w:t>, a que a lei ou a vontade das partes atribuem esse efeito extintivo”</w:t>
      </w:r>
      <w:r w:rsidR="00114F6A" w:rsidRPr="00D3251E">
        <w:rPr>
          <w:rStyle w:val="Refdenotaderodap"/>
          <w:rFonts w:ascii="Times New Roman" w:hAnsi="Times New Roman" w:cs="Times New Roman"/>
          <w:sz w:val="24"/>
          <w:szCs w:val="24"/>
        </w:rPr>
        <w:footnoteReference w:id="3"/>
      </w:r>
      <w:r w:rsidRPr="00D3251E">
        <w:rPr>
          <w:rFonts w:ascii="Times New Roman" w:hAnsi="Times New Roman" w:cs="Times New Roman"/>
          <w:sz w:val="24"/>
          <w:szCs w:val="24"/>
        </w:rPr>
        <w:t xml:space="preserve">. </w:t>
      </w:r>
    </w:p>
    <w:p w:rsidR="00BE6B78" w:rsidRPr="00D3251E" w:rsidRDefault="007C5331" w:rsidP="00363B0C">
      <w:pPr>
        <w:spacing w:after="0" w:line="360" w:lineRule="auto"/>
        <w:ind w:firstLine="1418"/>
        <w:jc w:val="both"/>
        <w:rPr>
          <w:rFonts w:ascii="Times New Roman" w:hAnsi="Times New Roman" w:cs="Times New Roman"/>
          <w:sz w:val="24"/>
          <w:szCs w:val="24"/>
        </w:rPr>
      </w:pPr>
      <w:r w:rsidRPr="00D3251E">
        <w:rPr>
          <w:rFonts w:ascii="Times New Roman" w:hAnsi="Times New Roman" w:cs="Times New Roman"/>
          <w:sz w:val="24"/>
          <w:szCs w:val="24"/>
        </w:rPr>
        <w:t>Nas palavras de</w:t>
      </w:r>
      <w:r w:rsidR="00BE6B78" w:rsidRPr="00D3251E">
        <w:rPr>
          <w:rFonts w:ascii="Times New Roman" w:hAnsi="Times New Roman" w:cs="Times New Roman"/>
          <w:sz w:val="24"/>
          <w:szCs w:val="24"/>
        </w:rPr>
        <w:t xml:space="preserve"> Fernandes, </w:t>
      </w:r>
    </w:p>
    <w:p w:rsidR="00BE6B78" w:rsidRPr="00D3251E" w:rsidRDefault="00BE6B78" w:rsidP="00114F6A">
      <w:pPr>
        <w:spacing w:after="0" w:line="240" w:lineRule="auto"/>
        <w:ind w:firstLine="1418"/>
        <w:jc w:val="both"/>
        <w:rPr>
          <w:rFonts w:ascii="Times New Roman" w:hAnsi="Times New Roman" w:cs="Times New Roman"/>
          <w:sz w:val="24"/>
          <w:szCs w:val="24"/>
        </w:rPr>
      </w:pPr>
    </w:p>
    <w:p w:rsidR="00BE6B78" w:rsidRPr="00D3251E" w:rsidRDefault="00BE6B78" w:rsidP="00363B0C">
      <w:pPr>
        <w:spacing w:after="0" w:line="240" w:lineRule="auto"/>
        <w:ind w:left="2268"/>
        <w:jc w:val="both"/>
        <w:rPr>
          <w:rFonts w:ascii="Times New Roman" w:hAnsi="Times New Roman" w:cs="Times New Roman"/>
          <w:sz w:val="20"/>
          <w:szCs w:val="24"/>
        </w:rPr>
      </w:pPr>
      <w:proofErr w:type="gramStart"/>
      <w:r w:rsidRPr="00D3251E">
        <w:rPr>
          <w:rFonts w:ascii="Times New Roman" w:hAnsi="Times New Roman" w:cs="Times New Roman"/>
          <w:sz w:val="20"/>
          <w:szCs w:val="24"/>
        </w:rPr>
        <w:lastRenderedPageBreak/>
        <w:t>se</w:t>
      </w:r>
      <w:proofErr w:type="gramEnd"/>
      <w:r w:rsidRPr="00D3251E">
        <w:rPr>
          <w:rFonts w:ascii="Times New Roman" w:hAnsi="Times New Roman" w:cs="Times New Roman"/>
          <w:sz w:val="20"/>
          <w:szCs w:val="24"/>
        </w:rPr>
        <w:t xml:space="preserve"> o contrato tem termo, já se sabe que não basta a mera verificação deste. Tratando-se de termo certo, é necessário um comportamento declarativo de um dos contraentes, ou seja, a comunicação da vontade de fazer cessar o contrato. Se o termo for incerto, cabe ao empregador comunicar ao trabalhador a cessação do contrato, isto é, que considere concluída a catividade, tarefa, obra ou projecto para que o contrato foi celebrado</w:t>
      </w:r>
      <w:r w:rsidRPr="00D3251E">
        <w:rPr>
          <w:rStyle w:val="Refdenotaderodap"/>
          <w:rFonts w:ascii="Times New Roman" w:hAnsi="Times New Roman" w:cs="Times New Roman"/>
          <w:sz w:val="20"/>
          <w:szCs w:val="24"/>
        </w:rPr>
        <w:footnoteReference w:id="4"/>
      </w:r>
      <w:r w:rsidRPr="00D3251E">
        <w:rPr>
          <w:rFonts w:ascii="Times New Roman" w:hAnsi="Times New Roman" w:cs="Times New Roman"/>
          <w:sz w:val="20"/>
          <w:szCs w:val="24"/>
        </w:rPr>
        <w:t>.</w:t>
      </w:r>
    </w:p>
    <w:p w:rsidR="00BE6B78" w:rsidRPr="00D3251E" w:rsidRDefault="00BE6B78" w:rsidP="00114F6A">
      <w:pPr>
        <w:spacing w:after="0" w:line="240" w:lineRule="auto"/>
        <w:ind w:left="2268"/>
        <w:jc w:val="both"/>
        <w:rPr>
          <w:rFonts w:ascii="Times New Roman" w:hAnsi="Times New Roman" w:cs="Times New Roman"/>
          <w:sz w:val="24"/>
          <w:szCs w:val="24"/>
        </w:rPr>
      </w:pPr>
    </w:p>
    <w:p w:rsidR="00BD4297" w:rsidRPr="00D3251E" w:rsidRDefault="00114F6A" w:rsidP="00DC4150">
      <w:pPr>
        <w:pStyle w:val="PargrafodaLista"/>
        <w:numPr>
          <w:ilvl w:val="1"/>
          <w:numId w:val="1"/>
        </w:numPr>
        <w:spacing w:after="0" w:line="240" w:lineRule="auto"/>
        <w:jc w:val="both"/>
        <w:outlineLvl w:val="1"/>
        <w:rPr>
          <w:rFonts w:ascii="Times New Roman" w:hAnsi="Times New Roman" w:cs="Times New Roman"/>
          <w:b/>
          <w:sz w:val="24"/>
          <w:szCs w:val="24"/>
        </w:rPr>
      </w:pPr>
      <w:r w:rsidRPr="00D3251E">
        <w:rPr>
          <w:rFonts w:ascii="Times New Roman" w:hAnsi="Times New Roman" w:cs="Times New Roman"/>
          <w:b/>
          <w:sz w:val="24"/>
          <w:szCs w:val="24"/>
        </w:rPr>
        <w:t xml:space="preserve"> </w:t>
      </w:r>
      <w:bookmarkStart w:id="5" w:name="_Toc483776542"/>
      <w:r w:rsidRPr="00D3251E">
        <w:rPr>
          <w:rFonts w:ascii="Times New Roman" w:hAnsi="Times New Roman" w:cs="Times New Roman"/>
          <w:b/>
          <w:sz w:val="24"/>
          <w:szCs w:val="24"/>
        </w:rPr>
        <w:t>Causas de C</w:t>
      </w:r>
      <w:r w:rsidR="00BD4297" w:rsidRPr="00D3251E">
        <w:rPr>
          <w:rFonts w:ascii="Times New Roman" w:hAnsi="Times New Roman" w:cs="Times New Roman"/>
          <w:b/>
          <w:sz w:val="24"/>
          <w:szCs w:val="24"/>
        </w:rPr>
        <w:t>aducidade</w:t>
      </w:r>
      <w:bookmarkEnd w:id="5"/>
    </w:p>
    <w:p w:rsidR="00114F6A" w:rsidRPr="00D3251E" w:rsidRDefault="00114F6A" w:rsidP="00114F6A">
      <w:pPr>
        <w:pStyle w:val="PargrafodaLista"/>
        <w:spacing w:after="0" w:line="240" w:lineRule="auto"/>
        <w:ind w:left="360"/>
        <w:jc w:val="both"/>
        <w:rPr>
          <w:rFonts w:ascii="Times New Roman" w:hAnsi="Times New Roman" w:cs="Times New Roman"/>
          <w:b/>
          <w:sz w:val="24"/>
          <w:szCs w:val="24"/>
        </w:rPr>
      </w:pPr>
    </w:p>
    <w:p w:rsidR="007C5331" w:rsidRPr="00D3251E" w:rsidRDefault="00092527" w:rsidP="00363B0C">
      <w:pPr>
        <w:spacing w:after="0" w:line="360" w:lineRule="auto"/>
        <w:ind w:firstLine="1418"/>
        <w:jc w:val="both"/>
        <w:rPr>
          <w:rFonts w:ascii="Times New Roman" w:hAnsi="Times New Roman" w:cs="Times New Roman"/>
          <w:i/>
          <w:sz w:val="24"/>
          <w:szCs w:val="24"/>
        </w:rPr>
      </w:pPr>
      <w:r w:rsidRPr="00D3251E">
        <w:rPr>
          <w:rFonts w:ascii="Times New Roman" w:hAnsi="Times New Roman" w:cs="Times New Roman"/>
          <w:sz w:val="24"/>
          <w:szCs w:val="24"/>
        </w:rPr>
        <w:t xml:space="preserve">O artigo 125 da Lei do Trabalho estabelece </w:t>
      </w:r>
      <w:r w:rsidR="007C5331" w:rsidRPr="00D3251E">
        <w:rPr>
          <w:rFonts w:ascii="Times New Roman" w:hAnsi="Times New Roman" w:cs="Times New Roman"/>
          <w:sz w:val="24"/>
          <w:szCs w:val="24"/>
        </w:rPr>
        <w:t>que “</w:t>
      </w:r>
      <w:r w:rsidR="007C5331" w:rsidRPr="00D3251E">
        <w:rPr>
          <w:rFonts w:ascii="Times New Roman" w:hAnsi="Times New Roman" w:cs="Times New Roman"/>
          <w:i/>
          <w:sz w:val="24"/>
          <w:szCs w:val="24"/>
        </w:rPr>
        <w:t xml:space="preserve">O contrato de trabalho caduca nos seguintes casos: </w:t>
      </w:r>
      <w:r w:rsidR="007C5331" w:rsidRPr="00D3251E">
        <w:rPr>
          <w:rFonts w:ascii="Times New Roman" w:hAnsi="Times New Roman" w:cs="Times New Roman"/>
          <w:i/>
          <w:iCs/>
          <w:sz w:val="24"/>
          <w:szCs w:val="24"/>
        </w:rPr>
        <w:t>a</w:t>
      </w:r>
      <w:r w:rsidR="007C5331" w:rsidRPr="00D3251E">
        <w:rPr>
          <w:rFonts w:ascii="Times New Roman" w:hAnsi="Times New Roman" w:cs="Times New Roman"/>
          <w:i/>
          <w:sz w:val="24"/>
          <w:szCs w:val="24"/>
        </w:rPr>
        <w:t xml:space="preserve">) expirado o prazo ou por ter sido realizado o trabalho por que foi estabelecido; </w:t>
      </w:r>
      <w:r w:rsidR="007C5331" w:rsidRPr="00D3251E">
        <w:rPr>
          <w:rFonts w:ascii="Times New Roman" w:hAnsi="Times New Roman" w:cs="Times New Roman"/>
          <w:i/>
          <w:iCs/>
          <w:sz w:val="24"/>
          <w:szCs w:val="24"/>
        </w:rPr>
        <w:t>b</w:t>
      </w:r>
      <w:r w:rsidR="007C5331" w:rsidRPr="00D3251E">
        <w:rPr>
          <w:rFonts w:ascii="Times New Roman" w:hAnsi="Times New Roman" w:cs="Times New Roman"/>
          <w:i/>
          <w:sz w:val="24"/>
          <w:szCs w:val="24"/>
        </w:rPr>
        <w:t xml:space="preserve">) pela incapacidade superveniente, total e definitiva, de prestação do trabalho ou, sendo aquela apenas parcial, pela incapacidade do empregador a receber, excepto se a incapacidade for imputável ao empregador; </w:t>
      </w:r>
      <w:r w:rsidR="007C5331" w:rsidRPr="00D3251E">
        <w:rPr>
          <w:rFonts w:ascii="Times New Roman" w:hAnsi="Times New Roman" w:cs="Times New Roman"/>
          <w:i/>
          <w:iCs/>
          <w:sz w:val="24"/>
          <w:szCs w:val="24"/>
        </w:rPr>
        <w:t>c</w:t>
      </w:r>
      <w:r w:rsidR="007C5331" w:rsidRPr="00D3251E">
        <w:rPr>
          <w:rFonts w:ascii="Times New Roman" w:hAnsi="Times New Roman" w:cs="Times New Roman"/>
          <w:i/>
          <w:sz w:val="24"/>
          <w:szCs w:val="24"/>
        </w:rPr>
        <w:t xml:space="preserve">) com a morte do empregador em nome individual, excepto se os sucessores continuarem a actividade; </w:t>
      </w:r>
      <w:r w:rsidR="007C5331" w:rsidRPr="00D3251E">
        <w:rPr>
          <w:rFonts w:ascii="Times New Roman" w:hAnsi="Times New Roman" w:cs="Times New Roman"/>
          <w:i/>
          <w:iCs/>
          <w:sz w:val="24"/>
          <w:szCs w:val="24"/>
        </w:rPr>
        <w:t>d</w:t>
      </w:r>
      <w:r w:rsidR="007C5331" w:rsidRPr="00D3251E">
        <w:rPr>
          <w:rFonts w:ascii="Times New Roman" w:hAnsi="Times New Roman" w:cs="Times New Roman"/>
          <w:i/>
          <w:sz w:val="24"/>
          <w:szCs w:val="24"/>
        </w:rPr>
        <w:t xml:space="preserve">) com a reforma do trabalhador; e </w:t>
      </w:r>
      <w:proofErr w:type="spellStart"/>
      <w:r w:rsidR="007C5331" w:rsidRPr="00D3251E">
        <w:rPr>
          <w:rFonts w:ascii="Times New Roman" w:hAnsi="Times New Roman" w:cs="Times New Roman"/>
          <w:i/>
          <w:iCs/>
          <w:sz w:val="24"/>
          <w:szCs w:val="24"/>
        </w:rPr>
        <w:t>e</w:t>
      </w:r>
      <w:proofErr w:type="spellEnd"/>
      <w:r w:rsidR="007C5331" w:rsidRPr="00D3251E">
        <w:rPr>
          <w:rFonts w:ascii="Times New Roman" w:hAnsi="Times New Roman" w:cs="Times New Roman"/>
          <w:i/>
          <w:iCs/>
          <w:sz w:val="24"/>
          <w:szCs w:val="24"/>
        </w:rPr>
        <w:t xml:space="preserve">) </w:t>
      </w:r>
      <w:r w:rsidR="007C5331" w:rsidRPr="00D3251E">
        <w:rPr>
          <w:rFonts w:ascii="Times New Roman" w:hAnsi="Times New Roman" w:cs="Times New Roman"/>
          <w:i/>
          <w:sz w:val="24"/>
          <w:szCs w:val="24"/>
        </w:rPr>
        <w:t>com a morte do trabalhador”.</w:t>
      </w:r>
    </w:p>
    <w:p w:rsidR="00BF3C4E" w:rsidRPr="00D3251E" w:rsidRDefault="007C5331" w:rsidP="00363B0C">
      <w:pPr>
        <w:spacing w:after="0" w:line="360" w:lineRule="auto"/>
        <w:ind w:firstLine="1418"/>
        <w:jc w:val="both"/>
        <w:rPr>
          <w:rFonts w:ascii="Times New Roman" w:hAnsi="Times New Roman" w:cs="Times New Roman"/>
          <w:sz w:val="24"/>
          <w:szCs w:val="24"/>
        </w:rPr>
      </w:pPr>
      <w:r w:rsidRPr="00D3251E">
        <w:rPr>
          <w:rFonts w:ascii="Times New Roman" w:hAnsi="Times New Roman" w:cs="Times New Roman"/>
          <w:sz w:val="24"/>
          <w:szCs w:val="24"/>
        </w:rPr>
        <w:t>Estes casos, segundo Alfredo,</w:t>
      </w:r>
      <w:r w:rsidR="005A2279" w:rsidRPr="00D3251E">
        <w:rPr>
          <w:rFonts w:ascii="Times New Roman" w:hAnsi="Times New Roman" w:cs="Times New Roman"/>
          <w:sz w:val="24"/>
          <w:szCs w:val="24"/>
        </w:rPr>
        <w:t xml:space="preserve"> </w:t>
      </w:r>
      <w:r w:rsidRPr="00D3251E">
        <w:rPr>
          <w:rFonts w:ascii="Times New Roman" w:hAnsi="Times New Roman" w:cs="Times New Roman"/>
          <w:sz w:val="24"/>
          <w:szCs w:val="24"/>
        </w:rPr>
        <w:t>“</w:t>
      </w:r>
      <w:r w:rsidR="00092527" w:rsidRPr="00D3251E">
        <w:rPr>
          <w:rFonts w:ascii="Times New Roman" w:hAnsi="Times New Roman" w:cs="Times New Roman"/>
          <w:sz w:val="24"/>
          <w:szCs w:val="24"/>
        </w:rPr>
        <w:t>produzem o efeito de extinção automática do contrato</w:t>
      </w:r>
      <w:r w:rsidR="005A2279" w:rsidRPr="00D3251E">
        <w:rPr>
          <w:rFonts w:ascii="Times New Roman" w:hAnsi="Times New Roman" w:cs="Times New Roman"/>
          <w:sz w:val="24"/>
          <w:szCs w:val="24"/>
        </w:rPr>
        <w:t>, resolvendo-se, assim, o mesmo, “</w:t>
      </w:r>
      <w:proofErr w:type="spellStart"/>
      <w:r w:rsidR="005A2279" w:rsidRPr="00D3251E">
        <w:rPr>
          <w:rFonts w:ascii="Times New Roman" w:hAnsi="Times New Roman" w:cs="Times New Roman"/>
          <w:i/>
          <w:sz w:val="24"/>
          <w:szCs w:val="24"/>
        </w:rPr>
        <w:t>ipsu</w:t>
      </w:r>
      <w:proofErr w:type="spellEnd"/>
      <w:r w:rsidR="005A2279" w:rsidRPr="00D3251E">
        <w:rPr>
          <w:rFonts w:ascii="Times New Roman" w:hAnsi="Times New Roman" w:cs="Times New Roman"/>
          <w:i/>
          <w:sz w:val="24"/>
          <w:szCs w:val="24"/>
        </w:rPr>
        <w:t xml:space="preserve"> jure</w:t>
      </w:r>
      <w:r w:rsidR="005A2279" w:rsidRPr="00D3251E">
        <w:rPr>
          <w:rFonts w:ascii="Times New Roman" w:hAnsi="Times New Roman" w:cs="Times New Roman"/>
          <w:sz w:val="24"/>
          <w:szCs w:val="24"/>
        </w:rPr>
        <w:t>”</w:t>
      </w:r>
      <w:r w:rsidR="00114F6A" w:rsidRPr="00D3251E">
        <w:rPr>
          <w:rStyle w:val="Refdenotaderodap"/>
          <w:rFonts w:ascii="Times New Roman" w:hAnsi="Times New Roman" w:cs="Times New Roman"/>
          <w:sz w:val="24"/>
          <w:szCs w:val="24"/>
        </w:rPr>
        <w:footnoteReference w:id="5"/>
      </w:r>
      <w:r w:rsidR="005A2279" w:rsidRPr="00D3251E">
        <w:rPr>
          <w:rFonts w:ascii="Times New Roman" w:hAnsi="Times New Roman" w:cs="Times New Roman"/>
          <w:sz w:val="24"/>
          <w:szCs w:val="24"/>
        </w:rPr>
        <w:t>.</w:t>
      </w:r>
    </w:p>
    <w:p w:rsidR="006312B7" w:rsidRPr="00D3251E" w:rsidRDefault="006312B7" w:rsidP="00C90D03">
      <w:pPr>
        <w:spacing w:after="0" w:line="240" w:lineRule="auto"/>
        <w:ind w:firstLine="1418"/>
        <w:jc w:val="both"/>
        <w:rPr>
          <w:rFonts w:ascii="Times New Roman" w:hAnsi="Times New Roman" w:cs="Times New Roman"/>
          <w:sz w:val="24"/>
          <w:szCs w:val="24"/>
        </w:rPr>
      </w:pPr>
    </w:p>
    <w:p w:rsidR="00462956" w:rsidRPr="00D3251E" w:rsidRDefault="00BD4297" w:rsidP="00DC4150">
      <w:pPr>
        <w:pStyle w:val="PargrafodaLista"/>
        <w:numPr>
          <w:ilvl w:val="1"/>
          <w:numId w:val="1"/>
        </w:numPr>
        <w:spacing w:after="0" w:line="240" w:lineRule="auto"/>
        <w:jc w:val="both"/>
        <w:outlineLvl w:val="1"/>
        <w:rPr>
          <w:rFonts w:ascii="Times New Roman" w:hAnsi="Times New Roman" w:cs="Times New Roman"/>
          <w:b/>
          <w:sz w:val="24"/>
          <w:szCs w:val="24"/>
        </w:rPr>
      </w:pPr>
      <w:r w:rsidRPr="00D3251E">
        <w:rPr>
          <w:rFonts w:ascii="Times New Roman" w:hAnsi="Times New Roman" w:cs="Times New Roman"/>
          <w:b/>
          <w:sz w:val="24"/>
          <w:szCs w:val="24"/>
        </w:rPr>
        <w:t xml:space="preserve"> </w:t>
      </w:r>
      <w:bookmarkStart w:id="6" w:name="_Toc483776543"/>
      <w:r w:rsidR="007C5331" w:rsidRPr="00D3251E">
        <w:rPr>
          <w:rFonts w:ascii="Times New Roman" w:hAnsi="Times New Roman" w:cs="Times New Roman"/>
          <w:b/>
          <w:sz w:val="24"/>
          <w:szCs w:val="24"/>
        </w:rPr>
        <w:t>Nos Contrato a Prazo</w:t>
      </w:r>
      <w:bookmarkEnd w:id="6"/>
    </w:p>
    <w:p w:rsidR="006312B7" w:rsidRPr="00D3251E" w:rsidRDefault="006312B7" w:rsidP="00C90D03">
      <w:pPr>
        <w:pStyle w:val="PargrafodaLista"/>
        <w:spacing w:after="0" w:line="240" w:lineRule="auto"/>
        <w:ind w:left="360"/>
        <w:jc w:val="both"/>
        <w:rPr>
          <w:rFonts w:ascii="Times New Roman" w:hAnsi="Times New Roman" w:cs="Times New Roman"/>
          <w:b/>
          <w:sz w:val="24"/>
          <w:szCs w:val="24"/>
        </w:rPr>
      </w:pPr>
    </w:p>
    <w:p w:rsidR="005A2279" w:rsidRPr="00D3251E" w:rsidRDefault="005A2279" w:rsidP="00C90D03">
      <w:pPr>
        <w:spacing w:after="0" w:line="360" w:lineRule="auto"/>
        <w:ind w:firstLine="1418"/>
        <w:jc w:val="both"/>
        <w:rPr>
          <w:rFonts w:ascii="Times New Roman" w:hAnsi="Times New Roman" w:cs="Times New Roman"/>
          <w:sz w:val="24"/>
          <w:szCs w:val="24"/>
        </w:rPr>
      </w:pPr>
      <w:r w:rsidRPr="00D3251E">
        <w:rPr>
          <w:rFonts w:ascii="Times New Roman" w:hAnsi="Times New Roman" w:cs="Times New Roman"/>
          <w:sz w:val="24"/>
          <w:szCs w:val="24"/>
        </w:rPr>
        <w:t xml:space="preserve">No entender de </w:t>
      </w:r>
      <w:r w:rsidR="006312B7" w:rsidRPr="00D3251E">
        <w:rPr>
          <w:rFonts w:ascii="Times New Roman" w:hAnsi="Times New Roman" w:cs="Times New Roman"/>
          <w:sz w:val="24"/>
          <w:szCs w:val="24"/>
        </w:rPr>
        <w:t>Alfredo</w:t>
      </w:r>
      <w:r w:rsidRPr="00D3251E">
        <w:rPr>
          <w:rFonts w:ascii="Times New Roman" w:hAnsi="Times New Roman" w:cs="Times New Roman"/>
          <w:sz w:val="24"/>
          <w:szCs w:val="24"/>
        </w:rPr>
        <w:t xml:space="preserve">, </w:t>
      </w:r>
    </w:p>
    <w:p w:rsidR="005A2279" w:rsidRPr="00D3251E" w:rsidRDefault="005A2279" w:rsidP="00C90D03">
      <w:pPr>
        <w:spacing w:after="0" w:line="240" w:lineRule="auto"/>
        <w:jc w:val="both"/>
        <w:rPr>
          <w:rFonts w:ascii="Times New Roman" w:hAnsi="Times New Roman" w:cs="Times New Roman"/>
          <w:sz w:val="20"/>
          <w:szCs w:val="20"/>
        </w:rPr>
      </w:pPr>
    </w:p>
    <w:p w:rsidR="005A2279" w:rsidRPr="00D3251E" w:rsidRDefault="005A2279" w:rsidP="00C90D03">
      <w:pPr>
        <w:spacing w:after="0" w:line="240" w:lineRule="auto"/>
        <w:ind w:left="2160"/>
        <w:jc w:val="both"/>
        <w:rPr>
          <w:rFonts w:ascii="Times New Roman" w:hAnsi="Times New Roman" w:cs="Times New Roman"/>
          <w:sz w:val="20"/>
          <w:szCs w:val="20"/>
        </w:rPr>
      </w:pPr>
      <w:r w:rsidRPr="00D3251E">
        <w:rPr>
          <w:rFonts w:ascii="Times New Roman" w:hAnsi="Times New Roman" w:cs="Times New Roman"/>
          <w:sz w:val="20"/>
          <w:szCs w:val="20"/>
        </w:rPr>
        <w:t xml:space="preserve">Quando as partes determinarem o prazo de validade do contrato de trabalho, findo este prazo, o contrato caduca, ou seja, deixa de produzir os efeitos de Direito. Entretanto, as partes podem renová-lo. </w:t>
      </w:r>
      <w:r w:rsidR="00E72889" w:rsidRPr="00D3251E">
        <w:rPr>
          <w:rFonts w:ascii="Times New Roman" w:hAnsi="Times New Roman" w:cs="Times New Roman"/>
          <w:sz w:val="20"/>
          <w:szCs w:val="20"/>
        </w:rPr>
        <w:t>Para o efeito, deverão indicar essa vontade no referido contrato ou procederem à renovação através de expressão de vontade reduzida a escrito, devendo indicar as condições que irão regular o contrato. No entanto, é regra geral que, expirado o prazo do contrato, este deixa de ser válido</w:t>
      </w:r>
      <w:r w:rsidR="00C90D03" w:rsidRPr="00D3251E">
        <w:rPr>
          <w:rStyle w:val="Refdenotaderodap"/>
          <w:rFonts w:ascii="Times New Roman" w:hAnsi="Times New Roman" w:cs="Times New Roman"/>
          <w:sz w:val="20"/>
          <w:szCs w:val="20"/>
        </w:rPr>
        <w:footnoteReference w:id="6"/>
      </w:r>
      <w:r w:rsidR="00E72889" w:rsidRPr="00D3251E">
        <w:rPr>
          <w:rFonts w:ascii="Times New Roman" w:hAnsi="Times New Roman" w:cs="Times New Roman"/>
          <w:sz w:val="20"/>
          <w:szCs w:val="20"/>
        </w:rPr>
        <w:t>.</w:t>
      </w:r>
    </w:p>
    <w:p w:rsidR="00247226" w:rsidRPr="00D3251E" w:rsidRDefault="00247226" w:rsidP="00C90D03">
      <w:pPr>
        <w:spacing w:after="0" w:line="240" w:lineRule="auto"/>
        <w:jc w:val="both"/>
        <w:rPr>
          <w:rFonts w:ascii="Times New Roman" w:hAnsi="Times New Roman" w:cs="Times New Roman"/>
          <w:sz w:val="20"/>
          <w:szCs w:val="20"/>
        </w:rPr>
      </w:pPr>
    </w:p>
    <w:p w:rsidR="00E72889" w:rsidRPr="00D3251E" w:rsidRDefault="00C90D03" w:rsidP="00363B0C">
      <w:pPr>
        <w:spacing w:after="0" w:line="360" w:lineRule="auto"/>
        <w:jc w:val="both"/>
        <w:rPr>
          <w:rFonts w:ascii="Times New Roman" w:hAnsi="Times New Roman" w:cs="Times New Roman"/>
          <w:sz w:val="24"/>
          <w:szCs w:val="24"/>
        </w:rPr>
      </w:pPr>
      <w:r w:rsidRPr="00D3251E">
        <w:rPr>
          <w:rFonts w:ascii="Times New Roman" w:hAnsi="Times New Roman" w:cs="Times New Roman"/>
          <w:sz w:val="24"/>
          <w:szCs w:val="24"/>
        </w:rPr>
        <w:t>Como defende Maia, t</w:t>
      </w:r>
      <w:r w:rsidR="00247226" w:rsidRPr="00D3251E">
        <w:rPr>
          <w:rFonts w:ascii="Times New Roman" w:hAnsi="Times New Roman" w:cs="Times New Roman"/>
          <w:sz w:val="24"/>
          <w:szCs w:val="24"/>
        </w:rPr>
        <w:t>rata-se de requisito para operar-se a caducidade do contrato a termo certo, dado que o cará</w:t>
      </w:r>
      <w:r w:rsidRPr="00D3251E">
        <w:rPr>
          <w:rFonts w:ascii="Times New Roman" w:hAnsi="Times New Roman" w:cs="Times New Roman"/>
          <w:sz w:val="24"/>
          <w:szCs w:val="24"/>
        </w:rPr>
        <w:t>c</w:t>
      </w:r>
      <w:r w:rsidR="00247226" w:rsidRPr="00D3251E">
        <w:rPr>
          <w:rFonts w:ascii="Times New Roman" w:hAnsi="Times New Roman" w:cs="Times New Roman"/>
          <w:sz w:val="24"/>
          <w:szCs w:val="24"/>
        </w:rPr>
        <w:t>ter automático da caducidade é afastado pela regra de renovação automática do mesmo</w:t>
      </w:r>
      <w:r w:rsidR="00E02925" w:rsidRPr="00D3251E">
        <w:rPr>
          <w:rStyle w:val="Refdenotaderodap"/>
          <w:rFonts w:ascii="Times New Roman" w:hAnsi="Times New Roman" w:cs="Times New Roman"/>
          <w:sz w:val="24"/>
          <w:szCs w:val="24"/>
        </w:rPr>
        <w:footnoteReference w:id="7"/>
      </w:r>
      <w:r w:rsidR="00247226" w:rsidRPr="00D3251E">
        <w:rPr>
          <w:rFonts w:ascii="Times New Roman" w:hAnsi="Times New Roman" w:cs="Times New Roman"/>
          <w:sz w:val="24"/>
          <w:szCs w:val="24"/>
        </w:rPr>
        <w:t>.</w:t>
      </w:r>
    </w:p>
    <w:p w:rsidR="00E72889" w:rsidRPr="00D3251E" w:rsidRDefault="007C5331" w:rsidP="00363B0C">
      <w:pPr>
        <w:spacing w:after="0" w:line="360" w:lineRule="auto"/>
        <w:ind w:firstLine="1418"/>
        <w:jc w:val="both"/>
        <w:rPr>
          <w:rFonts w:ascii="Times New Roman" w:hAnsi="Times New Roman" w:cs="Times New Roman"/>
          <w:sz w:val="24"/>
          <w:szCs w:val="24"/>
        </w:rPr>
      </w:pPr>
      <w:r w:rsidRPr="00D3251E">
        <w:rPr>
          <w:rFonts w:ascii="Times New Roman" w:hAnsi="Times New Roman" w:cs="Times New Roman"/>
          <w:sz w:val="24"/>
          <w:szCs w:val="24"/>
        </w:rPr>
        <w:t>Entretanto</w:t>
      </w:r>
      <w:r w:rsidR="00E72889" w:rsidRPr="00D3251E">
        <w:rPr>
          <w:rFonts w:ascii="Times New Roman" w:hAnsi="Times New Roman" w:cs="Times New Roman"/>
          <w:sz w:val="24"/>
          <w:szCs w:val="24"/>
        </w:rPr>
        <w:t>, “</w:t>
      </w:r>
      <w:r w:rsidR="00E72889" w:rsidRPr="00D3251E">
        <w:rPr>
          <w:rFonts w:ascii="Times New Roman" w:hAnsi="Times New Roman" w:cs="Times New Roman"/>
          <w:i/>
          <w:sz w:val="24"/>
          <w:szCs w:val="24"/>
        </w:rPr>
        <w:t xml:space="preserve">a cessação da relação de trabalho determina a extinção das obrigações das partes relativas ao cumprimento do </w:t>
      </w:r>
      <w:r w:rsidR="006828F5" w:rsidRPr="00D3251E">
        <w:rPr>
          <w:rFonts w:ascii="Times New Roman" w:hAnsi="Times New Roman" w:cs="Times New Roman"/>
          <w:i/>
          <w:sz w:val="24"/>
          <w:szCs w:val="24"/>
        </w:rPr>
        <w:t>vínculo</w:t>
      </w:r>
      <w:r w:rsidR="00E72889" w:rsidRPr="00D3251E">
        <w:rPr>
          <w:rFonts w:ascii="Times New Roman" w:hAnsi="Times New Roman" w:cs="Times New Roman"/>
          <w:i/>
          <w:sz w:val="24"/>
          <w:szCs w:val="24"/>
        </w:rPr>
        <w:t xml:space="preserve"> laboral e a constituição de direitos e deveres</w:t>
      </w:r>
      <w:r w:rsidR="00E72889" w:rsidRPr="00D3251E">
        <w:rPr>
          <w:rFonts w:ascii="Times New Roman" w:hAnsi="Times New Roman" w:cs="Times New Roman"/>
          <w:sz w:val="24"/>
          <w:szCs w:val="24"/>
        </w:rPr>
        <w:t>”</w:t>
      </w:r>
      <w:r w:rsidR="00E72889" w:rsidRPr="00D3251E">
        <w:rPr>
          <w:rStyle w:val="Refdenotaderodap"/>
          <w:rFonts w:ascii="Times New Roman" w:hAnsi="Times New Roman" w:cs="Times New Roman"/>
          <w:sz w:val="24"/>
          <w:szCs w:val="24"/>
        </w:rPr>
        <w:footnoteReference w:id="8"/>
      </w:r>
      <w:r w:rsidR="006D5A8F" w:rsidRPr="00D3251E">
        <w:rPr>
          <w:rFonts w:ascii="Times New Roman" w:hAnsi="Times New Roman" w:cs="Times New Roman"/>
          <w:sz w:val="24"/>
          <w:szCs w:val="24"/>
        </w:rPr>
        <w:t>.</w:t>
      </w:r>
    </w:p>
    <w:p w:rsidR="00D23142" w:rsidRPr="00D3251E" w:rsidRDefault="00D23142" w:rsidP="00DC4150">
      <w:pPr>
        <w:pStyle w:val="Cabealho1"/>
        <w:rPr>
          <w:rFonts w:ascii="Times New Roman" w:hAnsi="Times New Roman" w:cs="Times New Roman"/>
          <w:color w:val="auto"/>
          <w:sz w:val="24"/>
          <w:szCs w:val="24"/>
        </w:rPr>
      </w:pPr>
      <w:bookmarkStart w:id="7" w:name="_Toc483776544"/>
      <w:r w:rsidRPr="00D3251E">
        <w:rPr>
          <w:rFonts w:ascii="Times New Roman" w:hAnsi="Times New Roman" w:cs="Times New Roman"/>
          <w:color w:val="auto"/>
          <w:sz w:val="24"/>
          <w:szCs w:val="24"/>
        </w:rPr>
        <w:lastRenderedPageBreak/>
        <w:t>CAPÍTULO II: ACORDO REVOGATÓRIO</w:t>
      </w:r>
      <w:bookmarkEnd w:id="7"/>
    </w:p>
    <w:p w:rsidR="00C90D03" w:rsidRPr="00D3251E" w:rsidRDefault="00C90D03" w:rsidP="00C90D03">
      <w:pPr>
        <w:spacing w:after="0" w:line="240" w:lineRule="auto"/>
        <w:jc w:val="both"/>
        <w:rPr>
          <w:rFonts w:ascii="Times New Roman" w:hAnsi="Times New Roman" w:cs="Times New Roman"/>
          <w:b/>
          <w:sz w:val="24"/>
          <w:szCs w:val="24"/>
        </w:rPr>
      </w:pPr>
    </w:p>
    <w:p w:rsidR="006312B7" w:rsidRPr="00D3251E" w:rsidRDefault="007C5331" w:rsidP="00DC4150">
      <w:pPr>
        <w:pStyle w:val="Cabealho2"/>
        <w:rPr>
          <w:rFonts w:ascii="Times New Roman" w:hAnsi="Times New Roman" w:cs="Times New Roman"/>
          <w:color w:val="auto"/>
          <w:sz w:val="24"/>
          <w:szCs w:val="24"/>
        </w:rPr>
      </w:pPr>
      <w:bookmarkStart w:id="8" w:name="_Toc483776545"/>
      <w:r w:rsidRPr="00D3251E">
        <w:rPr>
          <w:rFonts w:ascii="Times New Roman" w:hAnsi="Times New Roman" w:cs="Times New Roman"/>
          <w:color w:val="auto"/>
          <w:sz w:val="24"/>
          <w:szCs w:val="24"/>
        </w:rPr>
        <w:t>2.1. Generalidades</w:t>
      </w:r>
      <w:bookmarkEnd w:id="8"/>
    </w:p>
    <w:p w:rsidR="00C90D03" w:rsidRPr="00D3251E" w:rsidRDefault="00C90D03" w:rsidP="00C90D03">
      <w:pPr>
        <w:spacing w:after="0" w:line="240" w:lineRule="auto"/>
        <w:jc w:val="both"/>
        <w:rPr>
          <w:rFonts w:ascii="Times New Roman" w:hAnsi="Times New Roman" w:cs="Times New Roman"/>
          <w:b/>
          <w:sz w:val="24"/>
          <w:szCs w:val="24"/>
        </w:rPr>
      </w:pPr>
    </w:p>
    <w:p w:rsidR="00942F47" w:rsidRPr="00D3251E" w:rsidRDefault="006312B7" w:rsidP="00363B0C">
      <w:pPr>
        <w:spacing w:after="0" w:line="360" w:lineRule="auto"/>
        <w:ind w:firstLine="1418"/>
        <w:jc w:val="both"/>
        <w:rPr>
          <w:rFonts w:ascii="Times New Roman" w:hAnsi="Times New Roman" w:cs="Times New Roman"/>
          <w:sz w:val="24"/>
          <w:szCs w:val="24"/>
        </w:rPr>
      </w:pPr>
      <w:r w:rsidRPr="00D3251E">
        <w:rPr>
          <w:rFonts w:ascii="Times New Roman" w:hAnsi="Times New Roman" w:cs="Times New Roman"/>
          <w:sz w:val="24"/>
          <w:szCs w:val="24"/>
        </w:rPr>
        <w:t>O acordo revogatório, segundo Alfredo, “é a forma de cessação do contrato de trabalho por vontade bilateral das partes, independentemente de ser ou não a prazo</w:t>
      </w:r>
      <w:r w:rsidR="00942F47" w:rsidRPr="00D3251E">
        <w:rPr>
          <w:rFonts w:ascii="Times New Roman" w:hAnsi="Times New Roman" w:cs="Times New Roman"/>
          <w:sz w:val="24"/>
          <w:szCs w:val="24"/>
        </w:rPr>
        <w:t>”</w:t>
      </w:r>
      <w:r w:rsidR="00C90D03" w:rsidRPr="00D3251E">
        <w:rPr>
          <w:rStyle w:val="Refdenotaderodap"/>
          <w:rFonts w:ascii="Times New Roman" w:hAnsi="Times New Roman" w:cs="Times New Roman"/>
          <w:sz w:val="24"/>
          <w:szCs w:val="24"/>
        </w:rPr>
        <w:footnoteReference w:id="9"/>
      </w:r>
      <w:r w:rsidR="00942F47" w:rsidRPr="00D3251E">
        <w:rPr>
          <w:rFonts w:ascii="Times New Roman" w:hAnsi="Times New Roman" w:cs="Times New Roman"/>
          <w:sz w:val="24"/>
          <w:szCs w:val="24"/>
        </w:rPr>
        <w:t>.</w:t>
      </w:r>
    </w:p>
    <w:p w:rsidR="00287C85" w:rsidRPr="00D3251E" w:rsidRDefault="006312B7" w:rsidP="000709FF">
      <w:pPr>
        <w:spacing w:after="0" w:line="360" w:lineRule="auto"/>
        <w:ind w:firstLine="1418"/>
        <w:jc w:val="both"/>
        <w:rPr>
          <w:rFonts w:ascii="Times New Roman" w:hAnsi="Times New Roman" w:cs="Times New Roman"/>
          <w:sz w:val="24"/>
          <w:szCs w:val="24"/>
        </w:rPr>
      </w:pPr>
      <w:r w:rsidRPr="00D3251E">
        <w:rPr>
          <w:rFonts w:ascii="Times New Roman" w:hAnsi="Times New Roman" w:cs="Times New Roman"/>
          <w:sz w:val="24"/>
          <w:szCs w:val="24"/>
        </w:rPr>
        <w:t>Ora, para que este acordo seja válido é imprescindível que seja reduzido a escrito e assinado por ambas as partes, isto como forma de declarar expressamente a manifestação de vontade; nesse acordo devem ainda se fazer menção a data de celebração do acordo e a data de início de p</w:t>
      </w:r>
      <w:r w:rsidR="00942F47" w:rsidRPr="00D3251E">
        <w:rPr>
          <w:rFonts w:ascii="Times New Roman" w:hAnsi="Times New Roman" w:cs="Times New Roman"/>
          <w:sz w:val="24"/>
          <w:szCs w:val="24"/>
        </w:rPr>
        <w:t>rodução dos respectivos efeitos</w:t>
      </w:r>
      <w:r w:rsidR="00942F47" w:rsidRPr="00D3251E">
        <w:rPr>
          <w:rStyle w:val="Refdenotaderodap"/>
          <w:rFonts w:ascii="Times New Roman" w:hAnsi="Times New Roman" w:cs="Times New Roman"/>
          <w:sz w:val="24"/>
          <w:szCs w:val="24"/>
        </w:rPr>
        <w:footnoteReference w:id="10"/>
      </w:r>
      <w:r w:rsidRPr="00D3251E">
        <w:rPr>
          <w:rFonts w:ascii="Times New Roman" w:hAnsi="Times New Roman" w:cs="Times New Roman"/>
          <w:sz w:val="24"/>
          <w:szCs w:val="24"/>
        </w:rPr>
        <w:t>.</w:t>
      </w:r>
    </w:p>
    <w:p w:rsidR="00FF13BF" w:rsidRPr="00D3251E" w:rsidRDefault="00FF13BF" w:rsidP="00FF13BF">
      <w:pPr>
        <w:spacing w:after="0" w:line="240" w:lineRule="auto"/>
        <w:ind w:firstLine="1418"/>
        <w:jc w:val="both"/>
        <w:rPr>
          <w:rFonts w:ascii="Times New Roman" w:hAnsi="Times New Roman" w:cs="Times New Roman"/>
          <w:sz w:val="24"/>
          <w:szCs w:val="24"/>
        </w:rPr>
      </w:pPr>
    </w:p>
    <w:p w:rsidR="00287C85" w:rsidRPr="00D3251E" w:rsidRDefault="00287C85" w:rsidP="00D3251E">
      <w:pPr>
        <w:pStyle w:val="Cabealho2"/>
        <w:rPr>
          <w:rFonts w:ascii="Times New Roman" w:hAnsi="Times New Roman" w:cs="Times New Roman"/>
          <w:color w:val="auto"/>
          <w:sz w:val="24"/>
          <w:szCs w:val="24"/>
        </w:rPr>
      </w:pPr>
      <w:bookmarkStart w:id="9" w:name="_Toc483776546"/>
      <w:r w:rsidRPr="00D3251E">
        <w:rPr>
          <w:rFonts w:ascii="Times New Roman" w:hAnsi="Times New Roman" w:cs="Times New Roman"/>
          <w:color w:val="auto"/>
          <w:sz w:val="24"/>
          <w:szCs w:val="24"/>
        </w:rPr>
        <w:t>2.2</w:t>
      </w:r>
      <w:r w:rsidR="00BD4297" w:rsidRPr="00D3251E">
        <w:rPr>
          <w:rFonts w:ascii="Times New Roman" w:hAnsi="Times New Roman" w:cs="Times New Roman"/>
          <w:color w:val="auto"/>
          <w:sz w:val="24"/>
          <w:szCs w:val="24"/>
        </w:rPr>
        <w:t xml:space="preserve">. </w:t>
      </w:r>
      <w:proofErr w:type="spellStart"/>
      <w:r w:rsidR="000709FF" w:rsidRPr="00D3251E">
        <w:rPr>
          <w:rFonts w:ascii="Times New Roman" w:hAnsi="Times New Roman" w:cs="Times New Roman"/>
          <w:color w:val="auto"/>
          <w:sz w:val="24"/>
          <w:szCs w:val="24"/>
        </w:rPr>
        <w:t>Retract</w:t>
      </w:r>
      <w:r w:rsidR="002F3A3A" w:rsidRPr="00D3251E">
        <w:rPr>
          <w:rFonts w:ascii="Times New Roman" w:hAnsi="Times New Roman" w:cs="Times New Roman"/>
          <w:color w:val="auto"/>
          <w:sz w:val="24"/>
          <w:szCs w:val="24"/>
        </w:rPr>
        <w:t>ab</w:t>
      </w:r>
      <w:r w:rsidR="000709FF" w:rsidRPr="00D3251E">
        <w:rPr>
          <w:rFonts w:ascii="Times New Roman" w:hAnsi="Times New Roman" w:cs="Times New Roman"/>
          <w:color w:val="auto"/>
          <w:sz w:val="24"/>
          <w:szCs w:val="24"/>
        </w:rPr>
        <w:t>ilidade</w:t>
      </w:r>
      <w:proofErr w:type="spellEnd"/>
      <w:r w:rsidR="00D3251E" w:rsidRPr="00D3251E">
        <w:rPr>
          <w:rFonts w:ascii="Times New Roman" w:hAnsi="Times New Roman" w:cs="Times New Roman"/>
          <w:color w:val="auto"/>
          <w:sz w:val="24"/>
          <w:szCs w:val="24"/>
        </w:rPr>
        <w:t xml:space="preserve"> do T</w:t>
      </w:r>
      <w:r w:rsidR="00BD4297" w:rsidRPr="00D3251E">
        <w:rPr>
          <w:rFonts w:ascii="Times New Roman" w:hAnsi="Times New Roman" w:cs="Times New Roman"/>
          <w:color w:val="auto"/>
          <w:sz w:val="24"/>
          <w:szCs w:val="24"/>
        </w:rPr>
        <w:t>rabalhador</w:t>
      </w:r>
      <w:bookmarkEnd w:id="9"/>
    </w:p>
    <w:p w:rsidR="00FF13BF" w:rsidRPr="00D3251E" w:rsidRDefault="00FF13BF" w:rsidP="00FF13BF">
      <w:pPr>
        <w:spacing w:after="0" w:line="240" w:lineRule="auto"/>
        <w:jc w:val="both"/>
        <w:rPr>
          <w:rFonts w:ascii="Times New Roman" w:hAnsi="Times New Roman" w:cs="Times New Roman"/>
          <w:b/>
          <w:sz w:val="24"/>
          <w:szCs w:val="24"/>
        </w:rPr>
      </w:pPr>
    </w:p>
    <w:p w:rsidR="00BB0248" w:rsidRPr="00D3251E" w:rsidRDefault="00BB0248" w:rsidP="00FF13BF">
      <w:pPr>
        <w:spacing w:after="0" w:line="240" w:lineRule="auto"/>
        <w:ind w:firstLine="1418"/>
        <w:jc w:val="both"/>
        <w:rPr>
          <w:rFonts w:ascii="Times New Roman" w:hAnsi="Times New Roman" w:cs="Times New Roman"/>
          <w:sz w:val="24"/>
          <w:szCs w:val="24"/>
        </w:rPr>
      </w:pPr>
      <w:r w:rsidRPr="00D3251E">
        <w:rPr>
          <w:rFonts w:ascii="Times New Roman" w:hAnsi="Times New Roman" w:cs="Times New Roman"/>
          <w:sz w:val="24"/>
          <w:szCs w:val="24"/>
        </w:rPr>
        <w:t>Nas palavras de Fernandes,</w:t>
      </w:r>
    </w:p>
    <w:p w:rsidR="00FF13BF" w:rsidRPr="00D3251E" w:rsidRDefault="00FF13BF" w:rsidP="00FF13BF">
      <w:pPr>
        <w:spacing w:after="0" w:line="240" w:lineRule="auto"/>
        <w:ind w:firstLine="1418"/>
        <w:jc w:val="both"/>
        <w:rPr>
          <w:rFonts w:ascii="Times New Roman" w:hAnsi="Times New Roman" w:cs="Times New Roman"/>
          <w:sz w:val="24"/>
          <w:szCs w:val="24"/>
        </w:rPr>
      </w:pPr>
    </w:p>
    <w:p w:rsidR="000709FF" w:rsidRPr="00D3251E" w:rsidRDefault="00BB0248" w:rsidP="00BB0248">
      <w:pPr>
        <w:spacing w:after="0" w:line="240" w:lineRule="auto"/>
        <w:ind w:left="2268"/>
        <w:jc w:val="both"/>
        <w:rPr>
          <w:rFonts w:ascii="Times New Roman" w:hAnsi="Times New Roman" w:cs="Times New Roman"/>
          <w:sz w:val="20"/>
          <w:szCs w:val="24"/>
        </w:rPr>
      </w:pPr>
      <w:proofErr w:type="gramStart"/>
      <w:r w:rsidRPr="00D3251E">
        <w:rPr>
          <w:rFonts w:ascii="Times New Roman" w:hAnsi="Times New Roman" w:cs="Times New Roman"/>
          <w:sz w:val="20"/>
          <w:szCs w:val="24"/>
        </w:rPr>
        <w:t>a</w:t>
      </w:r>
      <w:proofErr w:type="gramEnd"/>
      <w:r w:rsidR="000709FF" w:rsidRPr="00D3251E">
        <w:rPr>
          <w:rFonts w:ascii="Times New Roman" w:hAnsi="Times New Roman" w:cs="Times New Roman"/>
          <w:sz w:val="20"/>
          <w:szCs w:val="24"/>
        </w:rPr>
        <w:t xml:space="preserve"> revogação é proibida quando haja propósito de prejudicar o trabalhador, em direitos ou garantias decorrentes da antiguidade. Trata-se aí do caso de um empregador que impõe ao trabalhador um dilema deste género: ou aceita revogar o contrato, sendo posteriormente admitido (com nova contagem de antiguidade, sem ligação à anterior); ou será definitivamente despedido</w:t>
      </w:r>
      <w:r w:rsidRPr="00D3251E">
        <w:rPr>
          <w:rStyle w:val="Refdenotaderodap"/>
          <w:rFonts w:ascii="Times New Roman" w:hAnsi="Times New Roman" w:cs="Times New Roman"/>
          <w:sz w:val="20"/>
          <w:szCs w:val="24"/>
        </w:rPr>
        <w:footnoteReference w:id="11"/>
      </w:r>
      <w:r w:rsidR="000709FF" w:rsidRPr="00D3251E">
        <w:rPr>
          <w:rFonts w:ascii="Times New Roman" w:hAnsi="Times New Roman" w:cs="Times New Roman"/>
          <w:sz w:val="20"/>
          <w:szCs w:val="24"/>
        </w:rPr>
        <w:t>.</w:t>
      </w:r>
    </w:p>
    <w:p w:rsidR="00BB0248" w:rsidRPr="00D3251E" w:rsidRDefault="00BB0248" w:rsidP="00BB0248">
      <w:pPr>
        <w:spacing w:after="0" w:line="240" w:lineRule="auto"/>
        <w:ind w:left="2268"/>
        <w:jc w:val="both"/>
        <w:rPr>
          <w:rFonts w:ascii="Times New Roman" w:hAnsi="Times New Roman" w:cs="Times New Roman"/>
          <w:sz w:val="20"/>
          <w:szCs w:val="24"/>
        </w:rPr>
      </w:pPr>
    </w:p>
    <w:p w:rsidR="002F3A3A" w:rsidRPr="00D3251E" w:rsidRDefault="002F3A3A" w:rsidP="002F3A3A">
      <w:pPr>
        <w:spacing w:after="0" w:line="360" w:lineRule="auto"/>
        <w:ind w:firstLine="1418"/>
        <w:jc w:val="both"/>
        <w:rPr>
          <w:rFonts w:ascii="Times New Roman" w:hAnsi="Times New Roman" w:cs="Times New Roman"/>
          <w:sz w:val="24"/>
          <w:szCs w:val="24"/>
        </w:rPr>
      </w:pPr>
      <w:r w:rsidRPr="00D3251E">
        <w:rPr>
          <w:rFonts w:ascii="Times New Roman" w:hAnsi="Times New Roman" w:cs="Times New Roman"/>
          <w:sz w:val="24"/>
          <w:szCs w:val="24"/>
        </w:rPr>
        <w:t xml:space="preserve">A lei permite ao trabalhador e só a ele, a </w:t>
      </w:r>
      <w:proofErr w:type="spellStart"/>
      <w:r w:rsidRPr="00D3251E">
        <w:rPr>
          <w:rFonts w:ascii="Times New Roman" w:hAnsi="Times New Roman" w:cs="Times New Roman"/>
          <w:sz w:val="24"/>
          <w:szCs w:val="24"/>
        </w:rPr>
        <w:t>ret</w:t>
      </w:r>
      <w:r w:rsidR="00FF13BF" w:rsidRPr="00D3251E">
        <w:rPr>
          <w:rFonts w:ascii="Times New Roman" w:hAnsi="Times New Roman" w:cs="Times New Roman"/>
          <w:sz w:val="24"/>
          <w:szCs w:val="24"/>
        </w:rPr>
        <w:t>ractabilidade</w:t>
      </w:r>
      <w:proofErr w:type="spellEnd"/>
      <w:r w:rsidR="00FF13BF" w:rsidRPr="00D3251E">
        <w:rPr>
          <w:rFonts w:ascii="Times New Roman" w:hAnsi="Times New Roman" w:cs="Times New Roman"/>
          <w:sz w:val="24"/>
          <w:szCs w:val="24"/>
        </w:rPr>
        <w:t>, ou seja, a facul</w:t>
      </w:r>
      <w:r w:rsidRPr="00D3251E">
        <w:rPr>
          <w:rFonts w:ascii="Times New Roman" w:hAnsi="Times New Roman" w:cs="Times New Roman"/>
          <w:sz w:val="24"/>
          <w:szCs w:val="24"/>
        </w:rPr>
        <w:t>dade de revogar o acordo, desde que comunique por escrito à entidade empregadora até ao 7º dia seguinte à data de produção de efeitos desse acordo, mas a revogação só se tornará eficaz se, em simultâneo com essa comunicação, o trabalhador entregar ou puser por qualquer forma à disposição do empregador o montante que tiver recebido a título de compensação já pago em cumprimento do acordo ou por efeito da cessação do contrato de trabalho</w:t>
      </w:r>
      <w:r w:rsidRPr="00D3251E">
        <w:rPr>
          <w:rStyle w:val="Refdenotaderodap"/>
          <w:rFonts w:ascii="Times New Roman" w:hAnsi="Times New Roman" w:cs="Times New Roman"/>
          <w:sz w:val="24"/>
          <w:szCs w:val="24"/>
        </w:rPr>
        <w:footnoteReference w:id="12"/>
      </w:r>
      <w:r w:rsidRPr="00D3251E">
        <w:rPr>
          <w:rFonts w:ascii="Times New Roman" w:hAnsi="Times New Roman" w:cs="Times New Roman"/>
          <w:sz w:val="24"/>
          <w:szCs w:val="24"/>
        </w:rPr>
        <w:t>.</w:t>
      </w:r>
    </w:p>
    <w:p w:rsidR="00325DE3" w:rsidRPr="00D3251E" w:rsidRDefault="00325DE3" w:rsidP="002F3A3A">
      <w:pPr>
        <w:spacing w:after="0" w:line="360" w:lineRule="auto"/>
        <w:ind w:firstLine="1418"/>
        <w:jc w:val="both"/>
        <w:rPr>
          <w:rFonts w:ascii="Times New Roman" w:hAnsi="Times New Roman" w:cs="Times New Roman"/>
          <w:sz w:val="24"/>
          <w:szCs w:val="24"/>
        </w:rPr>
      </w:pPr>
    </w:p>
    <w:p w:rsidR="00FF13BF" w:rsidRPr="00D3251E" w:rsidRDefault="00FF13BF" w:rsidP="002F3A3A">
      <w:pPr>
        <w:spacing w:after="0" w:line="360" w:lineRule="auto"/>
        <w:ind w:firstLine="1418"/>
        <w:jc w:val="both"/>
        <w:rPr>
          <w:rFonts w:ascii="Times New Roman" w:hAnsi="Times New Roman" w:cs="Times New Roman"/>
          <w:sz w:val="24"/>
          <w:szCs w:val="24"/>
        </w:rPr>
      </w:pPr>
    </w:p>
    <w:p w:rsidR="00FF13BF" w:rsidRPr="00D3251E" w:rsidRDefault="00FF13BF" w:rsidP="002F3A3A">
      <w:pPr>
        <w:spacing w:after="0" w:line="360" w:lineRule="auto"/>
        <w:ind w:firstLine="1418"/>
        <w:jc w:val="both"/>
        <w:rPr>
          <w:rFonts w:ascii="Times New Roman" w:hAnsi="Times New Roman" w:cs="Times New Roman"/>
          <w:sz w:val="24"/>
          <w:szCs w:val="24"/>
        </w:rPr>
      </w:pPr>
    </w:p>
    <w:p w:rsidR="00FF13BF" w:rsidRPr="00D3251E" w:rsidRDefault="00FF13BF" w:rsidP="00D3251E">
      <w:pPr>
        <w:spacing w:after="0" w:line="360" w:lineRule="auto"/>
        <w:jc w:val="both"/>
        <w:rPr>
          <w:rFonts w:ascii="Times New Roman" w:hAnsi="Times New Roman" w:cs="Times New Roman"/>
          <w:sz w:val="24"/>
          <w:szCs w:val="24"/>
        </w:rPr>
      </w:pPr>
    </w:p>
    <w:p w:rsidR="002F3A3A" w:rsidRPr="00D3251E" w:rsidRDefault="00D23142" w:rsidP="00D3251E">
      <w:pPr>
        <w:pStyle w:val="Cabealho1"/>
        <w:rPr>
          <w:rFonts w:ascii="Times New Roman" w:hAnsi="Times New Roman" w:cs="Times New Roman"/>
          <w:color w:val="auto"/>
          <w:sz w:val="24"/>
          <w:szCs w:val="24"/>
        </w:rPr>
      </w:pPr>
      <w:bookmarkStart w:id="10" w:name="_Toc483776547"/>
      <w:r w:rsidRPr="00D3251E">
        <w:rPr>
          <w:rFonts w:ascii="Times New Roman" w:hAnsi="Times New Roman" w:cs="Times New Roman"/>
          <w:color w:val="auto"/>
          <w:sz w:val="24"/>
          <w:szCs w:val="24"/>
        </w:rPr>
        <w:lastRenderedPageBreak/>
        <w:t>CAPÍTULO III: DENÚNCIA POR QUALQUER DAS PARTES</w:t>
      </w:r>
      <w:bookmarkEnd w:id="10"/>
    </w:p>
    <w:p w:rsidR="002F3A3A" w:rsidRPr="00D3251E" w:rsidRDefault="00D3251E" w:rsidP="00D3251E">
      <w:pPr>
        <w:pStyle w:val="Cabealho2"/>
        <w:rPr>
          <w:rFonts w:ascii="Times New Roman" w:hAnsi="Times New Roman" w:cs="Times New Roman"/>
          <w:color w:val="auto"/>
          <w:sz w:val="24"/>
          <w:szCs w:val="24"/>
        </w:rPr>
      </w:pPr>
      <w:bookmarkStart w:id="11" w:name="_Toc483776548"/>
      <w:r w:rsidRPr="00D3251E">
        <w:rPr>
          <w:rFonts w:ascii="Times New Roman" w:hAnsi="Times New Roman" w:cs="Times New Roman"/>
          <w:color w:val="auto"/>
          <w:sz w:val="24"/>
          <w:szCs w:val="24"/>
        </w:rPr>
        <w:t xml:space="preserve">3.1. </w:t>
      </w:r>
      <w:r w:rsidR="002F3A3A" w:rsidRPr="00D3251E">
        <w:rPr>
          <w:rFonts w:ascii="Times New Roman" w:hAnsi="Times New Roman" w:cs="Times New Roman"/>
          <w:color w:val="auto"/>
          <w:sz w:val="24"/>
          <w:szCs w:val="24"/>
        </w:rPr>
        <w:t>Aspectos Gerais</w:t>
      </w:r>
      <w:bookmarkEnd w:id="11"/>
    </w:p>
    <w:p w:rsidR="00FF13BF" w:rsidRPr="00D3251E" w:rsidRDefault="00FF13BF" w:rsidP="00FF13BF">
      <w:pPr>
        <w:spacing w:after="0" w:line="240" w:lineRule="auto"/>
        <w:jc w:val="both"/>
        <w:rPr>
          <w:rFonts w:ascii="Times New Roman" w:hAnsi="Times New Roman" w:cs="Times New Roman"/>
          <w:b/>
          <w:sz w:val="24"/>
          <w:szCs w:val="24"/>
        </w:rPr>
      </w:pPr>
    </w:p>
    <w:p w:rsidR="002F3A3A" w:rsidRPr="00D3251E" w:rsidRDefault="00283AB2" w:rsidP="002E1D50">
      <w:pPr>
        <w:spacing w:after="0" w:line="360" w:lineRule="auto"/>
        <w:ind w:firstLine="1418"/>
        <w:jc w:val="both"/>
        <w:rPr>
          <w:rFonts w:ascii="Times New Roman" w:hAnsi="Times New Roman" w:cs="Times New Roman"/>
          <w:sz w:val="24"/>
          <w:szCs w:val="24"/>
        </w:rPr>
      </w:pPr>
      <w:r w:rsidRPr="00D3251E">
        <w:rPr>
          <w:rFonts w:ascii="Times New Roman" w:hAnsi="Times New Roman" w:cs="Times New Roman"/>
          <w:sz w:val="24"/>
          <w:szCs w:val="24"/>
        </w:rPr>
        <w:t>Em regra, a denúncia consubstancia-se numa manifestação unilateral e discricionária de vontade de uma das partes, produzindo-se os respectivos efeitos extintivos do contrato apenas para o futuro</w:t>
      </w:r>
      <w:r w:rsidR="00CD48F9" w:rsidRPr="00D3251E">
        <w:rPr>
          <w:rStyle w:val="Refdenotaderodap"/>
          <w:rFonts w:ascii="Times New Roman" w:hAnsi="Times New Roman" w:cs="Times New Roman"/>
          <w:sz w:val="24"/>
          <w:szCs w:val="24"/>
        </w:rPr>
        <w:footnoteReference w:id="13"/>
      </w:r>
      <w:r w:rsidRPr="00D3251E">
        <w:rPr>
          <w:rFonts w:ascii="Times New Roman" w:hAnsi="Times New Roman" w:cs="Times New Roman"/>
          <w:sz w:val="24"/>
          <w:szCs w:val="24"/>
        </w:rPr>
        <w:t>.</w:t>
      </w:r>
    </w:p>
    <w:p w:rsidR="00FF13BF" w:rsidRPr="00D3251E" w:rsidRDefault="002E1D50" w:rsidP="00D3251E">
      <w:pPr>
        <w:spacing w:after="0" w:line="360" w:lineRule="auto"/>
        <w:ind w:firstLine="1418"/>
        <w:jc w:val="both"/>
        <w:rPr>
          <w:rFonts w:ascii="Times New Roman" w:hAnsi="Times New Roman" w:cs="Times New Roman"/>
          <w:sz w:val="24"/>
          <w:szCs w:val="24"/>
        </w:rPr>
      </w:pPr>
      <w:r w:rsidRPr="00D3251E">
        <w:rPr>
          <w:rFonts w:ascii="Times New Roman" w:hAnsi="Times New Roman" w:cs="Times New Roman"/>
          <w:sz w:val="24"/>
          <w:szCs w:val="24"/>
        </w:rPr>
        <w:t>No âmbito da lei laboral, o princípio da segurança no emprego leva a que não se atribua a faculdade de denunciar o contrato ao empregador, mas apenas ao trabalhador, nos termos previamente estabelecidos na lei</w:t>
      </w:r>
      <w:r w:rsidR="003657CA" w:rsidRPr="00D3251E">
        <w:rPr>
          <w:rStyle w:val="Refdenotaderodap"/>
          <w:rFonts w:ascii="Times New Roman" w:hAnsi="Times New Roman" w:cs="Times New Roman"/>
          <w:sz w:val="24"/>
          <w:szCs w:val="24"/>
        </w:rPr>
        <w:footnoteReference w:id="14"/>
      </w:r>
      <w:r w:rsidRPr="00D3251E">
        <w:rPr>
          <w:rFonts w:ascii="Times New Roman" w:hAnsi="Times New Roman" w:cs="Times New Roman"/>
          <w:sz w:val="24"/>
          <w:szCs w:val="24"/>
        </w:rPr>
        <w:t>.</w:t>
      </w:r>
    </w:p>
    <w:p w:rsidR="00287C85" w:rsidRPr="00D3251E" w:rsidRDefault="00462956" w:rsidP="00D3251E">
      <w:pPr>
        <w:pStyle w:val="Cabealho2"/>
        <w:rPr>
          <w:rFonts w:ascii="Times New Roman" w:hAnsi="Times New Roman" w:cs="Times New Roman"/>
          <w:color w:val="auto"/>
          <w:sz w:val="24"/>
          <w:szCs w:val="24"/>
        </w:rPr>
      </w:pPr>
      <w:bookmarkStart w:id="12" w:name="_Toc483776549"/>
      <w:r w:rsidRPr="00D3251E">
        <w:rPr>
          <w:rFonts w:ascii="Times New Roman" w:hAnsi="Times New Roman" w:cs="Times New Roman"/>
          <w:color w:val="auto"/>
          <w:sz w:val="24"/>
          <w:szCs w:val="24"/>
        </w:rPr>
        <w:t>3</w:t>
      </w:r>
      <w:r w:rsidR="00D3251E" w:rsidRPr="00D3251E">
        <w:rPr>
          <w:rFonts w:ascii="Times New Roman" w:hAnsi="Times New Roman" w:cs="Times New Roman"/>
          <w:color w:val="auto"/>
          <w:sz w:val="24"/>
          <w:szCs w:val="24"/>
        </w:rPr>
        <w:t>.2</w:t>
      </w:r>
      <w:r w:rsidR="00287C85" w:rsidRPr="00D3251E">
        <w:rPr>
          <w:rFonts w:ascii="Times New Roman" w:hAnsi="Times New Roman" w:cs="Times New Roman"/>
          <w:color w:val="auto"/>
          <w:sz w:val="24"/>
          <w:szCs w:val="24"/>
        </w:rPr>
        <w:t xml:space="preserve">. </w:t>
      </w:r>
      <w:r w:rsidR="00D3251E" w:rsidRPr="00D3251E">
        <w:rPr>
          <w:rFonts w:ascii="Times New Roman" w:hAnsi="Times New Roman" w:cs="Times New Roman"/>
          <w:color w:val="auto"/>
          <w:sz w:val="24"/>
          <w:szCs w:val="24"/>
        </w:rPr>
        <w:t>Denúncia pelo T</w:t>
      </w:r>
      <w:r w:rsidR="00FF13BF" w:rsidRPr="00D3251E">
        <w:rPr>
          <w:rFonts w:ascii="Times New Roman" w:hAnsi="Times New Roman" w:cs="Times New Roman"/>
          <w:color w:val="auto"/>
          <w:sz w:val="24"/>
          <w:szCs w:val="24"/>
        </w:rPr>
        <w:t>rabalhador</w:t>
      </w:r>
      <w:bookmarkEnd w:id="12"/>
    </w:p>
    <w:p w:rsidR="00FF13BF" w:rsidRPr="00D3251E" w:rsidRDefault="00FF13BF" w:rsidP="00FF13BF">
      <w:pPr>
        <w:spacing w:after="0" w:line="240" w:lineRule="auto"/>
        <w:jc w:val="both"/>
        <w:rPr>
          <w:rFonts w:ascii="Times New Roman" w:hAnsi="Times New Roman" w:cs="Times New Roman"/>
          <w:b/>
          <w:sz w:val="24"/>
          <w:szCs w:val="24"/>
        </w:rPr>
      </w:pPr>
    </w:p>
    <w:p w:rsidR="00283AB2" w:rsidRPr="00D3251E" w:rsidRDefault="002E1D50" w:rsidP="005A5A5C">
      <w:pPr>
        <w:spacing w:after="0" w:line="360" w:lineRule="auto"/>
        <w:ind w:firstLine="1418"/>
        <w:jc w:val="both"/>
        <w:rPr>
          <w:rFonts w:ascii="Times New Roman" w:hAnsi="Times New Roman" w:cs="Times New Roman"/>
          <w:sz w:val="24"/>
          <w:szCs w:val="24"/>
        </w:rPr>
      </w:pPr>
      <w:r w:rsidRPr="00D3251E">
        <w:rPr>
          <w:rFonts w:ascii="Times New Roman" w:hAnsi="Times New Roman" w:cs="Times New Roman"/>
          <w:sz w:val="24"/>
          <w:szCs w:val="24"/>
        </w:rPr>
        <w:t xml:space="preserve">Quando um trabalhador quer se desvincular, sem ter propriamente motivos graves para o fazer, mas apenas para recuperar a liberdade pessoal ou para se afastar de uma experiência profissional menos agradável, tem ao seu alcance este meio, que tem a vantagem de o dispensar de qualquer justificação. Eis a razão que, em qualquer momento, pode, o trabalhador obter a cessação do contrato independentemente da invocação do motivo, contanto que avise a entidade patronal com certa </w:t>
      </w:r>
      <w:r w:rsidR="005A5A5C" w:rsidRPr="00D3251E">
        <w:rPr>
          <w:rFonts w:ascii="Times New Roman" w:hAnsi="Times New Roman" w:cs="Times New Roman"/>
          <w:sz w:val="24"/>
          <w:szCs w:val="24"/>
        </w:rPr>
        <w:t>antecedência</w:t>
      </w:r>
      <w:r w:rsidRPr="00D3251E">
        <w:rPr>
          <w:rFonts w:ascii="Times New Roman" w:hAnsi="Times New Roman" w:cs="Times New Roman"/>
          <w:sz w:val="24"/>
          <w:szCs w:val="24"/>
        </w:rPr>
        <w:t xml:space="preserve"> (aviso prévio)</w:t>
      </w:r>
      <w:r w:rsidRPr="00D3251E">
        <w:rPr>
          <w:rStyle w:val="Refdenotaderodap"/>
          <w:rFonts w:ascii="Times New Roman" w:hAnsi="Times New Roman" w:cs="Times New Roman"/>
          <w:sz w:val="24"/>
          <w:szCs w:val="24"/>
        </w:rPr>
        <w:footnoteReference w:id="15"/>
      </w:r>
      <w:r w:rsidRPr="00D3251E">
        <w:rPr>
          <w:rFonts w:ascii="Times New Roman" w:hAnsi="Times New Roman" w:cs="Times New Roman"/>
          <w:sz w:val="24"/>
          <w:szCs w:val="24"/>
        </w:rPr>
        <w:t xml:space="preserve">. A lei fixa </w:t>
      </w:r>
      <w:r w:rsidR="005A5A5C" w:rsidRPr="00D3251E">
        <w:rPr>
          <w:rFonts w:ascii="Times New Roman" w:hAnsi="Times New Roman" w:cs="Times New Roman"/>
          <w:sz w:val="24"/>
          <w:szCs w:val="24"/>
        </w:rPr>
        <w:t xml:space="preserve">o prazo </w:t>
      </w:r>
      <w:r w:rsidRPr="00D3251E">
        <w:rPr>
          <w:rFonts w:ascii="Times New Roman" w:hAnsi="Times New Roman" w:cs="Times New Roman"/>
          <w:sz w:val="24"/>
          <w:szCs w:val="24"/>
        </w:rPr>
        <w:t>para o aviso prévio</w:t>
      </w:r>
      <w:r w:rsidR="005A5A5C" w:rsidRPr="00D3251E">
        <w:rPr>
          <w:rFonts w:ascii="Times New Roman" w:hAnsi="Times New Roman" w:cs="Times New Roman"/>
          <w:sz w:val="24"/>
          <w:szCs w:val="24"/>
        </w:rPr>
        <w:t xml:space="preserve"> de acordo com tempo de serviço e natureza do contrato</w:t>
      </w:r>
      <w:r w:rsidR="005A5A5C" w:rsidRPr="00D3251E">
        <w:rPr>
          <w:rStyle w:val="Refdenotaderodap"/>
          <w:rFonts w:ascii="Times New Roman" w:hAnsi="Times New Roman" w:cs="Times New Roman"/>
          <w:sz w:val="24"/>
          <w:szCs w:val="24"/>
        </w:rPr>
        <w:footnoteReference w:id="16"/>
      </w:r>
      <w:r w:rsidR="005A5A5C" w:rsidRPr="00D3251E">
        <w:rPr>
          <w:rFonts w:ascii="Times New Roman" w:hAnsi="Times New Roman" w:cs="Times New Roman"/>
          <w:sz w:val="24"/>
          <w:szCs w:val="24"/>
        </w:rPr>
        <w:t>.</w:t>
      </w:r>
    </w:p>
    <w:p w:rsidR="005A5A5C" w:rsidRPr="00D3251E" w:rsidRDefault="005A5A5C" w:rsidP="005A5A5C">
      <w:pPr>
        <w:spacing w:after="0" w:line="360" w:lineRule="auto"/>
        <w:ind w:firstLine="1418"/>
        <w:jc w:val="both"/>
        <w:rPr>
          <w:rFonts w:ascii="Times New Roman" w:hAnsi="Times New Roman" w:cs="Times New Roman"/>
          <w:sz w:val="24"/>
          <w:szCs w:val="24"/>
        </w:rPr>
      </w:pPr>
      <w:r w:rsidRPr="00D3251E">
        <w:rPr>
          <w:rFonts w:ascii="Times New Roman" w:hAnsi="Times New Roman" w:cs="Times New Roman"/>
          <w:sz w:val="24"/>
          <w:szCs w:val="24"/>
        </w:rPr>
        <w:t>A falta de aviso prévio, no contrato a prazo certo, “</w:t>
      </w:r>
      <w:r w:rsidRPr="00D3251E">
        <w:rPr>
          <w:rFonts w:ascii="Times New Roman" w:hAnsi="Times New Roman" w:cs="Times New Roman"/>
          <w:i/>
          <w:sz w:val="24"/>
          <w:szCs w:val="24"/>
        </w:rPr>
        <w:t>confere ao empregador o direito à indemnização por danos e perdas sofridos, de valor correspondente no máximo a um mês de remuneração”</w:t>
      </w:r>
      <w:r w:rsidRPr="00D3251E">
        <w:rPr>
          <w:rStyle w:val="Refdenotaderodap"/>
          <w:rFonts w:ascii="Times New Roman" w:hAnsi="Times New Roman" w:cs="Times New Roman"/>
          <w:i/>
          <w:sz w:val="24"/>
          <w:szCs w:val="24"/>
        </w:rPr>
        <w:footnoteReference w:id="17"/>
      </w:r>
      <w:r w:rsidRPr="00D3251E">
        <w:rPr>
          <w:rFonts w:ascii="Times New Roman" w:hAnsi="Times New Roman" w:cs="Times New Roman"/>
          <w:sz w:val="24"/>
          <w:szCs w:val="24"/>
        </w:rPr>
        <w:t>. Nos contratos a tempo indeterminado, “</w:t>
      </w:r>
      <w:proofErr w:type="gramStart"/>
      <w:r w:rsidRPr="00D3251E">
        <w:rPr>
          <w:rFonts w:ascii="Times New Roman" w:hAnsi="Times New Roman" w:cs="Times New Roman"/>
          <w:i/>
          <w:sz w:val="24"/>
          <w:szCs w:val="24"/>
        </w:rPr>
        <w:t>(</w:t>
      </w:r>
      <w:proofErr w:type="gramEnd"/>
      <w:r w:rsidRPr="00D3251E">
        <w:rPr>
          <w:rFonts w:ascii="Times New Roman" w:hAnsi="Times New Roman" w:cs="Times New Roman"/>
          <w:i/>
          <w:sz w:val="24"/>
          <w:szCs w:val="24"/>
        </w:rPr>
        <w:t>…)o  trabalhador deve indemnizar ao empregador no valor correspondente à remuneração que auferia no período de aviso prévio</w:t>
      </w:r>
      <w:r w:rsidRPr="00D3251E">
        <w:rPr>
          <w:rFonts w:ascii="Times New Roman" w:hAnsi="Times New Roman" w:cs="Times New Roman"/>
          <w:sz w:val="24"/>
          <w:szCs w:val="24"/>
        </w:rPr>
        <w:t>”</w:t>
      </w:r>
      <w:r w:rsidRPr="00D3251E">
        <w:rPr>
          <w:rStyle w:val="Refdenotaderodap"/>
          <w:rFonts w:ascii="Times New Roman" w:hAnsi="Times New Roman" w:cs="Times New Roman"/>
          <w:sz w:val="24"/>
          <w:szCs w:val="24"/>
        </w:rPr>
        <w:footnoteReference w:id="18"/>
      </w:r>
      <w:r w:rsidRPr="00D3251E">
        <w:rPr>
          <w:rFonts w:ascii="Times New Roman" w:hAnsi="Times New Roman" w:cs="Times New Roman"/>
          <w:sz w:val="24"/>
          <w:szCs w:val="24"/>
        </w:rPr>
        <w:t>.</w:t>
      </w:r>
    </w:p>
    <w:p w:rsidR="00216076" w:rsidRPr="00D3251E" w:rsidRDefault="00216076" w:rsidP="005A5A5C">
      <w:pPr>
        <w:spacing w:after="0" w:line="360" w:lineRule="auto"/>
        <w:ind w:firstLine="1418"/>
        <w:jc w:val="both"/>
        <w:rPr>
          <w:rFonts w:ascii="Times New Roman" w:hAnsi="Times New Roman" w:cs="Times New Roman"/>
          <w:sz w:val="24"/>
          <w:szCs w:val="24"/>
        </w:rPr>
      </w:pPr>
    </w:p>
    <w:p w:rsidR="003657CA" w:rsidRPr="00D3251E" w:rsidRDefault="003657CA" w:rsidP="005A5A5C">
      <w:pPr>
        <w:spacing w:after="0" w:line="360" w:lineRule="auto"/>
        <w:ind w:firstLine="1418"/>
        <w:jc w:val="both"/>
        <w:rPr>
          <w:rFonts w:ascii="Times New Roman" w:hAnsi="Times New Roman" w:cs="Times New Roman"/>
          <w:sz w:val="24"/>
          <w:szCs w:val="24"/>
        </w:rPr>
      </w:pPr>
    </w:p>
    <w:p w:rsidR="003657CA" w:rsidRPr="00D3251E" w:rsidRDefault="003657CA" w:rsidP="005A5A5C">
      <w:pPr>
        <w:spacing w:after="0" w:line="360" w:lineRule="auto"/>
        <w:ind w:firstLine="1418"/>
        <w:jc w:val="both"/>
        <w:rPr>
          <w:rFonts w:ascii="Times New Roman" w:hAnsi="Times New Roman" w:cs="Times New Roman"/>
          <w:sz w:val="24"/>
          <w:szCs w:val="24"/>
        </w:rPr>
      </w:pPr>
    </w:p>
    <w:p w:rsidR="003657CA" w:rsidRPr="00D3251E" w:rsidRDefault="003657CA" w:rsidP="005A5A5C">
      <w:pPr>
        <w:spacing w:after="0" w:line="360" w:lineRule="auto"/>
        <w:ind w:firstLine="1418"/>
        <w:jc w:val="both"/>
        <w:rPr>
          <w:rFonts w:ascii="Times New Roman" w:hAnsi="Times New Roman" w:cs="Times New Roman"/>
          <w:sz w:val="24"/>
          <w:szCs w:val="24"/>
        </w:rPr>
      </w:pPr>
    </w:p>
    <w:p w:rsidR="003657CA" w:rsidRPr="00D3251E" w:rsidRDefault="00D3251E" w:rsidP="00D3251E">
      <w:pPr>
        <w:pStyle w:val="Cabealho2"/>
        <w:rPr>
          <w:rFonts w:ascii="Times New Roman" w:hAnsi="Times New Roman" w:cs="Times New Roman"/>
          <w:color w:val="auto"/>
          <w:sz w:val="24"/>
          <w:szCs w:val="24"/>
        </w:rPr>
      </w:pPr>
      <w:bookmarkStart w:id="13" w:name="_Toc483776550"/>
      <w:r w:rsidRPr="00D3251E">
        <w:rPr>
          <w:rFonts w:ascii="Times New Roman" w:hAnsi="Times New Roman" w:cs="Times New Roman"/>
          <w:color w:val="auto"/>
          <w:sz w:val="24"/>
          <w:szCs w:val="24"/>
        </w:rPr>
        <w:lastRenderedPageBreak/>
        <w:t>3.3</w:t>
      </w:r>
      <w:r w:rsidR="003657CA" w:rsidRPr="00D3251E">
        <w:rPr>
          <w:rFonts w:ascii="Times New Roman" w:hAnsi="Times New Roman" w:cs="Times New Roman"/>
          <w:color w:val="auto"/>
          <w:sz w:val="24"/>
          <w:szCs w:val="24"/>
        </w:rPr>
        <w:t>. Denúncia pelo E</w:t>
      </w:r>
      <w:r w:rsidR="00462956" w:rsidRPr="00D3251E">
        <w:rPr>
          <w:rFonts w:ascii="Times New Roman" w:hAnsi="Times New Roman" w:cs="Times New Roman"/>
          <w:color w:val="auto"/>
          <w:sz w:val="24"/>
          <w:szCs w:val="24"/>
        </w:rPr>
        <w:t>mpregador</w:t>
      </w:r>
      <w:bookmarkEnd w:id="13"/>
    </w:p>
    <w:p w:rsidR="003657CA" w:rsidRPr="00D3251E" w:rsidRDefault="003657CA" w:rsidP="00363B0C">
      <w:pPr>
        <w:spacing w:after="0" w:line="360" w:lineRule="auto"/>
        <w:jc w:val="both"/>
        <w:rPr>
          <w:rFonts w:ascii="Times New Roman" w:hAnsi="Times New Roman" w:cs="Times New Roman"/>
          <w:b/>
          <w:sz w:val="24"/>
          <w:szCs w:val="24"/>
        </w:rPr>
      </w:pPr>
    </w:p>
    <w:p w:rsidR="002A6A09" w:rsidRPr="00D3251E" w:rsidRDefault="003657CA" w:rsidP="00E92991">
      <w:pPr>
        <w:spacing w:after="0" w:line="360" w:lineRule="auto"/>
        <w:ind w:firstLine="1418"/>
        <w:jc w:val="both"/>
        <w:rPr>
          <w:rFonts w:ascii="Times New Roman" w:hAnsi="Times New Roman" w:cs="Times New Roman"/>
          <w:sz w:val="24"/>
          <w:szCs w:val="24"/>
        </w:rPr>
      </w:pPr>
      <w:r w:rsidRPr="00D3251E">
        <w:rPr>
          <w:rFonts w:ascii="Times New Roman" w:hAnsi="Times New Roman" w:cs="Times New Roman"/>
          <w:sz w:val="24"/>
          <w:szCs w:val="24"/>
        </w:rPr>
        <w:t>Para Maia, “excepcionalmente ao empregador é dada a possibilidade de extinguir o contrato sem invocação de motivo algum, somente na constância do período probatório, findo este período, não poderá em momento algum o empregador afastar o trabalhador da sua empresa, por força d</w:t>
      </w:r>
      <w:r w:rsidR="00E92991" w:rsidRPr="00D3251E">
        <w:rPr>
          <w:rFonts w:ascii="Times New Roman" w:hAnsi="Times New Roman" w:cs="Times New Roman"/>
          <w:sz w:val="24"/>
          <w:szCs w:val="24"/>
        </w:rPr>
        <w:t>a lei laboral</w:t>
      </w:r>
      <w:r w:rsidRPr="00D3251E">
        <w:rPr>
          <w:rFonts w:ascii="Times New Roman" w:hAnsi="Times New Roman" w:cs="Times New Roman"/>
          <w:sz w:val="24"/>
          <w:szCs w:val="24"/>
        </w:rPr>
        <w:t>”</w:t>
      </w:r>
      <w:r w:rsidRPr="00D3251E">
        <w:rPr>
          <w:rStyle w:val="Refdenotaderodap"/>
          <w:rFonts w:ascii="Times New Roman" w:hAnsi="Times New Roman" w:cs="Times New Roman"/>
          <w:sz w:val="24"/>
          <w:szCs w:val="24"/>
        </w:rPr>
        <w:footnoteReference w:id="19"/>
      </w:r>
      <w:r w:rsidRPr="00D3251E">
        <w:rPr>
          <w:rFonts w:ascii="Times New Roman" w:hAnsi="Times New Roman" w:cs="Times New Roman"/>
          <w:sz w:val="24"/>
          <w:szCs w:val="24"/>
        </w:rPr>
        <w:t xml:space="preserve">. </w:t>
      </w:r>
      <w:r w:rsidR="00E92991" w:rsidRPr="00D3251E">
        <w:rPr>
          <w:rFonts w:ascii="Times New Roman" w:hAnsi="Times New Roman" w:cs="Times New Roman"/>
          <w:sz w:val="24"/>
          <w:szCs w:val="24"/>
        </w:rPr>
        <w:t>Com efeito</w:t>
      </w:r>
      <w:r w:rsidR="00C17871" w:rsidRPr="00D3251E">
        <w:rPr>
          <w:rFonts w:ascii="Times New Roman" w:hAnsi="Times New Roman" w:cs="Times New Roman"/>
          <w:sz w:val="24"/>
          <w:szCs w:val="24"/>
        </w:rPr>
        <w:t>, nos termos do artigo</w:t>
      </w:r>
      <w:r w:rsidRPr="00D3251E">
        <w:rPr>
          <w:rFonts w:ascii="Times New Roman" w:hAnsi="Times New Roman" w:cs="Times New Roman"/>
          <w:sz w:val="24"/>
          <w:szCs w:val="24"/>
        </w:rPr>
        <w:t xml:space="preserve"> </w:t>
      </w:r>
      <w:r w:rsidR="00E92991" w:rsidRPr="00D3251E">
        <w:rPr>
          <w:rFonts w:ascii="Times New Roman" w:hAnsi="Times New Roman" w:cs="Times New Roman"/>
          <w:sz w:val="24"/>
          <w:szCs w:val="24"/>
        </w:rPr>
        <w:t>50 da Lei do Trabalho, “</w:t>
      </w:r>
      <w:r w:rsidR="00E92991" w:rsidRPr="00D3251E">
        <w:rPr>
          <w:rFonts w:ascii="Times New Roman" w:hAnsi="Times New Roman" w:cs="Times New Roman"/>
          <w:i/>
          <w:sz w:val="24"/>
          <w:szCs w:val="24"/>
        </w:rPr>
        <w:t xml:space="preserve">No decurso do período probatório, salvo estipulação em contrário, qualquer das partes pode denunciar o contrato sem necessidade de invocação de justa causa e sem direito a indemnização. (…) </w:t>
      </w:r>
      <w:proofErr w:type="gramStart"/>
      <w:r w:rsidR="00E92991" w:rsidRPr="00D3251E">
        <w:rPr>
          <w:rFonts w:ascii="Times New Roman" w:hAnsi="Times New Roman" w:cs="Times New Roman"/>
          <w:i/>
          <w:sz w:val="24"/>
          <w:szCs w:val="24"/>
        </w:rPr>
        <w:t>qualquer</w:t>
      </w:r>
      <w:proofErr w:type="gramEnd"/>
      <w:r w:rsidR="00E92991" w:rsidRPr="00D3251E">
        <w:rPr>
          <w:rFonts w:ascii="Times New Roman" w:hAnsi="Times New Roman" w:cs="Times New Roman"/>
          <w:i/>
          <w:sz w:val="24"/>
          <w:szCs w:val="24"/>
        </w:rPr>
        <w:t xml:space="preserve"> dos contratantes obriga-se a dar um aviso prévio, por escrito, à contraparte, com antecedência mínima de 7 dias</w:t>
      </w:r>
      <w:r w:rsidR="00E92991" w:rsidRPr="00D3251E">
        <w:rPr>
          <w:rFonts w:ascii="Times New Roman" w:hAnsi="Times New Roman" w:cs="Times New Roman"/>
          <w:sz w:val="24"/>
          <w:szCs w:val="24"/>
        </w:rPr>
        <w:t>”.</w:t>
      </w:r>
    </w:p>
    <w:p w:rsidR="00D23142" w:rsidRPr="00D3251E" w:rsidRDefault="000D4F48" w:rsidP="00D3251E">
      <w:pPr>
        <w:pStyle w:val="Cabealho1"/>
        <w:rPr>
          <w:rFonts w:ascii="Times New Roman" w:hAnsi="Times New Roman" w:cs="Times New Roman"/>
          <w:color w:val="auto"/>
          <w:sz w:val="24"/>
          <w:szCs w:val="24"/>
        </w:rPr>
      </w:pPr>
      <w:bookmarkStart w:id="14" w:name="_Toc483776551"/>
      <w:r w:rsidRPr="00D3251E">
        <w:rPr>
          <w:rFonts w:ascii="Times New Roman" w:hAnsi="Times New Roman" w:cs="Times New Roman"/>
          <w:color w:val="auto"/>
          <w:sz w:val="24"/>
          <w:szCs w:val="24"/>
        </w:rPr>
        <w:t>CAPÍTULO IV: RESCISÃO POR QUALQUER DAS PARTES CONTRATANTES COM JUSTA CAUSA</w:t>
      </w:r>
      <w:bookmarkEnd w:id="14"/>
    </w:p>
    <w:p w:rsidR="001C3BD3" w:rsidRPr="00D3251E" w:rsidRDefault="001C3BD3" w:rsidP="00D3251E">
      <w:pPr>
        <w:pStyle w:val="Cabealho2"/>
        <w:rPr>
          <w:rFonts w:ascii="Times New Roman" w:hAnsi="Times New Roman" w:cs="Times New Roman"/>
          <w:color w:val="auto"/>
          <w:sz w:val="24"/>
          <w:szCs w:val="24"/>
        </w:rPr>
      </w:pPr>
      <w:bookmarkStart w:id="15" w:name="_Toc483776552"/>
      <w:r w:rsidRPr="00D3251E">
        <w:rPr>
          <w:rFonts w:ascii="Times New Roman" w:hAnsi="Times New Roman" w:cs="Times New Roman"/>
          <w:color w:val="auto"/>
          <w:sz w:val="24"/>
          <w:szCs w:val="24"/>
        </w:rPr>
        <w:t xml:space="preserve">4.1. </w:t>
      </w:r>
      <w:r w:rsidR="00E22EBA" w:rsidRPr="00D3251E">
        <w:rPr>
          <w:rFonts w:ascii="Times New Roman" w:hAnsi="Times New Roman" w:cs="Times New Roman"/>
          <w:color w:val="auto"/>
          <w:sz w:val="24"/>
          <w:szCs w:val="24"/>
        </w:rPr>
        <w:t>Aspectos gerais e Fundamento</w:t>
      </w:r>
      <w:bookmarkEnd w:id="15"/>
    </w:p>
    <w:p w:rsidR="00E92991" w:rsidRPr="00D3251E" w:rsidRDefault="00E92991" w:rsidP="00E92991">
      <w:pPr>
        <w:spacing w:after="0" w:line="240" w:lineRule="auto"/>
        <w:jc w:val="both"/>
        <w:rPr>
          <w:rFonts w:ascii="Times New Roman" w:hAnsi="Times New Roman" w:cs="Times New Roman"/>
          <w:b/>
          <w:sz w:val="24"/>
          <w:szCs w:val="24"/>
        </w:rPr>
      </w:pPr>
    </w:p>
    <w:p w:rsidR="00E92991" w:rsidRPr="00D3251E" w:rsidRDefault="00CD48F9" w:rsidP="00A430D3">
      <w:pPr>
        <w:spacing w:after="0" w:line="360" w:lineRule="auto"/>
        <w:ind w:firstLine="1418"/>
        <w:jc w:val="both"/>
        <w:rPr>
          <w:rFonts w:ascii="Times New Roman" w:hAnsi="Times New Roman" w:cs="Times New Roman"/>
          <w:sz w:val="24"/>
          <w:szCs w:val="24"/>
        </w:rPr>
      </w:pPr>
      <w:r w:rsidRPr="00D3251E">
        <w:rPr>
          <w:rFonts w:ascii="Times New Roman" w:hAnsi="Times New Roman" w:cs="Times New Roman"/>
          <w:sz w:val="24"/>
          <w:szCs w:val="24"/>
        </w:rPr>
        <w:t xml:space="preserve">Em </w:t>
      </w:r>
      <w:r w:rsidR="00A430D3" w:rsidRPr="00D3251E">
        <w:rPr>
          <w:rFonts w:ascii="Times New Roman" w:hAnsi="Times New Roman" w:cs="Times New Roman"/>
          <w:sz w:val="24"/>
          <w:szCs w:val="24"/>
        </w:rPr>
        <w:t>sentido amplo</w:t>
      </w:r>
      <w:r w:rsidRPr="00D3251E">
        <w:rPr>
          <w:rFonts w:ascii="Times New Roman" w:hAnsi="Times New Roman" w:cs="Times New Roman"/>
          <w:sz w:val="24"/>
          <w:szCs w:val="24"/>
        </w:rPr>
        <w:t>, rescisão, é a extinção do contrato por manifestação de vontade de uma das partes, válida, desde que para tal tenha fundamento na lei ou no próprio contrato</w:t>
      </w:r>
      <w:r w:rsidRPr="00D3251E">
        <w:rPr>
          <w:rStyle w:val="Refdenotaderodap"/>
          <w:rFonts w:ascii="Times New Roman" w:hAnsi="Times New Roman" w:cs="Times New Roman"/>
          <w:sz w:val="24"/>
          <w:szCs w:val="24"/>
        </w:rPr>
        <w:footnoteReference w:id="20"/>
      </w:r>
      <w:r w:rsidRPr="00D3251E">
        <w:rPr>
          <w:rFonts w:ascii="Times New Roman" w:hAnsi="Times New Roman" w:cs="Times New Roman"/>
          <w:sz w:val="24"/>
          <w:szCs w:val="24"/>
        </w:rPr>
        <w:t>.</w:t>
      </w:r>
    </w:p>
    <w:p w:rsidR="00CD48F9" w:rsidRPr="00D3251E" w:rsidRDefault="00A430D3" w:rsidP="00A430D3">
      <w:pPr>
        <w:spacing w:after="0" w:line="360" w:lineRule="auto"/>
        <w:ind w:firstLine="1418"/>
        <w:jc w:val="both"/>
        <w:rPr>
          <w:rFonts w:ascii="Times New Roman" w:hAnsi="Times New Roman" w:cs="Times New Roman"/>
          <w:sz w:val="24"/>
          <w:szCs w:val="24"/>
        </w:rPr>
      </w:pPr>
      <w:r w:rsidRPr="00D3251E">
        <w:rPr>
          <w:rFonts w:ascii="Times New Roman" w:hAnsi="Times New Roman" w:cs="Times New Roman"/>
          <w:sz w:val="24"/>
          <w:szCs w:val="24"/>
        </w:rPr>
        <w:t xml:space="preserve">No contexto laboral, </w:t>
      </w:r>
      <w:r w:rsidR="00E92991" w:rsidRPr="00D3251E">
        <w:rPr>
          <w:rFonts w:ascii="Times New Roman" w:hAnsi="Times New Roman" w:cs="Times New Roman"/>
          <w:sz w:val="24"/>
          <w:szCs w:val="24"/>
        </w:rPr>
        <w:t>segundo Alfredo, “</w:t>
      </w:r>
      <w:r w:rsidRPr="00D3251E">
        <w:rPr>
          <w:rFonts w:ascii="Times New Roman" w:hAnsi="Times New Roman" w:cs="Times New Roman"/>
          <w:sz w:val="24"/>
          <w:szCs w:val="24"/>
        </w:rPr>
        <w:t>a rescisão é entendida como uma forma de terminar os efeitos do contrato de trabalho em face de não cumprimento por uma das partes das obrigações acordadas com base no fundamento que por lei lhe confere esse direito, e que há-de constituir uma lesão provocada</w:t>
      </w:r>
      <w:r w:rsidR="00E92991" w:rsidRPr="00D3251E">
        <w:rPr>
          <w:rFonts w:ascii="Times New Roman" w:hAnsi="Times New Roman" w:cs="Times New Roman"/>
          <w:sz w:val="24"/>
          <w:szCs w:val="24"/>
        </w:rPr>
        <w:t>”</w:t>
      </w:r>
      <w:r w:rsidR="00E92991" w:rsidRPr="00D3251E">
        <w:rPr>
          <w:rStyle w:val="Refdenotaderodap"/>
          <w:rFonts w:ascii="Times New Roman" w:hAnsi="Times New Roman" w:cs="Times New Roman"/>
          <w:sz w:val="24"/>
          <w:szCs w:val="24"/>
        </w:rPr>
        <w:footnoteReference w:id="21"/>
      </w:r>
      <w:r w:rsidRPr="00D3251E">
        <w:rPr>
          <w:rFonts w:ascii="Times New Roman" w:hAnsi="Times New Roman" w:cs="Times New Roman"/>
          <w:sz w:val="24"/>
          <w:szCs w:val="24"/>
        </w:rPr>
        <w:t>.</w:t>
      </w:r>
    </w:p>
    <w:p w:rsidR="002A6A09" w:rsidRPr="00D3251E" w:rsidRDefault="001C3BD3" w:rsidP="00D3251E">
      <w:pPr>
        <w:pStyle w:val="Cabealho2"/>
        <w:rPr>
          <w:rFonts w:ascii="Times New Roman" w:hAnsi="Times New Roman" w:cs="Times New Roman"/>
          <w:color w:val="auto"/>
          <w:sz w:val="24"/>
          <w:szCs w:val="24"/>
        </w:rPr>
      </w:pPr>
      <w:bookmarkStart w:id="16" w:name="_Toc483776553"/>
      <w:r w:rsidRPr="00D3251E">
        <w:rPr>
          <w:rFonts w:ascii="Times New Roman" w:hAnsi="Times New Roman" w:cs="Times New Roman"/>
          <w:color w:val="auto"/>
          <w:sz w:val="24"/>
          <w:szCs w:val="24"/>
        </w:rPr>
        <w:t>4.2</w:t>
      </w:r>
      <w:r w:rsidR="002A6A09" w:rsidRPr="00D3251E">
        <w:rPr>
          <w:rFonts w:ascii="Times New Roman" w:hAnsi="Times New Roman" w:cs="Times New Roman"/>
          <w:color w:val="auto"/>
          <w:sz w:val="24"/>
          <w:szCs w:val="24"/>
        </w:rPr>
        <w:t>. Rescisão</w:t>
      </w:r>
      <w:r w:rsidRPr="00D3251E">
        <w:rPr>
          <w:rFonts w:ascii="Times New Roman" w:hAnsi="Times New Roman" w:cs="Times New Roman"/>
          <w:color w:val="auto"/>
          <w:sz w:val="24"/>
          <w:szCs w:val="24"/>
        </w:rPr>
        <w:t xml:space="preserve"> por </w:t>
      </w:r>
      <w:r w:rsidR="00E92991" w:rsidRPr="00D3251E">
        <w:rPr>
          <w:rFonts w:ascii="Times New Roman" w:hAnsi="Times New Roman" w:cs="Times New Roman"/>
          <w:color w:val="auto"/>
          <w:sz w:val="24"/>
          <w:szCs w:val="24"/>
        </w:rPr>
        <w:t>I</w:t>
      </w:r>
      <w:r w:rsidRPr="00D3251E">
        <w:rPr>
          <w:rFonts w:ascii="Times New Roman" w:hAnsi="Times New Roman" w:cs="Times New Roman"/>
          <w:color w:val="auto"/>
          <w:sz w:val="24"/>
          <w:szCs w:val="24"/>
        </w:rPr>
        <w:t>niciativa do</w:t>
      </w:r>
      <w:r w:rsidR="002A6A09" w:rsidRPr="00D3251E">
        <w:rPr>
          <w:rFonts w:ascii="Times New Roman" w:hAnsi="Times New Roman" w:cs="Times New Roman"/>
          <w:color w:val="auto"/>
          <w:sz w:val="24"/>
          <w:szCs w:val="24"/>
        </w:rPr>
        <w:t xml:space="preserve"> </w:t>
      </w:r>
      <w:r w:rsidR="00E92991" w:rsidRPr="00D3251E">
        <w:rPr>
          <w:rFonts w:ascii="Times New Roman" w:hAnsi="Times New Roman" w:cs="Times New Roman"/>
          <w:color w:val="auto"/>
          <w:sz w:val="24"/>
          <w:szCs w:val="24"/>
        </w:rPr>
        <w:t>T</w:t>
      </w:r>
      <w:r w:rsidR="002A6A09" w:rsidRPr="00D3251E">
        <w:rPr>
          <w:rFonts w:ascii="Times New Roman" w:hAnsi="Times New Roman" w:cs="Times New Roman"/>
          <w:color w:val="auto"/>
          <w:sz w:val="24"/>
          <w:szCs w:val="24"/>
        </w:rPr>
        <w:t>rabalhador</w:t>
      </w:r>
      <w:bookmarkEnd w:id="16"/>
    </w:p>
    <w:p w:rsidR="00A430D3" w:rsidRPr="00D3251E" w:rsidRDefault="00A430D3" w:rsidP="00E92991">
      <w:pPr>
        <w:spacing w:after="0" w:line="240" w:lineRule="auto"/>
        <w:jc w:val="both"/>
        <w:rPr>
          <w:rFonts w:ascii="Times New Roman" w:hAnsi="Times New Roman" w:cs="Times New Roman"/>
          <w:b/>
          <w:sz w:val="24"/>
          <w:szCs w:val="24"/>
        </w:rPr>
      </w:pPr>
    </w:p>
    <w:p w:rsidR="00E22EBA" w:rsidRPr="00D3251E" w:rsidRDefault="00E92991" w:rsidP="00E22EBA">
      <w:pPr>
        <w:spacing w:after="0" w:line="360" w:lineRule="auto"/>
        <w:ind w:firstLine="1418"/>
        <w:jc w:val="both"/>
        <w:rPr>
          <w:rFonts w:ascii="Times New Roman" w:hAnsi="Times New Roman" w:cs="Times New Roman"/>
          <w:sz w:val="24"/>
          <w:szCs w:val="24"/>
        </w:rPr>
      </w:pPr>
      <w:r w:rsidRPr="00D3251E">
        <w:rPr>
          <w:rFonts w:ascii="Times New Roman" w:hAnsi="Times New Roman" w:cs="Times New Roman"/>
          <w:sz w:val="24"/>
          <w:szCs w:val="24"/>
        </w:rPr>
        <w:t>Para Fernandes, “o</w:t>
      </w:r>
      <w:r w:rsidR="00A430D3" w:rsidRPr="00D3251E">
        <w:rPr>
          <w:rFonts w:ascii="Times New Roman" w:hAnsi="Times New Roman" w:cs="Times New Roman"/>
          <w:sz w:val="24"/>
          <w:szCs w:val="24"/>
        </w:rPr>
        <w:t xml:space="preserve"> trabalhador pode licitamente fazer extinguir o contrato de trabalho, ocorrendo justa causa, com fundamentos respeitantes ao empregador ou estranhos a este, porém, esta rescisão deve ser reduzida a escrito, onde nela devem const</w:t>
      </w:r>
      <w:r w:rsidR="00E22EBA" w:rsidRPr="00D3251E">
        <w:rPr>
          <w:rFonts w:ascii="Times New Roman" w:hAnsi="Times New Roman" w:cs="Times New Roman"/>
          <w:sz w:val="24"/>
          <w:szCs w:val="24"/>
        </w:rPr>
        <w:t>a</w:t>
      </w:r>
      <w:r w:rsidR="00A430D3" w:rsidRPr="00D3251E">
        <w:rPr>
          <w:rFonts w:ascii="Times New Roman" w:hAnsi="Times New Roman" w:cs="Times New Roman"/>
          <w:sz w:val="24"/>
          <w:szCs w:val="24"/>
        </w:rPr>
        <w:t>r os factos que a justific</w:t>
      </w:r>
      <w:r w:rsidR="00E22EBA" w:rsidRPr="00D3251E">
        <w:rPr>
          <w:rFonts w:ascii="Times New Roman" w:hAnsi="Times New Roman" w:cs="Times New Roman"/>
          <w:sz w:val="24"/>
          <w:szCs w:val="24"/>
        </w:rPr>
        <w:t>am</w:t>
      </w:r>
      <w:r w:rsidRPr="00D3251E">
        <w:rPr>
          <w:rFonts w:ascii="Times New Roman" w:hAnsi="Times New Roman" w:cs="Times New Roman"/>
          <w:sz w:val="24"/>
          <w:szCs w:val="24"/>
        </w:rPr>
        <w:t>”</w:t>
      </w:r>
      <w:r w:rsidRPr="00D3251E">
        <w:rPr>
          <w:rStyle w:val="Refdenotaderodap"/>
          <w:rFonts w:ascii="Times New Roman" w:hAnsi="Times New Roman" w:cs="Times New Roman"/>
          <w:sz w:val="24"/>
          <w:szCs w:val="24"/>
        </w:rPr>
        <w:footnoteReference w:id="22"/>
      </w:r>
      <w:r w:rsidR="00E22EBA" w:rsidRPr="00D3251E">
        <w:rPr>
          <w:rFonts w:ascii="Times New Roman" w:hAnsi="Times New Roman" w:cs="Times New Roman"/>
          <w:sz w:val="24"/>
          <w:szCs w:val="24"/>
        </w:rPr>
        <w:t>.</w:t>
      </w:r>
      <w:r w:rsidR="00A430D3" w:rsidRPr="00D3251E">
        <w:rPr>
          <w:rFonts w:ascii="Times New Roman" w:hAnsi="Times New Roman" w:cs="Times New Roman"/>
          <w:sz w:val="24"/>
          <w:szCs w:val="24"/>
        </w:rPr>
        <w:t xml:space="preserve"> </w:t>
      </w:r>
    </w:p>
    <w:p w:rsidR="00E22EBA" w:rsidRPr="00D3251E" w:rsidRDefault="00E22EBA" w:rsidP="00163325">
      <w:pPr>
        <w:spacing w:after="0" w:line="240" w:lineRule="auto"/>
        <w:jc w:val="both"/>
        <w:rPr>
          <w:rFonts w:ascii="Times New Roman" w:hAnsi="Times New Roman" w:cs="Times New Roman"/>
          <w:sz w:val="24"/>
          <w:szCs w:val="24"/>
        </w:rPr>
      </w:pPr>
    </w:p>
    <w:p w:rsidR="00163325" w:rsidRPr="00D3251E" w:rsidRDefault="00163325" w:rsidP="00163325">
      <w:pPr>
        <w:spacing w:after="0" w:line="240" w:lineRule="auto"/>
        <w:jc w:val="both"/>
        <w:rPr>
          <w:rFonts w:ascii="Times New Roman" w:hAnsi="Times New Roman" w:cs="Times New Roman"/>
          <w:sz w:val="24"/>
          <w:szCs w:val="24"/>
        </w:rPr>
      </w:pPr>
    </w:p>
    <w:p w:rsidR="002A6A09" w:rsidRPr="00D3251E" w:rsidRDefault="001C3BD3" w:rsidP="00D3251E">
      <w:pPr>
        <w:pStyle w:val="Cabealho2"/>
        <w:rPr>
          <w:rFonts w:ascii="Times New Roman" w:hAnsi="Times New Roman" w:cs="Times New Roman"/>
          <w:color w:val="auto"/>
          <w:sz w:val="24"/>
          <w:szCs w:val="24"/>
        </w:rPr>
      </w:pPr>
      <w:bookmarkStart w:id="17" w:name="_Toc483776554"/>
      <w:r w:rsidRPr="00D3251E">
        <w:rPr>
          <w:rFonts w:ascii="Times New Roman" w:hAnsi="Times New Roman" w:cs="Times New Roman"/>
          <w:color w:val="auto"/>
          <w:sz w:val="24"/>
          <w:szCs w:val="24"/>
        </w:rPr>
        <w:lastRenderedPageBreak/>
        <w:t>4.3</w:t>
      </w:r>
      <w:r w:rsidR="002A6A09" w:rsidRPr="00D3251E">
        <w:rPr>
          <w:rFonts w:ascii="Times New Roman" w:hAnsi="Times New Roman" w:cs="Times New Roman"/>
          <w:color w:val="auto"/>
          <w:sz w:val="24"/>
          <w:szCs w:val="24"/>
        </w:rPr>
        <w:t>. Rescisão</w:t>
      </w:r>
      <w:r w:rsidR="00E92991" w:rsidRPr="00D3251E">
        <w:rPr>
          <w:rFonts w:ascii="Times New Roman" w:hAnsi="Times New Roman" w:cs="Times New Roman"/>
          <w:color w:val="auto"/>
          <w:sz w:val="24"/>
          <w:szCs w:val="24"/>
        </w:rPr>
        <w:t xml:space="preserve"> por I</w:t>
      </w:r>
      <w:r w:rsidRPr="00D3251E">
        <w:rPr>
          <w:rFonts w:ascii="Times New Roman" w:hAnsi="Times New Roman" w:cs="Times New Roman"/>
          <w:color w:val="auto"/>
          <w:sz w:val="24"/>
          <w:szCs w:val="24"/>
        </w:rPr>
        <w:t>niciativa do</w:t>
      </w:r>
      <w:r w:rsidR="00E92991" w:rsidRPr="00D3251E">
        <w:rPr>
          <w:rFonts w:ascii="Times New Roman" w:hAnsi="Times New Roman" w:cs="Times New Roman"/>
          <w:color w:val="auto"/>
          <w:sz w:val="24"/>
          <w:szCs w:val="24"/>
        </w:rPr>
        <w:t xml:space="preserve"> E</w:t>
      </w:r>
      <w:r w:rsidR="002A6A09" w:rsidRPr="00D3251E">
        <w:rPr>
          <w:rFonts w:ascii="Times New Roman" w:hAnsi="Times New Roman" w:cs="Times New Roman"/>
          <w:color w:val="auto"/>
          <w:sz w:val="24"/>
          <w:szCs w:val="24"/>
        </w:rPr>
        <w:t>mpregador</w:t>
      </w:r>
      <w:r w:rsidR="00C17871" w:rsidRPr="00D3251E">
        <w:rPr>
          <w:rFonts w:ascii="Times New Roman" w:hAnsi="Times New Roman" w:cs="Times New Roman"/>
          <w:color w:val="auto"/>
          <w:sz w:val="24"/>
          <w:szCs w:val="24"/>
        </w:rPr>
        <w:t xml:space="preserve"> com Aviso Prévio</w:t>
      </w:r>
      <w:bookmarkEnd w:id="17"/>
    </w:p>
    <w:p w:rsidR="00A430D3" w:rsidRPr="00D3251E" w:rsidRDefault="00A430D3" w:rsidP="00C17871">
      <w:pPr>
        <w:spacing w:after="0" w:line="240" w:lineRule="auto"/>
        <w:jc w:val="both"/>
        <w:rPr>
          <w:rFonts w:ascii="Times New Roman" w:hAnsi="Times New Roman" w:cs="Times New Roman"/>
          <w:b/>
          <w:sz w:val="24"/>
          <w:szCs w:val="24"/>
        </w:rPr>
      </w:pPr>
    </w:p>
    <w:p w:rsidR="00A430D3" w:rsidRPr="00D3251E" w:rsidRDefault="00C17871" w:rsidP="00C17871">
      <w:pPr>
        <w:spacing w:after="0" w:line="240" w:lineRule="auto"/>
        <w:ind w:firstLine="1418"/>
        <w:jc w:val="both"/>
        <w:rPr>
          <w:rFonts w:ascii="Times New Roman" w:hAnsi="Times New Roman" w:cs="Times New Roman"/>
          <w:sz w:val="24"/>
          <w:szCs w:val="24"/>
        </w:rPr>
      </w:pPr>
      <w:r w:rsidRPr="00D3251E">
        <w:rPr>
          <w:rFonts w:ascii="Times New Roman" w:hAnsi="Times New Roman" w:cs="Times New Roman"/>
          <w:sz w:val="24"/>
          <w:szCs w:val="24"/>
        </w:rPr>
        <w:t>De conformidade com o n.º1 do artigo 130 da Lei de Trabalho, “</w:t>
      </w:r>
      <w:r w:rsidRPr="00D3251E">
        <w:rPr>
          <w:rFonts w:ascii="Times New Roman" w:hAnsi="Times New Roman" w:cs="Times New Roman"/>
          <w:i/>
          <w:sz w:val="24"/>
          <w:szCs w:val="24"/>
        </w:rPr>
        <w:t xml:space="preserve">o empregador pode rescindir um ou mais </w:t>
      </w:r>
      <w:proofErr w:type="spellStart"/>
      <w:r w:rsidRPr="00D3251E">
        <w:rPr>
          <w:rFonts w:ascii="Times New Roman" w:hAnsi="Times New Roman" w:cs="Times New Roman"/>
          <w:i/>
          <w:sz w:val="24"/>
          <w:szCs w:val="24"/>
        </w:rPr>
        <w:t>contratos</w:t>
      </w:r>
      <w:proofErr w:type="spellEnd"/>
      <w:r w:rsidRPr="00D3251E">
        <w:rPr>
          <w:rFonts w:ascii="Times New Roman" w:hAnsi="Times New Roman" w:cs="Times New Roman"/>
          <w:i/>
          <w:sz w:val="24"/>
          <w:szCs w:val="24"/>
        </w:rPr>
        <w:t xml:space="preserve"> de trabalho, com aviso prévio, desde que essa medida se funde em motivos estruturais, tecnológicos, ou de mercado e se mostre essencial à competitividade, saneamento económico, reorganização administrativa ou produtiva da empresa</w:t>
      </w:r>
      <w:r w:rsidRPr="00D3251E">
        <w:rPr>
          <w:rFonts w:ascii="Times New Roman" w:hAnsi="Times New Roman" w:cs="Times New Roman"/>
          <w:sz w:val="24"/>
          <w:szCs w:val="24"/>
        </w:rPr>
        <w:t>”.</w:t>
      </w:r>
    </w:p>
    <w:p w:rsidR="00C17871" w:rsidRPr="00D3251E" w:rsidRDefault="00C17871" w:rsidP="00C17871">
      <w:pPr>
        <w:spacing w:after="0" w:line="240" w:lineRule="auto"/>
        <w:ind w:firstLine="1418"/>
        <w:jc w:val="both"/>
        <w:rPr>
          <w:rFonts w:ascii="Times New Roman" w:hAnsi="Times New Roman" w:cs="Times New Roman"/>
          <w:sz w:val="24"/>
          <w:szCs w:val="24"/>
        </w:rPr>
      </w:pPr>
      <w:r w:rsidRPr="00D3251E">
        <w:rPr>
          <w:rFonts w:ascii="Times New Roman" w:hAnsi="Times New Roman" w:cs="Times New Roman"/>
          <w:sz w:val="24"/>
          <w:szCs w:val="24"/>
        </w:rPr>
        <w:t>Entretanto, o n.º 2 do preceito acima referenciado estabelece que, consideram-se, designadamente:</w:t>
      </w:r>
    </w:p>
    <w:p w:rsidR="00C17871" w:rsidRPr="00D3251E" w:rsidRDefault="00C17871" w:rsidP="00C17871">
      <w:pPr>
        <w:spacing w:after="0" w:line="240" w:lineRule="auto"/>
        <w:ind w:firstLine="1418"/>
        <w:jc w:val="both"/>
        <w:rPr>
          <w:rFonts w:ascii="Times New Roman" w:hAnsi="Times New Roman" w:cs="Times New Roman"/>
          <w:i/>
          <w:sz w:val="24"/>
          <w:szCs w:val="24"/>
        </w:rPr>
      </w:pPr>
      <w:r w:rsidRPr="00D3251E">
        <w:rPr>
          <w:rFonts w:ascii="Times New Roman" w:hAnsi="Times New Roman" w:cs="Times New Roman"/>
          <w:i/>
          <w:sz w:val="24"/>
          <w:szCs w:val="24"/>
        </w:rPr>
        <w:t>a) Motivos estruturais: os que se reportam à reorganização ou reestruturação da produção, à mudança de actividade ou à falta de recursos económicos e financeiros de que poderá resultar um excesso de postos de trabalho;</w:t>
      </w:r>
    </w:p>
    <w:p w:rsidR="00C17871" w:rsidRPr="00D3251E" w:rsidRDefault="00C17871" w:rsidP="00C17871">
      <w:pPr>
        <w:spacing w:after="0" w:line="240" w:lineRule="auto"/>
        <w:ind w:firstLine="1418"/>
        <w:jc w:val="both"/>
        <w:rPr>
          <w:rFonts w:ascii="Times New Roman" w:hAnsi="Times New Roman" w:cs="Times New Roman"/>
          <w:i/>
          <w:sz w:val="24"/>
          <w:szCs w:val="24"/>
        </w:rPr>
      </w:pPr>
      <w:r w:rsidRPr="00D3251E">
        <w:rPr>
          <w:rFonts w:ascii="Times New Roman" w:hAnsi="Times New Roman" w:cs="Times New Roman"/>
          <w:i/>
          <w:sz w:val="24"/>
          <w:szCs w:val="24"/>
        </w:rPr>
        <w:t>b) Motivos tecnológicos: os referentes à introdução de nova tecnologia, novos processos ou métodos de trabalho ou à informatização de serviços que pode obrigar à redução de pessoal;</w:t>
      </w:r>
    </w:p>
    <w:p w:rsidR="00C17871" w:rsidRPr="00D3251E" w:rsidRDefault="00C17871" w:rsidP="00C17871">
      <w:pPr>
        <w:spacing w:after="0" w:line="240" w:lineRule="auto"/>
        <w:ind w:firstLine="1418"/>
        <w:jc w:val="both"/>
        <w:rPr>
          <w:rFonts w:ascii="Times New Roman" w:hAnsi="Times New Roman" w:cs="Times New Roman"/>
          <w:sz w:val="24"/>
          <w:szCs w:val="24"/>
        </w:rPr>
      </w:pPr>
      <w:r w:rsidRPr="00D3251E">
        <w:rPr>
          <w:rFonts w:ascii="Times New Roman" w:hAnsi="Times New Roman" w:cs="Times New Roman"/>
          <w:i/>
          <w:sz w:val="24"/>
          <w:szCs w:val="24"/>
        </w:rPr>
        <w:t>c) Motivos de mercado: aqueles que têm a ver com dificuldades de colocação dos bens ou serviços no mercado ou com a redução da actividade da empresa</w:t>
      </w:r>
      <w:r w:rsidRPr="00D3251E">
        <w:rPr>
          <w:rFonts w:ascii="Times New Roman" w:hAnsi="Times New Roman" w:cs="Times New Roman"/>
          <w:sz w:val="24"/>
          <w:szCs w:val="24"/>
        </w:rPr>
        <w:t>.</w:t>
      </w:r>
    </w:p>
    <w:p w:rsidR="00D3251E" w:rsidRPr="00D3251E" w:rsidRDefault="00D3251E" w:rsidP="00C17871">
      <w:pPr>
        <w:spacing w:after="0" w:line="240" w:lineRule="auto"/>
        <w:ind w:firstLine="1418"/>
        <w:jc w:val="both"/>
        <w:rPr>
          <w:rFonts w:ascii="Times New Roman" w:hAnsi="Times New Roman" w:cs="Times New Roman"/>
          <w:sz w:val="24"/>
          <w:szCs w:val="24"/>
        </w:rPr>
      </w:pPr>
    </w:p>
    <w:p w:rsidR="002A6A09" w:rsidRPr="00D3251E" w:rsidRDefault="00D3251E" w:rsidP="00D3251E">
      <w:pPr>
        <w:pStyle w:val="Cabealho2"/>
        <w:rPr>
          <w:rFonts w:ascii="Times New Roman" w:hAnsi="Times New Roman" w:cs="Times New Roman"/>
          <w:color w:val="auto"/>
          <w:sz w:val="24"/>
          <w:szCs w:val="24"/>
        </w:rPr>
      </w:pPr>
      <w:bookmarkStart w:id="18" w:name="_Toc483776555"/>
      <w:r w:rsidRPr="00D3251E">
        <w:rPr>
          <w:rFonts w:ascii="Times New Roman" w:hAnsi="Times New Roman" w:cs="Times New Roman"/>
          <w:color w:val="auto"/>
          <w:sz w:val="24"/>
          <w:szCs w:val="24"/>
        </w:rPr>
        <w:t>4.4</w:t>
      </w:r>
      <w:r w:rsidR="00E22EBA" w:rsidRPr="00D3251E">
        <w:rPr>
          <w:rFonts w:ascii="Times New Roman" w:hAnsi="Times New Roman" w:cs="Times New Roman"/>
          <w:color w:val="auto"/>
          <w:sz w:val="24"/>
          <w:szCs w:val="24"/>
        </w:rPr>
        <w:t>. Formalidades</w:t>
      </w:r>
      <w:bookmarkEnd w:id="18"/>
    </w:p>
    <w:p w:rsidR="00C17005" w:rsidRPr="00D3251E" w:rsidRDefault="00C17005" w:rsidP="00C17005">
      <w:pPr>
        <w:spacing w:after="0" w:line="240" w:lineRule="auto"/>
        <w:jc w:val="both"/>
        <w:rPr>
          <w:rFonts w:ascii="Times New Roman" w:hAnsi="Times New Roman" w:cs="Times New Roman"/>
          <w:b/>
          <w:sz w:val="24"/>
          <w:szCs w:val="24"/>
        </w:rPr>
      </w:pPr>
    </w:p>
    <w:p w:rsidR="00E22EBA" w:rsidRPr="00D3251E" w:rsidRDefault="00E22EBA" w:rsidP="00E22EBA">
      <w:pPr>
        <w:spacing w:after="0" w:line="360" w:lineRule="auto"/>
        <w:ind w:firstLine="1418"/>
        <w:jc w:val="both"/>
        <w:rPr>
          <w:rFonts w:ascii="Times New Roman" w:hAnsi="Times New Roman" w:cs="Times New Roman"/>
          <w:sz w:val="24"/>
          <w:szCs w:val="24"/>
        </w:rPr>
      </w:pPr>
      <w:r w:rsidRPr="00D3251E">
        <w:rPr>
          <w:rFonts w:ascii="Times New Roman" w:hAnsi="Times New Roman" w:cs="Times New Roman"/>
          <w:sz w:val="24"/>
          <w:szCs w:val="24"/>
        </w:rPr>
        <w:t>Quando a rescisão seja por iniciativa do trabalhador, esta deve ser comunicada ao empregador, com uma antecedência mínima de sete (7) dias</w:t>
      </w:r>
      <w:r w:rsidR="00C17871" w:rsidRPr="00D3251E">
        <w:rPr>
          <w:rStyle w:val="Refdenotaderodap"/>
          <w:rFonts w:ascii="Times New Roman" w:hAnsi="Times New Roman" w:cs="Times New Roman"/>
          <w:sz w:val="24"/>
          <w:szCs w:val="24"/>
        </w:rPr>
        <w:footnoteReference w:id="23"/>
      </w:r>
      <w:r w:rsidRPr="00D3251E">
        <w:rPr>
          <w:rFonts w:ascii="Times New Roman" w:hAnsi="Times New Roman" w:cs="Times New Roman"/>
          <w:sz w:val="24"/>
          <w:szCs w:val="24"/>
        </w:rPr>
        <w:t>.</w:t>
      </w:r>
    </w:p>
    <w:p w:rsidR="00E22EBA" w:rsidRPr="00D3251E" w:rsidRDefault="00E22EBA" w:rsidP="00E22EBA">
      <w:pPr>
        <w:spacing w:after="0" w:line="360" w:lineRule="auto"/>
        <w:ind w:firstLine="1418"/>
        <w:jc w:val="both"/>
        <w:rPr>
          <w:rFonts w:ascii="Times New Roman" w:hAnsi="Times New Roman" w:cs="Times New Roman"/>
          <w:sz w:val="24"/>
          <w:szCs w:val="24"/>
        </w:rPr>
      </w:pPr>
      <w:r w:rsidRPr="00D3251E">
        <w:rPr>
          <w:rFonts w:ascii="Times New Roman" w:hAnsi="Times New Roman" w:cs="Times New Roman"/>
          <w:sz w:val="24"/>
          <w:szCs w:val="24"/>
        </w:rPr>
        <w:t xml:space="preserve">Quando violado este prazo, </w:t>
      </w:r>
      <w:r w:rsidR="002A49B7" w:rsidRPr="00D3251E">
        <w:rPr>
          <w:rFonts w:ascii="Times New Roman" w:hAnsi="Times New Roman" w:cs="Times New Roman"/>
          <w:sz w:val="24"/>
          <w:szCs w:val="24"/>
        </w:rPr>
        <w:t>segundo Antunes, “</w:t>
      </w:r>
      <w:r w:rsidRPr="00D3251E">
        <w:rPr>
          <w:rFonts w:ascii="Times New Roman" w:hAnsi="Times New Roman" w:cs="Times New Roman"/>
          <w:sz w:val="24"/>
          <w:szCs w:val="24"/>
        </w:rPr>
        <w:t>o trabalhador deve pagar ao empregador um multa correspondente a vinte (20) dias de salário a deduzir da indemnização a que tem direito no caso de rescisão do contrato com evocação de justa causa</w:t>
      </w:r>
      <w:r w:rsidR="002A49B7" w:rsidRPr="00D3251E">
        <w:rPr>
          <w:rFonts w:ascii="Times New Roman" w:hAnsi="Times New Roman" w:cs="Times New Roman"/>
          <w:sz w:val="24"/>
          <w:szCs w:val="24"/>
        </w:rPr>
        <w:t>”</w:t>
      </w:r>
      <w:r w:rsidR="002A49B7" w:rsidRPr="00D3251E">
        <w:rPr>
          <w:rStyle w:val="Refdenotaderodap"/>
          <w:rFonts w:ascii="Times New Roman" w:hAnsi="Times New Roman" w:cs="Times New Roman"/>
          <w:sz w:val="24"/>
          <w:szCs w:val="24"/>
        </w:rPr>
        <w:footnoteReference w:id="24"/>
      </w:r>
      <w:r w:rsidR="002A49B7" w:rsidRPr="00D3251E">
        <w:rPr>
          <w:rFonts w:ascii="Times New Roman" w:hAnsi="Times New Roman" w:cs="Times New Roman"/>
          <w:sz w:val="24"/>
          <w:szCs w:val="24"/>
        </w:rPr>
        <w:t>.</w:t>
      </w:r>
    </w:p>
    <w:p w:rsidR="002A6A09" w:rsidRPr="00D3251E" w:rsidRDefault="00D3251E" w:rsidP="00D3251E">
      <w:pPr>
        <w:pStyle w:val="Cabealho2"/>
        <w:rPr>
          <w:rFonts w:ascii="Times New Roman" w:hAnsi="Times New Roman" w:cs="Times New Roman"/>
          <w:color w:val="auto"/>
          <w:sz w:val="24"/>
          <w:szCs w:val="24"/>
        </w:rPr>
      </w:pPr>
      <w:bookmarkStart w:id="19" w:name="_Toc483776556"/>
      <w:r w:rsidRPr="00D3251E">
        <w:rPr>
          <w:rFonts w:ascii="Times New Roman" w:hAnsi="Times New Roman" w:cs="Times New Roman"/>
          <w:color w:val="auto"/>
          <w:sz w:val="24"/>
          <w:szCs w:val="24"/>
        </w:rPr>
        <w:t>4.5. Indeminização ao T</w:t>
      </w:r>
      <w:r w:rsidR="002A6A09" w:rsidRPr="00D3251E">
        <w:rPr>
          <w:rFonts w:ascii="Times New Roman" w:hAnsi="Times New Roman" w:cs="Times New Roman"/>
          <w:color w:val="auto"/>
          <w:sz w:val="24"/>
          <w:szCs w:val="24"/>
        </w:rPr>
        <w:t>rabalhador</w:t>
      </w:r>
      <w:bookmarkEnd w:id="19"/>
    </w:p>
    <w:p w:rsidR="00C17005" w:rsidRPr="00D3251E" w:rsidRDefault="00C17005" w:rsidP="00C17005">
      <w:pPr>
        <w:spacing w:after="0" w:line="240" w:lineRule="auto"/>
        <w:jc w:val="both"/>
        <w:rPr>
          <w:rFonts w:ascii="Times New Roman" w:hAnsi="Times New Roman" w:cs="Times New Roman"/>
          <w:b/>
          <w:sz w:val="24"/>
          <w:szCs w:val="24"/>
        </w:rPr>
      </w:pPr>
    </w:p>
    <w:p w:rsidR="00325DE3" w:rsidRPr="00D3251E" w:rsidRDefault="00325DE3" w:rsidP="00325DE3">
      <w:pPr>
        <w:spacing w:after="0" w:line="360" w:lineRule="auto"/>
        <w:ind w:firstLine="1418"/>
        <w:jc w:val="both"/>
        <w:rPr>
          <w:rFonts w:ascii="Times New Roman" w:hAnsi="Times New Roman" w:cs="Times New Roman"/>
          <w:sz w:val="24"/>
          <w:szCs w:val="24"/>
        </w:rPr>
      </w:pPr>
      <w:r w:rsidRPr="00D3251E">
        <w:rPr>
          <w:rFonts w:ascii="Times New Roman" w:hAnsi="Times New Roman" w:cs="Times New Roman"/>
          <w:sz w:val="24"/>
          <w:szCs w:val="24"/>
        </w:rPr>
        <w:t>Nos t</w:t>
      </w:r>
      <w:r w:rsidR="002A49B7" w:rsidRPr="00D3251E">
        <w:rPr>
          <w:rFonts w:ascii="Times New Roman" w:hAnsi="Times New Roman" w:cs="Times New Roman"/>
          <w:sz w:val="24"/>
          <w:szCs w:val="24"/>
        </w:rPr>
        <w:t xml:space="preserve">ermos do n.º 10 do artigo 127, </w:t>
      </w:r>
      <w:r w:rsidRPr="00D3251E">
        <w:rPr>
          <w:rFonts w:ascii="Times New Roman" w:hAnsi="Times New Roman" w:cs="Times New Roman"/>
          <w:sz w:val="24"/>
          <w:szCs w:val="24"/>
        </w:rPr>
        <w:t xml:space="preserve">n.º 4 do artigo 128 </w:t>
      </w:r>
      <w:r w:rsidR="002A49B7" w:rsidRPr="00D3251E">
        <w:rPr>
          <w:rFonts w:ascii="Times New Roman" w:hAnsi="Times New Roman" w:cs="Times New Roman"/>
          <w:sz w:val="24"/>
          <w:szCs w:val="24"/>
        </w:rPr>
        <w:t xml:space="preserve">e n.º 3 e 4 </w:t>
      </w:r>
      <w:proofErr w:type="gramStart"/>
      <w:r w:rsidR="002A49B7" w:rsidRPr="00D3251E">
        <w:rPr>
          <w:rFonts w:ascii="Times New Roman" w:hAnsi="Times New Roman" w:cs="Times New Roman"/>
          <w:sz w:val="24"/>
          <w:szCs w:val="24"/>
        </w:rPr>
        <w:t xml:space="preserve">ambos do artigo 130 </w:t>
      </w:r>
      <w:r w:rsidRPr="00D3251E">
        <w:rPr>
          <w:rFonts w:ascii="Times New Roman" w:hAnsi="Times New Roman" w:cs="Times New Roman"/>
          <w:sz w:val="24"/>
          <w:szCs w:val="24"/>
        </w:rPr>
        <w:t>da Lei do Trabalho, a indemnização devida ao trabalhador é calculada</w:t>
      </w:r>
      <w:proofErr w:type="gramEnd"/>
      <w:r w:rsidRPr="00D3251E">
        <w:rPr>
          <w:rFonts w:ascii="Times New Roman" w:hAnsi="Times New Roman" w:cs="Times New Roman"/>
          <w:sz w:val="24"/>
          <w:szCs w:val="24"/>
        </w:rPr>
        <w:t xml:space="preserve"> com base na antiguidade do trabalhador e se conta a partir da data de sua admissão até à data da cessação do respectivo contrato de trabalho.</w:t>
      </w:r>
    </w:p>
    <w:p w:rsidR="0059271E" w:rsidRPr="00D3251E" w:rsidRDefault="00325DE3" w:rsidP="00D3251E">
      <w:pPr>
        <w:spacing w:after="0" w:line="360" w:lineRule="auto"/>
        <w:ind w:firstLine="1418"/>
        <w:jc w:val="both"/>
        <w:rPr>
          <w:rFonts w:ascii="Times New Roman" w:hAnsi="Times New Roman" w:cs="Times New Roman"/>
          <w:sz w:val="24"/>
          <w:szCs w:val="24"/>
        </w:rPr>
      </w:pPr>
      <w:r w:rsidRPr="00D3251E">
        <w:rPr>
          <w:rFonts w:ascii="Times New Roman" w:hAnsi="Times New Roman" w:cs="Times New Roman"/>
          <w:sz w:val="24"/>
          <w:szCs w:val="24"/>
        </w:rPr>
        <w:t xml:space="preserve">No que tange a indemnização, nos </w:t>
      </w:r>
      <w:proofErr w:type="spellStart"/>
      <w:r w:rsidRPr="00D3251E">
        <w:rPr>
          <w:rFonts w:ascii="Times New Roman" w:hAnsi="Times New Roman" w:cs="Times New Roman"/>
          <w:sz w:val="24"/>
          <w:szCs w:val="24"/>
        </w:rPr>
        <w:t>contratos</w:t>
      </w:r>
      <w:proofErr w:type="spellEnd"/>
      <w:r w:rsidRPr="00D3251E">
        <w:rPr>
          <w:rFonts w:ascii="Times New Roman" w:hAnsi="Times New Roman" w:cs="Times New Roman"/>
          <w:sz w:val="24"/>
          <w:szCs w:val="24"/>
        </w:rPr>
        <w:t xml:space="preserve"> de trabalho a tempo indeterminado, a indemnização corresponde a 45 dias de salário por cada ano de serviço; e nos </w:t>
      </w:r>
      <w:proofErr w:type="spellStart"/>
      <w:r w:rsidRPr="00D3251E">
        <w:rPr>
          <w:rFonts w:ascii="Times New Roman" w:hAnsi="Times New Roman" w:cs="Times New Roman"/>
          <w:sz w:val="24"/>
          <w:szCs w:val="24"/>
        </w:rPr>
        <w:t>contratos</w:t>
      </w:r>
      <w:proofErr w:type="spellEnd"/>
      <w:r w:rsidRPr="00D3251E">
        <w:rPr>
          <w:rFonts w:ascii="Times New Roman" w:hAnsi="Times New Roman" w:cs="Times New Roman"/>
          <w:sz w:val="24"/>
          <w:szCs w:val="24"/>
        </w:rPr>
        <w:t xml:space="preserve"> de trabalho a termo certo, a indemnização corresponde às remunerações que se venceriam entre a data da cessação e o fim do prazo do contrato.</w:t>
      </w:r>
      <w:r w:rsidR="0059271E" w:rsidRPr="00D3251E">
        <w:rPr>
          <w:rFonts w:ascii="Times New Roman" w:hAnsi="Times New Roman" w:cs="Times New Roman"/>
          <w:sz w:val="24"/>
          <w:szCs w:val="24"/>
        </w:rPr>
        <w:br w:type="page"/>
      </w:r>
    </w:p>
    <w:p w:rsidR="00B50923" w:rsidRPr="00D3251E" w:rsidRDefault="00C17005" w:rsidP="00D3251E">
      <w:pPr>
        <w:pStyle w:val="Cabealho1"/>
        <w:rPr>
          <w:rFonts w:ascii="Times New Roman" w:hAnsi="Times New Roman" w:cs="Times New Roman"/>
          <w:color w:val="auto"/>
          <w:sz w:val="24"/>
          <w:szCs w:val="24"/>
        </w:rPr>
      </w:pPr>
      <w:bookmarkStart w:id="20" w:name="_Toc483776557"/>
      <w:r w:rsidRPr="00D3251E">
        <w:rPr>
          <w:rFonts w:ascii="Times New Roman" w:hAnsi="Times New Roman" w:cs="Times New Roman"/>
          <w:color w:val="auto"/>
          <w:sz w:val="24"/>
          <w:szCs w:val="24"/>
        </w:rPr>
        <w:lastRenderedPageBreak/>
        <w:t>CONCLUSÃO</w:t>
      </w:r>
      <w:bookmarkEnd w:id="20"/>
    </w:p>
    <w:p w:rsidR="00C17005" w:rsidRPr="00D3251E" w:rsidRDefault="00C17005" w:rsidP="00C17005">
      <w:pPr>
        <w:spacing w:after="0" w:line="240" w:lineRule="auto"/>
        <w:jc w:val="both"/>
        <w:rPr>
          <w:rFonts w:ascii="Times New Roman" w:hAnsi="Times New Roman" w:cs="Times New Roman"/>
          <w:b/>
          <w:sz w:val="24"/>
          <w:szCs w:val="24"/>
        </w:rPr>
      </w:pPr>
    </w:p>
    <w:p w:rsidR="0059271E" w:rsidRPr="00D3251E" w:rsidRDefault="000D1E31" w:rsidP="000D1E31">
      <w:pPr>
        <w:spacing w:after="0" w:line="360" w:lineRule="auto"/>
        <w:ind w:firstLine="1418"/>
        <w:jc w:val="both"/>
        <w:rPr>
          <w:rFonts w:ascii="Times New Roman" w:hAnsi="Times New Roman" w:cs="Times New Roman"/>
          <w:sz w:val="24"/>
          <w:szCs w:val="24"/>
        </w:rPr>
      </w:pPr>
      <w:r w:rsidRPr="00D3251E">
        <w:rPr>
          <w:rFonts w:ascii="Times New Roman" w:hAnsi="Times New Roman" w:cs="Times New Roman"/>
          <w:sz w:val="24"/>
          <w:szCs w:val="24"/>
        </w:rPr>
        <w:t>Chegado a este ponto, concluímos que no ordenamento jurídico moçambicano existem quatro (49 formas de extinção do contrato de trabalho, nomeadamente</w:t>
      </w:r>
      <w:r w:rsidR="00C17005" w:rsidRPr="00D3251E">
        <w:rPr>
          <w:rFonts w:ascii="Times New Roman" w:hAnsi="Times New Roman" w:cs="Times New Roman"/>
          <w:sz w:val="24"/>
          <w:szCs w:val="24"/>
        </w:rPr>
        <w:t xml:space="preserve">: a </w:t>
      </w:r>
      <w:r w:rsidRPr="00D3251E">
        <w:rPr>
          <w:rFonts w:ascii="Times New Roman" w:hAnsi="Times New Roman" w:cs="Times New Roman"/>
          <w:sz w:val="24"/>
          <w:szCs w:val="24"/>
        </w:rPr>
        <w:t>caducidade, prevista no artigo 125 da Lei do Trabalho, que extingue o contrato por efeito jurídico do decurso de tempo ou por alguma vicissitude que impeça a prestação definitiv</w:t>
      </w:r>
      <w:r w:rsidR="00C17005" w:rsidRPr="00D3251E">
        <w:rPr>
          <w:rFonts w:ascii="Times New Roman" w:hAnsi="Times New Roman" w:cs="Times New Roman"/>
          <w:sz w:val="24"/>
          <w:szCs w:val="24"/>
        </w:rPr>
        <w:t xml:space="preserve">a de dar ou receber o trabalho; </w:t>
      </w:r>
      <w:r w:rsidRPr="00D3251E">
        <w:rPr>
          <w:rFonts w:ascii="Times New Roman" w:hAnsi="Times New Roman" w:cs="Times New Roman"/>
          <w:sz w:val="24"/>
          <w:szCs w:val="24"/>
        </w:rPr>
        <w:t>o acordo revogatório, previsto no artigo 126 da lei laboral, que cessa o contra</w:t>
      </w:r>
      <w:r w:rsidR="00C17005" w:rsidRPr="00D3251E">
        <w:rPr>
          <w:rFonts w:ascii="Times New Roman" w:hAnsi="Times New Roman" w:cs="Times New Roman"/>
          <w:sz w:val="24"/>
          <w:szCs w:val="24"/>
        </w:rPr>
        <w:t xml:space="preserve">to por mútuo acordo das partes; </w:t>
      </w:r>
      <w:r w:rsidRPr="00D3251E">
        <w:rPr>
          <w:rFonts w:ascii="Times New Roman" w:hAnsi="Times New Roman" w:cs="Times New Roman"/>
          <w:sz w:val="24"/>
          <w:szCs w:val="24"/>
        </w:rPr>
        <w:t>a denúncia, prevista nos artigos 129 e 50 ambos da lei do trabalho, que pode ser por iniciativa do trabalhador ou por iniciativa do empregador, e consubstancia-se numa manifestação unilateral e discricionária de vontade de uma das partes, produzindo-se os respectivos efeitos extintivos do contrato apenas para o futuro</w:t>
      </w:r>
      <w:r w:rsidR="00C17005" w:rsidRPr="00D3251E">
        <w:rPr>
          <w:rFonts w:ascii="Times New Roman" w:hAnsi="Times New Roman" w:cs="Times New Roman"/>
          <w:sz w:val="24"/>
          <w:szCs w:val="24"/>
        </w:rPr>
        <w:t>; e</w:t>
      </w:r>
      <w:r w:rsidRPr="00D3251E">
        <w:rPr>
          <w:rFonts w:ascii="Times New Roman" w:hAnsi="Times New Roman" w:cs="Times New Roman"/>
          <w:sz w:val="24"/>
          <w:szCs w:val="24"/>
        </w:rPr>
        <w:t xml:space="preserve"> a rescisão por qualquer das partes com justa causa, </w:t>
      </w:r>
      <w:r w:rsidR="00C17005" w:rsidRPr="00D3251E">
        <w:rPr>
          <w:rFonts w:ascii="Times New Roman" w:hAnsi="Times New Roman" w:cs="Times New Roman"/>
          <w:sz w:val="24"/>
          <w:szCs w:val="24"/>
        </w:rPr>
        <w:t xml:space="preserve">prevista nos artigos 128, 130 e seguintes da lei do trabalho, </w:t>
      </w:r>
      <w:r w:rsidRPr="00D3251E">
        <w:rPr>
          <w:rFonts w:ascii="Times New Roman" w:hAnsi="Times New Roman" w:cs="Times New Roman"/>
          <w:sz w:val="24"/>
          <w:szCs w:val="24"/>
        </w:rPr>
        <w:t>que consiste na extinção do contrato por manifestação de vontade de uma das partes, válida, desde que para tal tenha fundamento na lei ou no próprio contrato</w:t>
      </w:r>
      <w:r w:rsidR="00C17005" w:rsidRPr="00D3251E">
        <w:rPr>
          <w:rFonts w:ascii="Times New Roman" w:hAnsi="Times New Roman" w:cs="Times New Roman"/>
          <w:sz w:val="24"/>
          <w:szCs w:val="24"/>
        </w:rPr>
        <w:t>.</w:t>
      </w:r>
    </w:p>
    <w:p w:rsidR="00C17005" w:rsidRPr="00D3251E" w:rsidRDefault="00C17005" w:rsidP="000D1E31">
      <w:pPr>
        <w:spacing w:after="0" w:line="360" w:lineRule="auto"/>
        <w:ind w:firstLine="1418"/>
        <w:jc w:val="both"/>
        <w:rPr>
          <w:rFonts w:ascii="Times New Roman" w:hAnsi="Times New Roman" w:cs="Times New Roman"/>
          <w:sz w:val="24"/>
          <w:szCs w:val="24"/>
        </w:rPr>
      </w:pPr>
      <w:r w:rsidRPr="00D3251E">
        <w:rPr>
          <w:rFonts w:ascii="Times New Roman" w:hAnsi="Times New Roman" w:cs="Times New Roman"/>
          <w:sz w:val="24"/>
          <w:szCs w:val="24"/>
        </w:rPr>
        <w:t>Em adição, referir que o contrato de trabalho pode ainda cessar por despedimento, sanção disciplinar prevista na al. f) do n.º 1 do artigo 63 da Lei do trabalho, resultante do procedimento disciplinar.</w:t>
      </w:r>
    </w:p>
    <w:p w:rsidR="0059271E" w:rsidRPr="00D3251E" w:rsidRDefault="0059271E" w:rsidP="00363B0C">
      <w:pPr>
        <w:spacing w:after="0" w:line="360" w:lineRule="auto"/>
        <w:ind w:firstLine="1418"/>
        <w:jc w:val="both"/>
        <w:rPr>
          <w:rFonts w:ascii="Times New Roman" w:hAnsi="Times New Roman" w:cs="Times New Roman"/>
          <w:sz w:val="24"/>
          <w:szCs w:val="24"/>
        </w:rPr>
      </w:pPr>
      <w:r w:rsidRPr="00D3251E">
        <w:rPr>
          <w:rFonts w:ascii="Times New Roman" w:hAnsi="Times New Roman" w:cs="Times New Roman"/>
          <w:sz w:val="24"/>
          <w:szCs w:val="24"/>
        </w:rPr>
        <w:br w:type="page"/>
      </w:r>
    </w:p>
    <w:p w:rsidR="0059271E" w:rsidRPr="00D3251E" w:rsidRDefault="00C17005" w:rsidP="00D3251E">
      <w:pPr>
        <w:pStyle w:val="Cabealho1"/>
        <w:rPr>
          <w:rFonts w:ascii="Times New Roman" w:hAnsi="Times New Roman" w:cs="Times New Roman"/>
          <w:color w:val="auto"/>
          <w:sz w:val="24"/>
          <w:szCs w:val="24"/>
        </w:rPr>
      </w:pPr>
      <w:bookmarkStart w:id="21" w:name="_Toc483776558"/>
      <w:r w:rsidRPr="00D3251E">
        <w:rPr>
          <w:rFonts w:ascii="Times New Roman" w:hAnsi="Times New Roman" w:cs="Times New Roman"/>
          <w:color w:val="auto"/>
          <w:sz w:val="24"/>
          <w:szCs w:val="24"/>
        </w:rPr>
        <w:lastRenderedPageBreak/>
        <w:t>REFERÊNCIAS BIBLIOGRÁFICAS</w:t>
      </w:r>
      <w:bookmarkEnd w:id="21"/>
    </w:p>
    <w:p w:rsidR="00C17005" w:rsidRPr="00D3251E" w:rsidRDefault="00C17005" w:rsidP="00363B0C">
      <w:pPr>
        <w:spacing w:after="0" w:line="360" w:lineRule="auto"/>
        <w:jc w:val="both"/>
        <w:rPr>
          <w:rFonts w:ascii="Times New Roman" w:hAnsi="Times New Roman" w:cs="Times New Roman"/>
          <w:sz w:val="24"/>
          <w:szCs w:val="24"/>
        </w:rPr>
      </w:pPr>
    </w:p>
    <w:p w:rsidR="00C17005" w:rsidRPr="00D3251E" w:rsidRDefault="00C17005" w:rsidP="00C17005">
      <w:pPr>
        <w:spacing w:after="0" w:line="240" w:lineRule="auto"/>
        <w:jc w:val="both"/>
        <w:rPr>
          <w:rFonts w:ascii="Times New Roman" w:hAnsi="Times New Roman" w:cs="Times New Roman"/>
          <w:sz w:val="24"/>
          <w:szCs w:val="24"/>
        </w:rPr>
      </w:pPr>
      <w:r w:rsidRPr="00D3251E">
        <w:rPr>
          <w:rFonts w:ascii="Times New Roman" w:hAnsi="Times New Roman" w:cs="Times New Roman"/>
          <w:sz w:val="24"/>
          <w:szCs w:val="24"/>
        </w:rPr>
        <w:t xml:space="preserve">ALFREDO, Benjamim, </w:t>
      </w:r>
      <w:r w:rsidRPr="00D3251E">
        <w:rPr>
          <w:rFonts w:ascii="Times New Roman" w:hAnsi="Times New Roman" w:cs="Times New Roman"/>
          <w:b/>
          <w:i/>
          <w:sz w:val="24"/>
          <w:szCs w:val="24"/>
        </w:rPr>
        <w:t>Noções Gerais do Regime Jurídico do Processo Disciplinar, Despedimento e Outras formas de Cessação do Contrato de Trabalho</w:t>
      </w:r>
      <w:r w:rsidRPr="00D3251E">
        <w:rPr>
          <w:rFonts w:ascii="Times New Roman" w:hAnsi="Times New Roman" w:cs="Times New Roman"/>
          <w:sz w:val="24"/>
          <w:szCs w:val="24"/>
        </w:rPr>
        <w:t>, Monde gráfica, Maputo, 2008.</w:t>
      </w:r>
    </w:p>
    <w:p w:rsidR="00C17005" w:rsidRPr="00D3251E" w:rsidRDefault="00C17005" w:rsidP="00C17005">
      <w:pPr>
        <w:spacing w:after="0" w:line="240" w:lineRule="auto"/>
        <w:jc w:val="both"/>
        <w:rPr>
          <w:rFonts w:ascii="Times New Roman" w:hAnsi="Times New Roman" w:cs="Times New Roman"/>
          <w:sz w:val="24"/>
          <w:szCs w:val="24"/>
        </w:rPr>
      </w:pPr>
    </w:p>
    <w:p w:rsidR="00C17005" w:rsidRPr="00D3251E" w:rsidRDefault="00C17005" w:rsidP="00C17005">
      <w:pPr>
        <w:spacing w:after="0" w:line="240" w:lineRule="auto"/>
        <w:jc w:val="both"/>
        <w:rPr>
          <w:rFonts w:ascii="Times New Roman" w:hAnsi="Times New Roman" w:cs="Times New Roman"/>
          <w:sz w:val="24"/>
          <w:szCs w:val="24"/>
        </w:rPr>
      </w:pPr>
      <w:r w:rsidRPr="00D3251E">
        <w:rPr>
          <w:rFonts w:ascii="Times New Roman" w:hAnsi="Times New Roman" w:cs="Times New Roman"/>
          <w:sz w:val="24"/>
          <w:szCs w:val="24"/>
        </w:rPr>
        <w:t xml:space="preserve">ANTUNES, Carlos, </w:t>
      </w:r>
      <w:proofErr w:type="spellStart"/>
      <w:r w:rsidRPr="00D3251E">
        <w:rPr>
          <w:rFonts w:ascii="Times New Roman" w:hAnsi="Times New Roman" w:cs="Times New Roman"/>
          <w:sz w:val="24"/>
          <w:szCs w:val="24"/>
        </w:rPr>
        <w:t>et</w:t>
      </w:r>
      <w:proofErr w:type="spellEnd"/>
      <w:r w:rsidRPr="00D3251E">
        <w:rPr>
          <w:rFonts w:ascii="Times New Roman" w:hAnsi="Times New Roman" w:cs="Times New Roman"/>
          <w:sz w:val="24"/>
          <w:szCs w:val="24"/>
        </w:rPr>
        <w:t xml:space="preserve"> al, </w:t>
      </w:r>
      <w:r w:rsidRPr="00D3251E">
        <w:rPr>
          <w:rFonts w:ascii="Times New Roman" w:hAnsi="Times New Roman" w:cs="Times New Roman"/>
          <w:b/>
          <w:i/>
          <w:sz w:val="24"/>
          <w:szCs w:val="24"/>
        </w:rPr>
        <w:t>Lei do Trabalho de Moçambique: Anotada</w:t>
      </w:r>
      <w:r w:rsidRPr="00D3251E">
        <w:rPr>
          <w:rFonts w:ascii="Times New Roman" w:hAnsi="Times New Roman" w:cs="Times New Roman"/>
          <w:sz w:val="24"/>
          <w:szCs w:val="24"/>
        </w:rPr>
        <w:t>, Escolar editora, Lisboa, 2015.</w:t>
      </w:r>
    </w:p>
    <w:p w:rsidR="00C17005" w:rsidRPr="00D3251E" w:rsidRDefault="00C17005" w:rsidP="00C17005">
      <w:pPr>
        <w:spacing w:after="0" w:line="240" w:lineRule="auto"/>
        <w:jc w:val="both"/>
        <w:rPr>
          <w:rFonts w:ascii="Times New Roman" w:hAnsi="Times New Roman" w:cs="Times New Roman"/>
          <w:sz w:val="24"/>
          <w:szCs w:val="24"/>
        </w:rPr>
      </w:pPr>
    </w:p>
    <w:p w:rsidR="00C17005" w:rsidRPr="00D3251E" w:rsidRDefault="00C17005" w:rsidP="00C17005">
      <w:pPr>
        <w:spacing w:after="0" w:line="240" w:lineRule="auto"/>
        <w:jc w:val="both"/>
        <w:rPr>
          <w:rFonts w:ascii="Times New Roman" w:hAnsi="Times New Roman" w:cs="Times New Roman"/>
          <w:sz w:val="24"/>
          <w:szCs w:val="24"/>
        </w:rPr>
      </w:pPr>
      <w:r w:rsidRPr="00D3251E">
        <w:rPr>
          <w:rFonts w:ascii="Times New Roman" w:hAnsi="Times New Roman" w:cs="Times New Roman"/>
          <w:sz w:val="24"/>
          <w:szCs w:val="24"/>
        </w:rPr>
        <w:t xml:space="preserve">FERNANDES, António Monteiro, </w:t>
      </w:r>
      <w:r w:rsidRPr="00D3251E">
        <w:rPr>
          <w:rFonts w:ascii="Times New Roman" w:hAnsi="Times New Roman" w:cs="Times New Roman"/>
          <w:b/>
          <w:i/>
          <w:sz w:val="24"/>
          <w:szCs w:val="24"/>
        </w:rPr>
        <w:t>Direito do Trabalho</w:t>
      </w:r>
      <w:r w:rsidRPr="00D3251E">
        <w:rPr>
          <w:rFonts w:ascii="Times New Roman" w:hAnsi="Times New Roman" w:cs="Times New Roman"/>
          <w:sz w:val="24"/>
          <w:szCs w:val="24"/>
        </w:rPr>
        <w:t>, 13ª edição, Almedina, Coimbra, 2006.</w:t>
      </w:r>
    </w:p>
    <w:p w:rsidR="00C17005" w:rsidRPr="00D3251E" w:rsidRDefault="00C17005" w:rsidP="00C17005">
      <w:pPr>
        <w:spacing w:after="0" w:line="240" w:lineRule="auto"/>
        <w:jc w:val="both"/>
        <w:rPr>
          <w:rFonts w:ascii="Times New Roman" w:hAnsi="Times New Roman" w:cs="Times New Roman"/>
          <w:sz w:val="24"/>
          <w:szCs w:val="24"/>
        </w:rPr>
      </w:pPr>
    </w:p>
    <w:p w:rsidR="00C17005" w:rsidRPr="00D3251E" w:rsidRDefault="00C17005" w:rsidP="00C17005">
      <w:pPr>
        <w:spacing w:after="0" w:line="240" w:lineRule="auto"/>
        <w:jc w:val="both"/>
        <w:rPr>
          <w:rFonts w:ascii="Times New Roman" w:hAnsi="Times New Roman" w:cs="Times New Roman"/>
          <w:bCs/>
          <w:sz w:val="24"/>
          <w:szCs w:val="24"/>
        </w:rPr>
      </w:pPr>
      <w:r w:rsidRPr="00D3251E">
        <w:rPr>
          <w:rFonts w:ascii="Times New Roman" w:hAnsi="Times New Roman" w:cs="Times New Roman"/>
          <w:bCs/>
          <w:sz w:val="24"/>
          <w:szCs w:val="24"/>
        </w:rPr>
        <w:t xml:space="preserve">MAIA, Sílvia </w:t>
      </w:r>
      <w:proofErr w:type="spellStart"/>
      <w:r w:rsidRPr="00D3251E">
        <w:rPr>
          <w:rFonts w:ascii="Times New Roman" w:hAnsi="Times New Roman" w:cs="Times New Roman"/>
          <w:bCs/>
          <w:sz w:val="24"/>
          <w:szCs w:val="24"/>
        </w:rPr>
        <w:t>Kelly</w:t>
      </w:r>
      <w:proofErr w:type="spellEnd"/>
      <w:r w:rsidRPr="00D3251E">
        <w:rPr>
          <w:rFonts w:ascii="Times New Roman" w:hAnsi="Times New Roman" w:cs="Times New Roman"/>
          <w:bCs/>
          <w:sz w:val="24"/>
          <w:szCs w:val="24"/>
        </w:rPr>
        <w:t xml:space="preserve"> Vilela</w:t>
      </w:r>
      <w:r w:rsidRPr="00D3251E">
        <w:rPr>
          <w:rFonts w:ascii="Times New Roman" w:hAnsi="Times New Roman" w:cs="Times New Roman"/>
          <w:b/>
          <w:bCs/>
          <w:sz w:val="24"/>
          <w:szCs w:val="24"/>
        </w:rPr>
        <w:t xml:space="preserve">, </w:t>
      </w:r>
      <w:r w:rsidRPr="00D3251E">
        <w:rPr>
          <w:rFonts w:ascii="Times New Roman" w:hAnsi="Times New Roman" w:cs="Times New Roman"/>
          <w:b/>
          <w:bCs/>
          <w:i/>
          <w:sz w:val="24"/>
          <w:szCs w:val="24"/>
        </w:rPr>
        <w:t>O Contrato De Trabalho A Termo – Algumas Questões, em Particular, Sobre A Cessação</w:t>
      </w:r>
      <w:r w:rsidRPr="00D3251E">
        <w:rPr>
          <w:rFonts w:ascii="Times New Roman" w:hAnsi="Times New Roman" w:cs="Times New Roman"/>
          <w:b/>
          <w:bCs/>
          <w:sz w:val="24"/>
          <w:szCs w:val="24"/>
        </w:rPr>
        <w:t xml:space="preserve">, </w:t>
      </w:r>
      <w:r w:rsidRPr="00D3251E">
        <w:rPr>
          <w:rFonts w:ascii="Times New Roman" w:hAnsi="Times New Roman" w:cs="Times New Roman"/>
          <w:bCs/>
          <w:sz w:val="24"/>
          <w:szCs w:val="24"/>
        </w:rPr>
        <w:t>Dissertação (Mestrado em Direito) - Faculdade de Direito, Universidade Católica Portuguesa, Lisboa, 2015.</w:t>
      </w:r>
    </w:p>
    <w:p w:rsidR="00C17005" w:rsidRPr="00D3251E" w:rsidRDefault="00C17005" w:rsidP="00C17005">
      <w:pPr>
        <w:spacing w:after="0" w:line="240" w:lineRule="auto"/>
        <w:jc w:val="both"/>
        <w:rPr>
          <w:rFonts w:ascii="Times New Roman" w:hAnsi="Times New Roman" w:cs="Times New Roman"/>
          <w:sz w:val="24"/>
          <w:szCs w:val="24"/>
        </w:rPr>
      </w:pPr>
    </w:p>
    <w:p w:rsidR="00C17005" w:rsidRPr="00D3251E" w:rsidRDefault="00C17005" w:rsidP="00C17005">
      <w:pPr>
        <w:spacing w:after="0" w:line="240" w:lineRule="auto"/>
        <w:jc w:val="both"/>
        <w:rPr>
          <w:rFonts w:ascii="Times New Roman" w:hAnsi="Times New Roman" w:cs="Times New Roman"/>
          <w:sz w:val="24"/>
          <w:szCs w:val="24"/>
        </w:rPr>
      </w:pPr>
      <w:r w:rsidRPr="00D3251E">
        <w:rPr>
          <w:rFonts w:ascii="Times New Roman" w:hAnsi="Times New Roman" w:cs="Times New Roman"/>
          <w:sz w:val="24"/>
          <w:szCs w:val="24"/>
        </w:rPr>
        <w:t xml:space="preserve">MOÇAMBIQUE, Lei n.º23/2007 de 01 de Agosto, Lei do Trabalho </w:t>
      </w:r>
      <w:r w:rsidRPr="00D3251E">
        <w:rPr>
          <w:rFonts w:ascii="Times New Roman" w:hAnsi="Times New Roman" w:cs="Times New Roman"/>
          <w:i/>
          <w:sz w:val="24"/>
          <w:szCs w:val="24"/>
        </w:rPr>
        <w:t>in</w:t>
      </w:r>
      <w:r w:rsidRPr="00D3251E">
        <w:rPr>
          <w:rFonts w:ascii="Times New Roman" w:hAnsi="Times New Roman" w:cs="Times New Roman"/>
          <w:sz w:val="24"/>
          <w:szCs w:val="24"/>
        </w:rPr>
        <w:t xml:space="preserve"> Boletim da República, I Série.</w:t>
      </w:r>
    </w:p>
    <w:p w:rsidR="00C17005" w:rsidRPr="00D3251E" w:rsidRDefault="00C17005" w:rsidP="00C17005">
      <w:pPr>
        <w:spacing w:after="0" w:line="240" w:lineRule="auto"/>
        <w:jc w:val="both"/>
        <w:rPr>
          <w:rFonts w:ascii="Times New Roman" w:hAnsi="Times New Roman" w:cs="Times New Roman"/>
          <w:sz w:val="24"/>
          <w:szCs w:val="24"/>
        </w:rPr>
      </w:pPr>
    </w:p>
    <w:p w:rsidR="00C17005" w:rsidRPr="00D3251E" w:rsidRDefault="00C17005" w:rsidP="00363B0C">
      <w:pPr>
        <w:spacing w:after="0" w:line="360" w:lineRule="auto"/>
        <w:jc w:val="both"/>
        <w:rPr>
          <w:rFonts w:ascii="Times New Roman" w:hAnsi="Times New Roman" w:cs="Times New Roman"/>
          <w:sz w:val="24"/>
          <w:szCs w:val="24"/>
        </w:rPr>
      </w:pPr>
      <w:r w:rsidRPr="00D3251E">
        <w:rPr>
          <w:rFonts w:ascii="Times New Roman" w:hAnsi="Times New Roman" w:cs="Times New Roman"/>
          <w:sz w:val="24"/>
          <w:szCs w:val="24"/>
        </w:rPr>
        <w:t xml:space="preserve">PRATA, Ana, </w:t>
      </w:r>
      <w:r w:rsidRPr="00D3251E">
        <w:rPr>
          <w:rFonts w:ascii="Times New Roman" w:hAnsi="Times New Roman" w:cs="Times New Roman"/>
          <w:b/>
          <w:i/>
          <w:iCs/>
          <w:sz w:val="24"/>
          <w:szCs w:val="24"/>
        </w:rPr>
        <w:t>Dicionário Jurídico</w:t>
      </w:r>
      <w:r w:rsidRPr="00D3251E">
        <w:rPr>
          <w:rFonts w:ascii="Times New Roman" w:hAnsi="Times New Roman" w:cs="Times New Roman"/>
          <w:i/>
          <w:iCs/>
          <w:sz w:val="24"/>
          <w:szCs w:val="24"/>
        </w:rPr>
        <w:t xml:space="preserve">, </w:t>
      </w:r>
      <w:r w:rsidRPr="00D3251E">
        <w:rPr>
          <w:rFonts w:ascii="Times New Roman" w:hAnsi="Times New Roman" w:cs="Times New Roman"/>
          <w:sz w:val="24"/>
          <w:szCs w:val="24"/>
        </w:rPr>
        <w:t>5ª edição, Iº Volume, Almeida, Coimbra, 2010.</w:t>
      </w:r>
    </w:p>
    <w:sectPr w:rsidR="00C17005" w:rsidRPr="00D3251E" w:rsidSect="00DC4150">
      <w:footerReference w:type="default" r:id="rId9"/>
      <w:pgSz w:w="12240" w:h="15840"/>
      <w:pgMar w:top="1701"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325" w:rsidRDefault="00163325" w:rsidP="00AD44AC">
      <w:pPr>
        <w:spacing w:after="0" w:line="240" w:lineRule="auto"/>
      </w:pPr>
      <w:r>
        <w:separator/>
      </w:r>
    </w:p>
  </w:endnote>
  <w:endnote w:type="continuationSeparator" w:id="0">
    <w:p w:rsidR="00163325" w:rsidRDefault="00163325" w:rsidP="00AD4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899183"/>
      <w:docPartObj>
        <w:docPartGallery w:val="Page Numbers (Bottom of Page)"/>
        <w:docPartUnique/>
      </w:docPartObj>
    </w:sdtPr>
    <w:sdtEndPr>
      <w:rPr>
        <w:noProof/>
      </w:rPr>
    </w:sdtEndPr>
    <w:sdtContent>
      <w:p w:rsidR="00163325" w:rsidRDefault="00163325">
        <w:pPr>
          <w:pStyle w:val="Rodap"/>
          <w:jc w:val="right"/>
        </w:pPr>
        <w:r>
          <w:fldChar w:fldCharType="begin"/>
        </w:r>
        <w:r>
          <w:instrText xml:space="preserve"> PAGE   \* MERGEFORMAT </w:instrText>
        </w:r>
        <w:r>
          <w:fldChar w:fldCharType="separate"/>
        </w:r>
        <w:r w:rsidR="003E264F">
          <w:rPr>
            <w:noProof/>
          </w:rPr>
          <w:t>2</w:t>
        </w:r>
        <w:r>
          <w:rPr>
            <w:noProof/>
          </w:rPr>
          <w:fldChar w:fldCharType="end"/>
        </w:r>
      </w:p>
    </w:sdtContent>
  </w:sdt>
  <w:p w:rsidR="00163325" w:rsidRDefault="0016332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325" w:rsidRDefault="00163325" w:rsidP="00AD44AC">
      <w:pPr>
        <w:spacing w:after="0" w:line="240" w:lineRule="auto"/>
      </w:pPr>
      <w:r>
        <w:separator/>
      </w:r>
    </w:p>
  </w:footnote>
  <w:footnote w:type="continuationSeparator" w:id="0">
    <w:p w:rsidR="00163325" w:rsidRDefault="00163325" w:rsidP="00AD44AC">
      <w:pPr>
        <w:spacing w:after="0" w:line="240" w:lineRule="auto"/>
      </w:pPr>
      <w:r>
        <w:continuationSeparator/>
      </w:r>
    </w:p>
  </w:footnote>
  <w:footnote w:id="1">
    <w:p w:rsidR="00163325" w:rsidRPr="002A49B7" w:rsidRDefault="00163325" w:rsidP="0096793B">
      <w:pPr>
        <w:pStyle w:val="Textodenotaderodap"/>
        <w:jc w:val="both"/>
        <w:rPr>
          <w:rFonts w:ascii="Times New Roman" w:hAnsi="Times New Roman" w:cs="Times New Roman"/>
        </w:rPr>
      </w:pPr>
      <w:r w:rsidRPr="002A49B7">
        <w:rPr>
          <w:rStyle w:val="Refdenotaderodap"/>
          <w:rFonts w:ascii="Times New Roman" w:hAnsi="Times New Roman" w:cs="Times New Roman"/>
        </w:rPr>
        <w:footnoteRef/>
      </w:r>
      <w:r w:rsidRPr="002A49B7">
        <w:rPr>
          <w:rFonts w:ascii="Times New Roman" w:hAnsi="Times New Roman" w:cs="Times New Roman"/>
        </w:rPr>
        <w:t xml:space="preserve"> ANTUNES, Carlos, </w:t>
      </w:r>
      <w:proofErr w:type="spellStart"/>
      <w:r w:rsidRPr="002A49B7">
        <w:rPr>
          <w:rFonts w:ascii="Times New Roman" w:hAnsi="Times New Roman" w:cs="Times New Roman"/>
        </w:rPr>
        <w:t>et</w:t>
      </w:r>
      <w:proofErr w:type="spellEnd"/>
      <w:r w:rsidRPr="002A49B7">
        <w:rPr>
          <w:rFonts w:ascii="Times New Roman" w:hAnsi="Times New Roman" w:cs="Times New Roman"/>
        </w:rPr>
        <w:t xml:space="preserve"> al, </w:t>
      </w:r>
      <w:r w:rsidRPr="002A49B7">
        <w:rPr>
          <w:rFonts w:ascii="Times New Roman" w:hAnsi="Times New Roman" w:cs="Times New Roman"/>
          <w:b/>
          <w:i/>
        </w:rPr>
        <w:t>Lei do Trabalho de Moçambique: Anotada</w:t>
      </w:r>
      <w:r w:rsidRPr="002A49B7">
        <w:rPr>
          <w:rFonts w:ascii="Times New Roman" w:hAnsi="Times New Roman" w:cs="Times New Roman"/>
        </w:rPr>
        <w:t>, Escolar editora, Lisboa, 2015, p. 236.</w:t>
      </w:r>
    </w:p>
  </w:footnote>
  <w:footnote w:id="2">
    <w:p w:rsidR="00163325" w:rsidRPr="002A49B7" w:rsidRDefault="00163325" w:rsidP="0096793B">
      <w:pPr>
        <w:pStyle w:val="Textodenotaderodap"/>
        <w:jc w:val="both"/>
        <w:rPr>
          <w:rFonts w:ascii="Times New Roman" w:hAnsi="Times New Roman" w:cs="Times New Roman"/>
        </w:rPr>
      </w:pPr>
      <w:r w:rsidRPr="002A49B7">
        <w:rPr>
          <w:rStyle w:val="Refdenotaderodap"/>
          <w:rFonts w:ascii="Times New Roman" w:hAnsi="Times New Roman" w:cs="Times New Roman"/>
        </w:rPr>
        <w:footnoteRef/>
      </w:r>
      <w:r w:rsidRPr="002A49B7">
        <w:rPr>
          <w:rFonts w:ascii="Times New Roman" w:hAnsi="Times New Roman" w:cs="Times New Roman"/>
        </w:rPr>
        <w:t xml:space="preserve"> ALFREDO, Benjamim, </w:t>
      </w:r>
      <w:r w:rsidRPr="002A49B7">
        <w:rPr>
          <w:rFonts w:ascii="Times New Roman" w:hAnsi="Times New Roman" w:cs="Times New Roman"/>
          <w:b/>
          <w:i/>
        </w:rPr>
        <w:t>Noções Gerais do Regime Jurídico do Processo Disciplinar, Despedimento e Outras formas de Cessação do Contrato de Trabalho</w:t>
      </w:r>
      <w:r w:rsidRPr="002A49B7">
        <w:rPr>
          <w:rFonts w:ascii="Times New Roman" w:hAnsi="Times New Roman" w:cs="Times New Roman"/>
        </w:rPr>
        <w:t>, Monde gráfica, Maputo, 2008, p. 57.</w:t>
      </w:r>
    </w:p>
  </w:footnote>
  <w:footnote w:id="3">
    <w:p w:rsidR="00163325" w:rsidRPr="002A49B7" w:rsidRDefault="00163325">
      <w:pPr>
        <w:pStyle w:val="Textodenotaderodap"/>
        <w:rPr>
          <w:rFonts w:ascii="Times New Roman" w:hAnsi="Times New Roman" w:cs="Times New Roman"/>
        </w:rPr>
      </w:pPr>
      <w:r w:rsidRPr="002A49B7">
        <w:rPr>
          <w:rStyle w:val="Refdenotaderodap"/>
          <w:rFonts w:ascii="Times New Roman" w:hAnsi="Times New Roman" w:cs="Times New Roman"/>
        </w:rPr>
        <w:footnoteRef/>
      </w:r>
      <w:r w:rsidRPr="002A49B7">
        <w:rPr>
          <w:rFonts w:ascii="Times New Roman" w:hAnsi="Times New Roman" w:cs="Times New Roman"/>
        </w:rPr>
        <w:t xml:space="preserve"> PRATA, Ana, </w:t>
      </w:r>
      <w:r w:rsidRPr="002A49B7">
        <w:rPr>
          <w:rFonts w:ascii="Times New Roman" w:hAnsi="Times New Roman" w:cs="Times New Roman"/>
          <w:b/>
          <w:i/>
          <w:iCs/>
        </w:rPr>
        <w:t>Dicionário Jurídico</w:t>
      </w:r>
      <w:r w:rsidRPr="002A49B7">
        <w:rPr>
          <w:rFonts w:ascii="Times New Roman" w:hAnsi="Times New Roman" w:cs="Times New Roman"/>
          <w:i/>
          <w:iCs/>
        </w:rPr>
        <w:t xml:space="preserve">, </w:t>
      </w:r>
      <w:r w:rsidRPr="002A49B7">
        <w:rPr>
          <w:rFonts w:ascii="Times New Roman" w:hAnsi="Times New Roman" w:cs="Times New Roman"/>
        </w:rPr>
        <w:t>5ª edição, Iº Volume, Almeida, Coimbra, 2010, p. 220.</w:t>
      </w:r>
    </w:p>
  </w:footnote>
  <w:footnote w:id="4">
    <w:p w:rsidR="00163325" w:rsidRPr="002A49B7" w:rsidRDefault="00163325" w:rsidP="0096793B">
      <w:pPr>
        <w:pStyle w:val="Textodenotaderodap"/>
        <w:jc w:val="both"/>
        <w:rPr>
          <w:rFonts w:ascii="Times New Roman" w:hAnsi="Times New Roman" w:cs="Times New Roman"/>
        </w:rPr>
      </w:pPr>
      <w:r w:rsidRPr="002A49B7">
        <w:rPr>
          <w:rStyle w:val="Refdenotaderodap"/>
          <w:rFonts w:ascii="Times New Roman" w:hAnsi="Times New Roman" w:cs="Times New Roman"/>
        </w:rPr>
        <w:footnoteRef/>
      </w:r>
      <w:r w:rsidRPr="002A49B7">
        <w:rPr>
          <w:rFonts w:ascii="Times New Roman" w:hAnsi="Times New Roman" w:cs="Times New Roman"/>
        </w:rPr>
        <w:t xml:space="preserve"> FERNANDES, António Monteiro, </w:t>
      </w:r>
      <w:r w:rsidRPr="002A49B7">
        <w:rPr>
          <w:rFonts w:ascii="Times New Roman" w:hAnsi="Times New Roman" w:cs="Times New Roman"/>
          <w:b/>
          <w:i/>
        </w:rPr>
        <w:t>Direito do Trabalho</w:t>
      </w:r>
      <w:r w:rsidRPr="002A49B7">
        <w:rPr>
          <w:rFonts w:ascii="Times New Roman" w:hAnsi="Times New Roman" w:cs="Times New Roman"/>
        </w:rPr>
        <w:t>, 13ª edição, Almedina, Coimbra, 2006, p. 528.</w:t>
      </w:r>
    </w:p>
  </w:footnote>
  <w:footnote w:id="5">
    <w:p w:rsidR="00163325" w:rsidRPr="002A49B7" w:rsidRDefault="00163325">
      <w:pPr>
        <w:pStyle w:val="Textodenotaderodap"/>
        <w:rPr>
          <w:rFonts w:ascii="Times New Roman" w:hAnsi="Times New Roman" w:cs="Times New Roman"/>
        </w:rPr>
      </w:pPr>
      <w:r w:rsidRPr="002A49B7">
        <w:rPr>
          <w:rStyle w:val="Refdenotaderodap"/>
          <w:rFonts w:ascii="Times New Roman" w:hAnsi="Times New Roman" w:cs="Times New Roman"/>
        </w:rPr>
        <w:footnoteRef/>
      </w:r>
      <w:r w:rsidRPr="002A49B7">
        <w:rPr>
          <w:rFonts w:ascii="Times New Roman" w:hAnsi="Times New Roman" w:cs="Times New Roman"/>
        </w:rPr>
        <w:t xml:space="preserve"> ALFREDO, Benjamim, </w:t>
      </w:r>
      <w:r w:rsidRPr="002A49B7">
        <w:rPr>
          <w:rFonts w:ascii="Times New Roman" w:hAnsi="Times New Roman" w:cs="Times New Roman"/>
          <w:i/>
        </w:rPr>
        <w:t>ob. cit. p, 58.</w:t>
      </w:r>
    </w:p>
  </w:footnote>
  <w:footnote w:id="6">
    <w:p w:rsidR="00163325" w:rsidRPr="002A49B7" w:rsidRDefault="00163325" w:rsidP="00C90D03">
      <w:pPr>
        <w:pStyle w:val="Textodenotaderodap"/>
        <w:tabs>
          <w:tab w:val="left" w:pos="1060"/>
        </w:tabs>
        <w:rPr>
          <w:rFonts w:ascii="Times New Roman" w:hAnsi="Times New Roman" w:cs="Times New Roman"/>
        </w:rPr>
      </w:pPr>
      <w:r w:rsidRPr="002A49B7">
        <w:rPr>
          <w:rStyle w:val="Refdenotaderodap"/>
          <w:rFonts w:ascii="Times New Roman" w:hAnsi="Times New Roman" w:cs="Times New Roman"/>
        </w:rPr>
        <w:footnoteRef/>
      </w:r>
      <w:r w:rsidRPr="002A49B7">
        <w:rPr>
          <w:rFonts w:ascii="Times New Roman" w:hAnsi="Times New Roman" w:cs="Times New Roman"/>
        </w:rPr>
        <w:t xml:space="preserve"> </w:t>
      </w:r>
      <w:proofErr w:type="spellStart"/>
      <w:r w:rsidRPr="002A49B7">
        <w:rPr>
          <w:rFonts w:ascii="Times New Roman" w:hAnsi="Times New Roman" w:cs="Times New Roman"/>
          <w:i/>
        </w:rPr>
        <w:t>Ibdem</w:t>
      </w:r>
      <w:proofErr w:type="spellEnd"/>
      <w:r w:rsidRPr="002A49B7">
        <w:rPr>
          <w:rFonts w:ascii="Times New Roman" w:hAnsi="Times New Roman" w:cs="Times New Roman"/>
          <w:i/>
        </w:rPr>
        <w:t>.</w:t>
      </w:r>
      <w:r w:rsidRPr="002A49B7">
        <w:rPr>
          <w:rFonts w:ascii="Times New Roman" w:hAnsi="Times New Roman" w:cs="Times New Roman"/>
        </w:rPr>
        <w:tab/>
      </w:r>
    </w:p>
  </w:footnote>
  <w:footnote w:id="7">
    <w:p w:rsidR="00163325" w:rsidRPr="002A49B7" w:rsidRDefault="00163325" w:rsidP="0096793B">
      <w:pPr>
        <w:pStyle w:val="Textodenotaderodap"/>
        <w:jc w:val="both"/>
        <w:rPr>
          <w:rFonts w:ascii="Times New Roman" w:hAnsi="Times New Roman" w:cs="Times New Roman"/>
        </w:rPr>
      </w:pPr>
      <w:r w:rsidRPr="002A49B7">
        <w:rPr>
          <w:rStyle w:val="Refdenotaderodap"/>
          <w:rFonts w:ascii="Times New Roman" w:hAnsi="Times New Roman" w:cs="Times New Roman"/>
        </w:rPr>
        <w:footnoteRef/>
      </w:r>
      <w:r w:rsidRPr="002A49B7">
        <w:rPr>
          <w:rFonts w:ascii="Times New Roman" w:hAnsi="Times New Roman" w:cs="Times New Roman"/>
        </w:rPr>
        <w:t xml:space="preserve"> </w:t>
      </w:r>
      <w:r w:rsidRPr="002A49B7">
        <w:rPr>
          <w:rFonts w:ascii="Times New Roman" w:hAnsi="Times New Roman" w:cs="Times New Roman"/>
          <w:bCs/>
        </w:rPr>
        <w:t xml:space="preserve">MAIA, Sílvia </w:t>
      </w:r>
      <w:proofErr w:type="spellStart"/>
      <w:r w:rsidRPr="002A49B7">
        <w:rPr>
          <w:rFonts w:ascii="Times New Roman" w:hAnsi="Times New Roman" w:cs="Times New Roman"/>
          <w:bCs/>
        </w:rPr>
        <w:t>Kelly</w:t>
      </w:r>
      <w:proofErr w:type="spellEnd"/>
      <w:r w:rsidRPr="002A49B7">
        <w:rPr>
          <w:rFonts w:ascii="Times New Roman" w:hAnsi="Times New Roman" w:cs="Times New Roman"/>
          <w:bCs/>
        </w:rPr>
        <w:t xml:space="preserve"> Vilela</w:t>
      </w:r>
      <w:r w:rsidRPr="002A49B7">
        <w:rPr>
          <w:rFonts w:ascii="Times New Roman" w:hAnsi="Times New Roman" w:cs="Times New Roman"/>
          <w:b/>
          <w:bCs/>
        </w:rPr>
        <w:t xml:space="preserve">, </w:t>
      </w:r>
      <w:r w:rsidRPr="002A49B7">
        <w:rPr>
          <w:rFonts w:ascii="Times New Roman" w:hAnsi="Times New Roman" w:cs="Times New Roman"/>
          <w:b/>
          <w:bCs/>
          <w:i/>
        </w:rPr>
        <w:t>O Contrato De Trabalho A Termo – Algumas Questões, em Particular, Sobre A Cessação</w:t>
      </w:r>
      <w:r w:rsidRPr="002A49B7">
        <w:rPr>
          <w:rFonts w:ascii="Times New Roman" w:hAnsi="Times New Roman" w:cs="Times New Roman"/>
          <w:b/>
          <w:bCs/>
        </w:rPr>
        <w:t xml:space="preserve">, </w:t>
      </w:r>
      <w:r w:rsidRPr="002A49B7">
        <w:rPr>
          <w:rFonts w:ascii="Times New Roman" w:hAnsi="Times New Roman" w:cs="Times New Roman"/>
          <w:bCs/>
        </w:rPr>
        <w:t>Dissertação (Mestrado em Direito) - Faculdade de Direito, Universidade Católica Portuguesa, Lisboa, 2015, p. 27.</w:t>
      </w:r>
    </w:p>
  </w:footnote>
  <w:footnote w:id="8">
    <w:p w:rsidR="00163325" w:rsidRPr="002A49B7" w:rsidRDefault="00163325" w:rsidP="0096793B">
      <w:pPr>
        <w:pStyle w:val="Textodenotaderodap"/>
        <w:jc w:val="both"/>
        <w:rPr>
          <w:rFonts w:ascii="Times New Roman" w:hAnsi="Times New Roman" w:cs="Times New Roman"/>
        </w:rPr>
      </w:pPr>
      <w:r w:rsidRPr="002A49B7">
        <w:rPr>
          <w:rStyle w:val="Refdenotaderodap"/>
          <w:rFonts w:ascii="Times New Roman" w:hAnsi="Times New Roman" w:cs="Times New Roman"/>
        </w:rPr>
        <w:footnoteRef/>
      </w:r>
      <w:r w:rsidRPr="002A49B7">
        <w:rPr>
          <w:rFonts w:ascii="Times New Roman" w:hAnsi="Times New Roman" w:cs="Times New Roman"/>
        </w:rPr>
        <w:t xml:space="preserve"> </w:t>
      </w:r>
      <w:proofErr w:type="spellStart"/>
      <w:r w:rsidRPr="002A49B7">
        <w:rPr>
          <w:rFonts w:ascii="Times New Roman" w:hAnsi="Times New Roman" w:cs="Times New Roman"/>
        </w:rPr>
        <w:t>Cfr</w:t>
      </w:r>
      <w:proofErr w:type="spellEnd"/>
      <w:r w:rsidRPr="002A49B7">
        <w:rPr>
          <w:rFonts w:ascii="Times New Roman" w:hAnsi="Times New Roman" w:cs="Times New Roman"/>
        </w:rPr>
        <w:t xml:space="preserve">. </w:t>
      </w:r>
      <w:proofErr w:type="gramStart"/>
      <w:r w:rsidRPr="002A49B7">
        <w:rPr>
          <w:rFonts w:ascii="Times New Roman" w:hAnsi="Times New Roman" w:cs="Times New Roman"/>
        </w:rPr>
        <w:t>n.º</w:t>
      </w:r>
      <w:proofErr w:type="gramEnd"/>
      <w:r w:rsidRPr="002A49B7">
        <w:rPr>
          <w:rFonts w:ascii="Times New Roman" w:hAnsi="Times New Roman" w:cs="Times New Roman"/>
        </w:rPr>
        <w:t xml:space="preserve"> 2 do </w:t>
      </w:r>
      <w:proofErr w:type="spellStart"/>
      <w:r w:rsidRPr="002A49B7">
        <w:rPr>
          <w:rFonts w:ascii="Times New Roman" w:hAnsi="Times New Roman" w:cs="Times New Roman"/>
        </w:rPr>
        <w:t>art</w:t>
      </w:r>
      <w:proofErr w:type="spellEnd"/>
      <w:r w:rsidRPr="002A49B7">
        <w:rPr>
          <w:rFonts w:ascii="Times New Roman" w:hAnsi="Times New Roman" w:cs="Times New Roman"/>
        </w:rPr>
        <w:t>. 125 da Lei do Trabalho.</w:t>
      </w:r>
    </w:p>
  </w:footnote>
  <w:footnote w:id="9">
    <w:p w:rsidR="00163325" w:rsidRPr="002A49B7" w:rsidRDefault="00163325">
      <w:pPr>
        <w:pStyle w:val="Textodenotaderodap"/>
        <w:rPr>
          <w:rFonts w:ascii="Times New Roman" w:hAnsi="Times New Roman" w:cs="Times New Roman"/>
        </w:rPr>
      </w:pPr>
      <w:r w:rsidRPr="002A49B7">
        <w:rPr>
          <w:rStyle w:val="Refdenotaderodap"/>
          <w:rFonts w:ascii="Times New Roman" w:hAnsi="Times New Roman" w:cs="Times New Roman"/>
        </w:rPr>
        <w:footnoteRef/>
      </w:r>
      <w:r w:rsidRPr="002A49B7">
        <w:rPr>
          <w:rFonts w:ascii="Times New Roman" w:hAnsi="Times New Roman" w:cs="Times New Roman"/>
        </w:rPr>
        <w:t xml:space="preserve"> ALFREDO, Benjamim</w:t>
      </w:r>
      <w:r w:rsidRPr="002A49B7">
        <w:rPr>
          <w:rFonts w:ascii="Times New Roman" w:hAnsi="Times New Roman" w:cs="Times New Roman"/>
          <w:i/>
        </w:rPr>
        <w:t>, ob. cit.,</w:t>
      </w:r>
      <w:r w:rsidRPr="002A49B7">
        <w:rPr>
          <w:rFonts w:ascii="Times New Roman" w:hAnsi="Times New Roman" w:cs="Times New Roman"/>
        </w:rPr>
        <w:t xml:space="preserve"> p. 58.</w:t>
      </w:r>
    </w:p>
  </w:footnote>
  <w:footnote w:id="10">
    <w:p w:rsidR="00163325" w:rsidRPr="002A49B7" w:rsidRDefault="00163325" w:rsidP="0096793B">
      <w:pPr>
        <w:pStyle w:val="Textodenotaderodap"/>
        <w:jc w:val="both"/>
        <w:rPr>
          <w:rFonts w:ascii="Times New Roman" w:hAnsi="Times New Roman" w:cs="Times New Roman"/>
        </w:rPr>
      </w:pPr>
      <w:r w:rsidRPr="002A49B7">
        <w:rPr>
          <w:rStyle w:val="Refdenotaderodap"/>
          <w:rFonts w:ascii="Times New Roman" w:hAnsi="Times New Roman" w:cs="Times New Roman"/>
        </w:rPr>
        <w:footnoteRef/>
      </w:r>
      <w:r w:rsidRPr="002A49B7">
        <w:rPr>
          <w:rFonts w:ascii="Times New Roman" w:hAnsi="Times New Roman" w:cs="Times New Roman"/>
        </w:rPr>
        <w:t xml:space="preserve"> </w:t>
      </w:r>
      <w:r w:rsidRPr="002A49B7">
        <w:rPr>
          <w:rFonts w:ascii="Times New Roman" w:hAnsi="Times New Roman" w:cs="Times New Roman"/>
          <w:i/>
        </w:rPr>
        <w:t>Vide</w:t>
      </w:r>
      <w:r w:rsidRPr="002A49B7">
        <w:rPr>
          <w:rFonts w:ascii="Times New Roman" w:hAnsi="Times New Roman" w:cs="Times New Roman"/>
        </w:rPr>
        <w:t xml:space="preserve"> </w:t>
      </w:r>
      <w:proofErr w:type="spellStart"/>
      <w:r w:rsidRPr="002A49B7">
        <w:rPr>
          <w:rFonts w:ascii="Times New Roman" w:hAnsi="Times New Roman" w:cs="Times New Roman"/>
        </w:rPr>
        <w:t>art</w:t>
      </w:r>
      <w:proofErr w:type="spellEnd"/>
      <w:r w:rsidRPr="002A49B7">
        <w:rPr>
          <w:rFonts w:ascii="Times New Roman" w:hAnsi="Times New Roman" w:cs="Times New Roman"/>
        </w:rPr>
        <w:t xml:space="preserve">. 126 da Lei do Trabalho; ver também: ANTUNES, Carlos, </w:t>
      </w:r>
      <w:proofErr w:type="spellStart"/>
      <w:r w:rsidRPr="002A49B7">
        <w:rPr>
          <w:rFonts w:ascii="Times New Roman" w:hAnsi="Times New Roman" w:cs="Times New Roman"/>
          <w:i/>
        </w:rPr>
        <w:t>et</w:t>
      </w:r>
      <w:proofErr w:type="spellEnd"/>
      <w:r w:rsidRPr="002A49B7">
        <w:rPr>
          <w:rFonts w:ascii="Times New Roman" w:hAnsi="Times New Roman" w:cs="Times New Roman"/>
          <w:i/>
        </w:rPr>
        <w:t xml:space="preserve"> al, ob. cit</w:t>
      </w:r>
      <w:r w:rsidRPr="002A49B7">
        <w:rPr>
          <w:rFonts w:ascii="Times New Roman" w:hAnsi="Times New Roman" w:cs="Times New Roman"/>
        </w:rPr>
        <w:t>., p. 242; ALFREDO, Benjamim</w:t>
      </w:r>
      <w:r w:rsidRPr="002A49B7">
        <w:rPr>
          <w:rFonts w:ascii="Times New Roman" w:hAnsi="Times New Roman" w:cs="Times New Roman"/>
          <w:i/>
        </w:rPr>
        <w:t>, ob. cit.,</w:t>
      </w:r>
      <w:r w:rsidRPr="002A49B7">
        <w:rPr>
          <w:rFonts w:ascii="Times New Roman" w:hAnsi="Times New Roman" w:cs="Times New Roman"/>
        </w:rPr>
        <w:t xml:space="preserve"> p. 59.</w:t>
      </w:r>
    </w:p>
  </w:footnote>
  <w:footnote w:id="11">
    <w:p w:rsidR="00163325" w:rsidRPr="002A49B7" w:rsidRDefault="00163325">
      <w:pPr>
        <w:pStyle w:val="Textodenotaderodap"/>
        <w:rPr>
          <w:rFonts w:ascii="Times New Roman" w:hAnsi="Times New Roman" w:cs="Times New Roman"/>
        </w:rPr>
      </w:pPr>
      <w:r w:rsidRPr="002A49B7">
        <w:rPr>
          <w:rStyle w:val="Refdenotaderodap"/>
          <w:rFonts w:ascii="Times New Roman" w:hAnsi="Times New Roman" w:cs="Times New Roman"/>
        </w:rPr>
        <w:footnoteRef/>
      </w:r>
      <w:r w:rsidRPr="002A49B7">
        <w:rPr>
          <w:rFonts w:ascii="Times New Roman" w:hAnsi="Times New Roman" w:cs="Times New Roman"/>
        </w:rPr>
        <w:t xml:space="preserve"> FERNANDES, António Monteiro, ob. cit., p. 534.</w:t>
      </w:r>
    </w:p>
  </w:footnote>
  <w:footnote w:id="12">
    <w:p w:rsidR="00163325" w:rsidRPr="002A49B7" w:rsidRDefault="00163325" w:rsidP="0096793B">
      <w:pPr>
        <w:pStyle w:val="Textodenotaderodap"/>
        <w:jc w:val="both"/>
        <w:rPr>
          <w:rFonts w:ascii="Times New Roman" w:hAnsi="Times New Roman" w:cs="Times New Roman"/>
        </w:rPr>
      </w:pPr>
      <w:r w:rsidRPr="002A49B7">
        <w:rPr>
          <w:rStyle w:val="Refdenotaderodap"/>
          <w:rFonts w:ascii="Times New Roman" w:hAnsi="Times New Roman" w:cs="Times New Roman"/>
        </w:rPr>
        <w:footnoteRef/>
      </w:r>
      <w:r w:rsidRPr="002A49B7">
        <w:rPr>
          <w:rFonts w:ascii="Times New Roman" w:hAnsi="Times New Roman" w:cs="Times New Roman"/>
        </w:rPr>
        <w:t xml:space="preserve"> ANTUNES, Carlos, </w:t>
      </w:r>
      <w:proofErr w:type="spellStart"/>
      <w:r w:rsidRPr="002A49B7">
        <w:rPr>
          <w:rFonts w:ascii="Times New Roman" w:hAnsi="Times New Roman" w:cs="Times New Roman"/>
          <w:i/>
        </w:rPr>
        <w:t>et</w:t>
      </w:r>
      <w:proofErr w:type="spellEnd"/>
      <w:r w:rsidRPr="002A49B7">
        <w:rPr>
          <w:rFonts w:ascii="Times New Roman" w:hAnsi="Times New Roman" w:cs="Times New Roman"/>
          <w:i/>
        </w:rPr>
        <w:t xml:space="preserve"> al, ob. cit</w:t>
      </w:r>
      <w:r w:rsidRPr="002A49B7">
        <w:rPr>
          <w:rFonts w:ascii="Times New Roman" w:hAnsi="Times New Roman" w:cs="Times New Roman"/>
        </w:rPr>
        <w:t>., p. 242.</w:t>
      </w:r>
    </w:p>
  </w:footnote>
  <w:footnote w:id="13">
    <w:p w:rsidR="00163325" w:rsidRPr="002A49B7" w:rsidRDefault="00163325" w:rsidP="0096793B">
      <w:pPr>
        <w:pStyle w:val="Textodenotaderodap"/>
        <w:jc w:val="both"/>
        <w:rPr>
          <w:rFonts w:ascii="Times New Roman" w:hAnsi="Times New Roman" w:cs="Times New Roman"/>
        </w:rPr>
      </w:pPr>
      <w:r w:rsidRPr="002A49B7">
        <w:rPr>
          <w:rStyle w:val="Refdenotaderodap"/>
          <w:rFonts w:ascii="Times New Roman" w:hAnsi="Times New Roman" w:cs="Times New Roman"/>
        </w:rPr>
        <w:footnoteRef/>
      </w:r>
      <w:r w:rsidRPr="002A49B7">
        <w:rPr>
          <w:rFonts w:ascii="Times New Roman" w:hAnsi="Times New Roman" w:cs="Times New Roman"/>
        </w:rPr>
        <w:t xml:space="preserve"> PRATA, Ana, </w:t>
      </w:r>
      <w:r w:rsidRPr="002A49B7">
        <w:rPr>
          <w:rFonts w:ascii="Times New Roman" w:hAnsi="Times New Roman" w:cs="Times New Roman"/>
          <w:i/>
        </w:rPr>
        <w:t>ob. cit</w:t>
      </w:r>
      <w:r w:rsidRPr="002A49B7">
        <w:rPr>
          <w:rFonts w:ascii="Times New Roman" w:hAnsi="Times New Roman" w:cs="Times New Roman"/>
        </w:rPr>
        <w:t>., p. 220.</w:t>
      </w:r>
    </w:p>
  </w:footnote>
  <w:footnote w:id="14">
    <w:p w:rsidR="00163325" w:rsidRPr="002A49B7" w:rsidRDefault="00163325">
      <w:pPr>
        <w:pStyle w:val="Textodenotaderodap"/>
        <w:rPr>
          <w:rFonts w:ascii="Times New Roman" w:hAnsi="Times New Roman" w:cs="Times New Roman"/>
        </w:rPr>
      </w:pPr>
      <w:r w:rsidRPr="002A49B7">
        <w:rPr>
          <w:rStyle w:val="Refdenotaderodap"/>
          <w:rFonts w:ascii="Times New Roman" w:hAnsi="Times New Roman" w:cs="Times New Roman"/>
        </w:rPr>
        <w:footnoteRef/>
      </w:r>
      <w:r w:rsidRPr="002A49B7">
        <w:rPr>
          <w:rFonts w:ascii="Times New Roman" w:hAnsi="Times New Roman" w:cs="Times New Roman"/>
        </w:rPr>
        <w:t xml:space="preserve"> ANTUNES, Carlos, </w:t>
      </w:r>
      <w:proofErr w:type="spellStart"/>
      <w:r w:rsidRPr="002A49B7">
        <w:rPr>
          <w:rFonts w:ascii="Times New Roman" w:hAnsi="Times New Roman" w:cs="Times New Roman"/>
          <w:i/>
        </w:rPr>
        <w:t>et</w:t>
      </w:r>
      <w:proofErr w:type="spellEnd"/>
      <w:r w:rsidRPr="002A49B7">
        <w:rPr>
          <w:rFonts w:ascii="Times New Roman" w:hAnsi="Times New Roman" w:cs="Times New Roman"/>
          <w:i/>
        </w:rPr>
        <w:t xml:space="preserve"> al, ob. cit</w:t>
      </w:r>
      <w:r w:rsidRPr="002A49B7">
        <w:rPr>
          <w:rFonts w:ascii="Times New Roman" w:hAnsi="Times New Roman" w:cs="Times New Roman"/>
        </w:rPr>
        <w:t>., p. 250.</w:t>
      </w:r>
    </w:p>
  </w:footnote>
  <w:footnote w:id="15">
    <w:p w:rsidR="00163325" w:rsidRPr="002A49B7" w:rsidRDefault="00163325" w:rsidP="0096793B">
      <w:pPr>
        <w:pStyle w:val="Textodenotaderodap"/>
        <w:jc w:val="both"/>
        <w:rPr>
          <w:rFonts w:ascii="Times New Roman" w:hAnsi="Times New Roman" w:cs="Times New Roman"/>
        </w:rPr>
      </w:pPr>
      <w:r w:rsidRPr="002A49B7">
        <w:rPr>
          <w:rStyle w:val="Refdenotaderodap"/>
          <w:rFonts w:ascii="Times New Roman" w:hAnsi="Times New Roman" w:cs="Times New Roman"/>
        </w:rPr>
        <w:footnoteRef/>
      </w:r>
      <w:r w:rsidRPr="002A49B7">
        <w:rPr>
          <w:rFonts w:ascii="Times New Roman" w:hAnsi="Times New Roman" w:cs="Times New Roman"/>
        </w:rPr>
        <w:t xml:space="preserve"> FERNANDES, António Monteiro, </w:t>
      </w:r>
      <w:r w:rsidRPr="002A49B7">
        <w:rPr>
          <w:rFonts w:ascii="Times New Roman" w:hAnsi="Times New Roman" w:cs="Times New Roman"/>
          <w:i/>
        </w:rPr>
        <w:t>ob. cit</w:t>
      </w:r>
      <w:r w:rsidRPr="002A49B7">
        <w:rPr>
          <w:rFonts w:ascii="Times New Roman" w:hAnsi="Times New Roman" w:cs="Times New Roman"/>
        </w:rPr>
        <w:t>., p. 609.</w:t>
      </w:r>
    </w:p>
  </w:footnote>
  <w:footnote w:id="16">
    <w:p w:rsidR="00163325" w:rsidRPr="002A49B7" w:rsidRDefault="00163325" w:rsidP="0096793B">
      <w:pPr>
        <w:pStyle w:val="Textodenotaderodap"/>
        <w:jc w:val="both"/>
        <w:rPr>
          <w:rFonts w:ascii="Times New Roman" w:hAnsi="Times New Roman" w:cs="Times New Roman"/>
        </w:rPr>
      </w:pPr>
      <w:r w:rsidRPr="002A49B7">
        <w:rPr>
          <w:rStyle w:val="Refdenotaderodap"/>
          <w:rFonts w:ascii="Times New Roman" w:hAnsi="Times New Roman" w:cs="Times New Roman"/>
        </w:rPr>
        <w:footnoteRef/>
      </w:r>
      <w:r w:rsidRPr="002A49B7">
        <w:rPr>
          <w:rFonts w:ascii="Times New Roman" w:hAnsi="Times New Roman" w:cs="Times New Roman"/>
        </w:rPr>
        <w:t xml:space="preserve"> </w:t>
      </w:r>
      <w:proofErr w:type="spellStart"/>
      <w:r w:rsidRPr="002A49B7">
        <w:rPr>
          <w:rFonts w:ascii="Times New Roman" w:hAnsi="Times New Roman" w:cs="Times New Roman"/>
        </w:rPr>
        <w:t>Cfr</w:t>
      </w:r>
      <w:proofErr w:type="spellEnd"/>
      <w:r w:rsidRPr="002A49B7">
        <w:rPr>
          <w:rFonts w:ascii="Times New Roman" w:hAnsi="Times New Roman" w:cs="Times New Roman"/>
        </w:rPr>
        <w:t xml:space="preserve">. </w:t>
      </w:r>
      <w:proofErr w:type="gramStart"/>
      <w:r w:rsidRPr="002A49B7">
        <w:rPr>
          <w:rFonts w:ascii="Times New Roman" w:hAnsi="Times New Roman" w:cs="Times New Roman"/>
        </w:rPr>
        <w:t>nº</w:t>
      </w:r>
      <w:proofErr w:type="gramEnd"/>
      <w:r w:rsidRPr="002A49B7">
        <w:rPr>
          <w:rFonts w:ascii="Times New Roman" w:hAnsi="Times New Roman" w:cs="Times New Roman"/>
        </w:rPr>
        <w:t xml:space="preserve"> 2 e 3 do artigo 129 da Lei do Trabalho.</w:t>
      </w:r>
    </w:p>
  </w:footnote>
  <w:footnote w:id="17">
    <w:p w:rsidR="00163325" w:rsidRPr="002A49B7" w:rsidRDefault="00163325" w:rsidP="0096793B">
      <w:pPr>
        <w:pStyle w:val="Textodenotaderodap"/>
        <w:jc w:val="both"/>
        <w:rPr>
          <w:rFonts w:ascii="Times New Roman" w:hAnsi="Times New Roman" w:cs="Times New Roman"/>
        </w:rPr>
      </w:pPr>
      <w:r w:rsidRPr="002A49B7">
        <w:rPr>
          <w:rStyle w:val="Refdenotaderodap"/>
          <w:rFonts w:ascii="Times New Roman" w:hAnsi="Times New Roman" w:cs="Times New Roman"/>
        </w:rPr>
        <w:footnoteRef/>
      </w:r>
      <w:r w:rsidRPr="002A49B7">
        <w:rPr>
          <w:rFonts w:ascii="Times New Roman" w:hAnsi="Times New Roman" w:cs="Times New Roman"/>
        </w:rPr>
        <w:t xml:space="preserve"> </w:t>
      </w:r>
      <w:proofErr w:type="spellStart"/>
      <w:r w:rsidRPr="002A49B7">
        <w:rPr>
          <w:rFonts w:ascii="Times New Roman" w:hAnsi="Times New Roman" w:cs="Times New Roman"/>
        </w:rPr>
        <w:t>Cfr</w:t>
      </w:r>
      <w:proofErr w:type="spellEnd"/>
      <w:r w:rsidRPr="002A49B7">
        <w:rPr>
          <w:rFonts w:ascii="Times New Roman" w:hAnsi="Times New Roman" w:cs="Times New Roman"/>
        </w:rPr>
        <w:t xml:space="preserve">. </w:t>
      </w:r>
      <w:proofErr w:type="gramStart"/>
      <w:r w:rsidRPr="002A49B7">
        <w:rPr>
          <w:rFonts w:ascii="Times New Roman" w:hAnsi="Times New Roman" w:cs="Times New Roman"/>
        </w:rPr>
        <w:t>nº</w:t>
      </w:r>
      <w:proofErr w:type="gramEnd"/>
      <w:r w:rsidRPr="002A49B7">
        <w:rPr>
          <w:rFonts w:ascii="Times New Roman" w:hAnsi="Times New Roman" w:cs="Times New Roman"/>
        </w:rPr>
        <w:t xml:space="preserve"> 2 do art.129 </w:t>
      </w:r>
      <w:r w:rsidRPr="002A49B7">
        <w:rPr>
          <w:rFonts w:ascii="Times New Roman" w:hAnsi="Times New Roman" w:cs="Times New Roman"/>
          <w:i/>
        </w:rPr>
        <w:t xml:space="preserve">in fine </w:t>
      </w:r>
      <w:r w:rsidRPr="002A49B7">
        <w:rPr>
          <w:rFonts w:ascii="Times New Roman" w:hAnsi="Times New Roman" w:cs="Times New Roman"/>
        </w:rPr>
        <w:t>da Lei do Trabalho.</w:t>
      </w:r>
    </w:p>
  </w:footnote>
  <w:footnote w:id="18">
    <w:p w:rsidR="00163325" w:rsidRPr="002A49B7" w:rsidRDefault="00163325" w:rsidP="0096793B">
      <w:pPr>
        <w:pStyle w:val="Textodenotaderodap"/>
        <w:jc w:val="both"/>
        <w:rPr>
          <w:rFonts w:ascii="Times New Roman" w:hAnsi="Times New Roman" w:cs="Times New Roman"/>
        </w:rPr>
      </w:pPr>
      <w:r w:rsidRPr="002A49B7">
        <w:rPr>
          <w:rStyle w:val="Refdenotaderodap"/>
          <w:rFonts w:ascii="Times New Roman" w:hAnsi="Times New Roman" w:cs="Times New Roman"/>
        </w:rPr>
        <w:footnoteRef/>
      </w:r>
      <w:r w:rsidRPr="002A49B7">
        <w:rPr>
          <w:rFonts w:ascii="Times New Roman" w:hAnsi="Times New Roman" w:cs="Times New Roman"/>
        </w:rPr>
        <w:t xml:space="preserve"> </w:t>
      </w:r>
      <w:proofErr w:type="spellStart"/>
      <w:proofErr w:type="gramStart"/>
      <w:r w:rsidRPr="002A49B7">
        <w:rPr>
          <w:rFonts w:ascii="Times New Roman" w:hAnsi="Times New Roman" w:cs="Times New Roman"/>
        </w:rPr>
        <w:t>Cfr</w:t>
      </w:r>
      <w:proofErr w:type="spellEnd"/>
      <w:r w:rsidRPr="002A49B7">
        <w:rPr>
          <w:rFonts w:ascii="Times New Roman" w:hAnsi="Times New Roman" w:cs="Times New Roman"/>
        </w:rPr>
        <w:t>. nº</w:t>
      </w:r>
      <w:proofErr w:type="gramEnd"/>
      <w:r w:rsidRPr="002A49B7">
        <w:rPr>
          <w:rFonts w:ascii="Times New Roman" w:hAnsi="Times New Roman" w:cs="Times New Roman"/>
        </w:rPr>
        <w:t xml:space="preserve"> 5 do </w:t>
      </w:r>
      <w:proofErr w:type="spellStart"/>
      <w:r w:rsidRPr="002A49B7">
        <w:rPr>
          <w:rFonts w:ascii="Times New Roman" w:hAnsi="Times New Roman" w:cs="Times New Roman"/>
        </w:rPr>
        <w:t>art</w:t>
      </w:r>
      <w:proofErr w:type="spellEnd"/>
      <w:r w:rsidRPr="002A49B7">
        <w:rPr>
          <w:rFonts w:ascii="Times New Roman" w:hAnsi="Times New Roman" w:cs="Times New Roman"/>
        </w:rPr>
        <w:t>. 129 da Lei do Trabalho.</w:t>
      </w:r>
    </w:p>
  </w:footnote>
  <w:footnote w:id="19">
    <w:p w:rsidR="00163325" w:rsidRPr="002A49B7" w:rsidRDefault="00163325">
      <w:pPr>
        <w:pStyle w:val="Textodenotaderodap"/>
        <w:rPr>
          <w:rFonts w:ascii="Times New Roman" w:hAnsi="Times New Roman" w:cs="Times New Roman"/>
        </w:rPr>
      </w:pPr>
      <w:r w:rsidRPr="002A49B7">
        <w:rPr>
          <w:rStyle w:val="Refdenotaderodap"/>
          <w:rFonts w:ascii="Times New Roman" w:hAnsi="Times New Roman" w:cs="Times New Roman"/>
        </w:rPr>
        <w:footnoteRef/>
      </w:r>
      <w:r w:rsidRPr="002A49B7">
        <w:rPr>
          <w:rFonts w:ascii="Times New Roman" w:hAnsi="Times New Roman" w:cs="Times New Roman"/>
        </w:rPr>
        <w:t xml:space="preserve"> MAIA, </w:t>
      </w:r>
      <w:r w:rsidRPr="002A49B7">
        <w:rPr>
          <w:rFonts w:ascii="Times New Roman" w:hAnsi="Times New Roman" w:cs="Times New Roman"/>
          <w:bCs/>
        </w:rPr>
        <w:t xml:space="preserve">Sílvia </w:t>
      </w:r>
      <w:proofErr w:type="spellStart"/>
      <w:r w:rsidRPr="002A49B7">
        <w:rPr>
          <w:rFonts w:ascii="Times New Roman" w:hAnsi="Times New Roman" w:cs="Times New Roman"/>
          <w:bCs/>
        </w:rPr>
        <w:t>Kelly</w:t>
      </w:r>
      <w:proofErr w:type="spellEnd"/>
      <w:r w:rsidRPr="002A49B7">
        <w:rPr>
          <w:rFonts w:ascii="Times New Roman" w:hAnsi="Times New Roman" w:cs="Times New Roman"/>
          <w:bCs/>
        </w:rPr>
        <w:t xml:space="preserve"> Vilela, </w:t>
      </w:r>
      <w:r w:rsidRPr="002A49B7">
        <w:rPr>
          <w:rFonts w:ascii="Times New Roman" w:hAnsi="Times New Roman" w:cs="Times New Roman"/>
          <w:bCs/>
          <w:i/>
        </w:rPr>
        <w:t>ob. cit</w:t>
      </w:r>
      <w:r w:rsidRPr="002A49B7">
        <w:rPr>
          <w:rFonts w:ascii="Times New Roman" w:hAnsi="Times New Roman" w:cs="Times New Roman"/>
          <w:bCs/>
        </w:rPr>
        <w:t>., p. 42.</w:t>
      </w:r>
    </w:p>
  </w:footnote>
  <w:footnote w:id="20">
    <w:p w:rsidR="00163325" w:rsidRPr="002A49B7" w:rsidRDefault="00163325" w:rsidP="0096793B">
      <w:pPr>
        <w:pStyle w:val="Textodenotaderodap"/>
        <w:jc w:val="both"/>
        <w:rPr>
          <w:rFonts w:ascii="Times New Roman" w:hAnsi="Times New Roman" w:cs="Times New Roman"/>
        </w:rPr>
      </w:pPr>
      <w:r w:rsidRPr="002A49B7">
        <w:rPr>
          <w:rStyle w:val="Refdenotaderodap"/>
          <w:rFonts w:ascii="Times New Roman" w:hAnsi="Times New Roman" w:cs="Times New Roman"/>
        </w:rPr>
        <w:footnoteRef/>
      </w:r>
      <w:r w:rsidRPr="002A49B7">
        <w:rPr>
          <w:rFonts w:ascii="Times New Roman" w:hAnsi="Times New Roman" w:cs="Times New Roman"/>
        </w:rPr>
        <w:t xml:space="preserve"> PRATA, Ana, </w:t>
      </w:r>
      <w:r w:rsidRPr="002A49B7">
        <w:rPr>
          <w:rFonts w:ascii="Times New Roman" w:hAnsi="Times New Roman" w:cs="Times New Roman"/>
          <w:i/>
        </w:rPr>
        <w:t>ob. cit</w:t>
      </w:r>
      <w:r w:rsidRPr="002A49B7">
        <w:rPr>
          <w:rFonts w:ascii="Times New Roman" w:hAnsi="Times New Roman" w:cs="Times New Roman"/>
        </w:rPr>
        <w:t>., p. 1292.</w:t>
      </w:r>
    </w:p>
  </w:footnote>
  <w:footnote w:id="21">
    <w:p w:rsidR="00163325" w:rsidRPr="002A49B7" w:rsidRDefault="00163325">
      <w:pPr>
        <w:pStyle w:val="Textodenotaderodap"/>
        <w:rPr>
          <w:rFonts w:ascii="Times New Roman" w:hAnsi="Times New Roman" w:cs="Times New Roman"/>
        </w:rPr>
      </w:pPr>
      <w:r w:rsidRPr="002A49B7">
        <w:rPr>
          <w:rStyle w:val="Refdenotaderodap"/>
          <w:rFonts w:ascii="Times New Roman" w:hAnsi="Times New Roman" w:cs="Times New Roman"/>
        </w:rPr>
        <w:footnoteRef/>
      </w:r>
      <w:r w:rsidRPr="002A49B7">
        <w:rPr>
          <w:rFonts w:ascii="Times New Roman" w:hAnsi="Times New Roman" w:cs="Times New Roman"/>
        </w:rPr>
        <w:t xml:space="preserve"> ALFREDO, Benjamim</w:t>
      </w:r>
      <w:r w:rsidRPr="002A49B7">
        <w:rPr>
          <w:rFonts w:ascii="Times New Roman" w:hAnsi="Times New Roman" w:cs="Times New Roman"/>
          <w:i/>
        </w:rPr>
        <w:t>, ob. cit.,</w:t>
      </w:r>
      <w:r w:rsidRPr="002A49B7">
        <w:rPr>
          <w:rFonts w:ascii="Times New Roman" w:hAnsi="Times New Roman" w:cs="Times New Roman"/>
        </w:rPr>
        <w:t xml:space="preserve"> p. 59.</w:t>
      </w:r>
    </w:p>
  </w:footnote>
  <w:footnote w:id="22">
    <w:p w:rsidR="00163325" w:rsidRPr="002A49B7" w:rsidRDefault="00163325">
      <w:pPr>
        <w:pStyle w:val="Textodenotaderodap"/>
        <w:rPr>
          <w:rFonts w:ascii="Times New Roman" w:hAnsi="Times New Roman" w:cs="Times New Roman"/>
        </w:rPr>
      </w:pPr>
      <w:r w:rsidRPr="002A49B7">
        <w:rPr>
          <w:rStyle w:val="Refdenotaderodap"/>
          <w:rFonts w:ascii="Times New Roman" w:hAnsi="Times New Roman" w:cs="Times New Roman"/>
        </w:rPr>
        <w:footnoteRef/>
      </w:r>
      <w:r w:rsidRPr="002A49B7">
        <w:rPr>
          <w:rFonts w:ascii="Times New Roman" w:hAnsi="Times New Roman" w:cs="Times New Roman"/>
        </w:rPr>
        <w:t xml:space="preserve"> FERNANDES, António Monteiro, </w:t>
      </w:r>
      <w:r w:rsidRPr="002A49B7">
        <w:rPr>
          <w:rFonts w:ascii="Times New Roman" w:hAnsi="Times New Roman" w:cs="Times New Roman"/>
          <w:i/>
        </w:rPr>
        <w:t>ob. cit</w:t>
      </w:r>
      <w:r w:rsidRPr="002A49B7">
        <w:rPr>
          <w:rFonts w:ascii="Times New Roman" w:hAnsi="Times New Roman" w:cs="Times New Roman"/>
        </w:rPr>
        <w:t>., p. 624; nº 1 do artigo 128 da Lei do Trabalho.</w:t>
      </w:r>
    </w:p>
  </w:footnote>
  <w:footnote w:id="23">
    <w:p w:rsidR="00163325" w:rsidRPr="002A49B7" w:rsidRDefault="00163325">
      <w:pPr>
        <w:pStyle w:val="Textodenotaderodap"/>
        <w:rPr>
          <w:rFonts w:ascii="Times New Roman" w:hAnsi="Times New Roman" w:cs="Times New Roman"/>
        </w:rPr>
      </w:pPr>
      <w:r w:rsidRPr="002A49B7">
        <w:rPr>
          <w:rStyle w:val="Refdenotaderodap"/>
          <w:rFonts w:ascii="Times New Roman" w:hAnsi="Times New Roman" w:cs="Times New Roman"/>
        </w:rPr>
        <w:footnoteRef/>
      </w:r>
      <w:r w:rsidRPr="002A49B7">
        <w:rPr>
          <w:rFonts w:ascii="Times New Roman" w:hAnsi="Times New Roman" w:cs="Times New Roman"/>
        </w:rPr>
        <w:t xml:space="preserve"> </w:t>
      </w:r>
      <w:proofErr w:type="spellStart"/>
      <w:r w:rsidRPr="002A49B7">
        <w:rPr>
          <w:rFonts w:ascii="Times New Roman" w:hAnsi="Times New Roman" w:cs="Times New Roman"/>
        </w:rPr>
        <w:t>Cfr</w:t>
      </w:r>
      <w:proofErr w:type="spellEnd"/>
      <w:r w:rsidRPr="002A49B7">
        <w:rPr>
          <w:rFonts w:ascii="Times New Roman" w:hAnsi="Times New Roman" w:cs="Times New Roman"/>
        </w:rPr>
        <w:t xml:space="preserve">. </w:t>
      </w:r>
      <w:proofErr w:type="gramStart"/>
      <w:r w:rsidRPr="002A49B7">
        <w:rPr>
          <w:rFonts w:ascii="Times New Roman" w:hAnsi="Times New Roman" w:cs="Times New Roman"/>
        </w:rPr>
        <w:t>n.º</w:t>
      </w:r>
      <w:proofErr w:type="gramEnd"/>
      <w:r w:rsidRPr="002A49B7">
        <w:rPr>
          <w:rFonts w:ascii="Times New Roman" w:hAnsi="Times New Roman" w:cs="Times New Roman"/>
        </w:rPr>
        <w:t xml:space="preserve"> 1</w:t>
      </w:r>
      <w:r w:rsidRPr="002A49B7">
        <w:rPr>
          <w:rFonts w:ascii="Times New Roman" w:hAnsi="Times New Roman" w:cs="Times New Roman"/>
          <w:i/>
        </w:rPr>
        <w:t xml:space="preserve"> in fine</w:t>
      </w:r>
      <w:r w:rsidRPr="002A49B7">
        <w:rPr>
          <w:rFonts w:ascii="Times New Roman" w:hAnsi="Times New Roman" w:cs="Times New Roman"/>
        </w:rPr>
        <w:t xml:space="preserve"> do artigo 128 da Lei do Trabalho</w:t>
      </w:r>
      <w:r w:rsidRPr="002A49B7">
        <w:rPr>
          <w:rFonts w:ascii="Times New Roman" w:hAnsi="Times New Roman" w:cs="Times New Roman"/>
          <w:i/>
        </w:rPr>
        <w:t>.</w:t>
      </w:r>
    </w:p>
  </w:footnote>
  <w:footnote w:id="24">
    <w:p w:rsidR="00163325" w:rsidRPr="002A49B7" w:rsidRDefault="00163325">
      <w:pPr>
        <w:pStyle w:val="Textodenotaderodap"/>
        <w:rPr>
          <w:rFonts w:ascii="Times New Roman" w:hAnsi="Times New Roman" w:cs="Times New Roman"/>
        </w:rPr>
      </w:pPr>
      <w:r w:rsidRPr="002A49B7">
        <w:rPr>
          <w:rStyle w:val="Refdenotaderodap"/>
          <w:rFonts w:ascii="Times New Roman" w:hAnsi="Times New Roman" w:cs="Times New Roman"/>
        </w:rPr>
        <w:footnoteRef/>
      </w:r>
      <w:r w:rsidRPr="002A49B7">
        <w:rPr>
          <w:rFonts w:ascii="Times New Roman" w:hAnsi="Times New Roman" w:cs="Times New Roman"/>
        </w:rPr>
        <w:t xml:space="preserve"> ANTUNES, Carlos, </w:t>
      </w:r>
      <w:proofErr w:type="spellStart"/>
      <w:r w:rsidRPr="002A49B7">
        <w:rPr>
          <w:rFonts w:ascii="Times New Roman" w:hAnsi="Times New Roman" w:cs="Times New Roman"/>
          <w:i/>
        </w:rPr>
        <w:t>et</w:t>
      </w:r>
      <w:proofErr w:type="spellEnd"/>
      <w:r w:rsidRPr="002A49B7">
        <w:rPr>
          <w:rFonts w:ascii="Times New Roman" w:hAnsi="Times New Roman" w:cs="Times New Roman"/>
          <w:i/>
        </w:rPr>
        <w:t xml:space="preserve"> al, ob. cit</w:t>
      </w:r>
      <w:r w:rsidRPr="002A49B7">
        <w:rPr>
          <w:rFonts w:ascii="Times New Roman" w:hAnsi="Times New Roman" w:cs="Times New Roman"/>
        </w:rPr>
        <w:t>., p. 248; n.º 4 do artigo 128 da Lei do Trabalho.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466166"/>
    <w:multiLevelType w:val="multilevel"/>
    <w:tmpl w:val="9FB8E1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50923"/>
    <w:rsid w:val="000438BC"/>
    <w:rsid w:val="00065BFB"/>
    <w:rsid w:val="000709FF"/>
    <w:rsid w:val="00092527"/>
    <w:rsid w:val="000D1E31"/>
    <w:rsid w:val="000D4F48"/>
    <w:rsid w:val="000E243B"/>
    <w:rsid w:val="00114F6A"/>
    <w:rsid w:val="001458EA"/>
    <w:rsid w:val="00163325"/>
    <w:rsid w:val="001C3BD3"/>
    <w:rsid w:val="002157CC"/>
    <w:rsid w:val="00216076"/>
    <w:rsid w:val="00247226"/>
    <w:rsid w:val="00283AB2"/>
    <w:rsid w:val="00287C85"/>
    <w:rsid w:val="002A49B7"/>
    <w:rsid w:val="002A6A09"/>
    <w:rsid w:val="002E1D50"/>
    <w:rsid w:val="002E2DE7"/>
    <w:rsid w:val="002F3A3A"/>
    <w:rsid w:val="00311EBF"/>
    <w:rsid w:val="00325DE3"/>
    <w:rsid w:val="00337D47"/>
    <w:rsid w:val="00363B0C"/>
    <w:rsid w:val="003657CA"/>
    <w:rsid w:val="00383F48"/>
    <w:rsid w:val="003E264F"/>
    <w:rsid w:val="0041512F"/>
    <w:rsid w:val="00462956"/>
    <w:rsid w:val="004B45B6"/>
    <w:rsid w:val="004C46E5"/>
    <w:rsid w:val="0059271E"/>
    <w:rsid w:val="005A2279"/>
    <w:rsid w:val="005A5A5C"/>
    <w:rsid w:val="005D448C"/>
    <w:rsid w:val="006312B7"/>
    <w:rsid w:val="006828F5"/>
    <w:rsid w:val="006A34FA"/>
    <w:rsid w:val="006D5A8F"/>
    <w:rsid w:val="007B456A"/>
    <w:rsid w:val="007C5331"/>
    <w:rsid w:val="00847608"/>
    <w:rsid w:val="008D42D1"/>
    <w:rsid w:val="00942F47"/>
    <w:rsid w:val="0096793B"/>
    <w:rsid w:val="00974070"/>
    <w:rsid w:val="009F4020"/>
    <w:rsid w:val="00A0580F"/>
    <w:rsid w:val="00A25673"/>
    <w:rsid w:val="00A430D3"/>
    <w:rsid w:val="00AD44AC"/>
    <w:rsid w:val="00B50923"/>
    <w:rsid w:val="00BB0248"/>
    <w:rsid w:val="00BD4297"/>
    <w:rsid w:val="00BE6B78"/>
    <w:rsid w:val="00BF3C4E"/>
    <w:rsid w:val="00C17005"/>
    <w:rsid w:val="00C17871"/>
    <w:rsid w:val="00C90D03"/>
    <w:rsid w:val="00CB5AC1"/>
    <w:rsid w:val="00CC0BF3"/>
    <w:rsid w:val="00CD48F9"/>
    <w:rsid w:val="00D23142"/>
    <w:rsid w:val="00D3251E"/>
    <w:rsid w:val="00DC4150"/>
    <w:rsid w:val="00E02925"/>
    <w:rsid w:val="00E22EBA"/>
    <w:rsid w:val="00E4283D"/>
    <w:rsid w:val="00E70048"/>
    <w:rsid w:val="00E72889"/>
    <w:rsid w:val="00E81B70"/>
    <w:rsid w:val="00E92991"/>
    <w:rsid w:val="00EA1155"/>
    <w:rsid w:val="00ED6EB8"/>
    <w:rsid w:val="00EE0E54"/>
    <w:rsid w:val="00F822D3"/>
    <w:rsid w:val="00FE1D78"/>
    <w:rsid w:val="00FF13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360" w:lineRule="auto"/>
        <w:ind w:firstLine="141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D78"/>
    <w:pPr>
      <w:spacing w:after="200" w:line="276" w:lineRule="auto"/>
      <w:ind w:firstLine="0"/>
      <w:jc w:val="left"/>
    </w:pPr>
    <w:rPr>
      <w:lang w:val="pt-PT"/>
    </w:rPr>
  </w:style>
  <w:style w:type="paragraph" w:styleId="Cabealho1">
    <w:name w:val="heading 1"/>
    <w:basedOn w:val="Normal"/>
    <w:next w:val="Normal"/>
    <w:link w:val="Cabealho1Carcter"/>
    <w:uiPriority w:val="9"/>
    <w:qFormat/>
    <w:rsid w:val="00DC41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abealho2">
    <w:name w:val="heading 2"/>
    <w:basedOn w:val="Normal"/>
    <w:next w:val="Normal"/>
    <w:link w:val="Cabealho2Carcter"/>
    <w:uiPriority w:val="9"/>
    <w:semiHidden/>
    <w:unhideWhenUsed/>
    <w:qFormat/>
    <w:rsid w:val="00DC415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Tipodeletrapredefinidodopargraf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D4297"/>
    <w:pPr>
      <w:ind w:left="720"/>
      <w:contextualSpacing/>
    </w:pPr>
  </w:style>
  <w:style w:type="paragraph" w:styleId="Textodenotaderodap">
    <w:name w:val="footnote text"/>
    <w:basedOn w:val="Normal"/>
    <w:link w:val="TextodenotaderodapCarcter"/>
    <w:uiPriority w:val="99"/>
    <w:semiHidden/>
    <w:unhideWhenUsed/>
    <w:rsid w:val="00AD44AC"/>
    <w:pPr>
      <w:spacing w:after="0" w:line="240" w:lineRule="auto"/>
    </w:pPr>
    <w:rPr>
      <w:sz w:val="20"/>
      <w:szCs w:val="20"/>
    </w:rPr>
  </w:style>
  <w:style w:type="character" w:customStyle="1" w:styleId="TextodenotaderodapCarcter">
    <w:name w:val="Texto de nota de rodapé Carácter"/>
    <w:basedOn w:val="Tipodeletrapredefinidodopargrafo"/>
    <w:link w:val="Textodenotaderodap"/>
    <w:uiPriority w:val="99"/>
    <w:semiHidden/>
    <w:rsid w:val="00AD44AC"/>
    <w:rPr>
      <w:sz w:val="20"/>
      <w:szCs w:val="20"/>
      <w:lang w:val="pt-PT"/>
    </w:rPr>
  </w:style>
  <w:style w:type="character" w:styleId="Refdenotaderodap">
    <w:name w:val="footnote reference"/>
    <w:basedOn w:val="Tipodeletrapredefinidodopargrafo"/>
    <w:uiPriority w:val="99"/>
    <w:semiHidden/>
    <w:unhideWhenUsed/>
    <w:rsid w:val="00AD44AC"/>
    <w:rPr>
      <w:vertAlign w:val="superscript"/>
    </w:rPr>
  </w:style>
  <w:style w:type="paragraph" w:styleId="Cabealho">
    <w:name w:val="header"/>
    <w:basedOn w:val="Normal"/>
    <w:link w:val="CabealhoCarcter"/>
    <w:uiPriority w:val="99"/>
    <w:unhideWhenUsed/>
    <w:rsid w:val="00C90D03"/>
    <w:pPr>
      <w:tabs>
        <w:tab w:val="center" w:pos="4680"/>
        <w:tab w:val="right" w:pos="9360"/>
      </w:tabs>
      <w:spacing w:after="0" w:line="240" w:lineRule="auto"/>
    </w:pPr>
  </w:style>
  <w:style w:type="character" w:customStyle="1" w:styleId="CabealhoCarcter">
    <w:name w:val="Cabeçalho Carácter"/>
    <w:basedOn w:val="Tipodeletrapredefinidodopargrafo"/>
    <w:link w:val="Cabealho"/>
    <w:uiPriority w:val="99"/>
    <w:rsid w:val="00C90D03"/>
    <w:rPr>
      <w:lang w:val="pt-PT"/>
    </w:rPr>
  </w:style>
  <w:style w:type="paragraph" w:styleId="Rodap">
    <w:name w:val="footer"/>
    <w:basedOn w:val="Normal"/>
    <w:link w:val="RodapCarcter"/>
    <w:uiPriority w:val="99"/>
    <w:unhideWhenUsed/>
    <w:rsid w:val="00C90D03"/>
    <w:pPr>
      <w:tabs>
        <w:tab w:val="center" w:pos="4680"/>
        <w:tab w:val="right" w:pos="9360"/>
      </w:tabs>
      <w:spacing w:after="0" w:line="240" w:lineRule="auto"/>
    </w:pPr>
  </w:style>
  <w:style w:type="character" w:customStyle="1" w:styleId="RodapCarcter">
    <w:name w:val="Rodapé Carácter"/>
    <w:basedOn w:val="Tipodeletrapredefinidodopargrafo"/>
    <w:link w:val="Rodap"/>
    <w:uiPriority w:val="99"/>
    <w:rsid w:val="00C90D03"/>
    <w:rPr>
      <w:lang w:val="pt-PT"/>
    </w:rPr>
  </w:style>
  <w:style w:type="character" w:customStyle="1" w:styleId="Cabealho1Carcter">
    <w:name w:val="Cabeçalho 1 Carácter"/>
    <w:basedOn w:val="Tipodeletrapredefinidodopargrafo"/>
    <w:link w:val="Cabealho1"/>
    <w:uiPriority w:val="9"/>
    <w:rsid w:val="00DC4150"/>
    <w:rPr>
      <w:rFonts w:asciiTheme="majorHAnsi" w:eastAsiaTheme="majorEastAsia" w:hAnsiTheme="majorHAnsi" w:cstheme="majorBidi"/>
      <w:b/>
      <w:bCs/>
      <w:color w:val="365F91" w:themeColor="accent1" w:themeShade="BF"/>
      <w:sz w:val="28"/>
      <w:szCs w:val="28"/>
      <w:lang w:val="pt-PT"/>
    </w:rPr>
  </w:style>
  <w:style w:type="paragraph" w:styleId="Ttulodondice">
    <w:name w:val="TOC Heading"/>
    <w:basedOn w:val="Cabealho1"/>
    <w:next w:val="Normal"/>
    <w:uiPriority w:val="39"/>
    <w:semiHidden/>
    <w:unhideWhenUsed/>
    <w:qFormat/>
    <w:rsid w:val="00DC4150"/>
    <w:pPr>
      <w:outlineLvl w:val="9"/>
    </w:pPr>
    <w:rPr>
      <w:lang w:val="en-US" w:eastAsia="ja-JP"/>
    </w:rPr>
  </w:style>
  <w:style w:type="paragraph" w:styleId="Textodebalo">
    <w:name w:val="Balloon Text"/>
    <w:basedOn w:val="Normal"/>
    <w:link w:val="TextodebaloCarcter"/>
    <w:uiPriority w:val="99"/>
    <w:semiHidden/>
    <w:unhideWhenUsed/>
    <w:rsid w:val="00DC4150"/>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DC4150"/>
    <w:rPr>
      <w:rFonts w:ascii="Tahoma" w:hAnsi="Tahoma" w:cs="Tahoma"/>
      <w:sz w:val="16"/>
      <w:szCs w:val="16"/>
      <w:lang w:val="pt-PT"/>
    </w:rPr>
  </w:style>
  <w:style w:type="character" w:customStyle="1" w:styleId="Cabealho2Carcter">
    <w:name w:val="Cabeçalho 2 Carácter"/>
    <w:basedOn w:val="Tipodeletrapredefinidodopargrafo"/>
    <w:link w:val="Cabealho2"/>
    <w:uiPriority w:val="9"/>
    <w:semiHidden/>
    <w:rsid w:val="00DC4150"/>
    <w:rPr>
      <w:rFonts w:asciiTheme="majorHAnsi" w:eastAsiaTheme="majorEastAsia" w:hAnsiTheme="majorHAnsi" w:cstheme="majorBidi"/>
      <w:b/>
      <w:bCs/>
      <w:color w:val="4F81BD" w:themeColor="accent1"/>
      <w:sz w:val="26"/>
      <w:szCs w:val="26"/>
      <w:lang w:val="pt-PT"/>
    </w:rPr>
  </w:style>
  <w:style w:type="paragraph" w:styleId="ndice1">
    <w:name w:val="toc 1"/>
    <w:basedOn w:val="Normal"/>
    <w:next w:val="Normal"/>
    <w:autoRedefine/>
    <w:uiPriority w:val="39"/>
    <w:unhideWhenUsed/>
    <w:rsid w:val="00D3251E"/>
    <w:pPr>
      <w:spacing w:after="100"/>
    </w:pPr>
  </w:style>
  <w:style w:type="paragraph" w:styleId="ndice2">
    <w:name w:val="toc 2"/>
    <w:basedOn w:val="Normal"/>
    <w:next w:val="Normal"/>
    <w:autoRedefine/>
    <w:uiPriority w:val="39"/>
    <w:unhideWhenUsed/>
    <w:rsid w:val="00D3251E"/>
    <w:pPr>
      <w:spacing w:after="100"/>
      <w:ind w:left="220"/>
    </w:pPr>
  </w:style>
  <w:style w:type="character" w:styleId="Hiperligao">
    <w:name w:val="Hyperlink"/>
    <w:basedOn w:val="Tipodeletrapredefinidodopargrafo"/>
    <w:uiPriority w:val="99"/>
    <w:unhideWhenUsed/>
    <w:rsid w:val="00D3251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360" w:lineRule="auto"/>
        <w:ind w:firstLine="141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ind w:firstLine="0"/>
      <w:jc w:val="left"/>
    </w:pPr>
    <w:rPr>
      <w:lang w:val="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D42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AE487-2D5E-44E3-A08A-9B9DB638D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918</TotalTime>
  <Pages>10</Pages>
  <Words>2392</Words>
  <Characters>13638</Characters>
  <Application>Microsoft Office Word</Application>
  <DocSecurity>0</DocSecurity>
  <Lines>113</Lines>
  <Paragraphs>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JHOSUA OBADIAS</dc:creator>
  <cp:lastModifiedBy>JHOSUA OBADIAS</cp:lastModifiedBy>
  <cp:revision>27</cp:revision>
  <cp:lastPrinted>2017-05-28T21:17:00Z</cp:lastPrinted>
  <dcterms:created xsi:type="dcterms:W3CDTF">2017-05-24T06:07:00Z</dcterms:created>
  <dcterms:modified xsi:type="dcterms:W3CDTF">2017-05-28T21:18:00Z</dcterms:modified>
</cp:coreProperties>
</file>