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39" w:rsidRPr="00A2384B" w:rsidRDefault="00FE6139" w:rsidP="00E671F7">
      <w:pPr>
        <w:spacing w:line="360" w:lineRule="auto"/>
        <w:ind w:firstLine="709"/>
        <w:jc w:val="center"/>
        <w:rPr>
          <w:rFonts w:ascii="Arial" w:hAnsi="Arial" w:cs="Arial"/>
        </w:rPr>
      </w:pPr>
      <w:r w:rsidRPr="00A2384B">
        <w:rPr>
          <w:rFonts w:ascii="Arial" w:hAnsi="Arial" w:cs="Arial"/>
        </w:rPr>
        <w:t>PONTIFÍCIA UNIVERSIDADE CATÓLICA DE MINAS GERAIS</w:t>
      </w: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</w:rPr>
      </w:pPr>
      <w:r w:rsidRPr="00A2384B">
        <w:rPr>
          <w:rFonts w:ascii="Arial" w:hAnsi="Arial" w:cs="Arial"/>
        </w:rPr>
        <w:t>Instituto de Ciências Econômicas e Gerenciais</w:t>
      </w: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</w:rPr>
      </w:pPr>
      <w:r w:rsidRPr="00A2384B">
        <w:rPr>
          <w:rFonts w:ascii="Arial" w:hAnsi="Arial" w:cs="Arial"/>
        </w:rPr>
        <w:t>Curso de Ciências Econômicas</w:t>
      </w: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</w:rPr>
      </w:pPr>
      <w:r w:rsidRPr="00A2384B">
        <w:rPr>
          <w:rFonts w:ascii="Arial" w:hAnsi="Arial" w:cs="Arial"/>
        </w:rPr>
        <w:t>7º Período Noite</w:t>
      </w:r>
    </w:p>
    <w:p w:rsidR="00FE6139" w:rsidRPr="00A2384B" w:rsidRDefault="00FE6139" w:rsidP="00876D4E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Cs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Cs/>
        </w:rPr>
      </w:pPr>
      <w:r w:rsidRPr="00A2384B">
        <w:rPr>
          <w:rFonts w:ascii="Arial" w:hAnsi="Arial" w:cs="Arial"/>
          <w:bCs/>
        </w:rPr>
        <w:t>Ciro Souza Lopes</w:t>
      </w:r>
    </w:p>
    <w:p w:rsidR="007858A7" w:rsidRPr="00A2384B" w:rsidRDefault="007858A7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  <w:r w:rsidRPr="00A2384B">
        <w:rPr>
          <w:rFonts w:ascii="Arial" w:hAnsi="Arial" w:cs="Arial"/>
          <w:color w:val="000000" w:themeColor="text1"/>
        </w:rPr>
        <w:t>Douglas Silva de Alcântara</w:t>
      </w: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  <w:r w:rsidRPr="00A2384B">
        <w:rPr>
          <w:rFonts w:ascii="Arial" w:hAnsi="Arial" w:cs="Arial"/>
        </w:rPr>
        <w:t>Érika Karoline Martins de Queiroz</w:t>
      </w: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Cs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  <w:b/>
        </w:rPr>
      </w:pPr>
      <w:r w:rsidRPr="00A2384B">
        <w:rPr>
          <w:rFonts w:ascii="Arial" w:hAnsi="Arial" w:cs="Arial"/>
          <w:b/>
        </w:rPr>
        <w:t>TRABALHO DE ELABORAÇÃO E ANÁLISE DE PROJETOS</w:t>
      </w: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  <w:b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</w:rPr>
      </w:pPr>
    </w:p>
    <w:p w:rsidR="00FE6139" w:rsidRPr="00A2384B" w:rsidRDefault="00FE6139" w:rsidP="00E671F7">
      <w:pPr>
        <w:spacing w:line="360" w:lineRule="auto"/>
        <w:jc w:val="center"/>
        <w:rPr>
          <w:rFonts w:ascii="Arial" w:hAnsi="Arial" w:cs="Arial"/>
        </w:rPr>
      </w:pPr>
      <w:r w:rsidRPr="00A2384B">
        <w:rPr>
          <w:rFonts w:ascii="Arial" w:hAnsi="Arial" w:cs="Arial"/>
        </w:rPr>
        <w:t>Belo Horizonte</w:t>
      </w:r>
    </w:p>
    <w:p w:rsidR="006922B4" w:rsidRPr="00A2384B" w:rsidRDefault="00FE6139" w:rsidP="00F82744">
      <w:pPr>
        <w:spacing w:line="360" w:lineRule="auto"/>
        <w:jc w:val="center"/>
        <w:rPr>
          <w:rFonts w:ascii="Arial" w:hAnsi="Arial" w:cs="Arial"/>
        </w:rPr>
      </w:pPr>
      <w:r w:rsidRPr="00A2384B">
        <w:rPr>
          <w:rFonts w:ascii="Arial" w:hAnsi="Arial" w:cs="Arial"/>
        </w:rPr>
        <w:t>2017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73695859"/>
        <w:docPartObj>
          <w:docPartGallery w:val="Table of Contents"/>
          <w:docPartUnique/>
        </w:docPartObj>
      </w:sdtPr>
      <w:sdtContent>
        <w:p w:rsidR="00F82744" w:rsidRPr="00A2384B" w:rsidRDefault="00F82744">
          <w:pPr>
            <w:pStyle w:val="CabealhodoSumrio"/>
          </w:pPr>
          <w:r w:rsidRPr="00A2384B">
            <w:rPr>
              <w:color w:val="auto"/>
            </w:rPr>
            <w:t xml:space="preserve">Sumário </w:t>
          </w:r>
        </w:p>
        <w:p w:rsidR="009B4D3B" w:rsidRPr="00A2384B" w:rsidRDefault="00714729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A2384B">
            <w:fldChar w:fldCharType="begin"/>
          </w:r>
          <w:r w:rsidR="00F82744" w:rsidRPr="00A2384B">
            <w:instrText xml:space="preserve"> TOC \o "1-3" \h \z \u </w:instrText>
          </w:r>
          <w:r w:rsidRPr="00A2384B">
            <w:fldChar w:fldCharType="separate"/>
          </w:r>
          <w:hyperlink w:anchor="_Toc483906514" w:history="1">
            <w:r w:rsidR="009B4D3B" w:rsidRPr="00A2384B">
              <w:rPr>
                <w:rStyle w:val="Hyperlink"/>
                <w:rFonts w:ascii="Arial" w:hAnsi="Arial" w:cs="Arial"/>
                <w:b/>
              </w:rPr>
              <w:t>FICHA RESUMO</w:t>
            </w:r>
            <w:r w:rsidR="009B4D3B" w:rsidRPr="00A2384B">
              <w:rPr>
                <w:webHidden/>
              </w:rPr>
              <w:tab/>
            </w:r>
            <w:r w:rsidR="009B4D3B" w:rsidRPr="00A2384B">
              <w:rPr>
                <w:webHidden/>
              </w:rPr>
              <w:fldChar w:fldCharType="begin"/>
            </w:r>
            <w:r w:rsidR="009B4D3B" w:rsidRPr="00A2384B">
              <w:rPr>
                <w:webHidden/>
              </w:rPr>
              <w:instrText xml:space="preserve"> PAGEREF _Toc483906514 \h </w:instrText>
            </w:r>
            <w:r w:rsidR="009B4D3B" w:rsidRPr="00A2384B">
              <w:rPr>
                <w:webHidden/>
              </w:rPr>
            </w:r>
            <w:r w:rsidR="009B4D3B" w:rsidRPr="00A2384B">
              <w:rPr>
                <w:webHidden/>
              </w:rPr>
              <w:fldChar w:fldCharType="separate"/>
            </w:r>
            <w:r w:rsidR="009B4D3B" w:rsidRPr="00A2384B">
              <w:rPr>
                <w:webHidden/>
              </w:rPr>
              <w:t>4</w:t>
            </w:r>
            <w:r w:rsidR="009B4D3B"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15" w:history="1">
            <w:r w:rsidRPr="00A2384B">
              <w:rPr>
                <w:rStyle w:val="Hyperlink"/>
                <w:rFonts w:ascii="Arial" w:eastAsiaTheme="majorEastAsia" w:hAnsi="Arial" w:cs="Arial"/>
                <w:b/>
              </w:rPr>
              <w:t>1.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eastAsiaTheme="majorEastAsia" w:hAnsi="Arial" w:cs="Arial"/>
                <w:b/>
              </w:rPr>
              <w:t>A EMPRESA E OS EMPREENDEDOES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_Toc483906515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5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16" w:history="1">
            <w:r w:rsidRPr="00A2384B">
              <w:rPr>
                <w:rStyle w:val="Hyperlink"/>
                <w:rFonts w:ascii="Arial" w:hAnsi="Arial" w:cs="Arial"/>
                <w:b/>
              </w:rPr>
              <w:t>1.1.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Razão Social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_Toc483906516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5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17" w:history="1">
            <w:r w:rsidRPr="00A2384B">
              <w:rPr>
                <w:rStyle w:val="Hyperlink"/>
                <w:rFonts w:ascii="Arial" w:hAnsi="Arial" w:cs="Arial"/>
                <w:b/>
              </w:rPr>
              <w:t>1.2.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Sócios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_Toc483906517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5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18" w:history="1">
            <w:r w:rsidRPr="00A2384B">
              <w:rPr>
                <w:rStyle w:val="Hyperlink"/>
                <w:rFonts w:ascii="Arial" w:hAnsi="Arial" w:cs="Arial"/>
                <w:b/>
              </w:rPr>
              <w:t>1.3.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Dirigentes e Administradores Principais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_Toc483906518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5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19" w:history="1">
            <w:r w:rsidRPr="00A2384B">
              <w:rPr>
                <w:rStyle w:val="Hyperlink"/>
                <w:rFonts w:ascii="Arial" w:hAnsi="Arial" w:cs="Arial"/>
                <w:b/>
              </w:rPr>
              <w:t>1.4.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Capital Social e responsabilidade dos sócios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_Toc483906519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5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0" w:history="1">
            <w:r w:rsidRPr="00A2384B">
              <w:rPr>
                <w:rStyle w:val="Hyperlink"/>
                <w:rFonts w:ascii="Arial" w:hAnsi="Arial" w:cs="Arial"/>
                <w:b/>
              </w:rPr>
              <w:t>1.5.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Histórico Profissional dos Empreendedores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_Toc483906520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6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1" w:history="1">
            <w:r w:rsidRPr="00A2384B">
              <w:rPr>
                <w:rStyle w:val="Hyperlink"/>
                <w:rFonts w:ascii="Arial" w:hAnsi="Arial" w:cs="Arial"/>
                <w:b/>
              </w:rPr>
              <w:t>2.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O PROJETO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_Toc483906521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7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2" w:history="1">
            <w:r w:rsidRPr="00A2384B">
              <w:rPr>
                <w:rStyle w:val="Hyperlink"/>
                <w:rFonts w:ascii="Arial" w:hAnsi="Arial" w:cs="Arial"/>
                <w:b/>
              </w:rPr>
              <w:t>2.1.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Sumário Executivo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_Toc483906522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7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3" w:history="1">
            <w:r w:rsidRPr="00A2384B">
              <w:rPr>
                <w:rStyle w:val="Hyperlink"/>
                <w:rFonts w:ascii="Arial" w:hAnsi="Arial" w:cs="Arial"/>
                <w:b/>
              </w:rPr>
              <w:t>Estudo de Mercado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_Toc483906523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7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4" w:history="1">
            <w:r w:rsidRPr="00A2384B">
              <w:rPr>
                <w:rStyle w:val="Hyperlink"/>
                <w:rFonts w:ascii="Arial" w:hAnsi="Arial" w:cs="Arial"/>
                <w:b/>
              </w:rPr>
              <w:t>2.1.1.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A empresa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_Toc483906524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7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5" w:history="1">
            <w:r w:rsidRPr="00A2384B">
              <w:rPr>
                <w:rStyle w:val="Hyperlink"/>
                <w:rFonts w:ascii="Arial" w:hAnsi="Arial" w:cs="Arial"/>
                <w:b/>
              </w:rPr>
              <w:t>2.1.2.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Localização e logística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_Toc483906525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7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6" w:history="1">
            <w:r w:rsidRPr="00A2384B">
              <w:rPr>
                <w:rStyle w:val="Hyperlink"/>
                <w:rFonts w:ascii="Arial" w:hAnsi="Arial" w:cs="Arial"/>
                <w:b/>
              </w:rPr>
              <w:t>2.1.3.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Estrutura de Concorrência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_Toc483906526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9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7" w:history="1">
            <w:r w:rsidRPr="00A2384B">
              <w:rPr>
                <w:rStyle w:val="Hyperlink"/>
                <w:rFonts w:ascii="Arial" w:hAnsi="Arial" w:cs="Arial"/>
                <w:b/>
              </w:rPr>
              <w:t>2.2.4 Cenários Futuros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_Toc483906527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10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8" w:history="1">
            <w:r w:rsidRPr="00A2384B">
              <w:rPr>
                <w:rStyle w:val="Hyperlink"/>
                <w:rFonts w:ascii="Arial" w:hAnsi="Arial" w:cs="Arial"/>
                <w:b/>
              </w:rPr>
              <w:t>2.2.5. Política de Vendas e Marketing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_Toc483906528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10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29" w:history="1">
            <w:r w:rsidRPr="00A2384B">
              <w:rPr>
                <w:rStyle w:val="Hyperlink"/>
                <w:rFonts w:ascii="Arial" w:hAnsi="Arial" w:cs="Arial"/>
                <w:b/>
              </w:rPr>
              <w:t>3.</w:t>
            </w:r>
            <w:r w:rsidRPr="00A2384B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A2384B">
              <w:rPr>
                <w:rStyle w:val="Hyperlink"/>
                <w:rFonts w:ascii="Arial" w:hAnsi="Arial" w:cs="Arial"/>
                <w:b/>
              </w:rPr>
              <w:t>Engenharia do Projeto e Plano Operacional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_Toc483906529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12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0" w:history="1">
            <w:r w:rsidRPr="00A2384B">
              <w:rPr>
                <w:rStyle w:val="Hyperlink"/>
                <w:rFonts w:ascii="Arial" w:hAnsi="Arial" w:cs="Arial"/>
                <w:b/>
              </w:rPr>
              <w:t>3.1. Caracterização do Produto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_Toc483906530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12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1" w:history="1">
            <w:r w:rsidRPr="00A2384B">
              <w:rPr>
                <w:rStyle w:val="Hyperlink"/>
                <w:rFonts w:ascii="Arial" w:hAnsi="Arial" w:cs="Arial"/>
                <w:b/>
              </w:rPr>
              <w:t>3.2. Seleção e Descrição do Processo Produtivo/Operacional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_Toc483906531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12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2" w:history="1">
            <w:r w:rsidRPr="00A2384B">
              <w:rPr>
                <w:rStyle w:val="Hyperlink"/>
                <w:rFonts w:ascii="Arial" w:hAnsi="Arial" w:cs="Arial"/>
                <w:b/>
              </w:rPr>
              <w:t>Imagem 3.2.1 Descrição do Processo Produtivo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_Toc483906532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12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3" w:history="1">
            <w:r w:rsidRPr="00A2384B">
              <w:rPr>
                <w:rStyle w:val="Hyperlink"/>
                <w:rFonts w:ascii="Arial" w:hAnsi="Arial" w:cs="Arial"/>
                <w:b/>
              </w:rPr>
              <w:t>3.3. Seleção e Especificação dos Equipamentos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_Toc483906533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13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4" w:history="1">
            <w:r w:rsidRPr="00A2384B">
              <w:rPr>
                <w:rStyle w:val="Hyperlink"/>
                <w:rFonts w:ascii="Arial" w:hAnsi="Arial" w:cs="Arial"/>
                <w:b/>
              </w:rPr>
              <w:t>3.3.1 Mobiliário para a Área Administrativa: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_Toc483906534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13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5" w:history="1">
            <w:r w:rsidRPr="00A2384B">
              <w:rPr>
                <w:rStyle w:val="Hyperlink"/>
                <w:rFonts w:ascii="Arial" w:hAnsi="Arial" w:cs="Arial"/>
                <w:b/>
              </w:rPr>
              <w:t>3.3.2. Os Equipamentos Utilizados na Fábrica de Polpa de Frutas são os Seguintes: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_Toc483906535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13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6" w:history="1">
            <w:r w:rsidRPr="00A2384B">
              <w:rPr>
                <w:rStyle w:val="Hyperlink"/>
                <w:rFonts w:ascii="Arial" w:hAnsi="Arial" w:cs="Arial"/>
                <w:b/>
              </w:rPr>
              <w:t>3.4. Distribuição dos Equipamentos (layout) e Planta do Edifício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_Toc483906536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14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7" w:history="1">
            <w:r w:rsidRPr="00A2384B">
              <w:rPr>
                <w:rStyle w:val="Hyperlink"/>
                <w:rFonts w:ascii="Arial" w:hAnsi="Arial" w:cs="Arial"/>
                <w:b/>
              </w:rPr>
              <w:t>3.5. Definição dos Requisitos Físicos de Insumo e Mão de Obra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_Toc483906537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16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8" w:history="1">
            <w:r w:rsidRPr="00A2384B">
              <w:rPr>
                <w:rStyle w:val="Hyperlink"/>
                <w:rFonts w:ascii="Arial" w:hAnsi="Arial" w:cs="Arial"/>
                <w:b/>
              </w:rPr>
              <w:t>3.6. Aspectos Fiscais, Normativos e Regulatórios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_Toc483906538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16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39" w:history="1">
            <w:r w:rsidRPr="00A2384B">
              <w:rPr>
                <w:rStyle w:val="Hyperlink"/>
                <w:rFonts w:ascii="Arial" w:hAnsi="Arial" w:cs="Arial"/>
                <w:b/>
              </w:rPr>
              <w:t>4. Escala de Produção/Operação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_Toc483906539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20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0" w:history="1">
            <w:r w:rsidRPr="00A2384B">
              <w:rPr>
                <w:rStyle w:val="Hyperlink"/>
                <w:rFonts w:ascii="Arial" w:hAnsi="Arial" w:cs="Arial"/>
                <w:b/>
              </w:rPr>
              <w:t>5. Estudo da Localização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_Toc483906540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21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1" w:history="1">
            <w:r w:rsidRPr="00A2384B">
              <w:rPr>
                <w:rStyle w:val="Hyperlink"/>
                <w:rFonts w:ascii="Arial" w:hAnsi="Arial" w:cs="Arial"/>
                <w:b/>
              </w:rPr>
              <w:t>6.1(Tabela)  Quadro de Investimentos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_Toc483906541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22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2" w:history="1">
            <w:r w:rsidRPr="00A2384B">
              <w:rPr>
                <w:rStyle w:val="Hyperlink"/>
                <w:rFonts w:ascii="Arial" w:hAnsi="Arial" w:cs="Arial"/>
                <w:b/>
              </w:rPr>
              <w:t>6.2 (Tabela) Cronograma Físico-Financeiro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_Toc483906542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22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3" w:history="1">
            <w:r w:rsidRPr="00A2384B">
              <w:rPr>
                <w:rStyle w:val="Hyperlink"/>
                <w:rFonts w:ascii="Arial" w:hAnsi="Arial" w:cs="Arial"/>
                <w:b/>
              </w:rPr>
              <w:t>7. Estudo do Financiamento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_Toc483906543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24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4" w:history="1">
            <w:r w:rsidRPr="00A2384B">
              <w:rPr>
                <w:rStyle w:val="Hyperlink"/>
                <w:rFonts w:ascii="Arial" w:hAnsi="Arial" w:cs="Arial"/>
                <w:b/>
              </w:rPr>
              <w:t>7.1 Quadro de Fontes e Usos e Recursos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_Toc483906544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24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5" w:history="1">
            <w:r w:rsidRPr="00A2384B">
              <w:rPr>
                <w:rStyle w:val="Hyperlink"/>
                <w:rFonts w:ascii="Arial" w:hAnsi="Arial" w:cs="Arial"/>
                <w:b/>
              </w:rPr>
              <w:t>7.1 Análise de Estrutura Financeira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_Toc483906545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24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6" w:history="1">
            <w:r w:rsidRPr="00A2384B">
              <w:rPr>
                <w:rStyle w:val="Hyperlink"/>
                <w:rFonts w:ascii="Arial" w:hAnsi="Arial" w:cs="Arial"/>
                <w:b/>
              </w:rPr>
              <w:t>8. Organização e Administração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_Toc483906546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25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7" w:history="1">
            <w:r w:rsidRPr="00A2384B">
              <w:rPr>
                <w:rStyle w:val="Hyperlink"/>
                <w:rFonts w:ascii="Arial" w:hAnsi="Arial" w:cs="Arial"/>
                <w:b/>
              </w:rPr>
              <w:t>8.1 Estrutura Organizacional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_Toc483906547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25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8" w:history="1">
            <w:r w:rsidRPr="00A2384B">
              <w:rPr>
                <w:rStyle w:val="Hyperlink"/>
                <w:rFonts w:ascii="Arial" w:hAnsi="Arial" w:cs="Arial"/>
                <w:b/>
              </w:rPr>
              <w:t>9. Orçamento de Receitas e Custos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_Toc483906548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26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49" w:history="1">
            <w:r w:rsidRPr="00A2384B">
              <w:rPr>
                <w:rStyle w:val="Hyperlink"/>
                <w:rFonts w:ascii="Arial" w:hAnsi="Arial" w:cs="Arial"/>
                <w:b/>
              </w:rPr>
              <w:t>9.1 (Tabela) Projeção do Orçamento de Receitas e Custos do Projeto para os anos de vida útil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_Toc483906549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26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50" w:history="1">
            <w:r w:rsidRPr="00A2384B">
              <w:rPr>
                <w:rStyle w:val="Hyperlink"/>
                <w:rFonts w:ascii="Arial" w:hAnsi="Arial" w:cs="Arial"/>
                <w:b/>
              </w:rPr>
              <w:t>10. ANÁLISE ECONÔMICO-FINANCEIRA E CONCLUSÕES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_Toc483906550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27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51" w:history="1">
            <w:r w:rsidRPr="00A2384B">
              <w:rPr>
                <w:rStyle w:val="Hyperlink"/>
                <w:rFonts w:ascii="Arial" w:hAnsi="Arial" w:cs="Arial"/>
                <w:b/>
              </w:rPr>
              <w:t>10.1(Tabela)  Investimento Inicial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_Toc483906551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27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52" w:history="1">
            <w:r w:rsidRPr="00A2384B">
              <w:rPr>
                <w:rStyle w:val="Hyperlink"/>
                <w:rFonts w:ascii="Arial" w:hAnsi="Arial" w:cs="Arial"/>
                <w:b/>
              </w:rPr>
              <w:t>10.2 (Tabela) FLUXO DE CAIXA PROJETADO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_Toc483906552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28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53" w:history="1">
            <w:r w:rsidRPr="00A2384B">
              <w:rPr>
                <w:rStyle w:val="Hyperlink"/>
                <w:rFonts w:ascii="Arial" w:hAnsi="Arial" w:cs="Arial"/>
                <w:b/>
              </w:rPr>
              <w:t>10.3 (Tabela) PAY-BACK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_Toc483906553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28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54" w:history="1">
            <w:r w:rsidRPr="00A2384B">
              <w:rPr>
                <w:rStyle w:val="Hyperlink"/>
                <w:rFonts w:ascii="Arial" w:hAnsi="Arial" w:cs="Arial"/>
                <w:b/>
              </w:rPr>
              <w:t>10.4 (Tabela) VPL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_Toc483906554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29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55" w:history="1">
            <w:r w:rsidRPr="00A2384B">
              <w:rPr>
                <w:rStyle w:val="Hyperlink"/>
                <w:rFonts w:ascii="Arial" w:hAnsi="Arial" w:cs="Arial"/>
                <w:b/>
              </w:rPr>
              <w:t>10.5 (Tabela) TIR E ILL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_Toc483906555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29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56" w:history="1">
            <w:r w:rsidRPr="00A2384B">
              <w:rPr>
                <w:rStyle w:val="Hyperlink"/>
                <w:rFonts w:ascii="Arial" w:hAnsi="Arial" w:cs="Arial"/>
                <w:b/>
              </w:rPr>
              <w:t>10.2 Conclusões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_Toc483906556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30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57" w:history="1">
            <w:r w:rsidRPr="00A2384B">
              <w:rPr>
                <w:rStyle w:val="Hyperlink"/>
                <w:rFonts w:ascii="Arial" w:hAnsi="Arial" w:cs="Arial"/>
                <w:b/>
              </w:rPr>
              <w:t>11 ANEXOS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_Toc483906557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31</w:t>
            </w:r>
            <w:r w:rsidRPr="00A2384B">
              <w:rPr>
                <w:webHidden/>
              </w:rPr>
              <w:fldChar w:fldCharType="end"/>
            </w:r>
          </w:hyperlink>
        </w:p>
        <w:p w:rsidR="009B4D3B" w:rsidRPr="00A2384B" w:rsidRDefault="009B4D3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83906558" w:history="1">
            <w:r w:rsidRPr="00A2384B">
              <w:rPr>
                <w:rStyle w:val="Hyperlink"/>
                <w:rFonts w:ascii="Arial" w:hAnsi="Arial" w:cs="Arial"/>
                <w:b/>
              </w:rPr>
              <w:t>12 REFERÊNCIA BIBLIOGRÁFICAS</w:t>
            </w:r>
            <w:r w:rsidRPr="00A2384B">
              <w:rPr>
                <w:webHidden/>
              </w:rPr>
              <w:tab/>
            </w:r>
            <w:r w:rsidRPr="00A2384B">
              <w:rPr>
                <w:webHidden/>
              </w:rPr>
              <w:fldChar w:fldCharType="begin"/>
            </w:r>
            <w:r w:rsidRPr="00A2384B">
              <w:rPr>
                <w:webHidden/>
              </w:rPr>
              <w:instrText xml:space="preserve"> PAGEREF _Toc483906558 \h </w:instrText>
            </w:r>
            <w:r w:rsidRPr="00A2384B">
              <w:rPr>
                <w:webHidden/>
              </w:rPr>
            </w:r>
            <w:r w:rsidRPr="00A2384B">
              <w:rPr>
                <w:webHidden/>
              </w:rPr>
              <w:fldChar w:fldCharType="separate"/>
            </w:r>
            <w:r w:rsidRPr="00A2384B">
              <w:rPr>
                <w:webHidden/>
              </w:rPr>
              <w:t>42</w:t>
            </w:r>
            <w:r w:rsidRPr="00A2384B">
              <w:rPr>
                <w:webHidden/>
              </w:rPr>
              <w:fldChar w:fldCharType="end"/>
            </w:r>
          </w:hyperlink>
        </w:p>
        <w:p w:rsidR="00F82744" w:rsidRPr="00A2384B" w:rsidRDefault="00714729">
          <w:r w:rsidRPr="00A2384B">
            <w:fldChar w:fldCharType="end"/>
          </w:r>
        </w:p>
      </w:sdtContent>
    </w:sdt>
    <w:p w:rsidR="000B52BF" w:rsidRPr="00A2384B" w:rsidRDefault="000B52BF" w:rsidP="00E671F7">
      <w:pPr>
        <w:spacing w:line="360" w:lineRule="auto"/>
        <w:jc w:val="both"/>
        <w:rPr>
          <w:rFonts w:ascii="Arial" w:hAnsi="Arial" w:cs="Arial"/>
          <w:b/>
        </w:rPr>
      </w:pPr>
    </w:p>
    <w:p w:rsidR="003F7124" w:rsidRPr="00A2384B" w:rsidRDefault="003F7124" w:rsidP="00E671F7">
      <w:pPr>
        <w:spacing w:line="360" w:lineRule="auto"/>
        <w:jc w:val="both"/>
        <w:rPr>
          <w:rFonts w:ascii="Arial" w:hAnsi="Arial" w:cs="Arial"/>
          <w:b/>
        </w:rPr>
      </w:pPr>
    </w:p>
    <w:p w:rsidR="003F7124" w:rsidRPr="00A2384B" w:rsidRDefault="003F7124" w:rsidP="003F7124">
      <w:pPr>
        <w:rPr>
          <w:rFonts w:ascii="Arial" w:hAnsi="Arial" w:cs="Arial"/>
        </w:rPr>
      </w:pPr>
      <w:bookmarkStart w:id="0" w:name="_GoBack"/>
      <w:bookmarkEnd w:id="0"/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rPr>
          <w:rFonts w:ascii="Arial" w:hAnsi="Arial" w:cs="Arial"/>
        </w:rPr>
      </w:pPr>
    </w:p>
    <w:p w:rsidR="003F7124" w:rsidRPr="00A2384B" w:rsidRDefault="003F7124" w:rsidP="003F7124">
      <w:pPr>
        <w:tabs>
          <w:tab w:val="left" w:pos="3483"/>
        </w:tabs>
        <w:rPr>
          <w:rFonts w:ascii="Arial" w:hAnsi="Arial" w:cs="Arial"/>
        </w:rPr>
      </w:pPr>
      <w:r w:rsidRPr="00A2384B">
        <w:rPr>
          <w:rFonts w:ascii="Arial" w:hAnsi="Arial" w:cs="Arial"/>
        </w:rPr>
        <w:tab/>
      </w:r>
    </w:p>
    <w:p w:rsidR="00BF536D" w:rsidRPr="00A2384B" w:rsidRDefault="003F7124" w:rsidP="003F7124">
      <w:pPr>
        <w:tabs>
          <w:tab w:val="left" w:pos="3483"/>
        </w:tabs>
        <w:rPr>
          <w:rFonts w:ascii="Arial" w:hAnsi="Arial" w:cs="Arial"/>
        </w:rPr>
        <w:sectPr w:rsidR="00BF536D" w:rsidRPr="00A2384B" w:rsidSect="00EC3808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A2384B">
        <w:rPr>
          <w:rFonts w:ascii="Arial" w:hAnsi="Arial" w:cs="Arial"/>
        </w:rPr>
        <w:tab/>
      </w:r>
    </w:p>
    <w:p w:rsidR="00BF536D" w:rsidRPr="00A2384B" w:rsidRDefault="00BF536D" w:rsidP="006B08FA">
      <w:pPr>
        <w:pStyle w:val="Ttulo1"/>
        <w:rPr>
          <w:rFonts w:ascii="Arial" w:hAnsi="Arial" w:cs="Arial"/>
          <w:b/>
          <w:color w:val="auto"/>
        </w:rPr>
      </w:pPr>
      <w:bookmarkStart w:id="1" w:name="_Toc483906514"/>
      <w:r w:rsidRPr="00A2384B">
        <w:rPr>
          <w:rFonts w:ascii="Arial" w:hAnsi="Arial" w:cs="Arial"/>
          <w:b/>
          <w:color w:val="auto"/>
        </w:rPr>
        <w:lastRenderedPageBreak/>
        <w:t>FICHA RESUMO</w:t>
      </w:r>
      <w:bookmarkEnd w:id="1"/>
    </w:p>
    <w:p w:rsidR="006D46F6" w:rsidRPr="00A2384B" w:rsidRDefault="006D46F6" w:rsidP="006D46F6"/>
    <w:p w:rsidR="00BF536D" w:rsidRPr="00A2384B" w:rsidRDefault="00BF536D" w:rsidP="007D0FB4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A2384B">
        <w:rPr>
          <w:rFonts w:ascii="Arial" w:eastAsiaTheme="minorHAnsi" w:hAnsi="Arial" w:cs="Arial"/>
          <w:lang w:eastAsia="en-US"/>
        </w:rPr>
        <w:t xml:space="preserve">Este projeto tem como objetivo apresentar estudos e análise de viabilidade da implantação de uma </w:t>
      </w:r>
      <w:r w:rsidR="00C72AC0" w:rsidRPr="00A2384B">
        <w:rPr>
          <w:rFonts w:ascii="Arial" w:eastAsiaTheme="minorHAnsi" w:hAnsi="Arial" w:cs="Arial"/>
          <w:lang w:eastAsia="en-US"/>
        </w:rPr>
        <w:t>fábrica</w:t>
      </w:r>
      <w:r w:rsidRPr="00A2384B">
        <w:rPr>
          <w:rFonts w:ascii="Arial" w:eastAsiaTheme="minorHAnsi" w:hAnsi="Arial" w:cs="Arial"/>
          <w:lang w:eastAsia="en-US"/>
        </w:rPr>
        <w:t xml:space="preserve"> de poupas de frutas congeladas, no Bairro Jardim Montanhês na Região do  Caiçara Belo Horizonte</w:t>
      </w:r>
      <w:r w:rsidR="009B4D3B" w:rsidRPr="00A2384B">
        <w:rPr>
          <w:rFonts w:ascii="Arial" w:eastAsiaTheme="minorHAnsi" w:hAnsi="Arial" w:cs="Arial"/>
          <w:lang w:eastAsia="en-US"/>
        </w:rPr>
        <w:t>.</w:t>
      </w:r>
      <w:r w:rsidR="00A2384B">
        <w:rPr>
          <w:rFonts w:ascii="Arial" w:eastAsiaTheme="minorHAnsi" w:hAnsi="Arial" w:cs="Arial"/>
          <w:lang w:eastAsia="en-US"/>
        </w:rPr>
        <w:t xml:space="preserve"> Sua localização foi decidida levando em</w:t>
      </w:r>
      <w:r w:rsidR="00A2384B">
        <w:rPr>
          <w:rFonts w:ascii="Arial" w:hAnsi="Arial" w:cs="Arial"/>
        </w:rPr>
        <w:t xml:space="preserve"> </w:t>
      </w:r>
      <w:r w:rsidR="00A2384B" w:rsidRPr="00A2384B">
        <w:rPr>
          <w:rFonts w:ascii="Arial" w:hAnsi="Arial" w:cs="Arial"/>
        </w:rPr>
        <w:t xml:space="preserve">consideração </w:t>
      </w:r>
      <w:r w:rsidR="00A2384B">
        <w:rPr>
          <w:rFonts w:ascii="Arial" w:hAnsi="Arial" w:cs="Arial"/>
        </w:rPr>
        <w:t xml:space="preserve"> a localização dos </w:t>
      </w:r>
      <w:r w:rsidR="00A2384B" w:rsidRPr="00A2384B">
        <w:rPr>
          <w:rFonts w:ascii="Arial" w:hAnsi="Arial" w:cs="Arial"/>
        </w:rPr>
        <w:t>fornecedores</w:t>
      </w:r>
      <w:r w:rsidR="00A2384B">
        <w:rPr>
          <w:rFonts w:ascii="Arial" w:hAnsi="Arial" w:cs="Arial"/>
        </w:rPr>
        <w:t>, distribuição à</w:t>
      </w:r>
      <w:r w:rsidR="00A2384B" w:rsidRPr="00A2384B">
        <w:rPr>
          <w:rFonts w:ascii="Arial" w:hAnsi="Arial" w:cs="Arial"/>
        </w:rPr>
        <w:t xml:space="preserve"> clientes</w:t>
      </w:r>
      <w:r w:rsidR="00A2384B">
        <w:rPr>
          <w:rFonts w:ascii="Arial" w:hAnsi="Arial" w:cs="Arial"/>
        </w:rPr>
        <w:t xml:space="preserve">e o acesso. </w:t>
      </w:r>
    </w:p>
    <w:p w:rsidR="009B4D3B" w:rsidRPr="00A2384B" w:rsidRDefault="009B4D3B" w:rsidP="007D0FB4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9B4D3B" w:rsidRPr="00A2384B" w:rsidRDefault="00A2384B" w:rsidP="00A2384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eastAsiaTheme="minorHAnsi" w:hAnsi="Arial" w:cs="Arial"/>
          <w:lang w:eastAsia="en-US"/>
        </w:rPr>
        <w:t>A empresa terá</w:t>
      </w:r>
      <w:r w:rsidR="009B4D3B" w:rsidRPr="00A2384B">
        <w:rPr>
          <w:rFonts w:ascii="Arial" w:eastAsiaTheme="minorHAnsi" w:hAnsi="Arial" w:cs="Arial"/>
          <w:lang w:eastAsia="en-US"/>
        </w:rPr>
        <w:t xml:space="preserve"> como diferencial seu foco em </w:t>
      </w:r>
      <w:r>
        <w:rPr>
          <w:rFonts w:ascii="Arial" w:eastAsiaTheme="minorHAnsi" w:hAnsi="Arial" w:cs="Arial"/>
          <w:lang w:eastAsia="en-US"/>
        </w:rPr>
        <w:t>produção de poupas de frutas ricas em vitamina C, o que també</w:t>
      </w:r>
      <w:r w:rsidR="009B4D3B" w:rsidRPr="00A2384B">
        <w:rPr>
          <w:rFonts w:ascii="Arial" w:eastAsiaTheme="minorHAnsi" w:hAnsi="Arial" w:cs="Arial"/>
          <w:lang w:eastAsia="en-US"/>
        </w:rPr>
        <w:t>m deu o</w:t>
      </w:r>
      <w:r>
        <w:rPr>
          <w:rFonts w:ascii="Arial" w:eastAsiaTheme="minorHAnsi" w:hAnsi="Arial" w:cs="Arial"/>
          <w:lang w:eastAsia="en-US"/>
        </w:rPr>
        <w:t xml:space="preserve">rigem a </w:t>
      </w:r>
      <w:r w:rsidR="009B4D3B" w:rsidRPr="00A2384B">
        <w:rPr>
          <w:rFonts w:ascii="Arial" w:eastAsiaTheme="minorHAnsi" w:hAnsi="Arial" w:cs="Arial"/>
          <w:lang w:eastAsia="en-US"/>
        </w:rPr>
        <w:t xml:space="preserve"> sua razão social “</w:t>
      </w:r>
      <w:r w:rsidR="009B4D3B" w:rsidRPr="00A2384B">
        <w:rPr>
          <w:rFonts w:ascii="Arial" w:hAnsi="Arial" w:cs="Arial"/>
        </w:rPr>
        <w:t>Cmix Sabores Ltda”.</w:t>
      </w:r>
      <w:r>
        <w:rPr>
          <w:rFonts w:ascii="Arial" w:hAnsi="Arial" w:cs="Arial"/>
        </w:rPr>
        <w:t xml:space="preserve"> Sera uma empresa de companhia limitada e contará </w:t>
      </w:r>
      <w:r w:rsidR="009B4D3B" w:rsidRPr="00A2384B">
        <w:rPr>
          <w:rFonts w:ascii="Arial" w:hAnsi="Arial" w:cs="Arial"/>
        </w:rPr>
        <w:t>com quatro sócios investidores e atuantes no dia a dia da empresa</w:t>
      </w:r>
      <w:r>
        <w:rPr>
          <w:rFonts w:ascii="Arial" w:hAnsi="Arial" w:cs="Arial"/>
        </w:rPr>
        <w:t xml:space="preserve"> e </w:t>
      </w:r>
      <w:r w:rsidR="00C72E8B">
        <w:rPr>
          <w:rFonts w:ascii="Arial" w:hAnsi="Arial" w:cs="Arial"/>
        </w:rPr>
        <w:t>o</w:t>
      </w:r>
      <w:r>
        <w:rPr>
          <w:rFonts w:ascii="Arial" w:hAnsi="Arial" w:cs="Arial"/>
        </w:rPr>
        <w:t>utros tr</w:t>
      </w:r>
      <w:r w:rsidR="00E91EBD">
        <w:rPr>
          <w:rFonts w:ascii="Arial" w:hAnsi="Arial" w:cs="Arial"/>
        </w:rPr>
        <w:t>ê</w:t>
      </w:r>
      <w:r>
        <w:rPr>
          <w:rFonts w:ascii="Arial" w:hAnsi="Arial" w:cs="Arial"/>
        </w:rPr>
        <w:t>s funcion</w:t>
      </w:r>
      <w:r w:rsidR="00E91EB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rios fixos responsaveis pela produção das poupas  </w:t>
      </w:r>
    </w:p>
    <w:p w:rsidR="00BF536D" w:rsidRPr="00A2384B" w:rsidRDefault="00BF536D" w:rsidP="00BF536D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lang w:eastAsia="en-US"/>
        </w:rPr>
      </w:pPr>
    </w:p>
    <w:p w:rsidR="00BF536D" w:rsidRPr="00A2384B" w:rsidRDefault="00A2384B" w:rsidP="007D0FB4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Os clientes </w:t>
      </w:r>
      <w:r w:rsidR="00BF536D" w:rsidRPr="00A2384B">
        <w:rPr>
          <w:rFonts w:ascii="Arial" w:eastAsiaTheme="minorHAnsi" w:hAnsi="Arial" w:cs="Arial"/>
          <w:lang w:eastAsia="en-US"/>
        </w:rPr>
        <w:t xml:space="preserve">da </w:t>
      </w:r>
      <w:r w:rsidRPr="00A2384B">
        <w:rPr>
          <w:rFonts w:ascii="Arial" w:hAnsi="Arial" w:cs="Arial"/>
        </w:rPr>
        <w:t>Cmix Sabores Ltda</w:t>
      </w:r>
      <w:r>
        <w:rPr>
          <w:rFonts w:ascii="Arial" w:eastAsiaTheme="minorHAnsi" w:hAnsi="Arial" w:cs="Arial"/>
          <w:lang w:eastAsia="en-US"/>
        </w:rPr>
        <w:t xml:space="preserve"> </w:t>
      </w:r>
      <w:r w:rsidR="00E91EBD">
        <w:rPr>
          <w:rFonts w:ascii="Arial" w:eastAsiaTheme="minorHAnsi" w:hAnsi="Arial" w:cs="Arial"/>
          <w:lang w:eastAsia="en-US"/>
        </w:rPr>
        <w:t xml:space="preserve">serão </w:t>
      </w:r>
      <w:r w:rsidR="00BF536D" w:rsidRPr="00A2384B">
        <w:rPr>
          <w:rFonts w:ascii="Arial" w:eastAsiaTheme="minorHAnsi" w:hAnsi="Arial" w:cs="Arial"/>
          <w:lang w:eastAsia="en-US"/>
        </w:rPr>
        <w:t xml:space="preserve">supermercados, escolas da rede </w:t>
      </w:r>
      <w:r w:rsidR="00C72AC0" w:rsidRPr="00A2384B">
        <w:rPr>
          <w:rFonts w:ascii="Arial" w:eastAsiaTheme="minorHAnsi" w:hAnsi="Arial" w:cs="Arial"/>
          <w:lang w:eastAsia="en-US"/>
        </w:rPr>
        <w:t>pública</w:t>
      </w:r>
      <w:r w:rsidR="00BF536D" w:rsidRPr="00A2384B">
        <w:rPr>
          <w:rFonts w:ascii="Arial" w:eastAsiaTheme="minorHAnsi" w:hAnsi="Arial" w:cs="Arial"/>
          <w:lang w:eastAsia="en-US"/>
        </w:rPr>
        <w:t xml:space="preserve"> e privada,  lanchonetes, Ort</w:t>
      </w:r>
      <w:r w:rsidR="00C72AC0" w:rsidRPr="00A2384B">
        <w:rPr>
          <w:rFonts w:ascii="Arial" w:eastAsiaTheme="minorHAnsi" w:hAnsi="Arial" w:cs="Arial"/>
          <w:lang w:eastAsia="en-US"/>
        </w:rPr>
        <w:t>-</w:t>
      </w:r>
      <w:r w:rsidR="00BF536D" w:rsidRPr="00A2384B">
        <w:rPr>
          <w:rFonts w:ascii="Arial" w:eastAsiaTheme="minorHAnsi" w:hAnsi="Arial" w:cs="Arial"/>
          <w:lang w:eastAsia="en-US"/>
        </w:rPr>
        <w:t xml:space="preserve">frut, academias e </w:t>
      </w:r>
      <w:r w:rsidR="00C72AC0" w:rsidRPr="00A2384B">
        <w:rPr>
          <w:rFonts w:ascii="Arial" w:eastAsiaTheme="minorHAnsi" w:hAnsi="Arial" w:cs="Arial"/>
          <w:lang w:eastAsia="en-US"/>
        </w:rPr>
        <w:t>etc.</w:t>
      </w:r>
      <w:r w:rsidR="00BF536D" w:rsidRPr="00A2384B">
        <w:rPr>
          <w:rFonts w:ascii="Arial" w:eastAsiaTheme="minorHAnsi" w:hAnsi="Arial" w:cs="Arial"/>
          <w:lang w:eastAsia="en-US"/>
        </w:rPr>
        <w:t xml:space="preserve"> </w:t>
      </w:r>
      <w:r w:rsidR="00E91EBD">
        <w:rPr>
          <w:rFonts w:ascii="Arial" w:eastAsiaTheme="minorHAnsi" w:hAnsi="Arial" w:cs="Arial"/>
          <w:lang w:eastAsia="en-US"/>
        </w:rPr>
        <w:t xml:space="preserve">Pensando no bem estar dos clientes e da empresa a localização da mesma foi decidida numa região de facil acesso e com varias saídas viáveis como Anel Rodoviário e Avenida Pedro Segundo. </w:t>
      </w:r>
    </w:p>
    <w:p w:rsidR="00BF536D" w:rsidRPr="00A2384B" w:rsidRDefault="00BF536D" w:rsidP="00BF536D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lang w:eastAsia="en-US"/>
        </w:rPr>
      </w:pPr>
    </w:p>
    <w:p w:rsidR="00BF536D" w:rsidRPr="00A2384B" w:rsidRDefault="00E91EBD" w:rsidP="007D0FB4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Sa</w:t>
      </w:r>
      <w:r w:rsidR="001E775F">
        <w:rPr>
          <w:rFonts w:ascii="Arial" w:eastAsiaTheme="minorHAnsi" w:hAnsi="Arial" w:cs="Arial"/>
          <w:lang w:eastAsia="en-US"/>
        </w:rPr>
        <w:t>í</w:t>
      </w:r>
      <w:r>
        <w:rPr>
          <w:rFonts w:ascii="Arial" w:eastAsiaTheme="minorHAnsi" w:hAnsi="Arial" w:cs="Arial"/>
          <w:lang w:eastAsia="en-US"/>
        </w:rPr>
        <w:t>do do enfoque a empresa em si e partindo para o senário global do setor de atuação pode se observar que a</w:t>
      </w:r>
      <w:r w:rsidR="00BF536D" w:rsidRPr="00A2384B">
        <w:rPr>
          <w:rFonts w:ascii="Arial" w:eastAsiaTheme="minorHAnsi" w:hAnsi="Arial" w:cs="Arial"/>
          <w:lang w:eastAsia="en-US"/>
        </w:rPr>
        <w:t xml:space="preserve">tualmente o consumo de poupas de frutas congeladas tem crescido significativamente por  apresentar vantagens relativas </w:t>
      </w:r>
      <w:r w:rsidR="00BF536D" w:rsidRPr="00A2384B">
        <w:rPr>
          <w:rFonts w:ascii="Arial" w:hAnsi="Arial" w:cs="Arial"/>
        </w:rPr>
        <w:t xml:space="preserve">à saúde </w:t>
      </w:r>
      <w:r w:rsidR="00BF536D" w:rsidRPr="00A2384B">
        <w:rPr>
          <w:rFonts w:ascii="Arial" w:eastAsiaTheme="minorHAnsi" w:hAnsi="Arial" w:cs="Arial"/>
          <w:lang w:eastAsia="en-US"/>
        </w:rPr>
        <w:t>sub</w:t>
      </w:r>
      <w:r w:rsidR="00C72AC0" w:rsidRPr="00A2384B">
        <w:rPr>
          <w:rFonts w:ascii="Arial" w:eastAsiaTheme="minorHAnsi" w:hAnsi="Arial" w:cs="Arial"/>
          <w:lang w:eastAsia="en-US"/>
        </w:rPr>
        <w:t>s</w:t>
      </w:r>
      <w:r w:rsidR="00BF536D" w:rsidRPr="00A2384B">
        <w:rPr>
          <w:rFonts w:ascii="Arial" w:eastAsiaTheme="minorHAnsi" w:hAnsi="Arial" w:cs="Arial"/>
          <w:lang w:eastAsia="en-US"/>
        </w:rPr>
        <w:t>tituindo</w:t>
      </w:r>
      <w:r w:rsidR="00C72AC0" w:rsidRPr="00A2384B">
        <w:rPr>
          <w:rFonts w:ascii="Arial" w:eastAsiaTheme="minorHAnsi" w:hAnsi="Arial" w:cs="Arial"/>
          <w:lang w:eastAsia="en-US"/>
        </w:rPr>
        <w:t xml:space="preserve"> </w:t>
      </w:r>
      <w:r w:rsidR="00BF536D" w:rsidRPr="00A2384B">
        <w:rPr>
          <w:rFonts w:ascii="Arial" w:eastAsiaTheme="minorHAnsi" w:hAnsi="Arial" w:cs="Arial"/>
          <w:lang w:eastAsia="en-US"/>
        </w:rPr>
        <w:t>os refrigerantes, sucos de caixa e outros produtos industrializados que utiliz</w:t>
      </w:r>
      <w:r w:rsidR="00C72AC0" w:rsidRPr="00A2384B">
        <w:rPr>
          <w:rFonts w:ascii="Arial" w:eastAsiaTheme="minorHAnsi" w:hAnsi="Arial" w:cs="Arial"/>
          <w:lang w:eastAsia="en-US"/>
        </w:rPr>
        <w:t>am conservantes, aromatizantes s</w:t>
      </w:r>
      <w:r w:rsidR="00BF536D" w:rsidRPr="00A2384B">
        <w:rPr>
          <w:rFonts w:ascii="Arial" w:eastAsiaTheme="minorHAnsi" w:hAnsi="Arial" w:cs="Arial"/>
          <w:lang w:eastAsia="en-US"/>
        </w:rPr>
        <w:t>int</w:t>
      </w:r>
      <w:r w:rsidR="00C72AC0" w:rsidRPr="00A2384B">
        <w:rPr>
          <w:rFonts w:ascii="Arial" w:eastAsiaTheme="minorHAnsi" w:hAnsi="Arial" w:cs="Arial"/>
          <w:lang w:eastAsia="en-US"/>
        </w:rPr>
        <w:t>é</w:t>
      </w:r>
      <w:r w:rsidR="00BF536D" w:rsidRPr="00A2384B">
        <w:rPr>
          <w:rFonts w:ascii="Arial" w:eastAsiaTheme="minorHAnsi" w:hAnsi="Arial" w:cs="Arial"/>
          <w:lang w:eastAsia="en-US"/>
        </w:rPr>
        <w:t>ticos,</w:t>
      </w:r>
      <w:r w:rsidR="00BF536D" w:rsidRPr="00A2384B">
        <w:rPr>
          <w:rFonts w:ascii="Arial" w:hAnsi="Arial" w:cs="Arial"/>
        </w:rPr>
        <w:t xml:space="preserve"> acidulantes químicos e edulcorantes artificiais e por ter menor preço em razão dos custos de embalagem. </w:t>
      </w:r>
    </w:p>
    <w:p w:rsidR="006D46F6" w:rsidRDefault="00E91EBD" w:rsidP="00BF536D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91EBD" w:rsidRPr="00A2384B" w:rsidRDefault="00E91EBD" w:rsidP="00BF536D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6D46F6" w:rsidRPr="00A2384B" w:rsidRDefault="00E91EBD" w:rsidP="00AD6546">
      <w:pPr>
        <w:suppressAutoHyphens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A partir dos estudos feitos e das provisões dos mercados futuros c</w:t>
      </w:r>
      <w:r w:rsidR="00AD6546" w:rsidRPr="00A2384B">
        <w:rPr>
          <w:rFonts w:ascii="Arial" w:eastAsiaTheme="minorHAnsi" w:hAnsi="Arial" w:cs="Arial"/>
          <w:lang w:eastAsia="en-US"/>
        </w:rPr>
        <w:t xml:space="preserve">onclui-se que esse projeto e </w:t>
      </w:r>
      <w:r w:rsidR="00C72AC0" w:rsidRPr="00A2384B">
        <w:rPr>
          <w:rFonts w:ascii="Arial" w:eastAsiaTheme="minorHAnsi" w:hAnsi="Arial" w:cs="Arial"/>
          <w:lang w:eastAsia="en-US"/>
        </w:rPr>
        <w:t>viável</w:t>
      </w:r>
      <w:r>
        <w:rPr>
          <w:rFonts w:ascii="Arial" w:eastAsiaTheme="minorHAnsi" w:hAnsi="Arial" w:cs="Arial"/>
          <w:lang w:eastAsia="en-US"/>
        </w:rPr>
        <w:t xml:space="preserve"> por apresentar</w:t>
      </w:r>
      <w:r w:rsidR="00B331F5" w:rsidRPr="00B331F5">
        <w:rPr>
          <w:rFonts w:ascii="Arial" w:hAnsi="Arial" w:cs="Arial"/>
        </w:rPr>
        <w:t xml:space="preserve"> </w:t>
      </w:r>
      <w:r w:rsidR="00B331F5" w:rsidRPr="00A2384B">
        <w:rPr>
          <w:rFonts w:ascii="Arial" w:hAnsi="Arial" w:cs="Arial"/>
        </w:rPr>
        <w:t>fluxo de caixa positivo no primeiro ano e já recupera o investimento inicial feito na segunda metade do segundo ano.</w:t>
      </w:r>
      <w:r w:rsidR="00B331F5">
        <w:rPr>
          <w:rFonts w:ascii="Arial" w:eastAsiaTheme="minorHAnsi" w:hAnsi="Arial" w:cs="Arial"/>
          <w:lang w:eastAsia="en-US"/>
        </w:rPr>
        <w:t xml:space="preserve"> A</w:t>
      </w:r>
      <w:r w:rsidR="00AD6546" w:rsidRPr="00A2384B">
        <w:rPr>
          <w:rFonts w:ascii="Arial" w:eastAsiaTheme="minorHAnsi" w:hAnsi="Arial" w:cs="Arial"/>
          <w:lang w:eastAsia="en-US"/>
        </w:rPr>
        <w:t xml:space="preserve">s </w:t>
      </w:r>
      <w:r w:rsidR="00C72AC0" w:rsidRPr="00A2384B">
        <w:rPr>
          <w:rFonts w:ascii="Arial" w:eastAsiaTheme="minorHAnsi" w:hAnsi="Arial" w:cs="Arial"/>
          <w:lang w:eastAsia="en-US"/>
        </w:rPr>
        <w:t>expectativas</w:t>
      </w:r>
      <w:r w:rsidR="00AD6546" w:rsidRPr="00A2384B">
        <w:rPr>
          <w:rFonts w:ascii="Arial" w:eastAsiaTheme="minorHAnsi" w:hAnsi="Arial" w:cs="Arial"/>
          <w:lang w:eastAsia="en-US"/>
        </w:rPr>
        <w:t xml:space="preserve"> esperadas sob a </w:t>
      </w:r>
      <w:r w:rsidR="00C72AC0" w:rsidRPr="00A2384B">
        <w:rPr>
          <w:rFonts w:ascii="Arial" w:eastAsiaTheme="minorHAnsi" w:hAnsi="Arial" w:cs="Arial"/>
          <w:lang w:eastAsia="en-US"/>
        </w:rPr>
        <w:t>fábrica</w:t>
      </w:r>
      <w:r w:rsidR="00AD6546" w:rsidRPr="00A2384B">
        <w:rPr>
          <w:rFonts w:ascii="Arial" w:eastAsiaTheme="minorHAnsi" w:hAnsi="Arial" w:cs="Arial"/>
          <w:lang w:eastAsia="en-US"/>
        </w:rPr>
        <w:t xml:space="preserve"> de poupas de frutas foram superadas. </w:t>
      </w:r>
      <w:r w:rsidR="00AD6546" w:rsidRPr="00A2384B">
        <w:rPr>
          <w:rFonts w:ascii="Arial" w:hAnsi="Arial" w:cs="Arial"/>
        </w:rPr>
        <w:t xml:space="preserve">A empresa mostra um fluxo de caixa positivo no primeiro ano e já recupera o investimento inicial feito na segunda metade do segundo ano. </w:t>
      </w:r>
      <w:r w:rsidR="00AD6546" w:rsidRPr="00A2384B">
        <w:rPr>
          <w:rFonts w:ascii="Arial" w:eastAsiaTheme="minorHAnsi" w:hAnsi="Arial" w:cs="Arial"/>
          <w:lang w:eastAsia="en-US"/>
        </w:rPr>
        <w:t xml:space="preserve"> </w:t>
      </w:r>
    </w:p>
    <w:p w:rsidR="00BF536D" w:rsidRPr="00A2384B" w:rsidRDefault="00BF536D" w:rsidP="00BF536D">
      <w:pPr>
        <w:suppressAutoHyphens w:val="0"/>
        <w:autoSpaceDE w:val="0"/>
        <w:autoSpaceDN w:val="0"/>
        <w:adjustRightInd w:val="0"/>
        <w:spacing w:line="240" w:lineRule="auto"/>
        <w:rPr>
          <w:rFonts w:ascii="Helvetica" w:eastAsiaTheme="minorHAnsi" w:hAnsi="Helvetica" w:cs="Helvetica"/>
          <w:lang w:eastAsia="en-US"/>
        </w:rPr>
      </w:pPr>
    </w:p>
    <w:p w:rsidR="000B52BF" w:rsidRPr="00A2384B" w:rsidRDefault="000B52BF" w:rsidP="00E671F7">
      <w:pPr>
        <w:spacing w:line="360" w:lineRule="auto"/>
        <w:jc w:val="both"/>
        <w:rPr>
          <w:rFonts w:ascii="Arial" w:hAnsi="Arial" w:cs="Arial"/>
          <w:b/>
        </w:rPr>
      </w:pPr>
    </w:p>
    <w:p w:rsidR="00551299" w:rsidRPr="00A2384B" w:rsidRDefault="00551299" w:rsidP="00E671F7">
      <w:pPr>
        <w:spacing w:line="360" w:lineRule="auto"/>
        <w:jc w:val="both"/>
        <w:rPr>
          <w:rFonts w:ascii="Arial" w:hAnsi="Arial" w:cs="Arial"/>
          <w:b/>
        </w:rPr>
      </w:pPr>
    </w:p>
    <w:p w:rsidR="000B52BF" w:rsidRPr="00A2384B" w:rsidRDefault="000B52BF" w:rsidP="00E671F7">
      <w:pPr>
        <w:spacing w:line="360" w:lineRule="auto"/>
        <w:jc w:val="both"/>
        <w:rPr>
          <w:rFonts w:ascii="Arial" w:hAnsi="Arial" w:cs="Arial"/>
          <w:b/>
        </w:rPr>
      </w:pPr>
    </w:p>
    <w:p w:rsidR="002E72EF" w:rsidRPr="00A2384B" w:rsidRDefault="002E72EF" w:rsidP="00E671F7">
      <w:pPr>
        <w:spacing w:line="360" w:lineRule="auto"/>
        <w:jc w:val="both"/>
        <w:rPr>
          <w:rFonts w:ascii="Arial" w:hAnsi="Arial" w:cs="Arial"/>
        </w:rPr>
      </w:pPr>
    </w:p>
    <w:p w:rsidR="000B52BF" w:rsidRPr="00A2384B" w:rsidRDefault="000B52BF" w:rsidP="00E671F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B52BF" w:rsidRPr="00A2384B" w:rsidRDefault="000B52BF" w:rsidP="00E671F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D6546" w:rsidRPr="00A2384B" w:rsidRDefault="00AD6546" w:rsidP="00BF536D">
      <w:pPr>
        <w:spacing w:line="360" w:lineRule="auto"/>
        <w:jc w:val="both"/>
        <w:rPr>
          <w:rFonts w:ascii="Arial" w:hAnsi="Arial" w:cs="Arial"/>
        </w:rPr>
      </w:pPr>
    </w:p>
    <w:p w:rsidR="007549C9" w:rsidRPr="00A2384B" w:rsidRDefault="007549C9" w:rsidP="00BF536D">
      <w:pPr>
        <w:spacing w:line="360" w:lineRule="auto"/>
        <w:jc w:val="both"/>
        <w:rPr>
          <w:rFonts w:ascii="Arial" w:hAnsi="Arial" w:cs="Arial"/>
        </w:rPr>
      </w:pPr>
    </w:p>
    <w:p w:rsidR="000B52BF" w:rsidRPr="00A2384B" w:rsidRDefault="000B52BF" w:rsidP="006B08FA">
      <w:pPr>
        <w:pStyle w:val="PargrafodaLista"/>
        <w:numPr>
          <w:ilvl w:val="0"/>
          <w:numId w:val="21"/>
        </w:numPr>
        <w:spacing w:line="360" w:lineRule="auto"/>
        <w:jc w:val="both"/>
        <w:outlineLvl w:val="0"/>
        <w:rPr>
          <w:rFonts w:ascii="Arial" w:eastAsiaTheme="majorEastAsia" w:hAnsi="Arial" w:cs="Arial"/>
          <w:b/>
          <w:sz w:val="30"/>
          <w:szCs w:val="30"/>
        </w:rPr>
      </w:pPr>
      <w:bookmarkStart w:id="2" w:name="_Toc483906515"/>
      <w:r w:rsidRPr="00A2384B">
        <w:rPr>
          <w:rFonts w:ascii="Arial" w:eastAsiaTheme="majorEastAsia" w:hAnsi="Arial" w:cs="Arial"/>
          <w:b/>
          <w:sz w:val="30"/>
          <w:szCs w:val="30"/>
        </w:rPr>
        <w:lastRenderedPageBreak/>
        <w:t>A EMPRESA E OS EMPREENDEDOES</w:t>
      </w:r>
      <w:bookmarkEnd w:id="2"/>
    </w:p>
    <w:p w:rsidR="006C721A" w:rsidRPr="00A2384B" w:rsidRDefault="006C721A" w:rsidP="00E671F7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</w:rPr>
      </w:pPr>
    </w:p>
    <w:p w:rsidR="000B52BF" w:rsidRPr="00A2384B" w:rsidRDefault="000B52BF" w:rsidP="00F82744">
      <w:pPr>
        <w:pStyle w:val="PargrafodaLista"/>
        <w:numPr>
          <w:ilvl w:val="1"/>
          <w:numId w:val="21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3" w:name="_Toc483906516"/>
      <w:r w:rsidRPr="00A2384B">
        <w:rPr>
          <w:rFonts w:ascii="Arial" w:hAnsi="Arial" w:cs="Arial"/>
          <w:b/>
        </w:rPr>
        <w:t>Razão Social</w:t>
      </w:r>
      <w:bookmarkEnd w:id="3"/>
    </w:p>
    <w:p w:rsidR="00954F07" w:rsidRPr="00A2384B" w:rsidRDefault="00954F07" w:rsidP="001150E7">
      <w:pPr>
        <w:pStyle w:val="PargrafodaLista"/>
        <w:spacing w:line="360" w:lineRule="auto"/>
        <w:ind w:left="792" w:firstLine="624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A razão Social da empresa é Cmix Sabor</w:t>
      </w:r>
      <w:r w:rsidR="007D0FB4" w:rsidRPr="00A2384B">
        <w:rPr>
          <w:rFonts w:ascii="Arial" w:hAnsi="Arial" w:cs="Arial"/>
        </w:rPr>
        <w:t>es</w:t>
      </w:r>
      <w:r w:rsidRPr="00A2384B">
        <w:rPr>
          <w:rFonts w:ascii="Arial" w:hAnsi="Arial" w:cs="Arial"/>
        </w:rPr>
        <w:t xml:space="preserve"> Ltda, sendo o nome Fantasia é C Mix Sabor. </w:t>
      </w:r>
    </w:p>
    <w:p w:rsidR="006C721A" w:rsidRPr="00A2384B" w:rsidRDefault="006C721A" w:rsidP="00F82744">
      <w:pPr>
        <w:pStyle w:val="PargrafodaLista"/>
        <w:spacing w:line="360" w:lineRule="auto"/>
        <w:ind w:left="792"/>
        <w:jc w:val="both"/>
        <w:outlineLvl w:val="1"/>
        <w:rPr>
          <w:rFonts w:ascii="Arial" w:hAnsi="Arial" w:cs="Arial"/>
        </w:rPr>
      </w:pPr>
    </w:p>
    <w:p w:rsidR="000B52BF" w:rsidRPr="00A2384B" w:rsidRDefault="000B52BF" w:rsidP="00F82744">
      <w:pPr>
        <w:pStyle w:val="PargrafodaLista"/>
        <w:numPr>
          <w:ilvl w:val="1"/>
          <w:numId w:val="21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4" w:name="_Toc483906517"/>
      <w:r w:rsidRPr="00A2384B">
        <w:rPr>
          <w:rFonts w:ascii="Arial" w:hAnsi="Arial" w:cs="Arial"/>
          <w:b/>
        </w:rPr>
        <w:t>Sócios</w:t>
      </w:r>
      <w:bookmarkEnd w:id="4"/>
    </w:p>
    <w:p w:rsidR="00A531A1" w:rsidRPr="00A2384B" w:rsidRDefault="00A531A1" w:rsidP="00E671F7">
      <w:pPr>
        <w:pStyle w:val="PargrafodaLista"/>
        <w:spacing w:line="360" w:lineRule="auto"/>
        <w:ind w:left="792" w:firstLine="624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A empresa contará com quatro sócios investidores e atuantes no dia a dia da empresa, sendo cada um responsável por seu setor. Os sócios serão Ciro Souza Lopes, Douglas Silva de Alcântara</w:t>
      </w:r>
      <w:r w:rsidR="00691912" w:rsidRPr="00A2384B">
        <w:rPr>
          <w:rFonts w:ascii="Arial" w:hAnsi="Arial" w:cs="Arial"/>
        </w:rPr>
        <w:t xml:space="preserve"> e</w:t>
      </w:r>
      <w:r w:rsidRPr="00A2384B">
        <w:rPr>
          <w:rFonts w:ascii="Arial" w:hAnsi="Arial" w:cs="Arial"/>
        </w:rPr>
        <w:t xml:space="preserve"> Érika Karoline Martins de Queiroz.</w:t>
      </w:r>
      <w:r w:rsidR="002014BD" w:rsidRPr="00A2384B">
        <w:rPr>
          <w:rFonts w:ascii="Arial" w:hAnsi="Arial" w:cs="Arial"/>
        </w:rPr>
        <w:t xml:space="preserve"> Os cargos/funções e a participação de cada sócio na empresa será descrito nos </w:t>
      </w:r>
      <w:r w:rsidR="00A47C2A" w:rsidRPr="00A2384B">
        <w:rPr>
          <w:rFonts w:ascii="Arial" w:hAnsi="Arial" w:cs="Arial"/>
        </w:rPr>
        <w:t>itens posteriores.</w:t>
      </w:r>
    </w:p>
    <w:p w:rsidR="006C721A" w:rsidRPr="00A2384B" w:rsidRDefault="006C721A" w:rsidP="00E671F7">
      <w:pPr>
        <w:pStyle w:val="PargrafodaLista"/>
        <w:spacing w:line="360" w:lineRule="auto"/>
        <w:ind w:left="792" w:firstLine="624"/>
        <w:jc w:val="both"/>
        <w:rPr>
          <w:rFonts w:ascii="Arial" w:hAnsi="Arial" w:cs="Arial"/>
        </w:rPr>
      </w:pPr>
    </w:p>
    <w:p w:rsidR="00C825D8" w:rsidRPr="00A2384B" w:rsidRDefault="006C721A" w:rsidP="001150E7">
      <w:pPr>
        <w:pStyle w:val="PargrafodaLista"/>
        <w:numPr>
          <w:ilvl w:val="1"/>
          <w:numId w:val="21"/>
        </w:numPr>
        <w:spacing w:line="360" w:lineRule="auto"/>
        <w:jc w:val="both"/>
        <w:outlineLvl w:val="1"/>
        <w:rPr>
          <w:rFonts w:ascii="Arial" w:hAnsi="Arial" w:cs="Arial"/>
          <w:b/>
        </w:rPr>
      </w:pPr>
      <w:r w:rsidRPr="00A2384B">
        <w:rPr>
          <w:rFonts w:ascii="Arial" w:hAnsi="Arial" w:cs="Arial"/>
          <w:b/>
        </w:rPr>
        <w:t xml:space="preserve"> </w:t>
      </w:r>
      <w:bookmarkStart w:id="5" w:name="_Toc483906518"/>
      <w:r w:rsidRPr="00A2384B">
        <w:rPr>
          <w:rFonts w:ascii="Arial" w:hAnsi="Arial" w:cs="Arial"/>
          <w:b/>
        </w:rPr>
        <w:t>Dirigentes e Administradores Principais</w:t>
      </w:r>
      <w:bookmarkEnd w:id="5"/>
    </w:p>
    <w:p w:rsidR="00A531A1" w:rsidRPr="00A2384B" w:rsidRDefault="00AB7D87" w:rsidP="00663E05">
      <w:pPr>
        <w:shd w:val="clear" w:color="auto" w:fill="FFFFFF" w:themeFill="background1"/>
        <w:spacing w:after="150" w:line="360" w:lineRule="auto"/>
        <w:ind w:left="709" w:firstLine="707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Como já mencionado no item 1.2., os quatros principais dirigentes serão os sócios da empresa.</w:t>
      </w:r>
      <w:r w:rsidR="006309BA" w:rsidRPr="00A2384B">
        <w:rPr>
          <w:rFonts w:ascii="Arial" w:hAnsi="Arial" w:cs="Arial"/>
        </w:rPr>
        <w:t xml:space="preserve"> Sã</w:t>
      </w:r>
      <w:r w:rsidR="00492405" w:rsidRPr="00A2384B">
        <w:rPr>
          <w:rFonts w:ascii="Arial" w:hAnsi="Arial" w:cs="Arial"/>
        </w:rPr>
        <w:t>o eles: Ciro Souza Lo</w:t>
      </w:r>
      <w:r w:rsidR="00691912" w:rsidRPr="00A2384B">
        <w:rPr>
          <w:rFonts w:ascii="Arial" w:hAnsi="Arial" w:cs="Arial"/>
        </w:rPr>
        <w:t>pes, Douglas Silva de Alcântara e</w:t>
      </w:r>
      <w:r w:rsidR="00492405" w:rsidRPr="00A2384B">
        <w:rPr>
          <w:rFonts w:ascii="Arial" w:hAnsi="Arial" w:cs="Arial"/>
        </w:rPr>
        <w:t xml:space="preserve"> Érika Karoline Martins de Queiroz.</w:t>
      </w:r>
    </w:p>
    <w:p w:rsidR="00DB3D84" w:rsidRPr="00A2384B" w:rsidRDefault="00DB3D84" w:rsidP="00E671F7">
      <w:pPr>
        <w:pStyle w:val="PargrafodaLista"/>
        <w:spacing w:line="360" w:lineRule="auto"/>
        <w:ind w:left="708" w:firstLine="708"/>
        <w:rPr>
          <w:rFonts w:ascii="Arial" w:hAnsi="Arial" w:cs="Arial"/>
        </w:rPr>
      </w:pPr>
    </w:p>
    <w:p w:rsidR="00DB3D84" w:rsidRPr="00A2384B" w:rsidRDefault="00DB3D84" w:rsidP="00F82744">
      <w:pPr>
        <w:pStyle w:val="PargrafodaLista"/>
        <w:numPr>
          <w:ilvl w:val="1"/>
          <w:numId w:val="21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6" w:name="_Toc483906519"/>
      <w:r w:rsidRPr="00A2384B">
        <w:rPr>
          <w:rFonts w:ascii="Arial" w:hAnsi="Arial" w:cs="Arial"/>
          <w:b/>
        </w:rPr>
        <w:t>Capital Social</w:t>
      </w:r>
      <w:r w:rsidR="004E6F2A" w:rsidRPr="00A2384B">
        <w:rPr>
          <w:rFonts w:ascii="Arial" w:hAnsi="Arial" w:cs="Arial"/>
          <w:b/>
        </w:rPr>
        <w:t xml:space="preserve"> e responsabilidade dos sócios</w:t>
      </w:r>
      <w:bookmarkEnd w:id="6"/>
    </w:p>
    <w:p w:rsidR="004E6F2A" w:rsidRPr="00A2384B" w:rsidRDefault="002E66ED" w:rsidP="00E671F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O capital social, totalmente integralizado, é de </w:t>
      </w:r>
      <w:r w:rsidR="00B075B8" w:rsidRPr="00A2384B">
        <w:rPr>
          <w:rFonts w:ascii="Arial" w:hAnsi="Arial" w:cs="Arial"/>
        </w:rPr>
        <w:t>R$</w:t>
      </w:r>
      <w:r w:rsidR="00867FCF" w:rsidRPr="00A2384B">
        <w:rPr>
          <w:rFonts w:ascii="Arial" w:hAnsi="Arial" w:cs="Arial"/>
        </w:rPr>
        <w:t>170</w:t>
      </w:r>
      <w:r w:rsidR="00B075B8" w:rsidRPr="00A2384B">
        <w:rPr>
          <w:rFonts w:ascii="Arial" w:hAnsi="Arial" w:cs="Arial"/>
        </w:rPr>
        <w:t>.</w:t>
      </w:r>
      <w:r w:rsidR="00867FCF" w:rsidRPr="00A2384B">
        <w:rPr>
          <w:rFonts w:ascii="Arial" w:hAnsi="Arial" w:cs="Arial"/>
        </w:rPr>
        <w:t>767</w:t>
      </w:r>
      <w:r w:rsidR="00B075B8" w:rsidRPr="00A2384B">
        <w:rPr>
          <w:rFonts w:ascii="Arial" w:hAnsi="Arial" w:cs="Arial"/>
        </w:rPr>
        <w:t>,</w:t>
      </w:r>
      <w:r w:rsidR="00867FCF" w:rsidRPr="00A2384B">
        <w:rPr>
          <w:rFonts w:ascii="Arial" w:hAnsi="Arial" w:cs="Arial"/>
        </w:rPr>
        <w:t>49</w:t>
      </w:r>
      <w:r w:rsidR="00B075B8" w:rsidRPr="00A2384B">
        <w:rPr>
          <w:rFonts w:ascii="Arial" w:hAnsi="Arial" w:cs="Arial"/>
        </w:rPr>
        <w:t xml:space="preserve"> (</w:t>
      </w:r>
      <w:r w:rsidR="00867FCF" w:rsidRPr="00A2384B">
        <w:rPr>
          <w:rFonts w:ascii="Arial" w:hAnsi="Arial" w:cs="Arial"/>
        </w:rPr>
        <w:t xml:space="preserve">cento e setenta mil, setecentos e sessenta e sete reais </w:t>
      </w:r>
      <w:r w:rsidR="006309BA" w:rsidRPr="00A2384B">
        <w:rPr>
          <w:rFonts w:ascii="Arial" w:hAnsi="Arial" w:cs="Arial"/>
        </w:rPr>
        <w:t xml:space="preserve">e </w:t>
      </w:r>
      <w:r w:rsidR="00867FCF" w:rsidRPr="00A2384B">
        <w:rPr>
          <w:rFonts w:ascii="Arial" w:hAnsi="Arial" w:cs="Arial"/>
        </w:rPr>
        <w:t>quarenta e nove</w:t>
      </w:r>
      <w:r w:rsidR="006309BA" w:rsidRPr="00A2384B">
        <w:rPr>
          <w:rFonts w:ascii="Arial" w:hAnsi="Arial" w:cs="Arial"/>
        </w:rPr>
        <w:t xml:space="preserve"> centavos</w:t>
      </w:r>
      <w:r w:rsidRPr="00A2384B">
        <w:rPr>
          <w:rFonts w:ascii="Arial" w:hAnsi="Arial" w:cs="Arial"/>
        </w:rPr>
        <w:t xml:space="preserve">, dividido em </w:t>
      </w:r>
      <w:r w:rsidR="00867FCF" w:rsidRPr="00A2384B">
        <w:rPr>
          <w:rFonts w:ascii="Arial" w:hAnsi="Arial" w:cs="Arial"/>
        </w:rPr>
        <w:t>170</w:t>
      </w:r>
      <w:r w:rsidR="00B075B8" w:rsidRPr="00A2384B">
        <w:rPr>
          <w:rFonts w:ascii="Arial" w:hAnsi="Arial" w:cs="Arial"/>
        </w:rPr>
        <w:t>.</w:t>
      </w:r>
      <w:r w:rsidR="00867FCF" w:rsidRPr="00A2384B">
        <w:rPr>
          <w:rFonts w:ascii="Arial" w:hAnsi="Arial" w:cs="Arial"/>
        </w:rPr>
        <w:t>767</w:t>
      </w:r>
      <w:r w:rsidR="006309BA" w:rsidRPr="00A2384B">
        <w:rPr>
          <w:rFonts w:ascii="Arial" w:hAnsi="Arial" w:cs="Arial"/>
        </w:rPr>
        <w:t>,</w:t>
      </w:r>
      <w:r w:rsidR="00867FCF" w:rsidRPr="00A2384B">
        <w:rPr>
          <w:rFonts w:ascii="Arial" w:hAnsi="Arial" w:cs="Arial"/>
        </w:rPr>
        <w:t>49</w:t>
      </w:r>
      <w:r w:rsidR="00B075B8" w:rsidRPr="00A2384B">
        <w:rPr>
          <w:rFonts w:ascii="Arial" w:hAnsi="Arial" w:cs="Arial"/>
        </w:rPr>
        <w:t xml:space="preserve"> (</w:t>
      </w:r>
      <w:r w:rsidR="00867FCF" w:rsidRPr="00A2384B">
        <w:rPr>
          <w:rFonts w:ascii="Arial" w:hAnsi="Arial" w:cs="Arial"/>
        </w:rPr>
        <w:t xml:space="preserve">cento e setenta mil, setecentos e sessenta </w:t>
      </w:r>
      <w:r w:rsidRPr="00A2384B">
        <w:rPr>
          <w:rFonts w:ascii="Arial" w:hAnsi="Arial" w:cs="Arial"/>
        </w:rPr>
        <w:t xml:space="preserve">de quotas, do valor nominal de R$1,00 (um real) cada uma, estando assim distribuídas entre os sócios: </w:t>
      </w:r>
    </w:p>
    <w:p w:rsidR="00933978" w:rsidRPr="00A2384B" w:rsidRDefault="00933978" w:rsidP="00E671F7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Ciro Souza Lopes</w:t>
      </w:r>
      <w:r w:rsidR="0093234D" w:rsidRPr="00A2384B">
        <w:rPr>
          <w:rFonts w:ascii="Arial" w:hAnsi="Arial" w:cs="Arial"/>
        </w:rPr>
        <w:t xml:space="preserve"> será titular de </w:t>
      </w:r>
      <w:r w:rsidR="006D68DE" w:rsidRPr="00A2384B">
        <w:rPr>
          <w:rFonts w:ascii="Arial" w:hAnsi="Arial" w:cs="Arial"/>
        </w:rPr>
        <w:t>56</w:t>
      </w:r>
      <w:r w:rsidR="00492405" w:rsidRPr="00A2384B">
        <w:rPr>
          <w:rFonts w:ascii="Arial" w:hAnsi="Arial" w:cs="Arial"/>
        </w:rPr>
        <w:t>.</w:t>
      </w:r>
      <w:r w:rsidR="006D68DE" w:rsidRPr="00A2384B">
        <w:rPr>
          <w:rFonts w:ascii="Arial" w:hAnsi="Arial" w:cs="Arial"/>
        </w:rPr>
        <w:t>922</w:t>
      </w:r>
      <w:r w:rsidR="00492405" w:rsidRPr="00A2384B">
        <w:rPr>
          <w:rFonts w:ascii="Arial" w:hAnsi="Arial" w:cs="Arial"/>
        </w:rPr>
        <w:t>,</w:t>
      </w:r>
      <w:r w:rsidR="006D68DE" w:rsidRPr="00A2384B">
        <w:rPr>
          <w:rFonts w:ascii="Arial" w:hAnsi="Arial" w:cs="Arial"/>
        </w:rPr>
        <w:t>50</w:t>
      </w:r>
      <w:r w:rsidR="002170B0" w:rsidRPr="00A2384B">
        <w:rPr>
          <w:rFonts w:ascii="Arial" w:hAnsi="Arial" w:cs="Arial"/>
        </w:rPr>
        <w:t xml:space="preserve"> </w:t>
      </w:r>
      <w:r w:rsidR="0093234D" w:rsidRPr="00A2384B">
        <w:rPr>
          <w:rFonts w:ascii="Arial" w:hAnsi="Arial" w:cs="Arial"/>
        </w:rPr>
        <w:t>(</w:t>
      </w:r>
      <w:r w:rsidR="006D68DE" w:rsidRPr="00A2384B">
        <w:rPr>
          <w:rFonts w:ascii="Arial" w:hAnsi="Arial" w:cs="Arial"/>
        </w:rPr>
        <w:t>cinquenta e seis mil, novecentos e vinte e duas</w:t>
      </w:r>
      <w:r w:rsidR="0093234D" w:rsidRPr="00A2384B">
        <w:rPr>
          <w:rFonts w:ascii="Arial" w:hAnsi="Arial" w:cs="Arial"/>
        </w:rPr>
        <w:t xml:space="preserve"> quotas, no valor total de </w:t>
      </w:r>
      <w:r w:rsidR="00B075B8" w:rsidRPr="00A2384B">
        <w:rPr>
          <w:rFonts w:ascii="Arial" w:hAnsi="Arial" w:cs="Arial"/>
        </w:rPr>
        <w:t>R$</w:t>
      </w:r>
      <w:r w:rsidR="006D68DE" w:rsidRPr="00A2384B">
        <w:rPr>
          <w:rFonts w:ascii="Arial" w:hAnsi="Arial" w:cs="Arial"/>
        </w:rPr>
        <w:t>56</w:t>
      </w:r>
      <w:r w:rsidR="00B075B8" w:rsidRPr="00A2384B">
        <w:rPr>
          <w:rFonts w:ascii="Arial" w:hAnsi="Arial" w:cs="Arial"/>
        </w:rPr>
        <w:t>.</w:t>
      </w:r>
      <w:r w:rsidR="006D68DE" w:rsidRPr="00A2384B">
        <w:rPr>
          <w:rFonts w:ascii="Arial" w:hAnsi="Arial" w:cs="Arial"/>
        </w:rPr>
        <w:t>922</w:t>
      </w:r>
      <w:r w:rsidR="00B075B8" w:rsidRPr="00A2384B">
        <w:rPr>
          <w:rFonts w:ascii="Arial" w:hAnsi="Arial" w:cs="Arial"/>
        </w:rPr>
        <w:t>,</w:t>
      </w:r>
      <w:r w:rsidR="006D68DE" w:rsidRPr="00A2384B">
        <w:rPr>
          <w:rFonts w:ascii="Arial" w:hAnsi="Arial" w:cs="Arial"/>
        </w:rPr>
        <w:t>50</w:t>
      </w:r>
      <w:r w:rsidR="00B075B8" w:rsidRPr="00A2384B">
        <w:rPr>
          <w:rFonts w:ascii="Arial" w:hAnsi="Arial" w:cs="Arial"/>
        </w:rPr>
        <w:t xml:space="preserve"> (</w:t>
      </w:r>
      <w:r w:rsidR="006D68DE" w:rsidRPr="00A2384B">
        <w:rPr>
          <w:rFonts w:ascii="Arial" w:hAnsi="Arial" w:cs="Arial"/>
        </w:rPr>
        <w:t>cinquenta e seis mil, novecentos e vinte e dois reais e cinquenta centavos)</w:t>
      </w:r>
      <w:r w:rsidR="006309BA" w:rsidRPr="00A2384B">
        <w:rPr>
          <w:rFonts w:ascii="Arial" w:hAnsi="Arial" w:cs="Arial"/>
        </w:rPr>
        <w:t>;</w:t>
      </w:r>
    </w:p>
    <w:p w:rsidR="006D68DE" w:rsidRPr="00A2384B" w:rsidRDefault="0093234D" w:rsidP="006D68DE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Douglas Silva de Alcântara </w:t>
      </w:r>
      <w:r w:rsidR="006D68DE" w:rsidRPr="00A2384B">
        <w:rPr>
          <w:rFonts w:ascii="Arial" w:hAnsi="Arial" w:cs="Arial"/>
        </w:rPr>
        <w:t>será titular de 56.922,50 (cinquenta e seis mil, novecentos e vinte e duas quotas, no valor total de R$56.922,50 (cinquenta e seis mil, novecentos e vinte e dois reais e cinquenta centavos);</w:t>
      </w:r>
    </w:p>
    <w:p w:rsidR="006D68DE" w:rsidRPr="00A2384B" w:rsidRDefault="0093234D" w:rsidP="006D68DE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lastRenderedPageBreak/>
        <w:t xml:space="preserve">Erika Karoline Martins de Queiroz </w:t>
      </w:r>
      <w:r w:rsidR="006D68DE" w:rsidRPr="00A2384B">
        <w:rPr>
          <w:rFonts w:ascii="Arial" w:hAnsi="Arial" w:cs="Arial"/>
        </w:rPr>
        <w:t>será titular de 56.922,50 (cinquenta e seis mil, novecentos e vinte e duas quotas, no valor total de R$56.922,50 (cinquenta e seis mil, novecentos e vinte e dois reais e cinquenta centavos).</w:t>
      </w:r>
    </w:p>
    <w:p w:rsidR="006D46F6" w:rsidRPr="00A2384B" w:rsidRDefault="006D46F6" w:rsidP="001150E7">
      <w:pPr>
        <w:spacing w:line="360" w:lineRule="auto"/>
        <w:ind w:left="709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Os sócios em comum acordo </w:t>
      </w:r>
      <w:r w:rsidR="00C72AC0" w:rsidRPr="00A2384B">
        <w:rPr>
          <w:rFonts w:ascii="Arial" w:hAnsi="Arial" w:cs="Arial"/>
        </w:rPr>
        <w:t>concluíram</w:t>
      </w:r>
      <w:r w:rsidRPr="00A2384B">
        <w:rPr>
          <w:rFonts w:ascii="Arial" w:hAnsi="Arial" w:cs="Arial"/>
        </w:rPr>
        <w:t xml:space="preserve"> que, é melhor à aplicação com capital próprio para não correrem o risco de terem que pagar juros elevados devido a situação atual do país de  instabilidade </w:t>
      </w:r>
      <w:r w:rsidR="00C72AC0" w:rsidRPr="00A2384B">
        <w:rPr>
          <w:rFonts w:ascii="Arial" w:hAnsi="Arial" w:cs="Arial"/>
        </w:rPr>
        <w:t>política</w:t>
      </w:r>
      <w:r w:rsidRPr="00A2384B">
        <w:rPr>
          <w:rFonts w:ascii="Arial" w:hAnsi="Arial" w:cs="Arial"/>
        </w:rPr>
        <w:t xml:space="preserve"> e </w:t>
      </w:r>
      <w:r w:rsidR="00C72AC0" w:rsidRPr="00A2384B">
        <w:rPr>
          <w:rFonts w:ascii="Arial" w:hAnsi="Arial" w:cs="Arial"/>
        </w:rPr>
        <w:t>financeira</w:t>
      </w:r>
      <w:r w:rsidRPr="00A2384B">
        <w:rPr>
          <w:rFonts w:ascii="Arial" w:hAnsi="Arial" w:cs="Arial"/>
        </w:rPr>
        <w:t>. Essa instabilidade pode g</w:t>
      </w:r>
      <w:r w:rsidR="007D0FB4" w:rsidRPr="00A2384B">
        <w:rPr>
          <w:rFonts w:ascii="Arial" w:hAnsi="Arial" w:cs="Arial"/>
        </w:rPr>
        <w:t>e</w:t>
      </w:r>
      <w:r w:rsidRPr="00A2384B">
        <w:rPr>
          <w:rFonts w:ascii="Arial" w:hAnsi="Arial" w:cs="Arial"/>
        </w:rPr>
        <w:t xml:space="preserve">rar um aumento na inflação que irá </w:t>
      </w:r>
      <w:r w:rsidR="00C72AC0" w:rsidRPr="00A2384B">
        <w:rPr>
          <w:rFonts w:ascii="Arial" w:hAnsi="Arial" w:cs="Arial"/>
        </w:rPr>
        <w:t>provocar</w:t>
      </w:r>
      <w:r w:rsidRPr="00A2384B">
        <w:rPr>
          <w:rFonts w:ascii="Arial" w:hAnsi="Arial" w:cs="Arial"/>
        </w:rPr>
        <w:t xml:space="preserve"> um </w:t>
      </w:r>
      <w:r w:rsidR="00C72AC0" w:rsidRPr="00A2384B">
        <w:rPr>
          <w:rFonts w:ascii="Arial" w:hAnsi="Arial" w:cs="Arial"/>
        </w:rPr>
        <w:t>alimento</w:t>
      </w:r>
      <w:r w:rsidRPr="00A2384B">
        <w:rPr>
          <w:rFonts w:ascii="Arial" w:hAnsi="Arial" w:cs="Arial"/>
        </w:rPr>
        <w:t xml:space="preserve"> nas taxas de juros e assim inviabilizar o projeto.</w:t>
      </w:r>
    </w:p>
    <w:p w:rsidR="00511B26" w:rsidRPr="00A2384B" w:rsidRDefault="00511B26" w:rsidP="006D68DE">
      <w:pPr>
        <w:pStyle w:val="PargrafodaLista"/>
        <w:spacing w:line="360" w:lineRule="auto"/>
        <w:ind w:left="2136"/>
        <w:jc w:val="both"/>
        <w:rPr>
          <w:rFonts w:ascii="Arial" w:hAnsi="Arial" w:cs="Arial"/>
        </w:rPr>
      </w:pPr>
    </w:p>
    <w:p w:rsidR="0093234D" w:rsidRPr="00A2384B" w:rsidRDefault="00511B26" w:rsidP="00F82744">
      <w:pPr>
        <w:pStyle w:val="PargrafodaLista"/>
        <w:numPr>
          <w:ilvl w:val="1"/>
          <w:numId w:val="21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7" w:name="_Toc483906520"/>
      <w:r w:rsidRPr="00A2384B">
        <w:rPr>
          <w:rFonts w:ascii="Arial" w:hAnsi="Arial" w:cs="Arial"/>
          <w:b/>
        </w:rPr>
        <w:t>Histórico Profissional dos Empreendedores</w:t>
      </w:r>
      <w:bookmarkEnd w:id="7"/>
    </w:p>
    <w:p w:rsidR="00511B26" w:rsidRPr="00A2384B" w:rsidRDefault="00511B26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Ciro Souza é um profissional com experiência no ramo da Construção Civil, mais especificamente, em dados análise e desenvolvimento de dados macroeconômicos e finanças corporativas. Será responsável pela gerência administrativa/financeira, sendo responsável por controlar todas as finanças da empresa (todas as entradas e saídas), além de desenhar cenários futuros para o setor e para a própria empresa e apresentá-los aos demais gerentes.</w:t>
      </w:r>
    </w:p>
    <w:p w:rsidR="00511B26" w:rsidRPr="00A2384B" w:rsidRDefault="00511B26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Douglas Alcântara ampla experiência em atendimento ao público e em análises de projetos. Será responsável pela gerência comercial, sendo responsável pela busca e pela negociação com os clientes, negociando possíveis parcerias.</w:t>
      </w:r>
    </w:p>
    <w:p w:rsidR="00511B26" w:rsidRPr="00A2384B" w:rsidRDefault="00511B26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Erika Karoline possui experiência em orçamento e planejamento público, além de experiência como vendedora autônoma. Será responsável pela gerência de planejamento, sendo responsável por organizar toda a empresa, cobrando dos sócios e demais funcionários a efetuação e efetividade de objetivos e metas pré-estabelecidas.</w:t>
      </w:r>
    </w:p>
    <w:p w:rsidR="003F7DA1" w:rsidRPr="00A2384B" w:rsidRDefault="003F7DA1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</w:p>
    <w:p w:rsidR="003F7DA1" w:rsidRPr="00A2384B" w:rsidRDefault="003F7DA1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</w:p>
    <w:p w:rsidR="00D20386" w:rsidRPr="00A2384B" w:rsidRDefault="00D20386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</w:p>
    <w:p w:rsidR="00D20386" w:rsidRPr="00A2384B" w:rsidRDefault="00D20386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</w:p>
    <w:p w:rsidR="003F7DA1" w:rsidRPr="00A2384B" w:rsidRDefault="003F7DA1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</w:p>
    <w:p w:rsidR="003F7DA1" w:rsidRPr="00A2384B" w:rsidRDefault="003F7DA1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</w:p>
    <w:p w:rsidR="00971B27" w:rsidRPr="00A2384B" w:rsidRDefault="00971B27" w:rsidP="00E671F7">
      <w:pPr>
        <w:pStyle w:val="PargrafodaLista"/>
        <w:spacing w:line="360" w:lineRule="auto"/>
        <w:ind w:left="708" w:firstLine="708"/>
        <w:jc w:val="both"/>
        <w:rPr>
          <w:rFonts w:ascii="Arial" w:hAnsi="Arial" w:cs="Arial"/>
        </w:rPr>
      </w:pPr>
    </w:p>
    <w:p w:rsidR="00961D8C" w:rsidRPr="00A2384B" w:rsidRDefault="00961D8C" w:rsidP="006B08FA">
      <w:pPr>
        <w:pStyle w:val="PargrafodaLista"/>
        <w:numPr>
          <w:ilvl w:val="0"/>
          <w:numId w:val="21"/>
        </w:numPr>
        <w:spacing w:line="360" w:lineRule="auto"/>
        <w:jc w:val="both"/>
        <w:outlineLvl w:val="0"/>
        <w:rPr>
          <w:rFonts w:ascii="Arial" w:hAnsi="Arial" w:cs="Arial"/>
          <w:b/>
          <w:sz w:val="30"/>
          <w:szCs w:val="30"/>
        </w:rPr>
      </w:pPr>
      <w:bookmarkStart w:id="8" w:name="_Toc483906521"/>
      <w:r w:rsidRPr="00A2384B">
        <w:rPr>
          <w:rFonts w:ascii="Arial" w:hAnsi="Arial" w:cs="Arial"/>
          <w:b/>
          <w:sz w:val="30"/>
          <w:szCs w:val="30"/>
        </w:rPr>
        <w:lastRenderedPageBreak/>
        <w:t>O PROJETO</w:t>
      </w:r>
      <w:bookmarkEnd w:id="8"/>
    </w:p>
    <w:p w:rsidR="00D155C7" w:rsidRPr="00A2384B" w:rsidRDefault="00D155C7" w:rsidP="00E671F7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</w:rPr>
      </w:pPr>
    </w:p>
    <w:p w:rsidR="00961D8C" w:rsidRPr="00A2384B" w:rsidRDefault="003F7DA1" w:rsidP="00F82744">
      <w:pPr>
        <w:pStyle w:val="PargrafodaLista"/>
        <w:numPr>
          <w:ilvl w:val="1"/>
          <w:numId w:val="21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9" w:name="_Toc483906522"/>
      <w:r w:rsidRPr="00A2384B">
        <w:rPr>
          <w:rFonts w:ascii="Arial" w:hAnsi="Arial" w:cs="Arial"/>
          <w:b/>
        </w:rPr>
        <w:t>Sumário Executivo</w:t>
      </w:r>
      <w:bookmarkEnd w:id="9"/>
    </w:p>
    <w:p w:rsidR="00EC3808" w:rsidRPr="00A2384B" w:rsidRDefault="003F7DA1" w:rsidP="00E671F7">
      <w:pPr>
        <w:spacing w:line="360" w:lineRule="auto"/>
        <w:ind w:firstLine="360"/>
        <w:jc w:val="both"/>
        <w:rPr>
          <w:rFonts w:ascii="Arial" w:eastAsiaTheme="minorHAnsi" w:hAnsi="Arial" w:cs="Arial"/>
          <w:lang w:eastAsia="en-US"/>
        </w:rPr>
      </w:pPr>
      <w:r w:rsidRPr="00A2384B">
        <w:rPr>
          <w:rFonts w:ascii="Arial" w:hAnsi="Arial" w:cs="Arial"/>
        </w:rPr>
        <w:t xml:space="preserve"> Este projeto visa o desenvolvimento da criação de uma empresa, a Cmix Sabor</w:t>
      </w:r>
      <w:r w:rsidR="007D0FB4" w:rsidRPr="00A2384B">
        <w:rPr>
          <w:rFonts w:ascii="Arial" w:hAnsi="Arial" w:cs="Arial"/>
        </w:rPr>
        <w:t>es</w:t>
      </w:r>
      <w:r w:rsidRPr="00A2384B">
        <w:rPr>
          <w:rFonts w:ascii="Arial" w:hAnsi="Arial" w:cs="Arial"/>
        </w:rPr>
        <w:t xml:space="preserve"> Ltda, que venderá polpas de frutas congeladas </w:t>
      </w:r>
      <w:r w:rsidR="00EC3808" w:rsidRPr="00A2384B">
        <w:rPr>
          <w:rFonts w:ascii="Arial" w:eastAsiaTheme="minorHAnsi" w:hAnsi="Arial" w:cs="Arial"/>
          <w:lang w:eastAsia="en-US"/>
        </w:rPr>
        <w:t xml:space="preserve">supermercados, escolas da rede </w:t>
      </w:r>
      <w:r w:rsidR="00C72AC0" w:rsidRPr="00A2384B">
        <w:rPr>
          <w:rFonts w:ascii="Arial" w:eastAsiaTheme="minorHAnsi" w:hAnsi="Arial" w:cs="Arial"/>
          <w:lang w:eastAsia="en-US"/>
        </w:rPr>
        <w:t>pública</w:t>
      </w:r>
      <w:r w:rsidR="00EC3808" w:rsidRPr="00A2384B">
        <w:rPr>
          <w:rFonts w:ascii="Arial" w:eastAsiaTheme="minorHAnsi" w:hAnsi="Arial" w:cs="Arial"/>
          <w:lang w:eastAsia="en-US"/>
        </w:rPr>
        <w:t xml:space="preserve"> e privada,  lanchonetes, Ort</w:t>
      </w:r>
      <w:r w:rsidR="00C72AC0" w:rsidRPr="00A2384B">
        <w:rPr>
          <w:rFonts w:ascii="Arial" w:eastAsiaTheme="minorHAnsi" w:hAnsi="Arial" w:cs="Arial"/>
          <w:lang w:eastAsia="en-US"/>
        </w:rPr>
        <w:t>-</w:t>
      </w:r>
      <w:r w:rsidR="00EC3808" w:rsidRPr="00A2384B">
        <w:rPr>
          <w:rFonts w:ascii="Arial" w:eastAsiaTheme="minorHAnsi" w:hAnsi="Arial" w:cs="Arial"/>
          <w:lang w:eastAsia="en-US"/>
        </w:rPr>
        <w:t xml:space="preserve">frut, academias e etc. </w:t>
      </w:r>
    </w:p>
    <w:p w:rsidR="003F7DA1" w:rsidRPr="00A2384B" w:rsidRDefault="003F7DA1" w:rsidP="00E671F7">
      <w:pPr>
        <w:spacing w:line="360" w:lineRule="auto"/>
        <w:ind w:firstLine="360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Serão pesquisadas, desenvolvidas e analisadas a viabilidade econômica, mercadológica e financeira do negócio.</w:t>
      </w:r>
    </w:p>
    <w:p w:rsidR="002C1B2D" w:rsidRPr="00A2384B" w:rsidRDefault="002C1B2D" w:rsidP="00E671F7">
      <w:pPr>
        <w:spacing w:line="360" w:lineRule="auto"/>
        <w:ind w:firstLine="360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O plano de negócio aqui desenvolvido, é a principal atividade relacionada a disciplina Elaboração e Análise de Projetos do curso de Ciências Econômicas da PUC Minas, no primeiro semestre do ano de 2017. Dado os resultados obtidos neste estudo, poderá, futuramente, os alunos desenvol</w:t>
      </w:r>
      <w:r w:rsidR="00D10983" w:rsidRPr="00A2384B">
        <w:rPr>
          <w:rFonts w:ascii="Arial" w:hAnsi="Arial" w:cs="Arial"/>
        </w:rPr>
        <w:t>ve</w:t>
      </w:r>
      <w:r w:rsidRPr="00A2384B">
        <w:rPr>
          <w:rFonts w:ascii="Arial" w:hAnsi="Arial" w:cs="Arial"/>
        </w:rPr>
        <w:t xml:space="preserve">dores deste trabalho dar início a criação e desenvolvimento da ideia. Assim, poderá ser </w:t>
      </w:r>
      <w:r w:rsidR="00D10983" w:rsidRPr="00A2384B">
        <w:rPr>
          <w:rFonts w:ascii="Arial" w:hAnsi="Arial" w:cs="Arial"/>
        </w:rPr>
        <w:t>criada a empresa.</w:t>
      </w:r>
    </w:p>
    <w:p w:rsidR="00D155C7" w:rsidRPr="00A2384B" w:rsidRDefault="00D155C7" w:rsidP="00F82744">
      <w:pPr>
        <w:pStyle w:val="Ttulo2"/>
        <w:rPr>
          <w:rFonts w:ascii="Arial" w:hAnsi="Arial" w:cs="Arial"/>
        </w:rPr>
      </w:pPr>
    </w:p>
    <w:p w:rsidR="00D155C7" w:rsidRPr="00A2384B" w:rsidRDefault="00D155C7" w:rsidP="00F82744">
      <w:pPr>
        <w:pStyle w:val="Ttulo2"/>
        <w:rPr>
          <w:rFonts w:ascii="Arial" w:hAnsi="Arial" w:cs="Arial"/>
          <w:b/>
          <w:color w:val="auto"/>
        </w:rPr>
      </w:pPr>
      <w:bookmarkStart w:id="10" w:name="_Toc483906523"/>
      <w:r w:rsidRPr="00A2384B">
        <w:rPr>
          <w:rFonts w:ascii="Arial" w:hAnsi="Arial" w:cs="Arial"/>
          <w:b/>
          <w:color w:val="auto"/>
        </w:rPr>
        <w:t>Estudo de Mercado</w:t>
      </w:r>
      <w:bookmarkEnd w:id="10"/>
    </w:p>
    <w:p w:rsidR="00D92D9B" w:rsidRPr="00A2384B" w:rsidRDefault="00D92D9B" w:rsidP="00E671F7">
      <w:pPr>
        <w:spacing w:line="360" w:lineRule="auto"/>
        <w:ind w:left="360" w:firstLine="348"/>
        <w:jc w:val="both"/>
        <w:rPr>
          <w:rFonts w:ascii="Arial" w:hAnsi="Arial" w:cs="Arial"/>
        </w:rPr>
      </w:pPr>
    </w:p>
    <w:p w:rsidR="00D92D9B" w:rsidRPr="00A2384B" w:rsidRDefault="00D92D9B" w:rsidP="00F82744">
      <w:pPr>
        <w:pStyle w:val="PargrafodaLista"/>
        <w:numPr>
          <w:ilvl w:val="2"/>
          <w:numId w:val="21"/>
        </w:numPr>
        <w:spacing w:line="360" w:lineRule="auto"/>
        <w:jc w:val="both"/>
        <w:outlineLvl w:val="2"/>
        <w:rPr>
          <w:rFonts w:ascii="Arial" w:hAnsi="Arial" w:cs="Arial"/>
          <w:b/>
        </w:rPr>
      </w:pPr>
      <w:bookmarkStart w:id="11" w:name="_Toc483906524"/>
      <w:r w:rsidRPr="00A2384B">
        <w:rPr>
          <w:rFonts w:ascii="Arial" w:hAnsi="Arial" w:cs="Arial"/>
          <w:b/>
        </w:rPr>
        <w:t>A empresa</w:t>
      </w:r>
      <w:bookmarkEnd w:id="11"/>
    </w:p>
    <w:p w:rsidR="00FE6139" w:rsidRPr="00A2384B" w:rsidRDefault="009F0ED5" w:rsidP="00D92D9B">
      <w:pPr>
        <w:spacing w:line="360" w:lineRule="auto"/>
        <w:ind w:left="720" w:firstLine="504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A Cmix Sabor</w:t>
      </w:r>
      <w:r w:rsidR="007D0FB4" w:rsidRPr="00A2384B">
        <w:rPr>
          <w:rFonts w:ascii="Arial" w:hAnsi="Arial" w:cs="Arial"/>
        </w:rPr>
        <w:t>es</w:t>
      </w:r>
      <w:r w:rsidRPr="00A2384B">
        <w:rPr>
          <w:rFonts w:ascii="Arial" w:hAnsi="Arial" w:cs="Arial"/>
        </w:rPr>
        <w:t xml:space="preserve"> Ltda será uma empresa que venderá polpas de frutas congeladas. </w:t>
      </w:r>
      <w:r w:rsidR="00BF1CD7" w:rsidRPr="00A2384B">
        <w:rPr>
          <w:rFonts w:ascii="Arial" w:hAnsi="Arial" w:cs="Arial"/>
        </w:rPr>
        <w:t xml:space="preserve">O “C” representa a vitamina C presente nas frutas que foram escolhidas como matéria-prima para o produto. O “MIX” significa a combinação dessas frutas </w:t>
      </w:r>
      <w:r w:rsidR="002E72EF" w:rsidRPr="00A2384B">
        <w:rPr>
          <w:rFonts w:ascii="Arial" w:hAnsi="Arial" w:cs="Arial"/>
        </w:rPr>
        <w:t>para os</w:t>
      </w:r>
      <w:r w:rsidR="00BF1CD7" w:rsidRPr="00A2384B">
        <w:rPr>
          <w:rFonts w:ascii="Arial" w:hAnsi="Arial" w:cs="Arial"/>
        </w:rPr>
        <w:t xml:space="preserve"> produtos da empresa. </w:t>
      </w:r>
    </w:p>
    <w:p w:rsidR="00462ADF" w:rsidRPr="00A2384B" w:rsidRDefault="00462ADF" w:rsidP="00D92D9B">
      <w:pPr>
        <w:spacing w:line="360" w:lineRule="auto"/>
        <w:ind w:left="708" w:firstLine="516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A empresa será uma Sociedade por Quotas de responsabilidade limitada do ramo alimentício, cujo setor da economia, será o secundário. </w:t>
      </w:r>
    </w:p>
    <w:p w:rsidR="00FE6139" w:rsidRPr="00A2384B" w:rsidRDefault="002E72EF" w:rsidP="00D92D9B">
      <w:pPr>
        <w:spacing w:line="360" w:lineRule="auto"/>
        <w:ind w:left="708" w:firstLine="56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O produto a ser comercializado é a poupa de frutas congeladas e tem como finalidade p</w:t>
      </w:r>
      <w:r w:rsidR="004F32FC" w:rsidRPr="00A2384B">
        <w:rPr>
          <w:rFonts w:ascii="Arial" w:hAnsi="Arial" w:cs="Arial"/>
        </w:rPr>
        <w:t xml:space="preserve">romover o </w:t>
      </w:r>
      <w:r w:rsidR="00E06AB1" w:rsidRPr="00A2384B">
        <w:rPr>
          <w:rFonts w:ascii="Arial" w:hAnsi="Arial" w:cs="Arial"/>
        </w:rPr>
        <w:t>bem-estar</w:t>
      </w:r>
      <w:r w:rsidR="004F32FC" w:rsidRPr="00A2384B">
        <w:rPr>
          <w:rFonts w:ascii="Arial" w:hAnsi="Arial" w:cs="Arial"/>
        </w:rPr>
        <w:t xml:space="preserve"> e a </w:t>
      </w:r>
      <w:r w:rsidR="007858A7" w:rsidRPr="00A2384B">
        <w:rPr>
          <w:rFonts w:ascii="Arial" w:hAnsi="Arial" w:cs="Arial"/>
        </w:rPr>
        <w:t>disposição</w:t>
      </w:r>
      <w:r w:rsidR="004F32FC" w:rsidRPr="00A2384B">
        <w:rPr>
          <w:rFonts w:ascii="Arial" w:hAnsi="Arial" w:cs="Arial"/>
        </w:rPr>
        <w:t xml:space="preserve"> física d</w:t>
      </w:r>
      <w:r w:rsidRPr="00A2384B">
        <w:rPr>
          <w:rFonts w:ascii="Arial" w:hAnsi="Arial" w:cs="Arial"/>
        </w:rPr>
        <w:t>o público-alvo</w:t>
      </w:r>
      <w:r w:rsidR="004F32FC" w:rsidRPr="00A2384B">
        <w:rPr>
          <w:rFonts w:ascii="Arial" w:hAnsi="Arial" w:cs="Arial"/>
        </w:rPr>
        <w:t xml:space="preserve"> de maneira a suprir as proteínas e vitaminas do corpo que não são consumidas no cotidiano atarefado.</w:t>
      </w:r>
    </w:p>
    <w:p w:rsidR="00D92D9B" w:rsidRPr="00A2384B" w:rsidRDefault="00D92D9B" w:rsidP="00D92D9B">
      <w:pPr>
        <w:spacing w:line="360" w:lineRule="auto"/>
        <w:ind w:left="708" w:firstLine="568"/>
        <w:jc w:val="both"/>
        <w:rPr>
          <w:rFonts w:ascii="Arial" w:hAnsi="Arial" w:cs="Arial"/>
        </w:rPr>
      </w:pPr>
    </w:p>
    <w:p w:rsidR="00D92D9B" w:rsidRPr="00A2384B" w:rsidRDefault="00D92D9B" w:rsidP="00F82744">
      <w:pPr>
        <w:pStyle w:val="PargrafodaLista"/>
        <w:numPr>
          <w:ilvl w:val="2"/>
          <w:numId w:val="21"/>
        </w:numPr>
        <w:spacing w:line="360" w:lineRule="auto"/>
        <w:jc w:val="both"/>
        <w:outlineLvl w:val="2"/>
        <w:rPr>
          <w:rFonts w:ascii="Arial" w:hAnsi="Arial" w:cs="Arial"/>
          <w:b/>
        </w:rPr>
      </w:pPr>
      <w:bookmarkStart w:id="12" w:name="_Toc483906525"/>
      <w:r w:rsidRPr="00A2384B">
        <w:rPr>
          <w:rFonts w:ascii="Arial" w:hAnsi="Arial" w:cs="Arial"/>
          <w:b/>
        </w:rPr>
        <w:t>Localização e logística</w:t>
      </w:r>
      <w:bookmarkEnd w:id="12"/>
    </w:p>
    <w:p w:rsidR="00663E05" w:rsidRPr="00A2384B" w:rsidRDefault="00D44F8B" w:rsidP="00663E05">
      <w:pPr>
        <w:spacing w:line="360" w:lineRule="auto"/>
        <w:ind w:firstLine="709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A </w:t>
      </w:r>
      <w:r w:rsidR="002E72EF" w:rsidRPr="00A2384B">
        <w:rPr>
          <w:rFonts w:ascii="Arial" w:hAnsi="Arial" w:cs="Arial"/>
        </w:rPr>
        <w:t xml:space="preserve">empresa </w:t>
      </w:r>
      <w:r w:rsidR="00462ADF" w:rsidRPr="00A2384B">
        <w:rPr>
          <w:rFonts w:ascii="Arial" w:hAnsi="Arial" w:cs="Arial"/>
        </w:rPr>
        <w:t>será</w:t>
      </w:r>
      <w:r w:rsidR="00C72AC0" w:rsidRPr="00A2384B">
        <w:rPr>
          <w:rFonts w:ascii="Arial" w:hAnsi="Arial" w:cs="Arial"/>
        </w:rPr>
        <w:t xml:space="preserve"> </w:t>
      </w:r>
      <w:r w:rsidRPr="00A2384B">
        <w:rPr>
          <w:rFonts w:ascii="Arial" w:hAnsi="Arial" w:cs="Arial"/>
        </w:rPr>
        <w:t>localizada n</w:t>
      </w:r>
      <w:r w:rsidR="002E72EF" w:rsidRPr="00A2384B">
        <w:rPr>
          <w:rFonts w:ascii="Arial" w:hAnsi="Arial" w:cs="Arial"/>
        </w:rPr>
        <w:t>a r</w:t>
      </w:r>
      <w:r w:rsidR="004F32FC" w:rsidRPr="00A2384B">
        <w:rPr>
          <w:rFonts w:ascii="Arial" w:hAnsi="Arial" w:cs="Arial"/>
        </w:rPr>
        <w:t xml:space="preserve">ua </w:t>
      </w:r>
      <w:r w:rsidR="00C72AC0" w:rsidRPr="00A2384B">
        <w:rPr>
          <w:rFonts w:ascii="Arial" w:hAnsi="Arial" w:cs="Arial"/>
        </w:rPr>
        <w:t>Lizio</w:t>
      </w:r>
      <w:r w:rsidR="004F32FC" w:rsidRPr="00A2384B">
        <w:rPr>
          <w:rFonts w:ascii="Arial" w:hAnsi="Arial" w:cs="Arial"/>
        </w:rPr>
        <w:t xml:space="preserve"> Batista, 504, Jardim Montanhês – Belo Horizonte </w:t>
      </w:r>
      <w:r w:rsidR="002E72EF" w:rsidRPr="00A2384B">
        <w:rPr>
          <w:rFonts w:ascii="Arial" w:hAnsi="Arial" w:cs="Arial"/>
        </w:rPr>
        <w:t>–</w:t>
      </w:r>
      <w:r w:rsidR="004F32FC" w:rsidRPr="00A2384B">
        <w:rPr>
          <w:rFonts w:ascii="Arial" w:hAnsi="Arial" w:cs="Arial"/>
        </w:rPr>
        <w:t xml:space="preserve"> MG</w:t>
      </w:r>
      <w:r w:rsidR="002E72EF" w:rsidRPr="00A2384B">
        <w:rPr>
          <w:rFonts w:ascii="Arial" w:hAnsi="Arial" w:cs="Arial"/>
        </w:rPr>
        <w:t>.</w:t>
      </w:r>
      <w:r w:rsidRPr="00A2384B">
        <w:rPr>
          <w:rFonts w:ascii="Arial" w:hAnsi="Arial" w:cs="Arial"/>
        </w:rPr>
        <w:t xml:space="preserve"> O local foi escolhido devida a proximidade com o Anel Rodoviário.</w:t>
      </w:r>
    </w:p>
    <w:p w:rsidR="004F5668" w:rsidRPr="00A2384B" w:rsidRDefault="00D44F8B" w:rsidP="00663E05">
      <w:pPr>
        <w:spacing w:line="360" w:lineRule="auto"/>
        <w:ind w:firstLine="709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lastRenderedPageBreak/>
        <w:t xml:space="preserve">A logística </w:t>
      </w:r>
      <w:r w:rsidR="00462ADF" w:rsidRPr="00A2384B">
        <w:rPr>
          <w:rFonts w:ascii="Arial" w:hAnsi="Arial" w:cs="Arial"/>
        </w:rPr>
        <w:t>da empresa foi toda pensada de maneira a maximizar a chegada das matérias primas, da maximização da produção e da maximização da distribuição do produto.</w:t>
      </w:r>
      <w:bookmarkStart w:id="13" w:name="_Toc448921196"/>
    </w:p>
    <w:bookmarkEnd w:id="13"/>
    <w:p w:rsidR="00D92D9B" w:rsidRPr="00A2384B" w:rsidRDefault="00D92D9B" w:rsidP="00D92D9B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A2384B">
        <w:rPr>
          <w:rFonts w:ascii="Arial" w:hAnsi="Arial" w:cs="Arial"/>
        </w:rPr>
        <w:t>Sobre as condições de distribuição, um sistema de logística eficiente e econômico implementado na C Mix Sabor proporcionará produtos a seus clientes rapidamente e a custos baixos, ganhando vantagens de fatia de mercado em relação a seus concorrentes.</w:t>
      </w:r>
      <w:r w:rsidR="00C72AC0" w:rsidRPr="00A2384B">
        <w:rPr>
          <w:rFonts w:ascii="Arial" w:hAnsi="Arial" w:cs="Arial"/>
        </w:rPr>
        <w:t xml:space="preserve"> </w:t>
      </w:r>
      <w:r w:rsidRPr="00A2384B">
        <w:rPr>
          <w:rFonts w:ascii="Arial" w:hAnsi="Arial" w:cs="Arial"/>
          <w:color w:val="000000"/>
        </w:rPr>
        <w:t>Segue abaixo a rota de distribuição da C Mix Sabor sendo;</w:t>
      </w:r>
    </w:p>
    <w:p w:rsidR="00B20253" w:rsidRPr="00A2384B" w:rsidRDefault="00B20253" w:rsidP="00D92D9B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B20253" w:rsidRPr="00A2384B" w:rsidRDefault="00B20253" w:rsidP="00D92D9B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A2384B">
        <w:rPr>
          <w:rFonts w:ascii="Arial" w:hAnsi="Arial" w:cs="Arial"/>
          <w:b/>
          <w:color w:val="000000"/>
        </w:rPr>
        <w:t>Rota de Distribuição</w:t>
      </w:r>
    </w:p>
    <w:p w:rsidR="00D92D9B" w:rsidRPr="00A2384B" w:rsidRDefault="00D92D9B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2384B">
        <w:rPr>
          <w:rFonts w:ascii="Arial" w:hAnsi="Arial" w:cs="Arial"/>
          <w:color w:val="000000"/>
        </w:rPr>
        <w:t>Ponto A até B: Partida sede e entrega Colégio Arnaldo e Logosófico</w:t>
      </w:r>
      <w:r w:rsidR="00C72AC0" w:rsidRPr="00A2384B">
        <w:rPr>
          <w:rFonts w:ascii="Arial" w:hAnsi="Arial" w:cs="Arial"/>
          <w:color w:val="000000"/>
        </w:rPr>
        <w:t>;</w:t>
      </w:r>
    </w:p>
    <w:p w:rsidR="00D92D9B" w:rsidRPr="00A2384B" w:rsidRDefault="00D92D9B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2384B">
        <w:rPr>
          <w:rFonts w:ascii="Arial" w:hAnsi="Arial" w:cs="Arial"/>
          <w:color w:val="000000"/>
        </w:rPr>
        <w:t>Ponto B até C: Partida Logosófico e entrega Academia Feedback Fitness</w:t>
      </w:r>
      <w:r w:rsidR="00C72AC0" w:rsidRPr="00A2384B">
        <w:rPr>
          <w:rFonts w:ascii="Arial" w:hAnsi="Arial" w:cs="Arial"/>
          <w:color w:val="000000"/>
        </w:rPr>
        <w:t>;</w:t>
      </w:r>
    </w:p>
    <w:p w:rsidR="00D92D9B" w:rsidRPr="00A2384B" w:rsidRDefault="00D92D9B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2384B">
        <w:rPr>
          <w:rFonts w:ascii="Arial" w:hAnsi="Arial" w:cs="Arial"/>
          <w:color w:val="000000"/>
        </w:rPr>
        <w:t>Ponto C até D: Partida Feedback Fitness e entrega escola da Serra</w:t>
      </w:r>
      <w:r w:rsidR="00C72AC0" w:rsidRPr="00A2384B">
        <w:rPr>
          <w:rFonts w:ascii="Arial" w:hAnsi="Arial" w:cs="Arial"/>
          <w:color w:val="000000"/>
        </w:rPr>
        <w:t>;</w:t>
      </w:r>
    </w:p>
    <w:p w:rsidR="00D92D9B" w:rsidRPr="00A2384B" w:rsidRDefault="00D92D9B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2384B">
        <w:rPr>
          <w:rFonts w:ascii="Arial" w:hAnsi="Arial" w:cs="Arial"/>
          <w:color w:val="000000"/>
        </w:rPr>
        <w:t>Ponto D até E: Partida escola da Serra e entrega Escola Sagrado Coração de Jesus</w:t>
      </w:r>
      <w:r w:rsidR="00C72AC0" w:rsidRPr="00A2384B">
        <w:rPr>
          <w:rFonts w:ascii="Arial" w:hAnsi="Arial" w:cs="Arial"/>
          <w:color w:val="000000"/>
        </w:rPr>
        <w:t>;</w:t>
      </w:r>
    </w:p>
    <w:p w:rsidR="00D92D9B" w:rsidRPr="00A2384B" w:rsidRDefault="00D92D9B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2384B">
        <w:rPr>
          <w:rFonts w:ascii="Arial" w:hAnsi="Arial" w:cs="Arial"/>
          <w:color w:val="000000"/>
        </w:rPr>
        <w:t>Ponto E até F: Partida escola Sagrado Coração d</w:t>
      </w:r>
      <w:r w:rsidR="00C72AC0" w:rsidRPr="00A2384B">
        <w:rPr>
          <w:rFonts w:ascii="Arial" w:hAnsi="Arial" w:cs="Arial"/>
          <w:color w:val="000000"/>
        </w:rPr>
        <w:t xml:space="preserve">e Jesus e entrega E.E Governado </w:t>
      </w:r>
      <w:r w:rsidRPr="00A2384B">
        <w:rPr>
          <w:rFonts w:ascii="Arial" w:hAnsi="Arial" w:cs="Arial"/>
          <w:color w:val="000000"/>
        </w:rPr>
        <w:t>Milton Campos</w:t>
      </w:r>
      <w:r w:rsidR="00C72AC0" w:rsidRPr="00A2384B">
        <w:rPr>
          <w:rFonts w:ascii="Arial" w:hAnsi="Arial" w:cs="Arial"/>
          <w:color w:val="000000"/>
        </w:rPr>
        <w:t>;</w:t>
      </w:r>
    </w:p>
    <w:p w:rsidR="00D92D9B" w:rsidRPr="00A2384B" w:rsidRDefault="00D92D9B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2384B">
        <w:rPr>
          <w:rFonts w:ascii="Arial" w:hAnsi="Arial" w:cs="Arial"/>
          <w:color w:val="000000"/>
        </w:rPr>
        <w:t>Ponto F até G: Partida E.E Governador Milton Campos até Martplus</w:t>
      </w:r>
      <w:r w:rsidR="00C72AC0" w:rsidRPr="00A2384B">
        <w:rPr>
          <w:rFonts w:ascii="Arial" w:hAnsi="Arial" w:cs="Arial"/>
          <w:color w:val="000000"/>
        </w:rPr>
        <w:t>;</w:t>
      </w:r>
    </w:p>
    <w:p w:rsidR="00D92D9B" w:rsidRPr="00A2384B" w:rsidRDefault="00D92D9B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2384B">
        <w:rPr>
          <w:rFonts w:ascii="Arial" w:hAnsi="Arial" w:cs="Arial"/>
          <w:color w:val="000000"/>
        </w:rPr>
        <w:t>Ponto G até H: Partida Martplus até Epa</w:t>
      </w:r>
      <w:r w:rsidR="00C72AC0" w:rsidRPr="00A2384B">
        <w:rPr>
          <w:rFonts w:ascii="Arial" w:hAnsi="Arial" w:cs="Arial"/>
          <w:color w:val="000000"/>
        </w:rPr>
        <w:t xml:space="preserve"> Supermercados</w:t>
      </w:r>
      <w:r w:rsidRPr="00A2384B">
        <w:rPr>
          <w:rFonts w:ascii="Arial" w:hAnsi="Arial" w:cs="Arial"/>
          <w:color w:val="000000"/>
        </w:rPr>
        <w:t>.</w:t>
      </w:r>
    </w:p>
    <w:p w:rsidR="00B20253" w:rsidRPr="00A2384B" w:rsidRDefault="00B20253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</w:p>
    <w:p w:rsidR="00B20253" w:rsidRPr="00A2384B" w:rsidRDefault="00B20253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</w:p>
    <w:p w:rsidR="00B20253" w:rsidRPr="00A2384B" w:rsidRDefault="00B20253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</w:p>
    <w:p w:rsidR="00B20253" w:rsidRPr="00A2384B" w:rsidRDefault="00B20253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</w:p>
    <w:p w:rsidR="00B20253" w:rsidRPr="00A2384B" w:rsidRDefault="00B20253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</w:p>
    <w:p w:rsidR="00B20253" w:rsidRPr="00A2384B" w:rsidRDefault="00B20253" w:rsidP="00DF610A">
      <w:p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</w:p>
    <w:p w:rsidR="00D92D9B" w:rsidRDefault="00B331F5" w:rsidP="00B331F5">
      <w:pPr>
        <w:pStyle w:val="Ttulo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2.1.2.2 </w:t>
      </w:r>
      <w:r w:rsidR="00B20253" w:rsidRPr="00A2384B">
        <w:rPr>
          <w:rFonts w:ascii="Arial" w:hAnsi="Arial" w:cs="Arial"/>
          <w:b/>
          <w:color w:val="000000"/>
        </w:rPr>
        <w:t>M</w:t>
      </w:r>
      <w:r w:rsidR="00D92D9B" w:rsidRPr="00A2384B">
        <w:rPr>
          <w:rFonts w:ascii="Arial" w:hAnsi="Arial" w:cs="Arial"/>
          <w:b/>
          <w:color w:val="000000"/>
        </w:rPr>
        <w:t>apa</w:t>
      </w:r>
      <w:r w:rsidR="00B20253" w:rsidRPr="00A2384B">
        <w:rPr>
          <w:rFonts w:ascii="Arial" w:hAnsi="Arial" w:cs="Arial"/>
          <w:b/>
          <w:color w:val="000000"/>
        </w:rPr>
        <w:t xml:space="preserve"> de Localização e Rota de Distribuição dos Podutos</w:t>
      </w:r>
      <w:r w:rsidR="00D92D9B" w:rsidRPr="00A2384B">
        <w:rPr>
          <w:rFonts w:ascii="Arial" w:hAnsi="Arial" w:cs="Arial"/>
          <w:b/>
          <w:color w:val="000000"/>
        </w:rPr>
        <w:t>:</w:t>
      </w:r>
    </w:p>
    <w:p w:rsidR="00B331F5" w:rsidRPr="00B331F5" w:rsidRDefault="00B331F5" w:rsidP="00B331F5"/>
    <w:p w:rsidR="00D92D9B" w:rsidRPr="00A2384B" w:rsidRDefault="00D92D9B" w:rsidP="00D92D9B">
      <w:pPr>
        <w:spacing w:line="240" w:lineRule="auto"/>
        <w:jc w:val="both"/>
        <w:rPr>
          <w:rFonts w:ascii="Arial" w:hAnsi="Arial" w:cs="Arial"/>
        </w:rPr>
      </w:pPr>
      <w:r w:rsidRPr="00A2384B">
        <w:drawing>
          <wp:inline distT="0" distB="0" distL="0" distR="0">
            <wp:extent cx="5400040" cy="389044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9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9B" w:rsidRPr="00A2384B" w:rsidRDefault="00D92D9B" w:rsidP="00D92D9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384B">
        <w:rPr>
          <w:rFonts w:ascii="Arial" w:hAnsi="Arial" w:cs="Arial"/>
          <w:sz w:val="20"/>
          <w:szCs w:val="20"/>
        </w:rPr>
        <w:t>Fonte: Google Maps.</w:t>
      </w:r>
    </w:p>
    <w:p w:rsidR="00D92D9B" w:rsidRPr="00A2384B" w:rsidRDefault="00D92D9B" w:rsidP="00E671F7">
      <w:pPr>
        <w:spacing w:line="360" w:lineRule="auto"/>
        <w:jc w:val="both"/>
        <w:rPr>
          <w:rFonts w:ascii="Arial" w:hAnsi="Arial" w:cs="Arial"/>
          <w:u w:val="single"/>
        </w:rPr>
      </w:pPr>
    </w:p>
    <w:p w:rsidR="00AD6546" w:rsidRPr="00A2384B" w:rsidRDefault="00AD6546" w:rsidP="00E671F7">
      <w:pPr>
        <w:spacing w:line="360" w:lineRule="auto"/>
        <w:jc w:val="both"/>
        <w:rPr>
          <w:rFonts w:ascii="Arial" w:hAnsi="Arial" w:cs="Arial"/>
          <w:u w:val="single"/>
        </w:rPr>
      </w:pPr>
    </w:p>
    <w:p w:rsidR="00D92D9B" w:rsidRPr="00A2384B" w:rsidRDefault="00D92D9B" w:rsidP="00F82744">
      <w:pPr>
        <w:pStyle w:val="PargrafodaLista"/>
        <w:numPr>
          <w:ilvl w:val="2"/>
          <w:numId w:val="21"/>
        </w:numPr>
        <w:spacing w:line="360" w:lineRule="auto"/>
        <w:jc w:val="both"/>
        <w:outlineLvl w:val="2"/>
        <w:rPr>
          <w:rFonts w:ascii="Arial" w:hAnsi="Arial" w:cs="Arial"/>
          <w:b/>
        </w:rPr>
      </w:pPr>
      <w:bookmarkStart w:id="14" w:name="_Toc483906526"/>
      <w:r w:rsidRPr="00A2384B">
        <w:rPr>
          <w:rFonts w:ascii="Arial" w:hAnsi="Arial" w:cs="Arial"/>
          <w:b/>
        </w:rPr>
        <w:t>Estrutura de Concorrência</w:t>
      </w:r>
      <w:bookmarkEnd w:id="14"/>
    </w:p>
    <w:p w:rsidR="00ED2A8D" w:rsidRPr="00A2384B" w:rsidRDefault="00ED2A8D" w:rsidP="00D92D9B">
      <w:pPr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Dentro do estudo de mercado é possível definir informações essenciais para a execução do projeto. </w:t>
      </w:r>
      <w:r w:rsidR="000F2BD4" w:rsidRPr="00A2384B">
        <w:rPr>
          <w:rFonts w:ascii="Arial" w:hAnsi="Arial" w:cs="Arial"/>
        </w:rPr>
        <w:t>Em suma</w:t>
      </w:r>
      <w:r w:rsidR="00D92D9B" w:rsidRPr="00A2384B">
        <w:rPr>
          <w:rFonts w:ascii="Arial" w:hAnsi="Arial" w:cs="Arial"/>
        </w:rPr>
        <w:t xml:space="preserve">, a empresa venderá </w:t>
      </w:r>
      <w:r w:rsidRPr="00A2384B">
        <w:rPr>
          <w:rFonts w:ascii="Arial" w:hAnsi="Arial" w:cs="Arial"/>
        </w:rPr>
        <w:t>polpas congeladas das frutas acerola, morango, manga, goiaba, ceno</w:t>
      </w:r>
      <w:r w:rsidR="00D92D9B" w:rsidRPr="00A2384B">
        <w:rPr>
          <w:rFonts w:ascii="Arial" w:hAnsi="Arial" w:cs="Arial"/>
        </w:rPr>
        <w:t>ura/morango e cenoura/acerola. O produto ainda está em uma fase de maturação e desenvolvimento (ciclo de vida), no qual pode-se obter lucros altos pelo fato de existir um grande mercado a ser explorado na cidade de Belo Horizonte.</w:t>
      </w:r>
    </w:p>
    <w:p w:rsidR="00C0309E" w:rsidRPr="00A2384B" w:rsidRDefault="00ED2A8D" w:rsidP="00E671F7">
      <w:pPr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Os p</w:t>
      </w:r>
      <w:r w:rsidR="00FE6139" w:rsidRPr="00A2384B">
        <w:rPr>
          <w:rFonts w:ascii="Arial" w:hAnsi="Arial" w:cs="Arial"/>
        </w:rPr>
        <w:t xml:space="preserve">rodutos </w:t>
      </w:r>
      <w:r w:rsidRPr="00A2384B">
        <w:rPr>
          <w:rFonts w:ascii="Arial" w:hAnsi="Arial" w:cs="Arial"/>
        </w:rPr>
        <w:t>s</w:t>
      </w:r>
      <w:r w:rsidR="00FE6139" w:rsidRPr="00A2384B">
        <w:rPr>
          <w:rFonts w:ascii="Arial" w:hAnsi="Arial" w:cs="Arial"/>
        </w:rPr>
        <w:t xml:space="preserve">ubstitutos </w:t>
      </w:r>
      <w:r w:rsidRPr="00A2384B">
        <w:rPr>
          <w:rFonts w:ascii="Arial" w:hAnsi="Arial" w:cs="Arial"/>
        </w:rPr>
        <w:t>são os s</w:t>
      </w:r>
      <w:r w:rsidR="004F32FC" w:rsidRPr="00A2384B">
        <w:rPr>
          <w:rFonts w:ascii="Arial" w:hAnsi="Arial" w:cs="Arial"/>
        </w:rPr>
        <w:t>ucos em pó, sucos integrais</w:t>
      </w:r>
      <w:r w:rsidRPr="00A2384B">
        <w:rPr>
          <w:rFonts w:ascii="Arial" w:hAnsi="Arial" w:cs="Arial"/>
        </w:rPr>
        <w:t xml:space="preserve"> e </w:t>
      </w:r>
      <w:r w:rsidR="00D23437" w:rsidRPr="00A2384B">
        <w:rPr>
          <w:rFonts w:ascii="Arial" w:hAnsi="Arial" w:cs="Arial"/>
        </w:rPr>
        <w:t>refrigerantes e o</w:t>
      </w:r>
      <w:r w:rsidRPr="00A2384B">
        <w:rPr>
          <w:rFonts w:ascii="Arial" w:hAnsi="Arial" w:cs="Arial"/>
        </w:rPr>
        <w:t>s complementares são o açúcar e adoçante.</w:t>
      </w:r>
      <w:r w:rsidR="00D23437" w:rsidRPr="00A2384B">
        <w:rPr>
          <w:rFonts w:ascii="Arial" w:hAnsi="Arial" w:cs="Arial"/>
        </w:rPr>
        <w:t xml:space="preserve"> Os principais concorrentes da empresa serão Sucos Vale, Sucos Vilma, Tang, Coca-Cola, Fanta, Pepsi</w:t>
      </w:r>
      <w:r w:rsidR="00B20253" w:rsidRPr="00A2384B">
        <w:rPr>
          <w:rFonts w:ascii="Arial" w:hAnsi="Arial" w:cs="Arial"/>
        </w:rPr>
        <w:t xml:space="preserve"> entre outros</w:t>
      </w:r>
      <w:r w:rsidR="00D23437" w:rsidRPr="00A2384B">
        <w:rPr>
          <w:rFonts w:ascii="Arial" w:hAnsi="Arial" w:cs="Arial"/>
        </w:rPr>
        <w:t>.</w:t>
      </w:r>
    </w:p>
    <w:p w:rsidR="004F2765" w:rsidRPr="00A2384B" w:rsidRDefault="00ED2A8D" w:rsidP="00D92D9B">
      <w:pPr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Foi definido com p</w:t>
      </w:r>
      <w:r w:rsidR="00FE6139" w:rsidRPr="00A2384B">
        <w:rPr>
          <w:rFonts w:ascii="Arial" w:hAnsi="Arial" w:cs="Arial"/>
        </w:rPr>
        <w:t xml:space="preserve">rincipais </w:t>
      </w:r>
      <w:r w:rsidRPr="00A2384B">
        <w:rPr>
          <w:rFonts w:ascii="Arial" w:hAnsi="Arial" w:cs="Arial"/>
        </w:rPr>
        <w:t>c</w:t>
      </w:r>
      <w:r w:rsidR="00760C22" w:rsidRPr="00A2384B">
        <w:rPr>
          <w:rFonts w:ascii="Arial" w:hAnsi="Arial" w:cs="Arial"/>
        </w:rPr>
        <w:t>onsumidores (Público-</w:t>
      </w:r>
      <w:r w:rsidR="00FE6139" w:rsidRPr="00A2384B">
        <w:rPr>
          <w:rFonts w:ascii="Arial" w:hAnsi="Arial" w:cs="Arial"/>
        </w:rPr>
        <w:t>Alvo)</w:t>
      </w:r>
      <w:r w:rsidRPr="00A2384B">
        <w:rPr>
          <w:rFonts w:ascii="Arial" w:hAnsi="Arial" w:cs="Arial"/>
        </w:rPr>
        <w:t xml:space="preserve"> os s</w:t>
      </w:r>
      <w:r w:rsidR="004F2765" w:rsidRPr="00A2384B">
        <w:rPr>
          <w:rFonts w:ascii="Arial" w:hAnsi="Arial" w:cs="Arial"/>
        </w:rPr>
        <w:t xml:space="preserve">upermercados </w:t>
      </w:r>
      <w:r w:rsidRPr="00A2384B">
        <w:rPr>
          <w:rFonts w:ascii="Arial" w:hAnsi="Arial" w:cs="Arial"/>
        </w:rPr>
        <w:t xml:space="preserve">em geral </w:t>
      </w:r>
      <w:r w:rsidR="004F2765" w:rsidRPr="00A2384B">
        <w:rPr>
          <w:rFonts w:ascii="Arial" w:hAnsi="Arial" w:cs="Arial"/>
        </w:rPr>
        <w:t>e escolas da rede privada e pública de ensino</w:t>
      </w:r>
      <w:r w:rsidR="00B20253" w:rsidRPr="00A2384B">
        <w:rPr>
          <w:rFonts w:ascii="Arial" w:hAnsi="Arial" w:cs="Arial"/>
        </w:rPr>
        <w:t xml:space="preserve">, academias e lanchonetes </w:t>
      </w:r>
      <w:r w:rsidR="004F2765" w:rsidRPr="00A2384B">
        <w:rPr>
          <w:rFonts w:ascii="Arial" w:hAnsi="Arial" w:cs="Arial"/>
        </w:rPr>
        <w:t xml:space="preserve">, distribuindo produtos naturais de seu </w:t>
      </w:r>
      <w:r w:rsidR="00DC33F7" w:rsidRPr="00A2384B">
        <w:rPr>
          <w:rFonts w:ascii="Arial" w:hAnsi="Arial" w:cs="Arial"/>
        </w:rPr>
        <w:t>portfólio</w:t>
      </w:r>
      <w:r w:rsidR="004F2765" w:rsidRPr="00A2384B">
        <w:rPr>
          <w:rFonts w:ascii="Arial" w:hAnsi="Arial" w:cs="Arial"/>
        </w:rPr>
        <w:t>.</w:t>
      </w:r>
    </w:p>
    <w:p w:rsidR="00FE6139" w:rsidRPr="00A2384B" w:rsidRDefault="00ED2A8D" w:rsidP="00E671F7">
      <w:pPr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lastRenderedPageBreak/>
        <w:tab/>
        <w:t>A pesquisa de e</w:t>
      </w:r>
      <w:r w:rsidR="00FE6139" w:rsidRPr="00A2384B">
        <w:rPr>
          <w:rFonts w:ascii="Arial" w:hAnsi="Arial" w:cs="Arial"/>
        </w:rPr>
        <w:t xml:space="preserve">strutura de </w:t>
      </w:r>
      <w:r w:rsidRPr="00A2384B">
        <w:rPr>
          <w:rFonts w:ascii="Arial" w:hAnsi="Arial" w:cs="Arial"/>
        </w:rPr>
        <w:t>m</w:t>
      </w:r>
      <w:r w:rsidR="00FE6139" w:rsidRPr="00A2384B">
        <w:rPr>
          <w:rFonts w:ascii="Arial" w:hAnsi="Arial" w:cs="Arial"/>
        </w:rPr>
        <w:t xml:space="preserve">ercado e </w:t>
      </w:r>
      <w:r w:rsidRPr="00A2384B">
        <w:rPr>
          <w:rFonts w:ascii="Arial" w:hAnsi="Arial" w:cs="Arial"/>
        </w:rPr>
        <w:t>c</w:t>
      </w:r>
      <w:r w:rsidR="00FE6139" w:rsidRPr="00A2384B">
        <w:rPr>
          <w:rFonts w:ascii="Arial" w:hAnsi="Arial" w:cs="Arial"/>
        </w:rPr>
        <w:t>oncorrência</w:t>
      </w:r>
      <w:r w:rsidRPr="00A2384B">
        <w:rPr>
          <w:rFonts w:ascii="Arial" w:hAnsi="Arial" w:cs="Arial"/>
        </w:rPr>
        <w:t xml:space="preserve"> aponta que um m</w:t>
      </w:r>
      <w:r w:rsidR="007F107E" w:rsidRPr="00A2384B">
        <w:rPr>
          <w:rFonts w:ascii="Arial" w:hAnsi="Arial" w:cs="Arial"/>
        </w:rPr>
        <w:t>ercado com concorrência ampla, sem barreiras à entrada, sendo os principais concorrentes, as empresas que fabricam os bens substitutos.</w:t>
      </w:r>
    </w:p>
    <w:p w:rsidR="00FB6E65" w:rsidRPr="00A2384B" w:rsidRDefault="00FB6E65" w:rsidP="00E671F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B6E65" w:rsidRPr="00A2384B" w:rsidRDefault="00FB6E65" w:rsidP="00C72AC0">
      <w:pPr>
        <w:pStyle w:val="Ttulo3"/>
        <w:spacing w:line="360" w:lineRule="auto"/>
        <w:rPr>
          <w:rFonts w:ascii="Arial" w:hAnsi="Arial" w:cs="Arial"/>
          <w:b/>
          <w:color w:val="auto"/>
        </w:rPr>
      </w:pPr>
      <w:bookmarkStart w:id="15" w:name="_Toc483906527"/>
      <w:r w:rsidRPr="00A2384B">
        <w:rPr>
          <w:rFonts w:ascii="Arial" w:hAnsi="Arial" w:cs="Arial"/>
          <w:b/>
          <w:color w:val="auto"/>
        </w:rPr>
        <w:t xml:space="preserve">2.2.4 </w:t>
      </w:r>
      <w:r w:rsidR="00B44AFD" w:rsidRPr="00A2384B">
        <w:rPr>
          <w:rFonts w:ascii="Arial" w:hAnsi="Arial" w:cs="Arial"/>
          <w:b/>
          <w:color w:val="auto"/>
        </w:rPr>
        <w:t>Cenários Futuros</w:t>
      </w:r>
      <w:bookmarkEnd w:id="15"/>
    </w:p>
    <w:p w:rsidR="00FE6139" w:rsidRPr="00A2384B" w:rsidRDefault="00ED2A8D" w:rsidP="00C72AC0">
      <w:pPr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Em pesquisa sobre a e</w:t>
      </w:r>
      <w:r w:rsidR="00FE6139" w:rsidRPr="00A2384B">
        <w:rPr>
          <w:rFonts w:ascii="Arial" w:hAnsi="Arial" w:cs="Arial"/>
        </w:rPr>
        <w:t xml:space="preserve">volução e </w:t>
      </w:r>
      <w:r w:rsidRPr="00A2384B">
        <w:rPr>
          <w:rFonts w:ascii="Arial" w:hAnsi="Arial" w:cs="Arial"/>
        </w:rPr>
        <w:t>d</w:t>
      </w:r>
      <w:r w:rsidR="00FE6139" w:rsidRPr="00A2384B">
        <w:rPr>
          <w:rFonts w:ascii="Arial" w:hAnsi="Arial" w:cs="Arial"/>
        </w:rPr>
        <w:t xml:space="preserve">imensionamento do </w:t>
      </w:r>
      <w:r w:rsidRPr="00A2384B">
        <w:rPr>
          <w:rFonts w:ascii="Arial" w:hAnsi="Arial" w:cs="Arial"/>
        </w:rPr>
        <w:t>m</w:t>
      </w:r>
      <w:r w:rsidR="00FE6139" w:rsidRPr="00A2384B">
        <w:rPr>
          <w:rFonts w:ascii="Arial" w:hAnsi="Arial" w:cs="Arial"/>
        </w:rPr>
        <w:t>ercado</w:t>
      </w:r>
      <w:r w:rsidRPr="00A2384B">
        <w:rPr>
          <w:rFonts w:ascii="Arial" w:hAnsi="Arial" w:cs="Arial"/>
        </w:rPr>
        <w:t>, foi observado que o</w:t>
      </w:r>
      <w:r w:rsidR="007F107E" w:rsidRPr="00A2384B">
        <w:rPr>
          <w:rFonts w:ascii="Arial" w:hAnsi="Arial" w:cs="Arial"/>
        </w:rPr>
        <w:t xml:space="preserve"> mercado de polpas de frutas vem crescendo no Brasil desde do início do século. O mercado está se desenvolvendo de forma rápida, principalmente, no nordeste do Brasil, sendo os principais produtores o interior da Bahia e do Ceará.Um estudo feito pela Confederação Nacional da Agricultura e Pecuária do Brasil (CNA), no qual ficou constatado que o consumo de frutas no país ainda está abaixo do recomendado pela Organização Mundial de Saúde (OMS). Apenas 18,2% dos entrevistados consomem a quantidade mínima diária.</w:t>
      </w:r>
    </w:p>
    <w:p w:rsidR="00FE6139" w:rsidRPr="00A2384B" w:rsidRDefault="00ED2A8D" w:rsidP="00E671F7">
      <w:pPr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O cenário do</w:t>
      </w:r>
      <w:r w:rsidR="009E06D1" w:rsidRPr="00A2384B">
        <w:rPr>
          <w:rFonts w:ascii="Arial" w:hAnsi="Arial" w:cs="Arial"/>
        </w:rPr>
        <w:t xml:space="preserve"> mercado no interior do Nordeste atualmente representa 43% do consumo da população, ficando atrás apenas do consumo de refrigerantes. Para o sudeste, o produto ainda é pouco explorado considerando o público que ainda pode ser atingido.</w:t>
      </w:r>
    </w:p>
    <w:p w:rsidR="00FE6139" w:rsidRPr="00A2384B" w:rsidRDefault="00FF2191" w:rsidP="00E671F7">
      <w:pPr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As projeções do m</w:t>
      </w:r>
      <w:r w:rsidR="00FE6139" w:rsidRPr="00A2384B">
        <w:rPr>
          <w:rFonts w:ascii="Arial" w:hAnsi="Arial" w:cs="Arial"/>
        </w:rPr>
        <w:t xml:space="preserve">ercado </w:t>
      </w:r>
      <w:r w:rsidRPr="00A2384B">
        <w:rPr>
          <w:rFonts w:ascii="Arial" w:hAnsi="Arial" w:cs="Arial"/>
        </w:rPr>
        <w:t xml:space="preserve">e do Projeto </w:t>
      </w:r>
      <w:r w:rsidR="00FE6139" w:rsidRPr="00A2384B">
        <w:rPr>
          <w:rFonts w:ascii="Arial" w:hAnsi="Arial" w:cs="Arial"/>
        </w:rPr>
        <w:t>para os anos de vida útil</w:t>
      </w:r>
      <w:r w:rsidRPr="00A2384B">
        <w:rPr>
          <w:rFonts w:ascii="Arial" w:hAnsi="Arial" w:cs="Arial"/>
        </w:rPr>
        <w:t xml:space="preserve"> apresenta aproximadamente </w:t>
      </w:r>
      <w:r w:rsidR="007226C3" w:rsidRPr="00A2384B">
        <w:rPr>
          <w:rFonts w:ascii="Arial" w:hAnsi="Arial" w:cs="Arial"/>
        </w:rPr>
        <w:t xml:space="preserve">3 </w:t>
      </w:r>
      <w:r w:rsidR="00CC6145" w:rsidRPr="00A2384B">
        <w:rPr>
          <w:rFonts w:ascii="Arial" w:hAnsi="Arial" w:cs="Arial"/>
        </w:rPr>
        <w:t xml:space="preserve">a 7 </w:t>
      </w:r>
      <w:r w:rsidR="00C0309E" w:rsidRPr="00A2384B">
        <w:rPr>
          <w:rFonts w:ascii="Arial" w:hAnsi="Arial" w:cs="Arial"/>
        </w:rPr>
        <w:t>anos.</w:t>
      </w:r>
    </w:p>
    <w:p w:rsidR="000C5929" w:rsidRPr="00A2384B" w:rsidRDefault="000C5929" w:rsidP="00F82744">
      <w:pPr>
        <w:pStyle w:val="Ttulo3"/>
        <w:rPr>
          <w:rFonts w:ascii="Arial" w:hAnsi="Arial" w:cs="Arial"/>
          <w:b/>
          <w:u w:val="single"/>
        </w:rPr>
      </w:pPr>
    </w:p>
    <w:p w:rsidR="000C5929" w:rsidRPr="00A2384B" w:rsidRDefault="000C5929" w:rsidP="00C72AC0">
      <w:pPr>
        <w:pStyle w:val="Ttulo3"/>
        <w:spacing w:line="360" w:lineRule="auto"/>
        <w:rPr>
          <w:rFonts w:ascii="Arial" w:hAnsi="Arial" w:cs="Arial"/>
          <w:b/>
          <w:color w:val="auto"/>
        </w:rPr>
      </w:pPr>
      <w:bookmarkStart w:id="16" w:name="_Toc483906528"/>
      <w:r w:rsidRPr="00A2384B">
        <w:rPr>
          <w:rFonts w:ascii="Arial" w:hAnsi="Arial" w:cs="Arial"/>
          <w:b/>
          <w:color w:val="auto"/>
        </w:rPr>
        <w:t>2.2.5. Política de Vendas</w:t>
      </w:r>
      <w:r w:rsidR="006B5F9F" w:rsidRPr="00A2384B">
        <w:rPr>
          <w:rFonts w:ascii="Arial" w:hAnsi="Arial" w:cs="Arial"/>
          <w:b/>
          <w:color w:val="auto"/>
        </w:rPr>
        <w:t xml:space="preserve"> e Marketing</w:t>
      </w:r>
      <w:bookmarkEnd w:id="16"/>
    </w:p>
    <w:p w:rsidR="00FE6139" w:rsidRPr="00A2384B" w:rsidRDefault="000C5929" w:rsidP="00C72AC0">
      <w:pPr>
        <w:spacing w:line="360" w:lineRule="auto"/>
        <w:ind w:firstLine="360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A empresa possuíra grandes</w:t>
      </w:r>
      <w:r w:rsidR="00FF2191" w:rsidRPr="00A2384B">
        <w:rPr>
          <w:rFonts w:ascii="Arial" w:hAnsi="Arial" w:cs="Arial"/>
        </w:rPr>
        <w:t xml:space="preserve"> v</w:t>
      </w:r>
      <w:r w:rsidR="00FE6139" w:rsidRPr="00A2384B">
        <w:rPr>
          <w:rFonts w:ascii="Arial" w:hAnsi="Arial" w:cs="Arial"/>
        </w:rPr>
        <w:t xml:space="preserve">antagens </w:t>
      </w:r>
      <w:r w:rsidR="00FF2191" w:rsidRPr="00A2384B">
        <w:rPr>
          <w:rFonts w:ascii="Arial" w:hAnsi="Arial" w:cs="Arial"/>
        </w:rPr>
        <w:t>c</w:t>
      </w:r>
      <w:r w:rsidR="00FE6139" w:rsidRPr="00A2384B">
        <w:rPr>
          <w:rFonts w:ascii="Arial" w:hAnsi="Arial" w:cs="Arial"/>
        </w:rPr>
        <w:t xml:space="preserve">ompetitivas </w:t>
      </w:r>
      <w:r w:rsidRPr="00A2384B">
        <w:rPr>
          <w:rFonts w:ascii="Arial" w:hAnsi="Arial" w:cs="Arial"/>
        </w:rPr>
        <w:t xml:space="preserve">em relação aos </w:t>
      </w:r>
      <w:r w:rsidR="00FF2191" w:rsidRPr="00A2384B">
        <w:rPr>
          <w:rFonts w:ascii="Arial" w:hAnsi="Arial" w:cs="Arial"/>
        </w:rPr>
        <w:t>produto</w:t>
      </w:r>
      <w:r w:rsidR="00FE6139" w:rsidRPr="00A2384B">
        <w:rPr>
          <w:rFonts w:ascii="Arial" w:hAnsi="Arial" w:cs="Arial"/>
        </w:rPr>
        <w:t>s</w:t>
      </w:r>
      <w:r w:rsidR="00251D05" w:rsidRPr="00A2384B">
        <w:rPr>
          <w:rFonts w:ascii="Arial" w:hAnsi="Arial" w:cs="Arial"/>
        </w:rPr>
        <w:t xml:space="preserve"> </w:t>
      </w:r>
      <w:r w:rsidRPr="00A2384B">
        <w:rPr>
          <w:rFonts w:ascii="Arial" w:hAnsi="Arial" w:cs="Arial"/>
        </w:rPr>
        <w:t>ofertados: os</w:t>
      </w:r>
      <w:r w:rsidR="00FF2191" w:rsidRPr="00A2384B">
        <w:rPr>
          <w:rFonts w:ascii="Arial" w:hAnsi="Arial" w:cs="Arial"/>
        </w:rPr>
        <w:t xml:space="preserve"> p</w:t>
      </w:r>
      <w:r w:rsidR="00C0309E" w:rsidRPr="00A2384B">
        <w:rPr>
          <w:rFonts w:ascii="Arial" w:hAnsi="Arial" w:cs="Arial"/>
        </w:rPr>
        <w:t>rodutos naturais, sem uso de conservante, com preços acessíveis para todas as classes econômicas.</w:t>
      </w:r>
      <w:r w:rsidR="00D5001E" w:rsidRPr="00A2384B">
        <w:rPr>
          <w:rFonts w:ascii="Arial" w:hAnsi="Arial" w:cs="Arial"/>
        </w:rPr>
        <w:t xml:space="preserve"> Além disso, a maior vantagem da empresa será que o nosso produto armazenado em freezers dura até 12 meses. Assim, a empresa terá um longo tempo para conseguir vender as polpas assim que processadas. Isso amplia em possibilidades de negociações sobre prazos e condições entre a empresa e seu público alvo.</w:t>
      </w:r>
    </w:p>
    <w:p w:rsidR="00FE6139" w:rsidRPr="00A2384B" w:rsidRDefault="000C5929" w:rsidP="00E671F7">
      <w:pPr>
        <w:spacing w:line="360" w:lineRule="auto"/>
        <w:ind w:firstLine="360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Com a maximização do processo de logística da empresa, mais especificamente do processo de distribuição, a empresa poderá ter prazos curtos, sendo as</w:t>
      </w:r>
      <w:r w:rsidR="00251D05" w:rsidRPr="00A2384B">
        <w:rPr>
          <w:rFonts w:ascii="Arial" w:hAnsi="Arial" w:cs="Arial"/>
        </w:rPr>
        <w:t xml:space="preserve"> </w:t>
      </w:r>
      <w:r w:rsidR="00FF2191" w:rsidRPr="00A2384B">
        <w:rPr>
          <w:rFonts w:ascii="Arial" w:hAnsi="Arial" w:cs="Arial"/>
        </w:rPr>
        <w:t>entregas entre</w:t>
      </w:r>
      <w:r w:rsidR="001D5824" w:rsidRPr="00A2384B">
        <w:rPr>
          <w:rFonts w:ascii="Arial" w:hAnsi="Arial" w:cs="Arial"/>
        </w:rPr>
        <w:t xml:space="preserve"> 1</w:t>
      </w:r>
      <w:r w:rsidR="00FF2191" w:rsidRPr="00A2384B">
        <w:rPr>
          <w:rFonts w:ascii="Arial" w:hAnsi="Arial" w:cs="Arial"/>
        </w:rPr>
        <w:t xml:space="preserve"> (um)</w:t>
      </w:r>
      <w:r w:rsidR="00251D05" w:rsidRPr="00A2384B">
        <w:rPr>
          <w:rFonts w:ascii="Arial" w:hAnsi="Arial" w:cs="Arial"/>
        </w:rPr>
        <w:t xml:space="preserve"> </w:t>
      </w:r>
      <w:r w:rsidR="00FF2191" w:rsidRPr="00A2384B">
        <w:rPr>
          <w:rFonts w:ascii="Arial" w:hAnsi="Arial" w:cs="Arial"/>
        </w:rPr>
        <w:t>e</w:t>
      </w:r>
      <w:r w:rsidR="001D5824" w:rsidRPr="00A2384B">
        <w:rPr>
          <w:rFonts w:ascii="Arial" w:hAnsi="Arial" w:cs="Arial"/>
        </w:rPr>
        <w:t xml:space="preserve"> 5 </w:t>
      </w:r>
      <w:r w:rsidR="00FF2191" w:rsidRPr="00A2384B">
        <w:rPr>
          <w:rFonts w:ascii="Arial" w:hAnsi="Arial" w:cs="Arial"/>
        </w:rPr>
        <w:t xml:space="preserve">(cinco) </w:t>
      </w:r>
      <w:r w:rsidR="001D5824" w:rsidRPr="00A2384B">
        <w:rPr>
          <w:rFonts w:ascii="Arial" w:hAnsi="Arial" w:cs="Arial"/>
        </w:rPr>
        <w:t>dias úteis.</w:t>
      </w:r>
      <w:r w:rsidR="00FF2191" w:rsidRPr="00A2384B">
        <w:rPr>
          <w:rFonts w:ascii="Arial" w:hAnsi="Arial" w:cs="Arial"/>
        </w:rPr>
        <w:t xml:space="preserve"> E p</w:t>
      </w:r>
      <w:r w:rsidR="00FE6139" w:rsidRPr="00A2384B">
        <w:rPr>
          <w:rFonts w:ascii="Arial" w:hAnsi="Arial" w:cs="Arial"/>
        </w:rPr>
        <w:t xml:space="preserve">razos de </w:t>
      </w:r>
      <w:r w:rsidR="00FF2191" w:rsidRPr="00A2384B">
        <w:rPr>
          <w:rFonts w:ascii="Arial" w:hAnsi="Arial" w:cs="Arial"/>
        </w:rPr>
        <w:t>p</w:t>
      </w:r>
      <w:r w:rsidR="00FE6139" w:rsidRPr="00A2384B">
        <w:rPr>
          <w:rFonts w:ascii="Arial" w:hAnsi="Arial" w:cs="Arial"/>
        </w:rPr>
        <w:t>agamentos</w:t>
      </w:r>
      <w:r w:rsidR="00251D05" w:rsidRPr="00A2384B">
        <w:rPr>
          <w:rFonts w:ascii="Arial" w:hAnsi="Arial" w:cs="Arial"/>
        </w:rPr>
        <w:t xml:space="preserve"> </w:t>
      </w:r>
      <w:r w:rsidRPr="00A2384B">
        <w:rPr>
          <w:rFonts w:ascii="Arial" w:hAnsi="Arial" w:cs="Arial"/>
        </w:rPr>
        <w:t>aos fornecedores, em um prazo máximo de até</w:t>
      </w:r>
      <w:r w:rsidR="001D5824" w:rsidRPr="00A2384B">
        <w:rPr>
          <w:rFonts w:ascii="Arial" w:hAnsi="Arial" w:cs="Arial"/>
        </w:rPr>
        <w:t xml:space="preserve"> 30 dias. </w:t>
      </w:r>
    </w:p>
    <w:p w:rsidR="00FE6139" w:rsidRPr="00A2384B" w:rsidRDefault="0048207D" w:rsidP="00E671F7">
      <w:pPr>
        <w:spacing w:line="360" w:lineRule="auto"/>
        <w:ind w:firstLine="360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lastRenderedPageBreak/>
        <w:t xml:space="preserve">A empresa atuará com preços vigentes no mercado municipal, e negociará com clientes </w:t>
      </w:r>
      <w:r w:rsidR="006D73AB" w:rsidRPr="00A2384B">
        <w:rPr>
          <w:rFonts w:ascii="Arial" w:hAnsi="Arial" w:cs="Arial"/>
        </w:rPr>
        <w:t xml:space="preserve">concessão de </w:t>
      </w:r>
      <w:r w:rsidRPr="00A2384B">
        <w:rPr>
          <w:rFonts w:ascii="Arial" w:hAnsi="Arial" w:cs="Arial"/>
        </w:rPr>
        <w:t>possíveis descontos dependendo da quantidade a ser vendida.</w:t>
      </w:r>
    </w:p>
    <w:p w:rsidR="00D347DE" w:rsidRPr="00A2384B" w:rsidRDefault="00D347DE" w:rsidP="00E671F7">
      <w:pPr>
        <w:spacing w:line="360" w:lineRule="auto"/>
        <w:ind w:firstLine="360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A publicidade será feita através do setor comercial da empresa</w:t>
      </w:r>
      <w:r w:rsidR="00B5689C" w:rsidRPr="00A2384B">
        <w:rPr>
          <w:rFonts w:ascii="Arial" w:hAnsi="Arial" w:cs="Arial"/>
        </w:rPr>
        <w:t xml:space="preserve"> em conjunto com o setor de planejamento estratégico, que atuarão</w:t>
      </w:r>
      <w:r w:rsidRPr="00A2384B">
        <w:rPr>
          <w:rFonts w:ascii="Arial" w:hAnsi="Arial" w:cs="Arial"/>
        </w:rPr>
        <w:t xml:space="preserve"> indo até grandes </w:t>
      </w:r>
      <w:r w:rsidR="00AC228C" w:rsidRPr="00A2384B">
        <w:rPr>
          <w:rFonts w:ascii="Arial" w:hAnsi="Arial" w:cs="Arial"/>
        </w:rPr>
        <w:t>polos</w:t>
      </w:r>
      <w:r w:rsidRPr="00A2384B">
        <w:rPr>
          <w:rFonts w:ascii="Arial" w:hAnsi="Arial" w:cs="Arial"/>
        </w:rPr>
        <w:t xml:space="preserve"> de demanda do produto como por exemplo, </w:t>
      </w:r>
      <w:r w:rsidR="007A0A6A" w:rsidRPr="00A2384B">
        <w:rPr>
          <w:rFonts w:ascii="Arial" w:hAnsi="Arial" w:cs="Arial"/>
        </w:rPr>
        <w:t xml:space="preserve">as </w:t>
      </w:r>
      <w:r w:rsidRPr="00A2384B">
        <w:rPr>
          <w:rFonts w:ascii="Arial" w:hAnsi="Arial" w:cs="Arial"/>
        </w:rPr>
        <w:t>escolas públicas</w:t>
      </w:r>
      <w:r w:rsidR="007A0A6A" w:rsidRPr="00A2384B">
        <w:rPr>
          <w:rFonts w:ascii="Arial" w:hAnsi="Arial" w:cs="Arial"/>
        </w:rPr>
        <w:t xml:space="preserve"> municipais e estaduais</w:t>
      </w:r>
      <w:r w:rsidRPr="00A2384B">
        <w:rPr>
          <w:rFonts w:ascii="Arial" w:hAnsi="Arial" w:cs="Arial"/>
        </w:rPr>
        <w:t>.</w:t>
      </w:r>
    </w:p>
    <w:p w:rsidR="00E44CEF" w:rsidRPr="00A2384B" w:rsidRDefault="00E44CEF" w:rsidP="00E671F7">
      <w:pPr>
        <w:spacing w:line="360" w:lineRule="auto"/>
        <w:ind w:firstLine="360"/>
        <w:jc w:val="both"/>
        <w:rPr>
          <w:rFonts w:ascii="Arial" w:hAnsi="Arial" w:cs="Arial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</w:rPr>
      </w:pPr>
    </w:p>
    <w:p w:rsidR="007549C9" w:rsidRPr="00A2384B" w:rsidRDefault="007549C9" w:rsidP="007549C9"/>
    <w:p w:rsidR="007549C9" w:rsidRPr="00A2384B" w:rsidRDefault="007549C9" w:rsidP="007549C9"/>
    <w:p w:rsidR="007549C9" w:rsidRPr="00A2384B" w:rsidRDefault="007549C9" w:rsidP="007549C9"/>
    <w:p w:rsidR="007549C9" w:rsidRPr="00A2384B" w:rsidRDefault="007549C9" w:rsidP="007549C9"/>
    <w:p w:rsidR="007549C9" w:rsidRPr="00A2384B" w:rsidRDefault="007549C9" w:rsidP="007549C9"/>
    <w:p w:rsidR="00971B27" w:rsidRPr="00A2384B" w:rsidRDefault="00971B27" w:rsidP="007226C3">
      <w:pPr>
        <w:pStyle w:val="Ttulo1"/>
        <w:numPr>
          <w:ilvl w:val="0"/>
          <w:numId w:val="21"/>
        </w:numPr>
        <w:rPr>
          <w:rFonts w:ascii="Arial" w:hAnsi="Arial" w:cs="Arial"/>
          <w:b/>
          <w:color w:val="auto"/>
          <w:sz w:val="30"/>
          <w:szCs w:val="30"/>
        </w:rPr>
      </w:pPr>
      <w:bookmarkStart w:id="17" w:name="_Toc483906529"/>
      <w:r w:rsidRPr="00A2384B">
        <w:rPr>
          <w:rFonts w:ascii="Arial" w:hAnsi="Arial" w:cs="Arial"/>
          <w:b/>
          <w:color w:val="auto"/>
          <w:sz w:val="30"/>
          <w:szCs w:val="30"/>
        </w:rPr>
        <w:lastRenderedPageBreak/>
        <w:t>Engenharia do Projeto e Plano Operacional</w:t>
      </w:r>
      <w:bookmarkEnd w:id="17"/>
    </w:p>
    <w:p w:rsidR="007226C3" w:rsidRPr="00A2384B" w:rsidRDefault="007226C3" w:rsidP="007226C3"/>
    <w:p w:rsidR="00971B27" w:rsidRPr="00A2384B" w:rsidRDefault="00664A9C" w:rsidP="00663E05">
      <w:pPr>
        <w:pStyle w:val="Ttulo2"/>
        <w:spacing w:line="360" w:lineRule="auto"/>
        <w:rPr>
          <w:rFonts w:ascii="Arial" w:hAnsi="Arial" w:cs="Arial"/>
          <w:b/>
          <w:color w:val="auto"/>
        </w:rPr>
      </w:pPr>
      <w:bookmarkStart w:id="18" w:name="_Toc483906530"/>
      <w:r w:rsidRPr="00A2384B">
        <w:rPr>
          <w:rFonts w:ascii="Arial" w:hAnsi="Arial" w:cs="Arial"/>
          <w:b/>
          <w:color w:val="auto"/>
        </w:rPr>
        <w:t>3.1.</w:t>
      </w:r>
      <w:r w:rsidR="00CA5C9C" w:rsidRPr="00A2384B">
        <w:rPr>
          <w:rFonts w:ascii="Arial" w:hAnsi="Arial" w:cs="Arial"/>
          <w:b/>
          <w:color w:val="auto"/>
        </w:rPr>
        <w:t xml:space="preserve"> Caracterização do Produto</w:t>
      </w:r>
      <w:bookmarkEnd w:id="18"/>
      <w:r w:rsidR="00CA5C9C" w:rsidRPr="00A2384B">
        <w:rPr>
          <w:rFonts w:ascii="Arial" w:hAnsi="Arial" w:cs="Arial"/>
          <w:b/>
          <w:color w:val="auto"/>
        </w:rPr>
        <w:t xml:space="preserve"> </w:t>
      </w:r>
    </w:p>
    <w:p w:rsidR="00E44CEF" w:rsidRPr="00A2384B" w:rsidRDefault="008F58D5" w:rsidP="00663E05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</w:rPr>
        <w:t>Polpas de frutas congeladas ricas em vitamina c.</w:t>
      </w:r>
    </w:p>
    <w:p w:rsidR="00971B27" w:rsidRPr="00A2384B" w:rsidRDefault="00664A9C" w:rsidP="00663E05">
      <w:pPr>
        <w:pStyle w:val="Ttulo2"/>
        <w:spacing w:line="360" w:lineRule="auto"/>
        <w:rPr>
          <w:rFonts w:ascii="Arial" w:hAnsi="Arial" w:cs="Arial"/>
          <w:b/>
          <w:color w:val="auto"/>
        </w:rPr>
      </w:pPr>
      <w:bookmarkStart w:id="19" w:name="_Toc483906531"/>
      <w:r w:rsidRPr="00A2384B">
        <w:rPr>
          <w:rFonts w:ascii="Arial" w:hAnsi="Arial" w:cs="Arial"/>
          <w:b/>
          <w:color w:val="auto"/>
        </w:rPr>
        <w:t>3.2.</w:t>
      </w:r>
      <w:r w:rsidR="00CA5C9C" w:rsidRPr="00A2384B">
        <w:rPr>
          <w:rFonts w:ascii="Arial" w:hAnsi="Arial" w:cs="Arial"/>
          <w:b/>
          <w:color w:val="auto"/>
        </w:rPr>
        <w:t xml:space="preserve"> Seleção e Descrição do Processo Produtivo/O</w:t>
      </w:r>
      <w:r w:rsidR="00971B27" w:rsidRPr="00A2384B">
        <w:rPr>
          <w:rFonts w:ascii="Arial" w:hAnsi="Arial" w:cs="Arial"/>
          <w:b/>
          <w:color w:val="auto"/>
        </w:rPr>
        <w:t>peracional</w:t>
      </w:r>
      <w:bookmarkEnd w:id="19"/>
    </w:p>
    <w:p w:rsidR="008F58D5" w:rsidRPr="00A2384B" w:rsidRDefault="008F58D5" w:rsidP="00C72AC0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Assim que a mercadoria chega dos fornecedores até a empresa, é realizado de imediato a retirada do produto do caminhão e já é realizada a produção do produto, colocando as frutas nas máquinas. Caso já tenha outro produto em produção, a carga será armazenada e produzida em no máximo um dia.</w:t>
      </w:r>
    </w:p>
    <w:p w:rsidR="00CC6145" w:rsidRPr="00A2384B" w:rsidRDefault="00CC6145" w:rsidP="00C72AC0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CC6145" w:rsidRPr="00326490" w:rsidRDefault="00D00562" w:rsidP="009B4D3B">
      <w:pPr>
        <w:pStyle w:val="Ttulo3"/>
        <w:rPr>
          <w:rFonts w:ascii="Arial" w:hAnsi="Arial" w:cs="Arial"/>
          <w:b/>
          <w:color w:val="000000" w:themeColor="text1"/>
        </w:rPr>
      </w:pPr>
      <w:r w:rsidRPr="00A2384B">
        <w:rPr>
          <w:rFonts w:ascii="Arial" w:hAnsi="Arial" w:cs="Arial"/>
          <w:b/>
        </w:rPr>
        <w:t xml:space="preserve"> </w:t>
      </w:r>
      <w:bookmarkStart w:id="20" w:name="_Toc483906532"/>
      <w:r w:rsidR="009B4D3B" w:rsidRPr="00326490">
        <w:rPr>
          <w:rFonts w:ascii="Arial" w:hAnsi="Arial" w:cs="Arial"/>
          <w:b/>
          <w:color w:val="000000" w:themeColor="text1"/>
        </w:rPr>
        <w:t xml:space="preserve">Imagem 3.2.1 </w:t>
      </w:r>
      <w:r w:rsidR="00CC6145" w:rsidRPr="00326490">
        <w:rPr>
          <w:rFonts w:ascii="Arial" w:hAnsi="Arial" w:cs="Arial"/>
          <w:b/>
          <w:color w:val="000000" w:themeColor="text1"/>
        </w:rPr>
        <w:t>Descrição do Processo Produtivo</w:t>
      </w:r>
      <w:bookmarkEnd w:id="20"/>
      <w:r w:rsidR="00CC6145" w:rsidRPr="00326490">
        <w:rPr>
          <w:rFonts w:ascii="Arial" w:hAnsi="Arial" w:cs="Arial"/>
          <w:b/>
          <w:color w:val="000000" w:themeColor="text1"/>
        </w:rPr>
        <w:t xml:space="preserve"> </w:t>
      </w:r>
    </w:p>
    <w:p w:rsidR="006A38DB" w:rsidRPr="00A2384B" w:rsidRDefault="006A38DB" w:rsidP="008F58D5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drawing>
          <wp:inline distT="0" distB="0" distL="0" distR="0">
            <wp:extent cx="5760085" cy="4730854"/>
            <wp:effectExtent l="76200" t="0" r="50165" b="0"/>
            <wp:docPr id="9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D6546" w:rsidRPr="00A2384B" w:rsidRDefault="00AD6546" w:rsidP="008F58D5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6A38DB" w:rsidRPr="00A2384B" w:rsidRDefault="006A38DB" w:rsidP="00F82744">
      <w:pPr>
        <w:pStyle w:val="Ttulo2"/>
        <w:rPr>
          <w:rFonts w:ascii="Arial" w:hAnsi="Arial" w:cs="Arial"/>
          <w:b/>
          <w:color w:val="auto"/>
        </w:rPr>
      </w:pPr>
    </w:p>
    <w:p w:rsidR="00326490" w:rsidRDefault="00326490">
      <w:pPr>
        <w:suppressAutoHyphens w:val="0"/>
        <w:spacing w:after="160" w:line="259" w:lineRule="auto"/>
        <w:rPr>
          <w:rFonts w:ascii="Arial" w:eastAsiaTheme="majorEastAsia" w:hAnsi="Arial" w:cs="Arial"/>
          <w:b/>
          <w:sz w:val="26"/>
          <w:szCs w:val="26"/>
        </w:rPr>
      </w:pPr>
      <w:bookmarkStart w:id="21" w:name="_Toc483906533"/>
      <w:r>
        <w:rPr>
          <w:rFonts w:ascii="Arial" w:hAnsi="Arial" w:cs="Arial"/>
          <w:b/>
        </w:rPr>
        <w:br w:type="page"/>
      </w:r>
    </w:p>
    <w:p w:rsidR="00971B27" w:rsidRPr="00A2384B" w:rsidRDefault="00664A9C" w:rsidP="00C72AC0">
      <w:pPr>
        <w:pStyle w:val="Ttulo2"/>
        <w:spacing w:line="360" w:lineRule="auto"/>
        <w:rPr>
          <w:rFonts w:ascii="Arial" w:hAnsi="Arial" w:cs="Arial"/>
          <w:b/>
          <w:color w:val="auto"/>
        </w:rPr>
      </w:pPr>
      <w:r w:rsidRPr="00A2384B">
        <w:rPr>
          <w:rFonts w:ascii="Arial" w:hAnsi="Arial" w:cs="Arial"/>
          <w:b/>
          <w:color w:val="auto"/>
        </w:rPr>
        <w:lastRenderedPageBreak/>
        <w:t>3.3.</w:t>
      </w:r>
      <w:r w:rsidR="00CA5C9C" w:rsidRPr="00A2384B">
        <w:rPr>
          <w:rFonts w:ascii="Arial" w:hAnsi="Arial" w:cs="Arial"/>
          <w:b/>
          <w:color w:val="auto"/>
        </w:rPr>
        <w:t xml:space="preserve"> Seleção e Especificação dos E</w:t>
      </w:r>
      <w:r w:rsidR="00971B27" w:rsidRPr="00A2384B">
        <w:rPr>
          <w:rFonts w:ascii="Arial" w:hAnsi="Arial" w:cs="Arial"/>
          <w:b/>
          <w:color w:val="auto"/>
        </w:rPr>
        <w:t>quipamentos</w:t>
      </w:r>
      <w:bookmarkEnd w:id="21"/>
    </w:p>
    <w:p w:rsidR="008F58D5" w:rsidRPr="00A2384B" w:rsidRDefault="008F58D5" w:rsidP="00C72AC0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</w:rPr>
        <w:t>- 1 mesa de preparo de tanque de lavagem de frutas;</w:t>
      </w:r>
    </w:p>
    <w:p w:rsidR="008F58D5" w:rsidRPr="00A2384B" w:rsidRDefault="008F58D5" w:rsidP="008F58D5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</w:rPr>
        <w:t>- 1 máquina de despolpar manual;</w:t>
      </w:r>
    </w:p>
    <w:p w:rsidR="008F58D5" w:rsidRPr="00A2384B" w:rsidRDefault="008F58D5" w:rsidP="008F58D5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</w:rPr>
        <w:t>- 1 máquina de dosar polpas;</w:t>
      </w:r>
    </w:p>
    <w:p w:rsidR="008F58D5" w:rsidRPr="00A2384B" w:rsidRDefault="008F58D5" w:rsidP="008F58D5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</w:rPr>
        <w:t>- 1 máquina de selar saquinhos;</w:t>
      </w:r>
    </w:p>
    <w:p w:rsidR="008F58D5" w:rsidRPr="00A2384B" w:rsidRDefault="008F58D5" w:rsidP="008F58D5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</w:rPr>
        <w:t>- 3.600 bandejas plásticas;</w:t>
      </w:r>
    </w:p>
    <w:p w:rsidR="008F58D5" w:rsidRPr="00A2384B" w:rsidRDefault="008F58D5" w:rsidP="008F58D5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</w:rPr>
        <w:t>- 5 freezers.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outlineLvl w:val="2"/>
        <w:rPr>
          <w:rFonts w:ascii="Arial" w:hAnsi="Arial" w:cs="Arial"/>
          <w:b/>
          <w:color w:val="000000" w:themeColor="text1"/>
        </w:rPr>
      </w:pPr>
      <w:bookmarkStart w:id="22" w:name="_Toc483906534"/>
      <w:r w:rsidRPr="00A2384B">
        <w:rPr>
          <w:rFonts w:ascii="Arial" w:hAnsi="Arial" w:cs="Arial"/>
          <w:b/>
          <w:color w:val="000000" w:themeColor="text1"/>
        </w:rPr>
        <w:t xml:space="preserve">3.3.1 </w:t>
      </w:r>
      <w:r w:rsidR="00CA5C9C" w:rsidRPr="00A2384B">
        <w:rPr>
          <w:rFonts w:ascii="Arial" w:hAnsi="Arial" w:cs="Arial"/>
          <w:b/>
          <w:color w:val="000000" w:themeColor="text1"/>
        </w:rPr>
        <w:t>Mobiliário para a Área A</w:t>
      </w:r>
      <w:r w:rsidRPr="00A2384B">
        <w:rPr>
          <w:rFonts w:ascii="Arial" w:hAnsi="Arial" w:cs="Arial"/>
          <w:b/>
          <w:color w:val="000000" w:themeColor="text1"/>
        </w:rPr>
        <w:t>dministrativa:</w:t>
      </w:r>
      <w:bookmarkEnd w:id="22"/>
    </w:p>
    <w:p w:rsidR="00664A9C" w:rsidRPr="00A2384B" w:rsidRDefault="008F58D5" w:rsidP="00663E05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 xml:space="preserve">- 5 </w:t>
      </w:r>
      <w:r w:rsidR="00664A9C" w:rsidRPr="00A2384B">
        <w:rPr>
          <w:rFonts w:ascii="Arial" w:hAnsi="Arial" w:cs="Arial"/>
          <w:color w:val="000000" w:themeColor="text1"/>
        </w:rPr>
        <w:t>computador</w:t>
      </w:r>
      <w:r w:rsidRPr="00A2384B">
        <w:rPr>
          <w:rFonts w:ascii="Arial" w:hAnsi="Arial" w:cs="Arial"/>
          <w:color w:val="000000" w:themeColor="text1"/>
        </w:rPr>
        <w:t>es</w:t>
      </w:r>
      <w:r w:rsidR="00664A9C" w:rsidRPr="00A2384B">
        <w:rPr>
          <w:rFonts w:ascii="Arial" w:hAnsi="Arial" w:cs="Arial"/>
          <w:color w:val="000000" w:themeColor="text1"/>
        </w:rPr>
        <w:t xml:space="preserve"> completo</w:t>
      </w:r>
      <w:r w:rsidRPr="00A2384B">
        <w:rPr>
          <w:rFonts w:ascii="Arial" w:hAnsi="Arial" w:cs="Arial"/>
          <w:color w:val="000000" w:themeColor="text1"/>
        </w:rPr>
        <w:t>;</w:t>
      </w:r>
    </w:p>
    <w:p w:rsidR="00664A9C" w:rsidRPr="00A2384B" w:rsidRDefault="008F58D5" w:rsidP="00663E05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- 5</w:t>
      </w:r>
      <w:r w:rsidR="00664A9C" w:rsidRPr="00A2384B">
        <w:rPr>
          <w:rFonts w:ascii="Arial" w:hAnsi="Arial" w:cs="Arial"/>
          <w:color w:val="000000" w:themeColor="text1"/>
        </w:rPr>
        <w:t xml:space="preserve"> impressora</w:t>
      </w:r>
      <w:r w:rsidRPr="00A2384B">
        <w:rPr>
          <w:rFonts w:ascii="Arial" w:hAnsi="Arial" w:cs="Arial"/>
          <w:color w:val="000000" w:themeColor="text1"/>
        </w:rPr>
        <w:t>s</w:t>
      </w:r>
    </w:p>
    <w:p w:rsidR="00664A9C" w:rsidRPr="00A2384B" w:rsidRDefault="008F58D5" w:rsidP="00663E05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- 5</w:t>
      </w:r>
      <w:r w:rsidR="00664A9C" w:rsidRPr="00A2384B">
        <w:rPr>
          <w:rFonts w:ascii="Arial" w:hAnsi="Arial" w:cs="Arial"/>
          <w:color w:val="000000" w:themeColor="text1"/>
        </w:rPr>
        <w:t xml:space="preserve"> telefones</w:t>
      </w:r>
      <w:r w:rsidRPr="00A2384B">
        <w:rPr>
          <w:rFonts w:ascii="Arial" w:hAnsi="Arial" w:cs="Arial"/>
          <w:color w:val="000000" w:themeColor="text1"/>
        </w:rPr>
        <w:t>;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 xml:space="preserve">- </w:t>
      </w:r>
      <w:r w:rsidR="008F58D5" w:rsidRPr="00A2384B">
        <w:rPr>
          <w:rFonts w:ascii="Arial" w:hAnsi="Arial" w:cs="Arial"/>
          <w:color w:val="000000" w:themeColor="text1"/>
        </w:rPr>
        <w:t>5</w:t>
      </w:r>
      <w:r w:rsidRPr="00A2384B">
        <w:rPr>
          <w:rFonts w:ascii="Arial" w:hAnsi="Arial" w:cs="Arial"/>
          <w:color w:val="000000" w:themeColor="text1"/>
        </w:rPr>
        <w:t xml:space="preserve"> mesas</w:t>
      </w:r>
      <w:r w:rsidR="008F58D5" w:rsidRPr="00A2384B">
        <w:rPr>
          <w:rFonts w:ascii="Arial" w:hAnsi="Arial" w:cs="Arial"/>
          <w:color w:val="000000" w:themeColor="text1"/>
        </w:rPr>
        <w:t>;</w:t>
      </w:r>
    </w:p>
    <w:p w:rsidR="00664A9C" w:rsidRPr="00A2384B" w:rsidRDefault="008F58D5" w:rsidP="00663E05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- 10</w:t>
      </w:r>
      <w:r w:rsidR="00664A9C" w:rsidRPr="00A2384B">
        <w:rPr>
          <w:rFonts w:ascii="Arial" w:hAnsi="Arial" w:cs="Arial"/>
          <w:color w:val="000000" w:themeColor="text1"/>
        </w:rPr>
        <w:t xml:space="preserve"> cadeiras</w:t>
      </w:r>
      <w:r w:rsidRPr="00A2384B">
        <w:rPr>
          <w:rFonts w:ascii="Arial" w:hAnsi="Arial" w:cs="Arial"/>
          <w:color w:val="000000" w:themeColor="text1"/>
        </w:rPr>
        <w:t>;</w:t>
      </w:r>
    </w:p>
    <w:p w:rsidR="0074057D" w:rsidRPr="00A2384B" w:rsidRDefault="008F58D5" w:rsidP="00663E05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- 5</w:t>
      </w:r>
      <w:r w:rsidR="00664A9C" w:rsidRPr="00A2384B">
        <w:rPr>
          <w:rFonts w:ascii="Arial" w:hAnsi="Arial" w:cs="Arial"/>
          <w:color w:val="000000" w:themeColor="text1"/>
        </w:rPr>
        <w:t xml:space="preserve"> armário para o escritório</w:t>
      </w:r>
      <w:r w:rsidRPr="00A2384B">
        <w:rPr>
          <w:rFonts w:ascii="Arial" w:hAnsi="Arial" w:cs="Arial"/>
          <w:color w:val="000000" w:themeColor="text1"/>
        </w:rPr>
        <w:t>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outlineLvl w:val="2"/>
        <w:rPr>
          <w:rFonts w:ascii="Arial" w:hAnsi="Arial" w:cs="Arial"/>
          <w:b/>
          <w:color w:val="000000" w:themeColor="text1"/>
        </w:rPr>
      </w:pPr>
      <w:bookmarkStart w:id="23" w:name="_Toc483906535"/>
      <w:r w:rsidRPr="00A2384B">
        <w:rPr>
          <w:rFonts w:ascii="Arial" w:hAnsi="Arial" w:cs="Arial"/>
          <w:b/>
          <w:color w:val="000000" w:themeColor="text1"/>
        </w:rPr>
        <w:t xml:space="preserve">3.3.2. </w:t>
      </w:r>
      <w:r w:rsidR="00CA5C9C" w:rsidRPr="00A2384B">
        <w:rPr>
          <w:rFonts w:ascii="Arial" w:hAnsi="Arial" w:cs="Arial"/>
          <w:b/>
          <w:color w:val="000000" w:themeColor="text1"/>
        </w:rPr>
        <w:t xml:space="preserve">Os Equipamentos Utilizados na </w:t>
      </w:r>
      <w:r w:rsidR="00777D5C" w:rsidRPr="00A2384B">
        <w:rPr>
          <w:rFonts w:ascii="Arial" w:hAnsi="Arial" w:cs="Arial"/>
          <w:b/>
          <w:color w:val="000000" w:themeColor="text1"/>
        </w:rPr>
        <w:t>Fábrica</w:t>
      </w:r>
      <w:r w:rsidR="00CA5C9C" w:rsidRPr="00A2384B">
        <w:rPr>
          <w:rFonts w:ascii="Arial" w:hAnsi="Arial" w:cs="Arial"/>
          <w:b/>
          <w:color w:val="000000" w:themeColor="text1"/>
        </w:rPr>
        <w:t xml:space="preserve"> de Polpa de Frutas são os S</w:t>
      </w:r>
      <w:r w:rsidRPr="00A2384B">
        <w:rPr>
          <w:rFonts w:ascii="Arial" w:hAnsi="Arial" w:cs="Arial"/>
          <w:b/>
          <w:color w:val="000000" w:themeColor="text1"/>
        </w:rPr>
        <w:t>eguintes:</w:t>
      </w:r>
      <w:bookmarkEnd w:id="23"/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Recepção: caixas plásticas disponíveis no mercado e 1 balança.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Lavagem: 1 tanque de alvenaria revestido com azulejo ou resina epóxi; de aço inox, ou de PVC; cestos (imersão); 1 mesa para aspersão em aço inox disponível no mercado (aspersão).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Seleção: 1 mesa de aço inox com borda.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Preparo: 1 mesa de aço inox com borda.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 xml:space="preserve">- Despolpamento: 1 desintegrador ou liquidificador industrial (em aço inox); 1 </w:t>
      </w:r>
      <w:r w:rsidR="00DF610A" w:rsidRPr="00A2384B">
        <w:rPr>
          <w:rFonts w:ascii="Arial" w:hAnsi="Arial" w:cs="Arial"/>
          <w:color w:val="000000" w:themeColor="text1"/>
        </w:rPr>
        <w:t>despolpadora</w:t>
      </w:r>
      <w:r w:rsidRPr="00A2384B">
        <w:rPr>
          <w:rFonts w:ascii="Arial" w:hAnsi="Arial" w:cs="Arial"/>
          <w:color w:val="000000" w:themeColor="text1"/>
        </w:rPr>
        <w:t xml:space="preserve"> (em aço inox).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Pasteurização (caso seja feita): 1 pasteurizador tubular; 1 tacho encamisado; 1 trocador de calor de superfície raspada.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Envase: 1 dosadora ou envasadora (em aço inox); 1 termoseladora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Congelamento: 1 câmara para congelamento.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Armazenamento: 1 câmara para armazenamento ou freezer.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- 3 peneiras para refinar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- 1 lavador por imersão (tanque e cesto)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- 1 prensa para abacaxi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lastRenderedPageBreak/>
        <w:t>- 1 bomba de transferência portátil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- 1 recravadeira manual (lata de 1 kg)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- 1 datador 1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- 1 carrinho transportador de bandejas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- 1 picotadeira de resíduos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 xml:space="preserve">- 1 </w:t>
      </w:r>
      <w:r w:rsidR="00DF610A" w:rsidRPr="00A2384B">
        <w:rPr>
          <w:rFonts w:ascii="Arial" w:hAnsi="Arial" w:cs="Arial"/>
          <w:color w:val="000000" w:themeColor="text1"/>
        </w:rPr>
        <w:t>despolpadora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- 1 impressora matricial</w:t>
      </w:r>
    </w:p>
    <w:p w:rsidR="00664A9C" w:rsidRPr="00A2384B" w:rsidRDefault="00664A9C" w:rsidP="00663E05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b/>
        </w:rPr>
      </w:pPr>
      <w:r w:rsidRPr="00A2384B">
        <w:rPr>
          <w:rFonts w:ascii="Arial" w:hAnsi="Arial" w:cs="Arial"/>
          <w:color w:val="000000" w:themeColor="text1"/>
        </w:rPr>
        <w:t>- Utensílios (bandejas, baldes, etc)</w:t>
      </w:r>
    </w:p>
    <w:p w:rsidR="00664A9C" w:rsidRPr="00A2384B" w:rsidRDefault="00664A9C" w:rsidP="00971B27">
      <w:pPr>
        <w:suppressAutoHyphens w:val="0"/>
        <w:spacing w:line="240" w:lineRule="auto"/>
        <w:rPr>
          <w:rFonts w:ascii="Arial" w:hAnsi="Arial" w:cs="Arial"/>
          <w:b/>
        </w:rPr>
      </w:pPr>
    </w:p>
    <w:p w:rsidR="00971B27" w:rsidRPr="00A2384B" w:rsidRDefault="00664A9C" w:rsidP="00F82744">
      <w:pPr>
        <w:pStyle w:val="Ttulo2"/>
        <w:rPr>
          <w:rFonts w:ascii="Arial" w:hAnsi="Arial" w:cs="Arial"/>
          <w:b/>
          <w:color w:val="auto"/>
        </w:rPr>
      </w:pPr>
      <w:bookmarkStart w:id="24" w:name="_Toc483906536"/>
      <w:r w:rsidRPr="00A2384B">
        <w:rPr>
          <w:rFonts w:ascii="Arial" w:hAnsi="Arial" w:cs="Arial"/>
          <w:b/>
          <w:color w:val="auto"/>
        </w:rPr>
        <w:t>3.4.</w:t>
      </w:r>
      <w:r w:rsidR="00CA5C9C" w:rsidRPr="00A2384B">
        <w:rPr>
          <w:rFonts w:ascii="Arial" w:hAnsi="Arial" w:cs="Arial"/>
          <w:b/>
          <w:color w:val="auto"/>
        </w:rPr>
        <w:t xml:space="preserve"> Distribuição dos E</w:t>
      </w:r>
      <w:r w:rsidR="00971B27" w:rsidRPr="00A2384B">
        <w:rPr>
          <w:rFonts w:ascii="Arial" w:hAnsi="Arial" w:cs="Arial"/>
          <w:b/>
          <w:color w:val="auto"/>
        </w:rPr>
        <w:t>quipamentos (</w:t>
      </w:r>
      <w:r w:rsidR="00DF610A" w:rsidRPr="00A2384B">
        <w:rPr>
          <w:rFonts w:ascii="Arial" w:hAnsi="Arial" w:cs="Arial"/>
          <w:b/>
          <w:color w:val="auto"/>
        </w:rPr>
        <w:t>layout</w:t>
      </w:r>
      <w:r w:rsidR="00971B27" w:rsidRPr="00A2384B">
        <w:rPr>
          <w:rFonts w:ascii="Arial" w:hAnsi="Arial" w:cs="Arial"/>
          <w:b/>
          <w:color w:val="auto"/>
        </w:rPr>
        <w:t>)</w:t>
      </w:r>
      <w:r w:rsidR="00025845" w:rsidRPr="00A2384B">
        <w:rPr>
          <w:rFonts w:ascii="Arial" w:hAnsi="Arial" w:cs="Arial"/>
          <w:b/>
          <w:color w:val="auto"/>
        </w:rPr>
        <w:t xml:space="preserve"> e Planta do Edifício</w:t>
      </w:r>
      <w:bookmarkEnd w:id="24"/>
    </w:p>
    <w:p w:rsidR="00025845" w:rsidRPr="00A2384B" w:rsidRDefault="00025845" w:rsidP="00971B27">
      <w:pPr>
        <w:suppressAutoHyphens w:val="0"/>
        <w:spacing w:line="240" w:lineRule="auto"/>
        <w:rPr>
          <w:rFonts w:ascii="Arial" w:hAnsi="Arial" w:cs="Arial"/>
          <w:b/>
        </w:rPr>
      </w:pPr>
    </w:p>
    <w:p w:rsidR="00025845" w:rsidRPr="00A2384B" w:rsidRDefault="00025845" w:rsidP="00777D5C">
      <w:pPr>
        <w:suppressAutoHyphens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A2384B">
        <w:rPr>
          <w:rStyle w:val="3oh-"/>
          <w:rFonts w:ascii="Arial" w:eastAsiaTheme="majorEastAsia" w:hAnsi="Arial" w:cs="Arial"/>
        </w:rPr>
        <w:t xml:space="preserve">O </w:t>
      </w:r>
      <w:r w:rsidR="00DF610A" w:rsidRPr="00A2384B">
        <w:rPr>
          <w:rStyle w:val="3oh-"/>
          <w:rFonts w:ascii="Arial" w:eastAsiaTheme="majorEastAsia" w:hAnsi="Arial" w:cs="Arial"/>
        </w:rPr>
        <w:t>layout</w:t>
      </w:r>
      <w:r w:rsidRPr="00A2384B">
        <w:rPr>
          <w:rStyle w:val="3oh-"/>
          <w:rFonts w:ascii="Arial" w:eastAsiaTheme="majorEastAsia" w:hAnsi="Arial" w:cs="Arial"/>
        </w:rPr>
        <w:t xml:space="preserve"> da empresa foi todo pensado no processo de maximização da logística da empresa. A matéria-prima chega dos fornecedores, são armazenadas até o processo de produção. Após, elas são estocadas em freezers na empresa, até o momento em que são demandadas pelos clientes, e assim, são distribuídas para os mesmos.</w:t>
      </w:r>
    </w:p>
    <w:p w:rsidR="00704EAE" w:rsidRPr="00A2384B" w:rsidRDefault="006245A0" w:rsidP="00777D5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No primeiro andar irá funcionar a parte de fabricação das poupas de frutas, onde </w:t>
      </w:r>
      <w:r w:rsidR="00777D5C" w:rsidRPr="00A2384B">
        <w:rPr>
          <w:rFonts w:ascii="Arial" w:hAnsi="Arial" w:cs="Arial"/>
        </w:rPr>
        <w:t>terá</w:t>
      </w:r>
      <w:r w:rsidRPr="00A2384B">
        <w:rPr>
          <w:rFonts w:ascii="Arial" w:hAnsi="Arial" w:cs="Arial"/>
        </w:rPr>
        <w:t xml:space="preserve">: uma recepção para o recebimento dos fornecedores, compradores  e </w:t>
      </w:r>
      <w:r w:rsidR="00777D5C" w:rsidRPr="00A2384B">
        <w:rPr>
          <w:rFonts w:ascii="Arial" w:hAnsi="Arial" w:cs="Arial"/>
        </w:rPr>
        <w:t>funcionários</w:t>
      </w:r>
      <w:r w:rsidRPr="00A2384B">
        <w:rPr>
          <w:rFonts w:ascii="Arial" w:hAnsi="Arial" w:cs="Arial"/>
        </w:rPr>
        <w:t xml:space="preserve">; uma sala para realização dos primeiros passos de preparação das frutas que é equipada com o </w:t>
      </w:r>
      <w:r w:rsidR="00777D5C" w:rsidRPr="00A2384B">
        <w:rPr>
          <w:rFonts w:ascii="Arial" w:hAnsi="Arial" w:cs="Arial"/>
        </w:rPr>
        <w:t>freezer</w:t>
      </w:r>
      <w:r w:rsidRPr="00A2384B">
        <w:rPr>
          <w:rFonts w:ascii="Arial" w:hAnsi="Arial" w:cs="Arial"/>
        </w:rPr>
        <w:t>, seladora (</w:t>
      </w:r>
      <w:r w:rsidR="00777D5C" w:rsidRPr="00A2384B">
        <w:rPr>
          <w:rFonts w:ascii="Arial" w:hAnsi="Arial" w:cs="Arial"/>
        </w:rPr>
        <w:t>máquina</w:t>
      </w:r>
      <w:r w:rsidRPr="00A2384B">
        <w:rPr>
          <w:rFonts w:ascii="Arial" w:hAnsi="Arial" w:cs="Arial"/>
        </w:rPr>
        <w:t xml:space="preserve"> para selar as </w:t>
      </w:r>
      <w:r w:rsidR="00777D5C" w:rsidRPr="00A2384B">
        <w:rPr>
          <w:rFonts w:ascii="Arial" w:hAnsi="Arial" w:cs="Arial"/>
        </w:rPr>
        <w:t>embalagens</w:t>
      </w:r>
      <w:r w:rsidRPr="00A2384B">
        <w:rPr>
          <w:rFonts w:ascii="Arial" w:hAnsi="Arial" w:cs="Arial"/>
        </w:rPr>
        <w:t xml:space="preserve">), dosador manual (onde é feita a dosagem para ensacamento do </w:t>
      </w:r>
      <w:r w:rsidR="00777D5C" w:rsidRPr="00A2384B">
        <w:rPr>
          <w:rFonts w:ascii="Arial" w:hAnsi="Arial" w:cs="Arial"/>
        </w:rPr>
        <w:t>conteúdo</w:t>
      </w:r>
      <w:r w:rsidRPr="00A2384B">
        <w:rPr>
          <w:rFonts w:ascii="Arial" w:hAnsi="Arial" w:cs="Arial"/>
        </w:rPr>
        <w:t xml:space="preserve">), </w:t>
      </w:r>
      <w:r w:rsidR="006C359F" w:rsidRPr="00A2384B">
        <w:rPr>
          <w:rFonts w:ascii="Arial" w:hAnsi="Arial" w:cs="Arial"/>
        </w:rPr>
        <w:t>máquina</w:t>
      </w:r>
      <w:r w:rsidR="00704EAE" w:rsidRPr="00A2384B">
        <w:rPr>
          <w:rFonts w:ascii="Arial" w:hAnsi="Arial" w:cs="Arial"/>
        </w:rPr>
        <w:t xml:space="preserve"> de </w:t>
      </w:r>
      <w:r w:rsidR="00777D5C" w:rsidRPr="00A2384B">
        <w:rPr>
          <w:rFonts w:ascii="Arial" w:hAnsi="Arial" w:cs="Arial"/>
        </w:rPr>
        <w:t>despolpar</w:t>
      </w:r>
      <w:r w:rsidR="00704EAE" w:rsidRPr="00A2384B">
        <w:rPr>
          <w:rFonts w:ascii="Arial" w:hAnsi="Arial" w:cs="Arial"/>
        </w:rPr>
        <w:t xml:space="preserve"> (maquina a qual as poupas das frutas </w:t>
      </w:r>
      <w:r w:rsidR="00777D5C" w:rsidRPr="00A2384B">
        <w:rPr>
          <w:rFonts w:ascii="Arial" w:hAnsi="Arial" w:cs="Arial"/>
        </w:rPr>
        <w:t>pé</w:t>
      </w:r>
      <w:r w:rsidR="00704EAE" w:rsidRPr="00A2384B">
        <w:rPr>
          <w:rFonts w:ascii="Arial" w:hAnsi="Arial" w:cs="Arial"/>
        </w:rPr>
        <w:t xml:space="preserve"> selecionadas é retirada e processada para ser embalada), esta sala </w:t>
      </w:r>
      <w:r w:rsidR="00777D5C" w:rsidRPr="00A2384B">
        <w:rPr>
          <w:rFonts w:ascii="Arial" w:hAnsi="Arial" w:cs="Arial"/>
        </w:rPr>
        <w:t>terá</w:t>
      </w:r>
      <w:r w:rsidR="00704EAE" w:rsidRPr="00A2384B">
        <w:rPr>
          <w:rFonts w:ascii="Arial" w:hAnsi="Arial" w:cs="Arial"/>
        </w:rPr>
        <w:t xml:space="preserve"> t</w:t>
      </w:r>
      <w:r w:rsidR="00777D5C" w:rsidRPr="00A2384B">
        <w:rPr>
          <w:rFonts w:ascii="Arial" w:hAnsi="Arial" w:cs="Arial"/>
        </w:rPr>
        <w:t>a</w:t>
      </w:r>
      <w:r w:rsidR="00704EAE" w:rsidRPr="00A2384B">
        <w:rPr>
          <w:rFonts w:ascii="Arial" w:hAnsi="Arial" w:cs="Arial"/>
        </w:rPr>
        <w:t>mb</w:t>
      </w:r>
      <w:r w:rsidR="00777D5C" w:rsidRPr="00A2384B">
        <w:rPr>
          <w:rFonts w:ascii="Arial" w:hAnsi="Arial" w:cs="Arial"/>
        </w:rPr>
        <w:t>ém</w:t>
      </w:r>
      <w:r w:rsidR="00704EAE" w:rsidRPr="00A2384B">
        <w:rPr>
          <w:rFonts w:ascii="Arial" w:hAnsi="Arial" w:cs="Arial"/>
        </w:rPr>
        <w:t xml:space="preserve"> uma </w:t>
      </w:r>
      <w:r w:rsidR="00777D5C" w:rsidRPr="00A2384B">
        <w:rPr>
          <w:rFonts w:ascii="Arial" w:hAnsi="Arial" w:cs="Arial"/>
        </w:rPr>
        <w:t>esteira que passará</w:t>
      </w:r>
      <w:r w:rsidR="00704EAE" w:rsidRPr="00A2384B">
        <w:rPr>
          <w:rFonts w:ascii="Arial" w:hAnsi="Arial" w:cs="Arial"/>
        </w:rPr>
        <w:t xml:space="preserve"> as frutas e os </w:t>
      </w:r>
      <w:r w:rsidR="00777D5C" w:rsidRPr="00A2384B">
        <w:rPr>
          <w:rFonts w:ascii="Arial" w:hAnsi="Arial" w:cs="Arial"/>
        </w:rPr>
        <w:t>funcionários</w:t>
      </w:r>
      <w:r w:rsidR="00704EAE" w:rsidRPr="00A2384B">
        <w:rPr>
          <w:rFonts w:ascii="Arial" w:hAnsi="Arial" w:cs="Arial"/>
        </w:rPr>
        <w:t xml:space="preserve"> irão selecionar as melhores frutas e</w:t>
      </w:r>
      <w:r w:rsidR="00777D5C" w:rsidRPr="00A2384B">
        <w:rPr>
          <w:rFonts w:ascii="Arial" w:hAnsi="Arial" w:cs="Arial"/>
        </w:rPr>
        <w:t>m u</w:t>
      </w:r>
      <w:r w:rsidR="00704EAE" w:rsidRPr="00A2384B">
        <w:rPr>
          <w:rFonts w:ascii="Arial" w:hAnsi="Arial" w:cs="Arial"/>
        </w:rPr>
        <w:t xml:space="preserve">m tanque e/ ou </w:t>
      </w:r>
      <w:r w:rsidR="00777D5C" w:rsidRPr="00A2384B">
        <w:rPr>
          <w:rFonts w:ascii="Arial" w:hAnsi="Arial" w:cs="Arial"/>
        </w:rPr>
        <w:t>máquina</w:t>
      </w:r>
      <w:r w:rsidR="00704EAE" w:rsidRPr="00A2384B">
        <w:rPr>
          <w:rFonts w:ascii="Arial" w:hAnsi="Arial" w:cs="Arial"/>
        </w:rPr>
        <w:t xml:space="preserve"> para lavagem das frutas; no mesmo andar ainda terá uma sala para estoque de </w:t>
      </w:r>
      <w:r w:rsidR="00777D5C" w:rsidRPr="00A2384B">
        <w:rPr>
          <w:rFonts w:ascii="Arial" w:hAnsi="Arial" w:cs="Arial"/>
        </w:rPr>
        <w:t>matérias-</w:t>
      </w:r>
      <w:r w:rsidR="00704EAE" w:rsidRPr="00A2384B">
        <w:rPr>
          <w:rFonts w:ascii="Arial" w:hAnsi="Arial" w:cs="Arial"/>
        </w:rPr>
        <w:t xml:space="preserve">primas no caso as frutas, outra sala para inspeção das frutas e pesagem e um local </w:t>
      </w:r>
      <w:r w:rsidR="00777D5C" w:rsidRPr="00A2384B">
        <w:rPr>
          <w:rFonts w:ascii="Arial" w:hAnsi="Arial" w:cs="Arial"/>
        </w:rPr>
        <w:t>devidamente</w:t>
      </w:r>
      <w:r w:rsidR="006C359F" w:rsidRPr="00A2384B">
        <w:rPr>
          <w:rFonts w:ascii="Arial" w:hAnsi="Arial" w:cs="Arial"/>
        </w:rPr>
        <w:t xml:space="preserve"> </w:t>
      </w:r>
      <w:r w:rsidR="00777D5C" w:rsidRPr="00A2384B">
        <w:rPr>
          <w:rFonts w:ascii="Arial" w:hAnsi="Arial" w:cs="Arial"/>
        </w:rPr>
        <w:t>preparado</w:t>
      </w:r>
      <w:r w:rsidR="00704EAE" w:rsidRPr="00A2384B">
        <w:rPr>
          <w:rFonts w:ascii="Arial" w:hAnsi="Arial" w:cs="Arial"/>
        </w:rPr>
        <w:t xml:space="preserve"> para estoque do produto acabado. Tudo isso </w:t>
      </w:r>
      <w:r w:rsidR="006C359F" w:rsidRPr="00A2384B">
        <w:rPr>
          <w:rFonts w:ascii="Arial" w:hAnsi="Arial" w:cs="Arial"/>
        </w:rPr>
        <w:t>está</w:t>
      </w:r>
      <w:r w:rsidR="00704EAE" w:rsidRPr="00A2384B">
        <w:rPr>
          <w:rFonts w:ascii="Arial" w:hAnsi="Arial" w:cs="Arial"/>
        </w:rPr>
        <w:t xml:space="preserve"> devidament</w:t>
      </w:r>
      <w:r w:rsidR="00777D5C" w:rsidRPr="00A2384B">
        <w:rPr>
          <w:rFonts w:ascii="Arial" w:hAnsi="Arial" w:cs="Arial"/>
        </w:rPr>
        <w:t>e representado abaixo na imagem</w:t>
      </w:r>
      <w:r w:rsidR="00704EAE" w:rsidRPr="00A2384B">
        <w:rPr>
          <w:rFonts w:ascii="Arial" w:hAnsi="Arial" w:cs="Arial"/>
        </w:rPr>
        <w:t>.</w:t>
      </w:r>
    </w:p>
    <w:p w:rsidR="009B4D3B" w:rsidRPr="00A2384B" w:rsidRDefault="009B4D3B" w:rsidP="00777D5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</w:p>
    <w:p w:rsidR="009B4D3B" w:rsidRPr="00A2384B" w:rsidRDefault="009B4D3B" w:rsidP="00777D5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</w:p>
    <w:p w:rsidR="009B4D3B" w:rsidRPr="00A2384B" w:rsidRDefault="009B4D3B" w:rsidP="00777D5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</w:p>
    <w:p w:rsidR="009B4D3B" w:rsidRPr="00A2384B" w:rsidRDefault="009B4D3B" w:rsidP="00777D5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</w:p>
    <w:p w:rsidR="009B4D3B" w:rsidRDefault="009B4D3B" w:rsidP="00777D5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</w:p>
    <w:p w:rsidR="00B331F5" w:rsidRDefault="00B331F5" w:rsidP="00777D5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</w:p>
    <w:p w:rsidR="00B331F5" w:rsidRPr="00A2384B" w:rsidRDefault="00B331F5" w:rsidP="00777D5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</w:p>
    <w:p w:rsidR="009B4D3B" w:rsidRPr="00B331F5" w:rsidRDefault="009B4D3B" w:rsidP="009B4D3B">
      <w:pPr>
        <w:pStyle w:val="Ttulo4"/>
        <w:rPr>
          <w:rFonts w:ascii="Arial" w:hAnsi="Arial" w:cs="Arial"/>
          <w:i w:val="0"/>
          <w:color w:val="000000" w:themeColor="text1"/>
        </w:rPr>
      </w:pPr>
      <w:r w:rsidRPr="00B331F5">
        <w:rPr>
          <w:rFonts w:ascii="Arial" w:hAnsi="Arial" w:cs="Arial"/>
          <w:i w:val="0"/>
          <w:color w:val="000000" w:themeColor="text1"/>
        </w:rPr>
        <w:t>Imagem 3.4.1 Lay Out</w:t>
      </w:r>
    </w:p>
    <w:p w:rsidR="00704EAE" w:rsidRPr="00A2384B" w:rsidRDefault="00704EAE" w:rsidP="00971B27">
      <w:pPr>
        <w:suppressAutoHyphens w:val="0"/>
        <w:spacing w:line="240" w:lineRule="auto"/>
        <w:rPr>
          <w:rFonts w:ascii="Arial" w:hAnsi="Arial" w:cs="Arial"/>
          <w:b/>
        </w:rPr>
      </w:pPr>
    </w:p>
    <w:p w:rsidR="00664A9C" w:rsidRPr="00A2384B" w:rsidRDefault="006245A0" w:rsidP="00971B27">
      <w:pPr>
        <w:suppressAutoHyphens w:val="0"/>
        <w:spacing w:line="240" w:lineRule="auto"/>
        <w:rPr>
          <w:rFonts w:ascii="Arial" w:hAnsi="Arial" w:cs="Arial"/>
          <w:b/>
        </w:rPr>
      </w:pPr>
      <w:r w:rsidRPr="00A2384B">
        <w:rPr>
          <w:rFonts w:ascii="Arial" w:hAnsi="Arial" w:cs="Arial"/>
          <w:b/>
        </w:rPr>
        <w:drawing>
          <wp:inline distT="0" distB="0" distL="0" distR="0">
            <wp:extent cx="5612130" cy="2999105"/>
            <wp:effectExtent l="19050" t="0" r="762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245A0" w:rsidRPr="00A2384B" w:rsidRDefault="006245A0" w:rsidP="00971B27">
      <w:pPr>
        <w:suppressAutoHyphens w:val="0"/>
        <w:spacing w:line="240" w:lineRule="auto"/>
        <w:rPr>
          <w:rFonts w:ascii="Arial" w:hAnsi="Arial" w:cs="Arial"/>
        </w:rPr>
      </w:pPr>
    </w:p>
    <w:p w:rsidR="00704EAE" w:rsidRPr="00A2384B" w:rsidRDefault="00704EAE" w:rsidP="00777D5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No segundo andar do </w:t>
      </w:r>
      <w:r w:rsidR="00777D5C" w:rsidRPr="00A2384B">
        <w:rPr>
          <w:rFonts w:ascii="Arial" w:hAnsi="Arial" w:cs="Arial"/>
        </w:rPr>
        <w:t>galpão</w:t>
      </w:r>
      <w:r w:rsidRPr="00A2384B">
        <w:rPr>
          <w:rFonts w:ascii="Arial" w:hAnsi="Arial" w:cs="Arial"/>
        </w:rPr>
        <w:t xml:space="preserve"> funcionará o setor administrativo da empresa que contara com diversas salas divididas para um melhor funcionamento da empresa. </w:t>
      </w:r>
    </w:p>
    <w:p w:rsidR="00704EAE" w:rsidRPr="00A2384B" w:rsidRDefault="00777D5C" w:rsidP="00777D5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Serão cinco</w:t>
      </w:r>
      <w:r w:rsidR="00704EAE" w:rsidRPr="00A2384B">
        <w:rPr>
          <w:rFonts w:ascii="Arial" w:hAnsi="Arial" w:cs="Arial"/>
        </w:rPr>
        <w:t xml:space="preserve"> salas: uma para o setor de financeiro, </w:t>
      </w:r>
      <w:r w:rsidRPr="00A2384B">
        <w:rPr>
          <w:rFonts w:ascii="Arial" w:hAnsi="Arial" w:cs="Arial"/>
        </w:rPr>
        <w:t>setor</w:t>
      </w:r>
      <w:r w:rsidR="006C359F" w:rsidRPr="00A2384B">
        <w:rPr>
          <w:rFonts w:ascii="Arial" w:hAnsi="Arial" w:cs="Arial"/>
        </w:rPr>
        <w:t xml:space="preserve"> </w:t>
      </w:r>
      <w:r w:rsidRPr="00A2384B">
        <w:rPr>
          <w:rFonts w:ascii="Arial" w:hAnsi="Arial" w:cs="Arial"/>
        </w:rPr>
        <w:t>administrativo</w:t>
      </w:r>
      <w:r w:rsidR="00704EAE" w:rsidRPr="00A2384B">
        <w:rPr>
          <w:rFonts w:ascii="Arial" w:hAnsi="Arial" w:cs="Arial"/>
        </w:rPr>
        <w:t xml:space="preserve"> e outra para o setor de compras, uma sala de reuniões e um espaço de espera para fornecedores e compradores.</w:t>
      </w:r>
    </w:p>
    <w:p w:rsidR="009B4D3B" w:rsidRPr="00A2384B" w:rsidRDefault="009B4D3B" w:rsidP="00777D5C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326490" w:rsidRDefault="00326490">
      <w:pPr>
        <w:suppressAutoHyphens w:val="0"/>
        <w:spacing w:after="160" w:line="259" w:lineRule="auto"/>
        <w:rPr>
          <w:rFonts w:ascii="Arial" w:eastAsiaTheme="majorEastAsia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9B4D3B" w:rsidRPr="00B331F5" w:rsidRDefault="009B4D3B" w:rsidP="009B4D3B">
      <w:pPr>
        <w:pStyle w:val="Ttulo4"/>
        <w:rPr>
          <w:rFonts w:ascii="Arial" w:hAnsi="Arial" w:cs="Arial"/>
          <w:color w:val="000000" w:themeColor="text1"/>
        </w:rPr>
      </w:pPr>
      <w:r w:rsidRPr="00B331F5">
        <w:rPr>
          <w:rFonts w:ascii="Arial" w:hAnsi="Arial" w:cs="Arial"/>
          <w:color w:val="000000" w:themeColor="text1"/>
        </w:rPr>
        <w:lastRenderedPageBreak/>
        <w:t>Imagem 3.4.2 Lay Out</w:t>
      </w:r>
    </w:p>
    <w:p w:rsidR="00704EAE" w:rsidRPr="00A2384B" w:rsidRDefault="00704EAE" w:rsidP="00971B27">
      <w:pPr>
        <w:suppressAutoHyphens w:val="0"/>
        <w:spacing w:line="240" w:lineRule="auto"/>
        <w:rPr>
          <w:rFonts w:ascii="Arial" w:hAnsi="Arial" w:cs="Arial"/>
          <w:b/>
        </w:rPr>
      </w:pPr>
    </w:p>
    <w:p w:rsidR="00664A9C" w:rsidRPr="00A2384B" w:rsidRDefault="006245A0" w:rsidP="00971B27">
      <w:pPr>
        <w:suppressAutoHyphens w:val="0"/>
        <w:spacing w:line="240" w:lineRule="auto"/>
        <w:rPr>
          <w:rFonts w:ascii="Arial" w:hAnsi="Arial" w:cs="Arial"/>
          <w:b/>
        </w:rPr>
      </w:pPr>
      <w:r w:rsidRPr="00A2384B">
        <w:rPr>
          <w:rFonts w:ascii="Arial" w:hAnsi="Arial" w:cs="Arial"/>
          <w:b/>
        </w:rPr>
        <w:drawing>
          <wp:inline distT="0" distB="0" distL="0" distR="0">
            <wp:extent cx="5612130" cy="2918460"/>
            <wp:effectExtent l="19050" t="0" r="7620" b="0"/>
            <wp:docPr id="4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D0FB4" w:rsidRPr="00A2384B" w:rsidRDefault="007D0FB4" w:rsidP="007D0FB4"/>
    <w:p w:rsidR="00EC2D91" w:rsidRPr="00A2384B" w:rsidRDefault="00025845" w:rsidP="00F82744">
      <w:pPr>
        <w:pStyle w:val="Ttulo2"/>
        <w:rPr>
          <w:rFonts w:ascii="Arial" w:hAnsi="Arial" w:cs="Arial"/>
          <w:b/>
          <w:color w:val="auto"/>
        </w:rPr>
      </w:pPr>
      <w:bookmarkStart w:id="25" w:name="_Toc483906537"/>
      <w:r w:rsidRPr="00A2384B">
        <w:rPr>
          <w:rFonts w:ascii="Arial" w:hAnsi="Arial" w:cs="Arial"/>
          <w:b/>
          <w:color w:val="auto"/>
        </w:rPr>
        <w:t>3.5</w:t>
      </w:r>
      <w:r w:rsidR="00664A9C" w:rsidRPr="00A2384B">
        <w:rPr>
          <w:rFonts w:ascii="Arial" w:hAnsi="Arial" w:cs="Arial"/>
          <w:b/>
          <w:color w:val="auto"/>
        </w:rPr>
        <w:t>.</w:t>
      </w:r>
      <w:r w:rsidR="006C359F" w:rsidRPr="00A2384B">
        <w:rPr>
          <w:rFonts w:ascii="Arial" w:hAnsi="Arial" w:cs="Arial"/>
          <w:b/>
          <w:color w:val="auto"/>
        </w:rPr>
        <w:t xml:space="preserve"> </w:t>
      </w:r>
      <w:r w:rsidR="00CA5C9C" w:rsidRPr="00A2384B">
        <w:rPr>
          <w:rFonts w:ascii="Arial" w:hAnsi="Arial" w:cs="Arial"/>
          <w:b/>
          <w:color w:val="auto"/>
        </w:rPr>
        <w:t>Definição dos Requisitos Físicos de Insumo e Mão de O</w:t>
      </w:r>
      <w:r w:rsidR="00EC2D91" w:rsidRPr="00A2384B">
        <w:rPr>
          <w:rFonts w:ascii="Arial" w:hAnsi="Arial" w:cs="Arial"/>
          <w:b/>
          <w:color w:val="auto"/>
        </w:rPr>
        <w:t>bra</w:t>
      </w:r>
      <w:bookmarkEnd w:id="25"/>
    </w:p>
    <w:p w:rsidR="00777D5C" w:rsidRPr="00A2384B" w:rsidRDefault="00777D5C" w:rsidP="00EC2D91">
      <w:pPr>
        <w:suppressAutoHyphens w:val="0"/>
        <w:spacing w:line="240" w:lineRule="auto"/>
        <w:rPr>
          <w:rFonts w:ascii="Arial" w:hAnsi="Arial" w:cs="Arial"/>
          <w:b/>
        </w:rPr>
      </w:pPr>
    </w:p>
    <w:p w:rsidR="00C00754" w:rsidRPr="00A2384B" w:rsidRDefault="00777D5C" w:rsidP="00777D5C">
      <w:pPr>
        <w:suppressAutoHyphens w:val="0"/>
        <w:spacing w:line="360" w:lineRule="auto"/>
        <w:rPr>
          <w:rFonts w:ascii="Arial" w:hAnsi="Arial" w:cs="Arial"/>
          <w:b/>
          <w:color w:val="000000" w:themeColor="text1"/>
        </w:rPr>
      </w:pPr>
      <w:r w:rsidRPr="00A2384B">
        <w:rPr>
          <w:rFonts w:ascii="Arial" w:hAnsi="Arial" w:cs="Arial"/>
          <w:bCs/>
        </w:rPr>
        <w:t>A empresa contará com 3</w:t>
      </w:r>
      <w:r w:rsidR="00E86922" w:rsidRPr="00A2384B">
        <w:rPr>
          <w:rFonts w:ascii="Arial" w:hAnsi="Arial" w:cs="Arial"/>
          <w:bCs/>
        </w:rPr>
        <w:t xml:space="preserve"> funcionários</w:t>
      </w:r>
      <w:r w:rsidR="00025845" w:rsidRPr="00A2384B">
        <w:rPr>
          <w:rFonts w:ascii="Arial" w:hAnsi="Arial" w:cs="Arial"/>
          <w:bCs/>
        </w:rPr>
        <w:t xml:space="preserve"> e 3 </w:t>
      </w:r>
      <w:r w:rsidRPr="00A2384B">
        <w:rPr>
          <w:rFonts w:ascii="Arial" w:hAnsi="Arial" w:cs="Arial"/>
          <w:bCs/>
        </w:rPr>
        <w:t>sócios</w:t>
      </w:r>
      <w:r w:rsidR="00025845" w:rsidRPr="00A2384B">
        <w:rPr>
          <w:rFonts w:ascii="Arial" w:hAnsi="Arial" w:cs="Arial"/>
          <w:bCs/>
        </w:rPr>
        <w:t>/dirigentes</w:t>
      </w:r>
      <w:r w:rsidR="00E86922" w:rsidRPr="00A2384B">
        <w:rPr>
          <w:rFonts w:ascii="Arial" w:hAnsi="Arial" w:cs="Arial"/>
          <w:bCs/>
        </w:rPr>
        <w:t>:</w:t>
      </w:r>
    </w:p>
    <w:p w:rsidR="00C00754" w:rsidRPr="00A2384B" w:rsidRDefault="00777D5C" w:rsidP="00777D5C">
      <w:pPr>
        <w:suppressAutoHyphens w:val="0"/>
        <w:spacing w:line="360" w:lineRule="auto"/>
        <w:rPr>
          <w:rFonts w:ascii="Arial" w:hAnsi="Arial" w:cs="Arial"/>
          <w:b/>
          <w:color w:val="000000" w:themeColor="text1"/>
        </w:rPr>
      </w:pPr>
      <w:r w:rsidRPr="00A2384B">
        <w:rPr>
          <w:rFonts w:ascii="Arial" w:hAnsi="Arial" w:cs="Arial"/>
          <w:color w:val="000000" w:themeColor="text1"/>
        </w:rPr>
        <w:t>- D</w:t>
      </w:r>
      <w:r w:rsidR="00C00754" w:rsidRPr="00A2384B">
        <w:rPr>
          <w:rFonts w:ascii="Arial" w:hAnsi="Arial" w:cs="Arial"/>
          <w:color w:val="000000" w:themeColor="text1"/>
        </w:rPr>
        <w:t>ois ajudantes de produção</w:t>
      </w:r>
    </w:p>
    <w:p w:rsidR="0074057D" w:rsidRPr="00A2384B" w:rsidRDefault="00777D5C" w:rsidP="00777D5C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</w:rPr>
        <w:t>- S</w:t>
      </w:r>
      <w:r w:rsidR="0074057D" w:rsidRPr="00A2384B">
        <w:rPr>
          <w:rFonts w:ascii="Arial" w:hAnsi="Arial" w:cs="Arial"/>
        </w:rPr>
        <w:t>upervisor</w:t>
      </w:r>
      <w:r w:rsidRPr="00A2384B">
        <w:rPr>
          <w:rFonts w:ascii="Arial" w:hAnsi="Arial" w:cs="Arial"/>
        </w:rPr>
        <w:t xml:space="preserve"> de produção.</w:t>
      </w:r>
    </w:p>
    <w:p w:rsidR="008D0B0A" w:rsidRPr="00A2384B" w:rsidRDefault="00E86922" w:rsidP="00777D5C">
      <w:pPr>
        <w:suppressAutoHyphens w:val="0"/>
        <w:spacing w:line="360" w:lineRule="auto"/>
        <w:rPr>
          <w:rFonts w:ascii="Arial" w:hAnsi="Arial" w:cs="Arial"/>
          <w:b/>
        </w:rPr>
      </w:pPr>
      <w:r w:rsidRPr="00A2384B">
        <w:rPr>
          <w:rFonts w:ascii="Arial" w:hAnsi="Arial" w:cs="Arial"/>
          <w:b/>
          <w:bCs/>
        </w:rPr>
        <w:t>Sócios e dirigentes;</w:t>
      </w:r>
    </w:p>
    <w:p w:rsidR="008D0B0A" w:rsidRPr="00A2384B" w:rsidRDefault="00E86922" w:rsidP="00777D5C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  <w:bCs/>
        </w:rPr>
        <w:t>Diretor comercial;</w:t>
      </w:r>
    </w:p>
    <w:p w:rsidR="008D0B0A" w:rsidRPr="00A2384B" w:rsidRDefault="00E86922" w:rsidP="00777D5C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  <w:bCs/>
        </w:rPr>
        <w:t>Diretor administrativo/financeiro;</w:t>
      </w:r>
    </w:p>
    <w:p w:rsidR="00025845" w:rsidRPr="00A2384B" w:rsidRDefault="00E86922" w:rsidP="008061C5">
      <w:pPr>
        <w:suppressAutoHyphens w:val="0"/>
        <w:spacing w:line="360" w:lineRule="auto"/>
        <w:rPr>
          <w:rFonts w:ascii="Arial" w:hAnsi="Arial" w:cs="Arial"/>
          <w:b/>
        </w:rPr>
      </w:pPr>
      <w:r w:rsidRPr="00A2384B">
        <w:rPr>
          <w:rFonts w:ascii="Arial" w:hAnsi="Arial" w:cs="Arial"/>
          <w:bCs/>
        </w:rPr>
        <w:t>Diretor comercial.</w:t>
      </w:r>
    </w:p>
    <w:p w:rsidR="00664A9C" w:rsidRPr="00A2384B" w:rsidRDefault="00664A9C" w:rsidP="00EC2D91">
      <w:pPr>
        <w:suppressAutoHyphens w:val="0"/>
        <w:spacing w:line="240" w:lineRule="auto"/>
        <w:rPr>
          <w:rFonts w:ascii="Arial" w:hAnsi="Arial" w:cs="Arial"/>
          <w:b/>
        </w:rPr>
      </w:pPr>
    </w:p>
    <w:p w:rsidR="00326490" w:rsidRDefault="00326490">
      <w:pPr>
        <w:suppressAutoHyphens w:val="0"/>
        <w:spacing w:after="160" w:line="259" w:lineRule="auto"/>
        <w:rPr>
          <w:rFonts w:ascii="Arial" w:eastAsiaTheme="majorEastAsia" w:hAnsi="Arial" w:cs="Arial"/>
          <w:b/>
          <w:sz w:val="26"/>
          <w:szCs w:val="26"/>
        </w:rPr>
      </w:pPr>
      <w:bookmarkStart w:id="26" w:name="_Toc483906538"/>
      <w:r>
        <w:rPr>
          <w:rFonts w:ascii="Arial" w:hAnsi="Arial" w:cs="Arial"/>
          <w:b/>
        </w:rPr>
        <w:br w:type="page"/>
      </w:r>
    </w:p>
    <w:p w:rsidR="00551299" w:rsidRPr="00A2384B" w:rsidRDefault="00025845" w:rsidP="003F7124">
      <w:pPr>
        <w:pStyle w:val="Ttulo2"/>
        <w:rPr>
          <w:rFonts w:ascii="Arial" w:hAnsi="Arial" w:cs="Arial"/>
          <w:b/>
          <w:color w:val="auto"/>
        </w:rPr>
      </w:pPr>
      <w:r w:rsidRPr="00A2384B">
        <w:rPr>
          <w:rFonts w:ascii="Arial" w:hAnsi="Arial" w:cs="Arial"/>
          <w:b/>
          <w:color w:val="auto"/>
        </w:rPr>
        <w:lastRenderedPageBreak/>
        <w:t>3.</w:t>
      </w:r>
      <w:r w:rsidR="003F7124" w:rsidRPr="00A2384B">
        <w:rPr>
          <w:rFonts w:ascii="Arial" w:hAnsi="Arial" w:cs="Arial"/>
          <w:b/>
          <w:color w:val="auto"/>
        </w:rPr>
        <w:t>6</w:t>
      </w:r>
      <w:r w:rsidR="00664A9C" w:rsidRPr="00A2384B">
        <w:rPr>
          <w:rFonts w:ascii="Arial" w:hAnsi="Arial" w:cs="Arial"/>
          <w:b/>
          <w:color w:val="auto"/>
        </w:rPr>
        <w:t>.</w:t>
      </w:r>
      <w:r w:rsidR="006245A0" w:rsidRPr="00A2384B">
        <w:rPr>
          <w:rFonts w:ascii="Arial" w:hAnsi="Arial" w:cs="Arial"/>
          <w:b/>
          <w:color w:val="auto"/>
        </w:rPr>
        <w:t xml:space="preserve"> Aspectos Fiscais, Normativos e R</w:t>
      </w:r>
      <w:r w:rsidR="00EC2D91" w:rsidRPr="00A2384B">
        <w:rPr>
          <w:rFonts w:ascii="Arial" w:hAnsi="Arial" w:cs="Arial"/>
          <w:b/>
          <w:color w:val="auto"/>
        </w:rPr>
        <w:t>egulatórios</w:t>
      </w:r>
      <w:bookmarkEnd w:id="26"/>
    </w:p>
    <w:p w:rsidR="007D0FB4" w:rsidRPr="00A2384B" w:rsidRDefault="00551299" w:rsidP="007D0FB4">
      <w:pPr>
        <w:suppressAutoHyphens w:val="0"/>
        <w:spacing w:line="360" w:lineRule="auto"/>
        <w:rPr>
          <w:rFonts w:ascii="Arial" w:hAnsi="Arial" w:cs="Arial"/>
        </w:rPr>
      </w:pPr>
      <w:r w:rsidRPr="00A2384B">
        <w:rPr>
          <w:rFonts w:ascii="Arial" w:hAnsi="Arial" w:cs="Arial"/>
        </w:rPr>
        <w:t>É necessário contratar um contador profissional para legalizar a empresa nos seguintes órgãos:</w:t>
      </w:r>
    </w:p>
    <w:p w:rsidR="00551299" w:rsidRPr="00A2384B" w:rsidRDefault="00551299" w:rsidP="007D0FB4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- Junta Comercial;</w:t>
      </w:r>
      <w:r w:rsidRPr="00A2384B">
        <w:rPr>
          <w:rFonts w:ascii="Arial" w:hAnsi="Arial" w:cs="Arial"/>
        </w:rPr>
        <w:br/>
        <w:t>- Secretaria da Receita Federal (CNPJ);</w:t>
      </w:r>
      <w:r w:rsidRPr="00A2384B">
        <w:rPr>
          <w:rFonts w:ascii="Arial" w:hAnsi="Arial" w:cs="Arial"/>
        </w:rPr>
        <w:br/>
        <w:t>- Secretaria Estadual de Fazenda;</w:t>
      </w:r>
      <w:r w:rsidRPr="00A2384B">
        <w:rPr>
          <w:rFonts w:ascii="Arial" w:hAnsi="Arial" w:cs="Arial"/>
        </w:rPr>
        <w:br/>
        <w:t>- Prefeitura Municipal, para obter o alvará de funcionamento;</w:t>
      </w:r>
      <w:r w:rsidRPr="00A2384B">
        <w:rPr>
          <w:rFonts w:ascii="Arial" w:hAnsi="Arial" w:cs="Arial"/>
        </w:rPr>
        <w:br/>
        <w:t>- Enquadramento na Entidade Sindical Patronal em que a empresa se enquadra (é obrigatório o recolhimento da Contribuição Sindical Patronal por ocasião da constituição da empresa e até o dia 31 de janeiro de cada ano);</w:t>
      </w:r>
      <w:r w:rsidRPr="00A2384B">
        <w:rPr>
          <w:rFonts w:ascii="Arial" w:hAnsi="Arial" w:cs="Arial"/>
        </w:rPr>
        <w:br/>
        <w:t>- Caixa Econômica Federal, para cadastramento no sistema “Conectividade Social – INSS/FGTS”;</w:t>
      </w:r>
      <w:r w:rsidRPr="00A2384B">
        <w:rPr>
          <w:rFonts w:ascii="Arial" w:hAnsi="Arial" w:cs="Arial"/>
        </w:rPr>
        <w:br/>
        <w:t>- Corpo de Bombeiros Militar.</w:t>
      </w:r>
      <w:r w:rsidRPr="00A2384B">
        <w:rPr>
          <w:rFonts w:ascii="Arial" w:hAnsi="Arial" w:cs="Arial"/>
        </w:rPr>
        <w:br/>
        <w:t>- Agencia Nacional de Vigilância Sanitária - Anvisa e no âmbito estadual e municipal, a cargo das Secretarias Estadual e Municipal, para obtenção do alvará de licença sanitária.</w:t>
      </w:r>
      <w:r w:rsidRPr="00A2384B">
        <w:rPr>
          <w:rFonts w:ascii="Arial" w:hAnsi="Arial" w:cs="Arial"/>
        </w:rPr>
        <w:br/>
      </w:r>
      <w:r w:rsidRPr="00A2384B">
        <w:rPr>
          <w:rFonts w:ascii="Arial" w:hAnsi="Arial" w:cs="Arial"/>
        </w:rPr>
        <w:br/>
        <w:t>A legislação para a produção de polpa de fruta pode ser encontrada no site da Agência Nacional de Vigilância Sanitária, disponível em: .</w:t>
      </w:r>
      <w:r w:rsidRPr="00A2384B">
        <w:rPr>
          <w:rFonts w:ascii="Arial" w:hAnsi="Arial" w:cs="Arial"/>
        </w:rPr>
        <w:br/>
      </w:r>
      <w:r w:rsidRPr="00A2384B">
        <w:rPr>
          <w:rFonts w:ascii="Arial" w:hAnsi="Arial" w:cs="Arial"/>
        </w:rPr>
        <w:br/>
        <w:t>Dentre os principais normativos destacamos:</w:t>
      </w:r>
      <w:r w:rsidRPr="00A2384B">
        <w:rPr>
          <w:rFonts w:ascii="Arial" w:hAnsi="Arial" w:cs="Arial"/>
        </w:rPr>
        <w:br/>
        <w:t>- Código de Defesa do Consumidor - Lei 8.078, de 11 de setembro de</w:t>
      </w:r>
      <w:r w:rsidRPr="00A2384B">
        <w:rPr>
          <w:rFonts w:ascii="Arial" w:hAnsi="Arial" w:cs="Arial"/>
        </w:rPr>
        <w:br/>
        <w:t>1990. Diário Oficial da União. Brasília, DF, 12 set. 1990.</w:t>
      </w:r>
      <w:r w:rsidRPr="00A2384B">
        <w:rPr>
          <w:rFonts w:ascii="Arial" w:hAnsi="Arial" w:cs="Arial"/>
        </w:rPr>
        <w:br/>
        <w:t>- Decreto-lei 986, de 21 de outubro de 1969. Institui normas básicas sobre alimentos. Diário Oficial da União. Brasília, DF, 21 out. 1969. Seção I.</w:t>
      </w:r>
      <w:r w:rsidRPr="00A2384B">
        <w:rPr>
          <w:rFonts w:ascii="Arial" w:hAnsi="Arial" w:cs="Arial"/>
        </w:rPr>
        <w:br/>
        <w:t>- Instrução Normativa 1, de 7 de janeiro de 2000. Aprova o Regulamento Técnico Geral para fixação dos Padrões de Identidade e Qualidade para Polpa de Fruta.</w:t>
      </w:r>
      <w:r w:rsidRPr="00A2384B">
        <w:rPr>
          <w:rFonts w:ascii="Arial" w:hAnsi="Arial" w:cs="Arial"/>
        </w:rPr>
        <w:br/>
        <w:t>- Instrução Normativa 12, de 4 de setembro de 2003. Aprova o Regulamento Técnico para Fixação dos Padrões de Identidade e Qualidade Gerais para Suco Tropical; os Padrões de Identidade e Qualidade dos Sucos Tropicais de Abacaxi, Acerola, Cajá, Caju, Goiaba, Graviola, Mamão, Manga, Mangaba, Maracujá e Pitanga; e os Padrões de Identidade e Qualidade dos Néctares de Abacaxi, Acerola, Cajá, Caju, Goiaba, Graviola, Mamão, Manga, Maracujá, Pêssego e Pitanga.</w:t>
      </w:r>
      <w:r w:rsidRPr="00A2384B">
        <w:rPr>
          <w:rFonts w:ascii="Arial" w:hAnsi="Arial" w:cs="Arial"/>
        </w:rPr>
        <w:br/>
        <w:t xml:space="preserve">- Lei 8.918, de 14 de julho de 1994, que dispõe sobre a padronização, a </w:t>
      </w:r>
      <w:r w:rsidRPr="00A2384B">
        <w:rPr>
          <w:rFonts w:ascii="Arial" w:hAnsi="Arial" w:cs="Arial"/>
        </w:rPr>
        <w:lastRenderedPageBreak/>
        <w:t>classificação, o registro, a inspeção, a produção e a fiscalização de bebidas.</w:t>
      </w:r>
      <w:r w:rsidRPr="00A2384B">
        <w:rPr>
          <w:rFonts w:ascii="Arial" w:hAnsi="Arial" w:cs="Arial"/>
        </w:rPr>
        <w:br/>
        <w:t>Lei 6.437/77. Configura infrações à legislação sanitária federal, estabelece as sanções respectivas, e dá outras providências.</w:t>
      </w:r>
      <w:r w:rsidRPr="00A2384B">
        <w:rPr>
          <w:rFonts w:ascii="Arial" w:hAnsi="Arial" w:cs="Arial"/>
        </w:rPr>
        <w:br/>
        <w:t>- Portaria 001/87 Grupo X - Dinal - Ministério da Saúde, que legisla sobre os produtos a serem consumidos após a adição de água, sem o emprego de calor.</w:t>
      </w:r>
      <w:r w:rsidRPr="00A2384B">
        <w:rPr>
          <w:rFonts w:ascii="Arial" w:hAnsi="Arial" w:cs="Arial"/>
        </w:rPr>
        <w:br/>
        <w:t>Portaria 176 de 1993. Classifica a polpa de fruta como bebida e define as instalações mínimas.</w:t>
      </w:r>
      <w:r w:rsidRPr="00A2384B">
        <w:rPr>
          <w:rFonts w:ascii="Arial" w:hAnsi="Arial" w:cs="Arial"/>
        </w:rPr>
        <w:br/>
        <w:t>- Portaria 879 de 1975. Normas para instalação de equipamentos</w:t>
      </w:r>
      <w:r w:rsidRPr="00A2384B">
        <w:rPr>
          <w:rFonts w:ascii="Arial" w:hAnsi="Arial" w:cs="Arial"/>
        </w:rPr>
        <w:br/>
        <w:t>(Instalações e equipamento s necessários).</w:t>
      </w:r>
      <w:r w:rsidRPr="00A2384B">
        <w:rPr>
          <w:rFonts w:ascii="Arial" w:hAnsi="Arial" w:cs="Arial"/>
        </w:rPr>
        <w:br/>
        <w:t>- Portaria Anvisa/MS 1.428, de 26 de novembro de 1993. Aprova, na forma dos textos anexos, o "Regulamento Técnico para Inspeção Sanitária de Alimentos", as "Diretrizes para o Estabelecimento de Boas Práticas de Produção e de Prestação de Serviços na Área de Alimentos" e o "Regulamento Técnico para o Estabelecimento de Padrão de Identidade e Qualidade (PIQs) para Serviços e Produtos na Área de Alimentos". Determina que os estabelecimentos relacionados à área de alimentos adotem, sob responsabilidade técnica, as suas próprias Boas Práticas de Produção e/ou Prestação de Serviços, seus Programas de Qualidade, e atendam aos PIQs para Produtos e Serviços na Área de Alimentos.</w:t>
      </w:r>
      <w:r w:rsidRPr="00A2384B">
        <w:rPr>
          <w:rFonts w:ascii="Arial" w:hAnsi="Arial" w:cs="Arial"/>
        </w:rPr>
        <w:br/>
        <w:t>- Portaria Anvisa/MS 27, de 13 de janeiro de 1998. Aprova o Regulamento Técnico referente à Informação Nutricional Complementar (declarações relacionadas ao conteúdo de nutrientes), constantes do anexo desta Portaria.</w:t>
      </w:r>
      <w:r w:rsidRPr="00A2384B">
        <w:rPr>
          <w:rFonts w:ascii="Arial" w:hAnsi="Arial" w:cs="Arial"/>
        </w:rPr>
        <w:br/>
        <w:t>- Portaria Anvisa/MS 326, de 30 de julho de 1997. Aprova o Regulamento Técnico sobre "Condições Higiênico-sanitárias e de Boas Práticas de Fabricação para Estabelecimentos Produtores/Industrializadores de Alimentos".</w:t>
      </w:r>
      <w:r w:rsidRPr="00A2384B">
        <w:rPr>
          <w:rFonts w:ascii="Arial" w:hAnsi="Arial" w:cs="Arial"/>
        </w:rPr>
        <w:br/>
        <w:t>- Portaria Anvisa/MS 685, de 27 de agosto de 1998. Aprova o Regulamento Técnico: "Princípios Gerais para o Estabelecimento de Níveis Máximos de Contaminantes Químicos em Alimentos" e seu Anexo: "Limites máximos de tolerância para contaminantes inorgânicos".</w:t>
      </w:r>
      <w:r w:rsidRPr="00A2384B">
        <w:rPr>
          <w:rFonts w:ascii="Arial" w:hAnsi="Arial" w:cs="Arial"/>
        </w:rPr>
        <w:br/>
        <w:t>- Resolução Anvisa/MS 16, de 30 de abril de 1999. Aprova o Regulamento Técnico de Procedimentos para registro de Alimentos e ou Novos Ingredientes, constante do anexo desta Portaria.</w:t>
      </w:r>
      <w:r w:rsidRPr="00A2384B">
        <w:rPr>
          <w:rFonts w:ascii="Arial" w:hAnsi="Arial" w:cs="Arial"/>
        </w:rPr>
        <w:br/>
        <w:t xml:space="preserve">- Resolução Anvisa/MS 17, de 30 de abril de 1999. Aprova o Regulamento Técnico que estabelece as Diretrizes Básicas para a Avaliação de Risco e Segurança dos </w:t>
      </w:r>
      <w:r w:rsidRPr="00A2384B">
        <w:rPr>
          <w:rFonts w:ascii="Arial" w:hAnsi="Arial" w:cs="Arial"/>
        </w:rPr>
        <w:lastRenderedPageBreak/>
        <w:t>Alimentos.</w:t>
      </w:r>
      <w:r w:rsidRPr="00A2384B">
        <w:rPr>
          <w:rFonts w:ascii="Arial" w:hAnsi="Arial" w:cs="Arial"/>
        </w:rPr>
        <w:br/>
        <w:t>- Resolução Anvisa/MS 23, de 15 de março de 2000. Dispõe sobre O Manual de Procedimentos Básicos para Registro e Dispensa da Obrigatoriedade de Registro de Produtos Pertinentes à Área de Alimento s.</w:t>
      </w:r>
      <w:r w:rsidRPr="00A2384B">
        <w:rPr>
          <w:rFonts w:ascii="Arial" w:hAnsi="Arial" w:cs="Arial"/>
        </w:rPr>
        <w:br/>
        <w:t>- Resolução RDC Anvisa/MS 12, de 2 de janeiro de 2001. Regulamento Técnico sobre os Padrões Microbiológicos para Alimentos. Diário Oficial da União. Brasília, DF, 10 jan. 2001. Seção I.</w:t>
      </w:r>
      <w:r w:rsidRPr="00A2384B">
        <w:rPr>
          <w:rFonts w:ascii="Arial" w:hAnsi="Arial" w:cs="Arial"/>
        </w:rPr>
        <w:br/>
        <w:t>- Resolução RDC Anvisa/MS 175, de 8 de julho de 2003. Aprova o "Regulamento Técnico de Avaliação de Matérias Macroscópicas e Microscópicas Prejudiciais à Saúde Humana em Alimentos Embalados".</w:t>
      </w:r>
      <w:r w:rsidRPr="00A2384B">
        <w:rPr>
          <w:rFonts w:ascii="Arial" w:hAnsi="Arial" w:cs="Arial"/>
        </w:rPr>
        <w:br/>
        <w:t>- Resolução RDC Anvisa/MS 234, de 19 de agosto de 2002. Regulamento Técnico Sobre Aditivos utilizados segundo as Boas Práticas de Fabricação e suas Funções. Diário Oficial da União. Brasília, DF, 21 de ago. 2002. Seção I.</w:t>
      </w:r>
      <w:r w:rsidRPr="00A2384B">
        <w:rPr>
          <w:rFonts w:ascii="Arial" w:hAnsi="Arial" w:cs="Arial"/>
        </w:rPr>
        <w:br/>
        <w:t>- Resolução RDC Anvisa/MS 259, de 20 de setembro de 2002. Regulamento Técnico para Rotulagem de Alimentos Embalados. Diário Oficial da União. Brasília, DF, 23 set. 2002. Seção I.</w:t>
      </w:r>
      <w:r w:rsidRPr="00A2384B">
        <w:rPr>
          <w:rFonts w:ascii="Arial" w:hAnsi="Arial" w:cs="Arial"/>
        </w:rPr>
        <w:br/>
        <w:t>- Resolução RDC Anvisa/MS 272, de 22 de setembro de 2005. Aprova o "Regulamento técnico para produtos de vegetais, produtos de frutas e cogumelos comestíveis".</w:t>
      </w:r>
      <w:r w:rsidRPr="00A2384B">
        <w:rPr>
          <w:rFonts w:ascii="Arial" w:hAnsi="Arial" w:cs="Arial"/>
        </w:rPr>
        <w:br/>
        <w:t>- Resolução RDC Anvisa/MS 275, de 21 de outubro de 2002. Dispõe sobre o Regulamento Técnico de Procedimentos Operacionais Padronizados aplicados aos Estabelecimentos Produtores/Industrializadores de Alimentos e a Lista de Verificação das Boas Práticas de Fabricação em Estabelecimentos Produtores/Industrializadores de Alimentos.</w:t>
      </w:r>
      <w:r w:rsidRPr="00A2384B">
        <w:rPr>
          <w:rFonts w:ascii="Arial" w:hAnsi="Arial" w:cs="Arial"/>
        </w:rPr>
        <w:br/>
        <w:t>- Resolução RDC Anvisa/MS 278, de 22 de setembro de 2005. Aprova as categorias de Alimentos e Embalagens Dispensados e com Obrigatoriedade de Registro.</w:t>
      </w:r>
      <w:r w:rsidRPr="00A2384B">
        <w:rPr>
          <w:rFonts w:ascii="Arial" w:hAnsi="Arial" w:cs="Arial"/>
        </w:rPr>
        <w:br/>
        <w:t>- Portaria SVS/MS 326, de 30 de setembro de 1997. Regulamento Técnico sobre as Condições Higiênico-sanitárias e de Boas Práticas de Fabricação para Estabelecimentos Produtores/Industrializadores de Alimentos. Diário Oficial da União. Brasília, DF, 1 ago. 1997.</w:t>
      </w:r>
      <w:r w:rsidRPr="00A2384B">
        <w:rPr>
          <w:rFonts w:ascii="Arial" w:hAnsi="Arial" w:cs="Arial"/>
        </w:rPr>
        <w:br/>
        <w:t xml:space="preserve">- Resolução da Diretoria Colegiada – RDC 352, de 23 de dezembro de 2002. Dispõe sobre o Regulamento Técnico de Boas Práticas de Fabricação para Estabelecimentos Produtores/Industrializadores de Frutas e/ou Hortaliças em </w:t>
      </w:r>
      <w:r w:rsidRPr="00A2384B">
        <w:rPr>
          <w:rFonts w:ascii="Arial" w:hAnsi="Arial" w:cs="Arial"/>
        </w:rPr>
        <w:lastRenderedPageBreak/>
        <w:t>Conserva e a Lista de Verificação das Boas Práticas de Fabricação para Estabelecimentos Produtores/Industrializadores de Frutas e/ou Hortaliças em Conserva.</w:t>
      </w:r>
      <w:r w:rsidRPr="00A2384B">
        <w:rPr>
          <w:rFonts w:ascii="Arial" w:hAnsi="Arial" w:cs="Arial"/>
        </w:rPr>
        <w:br/>
        <w:t>- Resolução RDC Anvisa/MS 359, de 23 de dezembro de 2003. Regulamento Técnico de Porções de Alimentos Embalados para Fins de Rotulagem Nutricional. Diário Oficial da União. Brasília, DF, 26 dez. 2003.</w:t>
      </w:r>
      <w:r w:rsidRPr="00A2384B">
        <w:rPr>
          <w:rFonts w:ascii="Arial" w:hAnsi="Arial" w:cs="Arial"/>
        </w:rPr>
        <w:br/>
        <w:t>- Resolução RDC Anvisa/MS 360, de 23 de dezembro de 2003. Regulamento Técnico sobre Rotulagem Nutricional de Alimentos Embalados, tornando obrigatória a rotulagem nutricional. Diário Oficial da União. Brasília, DF, 26 dez. 2003.</w:t>
      </w:r>
      <w:r w:rsidRPr="00A2384B">
        <w:rPr>
          <w:rFonts w:ascii="Arial" w:hAnsi="Arial" w:cs="Arial"/>
        </w:rPr>
        <w:br/>
        <w:t>- Resolução Anvisa/MS 386, de 5 de agosto de 1999. Regulamento Técnico que aprova o uso de aditivos utilizados segundo as Boas Práticas de Fabricação e suas Funções. Diário Oficial da União, Brasília, DF, 9 ago. 1999. Seção 1, pt. 1.</w:t>
      </w:r>
    </w:p>
    <w:p w:rsidR="00EC2D91" w:rsidRPr="00A2384B" w:rsidRDefault="00EC2D91" w:rsidP="007D0FB4">
      <w:pPr>
        <w:suppressAutoHyphens w:val="0"/>
        <w:spacing w:after="160" w:line="259" w:lineRule="auto"/>
        <w:jc w:val="both"/>
        <w:rPr>
          <w:rFonts w:ascii="Arial" w:hAnsi="Arial" w:cs="Arial"/>
          <w:b/>
        </w:rPr>
      </w:pPr>
    </w:p>
    <w:p w:rsidR="007226C3" w:rsidRPr="00A2384B" w:rsidRDefault="007226C3" w:rsidP="007D0FB4">
      <w:pPr>
        <w:suppressAutoHyphens w:val="0"/>
        <w:spacing w:after="160" w:line="259" w:lineRule="auto"/>
        <w:jc w:val="both"/>
        <w:rPr>
          <w:rFonts w:ascii="Arial" w:hAnsi="Arial" w:cs="Arial"/>
          <w:b/>
        </w:rPr>
      </w:pPr>
    </w:p>
    <w:p w:rsidR="007226C3" w:rsidRPr="00A2384B" w:rsidRDefault="007226C3">
      <w:pPr>
        <w:suppressAutoHyphens w:val="0"/>
        <w:spacing w:after="160" w:line="259" w:lineRule="auto"/>
        <w:rPr>
          <w:rFonts w:ascii="Arial" w:hAnsi="Arial" w:cs="Arial"/>
          <w:b/>
        </w:rPr>
      </w:pPr>
    </w:p>
    <w:p w:rsidR="007226C3" w:rsidRPr="00A2384B" w:rsidRDefault="007226C3">
      <w:pPr>
        <w:suppressAutoHyphens w:val="0"/>
        <w:spacing w:after="160" w:line="259" w:lineRule="auto"/>
        <w:rPr>
          <w:rFonts w:ascii="Arial" w:hAnsi="Arial" w:cs="Arial"/>
          <w:b/>
        </w:rPr>
      </w:pPr>
    </w:p>
    <w:p w:rsidR="007226C3" w:rsidRPr="00A2384B" w:rsidRDefault="007226C3">
      <w:pPr>
        <w:suppressAutoHyphens w:val="0"/>
        <w:spacing w:after="160" w:line="259" w:lineRule="auto"/>
        <w:rPr>
          <w:rFonts w:ascii="Arial" w:hAnsi="Arial" w:cs="Arial"/>
          <w:b/>
        </w:rPr>
      </w:pPr>
    </w:p>
    <w:p w:rsidR="007226C3" w:rsidRPr="00A2384B" w:rsidRDefault="007226C3">
      <w:pPr>
        <w:suppressAutoHyphens w:val="0"/>
        <w:spacing w:after="160" w:line="259" w:lineRule="auto"/>
        <w:rPr>
          <w:rFonts w:ascii="Arial" w:hAnsi="Arial" w:cs="Arial"/>
          <w:b/>
        </w:rPr>
      </w:pPr>
    </w:p>
    <w:p w:rsidR="003F7124" w:rsidRPr="00A2384B" w:rsidRDefault="003F7124">
      <w:pPr>
        <w:suppressAutoHyphens w:val="0"/>
        <w:spacing w:after="160" w:line="259" w:lineRule="auto"/>
        <w:rPr>
          <w:rFonts w:ascii="Arial" w:hAnsi="Arial" w:cs="Arial"/>
          <w:b/>
        </w:rPr>
      </w:pPr>
    </w:p>
    <w:p w:rsidR="003F7124" w:rsidRPr="00A2384B" w:rsidRDefault="003F7124">
      <w:pPr>
        <w:suppressAutoHyphens w:val="0"/>
        <w:spacing w:after="160" w:line="259" w:lineRule="auto"/>
        <w:rPr>
          <w:rFonts w:ascii="Arial" w:hAnsi="Arial" w:cs="Arial"/>
          <w:b/>
        </w:rPr>
      </w:pPr>
    </w:p>
    <w:p w:rsidR="00834247" w:rsidRPr="00A2384B" w:rsidRDefault="00834247">
      <w:pPr>
        <w:suppressAutoHyphens w:val="0"/>
        <w:spacing w:after="160" w:line="259" w:lineRule="auto"/>
        <w:rPr>
          <w:rFonts w:ascii="Arial" w:hAnsi="Arial" w:cs="Arial"/>
          <w:b/>
        </w:rPr>
      </w:pPr>
    </w:p>
    <w:p w:rsidR="00834247" w:rsidRPr="00A2384B" w:rsidRDefault="00834247">
      <w:pPr>
        <w:suppressAutoHyphens w:val="0"/>
        <w:spacing w:after="160" w:line="259" w:lineRule="auto"/>
        <w:rPr>
          <w:rFonts w:ascii="Arial" w:hAnsi="Arial" w:cs="Arial"/>
          <w:b/>
        </w:rPr>
      </w:pPr>
    </w:p>
    <w:p w:rsidR="00326490" w:rsidRDefault="00326490">
      <w:pPr>
        <w:suppressAutoHyphens w:val="0"/>
        <w:spacing w:after="160" w:line="259" w:lineRule="auto"/>
        <w:rPr>
          <w:rFonts w:ascii="Arial" w:eastAsiaTheme="majorEastAsia" w:hAnsi="Arial" w:cs="Arial"/>
          <w:b/>
          <w:sz w:val="30"/>
          <w:szCs w:val="30"/>
        </w:rPr>
      </w:pPr>
      <w:bookmarkStart w:id="27" w:name="_Toc483906539"/>
      <w:r>
        <w:rPr>
          <w:rFonts w:ascii="Arial" w:hAnsi="Arial" w:cs="Arial"/>
          <w:b/>
          <w:sz w:val="30"/>
          <w:szCs w:val="30"/>
        </w:rPr>
        <w:br w:type="page"/>
      </w:r>
    </w:p>
    <w:p w:rsidR="00EC2D91" w:rsidRPr="00A2384B" w:rsidRDefault="000E7DC6" w:rsidP="00663E05">
      <w:pPr>
        <w:pStyle w:val="Ttulo1"/>
        <w:spacing w:line="360" w:lineRule="auto"/>
        <w:rPr>
          <w:rFonts w:ascii="Arial" w:hAnsi="Arial" w:cs="Arial"/>
          <w:b/>
          <w:color w:val="auto"/>
          <w:sz w:val="30"/>
          <w:szCs w:val="30"/>
        </w:rPr>
      </w:pPr>
      <w:r w:rsidRPr="00A2384B">
        <w:rPr>
          <w:rFonts w:ascii="Arial" w:hAnsi="Arial" w:cs="Arial"/>
          <w:b/>
          <w:color w:val="auto"/>
          <w:sz w:val="30"/>
          <w:szCs w:val="30"/>
        </w:rPr>
        <w:lastRenderedPageBreak/>
        <w:t>4.</w:t>
      </w:r>
      <w:r w:rsidR="00CA5C9C" w:rsidRPr="00A2384B">
        <w:rPr>
          <w:rFonts w:ascii="Arial" w:hAnsi="Arial" w:cs="Arial"/>
          <w:b/>
          <w:color w:val="auto"/>
          <w:sz w:val="30"/>
          <w:szCs w:val="30"/>
        </w:rPr>
        <w:t xml:space="preserve"> Escala de Produção/O</w:t>
      </w:r>
      <w:r w:rsidR="00EC2D91" w:rsidRPr="00A2384B">
        <w:rPr>
          <w:rFonts w:ascii="Arial" w:hAnsi="Arial" w:cs="Arial"/>
          <w:b/>
          <w:color w:val="auto"/>
          <w:sz w:val="30"/>
          <w:szCs w:val="30"/>
        </w:rPr>
        <w:t>peração</w:t>
      </w:r>
      <w:bookmarkEnd w:id="27"/>
    </w:p>
    <w:p w:rsidR="00A17BFF" w:rsidRPr="00A2384B" w:rsidRDefault="00A17BFF" w:rsidP="00663E05">
      <w:pPr>
        <w:spacing w:line="360" w:lineRule="auto"/>
        <w:rPr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 xml:space="preserve">1 - </w:t>
      </w:r>
      <w:r w:rsidR="009A7D30" w:rsidRPr="00A2384B">
        <w:rPr>
          <w:rFonts w:ascii="Arial" w:hAnsi="Arial" w:cs="Arial"/>
          <w:color w:val="000000" w:themeColor="text1"/>
          <w:shd w:val="clear" w:color="auto" w:fill="F5F5F5"/>
        </w:rPr>
        <w:t>Recebimento das matérias-primas</w:t>
      </w:r>
      <w:r w:rsidRPr="00A2384B">
        <w:rPr>
          <w:rFonts w:ascii="Arial" w:hAnsi="Arial" w:cs="Arial"/>
          <w:color w:val="000000" w:themeColor="text1"/>
          <w:shd w:val="clear" w:color="auto" w:fill="F5F5F5"/>
        </w:rPr>
        <w:t>;</w:t>
      </w:r>
    </w:p>
    <w:p w:rsidR="00A17BFF" w:rsidRPr="00A2384B" w:rsidRDefault="00A17BFF" w:rsidP="00A17BFF">
      <w:pPr>
        <w:spacing w:line="360" w:lineRule="auto"/>
        <w:rPr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 xml:space="preserve">2 - </w:t>
      </w:r>
      <w:r w:rsidR="009A7D30" w:rsidRPr="00A2384B">
        <w:rPr>
          <w:rFonts w:ascii="Arial" w:hAnsi="Arial" w:cs="Arial"/>
          <w:color w:val="000000" w:themeColor="text1"/>
          <w:shd w:val="clear" w:color="auto" w:fill="F5F5F5"/>
        </w:rPr>
        <w:t>Na recepção, as frutas devem ser pesadas e selecionadas qu</w:t>
      </w:r>
      <w:r w:rsidRPr="00A2384B">
        <w:rPr>
          <w:rFonts w:ascii="Arial" w:hAnsi="Arial" w:cs="Arial"/>
          <w:color w:val="000000" w:themeColor="text1"/>
          <w:shd w:val="clear" w:color="auto" w:fill="F5F5F5"/>
        </w:rPr>
        <w:t>anto ao seu ponto de maturação;</w:t>
      </w:r>
    </w:p>
    <w:p w:rsidR="009A7D30" w:rsidRPr="00A2384B" w:rsidRDefault="00A17BFF" w:rsidP="00A17BFF">
      <w:pPr>
        <w:spacing w:line="360" w:lineRule="auto"/>
        <w:rPr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 xml:space="preserve">3 - </w:t>
      </w:r>
      <w:r w:rsidR="009A7D30" w:rsidRPr="00A2384B">
        <w:rPr>
          <w:rFonts w:ascii="Arial" w:hAnsi="Arial" w:cs="Arial"/>
          <w:color w:val="000000" w:themeColor="text1"/>
          <w:shd w:val="clear" w:color="auto" w:fill="F5F5F5"/>
        </w:rPr>
        <w:t>Essa etapa deve ser anotada para acompanhamento do processo e as frutas sem condição de despolpamento devem ser dispensadas neste momento</w:t>
      </w:r>
      <w:r w:rsidRPr="00A2384B">
        <w:rPr>
          <w:rFonts w:ascii="Arial" w:hAnsi="Arial" w:cs="Arial"/>
          <w:color w:val="000000" w:themeColor="text1"/>
          <w:shd w:val="clear" w:color="auto" w:fill="F5F5F5"/>
        </w:rPr>
        <w:t>;</w:t>
      </w:r>
    </w:p>
    <w:p w:rsidR="009A7D30" w:rsidRPr="00A2384B" w:rsidRDefault="00A17BFF" w:rsidP="00A17BFF">
      <w:pPr>
        <w:spacing w:line="360" w:lineRule="auto"/>
        <w:rPr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>4 - Lavagem;</w:t>
      </w:r>
    </w:p>
    <w:p w:rsidR="009A7D30" w:rsidRPr="00A2384B" w:rsidRDefault="00A17BFF" w:rsidP="00A17BFF">
      <w:pPr>
        <w:spacing w:line="360" w:lineRule="auto"/>
        <w:rPr>
          <w:rStyle w:val="apple-converted-space"/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>5 - Seleção;</w:t>
      </w:r>
    </w:p>
    <w:p w:rsidR="009A7D30" w:rsidRPr="00A2384B" w:rsidRDefault="00A17BFF" w:rsidP="00A17BFF">
      <w:pPr>
        <w:spacing w:line="360" w:lineRule="auto"/>
        <w:rPr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>6 - Preparo;</w:t>
      </w:r>
    </w:p>
    <w:p w:rsidR="009A7D30" w:rsidRPr="00A2384B" w:rsidRDefault="00A17BFF" w:rsidP="00A17BFF">
      <w:pPr>
        <w:spacing w:line="360" w:lineRule="auto"/>
        <w:rPr>
          <w:rStyle w:val="apple-converted-space"/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 xml:space="preserve">7 - </w:t>
      </w:r>
      <w:r w:rsidR="009A7D30" w:rsidRPr="00A2384B">
        <w:rPr>
          <w:rFonts w:ascii="Arial" w:hAnsi="Arial" w:cs="Arial"/>
          <w:color w:val="000000" w:themeColor="text1"/>
          <w:shd w:val="clear" w:color="auto" w:fill="F5F5F5"/>
        </w:rPr>
        <w:t>Descascamento e corte</w:t>
      </w:r>
      <w:r w:rsidRPr="00A2384B">
        <w:rPr>
          <w:rFonts w:ascii="Arial" w:hAnsi="Arial" w:cs="Arial"/>
          <w:color w:val="000000" w:themeColor="text1"/>
          <w:shd w:val="clear" w:color="auto" w:fill="F5F5F5"/>
        </w:rPr>
        <w:t>;</w:t>
      </w:r>
      <w:r w:rsidR="009A7D30" w:rsidRPr="00A2384B">
        <w:rPr>
          <w:rStyle w:val="apple-converted-space"/>
          <w:rFonts w:ascii="Arial" w:hAnsi="Arial" w:cs="Arial"/>
          <w:color w:val="000000" w:themeColor="text1"/>
          <w:shd w:val="clear" w:color="auto" w:fill="F5F5F5"/>
        </w:rPr>
        <w:t> </w:t>
      </w:r>
    </w:p>
    <w:p w:rsidR="009A7D30" w:rsidRPr="00A2384B" w:rsidRDefault="00A17BFF" w:rsidP="00A17BFF">
      <w:pPr>
        <w:spacing w:line="360" w:lineRule="auto"/>
        <w:rPr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>8 - Despolpamento;</w:t>
      </w:r>
    </w:p>
    <w:p w:rsidR="009A7D30" w:rsidRPr="00A2384B" w:rsidRDefault="00A17BFF" w:rsidP="00A17BFF">
      <w:pPr>
        <w:spacing w:line="360" w:lineRule="auto"/>
        <w:rPr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>9 - Refino;</w:t>
      </w:r>
    </w:p>
    <w:p w:rsidR="00C11EA6" w:rsidRPr="00A2384B" w:rsidRDefault="00C11EA6" w:rsidP="00A17BFF">
      <w:pPr>
        <w:spacing w:line="360" w:lineRule="auto"/>
        <w:rPr>
          <w:rStyle w:val="apple-converted-space"/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</w:rPr>
        <w:t>10 -Acondicionamento e envase</w:t>
      </w:r>
    </w:p>
    <w:p w:rsidR="009A7D30" w:rsidRPr="00A2384B" w:rsidRDefault="00C11EA6" w:rsidP="00A17BFF">
      <w:pPr>
        <w:spacing w:line="360" w:lineRule="auto"/>
        <w:rPr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>11</w:t>
      </w:r>
      <w:r w:rsidR="00A17BFF" w:rsidRPr="00A2384B">
        <w:rPr>
          <w:rFonts w:ascii="Arial" w:hAnsi="Arial" w:cs="Arial"/>
          <w:color w:val="000000" w:themeColor="text1"/>
          <w:shd w:val="clear" w:color="auto" w:fill="F5F5F5"/>
        </w:rPr>
        <w:t xml:space="preserve"> </w:t>
      </w:r>
      <w:r w:rsidR="00C72AC0" w:rsidRPr="00A2384B">
        <w:rPr>
          <w:rFonts w:ascii="Arial" w:hAnsi="Arial" w:cs="Arial"/>
          <w:color w:val="000000" w:themeColor="text1"/>
          <w:shd w:val="clear" w:color="auto" w:fill="F5F5F5"/>
        </w:rPr>
        <w:t>-</w:t>
      </w:r>
      <w:r w:rsidR="00A17BFF" w:rsidRPr="00A2384B">
        <w:rPr>
          <w:rFonts w:ascii="Arial" w:hAnsi="Arial" w:cs="Arial"/>
          <w:color w:val="000000" w:themeColor="text1"/>
          <w:shd w:val="clear" w:color="auto" w:fill="F5F5F5"/>
        </w:rPr>
        <w:t xml:space="preserve"> </w:t>
      </w:r>
      <w:r w:rsidR="009A7D30" w:rsidRPr="00A2384B">
        <w:rPr>
          <w:rFonts w:ascii="Arial" w:hAnsi="Arial" w:cs="Arial"/>
          <w:color w:val="000000" w:themeColor="text1"/>
          <w:shd w:val="clear" w:color="auto" w:fill="F5F5F5"/>
        </w:rPr>
        <w:t>Congelamento</w:t>
      </w:r>
      <w:r w:rsidR="00A17BFF" w:rsidRPr="00A2384B">
        <w:rPr>
          <w:rFonts w:ascii="Arial" w:hAnsi="Arial" w:cs="Arial"/>
          <w:color w:val="000000" w:themeColor="text1"/>
          <w:shd w:val="clear" w:color="auto" w:fill="F5F5F5"/>
        </w:rPr>
        <w:t>;</w:t>
      </w:r>
    </w:p>
    <w:p w:rsidR="009A7D30" w:rsidRPr="00A2384B" w:rsidRDefault="00C11EA6" w:rsidP="00A17BFF">
      <w:pPr>
        <w:spacing w:line="360" w:lineRule="auto"/>
        <w:rPr>
          <w:rStyle w:val="apple-converted-space"/>
          <w:rFonts w:ascii="Arial" w:hAnsi="Arial" w:cs="Arial"/>
          <w:color w:val="000000" w:themeColor="text1"/>
          <w:shd w:val="clear" w:color="auto" w:fill="F5F5F5"/>
        </w:rPr>
      </w:pPr>
      <w:r w:rsidRPr="00A2384B">
        <w:rPr>
          <w:rFonts w:ascii="Arial" w:hAnsi="Arial" w:cs="Arial"/>
          <w:color w:val="000000" w:themeColor="text1"/>
          <w:shd w:val="clear" w:color="auto" w:fill="F5F5F5"/>
        </w:rPr>
        <w:t>12</w:t>
      </w:r>
      <w:r w:rsidR="00C72AC0" w:rsidRPr="00A2384B">
        <w:rPr>
          <w:rFonts w:ascii="Arial" w:hAnsi="Arial" w:cs="Arial"/>
          <w:color w:val="000000" w:themeColor="text1"/>
          <w:shd w:val="clear" w:color="auto" w:fill="F5F5F5"/>
        </w:rPr>
        <w:t xml:space="preserve"> -</w:t>
      </w:r>
      <w:r w:rsidR="00A17BFF" w:rsidRPr="00A2384B">
        <w:rPr>
          <w:rFonts w:ascii="Arial" w:hAnsi="Arial" w:cs="Arial"/>
          <w:color w:val="000000" w:themeColor="text1"/>
          <w:shd w:val="clear" w:color="auto" w:fill="F5F5F5"/>
        </w:rPr>
        <w:t xml:space="preserve"> </w:t>
      </w:r>
      <w:r w:rsidR="009A7D30" w:rsidRPr="00A2384B">
        <w:rPr>
          <w:rFonts w:ascii="Arial" w:hAnsi="Arial" w:cs="Arial"/>
          <w:color w:val="000000" w:themeColor="text1"/>
          <w:shd w:val="clear" w:color="auto" w:fill="F5F5F5"/>
        </w:rPr>
        <w:t>Armazenamento</w:t>
      </w:r>
      <w:r w:rsidR="00A17BFF" w:rsidRPr="00A2384B">
        <w:rPr>
          <w:rStyle w:val="apple-converted-space"/>
          <w:rFonts w:ascii="Arial" w:hAnsi="Arial" w:cs="Arial"/>
          <w:color w:val="000000" w:themeColor="text1"/>
          <w:shd w:val="clear" w:color="auto" w:fill="F5F5F5"/>
        </w:rPr>
        <w:t>.</w:t>
      </w:r>
    </w:p>
    <w:p w:rsidR="00EC2D91" w:rsidRPr="00A2384B" w:rsidRDefault="00EC2D91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A2384B">
        <w:rPr>
          <w:rFonts w:ascii="Arial" w:hAnsi="Arial" w:cs="Arial"/>
          <w:b/>
        </w:rPr>
        <w:br w:type="page"/>
      </w:r>
    </w:p>
    <w:p w:rsidR="00EC2D91" w:rsidRPr="00A2384B" w:rsidRDefault="000E7DC6" w:rsidP="00663E05">
      <w:pPr>
        <w:pStyle w:val="Ttulo1"/>
        <w:spacing w:line="360" w:lineRule="auto"/>
        <w:rPr>
          <w:rFonts w:ascii="Arial" w:hAnsi="Arial" w:cs="Arial"/>
          <w:b/>
          <w:color w:val="auto"/>
          <w:sz w:val="30"/>
          <w:szCs w:val="30"/>
        </w:rPr>
      </w:pPr>
      <w:bookmarkStart w:id="28" w:name="_Toc483906540"/>
      <w:r w:rsidRPr="00A2384B">
        <w:rPr>
          <w:rFonts w:ascii="Arial" w:hAnsi="Arial" w:cs="Arial"/>
          <w:b/>
          <w:color w:val="auto"/>
          <w:sz w:val="30"/>
          <w:szCs w:val="30"/>
        </w:rPr>
        <w:lastRenderedPageBreak/>
        <w:t>5.</w:t>
      </w:r>
      <w:r w:rsidR="00CA5C9C" w:rsidRPr="00A2384B">
        <w:rPr>
          <w:rFonts w:ascii="Arial" w:hAnsi="Arial" w:cs="Arial"/>
          <w:b/>
          <w:color w:val="auto"/>
          <w:sz w:val="30"/>
          <w:szCs w:val="30"/>
        </w:rPr>
        <w:t xml:space="preserve"> Estudo da L</w:t>
      </w:r>
      <w:r w:rsidR="00EC2D91" w:rsidRPr="00A2384B">
        <w:rPr>
          <w:rFonts w:ascii="Arial" w:hAnsi="Arial" w:cs="Arial"/>
          <w:b/>
          <w:color w:val="auto"/>
          <w:sz w:val="30"/>
          <w:szCs w:val="30"/>
        </w:rPr>
        <w:t>ocalização</w:t>
      </w:r>
      <w:bookmarkEnd w:id="28"/>
    </w:p>
    <w:p w:rsidR="00492405" w:rsidRPr="00A2384B" w:rsidRDefault="00492405" w:rsidP="00663E05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A localização da empresa foi escolhida levando-se em consideração diversos fatores como fornecedores, produção, distribuição e clientes. A empresa está localizada em uma área próxima ao anel rodoviário a avenida Pedro II, o que facilita a chegada da matéria-prima e a distribuição dos produtos para os clientes, que </w:t>
      </w:r>
      <w:r w:rsidR="00A17BFF" w:rsidRPr="00A2384B">
        <w:rPr>
          <w:rFonts w:ascii="Arial" w:hAnsi="Arial" w:cs="Arial"/>
        </w:rPr>
        <w:t>também</w:t>
      </w:r>
      <w:r w:rsidRPr="00A2384B">
        <w:rPr>
          <w:rFonts w:ascii="Arial" w:hAnsi="Arial" w:cs="Arial"/>
        </w:rPr>
        <w:t xml:space="preserve"> estão próximos a sede da empresa</w:t>
      </w:r>
      <w:r w:rsidR="00A17BFF" w:rsidRPr="00A2384B">
        <w:rPr>
          <w:rFonts w:ascii="Arial" w:hAnsi="Arial" w:cs="Arial"/>
        </w:rPr>
        <w:t>.</w:t>
      </w: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7226C3" w:rsidRPr="00A2384B" w:rsidRDefault="007226C3" w:rsidP="00AD6546">
      <w:pPr>
        <w:suppressAutoHyphens w:val="0"/>
        <w:spacing w:after="160" w:line="259" w:lineRule="auto"/>
        <w:rPr>
          <w:rFonts w:ascii="Arial" w:hAnsi="Arial" w:cs="Arial"/>
        </w:rPr>
      </w:pPr>
    </w:p>
    <w:p w:rsidR="008A1000" w:rsidRPr="00A2384B" w:rsidRDefault="000E7DC6" w:rsidP="00AD6546">
      <w:pPr>
        <w:suppressAutoHyphens w:val="0"/>
        <w:spacing w:after="160" w:line="259" w:lineRule="auto"/>
        <w:rPr>
          <w:rFonts w:ascii="Arial" w:hAnsi="Arial" w:cs="Arial"/>
          <w:b/>
          <w:sz w:val="30"/>
          <w:szCs w:val="30"/>
        </w:rPr>
      </w:pPr>
      <w:r w:rsidRPr="00A2384B">
        <w:rPr>
          <w:rFonts w:ascii="Arial" w:hAnsi="Arial" w:cs="Arial"/>
          <w:b/>
          <w:sz w:val="30"/>
          <w:szCs w:val="30"/>
        </w:rPr>
        <w:lastRenderedPageBreak/>
        <w:t>6.</w:t>
      </w:r>
      <w:r w:rsidR="00CA5C9C" w:rsidRPr="00A2384B">
        <w:rPr>
          <w:rFonts w:ascii="Arial" w:hAnsi="Arial" w:cs="Arial"/>
          <w:b/>
          <w:sz w:val="30"/>
          <w:szCs w:val="30"/>
        </w:rPr>
        <w:t xml:space="preserve"> Estudo dos I</w:t>
      </w:r>
      <w:r w:rsidR="00EC2D91" w:rsidRPr="00A2384B">
        <w:rPr>
          <w:rFonts w:ascii="Arial" w:hAnsi="Arial" w:cs="Arial"/>
          <w:b/>
          <w:sz w:val="30"/>
          <w:szCs w:val="30"/>
        </w:rPr>
        <w:t>nvestimentos</w:t>
      </w:r>
    </w:p>
    <w:p w:rsidR="008A1000" w:rsidRPr="00A2384B" w:rsidRDefault="008A1000" w:rsidP="009B4D3B">
      <w:pPr>
        <w:pStyle w:val="Ttulo3"/>
        <w:rPr>
          <w:rFonts w:ascii="Arial" w:hAnsi="Arial" w:cs="Arial"/>
          <w:b/>
        </w:rPr>
      </w:pPr>
    </w:p>
    <w:p w:rsidR="008A1000" w:rsidRPr="00B331F5" w:rsidRDefault="00C11EA6" w:rsidP="009B4D3B">
      <w:pPr>
        <w:pStyle w:val="Ttulo3"/>
        <w:rPr>
          <w:rFonts w:ascii="Arial" w:hAnsi="Arial" w:cs="Arial"/>
          <w:b/>
          <w:color w:val="000000" w:themeColor="text1"/>
        </w:rPr>
      </w:pPr>
      <w:bookmarkStart w:id="29" w:name="_Toc483906541"/>
      <w:r w:rsidRPr="00B331F5">
        <w:rPr>
          <w:rFonts w:ascii="Arial" w:hAnsi="Arial" w:cs="Arial"/>
          <w:b/>
          <w:color w:val="000000" w:themeColor="text1"/>
        </w:rPr>
        <w:t xml:space="preserve">6.1(Tabela)  </w:t>
      </w:r>
      <w:r w:rsidR="008A1000" w:rsidRPr="00B331F5">
        <w:rPr>
          <w:rFonts w:ascii="Arial" w:hAnsi="Arial" w:cs="Arial"/>
          <w:b/>
          <w:color w:val="000000" w:themeColor="text1"/>
        </w:rPr>
        <w:t>Quadro de Investimentos</w:t>
      </w:r>
      <w:bookmarkEnd w:id="29"/>
    </w:p>
    <w:p w:rsidR="008A1000" w:rsidRPr="00A2384B" w:rsidRDefault="008A1000" w:rsidP="008A1000">
      <w:pPr>
        <w:suppressAutoHyphens w:val="0"/>
        <w:spacing w:line="24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909" w:type="dxa"/>
        <w:tblLook w:val="04A0"/>
      </w:tblPr>
      <w:tblGrid>
        <w:gridCol w:w="4605"/>
        <w:gridCol w:w="2307"/>
      </w:tblGrid>
      <w:tr w:rsidR="008A1000" w:rsidRPr="00A2384B" w:rsidTr="006B62B6">
        <w:trPr>
          <w:trHeight w:val="570"/>
        </w:trPr>
        <w:tc>
          <w:tcPr>
            <w:tcW w:w="4605" w:type="dxa"/>
            <w:vAlign w:val="center"/>
          </w:tcPr>
          <w:p w:rsidR="008A1000" w:rsidRPr="00A2384B" w:rsidRDefault="008A1000" w:rsidP="008A100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ITENS</w:t>
            </w:r>
          </w:p>
        </w:tc>
        <w:tc>
          <w:tcPr>
            <w:tcW w:w="2307" w:type="dxa"/>
            <w:vAlign w:val="center"/>
          </w:tcPr>
          <w:p w:rsidR="008A1000" w:rsidRPr="00A2384B" w:rsidRDefault="008A1000" w:rsidP="008A100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VALORES (R$)</w:t>
            </w:r>
          </w:p>
        </w:tc>
      </w:tr>
      <w:tr w:rsidR="008A1000" w:rsidRPr="00A2384B" w:rsidTr="007226C3">
        <w:trPr>
          <w:trHeight w:val="4855"/>
        </w:trPr>
        <w:tc>
          <w:tcPr>
            <w:tcW w:w="4605" w:type="dxa"/>
          </w:tcPr>
          <w:p w:rsidR="008A1000" w:rsidRPr="00A2384B" w:rsidRDefault="008A1000" w:rsidP="008A1000">
            <w:pPr>
              <w:pStyle w:val="PargrafodaLista"/>
              <w:numPr>
                <w:ilvl w:val="0"/>
                <w:numId w:val="31"/>
              </w:numPr>
              <w:suppressAutoHyphens w:val="0"/>
              <w:spacing w:line="240" w:lineRule="auto"/>
              <w:ind w:left="709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ATIVO FIXO:</w:t>
            </w:r>
          </w:p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a- </w:t>
            </w:r>
            <w:r w:rsidR="006B62B6" w:rsidRPr="00A2384B">
              <w:rPr>
                <w:rFonts w:ascii="Arial" w:hAnsi="Arial" w:cs="Arial"/>
              </w:rPr>
              <w:t>COMPUTADOR</w:t>
            </w:r>
          </w:p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b- </w:t>
            </w:r>
            <w:r w:rsidR="006B62B6" w:rsidRPr="00A2384B">
              <w:rPr>
                <w:rFonts w:ascii="Arial" w:hAnsi="Arial" w:cs="Arial"/>
              </w:rPr>
              <w:t>MATERIAL DE ESCRITÓRIO FIXO</w:t>
            </w:r>
          </w:p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c- </w:t>
            </w:r>
            <w:r w:rsidR="006B62B6" w:rsidRPr="00A2384B">
              <w:rPr>
                <w:rFonts w:ascii="Arial" w:hAnsi="Arial" w:cs="Arial"/>
              </w:rPr>
              <w:t>MATERIAIS DE LIMPEZA</w:t>
            </w:r>
          </w:p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d- MÓVEIS E UTENSÍLIOS</w:t>
            </w:r>
          </w:p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e- </w:t>
            </w:r>
            <w:r w:rsidR="006B62B6" w:rsidRPr="00A2384B">
              <w:rPr>
                <w:rFonts w:ascii="Arial" w:hAnsi="Arial" w:cs="Arial"/>
              </w:rPr>
              <w:t>CRIAÇÃO DO SITE</w:t>
            </w:r>
          </w:p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f- </w:t>
            </w:r>
            <w:r w:rsidR="006B62B6" w:rsidRPr="00A2384B">
              <w:rPr>
                <w:rFonts w:ascii="Arial" w:hAnsi="Arial" w:cs="Arial"/>
              </w:rPr>
              <w:t>VEÍCULOS LEVES</w:t>
            </w:r>
          </w:p>
          <w:p w:rsidR="006B62B6" w:rsidRPr="00A2384B" w:rsidRDefault="007D0FB4" w:rsidP="006B62B6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g</w:t>
            </w:r>
            <w:r w:rsidR="006B62B6" w:rsidRPr="00A2384B">
              <w:rPr>
                <w:rFonts w:ascii="Arial" w:hAnsi="Arial" w:cs="Arial"/>
              </w:rPr>
              <w:t>- LEGALIZAÇÃO DA EMPRESA</w:t>
            </w:r>
          </w:p>
          <w:p w:rsidR="006B62B6" w:rsidRPr="00A2384B" w:rsidRDefault="007D0FB4" w:rsidP="006B62B6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h</w:t>
            </w:r>
            <w:r w:rsidR="006B62B6" w:rsidRPr="00A2384B">
              <w:rPr>
                <w:rFonts w:ascii="Arial" w:hAnsi="Arial" w:cs="Arial"/>
              </w:rPr>
              <w:t>- MÁQUINAS E EQUIPAMENTOS</w:t>
            </w:r>
          </w:p>
          <w:p w:rsidR="006B62B6" w:rsidRPr="00A2384B" w:rsidRDefault="007D0FB4" w:rsidP="006B62B6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i</w:t>
            </w:r>
            <w:r w:rsidR="006B62B6" w:rsidRPr="00A2384B">
              <w:rPr>
                <w:rFonts w:ascii="Arial" w:hAnsi="Arial" w:cs="Arial"/>
              </w:rPr>
              <w:t>- MARKETING INICIAL</w:t>
            </w:r>
          </w:p>
          <w:p w:rsidR="006B62B6" w:rsidRPr="00A2384B" w:rsidRDefault="007D0FB4" w:rsidP="006B62B6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j</w:t>
            </w:r>
            <w:r w:rsidR="006B62B6" w:rsidRPr="00A2384B">
              <w:rPr>
                <w:rFonts w:ascii="Arial" w:hAnsi="Arial" w:cs="Arial"/>
              </w:rPr>
              <w:t>- REFORMAS</w:t>
            </w:r>
          </w:p>
          <w:p w:rsidR="006B62B6" w:rsidRPr="00A2384B" w:rsidRDefault="007D0FB4" w:rsidP="006B62B6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k</w:t>
            </w:r>
            <w:r w:rsidR="006B62B6" w:rsidRPr="00A2384B">
              <w:rPr>
                <w:rFonts w:ascii="Arial" w:hAnsi="Arial" w:cs="Arial"/>
              </w:rPr>
              <w:t>- TREINAMENTO DE FUNCIONÁRIOS</w:t>
            </w:r>
          </w:p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</w:rPr>
            </w:pPr>
          </w:p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  <w:p w:rsidR="008A1000" w:rsidRPr="00A2384B" w:rsidRDefault="008A1000" w:rsidP="006B62B6">
            <w:pPr>
              <w:pStyle w:val="PargrafodaLista"/>
              <w:numPr>
                <w:ilvl w:val="0"/>
                <w:numId w:val="31"/>
              </w:numPr>
              <w:suppressAutoHyphens w:val="0"/>
              <w:spacing w:line="240" w:lineRule="auto"/>
              <w:ind w:left="709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CAPITAL DE GIRO</w:t>
            </w:r>
            <w:r w:rsidR="006B62B6" w:rsidRPr="00A2384B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2307" w:type="dxa"/>
          </w:tcPr>
          <w:p w:rsidR="008A1000" w:rsidRPr="00A2384B" w:rsidRDefault="008A1000" w:rsidP="008A10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2384B"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7D0FB4" w:rsidRPr="00A2384B">
              <w:rPr>
                <w:rFonts w:ascii="Arial" w:hAnsi="Arial" w:cs="Arial"/>
                <w:b/>
                <w:color w:val="000000"/>
              </w:rPr>
              <w:t>126</w:t>
            </w:r>
            <w:r w:rsidRPr="00A2384B">
              <w:rPr>
                <w:rFonts w:ascii="Arial" w:hAnsi="Arial" w:cs="Arial"/>
                <w:b/>
                <w:color w:val="000000"/>
              </w:rPr>
              <w:t>.</w:t>
            </w:r>
            <w:r w:rsidR="007D0FB4" w:rsidRPr="00A2384B">
              <w:rPr>
                <w:rFonts w:ascii="Arial" w:hAnsi="Arial" w:cs="Arial"/>
                <w:b/>
                <w:color w:val="000000"/>
              </w:rPr>
              <w:t>486</w:t>
            </w:r>
            <w:r w:rsidRPr="00A2384B">
              <w:rPr>
                <w:rFonts w:ascii="Arial" w:hAnsi="Arial" w:cs="Arial"/>
                <w:b/>
                <w:color w:val="000000"/>
              </w:rPr>
              <w:t>,</w:t>
            </w:r>
            <w:r w:rsidR="007D0FB4" w:rsidRPr="00A2384B">
              <w:rPr>
                <w:rFonts w:ascii="Arial" w:hAnsi="Arial" w:cs="Arial"/>
                <w:b/>
                <w:color w:val="000000"/>
              </w:rPr>
              <w:t>60</w:t>
            </w:r>
            <w:r w:rsidRPr="00A2384B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  <w:p w:rsidR="008A1000" w:rsidRPr="00A2384B" w:rsidRDefault="008A1000" w:rsidP="008A1000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</w:t>
            </w:r>
            <w:r w:rsidR="006B62B6" w:rsidRPr="00A2384B">
              <w:rPr>
                <w:rFonts w:ascii="Arial" w:hAnsi="Arial" w:cs="Arial"/>
                <w:color w:val="000000"/>
              </w:rPr>
              <w:t>12.500,00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R$ 154,80 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R$ 149,30 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R$ 18.141,55 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R$ 199,90 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R$ 27.000,00 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R$ 2.000,00 </w:t>
            </w:r>
          </w:p>
          <w:p w:rsidR="006B62B6" w:rsidRPr="00A2384B" w:rsidRDefault="00A5664F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R$ 47</w:t>
            </w:r>
            <w:r w:rsidR="006B62B6" w:rsidRPr="00A2384B">
              <w:rPr>
                <w:rFonts w:ascii="Arial" w:hAnsi="Arial" w:cs="Arial"/>
                <w:color w:val="000000"/>
              </w:rPr>
              <w:t>.</w:t>
            </w:r>
            <w:r w:rsidRPr="00A2384B">
              <w:rPr>
                <w:rFonts w:ascii="Arial" w:hAnsi="Arial" w:cs="Arial"/>
                <w:color w:val="000000"/>
              </w:rPr>
              <w:t>422</w:t>
            </w:r>
            <w:r w:rsidR="006B62B6" w:rsidRPr="00A2384B">
              <w:rPr>
                <w:rFonts w:ascii="Arial" w:hAnsi="Arial" w:cs="Arial"/>
                <w:color w:val="000000"/>
              </w:rPr>
              <w:t>,</w:t>
            </w:r>
            <w:r w:rsidRPr="00A2384B">
              <w:rPr>
                <w:rFonts w:ascii="Arial" w:hAnsi="Arial" w:cs="Arial"/>
                <w:color w:val="000000"/>
              </w:rPr>
              <w:t>40</w:t>
            </w:r>
            <w:r w:rsidR="006B62B6" w:rsidRPr="00A2384B">
              <w:rPr>
                <w:rFonts w:ascii="Arial" w:hAnsi="Arial" w:cs="Arial"/>
                <w:color w:val="000000"/>
              </w:rPr>
              <w:t xml:space="preserve"> 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R$ 2.983,20 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R$ 8.561,45 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R$ 7.374,00 </w:t>
            </w:r>
          </w:p>
          <w:p w:rsidR="006B62B6" w:rsidRPr="00A2384B" w:rsidRDefault="006B62B6" w:rsidP="006B62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62B6" w:rsidRPr="00A2384B" w:rsidRDefault="006B62B6" w:rsidP="006B62B6">
            <w:pPr>
              <w:rPr>
                <w:rFonts w:ascii="Arial" w:hAnsi="Arial" w:cs="Arial"/>
                <w:color w:val="000000"/>
              </w:rPr>
            </w:pPr>
          </w:p>
          <w:p w:rsidR="006B62B6" w:rsidRPr="00A2384B" w:rsidRDefault="006B62B6" w:rsidP="001A578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2384B"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A5664F" w:rsidRPr="00A2384B">
              <w:rPr>
                <w:rFonts w:ascii="Arial" w:hAnsi="Arial" w:cs="Arial"/>
                <w:b/>
                <w:color w:val="000000"/>
              </w:rPr>
              <w:t>44</w:t>
            </w:r>
            <w:r w:rsidRPr="00A2384B">
              <w:rPr>
                <w:rFonts w:ascii="Arial" w:hAnsi="Arial" w:cs="Arial"/>
                <w:b/>
                <w:color w:val="000000"/>
              </w:rPr>
              <w:t>.2</w:t>
            </w:r>
            <w:r w:rsidR="00A5664F" w:rsidRPr="00A2384B">
              <w:rPr>
                <w:rFonts w:ascii="Arial" w:hAnsi="Arial" w:cs="Arial"/>
                <w:b/>
                <w:color w:val="000000"/>
              </w:rPr>
              <w:t>80</w:t>
            </w:r>
            <w:r w:rsidRPr="00A2384B">
              <w:rPr>
                <w:rFonts w:ascii="Arial" w:hAnsi="Arial" w:cs="Arial"/>
                <w:b/>
                <w:color w:val="000000"/>
              </w:rPr>
              <w:t>,</w:t>
            </w:r>
            <w:r w:rsidR="00A5664F" w:rsidRPr="00A2384B">
              <w:rPr>
                <w:rFonts w:ascii="Arial" w:hAnsi="Arial" w:cs="Arial"/>
                <w:b/>
                <w:color w:val="000000"/>
              </w:rPr>
              <w:t>89</w:t>
            </w:r>
          </w:p>
        </w:tc>
      </w:tr>
      <w:tr w:rsidR="008A1000" w:rsidRPr="00A2384B" w:rsidTr="007226C3">
        <w:trPr>
          <w:trHeight w:val="70"/>
        </w:trPr>
        <w:tc>
          <w:tcPr>
            <w:tcW w:w="4605" w:type="dxa"/>
            <w:vAlign w:val="center"/>
          </w:tcPr>
          <w:p w:rsidR="008A1000" w:rsidRPr="00A2384B" w:rsidRDefault="008A1000" w:rsidP="008A1000">
            <w:pPr>
              <w:suppressAutoHyphens w:val="0"/>
              <w:spacing w:line="240" w:lineRule="auto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INVESTIMENTO TOTAL ( I + II</w:t>
            </w:r>
            <w:r w:rsidR="006B62B6" w:rsidRPr="00A2384B">
              <w:rPr>
                <w:rFonts w:ascii="Arial" w:hAnsi="Arial" w:cs="Arial"/>
                <w:b/>
                <w:i/>
              </w:rPr>
              <w:t xml:space="preserve"> + III</w:t>
            </w:r>
            <w:r w:rsidRPr="00A2384B">
              <w:rPr>
                <w:rFonts w:ascii="Arial" w:hAnsi="Arial" w:cs="Arial"/>
                <w:b/>
                <w:i/>
              </w:rPr>
              <w:t xml:space="preserve"> )</w:t>
            </w:r>
          </w:p>
        </w:tc>
        <w:tc>
          <w:tcPr>
            <w:tcW w:w="2307" w:type="dxa"/>
            <w:vAlign w:val="center"/>
          </w:tcPr>
          <w:p w:rsidR="008A1000" w:rsidRPr="00A2384B" w:rsidRDefault="006B62B6" w:rsidP="006B62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2384B"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A5664F" w:rsidRPr="00A2384B">
              <w:rPr>
                <w:rFonts w:ascii="Arial" w:hAnsi="Arial" w:cs="Arial"/>
                <w:b/>
                <w:color w:val="000000"/>
              </w:rPr>
              <w:t>170</w:t>
            </w:r>
            <w:r w:rsidRPr="00A2384B">
              <w:rPr>
                <w:rFonts w:ascii="Arial" w:hAnsi="Arial" w:cs="Arial"/>
                <w:b/>
                <w:color w:val="000000"/>
              </w:rPr>
              <w:t>.</w:t>
            </w:r>
            <w:r w:rsidR="00A5664F" w:rsidRPr="00A2384B">
              <w:rPr>
                <w:rFonts w:ascii="Arial" w:hAnsi="Arial" w:cs="Arial"/>
                <w:b/>
                <w:color w:val="000000"/>
              </w:rPr>
              <w:t>767,49</w:t>
            </w:r>
          </w:p>
        </w:tc>
      </w:tr>
    </w:tbl>
    <w:p w:rsidR="007D0FB4" w:rsidRDefault="007D0FB4" w:rsidP="009B4D3B">
      <w:pPr>
        <w:pStyle w:val="Ttulo3"/>
        <w:rPr>
          <w:rFonts w:ascii="Arial" w:hAnsi="Arial" w:cs="Arial"/>
          <w:b/>
        </w:rPr>
      </w:pPr>
    </w:p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Default="004867C9" w:rsidP="004867C9"/>
    <w:p w:rsidR="004867C9" w:rsidRPr="004867C9" w:rsidRDefault="004867C9" w:rsidP="004867C9"/>
    <w:p w:rsidR="00AC440A" w:rsidRDefault="00C11EA6" w:rsidP="009B4D3B">
      <w:pPr>
        <w:pStyle w:val="Ttulo3"/>
        <w:rPr>
          <w:rFonts w:ascii="Arial" w:hAnsi="Arial" w:cs="Arial"/>
          <w:b/>
          <w:color w:val="000000" w:themeColor="text1"/>
        </w:rPr>
      </w:pPr>
      <w:bookmarkStart w:id="30" w:name="_Toc483906542"/>
      <w:r w:rsidRPr="00B331F5">
        <w:rPr>
          <w:rFonts w:ascii="Arial" w:hAnsi="Arial" w:cs="Arial"/>
          <w:b/>
          <w:color w:val="000000" w:themeColor="text1"/>
        </w:rPr>
        <w:lastRenderedPageBreak/>
        <w:t xml:space="preserve">6.2 (Tabela) </w:t>
      </w:r>
      <w:r w:rsidR="008A1000" w:rsidRPr="00B331F5">
        <w:rPr>
          <w:rFonts w:ascii="Arial" w:hAnsi="Arial" w:cs="Arial"/>
          <w:b/>
          <w:color w:val="000000" w:themeColor="text1"/>
        </w:rPr>
        <w:t>Cronograma Físico-Financeiro</w:t>
      </w:r>
      <w:bookmarkEnd w:id="30"/>
    </w:p>
    <w:tbl>
      <w:tblPr>
        <w:tblStyle w:val="Tabelacomgrade"/>
        <w:tblW w:w="0" w:type="auto"/>
        <w:tblInd w:w="-601" w:type="dxa"/>
        <w:tblLook w:val="04A0"/>
      </w:tblPr>
      <w:tblGrid>
        <w:gridCol w:w="1989"/>
        <w:gridCol w:w="1195"/>
        <w:gridCol w:w="1073"/>
        <w:gridCol w:w="1073"/>
        <w:gridCol w:w="1073"/>
        <w:gridCol w:w="718"/>
        <w:gridCol w:w="608"/>
        <w:gridCol w:w="534"/>
        <w:gridCol w:w="644"/>
        <w:gridCol w:w="559"/>
      </w:tblGrid>
      <w:tr w:rsidR="004867C9" w:rsidTr="00326490">
        <w:trPr>
          <w:trHeight w:val="210"/>
        </w:trPr>
        <w:tc>
          <w:tcPr>
            <w:tcW w:w="1809" w:type="dxa"/>
            <w:vMerge w:val="restart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ITENS</w:t>
            </w:r>
          </w:p>
        </w:tc>
        <w:tc>
          <w:tcPr>
            <w:tcW w:w="6801" w:type="dxa"/>
            <w:gridSpan w:val="9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MESES DE EXECUÇÃO</w:t>
            </w:r>
          </w:p>
        </w:tc>
      </w:tr>
      <w:tr w:rsidR="00326490" w:rsidTr="00326490">
        <w:trPr>
          <w:trHeight w:val="119"/>
        </w:trPr>
        <w:tc>
          <w:tcPr>
            <w:tcW w:w="1809" w:type="dxa"/>
            <w:vMerge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Maio</w:t>
            </w: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</w:t>
            </w:r>
          </w:p>
        </w:tc>
      </w:tr>
      <w:tr w:rsidR="00326490" w:rsidTr="00326490">
        <w:trPr>
          <w:trHeight w:val="287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COMPUTADOR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12.500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455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MATERIAL DE ESCRITÓRIO FIXO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154,80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357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MATERIAIS DE LIMPEZA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149,30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327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MÓVEIS E UTENSÍLIOS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9.070,78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9.070,78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355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CRIAÇÃO DO SITE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199,90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336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VEÍCULOS LEVES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27.000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342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LEGALIZAÇÃO DA EMPRESA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666,67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666,67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666.67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451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MÁQUINAS E EQUIPAMENTOS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23.711,20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23.711,2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342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INICIAL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994,40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994,40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994,40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347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REFORMAS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2.853,82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2.853,82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2.853,82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26490" w:rsidTr="00326490">
        <w:trPr>
          <w:trHeight w:val="420"/>
        </w:trPr>
        <w:tc>
          <w:tcPr>
            <w:tcW w:w="1809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TREINAMENTO DE FUNCIONÁRIOS</w:t>
            </w:r>
          </w:p>
        </w:tc>
        <w:tc>
          <w:tcPr>
            <w:tcW w:w="1087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1.843,50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1.843,50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1.843,50</w:t>
            </w:r>
          </w:p>
        </w:tc>
        <w:tc>
          <w:tcPr>
            <w:tcW w:w="97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1.843,50</w:t>
            </w:r>
          </w:p>
        </w:tc>
        <w:tc>
          <w:tcPr>
            <w:tcW w:w="6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8" w:type="dxa"/>
            <w:vAlign w:val="center"/>
          </w:tcPr>
          <w:p w:rsidR="004867C9" w:rsidRDefault="004867C9" w:rsidP="009E6D0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4867C9" w:rsidRPr="004867C9" w:rsidRDefault="004867C9" w:rsidP="004867C9"/>
    <w:p w:rsidR="00AC440A" w:rsidRPr="00A2384B" w:rsidRDefault="00AC440A" w:rsidP="008A1000">
      <w:pPr>
        <w:suppressAutoHyphens w:val="0"/>
        <w:spacing w:line="240" w:lineRule="auto"/>
        <w:rPr>
          <w:rFonts w:ascii="Arial" w:hAnsi="Arial" w:cs="Arial"/>
          <w:b/>
        </w:rPr>
      </w:pPr>
    </w:p>
    <w:p w:rsidR="007226C3" w:rsidRPr="00A2384B" w:rsidRDefault="007226C3" w:rsidP="006B08FA">
      <w:pPr>
        <w:pStyle w:val="Ttulo1"/>
        <w:rPr>
          <w:rFonts w:ascii="Arial" w:hAnsi="Arial" w:cs="Arial"/>
          <w:b/>
          <w:color w:val="auto"/>
          <w:sz w:val="30"/>
          <w:szCs w:val="30"/>
        </w:rPr>
      </w:pPr>
    </w:p>
    <w:p w:rsidR="00912BA8" w:rsidRPr="00A2384B" w:rsidRDefault="00912BA8" w:rsidP="00912BA8"/>
    <w:p w:rsidR="00912BA8" w:rsidRPr="00A2384B" w:rsidRDefault="00912BA8" w:rsidP="00912BA8"/>
    <w:p w:rsidR="00912BA8" w:rsidRPr="00A2384B" w:rsidRDefault="00912BA8" w:rsidP="00912BA8"/>
    <w:p w:rsidR="00912BA8" w:rsidRPr="00A2384B" w:rsidRDefault="00912BA8" w:rsidP="00912BA8"/>
    <w:p w:rsidR="00912BA8" w:rsidRPr="00A2384B" w:rsidRDefault="00912BA8" w:rsidP="00912BA8"/>
    <w:p w:rsidR="00912BA8" w:rsidRPr="00A2384B" w:rsidRDefault="00912BA8" w:rsidP="00912BA8"/>
    <w:p w:rsidR="00912BA8" w:rsidRPr="00A2384B" w:rsidRDefault="00912BA8" w:rsidP="00912BA8"/>
    <w:p w:rsidR="00912BA8" w:rsidRPr="00A2384B" w:rsidRDefault="00912BA8" w:rsidP="00912BA8"/>
    <w:p w:rsidR="00912BA8" w:rsidRPr="00A2384B" w:rsidRDefault="00912BA8" w:rsidP="00912BA8"/>
    <w:p w:rsidR="00912BA8" w:rsidRPr="00A2384B" w:rsidRDefault="00912BA8" w:rsidP="00912BA8"/>
    <w:p w:rsidR="00C11EA6" w:rsidRPr="00A2384B" w:rsidRDefault="00C11EA6" w:rsidP="006B08FA">
      <w:pPr>
        <w:pStyle w:val="Ttulo1"/>
        <w:rPr>
          <w:rFonts w:ascii="Arial" w:hAnsi="Arial" w:cs="Arial"/>
          <w:b/>
          <w:color w:val="auto"/>
          <w:sz w:val="30"/>
          <w:szCs w:val="30"/>
        </w:rPr>
      </w:pPr>
    </w:p>
    <w:p w:rsidR="00326490" w:rsidRDefault="00326490">
      <w:pPr>
        <w:suppressAutoHyphens w:val="0"/>
        <w:spacing w:after="160" w:line="259" w:lineRule="auto"/>
        <w:rPr>
          <w:rFonts w:ascii="Arial" w:eastAsiaTheme="majorEastAsia" w:hAnsi="Arial" w:cs="Arial"/>
          <w:b/>
          <w:sz w:val="30"/>
          <w:szCs w:val="30"/>
        </w:rPr>
      </w:pPr>
      <w:bookmarkStart w:id="31" w:name="_Toc483906543"/>
      <w:r>
        <w:rPr>
          <w:rFonts w:ascii="Arial" w:hAnsi="Arial" w:cs="Arial"/>
          <w:b/>
          <w:sz w:val="30"/>
          <w:szCs w:val="30"/>
        </w:rPr>
        <w:br w:type="page"/>
      </w:r>
    </w:p>
    <w:p w:rsidR="00EC2D91" w:rsidRPr="00A2384B" w:rsidRDefault="000E7DC6" w:rsidP="006B08FA">
      <w:pPr>
        <w:pStyle w:val="Ttulo1"/>
        <w:rPr>
          <w:rFonts w:ascii="Arial" w:hAnsi="Arial" w:cs="Arial"/>
          <w:b/>
          <w:color w:val="auto"/>
          <w:sz w:val="30"/>
          <w:szCs w:val="30"/>
        </w:rPr>
      </w:pPr>
      <w:r w:rsidRPr="00A2384B">
        <w:rPr>
          <w:rFonts w:ascii="Arial" w:hAnsi="Arial" w:cs="Arial"/>
          <w:b/>
          <w:color w:val="auto"/>
          <w:sz w:val="30"/>
          <w:szCs w:val="30"/>
        </w:rPr>
        <w:lastRenderedPageBreak/>
        <w:t>7.</w:t>
      </w:r>
      <w:r w:rsidR="00CA5C9C" w:rsidRPr="00A2384B">
        <w:rPr>
          <w:rFonts w:ascii="Arial" w:hAnsi="Arial" w:cs="Arial"/>
          <w:b/>
          <w:color w:val="auto"/>
          <w:sz w:val="30"/>
          <w:szCs w:val="30"/>
        </w:rPr>
        <w:t xml:space="preserve"> Estudo do F</w:t>
      </w:r>
      <w:r w:rsidR="00EC2D91" w:rsidRPr="00A2384B">
        <w:rPr>
          <w:rFonts w:ascii="Arial" w:hAnsi="Arial" w:cs="Arial"/>
          <w:b/>
          <w:color w:val="auto"/>
          <w:sz w:val="30"/>
          <w:szCs w:val="30"/>
        </w:rPr>
        <w:t>inanciamento</w:t>
      </w:r>
      <w:bookmarkEnd w:id="31"/>
    </w:p>
    <w:p w:rsidR="008A1000" w:rsidRPr="00A2384B" w:rsidRDefault="008A1000" w:rsidP="00EC2D91">
      <w:pPr>
        <w:suppressAutoHyphens w:val="0"/>
        <w:spacing w:line="240" w:lineRule="auto"/>
        <w:rPr>
          <w:rFonts w:ascii="Arial" w:hAnsi="Arial" w:cs="Arial"/>
          <w:b/>
          <w:color w:val="FF0000"/>
        </w:rPr>
      </w:pPr>
    </w:p>
    <w:p w:rsidR="008A1000" w:rsidRPr="00A2384B" w:rsidRDefault="008A1000" w:rsidP="009B4D3B">
      <w:pPr>
        <w:pStyle w:val="Ttulo3"/>
        <w:rPr>
          <w:rFonts w:ascii="Arial" w:hAnsi="Arial" w:cs="Arial"/>
          <w:b/>
          <w:color w:val="FF0000"/>
        </w:rPr>
      </w:pPr>
    </w:p>
    <w:p w:rsidR="008A1000" w:rsidRPr="00B331F5" w:rsidRDefault="00C11EA6" w:rsidP="009B4D3B">
      <w:pPr>
        <w:pStyle w:val="Ttulo3"/>
        <w:rPr>
          <w:rFonts w:ascii="Arial" w:hAnsi="Arial" w:cs="Arial"/>
          <w:b/>
          <w:color w:val="000000" w:themeColor="text1"/>
        </w:rPr>
      </w:pPr>
      <w:bookmarkStart w:id="32" w:name="_Toc483906544"/>
      <w:r w:rsidRPr="00B331F5">
        <w:rPr>
          <w:rFonts w:ascii="Arial" w:hAnsi="Arial" w:cs="Arial"/>
          <w:b/>
          <w:color w:val="000000" w:themeColor="text1"/>
        </w:rPr>
        <w:t xml:space="preserve">7.1 </w:t>
      </w:r>
      <w:r w:rsidR="008A1000" w:rsidRPr="00B331F5">
        <w:rPr>
          <w:rFonts w:ascii="Arial" w:hAnsi="Arial" w:cs="Arial"/>
          <w:b/>
          <w:color w:val="000000" w:themeColor="text1"/>
        </w:rPr>
        <w:t>Quadro de Fontes e Usos e Recursos</w:t>
      </w:r>
      <w:bookmarkEnd w:id="32"/>
    </w:p>
    <w:p w:rsidR="008A1000" w:rsidRPr="00A2384B" w:rsidRDefault="008A1000" w:rsidP="006B62B6">
      <w:pPr>
        <w:suppressAutoHyphens w:val="0"/>
        <w:spacing w:line="240" w:lineRule="auto"/>
        <w:rPr>
          <w:rFonts w:ascii="Arial" w:hAnsi="Arial" w:cs="Arial"/>
          <w:b/>
          <w:color w:val="FF0000"/>
        </w:rPr>
      </w:pPr>
    </w:p>
    <w:tbl>
      <w:tblPr>
        <w:tblStyle w:val="Tabelacomgrade"/>
        <w:tblW w:w="0" w:type="auto"/>
        <w:tblInd w:w="999" w:type="dxa"/>
        <w:tblLook w:val="04A0"/>
      </w:tblPr>
      <w:tblGrid>
        <w:gridCol w:w="4605"/>
        <w:gridCol w:w="2017"/>
      </w:tblGrid>
      <w:tr w:rsidR="008A1000" w:rsidRPr="00A2384B" w:rsidTr="006B62B6">
        <w:trPr>
          <w:trHeight w:val="535"/>
        </w:trPr>
        <w:tc>
          <w:tcPr>
            <w:tcW w:w="4605" w:type="dxa"/>
            <w:vAlign w:val="center"/>
          </w:tcPr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FONTES</w:t>
            </w:r>
          </w:p>
        </w:tc>
        <w:tc>
          <w:tcPr>
            <w:tcW w:w="2017" w:type="dxa"/>
            <w:vAlign w:val="center"/>
          </w:tcPr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R$</w:t>
            </w:r>
          </w:p>
        </w:tc>
      </w:tr>
      <w:tr w:rsidR="008A1000" w:rsidRPr="00A2384B" w:rsidTr="006B62B6">
        <w:trPr>
          <w:trHeight w:val="1677"/>
        </w:trPr>
        <w:tc>
          <w:tcPr>
            <w:tcW w:w="4605" w:type="dxa"/>
          </w:tcPr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Recursos Próprios</w:t>
            </w:r>
          </w:p>
          <w:p w:rsidR="008A1000" w:rsidRPr="00A2384B" w:rsidRDefault="008A1000" w:rsidP="006B62B6">
            <w:pPr>
              <w:suppressAutoHyphens w:val="0"/>
              <w:spacing w:line="240" w:lineRule="auto"/>
              <w:ind w:left="426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Integralização de Capital</w:t>
            </w:r>
          </w:p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Recursos de Terceiros</w:t>
            </w:r>
          </w:p>
          <w:p w:rsidR="008A1000" w:rsidRPr="00A2384B" w:rsidRDefault="008A1000" w:rsidP="006B62B6">
            <w:pPr>
              <w:suppressAutoHyphens w:val="0"/>
              <w:spacing w:line="240" w:lineRule="auto"/>
              <w:ind w:left="426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Financiamento (BNDS)</w:t>
            </w:r>
          </w:p>
        </w:tc>
        <w:tc>
          <w:tcPr>
            <w:tcW w:w="2017" w:type="dxa"/>
          </w:tcPr>
          <w:p w:rsidR="008A1000" w:rsidRPr="00A2384B" w:rsidRDefault="006B62B6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R$</w:t>
            </w:r>
            <w:r w:rsidR="00AA48BD" w:rsidRPr="00A2384B">
              <w:rPr>
                <w:rFonts w:ascii="Arial" w:hAnsi="Arial" w:cs="Arial"/>
                <w:b/>
              </w:rPr>
              <w:t xml:space="preserve"> </w:t>
            </w:r>
            <w:r w:rsidR="004D5FCD" w:rsidRPr="00A2384B">
              <w:rPr>
                <w:rFonts w:ascii="Arial" w:hAnsi="Arial" w:cs="Arial"/>
                <w:b/>
              </w:rPr>
              <w:t>170</w:t>
            </w:r>
            <w:r w:rsidR="00AA48BD" w:rsidRPr="00A2384B">
              <w:rPr>
                <w:rFonts w:ascii="Arial" w:hAnsi="Arial" w:cs="Arial"/>
                <w:b/>
              </w:rPr>
              <w:t>.</w:t>
            </w:r>
            <w:r w:rsidR="004D5FCD" w:rsidRPr="00A2384B">
              <w:rPr>
                <w:rFonts w:ascii="Arial" w:hAnsi="Arial" w:cs="Arial"/>
                <w:b/>
              </w:rPr>
              <w:t>767,49</w:t>
            </w:r>
          </w:p>
          <w:p w:rsidR="006B62B6" w:rsidRPr="00A2384B" w:rsidRDefault="006B62B6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  <w:p w:rsidR="006B62B6" w:rsidRPr="00A2384B" w:rsidRDefault="006B62B6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  <w:p w:rsidR="006B62B6" w:rsidRPr="00A2384B" w:rsidRDefault="006B62B6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R$</w:t>
            </w:r>
            <w:r w:rsidR="00AA48BD" w:rsidRPr="00A2384B">
              <w:rPr>
                <w:rFonts w:ascii="Arial" w:hAnsi="Arial" w:cs="Arial"/>
                <w:b/>
              </w:rPr>
              <w:t xml:space="preserve"> 0,00</w:t>
            </w:r>
          </w:p>
        </w:tc>
      </w:tr>
      <w:tr w:rsidR="008A1000" w:rsidRPr="00A2384B" w:rsidTr="006B62B6">
        <w:trPr>
          <w:trHeight w:val="511"/>
        </w:trPr>
        <w:tc>
          <w:tcPr>
            <w:tcW w:w="4605" w:type="dxa"/>
            <w:vAlign w:val="center"/>
          </w:tcPr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Total das Fontes</w:t>
            </w:r>
          </w:p>
        </w:tc>
        <w:tc>
          <w:tcPr>
            <w:tcW w:w="2017" w:type="dxa"/>
            <w:vAlign w:val="center"/>
          </w:tcPr>
          <w:p w:rsidR="008A1000" w:rsidRPr="00A2384B" w:rsidRDefault="009B159A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4D5FCD" w:rsidRPr="00A2384B">
              <w:rPr>
                <w:rFonts w:ascii="Arial" w:hAnsi="Arial" w:cs="Arial"/>
                <w:b/>
                <w:color w:val="000000"/>
              </w:rPr>
              <w:t>170</w:t>
            </w:r>
            <w:r w:rsidRPr="00A2384B">
              <w:rPr>
                <w:rFonts w:ascii="Arial" w:hAnsi="Arial" w:cs="Arial"/>
                <w:b/>
                <w:color w:val="000000"/>
              </w:rPr>
              <w:t>.</w:t>
            </w:r>
            <w:r w:rsidR="004D5FCD" w:rsidRPr="00A2384B">
              <w:rPr>
                <w:rFonts w:ascii="Arial" w:hAnsi="Arial" w:cs="Arial"/>
                <w:b/>
                <w:color w:val="000000"/>
              </w:rPr>
              <w:t>76</w:t>
            </w:r>
            <w:r w:rsidRPr="00A2384B">
              <w:rPr>
                <w:rFonts w:ascii="Arial" w:hAnsi="Arial" w:cs="Arial"/>
                <w:b/>
                <w:color w:val="000000"/>
              </w:rPr>
              <w:t>7,</w:t>
            </w:r>
            <w:r w:rsidR="004D5FCD" w:rsidRPr="00A2384B">
              <w:rPr>
                <w:rFonts w:ascii="Arial" w:hAnsi="Arial" w:cs="Arial"/>
                <w:b/>
                <w:color w:val="000000"/>
              </w:rPr>
              <w:t>49</w:t>
            </w:r>
          </w:p>
        </w:tc>
      </w:tr>
      <w:tr w:rsidR="008A1000" w:rsidRPr="00A2384B" w:rsidTr="006B62B6">
        <w:trPr>
          <w:trHeight w:val="462"/>
        </w:trPr>
        <w:tc>
          <w:tcPr>
            <w:tcW w:w="4605" w:type="dxa"/>
            <w:vAlign w:val="center"/>
          </w:tcPr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USOS</w:t>
            </w:r>
          </w:p>
        </w:tc>
        <w:tc>
          <w:tcPr>
            <w:tcW w:w="2017" w:type="dxa"/>
            <w:vAlign w:val="center"/>
          </w:tcPr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8A1000" w:rsidRPr="00A2384B" w:rsidTr="006B62B6">
        <w:trPr>
          <w:trHeight w:val="1264"/>
        </w:trPr>
        <w:tc>
          <w:tcPr>
            <w:tcW w:w="4605" w:type="dxa"/>
          </w:tcPr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Capital Fixo</w:t>
            </w:r>
          </w:p>
          <w:p w:rsidR="006B62B6" w:rsidRPr="00A2384B" w:rsidRDefault="006B62B6" w:rsidP="006B62B6">
            <w:pPr>
              <w:suppressAutoHyphens w:val="0"/>
              <w:spacing w:line="240" w:lineRule="auto"/>
              <w:ind w:left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Computador</w:t>
            </w:r>
          </w:p>
          <w:p w:rsidR="006B62B6" w:rsidRPr="00A2384B" w:rsidRDefault="006B62B6" w:rsidP="006B62B6">
            <w:pPr>
              <w:suppressAutoHyphens w:val="0"/>
              <w:spacing w:line="240" w:lineRule="auto"/>
              <w:ind w:left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Material de Escritório Fixo</w:t>
            </w:r>
          </w:p>
          <w:p w:rsidR="006B62B6" w:rsidRPr="00A2384B" w:rsidRDefault="006B62B6" w:rsidP="006B62B6">
            <w:pPr>
              <w:suppressAutoHyphens w:val="0"/>
              <w:spacing w:line="240" w:lineRule="auto"/>
              <w:ind w:left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Materiais de Limpeza</w:t>
            </w:r>
          </w:p>
          <w:p w:rsidR="006B62B6" w:rsidRPr="00A2384B" w:rsidRDefault="006B62B6" w:rsidP="006B62B6">
            <w:pPr>
              <w:suppressAutoHyphens w:val="0"/>
              <w:spacing w:line="240" w:lineRule="auto"/>
              <w:ind w:left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Móveis e Utensílios</w:t>
            </w:r>
          </w:p>
          <w:p w:rsidR="006B62B6" w:rsidRPr="00A2384B" w:rsidRDefault="006B62B6" w:rsidP="006B62B6">
            <w:pPr>
              <w:suppressAutoHyphens w:val="0"/>
              <w:spacing w:line="240" w:lineRule="auto"/>
              <w:ind w:left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Criação do Site</w:t>
            </w:r>
          </w:p>
          <w:p w:rsidR="006B62B6" w:rsidRPr="00A2384B" w:rsidRDefault="006B62B6" w:rsidP="006B62B6">
            <w:pPr>
              <w:suppressAutoHyphens w:val="0"/>
              <w:spacing w:line="240" w:lineRule="auto"/>
              <w:ind w:left="419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</w:rPr>
              <w:t>Veículos Leves</w:t>
            </w:r>
          </w:p>
          <w:p w:rsidR="006B62B6" w:rsidRPr="00A2384B" w:rsidRDefault="006B62B6" w:rsidP="001A5788">
            <w:pPr>
              <w:suppressAutoHyphens w:val="0"/>
              <w:spacing w:line="240" w:lineRule="auto"/>
              <w:ind w:firstLine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Legalização da Empresa</w:t>
            </w:r>
          </w:p>
          <w:p w:rsidR="006B62B6" w:rsidRPr="00A2384B" w:rsidRDefault="006B62B6" w:rsidP="001A5788">
            <w:pPr>
              <w:suppressAutoHyphens w:val="0"/>
              <w:spacing w:line="240" w:lineRule="auto"/>
              <w:ind w:firstLine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Máquinas e Equipamentos</w:t>
            </w:r>
          </w:p>
          <w:p w:rsidR="006B62B6" w:rsidRPr="00A2384B" w:rsidRDefault="00202343" w:rsidP="001A5788">
            <w:pPr>
              <w:suppressAutoHyphens w:val="0"/>
              <w:spacing w:line="240" w:lineRule="auto"/>
              <w:ind w:firstLine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Marketing</w:t>
            </w:r>
            <w:r w:rsidR="006B62B6" w:rsidRPr="00A2384B">
              <w:rPr>
                <w:rFonts w:ascii="Arial" w:hAnsi="Arial" w:cs="Arial"/>
              </w:rPr>
              <w:t xml:space="preserve"> Inicial</w:t>
            </w:r>
          </w:p>
          <w:p w:rsidR="006B62B6" w:rsidRPr="00A2384B" w:rsidRDefault="006B62B6" w:rsidP="001A5788">
            <w:pPr>
              <w:suppressAutoHyphens w:val="0"/>
              <w:spacing w:line="240" w:lineRule="auto"/>
              <w:ind w:firstLine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Reformas</w:t>
            </w:r>
          </w:p>
          <w:p w:rsidR="006B62B6" w:rsidRPr="00A2384B" w:rsidRDefault="006B62B6" w:rsidP="001A5788">
            <w:pPr>
              <w:suppressAutoHyphens w:val="0"/>
              <w:spacing w:line="240" w:lineRule="auto"/>
              <w:ind w:firstLine="419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Treinamento de Funcionários</w:t>
            </w:r>
          </w:p>
          <w:p w:rsidR="006B62B6" w:rsidRPr="00A2384B" w:rsidRDefault="006B62B6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Capital de Giro</w:t>
            </w:r>
          </w:p>
        </w:tc>
        <w:tc>
          <w:tcPr>
            <w:tcW w:w="2017" w:type="dxa"/>
          </w:tcPr>
          <w:p w:rsidR="006B62B6" w:rsidRPr="00A2384B" w:rsidRDefault="006B62B6" w:rsidP="006B62B6">
            <w:pPr>
              <w:rPr>
                <w:rFonts w:ascii="Arial" w:hAnsi="Arial" w:cs="Arial"/>
                <w:b/>
                <w:color w:val="000000"/>
              </w:rPr>
            </w:pPr>
            <w:r w:rsidRPr="00A2384B"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912BA8" w:rsidRPr="00A2384B">
              <w:rPr>
                <w:rFonts w:ascii="Arial" w:hAnsi="Arial" w:cs="Arial"/>
                <w:b/>
                <w:color w:val="000000"/>
              </w:rPr>
              <w:t>126.486</w:t>
            </w:r>
            <w:r w:rsidRPr="00A2384B">
              <w:rPr>
                <w:rFonts w:ascii="Arial" w:hAnsi="Arial" w:cs="Arial"/>
                <w:b/>
                <w:color w:val="000000"/>
              </w:rPr>
              <w:t>,</w:t>
            </w:r>
            <w:r w:rsidR="00912BA8" w:rsidRPr="00A2384B">
              <w:rPr>
                <w:rFonts w:ascii="Arial" w:hAnsi="Arial" w:cs="Arial"/>
                <w:b/>
                <w:color w:val="000000"/>
              </w:rPr>
              <w:t>60</w:t>
            </w:r>
          </w:p>
          <w:p w:rsidR="006B62B6" w:rsidRPr="00A2384B" w:rsidRDefault="006B62B6" w:rsidP="006B62B6">
            <w:pPr>
              <w:ind w:hanging="75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R$ 12.500,00</w:t>
            </w:r>
          </w:p>
          <w:p w:rsidR="006B62B6" w:rsidRPr="00A2384B" w:rsidRDefault="006B62B6" w:rsidP="006B62B6">
            <w:pPr>
              <w:ind w:hanging="359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R$ 154,80 </w:t>
            </w:r>
          </w:p>
          <w:p w:rsidR="006B62B6" w:rsidRPr="00A2384B" w:rsidRDefault="006B62B6" w:rsidP="006B62B6">
            <w:pPr>
              <w:ind w:hanging="359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R$ 149,30 </w:t>
            </w:r>
          </w:p>
          <w:p w:rsidR="006B62B6" w:rsidRPr="00A2384B" w:rsidRDefault="006B62B6" w:rsidP="006B62B6">
            <w:pPr>
              <w:ind w:hanging="75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R$ 18.141,55 </w:t>
            </w:r>
          </w:p>
          <w:p w:rsidR="006B62B6" w:rsidRPr="00A2384B" w:rsidRDefault="006B62B6" w:rsidP="006B62B6">
            <w:pPr>
              <w:ind w:hanging="359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R$ 199,90 </w:t>
            </w:r>
          </w:p>
          <w:p w:rsidR="006B62B6" w:rsidRPr="00A2384B" w:rsidRDefault="006B62B6" w:rsidP="006B62B6">
            <w:pPr>
              <w:ind w:hanging="75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R$ 27.000,00 </w:t>
            </w:r>
          </w:p>
          <w:p w:rsidR="006B62B6" w:rsidRPr="00A2384B" w:rsidRDefault="006B62B6" w:rsidP="006B62B6">
            <w:pPr>
              <w:ind w:firstLine="208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R$ 2.000,00 </w:t>
            </w:r>
          </w:p>
          <w:p w:rsidR="006B62B6" w:rsidRPr="00A2384B" w:rsidRDefault="006B62B6" w:rsidP="006B62B6">
            <w:pPr>
              <w:ind w:firstLine="208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</w:t>
            </w:r>
            <w:r w:rsidR="004D5FCD" w:rsidRPr="00A2384B">
              <w:rPr>
                <w:rFonts w:ascii="Arial" w:hAnsi="Arial" w:cs="Arial"/>
                <w:color w:val="000000"/>
              </w:rPr>
              <w:t>47</w:t>
            </w:r>
            <w:r w:rsidRPr="00A2384B">
              <w:rPr>
                <w:rFonts w:ascii="Arial" w:hAnsi="Arial" w:cs="Arial"/>
                <w:color w:val="000000"/>
              </w:rPr>
              <w:t>.</w:t>
            </w:r>
            <w:r w:rsidR="004D5FCD" w:rsidRPr="00A2384B">
              <w:rPr>
                <w:rFonts w:ascii="Arial" w:hAnsi="Arial" w:cs="Arial"/>
                <w:color w:val="000000"/>
              </w:rPr>
              <w:t>422,40</w:t>
            </w:r>
            <w:r w:rsidRPr="00A2384B">
              <w:rPr>
                <w:rFonts w:ascii="Arial" w:hAnsi="Arial" w:cs="Arial"/>
                <w:color w:val="000000"/>
              </w:rPr>
              <w:t xml:space="preserve"> </w:t>
            </w:r>
          </w:p>
          <w:p w:rsidR="006B62B6" w:rsidRPr="00A2384B" w:rsidRDefault="006B62B6" w:rsidP="006B62B6">
            <w:pPr>
              <w:ind w:firstLine="208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R$ 2.983,20 </w:t>
            </w:r>
          </w:p>
          <w:p w:rsidR="006B62B6" w:rsidRPr="00A2384B" w:rsidRDefault="006B62B6" w:rsidP="006B62B6">
            <w:pPr>
              <w:ind w:firstLine="208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R$ 8.561,45 </w:t>
            </w:r>
          </w:p>
          <w:p w:rsidR="006B62B6" w:rsidRPr="00A2384B" w:rsidRDefault="006B62B6" w:rsidP="006B62B6">
            <w:pPr>
              <w:ind w:firstLine="208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R$ 7.374,00 </w:t>
            </w:r>
          </w:p>
          <w:p w:rsidR="006B62B6" w:rsidRPr="00A2384B" w:rsidRDefault="006B62B6" w:rsidP="006B62B6">
            <w:pPr>
              <w:rPr>
                <w:rFonts w:ascii="Arial" w:hAnsi="Arial" w:cs="Arial"/>
                <w:b/>
                <w:color w:val="000000"/>
              </w:rPr>
            </w:pPr>
          </w:p>
          <w:p w:rsidR="008A1000" w:rsidRPr="00A2384B" w:rsidRDefault="006B62B6" w:rsidP="006B62B6">
            <w:pPr>
              <w:rPr>
                <w:rFonts w:ascii="Arial" w:hAnsi="Arial" w:cs="Arial"/>
                <w:b/>
                <w:color w:val="000000"/>
              </w:rPr>
            </w:pPr>
            <w:r w:rsidRPr="00A2384B"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4D5FCD" w:rsidRPr="00A2384B">
              <w:rPr>
                <w:rFonts w:ascii="Arial" w:hAnsi="Arial" w:cs="Arial"/>
                <w:b/>
                <w:color w:val="000000"/>
              </w:rPr>
              <w:t>44</w:t>
            </w:r>
            <w:r w:rsidR="008A1000" w:rsidRPr="00A2384B">
              <w:rPr>
                <w:rFonts w:ascii="Arial" w:hAnsi="Arial" w:cs="Arial"/>
                <w:b/>
                <w:color w:val="000000"/>
              </w:rPr>
              <w:t>.2</w:t>
            </w:r>
            <w:r w:rsidR="004D5FCD" w:rsidRPr="00A2384B">
              <w:rPr>
                <w:rFonts w:ascii="Arial" w:hAnsi="Arial" w:cs="Arial"/>
                <w:b/>
                <w:color w:val="000000"/>
              </w:rPr>
              <w:t>80</w:t>
            </w:r>
            <w:r w:rsidR="008A1000" w:rsidRPr="00A2384B">
              <w:rPr>
                <w:rFonts w:ascii="Arial" w:hAnsi="Arial" w:cs="Arial"/>
                <w:b/>
                <w:color w:val="000000"/>
              </w:rPr>
              <w:t>,</w:t>
            </w:r>
            <w:r w:rsidR="004D5FCD" w:rsidRPr="00A2384B">
              <w:rPr>
                <w:rFonts w:ascii="Arial" w:hAnsi="Arial" w:cs="Arial"/>
                <w:b/>
                <w:color w:val="000000"/>
              </w:rPr>
              <w:t>89</w:t>
            </w:r>
          </w:p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8A1000" w:rsidRPr="00A2384B" w:rsidTr="006B62B6">
        <w:trPr>
          <w:trHeight w:val="559"/>
        </w:trPr>
        <w:tc>
          <w:tcPr>
            <w:tcW w:w="4605" w:type="dxa"/>
            <w:vAlign w:val="center"/>
          </w:tcPr>
          <w:p w:rsidR="008A1000" w:rsidRPr="00A2384B" w:rsidRDefault="008A1000" w:rsidP="006B62B6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Total de Usos</w:t>
            </w:r>
          </w:p>
        </w:tc>
        <w:tc>
          <w:tcPr>
            <w:tcW w:w="2017" w:type="dxa"/>
            <w:vAlign w:val="center"/>
          </w:tcPr>
          <w:p w:rsidR="008A1000" w:rsidRPr="00A2384B" w:rsidRDefault="009B159A" w:rsidP="009B159A">
            <w:pPr>
              <w:rPr>
                <w:rFonts w:ascii="Arial" w:hAnsi="Arial" w:cs="Arial"/>
                <w:b/>
                <w:color w:val="000000"/>
              </w:rPr>
            </w:pPr>
            <w:r w:rsidRPr="00A2384B"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4D5FCD" w:rsidRPr="00A2384B">
              <w:rPr>
                <w:rFonts w:ascii="Arial" w:hAnsi="Arial" w:cs="Arial"/>
                <w:b/>
                <w:color w:val="000000"/>
              </w:rPr>
              <w:t>170.767</w:t>
            </w:r>
            <w:r w:rsidRPr="00A2384B">
              <w:rPr>
                <w:rFonts w:ascii="Arial" w:hAnsi="Arial" w:cs="Arial"/>
                <w:b/>
                <w:color w:val="000000"/>
              </w:rPr>
              <w:t>,</w:t>
            </w:r>
            <w:r w:rsidR="004D5FCD" w:rsidRPr="00A2384B">
              <w:rPr>
                <w:rFonts w:ascii="Arial" w:hAnsi="Arial" w:cs="Arial"/>
                <w:b/>
                <w:color w:val="000000"/>
              </w:rPr>
              <w:t>49</w:t>
            </w:r>
          </w:p>
        </w:tc>
      </w:tr>
    </w:tbl>
    <w:p w:rsidR="008A1000" w:rsidRPr="00A2384B" w:rsidRDefault="008A1000" w:rsidP="00EC2D91">
      <w:pPr>
        <w:suppressAutoHyphens w:val="0"/>
        <w:spacing w:line="240" w:lineRule="auto"/>
        <w:rPr>
          <w:rFonts w:ascii="Arial" w:hAnsi="Arial" w:cs="Arial"/>
          <w:b/>
        </w:rPr>
      </w:pPr>
    </w:p>
    <w:p w:rsidR="008A1000" w:rsidRPr="00A2384B" w:rsidRDefault="008A1000" w:rsidP="00EC2D91">
      <w:pPr>
        <w:suppressAutoHyphens w:val="0"/>
        <w:spacing w:line="240" w:lineRule="auto"/>
        <w:rPr>
          <w:rFonts w:ascii="Arial" w:hAnsi="Arial" w:cs="Arial"/>
          <w:b/>
          <w:color w:val="FF0000"/>
        </w:rPr>
      </w:pPr>
    </w:p>
    <w:p w:rsidR="008A1000" w:rsidRPr="00A2384B" w:rsidRDefault="00672497" w:rsidP="00F82744">
      <w:pPr>
        <w:pStyle w:val="Ttulo2"/>
        <w:rPr>
          <w:rFonts w:ascii="Arial" w:hAnsi="Arial" w:cs="Arial"/>
          <w:b/>
          <w:color w:val="auto"/>
        </w:rPr>
      </w:pPr>
      <w:bookmarkStart w:id="33" w:name="_Toc483906545"/>
      <w:r w:rsidRPr="00A2384B">
        <w:rPr>
          <w:rFonts w:ascii="Arial" w:hAnsi="Arial" w:cs="Arial"/>
          <w:b/>
          <w:color w:val="auto"/>
        </w:rPr>
        <w:t xml:space="preserve">7.1 </w:t>
      </w:r>
      <w:r w:rsidR="00C3080C" w:rsidRPr="00A2384B">
        <w:rPr>
          <w:rFonts w:ascii="Arial" w:hAnsi="Arial" w:cs="Arial"/>
          <w:b/>
          <w:color w:val="auto"/>
        </w:rPr>
        <w:t>Análise de Estrutura Financeira</w:t>
      </w:r>
      <w:bookmarkEnd w:id="33"/>
    </w:p>
    <w:p w:rsidR="007226C3" w:rsidRPr="00A2384B" w:rsidRDefault="007226C3" w:rsidP="007226C3"/>
    <w:p w:rsidR="008A1000" w:rsidRPr="00A2384B" w:rsidRDefault="005F01D9" w:rsidP="005F01D9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A empresa contará com investimento inicial em um valor aproximado de </w:t>
      </w:r>
      <w:r w:rsidR="00BB61C8" w:rsidRPr="00A2384B">
        <w:rPr>
          <w:rFonts w:ascii="Arial" w:hAnsi="Arial" w:cs="Arial"/>
        </w:rPr>
        <w:t>cento e setenta</w:t>
      </w:r>
      <w:r w:rsidRPr="00A2384B">
        <w:rPr>
          <w:rFonts w:ascii="Arial" w:hAnsi="Arial" w:cs="Arial"/>
        </w:rPr>
        <w:t xml:space="preserve"> mil reais que serão captados por recursos próprios, advindos dos próprios sócios. A maior parte do investimento inicial será de necessidade de capital de giro, devido aos saldos </w:t>
      </w:r>
      <w:r w:rsidR="002F31BE" w:rsidRPr="00A2384B">
        <w:rPr>
          <w:rFonts w:ascii="Arial" w:hAnsi="Arial" w:cs="Arial"/>
        </w:rPr>
        <w:t xml:space="preserve">negativos </w:t>
      </w:r>
      <w:r w:rsidRPr="00A2384B">
        <w:rPr>
          <w:rFonts w:ascii="Arial" w:hAnsi="Arial" w:cs="Arial"/>
        </w:rPr>
        <w:t>não acumulados do fluxo de caixa previsto</w:t>
      </w:r>
      <w:r w:rsidR="002F31BE" w:rsidRPr="00A2384B">
        <w:rPr>
          <w:rFonts w:ascii="Arial" w:hAnsi="Arial" w:cs="Arial"/>
        </w:rPr>
        <w:t xml:space="preserve"> e da compra de matérias-primas pré-operacionais</w:t>
      </w:r>
      <w:r w:rsidRPr="00A2384B">
        <w:rPr>
          <w:rFonts w:ascii="Arial" w:hAnsi="Arial" w:cs="Arial"/>
        </w:rPr>
        <w:t>. Outros itens que elevam o valor do investimento são máquinas e equipamentos pré-operacionais e ativos fixos.</w:t>
      </w:r>
    </w:p>
    <w:p w:rsidR="008A1000" w:rsidRPr="00A2384B" w:rsidRDefault="008A1000" w:rsidP="00EC2D91">
      <w:pPr>
        <w:suppressAutoHyphens w:val="0"/>
        <w:spacing w:line="240" w:lineRule="auto"/>
        <w:rPr>
          <w:rFonts w:ascii="Arial" w:hAnsi="Arial" w:cs="Arial"/>
          <w:b/>
          <w:color w:val="FF0000"/>
        </w:rPr>
      </w:pPr>
    </w:p>
    <w:p w:rsidR="00EC2D91" w:rsidRPr="00A2384B" w:rsidRDefault="000E7DC6" w:rsidP="00AD6546">
      <w:pPr>
        <w:pStyle w:val="Ttulo1"/>
        <w:rPr>
          <w:rFonts w:ascii="Arial" w:hAnsi="Arial" w:cs="Arial"/>
          <w:b/>
          <w:color w:val="auto"/>
          <w:sz w:val="30"/>
          <w:szCs w:val="30"/>
        </w:rPr>
      </w:pPr>
      <w:bookmarkStart w:id="34" w:name="_Toc483906546"/>
      <w:r w:rsidRPr="00A2384B">
        <w:rPr>
          <w:rFonts w:ascii="Arial" w:hAnsi="Arial" w:cs="Arial"/>
          <w:b/>
          <w:color w:val="auto"/>
          <w:sz w:val="30"/>
          <w:szCs w:val="30"/>
        </w:rPr>
        <w:lastRenderedPageBreak/>
        <w:t xml:space="preserve">8. </w:t>
      </w:r>
      <w:r w:rsidR="00CA5C9C" w:rsidRPr="00A2384B">
        <w:rPr>
          <w:rFonts w:ascii="Arial" w:hAnsi="Arial" w:cs="Arial"/>
          <w:b/>
          <w:color w:val="auto"/>
          <w:sz w:val="30"/>
          <w:szCs w:val="30"/>
        </w:rPr>
        <w:t>Organização e A</w:t>
      </w:r>
      <w:r w:rsidR="00EC2D91" w:rsidRPr="00A2384B">
        <w:rPr>
          <w:rFonts w:ascii="Arial" w:hAnsi="Arial" w:cs="Arial"/>
          <w:b/>
          <w:color w:val="auto"/>
          <w:sz w:val="30"/>
          <w:szCs w:val="30"/>
        </w:rPr>
        <w:t>dministração</w:t>
      </w:r>
      <w:bookmarkEnd w:id="34"/>
    </w:p>
    <w:p w:rsidR="00C11EA6" w:rsidRPr="00A2384B" w:rsidRDefault="00C11EA6" w:rsidP="00C11EA6"/>
    <w:p w:rsidR="00C11EA6" w:rsidRPr="00B331F5" w:rsidRDefault="00D00562" w:rsidP="009B4D3B">
      <w:pPr>
        <w:pStyle w:val="Ttulo3"/>
        <w:rPr>
          <w:rFonts w:ascii="Arial" w:hAnsi="Arial" w:cs="Arial"/>
          <w:b/>
          <w:color w:val="000000" w:themeColor="text1"/>
        </w:rPr>
      </w:pPr>
      <w:bookmarkStart w:id="35" w:name="_Toc483906547"/>
      <w:r w:rsidRPr="00B331F5">
        <w:rPr>
          <w:rFonts w:ascii="Arial" w:hAnsi="Arial" w:cs="Arial"/>
          <w:b/>
          <w:color w:val="000000" w:themeColor="text1"/>
        </w:rPr>
        <w:t>8.1 Estrutura Organizacional</w:t>
      </w:r>
      <w:bookmarkEnd w:id="35"/>
      <w:r w:rsidRPr="00B331F5">
        <w:rPr>
          <w:rFonts w:ascii="Arial" w:hAnsi="Arial" w:cs="Arial"/>
          <w:b/>
          <w:color w:val="000000" w:themeColor="text1"/>
        </w:rPr>
        <w:t xml:space="preserve"> </w:t>
      </w:r>
    </w:p>
    <w:p w:rsidR="00CC0C03" w:rsidRPr="00A2384B" w:rsidRDefault="00CC0C03" w:rsidP="008A1000">
      <w:pPr>
        <w:suppressAutoHyphens w:val="0"/>
        <w:spacing w:after="160" w:line="259" w:lineRule="auto"/>
        <w:rPr>
          <w:rFonts w:ascii="Arial" w:hAnsi="Arial" w:cs="Arial"/>
          <w:b/>
          <w:color w:val="FF0000"/>
        </w:rPr>
      </w:pPr>
    </w:p>
    <w:p w:rsidR="00EC2D91" w:rsidRPr="00A2384B" w:rsidRDefault="00EC2D91" w:rsidP="00EC2D91">
      <w:pPr>
        <w:suppressAutoHyphens w:val="0"/>
        <w:spacing w:line="240" w:lineRule="auto"/>
      </w:pPr>
      <w:bookmarkStart w:id="36" w:name="_Hlk479771804"/>
      <w:bookmarkEnd w:id="36"/>
    </w:p>
    <w:p w:rsidR="00EC2D91" w:rsidRPr="00A2384B" w:rsidRDefault="006A38DB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A2384B">
        <w:rPr>
          <w:rFonts w:ascii="Arial" w:hAnsi="Arial" w:cs="Arial"/>
          <w:b/>
        </w:rPr>
        <w:drawing>
          <wp:inline distT="0" distB="0" distL="0" distR="0">
            <wp:extent cx="5486400" cy="4562475"/>
            <wp:effectExtent l="38100" t="0" r="19050" b="0"/>
            <wp:docPr id="11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EC2D91" w:rsidRPr="00A2384B">
        <w:rPr>
          <w:rFonts w:ascii="Arial" w:hAnsi="Arial" w:cs="Arial"/>
          <w:b/>
        </w:rPr>
        <w:br w:type="page"/>
      </w:r>
    </w:p>
    <w:p w:rsidR="001A5788" w:rsidRPr="00A2384B" w:rsidRDefault="000E7DC6" w:rsidP="006B08FA">
      <w:pPr>
        <w:pStyle w:val="Ttulo1"/>
        <w:rPr>
          <w:rFonts w:ascii="Arial" w:hAnsi="Arial" w:cs="Arial"/>
          <w:b/>
          <w:color w:val="auto"/>
        </w:rPr>
      </w:pPr>
      <w:bookmarkStart w:id="37" w:name="_Toc483906548"/>
      <w:r w:rsidRPr="00A2384B">
        <w:rPr>
          <w:rFonts w:ascii="Arial" w:hAnsi="Arial" w:cs="Arial"/>
          <w:b/>
          <w:color w:val="auto"/>
        </w:rPr>
        <w:lastRenderedPageBreak/>
        <w:t>9.</w:t>
      </w:r>
      <w:r w:rsidR="00CA5C9C" w:rsidRPr="00A2384B">
        <w:rPr>
          <w:rFonts w:ascii="Arial" w:hAnsi="Arial" w:cs="Arial"/>
          <w:b/>
          <w:color w:val="auto"/>
        </w:rPr>
        <w:t xml:space="preserve"> Orçamento de Receitas e C</w:t>
      </w:r>
      <w:r w:rsidR="00EC2D91" w:rsidRPr="00A2384B">
        <w:rPr>
          <w:rFonts w:ascii="Arial" w:hAnsi="Arial" w:cs="Arial"/>
          <w:b/>
          <w:color w:val="auto"/>
        </w:rPr>
        <w:t>ustos</w:t>
      </w:r>
      <w:bookmarkEnd w:id="37"/>
    </w:p>
    <w:p w:rsidR="001A5788" w:rsidRPr="00B331F5" w:rsidRDefault="001A5788" w:rsidP="009B4D3B">
      <w:pPr>
        <w:pStyle w:val="Ttulo3"/>
        <w:rPr>
          <w:rFonts w:ascii="Arial" w:hAnsi="Arial" w:cs="Arial"/>
          <w:b/>
          <w:color w:val="000000" w:themeColor="text1"/>
        </w:rPr>
      </w:pPr>
    </w:p>
    <w:p w:rsidR="001A5788" w:rsidRPr="00B331F5" w:rsidRDefault="00C11EA6" w:rsidP="009B4D3B">
      <w:pPr>
        <w:pStyle w:val="Ttulo3"/>
        <w:rPr>
          <w:rFonts w:ascii="Arial" w:hAnsi="Arial" w:cs="Arial"/>
          <w:b/>
          <w:color w:val="000000" w:themeColor="text1"/>
        </w:rPr>
      </w:pPr>
      <w:bookmarkStart w:id="38" w:name="_Toc483906549"/>
      <w:r w:rsidRPr="00B331F5">
        <w:rPr>
          <w:rFonts w:ascii="Arial" w:hAnsi="Arial" w:cs="Arial"/>
          <w:b/>
          <w:color w:val="000000" w:themeColor="text1"/>
        </w:rPr>
        <w:t xml:space="preserve">9.1 (Tabela) </w:t>
      </w:r>
      <w:r w:rsidR="001A5788" w:rsidRPr="00B331F5">
        <w:rPr>
          <w:rFonts w:ascii="Arial" w:hAnsi="Arial" w:cs="Arial"/>
          <w:b/>
          <w:color w:val="000000" w:themeColor="text1"/>
        </w:rPr>
        <w:t>Projeção do Orçamento de Receitas e Custos do Projeto para os anos de vida útil</w:t>
      </w:r>
      <w:bookmarkEnd w:id="38"/>
    </w:p>
    <w:p w:rsidR="001A5788" w:rsidRPr="00A2384B" w:rsidRDefault="001A5788" w:rsidP="001A5788">
      <w:pPr>
        <w:suppressAutoHyphens w:val="0"/>
        <w:spacing w:line="24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3227"/>
        <w:gridCol w:w="2913"/>
        <w:gridCol w:w="3071"/>
      </w:tblGrid>
      <w:tr w:rsidR="001A5788" w:rsidRPr="00A2384B" w:rsidTr="000B55CA">
        <w:trPr>
          <w:trHeight w:val="454"/>
        </w:trPr>
        <w:tc>
          <w:tcPr>
            <w:tcW w:w="3227" w:type="dxa"/>
            <w:vAlign w:val="center"/>
          </w:tcPr>
          <w:p w:rsidR="001A5788" w:rsidRPr="00A2384B" w:rsidRDefault="001A5788" w:rsidP="001A578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ITENS/VALORES</w:t>
            </w:r>
          </w:p>
        </w:tc>
        <w:tc>
          <w:tcPr>
            <w:tcW w:w="2913" w:type="dxa"/>
            <w:vAlign w:val="center"/>
          </w:tcPr>
          <w:p w:rsidR="001A5788" w:rsidRPr="00A2384B" w:rsidRDefault="00DB629D" w:rsidP="001A578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3071" w:type="dxa"/>
            <w:vAlign w:val="center"/>
          </w:tcPr>
          <w:p w:rsidR="001A5788" w:rsidRPr="00A2384B" w:rsidRDefault="00DB629D" w:rsidP="001A578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2019</w:t>
            </w:r>
          </w:p>
        </w:tc>
      </w:tr>
      <w:tr w:rsidR="001A5788" w:rsidRPr="00A2384B" w:rsidTr="000B55CA">
        <w:trPr>
          <w:trHeight w:val="985"/>
        </w:trPr>
        <w:tc>
          <w:tcPr>
            <w:tcW w:w="3227" w:type="dxa"/>
          </w:tcPr>
          <w:p w:rsidR="001A5788" w:rsidRPr="00A2384B" w:rsidRDefault="001A5788" w:rsidP="001A5788">
            <w:pPr>
              <w:pStyle w:val="PargrafodaLista"/>
              <w:numPr>
                <w:ilvl w:val="0"/>
                <w:numId w:val="35"/>
              </w:numPr>
              <w:suppressAutoHyphens w:val="0"/>
              <w:spacing w:line="240" w:lineRule="auto"/>
              <w:ind w:left="284" w:hanging="284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Receitas Totais</w:t>
            </w:r>
          </w:p>
          <w:p w:rsidR="001A5788" w:rsidRPr="00A2384B" w:rsidRDefault="001A5788" w:rsidP="001A5788">
            <w:pPr>
              <w:pStyle w:val="PargrafodaLista"/>
              <w:numPr>
                <w:ilvl w:val="0"/>
                <w:numId w:val="36"/>
              </w:numPr>
              <w:suppressAutoHyphens w:val="0"/>
              <w:spacing w:line="240" w:lineRule="auto"/>
              <w:rPr>
                <w:rFonts w:ascii="Arial" w:hAnsi="Arial" w:cs="Arial"/>
                <w:i/>
              </w:rPr>
            </w:pPr>
            <w:r w:rsidRPr="00A2384B">
              <w:rPr>
                <w:rFonts w:ascii="Arial" w:hAnsi="Arial" w:cs="Arial"/>
                <w:i/>
              </w:rPr>
              <w:t>Vendas de Produtos Principais</w:t>
            </w:r>
          </w:p>
        </w:tc>
        <w:tc>
          <w:tcPr>
            <w:tcW w:w="2913" w:type="dxa"/>
          </w:tcPr>
          <w:p w:rsidR="00DB629D" w:rsidRPr="00A2384B" w:rsidRDefault="00DB629D" w:rsidP="00DB629D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A5788" w:rsidRPr="00A2384B" w:rsidRDefault="00DB629D" w:rsidP="00DB629D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R$ 761.817,11</w:t>
            </w:r>
          </w:p>
        </w:tc>
        <w:tc>
          <w:tcPr>
            <w:tcW w:w="3071" w:type="dxa"/>
          </w:tcPr>
          <w:p w:rsidR="00DB629D" w:rsidRPr="00A2384B" w:rsidRDefault="00DB629D" w:rsidP="001A5788">
            <w:pPr>
              <w:suppressAutoHyphens w:val="0"/>
              <w:spacing w:line="240" w:lineRule="auto"/>
              <w:rPr>
                <w:rFonts w:ascii="Arial" w:hAnsi="Arial" w:cs="Arial"/>
              </w:rPr>
            </w:pPr>
          </w:p>
          <w:p w:rsidR="001A5788" w:rsidRPr="00A2384B" w:rsidRDefault="00DB629D" w:rsidP="00DB629D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R$ 921.798,70</w:t>
            </w:r>
          </w:p>
        </w:tc>
      </w:tr>
      <w:tr w:rsidR="001A5788" w:rsidRPr="00A2384B" w:rsidTr="000B55CA">
        <w:tc>
          <w:tcPr>
            <w:tcW w:w="3227" w:type="dxa"/>
          </w:tcPr>
          <w:p w:rsidR="001A5788" w:rsidRPr="00A2384B" w:rsidRDefault="001A5788" w:rsidP="001A5788">
            <w:pPr>
              <w:pStyle w:val="PargrafodaLista"/>
              <w:numPr>
                <w:ilvl w:val="0"/>
                <w:numId w:val="35"/>
              </w:numPr>
              <w:suppressAutoHyphens w:val="0"/>
              <w:spacing w:line="240" w:lineRule="auto"/>
              <w:ind w:left="284" w:hanging="284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Custos Totais</w:t>
            </w:r>
          </w:p>
          <w:p w:rsidR="001A5788" w:rsidRPr="00A2384B" w:rsidRDefault="001A5788" w:rsidP="001A5788">
            <w:pPr>
              <w:pStyle w:val="PargrafodaLista"/>
              <w:numPr>
                <w:ilvl w:val="0"/>
                <w:numId w:val="37"/>
              </w:numPr>
              <w:suppressAutoHyphens w:val="0"/>
              <w:spacing w:line="240" w:lineRule="auto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Fixos</w:t>
            </w:r>
          </w:p>
          <w:p w:rsidR="001A5788" w:rsidRPr="00A2384B" w:rsidRDefault="00781F7E" w:rsidP="001A5788">
            <w:pPr>
              <w:pStyle w:val="PargrafodaLista"/>
              <w:suppressAutoHyphens w:val="0"/>
              <w:spacing w:line="240" w:lineRule="auto"/>
              <w:ind w:left="644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Aluguel</w:t>
            </w:r>
          </w:p>
          <w:p w:rsidR="001A5788" w:rsidRPr="00A2384B" w:rsidRDefault="00781F7E" w:rsidP="001A5788">
            <w:pPr>
              <w:pStyle w:val="PargrafodaLista"/>
              <w:suppressAutoHyphens w:val="0"/>
              <w:spacing w:line="240" w:lineRule="auto"/>
              <w:ind w:left="644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Impostos</w:t>
            </w:r>
          </w:p>
          <w:p w:rsidR="001A5788" w:rsidRPr="00A2384B" w:rsidRDefault="00781F7E" w:rsidP="001A5788">
            <w:pPr>
              <w:pStyle w:val="PargrafodaLista"/>
              <w:suppressAutoHyphens w:val="0"/>
              <w:spacing w:line="240" w:lineRule="auto"/>
              <w:ind w:left="644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Depreciação</w:t>
            </w:r>
          </w:p>
          <w:p w:rsidR="001A5788" w:rsidRPr="00A2384B" w:rsidRDefault="00781F7E" w:rsidP="001A5788">
            <w:pPr>
              <w:pStyle w:val="PargrafodaLista"/>
              <w:suppressAutoHyphens w:val="0"/>
              <w:spacing w:line="240" w:lineRule="auto"/>
              <w:ind w:left="644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Gastos de manutenção</w:t>
            </w:r>
          </w:p>
          <w:p w:rsidR="001A5788" w:rsidRPr="00A2384B" w:rsidRDefault="001A5788" w:rsidP="001A5788">
            <w:pPr>
              <w:pStyle w:val="PargrafodaLista"/>
              <w:suppressAutoHyphens w:val="0"/>
              <w:spacing w:line="240" w:lineRule="auto"/>
              <w:ind w:left="644"/>
              <w:rPr>
                <w:rFonts w:ascii="Arial" w:hAnsi="Arial" w:cs="Arial"/>
                <w:b/>
              </w:rPr>
            </w:pPr>
          </w:p>
          <w:p w:rsidR="001A5788" w:rsidRPr="00A2384B" w:rsidRDefault="001A5788" w:rsidP="001A5788">
            <w:pPr>
              <w:pStyle w:val="PargrafodaLista"/>
              <w:numPr>
                <w:ilvl w:val="0"/>
                <w:numId w:val="37"/>
              </w:numPr>
              <w:suppressAutoHyphens w:val="0"/>
              <w:spacing w:line="240" w:lineRule="auto"/>
              <w:rPr>
                <w:rFonts w:ascii="Arial" w:hAnsi="Arial" w:cs="Arial"/>
                <w:b/>
                <w:i/>
              </w:rPr>
            </w:pPr>
            <w:r w:rsidRPr="00A2384B">
              <w:rPr>
                <w:rFonts w:ascii="Arial" w:hAnsi="Arial" w:cs="Arial"/>
                <w:b/>
                <w:i/>
              </w:rPr>
              <w:t>Variáveis</w:t>
            </w:r>
          </w:p>
          <w:p w:rsidR="001A5788" w:rsidRPr="00A2384B" w:rsidRDefault="00781F7E" w:rsidP="001A5788">
            <w:pPr>
              <w:pStyle w:val="PargrafodaLista"/>
              <w:suppressAutoHyphens w:val="0"/>
              <w:spacing w:line="240" w:lineRule="auto"/>
              <w:ind w:left="644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Matéria-prima</w:t>
            </w:r>
          </w:p>
          <w:p w:rsidR="001A5788" w:rsidRPr="00A2384B" w:rsidRDefault="00781F7E" w:rsidP="001A5788">
            <w:pPr>
              <w:pStyle w:val="PargrafodaLista"/>
              <w:suppressAutoHyphens w:val="0"/>
              <w:spacing w:line="240" w:lineRule="auto"/>
              <w:ind w:left="644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Salários + encargos</w:t>
            </w:r>
          </w:p>
          <w:p w:rsidR="001A5788" w:rsidRPr="00A2384B" w:rsidRDefault="00837FDC" w:rsidP="001A5788">
            <w:pPr>
              <w:pStyle w:val="PargrafodaLista"/>
              <w:suppressAutoHyphens w:val="0"/>
              <w:spacing w:line="240" w:lineRule="auto"/>
              <w:ind w:left="644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Gastos anuais</w:t>
            </w:r>
          </w:p>
          <w:p w:rsidR="001A5788" w:rsidRPr="00A2384B" w:rsidRDefault="001A5788" w:rsidP="001A5788">
            <w:pPr>
              <w:pStyle w:val="PargrafodaLista"/>
              <w:suppressAutoHyphens w:val="0"/>
              <w:spacing w:line="240" w:lineRule="auto"/>
              <w:ind w:left="644"/>
              <w:rPr>
                <w:rFonts w:ascii="Arial" w:hAnsi="Arial" w:cs="Arial"/>
              </w:rPr>
            </w:pPr>
          </w:p>
          <w:p w:rsidR="001A5788" w:rsidRPr="00A2384B" w:rsidRDefault="001A5788" w:rsidP="001A5788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  <w:p w:rsidR="001A5788" w:rsidRPr="00A2384B" w:rsidRDefault="001A5788" w:rsidP="001A5788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13" w:type="dxa"/>
          </w:tcPr>
          <w:p w:rsidR="001A5788" w:rsidRPr="00A2384B" w:rsidRDefault="001A5788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781F7E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R$ 1</w:t>
            </w:r>
            <w:r w:rsidR="006D61A3" w:rsidRPr="00A2384B">
              <w:rPr>
                <w:rFonts w:ascii="Arial" w:hAnsi="Arial" w:cs="Arial"/>
              </w:rPr>
              <w:t>6</w:t>
            </w:r>
            <w:r w:rsidRPr="00A2384B">
              <w:rPr>
                <w:rFonts w:ascii="Arial" w:hAnsi="Arial" w:cs="Arial"/>
              </w:rPr>
              <w:t>.</w:t>
            </w:r>
            <w:r w:rsidR="006D61A3" w:rsidRPr="00A2384B">
              <w:rPr>
                <w:rFonts w:ascii="Arial" w:hAnsi="Arial" w:cs="Arial"/>
              </w:rPr>
              <w:t>8</w:t>
            </w:r>
            <w:r w:rsidRPr="00A2384B">
              <w:rPr>
                <w:rFonts w:ascii="Arial" w:hAnsi="Arial" w:cs="Arial"/>
              </w:rPr>
              <w:t>00,00</w:t>
            </w:r>
          </w:p>
          <w:p w:rsidR="00DB629D" w:rsidRPr="00A2384B" w:rsidRDefault="00781F7E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R$ </w:t>
            </w:r>
            <w:r w:rsidR="009C4724" w:rsidRPr="00A2384B">
              <w:rPr>
                <w:rFonts w:ascii="Arial" w:hAnsi="Arial" w:cs="Arial"/>
              </w:rPr>
              <w:t>47</w:t>
            </w:r>
            <w:r w:rsidRPr="00A2384B">
              <w:rPr>
                <w:rFonts w:ascii="Arial" w:hAnsi="Arial" w:cs="Arial"/>
              </w:rPr>
              <w:t>.</w:t>
            </w:r>
            <w:r w:rsidR="009C4724" w:rsidRPr="00A2384B">
              <w:rPr>
                <w:rFonts w:ascii="Arial" w:hAnsi="Arial" w:cs="Arial"/>
              </w:rPr>
              <w:t>271</w:t>
            </w:r>
            <w:r w:rsidRPr="00A2384B">
              <w:rPr>
                <w:rFonts w:ascii="Arial" w:hAnsi="Arial" w:cs="Arial"/>
              </w:rPr>
              <w:t>,</w:t>
            </w:r>
            <w:r w:rsidR="009C4724" w:rsidRPr="00A2384B">
              <w:rPr>
                <w:rFonts w:ascii="Arial" w:hAnsi="Arial" w:cs="Arial"/>
              </w:rPr>
              <w:t>62</w:t>
            </w:r>
          </w:p>
          <w:p w:rsidR="00DB629D" w:rsidRPr="00A2384B" w:rsidRDefault="00781F7E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R$ 2.042,71</w:t>
            </w:r>
          </w:p>
          <w:p w:rsidR="00DB629D" w:rsidRPr="00A2384B" w:rsidRDefault="00D27DF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R$ 44.255,88</w:t>
            </w: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R$ </w:t>
            </w:r>
            <w:r w:rsidR="009C4724" w:rsidRPr="00A2384B">
              <w:rPr>
                <w:rFonts w:ascii="Arial" w:hAnsi="Arial" w:cs="Arial"/>
              </w:rPr>
              <w:t>304.726</w:t>
            </w:r>
            <w:r w:rsidRPr="00A2384B">
              <w:rPr>
                <w:rFonts w:ascii="Arial" w:hAnsi="Arial" w:cs="Arial"/>
              </w:rPr>
              <w:t>,</w:t>
            </w:r>
            <w:r w:rsidR="009C4724" w:rsidRPr="00A2384B">
              <w:rPr>
                <w:rFonts w:ascii="Arial" w:hAnsi="Arial" w:cs="Arial"/>
              </w:rPr>
              <w:t>84</w:t>
            </w:r>
          </w:p>
          <w:p w:rsidR="001A5788" w:rsidRPr="00A2384B" w:rsidRDefault="00781F7E" w:rsidP="006D61A3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R$ </w:t>
            </w:r>
            <w:r w:rsidR="009C4724" w:rsidRPr="00A2384B">
              <w:rPr>
                <w:rFonts w:ascii="Arial" w:hAnsi="Arial" w:cs="Arial"/>
              </w:rPr>
              <w:t>30</w:t>
            </w:r>
            <w:r w:rsidR="006D61A3" w:rsidRPr="00A2384B">
              <w:rPr>
                <w:rFonts w:ascii="Arial" w:hAnsi="Arial" w:cs="Arial"/>
              </w:rPr>
              <w:t>8</w:t>
            </w:r>
            <w:r w:rsidRPr="00A2384B">
              <w:rPr>
                <w:rFonts w:ascii="Arial" w:hAnsi="Arial" w:cs="Arial"/>
              </w:rPr>
              <w:t>.</w:t>
            </w:r>
            <w:r w:rsidR="009C4724" w:rsidRPr="00A2384B">
              <w:rPr>
                <w:rFonts w:ascii="Arial" w:hAnsi="Arial" w:cs="Arial"/>
              </w:rPr>
              <w:t>915</w:t>
            </w:r>
            <w:r w:rsidRPr="00A2384B">
              <w:rPr>
                <w:rFonts w:ascii="Arial" w:hAnsi="Arial" w:cs="Arial"/>
              </w:rPr>
              <w:t>,</w:t>
            </w:r>
            <w:r w:rsidR="009C4724" w:rsidRPr="00A2384B">
              <w:rPr>
                <w:rFonts w:ascii="Arial" w:hAnsi="Arial" w:cs="Arial"/>
              </w:rPr>
              <w:t>88</w:t>
            </w:r>
          </w:p>
          <w:p w:rsidR="00837FDC" w:rsidRPr="00A2384B" w:rsidRDefault="00837FDC" w:rsidP="006D61A3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R$ 7.494,00</w:t>
            </w:r>
          </w:p>
        </w:tc>
        <w:tc>
          <w:tcPr>
            <w:tcW w:w="3071" w:type="dxa"/>
          </w:tcPr>
          <w:p w:rsidR="001A5788" w:rsidRPr="00A2384B" w:rsidRDefault="001A5788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781F7E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R$1</w:t>
            </w:r>
            <w:r w:rsidR="006D61A3" w:rsidRPr="00A2384B">
              <w:rPr>
                <w:rFonts w:ascii="Arial" w:hAnsi="Arial" w:cs="Arial"/>
              </w:rPr>
              <w:t>8</w:t>
            </w:r>
            <w:r w:rsidRPr="00A2384B">
              <w:rPr>
                <w:rFonts w:ascii="Arial" w:hAnsi="Arial" w:cs="Arial"/>
              </w:rPr>
              <w:t>.</w:t>
            </w:r>
            <w:r w:rsidR="006D61A3" w:rsidRPr="00A2384B">
              <w:rPr>
                <w:rFonts w:ascii="Arial" w:hAnsi="Arial" w:cs="Arial"/>
              </w:rPr>
              <w:t>0</w:t>
            </w:r>
            <w:r w:rsidRPr="00A2384B">
              <w:rPr>
                <w:rFonts w:ascii="Arial" w:hAnsi="Arial" w:cs="Arial"/>
              </w:rPr>
              <w:t>00,00</w:t>
            </w:r>
          </w:p>
          <w:p w:rsidR="00DB629D" w:rsidRPr="00A2384B" w:rsidRDefault="00781F7E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R$ 7</w:t>
            </w:r>
            <w:r w:rsidR="009C4724" w:rsidRPr="00A2384B">
              <w:rPr>
                <w:rFonts w:ascii="Arial" w:hAnsi="Arial" w:cs="Arial"/>
              </w:rPr>
              <w:t>0.892</w:t>
            </w:r>
            <w:r w:rsidRPr="00A2384B">
              <w:rPr>
                <w:rFonts w:ascii="Arial" w:hAnsi="Arial" w:cs="Arial"/>
              </w:rPr>
              <w:t>,</w:t>
            </w:r>
            <w:r w:rsidR="009C4724" w:rsidRPr="00A2384B">
              <w:rPr>
                <w:rFonts w:ascii="Arial" w:hAnsi="Arial" w:cs="Arial"/>
              </w:rPr>
              <w:t>43</w:t>
            </w:r>
          </w:p>
          <w:p w:rsidR="00DB629D" w:rsidRPr="00A2384B" w:rsidRDefault="00781F7E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R$ 2.042,71</w:t>
            </w:r>
          </w:p>
          <w:p w:rsidR="00DB629D" w:rsidRPr="00A2384B" w:rsidRDefault="00D27DF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R$ 39.095,88</w:t>
            </w: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629D" w:rsidRPr="00A2384B" w:rsidRDefault="00DB629D" w:rsidP="00781F7E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R$ </w:t>
            </w:r>
            <w:r w:rsidR="009C4724" w:rsidRPr="00A2384B">
              <w:rPr>
                <w:rFonts w:ascii="Arial" w:hAnsi="Arial" w:cs="Arial"/>
              </w:rPr>
              <w:t>368</w:t>
            </w:r>
            <w:r w:rsidRPr="00A2384B">
              <w:rPr>
                <w:rFonts w:ascii="Arial" w:hAnsi="Arial" w:cs="Arial"/>
              </w:rPr>
              <w:t>.</w:t>
            </w:r>
            <w:r w:rsidR="009C4724" w:rsidRPr="00A2384B">
              <w:rPr>
                <w:rFonts w:ascii="Arial" w:hAnsi="Arial" w:cs="Arial"/>
              </w:rPr>
              <w:t>719</w:t>
            </w:r>
            <w:r w:rsidR="00781F7E" w:rsidRPr="00A2384B">
              <w:rPr>
                <w:rFonts w:ascii="Arial" w:hAnsi="Arial" w:cs="Arial"/>
              </w:rPr>
              <w:t>,</w:t>
            </w:r>
            <w:r w:rsidR="009C4724" w:rsidRPr="00A2384B">
              <w:rPr>
                <w:rFonts w:ascii="Arial" w:hAnsi="Arial" w:cs="Arial"/>
              </w:rPr>
              <w:t>48</w:t>
            </w:r>
          </w:p>
          <w:p w:rsidR="00781F7E" w:rsidRPr="00A2384B" w:rsidRDefault="00781F7E" w:rsidP="006D61A3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R$ </w:t>
            </w:r>
            <w:r w:rsidR="009C4724" w:rsidRPr="00A2384B">
              <w:rPr>
                <w:rFonts w:ascii="Arial" w:hAnsi="Arial" w:cs="Arial"/>
              </w:rPr>
              <w:t>335</w:t>
            </w:r>
            <w:r w:rsidRPr="00A2384B">
              <w:rPr>
                <w:rFonts w:ascii="Arial" w:hAnsi="Arial" w:cs="Arial"/>
              </w:rPr>
              <w:t>.</w:t>
            </w:r>
            <w:r w:rsidR="006D61A3" w:rsidRPr="00A2384B">
              <w:rPr>
                <w:rFonts w:ascii="Arial" w:hAnsi="Arial" w:cs="Arial"/>
              </w:rPr>
              <w:t>6</w:t>
            </w:r>
            <w:r w:rsidR="009C4724" w:rsidRPr="00A2384B">
              <w:rPr>
                <w:rFonts w:ascii="Arial" w:hAnsi="Arial" w:cs="Arial"/>
              </w:rPr>
              <w:t>27</w:t>
            </w:r>
            <w:r w:rsidRPr="00A2384B">
              <w:rPr>
                <w:rFonts w:ascii="Arial" w:hAnsi="Arial" w:cs="Arial"/>
              </w:rPr>
              <w:t>,</w:t>
            </w:r>
            <w:r w:rsidR="009C4724" w:rsidRPr="00A2384B">
              <w:rPr>
                <w:rFonts w:ascii="Arial" w:hAnsi="Arial" w:cs="Arial"/>
              </w:rPr>
              <w:t>88</w:t>
            </w:r>
          </w:p>
          <w:p w:rsidR="00837FDC" w:rsidRPr="00A2384B" w:rsidRDefault="009C4724" w:rsidP="006D61A3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R$ 9</w:t>
            </w:r>
            <w:r w:rsidR="00837FDC" w:rsidRPr="00A2384B">
              <w:rPr>
                <w:rFonts w:ascii="Arial" w:hAnsi="Arial" w:cs="Arial"/>
              </w:rPr>
              <w:t>.</w:t>
            </w:r>
            <w:r w:rsidRPr="00A2384B">
              <w:rPr>
                <w:rFonts w:ascii="Arial" w:hAnsi="Arial" w:cs="Arial"/>
              </w:rPr>
              <w:t>510</w:t>
            </w:r>
            <w:r w:rsidR="00837FDC" w:rsidRPr="00A2384B">
              <w:rPr>
                <w:rFonts w:ascii="Arial" w:hAnsi="Arial" w:cs="Arial"/>
              </w:rPr>
              <w:t>,00</w:t>
            </w:r>
          </w:p>
        </w:tc>
      </w:tr>
      <w:tr w:rsidR="001A5788" w:rsidRPr="00A2384B" w:rsidTr="000B55CA">
        <w:trPr>
          <w:trHeight w:val="425"/>
        </w:trPr>
        <w:tc>
          <w:tcPr>
            <w:tcW w:w="3227" w:type="dxa"/>
            <w:vAlign w:val="center"/>
          </w:tcPr>
          <w:p w:rsidR="001A5788" w:rsidRPr="00A2384B" w:rsidRDefault="001A5788" w:rsidP="001A5788">
            <w:pPr>
              <w:pStyle w:val="PargrafodaLista"/>
              <w:numPr>
                <w:ilvl w:val="0"/>
                <w:numId w:val="35"/>
              </w:numPr>
              <w:suppressAutoHyphens w:val="0"/>
              <w:spacing w:line="240" w:lineRule="auto"/>
              <w:ind w:left="284" w:hanging="284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Resultados Totais</w:t>
            </w:r>
          </w:p>
        </w:tc>
        <w:tc>
          <w:tcPr>
            <w:tcW w:w="2913" w:type="dxa"/>
            <w:vAlign w:val="center"/>
          </w:tcPr>
          <w:p w:rsidR="001A5788" w:rsidRPr="00A2384B" w:rsidRDefault="009C4724" w:rsidP="00D27DF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R$ 93.408,77</w:t>
            </w:r>
          </w:p>
        </w:tc>
        <w:tc>
          <w:tcPr>
            <w:tcW w:w="3071" w:type="dxa"/>
            <w:vAlign w:val="center"/>
          </w:tcPr>
          <w:p w:rsidR="001A5788" w:rsidRPr="00A2384B" w:rsidRDefault="009C4724" w:rsidP="00D27DF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R$ 137.048,91</w:t>
            </w:r>
          </w:p>
        </w:tc>
      </w:tr>
    </w:tbl>
    <w:p w:rsidR="001A5788" w:rsidRPr="00A2384B" w:rsidRDefault="001A5788" w:rsidP="001A5788">
      <w:pPr>
        <w:suppressAutoHyphens w:val="0"/>
        <w:spacing w:line="240" w:lineRule="auto"/>
        <w:rPr>
          <w:rFonts w:ascii="Arial" w:hAnsi="Arial" w:cs="Arial"/>
          <w:b/>
        </w:rPr>
      </w:pPr>
    </w:p>
    <w:p w:rsidR="00664A9C" w:rsidRPr="00A2384B" w:rsidRDefault="00664A9C" w:rsidP="001A5788">
      <w:pPr>
        <w:suppressAutoHyphens w:val="0"/>
        <w:spacing w:line="240" w:lineRule="auto"/>
        <w:rPr>
          <w:rFonts w:ascii="Arial" w:hAnsi="Arial" w:cs="Arial"/>
          <w:b/>
        </w:rPr>
      </w:pPr>
      <w:r w:rsidRPr="00A2384B">
        <w:rPr>
          <w:rFonts w:ascii="Arial" w:hAnsi="Arial" w:cs="Arial"/>
          <w:b/>
        </w:rPr>
        <w:br w:type="page"/>
      </w:r>
    </w:p>
    <w:p w:rsidR="00EC2D91" w:rsidRPr="00A2384B" w:rsidRDefault="000E7DC6" w:rsidP="001060F8">
      <w:pPr>
        <w:pStyle w:val="Ttulo1"/>
        <w:spacing w:line="360" w:lineRule="auto"/>
        <w:rPr>
          <w:rFonts w:ascii="Arial" w:hAnsi="Arial" w:cs="Arial"/>
          <w:b/>
          <w:color w:val="auto"/>
        </w:rPr>
      </w:pPr>
      <w:bookmarkStart w:id="39" w:name="_Toc483906550"/>
      <w:r w:rsidRPr="00A2384B">
        <w:rPr>
          <w:rFonts w:ascii="Arial" w:hAnsi="Arial" w:cs="Arial"/>
          <w:b/>
          <w:color w:val="auto"/>
        </w:rPr>
        <w:lastRenderedPageBreak/>
        <w:t>10.</w:t>
      </w:r>
      <w:r w:rsidR="00462CD4" w:rsidRPr="00A2384B">
        <w:rPr>
          <w:rFonts w:ascii="Arial" w:hAnsi="Arial" w:cs="Arial"/>
          <w:b/>
          <w:color w:val="auto"/>
        </w:rPr>
        <w:t xml:space="preserve"> ANÁLISE ECONÔMICO-FINANCEIRA E CONCLUSÕES</w:t>
      </w:r>
      <w:bookmarkEnd w:id="39"/>
    </w:p>
    <w:p w:rsidR="001A5788" w:rsidRPr="00A2384B" w:rsidRDefault="00462CD4" w:rsidP="009B4D3B">
      <w:pPr>
        <w:pStyle w:val="Ttulo3"/>
        <w:rPr>
          <w:rFonts w:ascii="Arial" w:hAnsi="Arial" w:cs="Arial"/>
          <w:b/>
          <w:color w:val="auto"/>
        </w:rPr>
      </w:pPr>
      <w:bookmarkStart w:id="40" w:name="_Toc483906551"/>
      <w:r w:rsidRPr="00A2384B">
        <w:rPr>
          <w:rFonts w:ascii="Arial" w:hAnsi="Arial" w:cs="Arial"/>
          <w:b/>
          <w:color w:val="auto"/>
        </w:rPr>
        <w:t>10.1</w:t>
      </w:r>
      <w:r w:rsidR="00C11EA6" w:rsidRPr="00A2384B">
        <w:rPr>
          <w:rFonts w:ascii="Arial" w:hAnsi="Arial" w:cs="Arial"/>
          <w:b/>
          <w:color w:val="000000" w:themeColor="text1"/>
        </w:rPr>
        <w:t xml:space="preserve">(Tabela) </w:t>
      </w:r>
      <w:r w:rsidRPr="00A2384B">
        <w:rPr>
          <w:rFonts w:ascii="Arial" w:hAnsi="Arial" w:cs="Arial"/>
          <w:b/>
          <w:color w:val="000000" w:themeColor="text1"/>
        </w:rPr>
        <w:t xml:space="preserve"> </w:t>
      </w:r>
      <w:r w:rsidRPr="00A2384B">
        <w:rPr>
          <w:rFonts w:ascii="Arial" w:hAnsi="Arial" w:cs="Arial"/>
          <w:b/>
          <w:color w:val="auto"/>
        </w:rPr>
        <w:t>Investimento Inicial</w:t>
      </w:r>
      <w:bookmarkEnd w:id="40"/>
    </w:p>
    <w:tbl>
      <w:tblPr>
        <w:tblW w:w="838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355"/>
        <w:gridCol w:w="1723"/>
        <w:gridCol w:w="1476"/>
        <w:gridCol w:w="1826"/>
      </w:tblGrid>
      <w:tr w:rsidR="00FC0059" w:rsidRPr="00A2384B" w:rsidTr="00FC0059">
        <w:trPr>
          <w:trHeight w:val="315"/>
        </w:trPr>
        <w:tc>
          <w:tcPr>
            <w:tcW w:w="8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Investimento Inicial</w:t>
            </w:r>
          </w:p>
        </w:tc>
      </w:tr>
      <w:tr w:rsidR="00FC0059" w:rsidRPr="00A2384B" w:rsidTr="00006A1C">
        <w:trPr>
          <w:trHeight w:val="31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Investimento fixo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Valor unitário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Valor total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Computador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R$ 2.500,00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R$ 12.500,00 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Material de escritório fixo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R$ 154,80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R$ 154,80 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Materiais de Limpeza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R$ 149,30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R$ 149,30 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Móveis e utensílios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R$ 18.141,55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R$ 18.141,55 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Criação do site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R$ 199,90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R$ 199,90 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Veículos Leves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R$ 27.000,00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R$ 27.000,00 </w:t>
            </w:r>
          </w:p>
        </w:tc>
      </w:tr>
      <w:tr w:rsidR="00FC0059" w:rsidRPr="00A2384B" w:rsidTr="00FC0059">
        <w:trPr>
          <w:trHeight w:val="31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R$ 58.145,55 </w:t>
            </w:r>
          </w:p>
        </w:tc>
      </w:tr>
      <w:tr w:rsidR="00FC0059" w:rsidRPr="00A2384B" w:rsidTr="00006A1C">
        <w:trPr>
          <w:trHeight w:val="31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Pré-operacional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Legalização da empresa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R$ 2.000,00 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Máquinas e equipamentos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R$ 47.422,40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R$ 47.422,40 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Marketing inicial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R$ 2.983,20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R$ 2.983,20 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Reformas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R$ 8.561,45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R$ 8.561,45 </w:t>
            </w:r>
          </w:p>
        </w:tc>
      </w:tr>
      <w:tr w:rsidR="00FC0059" w:rsidRPr="00A2384B" w:rsidTr="00FC0059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Treinamento de funcionários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R$ 7.374,00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R$ 7.374,00 </w:t>
            </w:r>
          </w:p>
        </w:tc>
      </w:tr>
      <w:tr w:rsidR="00FC0059" w:rsidRPr="00A2384B" w:rsidTr="00FC0059">
        <w:trPr>
          <w:trHeight w:val="31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R$ 68.341,05 </w:t>
            </w:r>
          </w:p>
        </w:tc>
      </w:tr>
      <w:tr w:rsidR="00FC0059" w:rsidRPr="00A2384B" w:rsidTr="00006A1C">
        <w:trPr>
          <w:trHeight w:val="31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Capital de giro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R$ 44.280,89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R$ 44.280,89 </w:t>
            </w:r>
          </w:p>
        </w:tc>
      </w:tr>
      <w:tr w:rsidR="00FC0059" w:rsidRPr="00A2384B" w:rsidTr="00FC0059">
        <w:trPr>
          <w:trHeight w:val="31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 Investimento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0059" w:rsidRPr="00A2384B" w:rsidRDefault="00FC0059" w:rsidP="00FC0059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R$ 170.767,49 </w:t>
            </w:r>
          </w:p>
        </w:tc>
      </w:tr>
    </w:tbl>
    <w:p w:rsidR="00462CD4" w:rsidRPr="00A2384B" w:rsidRDefault="00462CD4" w:rsidP="001A5788">
      <w:pPr>
        <w:spacing w:line="360" w:lineRule="auto"/>
        <w:jc w:val="both"/>
        <w:rPr>
          <w:rFonts w:ascii="Arial" w:hAnsi="Arial" w:cs="Arial"/>
          <w:b/>
        </w:rPr>
      </w:pPr>
    </w:p>
    <w:p w:rsidR="00462CD4" w:rsidRPr="00A2384B" w:rsidRDefault="00462CD4" w:rsidP="00462CD4">
      <w:pPr>
        <w:suppressAutoHyphens w:val="0"/>
        <w:spacing w:line="36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939" w:type="dxa"/>
        <w:tblLook w:val="04A0"/>
      </w:tblPr>
      <w:tblGrid>
        <w:gridCol w:w="2618"/>
        <w:gridCol w:w="1885"/>
        <w:gridCol w:w="1924"/>
        <w:gridCol w:w="1194"/>
      </w:tblGrid>
      <w:tr w:rsidR="001A5788" w:rsidRPr="00A2384B" w:rsidTr="001060F8">
        <w:trPr>
          <w:trHeight w:val="663"/>
        </w:trPr>
        <w:tc>
          <w:tcPr>
            <w:tcW w:w="2618" w:type="dxa"/>
            <w:vAlign w:val="center"/>
          </w:tcPr>
          <w:p w:rsidR="001A5788" w:rsidRPr="00A2384B" w:rsidRDefault="001A5788" w:rsidP="00106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FONTES</w:t>
            </w:r>
          </w:p>
        </w:tc>
        <w:tc>
          <w:tcPr>
            <w:tcW w:w="1885" w:type="dxa"/>
            <w:vAlign w:val="center"/>
          </w:tcPr>
          <w:p w:rsidR="001A5788" w:rsidRPr="00A2384B" w:rsidRDefault="001A5788" w:rsidP="00106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924" w:type="dxa"/>
            <w:vAlign w:val="center"/>
          </w:tcPr>
          <w:p w:rsidR="001A5788" w:rsidRPr="00A2384B" w:rsidRDefault="001A5788" w:rsidP="00106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CUSTO</w:t>
            </w:r>
          </w:p>
        </w:tc>
        <w:tc>
          <w:tcPr>
            <w:tcW w:w="1194" w:type="dxa"/>
            <w:vAlign w:val="center"/>
          </w:tcPr>
          <w:p w:rsidR="001A5788" w:rsidRPr="00A2384B" w:rsidRDefault="001A5788" w:rsidP="00106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PART%</w:t>
            </w:r>
          </w:p>
        </w:tc>
      </w:tr>
      <w:tr w:rsidR="001A5788" w:rsidRPr="00A2384B" w:rsidTr="00FC0059">
        <w:trPr>
          <w:trHeight w:val="489"/>
        </w:trPr>
        <w:tc>
          <w:tcPr>
            <w:tcW w:w="2618" w:type="dxa"/>
            <w:vAlign w:val="center"/>
          </w:tcPr>
          <w:p w:rsidR="001A5788" w:rsidRPr="00A2384B" w:rsidRDefault="001A5788" w:rsidP="001060F8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Recurso de Terceiros</w:t>
            </w:r>
          </w:p>
        </w:tc>
        <w:tc>
          <w:tcPr>
            <w:tcW w:w="1885" w:type="dxa"/>
            <w:vAlign w:val="center"/>
          </w:tcPr>
          <w:p w:rsidR="001A5788" w:rsidRPr="00A2384B" w:rsidRDefault="001A5788" w:rsidP="001060F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0,00</w:t>
            </w:r>
          </w:p>
        </w:tc>
        <w:tc>
          <w:tcPr>
            <w:tcW w:w="1924" w:type="dxa"/>
            <w:vAlign w:val="center"/>
          </w:tcPr>
          <w:p w:rsidR="001A5788" w:rsidRPr="00A2384B" w:rsidRDefault="001A5788" w:rsidP="001060F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0,00</w:t>
            </w:r>
          </w:p>
        </w:tc>
        <w:tc>
          <w:tcPr>
            <w:tcW w:w="1194" w:type="dxa"/>
            <w:vAlign w:val="center"/>
          </w:tcPr>
          <w:p w:rsidR="001A5788" w:rsidRPr="00A2384B" w:rsidRDefault="001A5788" w:rsidP="001060F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0,00</w:t>
            </w:r>
          </w:p>
        </w:tc>
      </w:tr>
      <w:tr w:rsidR="001A5788" w:rsidRPr="00A2384B" w:rsidTr="00FC0059">
        <w:trPr>
          <w:trHeight w:val="553"/>
        </w:trPr>
        <w:tc>
          <w:tcPr>
            <w:tcW w:w="2618" w:type="dxa"/>
            <w:vAlign w:val="center"/>
          </w:tcPr>
          <w:p w:rsidR="001A5788" w:rsidRPr="00A2384B" w:rsidRDefault="001A5788" w:rsidP="001060F8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Recursos Próprios</w:t>
            </w:r>
          </w:p>
        </w:tc>
        <w:tc>
          <w:tcPr>
            <w:tcW w:w="1885" w:type="dxa"/>
            <w:vAlign w:val="center"/>
          </w:tcPr>
          <w:p w:rsidR="001A5788" w:rsidRPr="00A2384B" w:rsidRDefault="00FC0059" w:rsidP="001060F8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R$ 170</w:t>
            </w:r>
            <w:r w:rsidR="001A5788" w:rsidRPr="00A2384B">
              <w:rPr>
                <w:rFonts w:ascii="Arial" w:hAnsi="Arial" w:cs="Arial"/>
              </w:rPr>
              <w:t>.</w:t>
            </w:r>
            <w:r w:rsidRPr="00A2384B">
              <w:rPr>
                <w:rFonts w:ascii="Arial" w:hAnsi="Arial" w:cs="Arial"/>
              </w:rPr>
              <w:t>767</w:t>
            </w:r>
            <w:r w:rsidR="001A5788" w:rsidRPr="00A2384B">
              <w:rPr>
                <w:rFonts w:ascii="Arial" w:hAnsi="Arial" w:cs="Arial"/>
              </w:rPr>
              <w:t>,</w:t>
            </w:r>
            <w:r w:rsidRPr="00A2384B">
              <w:rPr>
                <w:rFonts w:ascii="Arial" w:hAnsi="Arial" w:cs="Arial"/>
              </w:rPr>
              <w:t>49</w:t>
            </w:r>
          </w:p>
        </w:tc>
        <w:tc>
          <w:tcPr>
            <w:tcW w:w="1924" w:type="dxa"/>
            <w:vAlign w:val="center"/>
          </w:tcPr>
          <w:p w:rsidR="001A5788" w:rsidRPr="00A2384B" w:rsidRDefault="008A5543" w:rsidP="00106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</w:rPr>
              <w:t xml:space="preserve">R$ </w:t>
            </w:r>
            <w:r w:rsidR="00FC0059" w:rsidRPr="00A2384B">
              <w:rPr>
                <w:rFonts w:ascii="Arial" w:hAnsi="Arial" w:cs="Arial"/>
              </w:rPr>
              <w:t>170</w:t>
            </w:r>
            <w:r w:rsidRPr="00A2384B">
              <w:rPr>
                <w:rFonts w:ascii="Arial" w:hAnsi="Arial" w:cs="Arial"/>
              </w:rPr>
              <w:t>.</w:t>
            </w:r>
            <w:r w:rsidR="00FC0059" w:rsidRPr="00A2384B">
              <w:rPr>
                <w:rFonts w:ascii="Arial" w:hAnsi="Arial" w:cs="Arial"/>
              </w:rPr>
              <w:t>76</w:t>
            </w:r>
            <w:r w:rsidRPr="00A2384B">
              <w:rPr>
                <w:rFonts w:ascii="Arial" w:hAnsi="Arial" w:cs="Arial"/>
              </w:rPr>
              <w:t>7,</w:t>
            </w:r>
            <w:r w:rsidR="00FC0059" w:rsidRPr="00A2384B">
              <w:rPr>
                <w:rFonts w:ascii="Arial" w:hAnsi="Arial" w:cs="Arial"/>
              </w:rPr>
              <w:t>49</w:t>
            </w:r>
          </w:p>
        </w:tc>
        <w:tc>
          <w:tcPr>
            <w:tcW w:w="1194" w:type="dxa"/>
            <w:vAlign w:val="center"/>
          </w:tcPr>
          <w:p w:rsidR="001A5788" w:rsidRPr="00A2384B" w:rsidRDefault="008A5543" w:rsidP="001060F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100,00</w:t>
            </w:r>
          </w:p>
        </w:tc>
      </w:tr>
      <w:tr w:rsidR="001A5788" w:rsidRPr="00A2384B" w:rsidTr="00FC0059">
        <w:trPr>
          <w:trHeight w:val="575"/>
        </w:trPr>
        <w:tc>
          <w:tcPr>
            <w:tcW w:w="2618" w:type="dxa"/>
            <w:vAlign w:val="center"/>
          </w:tcPr>
          <w:p w:rsidR="001A5788" w:rsidRPr="00A2384B" w:rsidRDefault="001060F8" w:rsidP="001060F8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85" w:type="dxa"/>
            <w:vAlign w:val="center"/>
          </w:tcPr>
          <w:p w:rsidR="001A5788" w:rsidRPr="00A2384B" w:rsidRDefault="001A5788" w:rsidP="001060F8">
            <w:pPr>
              <w:suppressAutoHyphens w:val="0"/>
              <w:spacing w:line="240" w:lineRule="auto"/>
              <w:jc w:val="center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R$ </w:t>
            </w:r>
            <w:r w:rsidR="00FC0059" w:rsidRPr="00A2384B">
              <w:rPr>
                <w:rFonts w:ascii="Arial" w:hAnsi="Arial" w:cs="Arial"/>
              </w:rPr>
              <w:t>170.767</w:t>
            </w:r>
            <w:r w:rsidRPr="00A2384B">
              <w:rPr>
                <w:rFonts w:ascii="Arial" w:hAnsi="Arial" w:cs="Arial"/>
              </w:rPr>
              <w:t>,</w:t>
            </w:r>
            <w:r w:rsidR="00FC0059" w:rsidRPr="00A2384B">
              <w:rPr>
                <w:rFonts w:ascii="Arial" w:hAnsi="Arial" w:cs="Arial"/>
              </w:rPr>
              <w:t>49</w:t>
            </w:r>
          </w:p>
        </w:tc>
        <w:tc>
          <w:tcPr>
            <w:tcW w:w="1924" w:type="dxa"/>
            <w:vAlign w:val="center"/>
          </w:tcPr>
          <w:p w:rsidR="001A5788" w:rsidRPr="00A2384B" w:rsidRDefault="008A5543" w:rsidP="00106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</w:rPr>
              <w:t xml:space="preserve">R$ </w:t>
            </w:r>
            <w:r w:rsidR="00FC0059" w:rsidRPr="00A2384B">
              <w:rPr>
                <w:rFonts w:ascii="Arial" w:hAnsi="Arial" w:cs="Arial"/>
              </w:rPr>
              <w:t>170.767</w:t>
            </w:r>
            <w:r w:rsidRPr="00A2384B">
              <w:rPr>
                <w:rFonts w:ascii="Arial" w:hAnsi="Arial" w:cs="Arial"/>
              </w:rPr>
              <w:t>,</w:t>
            </w:r>
            <w:r w:rsidR="00FC0059" w:rsidRPr="00A2384B">
              <w:rPr>
                <w:rFonts w:ascii="Arial" w:hAnsi="Arial" w:cs="Arial"/>
              </w:rPr>
              <w:t>49</w:t>
            </w:r>
          </w:p>
        </w:tc>
        <w:tc>
          <w:tcPr>
            <w:tcW w:w="1194" w:type="dxa"/>
            <w:vAlign w:val="center"/>
          </w:tcPr>
          <w:p w:rsidR="001A5788" w:rsidRPr="00A2384B" w:rsidRDefault="008A5543" w:rsidP="00106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2384B">
              <w:rPr>
                <w:rFonts w:ascii="Arial" w:hAnsi="Arial" w:cs="Arial"/>
              </w:rPr>
              <w:t>100,00</w:t>
            </w:r>
          </w:p>
        </w:tc>
      </w:tr>
    </w:tbl>
    <w:p w:rsidR="00462CD4" w:rsidRPr="00A2384B" w:rsidRDefault="00462CD4" w:rsidP="001A5788">
      <w:pPr>
        <w:spacing w:line="360" w:lineRule="auto"/>
        <w:jc w:val="both"/>
        <w:rPr>
          <w:rFonts w:ascii="Arial" w:hAnsi="Arial" w:cs="Arial"/>
          <w:b/>
        </w:rPr>
      </w:pPr>
    </w:p>
    <w:p w:rsidR="00462CD4" w:rsidRPr="00A2384B" w:rsidRDefault="00462CD4" w:rsidP="00462CD4">
      <w:pPr>
        <w:rPr>
          <w:rFonts w:ascii="Arial" w:hAnsi="Arial" w:cs="Arial"/>
        </w:rPr>
      </w:pPr>
    </w:p>
    <w:p w:rsidR="00462CD4" w:rsidRPr="00A2384B" w:rsidRDefault="00462CD4" w:rsidP="00462CD4">
      <w:pPr>
        <w:rPr>
          <w:rFonts w:ascii="Arial" w:hAnsi="Arial" w:cs="Arial"/>
        </w:rPr>
      </w:pPr>
    </w:p>
    <w:p w:rsidR="00462CD4" w:rsidRPr="00A2384B" w:rsidRDefault="00462CD4" w:rsidP="00462CD4">
      <w:pPr>
        <w:rPr>
          <w:rFonts w:ascii="Arial" w:hAnsi="Arial" w:cs="Arial"/>
        </w:rPr>
      </w:pPr>
    </w:p>
    <w:p w:rsidR="00462CD4" w:rsidRPr="00A2384B" w:rsidRDefault="00462CD4" w:rsidP="00462CD4">
      <w:pPr>
        <w:rPr>
          <w:rFonts w:ascii="Arial" w:hAnsi="Arial" w:cs="Arial"/>
        </w:rPr>
      </w:pPr>
    </w:p>
    <w:p w:rsidR="00462CD4" w:rsidRPr="00A2384B" w:rsidRDefault="00462CD4" w:rsidP="00462CD4">
      <w:pPr>
        <w:rPr>
          <w:rFonts w:ascii="Arial" w:hAnsi="Arial" w:cs="Arial"/>
        </w:rPr>
      </w:pPr>
    </w:p>
    <w:p w:rsidR="00462CD4" w:rsidRPr="00A2384B" w:rsidRDefault="00462CD4" w:rsidP="00462CD4">
      <w:pPr>
        <w:rPr>
          <w:rFonts w:ascii="Arial" w:hAnsi="Arial" w:cs="Arial"/>
        </w:rPr>
      </w:pPr>
    </w:p>
    <w:p w:rsidR="00876D4E" w:rsidRPr="00A2384B" w:rsidRDefault="00876D4E" w:rsidP="00462CD4">
      <w:pPr>
        <w:rPr>
          <w:rFonts w:ascii="Arial" w:hAnsi="Arial" w:cs="Arial"/>
        </w:rPr>
      </w:pPr>
    </w:p>
    <w:p w:rsidR="00876D4E" w:rsidRPr="00A2384B" w:rsidRDefault="00876D4E" w:rsidP="00462CD4">
      <w:pPr>
        <w:rPr>
          <w:rFonts w:ascii="Arial" w:hAnsi="Arial" w:cs="Arial"/>
        </w:rPr>
      </w:pPr>
    </w:p>
    <w:p w:rsidR="00DD1B1A" w:rsidRPr="00A2384B" w:rsidRDefault="00DD1B1A" w:rsidP="00462CD4">
      <w:pPr>
        <w:suppressAutoHyphens w:val="0"/>
        <w:spacing w:line="360" w:lineRule="auto"/>
        <w:rPr>
          <w:rFonts w:ascii="Arial" w:hAnsi="Arial" w:cs="Arial"/>
          <w:b/>
        </w:rPr>
      </w:pPr>
    </w:p>
    <w:p w:rsidR="00462CD4" w:rsidRPr="00A2384B" w:rsidRDefault="00C11EA6" w:rsidP="009B4D3B">
      <w:pPr>
        <w:pStyle w:val="Ttulo3"/>
        <w:rPr>
          <w:rFonts w:ascii="Arial" w:hAnsi="Arial" w:cs="Arial"/>
          <w:b/>
          <w:color w:val="auto"/>
        </w:rPr>
      </w:pPr>
      <w:bookmarkStart w:id="41" w:name="_Toc483906552"/>
      <w:r w:rsidRPr="00A2384B">
        <w:rPr>
          <w:rFonts w:ascii="Arial" w:hAnsi="Arial" w:cs="Arial"/>
          <w:b/>
          <w:color w:val="auto"/>
        </w:rPr>
        <w:lastRenderedPageBreak/>
        <w:t>10.2</w:t>
      </w:r>
      <w:r w:rsidR="00462CD4" w:rsidRPr="00A2384B">
        <w:rPr>
          <w:rFonts w:ascii="Arial" w:hAnsi="Arial" w:cs="Arial"/>
          <w:b/>
          <w:color w:val="auto"/>
        </w:rPr>
        <w:t xml:space="preserve"> </w:t>
      </w:r>
      <w:r w:rsidRPr="00A2384B">
        <w:rPr>
          <w:rFonts w:ascii="Arial" w:hAnsi="Arial" w:cs="Arial"/>
          <w:b/>
          <w:color w:val="000000" w:themeColor="text1"/>
        </w:rPr>
        <w:t>(Tabela)</w:t>
      </w:r>
      <w:r w:rsidRPr="00A2384B">
        <w:rPr>
          <w:rFonts w:ascii="Arial" w:hAnsi="Arial" w:cs="Arial"/>
          <w:b/>
        </w:rPr>
        <w:t xml:space="preserve"> </w:t>
      </w:r>
      <w:r w:rsidR="00462CD4" w:rsidRPr="00A2384B">
        <w:rPr>
          <w:rFonts w:ascii="Arial" w:hAnsi="Arial" w:cs="Arial"/>
          <w:b/>
          <w:color w:val="auto"/>
        </w:rPr>
        <w:t>FLUXO DE CAIXA PROJETADO</w:t>
      </w:r>
      <w:bookmarkEnd w:id="41"/>
    </w:p>
    <w:p w:rsidR="00462CD4" w:rsidRPr="00A2384B" w:rsidRDefault="00462CD4" w:rsidP="00462CD4">
      <w:pPr>
        <w:tabs>
          <w:tab w:val="left" w:pos="2955"/>
        </w:tabs>
        <w:rPr>
          <w:rFonts w:ascii="Arial" w:hAnsi="Arial" w:cs="Arial"/>
        </w:rPr>
      </w:pPr>
    </w:p>
    <w:tbl>
      <w:tblPr>
        <w:tblW w:w="888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813"/>
        <w:gridCol w:w="1945"/>
        <w:gridCol w:w="1945"/>
        <w:gridCol w:w="2177"/>
      </w:tblGrid>
      <w:tr w:rsidR="00EB21F6" w:rsidRPr="00A2384B" w:rsidTr="00EB21F6">
        <w:trPr>
          <w:trHeight w:val="315"/>
        </w:trPr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Fluxo de Caixa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2020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Entrada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R$ 761.817,11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R$ 921.798,70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R$ 1.926.559,28 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Vendas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R$ 761.817,11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R$ 921.798,70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R$ 1.926.559,28 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Saídas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R$ 668.408,34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R$ 784.749,79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R$ 1.353.295,43 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Mensais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R$ 308.915,88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R$ 335.627,88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R$ 398.687,88 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Anuais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R$ 7.494,00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R$ 9.510,00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R$ 13.542,00 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CMV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R$ 304.726,84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R$ 368.719,48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R$ 770.623,71 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Imposto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R$ 47.271,62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R$ 70.892,43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R$ 170.441,84 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Saldo Não Acumulado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R$ 93.408,77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R$ 137.048,91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R$ 573.263,85 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Saldo Inicial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R$ 44.280,89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R$ 137.689,66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R$ 274.738,56 </w:t>
            </w:r>
          </w:p>
        </w:tc>
      </w:tr>
      <w:tr w:rsidR="00EB21F6" w:rsidRPr="00A2384B" w:rsidTr="00EB21F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Saldo Final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R$ 137.689,66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R$ 274.738,56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R$ 848.002,41 </w:t>
            </w:r>
          </w:p>
        </w:tc>
      </w:tr>
    </w:tbl>
    <w:p w:rsidR="001A5788" w:rsidRPr="00A2384B" w:rsidRDefault="001A5788" w:rsidP="00462CD4">
      <w:pPr>
        <w:tabs>
          <w:tab w:val="left" w:pos="2955"/>
        </w:tabs>
        <w:rPr>
          <w:rFonts w:ascii="Arial" w:hAnsi="Arial" w:cs="Arial"/>
        </w:rPr>
      </w:pPr>
    </w:p>
    <w:p w:rsidR="00E70A02" w:rsidRPr="00A2384B" w:rsidRDefault="00E70A02" w:rsidP="00462CD4">
      <w:pPr>
        <w:tabs>
          <w:tab w:val="left" w:pos="2955"/>
        </w:tabs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3239"/>
        <w:gridCol w:w="1815"/>
        <w:gridCol w:w="1949"/>
        <w:gridCol w:w="2058"/>
      </w:tblGrid>
      <w:tr w:rsidR="00E70A02" w:rsidRPr="00A2384B" w:rsidTr="008C37DD">
        <w:trPr>
          <w:trHeight w:val="423"/>
        </w:trPr>
        <w:tc>
          <w:tcPr>
            <w:tcW w:w="9061" w:type="dxa"/>
            <w:gridSpan w:val="4"/>
            <w:shd w:val="clear" w:color="auto" w:fill="5B9BD5" w:themeFill="accent1"/>
            <w:vAlign w:val="center"/>
          </w:tcPr>
          <w:p w:rsidR="00E70A02" w:rsidRPr="00A2384B" w:rsidRDefault="00E70A02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Fluxo de Caixa</w:t>
            </w:r>
          </w:p>
        </w:tc>
      </w:tr>
      <w:tr w:rsidR="00E70A02" w:rsidRPr="00A2384B" w:rsidTr="008C37DD">
        <w:trPr>
          <w:trHeight w:val="273"/>
        </w:trPr>
        <w:tc>
          <w:tcPr>
            <w:tcW w:w="3239" w:type="dxa"/>
            <w:vAlign w:val="center"/>
          </w:tcPr>
          <w:p w:rsidR="00E70A02" w:rsidRPr="00A2384B" w:rsidRDefault="00E70A02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ITENS \ ANOS</w:t>
            </w:r>
          </w:p>
        </w:tc>
        <w:tc>
          <w:tcPr>
            <w:tcW w:w="1815" w:type="dxa"/>
            <w:vAlign w:val="center"/>
          </w:tcPr>
          <w:p w:rsidR="00E70A02" w:rsidRPr="00A2384B" w:rsidRDefault="00E70A02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949" w:type="dxa"/>
            <w:vAlign w:val="center"/>
          </w:tcPr>
          <w:p w:rsidR="00E70A02" w:rsidRPr="00A2384B" w:rsidRDefault="00E70A02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58" w:type="dxa"/>
            <w:vAlign w:val="center"/>
          </w:tcPr>
          <w:p w:rsidR="00E70A02" w:rsidRPr="00A2384B" w:rsidRDefault="00E70A02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hAnsi="Arial" w:cs="Arial"/>
                <w:color w:val="000000"/>
              </w:rPr>
              <w:t>2020</w:t>
            </w:r>
          </w:p>
        </w:tc>
      </w:tr>
      <w:tr w:rsidR="00E70A02" w:rsidRPr="00A2384B" w:rsidTr="008C37DD">
        <w:trPr>
          <w:trHeight w:val="277"/>
        </w:trPr>
        <w:tc>
          <w:tcPr>
            <w:tcW w:w="3239" w:type="dxa"/>
            <w:vAlign w:val="center"/>
          </w:tcPr>
          <w:p w:rsidR="00E70A02" w:rsidRPr="00A2384B" w:rsidRDefault="00E70A02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Receita Total</w:t>
            </w:r>
          </w:p>
        </w:tc>
        <w:tc>
          <w:tcPr>
            <w:tcW w:w="1815" w:type="dxa"/>
            <w:vAlign w:val="center"/>
          </w:tcPr>
          <w:p w:rsidR="00E70A02" w:rsidRPr="00A2384B" w:rsidRDefault="000B55CA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hAnsi="Arial" w:cs="Arial"/>
                <w:color w:val="000000"/>
              </w:rPr>
              <w:t>R$ 761.817,11</w:t>
            </w:r>
          </w:p>
        </w:tc>
        <w:tc>
          <w:tcPr>
            <w:tcW w:w="1949" w:type="dxa"/>
            <w:vAlign w:val="center"/>
          </w:tcPr>
          <w:p w:rsidR="00E70A02" w:rsidRPr="00A2384B" w:rsidRDefault="000B55CA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R$ 921.798,70</w:t>
            </w:r>
          </w:p>
        </w:tc>
        <w:tc>
          <w:tcPr>
            <w:tcW w:w="2058" w:type="dxa"/>
            <w:vAlign w:val="center"/>
          </w:tcPr>
          <w:p w:rsidR="00E70A02" w:rsidRPr="00A2384B" w:rsidRDefault="000B55CA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R$ 1.926.559,28</w:t>
            </w:r>
          </w:p>
        </w:tc>
      </w:tr>
      <w:tr w:rsidR="00E70A02" w:rsidRPr="00A2384B" w:rsidTr="008C37DD">
        <w:trPr>
          <w:trHeight w:val="281"/>
        </w:trPr>
        <w:tc>
          <w:tcPr>
            <w:tcW w:w="3239" w:type="dxa"/>
            <w:vAlign w:val="center"/>
          </w:tcPr>
          <w:p w:rsidR="00E70A02" w:rsidRPr="00A2384B" w:rsidRDefault="00E70A02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(-) CF (exceto Depr. E Juros)</w:t>
            </w:r>
          </w:p>
        </w:tc>
        <w:tc>
          <w:tcPr>
            <w:tcW w:w="1815" w:type="dxa"/>
            <w:vAlign w:val="center"/>
          </w:tcPr>
          <w:p w:rsidR="00E70A02" w:rsidRPr="00A2384B" w:rsidRDefault="00E10A30" w:rsidP="00157BA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 xml:space="preserve">R$ 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316.409</w:t>
            </w:r>
            <w:r w:rsidR="00157BAF" w:rsidRPr="00A2384B">
              <w:rPr>
                <w:rFonts w:ascii="Arial" w:eastAsiaTheme="minorHAnsi" w:hAnsi="Arial" w:cs="Arial"/>
                <w:color w:val="000000"/>
                <w:lang w:eastAsia="en-US"/>
              </w:rPr>
              <w:t>,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88</w:t>
            </w:r>
          </w:p>
        </w:tc>
        <w:tc>
          <w:tcPr>
            <w:tcW w:w="1949" w:type="dxa"/>
            <w:vAlign w:val="center"/>
          </w:tcPr>
          <w:p w:rsidR="00E70A02" w:rsidRPr="00A2384B" w:rsidRDefault="00157BAF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 xml:space="preserve">R$ 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345</w:t>
            </w: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137,88</w:t>
            </w:r>
          </w:p>
        </w:tc>
        <w:tc>
          <w:tcPr>
            <w:tcW w:w="2058" w:type="dxa"/>
            <w:vAlign w:val="center"/>
          </w:tcPr>
          <w:p w:rsidR="00E70A02" w:rsidRPr="00A2384B" w:rsidRDefault="008C37DD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R$ 412.229,88</w:t>
            </w:r>
          </w:p>
        </w:tc>
      </w:tr>
      <w:tr w:rsidR="00E70A02" w:rsidRPr="00A2384B" w:rsidTr="008C37DD">
        <w:trPr>
          <w:trHeight w:val="289"/>
        </w:trPr>
        <w:tc>
          <w:tcPr>
            <w:tcW w:w="3239" w:type="dxa"/>
            <w:vAlign w:val="center"/>
          </w:tcPr>
          <w:p w:rsidR="00E70A02" w:rsidRPr="00A2384B" w:rsidRDefault="00E70A02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(-) CV</w:t>
            </w:r>
          </w:p>
        </w:tc>
        <w:tc>
          <w:tcPr>
            <w:tcW w:w="1815" w:type="dxa"/>
            <w:vAlign w:val="center"/>
          </w:tcPr>
          <w:p w:rsidR="00E70A02" w:rsidRPr="00A2384B" w:rsidRDefault="008C37DD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R$ 304.726</w:t>
            </w:r>
            <w:r w:rsidR="00157BAF" w:rsidRPr="00A2384B">
              <w:rPr>
                <w:rFonts w:ascii="Arial" w:eastAsiaTheme="minorHAnsi" w:hAnsi="Arial" w:cs="Arial"/>
                <w:color w:val="000000"/>
                <w:lang w:eastAsia="en-US"/>
              </w:rPr>
              <w:t>,</w:t>
            </w: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84</w:t>
            </w:r>
          </w:p>
        </w:tc>
        <w:tc>
          <w:tcPr>
            <w:tcW w:w="1949" w:type="dxa"/>
            <w:vAlign w:val="center"/>
          </w:tcPr>
          <w:p w:rsidR="00E70A02" w:rsidRPr="00A2384B" w:rsidRDefault="00157BAF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 xml:space="preserve">R$ 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368</w:t>
            </w: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719,48</w:t>
            </w:r>
          </w:p>
        </w:tc>
        <w:tc>
          <w:tcPr>
            <w:tcW w:w="2058" w:type="dxa"/>
            <w:vAlign w:val="center"/>
          </w:tcPr>
          <w:p w:rsidR="00E70A02" w:rsidRPr="00A2384B" w:rsidRDefault="008C37DD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R$ 770.623,71</w:t>
            </w:r>
          </w:p>
        </w:tc>
      </w:tr>
      <w:tr w:rsidR="00E70A02" w:rsidRPr="00A2384B" w:rsidTr="008C37DD">
        <w:trPr>
          <w:trHeight w:val="266"/>
        </w:trPr>
        <w:tc>
          <w:tcPr>
            <w:tcW w:w="3239" w:type="dxa"/>
            <w:vAlign w:val="center"/>
          </w:tcPr>
          <w:p w:rsidR="00E70A02" w:rsidRPr="00A2384B" w:rsidRDefault="00E70A02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(=) LADIR</w:t>
            </w:r>
          </w:p>
        </w:tc>
        <w:tc>
          <w:tcPr>
            <w:tcW w:w="1815" w:type="dxa"/>
            <w:vAlign w:val="center"/>
          </w:tcPr>
          <w:p w:rsidR="00E70A02" w:rsidRPr="00A2384B" w:rsidRDefault="00157BAF" w:rsidP="003F712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140</w:t>
            </w: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680</w:t>
            </w: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,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39</w:t>
            </w:r>
          </w:p>
        </w:tc>
        <w:tc>
          <w:tcPr>
            <w:tcW w:w="1949" w:type="dxa"/>
            <w:vAlign w:val="center"/>
          </w:tcPr>
          <w:p w:rsidR="00E70A02" w:rsidRPr="00A2384B" w:rsidRDefault="00157BAF" w:rsidP="003F712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</w:t>
            </w:r>
            <w:r w:rsidR="003F7124" w:rsidRPr="00A2384B">
              <w:rPr>
                <w:rFonts w:ascii="Arial" w:eastAsiaTheme="minorHAnsi" w:hAnsi="Arial" w:cs="Arial"/>
                <w:color w:val="000000"/>
                <w:lang w:eastAsia="en-US"/>
              </w:rPr>
              <w:t xml:space="preserve">$ 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207</w:t>
            </w: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.9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41</w:t>
            </w: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,</w:t>
            </w:r>
            <w:r w:rsidR="008C37DD" w:rsidRPr="00A2384B">
              <w:rPr>
                <w:rFonts w:ascii="Arial" w:eastAsiaTheme="minorHAnsi" w:hAnsi="Arial" w:cs="Arial"/>
                <w:color w:val="000000"/>
                <w:lang w:eastAsia="en-US"/>
              </w:rPr>
              <w:t>34</w:t>
            </w:r>
          </w:p>
        </w:tc>
        <w:tc>
          <w:tcPr>
            <w:tcW w:w="2058" w:type="dxa"/>
            <w:vAlign w:val="center"/>
          </w:tcPr>
          <w:p w:rsidR="00E70A02" w:rsidRPr="00A2384B" w:rsidRDefault="008C37DD" w:rsidP="00E70A0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R$ 743.705,69</w:t>
            </w:r>
          </w:p>
        </w:tc>
      </w:tr>
      <w:tr w:rsidR="008C37DD" w:rsidRPr="00A2384B" w:rsidTr="008C37DD">
        <w:trPr>
          <w:trHeight w:val="270"/>
        </w:trPr>
        <w:tc>
          <w:tcPr>
            <w:tcW w:w="323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(-) DEPREC. E AGI</w:t>
            </w:r>
          </w:p>
        </w:tc>
        <w:tc>
          <w:tcPr>
            <w:tcW w:w="1815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R$ 2.042,71</w:t>
            </w:r>
          </w:p>
        </w:tc>
        <w:tc>
          <w:tcPr>
            <w:tcW w:w="194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R$ 2.042,71</w:t>
            </w:r>
          </w:p>
        </w:tc>
        <w:tc>
          <w:tcPr>
            <w:tcW w:w="2058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R$ 2.042,71</w:t>
            </w:r>
          </w:p>
        </w:tc>
      </w:tr>
      <w:tr w:rsidR="008C37DD" w:rsidRPr="00A2384B" w:rsidTr="008C37DD">
        <w:trPr>
          <w:trHeight w:val="274"/>
        </w:trPr>
        <w:tc>
          <w:tcPr>
            <w:tcW w:w="323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(=) LAJIR</w:t>
            </w:r>
          </w:p>
        </w:tc>
        <w:tc>
          <w:tcPr>
            <w:tcW w:w="1815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R$ 138.637,68</w:t>
            </w:r>
          </w:p>
        </w:tc>
        <w:tc>
          <w:tcPr>
            <w:tcW w:w="194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R$ 205.898,63</w:t>
            </w:r>
          </w:p>
        </w:tc>
        <w:tc>
          <w:tcPr>
            <w:tcW w:w="2058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R$ 741.662,98</w:t>
            </w:r>
          </w:p>
        </w:tc>
      </w:tr>
      <w:tr w:rsidR="008C37DD" w:rsidRPr="00A2384B" w:rsidTr="008C37DD">
        <w:trPr>
          <w:trHeight w:val="250"/>
        </w:trPr>
        <w:tc>
          <w:tcPr>
            <w:tcW w:w="323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(-) JUROS</w:t>
            </w:r>
          </w:p>
        </w:tc>
        <w:tc>
          <w:tcPr>
            <w:tcW w:w="1815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R$ 0,00</w:t>
            </w:r>
          </w:p>
        </w:tc>
        <w:tc>
          <w:tcPr>
            <w:tcW w:w="194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R$ 0,00</w:t>
            </w:r>
          </w:p>
        </w:tc>
        <w:tc>
          <w:tcPr>
            <w:tcW w:w="2058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R$ 0,00</w:t>
            </w:r>
          </w:p>
        </w:tc>
      </w:tr>
      <w:tr w:rsidR="008C37DD" w:rsidRPr="00A2384B" w:rsidTr="008C37DD">
        <w:trPr>
          <w:trHeight w:val="253"/>
        </w:trPr>
        <w:tc>
          <w:tcPr>
            <w:tcW w:w="323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(=) LAIR</w:t>
            </w:r>
          </w:p>
        </w:tc>
        <w:tc>
          <w:tcPr>
            <w:tcW w:w="1815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R$ 138.637,68</w:t>
            </w:r>
          </w:p>
        </w:tc>
        <w:tc>
          <w:tcPr>
            <w:tcW w:w="194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R$ 205.898,63</w:t>
            </w:r>
          </w:p>
        </w:tc>
        <w:tc>
          <w:tcPr>
            <w:tcW w:w="2058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R$ 741.662,98</w:t>
            </w:r>
          </w:p>
        </w:tc>
      </w:tr>
      <w:tr w:rsidR="008C37DD" w:rsidRPr="00A2384B" w:rsidTr="008C37DD">
        <w:trPr>
          <w:trHeight w:val="244"/>
        </w:trPr>
        <w:tc>
          <w:tcPr>
            <w:tcW w:w="323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(-) I.R.</w:t>
            </w:r>
          </w:p>
        </w:tc>
        <w:tc>
          <w:tcPr>
            <w:tcW w:w="1815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R$ 47.271,62</w:t>
            </w:r>
          </w:p>
        </w:tc>
        <w:tc>
          <w:tcPr>
            <w:tcW w:w="194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R$ 70.892,43</w:t>
            </w:r>
          </w:p>
        </w:tc>
        <w:tc>
          <w:tcPr>
            <w:tcW w:w="2058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R$ 170.441,84</w:t>
            </w:r>
          </w:p>
        </w:tc>
      </w:tr>
      <w:tr w:rsidR="008C37DD" w:rsidRPr="00A2384B" w:rsidTr="008C37DD">
        <w:trPr>
          <w:trHeight w:val="277"/>
        </w:trPr>
        <w:tc>
          <w:tcPr>
            <w:tcW w:w="323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b/>
                <w:color w:val="000000"/>
                <w:lang w:eastAsia="en-US"/>
              </w:rPr>
              <w:t>(=) LULI</w:t>
            </w:r>
          </w:p>
        </w:tc>
        <w:tc>
          <w:tcPr>
            <w:tcW w:w="1815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R$ 91.366,06</w:t>
            </w:r>
          </w:p>
        </w:tc>
        <w:tc>
          <w:tcPr>
            <w:tcW w:w="194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R$ 135.036,20</w:t>
            </w:r>
          </w:p>
        </w:tc>
        <w:tc>
          <w:tcPr>
            <w:tcW w:w="2058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 571.221,14</w:t>
            </w:r>
          </w:p>
        </w:tc>
      </w:tr>
      <w:tr w:rsidR="008C37DD" w:rsidRPr="00A2384B" w:rsidTr="008C37DD">
        <w:tc>
          <w:tcPr>
            <w:tcW w:w="323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(+) DEPREC E AGI</w:t>
            </w:r>
          </w:p>
        </w:tc>
        <w:tc>
          <w:tcPr>
            <w:tcW w:w="1815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R$ 2.042,71</w:t>
            </w:r>
          </w:p>
        </w:tc>
        <w:tc>
          <w:tcPr>
            <w:tcW w:w="194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R$ 2.042,71</w:t>
            </w:r>
          </w:p>
        </w:tc>
        <w:tc>
          <w:tcPr>
            <w:tcW w:w="2058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R$ 2.042,71</w:t>
            </w:r>
          </w:p>
        </w:tc>
      </w:tr>
      <w:tr w:rsidR="008C37DD" w:rsidRPr="00A2384B" w:rsidTr="008C37DD">
        <w:tc>
          <w:tcPr>
            <w:tcW w:w="323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(+) JUROS</w:t>
            </w:r>
          </w:p>
        </w:tc>
        <w:tc>
          <w:tcPr>
            <w:tcW w:w="1815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R$ 0,00</w:t>
            </w:r>
          </w:p>
        </w:tc>
        <w:tc>
          <w:tcPr>
            <w:tcW w:w="1949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R$ 0,00</w:t>
            </w:r>
          </w:p>
        </w:tc>
        <w:tc>
          <w:tcPr>
            <w:tcW w:w="2058" w:type="dxa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R$ 0,00</w:t>
            </w:r>
          </w:p>
        </w:tc>
      </w:tr>
      <w:tr w:rsidR="008C37DD" w:rsidRPr="00A2384B" w:rsidTr="008C37DD">
        <w:tc>
          <w:tcPr>
            <w:tcW w:w="3239" w:type="dxa"/>
            <w:shd w:val="clear" w:color="auto" w:fill="FFFF00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b/>
                <w:color w:val="000000"/>
                <w:lang w:eastAsia="en-US"/>
              </w:rPr>
              <w:t>(=) CAIXA</w:t>
            </w:r>
          </w:p>
        </w:tc>
        <w:tc>
          <w:tcPr>
            <w:tcW w:w="1815" w:type="dxa"/>
            <w:shd w:val="clear" w:color="auto" w:fill="FFFF00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R$ 93.366,06</w:t>
            </w:r>
          </w:p>
        </w:tc>
        <w:tc>
          <w:tcPr>
            <w:tcW w:w="1949" w:type="dxa"/>
            <w:shd w:val="clear" w:color="auto" w:fill="FFFF00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R$ 137.048,91</w:t>
            </w:r>
          </w:p>
        </w:tc>
        <w:tc>
          <w:tcPr>
            <w:tcW w:w="2058" w:type="dxa"/>
            <w:shd w:val="clear" w:color="auto" w:fill="FFFF00"/>
            <w:vAlign w:val="center"/>
          </w:tcPr>
          <w:p w:rsidR="008C37DD" w:rsidRPr="00A2384B" w:rsidRDefault="008C37DD" w:rsidP="008C37D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384B">
              <w:rPr>
                <w:rFonts w:ascii="Arial" w:eastAsiaTheme="minorHAnsi" w:hAnsi="Arial" w:cs="Arial"/>
                <w:color w:val="000000"/>
                <w:lang w:eastAsia="en-US"/>
              </w:rPr>
              <w:t>R$ 573.263,85</w:t>
            </w:r>
          </w:p>
        </w:tc>
      </w:tr>
    </w:tbl>
    <w:p w:rsidR="00E70A02" w:rsidRPr="00A2384B" w:rsidRDefault="00E70A02" w:rsidP="00E70A02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/>
          <w:lang w:eastAsia="en-US"/>
        </w:rPr>
      </w:pPr>
    </w:p>
    <w:p w:rsidR="00E70A02" w:rsidRPr="00A2384B" w:rsidRDefault="00E70A02" w:rsidP="009B4D3B">
      <w:pPr>
        <w:pStyle w:val="Ttulo3"/>
        <w:rPr>
          <w:rFonts w:ascii="Arial" w:hAnsi="Arial" w:cs="Arial"/>
        </w:rPr>
      </w:pPr>
    </w:p>
    <w:p w:rsidR="00462CD4" w:rsidRPr="00A2384B" w:rsidRDefault="00C11EA6" w:rsidP="009B4D3B">
      <w:pPr>
        <w:pStyle w:val="Ttulo3"/>
        <w:rPr>
          <w:rFonts w:ascii="Arial" w:hAnsi="Arial" w:cs="Arial"/>
          <w:color w:val="auto"/>
        </w:rPr>
      </w:pPr>
      <w:bookmarkStart w:id="42" w:name="_Toc483906553"/>
      <w:r w:rsidRPr="00A2384B">
        <w:rPr>
          <w:rFonts w:ascii="Arial" w:hAnsi="Arial" w:cs="Arial"/>
          <w:b/>
          <w:color w:val="auto"/>
        </w:rPr>
        <w:t>10.3</w:t>
      </w:r>
      <w:r w:rsidR="00462CD4" w:rsidRPr="00A2384B">
        <w:rPr>
          <w:rFonts w:ascii="Arial" w:hAnsi="Arial" w:cs="Arial"/>
          <w:b/>
          <w:color w:val="auto"/>
        </w:rPr>
        <w:t xml:space="preserve"> </w:t>
      </w:r>
      <w:r w:rsidRPr="00A2384B">
        <w:rPr>
          <w:rFonts w:ascii="Arial" w:hAnsi="Arial" w:cs="Arial"/>
          <w:b/>
          <w:color w:val="000000" w:themeColor="text1"/>
        </w:rPr>
        <w:t>(Tabela)</w:t>
      </w:r>
      <w:r w:rsidRPr="00A2384B">
        <w:rPr>
          <w:rFonts w:ascii="Arial" w:hAnsi="Arial" w:cs="Arial"/>
          <w:b/>
        </w:rPr>
        <w:t xml:space="preserve"> </w:t>
      </w:r>
      <w:r w:rsidR="00462CD4" w:rsidRPr="00A2384B">
        <w:rPr>
          <w:rFonts w:ascii="Arial" w:hAnsi="Arial" w:cs="Arial"/>
          <w:b/>
          <w:color w:val="auto"/>
        </w:rPr>
        <w:t>PAY-BACK</w:t>
      </w:r>
      <w:bookmarkEnd w:id="42"/>
    </w:p>
    <w:tbl>
      <w:tblPr>
        <w:tblW w:w="514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674"/>
        <w:gridCol w:w="2469"/>
        <w:gridCol w:w="2069"/>
      </w:tblGrid>
      <w:tr w:rsidR="00EB21F6" w:rsidRPr="00A2384B" w:rsidTr="00EB21F6">
        <w:trPr>
          <w:trHeight w:val="315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Pay Back Simples</w:t>
            </w:r>
          </w:p>
        </w:tc>
      </w:tr>
      <w:tr w:rsidR="00EB21F6" w:rsidRPr="00A2384B" w:rsidTr="00EB21F6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Saldo Fluxo de Caixa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Saldo à recuperar</w:t>
            </w:r>
          </w:p>
        </w:tc>
      </w:tr>
      <w:tr w:rsidR="00EB21F6" w:rsidRPr="00A2384B" w:rsidTr="00EB21F6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-R$ 170.767,49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-R$ 170.767,49 </w:t>
            </w:r>
          </w:p>
        </w:tc>
      </w:tr>
      <w:tr w:rsidR="00EB21F6" w:rsidRPr="00A2384B" w:rsidTr="00EB21F6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R$ 93.408,77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-R$ 77.358,72 </w:t>
            </w:r>
          </w:p>
        </w:tc>
      </w:tr>
      <w:tr w:rsidR="00EB21F6" w:rsidRPr="00A2384B" w:rsidTr="00EB21F6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R$ 137.048,91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R$ 59.690,18 </w:t>
            </w:r>
          </w:p>
        </w:tc>
      </w:tr>
      <w:tr w:rsidR="00EB21F6" w:rsidRPr="00A2384B" w:rsidTr="00EB21F6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R$ 573.263,85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R$ 632.954,03 </w:t>
            </w:r>
          </w:p>
        </w:tc>
      </w:tr>
      <w:tr w:rsidR="00EB21F6" w:rsidRPr="00A2384B" w:rsidTr="00EB21F6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 ano e 7 meses</w:t>
            </w:r>
          </w:p>
        </w:tc>
      </w:tr>
    </w:tbl>
    <w:p w:rsidR="00462CD4" w:rsidRPr="00A2384B" w:rsidRDefault="00462CD4" w:rsidP="00462CD4">
      <w:pPr>
        <w:tabs>
          <w:tab w:val="left" w:pos="2955"/>
        </w:tabs>
        <w:rPr>
          <w:rFonts w:ascii="Arial" w:hAnsi="Arial" w:cs="Arial"/>
        </w:rPr>
      </w:pPr>
    </w:p>
    <w:p w:rsidR="00D00562" w:rsidRPr="00A2384B" w:rsidRDefault="00D00562" w:rsidP="00462CD4">
      <w:pPr>
        <w:tabs>
          <w:tab w:val="left" w:pos="2955"/>
        </w:tabs>
        <w:rPr>
          <w:rFonts w:ascii="Arial" w:hAnsi="Arial" w:cs="Arial"/>
        </w:rPr>
      </w:pPr>
    </w:p>
    <w:p w:rsidR="00462CD4" w:rsidRPr="00A2384B" w:rsidRDefault="00C11EA6" w:rsidP="009B4D3B">
      <w:pPr>
        <w:pStyle w:val="Ttulo3"/>
        <w:rPr>
          <w:rFonts w:ascii="Arial" w:hAnsi="Arial" w:cs="Arial"/>
          <w:b/>
          <w:color w:val="auto"/>
        </w:rPr>
      </w:pPr>
      <w:bookmarkStart w:id="43" w:name="_Toc483906554"/>
      <w:r w:rsidRPr="00A2384B">
        <w:rPr>
          <w:rFonts w:ascii="Arial" w:hAnsi="Arial" w:cs="Arial"/>
          <w:b/>
          <w:color w:val="auto"/>
        </w:rPr>
        <w:lastRenderedPageBreak/>
        <w:t>10.4</w:t>
      </w:r>
      <w:r w:rsidR="00462CD4" w:rsidRPr="00A2384B">
        <w:rPr>
          <w:rFonts w:ascii="Arial" w:hAnsi="Arial" w:cs="Arial"/>
          <w:b/>
          <w:color w:val="auto"/>
        </w:rPr>
        <w:t xml:space="preserve"> </w:t>
      </w:r>
      <w:r w:rsidRPr="00A2384B">
        <w:rPr>
          <w:rFonts w:ascii="Arial" w:hAnsi="Arial" w:cs="Arial"/>
          <w:b/>
          <w:color w:val="000000" w:themeColor="text1"/>
        </w:rPr>
        <w:t>(Tabela)</w:t>
      </w:r>
      <w:r w:rsidRPr="00A2384B">
        <w:rPr>
          <w:rFonts w:ascii="Arial" w:hAnsi="Arial" w:cs="Arial"/>
          <w:b/>
        </w:rPr>
        <w:t xml:space="preserve"> </w:t>
      </w:r>
      <w:r w:rsidR="00462CD4" w:rsidRPr="00A2384B">
        <w:rPr>
          <w:rFonts w:ascii="Arial" w:hAnsi="Arial" w:cs="Arial"/>
          <w:b/>
          <w:color w:val="auto"/>
        </w:rPr>
        <w:t>VPL</w:t>
      </w:r>
      <w:bookmarkEnd w:id="43"/>
    </w:p>
    <w:p w:rsidR="009B4D3B" w:rsidRPr="00A2384B" w:rsidRDefault="009B4D3B" w:rsidP="009B4D3B"/>
    <w:tbl>
      <w:tblPr>
        <w:tblW w:w="834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674"/>
        <w:gridCol w:w="2492"/>
        <w:gridCol w:w="1315"/>
        <w:gridCol w:w="1955"/>
        <w:gridCol w:w="1970"/>
      </w:tblGrid>
      <w:tr w:rsidR="00EB21F6" w:rsidRPr="00A2384B" w:rsidTr="00EB21F6">
        <w:trPr>
          <w:trHeight w:val="315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VPL realista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Custo de Oportunidade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Saldo Fluxo de Caixa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Constante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Valor Presente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VPL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-R$ 170.767,49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-R$ 170.767,49 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R$ 93.408,77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0,83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R$ 77.840,64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-R$ 92.926,85 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R$ 137.048,91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0,69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R$ 95.172,85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R$ 2.246,00 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R$ 573.263,85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0,58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R$ 331.749,91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R$ 333.995,91 </w:t>
            </w:r>
          </w:p>
        </w:tc>
      </w:tr>
    </w:tbl>
    <w:p w:rsidR="00462CD4" w:rsidRPr="00A2384B" w:rsidRDefault="00462CD4" w:rsidP="00462CD4">
      <w:pPr>
        <w:tabs>
          <w:tab w:val="left" w:pos="2955"/>
        </w:tabs>
        <w:rPr>
          <w:rFonts w:ascii="Arial" w:hAnsi="Arial" w:cs="Arial"/>
        </w:rPr>
      </w:pPr>
    </w:p>
    <w:tbl>
      <w:tblPr>
        <w:tblW w:w="834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674"/>
        <w:gridCol w:w="2492"/>
        <w:gridCol w:w="1315"/>
        <w:gridCol w:w="1955"/>
        <w:gridCol w:w="1970"/>
      </w:tblGrid>
      <w:tr w:rsidR="00EB21F6" w:rsidRPr="00A2384B" w:rsidTr="00EB21F6">
        <w:trPr>
          <w:trHeight w:val="315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VPL pessimista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Custo de Oportunidade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Saldo Fluxo de Caixa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Constante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Valor Presente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VPL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-R$ 170.767,49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-R$ 170.767,49 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R$ 93.408,77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0,77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R$ 71.852,90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-R$ 98.914,59 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R$ 137.048,91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0,59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R$ 81.094,03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-R$ 17.820,56 </w:t>
            </w:r>
          </w:p>
        </w:tc>
      </w:tr>
      <w:tr w:rsidR="00EB21F6" w:rsidRPr="00A2384B" w:rsidTr="00EB21F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R$ 573.263,85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R$ 260.930,29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R$ 243.109,73 </w:t>
            </w:r>
          </w:p>
        </w:tc>
      </w:tr>
    </w:tbl>
    <w:p w:rsidR="00DD1B1A" w:rsidRPr="00A2384B" w:rsidRDefault="00DD1B1A" w:rsidP="00462CD4">
      <w:pPr>
        <w:suppressAutoHyphens w:val="0"/>
        <w:spacing w:line="360" w:lineRule="auto"/>
        <w:rPr>
          <w:rFonts w:ascii="Arial" w:hAnsi="Arial" w:cs="Arial"/>
          <w:b/>
        </w:rPr>
      </w:pPr>
    </w:p>
    <w:p w:rsidR="00DD1B1A" w:rsidRPr="00A2384B" w:rsidRDefault="00DD1B1A" w:rsidP="009B4D3B">
      <w:pPr>
        <w:pStyle w:val="Ttulo3"/>
        <w:rPr>
          <w:rFonts w:ascii="Arial" w:hAnsi="Arial" w:cs="Arial"/>
          <w:b/>
        </w:rPr>
      </w:pPr>
    </w:p>
    <w:p w:rsidR="00462CD4" w:rsidRPr="00A2384B" w:rsidRDefault="00C11EA6" w:rsidP="009B4D3B">
      <w:pPr>
        <w:pStyle w:val="Ttulo3"/>
        <w:rPr>
          <w:rFonts w:ascii="Arial" w:hAnsi="Arial" w:cs="Arial"/>
          <w:b/>
          <w:color w:val="auto"/>
        </w:rPr>
      </w:pPr>
      <w:bookmarkStart w:id="44" w:name="_Toc483906555"/>
      <w:r w:rsidRPr="00A2384B">
        <w:rPr>
          <w:rFonts w:ascii="Arial" w:hAnsi="Arial" w:cs="Arial"/>
          <w:b/>
          <w:color w:val="auto"/>
        </w:rPr>
        <w:t>10.5</w:t>
      </w:r>
      <w:r w:rsidR="00462CD4" w:rsidRPr="00A2384B">
        <w:rPr>
          <w:rFonts w:ascii="Arial" w:hAnsi="Arial" w:cs="Arial"/>
          <w:b/>
          <w:color w:val="auto"/>
        </w:rPr>
        <w:t xml:space="preserve"> </w:t>
      </w:r>
      <w:r w:rsidRPr="00A2384B">
        <w:rPr>
          <w:rFonts w:ascii="Arial" w:hAnsi="Arial" w:cs="Arial"/>
          <w:b/>
          <w:color w:val="000000" w:themeColor="text1"/>
        </w:rPr>
        <w:t>(Tabela)</w:t>
      </w:r>
      <w:r w:rsidRPr="00A2384B">
        <w:rPr>
          <w:rFonts w:ascii="Arial" w:hAnsi="Arial" w:cs="Arial"/>
          <w:b/>
        </w:rPr>
        <w:t xml:space="preserve"> </w:t>
      </w:r>
      <w:r w:rsidR="00462CD4" w:rsidRPr="00A2384B">
        <w:rPr>
          <w:rFonts w:ascii="Arial" w:hAnsi="Arial" w:cs="Arial"/>
          <w:b/>
          <w:color w:val="auto"/>
        </w:rPr>
        <w:t>TIR E ILL</w:t>
      </w:r>
      <w:bookmarkEnd w:id="44"/>
    </w:p>
    <w:p w:rsidR="009B4D3B" w:rsidRPr="00A2384B" w:rsidRDefault="009B4D3B" w:rsidP="009B4D3B"/>
    <w:tbl>
      <w:tblPr>
        <w:tblW w:w="540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626"/>
        <w:gridCol w:w="1854"/>
        <w:gridCol w:w="960"/>
        <w:gridCol w:w="960"/>
      </w:tblGrid>
      <w:tr w:rsidR="00EB21F6" w:rsidRPr="00A2384B" w:rsidTr="00EB21F6">
        <w:trPr>
          <w:trHeight w:val="36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Taxa Interna de Retorno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ILL</w:t>
            </w:r>
          </w:p>
        </w:tc>
      </w:tr>
      <w:tr w:rsidR="00EB21F6" w:rsidRPr="00A2384B" w:rsidTr="00EB21F6">
        <w:trPr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Investimento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-R$ 170.767,49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471%</w:t>
            </w:r>
          </w:p>
        </w:tc>
      </w:tr>
      <w:tr w:rsidR="00EB21F6" w:rsidRPr="00A2384B" w:rsidTr="00EB21F6">
        <w:trPr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R$ 93.408,77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21F6" w:rsidRPr="00A2384B" w:rsidTr="00EB21F6">
        <w:trPr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R$ 137.048,91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21F6" w:rsidRPr="00A2384B" w:rsidTr="00EB21F6">
        <w:trPr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R$ 573.263,85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B21F6" w:rsidRPr="00A2384B" w:rsidTr="00EB21F6">
        <w:trPr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Resultado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89,97%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21F6" w:rsidRPr="00A2384B" w:rsidRDefault="00EB21F6" w:rsidP="00EB21F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62CD4" w:rsidRPr="00A2384B" w:rsidRDefault="00462CD4" w:rsidP="00F82744">
      <w:pPr>
        <w:pStyle w:val="Ttulo2"/>
        <w:rPr>
          <w:rFonts w:ascii="Arial" w:hAnsi="Arial" w:cs="Arial"/>
        </w:rPr>
      </w:pPr>
    </w:p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9B4D3B" w:rsidRPr="00A2384B" w:rsidRDefault="009B4D3B" w:rsidP="009B4D3B"/>
    <w:p w:rsidR="00462CD4" w:rsidRPr="00A2384B" w:rsidRDefault="00600EB6" w:rsidP="00F82744">
      <w:pPr>
        <w:pStyle w:val="Ttulo2"/>
        <w:rPr>
          <w:rFonts w:ascii="Arial" w:hAnsi="Arial" w:cs="Arial"/>
          <w:b/>
          <w:color w:val="auto"/>
        </w:rPr>
      </w:pPr>
      <w:bookmarkStart w:id="45" w:name="_Toc483906556"/>
      <w:r w:rsidRPr="00A2384B">
        <w:rPr>
          <w:rFonts w:ascii="Arial" w:hAnsi="Arial" w:cs="Arial"/>
          <w:b/>
          <w:color w:val="auto"/>
        </w:rPr>
        <w:lastRenderedPageBreak/>
        <w:t>10.2</w:t>
      </w:r>
      <w:r w:rsidR="00462CD4" w:rsidRPr="00A2384B">
        <w:rPr>
          <w:rFonts w:ascii="Arial" w:hAnsi="Arial" w:cs="Arial"/>
          <w:b/>
          <w:color w:val="auto"/>
        </w:rPr>
        <w:t xml:space="preserve"> </w:t>
      </w:r>
      <w:r w:rsidRPr="00A2384B">
        <w:rPr>
          <w:rFonts w:ascii="Arial" w:hAnsi="Arial" w:cs="Arial"/>
          <w:b/>
          <w:color w:val="auto"/>
        </w:rPr>
        <w:t>Conclusões</w:t>
      </w:r>
      <w:bookmarkEnd w:id="45"/>
    </w:p>
    <w:p w:rsidR="007226C3" w:rsidRPr="00A2384B" w:rsidRDefault="007226C3" w:rsidP="007226C3"/>
    <w:p w:rsidR="00600EB6" w:rsidRPr="00A2384B" w:rsidRDefault="001E12D5" w:rsidP="00DD1B1A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Através dos cálculos e análises do plano financeiro do projeto, percebe-se que o projeto é viável financeiramente. A empresa mostra um fluxo de caixa positivo no primeiro ano</w:t>
      </w:r>
      <w:r w:rsidR="00DD1B1A" w:rsidRPr="00A2384B">
        <w:rPr>
          <w:rFonts w:ascii="Arial" w:hAnsi="Arial" w:cs="Arial"/>
        </w:rPr>
        <w:t xml:space="preserve"> e já recupera o investimento inicial feito na segunda metade do segundo ano</w:t>
      </w:r>
      <w:r w:rsidR="00523AB9" w:rsidRPr="00A2384B">
        <w:rPr>
          <w:rFonts w:ascii="Arial" w:hAnsi="Arial" w:cs="Arial"/>
        </w:rPr>
        <w:t xml:space="preserve">. </w:t>
      </w:r>
    </w:p>
    <w:p w:rsidR="00462CD4" w:rsidRPr="00A2384B" w:rsidRDefault="00DD1B1A" w:rsidP="00DD1B1A">
      <w:pPr>
        <w:tabs>
          <w:tab w:val="left" w:pos="2955"/>
        </w:tabs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           A ideia se mostrou viável considerando o cenário realista e otimista e também no cenário pessimista. Ressaltando que considerando o cenário pessimista, o retorno se daria no terceiro ano e não no segundo.</w:t>
      </w:r>
    </w:p>
    <w:p w:rsidR="00DD1B1A" w:rsidRPr="00A2384B" w:rsidRDefault="00DD1B1A" w:rsidP="00DD1B1A">
      <w:pPr>
        <w:tabs>
          <w:tab w:val="left" w:pos="2955"/>
        </w:tabs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 xml:space="preserve">           A empresa ainda apresenta margens para crescimento ou para reajustes caso não consiga atingir suas metas, como a de dobrar as vendas inicias no terceiro ano. Além disso, os sócios poderão chegar a comum acordo de retirar parte do lucro líquido em forma de distribuição de lucros, além do pró-labore já recebido.</w:t>
      </w:r>
    </w:p>
    <w:p w:rsidR="00DD1B1A" w:rsidRPr="00A2384B" w:rsidRDefault="00DD1B1A" w:rsidP="00DD1B1A">
      <w:pPr>
        <w:tabs>
          <w:tab w:val="left" w:pos="2955"/>
        </w:tabs>
        <w:spacing w:line="360" w:lineRule="auto"/>
        <w:jc w:val="both"/>
        <w:rPr>
          <w:rFonts w:ascii="Arial" w:hAnsi="Arial" w:cs="Arial"/>
        </w:rPr>
      </w:pPr>
      <w:r w:rsidRPr="00A2384B">
        <w:rPr>
          <w:rFonts w:ascii="Arial" w:hAnsi="Arial" w:cs="Arial"/>
        </w:rPr>
        <w:t>Outros números que mostram a viabilidade financeira do negócio é o valor da taxa interna de retorno que chega quase ao patamar de noventa por cento.</w:t>
      </w:r>
    </w:p>
    <w:p w:rsidR="007A6D2A" w:rsidRPr="00A2384B" w:rsidRDefault="007A6D2A" w:rsidP="00DD1B1A">
      <w:pPr>
        <w:tabs>
          <w:tab w:val="left" w:pos="2955"/>
        </w:tabs>
        <w:spacing w:line="360" w:lineRule="auto"/>
        <w:rPr>
          <w:rFonts w:ascii="Arial" w:hAnsi="Arial" w:cs="Arial"/>
        </w:rPr>
      </w:pPr>
    </w:p>
    <w:p w:rsidR="007A6D2A" w:rsidRPr="00A2384B" w:rsidRDefault="007A6D2A" w:rsidP="00462CD4">
      <w:pPr>
        <w:tabs>
          <w:tab w:val="left" w:pos="2955"/>
        </w:tabs>
        <w:rPr>
          <w:rFonts w:ascii="Arial" w:hAnsi="Arial" w:cs="Arial"/>
        </w:rPr>
      </w:pPr>
    </w:p>
    <w:p w:rsidR="007A6D2A" w:rsidRPr="00A2384B" w:rsidRDefault="007A6D2A" w:rsidP="00462CD4">
      <w:pPr>
        <w:tabs>
          <w:tab w:val="left" w:pos="2955"/>
        </w:tabs>
        <w:rPr>
          <w:rFonts w:ascii="Arial" w:hAnsi="Arial" w:cs="Arial"/>
        </w:rPr>
      </w:pPr>
    </w:p>
    <w:p w:rsidR="007A6D2A" w:rsidRPr="00A2384B" w:rsidRDefault="007A6D2A" w:rsidP="00462CD4">
      <w:pPr>
        <w:tabs>
          <w:tab w:val="left" w:pos="2955"/>
        </w:tabs>
        <w:rPr>
          <w:rFonts w:ascii="Arial" w:hAnsi="Arial" w:cs="Arial"/>
        </w:rPr>
      </w:pPr>
    </w:p>
    <w:p w:rsidR="007A6D2A" w:rsidRPr="00A2384B" w:rsidRDefault="007A6D2A" w:rsidP="00462CD4">
      <w:pPr>
        <w:tabs>
          <w:tab w:val="left" w:pos="2955"/>
        </w:tabs>
        <w:rPr>
          <w:rFonts w:ascii="Arial" w:hAnsi="Arial" w:cs="Arial"/>
        </w:rPr>
      </w:pPr>
    </w:p>
    <w:p w:rsidR="007A6D2A" w:rsidRPr="00A2384B" w:rsidRDefault="007A6D2A" w:rsidP="00462CD4">
      <w:pPr>
        <w:tabs>
          <w:tab w:val="left" w:pos="2955"/>
        </w:tabs>
        <w:rPr>
          <w:rFonts w:ascii="Arial" w:hAnsi="Arial" w:cs="Arial"/>
        </w:rPr>
      </w:pPr>
    </w:p>
    <w:p w:rsidR="007A6D2A" w:rsidRPr="00A2384B" w:rsidRDefault="007A6D2A" w:rsidP="00462CD4">
      <w:pPr>
        <w:tabs>
          <w:tab w:val="left" w:pos="2955"/>
        </w:tabs>
        <w:rPr>
          <w:rFonts w:ascii="Arial" w:hAnsi="Arial" w:cs="Arial"/>
        </w:rPr>
      </w:pPr>
    </w:p>
    <w:p w:rsidR="007A6D2A" w:rsidRPr="00A2384B" w:rsidRDefault="007A6D2A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006A1C" w:rsidRPr="00A2384B" w:rsidRDefault="00006A1C" w:rsidP="00462CD4">
      <w:pPr>
        <w:tabs>
          <w:tab w:val="left" w:pos="2955"/>
        </w:tabs>
        <w:rPr>
          <w:rFonts w:ascii="Arial" w:hAnsi="Arial" w:cs="Arial"/>
        </w:rPr>
      </w:pPr>
    </w:p>
    <w:p w:rsidR="00D00562" w:rsidRPr="00A2384B" w:rsidRDefault="00D00562" w:rsidP="00D30425">
      <w:pPr>
        <w:pStyle w:val="Ttulo1"/>
        <w:rPr>
          <w:rFonts w:ascii="Arial" w:eastAsia="Times New Roman" w:hAnsi="Arial" w:cs="Arial"/>
          <w:color w:val="auto"/>
          <w:sz w:val="24"/>
          <w:szCs w:val="24"/>
        </w:rPr>
      </w:pPr>
    </w:p>
    <w:p w:rsidR="009B4D3B" w:rsidRPr="00A2384B" w:rsidRDefault="009B4D3B" w:rsidP="009B4D3B"/>
    <w:p w:rsidR="007A6D2A" w:rsidRPr="00A2384B" w:rsidRDefault="00D30425" w:rsidP="00D30425">
      <w:pPr>
        <w:pStyle w:val="Ttulo1"/>
        <w:rPr>
          <w:rFonts w:ascii="Arial" w:hAnsi="Arial" w:cs="Arial"/>
          <w:b/>
          <w:color w:val="auto"/>
        </w:rPr>
      </w:pPr>
      <w:bookmarkStart w:id="46" w:name="_Toc483906557"/>
      <w:r w:rsidRPr="00A2384B">
        <w:rPr>
          <w:rFonts w:ascii="Arial" w:hAnsi="Arial" w:cs="Arial"/>
          <w:b/>
          <w:color w:val="auto"/>
        </w:rPr>
        <w:lastRenderedPageBreak/>
        <w:t xml:space="preserve">11 </w:t>
      </w:r>
      <w:r w:rsidR="008D4829" w:rsidRPr="00A2384B">
        <w:rPr>
          <w:rFonts w:ascii="Arial" w:hAnsi="Arial" w:cs="Arial"/>
          <w:b/>
          <w:color w:val="auto"/>
        </w:rPr>
        <w:t>ANEXOS</w:t>
      </w:r>
      <w:bookmarkEnd w:id="46"/>
    </w:p>
    <w:p w:rsidR="00AF220D" w:rsidRPr="00A2384B" w:rsidRDefault="00AF220D" w:rsidP="008D4829">
      <w:pPr>
        <w:tabs>
          <w:tab w:val="left" w:pos="2955"/>
        </w:tabs>
        <w:jc w:val="center"/>
        <w:rPr>
          <w:rFonts w:ascii="Arial" w:hAnsi="Arial" w:cs="Arial"/>
          <w:b/>
        </w:rPr>
      </w:pPr>
    </w:p>
    <w:tbl>
      <w:tblPr>
        <w:tblW w:w="716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360"/>
        <w:gridCol w:w="1480"/>
        <w:gridCol w:w="1600"/>
        <w:gridCol w:w="1720"/>
      </w:tblGrid>
      <w:tr w:rsidR="00AF220D" w:rsidRPr="00A2384B" w:rsidTr="00AF220D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Móveis e utensílios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Preço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Preço Total</w:t>
            </w:r>
          </w:p>
        </w:tc>
      </w:tr>
      <w:tr w:rsidR="00AF220D" w:rsidRPr="00A2384B" w:rsidTr="00AF220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270,00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1.350,00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cadeira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170,00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1.700,00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armario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440,00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2.200,00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máquina de café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259,90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519,80 </w:t>
            </w:r>
          </w:p>
        </w:tc>
      </w:tr>
      <w:tr w:rsidR="00AF220D" w:rsidRPr="00A2384B" w:rsidTr="00AF220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Ar condicionado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1.099,00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5.495,00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Bebedouro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1.842,00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3.684,00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Impressora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409,00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2.045,00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Micro-ondas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399,00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399,00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Telefones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149,75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748,75 </w:t>
            </w:r>
          </w:p>
        </w:tc>
      </w:tr>
      <w:tr w:rsidR="00AF220D" w:rsidRPr="00A2384B" w:rsidTr="00AF220D">
        <w:trPr>
          <w:trHeight w:val="300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18.141,55 </w:t>
            </w:r>
          </w:p>
        </w:tc>
      </w:tr>
    </w:tbl>
    <w:p w:rsidR="008D4829" w:rsidRPr="00A2384B" w:rsidRDefault="008D4829" w:rsidP="008D4829">
      <w:pPr>
        <w:tabs>
          <w:tab w:val="left" w:pos="2955"/>
        </w:tabs>
        <w:rPr>
          <w:rFonts w:ascii="Arial" w:hAnsi="Arial" w:cs="Arial"/>
          <w:b/>
        </w:rPr>
      </w:pPr>
    </w:p>
    <w:tbl>
      <w:tblPr>
        <w:tblW w:w="66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440"/>
        <w:gridCol w:w="1383"/>
        <w:gridCol w:w="1461"/>
        <w:gridCol w:w="1460"/>
      </w:tblGrid>
      <w:tr w:rsidR="00AF220D" w:rsidRPr="00A2384B" w:rsidTr="00AF220D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Material de Limpeza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Preço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Preço Total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Rodo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5,00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Balde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2,00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Vassoura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5,00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Pano de chão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2,00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8,00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Lixeira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9,90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29,70 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Pás p/poeira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3,00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12,00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Mangueira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30,00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60,00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Limpa vidro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2,80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5,60 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Flanela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1,00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4,00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149,30 </w:t>
            </w:r>
          </w:p>
        </w:tc>
      </w:tr>
    </w:tbl>
    <w:p w:rsidR="00AF220D" w:rsidRPr="00A2384B" w:rsidRDefault="00AF220D" w:rsidP="008D4829">
      <w:pPr>
        <w:tabs>
          <w:tab w:val="left" w:pos="2955"/>
        </w:tabs>
        <w:rPr>
          <w:rFonts w:ascii="Arial" w:hAnsi="Arial" w:cs="Arial"/>
          <w:b/>
        </w:rPr>
      </w:pPr>
    </w:p>
    <w:tbl>
      <w:tblPr>
        <w:tblW w:w="798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660"/>
        <w:gridCol w:w="1580"/>
        <w:gridCol w:w="1461"/>
        <w:gridCol w:w="1460"/>
      </w:tblGrid>
      <w:tr w:rsidR="00AF220D" w:rsidRPr="00A2384B" w:rsidTr="00AF220D">
        <w:trPr>
          <w:trHeight w:val="31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Material de Escritório (mensal)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Preço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Preço Total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Bloco Espiral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6,49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12,98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Grampos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18,90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18,90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Lápis (12 un)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17,20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17,20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Clips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3,49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3,49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Recibo Comercial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2,49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2,49 </w:t>
            </w:r>
          </w:p>
        </w:tc>
      </w:tr>
      <w:tr w:rsidR="00AF220D" w:rsidRPr="00A2384B" w:rsidTr="00AF220D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Caderno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4,99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4,99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1,09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1,09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Livro de Registros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7,99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23,97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Bloco Timberlete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8,49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16,98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Cartão de Ponto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8,49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16,98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Copos (caixa com 1000 un)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100,00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100,00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Papel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11,90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23,80 </w:t>
            </w:r>
          </w:p>
        </w:tc>
      </w:tr>
      <w:tr w:rsidR="00AF220D" w:rsidRPr="00A2384B" w:rsidTr="00AF220D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Fita Adesiva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2,15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4,30 </w:t>
            </w:r>
          </w:p>
        </w:tc>
      </w:tr>
      <w:tr w:rsidR="00AF220D" w:rsidRPr="00A2384B" w:rsidTr="00AF220D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247,17 </w:t>
            </w:r>
          </w:p>
        </w:tc>
      </w:tr>
    </w:tbl>
    <w:p w:rsidR="00AF220D" w:rsidRPr="00A2384B" w:rsidRDefault="00AF220D" w:rsidP="008D4829">
      <w:pPr>
        <w:tabs>
          <w:tab w:val="left" w:pos="2955"/>
        </w:tabs>
        <w:rPr>
          <w:rFonts w:ascii="Arial" w:hAnsi="Arial" w:cs="Arial"/>
          <w:b/>
        </w:rPr>
      </w:pPr>
    </w:p>
    <w:p w:rsidR="009B4D3B" w:rsidRPr="00A2384B" w:rsidRDefault="009B4D3B" w:rsidP="008D4829">
      <w:pPr>
        <w:tabs>
          <w:tab w:val="left" w:pos="2955"/>
        </w:tabs>
        <w:rPr>
          <w:rFonts w:ascii="Arial" w:hAnsi="Arial" w:cs="Arial"/>
          <w:b/>
        </w:rPr>
      </w:pPr>
    </w:p>
    <w:p w:rsidR="009B4D3B" w:rsidRPr="00A2384B" w:rsidRDefault="009B4D3B" w:rsidP="008D4829">
      <w:pPr>
        <w:tabs>
          <w:tab w:val="left" w:pos="2955"/>
        </w:tabs>
        <w:rPr>
          <w:rFonts w:ascii="Arial" w:hAnsi="Arial" w:cs="Arial"/>
          <w:b/>
        </w:rPr>
      </w:pPr>
    </w:p>
    <w:tbl>
      <w:tblPr>
        <w:tblW w:w="686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180"/>
        <w:gridCol w:w="1480"/>
        <w:gridCol w:w="1600"/>
        <w:gridCol w:w="1600"/>
      </w:tblGrid>
      <w:tr w:rsidR="00AF220D" w:rsidRPr="00A2384B" w:rsidTr="00AF220D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lastRenderedPageBreak/>
              <w:t>Reformas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Preço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Valor total</w:t>
            </w:r>
          </w:p>
        </w:tc>
      </w:tr>
      <w:tr w:rsidR="00AF220D" w:rsidRPr="00A2384B" w:rsidTr="00AF220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Ajudante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869,00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1.738,00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Pedreiro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1.179,20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2.358,40 </w:t>
            </w:r>
          </w:p>
        </w:tc>
      </w:tr>
      <w:tr w:rsidR="00AF220D" w:rsidRPr="00A2384B" w:rsidTr="00AF220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Caminhão de areia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400,00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400,00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Cimento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19,90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199,00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Tijolo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   0,65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487,50 </w:t>
            </w:r>
          </w:p>
        </w:tc>
      </w:tr>
      <w:tr w:rsidR="00AF220D" w:rsidRPr="00A2384B" w:rsidTr="00AF220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Viga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80,00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2.400,00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Argamassa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  6,90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69,00 </w:t>
            </w:r>
          </w:p>
        </w:tc>
      </w:tr>
      <w:tr w:rsidR="00AF220D" w:rsidRPr="00A2384B" w:rsidTr="00AF220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Tinta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181,91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909,55 </w:t>
            </w:r>
          </w:p>
        </w:tc>
      </w:tr>
      <w:tr w:rsidR="00AF220D" w:rsidRPr="00A2384B" w:rsidTr="00AF220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8.561,45 </w:t>
            </w:r>
          </w:p>
        </w:tc>
      </w:tr>
    </w:tbl>
    <w:p w:rsidR="00AF220D" w:rsidRPr="00A2384B" w:rsidRDefault="00AF220D" w:rsidP="008D4829">
      <w:pPr>
        <w:tabs>
          <w:tab w:val="left" w:pos="2955"/>
        </w:tabs>
        <w:rPr>
          <w:rFonts w:ascii="Arial" w:hAnsi="Arial" w:cs="Arial"/>
          <w:b/>
        </w:rPr>
      </w:pPr>
    </w:p>
    <w:tbl>
      <w:tblPr>
        <w:tblW w:w="952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515"/>
        <w:gridCol w:w="805"/>
        <w:gridCol w:w="615"/>
        <w:gridCol w:w="985"/>
        <w:gridCol w:w="435"/>
        <w:gridCol w:w="1328"/>
        <w:gridCol w:w="1520"/>
        <w:gridCol w:w="781"/>
        <w:gridCol w:w="1540"/>
      </w:tblGrid>
      <w:tr w:rsidR="00AF220D" w:rsidRPr="00A2384B" w:rsidTr="00AF22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20D" w:rsidRPr="00A2384B" w:rsidRDefault="00AF220D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Setor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custo por participante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custo hora participante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quantidade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 por hora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Horas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AF220D" w:rsidRPr="00A2384B" w:rsidTr="00AF220D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Encarregado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32,39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4,48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36,87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R$ 1.843,50 </w:t>
            </w:r>
          </w:p>
        </w:tc>
      </w:tr>
      <w:tr w:rsidR="00AF220D" w:rsidRPr="00A2384B" w:rsidTr="00AF220D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Ajudante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32,39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4,48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110,61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R$ 5.530,50 </w:t>
            </w:r>
          </w:p>
        </w:tc>
      </w:tr>
      <w:tr w:rsidR="00AF220D" w:rsidRPr="00A2384B" w:rsidTr="00AF220D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D" w:rsidRPr="00A2384B" w:rsidRDefault="00AF220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220D" w:rsidRPr="00A2384B" w:rsidRDefault="00AF220D">
            <w:pPr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R$ 7.374,00 </w:t>
            </w:r>
          </w:p>
        </w:tc>
      </w:tr>
      <w:tr w:rsidR="00AF220D" w:rsidRPr="00A2384B" w:rsidTr="00AF220D">
        <w:trPr>
          <w:gridAfter w:val="5"/>
          <w:wAfter w:w="5604" w:type="dxa"/>
          <w:trHeight w:val="315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Marketing Inicial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</w:tc>
      </w:tr>
      <w:tr w:rsidR="00AF220D" w:rsidRPr="00A2384B" w:rsidTr="00AF220D">
        <w:trPr>
          <w:gridAfter w:val="5"/>
          <w:wAfter w:w="5604" w:type="dxa"/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MKT Pessoal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1.320,00 </w:t>
            </w:r>
          </w:p>
        </w:tc>
      </w:tr>
      <w:tr w:rsidR="00AF220D" w:rsidRPr="00A2384B" w:rsidTr="00AF220D">
        <w:trPr>
          <w:gridAfter w:val="5"/>
          <w:wAfter w:w="5604" w:type="dxa"/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com MKT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1.663,20 </w:t>
            </w:r>
          </w:p>
        </w:tc>
      </w:tr>
      <w:tr w:rsidR="00AF220D" w:rsidRPr="00A2384B" w:rsidTr="00AF220D">
        <w:trPr>
          <w:gridAfter w:val="5"/>
          <w:wAfter w:w="5604" w:type="dxa"/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220D" w:rsidRPr="00A2384B" w:rsidRDefault="00AF220D" w:rsidP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2.983,20 </w:t>
            </w:r>
          </w:p>
        </w:tc>
      </w:tr>
    </w:tbl>
    <w:p w:rsidR="00AF220D" w:rsidRPr="00A2384B" w:rsidRDefault="00AF220D" w:rsidP="008D4829">
      <w:pPr>
        <w:tabs>
          <w:tab w:val="left" w:pos="2955"/>
        </w:tabs>
        <w:rPr>
          <w:rFonts w:ascii="Arial" w:hAnsi="Arial" w:cs="Arial"/>
          <w:b/>
        </w:rPr>
      </w:pPr>
    </w:p>
    <w:tbl>
      <w:tblPr>
        <w:tblW w:w="4880" w:type="dxa"/>
        <w:tblCellMar>
          <w:left w:w="0" w:type="dxa"/>
          <w:right w:w="0" w:type="dxa"/>
        </w:tblCellMar>
        <w:tblLook w:val="04A0"/>
      </w:tblPr>
      <w:tblGrid>
        <w:gridCol w:w="3280"/>
        <w:gridCol w:w="1600"/>
      </w:tblGrid>
      <w:tr w:rsidR="00AF220D" w:rsidRPr="00A2384B" w:rsidTr="00AF220D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Marketing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</w:tc>
      </w:tr>
      <w:tr w:rsidR="00AF220D" w:rsidRPr="00A2384B" w:rsidTr="00AF22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Top Google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200,00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30,00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Jovem 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200,00 </w:t>
            </w:r>
          </w:p>
        </w:tc>
      </w:tr>
      <w:tr w:rsidR="00AF220D" w:rsidRPr="00A2384B" w:rsidTr="00AF22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220D" w:rsidRPr="00A2384B" w:rsidRDefault="00AF220D">
            <w:pPr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430,00 </w:t>
            </w:r>
          </w:p>
        </w:tc>
      </w:tr>
    </w:tbl>
    <w:p w:rsidR="00AF220D" w:rsidRPr="00A2384B" w:rsidRDefault="00AF220D" w:rsidP="00AF220D">
      <w:pPr>
        <w:tabs>
          <w:tab w:val="left" w:pos="2955"/>
        </w:tabs>
        <w:rPr>
          <w:rFonts w:ascii="Arial" w:hAnsi="Arial" w:cs="Arial"/>
          <w:b/>
        </w:rPr>
      </w:pPr>
    </w:p>
    <w:tbl>
      <w:tblPr>
        <w:tblW w:w="11643" w:type="dxa"/>
        <w:tblInd w:w="-1581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515"/>
        <w:gridCol w:w="1600"/>
        <w:gridCol w:w="1600"/>
        <w:gridCol w:w="1380"/>
        <w:gridCol w:w="1568"/>
        <w:gridCol w:w="1640"/>
        <w:gridCol w:w="620"/>
        <w:gridCol w:w="1720"/>
      </w:tblGrid>
      <w:tr w:rsidR="0036332F" w:rsidRPr="00A2384B" w:rsidTr="0036332F">
        <w:trPr>
          <w:trHeight w:val="94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Encargos Sociais 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Salário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FGTS/Multa p/ Rescisão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Auxílio Alimentação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Auxílio Transporte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Qnd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36332F" w:rsidRPr="00A2384B" w:rsidTr="0036332F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Encarregado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R$ 1.600,00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R$ 64,00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R$ 128,00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R$ 83,00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R$ 200,00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R$ 2.076,00 </w:t>
            </w:r>
          </w:p>
        </w:tc>
      </w:tr>
      <w:tr w:rsidR="0036332F" w:rsidRPr="00A2384B" w:rsidTr="0036332F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Ajudantes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R$ 1.000,00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R$ 40,00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R$ 80,00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R$ 83,00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R$ 200,00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R$ 2.810,00 </w:t>
            </w:r>
          </w:p>
        </w:tc>
      </w:tr>
      <w:tr w:rsidR="0036332F" w:rsidRPr="00A2384B" w:rsidTr="0036332F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Pró-labore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R$ 2.500,00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R$ 7.509,00 </w:t>
            </w:r>
          </w:p>
        </w:tc>
      </w:tr>
    </w:tbl>
    <w:p w:rsidR="00AF220D" w:rsidRPr="00A2384B" w:rsidRDefault="00AF220D" w:rsidP="00AF220D">
      <w:pPr>
        <w:tabs>
          <w:tab w:val="left" w:pos="2955"/>
        </w:tabs>
        <w:rPr>
          <w:rFonts w:ascii="Arial" w:hAnsi="Arial" w:cs="Arial"/>
          <w:b/>
        </w:rPr>
      </w:pPr>
    </w:p>
    <w:tbl>
      <w:tblPr>
        <w:tblW w:w="11674" w:type="dxa"/>
        <w:tblInd w:w="-159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554"/>
        <w:gridCol w:w="1600"/>
        <w:gridCol w:w="1600"/>
        <w:gridCol w:w="1380"/>
        <w:gridCol w:w="1560"/>
        <w:gridCol w:w="1640"/>
        <w:gridCol w:w="620"/>
        <w:gridCol w:w="1720"/>
      </w:tblGrid>
      <w:tr w:rsidR="0036332F" w:rsidRPr="00A2384B" w:rsidTr="0036332F">
        <w:trPr>
          <w:trHeight w:val="94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Encargos Trabalhistas 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Salário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13° salário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 13°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Férias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 férias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Qnd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36332F" w:rsidRPr="00A2384B" w:rsidTr="0036332F">
        <w:trPr>
          <w:trHeight w:val="30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Encarregado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R$ 1.600,00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R$ 1.600,00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R$ 128,00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R$ 533,33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R$ 42,67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R$ 2.304,00 </w:t>
            </w:r>
          </w:p>
        </w:tc>
      </w:tr>
      <w:tr w:rsidR="0036332F" w:rsidRPr="00A2384B" w:rsidTr="0036332F">
        <w:trPr>
          <w:trHeight w:val="30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Ajudantes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R$ 1.000,00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R$ 1.000,00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R$ 333,33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R$ 26,67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R$ 2.880,00 </w:t>
            </w:r>
          </w:p>
        </w:tc>
      </w:tr>
      <w:tr w:rsidR="0036332F" w:rsidRPr="00A2384B" w:rsidTr="0036332F">
        <w:trPr>
          <w:trHeight w:val="30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R$ 2.600,00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R$ 2.600,00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R$ 208,00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R$ 866,67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R$ 69,33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R$ 5.184,00 </w:t>
            </w:r>
          </w:p>
        </w:tc>
      </w:tr>
    </w:tbl>
    <w:p w:rsidR="006D4FF8" w:rsidRPr="00A2384B" w:rsidRDefault="006D4FF8" w:rsidP="00AF220D">
      <w:pPr>
        <w:tabs>
          <w:tab w:val="left" w:pos="2955"/>
        </w:tabs>
        <w:rPr>
          <w:rFonts w:ascii="Arial" w:hAnsi="Arial" w:cs="Arial"/>
          <w:b/>
        </w:rPr>
      </w:pPr>
    </w:p>
    <w:p w:rsidR="00AF220D" w:rsidRPr="00A2384B" w:rsidRDefault="00AF220D" w:rsidP="00AF220D">
      <w:pPr>
        <w:tabs>
          <w:tab w:val="left" w:pos="2955"/>
        </w:tabs>
        <w:rPr>
          <w:rFonts w:ascii="Arial" w:hAnsi="Arial" w:cs="Arial"/>
          <w:b/>
        </w:rPr>
      </w:pPr>
    </w:p>
    <w:tbl>
      <w:tblPr>
        <w:tblW w:w="11643" w:type="dxa"/>
        <w:tblInd w:w="-1581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515"/>
        <w:gridCol w:w="1600"/>
        <w:gridCol w:w="1600"/>
        <w:gridCol w:w="1380"/>
        <w:gridCol w:w="1568"/>
        <w:gridCol w:w="1640"/>
        <w:gridCol w:w="620"/>
        <w:gridCol w:w="1720"/>
      </w:tblGrid>
      <w:tr w:rsidR="0036332F" w:rsidRPr="00A2384B" w:rsidTr="0036332F">
        <w:trPr>
          <w:trHeight w:val="94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Encargos Sociais 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Salário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FGTS/Multa p/ Rescisão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Auxílio Alimentação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Auxílio Transporte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Qnd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36332F" w:rsidRPr="00A2384B" w:rsidTr="0036332F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Encarregado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R$ 1.700,00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R$ 68,00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R$ 136,00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R$ 83,00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R$ 200,00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R$ 2.188,00 </w:t>
            </w:r>
          </w:p>
        </w:tc>
      </w:tr>
      <w:tr w:rsidR="0036332F" w:rsidRPr="00A2384B" w:rsidTr="0036332F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Ajudantes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R$ 1.100,00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R$ 44,00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R$ 88,00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R$ 83,00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R$ 200,00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R$ 4.554,00 </w:t>
            </w:r>
          </w:p>
        </w:tc>
      </w:tr>
      <w:tr w:rsidR="0036332F" w:rsidRPr="00A2384B" w:rsidTr="0036332F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Pró-labore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R$ 2.700,00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R$ 8.109,00 </w:t>
            </w:r>
          </w:p>
        </w:tc>
      </w:tr>
    </w:tbl>
    <w:p w:rsidR="00AF220D" w:rsidRPr="00A2384B" w:rsidRDefault="00AF220D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11677" w:type="dxa"/>
        <w:tblInd w:w="-153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485"/>
        <w:gridCol w:w="1500"/>
        <w:gridCol w:w="1500"/>
        <w:gridCol w:w="1290"/>
        <w:gridCol w:w="1377"/>
        <w:gridCol w:w="1347"/>
        <w:gridCol w:w="620"/>
        <w:gridCol w:w="1558"/>
      </w:tblGrid>
      <w:tr w:rsidR="0036332F" w:rsidRPr="00A2384B" w:rsidTr="0036332F">
        <w:trPr>
          <w:trHeight w:val="94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Encargos Trabalhistas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Salário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13° salário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 13°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Férias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 férias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Qnd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36332F" w:rsidRPr="00A2384B" w:rsidTr="0036332F">
        <w:trPr>
          <w:trHeight w:val="30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Encargos Sociais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R$ 1.700,00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R$ 1.700,00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R$ 136,00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R$ 566,67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R$ 45,33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R$ 2.448,00 </w:t>
            </w:r>
          </w:p>
        </w:tc>
      </w:tr>
      <w:tr w:rsidR="0036332F" w:rsidRPr="00A2384B" w:rsidTr="0036332F">
        <w:trPr>
          <w:trHeight w:val="30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Encarregado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R$ 1.100,00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R$ 1.100,00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R$ 88,00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R$ 366,67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R$ 29,33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R$ 4.752,00 </w:t>
            </w:r>
          </w:p>
        </w:tc>
      </w:tr>
      <w:tr w:rsidR="0036332F" w:rsidRPr="00A2384B" w:rsidTr="0036332F">
        <w:trPr>
          <w:trHeight w:val="30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R$ 2.800,00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R$ 2.800,00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R$ 224,00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R$ 933,33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R$ 74,67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R$ 7.200,00 </w:t>
            </w:r>
          </w:p>
        </w:tc>
      </w:tr>
    </w:tbl>
    <w:p w:rsidR="00AF220D" w:rsidRPr="00A2384B" w:rsidRDefault="00AF220D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11643" w:type="dxa"/>
        <w:tblInd w:w="-1581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515"/>
        <w:gridCol w:w="1600"/>
        <w:gridCol w:w="1600"/>
        <w:gridCol w:w="1380"/>
        <w:gridCol w:w="1568"/>
        <w:gridCol w:w="1640"/>
        <w:gridCol w:w="620"/>
        <w:gridCol w:w="1720"/>
      </w:tblGrid>
      <w:tr w:rsidR="0036332F" w:rsidRPr="00A2384B" w:rsidTr="0036332F">
        <w:trPr>
          <w:trHeight w:val="63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Encargos Sociais 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Salário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FGTS/Multa p/ Rescisão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Auxílio Alimentação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Auxílio Transporte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Qnd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36332F" w:rsidRPr="00A2384B" w:rsidTr="0036332F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Encarregado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R$ 1.800,00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R$ 72,00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R$ 144,00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R$ 83,00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R$ 200,00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R$ 4.598,00 </w:t>
            </w:r>
          </w:p>
        </w:tc>
      </w:tr>
      <w:tr w:rsidR="0036332F" w:rsidRPr="00A2384B" w:rsidTr="0036332F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Ajudantes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R$ 1.200,00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R$ 48,00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R$ 96,00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R$ 83,00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R$ 200,00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R$ 6.508,00 </w:t>
            </w:r>
          </w:p>
        </w:tc>
      </w:tr>
      <w:tr w:rsidR="0036332F" w:rsidRPr="00A2384B" w:rsidTr="0036332F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Pró-labore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R$ 3.000,00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R$ 9.000,00 </w:t>
            </w:r>
          </w:p>
        </w:tc>
      </w:tr>
    </w:tbl>
    <w:p w:rsidR="00AF220D" w:rsidRPr="00A2384B" w:rsidRDefault="00AF220D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11681" w:type="dxa"/>
        <w:tblInd w:w="-159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486"/>
        <w:gridCol w:w="1492"/>
        <w:gridCol w:w="1492"/>
        <w:gridCol w:w="1283"/>
        <w:gridCol w:w="1364"/>
        <w:gridCol w:w="1325"/>
        <w:gridCol w:w="620"/>
        <w:gridCol w:w="1619"/>
      </w:tblGrid>
      <w:tr w:rsidR="0036332F" w:rsidRPr="00A2384B" w:rsidTr="0036332F">
        <w:trPr>
          <w:trHeight w:val="9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Encargos Trabalhistas 2019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Salário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13° salário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 13°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Férias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Fgts férias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Qnd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36332F" w:rsidRPr="00A2384B" w:rsidTr="0036332F">
        <w:trPr>
          <w:trHeight w:val="30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Encargos Sociais 2020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R$ 1.700,00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R$ 1.700,00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R$ 136,00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R$ 566,67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R$ 45,33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R$ 4.896,00 </w:t>
            </w:r>
          </w:p>
        </w:tc>
      </w:tr>
      <w:tr w:rsidR="0036332F" w:rsidRPr="00A2384B" w:rsidTr="0036332F">
        <w:trPr>
          <w:trHeight w:val="30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Encarregado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R$ 1.100,00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R$ 1.100,00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R$ 88,00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R$ 366,67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R$ 29,33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R$ 6.336,00 </w:t>
            </w:r>
          </w:p>
        </w:tc>
      </w:tr>
      <w:tr w:rsidR="0036332F" w:rsidRPr="00A2384B" w:rsidTr="0036332F">
        <w:trPr>
          <w:trHeight w:val="30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R$ 2.800,00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R$ 2.800,00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R$ 224,00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R$ 933,33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R$ 74,67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332F" w:rsidRPr="00A2384B" w:rsidRDefault="0036332F" w:rsidP="0036332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R$ 11.232,00 </w:t>
            </w:r>
          </w:p>
        </w:tc>
      </w:tr>
    </w:tbl>
    <w:p w:rsidR="00AF220D" w:rsidRPr="00A2384B" w:rsidRDefault="00AF220D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468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960"/>
        <w:gridCol w:w="1720"/>
      </w:tblGrid>
      <w:tr w:rsidR="00B9636F" w:rsidRPr="00A2384B" w:rsidTr="00B9636F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Despesas mensais 2018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Gasolina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R$ 1.000,00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Logística + seguro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R$ 8.000,00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Produtos de limpeza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R$ 149,30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Limpeza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R$ 260,00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Luz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R$ 260,60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Telefone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R$ 215,00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Honorários Contábeis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lastRenderedPageBreak/>
              <w:t>Água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R$ 365,00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Internet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R$ 136,91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MKT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R$ 430,00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Sálario mais encargos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R$ 4.886,00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Pró-labore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R$ 7.509,00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Aluguel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R$ 1.400,00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Alimentação funcionários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R$ 144,00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Manunteção do site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R$ 39,90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Material de Escritório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R$ 147,28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R$ 25.742,99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9636F" w:rsidRPr="00A2384B" w:rsidTr="00B9636F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Despesas Anuais 2018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IPTU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 R$ 1.200,00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IPVA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R$ 1.080,00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Encargos Trabalhistas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R$ 5.184,00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Custo Site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R$ 7.494,00 </w:t>
            </w:r>
          </w:p>
        </w:tc>
      </w:tr>
    </w:tbl>
    <w:p w:rsidR="00B544C2" w:rsidRPr="00A2384B" w:rsidRDefault="00B544C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468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960"/>
        <w:gridCol w:w="1720"/>
      </w:tblGrid>
      <w:tr w:rsidR="00B9636F" w:rsidRPr="00A2384B" w:rsidTr="00B9636F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Despesas mensais 2019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Gasolina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R$ 1.100,00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Logística + seguro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R$ 8.000,00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Produtos de limpeza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R$ 149,30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Limpeza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R$ 260,00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Luz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R$ 260,60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Telefone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R$ 215,00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Honorários Contábeis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Água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R$ 365,00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Internet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R$ 136,91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MKT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Sálario mais encargos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R$ 6.742,00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Pró-labore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R$ 8.109,00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Aluguel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R$ 1.500,00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Alimentação funcionários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R$ 144,00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Manunteção do site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R$ 39,90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Material de Escritório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R$ 147,28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R$ 27.968,99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9636F" w:rsidRPr="00A2384B" w:rsidTr="00B9636F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Despesas Anuais 2019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IPTU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 R$ 1.200,00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IPVA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R$ 1.080,00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lastRenderedPageBreak/>
              <w:t>Encargos Trabalhistas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R$ 7.200,00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Custo Site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R$ 9.510,00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mensais 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Valor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Gasolina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R$ 1.100,00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Logística + seguro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R$ 8.000,00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Produtos de limpeza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R$ 149,30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Limpeza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R$ 260,00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Luz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R$ 260,60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Telefone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R$ 215,00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Honorários Contábeis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Água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R$ 365,00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Internet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R$ 136,91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MKT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-  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Sálario mais encargos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R$ 11.106,00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Pró-labore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R$ 9.000,00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Aluguel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R$ 1.500,00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Alimentação funcionários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R$ 144,00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Manunteção do site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R$ 39,90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Material de Escritório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R$ 147,28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R$ 33.223,99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9636F" w:rsidRPr="00A2384B" w:rsidTr="00B9636F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Despesas Anuais 2019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IPTU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 xml:space="preserve"> R$ 1.200,00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IPVA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R$ 1.080,00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Encargos Trabalhistas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R$ 11.232,00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Custo Site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R$ 30,00 </w:t>
            </w:r>
          </w:p>
        </w:tc>
      </w:tr>
      <w:tr w:rsidR="00B9636F" w:rsidRPr="00A2384B" w:rsidTr="00B9636F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636F" w:rsidRPr="00A2384B" w:rsidRDefault="00B9636F" w:rsidP="00B9636F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R$ 13.542,00 </w:t>
            </w:r>
          </w:p>
        </w:tc>
      </w:tr>
    </w:tbl>
    <w:p w:rsidR="00B544C2" w:rsidRPr="00A2384B" w:rsidRDefault="00B544C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667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272"/>
        <w:gridCol w:w="829"/>
        <w:gridCol w:w="98"/>
        <w:gridCol w:w="777"/>
        <w:gridCol w:w="98"/>
        <w:gridCol w:w="796"/>
        <w:gridCol w:w="105"/>
        <w:gridCol w:w="811"/>
        <w:gridCol w:w="93"/>
        <w:gridCol w:w="1051"/>
        <w:gridCol w:w="157"/>
        <w:gridCol w:w="771"/>
        <w:gridCol w:w="875"/>
        <w:gridCol w:w="875"/>
      </w:tblGrid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Produção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jan/18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fev/18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mar/18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abr/18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mai/18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jun/18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jul/18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Acerola/Cenoura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60.749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60.749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60.749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60.749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60.749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60.749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Acerola/Morango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33.108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33.108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33.108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1.129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1.129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Acerola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Morango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11.447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11.447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11.447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780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 xml:space="preserve">Manga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4.054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4.054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4.054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4.054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4.054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4.054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553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Goiaba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3.793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3.793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3.793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3.793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3.793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3.793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3.793</w:t>
            </w:r>
          </w:p>
        </w:tc>
      </w:tr>
      <w:tr w:rsidR="00B544C2" w:rsidRPr="00A2384B" w:rsidTr="00D00562">
        <w:trPr>
          <w:gridAfter w:val="3"/>
          <w:wAfter w:w="2141" w:type="dxa"/>
          <w:trHeight w:val="1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ago/18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set/18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out/18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nov/18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dez/18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B544C2" w:rsidRPr="00A2384B" w:rsidTr="00D00562">
        <w:trPr>
          <w:gridAfter w:val="3"/>
          <w:wAfter w:w="2141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60.749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60.749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14.727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14.727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14.727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530.170</w:t>
            </w:r>
          </w:p>
        </w:tc>
      </w:tr>
      <w:tr w:rsidR="00B544C2" w:rsidRPr="00A2384B" w:rsidTr="00D00562">
        <w:trPr>
          <w:gridAfter w:val="3"/>
          <w:wAfter w:w="2141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1.129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1.129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1.129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1.129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33.108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141.461</w:t>
            </w:r>
          </w:p>
        </w:tc>
      </w:tr>
      <w:tr w:rsidR="00B544C2" w:rsidRPr="00A2384B" w:rsidTr="00D00562">
        <w:trPr>
          <w:gridAfter w:val="3"/>
          <w:wAfter w:w="2141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10.312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10.312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25.208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272.700</w:t>
            </w:r>
          </w:p>
        </w:tc>
      </w:tr>
      <w:tr w:rsidR="00B544C2" w:rsidRPr="00A2384B" w:rsidTr="00D00562">
        <w:trPr>
          <w:gridAfter w:val="3"/>
          <w:wAfter w:w="2141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11.447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11.447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11.447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11.447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11.447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94.695</w:t>
            </w:r>
          </w:p>
        </w:tc>
      </w:tr>
      <w:tr w:rsidR="00B544C2" w:rsidRPr="00A2384B" w:rsidTr="00D00562">
        <w:trPr>
          <w:gridAfter w:val="3"/>
          <w:wAfter w:w="2141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553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553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553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4.054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4.054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34.639</w:t>
            </w:r>
          </w:p>
        </w:tc>
      </w:tr>
      <w:tr w:rsidR="00B544C2" w:rsidRPr="00A2384B" w:rsidTr="00D00562">
        <w:trPr>
          <w:gridAfter w:val="3"/>
          <w:wAfter w:w="2141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28.963</w:t>
            </w:r>
          </w:p>
        </w:tc>
      </w:tr>
      <w:tr w:rsidR="00B544C2" w:rsidRPr="00A2384B" w:rsidTr="00D00562">
        <w:trPr>
          <w:gridAfter w:val="3"/>
          <w:wAfter w:w="2141" w:type="dxa"/>
          <w:trHeight w:val="132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1.102.627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Produção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jan/19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fev/19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mar/19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abr/19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mai/19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jun/19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jul/19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Acerola/Cenoura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66.823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66.823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66.823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66.823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66.823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66.823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Acerola/Morango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36.419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36.419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36.419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1.242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1.242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1.242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1.242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Acerola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Morango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12.591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12.591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12.591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858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 xml:space="preserve">Manga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4.459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4.459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4.459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4.459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608</w:t>
            </w:r>
          </w:p>
        </w:tc>
      </w:tr>
      <w:tr w:rsidR="00B544C2" w:rsidRPr="00A2384B" w:rsidTr="00D00562">
        <w:trPr>
          <w:trHeight w:val="132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Goiaba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4.172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4.172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4.172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4.172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4.172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4.172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4.172</w:t>
            </w:r>
          </w:p>
        </w:tc>
      </w:tr>
      <w:tr w:rsidR="00B544C2" w:rsidRPr="00A2384B" w:rsidTr="00D00562">
        <w:trPr>
          <w:gridAfter w:val="3"/>
          <w:wAfter w:w="2146" w:type="dxa"/>
          <w:trHeight w:val="1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ago/19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set/19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out/19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nov/19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dez/19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B544C2" w:rsidRPr="00A2384B" w:rsidTr="00D00562">
        <w:trPr>
          <w:gridAfter w:val="3"/>
          <w:wAfter w:w="2146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66.823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66.823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16.200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16.200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16.200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583.187</w:t>
            </w:r>
          </w:p>
        </w:tc>
      </w:tr>
      <w:tr w:rsidR="00B544C2" w:rsidRPr="00A2384B" w:rsidTr="00D00562">
        <w:trPr>
          <w:gridAfter w:val="3"/>
          <w:wAfter w:w="2146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1.242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1.242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1.242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1.242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36.419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155.607</w:t>
            </w:r>
          </w:p>
        </w:tc>
      </w:tr>
      <w:tr w:rsidR="00B544C2" w:rsidRPr="00A2384B" w:rsidTr="00D00562">
        <w:trPr>
          <w:gridAfter w:val="3"/>
          <w:wAfter w:w="2146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11.343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11.343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27.728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299.970</w:t>
            </w:r>
          </w:p>
        </w:tc>
      </w:tr>
      <w:tr w:rsidR="00B544C2" w:rsidRPr="00A2384B" w:rsidTr="00D00562">
        <w:trPr>
          <w:gridAfter w:val="3"/>
          <w:wAfter w:w="2146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12.591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12.591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12.591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12.591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12.591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104.164</w:t>
            </w:r>
          </w:p>
        </w:tc>
      </w:tr>
      <w:tr w:rsidR="00B544C2" w:rsidRPr="00A2384B" w:rsidTr="00D00562">
        <w:trPr>
          <w:gridAfter w:val="3"/>
          <w:wAfter w:w="2146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4.459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4.459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38.103</w:t>
            </w:r>
          </w:p>
        </w:tc>
      </w:tr>
      <w:tr w:rsidR="00B544C2" w:rsidRPr="00A2384B" w:rsidTr="00D00562">
        <w:trPr>
          <w:gridAfter w:val="3"/>
          <w:wAfter w:w="2146" w:type="dxa"/>
          <w:trHeight w:val="1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31.860</w:t>
            </w:r>
          </w:p>
        </w:tc>
      </w:tr>
      <w:tr w:rsidR="00B544C2" w:rsidRPr="00A2384B" w:rsidTr="00D00562">
        <w:trPr>
          <w:gridAfter w:val="3"/>
          <w:wAfter w:w="2146" w:type="dxa"/>
          <w:trHeight w:val="132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1.212.890</w:t>
            </w:r>
          </w:p>
        </w:tc>
      </w:tr>
    </w:tbl>
    <w:p w:rsidR="00B544C2" w:rsidRPr="00A2384B" w:rsidRDefault="00B544C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100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120"/>
        <w:gridCol w:w="1120"/>
        <w:gridCol w:w="1120"/>
        <w:gridCol w:w="1120"/>
        <w:gridCol w:w="1180"/>
        <w:gridCol w:w="1120"/>
        <w:gridCol w:w="1120"/>
        <w:gridCol w:w="1120"/>
      </w:tblGrid>
      <w:tr w:rsidR="00B544C2" w:rsidRPr="00A2384B" w:rsidTr="00B544C2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Produção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jan/20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fev/20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mar/20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abr/20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mai/20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jun/20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jul/20</w:t>
            </w:r>
          </w:p>
        </w:tc>
      </w:tr>
      <w:tr w:rsidR="00B544C2" w:rsidRPr="00A2384B" w:rsidTr="00B544C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Acerola/Cenoura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126.965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126.965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126.965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126.965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126.965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126.965</w:t>
            </w:r>
          </w:p>
        </w:tc>
      </w:tr>
      <w:tr w:rsidR="00B544C2" w:rsidRPr="00A2384B" w:rsidTr="00B544C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Acerola/Morango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69.195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69.195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69.195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2.359</w:t>
            </w:r>
          </w:p>
        </w:tc>
      </w:tr>
      <w:tr w:rsidR="00B544C2" w:rsidRPr="00A2384B" w:rsidTr="00B544C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Acerola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</w:tr>
      <w:tr w:rsidR="00B544C2" w:rsidRPr="00A2384B" w:rsidTr="00B544C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Morango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23.923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23.923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23.923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1.631</w:t>
            </w:r>
          </w:p>
        </w:tc>
      </w:tr>
      <w:tr w:rsidR="00B544C2" w:rsidRPr="00A2384B" w:rsidTr="00B544C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 xml:space="preserve">Manga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8.472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8.472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8.472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8.472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8.472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8.472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1.155</w:t>
            </w:r>
          </w:p>
        </w:tc>
      </w:tr>
      <w:tr w:rsidR="00B544C2" w:rsidRPr="00A2384B" w:rsidTr="00B544C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Goiaba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7.927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7.927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7.927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7.927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7.927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7.927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7.927</w:t>
            </w:r>
          </w:p>
        </w:tc>
      </w:tr>
    </w:tbl>
    <w:p w:rsidR="00B544C2" w:rsidRPr="00A2384B" w:rsidRDefault="00B544C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680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120"/>
        <w:gridCol w:w="1120"/>
        <w:gridCol w:w="1120"/>
        <w:gridCol w:w="1120"/>
        <w:gridCol w:w="1120"/>
        <w:gridCol w:w="1208"/>
      </w:tblGrid>
      <w:tr w:rsidR="00B544C2" w:rsidRPr="00A2384B" w:rsidTr="00B544C2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ago/20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set/20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out/20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nov/20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dez/20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B544C2" w:rsidRPr="00A2384B" w:rsidTr="00B544C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126.965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126.965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30.779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30.779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30.779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1.108.054</w:t>
            </w:r>
          </w:p>
        </w:tc>
      </w:tr>
      <w:tr w:rsidR="00B544C2" w:rsidRPr="00A2384B" w:rsidTr="00B544C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2.359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69.195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295.653</w:t>
            </w:r>
          </w:p>
        </w:tc>
      </w:tr>
      <w:tr w:rsidR="00B544C2" w:rsidRPr="00A2384B" w:rsidTr="00B544C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21.552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21.552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52.684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569.944</w:t>
            </w:r>
          </w:p>
        </w:tc>
      </w:tr>
      <w:tr w:rsidR="00B544C2" w:rsidRPr="00A2384B" w:rsidTr="00B544C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23.923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23.923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23.923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23.923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23.923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197.912</w:t>
            </w:r>
          </w:p>
        </w:tc>
      </w:tr>
      <w:tr w:rsidR="00B544C2" w:rsidRPr="00A2384B" w:rsidTr="00B544C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8.472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8.472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72.396</w:t>
            </w:r>
          </w:p>
        </w:tc>
      </w:tr>
      <w:tr w:rsidR="00B544C2" w:rsidRPr="00A2384B" w:rsidTr="00B544C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1.009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60.533</w:t>
            </w:r>
          </w:p>
        </w:tc>
      </w:tr>
      <w:tr w:rsidR="00B544C2" w:rsidRPr="00A2384B" w:rsidTr="00B544C2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544C2" w:rsidRPr="00A2384B" w:rsidRDefault="00B544C2" w:rsidP="00B544C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2.304.491</w:t>
            </w:r>
          </w:p>
        </w:tc>
      </w:tr>
    </w:tbl>
    <w:p w:rsidR="00B544C2" w:rsidRPr="00A2384B" w:rsidRDefault="00B544C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C11EA6" w:rsidRPr="00A2384B" w:rsidRDefault="00C11EA6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C11EA6" w:rsidRPr="00A2384B" w:rsidRDefault="00C11EA6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D00562" w:rsidRPr="00A2384B" w:rsidRDefault="00D0056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D00562" w:rsidRPr="00A2384B" w:rsidRDefault="00D0056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D00562" w:rsidRPr="00A2384B" w:rsidRDefault="00D0056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D00562" w:rsidRPr="00A2384B" w:rsidRDefault="00D0056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C11EA6" w:rsidRPr="00A2384B" w:rsidRDefault="00C11EA6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F26F92">
      <w:pPr>
        <w:tabs>
          <w:tab w:val="left" w:pos="2955"/>
        </w:tabs>
        <w:rPr>
          <w:rFonts w:ascii="Arial" w:hAnsi="Arial" w:cs="Arial"/>
          <w:b/>
        </w:rPr>
      </w:pPr>
    </w:p>
    <w:tbl>
      <w:tblPr>
        <w:tblW w:w="10854" w:type="dxa"/>
        <w:tblInd w:w="-1478" w:type="dxa"/>
        <w:tblCellMar>
          <w:left w:w="70" w:type="dxa"/>
          <w:right w:w="70" w:type="dxa"/>
        </w:tblCellMar>
        <w:tblLook w:val="04A0"/>
      </w:tblPr>
      <w:tblGrid>
        <w:gridCol w:w="1611"/>
        <w:gridCol w:w="1365"/>
        <w:gridCol w:w="1327"/>
        <w:gridCol w:w="1327"/>
        <w:gridCol w:w="1327"/>
        <w:gridCol w:w="1327"/>
        <w:gridCol w:w="1327"/>
        <w:gridCol w:w="1327"/>
      </w:tblGrid>
      <w:tr w:rsidR="00CB4A08" w:rsidRPr="00A2384B" w:rsidTr="00D00562">
        <w:trPr>
          <w:trHeight w:val="32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Polpas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de venda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jan/18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fev/18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mar/18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abr/18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mai/18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jun/18</w:t>
            </w:r>
          </w:p>
        </w:tc>
      </w:tr>
      <w:tr w:rsidR="00CB4A08" w:rsidRPr="00A2384B" w:rsidTr="00D00562">
        <w:trPr>
          <w:trHeight w:val="32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Acerola/Cenoura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38.879,10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38.879,10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38.879,10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38.879,10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38.879,10 </w:t>
            </w:r>
          </w:p>
        </w:tc>
      </w:tr>
      <w:tr w:rsidR="00CB4A08" w:rsidRPr="00A2384B" w:rsidTr="00D00562">
        <w:trPr>
          <w:trHeight w:val="32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Acerola/Morango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29.465,94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29.465,94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29.465,94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1.004,52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1.004,52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1.004,52 </w:t>
            </w:r>
          </w:p>
        </w:tc>
      </w:tr>
      <w:tr w:rsidR="00CB4A08" w:rsidRPr="00A2384B" w:rsidTr="00D00562">
        <w:trPr>
          <w:trHeight w:val="32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Acerola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</w:tr>
      <w:tr w:rsidR="00CB4A08" w:rsidRPr="00A2384B" w:rsidTr="00D00562">
        <w:trPr>
          <w:trHeight w:val="32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Morango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14.308,25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14.308,25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14.308,25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975,56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975,56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975,56 </w:t>
            </w:r>
          </w:p>
        </w:tc>
      </w:tr>
      <w:tr w:rsidR="00CB4A08" w:rsidRPr="00A2384B" w:rsidTr="00D00562">
        <w:trPr>
          <w:trHeight w:val="32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Manga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2.148,36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2.148,36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2.148,36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2.148,36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2.148,36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2.148,36 </w:t>
            </w:r>
          </w:p>
        </w:tc>
      </w:tr>
      <w:tr w:rsidR="00CB4A08" w:rsidRPr="00A2384B" w:rsidTr="00D00562">
        <w:trPr>
          <w:trHeight w:val="32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Goiaba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2.010,18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2.010,18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2.010,18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2.010,18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2.010,18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2.010,18 </w:t>
            </w:r>
          </w:p>
        </w:tc>
      </w:tr>
      <w:tr w:rsidR="00CB4A08" w:rsidRPr="00A2384B" w:rsidTr="00D00562">
        <w:trPr>
          <w:trHeight w:val="337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Faturamento mês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61.292,76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R$ 100.171,86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R$ 100.171,86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58.377,75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58.377,75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58.377,75 </w:t>
            </w:r>
          </w:p>
        </w:tc>
      </w:tr>
    </w:tbl>
    <w:p w:rsidR="00CB4A08" w:rsidRPr="00A2384B" w:rsidRDefault="00CB4A08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97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400"/>
        <w:gridCol w:w="1400"/>
        <w:gridCol w:w="1400"/>
        <w:gridCol w:w="1300"/>
        <w:gridCol w:w="1300"/>
        <w:gridCol w:w="1400"/>
        <w:gridCol w:w="1540"/>
      </w:tblGrid>
      <w:tr w:rsidR="00CB4A08" w:rsidRPr="00A2384B" w:rsidTr="00CB4A08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jul/18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ago/18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set/18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out/18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nov/18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dez/18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38.879,10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38.879,10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38.879,10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9.425,24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9.425,24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9.425,24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339.308,54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1.004,52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1.004,52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1.004,52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1.004,52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1.004,52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29.465,94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125.899,93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5.465,47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5.465,47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13.360,03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144.531,21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975,56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14.308,25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14.308,25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R$ 14.308,25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R$ 14.308,25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14.308,25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118.368,25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292,96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292,96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292,96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292,96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2.148,36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2.148,36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18.358,67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2.010,18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255,84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255,84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255,84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255,84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255,84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15.350,50 </w:t>
            </w:r>
          </w:p>
        </w:tc>
      </w:tr>
      <w:tr w:rsidR="00CB4A08" w:rsidRPr="00A2384B" w:rsidTr="00CB4A08">
        <w:trPr>
          <w:trHeight w:val="3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56.522,36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68.100,70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68.100,70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R$ 30.752,27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R$ 32.607,67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68.963,65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761.817,11 </w:t>
            </w:r>
          </w:p>
        </w:tc>
      </w:tr>
    </w:tbl>
    <w:p w:rsidR="00CB4A08" w:rsidRPr="00A2384B" w:rsidRDefault="00CB4A08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11091" w:type="dxa"/>
        <w:tblInd w:w="-1478" w:type="dxa"/>
        <w:tblCellMar>
          <w:left w:w="70" w:type="dxa"/>
          <w:right w:w="70" w:type="dxa"/>
        </w:tblCellMar>
        <w:tblLook w:val="04A0"/>
      </w:tblPr>
      <w:tblGrid>
        <w:gridCol w:w="1611"/>
        <w:gridCol w:w="1395"/>
        <w:gridCol w:w="1356"/>
        <w:gridCol w:w="1356"/>
        <w:gridCol w:w="1356"/>
        <w:gridCol w:w="1356"/>
        <w:gridCol w:w="1356"/>
        <w:gridCol w:w="1356"/>
      </w:tblGrid>
      <w:tr w:rsidR="00CB4A08" w:rsidRPr="00A2384B" w:rsidTr="00D00562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Polpas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de venda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jan/19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fev/19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mar/19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abr/19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mai/19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jun/19</w:t>
            </w:r>
          </w:p>
        </w:tc>
      </w:tr>
      <w:tr w:rsidR="00CB4A08" w:rsidRPr="00A2384B" w:rsidTr="00D00562">
        <w:trPr>
          <w:trHeight w:val="3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Acerola/Cenoura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47.043,72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47.043,72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47.043,72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47.043,72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47.043,72 </w:t>
            </w:r>
          </w:p>
        </w:tc>
      </w:tr>
      <w:tr w:rsidR="00CB4A08" w:rsidRPr="00A2384B" w:rsidTr="00D00562">
        <w:trPr>
          <w:trHeight w:val="3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Acerola/Morango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35.653,79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35.653,79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35.653,79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1.215,47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1.215,47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1.215,47 </w:t>
            </w:r>
          </w:p>
        </w:tc>
      </w:tr>
      <w:tr w:rsidR="00CB4A08" w:rsidRPr="00A2384B" w:rsidTr="00D00562">
        <w:trPr>
          <w:trHeight w:val="3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Acerola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</w:tr>
      <w:tr w:rsidR="00CB4A08" w:rsidRPr="00A2384B" w:rsidTr="00D00562">
        <w:trPr>
          <w:trHeight w:val="3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Morango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17.312,98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17.312,98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17.312,98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1.180,43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1.180,43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1.180,43 </w:t>
            </w:r>
          </w:p>
        </w:tc>
      </w:tr>
      <w:tr w:rsidR="00CB4A08" w:rsidRPr="00A2384B" w:rsidTr="00D00562">
        <w:trPr>
          <w:trHeight w:val="3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Manga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2.599,51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2.599,51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2.599,51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2.599,51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2.599,51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2.599,51 </w:t>
            </w:r>
          </w:p>
        </w:tc>
      </w:tr>
      <w:tr w:rsidR="00CB4A08" w:rsidRPr="00A2384B" w:rsidTr="00D00562">
        <w:trPr>
          <w:trHeight w:val="3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Goiaba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2.432,32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2.432,32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2.432,32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2.432,32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2.432,32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2.432,32 </w:t>
            </w:r>
          </w:p>
        </w:tc>
      </w:tr>
      <w:tr w:rsidR="00CB4A08" w:rsidRPr="00A2384B" w:rsidTr="00D00562">
        <w:trPr>
          <w:trHeight w:val="36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Faturamento mês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74.164,24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R$ 121.207,95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R$ 121.207,95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70.637,08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70.637,08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70.637,08 </w:t>
            </w:r>
          </w:p>
        </w:tc>
      </w:tr>
    </w:tbl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7D2B7E" w:rsidRPr="00A2384B" w:rsidRDefault="007D2B7E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97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400"/>
        <w:gridCol w:w="1400"/>
        <w:gridCol w:w="1400"/>
        <w:gridCol w:w="1300"/>
        <w:gridCol w:w="1300"/>
        <w:gridCol w:w="1400"/>
        <w:gridCol w:w="1540"/>
      </w:tblGrid>
      <w:tr w:rsidR="00CB4A08" w:rsidRPr="00A2384B" w:rsidTr="00CB4A08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jul/19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ago/19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set/19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out/19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nov/19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dez/19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47.043,72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47.043,72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47.043,72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R$ 11.404,54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R$ 11.404,54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11.404,54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410.563,34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1.215,47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1.215,47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1.215,47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1.215,47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1.215,47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35.653,79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152.338,92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6.613,21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6.613,21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16.165,63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174.882,77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1.180,43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17.312,98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17.312,98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R$ 17.312,98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R$ 17.312,98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17.312,98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143.225,58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354,48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354,48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354,48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354,48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2.599,51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2.599,51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22.213,99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2.432,32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309,57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309,57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309,57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309,57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309,57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18.574,10 </w:t>
            </w:r>
          </w:p>
        </w:tc>
      </w:tr>
      <w:tr w:rsidR="00CB4A08" w:rsidRPr="00A2384B" w:rsidTr="00CB4A08">
        <w:trPr>
          <w:trHeight w:val="3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68.392,05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82.401,85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82.401,85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R$ 37.210,25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R$ 39.455,28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83.446,02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921.798,70 </w:t>
            </w:r>
          </w:p>
        </w:tc>
      </w:tr>
    </w:tbl>
    <w:p w:rsidR="00CB4A08" w:rsidRPr="00A2384B" w:rsidRDefault="00CB4A08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11451" w:type="dxa"/>
        <w:tblInd w:w="-1478" w:type="dxa"/>
        <w:tblCellMar>
          <w:left w:w="70" w:type="dxa"/>
          <w:right w:w="70" w:type="dxa"/>
        </w:tblCellMar>
        <w:tblLook w:val="04A0"/>
      </w:tblPr>
      <w:tblGrid>
        <w:gridCol w:w="1611"/>
        <w:gridCol w:w="1440"/>
        <w:gridCol w:w="1400"/>
        <w:gridCol w:w="1400"/>
        <w:gridCol w:w="1400"/>
        <w:gridCol w:w="1400"/>
        <w:gridCol w:w="1400"/>
        <w:gridCol w:w="1400"/>
      </w:tblGrid>
      <w:tr w:rsidR="00CB4A08" w:rsidRPr="00A2384B" w:rsidTr="00CB4A08">
        <w:trPr>
          <w:trHeight w:val="37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Polpas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de venda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jan/20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fev/20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mar/20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abr/20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mai/20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jun/20</w:t>
            </w:r>
          </w:p>
        </w:tc>
      </w:tr>
      <w:tr w:rsidR="00CB4A08" w:rsidRPr="00A2384B" w:rsidTr="00CB4A08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Acerola/Cenoura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98.321,37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98.321,37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98.321,37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98.321,37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98.321,37 </w:t>
            </w:r>
          </w:p>
        </w:tc>
      </w:tr>
      <w:tr w:rsidR="00CB4A08" w:rsidRPr="00A2384B" w:rsidTr="00CB4A08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Acerola/Morango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74.516,42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74.516,42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74.516,42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2.540,33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2.540,33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2.540,33 </w:t>
            </w:r>
          </w:p>
        </w:tc>
      </w:tr>
      <w:tr w:rsidR="00CB4A08" w:rsidRPr="00A2384B" w:rsidTr="00CB4A08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Acerola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</w:tr>
      <w:tr w:rsidR="00CB4A08" w:rsidRPr="00A2384B" w:rsidTr="00CB4A08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Morango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36.184,13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36.184,13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36.184,13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2.467,10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2.467,10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2.467,10 </w:t>
            </w:r>
          </w:p>
        </w:tc>
      </w:tr>
      <w:tr w:rsidR="00CB4A08" w:rsidRPr="00A2384B" w:rsidTr="00CB4A08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Manga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5.432,97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5.432,97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5.432,97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5.432,97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5.432,97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5.432,97 </w:t>
            </w:r>
          </w:p>
        </w:tc>
      </w:tr>
      <w:tr w:rsidR="00CB4A08" w:rsidRPr="00A2384B" w:rsidTr="00CB4A08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Goiaba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5.083,55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5.083,55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5.083,55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5.083,55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5.083,55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5.083,55 </w:t>
            </w:r>
          </w:p>
        </w:tc>
      </w:tr>
      <w:tr w:rsidR="00CB4A08" w:rsidRPr="00A2384B" w:rsidTr="00CB4A08">
        <w:trPr>
          <w:trHeight w:val="390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Faturamento mês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R$ 155.003,26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R$ 253.324,62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R$ 253.324,62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R$ 147.631,50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R$ 147.631,50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R$ 147.631,50 </w:t>
            </w:r>
          </w:p>
        </w:tc>
      </w:tr>
    </w:tbl>
    <w:p w:rsidR="00CB4A08" w:rsidRPr="00A2384B" w:rsidRDefault="00CB4A08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CB4A08" w:rsidRPr="00A2384B" w:rsidRDefault="00CB4A08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97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400"/>
        <w:gridCol w:w="1400"/>
        <w:gridCol w:w="1400"/>
        <w:gridCol w:w="1300"/>
        <w:gridCol w:w="1300"/>
        <w:gridCol w:w="1400"/>
        <w:gridCol w:w="1540"/>
      </w:tblGrid>
      <w:tr w:rsidR="00CB4A08" w:rsidRPr="00A2384B" w:rsidTr="00CB4A08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jul/20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ago/20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set/20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out/20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nov/20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dez/20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98.321,37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98.321,37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98.321,37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R$ 23.835,48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R$ 23.835,48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23.835,48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858.077,38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2.540,33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2.540,33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2.540,33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2.540,33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2.540,33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74.516,42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318.388,34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R$ 13.821,62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R$ 13.821,62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33.786,17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365.504,98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2.467,10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36.184,13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36.184,13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R$ 36.184,13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R$ 36.184,13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36.184,13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299.341,47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740,86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740,86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740,86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740,86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5.432,97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5.432,97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46.427,24 </w:t>
            </w:r>
          </w:p>
        </w:tc>
      </w:tr>
      <w:tr w:rsidR="00CB4A08" w:rsidRPr="00A2384B" w:rsidTr="00CB4A08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5.083,55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647,00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647,00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647,00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647,00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647,00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38.819,87 </w:t>
            </w:r>
          </w:p>
        </w:tc>
      </w:tr>
      <w:tr w:rsidR="00CB4A08" w:rsidRPr="00A2384B" w:rsidTr="00CB4A08">
        <w:trPr>
          <w:trHeight w:val="3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R$ 142.939,39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R$ 172.219,86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R$ 172.219,86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R$ 77.769,42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R$ 82.461,54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R$ 174.402,18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R$ 1.926.559,28 </w:t>
            </w:r>
          </w:p>
        </w:tc>
      </w:tr>
    </w:tbl>
    <w:p w:rsidR="00CB4A08" w:rsidRDefault="00CB4A08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326490" w:rsidRPr="00A2384B" w:rsidRDefault="00326490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562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809"/>
        <w:gridCol w:w="1582"/>
        <w:gridCol w:w="1776"/>
        <w:gridCol w:w="1453"/>
      </w:tblGrid>
      <w:tr w:rsidR="004F2976" w:rsidRPr="00A2384B" w:rsidTr="004F2976">
        <w:trPr>
          <w:trHeight w:val="360"/>
        </w:trPr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Simples Nacional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A238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A238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Faturamento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A238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Soma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A238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Imposto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jan/18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R$ 61.292,76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R$ 61.292,76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R$ 2.451,71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fev/18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R$ 100.171,86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R$ 161.464,62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R$ 4.006,87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mar/18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R$ 100.171,86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R$ 261.636,49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R$ 5.479,40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abr/18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R$ 58.377,75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R$ 320.014,24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R$ 3.193,26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mai/18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R$ 58.377,75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R$ 378.391,99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R$ 3.993,04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jun/18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R$ 58.377,75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R$ 436.769,75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R$ 3.993,04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jul/18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R$ 56.522,36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R$ 493.292,10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R$ 3.866,13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ago/18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R$ 68.100,70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R$ 561.392,81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R$ 5.134,79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set/18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R$ 68.100,70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R$ 629.493,51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R$ 5.134,79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out/18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R$ 30.752,27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R$ 660.245,78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R$ 2.318,72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nov/18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R$ 32.607,67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R$ 692.853,45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R$ 2.458,62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dez/18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R$ 68.963,65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R$ 761.817,11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R$ 5.241,24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jan/19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R$ 74.164,24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R$ 774.688,59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R$ 5.636,48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fev/19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R$ 121.207,95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R$ 795.724,68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R$ 9.211,80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mar/19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R$ 121.207,95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R$ 816.760,77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R$ 9.211,80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abr/19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R$ 70.637,08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R$ 829.020,10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R$ 5.368,42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mai/19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R$ 70.637,08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R$ 841.279,42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R$ 5.368,42 </w:t>
            </w:r>
          </w:p>
        </w:tc>
      </w:tr>
      <w:tr w:rsidR="004F2976" w:rsidRPr="00A2384B" w:rsidTr="004F2976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jun/19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R$ 70.637,08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R$ 853.538,75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R$ 5.368,42 </w:t>
            </w:r>
          </w:p>
        </w:tc>
      </w:tr>
      <w:tr w:rsidR="004F2976" w:rsidRPr="00A2384B" w:rsidTr="004F2976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jul/19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R$ 68.392,05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R$ 865.408,45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R$ 5.197,80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ago/19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R$ 82.401,85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R$ 879.709,60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R$ 6.262,54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set/19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R$ 82.401,85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R$ 894.010,74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R$ 6.262,54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out/19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R$ 37.210,25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R$ 900.468,72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R$ 2.827,98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nov/19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R$ 39.455,28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R$ 907.316,33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R$ 3.266,90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dez/19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R$ 83.446,02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R$ 921.798,70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R$ 6.909,33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jan/20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R$ 155.003,26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R$ 1.002.637,72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R$ 12.834,27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fev/20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R$ 253.324,62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R$ 1.134.754,39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R$ 21.177,94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mar/20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R$ 253.324,62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R$ 1.266.871,06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R$ 21.177,94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abr/20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R$ 147.631,50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R$ 1.343.865,48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R$ 12.474,86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mai/20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R$ 147.631,50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R$ 1.420.859,90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R$ 12.474,86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jun/20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R$ 147.631,50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R$ 1.497.854,32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R$ 13.331,12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jul/20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R$ 142.939,39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R$ 1.572.401,65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R$ 12.907,43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ago/20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R$ 172.219,86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R$ 1.662.219,67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R$ 15.706,45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set/20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R$ 172.219,86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R$ 1.752.037,69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R$ 15.706,45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out/20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R$ 77.769,42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R$ 1.792.596,86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R$ 7.092,57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nov/20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R$ 82.461,54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R$ 1.835.603,12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R$ 8.204,92 </w:t>
            </w:r>
          </w:p>
        </w:tc>
      </w:tr>
      <w:tr w:rsidR="004F2976" w:rsidRPr="00A2384B" w:rsidTr="004F29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dez/20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</w:rPr>
            </w:pPr>
            <w:r w:rsidRPr="00A2384B">
              <w:rPr>
                <w:rFonts w:ascii="Calibri" w:hAnsi="Calibri"/>
                <w:sz w:val="22"/>
                <w:szCs w:val="22"/>
              </w:rPr>
              <w:t xml:space="preserve"> R$ 174.402,18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R$ 1.926.559,28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R$ 17.353,02 </w:t>
            </w:r>
          </w:p>
        </w:tc>
      </w:tr>
    </w:tbl>
    <w:p w:rsidR="00F26F92" w:rsidRPr="00A2384B" w:rsidRDefault="00F26F92" w:rsidP="00326490">
      <w:pPr>
        <w:tabs>
          <w:tab w:val="left" w:pos="2955"/>
        </w:tabs>
        <w:rPr>
          <w:rFonts w:ascii="Arial" w:hAnsi="Arial" w:cs="Arial"/>
          <w:b/>
        </w:rPr>
      </w:pPr>
    </w:p>
    <w:p w:rsidR="00F26F92" w:rsidRPr="00A2384B" w:rsidRDefault="00F26F9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11200" w:type="dxa"/>
        <w:tblInd w:w="-1351" w:type="dxa"/>
        <w:tblCellMar>
          <w:left w:w="70" w:type="dxa"/>
          <w:right w:w="70" w:type="dxa"/>
        </w:tblCellMar>
        <w:tblLook w:val="04A0"/>
      </w:tblPr>
      <w:tblGrid>
        <w:gridCol w:w="1847"/>
        <w:gridCol w:w="2140"/>
        <w:gridCol w:w="978"/>
        <w:gridCol w:w="404"/>
        <w:gridCol w:w="976"/>
        <w:gridCol w:w="1584"/>
        <w:gridCol w:w="1567"/>
        <w:gridCol w:w="1704"/>
      </w:tblGrid>
      <w:tr w:rsidR="00CB4A08" w:rsidRPr="00A2384B" w:rsidTr="00D30425">
        <w:trPr>
          <w:trHeight w:val="315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 xml:space="preserve">Depreciação </w:t>
            </w:r>
          </w:p>
        </w:tc>
      </w:tr>
      <w:tr w:rsidR="00CB4A08" w:rsidRPr="00A2384B" w:rsidTr="00F26F92">
        <w:trPr>
          <w:trHeight w:val="6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Máquina e equipamentos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Valor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Quantidade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Tempo (ano)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Porcentagem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Depreciação Mensal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Depreciação Anual</w:t>
            </w:r>
          </w:p>
        </w:tc>
      </w:tr>
      <w:tr w:rsidR="00CB4A08" w:rsidRPr="00A2384B" w:rsidTr="00F26F92">
        <w:trPr>
          <w:trHeight w:val="9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Mesa de preparo e tanque de lavagem de frutas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1.050,00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 0,88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10,50 </w:t>
            </w:r>
          </w:p>
        </w:tc>
      </w:tr>
      <w:tr w:rsidR="00CB4A08" w:rsidRPr="00A2384B" w:rsidTr="00F26F92">
        <w:trPr>
          <w:trHeight w:val="6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Máquina de despolpar manual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2.990,00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 2,49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29,90 </w:t>
            </w:r>
          </w:p>
        </w:tc>
      </w:tr>
      <w:tr w:rsidR="00CB4A08" w:rsidRPr="00A2384B" w:rsidTr="00F26F92">
        <w:trPr>
          <w:trHeight w:val="6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Máquina de dosar polpas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1.341,00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 1,12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13,41 </w:t>
            </w:r>
          </w:p>
        </w:tc>
      </w:tr>
      <w:tr w:rsidR="00CB4A08" w:rsidRPr="00A2384B" w:rsidTr="00F26F92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Máquina de selar saquinhos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369,00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 0,62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   7,38 </w:t>
            </w:r>
          </w:p>
        </w:tc>
      </w:tr>
      <w:tr w:rsidR="00CB4A08" w:rsidRPr="00A2384B" w:rsidTr="00F26F92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Bandeja plástica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     5,49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16,47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197,64 </w:t>
            </w:r>
          </w:p>
        </w:tc>
      </w:tr>
      <w:tr w:rsidR="00CB4A08" w:rsidRPr="00A2384B" w:rsidTr="00F26F92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A2384B">
              <w:rPr>
                <w:rFonts w:ascii="Arial" w:hAnsi="Arial" w:cs="Arial"/>
              </w:rPr>
              <w:t>Freezers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1.927,55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 8,03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    96,38 </w:t>
            </w:r>
          </w:p>
        </w:tc>
      </w:tr>
      <w:tr w:rsidR="00CB4A08" w:rsidRPr="00A2384B" w:rsidTr="00F26F92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Carro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27.000,00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140,63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1.687,50 </w:t>
            </w:r>
          </w:p>
        </w:tc>
      </w:tr>
      <w:tr w:rsidR="00CB4A08" w:rsidRPr="00A2384B" w:rsidTr="00F26F92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 170,23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A08" w:rsidRPr="00A2384B" w:rsidRDefault="00CB4A08" w:rsidP="00CB4A08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 2.042,71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DRE 2018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Receita Bruta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R$ 761.817,11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imposto s/venda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R$ 47.271,62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RLV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R$ 714.545,49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CMV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R$ 304.726,84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Lucro Bruto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R$ 409.818,65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Mensais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R$ 308.915,88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Anuais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R$ 7.494,00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Depreciação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R$ 1.838,63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Lucro Líquido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R$ 91.570,13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DRE 2019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Receita Bruta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R$ 921.798,70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imposto s/venda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R$ 70.892,43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RLV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R$ 850.906,27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CMV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R$ 368.719,48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Lucro Bruto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R$ 482.186,79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Mensais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R$ 335.627,88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Anuais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R$ 9.510,00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Depreciação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R$ 2.161,72 </w:t>
            </w:r>
          </w:p>
        </w:tc>
      </w:tr>
      <w:tr w:rsidR="004F2976" w:rsidRPr="00A2384B" w:rsidTr="00F26F92">
        <w:tblPrEx>
          <w:tblCellMar>
            <w:top w:w="15" w:type="dxa"/>
            <w:bottom w:w="15" w:type="dxa"/>
          </w:tblCellMar>
        </w:tblPrEx>
        <w:trPr>
          <w:gridBefore w:val="1"/>
          <w:gridAfter w:val="2"/>
          <w:wBefore w:w="1847" w:type="dxa"/>
          <w:wAfter w:w="3271" w:type="dxa"/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lastRenderedPageBreak/>
              <w:t>Lucro Líquido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R$ 134.887,19 </w:t>
            </w:r>
          </w:p>
        </w:tc>
      </w:tr>
    </w:tbl>
    <w:tbl>
      <w:tblPr>
        <w:tblpPr w:leftFromText="141" w:rightFromText="141" w:vertAnchor="text" w:horzAnchor="margin" w:tblpX="493" w:tblpY="-1775"/>
        <w:tblW w:w="609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121"/>
        <w:gridCol w:w="2975"/>
      </w:tblGrid>
      <w:tr w:rsidR="00D30425" w:rsidRPr="00A2384B" w:rsidTr="00F26F92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384B">
              <w:rPr>
                <w:rFonts w:ascii="Arial" w:hAnsi="Arial" w:cs="Arial"/>
                <w:b/>
                <w:bCs/>
                <w:color w:val="000000"/>
              </w:rPr>
              <w:t>DRE 2020</w:t>
            </w:r>
          </w:p>
        </w:tc>
      </w:tr>
      <w:tr w:rsidR="00D30425" w:rsidRPr="00A2384B" w:rsidTr="00F26F92">
        <w:trPr>
          <w:trHeight w:val="3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Receita Bruta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R$ 1.926.559,28 </w:t>
            </w:r>
          </w:p>
        </w:tc>
      </w:tr>
      <w:tr w:rsidR="00D30425" w:rsidRPr="00A2384B" w:rsidTr="00F26F92">
        <w:trPr>
          <w:trHeight w:val="3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imposto s/venda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R$ 170.441,84 </w:t>
            </w:r>
          </w:p>
        </w:tc>
      </w:tr>
      <w:tr w:rsidR="00D30425" w:rsidRPr="00A2384B" w:rsidTr="00F26F92">
        <w:trPr>
          <w:trHeight w:val="3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RLV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R$ 1.756.117,44 </w:t>
            </w:r>
          </w:p>
        </w:tc>
      </w:tr>
      <w:tr w:rsidR="00D30425" w:rsidRPr="00A2384B" w:rsidTr="00F26F92">
        <w:trPr>
          <w:trHeight w:val="3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CMV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R$ 770.623,71 </w:t>
            </w:r>
          </w:p>
        </w:tc>
      </w:tr>
      <w:tr w:rsidR="00D30425" w:rsidRPr="00A2384B" w:rsidTr="00F26F92">
        <w:trPr>
          <w:trHeight w:val="3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Lucro Bruto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R$ 985.493,73 </w:t>
            </w:r>
          </w:p>
        </w:tc>
      </w:tr>
      <w:tr w:rsidR="00D30425" w:rsidRPr="00A2384B" w:rsidTr="00F26F92">
        <w:trPr>
          <w:trHeight w:val="3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Mensais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R$ 398.687,88 </w:t>
            </w:r>
          </w:p>
        </w:tc>
      </w:tr>
      <w:tr w:rsidR="00D30425" w:rsidRPr="00A2384B" w:rsidTr="00F26F92">
        <w:trPr>
          <w:trHeight w:val="3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Despesas Anuais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R$ 13.542,00 </w:t>
            </w:r>
          </w:p>
        </w:tc>
      </w:tr>
      <w:tr w:rsidR="00D30425" w:rsidRPr="00A2384B" w:rsidTr="00F26F92">
        <w:trPr>
          <w:trHeight w:val="3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Depreciação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R$ 2.161,72 </w:t>
            </w:r>
          </w:p>
        </w:tc>
      </w:tr>
      <w:tr w:rsidR="00D30425" w:rsidRPr="00A2384B" w:rsidTr="00F26F92">
        <w:trPr>
          <w:trHeight w:val="3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>Lucro Líquido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0425" w:rsidRPr="00A2384B" w:rsidRDefault="00D30425" w:rsidP="00F26F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2384B">
              <w:rPr>
                <w:rFonts w:ascii="Arial" w:hAnsi="Arial" w:cs="Arial"/>
                <w:color w:val="000000"/>
              </w:rPr>
              <w:t xml:space="preserve"> R$ 571.102,13 </w:t>
            </w:r>
          </w:p>
        </w:tc>
      </w:tr>
    </w:tbl>
    <w:p w:rsidR="00CB4A08" w:rsidRPr="00A2384B" w:rsidRDefault="00CB4A08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F26F92" w:rsidRPr="00A2384B" w:rsidRDefault="00F26F92" w:rsidP="00F26F92">
      <w:pPr>
        <w:tabs>
          <w:tab w:val="left" w:pos="2344"/>
        </w:tabs>
        <w:rPr>
          <w:rFonts w:ascii="Arial" w:hAnsi="Arial" w:cs="Arial"/>
          <w:b/>
        </w:rPr>
      </w:pPr>
    </w:p>
    <w:p w:rsidR="00F26F92" w:rsidRPr="00A2384B" w:rsidRDefault="00F26F92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CB4A08" w:rsidRPr="00A2384B" w:rsidRDefault="00CB4A08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650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260"/>
        <w:gridCol w:w="1080"/>
        <w:gridCol w:w="1660"/>
        <w:gridCol w:w="1500"/>
      </w:tblGrid>
      <w:tr w:rsidR="004F2976" w:rsidRPr="00A2384B" w:rsidTr="004F2976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Cálculo do custo médio de capital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Taxa anual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Valor do investimento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Valor</w:t>
            </w:r>
          </w:p>
        </w:tc>
      </w:tr>
      <w:tr w:rsidR="004F2976" w:rsidRPr="00A2384B" w:rsidTr="004F2976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Capital Próprio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R$ 170.767,49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R$ 34.153,50 </w:t>
            </w:r>
          </w:p>
        </w:tc>
      </w:tr>
      <w:tr w:rsidR="004F2976" w:rsidRPr="00A2384B" w:rsidTr="004F2976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Capital de Terceiros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11,25%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-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-   </w:t>
            </w:r>
          </w:p>
        </w:tc>
      </w:tr>
      <w:tr w:rsidR="004F2976" w:rsidRPr="00A2384B" w:rsidTr="004F2976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 xml:space="preserve"> R$ 34.153,50 </w:t>
            </w:r>
          </w:p>
        </w:tc>
      </w:tr>
      <w:tr w:rsidR="004F2976" w:rsidRPr="00A2384B" w:rsidTr="004F297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F2976" w:rsidRPr="00A2384B" w:rsidTr="004F2976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CMC Realista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F2976" w:rsidRPr="00A2384B" w:rsidTr="004F2976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CMC Pessimista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F2976" w:rsidRPr="00A2384B" w:rsidRDefault="004F2976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D30425" w:rsidRPr="00A2384B" w:rsidRDefault="00D30425" w:rsidP="00F26F92">
      <w:pPr>
        <w:tabs>
          <w:tab w:val="left" w:pos="2955"/>
        </w:tabs>
        <w:rPr>
          <w:rFonts w:ascii="Arial" w:hAnsi="Arial" w:cs="Arial"/>
          <w:b/>
        </w:rPr>
      </w:pPr>
    </w:p>
    <w:p w:rsidR="00D30425" w:rsidRPr="00A2384B" w:rsidRDefault="00D30425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D30425" w:rsidRPr="00A2384B" w:rsidRDefault="00D30425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p w:rsidR="00D30425" w:rsidRPr="00A2384B" w:rsidRDefault="00D30425" w:rsidP="00AF220D">
      <w:pPr>
        <w:tabs>
          <w:tab w:val="left" w:pos="2955"/>
        </w:tabs>
        <w:ind w:left="-709"/>
        <w:rPr>
          <w:rFonts w:ascii="Arial" w:hAnsi="Arial" w:cs="Arial"/>
          <w:b/>
        </w:rPr>
      </w:pPr>
    </w:p>
    <w:tbl>
      <w:tblPr>
        <w:tblW w:w="490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960"/>
        <w:gridCol w:w="1060"/>
        <w:gridCol w:w="960"/>
        <w:gridCol w:w="960"/>
        <w:gridCol w:w="1053"/>
      </w:tblGrid>
      <w:tr w:rsidR="004F2976" w:rsidRPr="00A2384B" w:rsidTr="004F297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Constante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Constante</w:t>
            </w:r>
          </w:p>
        </w:tc>
      </w:tr>
      <w:tr w:rsidR="004F2976" w:rsidRPr="00A2384B" w:rsidTr="004F29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0,77</w:t>
            </w:r>
          </w:p>
        </w:tc>
      </w:tr>
      <w:tr w:rsidR="004F2976" w:rsidRPr="00A2384B" w:rsidTr="004F29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0,59</w:t>
            </w:r>
          </w:p>
        </w:tc>
      </w:tr>
      <w:tr w:rsidR="004F2976" w:rsidRPr="00A2384B" w:rsidTr="004F29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0,46</w:t>
            </w:r>
          </w:p>
        </w:tc>
      </w:tr>
      <w:tr w:rsidR="004F2976" w:rsidRPr="00A2384B" w:rsidTr="004F2976">
        <w:trPr>
          <w:trHeight w:val="30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Realista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976" w:rsidRPr="00A2384B" w:rsidRDefault="004F2976" w:rsidP="004F2976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A2384B">
              <w:rPr>
                <w:rFonts w:ascii="Calibri" w:hAnsi="Calibri"/>
                <w:color w:val="000000"/>
                <w:sz w:val="22"/>
                <w:szCs w:val="22"/>
              </w:rPr>
              <w:t>Pessimista</w:t>
            </w:r>
          </w:p>
        </w:tc>
      </w:tr>
    </w:tbl>
    <w:p w:rsidR="00862DCB" w:rsidRPr="00A2384B" w:rsidRDefault="00862DCB">
      <w:pPr>
        <w:suppressAutoHyphens w:val="0"/>
        <w:spacing w:after="160" w:line="259" w:lineRule="auto"/>
        <w:rPr>
          <w:rFonts w:ascii="Arial" w:hAnsi="Arial" w:cs="Arial"/>
          <w:b/>
        </w:rPr>
      </w:pPr>
    </w:p>
    <w:p w:rsidR="00326490" w:rsidRDefault="00326490">
      <w:pPr>
        <w:suppressAutoHyphens w:val="0"/>
        <w:spacing w:after="160" w:line="259" w:lineRule="auto"/>
        <w:rPr>
          <w:rFonts w:ascii="Arial" w:eastAsiaTheme="majorEastAsia" w:hAnsi="Arial" w:cs="Arial"/>
          <w:b/>
          <w:sz w:val="30"/>
          <w:szCs w:val="30"/>
        </w:rPr>
      </w:pPr>
      <w:bookmarkStart w:id="47" w:name="_Toc483906558"/>
      <w:r>
        <w:rPr>
          <w:rFonts w:ascii="Arial" w:hAnsi="Arial" w:cs="Arial"/>
          <w:b/>
          <w:sz w:val="30"/>
          <w:szCs w:val="30"/>
        </w:rPr>
        <w:br w:type="page"/>
      </w:r>
    </w:p>
    <w:p w:rsidR="00862DCB" w:rsidRPr="00A2384B" w:rsidRDefault="00D30425" w:rsidP="00D30425">
      <w:pPr>
        <w:pStyle w:val="Ttulo1"/>
        <w:rPr>
          <w:rFonts w:ascii="Arial" w:hAnsi="Arial" w:cs="Arial"/>
          <w:b/>
          <w:color w:val="auto"/>
          <w:sz w:val="30"/>
          <w:szCs w:val="30"/>
        </w:rPr>
      </w:pPr>
      <w:r w:rsidRPr="00A2384B">
        <w:rPr>
          <w:rFonts w:ascii="Arial" w:hAnsi="Arial" w:cs="Arial"/>
          <w:b/>
          <w:color w:val="auto"/>
          <w:sz w:val="30"/>
          <w:szCs w:val="30"/>
        </w:rPr>
        <w:lastRenderedPageBreak/>
        <w:t>12 REFERÊNCIA BIBLIOGRÁFICAS</w:t>
      </w:r>
      <w:bookmarkEnd w:id="47"/>
    </w:p>
    <w:p w:rsidR="00D30425" w:rsidRPr="00A2384B" w:rsidRDefault="00D30425" w:rsidP="00D30425"/>
    <w:p w:rsidR="00862DCB" w:rsidRPr="00A2384B" w:rsidRDefault="004867C9" w:rsidP="004867C9">
      <w:pPr>
        <w:tabs>
          <w:tab w:val="left" w:pos="2955"/>
        </w:tabs>
        <w:ind w:left="-709"/>
        <w:jc w:val="both"/>
        <w:rPr>
          <w:rFonts w:ascii="Arial" w:hAnsi="Arial" w:cs="Arial"/>
          <w:b/>
        </w:rPr>
      </w:pPr>
      <w:r>
        <w:t>SEBRAE,Fabrica de Poupas de Frutas</w:t>
      </w:r>
      <w:r w:rsidR="00B331F5">
        <w:t>. Disponível em: &lt;</w:t>
      </w:r>
      <w:r w:rsidR="00B331F5" w:rsidRPr="00B331F5">
        <w:t xml:space="preserve"> </w:t>
      </w:r>
      <w:r w:rsidR="00B331F5" w:rsidRPr="00A2384B">
        <w:t>www.sebrae.com.br</w:t>
      </w:r>
      <w:r w:rsidR="00B331F5">
        <w:t xml:space="preserve"> &gt;. Acesso em: março de 2017.</w:t>
      </w:r>
    </w:p>
    <w:sectPr w:rsidR="00862DCB" w:rsidRPr="00A2384B" w:rsidSect="00EC3808">
      <w:footerReference w:type="default" r:id="rId2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73E22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75" w:rsidRDefault="00696775" w:rsidP="00704EAE">
      <w:pPr>
        <w:spacing w:line="240" w:lineRule="auto"/>
      </w:pPr>
      <w:r>
        <w:separator/>
      </w:r>
    </w:p>
  </w:endnote>
  <w:endnote w:type="continuationSeparator" w:id="0">
    <w:p w:rsidR="00696775" w:rsidRDefault="00696775" w:rsidP="00704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695853"/>
      <w:docPartObj>
        <w:docPartGallery w:val="Page Numbers (Bottom of Page)"/>
        <w:docPartUnique/>
      </w:docPartObj>
    </w:sdtPr>
    <w:sdtContent>
      <w:p w:rsidR="009B4D3B" w:rsidRDefault="009B4D3B">
        <w:pPr>
          <w:pStyle w:val="Rodap"/>
          <w:jc w:val="right"/>
        </w:pPr>
        <w:fldSimple w:instr=" PAGE   \* MERGEFORMAT ">
          <w:r w:rsidR="00603405">
            <w:rPr>
              <w:noProof/>
            </w:rPr>
            <w:t>4</w:t>
          </w:r>
        </w:fldSimple>
      </w:p>
    </w:sdtContent>
  </w:sdt>
  <w:p w:rsidR="009B4D3B" w:rsidRDefault="009B4D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75" w:rsidRDefault="00696775" w:rsidP="00704EAE">
      <w:pPr>
        <w:spacing w:line="240" w:lineRule="auto"/>
      </w:pPr>
      <w:r>
        <w:separator/>
      </w:r>
    </w:p>
  </w:footnote>
  <w:footnote w:type="continuationSeparator" w:id="0">
    <w:p w:rsidR="00696775" w:rsidRDefault="00696775" w:rsidP="00704E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3B" w:rsidRDefault="009B4D3B">
    <w:pPr>
      <w:pStyle w:val="Cabealho"/>
    </w:pPr>
  </w:p>
  <w:p w:rsidR="009B4D3B" w:rsidRDefault="009B4D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2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544821"/>
    <w:multiLevelType w:val="hybridMultilevel"/>
    <w:tmpl w:val="7E562D7E"/>
    <w:lvl w:ilvl="0" w:tplc="17D6F3A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331"/>
    <w:multiLevelType w:val="hybridMultilevel"/>
    <w:tmpl w:val="FEC6B738"/>
    <w:lvl w:ilvl="0" w:tplc="5C1E72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301E1"/>
    <w:multiLevelType w:val="hybridMultilevel"/>
    <w:tmpl w:val="4A9468FE"/>
    <w:lvl w:ilvl="0" w:tplc="0416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3686"/>
    <w:multiLevelType w:val="multilevel"/>
    <w:tmpl w:val="D65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03BF0"/>
    <w:multiLevelType w:val="hybridMultilevel"/>
    <w:tmpl w:val="67A24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8761D"/>
    <w:multiLevelType w:val="hybridMultilevel"/>
    <w:tmpl w:val="EBA47DEE"/>
    <w:lvl w:ilvl="0" w:tplc="2A266C4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646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B2410D"/>
    <w:multiLevelType w:val="hybridMultilevel"/>
    <w:tmpl w:val="1C5C3632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59B0164"/>
    <w:multiLevelType w:val="multilevel"/>
    <w:tmpl w:val="104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D509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940288"/>
    <w:multiLevelType w:val="multilevel"/>
    <w:tmpl w:val="1C9278F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EB40E2E"/>
    <w:multiLevelType w:val="hybridMultilevel"/>
    <w:tmpl w:val="3E4C3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D5DC9"/>
    <w:multiLevelType w:val="hybridMultilevel"/>
    <w:tmpl w:val="23805632"/>
    <w:lvl w:ilvl="0" w:tplc="B46659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C145B"/>
    <w:multiLevelType w:val="hybridMultilevel"/>
    <w:tmpl w:val="A7B2C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449CC">
      <w:start w:val="1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C6AFF"/>
    <w:multiLevelType w:val="hybridMultilevel"/>
    <w:tmpl w:val="009EE506"/>
    <w:lvl w:ilvl="0" w:tplc="37841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68D1C65"/>
    <w:multiLevelType w:val="hybridMultilevel"/>
    <w:tmpl w:val="C1A09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A06AF"/>
    <w:multiLevelType w:val="multilevel"/>
    <w:tmpl w:val="1C9278F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29D63EB7"/>
    <w:multiLevelType w:val="hybridMultilevel"/>
    <w:tmpl w:val="FB72FDF4"/>
    <w:lvl w:ilvl="0" w:tplc="CE4E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140FC"/>
    <w:multiLevelType w:val="hybridMultilevel"/>
    <w:tmpl w:val="3AD68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8416D"/>
    <w:multiLevelType w:val="hybridMultilevel"/>
    <w:tmpl w:val="E50A4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B0573"/>
    <w:multiLevelType w:val="hybridMultilevel"/>
    <w:tmpl w:val="8BCCA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22878"/>
    <w:multiLevelType w:val="hybridMultilevel"/>
    <w:tmpl w:val="209EC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42A5A"/>
    <w:multiLevelType w:val="hybridMultilevel"/>
    <w:tmpl w:val="DCE01840"/>
    <w:lvl w:ilvl="0" w:tplc="B532B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80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8349A">
      <w:start w:val="1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08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CD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41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ED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0A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27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3240875"/>
    <w:multiLevelType w:val="hybridMultilevel"/>
    <w:tmpl w:val="2FBA6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E6C23"/>
    <w:multiLevelType w:val="hybridMultilevel"/>
    <w:tmpl w:val="377E479C"/>
    <w:lvl w:ilvl="0" w:tplc="75F008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55625"/>
    <w:multiLevelType w:val="hybridMultilevel"/>
    <w:tmpl w:val="2A94C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75895"/>
    <w:multiLevelType w:val="hybridMultilevel"/>
    <w:tmpl w:val="C680A6EA"/>
    <w:lvl w:ilvl="0" w:tplc="B2DE8C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D387F"/>
    <w:multiLevelType w:val="hybridMultilevel"/>
    <w:tmpl w:val="9C7CAE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2246C"/>
    <w:multiLevelType w:val="hybridMultilevel"/>
    <w:tmpl w:val="603C429C"/>
    <w:lvl w:ilvl="0" w:tplc="FD926FE0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0" w:hanging="360"/>
      </w:pPr>
    </w:lvl>
    <w:lvl w:ilvl="2" w:tplc="0416001B" w:tentative="1">
      <w:start w:val="1"/>
      <w:numFmt w:val="lowerRoman"/>
      <w:lvlText w:val="%3."/>
      <w:lvlJc w:val="right"/>
      <w:pPr>
        <w:ind w:left="1590" w:hanging="180"/>
      </w:pPr>
    </w:lvl>
    <w:lvl w:ilvl="3" w:tplc="0416000F" w:tentative="1">
      <w:start w:val="1"/>
      <w:numFmt w:val="decimal"/>
      <w:lvlText w:val="%4."/>
      <w:lvlJc w:val="left"/>
      <w:pPr>
        <w:ind w:left="2310" w:hanging="360"/>
      </w:pPr>
    </w:lvl>
    <w:lvl w:ilvl="4" w:tplc="04160019" w:tentative="1">
      <w:start w:val="1"/>
      <w:numFmt w:val="lowerLetter"/>
      <w:lvlText w:val="%5."/>
      <w:lvlJc w:val="left"/>
      <w:pPr>
        <w:ind w:left="3030" w:hanging="360"/>
      </w:pPr>
    </w:lvl>
    <w:lvl w:ilvl="5" w:tplc="0416001B" w:tentative="1">
      <w:start w:val="1"/>
      <w:numFmt w:val="lowerRoman"/>
      <w:lvlText w:val="%6."/>
      <w:lvlJc w:val="right"/>
      <w:pPr>
        <w:ind w:left="3750" w:hanging="180"/>
      </w:pPr>
    </w:lvl>
    <w:lvl w:ilvl="6" w:tplc="0416000F" w:tentative="1">
      <w:start w:val="1"/>
      <w:numFmt w:val="decimal"/>
      <w:lvlText w:val="%7."/>
      <w:lvlJc w:val="left"/>
      <w:pPr>
        <w:ind w:left="4470" w:hanging="360"/>
      </w:pPr>
    </w:lvl>
    <w:lvl w:ilvl="7" w:tplc="04160019" w:tentative="1">
      <w:start w:val="1"/>
      <w:numFmt w:val="lowerLetter"/>
      <w:lvlText w:val="%8."/>
      <w:lvlJc w:val="left"/>
      <w:pPr>
        <w:ind w:left="5190" w:hanging="360"/>
      </w:pPr>
    </w:lvl>
    <w:lvl w:ilvl="8" w:tplc="0416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0">
    <w:nsid w:val="4B874A2F"/>
    <w:multiLevelType w:val="hybridMultilevel"/>
    <w:tmpl w:val="7B7E1D10"/>
    <w:lvl w:ilvl="0" w:tplc="647671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98879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CB4F78"/>
    <w:multiLevelType w:val="hybridMultilevel"/>
    <w:tmpl w:val="6BE80D60"/>
    <w:lvl w:ilvl="0" w:tplc="B64AE0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5188B"/>
    <w:multiLevelType w:val="hybridMultilevel"/>
    <w:tmpl w:val="F8D6D338"/>
    <w:lvl w:ilvl="0" w:tplc="AFB644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96A18"/>
    <w:multiLevelType w:val="hybridMultilevel"/>
    <w:tmpl w:val="D9925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7BBB"/>
    <w:multiLevelType w:val="hybridMultilevel"/>
    <w:tmpl w:val="54AE2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33731"/>
    <w:multiLevelType w:val="hybridMultilevel"/>
    <w:tmpl w:val="047AF9D0"/>
    <w:lvl w:ilvl="0" w:tplc="0416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34"/>
  </w:num>
  <w:num w:numId="5">
    <w:abstractNumId w:val="21"/>
  </w:num>
  <w:num w:numId="6">
    <w:abstractNumId w:val="24"/>
  </w:num>
  <w:num w:numId="7">
    <w:abstractNumId w:val="25"/>
  </w:num>
  <w:num w:numId="8">
    <w:abstractNumId w:val="14"/>
  </w:num>
  <w:num w:numId="9">
    <w:abstractNumId w:val="27"/>
  </w:num>
  <w:num w:numId="10">
    <w:abstractNumId w:val="22"/>
  </w:num>
  <w:num w:numId="11">
    <w:abstractNumId w:val="16"/>
  </w:num>
  <w:num w:numId="12">
    <w:abstractNumId w:val="26"/>
  </w:num>
  <w:num w:numId="13">
    <w:abstractNumId w:val="9"/>
  </w:num>
  <w:num w:numId="14">
    <w:abstractNumId w:val="4"/>
  </w:num>
  <w:num w:numId="15">
    <w:abstractNumId w:val="29"/>
  </w:num>
  <w:num w:numId="16">
    <w:abstractNumId w:val="36"/>
  </w:num>
  <w:num w:numId="17">
    <w:abstractNumId w:val="19"/>
  </w:num>
  <w:num w:numId="18">
    <w:abstractNumId w:val="28"/>
  </w:num>
  <w:num w:numId="19">
    <w:abstractNumId w:val="20"/>
  </w:num>
  <w:num w:numId="20">
    <w:abstractNumId w:val="35"/>
  </w:num>
  <w:num w:numId="21">
    <w:abstractNumId w:val="10"/>
  </w:num>
  <w:num w:numId="22">
    <w:abstractNumId w:val="8"/>
  </w:num>
  <w:num w:numId="23">
    <w:abstractNumId w:val="0"/>
  </w:num>
  <w:num w:numId="24">
    <w:abstractNumId w:val="31"/>
  </w:num>
  <w:num w:numId="25">
    <w:abstractNumId w:val="7"/>
  </w:num>
  <w:num w:numId="26">
    <w:abstractNumId w:val="17"/>
  </w:num>
  <w:num w:numId="27">
    <w:abstractNumId w:val="11"/>
  </w:num>
  <w:num w:numId="28">
    <w:abstractNumId w:val="23"/>
  </w:num>
  <w:num w:numId="29">
    <w:abstractNumId w:val="1"/>
  </w:num>
  <w:num w:numId="30">
    <w:abstractNumId w:val="6"/>
  </w:num>
  <w:num w:numId="31">
    <w:abstractNumId w:val="32"/>
  </w:num>
  <w:num w:numId="32">
    <w:abstractNumId w:val="13"/>
  </w:num>
  <w:num w:numId="33">
    <w:abstractNumId w:val="33"/>
  </w:num>
  <w:num w:numId="34">
    <w:abstractNumId w:val="2"/>
  </w:num>
  <w:num w:numId="35">
    <w:abstractNumId w:val="3"/>
  </w:num>
  <w:num w:numId="36">
    <w:abstractNumId w:val="15"/>
  </w:num>
  <w:num w:numId="37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uglas Silva de Alcântara (SEESP)">
    <w15:presenceInfo w15:providerId="AD" w15:userId="S-1-5-21-2540041165-898136030-548834325-1446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92F5B"/>
    <w:rsid w:val="00006A1C"/>
    <w:rsid w:val="00025845"/>
    <w:rsid w:val="000450E9"/>
    <w:rsid w:val="000A13AA"/>
    <w:rsid w:val="000B52BF"/>
    <w:rsid w:val="000B55CA"/>
    <w:rsid w:val="000C5929"/>
    <w:rsid w:val="000E2CF2"/>
    <w:rsid w:val="000E7DC6"/>
    <w:rsid w:val="000F2BD4"/>
    <w:rsid w:val="001060F8"/>
    <w:rsid w:val="001150E7"/>
    <w:rsid w:val="00134DDB"/>
    <w:rsid w:val="00157BAF"/>
    <w:rsid w:val="001746D0"/>
    <w:rsid w:val="001A4903"/>
    <w:rsid w:val="001A5788"/>
    <w:rsid w:val="001D5824"/>
    <w:rsid w:val="001E12D5"/>
    <w:rsid w:val="001E775F"/>
    <w:rsid w:val="002014BD"/>
    <w:rsid w:val="00202343"/>
    <w:rsid w:val="00207E15"/>
    <w:rsid w:val="002170B0"/>
    <w:rsid w:val="002242DC"/>
    <w:rsid w:val="00227963"/>
    <w:rsid w:val="00241967"/>
    <w:rsid w:val="002460D0"/>
    <w:rsid w:val="00251D05"/>
    <w:rsid w:val="00260954"/>
    <w:rsid w:val="00280DE9"/>
    <w:rsid w:val="002C1B2D"/>
    <w:rsid w:val="002E66ED"/>
    <w:rsid w:val="002E72EF"/>
    <w:rsid w:val="002F31BE"/>
    <w:rsid w:val="00326490"/>
    <w:rsid w:val="0034533B"/>
    <w:rsid w:val="0036332F"/>
    <w:rsid w:val="00373BA2"/>
    <w:rsid w:val="003A046D"/>
    <w:rsid w:val="003C0B80"/>
    <w:rsid w:val="003E2093"/>
    <w:rsid w:val="003F7124"/>
    <w:rsid w:val="003F7DA1"/>
    <w:rsid w:val="00462ADF"/>
    <w:rsid w:val="00462CD4"/>
    <w:rsid w:val="00475746"/>
    <w:rsid w:val="00475D59"/>
    <w:rsid w:val="00481625"/>
    <w:rsid w:val="0048207D"/>
    <w:rsid w:val="004867C9"/>
    <w:rsid w:val="00486B75"/>
    <w:rsid w:val="00492405"/>
    <w:rsid w:val="004968EE"/>
    <w:rsid w:val="004A58BD"/>
    <w:rsid w:val="004D2EA7"/>
    <w:rsid w:val="004D5FCD"/>
    <w:rsid w:val="004E2F4A"/>
    <w:rsid w:val="004E6F2A"/>
    <w:rsid w:val="004F2765"/>
    <w:rsid w:val="004F2976"/>
    <w:rsid w:val="004F32FC"/>
    <w:rsid w:val="004F54DA"/>
    <w:rsid w:val="004F5668"/>
    <w:rsid w:val="005025CA"/>
    <w:rsid w:val="00502962"/>
    <w:rsid w:val="005035E9"/>
    <w:rsid w:val="00511B26"/>
    <w:rsid w:val="00523AB9"/>
    <w:rsid w:val="005378A9"/>
    <w:rsid w:val="00551299"/>
    <w:rsid w:val="005C3FBD"/>
    <w:rsid w:val="005F01D9"/>
    <w:rsid w:val="00600EB6"/>
    <w:rsid w:val="00603405"/>
    <w:rsid w:val="006245A0"/>
    <w:rsid w:val="006309BA"/>
    <w:rsid w:val="0063192C"/>
    <w:rsid w:val="0065319A"/>
    <w:rsid w:val="00663E05"/>
    <w:rsid w:val="00664A9C"/>
    <w:rsid w:val="00672497"/>
    <w:rsid w:val="00691912"/>
    <w:rsid w:val="006922B4"/>
    <w:rsid w:val="00696775"/>
    <w:rsid w:val="006A38DB"/>
    <w:rsid w:val="006B08FA"/>
    <w:rsid w:val="006B5F9F"/>
    <w:rsid w:val="006B62B6"/>
    <w:rsid w:val="006C359F"/>
    <w:rsid w:val="006C721A"/>
    <w:rsid w:val="006C7F4B"/>
    <w:rsid w:val="006D46F6"/>
    <w:rsid w:val="006D4FF8"/>
    <w:rsid w:val="006D61A3"/>
    <w:rsid w:val="006D68DE"/>
    <w:rsid w:val="006D73AB"/>
    <w:rsid w:val="006E7AF6"/>
    <w:rsid w:val="00704EAE"/>
    <w:rsid w:val="0070636E"/>
    <w:rsid w:val="00714729"/>
    <w:rsid w:val="007226C3"/>
    <w:rsid w:val="0074057D"/>
    <w:rsid w:val="00743BF8"/>
    <w:rsid w:val="007549C9"/>
    <w:rsid w:val="00760C22"/>
    <w:rsid w:val="00777D5C"/>
    <w:rsid w:val="00781F7E"/>
    <w:rsid w:val="007858A7"/>
    <w:rsid w:val="007864D3"/>
    <w:rsid w:val="00796D14"/>
    <w:rsid w:val="007A0A6A"/>
    <w:rsid w:val="007A6D2A"/>
    <w:rsid w:val="007B0D23"/>
    <w:rsid w:val="007D0FB4"/>
    <w:rsid w:val="007D2B7E"/>
    <w:rsid w:val="007F107E"/>
    <w:rsid w:val="008061C5"/>
    <w:rsid w:val="00834247"/>
    <w:rsid w:val="00837FDC"/>
    <w:rsid w:val="00862DCB"/>
    <w:rsid w:val="00864B57"/>
    <w:rsid w:val="00867FCF"/>
    <w:rsid w:val="00876D4E"/>
    <w:rsid w:val="008818DC"/>
    <w:rsid w:val="008A1000"/>
    <w:rsid w:val="008A5543"/>
    <w:rsid w:val="008C178A"/>
    <w:rsid w:val="008C37DD"/>
    <w:rsid w:val="008D0B0A"/>
    <w:rsid w:val="008D2B9F"/>
    <w:rsid w:val="008D4829"/>
    <w:rsid w:val="008F58D5"/>
    <w:rsid w:val="00912BA8"/>
    <w:rsid w:val="0093234D"/>
    <w:rsid w:val="00933978"/>
    <w:rsid w:val="00954F07"/>
    <w:rsid w:val="00961D8C"/>
    <w:rsid w:val="00971B27"/>
    <w:rsid w:val="00990B1D"/>
    <w:rsid w:val="009A7D30"/>
    <w:rsid w:val="009B159A"/>
    <w:rsid w:val="009B4D3B"/>
    <w:rsid w:val="009C4724"/>
    <w:rsid w:val="009E06D1"/>
    <w:rsid w:val="009F0ED5"/>
    <w:rsid w:val="00A13E94"/>
    <w:rsid w:val="00A17BFF"/>
    <w:rsid w:val="00A2384B"/>
    <w:rsid w:val="00A25F30"/>
    <w:rsid w:val="00A47C2A"/>
    <w:rsid w:val="00A531A1"/>
    <w:rsid w:val="00A5664F"/>
    <w:rsid w:val="00AA48BD"/>
    <w:rsid w:val="00AB7D87"/>
    <w:rsid w:val="00AC228C"/>
    <w:rsid w:val="00AC440A"/>
    <w:rsid w:val="00AD6546"/>
    <w:rsid w:val="00AF220D"/>
    <w:rsid w:val="00B027D5"/>
    <w:rsid w:val="00B075B8"/>
    <w:rsid w:val="00B12598"/>
    <w:rsid w:val="00B20253"/>
    <w:rsid w:val="00B331F5"/>
    <w:rsid w:val="00B44AFD"/>
    <w:rsid w:val="00B544C2"/>
    <w:rsid w:val="00B5689C"/>
    <w:rsid w:val="00B8163B"/>
    <w:rsid w:val="00B92F5B"/>
    <w:rsid w:val="00B9636F"/>
    <w:rsid w:val="00BB61C8"/>
    <w:rsid w:val="00BC1A60"/>
    <w:rsid w:val="00BF1CD7"/>
    <w:rsid w:val="00BF536D"/>
    <w:rsid w:val="00C00754"/>
    <w:rsid w:val="00C0309E"/>
    <w:rsid w:val="00C11EA6"/>
    <w:rsid w:val="00C3080C"/>
    <w:rsid w:val="00C40511"/>
    <w:rsid w:val="00C45DD7"/>
    <w:rsid w:val="00C63CF1"/>
    <w:rsid w:val="00C72AC0"/>
    <w:rsid w:val="00C72E8B"/>
    <w:rsid w:val="00C825D8"/>
    <w:rsid w:val="00C9337D"/>
    <w:rsid w:val="00CA0E0C"/>
    <w:rsid w:val="00CA5C9C"/>
    <w:rsid w:val="00CB4A08"/>
    <w:rsid w:val="00CB623B"/>
    <w:rsid w:val="00CC0C03"/>
    <w:rsid w:val="00CC6145"/>
    <w:rsid w:val="00CC7759"/>
    <w:rsid w:val="00CE4A31"/>
    <w:rsid w:val="00D00562"/>
    <w:rsid w:val="00D10983"/>
    <w:rsid w:val="00D155C7"/>
    <w:rsid w:val="00D20386"/>
    <w:rsid w:val="00D23437"/>
    <w:rsid w:val="00D27DFD"/>
    <w:rsid w:val="00D30425"/>
    <w:rsid w:val="00D33C9A"/>
    <w:rsid w:val="00D347DE"/>
    <w:rsid w:val="00D44F8B"/>
    <w:rsid w:val="00D5001E"/>
    <w:rsid w:val="00D92D9B"/>
    <w:rsid w:val="00DB0502"/>
    <w:rsid w:val="00DB3D84"/>
    <w:rsid w:val="00DB629D"/>
    <w:rsid w:val="00DC33F7"/>
    <w:rsid w:val="00DD1B1A"/>
    <w:rsid w:val="00DF610A"/>
    <w:rsid w:val="00E06AB1"/>
    <w:rsid w:val="00E10A30"/>
    <w:rsid w:val="00E3150D"/>
    <w:rsid w:val="00E44CEF"/>
    <w:rsid w:val="00E671F7"/>
    <w:rsid w:val="00E70A02"/>
    <w:rsid w:val="00E76006"/>
    <w:rsid w:val="00E8261A"/>
    <w:rsid w:val="00E86922"/>
    <w:rsid w:val="00E91EBD"/>
    <w:rsid w:val="00EB21F6"/>
    <w:rsid w:val="00EC2D91"/>
    <w:rsid w:val="00EC3808"/>
    <w:rsid w:val="00ED2A8D"/>
    <w:rsid w:val="00F26F92"/>
    <w:rsid w:val="00F82744"/>
    <w:rsid w:val="00FB6E65"/>
    <w:rsid w:val="00FC0059"/>
    <w:rsid w:val="00FC3854"/>
    <w:rsid w:val="00FE6139"/>
    <w:rsid w:val="00FF2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2F5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2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2F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61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4D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2F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2F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Default">
    <w:name w:val="Default"/>
    <w:rsid w:val="00B92F5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61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CabealhoChar">
    <w:name w:val="Cabeçalho Char"/>
    <w:basedOn w:val="Fontepargpadro"/>
    <w:rsid w:val="00FE613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rsid w:val="00FE6139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FE6139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otexto"/>
    <w:link w:val="TtuloChar"/>
    <w:rsid w:val="00FE613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character" w:customStyle="1" w:styleId="TtuloChar">
    <w:name w:val="Título Char"/>
    <w:basedOn w:val="Fontepargpadro"/>
    <w:link w:val="Ttulo"/>
    <w:rsid w:val="00FE6139"/>
    <w:rPr>
      <w:rFonts w:ascii="Liberation Sans" w:eastAsia="DejaVu Sans" w:hAnsi="Liberation Sans" w:cs="Lohit Hindi"/>
      <w:sz w:val="28"/>
      <w:szCs w:val="28"/>
      <w:lang w:eastAsia="pt-BR"/>
    </w:rPr>
  </w:style>
  <w:style w:type="paragraph" w:customStyle="1" w:styleId="Corpodotexto">
    <w:name w:val="Corpo do texto"/>
    <w:basedOn w:val="Normal"/>
    <w:rsid w:val="00FE6139"/>
    <w:pPr>
      <w:spacing w:after="120"/>
    </w:pPr>
  </w:style>
  <w:style w:type="paragraph" w:styleId="Lista">
    <w:name w:val="List"/>
    <w:basedOn w:val="Corpodotexto"/>
    <w:rsid w:val="00FE6139"/>
    <w:rPr>
      <w:rFonts w:cs="Lohit Hindi"/>
    </w:rPr>
  </w:style>
  <w:style w:type="paragraph" w:styleId="Legenda">
    <w:name w:val="caption"/>
    <w:basedOn w:val="Normal"/>
    <w:rsid w:val="00FE613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FE6139"/>
    <w:pPr>
      <w:suppressLineNumbers/>
    </w:pPr>
    <w:rPr>
      <w:rFonts w:cs="Lohit Hindi"/>
    </w:rPr>
  </w:style>
  <w:style w:type="paragraph" w:styleId="Cabealho">
    <w:name w:val="header"/>
    <w:basedOn w:val="Normal"/>
    <w:link w:val="CabealhoChar1"/>
    <w:rsid w:val="00FE6139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1">
    <w:name w:val="Cabeçalho Char1"/>
    <w:basedOn w:val="Fontepargpadro"/>
    <w:link w:val="Cabealho"/>
    <w:rsid w:val="00FE61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6139"/>
    <w:pPr>
      <w:ind w:left="720"/>
      <w:contextualSpacing/>
    </w:pPr>
  </w:style>
  <w:style w:type="paragraph" w:styleId="Textodebalo">
    <w:name w:val="Balloon Text"/>
    <w:basedOn w:val="Normal"/>
    <w:link w:val="TextodebaloChar1"/>
    <w:rsid w:val="00FE613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FE6139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E613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E613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6139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61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613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6139"/>
    <w:pPr>
      <w:suppressAutoHyphens w:val="0"/>
      <w:spacing w:line="259" w:lineRule="auto"/>
      <w:outlineLvl w:val="9"/>
    </w:pPr>
  </w:style>
  <w:style w:type="paragraph" w:customStyle="1" w:styleId="ABNT">
    <w:name w:val="ABNT"/>
    <w:basedOn w:val="Normal"/>
    <w:link w:val="ABNTChar"/>
    <w:qFormat/>
    <w:rsid w:val="00FE6139"/>
    <w:pPr>
      <w:jc w:val="center"/>
    </w:pPr>
    <w:rPr>
      <w:rFonts w:ascii="Arial" w:hAnsi="Arial" w:cs="Arial"/>
      <w:b/>
    </w:rPr>
  </w:style>
  <w:style w:type="paragraph" w:customStyle="1" w:styleId="Estilo1">
    <w:name w:val="Estilo1"/>
    <w:basedOn w:val="ABNT"/>
    <w:link w:val="Estilo1Char"/>
    <w:qFormat/>
    <w:rsid w:val="00FE6139"/>
  </w:style>
  <w:style w:type="character" w:customStyle="1" w:styleId="ABNTChar">
    <w:name w:val="ABNT Char"/>
    <w:basedOn w:val="Fontepargpadro"/>
    <w:link w:val="ABNT"/>
    <w:rsid w:val="00FE6139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Estilo1Char">
    <w:name w:val="Estilo1 Char"/>
    <w:basedOn w:val="ABNTChar"/>
    <w:link w:val="Estilo1"/>
    <w:rsid w:val="00FE6139"/>
    <w:rPr>
      <w:rFonts w:ascii="Arial" w:eastAsia="Times New Roman" w:hAnsi="Arial" w:cs="Arial"/>
      <w:b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6139"/>
    <w:pPr>
      <w:spacing w:after="100"/>
    </w:pPr>
  </w:style>
  <w:style w:type="character" w:styleId="Hyperlink">
    <w:name w:val="Hyperlink"/>
    <w:basedOn w:val="Fontepargpadro"/>
    <w:uiPriority w:val="99"/>
    <w:unhideWhenUsed/>
    <w:rsid w:val="00FE6139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E6139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FE6139"/>
    <w:pPr>
      <w:suppressAutoHyphens w:val="0"/>
      <w:spacing w:before="100" w:beforeAutospacing="1" w:after="100" w:afterAutospacing="1" w:line="240" w:lineRule="auto"/>
    </w:pPr>
  </w:style>
  <w:style w:type="character" w:styleId="Forte">
    <w:name w:val="Strong"/>
    <w:basedOn w:val="Fontepargpadro"/>
    <w:uiPriority w:val="22"/>
    <w:qFormat/>
    <w:rsid w:val="00FE6139"/>
    <w:rPr>
      <w:b/>
      <w:bCs/>
    </w:rPr>
  </w:style>
  <w:style w:type="character" w:customStyle="1" w:styleId="3oh-">
    <w:name w:val="_3oh-"/>
    <w:basedOn w:val="Fontepargpadro"/>
    <w:rsid w:val="00481625"/>
  </w:style>
  <w:style w:type="paragraph" w:styleId="Rodap">
    <w:name w:val="footer"/>
    <w:basedOn w:val="Normal"/>
    <w:link w:val="RodapChar"/>
    <w:uiPriority w:val="99"/>
    <w:unhideWhenUsed/>
    <w:rsid w:val="00704E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E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24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24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24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24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240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A1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3">
    <w:name w:val="toc 3"/>
    <w:basedOn w:val="Normal"/>
    <w:next w:val="Normal"/>
    <w:autoRedefine/>
    <w:uiPriority w:val="39"/>
    <w:unhideWhenUsed/>
    <w:rsid w:val="00F82744"/>
    <w:pPr>
      <w:spacing w:after="100"/>
      <w:ind w:left="480"/>
    </w:pPr>
  </w:style>
  <w:style w:type="paragraph" w:styleId="Bibliografia">
    <w:name w:val="Bibliography"/>
    <w:basedOn w:val="Normal"/>
    <w:next w:val="Normal"/>
    <w:uiPriority w:val="37"/>
    <w:unhideWhenUsed/>
    <w:rsid w:val="00D30425"/>
  </w:style>
  <w:style w:type="character" w:customStyle="1" w:styleId="Ttulo4Char">
    <w:name w:val="Título 4 Char"/>
    <w:basedOn w:val="Fontepargpadro"/>
    <w:link w:val="Ttulo4"/>
    <w:uiPriority w:val="9"/>
    <w:semiHidden/>
    <w:rsid w:val="009B4D3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4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7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6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8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0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7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FC32C0-4049-469C-AB71-46311589A1B3}" type="doc">
      <dgm:prSet loTypeId="urn:microsoft.com/office/officeart/2005/8/layout/bProcess4" loCatId="process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E09CE072-1AA2-4928-AB87-80B1C05372AC}">
      <dgm:prSet custT="1"/>
      <dgm:spPr/>
      <dgm:t>
        <a:bodyPr/>
        <a:lstStyle/>
        <a:p>
          <a:r>
            <a:rPr lang="pt-BR" sz="1000" b="1"/>
            <a:t>1 - Recebimento das matérias-primas;</a:t>
          </a:r>
        </a:p>
      </dgm:t>
    </dgm:pt>
    <dgm:pt modelId="{AF5D10D0-6D26-4A69-A693-FBDDC6697C1A}" type="parTrans" cxnId="{7B9C1263-F8F4-414B-A941-D1EC8BCFC9DC}">
      <dgm:prSet/>
      <dgm:spPr/>
      <dgm:t>
        <a:bodyPr/>
        <a:lstStyle/>
        <a:p>
          <a:endParaRPr lang="pt-BR" sz="1000" b="1"/>
        </a:p>
      </dgm:t>
    </dgm:pt>
    <dgm:pt modelId="{26DF33FD-8F04-4B5E-B91B-4F8A5B4B7390}" type="sibTrans" cxnId="{7B9C1263-F8F4-414B-A941-D1EC8BCFC9DC}">
      <dgm:prSet/>
      <dgm:spPr/>
      <dgm:t>
        <a:bodyPr/>
        <a:lstStyle/>
        <a:p>
          <a:endParaRPr lang="pt-BR" sz="1000" b="1"/>
        </a:p>
      </dgm:t>
    </dgm:pt>
    <dgm:pt modelId="{E5793C43-84B1-4770-9FDC-6365924E99D3}">
      <dgm:prSet custT="1"/>
      <dgm:spPr/>
      <dgm:t>
        <a:bodyPr/>
        <a:lstStyle/>
        <a:p>
          <a:r>
            <a:rPr lang="pt-BR" sz="1000" b="1"/>
            <a:t>2 - Pesagem e seleção das frutas  quanto ao seu ponto de maturação;</a:t>
          </a:r>
        </a:p>
      </dgm:t>
    </dgm:pt>
    <dgm:pt modelId="{5F868417-2143-4E2F-BD28-4B2F0102A71E}" type="parTrans" cxnId="{9208DBB1-BECD-4682-AF71-8C333430698E}">
      <dgm:prSet/>
      <dgm:spPr/>
      <dgm:t>
        <a:bodyPr/>
        <a:lstStyle/>
        <a:p>
          <a:endParaRPr lang="pt-BR" sz="1000" b="1"/>
        </a:p>
      </dgm:t>
    </dgm:pt>
    <dgm:pt modelId="{9EDFCF32-315E-4A64-A572-B79D4B3F1895}" type="sibTrans" cxnId="{9208DBB1-BECD-4682-AF71-8C333430698E}">
      <dgm:prSet/>
      <dgm:spPr/>
      <dgm:t>
        <a:bodyPr/>
        <a:lstStyle/>
        <a:p>
          <a:endParaRPr lang="pt-BR" sz="1000" b="1"/>
        </a:p>
      </dgm:t>
    </dgm:pt>
    <dgm:pt modelId="{A88F7517-BFB0-4DC5-B096-570A3CDCE13C}">
      <dgm:prSet custT="1"/>
      <dgm:spPr/>
      <dgm:t>
        <a:bodyPr/>
        <a:lstStyle/>
        <a:p>
          <a:r>
            <a:rPr lang="pt-BR" sz="1000" b="1"/>
            <a:t>3 - Dispensa das frutas sem condição de despolpameto;</a:t>
          </a:r>
        </a:p>
      </dgm:t>
    </dgm:pt>
    <dgm:pt modelId="{8FF4FC90-CE26-4EFA-9133-8AEE5D310DDA}" type="parTrans" cxnId="{AC9FB748-7FA5-453D-A8C6-6EE9A7743E2C}">
      <dgm:prSet/>
      <dgm:spPr/>
      <dgm:t>
        <a:bodyPr/>
        <a:lstStyle/>
        <a:p>
          <a:endParaRPr lang="pt-BR" sz="1000" b="1"/>
        </a:p>
      </dgm:t>
    </dgm:pt>
    <dgm:pt modelId="{09066E6F-8069-4DC8-A634-6EAE8F30039E}" type="sibTrans" cxnId="{AC9FB748-7FA5-453D-A8C6-6EE9A7743E2C}">
      <dgm:prSet/>
      <dgm:spPr/>
      <dgm:t>
        <a:bodyPr/>
        <a:lstStyle/>
        <a:p>
          <a:endParaRPr lang="pt-BR" sz="1000" b="1"/>
        </a:p>
      </dgm:t>
    </dgm:pt>
    <dgm:pt modelId="{8F28D818-79B1-4851-B430-46F282AE5F81}">
      <dgm:prSet custT="1"/>
      <dgm:spPr/>
      <dgm:t>
        <a:bodyPr/>
        <a:lstStyle/>
        <a:p>
          <a:r>
            <a:rPr lang="pt-BR" sz="1000" b="1"/>
            <a:t>4 - Lavagem;</a:t>
          </a:r>
        </a:p>
      </dgm:t>
    </dgm:pt>
    <dgm:pt modelId="{0C1E5763-C766-4A52-A352-3F4D3C49D92C}" type="parTrans" cxnId="{E15A19A8-5EA3-4759-994B-445F7B38C1DC}">
      <dgm:prSet/>
      <dgm:spPr/>
      <dgm:t>
        <a:bodyPr/>
        <a:lstStyle/>
        <a:p>
          <a:endParaRPr lang="pt-BR" sz="1000" b="1"/>
        </a:p>
      </dgm:t>
    </dgm:pt>
    <dgm:pt modelId="{0CD4AC48-B528-4D46-90FD-CA3C71E50C42}" type="sibTrans" cxnId="{E15A19A8-5EA3-4759-994B-445F7B38C1DC}">
      <dgm:prSet/>
      <dgm:spPr/>
      <dgm:t>
        <a:bodyPr/>
        <a:lstStyle/>
        <a:p>
          <a:endParaRPr lang="pt-BR" sz="1000" b="1"/>
        </a:p>
      </dgm:t>
    </dgm:pt>
    <dgm:pt modelId="{A5EE5549-5D7A-4404-88DD-C65650E4FA67}">
      <dgm:prSet custT="1"/>
      <dgm:spPr/>
      <dgm:t>
        <a:bodyPr/>
        <a:lstStyle/>
        <a:p>
          <a:r>
            <a:rPr lang="pt-BR" sz="1000" b="1"/>
            <a:t>5 - Seleção;</a:t>
          </a:r>
        </a:p>
      </dgm:t>
    </dgm:pt>
    <dgm:pt modelId="{60930916-A1E3-4301-9105-DB599372B3AA}" type="parTrans" cxnId="{3C906416-2F9A-4F25-A6EE-7FEC00212FEB}">
      <dgm:prSet/>
      <dgm:spPr/>
      <dgm:t>
        <a:bodyPr/>
        <a:lstStyle/>
        <a:p>
          <a:endParaRPr lang="pt-BR" sz="1000" b="1"/>
        </a:p>
      </dgm:t>
    </dgm:pt>
    <dgm:pt modelId="{D01481A8-D161-48A9-8926-9C84BA15C0D7}" type="sibTrans" cxnId="{3C906416-2F9A-4F25-A6EE-7FEC00212FEB}">
      <dgm:prSet/>
      <dgm:spPr/>
      <dgm:t>
        <a:bodyPr/>
        <a:lstStyle/>
        <a:p>
          <a:endParaRPr lang="pt-BR" sz="1000" b="1"/>
        </a:p>
      </dgm:t>
    </dgm:pt>
    <dgm:pt modelId="{1AC68777-1380-44DF-85D3-D1D9E05DD1CD}">
      <dgm:prSet custT="1"/>
      <dgm:spPr/>
      <dgm:t>
        <a:bodyPr/>
        <a:lstStyle/>
        <a:p>
          <a:r>
            <a:rPr lang="pt-BR" sz="1000" b="1"/>
            <a:t>6 - Preparo;</a:t>
          </a:r>
        </a:p>
      </dgm:t>
    </dgm:pt>
    <dgm:pt modelId="{E2515F14-CF7D-4E8F-B4ED-3647B09BEA6D}" type="parTrans" cxnId="{8708BD48-8E2D-4A6A-AD6C-836B929377A9}">
      <dgm:prSet/>
      <dgm:spPr/>
      <dgm:t>
        <a:bodyPr/>
        <a:lstStyle/>
        <a:p>
          <a:endParaRPr lang="pt-BR" sz="1000" b="1"/>
        </a:p>
      </dgm:t>
    </dgm:pt>
    <dgm:pt modelId="{8D87CDAC-DE39-4441-88DE-768ADA2F7CAA}" type="sibTrans" cxnId="{8708BD48-8E2D-4A6A-AD6C-836B929377A9}">
      <dgm:prSet/>
      <dgm:spPr/>
      <dgm:t>
        <a:bodyPr/>
        <a:lstStyle/>
        <a:p>
          <a:endParaRPr lang="pt-BR" sz="1000" b="1"/>
        </a:p>
      </dgm:t>
    </dgm:pt>
    <dgm:pt modelId="{FDE8E500-C863-40C0-AC74-FC61BFB8F759}">
      <dgm:prSet custT="1"/>
      <dgm:spPr/>
      <dgm:t>
        <a:bodyPr/>
        <a:lstStyle/>
        <a:p>
          <a:r>
            <a:rPr lang="pt-BR" sz="1000" b="1"/>
            <a:t>7 - Descascamento e corte; </a:t>
          </a:r>
        </a:p>
      </dgm:t>
    </dgm:pt>
    <dgm:pt modelId="{C3A87763-F002-4946-94B1-12589F3D86A0}" type="parTrans" cxnId="{329E72B0-9FA7-4672-BDEA-4C7DCD32C313}">
      <dgm:prSet/>
      <dgm:spPr/>
      <dgm:t>
        <a:bodyPr/>
        <a:lstStyle/>
        <a:p>
          <a:endParaRPr lang="pt-BR" sz="1000" b="1"/>
        </a:p>
      </dgm:t>
    </dgm:pt>
    <dgm:pt modelId="{B8F2CBFB-7E8F-4BEE-8FF9-FC7143BBC819}" type="sibTrans" cxnId="{329E72B0-9FA7-4672-BDEA-4C7DCD32C313}">
      <dgm:prSet/>
      <dgm:spPr/>
      <dgm:t>
        <a:bodyPr/>
        <a:lstStyle/>
        <a:p>
          <a:endParaRPr lang="pt-BR" sz="1000" b="1"/>
        </a:p>
      </dgm:t>
    </dgm:pt>
    <dgm:pt modelId="{3D507C19-4D5D-4812-AC10-11CEA67F7207}">
      <dgm:prSet custT="1"/>
      <dgm:spPr/>
      <dgm:t>
        <a:bodyPr/>
        <a:lstStyle/>
        <a:p>
          <a:r>
            <a:rPr lang="pt-BR" sz="1000" b="1"/>
            <a:t>8 - Despolpamento;</a:t>
          </a:r>
        </a:p>
      </dgm:t>
    </dgm:pt>
    <dgm:pt modelId="{9D95EE38-8596-4498-9BCE-996679AA13A5}" type="parTrans" cxnId="{E9587570-8D4D-489F-B408-EC62AB4BEEC4}">
      <dgm:prSet/>
      <dgm:spPr/>
      <dgm:t>
        <a:bodyPr/>
        <a:lstStyle/>
        <a:p>
          <a:endParaRPr lang="pt-BR" sz="1000" b="1"/>
        </a:p>
      </dgm:t>
    </dgm:pt>
    <dgm:pt modelId="{B6185C9D-5DD9-4AE3-B6E8-E827FCCCB2DC}" type="sibTrans" cxnId="{E9587570-8D4D-489F-B408-EC62AB4BEEC4}">
      <dgm:prSet/>
      <dgm:spPr/>
      <dgm:t>
        <a:bodyPr/>
        <a:lstStyle/>
        <a:p>
          <a:endParaRPr lang="pt-BR" sz="1000" b="1"/>
        </a:p>
      </dgm:t>
    </dgm:pt>
    <dgm:pt modelId="{EA74509C-52CF-4226-82AE-ED002D99FC8B}">
      <dgm:prSet custT="1"/>
      <dgm:spPr/>
      <dgm:t>
        <a:bodyPr/>
        <a:lstStyle/>
        <a:p>
          <a:r>
            <a:rPr lang="pt-BR" sz="1000" b="1"/>
            <a:t>9 - Refino;</a:t>
          </a:r>
        </a:p>
      </dgm:t>
    </dgm:pt>
    <dgm:pt modelId="{87AFF77D-A4D5-4DEB-9A4B-22F3A1873369}" type="parTrans" cxnId="{0702A50C-7028-499A-BC6E-317E5C810C15}">
      <dgm:prSet/>
      <dgm:spPr/>
      <dgm:t>
        <a:bodyPr/>
        <a:lstStyle/>
        <a:p>
          <a:endParaRPr lang="pt-BR" sz="1000" b="1"/>
        </a:p>
      </dgm:t>
    </dgm:pt>
    <dgm:pt modelId="{1E982D3D-961C-489D-942A-5C4121389299}" type="sibTrans" cxnId="{0702A50C-7028-499A-BC6E-317E5C810C15}">
      <dgm:prSet/>
      <dgm:spPr/>
      <dgm:t>
        <a:bodyPr/>
        <a:lstStyle/>
        <a:p>
          <a:endParaRPr lang="pt-BR" sz="1000" b="1"/>
        </a:p>
      </dgm:t>
    </dgm:pt>
    <dgm:pt modelId="{644991CA-8321-4AEB-BDD0-0A33FCE7AF9B}">
      <dgm:prSet custT="1"/>
      <dgm:spPr/>
      <dgm:t>
        <a:bodyPr/>
        <a:lstStyle/>
        <a:p>
          <a:r>
            <a:rPr lang="pt-BR" sz="1000" b="1"/>
            <a:t>11– Congelamento;</a:t>
          </a:r>
        </a:p>
      </dgm:t>
    </dgm:pt>
    <dgm:pt modelId="{D3750A2D-ADD2-4F86-BD61-9A6DB81131E6}" type="parTrans" cxnId="{72D8A59D-8092-4C95-BAAA-5455545EFF31}">
      <dgm:prSet/>
      <dgm:spPr/>
      <dgm:t>
        <a:bodyPr/>
        <a:lstStyle/>
        <a:p>
          <a:endParaRPr lang="pt-BR" sz="1000" b="1"/>
        </a:p>
      </dgm:t>
    </dgm:pt>
    <dgm:pt modelId="{5B0620BA-6301-497E-AC8C-AF2C42AB8D2F}" type="sibTrans" cxnId="{72D8A59D-8092-4C95-BAAA-5455545EFF31}">
      <dgm:prSet/>
      <dgm:spPr/>
      <dgm:t>
        <a:bodyPr/>
        <a:lstStyle/>
        <a:p>
          <a:endParaRPr lang="pt-BR" sz="1000" b="1"/>
        </a:p>
      </dgm:t>
    </dgm:pt>
    <dgm:pt modelId="{D07631B1-FE19-4857-8114-9B42D3A97A2C}">
      <dgm:prSet custT="1"/>
      <dgm:spPr/>
      <dgm:t>
        <a:bodyPr/>
        <a:lstStyle/>
        <a:p>
          <a:r>
            <a:rPr lang="pt-BR" sz="1000" b="1"/>
            <a:t>12 – Armazenamento.</a:t>
          </a:r>
        </a:p>
      </dgm:t>
    </dgm:pt>
    <dgm:pt modelId="{2F028995-B687-4DAF-B583-D4F38F744A32}" type="parTrans" cxnId="{9DD2E19C-5E76-43E7-A00B-7D0DD3E52E55}">
      <dgm:prSet/>
      <dgm:spPr/>
      <dgm:t>
        <a:bodyPr/>
        <a:lstStyle/>
        <a:p>
          <a:endParaRPr lang="pt-BR" sz="1000" b="1"/>
        </a:p>
      </dgm:t>
    </dgm:pt>
    <dgm:pt modelId="{D36E8BEA-C5DA-4518-A6CE-C9D7BC7A569F}" type="sibTrans" cxnId="{9DD2E19C-5E76-43E7-A00B-7D0DD3E52E55}">
      <dgm:prSet/>
      <dgm:spPr/>
      <dgm:t>
        <a:bodyPr/>
        <a:lstStyle/>
        <a:p>
          <a:endParaRPr lang="pt-BR" sz="1000" b="1"/>
        </a:p>
      </dgm:t>
    </dgm:pt>
    <dgm:pt modelId="{D3FEFCE5-81A2-4108-8F2E-D8E0739FDCC6}">
      <dgm:prSet custT="1"/>
      <dgm:spPr/>
      <dgm:t>
        <a:bodyPr/>
        <a:lstStyle/>
        <a:p>
          <a:r>
            <a:rPr lang="pt-BR" sz="1000" b="1"/>
            <a:t>10-Acondicionamento e Envase </a:t>
          </a:r>
        </a:p>
      </dgm:t>
    </dgm:pt>
    <dgm:pt modelId="{05284D8A-616A-45DA-BEED-4C07BD2EC73C}" type="parTrans" cxnId="{34321352-0782-461B-B8E5-F342228FC7AA}">
      <dgm:prSet/>
      <dgm:spPr/>
      <dgm:t>
        <a:bodyPr/>
        <a:lstStyle/>
        <a:p>
          <a:endParaRPr lang="pt-BR"/>
        </a:p>
      </dgm:t>
    </dgm:pt>
    <dgm:pt modelId="{80F7522A-942F-451A-B15E-6A1239CD2B4A}" type="sibTrans" cxnId="{34321352-0782-461B-B8E5-F342228FC7AA}">
      <dgm:prSet/>
      <dgm:spPr/>
      <dgm:t>
        <a:bodyPr/>
        <a:lstStyle/>
        <a:p>
          <a:endParaRPr lang="pt-BR"/>
        </a:p>
      </dgm:t>
    </dgm:pt>
    <dgm:pt modelId="{B78A787D-9C23-4BE9-BD3B-3F267889FD35}" type="pres">
      <dgm:prSet presAssocID="{E9FC32C0-4049-469C-AB71-46311589A1B3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pt-BR"/>
        </a:p>
      </dgm:t>
    </dgm:pt>
    <dgm:pt modelId="{7C06DE97-C6F6-4152-A5E5-C46597E3087F}" type="pres">
      <dgm:prSet presAssocID="{E09CE072-1AA2-4928-AB87-80B1C05372AC}" presName="compNode" presStyleCnt="0"/>
      <dgm:spPr/>
    </dgm:pt>
    <dgm:pt modelId="{CC906805-DE6B-4816-B082-B444DEE67D29}" type="pres">
      <dgm:prSet presAssocID="{E09CE072-1AA2-4928-AB87-80B1C05372AC}" presName="dummyConnPt" presStyleCnt="0"/>
      <dgm:spPr/>
    </dgm:pt>
    <dgm:pt modelId="{ECDC9679-DAB9-411E-82FA-933BBF360722}" type="pres">
      <dgm:prSet presAssocID="{E09CE072-1AA2-4928-AB87-80B1C05372AC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BAB485E-A4C0-4CB0-B55D-934D1D934877}" type="pres">
      <dgm:prSet presAssocID="{26DF33FD-8F04-4B5E-B91B-4F8A5B4B7390}" presName="sibTrans" presStyleLbl="bgSibTrans2D1" presStyleIdx="0" presStyleCnt="11"/>
      <dgm:spPr/>
      <dgm:t>
        <a:bodyPr/>
        <a:lstStyle/>
        <a:p>
          <a:endParaRPr lang="pt-BR"/>
        </a:p>
      </dgm:t>
    </dgm:pt>
    <dgm:pt modelId="{0D3C6C42-27B7-4AAA-B9A2-1F14B16C73B0}" type="pres">
      <dgm:prSet presAssocID="{E5793C43-84B1-4770-9FDC-6365924E99D3}" presName="compNode" presStyleCnt="0"/>
      <dgm:spPr/>
    </dgm:pt>
    <dgm:pt modelId="{B01BFAA0-A675-4612-9E7C-3DE1CB2CB9BC}" type="pres">
      <dgm:prSet presAssocID="{E5793C43-84B1-4770-9FDC-6365924E99D3}" presName="dummyConnPt" presStyleCnt="0"/>
      <dgm:spPr/>
    </dgm:pt>
    <dgm:pt modelId="{AE7A41F5-EFEE-4458-B78B-1061C07A94D0}" type="pres">
      <dgm:prSet presAssocID="{E5793C43-84B1-4770-9FDC-6365924E99D3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C2ADED4-AC20-405D-B5AA-7D1F387B8AD8}" type="pres">
      <dgm:prSet presAssocID="{9EDFCF32-315E-4A64-A572-B79D4B3F1895}" presName="sibTrans" presStyleLbl="bgSibTrans2D1" presStyleIdx="1" presStyleCnt="11"/>
      <dgm:spPr/>
      <dgm:t>
        <a:bodyPr/>
        <a:lstStyle/>
        <a:p>
          <a:endParaRPr lang="pt-BR"/>
        </a:p>
      </dgm:t>
    </dgm:pt>
    <dgm:pt modelId="{0F253ACA-D1A3-4474-A199-564C883C5DE3}" type="pres">
      <dgm:prSet presAssocID="{A88F7517-BFB0-4DC5-B096-570A3CDCE13C}" presName="compNode" presStyleCnt="0"/>
      <dgm:spPr/>
    </dgm:pt>
    <dgm:pt modelId="{0CCCFAF9-AECD-4F00-A95A-434CA09FA367}" type="pres">
      <dgm:prSet presAssocID="{A88F7517-BFB0-4DC5-B096-570A3CDCE13C}" presName="dummyConnPt" presStyleCnt="0"/>
      <dgm:spPr/>
    </dgm:pt>
    <dgm:pt modelId="{85EE446A-ECE0-4F16-A167-7EA0A69C4CBF}" type="pres">
      <dgm:prSet presAssocID="{A88F7517-BFB0-4DC5-B096-570A3CDCE13C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54A7EA4-607C-4479-9231-769909DED95D}" type="pres">
      <dgm:prSet presAssocID="{09066E6F-8069-4DC8-A634-6EAE8F30039E}" presName="sibTrans" presStyleLbl="bgSibTrans2D1" presStyleIdx="2" presStyleCnt="11"/>
      <dgm:spPr/>
      <dgm:t>
        <a:bodyPr/>
        <a:lstStyle/>
        <a:p>
          <a:endParaRPr lang="pt-BR"/>
        </a:p>
      </dgm:t>
    </dgm:pt>
    <dgm:pt modelId="{36807372-CDE0-4C55-ABC6-66224B60CFD6}" type="pres">
      <dgm:prSet presAssocID="{8F28D818-79B1-4851-B430-46F282AE5F81}" presName="compNode" presStyleCnt="0"/>
      <dgm:spPr/>
    </dgm:pt>
    <dgm:pt modelId="{6D33D219-ECCB-46BC-922B-AA61EAB4E3A4}" type="pres">
      <dgm:prSet presAssocID="{8F28D818-79B1-4851-B430-46F282AE5F81}" presName="dummyConnPt" presStyleCnt="0"/>
      <dgm:spPr/>
    </dgm:pt>
    <dgm:pt modelId="{3D20765D-D1E4-4692-99D1-2D3C3195197D}" type="pres">
      <dgm:prSet presAssocID="{8F28D818-79B1-4851-B430-46F282AE5F81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C0C5218-1994-44B4-ADC5-8A3F539E92FE}" type="pres">
      <dgm:prSet presAssocID="{0CD4AC48-B528-4D46-90FD-CA3C71E50C42}" presName="sibTrans" presStyleLbl="bgSibTrans2D1" presStyleIdx="3" presStyleCnt="11"/>
      <dgm:spPr/>
      <dgm:t>
        <a:bodyPr/>
        <a:lstStyle/>
        <a:p>
          <a:endParaRPr lang="pt-BR"/>
        </a:p>
      </dgm:t>
    </dgm:pt>
    <dgm:pt modelId="{D13C9DCC-6BF9-45AA-9C7F-42547E236574}" type="pres">
      <dgm:prSet presAssocID="{A5EE5549-5D7A-4404-88DD-C65650E4FA67}" presName="compNode" presStyleCnt="0"/>
      <dgm:spPr/>
    </dgm:pt>
    <dgm:pt modelId="{A0FDA73A-9E8B-412D-9F56-1D28682BFC85}" type="pres">
      <dgm:prSet presAssocID="{A5EE5549-5D7A-4404-88DD-C65650E4FA67}" presName="dummyConnPt" presStyleCnt="0"/>
      <dgm:spPr/>
    </dgm:pt>
    <dgm:pt modelId="{21007EEE-ACCE-4AB5-A29C-FAAA2B2536C6}" type="pres">
      <dgm:prSet presAssocID="{A5EE5549-5D7A-4404-88DD-C65650E4FA67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D58C33A-DCA3-4F8E-BD80-F6E1777FC51D}" type="pres">
      <dgm:prSet presAssocID="{D01481A8-D161-48A9-8926-9C84BA15C0D7}" presName="sibTrans" presStyleLbl="bgSibTrans2D1" presStyleIdx="4" presStyleCnt="11"/>
      <dgm:spPr/>
      <dgm:t>
        <a:bodyPr/>
        <a:lstStyle/>
        <a:p>
          <a:endParaRPr lang="pt-BR"/>
        </a:p>
      </dgm:t>
    </dgm:pt>
    <dgm:pt modelId="{85722200-7D71-46DB-9D02-3077FB6EC179}" type="pres">
      <dgm:prSet presAssocID="{1AC68777-1380-44DF-85D3-D1D9E05DD1CD}" presName="compNode" presStyleCnt="0"/>
      <dgm:spPr/>
    </dgm:pt>
    <dgm:pt modelId="{5CD7AE58-6EA4-4ED5-8120-C6CA3E3688C4}" type="pres">
      <dgm:prSet presAssocID="{1AC68777-1380-44DF-85D3-D1D9E05DD1CD}" presName="dummyConnPt" presStyleCnt="0"/>
      <dgm:spPr/>
    </dgm:pt>
    <dgm:pt modelId="{B34F69C4-78D5-4925-9B67-B1EDCB706EC6}" type="pres">
      <dgm:prSet presAssocID="{1AC68777-1380-44DF-85D3-D1D9E05DD1CD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E6B7F50-5CDA-4B8B-B5A0-931BFF13E292}" type="pres">
      <dgm:prSet presAssocID="{8D87CDAC-DE39-4441-88DE-768ADA2F7CAA}" presName="sibTrans" presStyleLbl="bgSibTrans2D1" presStyleIdx="5" presStyleCnt="11"/>
      <dgm:spPr/>
      <dgm:t>
        <a:bodyPr/>
        <a:lstStyle/>
        <a:p>
          <a:endParaRPr lang="pt-BR"/>
        </a:p>
      </dgm:t>
    </dgm:pt>
    <dgm:pt modelId="{FE3CECD9-ECEE-4507-BE30-241206E42CF2}" type="pres">
      <dgm:prSet presAssocID="{FDE8E500-C863-40C0-AC74-FC61BFB8F759}" presName="compNode" presStyleCnt="0"/>
      <dgm:spPr/>
    </dgm:pt>
    <dgm:pt modelId="{28817559-4F20-410B-9EAC-5F52F66821E0}" type="pres">
      <dgm:prSet presAssocID="{FDE8E500-C863-40C0-AC74-FC61BFB8F759}" presName="dummyConnPt" presStyleCnt="0"/>
      <dgm:spPr/>
    </dgm:pt>
    <dgm:pt modelId="{9FAFB9F5-2925-48AC-9C6B-764633BEB604}" type="pres">
      <dgm:prSet presAssocID="{FDE8E500-C863-40C0-AC74-FC61BFB8F759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17C7254-1D8C-4E57-BB39-06C5B2DAE951}" type="pres">
      <dgm:prSet presAssocID="{B8F2CBFB-7E8F-4BEE-8FF9-FC7143BBC819}" presName="sibTrans" presStyleLbl="bgSibTrans2D1" presStyleIdx="6" presStyleCnt="11"/>
      <dgm:spPr/>
      <dgm:t>
        <a:bodyPr/>
        <a:lstStyle/>
        <a:p>
          <a:endParaRPr lang="pt-BR"/>
        </a:p>
      </dgm:t>
    </dgm:pt>
    <dgm:pt modelId="{841C8240-7120-4662-A277-0E955B6CA79F}" type="pres">
      <dgm:prSet presAssocID="{3D507C19-4D5D-4812-AC10-11CEA67F7207}" presName="compNode" presStyleCnt="0"/>
      <dgm:spPr/>
    </dgm:pt>
    <dgm:pt modelId="{5B59AFA5-37B0-41A4-9CC3-6DE1FD434BD8}" type="pres">
      <dgm:prSet presAssocID="{3D507C19-4D5D-4812-AC10-11CEA67F7207}" presName="dummyConnPt" presStyleCnt="0"/>
      <dgm:spPr/>
    </dgm:pt>
    <dgm:pt modelId="{80D4A5CD-D390-40C1-B566-4C1D83832523}" type="pres">
      <dgm:prSet presAssocID="{3D507C19-4D5D-4812-AC10-11CEA67F7207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50C4C33-42B5-4552-9CF5-E41B5B9FE336}" type="pres">
      <dgm:prSet presAssocID="{B6185C9D-5DD9-4AE3-B6E8-E827FCCCB2DC}" presName="sibTrans" presStyleLbl="bgSibTrans2D1" presStyleIdx="7" presStyleCnt="11"/>
      <dgm:spPr/>
      <dgm:t>
        <a:bodyPr/>
        <a:lstStyle/>
        <a:p>
          <a:endParaRPr lang="pt-BR"/>
        </a:p>
      </dgm:t>
    </dgm:pt>
    <dgm:pt modelId="{D922D9F3-836E-4393-9C90-06F1D7BAB84F}" type="pres">
      <dgm:prSet presAssocID="{EA74509C-52CF-4226-82AE-ED002D99FC8B}" presName="compNode" presStyleCnt="0"/>
      <dgm:spPr/>
    </dgm:pt>
    <dgm:pt modelId="{2EA6D408-330C-4EC0-AF13-DE92A33FAF46}" type="pres">
      <dgm:prSet presAssocID="{EA74509C-52CF-4226-82AE-ED002D99FC8B}" presName="dummyConnPt" presStyleCnt="0"/>
      <dgm:spPr/>
    </dgm:pt>
    <dgm:pt modelId="{86FF52F3-519A-4A37-9D55-D3A59F6E71C8}" type="pres">
      <dgm:prSet presAssocID="{EA74509C-52CF-4226-82AE-ED002D99FC8B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3E52B86-D192-45F9-BA71-86E1FCCADD70}" type="pres">
      <dgm:prSet presAssocID="{1E982D3D-961C-489D-942A-5C4121389299}" presName="sibTrans" presStyleLbl="bgSibTrans2D1" presStyleIdx="8" presStyleCnt="11"/>
      <dgm:spPr/>
      <dgm:t>
        <a:bodyPr/>
        <a:lstStyle/>
        <a:p>
          <a:endParaRPr lang="pt-BR"/>
        </a:p>
      </dgm:t>
    </dgm:pt>
    <dgm:pt modelId="{9F4D4EBA-38D4-41AA-A184-CCB22A51B9B4}" type="pres">
      <dgm:prSet presAssocID="{D3FEFCE5-81A2-4108-8F2E-D8E0739FDCC6}" presName="compNode" presStyleCnt="0"/>
      <dgm:spPr/>
    </dgm:pt>
    <dgm:pt modelId="{11DE05AF-27CE-473F-B8EC-CDAEBBF0E4DA}" type="pres">
      <dgm:prSet presAssocID="{D3FEFCE5-81A2-4108-8F2E-D8E0739FDCC6}" presName="dummyConnPt" presStyleCnt="0"/>
      <dgm:spPr/>
    </dgm:pt>
    <dgm:pt modelId="{07561DB7-3AEC-477B-B91B-232758E49DB5}" type="pres">
      <dgm:prSet presAssocID="{D3FEFCE5-81A2-4108-8F2E-D8E0739FDCC6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890A681-819F-40F8-B8D1-16297506F3A4}" type="pres">
      <dgm:prSet presAssocID="{80F7522A-942F-451A-B15E-6A1239CD2B4A}" presName="sibTrans" presStyleLbl="bgSibTrans2D1" presStyleIdx="9" presStyleCnt="11"/>
      <dgm:spPr/>
    </dgm:pt>
    <dgm:pt modelId="{728632F5-B438-4078-957F-DBDBC8961B99}" type="pres">
      <dgm:prSet presAssocID="{644991CA-8321-4AEB-BDD0-0A33FCE7AF9B}" presName="compNode" presStyleCnt="0"/>
      <dgm:spPr/>
    </dgm:pt>
    <dgm:pt modelId="{B32EE2A7-47A0-456A-A6AF-30C5E7C022D5}" type="pres">
      <dgm:prSet presAssocID="{644991CA-8321-4AEB-BDD0-0A33FCE7AF9B}" presName="dummyConnPt" presStyleCnt="0"/>
      <dgm:spPr/>
    </dgm:pt>
    <dgm:pt modelId="{D189FF3F-5E7F-4384-9987-37610D7ECE0A}" type="pres">
      <dgm:prSet presAssocID="{644991CA-8321-4AEB-BDD0-0A33FCE7AF9B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609C2E0-2412-436A-80D2-09D598A0184C}" type="pres">
      <dgm:prSet presAssocID="{5B0620BA-6301-497E-AC8C-AF2C42AB8D2F}" presName="sibTrans" presStyleLbl="bgSibTrans2D1" presStyleIdx="10" presStyleCnt="11"/>
      <dgm:spPr/>
      <dgm:t>
        <a:bodyPr/>
        <a:lstStyle/>
        <a:p>
          <a:endParaRPr lang="pt-BR"/>
        </a:p>
      </dgm:t>
    </dgm:pt>
    <dgm:pt modelId="{19F1DDA9-554A-4F87-8E3E-CA6232421D7E}" type="pres">
      <dgm:prSet presAssocID="{D07631B1-FE19-4857-8114-9B42D3A97A2C}" presName="compNode" presStyleCnt="0"/>
      <dgm:spPr/>
    </dgm:pt>
    <dgm:pt modelId="{B847B6A8-CB9D-4C92-B424-4966A6349D17}" type="pres">
      <dgm:prSet presAssocID="{D07631B1-FE19-4857-8114-9B42D3A97A2C}" presName="dummyConnPt" presStyleCnt="0"/>
      <dgm:spPr/>
    </dgm:pt>
    <dgm:pt modelId="{36B75582-FDE9-466D-824B-9EBE8136E9D9}" type="pres">
      <dgm:prSet presAssocID="{D07631B1-FE19-4857-8114-9B42D3A97A2C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34321352-0782-461B-B8E5-F342228FC7AA}" srcId="{E9FC32C0-4049-469C-AB71-46311589A1B3}" destId="{D3FEFCE5-81A2-4108-8F2E-D8E0739FDCC6}" srcOrd="9" destOrd="0" parTransId="{05284D8A-616A-45DA-BEED-4C07BD2EC73C}" sibTransId="{80F7522A-942F-451A-B15E-6A1239CD2B4A}"/>
    <dgm:cxn modelId="{020BA900-EB19-4959-BA90-515C14CA910F}" type="presOf" srcId="{EA74509C-52CF-4226-82AE-ED002D99FC8B}" destId="{86FF52F3-519A-4A37-9D55-D3A59F6E71C8}" srcOrd="0" destOrd="0" presId="urn:microsoft.com/office/officeart/2005/8/layout/bProcess4"/>
    <dgm:cxn modelId="{465D4554-6F27-40D7-9C39-9BA69E87F9DC}" type="presOf" srcId="{E5793C43-84B1-4770-9FDC-6365924E99D3}" destId="{AE7A41F5-EFEE-4458-B78B-1061C07A94D0}" srcOrd="0" destOrd="0" presId="urn:microsoft.com/office/officeart/2005/8/layout/bProcess4"/>
    <dgm:cxn modelId="{E9587570-8D4D-489F-B408-EC62AB4BEEC4}" srcId="{E9FC32C0-4049-469C-AB71-46311589A1B3}" destId="{3D507C19-4D5D-4812-AC10-11CEA67F7207}" srcOrd="7" destOrd="0" parTransId="{9D95EE38-8596-4498-9BCE-996679AA13A5}" sibTransId="{B6185C9D-5DD9-4AE3-B6E8-E827FCCCB2DC}"/>
    <dgm:cxn modelId="{E15A19A8-5EA3-4759-994B-445F7B38C1DC}" srcId="{E9FC32C0-4049-469C-AB71-46311589A1B3}" destId="{8F28D818-79B1-4851-B430-46F282AE5F81}" srcOrd="3" destOrd="0" parTransId="{0C1E5763-C766-4A52-A352-3F4D3C49D92C}" sibTransId="{0CD4AC48-B528-4D46-90FD-CA3C71E50C42}"/>
    <dgm:cxn modelId="{7E7EF285-EB93-47D3-AFBE-7E7178BD31CB}" type="presOf" srcId="{B8F2CBFB-7E8F-4BEE-8FF9-FC7143BBC819}" destId="{617C7254-1D8C-4E57-BB39-06C5B2DAE951}" srcOrd="0" destOrd="0" presId="urn:microsoft.com/office/officeart/2005/8/layout/bProcess4"/>
    <dgm:cxn modelId="{7B9C1263-F8F4-414B-A941-D1EC8BCFC9DC}" srcId="{E9FC32C0-4049-469C-AB71-46311589A1B3}" destId="{E09CE072-1AA2-4928-AB87-80B1C05372AC}" srcOrd="0" destOrd="0" parTransId="{AF5D10D0-6D26-4A69-A693-FBDDC6697C1A}" sibTransId="{26DF33FD-8F04-4B5E-B91B-4F8A5B4B7390}"/>
    <dgm:cxn modelId="{08019B78-EE34-4902-A613-4BD2EC5AE9D4}" type="presOf" srcId="{A5EE5549-5D7A-4404-88DD-C65650E4FA67}" destId="{21007EEE-ACCE-4AB5-A29C-FAAA2B2536C6}" srcOrd="0" destOrd="0" presId="urn:microsoft.com/office/officeart/2005/8/layout/bProcess4"/>
    <dgm:cxn modelId="{0702A50C-7028-499A-BC6E-317E5C810C15}" srcId="{E9FC32C0-4049-469C-AB71-46311589A1B3}" destId="{EA74509C-52CF-4226-82AE-ED002D99FC8B}" srcOrd="8" destOrd="0" parTransId="{87AFF77D-A4D5-4DEB-9A4B-22F3A1873369}" sibTransId="{1E982D3D-961C-489D-942A-5C4121389299}"/>
    <dgm:cxn modelId="{333B693F-B5A1-4E7B-ABF7-6EC399020D63}" type="presOf" srcId="{E9FC32C0-4049-469C-AB71-46311589A1B3}" destId="{B78A787D-9C23-4BE9-BD3B-3F267889FD35}" srcOrd="0" destOrd="0" presId="urn:microsoft.com/office/officeart/2005/8/layout/bProcess4"/>
    <dgm:cxn modelId="{FB20AB88-0534-4ACD-A60E-767171D2E16B}" type="presOf" srcId="{8F28D818-79B1-4851-B430-46F282AE5F81}" destId="{3D20765D-D1E4-4692-99D1-2D3C3195197D}" srcOrd="0" destOrd="0" presId="urn:microsoft.com/office/officeart/2005/8/layout/bProcess4"/>
    <dgm:cxn modelId="{6660D6F8-5F26-418C-A3E1-FDB0EC040D55}" type="presOf" srcId="{09066E6F-8069-4DC8-A634-6EAE8F30039E}" destId="{E54A7EA4-607C-4479-9231-769909DED95D}" srcOrd="0" destOrd="0" presId="urn:microsoft.com/office/officeart/2005/8/layout/bProcess4"/>
    <dgm:cxn modelId="{714234F9-F0AA-4EA3-8D22-CBC3513473EA}" type="presOf" srcId="{1AC68777-1380-44DF-85D3-D1D9E05DD1CD}" destId="{B34F69C4-78D5-4925-9B67-B1EDCB706EC6}" srcOrd="0" destOrd="0" presId="urn:microsoft.com/office/officeart/2005/8/layout/bProcess4"/>
    <dgm:cxn modelId="{8708BD48-8E2D-4A6A-AD6C-836B929377A9}" srcId="{E9FC32C0-4049-469C-AB71-46311589A1B3}" destId="{1AC68777-1380-44DF-85D3-D1D9E05DD1CD}" srcOrd="5" destOrd="0" parTransId="{E2515F14-CF7D-4E8F-B4ED-3647B09BEA6D}" sibTransId="{8D87CDAC-DE39-4441-88DE-768ADA2F7CAA}"/>
    <dgm:cxn modelId="{72D8A59D-8092-4C95-BAAA-5455545EFF31}" srcId="{E9FC32C0-4049-469C-AB71-46311589A1B3}" destId="{644991CA-8321-4AEB-BDD0-0A33FCE7AF9B}" srcOrd="10" destOrd="0" parTransId="{D3750A2D-ADD2-4F86-BD61-9A6DB81131E6}" sibTransId="{5B0620BA-6301-497E-AC8C-AF2C42AB8D2F}"/>
    <dgm:cxn modelId="{6365116D-68CE-4E81-9EE2-8962858E2ADB}" type="presOf" srcId="{FDE8E500-C863-40C0-AC74-FC61BFB8F759}" destId="{9FAFB9F5-2925-48AC-9C6B-764633BEB604}" srcOrd="0" destOrd="0" presId="urn:microsoft.com/office/officeart/2005/8/layout/bProcess4"/>
    <dgm:cxn modelId="{F3B4E53D-ECAD-41BF-97FB-56B85ED09B84}" type="presOf" srcId="{3D507C19-4D5D-4812-AC10-11CEA67F7207}" destId="{80D4A5CD-D390-40C1-B566-4C1D83832523}" srcOrd="0" destOrd="0" presId="urn:microsoft.com/office/officeart/2005/8/layout/bProcess4"/>
    <dgm:cxn modelId="{35374A42-0E53-43F9-82DC-0040E3EBBCE5}" type="presOf" srcId="{80F7522A-942F-451A-B15E-6A1239CD2B4A}" destId="{C890A681-819F-40F8-B8D1-16297506F3A4}" srcOrd="0" destOrd="0" presId="urn:microsoft.com/office/officeart/2005/8/layout/bProcess4"/>
    <dgm:cxn modelId="{A78B9EA9-4880-4C59-910B-E89112283D24}" type="presOf" srcId="{5B0620BA-6301-497E-AC8C-AF2C42AB8D2F}" destId="{5609C2E0-2412-436A-80D2-09D598A0184C}" srcOrd="0" destOrd="0" presId="urn:microsoft.com/office/officeart/2005/8/layout/bProcess4"/>
    <dgm:cxn modelId="{110ADC48-A659-4867-8E6E-F9617C16AE63}" type="presOf" srcId="{8D87CDAC-DE39-4441-88DE-768ADA2F7CAA}" destId="{DE6B7F50-5CDA-4B8B-B5A0-931BFF13E292}" srcOrd="0" destOrd="0" presId="urn:microsoft.com/office/officeart/2005/8/layout/bProcess4"/>
    <dgm:cxn modelId="{F828C0F2-27D4-4822-95A8-C7B29546E571}" type="presOf" srcId="{B6185C9D-5DD9-4AE3-B6E8-E827FCCCB2DC}" destId="{850C4C33-42B5-4552-9CF5-E41B5B9FE336}" srcOrd="0" destOrd="0" presId="urn:microsoft.com/office/officeart/2005/8/layout/bProcess4"/>
    <dgm:cxn modelId="{329E72B0-9FA7-4672-BDEA-4C7DCD32C313}" srcId="{E9FC32C0-4049-469C-AB71-46311589A1B3}" destId="{FDE8E500-C863-40C0-AC74-FC61BFB8F759}" srcOrd="6" destOrd="0" parTransId="{C3A87763-F002-4946-94B1-12589F3D86A0}" sibTransId="{B8F2CBFB-7E8F-4BEE-8FF9-FC7143BBC819}"/>
    <dgm:cxn modelId="{9DD2E19C-5E76-43E7-A00B-7D0DD3E52E55}" srcId="{E9FC32C0-4049-469C-AB71-46311589A1B3}" destId="{D07631B1-FE19-4857-8114-9B42D3A97A2C}" srcOrd="11" destOrd="0" parTransId="{2F028995-B687-4DAF-B583-D4F38F744A32}" sibTransId="{D36E8BEA-C5DA-4518-A6CE-C9D7BC7A569F}"/>
    <dgm:cxn modelId="{3C906416-2F9A-4F25-A6EE-7FEC00212FEB}" srcId="{E9FC32C0-4049-469C-AB71-46311589A1B3}" destId="{A5EE5549-5D7A-4404-88DD-C65650E4FA67}" srcOrd="4" destOrd="0" parTransId="{60930916-A1E3-4301-9105-DB599372B3AA}" sibTransId="{D01481A8-D161-48A9-8926-9C84BA15C0D7}"/>
    <dgm:cxn modelId="{22491DD9-1479-42B2-9F2A-4B8F07672C47}" type="presOf" srcId="{A88F7517-BFB0-4DC5-B096-570A3CDCE13C}" destId="{85EE446A-ECE0-4F16-A167-7EA0A69C4CBF}" srcOrd="0" destOrd="0" presId="urn:microsoft.com/office/officeart/2005/8/layout/bProcess4"/>
    <dgm:cxn modelId="{9208DBB1-BECD-4682-AF71-8C333430698E}" srcId="{E9FC32C0-4049-469C-AB71-46311589A1B3}" destId="{E5793C43-84B1-4770-9FDC-6365924E99D3}" srcOrd="1" destOrd="0" parTransId="{5F868417-2143-4E2F-BD28-4B2F0102A71E}" sibTransId="{9EDFCF32-315E-4A64-A572-B79D4B3F1895}"/>
    <dgm:cxn modelId="{A6C4BA6E-AA14-4B51-BEF5-D0DA905B5AD6}" type="presOf" srcId="{D01481A8-D161-48A9-8926-9C84BA15C0D7}" destId="{7D58C33A-DCA3-4F8E-BD80-F6E1777FC51D}" srcOrd="0" destOrd="0" presId="urn:microsoft.com/office/officeart/2005/8/layout/bProcess4"/>
    <dgm:cxn modelId="{9E184543-2D14-4E65-8F5E-D87EF7245C27}" type="presOf" srcId="{E09CE072-1AA2-4928-AB87-80B1C05372AC}" destId="{ECDC9679-DAB9-411E-82FA-933BBF360722}" srcOrd="0" destOrd="0" presId="urn:microsoft.com/office/officeart/2005/8/layout/bProcess4"/>
    <dgm:cxn modelId="{77877864-2525-41E0-B4E1-7606743D0BAF}" type="presOf" srcId="{9EDFCF32-315E-4A64-A572-B79D4B3F1895}" destId="{0C2ADED4-AC20-405D-B5AA-7D1F387B8AD8}" srcOrd="0" destOrd="0" presId="urn:microsoft.com/office/officeart/2005/8/layout/bProcess4"/>
    <dgm:cxn modelId="{9C79A2AD-5B32-4C2A-9665-5D8FA405DD77}" type="presOf" srcId="{1E982D3D-961C-489D-942A-5C4121389299}" destId="{C3E52B86-D192-45F9-BA71-86E1FCCADD70}" srcOrd="0" destOrd="0" presId="urn:microsoft.com/office/officeart/2005/8/layout/bProcess4"/>
    <dgm:cxn modelId="{DA16C233-E3F7-4CA1-918B-E575E93A4632}" type="presOf" srcId="{D3FEFCE5-81A2-4108-8F2E-D8E0739FDCC6}" destId="{07561DB7-3AEC-477B-B91B-232758E49DB5}" srcOrd="0" destOrd="0" presId="urn:microsoft.com/office/officeart/2005/8/layout/bProcess4"/>
    <dgm:cxn modelId="{A58C016D-AF10-49F1-8370-7FC4CA42F28A}" type="presOf" srcId="{0CD4AC48-B528-4D46-90FD-CA3C71E50C42}" destId="{0C0C5218-1994-44B4-ADC5-8A3F539E92FE}" srcOrd="0" destOrd="0" presId="urn:microsoft.com/office/officeart/2005/8/layout/bProcess4"/>
    <dgm:cxn modelId="{BD900C9B-2610-430F-9E4D-009DC3BC342D}" type="presOf" srcId="{D07631B1-FE19-4857-8114-9B42D3A97A2C}" destId="{36B75582-FDE9-466D-824B-9EBE8136E9D9}" srcOrd="0" destOrd="0" presId="urn:microsoft.com/office/officeart/2005/8/layout/bProcess4"/>
    <dgm:cxn modelId="{4A465059-20A1-4026-952E-4A26609FD929}" type="presOf" srcId="{644991CA-8321-4AEB-BDD0-0A33FCE7AF9B}" destId="{D189FF3F-5E7F-4384-9987-37610D7ECE0A}" srcOrd="0" destOrd="0" presId="urn:microsoft.com/office/officeart/2005/8/layout/bProcess4"/>
    <dgm:cxn modelId="{AC9FB748-7FA5-453D-A8C6-6EE9A7743E2C}" srcId="{E9FC32C0-4049-469C-AB71-46311589A1B3}" destId="{A88F7517-BFB0-4DC5-B096-570A3CDCE13C}" srcOrd="2" destOrd="0" parTransId="{8FF4FC90-CE26-4EFA-9133-8AEE5D310DDA}" sibTransId="{09066E6F-8069-4DC8-A634-6EAE8F30039E}"/>
    <dgm:cxn modelId="{A5934485-429D-443F-9B78-04F82C702439}" type="presOf" srcId="{26DF33FD-8F04-4B5E-B91B-4F8A5B4B7390}" destId="{CBAB485E-A4C0-4CB0-B55D-934D1D934877}" srcOrd="0" destOrd="0" presId="urn:microsoft.com/office/officeart/2005/8/layout/bProcess4"/>
    <dgm:cxn modelId="{ABE932D5-1E8F-413C-83E1-CAF2B684B521}" type="presParOf" srcId="{B78A787D-9C23-4BE9-BD3B-3F267889FD35}" destId="{7C06DE97-C6F6-4152-A5E5-C46597E3087F}" srcOrd="0" destOrd="0" presId="urn:microsoft.com/office/officeart/2005/8/layout/bProcess4"/>
    <dgm:cxn modelId="{D041F653-5F68-4518-B20F-DAF88B48486F}" type="presParOf" srcId="{7C06DE97-C6F6-4152-A5E5-C46597E3087F}" destId="{CC906805-DE6B-4816-B082-B444DEE67D29}" srcOrd="0" destOrd="0" presId="urn:microsoft.com/office/officeart/2005/8/layout/bProcess4"/>
    <dgm:cxn modelId="{AF57010E-61CF-438A-AB0B-2B86419B5D43}" type="presParOf" srcId="{7C06DE97-C6F6-4152-A5E5-C46597E3087F}" destId="{ECDC9679-DAB9-411E-82FA-933BBF360722}" srcOrd="1" destOrd="0" presId="urn:microsoft.com/office/officeart/2005/8/layout/bProcess4"/>
    <dgm:cxn modelId="{1A04594D-6185-4829-9660-0B957E120B27}" type="presParOf" srcId="{B78A787D-9C23-4BE9-BD3B-3F267889FD35}" destId="{CBAB485E-A4C0-4CB0-B55D-934D1D934877}" srcOrd="1" destOrd="0" presId="urn:microsoft.com/office/officeart/2005/8/layout/bProcess4"/>
    <dgm:cxn modelId="{12D56A44-BB54-4E96-94C6-0A3B21F8847A}" type="presParOf" srcId="{B78A787D-9C23-4BE9-BD3B-3F267889FD35}" destId="{0D3C6C42-27B7-4AAA-B9A2-1F14B16C73B0}" srcOrd="2" destOrd="0" presId="urn:microsoft.com/office/officeart/2005/8/layout/bProcess4"/>
    <dgm:cxn modelId="{AC014F2E-5B6C-422F-9148-24BB7DE68BBD}" type="presParOf" srcId="{0D3C6C42-27B7-4AAA-B9A2-1F14B16C73B0}" destId="{B01BFAA0-A675-4612-9E7C-3DE1CB2CB9BC}" srcOrd="0" destOrd="0" presId="urn:microsoft.com/office/officeart/2005/8/layout/bProcess4"/>
    <dgm:cxn modelId="{5935BF34-7519-4805-8BC2-AD83E20C2BF1}" type="presParOf" srcId="{0D3C6C42-27B7-4AAA-B9A2-1F14B16C73B0}" destId="{AE7A41F5-EFEE-4458-B78B-1061C07A94D0}" srcOrd="1" destOrd="0" presId="urn:microsoft.com/office/officeart/2005/8/layout/bProcess4"/>
    <dgm:cxn modelId="{39FA54DF-A6BC-4871-B8BD-FAFAACD0FB93}" type="presParOf" srcId="{B78A787D-9C23-4BE9-BD3B-3F267889FD35}" destId="{0C2ADED4-AC20-405D-B5AA-7D1F387B8AD8}" srcOrd="3" destOrd="0" presId="urn:microsoft.com/office/officeart/2005/8/layout/bProcess4"/>
    <dgm:cxn modelId="{B76BEA08-C9A3-46FE-BFBC-D130D17AAB06}" type="presParOf" srcId="{B78A787D-9C23-4BE9-BD3B-3F267889FD35}" destId="{0F253ACA-D1A3-4474-A199-564C883C5DE3}" srcOrd="4" destOrd="0" presId="urn:microsoft.com/office/officeart/2005/8/layout/bProcess4"/>
    <dgm:cxn modelId="{C670E8CD-76E7-4543-863B-7D12FEE82419}" type="presParOf" srcId="{0F253ACA-D1A3-4474-A199-564C883C5DE3}" destId="{0CCCFAF9-AECD-4F00-A95A-434CA09FA367}" srcOrd="0" destOrd="0" presId="urn:microsoft.com/office/officeart/2005/8/layout/bProcess4"/>
    <dgm:cxn modelId="{D65E479B-7A63-45FE-8C8A-8D0BB23D0EDF}" type="presParOf" srcId="{0F253ACA-D1A3-4474-A199-564C883C5DE3}" destId="{85EE446A-ECE0-4F16-A167-7EA0A69C4CBF}" srcOrd="1" destOrd="0" presId="urn:microsoft.com/office/officeart/2005/8/layout/bProcess4"/>
    <dgm:cxn modelId="{778E9821-5101-4AB4-BFF8-C49A5FE569D4}" type="presParOf" srcId="{B78A787D-9C23-4BE9-BD3B-3F267889FD35}" destId="{E54A7EA4-607C-4479-9231-769909DED95D}" srcOrd="5" destOrd="0" presId="urn:microsoft.com/office/officeart/2005/8/layout/bProcess4"/>
    <dgm:cxn modelId="{77F055C3-A380-4BBF-B7D9-0607FC05A856}" type="presParOf" srcId="{B78A787D-9C23-4BE9-BD3B-3F267889FD35}" destId="{36807372-CDE0-4C55-ABC6-66224B60CFD6}" srcOrd="6" destOrd="0" presId="urn:microsoft.com/office/officeart/2005/8/layout/bProcess4"/>
    <dgm:cxn modelId="{C19A42C8-D39E-44C6-99E2-1B90364F237E}" type="presParOf" srcId="{36807372-CDE0-4C55-ABC6-66224B60CFD6}" destId="{6D33D219-ECCB-46BC-922B-AA61EAB4E3A4}" srcOrd="0" destOrd="0" presId="urn:microsoft.com/office/officeart/2005/8/layout/bProcess4"/>
    <dgm:cxn modelId="{FC0EDD4C-43E4-4C7F-9A84-DFF02365670E}" type="presParOf" srcId="{36807372-CDE0-4C55-ABC6-66224B60CFD6}" destId="{3D20765D-D1E4-4692-99D1-2D3C3195197D}" srcOrd="1" destOrd="0" presId="urn:microsoft.com/office/officeart/2005/8/layout/bProcess4"/>
    <dgm:cxn modelId="{64C89134-9D32-4B24-BEB3-6C35158A6685}" type="presParOf" srcId="{B78A787D-9C23-4BE9-BD3B-3F267889FD35}" destId="{0C0C5218-1994-44B4-ADC5-8A3F539E92FE}" srcOrd="7" destOrd="0" presId="urn:microsoft.com/office/officeart/2005/8/layout/bProcess4"/>
    <dgm:cxn modelId="{25D2CDBF-A962-4473-B46E-7C7EFDEBCD50}" type="presParOf" srcId="{B78A787D-9C23-4BE9-BD3B-3F267889FD35}" destId="{D13C9DCC-6BF9-45AA-9C7F-42547E236574}" srcOrd="8" destOrd="0" presId="urn:microsoft.com/office/officeart/2005/8/layout/bProcess4"/>
    <dgm:cxn modelId="{8144E8D4-3A9F-4279-AD9D-3497CD3061A9}" type="presParOf" srcId="{D13C9DCC-6BF9-45AA-9C7F-42547E236574}" destId="{A0FDA73A-9E8B-412D-9F56-1D28682BFC85}" srcOrd="0" destOrd="0" presId="urn:microsoft.com/office/officeart/2005/8/layout/bProcess4"/>
    <dgm:cxn modelId="{2F6B0247-70F9-4339-ABC3-FAA6ADFED2BB}" type="presParOf" srcId="{D13C9DCC-6BF9-45AA-9C7F-42547E236574}" destId="{21007EEE-ACCE-4AB5-A29C-FAAA2B2536C6}" srcOrd="1" destOrd="0" presId="urn:microsoft.com/office/officeart/2005/8/layout/bProcess4"/>
    <dgm:cxn modelId="{AEFE57B9-BF54-4572-A24F-848F52996840}" type="presParOf" srcId="{B78A787D-9C23-4BE9-BD3B-3F267889FD35}" destId="{7D58C33A-DCA3-4F8E-BD80-F6E1777FC51D}" srcOrd="9" destOrd="0" presId="urn:microsoft.com/office/officeart/2005/8/layout/bProcess4"/>
    <dgm:cxn modelId="{358A8891-2385-4A1F-A254-79842BB55E8B}" type="presParOf" srcId="{B78A787D-9C23-4BE9-BD3B-3F267889FD35}" destId="{85722200-7D71-46DB-9D02-3077FB6EC179}" srcOrd="10" destOrd="0" presId="urn:microsoft.com/office/officeart/2005/8/layout/bProcess4"/>
    <dgm:cxn modelId="{0A6D4D9B-162C-48E5-8EBA-5D4691D0B355}" type="presParOf" srcId="{85722200-7D71-46DB-9D02-3077FB6EC179}" destId="{5CD7AE58-6EA4-4ED5-8120-C6CA3E3688C4}" srcOrd="0" destOrd="0" presId="urn:microsoft.com/office/officeart/2005/8/layout/bProcess4"/>
    <dgm:cxn modelId="{A45F0281-B7C7-4E28-9891-759A14F44472}" type="presParOf" srcId="{85722200-7D71-46DB-9D02-3077FB6EC179}" destId="{B34F69C4-78D5-4925-9B67-B1EDCB706EC6}" srcOrd="1" destOrd="0" presId="urn:microsoft.com/office/officeart/2005/8/layout/bProcess4"/>
    <dgm:cxn modelId="{482E0D3E-0F16-4B0C-9BB4-9C021AE708DB}" type="presParOf" srcId="{B78A787D-9C23-4BE9-BD3B-3F267889FD35}" destId="{DE6B7F50-5CDA-4B8B-B5A0-931BFF13E292}" srcOrd="11" destOrd="0" presId="urn:microsoft.com/office/officeart/2005/8/layout/bProcess4"/>
    <dgm:cxn modelId="{5E280C2E-9233-41C4-8140-431D29423E51}" type="presParOf" srcId="{B78A787D-9C23-4BE9-BD3B-3F267889FD35}" destId="{FE3CECD9-ECEE-4507-BE30-241206E42CF2}" srcOrd="12" destOrd="0" presId="urn:microsoft.com/office/officeart/2005/8/layout/bProcess4"/>
    <dgm:cxn modelId="{D0B18D8E-DE3F-43F9-96E5-41FEE63C523F}" type="presParOf" srcId="{FE3CECD9-ECEE-4507-BE30-241206E42CF2}" destId="{28817559-4F20-410B-9EAC-5F52F66821E0}" srcOrd="0" destOrd="0" presId="urn:microsoft.com/office/officeart/2005/8/layout/bProcess4"/>
    <dgm:cxn modelId="{2B28128A-EAC3-48DC-8DF4-066E180614AB}" type="presParOf" srcId="{FE3CECD9-ECEE-4507-BE30-241206E42CF2}" destId="{9FAFB9F5-2925-48AC-9C6B-764633BEB604}" srcOrd="1" destOrd="0" presId="urn:microsoft.com/office/officeart/2005/8/layout/bProcess4"/>
    <dgm:cxn modelId="{FA790B62-ED64-4EBE-89AE-4706CF7EC470}" type="presParOf" srcId="{B78A787D-9C23-4BE9-BD3B-3F267889FD35}" destId="{617C7254-1D8C-4E57-BB39-06C5B2DAE951}" srcOrd="13" destOrd="0" presId="urn:microsoft.com/office/officeart/2005/8/layout/bProcess4"/>
    <dgm:cxn modelId="{DC9FC56A-ADD0-4D93-88BC-9A6FCF9E2F2E}" type="presParOf" srcId="{B78A787D-9C23-4BE9-BD3B-3F267889FD35}" destId="{841C8240-7120-4662-A277-0E955B6CA79F}" srcOrd="14" destOrd="0" presId="urn:microsoft.com/office/officeart/2005/8/layout/bProcess4"/>
    <dgm:cxn modelId="{798B3FDC-937A-4E9A-A747-C4E8C3A9192D}" type="presParOf" srcId="{841C8240-7120-4662-A277-0E955B6CA79F}" destId="{5B59AFA5-37B0-41A4-9CC3-6DE1FD434BD8}" srcOrd="0" destOrd="0" presId="urn:microsoft.com/office/officeart/2005/8/layout/bProcess4"/>
    <dgm:cxn modelId="{D9B50487-C55F-47C7-A9BE-F1EBAE9B4735}" type="presParOf" srcId="{841C8240-7120-4662-A277-0E955B6CA79F}" destId="{80D4A5CD-D390-40C1-B566-4C1D83832523}" srcOrd="1" destOrd="0" presId="urn:microsoft.com/office/officeart/2005/8/layout/bProcess4"/>
    <dgm:cxn modelId="{4A718FEF-C76E-4675-89AF-62756F4B7F1B}" type="presParOf" srcId="{B78A787D-9C23-4BE9-BD3B-3F267889FD35}" destId="{850C4C33-42B5-4552-9CF5-E41B5B9FE336}" srcOrd="15" destOrd="0" presId="urn:microsoft.com/office/officeart/2005/8/layout/bProcess4"/>
    <dgm:cxn modelId="{1CD00C9E-786D-4D5E-9F18-F44CA0D3FF92}" type="presParOf" srcId="{B78A787D-9C23-4BE9-BD3B-3F267889FD35}" destId="{D922D9F3-836E-4393-9C90-06F1D7BAB84F}" srcOrd="16" destOrd="0" presId="urn:microsoft.com/office/officeart/2005/8/layout/bProcess4"/>
    <dgm:cxn modelId="{9E8CA5B9-46E8-49CD-AB88-F0F417DC63B4}" type="presParOf" srcId="{D922D9F3-836E-4393-9C90-06F1D7BAB84F}" destId="{2EA6D408-330C-4EC0-AF13-DE92A33FAF46}" srcOrd="0" destOrd="0" presId="urn:microsoft.com/office/officeart/2005/8/layout/bProcess4"/>
    <dgm:cxn modelId="{F7D52C3E-7824-47BF-9B77-6DABA9582560}" type="presParOf" srcId="{D922D9F3-836E-4393-9C90-06F1D7BAB84F}" destId="{86FF52F3-519A-4A37-9D55-D3A59F6E71C8}" srcOrd="1" destOrd="0" presId="urn:microsoft.com/office/officeart/2005/8/layout/bProcess4"/>
    <dgm:cxn modelId="{F305CCFB-C6E2-48ED-9D4B-D31A02C3ABCE}" type="presParOf" srcId="{B78A787D-9C23-4BE9-BD3B-3F267889FD35}" destId="{C3E52B86-D192-45F9-BA71-86E1FCCADD70}" srcOrd="17" destOrd="0" presId="urn:microsoft.com/office/officeart/2005/8/layout/bProcess4"/>
    <dgm:cxn modelId="{835EE97C-F218-4A4B-A08F-96B6BBBCC015}" type="presParOf" srcId="{B78A787D-9C23-4BE9-BD3B-3F267889FD35}" destId="{9F4D4EBA-38D4-41AA-A184-CCB22A51B9B4}" srcOrd="18" destOrd="0" presId="urn:microsoft.com/office/officeart/2005/8/layout/bProcess4"/>
    <dgm:cxn modelId="{4ED60C36-A069-4857-AC56-D79ED1B35F33}" type="presParOf" srcId="{9F4D4EBA-38D4-41AA-A184-CCB22A51B9B4}" destId="{11DE05AF-27CE-473F-B8EC-CDAEBBF0E4DA}" srcOrd="0" destOrd="0" presId="urn:microsoft.com/office/officeart/2005/8/layout/bProcess4"/>
    <dgm:cxn modelId="{4FCC2EB4-01ED-45AB-8BB8-4F0626514816}" type="presParOf" srcId="{9F4D4EBA-38D4-41AA-A184-CCB22A51B9B4}" destId="{07561DB7-3AEC-477B-B91B-232758E49DB5}" srcOrd="1" destOrd="0" presId="urn:microsoft.com/office/officeart/2005/8/layout/bProcess4"/>
    <dgm:cxn modelId="{273ACF4E-0937-4C4C-9EB9-0FE906BCDDB4}" type="presParOf" srcId="{B78A787D-9C23-4BE9-BD3B-3F267889FD35}" destId="{C890A681-819F-40F8-B8D1-16297506F3A4}" srcOrd="19" destOrd="0" presId="urn:microsoft.com/office/officeart/2005/8/layout/bProcess4"/>
    <dgm:cxn modelId="{09FBD0ED-C7F1-4C2A-A70A-347D0580F7AA}" type="presParOf" srcId="{B78A787D-9C23-4BE9-BD3B-3F267889FD35}" destId="{728632F5-B438-4078-957F-DBDBC8961B99}" srcOrd="20" destOrd="0" presId="urn:microsoft.com/office/officeart/2005/8/layout/bProcess4"/>
    <dgm:cxn modelId="{4265BED2-09BD-4CCD-ADDB-9C7DF04F2C08}" type="presParOf" srcId="{728632F5-B438-4078-957F-DBDBC8961B99}" destId="{B32EE2A7-47A0-456A-A6AF-30C5E7C022D5}" srcOrd="0" destOrd="0" presId="urn:microsoft.com/office/officeart/2005/8/layout/bProcess4"/>
    <dgm:cxn modelId="{D95A609A-2072-444F-858C-190F07F85D76}" type="presParOf" srcId="{728632F5-B438-4078-957F-DBDBC8961B99}" destId="{D189FF3F-5E7F-4384-9987-37610D7ECE0A}" srcOrd="1" destOrd="0" presId="urn:microsoft.com/office/officeart/2005/8/layout/bProcess4"/>
    <dgm:cxn modelId="{C18E152E-5A98-4F35-A3D7-50ECFD36B654}" type="presParOf" srcId="{B78A787D-9C23-4BE9-BD3B-3F267889FD35}" destId="{5609C2E0-2412-436A-80D2-09D598A0184C}" srcOrd="21" destOrd="0" presId="urn:microsoft.com/office/officeart/2005/8/layout/bProcess4"/>
    <dgm:cxn modelId="{CF7190C1-0C5D-4130-BD19-5644B447BE55}" type="presParOf" srcId="{B78A787D-9C23-4BE9-BD3B-3F267889FD35}" destId="{19F1DDA9-554A-4F87-8E3E-CA6232421D7E}" srcOrd="22" destOrd="0" presId="urn:microsoft.com/office/officeart/2005/8/layout/bProcess4"/>
    <dgm:cxn modelId="{243CBA7A-09D3-4BCB-AC46-083422FA3D74}" type="presParOf" srcId="{19F1DDA9-554A-4F87-8E3E-CA6232421D7E}" destId="{B847B6A8-CB9D-4C92-B424-4966A6349D17}" srcOrd="0" destOrd="0" presId="urn:microsoft.com/office/officeart/2005/8/layout/bProcess4"/>
    <dgm:cxn modelId="{C3761F7B-2CE7-4608-8691-351DEB825CB0}" type="presParOf" srcId="{19F1DDA9-554A-4F87-8E3E-CA6232421D7E}" destId="{36B75582-FDE9-466D-824B-9EBE8136E9D9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30104C-DFDC-497A-9F77-1366B49AE72E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t-BR"/>
        </a:p>
      </dgm:t>
    </dgm:pt>
    <dgm:pt modelId="{17DF3525-EBA9-40E7-99A6-B11A86A56A64}">
      <dgm:prSet phldrT="[Texto]"/>
      <dgm:spPr/>
      <dgm:t>
        <a:bodyPr/>
        <a:lstStyle/>
        <a:p>
          <a:r>
            <a:rPr lang="pt-BR"/>
            <a:t>Gerencia Geral  </a:t>
          </a:r>
        </a:p>
      </dgm:t>
    </dgm:pt>
    <dgm:pt modelId="{C21E2C97-0924-4821-9D84-474C4E72667A}" type="parTrans" cxnId="{82F5657E-1160-42AD-B1E4-5563E61AAB8B}">
      <dgm:prSet/>
      <dgm:spPr/>
      <dgm:t>
        <a:bodyPr/>
        <a:lstStyle/>
        <a:p>
          <a:endParaRPr lang="pt-BR"/>
        </a:p>
      </dgm:t>
    </dgm:pt>
    <dgm:pt modelId="{5D608A62-585B-45B6-A7DF-89205639F836}" type="sibTrans" cxnId="{82F5657E-1160-42AD-B1E4-5563E61AAB8B}">
      <dgm:prSet/>
      <dgm:spPr/>
      <dgm:t>
        <a:bodyPr/>
        <a:lstStyle/>
        <a:p>
          <a:endParaRPr lang="pt-BR"/>
        </a:p>
      </dgm:t>
    </dgm:pt>
    <dgm:pt modelId="{5129FE3E-F4DB-443C-BEF0-C2F8CBB65506}">
      <dgm:prSet phldrT="[Texto]"/>
      <dgm:spPr/>
      <dgm:t>
        <a:bodyPr/>
        <a:lstStyle/>
        <a:p>
          <a:r>
            <a:rPr lang="pt-BR" b="1" u="sng" dirty="0"/>
            <a:t>Diretor Administrativo/Financeiro:</a:t>
          </a:r>
        </a:p>
        <a:p>
          <a:r>
            <a:rPr lang="pt-BR" b="1" u="sng" dirty="0"/>
            <a:t>Ciro Souza  </a:t>
          </a:r>
          <a:endParaRPr lang="pt-BR"/>
        </a:p>
      </dgm:t>
    </dgm:pt>
    <dgm:pt modelId="{50AF3C1B-271C-4F77-AD37-02D9D2211C52}" type="parTrans" cxnId="{46109A72-4470-4F7C-BB25-C28D974C169B}">
      <dgm:prSet/>
      <dgm:spPr/>
      <dgm:t>
        <a:bodyPr/>
        <a:lstStyle/>
        <a:p>
          <a:endParaRPr lang="pt-BR"/>
        </a:p>
      </dgm:t>
    </dgm:pt>
    <dgm:pt modelId="{4ED75BC2-20AB-454E-9B40-D44AED71675A}" type="sibTrans" cxnId="{46109A72-4470-4F7C-BB25-C28D974C169B}">
      <dgm:prSet/>
      <dgm:spPr/>
      <dgm:t>
        <a:bodyPr/>
        <a:lstStyle/>
        <a:p>
          <a:endParaRPr lang="pt-BR"/>
        </a:p>
      </dgm:t>
    </dgm:pt>
    <dgm:pt modelId="{25864B4B-38DB-497A-ACDC-1EB7236F819A}">
      <dgm:prSet phldrT="[Texto]"/>
      <dgm:spPr/>
      <dgm:t>
        <a:bodyPr/>
        <a:lstStyle/>
        <a:p>
          <a:r>
            <a:rPr lang="pt-BR" b="1" u="sng" dirty="0"/>
            <a:t>Diretora de Planejamento</a:t>
          </a:r>
        </a:p>
        <a:p>
          <a:r>
            <a:rPr lang="pt-BR" b="1" u="sng" dirty="0"/>
            <a:t>Erika Queiroz</a:t>
          </a:r>
          <a:endParaRPr lang="pt-BR"/>
        </a:p>
      </dgm:t>
    </dgm:pt>
    <dgm:pt modelId="{D57EC2CD-863D-493E-A42E-9C53A6CC8CE2}" type="parTrans" cxnId="{8905445A-6FC0-46B6-BB61-C5D12E477658}">
      <dgm:prSet/>
      <dgm:spPr/>
      <dgm:t>
        <a:bodyPr/>
        <a:lstStyle/>
        <a:p>
          <a:endParaRPr lang="pt-BR"/>
        </a:p>
      </dgm:t>
    </dgm:pt>
    <dgm:pt modelId="{D3310792-3855-4BDA-96E4-3A34C66D1E34}" type="sibTrans" cxnId="{8905445A-6FC0-46B6-BB61-C5D12E477658}">
      <dgm:prSet/>
      <dgm:spPr/>
      <dgm:t>
        <a:bodyPr/>
        <a:lstStyle/>
        <a:p>
          <a:endParaRPr lang="pt-BR"/>
        </a:p>
      </dgm:t>
    </dgm:pt>
    <dgm:pt modelId="{2C4FFE24-0805-4F90-867B-263F40045350}">
      <dgm:prSet/>
      <dgm:spPr/>
      <dgm:t>
        <a:bodyPr/>
        <a:lstStyle/>
        <a:p>
          <a:r>
            <a:rPr lang="pt-BR" b="1" u="sng" dirty="0"/>
            <a:t>Diretor Comercial</a:t>
          </a:r>
          <a:r>
            <a:rPr lang="pt-BR" b="1" dirty="0"/>
            <a:t>:</a:t>
          </a:r>
        </a:p>
        <a:p>
          <a:r>
            <a:rPr lang="pt-BR" b="1" dirty="0"/>
            <a:t>Douglas Alcantara </a:t>
          </a:r>
        </a:p>
      </dgm:t>
    </dgm:pt>
    <dgm:pt modelId="{B0EF4D69-6662-43C5-8B92-33857F22FF83}" type="parTrans" cxnId="{F16C601A-D2A5-48B8-B601-07C66A78B945}">
      <dgm:prSet/>
      <dgm:spPr/>
      <dgm:t>
        <a:bodyPr/>
        <a:lstStyle/>
        <a:p>
          <a:endParaRPr lang="pt-BR"/>
        </a:p>
      </dgm:t>
    </dgm:pt>
    <dgm:pt modelId="{1736C615-EFBF-49DF-9C06-BC62E26BC1BA}" type="sibTrans" cxnId="{F16C601A-D2A5-48B8-B601-07C66A78B945}">
      <dgm:prSet/>
      <dgm:spPr/>
      <dgm:t>
        <a:bodyPr/>
        <a:lstStyle/>
        <a:p>
          <a:endParaRPr lang="pt-BR"/>
        </a:p>
      </dgm:t>
    </dgm:pt>
    <dgm:pt modelId="{6D8AA6C9-0B8D-4F4B-8CEA-68BDBDDF5E59}">
      <dgm:prSet/>
      <dgm:spPr/>
      <dgm:t>
        <a:bodyPr/>
        <a:lstStyle/>
        <a:p>
          <a:r>
            <a:rPr lang="pt-BR"/>
            <a:t>Diretor de Produção </a:t>
          </a:r>
        </a:p>
      </dgm:t>
    </dgm:pt>
    <dgm:pt modelId="{B4086A4B-B785-4D2E-A32C-E64110A4E713}" type="parTrans" cxnId="{974356B0-90DB-4453-AC00-3F3768E0F166}">
      <dgm:prSet/>
      <dgm:spPr/>
      <dgm:t>
        <a:bodyPr/>
        <a:lstStyle/>
        <a:p>
          <a:endParaRPr lang="pt-BR"/>
        </a:p>
      </dgm:t>
    </dgm:pt>
    <dgm:pt modelId="{CAA714C6-0A6B-4F0D-B2FA-CEE8CD0BD557}" type="sibTrans" cxnId="{974356B0-90DB-4453-AC00-3F3768E0F166}">
      <dgm:prSet/>
      <dgm:spPr/>
      <dgm:t>
        <a:bodyPr/>
        <a:lstStyle/>
        <a:p>
          <a:endParaRPr lang="pt-BR"/>
        </a:p>
      </dgm:t>
    </dgm:pt>
    <dgm:pt modelId="{34F476A5-4D6E-4F11-AFDB-56CCD5280983}">
      <dgm:prSet/>
      <dgm:spPr/>
      <dgm:t>
        <a:bodyPr/>
        <a:lstStyle/>
        <a:p>
          <a:r>
            <a:rPr lang="pt-BR"/>
            <a:t>2 Alxiliares de Produção  </a:t>
          </a:r>
        </a:p>
      </dgm:t>
    </dgm:pt>
    <dgm:pt modelId="{8CF6EF36-1BBB-46A2-888D-25750DCD90F3}" type="parTrans" cxnId="{F8EFFEEE-77F1-432E-BBF2-19BDF93517B7}">
      <dgm:prSet/>
      <dgm:spPr/>
      <dgm:t>
        <a:bodyPr/>
        <a:lstStyle/>
        <a:p>
          <a:endParaRPr lang="pt-BR"/>
        </a:p>
      </dgm:t>
    </dgm:pt>
    <dgm:pt modelId="{1837C767-9706-4E9C-87BD-ADBE5F65227B}" type="sibTrans" cxnId="{F8EFFEEE-77F1-432E-BBF2-19BDF93517B7}">
      <dgm:prSet/>
      <dgm:spPr/>
      <dgm:t>
        <a:bodyPr/>
        <a:lstStyle/>
        <a:p>
          <a:endParaRPr lang="pt-BR"/>
        </a:p>
      </dgm:t>
    </dgm:pt>
    <dgm:pt modelId="{DD9EDCEF-F717-4EA8-8F6C-13BEFD1F0A02}" type="pres">
      <dgm:prSet presAssocID="{F130104C-DFDC-497A-9F77-1366B49AE7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A2766F95-09B3-4152-9C03-FAF5CF486C84}" type="pres">
      <dgm:prSet presAssocID="{17DF3525-EBA9-40E7-99A6-B11A86A56A64}" presName="hierRoot1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CC4A51F-FDEE-432D-B42F-E30244C56A22}" type="pres">
      <dgm:prSet presAssocID="{17DF3525-EBA9-40E7-99A6-B11A86A56A64}" presName="rootComposite1" presStyleCnt="0"/>
      <dgm:spPr/>
      <dgm:t>
        <a:bodyPr/>
        <a:lstStyle/>
        <a:p>
          <a:endParaRPr lang="pt-BR"/>
        </a:p>
      </dgm:t>
    </dgm:pt>
    <dgm:pt modelId="{B8CF604F-64F2-49A0-82CB-E110A8586B8E}" type="pres">
      <dgm:prSet presAssocID="{17DF3525-EBA9-40E7-99A6-B11A86A56A6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67CEC6E-1B4A-41DA-93A8-7B61A72F9702}" type="pres">
      <dgm:prSet presAssocID="{17DF3525-EBA9-40E7-99A6-B11A86A56A64}" presName="rootConnector1" presStyleLbl="node1" presStyleIdx="0" presStyleCnt="0"/>
      <dgm:spPr/>
      <dgm:t>
        <a:bodyPr/>
        <a:lstStyle/>
        <a:p>
          <a:endParaRPr lang="pt-BR"/>
        </a:p>
      </dgm:t>
    </dgm:pt>
    <dgm:pt modelId="{96A150A4-BB67-4DA1-A604-27428CDD3465}" type="pres">
      <dgm:prSet presAssocID="{17DF3525-EBA9-40E7-99A6-B11A86A56A64}" presName="hierChild2" presStyleCnt="0"/>
      <dgm:spPr/>
      <dgm:t>
        <a:bodyPr/>
        <a:lstStyle/>
        <a:p>
          <a:endParaRPr lang="pt-BR"/>
        </a:p>
      </dgm:t>
    </dgm:pt>
    <dgm:pt modelId="{66C0677D-361C-40A6-9744-73BD6B72F151}" type="pres">
      <dgm:prSet presAssocID="{50AF3C1B-271C-4F77-AD37-02D9D2211C52}" presName="Name37" presStyleLbl="parChTrans1D2" presStyleIdx="0" presStyleCnt="3"/>
      <dgm:spPr/>
      <dgm:t>
        <a:bodyPr/>
        <a:lstStyle/>
        <a:p>
          <a:endParaRPr lang="pt-BR"/>
        </a:p>
      </dgm:t>
    </dgm:pt>
    <dgm:pt modelId="{538A3240-69DC-4F2D-A9C1-B9713BCEC3C7}" type="pres">
      <dgm:prSet presAssocID="{5129FE3E-F4DB-443C-BEF0-C2F8CBB65506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3C5456B-98A8-481A-B3D2-D937EFBE337E}" type="pres">
      <dgm:prSet presAssocID="{5129FE3E-F4DB-443C-BEF0-C2F8CBB65506}" presName="rootComposite" presStyleCnt="0"/>
      <dgm:spPr/>
      <dgm:t>
        <a:bodyPr/>
        <a:lstStyle/>
        <a:p>
          <a:endParaRPr lang="pt-BR"/>
        </a:p>
      </dgm:t>
    </dgm:pt>
    <dgm:pt modelId="{CB847C65-3292-43E5-A823-5BDD0104755E}" type="pres">
      <dgm:prSet presAssocID="{5129FE3E-F4DB-443C-BEF0-C2F8CBB6550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3CD83F0-6D44-4376-8B24-E71509E66B33}" type="pres">
      <dgm:prSet presAssocID="{5129FE3E-F4DB-443C-BEF0-C2F8CBB65506}" presName="rootConnector" presStyleLbl="node2" presStyleIdx="0" presStyleCnt="3"/>
      <dgm:spPr/>
      <dgm:t>
        <a:bodyPr/>
        <a:lstStyle/>
        <a:p>
          <a:endParaRPr lang="pt-BR"/>
        </a:p>
      </dgm:t>
    </dgm:pt>
    <dgm:pt modelId="{B1BEC5EE-3D58-4A6D-9AFD-329601AE7B2E}" type="pres">
      <dgm:prSet presAssocID="{5129FE3E-F4DB-443C-BEF0-C2F8CBB65506}" presName="hierChild4" presStyleCnt="0"/>
      <dgm:spPr/>
      <dgm:t>
        <a:bodyPr/>
        <a:lstStyle/>
        <a:p>
          <a:endParaRPr lang="pt-BR"/>
        </a:p>
      </dgm:t>
    </dgm:pt>
    <dgm:pt modelId="{0CC0B82E-47EB-4B28-9647-0854E1A1696A}" type="pres">
      <dgm:prSet presAssocID="{B4086A4B-B785-4D2E-A32C-E64110A4E713}" presName="Name37" presStyleLbl="parChTrans1D3" presStyleIdx="0" presStyleCnt="1"/>
      <dgm:spPr/>
      <dgm:t>
        <a:bodyPr/>
        <a:lstStyle/>
        <a:p>
          <a:endParaRPr lang="pt-BR"/>
        </a:p>
      </dgm:t>
    </dgm:pt>
    <dgm:pt modelId="{6F517329-9E99-4C0C-AA7D-66FCC6FF625F}" type="pres">
      <dgm:prSet presAssocID="{6D8AA6C9-0B8D-4F4B-8CEA-68BDBDDF5E59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193FA4D-F221-4BD2-B1E9-C50409F10C55}" type="pres">
      <dgm:prSet presAssocID="{6D8AA6C9-0B8D-4F4B-8CEA-68BDBDDF5E59}" presName="rootComposite" presStyleCnt="0"/>
      <dgm:spPr/>
      <dgm:t>
        <a:bodyPr/>
        <a:lstStyle/>
        <a:p>
          <a:endParaRPr lang="pt-BR"/>
        </a:p>
      </dgm:t>
    </dgm:pt>
    <dgm:pt modelId="{749A6A18-4BD6-489B-89F7-E292569EE68B}" type="pres">
      <dgm:prSet presAssocID="{6D8AA6C9-0B8D-4F4B-8CEA-68BDBDDF5E59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624CF3E-A3B6-4765-90BB-A7B5A76BCB43}" type="pres">
      <dgm:prSet presAssocID="{6D8AA6C9-0B8D-4F4B-8CEA-68BDBDDF5E59}" presName="rootConnector" presStyleLbl="node3" presStyleIdx="0" presStyleCnt="1"/>
      <dgm:spPr/>
      <dgm:t>
        <a:bodyPr/>
        <a:lstStyle/>
        <a:p>
          <a:endParaRPr lang="pt-BR"/>
        </a:p>
      </dgm:t>
    </dgm:pt>
    <dgm:pt modelId="{3E520E1B-9FDE-4717-88A4-15FE5A5D4425}" type="pres">
      <dgm:prSet presAssocID="{6D8AA6C9-0B8D-4F4B-8CEA-68BDBDDF5E59}" presName="hierChild4" presStyleCnt="0"/>
      <dgm:spPr/>
      <dgm:t>
        <a:bodyPr/>
        <a:lstStyle/>
        <a:p>
          <a:endParaRPr lang="pt-BR"/>
        </a:p>
      </dgm:t>
    </dgm:pt>
    <dgm:pt modelId="{C6769FA2-CCDA-45DD-A74D-A57837908A32}" type="pres">
      <dgm:prSet presAssocID="{8CF6EF36-1BBB-46A2-888D-25750DCD90F3}" presName="Name37" presStyleLbl="parChTrans1D4" presStyleIdx="0" presStyleCnt="1"/>
      <dgm:spPr/>
      <dgm:t>
        <a:bodyPr/>
        <a:lstStyle/>
        <a:p>
          <a:endParaRPr lang="pt-BR"/>
        </a:p>
      </dgm:t>
    </dgm:pt>
    <dgm:pt modelId="{11F11D9A-3415-4C55-98B6-FDD1C7A4BC7F}" type="pres">
      <dgm:prSet presAssocID="{34F476A5-4D6E-4F11-AFDB-56CCD5280983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A7FB3A30-3DBC-47BA-8EE3-2CD9C30025D6}" type="pres">
      <dgm:prSet presAssocID="{34F476A5-4D6E-4F11-AFDB-56CCD5280983}" presName="rootComposite" presStyleCnt="0"/>
      <dgm:spPr/>
      <dgm:t>
        <a:bodyPr/>
        <a:lstStyle/>
        <a:p>
          <a:endParaRPr lang="pt-BR"/>
        </a:p>
      </dgm:t>
    </dgm:pt>
    <dgm:pt modelId="{DBF268F2-F64B-42D6-B876-3E1A9F59D986}" type="pres">
      <dgm:prSet presAssocID="{34F476A5-4D6E-4F11-AFDB-56CCD5280983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1964C8-46AB-4074-BD68-3E2BB76254C4}" type="pres">
      <dgm:prSet presAssocID="{34F476A5-4D6E-4F11-AFDB-56CCD5280983}" presName="rootConnector" presStyleLbl="node4" presStyleIdx="0" presStyleCnt="1"/>
      <dgm:spPr/>
      <dgm:t>
        <a:bodyPr/>
        <a:lstStyle/>
        <a:p>
          <a:endParaRPr lang="pt-BR"/>
        </a:p>
      </dgm:t>
    </dgm:pt>
    <dgm:pt modelId="{AB35C3B7-D001-4DF4-83DB-6A3696782952}" type="pres">
      <dgm:prSet presAssocID="{34F476A5-4D6E-4F11-AFDB-56CCD5280983}" presName="hierChild4" presStyleCnt="0"/>
      <dgm:spPr/>
      <dgm:t>
        <a:bodyPr/>
        <a:lstStyle/>
        <a:p>
          <a:endParaRPr lang="pt-BR"/>
        </a:p>
      </dgm:t>
    </dgm:pt>
    <dgm:pt modelId="{2BD6EACD-EF21-44E6-BE0A-8550C892DD61}" type="pres">
      <dgm:prSet presAssocID="{34F476A5-4D6E-4F11-AFDB-56CCD5280983}" presName="hierChild5" presStyleCnt="0"/>
      <dgm:spPr/>
      <dgm:t>
        <a:bodyPr/>
        <a:lstStyle/>
        <a:p>
          <a:endParaRPr lang="pt-BR"/>
        </a:p>
      </dgm:t>
    </dgm:pt>
    <dgm:pt modelId="{AF8BEB93-2A42-43F4-85BC-87C4BF96120F}" type="pres">
      <dgm:prSet presAssocID="{6D8AA6C9-0B8D-4F4B-8CEA-68BDBDDF5E59}" presName="hierChild5" presStyleCnt="0"/>
      <dgm:spPr/>
      <dgm:t>
        <a:bodyPr/>
        <a:lstStyle/>
        <a:p>
          <a:endParaRPr lang="pt-BR"/>
        </a:p>
      </dgm:t>
    </dgm:pt>
    <dgm:pt modelId="{DC627F18-1713-43C2-BED6-890B69EA4F07}" type="pres">
      <dgm:prSet presAssocID="{5129FE3E-F4DB-443C-BEF0-C2F8CBB65506}" presName="hierChild5" presStyleCnt="0"/>
      <dgm:spPr/>
      <dgm:t>
        <a:bodyPr/>
        <a:lstStyle/>
        <a:p>
          <a:endParaRPr lang="pt-BR"/>
        </a:p>
      </dgm:t>
    </dgm:pt>
    <dgm:pt modelId="{32C7B8F4-530B-4F7F-B141-6A022C304CD8}" type="pres">
      <dgm:prSet presAssocID="{B0EF4D69-6662-43C5-8B92-33857F22FF83}" presName="Name37" presStyleLbl="parChTrans1D2" presStyleIdx="1" presStyleCnt="3"/>
      <dgm:spPr/>
      <dgm:t>
        <a:bodyPr/>
        <a:lstStyle/>
        <a:p>
          <a:endParaRPr lang="pt-BR"/>
        </a:p>
      </dgm:t>
    </dgm:pt>
    <dgm:pt modelId="{E11E70CB-4CB6-4FC0-8E9E-F3C251D84C19}" type="pres">
      <dgm:prSet presAssocID="{2C4FFE24-0805-4F90-867B-263F4004535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AB7F84C7-67CE-4F40-A052-E1F368672240}" type="pres">
      <dgm:prSet presAssocID="{2C4FFE24-0805-4F90-867B-263F40045350}" presName="rootComposite" presStyleCnt="0"/>
      <dgm:spPr/>
      <dgm:t>
        <a:bodyPr/>
        <a:lstStyle/>
        <a:p>
          <a:endParaRPr lang="pt-BR"/>
        </a:p>
      </dgm:t>
    </dgm:pt>
    <dgm:pt modelId="{3BF574A0-ACC8-46DB-A603-79EA93A50924}" type="pres">
      <dgm:prSet presAssocID="{2C4FFE24-0805-4F90-867B-263F4004535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2856BA1-4CF6-449B-96CF-0B20FE31111B}" type="pres">
      <dgm:prSet presAssocID="{2C4FFE24-0805-4F90-867B-263F40045350}" presName="rootConnector" presStyleLbl="node2" presStyleIdx="1" presStyleCnt="3"/>
      <dgm:spPr/>
      <dgm:t>
        <a:bodyPr/>
        <a:lstStyle/>
        <a:p>
          <a:endParaRPr lang="pt-BR"/>
        </a:p>
      </dgm:t>
    </dgm:pt>
    <dgm:pt modelId="{1C0DB7CA-7107-4310-AB73-5CC692B7114E}" type="pres">
      <dgm:prSet presAssocID="{2C4FFE24-0805-4F90-867B-263F40045350}" presName="hierChild4" presStyleCnt="0"/>
      <dgm:spPr/>
      <dgm:t>
        <a:bodyPr/>
        <a:lstStyle/>
        <a:p>
          <a:endParaRPr lang="pt-BR"/>
        </a:p>
      </dgm:t>
    </dgm:pt>
    <dgm:pt modelId="{5175EC01-F0DB-4716-91E8-CA5D6B58E941}" type="pres">
      <dgm:prSet presAssocID="{2C4FFE24-0805-4F90-867B-263F40045350}" presName="hierChild5" presStyleCnt="0"/>
      <dgm:spPr/>
      <dgm:t>
        <a:bodyPr/>
        <a:lstStyle/>
        <a:p>
          <a:endParaRPr lang="pt-BR"/>
        </a:p>
      </dgm:t>
    </dgm:pt>
    <dgm:pt modelId="{AD70B7D9-B0F2-4D15-A0D5-92B8C5EADEB2}" type="pres">
      <dgm:prSet presAssocID="{D57EC2CD-863D-493E-A42E-9C53A6CC8CE2}" presName="Name37" presStyleLbl="parChTrans1D2" presStyleIdx="2" presStyleCnt="3"/>
      <dgm:spPr/>
      <dgm:t>
        <a:bodyPr/>
        <a:lstStyle/>
        <a:p>
          <a:endParaRPr lang="pt-BR"/>
        </a:p>
      </dgm:t>
    </dgm:pt>
    <dgm:pt modelId="{D77D3464-40D7-411F-B12A-DBB2FFB51A21}" type="pres">
      <dgm:prSet presAssocID="{25864B4B-38DB-497A-ACDC-1EB7236F819A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5A42070-DF57-487E-BAFA-6CFADB5D28EE}" type="pres">
      <dgm:prSet presAssocID="{25864B4B-38DB-497A-ACDC-1EB7236F819A}" presName="rootComposite" presStyleCnt="0"/>
      <dgm:spPr/>
      <dgm:t>
        <a:bodyPr/>
        <a:lstStyle/>
        <a:p>
          <a:endParaRPr lang="pt-BR"/>
        </a:p>
      </dgm:t>
    </dgm:pt>
    <dgm:pt modelId="{7591D616-EC03-4CF3-92BD-4358AB13E461}" type="pres">
      <dgm:prSet presAssocID="{25864B4B-38DB-497A-ACDC-1EB7236F819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73C7904-E613-46F7-9968-380F9E8734B4}" type="pres">
      <dgm:prSet presAssocID="{25864B4B-38DB-497A-ACDC-1EB7236F819A}" presName="rootConnector" presStyleLbl="node2" presStyleIdx="2" presStyleCnt="3"/>
      <dgm:spPr/>
      <dgm:t>
        <a:bodyPr/>
        <a:lstStyle/>
        <a:p>
          <a:endParaRPr lang="pt-BR"/>
        </a:p>
      </dgm:t>
    </dgm:pt>
    <dgm:pt modelId="{508571CD-FF73-46F4-B3D9-A3F3DE4080B6}" type="pres">
      <dgm:prSet presAssocID="{25864B4B-38DB-497A-ACDC-1EB7236F819A}" presName="hierChild4" presStyleCnt="0"/>
      <dgm:spPr/>
      <dgm:t>
        <a:bodyPr/>
        <a:lstStyle/>
        <a:p>
          <a:endParaRPr lang="pt-BR"/>
        </a:p>
      </dgm:t>
    </dgm:pt>
    <dgm:pt modelId="{91BA6884-D11F-4395-9936-0E7B92BF46E8}" type="pres">
      <dgm:prSet presAssocID="{25864B4B-38DB-497A-ACDC-1EB7236F819A}" presName="hierChild5" presStyleCnt="0"/>
      <dgm:spPr/>
      <dgm:t>
        <a:bodyPr/>
        <a:lstStyle/>
        <a:p>
          <a:endParaRPr lang="pt-BR"/>
        </a:p>
      </dgm:t>
    </dgm:pt>
    <dgm:pt modelId="{1BCA3F2C-628B-4009-95E9-92E8BB384171}" type="pres">
      <dgm:prSet presAssocID="{17DF3525-EBA9-40E7-99A6-B11A86A56A64}" presName="hierChild3" presStyleCnt="0"/>
      <dgm:spPr/>
      <dgm:t>
        <a:bodyPr/>
        <a:lstStyle/>
        <a:p>
          <a:endParaRPr lang="pt-BR"/>
        </a:p>
      </dgm:t>
    </dgm:pt>
  </dgm:ptLst>
  <dgm:cxnLst>
    <dgm:cxn modelId="{40AFA238-5549-4B7F-A47D-9C8A419EE8CE}" type="presOf" srcId="{2C4FFE24-0805-4F90-867B-263F40045350}" destId="{92856BA1-4CF6-449B-96CF-0B20FE31111B}" srcOrd="1" destOrd="0" presId="urn:microsoft.com/office/officeart/2005/8/layout/orgChart1"/>
    <dgm:cxn modelId="{2D5FEB6E-986F-4260-977A-2E9099F4FF30}" type="presOf" srcId="{B0EF4D69-6662-43C5-8B92-33857F22FF83}" destId="{32C7B8F4-530B-4F7F-B141-6A022C304CD8}" srcOrd="0" destOrd="0" presId="urn:microsoft.com/office/officeart/2005/8/layout/orgChart1"/>
    <dgm:cxn modelId="{1F1F02BF-64F4-417E-BE35-9A6FE1E70B46}" type="presOf" srcId="{34F476A5-4D6E-4F11-AFDB-56CCD5280983}" destId="{D11964C8-46AB-4074-BD68-3E2BB76254C4}" srcOrd="1" destOrd="0" presId="urn:microsoft.com/office/officeart/2005/8/layout/orgChart1"/>
    <dgm:cxn modelId="{8905445A-6FC0-46B6-BB61-C5D12E477658}" srcId="{17DF3525-EBA9-40E7-99A6-B11A86A56A64}" destId="{25864B4B-38DB-497A-ACDC-1EB7236F819A}" srcOrd="2" destOrd="0" parTransId="{D57EC2CD-863D-493E-A42E-9C53A6CC8CE2}" sibTransId="{D3310792-3855-4BDA-96E4-3A34C66D1E34}"/>
    <dgm:cxn modelId="{530E502E-EF7D-43B4-8FB0-B2E2FDA6C67E}" type="presOf" srcId="{17DF3525-EBA9-40E7-99A6-B11A86A56A64}" destId="{167CEC6E-1B4A-41DA-93A8-7B61A72F9702}" srcOrd="1" destOrd="0" presId="urn:microsoft.com/office/officeart/2005/8/layout/orgChart1"/>
    <dgm:cxn modelId="{46109A72-4470-4F7C-BB25-C28D974C169B}" srcId="{17DF3525-EBA9-40E7-99A6-B11A86A56A64}" destId="{5129FE3E-F4DB-443C-BEF0-C2F8CBB65506}" srcOrd="0" destOrd="0" parTransId="{50AF3C1B-271C-4F77-AD37-02D9D2211C52}" sibTransId="{4ED75BC2-20AB-454E-9B40-D44AED71675A}"/>
    <dgm:cxn modelId="{0AB1B12D-3B62-4632-9BEA-1BD9FB53BE95}" type="presOf" srcId="{50AF3C1B-271C-4F77-AD37-02D9D2211C52}" destId="{66C0677D-361C-40A6-9744-73BD6B72F151}" srcOrd="0" destOrd="0" presId="urn:microsoft.com/office/officeart/2005/8/layout/orgChart1"/>
    <dgm:cxn modelId="{25C19F2E-FD10-4A2A-ABD6-D46B906DD3A1}" type="presOf" srcId="{6D8AA6C9-0B8D-4F4B-8CEA-68BDBDDF5E59}" destId="{9624CF3E-A3B6-4765-90BB-A7B5A76BCB43}" srcOrd="1" destOrd="0" presId="urn:microsoft.com/office/officeart/2005/8/layout/orgChart1"/>
    <dgm:cxn modelId="{F16C601A-D2A5-48B8-B601-07C66A78B945}" srcId="{17DF3525-EBA9-40E7-99A6-B11A86A56A64}" destId="{2C4FFE24-0805-4F90-867B-263F40045350}" srcOrd="1" destOrd="0" parTransId="{B0EF4D69-6662-43C5-8B92-33857F22FF83}" sibTransId="{1736C615-EFBF-49DF-9C06-BC62E26BC1BA}"/>
    <dgm:cxn modelId="{9860FBA7-2887-45E3-8941-738C6DC9EE3E}" type="presOf" srcId="{5129FE3E-F4DB-443C-BEF0-C2F8CBB65506}" destId="{CB847C65-3292-43E5-A823-5BDD0104755E}" srcOrd="0" destOrd="0" presId="urn:microsoft.com/office/officeart/2005/8/layout/orgChart1"/>
    <dgm:cxn modelId="{F8EFFEEE-77F1-432E-BBF2-19BDF93517B7}" srcId="{6D8AA6C9-0B8D-4F4B-8CEA-68BDBDDF5E59}" destId="{34F476A5-4D6E-4F11-AFDB-56CCD5280983}" srcOrd="0" destOrd="0" parTransId="{8CF6EF36-1BBB-46A2-888D-25750DCD90F3}" sibTransId="{1837C767-9706-4E9C-87BD-ADBE5F65227B}"/>
    <dgm:cxn modelId="{974356B0-90DB-4453-AC00-3F3768E0F166}" srcId="{5129FE3E-F4DB-443C-BEF0-C2F8CBB65506}" destId="{6D8AA6C9-0B8D-4F4B-8CEA-68BDBDDF5E59}" srcOrd="0" destOrd="0" parTransId="{B4086A4B-B785-4D2E-A32C-E64110A4E713}" sibTransId="{CAA714C6-0A6B-4F0D-B2FA-CEE8CD0BD557}"/>
    <dgm:cxn modelId="{CAEE67DC-A84E-48BA-95D6-4493E3FA3995}" type="presOf" srcId="{25864B4B-38DB-497A-ACDC-1EB7236F819A}" destId="{7591D616-EC03-4CF3-92BD-4358AB13E461}" srcOrd="0" destOrd="0" presId="urn:microsoft.com/office/officeart/2005/8/layout/orgChart1"/>
    <dgm:cxn modelId="{28B59F59-4BFD-4BCF-8907-00D3B95BAA7B}" type="presOf" srcId="{34F476A5-4D6E-4F11-AFDB-56CCD5280983}" destId="{DBF268F2-F64B-42D6-B876-3E1A9F59D986}" srcOrd="0" destOrd="0" presId="urn:microsoft.com/office/officeart/2005/8/layout/orgChart1"/>
    <dgm:cxn modelId="{B8DCC517-6F80-421F-ABF0-8DCA24AB6C07}" type="presOf" srcId="{2C4FFE24-0805-4F90-867B-263F40045350}" destId="{3BF574A0-ACC8-46DB-A603-79EA93A50924}" srcOrd="0" destOrd="0" presId="urn:microsoft.com/office/officeart/2005/8/layout/orgChart1"/>
    <dgm:cxn modelId="{82F5657E-1160-42AD-B1E4-5563E61AAB8B}" srcId="{F130104C-DFDC-497A-9F77-1366B49AE72E}" destId="{17DF3525-EBA9-40E7-99A6-B11A86A56A64}" srcOrd="0" destOrd="0" parTransId="{C21E2C97-0924-4821-9D84-474C4E72667A}" sibTransId="{5D608A62-585B-45B6-A7DF-89205639F836}"/>
    <dgm:cxn modelId="{9A48DABA-3397-4C78-ACEE-438D6C0CF799}" type="presOf" srcId="{F130104C-DFDC-497A-9F77-1366B49AE72E}" destId="{DD9EDCEF-F717-4EA8-8F6C-13BEFD1F0A02}" srcOrd="0" destOrd="0" presId="urn:microsoft.com/office/officeart/2005/8/layout/orgChart1"/>
    <dgm:cxn modelId="{C3471A6D-F780-4AA5-A695-53442AC19918}" type="presOf" srcId="{25864B4B-38DB-497A-ACDC-1EB7236F819A}" destId="{D73C7904-E613-46F7-9968-380F9E8734B4}" srcOrd="1" destOrd="0" presId="urn:microsoft.com/office/officeart/2005/8/layout/orgChart1"/>
    <dgm:cxn modelId="{CBA00423-42FC-4C8D-9CF4-423723CD9053}" type="presOf" srcId="{8CF6EF36-1BBB-46A2-888D-25750DCD90F3}" destId="{C6769FA2-CCDA-45DD-A74D-A57837908A32}" srcOrd="0" destOrd="0" presId="urn:microsoft.com/office/officeart/2005/8/layout/orgChart1"/>
    <dgm:cxn modelId="{50D2435D-1992-4277-B183-32596EA9A73E}" type="presOf" srcId="{5129FE3E-F4DB-443C-BEF0-C2F8CBB65506}" destId="{13CD83F0-6D44-4376-8B24-E71509E66B33}" srcOrd="1" destOrd="0" presId="urn:microsoft.com/office/officeart/2005/8/layout/orgChart1"/>
    <dgm:cxn modelId="{2F8D2770-2755-4ABA-8C89-B216E948D824}" type="presOf" srcId="{D57EC2CD-863D-493E-A42E-9C53A6CC8CE2}" destId="{AD70B7D9-B0F2-4D15-A0D5-92B8C5EADEB2}" srcOrd="0" destOrd="0" presId="urn:microsoft.com/office/officeart/2005/8/layout/orgChart1"/>
    <dgm:cxn modelId="{90FF3166-1BC0-48D7-AC23-32B773B88F72}" type="presOf" srcId="{6D8AA6C9-0B8D-4F4B-8CEA-68BDBDDF5E59}" destId="{749A6A18-4BD6-489B-89F7-E292569EE68B}" srcOrd="0" destOrd="0" presId="urn:microsoft.com/office/officeart/2005/8/layout/orgChart1"/>
    <dgm:cxn modelId="{AA0EF015-51B9-4371-BE84-9DEC5D1BFD77}" type="presOf" srcId="{B4086A4B-B785-4D2E-A32C-E64110A4E713}" destId="{0CC0B82E-47EB-4B28-9647-0854E1A1696A}" srcOrd="0" destOrd="0" presId="urn:microsoft.com/office/officeart/2005/8/layout/orgChart1"/>
    <dgm:cxn modelId="{8DDBBB0A-FFF9-4C8E-9E2F-7016764976AD}" type="presOf" srcId="{17DF3525-EBA9-40E7-99A6-B11A86A56A64}" destId="{B8CF604F-64F2-49A0-82CB-E110A8586B8E}" srcOrd="0" destOrd="0" presId="urn:microsoft.com/office/officeart/2005/8/layout/orgChart1"/>
    <dgm:cxn modelId="{16273CB2-39DC-4677-9AED-F2F64526D938}" type="presParOf" srcId="{DD9EDCEF-F717-4EA8-8F6C-13BEFD1F0A02}" destId="{A2766F95-09B3-4152-9C03-FAF5CF486C84}" srcOrd="0" destOrd="0" presId="urn:microsoft.com/office/officeart/2005/8/layout/orgChart1"/>
    <dgm:cxn modelId="{8F802332-14A0-4D1A-A0D0-45FDA6BED0AB}" type="presParOf" srcId="{A2766F95-09B3-4152-9C03-FAF5CF486C84}" destId="{5CC4A51F-FDEE-432D-B42F-E30244C56A22}" srcOrd="0" destOrd="0" presId="urn:microsoft.com/office/officeart/2005/8/layout/orgChart1"/>
    <dgm:cxn modelId="{FC1A8E26-3EA5-4C5B-A5DA-9FB2B59649C3}" type="presParOf" srcId="{5CC4A51F-FDEE-432D-B42F-E30244C56A22}" destId="{B8CF604F-64F2-49A0-82CB-E110A8586B8E}" srcOrd="0" destOrd="0" presId="urn:microsoft.com/office/officeart/2005/8/layout/orgChart1"/>
    <dgm:cxn modelId="{F06D380A-CAC4-4044-ADBD-07AFA41F80C0}" type="presParOf" srcId="{5CC4A51F-FDEE-432D-B42F-E30244C56A22}" destId="{167CEC6E-1B4A-41DA-93A8-7B61A72F9702}" srcOrd="1" destOrd="0" presId="urn:microsoft.com/office/officeart/2005/8/layout/orgChart1"/>
    <dgm:cxn modelId="{5125CC87-BF4E-46C6-BF41-1101F0A223D2}" type="presParOf" srcId="{A2766F95-09B3-4152-9C03-FAF5CF486C84}" destId="{96A150A4-BB67-4DA1-A604-27428CDD3465}" srcOrd="1" destOrd="0" presId="urn:microsoft.com/office/officeart/2005/8/layout/orgChart1"/>
    <dgm:cxn modelId="{4CA6951D-F462-496C-A15C-3C3A240CA83F}" type="presParOf" srcId="{96A150A4-BB67-4DA1-A604-27428CDD3465}" destId="{66C0677D-361C-40A6-9744-73BD6B72F151}" srcOrd="0" destOrd="0" presId="urn:microsoft.com/office/officeart/2005/8/layout/orgChart1"/>
    <dgm:cxn modelId="{E1AA5C94-1B99-4713-84EF-CD547F3082A2}" type="presParOf" srcId="{96A150A4-BB67-4DA1-A604-27428CDD3465}" destId="{538A3240-69DC-4F2D-A9C1-B9713BCEC3C7}" srcOrd="1" destOrd="0" presId="urn:microsoft.com/office/officeart/2005/8/layout/orgChart1"/>
    <dgm:cxn modelId="{FBF4DC2F-7C80-4203-AB0A-1A9A62F11701}" type="presParOf" srcId="{538A3240-69DC-4F2D-A9C1-B9713BCEC3C7}" destId="{63C5456B-98A8-481A-B3D2-D937EFBE337E}" srcOrd="0" destOrd="0" presId="urn:microsoft.com/office/officeart/2005/8/layout/orgChart1"/>
    <dgm:cxn modelId="{087EA0D0-4CF3-4BB6-ADDF-F44634354ED2}" type="presParOf" srcId="{63C5456B-98A8-481A-B3D2-D937EFBE337E}" destId="{CB847C65-3292-43E5-A823-5BDD0104755E}" srcOrd="0" destOrd="0" presId="urn:microsoft.com/office/officeart/2005/8/layout/orgChart1"/>
    <dgm:cxn modelId="{AE8F0FF3-137C-423F-806D-87C1296AB661}" type="presParOf" srcId="{63C5456B-98A8-481A-B3D2-D937EFBE337E}" destId="{13CD83F0-6D44-4376-8B24-E71509E66B33}" srcOrd="1" destOrd="0" presId="urn:microsoft.com/office/officeart/2005/8/layout/orgChart1"/>
    <dgm:cxn modelId="{EAC5F92C-FAE5-4489-B939-C6E7B7DFD8D2}" type="presParOf" srcId="{538A3240-69DC-4F2D-A9C1-B9713BCEC3C7}" destId="{B1BEC5EE-3D58-4A6D-9AFD-329601AE7B2E}" srcOrd="1" destOrd="0" presId="urn:microsoft.com/office/officeart/2005/8/layout/orgChart1"/>
    <dgm:cxn modelId="{71D24984-44EC-4707-8E7B-7FD81F80E5BD}" type="presParOf" srcId="{B1BEC5EE-3D58-4A6D-9AFD-329601AE7B2E}" destId="{0CC0B82E-47EB-4B28-9647-0854E1A1696A}" srcOrd="0" destOrd="0" presId="urn:microsoft.com/office/officeart/2005/8/layout/orgChart1"/>
    <dgm:cxn modelId="{C4E102C8-B6F6-48C2-9A24-3F08209CAF63}" type="presParOf" srcId="{B1BEC5EE-3D58-4A6D-9AFD-329601AE7B2E}" destId="{6F517329-9E99-4C0C-AA7D-66FCC6FF625F}" srcOrd="1" destOrd="0" presId="urn:microsoft.com/office/officeart/2005/8/layout/orgChart1"/>
    <dgm:cxn modelId="{5B1311EF-5960-4BB0-BB65-F56499CA5079}" type="presParOf" srcId="{6F517329-9E99-4C0C-AA7D-66FCC6FF625F}" destId="{F193FA4D-F221-4BD2-B1E9-C50409F10C55}" srcOrd="0" destOrd="0" presId="urn:microsoft.com/office/officeart/2005/8/layout/orgChart1"/>
    <dgm:cxn modelId="{67220E5A-28EC-4D97-9F23-FB590C24D623}" type="presParOf" srcId="{F193FA4D-F221-4BD2-B1E9-C50409F10C55}" destId="{749A6A18-4BD6-489B-89F7-E292569EE68B}" srcOrd="0" destOrd="0" presId="urn:microsoft.com/office/officeart/2005/8/layout/orgChart1"/>
    <dgm:cxn modelId="{0A185F10-EC18-42B8-A1E5-8F76E9175EE3}" type="presParOf" srcId="{F193FA4D-F221-4BD2-B1E9-C50409F10C55}" destId="{9624CF3E-A3B6-4765-90BB-A7B5A76BCB43}" srcOrd="1" destOrd="0" presId="urn:microsoft.com/office/officeart/2005/8/layout/orgChart1"/>
    <dgm:cxn modelId="{37131F14-FB36-4C5E-A318-BCAE0A0D1393}" type="presParOf" srcId="{6F517329-9E99-4C0C-AA7D-66FCC6FF625F}" destId="{3E520E1B-9FDE-4717-88A4-15FE5A5D4425}" srcOrd="1" destOrd="0" presId="urn:microsoft.com/office/officeart/2005/8/layout/orgChart1"/>
    <dgm:cxn modelId="{1D468786-27B3-4E2C-B450-3294D4E3B9D6}" type="presParOf" srcId="{3E520E1B-9FDE-4717-88A4-15FE5A5D4425}" destId="{C6769FA2-CCDA-45DD-A74D-A57837908A32}" srcOrd="0" destOrd="0" presId="urn:microsoft.com/office/officeart/2005/8/layout/orgChart1"/>
    <dgm:cxn modelId="{814A2F93-22AC-4D7F-BFE0-6D7D67A7BBEB}" type="presParOf" srcId="{3E520E1B-9FDE-4717-88A4-15FE5A5D4425}" destId="{11F11D9A-3415-4C55-98B6-FDD1C7A4BC7F}" srcOrd="1" destOrd="0" presId="urn:microsoft.com/office/officeart/2005/8/layout/orgChart1"/>
    <dgm:cxn modelId="{36325F2E-B1CD-4CB4-9D6A-189418B27659}" type="presParOf" srcId="{11F11D9A-3415-4C55-98B6-FDD1C7A4BC7F}" destId="{A7FB3A30-3DBC-47BA-8EE3-2CD9C30025D6}" srcOrd="0" destOrd="0" presId="urn:microsoft.com/office/officeart/2005/8/layout/orgChart1"/>
    <dgm:cxn modelId="{561BF7F1-B580-4B3D-AB4C-F56224DD2F10}" type="presParOf" srcId="{A7FB3A30-3DBC-47BA-8EE3-2CD9C30025D6}" destId="{DBF268F2-F64B-42D6-B876-3E1A9F59D986}" srcOrd="0" destOrd="0" presId="urn:microsoft.com/office/officeart/2005/8/layout/orgChart1"/>
    <dgm:cxn modelId="{ED27E245-50F3-4C32-8967-76BD8D34783B}" type="presParOf" srcId="{A7FB3A30-3DBC-47BA-8EE3-2CD9C30025D6}" destId="{D11964C8-46AB-4074-BD68-3E2BB76254C4}" srcOrd="1" destOrd="0" presId="urn:microsoft.com/office/officeart/2005/8/layout/orgChart1"/>
    <dgm:cxn modelId="{80D3512D-63CD-49DC-A2BC-2757CD0D43C2}" type="presParOf" srcId="{11F11D9A-3415-4C55-98B6-FDD1C7A4BC7F}" destId="{AB35C3B7-D001-4DF4-83DB-6A3696782952}" srcOrd="1" destOrd="0" presId="urn:microsoft.com/office/officeart/2005/8/layout/orgChart1"/>
    <dgm:cxn modelId="{BC1396B8-AB79-4E4F-B20E-EC265FF36F05}" type="presParOf" srcId="{11F11D9A-3415-4C55-98B6-FDD1C7A4BC7F}" destId="{2BD6EACD-EF21-44E6-BE0A-8550C892DD61}" srcOrd="2" destOrd="0" presId="urn:microsoft.com/office/officeart/2005/8/layout/orgChart1"/>
    <dgm:cxn modelId="{73B6FE87-C8DF-4139-9D98-61BE8614E0D7}" type="presParOf" srcId="{6F517329-9E99-4C0C-AA7D-66FCC6FF625F}" destId="{AF8BEB93-2A42-43F4-85BC-87C4BF96120F}" srcOrd="2" destOrd="0" presId="urn:microsoft.com/office/officeart/2005/8/layout/orgChart1"/>
    <dgm:cxn modelId="{884718CE-5575-4EF7-87CF-D185E9B1C5BB}" type="presParOf" srcId="{538A3240-69DC-4F2D-A9C1-B9713BCEC3C7}" destId="{DC627F18-1713-43C2-BED6-890B69EA4F07}" srcOrd="2" destOrd="0" presId="urn:microsoft.com/office/officeart/2005/8/layout/orgChart1"/>
    <dgm:cxn modelId="{6CCE4624-6120-458C-8AE8-5F0A71950AB5}" type="presParOf" srcId="{96A150A4-BB67-4DA1-A604-27428CDD3465}" destId="{32C7B8F4-530B-4F7F-B141-6A022C304CD8}" srcOrd="2" destOrd="0" presId="urn:microsoft.com/office/officeart/2005/8/layout/orgChart1"/>
    <dgm:cxn modelId="{9B26647B-21E4-4078-A993-1AE7F849A926}" type="presParOf" srcId="{96A150A4-BB67-4DA1-A604-27428CDD3465}" destId="{E11E70CB-4CB6-4FC0-8E9E-F3C251D84C19}" srcOrd="3" destOrd="0" presId="urn:microsoft.com/office/officeart/2005/8/layout/orgChart1"/>
    <dgm:cxn modelId="{A36755DE-DD0E-424C-996F-7877382FC567}" type="presParOf" srcId="{E11E70CB-4CB6-4FC0-8E9E-F3C251D84C19}" destId="{AB7F84C7-67CE-4F40-A052-E1F368672240}" srcOrd="0" destOrd="0" presId="urn:microsoft.com/office/officeart/2005/8/layout/orgChart1"/>
    <dgm:cxn modelId="{FE3C8B31-7739-4978-9126-DB4DCE268443}" type="presParOf" srcId="{AB7F84C7-67CE-4F40-A052-E1F368672240}" destId="{3BF574A0-ACC8-46DB-A603-79EA93A50924}" srcOrd="0" destOrd="0" presId="urn:microsoft.com/office/officeart/2005/8/layout/orgChart1"/>
    <dgm:cxn modelId="{DF408B01-A1B7-467F-9EFE-F9717A7FFFE0}" type="presParOf" srcId="{AB7F84C7-67CE-4F40-A052-E1F368672240}" destId="{92856BA1-4CF6-449B-96CF-0B20FE31111B}" srcOrd="1" destOrd="0" presId="urn:microsoft.com/office/officeart/2005/8/layout/orgChart1"/>
    <dgm:cxn modelId="{CCAC2400-A167-49A9-A76E-8CB4DC0D2737}" type="presParOf" srcId="{E11E70CB-4CB6-4FC0-8E9E-F3C251D84C19}" destId="{1C0DB7CA-7107-4310-AB73-5CC692B7114E}" srcOrd="1" destOrd="0" presId="urn:microsoft.com/office/officeart/2005/8/layout/orgChart1"/>
    <dgm:cxn modelId="{35BCCA9E-42B3-4EE1-8C08-312CF4C11E2D}" type="presParOf" srcId="{E11E70CB-4CB6-4FC0-8E9E-F3C251D84C19}" destId="{5175EC01-F0DB-4716-91E8-CA5D6B58E941}" srcOrd="2" destOrd="0" presId="urn:microsoft.com/office/officeart/2005/8/layout/orgChart1"/>
    <dgm:cxn modelId="{A86506AD-93DE-4BC3-8EF2-9A7ECFD45083}" type="presParOf" srcId="{96A150A4-BB67-4DA1-A604-27428CDD3465}" destId="{AD70B7D9-B0F2-4D15-A0D5-92B8C5EADEB2}" srcOrd="4" destOrd="0" presId="urn:microsoft.com/office/officeart/2005/8/layout/orgChart1"/>
    <dgm:cxn modelId="{20840DDF-7625-44F2-8953-162A5EDD2C4E}" type="presParOf" srcId="{96A150A4-BB67-4DA1-A604-27428CDD3465}" destId="{D77D3464-40D7-411F-B12A-DBB2FFB51A21}" srcOrd="5" destOrd="0" presId="urn:microsoft.com/office/officeart/2005/8/layout/orgChart1"/>
    <dgm:cxn modelId="{7315CCFC-A749-4C62-A969-3CF62F9AB657}" type="presParOf" srcId="{D77D3464-40D7-411F-B12A-DBB2FFB51A21}" destId="{65A42070-DF57-487E-BAFA-6CFADB5D28EE}" srcOrd="0" destOrd="0" presId="urn:microsoft.com/office/officeart/2005/8/layout/orgChart1"/>
    <dgm:cxn modelId="{55D9C9A8-0F8B-4DFE-AB39-2494B854E01E}" type="presParOf" srcId="{65A42070-DF57-487E-BAFA-6CFADB5D28EE}" destId="{7591D616-EC03-4CF3-92BD-4358AB13E461}" srcOrd="0" destOrd="0" presId="urn:microsoft.com/office/officeart/2005/8/layout/orgChart1"/>
    <dgm:cxn modelId="{BD95AF76-B262-40FB-BED2-4B4FF50CB792}" type="presParOf" srcId="{65A42070-DF57-487E-BAFA-6CFADB5D28EE}" destId="{D73C7904-E613-46F7-9968-380F9E8734B4}" srcOrd="1" destOrd="0" presId="urn:microsoft.com/office/officeart/2005/8/layout/orgChart1"/>
    <dgm:cxn modelId="{C6186336-8183-4201-B307-02FFC63A85FD}" type="presParOf" srcId="{D77D3464-40D7-411F-B12A-DBB2FFB51A21}" destId="{508571CD-FF73-46F4-B3D9-A3F3DE4080B6}" srcOrd="1" destOrd="0" presId="urn:microsoft.com/office/officeart/2005/8/layout/orgChart1"/>
    <dgm:cxn modelId="{952F4329-876C-4A91-9068-37056296921A}" type="presParOf" srcId="{D77D3464-40D7-411F-B12A-DBB2FFB51A21}" destId="{91BA6884-D11F-4395-9936-0E7B92BF46E8}" srcOrd="2" destOrd="0" presId="urn:microsoft.com/office/officeart/2005/8/layout/orgChart1"/>
    <dgm:cxn modelId="{F74EF297-4BC0-45D9-AB41-101870616710}" type="presParOf" srcId="{A2766F95-09B3-4152-9C03-FAF5CF486C84}" destId="{1BCA3F2C-628B-4009-95E9-92E8BB38417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BAB485E-A4C0-4CB0-B55D-934D1D934877}">
      <dsp:nvSpPr>
        <dsp:cNvPr id="0" name=""/>
        <dsp:cNvSpPr/>
      </dsp:nvSpPr>
      <dsp:spPr>
        <a:xfrm rot="5400000">
          <a:off x="-262413" y="876739"/>
          <a:ext cx="1169331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CDC9679-DAB9-411E-82FA-933BBF360722}">
      <dsp:nvSpPr>
        <dsp:cNvPr id="0" name=""/>
        <dsp:cNvSpPr/>
      </dsp:nvSpPr>
      <dsp:spPr>
        <a:xfrm>
          <a:off x="2896" y="125026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1 - Recebimento das matérias-primas;</a:t>
          </a:r>
        </a:p>
      </dsp:txBody>
      <dsp:txXfrm>
        <a:off x="2896" y="125026"/>
        <a:ext cx="1572210" cy="943326"/>
      </dsp:txXfrm>
    </dsp:sp>
    <dsp:sp modelId="{0C2ADED4-AC20-405D-B5AA-7D1F387B8AD8}">
      <dsp:nvSpPr>
        <dsp:cNvPr id="0" name=""/>
        <dsp:cNvSpPr/>
      </dsp:nvSpPr>
      <dsp:spPr>
        <a:xfrm rot="5400000">
          <a:off x="-262413" y="2055897"/>
          <a:ext cx="1169331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E7A41F5-EFEE-4458-B78B-1061C07A94D0}">
      <dsp:nvSpPr>
        <dsp:cNvPr id="0" name=""/>
        <dsp:cNvSpPr/>
      </dsp:nvSpPr>
      <dsp:spPr>
        <a:xfrm>
          <a:off x="2896" y="1304184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2 - Pesagem e seleção das frutas  quanto ao seu ponto de maturação;</a:t>
          </a:r>
        </a:p>
      </dsp:txBody>
      <dsp:txXfrm>
        <a:off x="2896" y="1304184"/>
        <a:ext cx="1572210" cy="943326"/>
      </dsp:txXfrm>
    </dsp:sp>
    <dsp:sp modelId="{E54A7EA4-607C-4479-9231-769909DED95D}">
      <dsp:nvSpPr>
        <dsp:cNvPr id="0" name=""/>
        <dsp:cNvSpPr/>
      </dsp:nvSpPr>
      <dsp:spPr>
        <a:xfrm rot="5400000">
          <a:off x="-262413" y="3235055"/>
          <a:ext cx="1169331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5EE446A-ECE0-4F16-A167-7EA0A69C4CBF}">
      <dsp:nvSpPr>
        <dsp:cNvPr id="0" name=""/>
        <dsp:cNvSpPr/>
      </dsp:nvSpPr>
      <dsp:spPr>
        <a:xfrm>
          <a:off x="2896" y="2483342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3 - Dispensa das frutas sem condição de despolpameto;</a:t>
          </a:r>
        </a:p>
      </dsp:txBody>
      <dsp:txXfrm>
        <a:off x="2896" y="2483342"/>
        <a:ext cx="1572210" cy="943326"/>
      </dsp:txXfrm>
    </dsp:sp>
    <dsp:sp modelId="{0C0C5218-1994-44B4-ADC5-8A3F539E92FE}">
      <dsp:nvSpPr>
        <dsp:cNvPr id="0" name=""/>
        <dsp:cNvSpPr/>
      </dsp:nvSpPr>
      <dsp:spPr>
        <a:xfrm>
          <a:off x="327165" y="3824634"/>
          <a:ext cx="2081214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20765D-D1E4-4692-99D1-2D3C3195197D}">
      <dsp:nvSpPr>
        <dsp:cNvPr id="0" name=""/>
        <dsp:cNvSpPr/>
      </dsp:nvSpPr>
      <dsp:spPr>
        <a:xfrm>
          <a:off x="2896" y="3662500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4 - Lavagem;</a:t>
          </a:r>
        </a:p>
      </dsp:txBody>
      <dsp:txXfrm>
        <a:off x="2896" y="3662500"/>
        <a:ext cx="1572210" cy="943326"/>
      </dsp:txXfrm>
    </dsp:sp>
    <dsp:sp modelId="{7D58C33A-DCA3-4F8E-BD80-F6E1777FC51D}">
      <dsp:nvSpPr>
        <dsp:cNvPr id="0" name=""/>
        <dsp:cNvSpPr/>
      </dsp:nvSpPr>
      <dsp:spPr>
        <a:xfrm rot="16200000">
          <a:off x="1828626" y="3235055"/>
          <a:ext cx="1169331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1007EEE-ACCE-4AB5-A29C-FAAA2B2536C6}">
      <dsp:nvSpPr>
        <dsp:cNvPr id="0" name=""/>
        <dsp:cNvSpPr/>
      </dsp:nvSpPr>
      <dsp:spPr>
        <a:xfrm>
          <a:off x="2093937" y="3662500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5 - Seleção;</a:t>
          </a:r>
        </a:p>
      </dsp:txBody>
      <dsp:txXfrm>
        <a:off x="2093937" y="3662500"/>
        <a:ext cx="1572210" cy="943326"/>
      </dsp:txXfrm>
    </dsp:sp>
    <dsp:sp modelId="{DE6B7F50-5CDA-4B8B-B5A0-931BFF13E292}">
      <dsp:nvSpPr>
        <dsp:cNvPr id="0" name=""/>
        <dsp:cNvSpPr/>
      </dsp:nvSpPr>
      <dsp:spPr>
        <a:xfrm rot="16200000">
          <a:off x="1828626" y="2055897"/>
          <a:ext cx="1169331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34F69C4-78D5-4925-9B67-B1EDCB706EC6}">
      <dsp:nvSpPr>
        <dsp:cNvPr id="0" name=""/>
        <dsp:cNvSpPr/>
      </dsp:nvSpPr>
      <dsp:spPr>
        <a:xfrm>
          <a:off x="2093937" y="2483342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6 - Preparo;</a:t>
          </a:r>
        </a:p>
      </dsp:txBody>
      <dsp:txXfrm>
        <a:off x="2093937" y="2483342"/>
        <a:ext cx="1572210" cy="943326"/>
      </dsp:txXfrm>
    </dsp:sp>
    <dsp:sp modelId="{617C7254-1D8C-4E57-BB39-06C5B2DAE951}">
      <dsp:nvSpPr>
        <dsp:cNvPr id="0" name=""/>
        <dsp:cNvSpPr/>
      </dsp:nvSpPr>
      <dsp:spPr>
        <a:xfrm rot="16200000">
          <a:off x="1828626" y="876739"/>
          <a:ext cx="1169331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FAFB9F5-2925-48AC-9C6B-764633BEB604}">
      <dsp:nvSpPr>
        <dsp:cNvPr id="0" name=""/>
        <dsp:cNvSpPr/>
      </dsp:nvSpPr>
      <dsp:spPr>
        <a:xfrm>
          <a:off x="2093937" y="1304184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7 - Descascamento e corte; </a:t>
          </a:r>
        </a:p>
      </dsp:txBody>
      <dsp:txXfrm>
        <a:off x="2093937" y="1304184"/>
        <a:ext cx="1572210" cy="943326"/>
      </dsp:txXfrm>
    </dsp:sp>
    <dsp:sp modelId="{850C4C33-42B5-4552-9CF5-E41B5B9FE336}">
      <dsp:nvSpPr>
        <dsp:cNvPr id="0" name=""/>
        <dsp:cNvSpPr/>
      </dsp:nvSpPr>
      <dsp:spPr>
        <a:xfrm>
          <a:off x="2418205" y="287160"/>
          <a:ext cx="2081214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D4A5CD-D390-40C1-B566-4C1D83832523}">
      <dsp:nvSpPr>
        <dsp:cNvPr id="0" name=""/>
        <dsp:cNvSpPr/>
      </dsp:nvSpPr>
      <dsp:spPr>
        <a:xfrm>
          <a:off x="2093937" y="125026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8 - Despolpamento;</a:t>
          </a:r>
        </a:p>
      </dsp:txBody>
      <dsp:txXfrm>
        <a:off x="2093937" y="125026"/>
        <a:ext cx="1572210" cy="943326"/>
      </dsp:txXfrm>
    </dsp:sp>
    <dsp:sp modelId="{C3E52B86-D192-45F9-BA71-86E1FCCADD70}">
      <dsp:nvSpPr>
        <dsp:cNvPr id="0" name=""/>
        <dsp:cNvSpPr/>
      </dsp:nvSpPr>
      <dsp:spPr>
        <a:xfrm rot="5400000">
          <a:off x="3919666" y="876739"/>
          <a:ext cx="1169331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6FF52F3-519A-4A37-9D55-D3A59F6E71C8}">
      <dsp:nvSpPr>
        <dsp:cNvPr id="0" name=""/>
        <dsp:cNvSpPr/>
      </dsp:nvSpPr>
      <dsp:spPr>
        <a:xfrm>
          <a:off x="4184977" y="125026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9 - Refino;</a:t>
          </a:r>
        </a:p>
      </dsp:txBody>
      <dsp:txXfrm>
        <a:off x="4184977" y="125026"/>
        <a:ext cx="1572210" cy="943326"/>
      </dsp:txXfrm>
    </dsp:sp>
    <dsp:sp modelId="{C890A681-819F-40F8-B8D1-16297506F3A4}">
      <dsp:nvSpPr>
        <dsp:cNvPr id="0" name=""/>
        <dsp:cNvSpPr/>
      </dsp:nvSpPr>
      <dsp:spPr>
        <a:xfrm rot="5400000">
          <a:off x="3919666" y="2055897"/>
          <a:ext cx="1169331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7561DB7-3AEC-477B-B91B-232758E49DB5}">
      <dsp:nvSpPr>
        <dsp:cNvPr id="0" name=""/>
        <dsp:cNvSpPr/>
      </dsp:nvSpPr>
      <dsp:spPr>
        <a:xfrm>
          <a:off x="4184977" y="1304184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10-Acondicionamento e Envase </a:t>
          </a:r>
        </a:p>
      </dsp:txBody>
      <dsp:txXfrm>
        <a:off x="4184977" y="1304184"/>
        <a:ext cx="1572210" cy="943326"/>
      </dsp:txXfrm>
    </dsp:sp>
    <dsp:sp modelId="{5609C2E0-2412-436A-80D2-09D598A0184C}">
      <dsp:nvSpPr>
        <dsp:cNvPr id="0" name=""/>
        <dsp:cNvSpPr/>
      </dsp:nvSpPr>
      <dsp:spPr>
        <a:xfrm rot="5400000">
          <a:off x="3919666" y="3235055"/>
          <a:ext cx="1169331" cy="141498"/>
        </a:xfrm>
        <a:prstGeom prst="rect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189FF3F-5E7F-4384-9987-37610D7ECE0A}">
      <dsp:nvSpPr>
        <dsp:cNvPr id="0" name=""/>
        <dsp:cNvSpPr/>
      </dsp:nvSpPr>
      <dsp:spPr>
        <a:xfrm>
          <a:off x="4184977" y="2483342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11– Congelamento;</a:t>
          </a:r>
        </a:p>
      </dsp:txBody>
      <dsp:txXfrm>
        <a:off x="4184977" y="2483342"/>
        <a:ext cx="1572210" cy="943326"/>
      </dsp:txXfrm>
    </dsp:sp>
    <dsp:sp modelId="{36B75582-FDE9-466D-824B-9EBE8136E9D9}">
      <dsp:nvSpPr>
        <dsp:cNvPr id="0" name=""/>
        <dsp:cNvSpPr/>
      </dsp:nvSpPr>
      <dsp:spPr>
        <a:xfrm>
          <a:off x="4184977" y="3662500"/>
          <a:ext cx="1572210" cy="943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12 – Armazenamento.</a:t>
          </a:r>
        </a:p>
      </dsp:txBody>
      <dsp:txXfrm>
        <a:off x="4184977" y="3662500"/>
        <a:ext cx="1572210" cy="94332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70B7D9-B0F2-4D15-A0D5-92B8C5EADEB2}">
      <dsp:nvSpPr>
        <dsp:cNvPr id="0" name=""/>
        <dsp:cNvSpPr/>
      </dsp:nvSpPr>
      <dsp:spPr>
        <a:xfrm>
          <a:off x="2743200" y="973981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7B8F4-530B-4F7F-B141-6A022C304CD8}">
      <dsp:nvSpPr>
        <dsp:cNvPr id="0" name=""/>
        <dsp:cNvSpPr/>
      </dsp:nvSpPr>
      <dsp:spPr>
        <a:xfrm>
          <a:off x="2697479" y="973981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769FA2-CCDA-45DD-A74D-A57837908A32}">
      <dsp:nvSpPr>
        <dsp:cNvPr id="0" name=""/>
        <dsp:cNvSpPr/>
      </dsp:nvSpPr>
      <dsp:spPr>
        <a:xfrm>
          <a:off x="160767" y="3251654"/>
          <a:ext cx="240599" cy="737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837"/>
              </a:lnTo>
              <a:lnTo>
                <a:pt x="240599" y="73783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0B82E-47EB-4B28-9647-0854E1A1696A}">
      <dsp:nvSpPr>
        <dsp:cNvPr id="0" name=""/>
        <dsp:cNvSpPr/>
      </dsp:nvSpPr>
      <dsp:spPr>
        <a:xfrm>
          <a:off x="756645" y="2112818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C0677D-361C-40A6-9744-73BD6B72F151}">
      <dsp:nvSpPr>
        <dsp:cNvPr id="0" name=""/>
        <dsp:cNvSpPr/>
      </dsp:nvSpPr>
      <dsp:spPr>
        <a:xfrm>
          <a:off x="802365" y="973981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F604F-64F2-49A0-82CB-E110A8586B8E}">
      <dsp:nvSpPr>
        <dsp:cNvPr id="0" name=""/>
        <dsp:cNvSpPr/>
      </dsp:nvSpPr>
      <dsp:spPr>
        <a:xfrm>
          <a:off x="1941202" y="171983"/>
          <a:ext cx="1603995" cy="80199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Gerencia Geral  </a:t>
          </a:r>
        </a:p>
      </dsp:txBody>
      <dsp:txXfrm>
        <a:off x="1941202" y="171983"/>
        <a:ext cx="1603995" cy="801997"/>
      </dsp:txXfrm>
    </dsp:sp>
    <dsp:sp modelId="{CB847C65-3292-43E5-A823-5BDD0104755E}">
      <dsp:nvSpPr>
        <dsp:cNvPr id="0" name=""/>
        <dsp:cNvSpPr/>
      </dsp:nvSpPr>
      <dsp:spPr>
        <a:xfrm>
          <a:off x="368" y="1310820"/>
          <a:ext cx="1603995" cy="80199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u="sng" kern="1200" dirty="0"/>
            <a:t>Diretor Administrativo/Financeiro: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u="sng" kern="1200" dirty="0"/>
            <a:t>Ciro Souza  </a:t>
          </a:r>
          <a:endParaRPr lang="pt-BR" sz="1100" kern="1200"/>
        </a:p>
      </dsp:txBody>
      <dsp:txXfrm>
        <a:off x="368" y="1310820"/>
        <a:ext cx="1603995" cy="801997"/>
      </dsp:txXfrm>
    </dsp:sp>
    <dsp:sp modelId="{749A6A18-4BD6-489B-89F7-E292569EE68B}">
      <dsp:nvSpPr>
        <dsp:cNvPr id="0" name=""/>
        <dsp:cNvSpPr/>
      </dsp:nvSpPr>
      <dsp:spPr>
        <a:xfrm>
          <a:off x="368" y="2449656"/>
          <a:ext cx="1603995" cy="80199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Diretor de Produção </a:t>
          </a:r>
        </a:p>
      </dsp:txBody>
      <dsp:txXfrm>
        <a:off x="368" y="2449656"/>
        <a:ext cx="1603995" cy="801997"/>
      </dsp:txXfrm>
    </dsp:sp>
    <dsp:sp modelId="{DBF268F2-F64B-42D6-B876-3E1A9F59D986}">
      <dsp:nvSpPr>
        <dsp:cNvPr id="0" name=""/>
        <dsp:cNvSpPr/>
      </dsp:nvSpPr>
      <dsp:spPr>
        <a:xfrm>
          <a:off x="401367" y="3588493"/>
          <a:ext cx="1603995" cy="80199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2 Alxiliares de Produção  </a:t>
          </a:r>
        </a:p>
      </dsp:txBody>
      <dsp:txXfrm>
        <a:off x="401367" y="3588493"/>
        <a:ext cx="1603995" cy="801997"/>
      </dsp:txXfrm>
    </dsp:sp>
    <dsp:sp modelId="{3BF574A0-ACC8-46DB-A603-79EA93A50924}">
      <dsp:nvSpPr>
        <dsp:cNvPr id="0" name=""/>
        <dsp:cNvSpPr/>
      </dsp:nvSpPr>
      <dsp:spPr>
        <a:xfrm>
          <a:off x="1941202" y="1310820"/>
          <a:ext cx="1603995" cy="80199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u="sng" kern="1200" dirty="0"/>
            <a:t>Diretor Comercial</a:t>
          </a:r>
          <a:r>
            <a:rPr lang="pt-BR" sz="1100" b="1" kern="1200" dirty="0"/>
            <a:t>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/>
            <a:t>Douglas Alcantara </a:t>
          </a:r>
        </a:p>
      </dsp:txBody>
      <dsp:txXfrm>
        <a:off x="1941202" y="1310820"/>
        <a:ext cx="1603995" cy="801997"/>
      </dsp:txXfrm>
    </dsp:sp>
    <dsp:sp modelId="{7591D616-EC03-4CF3-92BD-4358AB13E461}">
      <dsp:nvSpPr>
        <dsp:cNvPr id="0" name=""/>
        <dsp:cNvSpPr/>
      </dsp:nvSpPr>
      <dsp:spPr>
        <a:xfrm>
          <a:off x="3882036" y="1310820"/>
          <a:ext cx="1603995" cy="80199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u="sng" kern="1200" dirty="0"/>
            <a:t>Diretora de Planejamento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u="sng" kern="1200" dirty="0"/>
            <a:t>Erika Queiroz</a:t>
          </a:r>
          <a:endParaRPr lang="pt-BR" sz="1100" kern="1200"/>
        </a:p>
      </dsp:txBody>
      <dsp:txXfrm>
        <a:off x="3882036" y="1310820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SEB17</b:Tag>
    <b:SourceType>InternetSite</b:SourceType>
    <b:Guid>{3CE84CE1-8076-4381-9961-3A50A2EF9A43}</b:Guid>
    <b:Author>
      <b:Author>
        <b:Corporate>SEBRAE </b:Corporate>
      </b:Author>
    </b:Author>
    <b:Title>sebrae </b:Title>
    <b:InternetSiteTitle>SEBRAE </b:InternetSiteTitle>
    <b:YearAccessed>2017</b:YearAccessed>
    <b:MonthAccessed>MARÇO </b:MonthAccessed>
    <b:URL>www.sebrae.com.br</b:URL>
    <b:RefOrder>1</b:RefOrder>
  </b:Source>
</b:Sources>
</file>

<file path=customXml/itemProps1.xml><?xml version="1.0" encoding="utf-8"?>
<ds:datastoreItem xmlns:ds="http://schemas.openxmlformats.org/officeDocument/2006/customXml" ds:itemID="{554DB986-0FF1-4117-9A80-CFB6C807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43</Pages>
  <Words>8435</Words>
  <Characters>45551</Characters>
  <Application>Microsoft Office Word</Application>
  <DocSecurity>0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Martins</dc:creator>
  <cp:lastModifiedBy>PROPRIETARIO</cp:lastModifiedBy>
  <cp:revision>5</cp:revision>
  <cp:lastPrinted>2017-03-21T21:05:00Z</cp:lastPrinted>
  <dcterms:created xsi:type="dcterms:W3CDTF">2017-05-30T15:17:00Z</dcterms:created>
  <dcterms:modified xsi:type="dcterms:W3CDTF">2017-05-30T16:20:00Z</dcterms:modified>
</cp:coreProperties>
</file>