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51" w:rsidRDefault="003E0C51" w:rsidP="003E0C51">
      <w:pPr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C51" w:rsidRDefault="003E0C51" w:rsidP="003E0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sobre o Workshop “graduação de Angola da categoria de Países Menos Avançados (PMAs): Desafios e oportunidades”.</w:t>
      </w:r>
    </w:p>
    <w:p w:rsidR="003E0C51" w:rsidRDefault="003E0C51" w:rsidP="003E0C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3E0C51" w:rsidRDefault="003E0C51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CD25D6" w:rsidRDefault="00CD25D6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CD25D6" w:rsidRDefault="00CD25D6" w:rsidP="003E0C51">
      <w:pPr>
        <w:rPr>
          <w:rFonts w:ascii="Times New Roman" w:hAnsi="Times New Roman" w:cs="Times New Roman"/>
          <w:b/>
          <w:sz w:val="24"/>
          <w:szCs w:val="24"/>
        </w:rPr>
      </w:pPr>
    </w:p>
    <w:p w:rsidR="00CD25D6" w:rsidRDefault="00CD25D6" w:rsidP="003E0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5D6" w:rsidRDefault="00CD25D6" w:rsidP="003E0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5D6" w:rsidRDefault="00CD25D6" w:rsidP="003E0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5D6" w:rsidRDefault="00CD25D6" w:rsidP="003E0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5D6" w:rsidRDefault="00CD25D6" w:rsidP="003E0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D3D" w:rsidRDefault="003E0C51" w:rsidP="00332EAE">
      <w:pPr>
        <w:jc w:val="both"/>
        <w:rPr>
          <w:rFonts w:ascii="Times New Roman" w:hAnsi="Times New Roman" w:cs="Times New Roman"/>
          <w:sz w:val="24"/>
          <w:szCs w:val="24"/>
        </w:rPr>
      </w:pPr>
      <w:r w:rsidRPr="003E0C51">
        <w:rPr>
          <w:rFonts w:ascii="Times New Roman" w:hAnsi="Times New Roman" w:cs="Times New Roman"/>
          <w:sz w:val="24"/>
          <w:szCs w:val="24"/>
        </w:rPr>
        <w:lastRenderedPageBreak/>
        <w:t>O Governo de Angola e o Programa das Nações Unidas para o Desenvolvimento (PNUD),</w:t>
      </w:r>
      <w:r>
        <w:rPr>
          <w:rFonts w:ascii="Times New Roman" w:hAnsi="Times New Roman" w:cs="Times New Roman"/>
          <w:sz w:val="24"/>
          <w:szCs w:val="24"/>
        </w:rPr>
        <w:t xml:space="preserve"> realizaram </w:t>
      </w:r>
      <w:r w:rsidRPr="00332EAE">
        <w:rPr>
          <w:rFonts w:ascii="Times New Roman" w:hAnsi="Times New Roman" w:cs="Times New Roman"/>
          <w:sz w:val="24"/>
          <w:szCs w:val="24"/>
        </w:rPr>
        <w:t xml:space="preserve">um </w:t>
      </w:r>
      <w:r w:rsidR="00332EAE">
        <w:rPr>
          <w:rFonts w:ascii="Times New Roman" w:hAnsi="Times New Roman" w:cs="Times New Roman"/>
          <w:sz w:val="24"/>
          <w:szCs w:val="24"/>
        </w:rPr>
        <w:t>Workshop sobre a graduação de Angola da categoria de países menos avançados: desafios e oportunidades no dia</w:t>
      </w:r>
      <w:r w:rsidR="00332EAE" w:rsidRPr="00332EAE">
        <w:rPr>
          <w:rFonts w:ascii="Times New Roman" w:hAnsi="Times New Roman" w:cs="Times New Roman"/>
          <w:sz w:val="24"/>
          <w:szCs w:val="24"/>
        </w:rPr>
        <w:t>, 27 de Outubro de 2016</w:t>
      </w:r>
      <w:r w:rsidR="00332EAE">
        <w:rPr>
          <w:rFonts w:ascii="Times New Roman" w:hAnsi="Times New Roman" w:cs="Times New Roman"/>
          <w:sz w:val="24"/>
          <w:szCs w:val="24"/>
        </w:rPr>
        <w:t xml:space="preserve"> em Luanda, na escola Nacional de Administração.</w:t>
      </w:r>
      <w:r w:rsidR="00124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D3D" w:rsidRPr="00332EAE" w:rsidRDefault="00124A17" w:rsidP="00332EAE">
      <w:pPr>
        <w:jc w:val="both"/>
        <w:rPr>
          <w:rFonts w:ascii="Times New Roman" w:hAnsi="Times New Roman" w:cs="Times New Roman"/>
          <w:sz w:val="24"/>
          <w:szCs w:val="24"/>
        </w:rPr>
      </w:pPr>
      <w:r w:rsidRPr="00124A17">
        <w:rPr>
          <w:rFonts w:ascii="Times New Roman" w:hAnsi="Times New Roman" w:cs="Times New Roman"/>
          <w:sz w:val="24"/>
          <w:szCs w:val="24"/>
        </w:rPr>
        <w:t>A graduação ofere</w:t>
      </w:r>
      <w:r w:rsidR="009A0D3D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oportunidade</w:t>
      </w:r>
      <w:r w:rsidR="009A0D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 o País</w:t>
      </w:r>
      <w:r w:rsidRPr="00124A17">
        <w:rPr>
          <w:rFonts w:ascii="Times New Roman" w:hAnsi="Times New Roman" w:cs="Times New Roman"/>
          <w:sz w:val="24"/>
          <w:szCs w:val="24"/>
        </w:rPr>
        <w:t xml:space="preserve"> sair da dependência absoluta do petróleo, para potenciar alternativas de produção e industrialização que evite a repetição deste no futuro.</w:t>
      </w:r>
      <w:r w:rsidR="009A0D3D">
        <w:rPr>
          <w:rFonts w:ascii="Times New Roman" w:hAnsi="Times New Roman" w:cs="Times New Roman"/>
          <w:sz w:val="24"/>
          <w:szCs w:val="24"/>
        </w:rPr>
        <w:t xml:space="preserve"> </w:t>
      </w:r>
      <w:r w:rsidR="009A0D3D" w:rsidRPr="009A0D3D">
        <w:rPr>
          <w:rFonts w:ascii="Times New Roman" w:hAnsi="Times New Roman" w:cs="Times New Roman"/>
          <w:sz w:val="24"/>
          <w:szCs w:val="24"/>
        </w:rPr>
        <w:t>Os Países Menos Avançados (PMAs) são Países com baixos rendimentos que mais enfrentam deficiências estruturais para o desenvolvimento sustentável.</w:t>
      </w:r>
    </w:p>
    <w:p w:rsidR="003E0C51" w:rsidRDefault="00332EAE" w:rsidP="003E0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EAE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B47240" w:rsidRPr="00124A17" w:rsidRDefault="00624E5B" w:rsidP="00124A1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Eliminar a pobreza, desenvolver plenamente o capital humano incluindo mulhere</w:t>
      </w:r>
      <w:r w:rsidR="00124A17">
        <w:rPr>
          <w:rFonts w:ascii="Times New Roman" w:hAnsi="Times New Roman" w:cs="Times New Roman"/>
          <w:sz w:val="24"/>
          <w:szCs w:val="24"/>
        </w:rPr>
        <w:t>s e jovens, reduzir a desigualdade nas rendas, decentralizar competências as províncias e procurar um ritmo optimo de diversificação económica e industrialização tendo em consideração a condição de alta renda que caracteriza o país.</w:t>
      </w:r>
    </w:p>
    <w:p w:rsidR="00624E5B" w:rsidRDefault="00124A17" w:rsidP="00624E5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E5B">
        <w:rPr>
          <w:rFonts w:ascii="Times New Roman" w:hAnsi="Times New Roman" w:cs="Times New Roman"/>
          <w:sz w:val="24"/>
          <w:szCs w:val="24"/>
        </w:rPr>
        <w:t>Reforçar</w:t>
      </w:r>
      <w:r w:rsidR="00624E5B" w:rsidRPr="00624E5B">
        <w:rPr>
          <w:rFonts w:ascii="Times New Roman" w:hAnsi="Times New Roman" w:cs="Times New Roman"/>
          <w:sz w:val="24"/>
          <w:szCs w:val="24"/>
        </w:rPr>
        <w:t xml:space="preserve"> o desempenho dos</w:t>
      </w:r>
      <w:r w:rsidR="00624E5B">
        <w:rPr>
          <w:rFonts w:ascii="Times New Roman" w:hAnsi="Times New Roman" w:cs="Times New Roman"/>
          <w:sz w:val="24"/>
          <w:szCs w:val="24"/>
        </w:rPr>
        <w:t xml:space="preserve"> </w:t>
      </w:r>
      <w:r w:rsidR="00624E5B" w:rsidRPr="00624E5B">
        <w:rPr>
          <w:rFonts w:ascii="Times New Roman" w:hAnsi="Times New Roman" w:cs="Times New Roman"/>
          <w:sz w:val="24"/>
          <w:szCs w:val="24"/>
        </w:rPr>
        <w:t>principais indicadores sociais e reduzir os choques económicos e vulnerabilidade.</w:t>
      </w:r>
      <w:r w:rsidR="00624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5B" w:rsidRDefault="00124A17" w:rsidP="00624E5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Melhorar a </w:t>
      </w:r>
      <w:r w:rsidR="00624E5B" w:rsidRPr="00624E5B">
        <w:rPr>
          <w:rFonts w:ascii="Times New Roman" w:hAnsi="Times New Roman" w:cs="Times New Roman"/>
          <w:sz w:val="24"/>
          <w:szCs w:val="24"/>
        </w:rPr>
        <w:t>eficiência na gestão dos recursos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E5B" w:rsidRPr="00624E5B">
        <w:rPr>
          <w:rFonts w:ascii="Times New Roman" w:hAnsi="Times New Roman" w:cs="Times New Roman"/>
          <w:sz w:val="24"/>
          <w:szCs w:val="24"/>
        </w:rPr>
        <w:t xml:space="preserve"> priorizando as estratégias</w:t>
      </w:r>
      <w:r w:rsidR="00624E5B">
        <w:rPr>
          <w:rFonts w:ascii="Times New Roman" w:hAnsi="Times New Roman" w:cs="Times New Roman"/>
          <w:sz w:val="24"/>
          <w:szCs w:val="24"/>
        </w:rPr>
        <w:t xml:space="preserve"> </w:t>
      </w:r>
      <w:r w:rsidR="00624E5B" w:rsidRPr="00624E5B">
        <w:rPr>
          <w:rFonts w:ascii="Times New Roman" w:hAnsi="Times New Roman" w:cs="Times New Roman"/>
          <w:sz w:val="24"/>
          <w:szCs w:val="24"/>
        </w:rPr>
        <w:t>económicas que liberem o país de uma dependência total do petróleo dando</w:t>
      </w:r>
      <w:r w:rsidR="00624E5B">
        <w:rPr>
          <w:rFonts w:ascii="Times New Roman" w:hAnsi="Times New Roman" w:cs="Times New Roman"/>
          <w:sz w:val="24"/>
          <w:szCs w:val="24"/>
        </w:rPr>
        <w:t xml:space="preserve"> </w:t>
      </w:r>
      <w:r w:rsidR="00624E5B" w:rsidRPr="00624E5B">
        <w:rPr>
          <w:rFonts w:ascii="Times New Roman" w:hAnsi="Times New Roman" w:cs="Times New Roman"/>
          <w:sz w:val="24"/>
          <w:szCs w:val="24"/>
        </w:rPr>
        <w:t>relevância a investimentos em sectores como a agricultura, os minerais, o turismo,</w:t>
      </w:r>
      <w:r w:rsidR="00624E5B">
        <w:rPr>
          <w:rFonts w:ascii="Times New Roman" w:hAnsi="Times New Roman" w:cs="Times New Roman"/>
          <w:sz w:val="24"/>
          <w:szCs w:val="24"/>
        </w:rPr>
        <w:t xml:space="preserve"> </w:t>
      </w:r>
      <w:r w:rsidR="00624E5B" w:rsidRPr="00624E5B">
        <w:rPr>
          <w:rFonts w:ascii="Times New Roman" w:hAnsi="Times New Roman" w:cs="Times New Roman"/>
          <w:sz w:val="24"/>
          <w:szCs w:val="24"/>
        </w:rPr>
        <w:t>a indústria e comércio de alimentos e outros produtos para exportação</w:t>
      </w:r>
      <w:r w:rsidR="00624E5B">
        <w:rPr>
          <w:rFonts w:ascii="Times New Roman" w:hAnsi="Times New Roman" w:cs="Times New Roman"/>
          <w:sz w:val="24"/>
          <w:szCs w:val="24"/>
        </w:rPr>
        <w:t>.</w:t>
      </w:r>
    </w:p>
    <w:p w:rsidR="00B47240" w:rsidRDefault="00B47240" w:rsidP="00B472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Participantes:</w:t>
      </w:r>
    </w:p>
    <w:p w:rsidR="00137E7B" w:rsidRPr="00137E7B" w:rsidRDefault="00B47240" w:rsidP="00137E7B">
      <w:pPr>
        <w:jc w:val="both"/>
        <w:rPr>
          <w:rFonts w:ascii="Times New Roman" w:hAnsi="Times New Roman" w:cs="Times New Roman"/>
          <w:sz w:val="24"/>
          <w:szCs w:val="24"/>
        </w:rPr>
      </w:pPr>
      <w:r w:rsidRPr="00B47240">
        <w:rPr>
          <w:rFonts w:ascii="Times New Roman" w:hAnsi="Times New Roman" w:cs="Times New Roman"/>
          <w:sz w:val="24"/>
          <w:szCs w:val="24"/>
        </w:rPr>
        <w:t>Doutor</w:t>
      </w:r>
      <w:r w:rsidRPr="00B4724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47240">
        <w:rPr>
          <w:rFonts w:ascii="Times New Roman" w:hAnsi="Times New Roman" w:cs="Times New Roman"/>
          <w:sz w:val="24"/>
          <w:szCs w:val="24"/>
        </w:rPr>
        <w:t>Job Graça “Ministro do Planeamento e do</w:t>
      </w:r>
      <w:r w:rsidRPr="00B4724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47240">
        <w:rPr>
          <w:rFonts w:ascii="Times New Roman" w:hAnsi="Times New Roman" w:cs="Times New Roman"/>
          <w:sz w:val="24"/>
          <w:szCs w:val="24"/>
        </w:rPr>
        <w:t>Desenvolvimento Territorial (MPDT) ”;</w:t>
      </w:r>
      <w:r w:rsidRPr="00B47240">
        <w:t xml:space="preserve"> </w:t>
      </w:r>
      <w:r w:rsidRPr="00B47240">
        <w:rPr>
          <w:rFonts w:ascii="Times New Roman" w:hAnsi="Times New Roman" w:cs="Times New Roman"/>
          <w:sz w:val="24"/>
          <w:szCs w:val="24"/>
        </w:rPr>
        <w:t>Doutor Pier Paolo Balladelli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7240">
        <w:rPr>
          <w:rFonts w:ascii="Times New Roman" w:hAnsi="Times New Roman" w:cs="Times New Roman"/>
          <w:sz w:val="24"/>
          <w:szCs w:val="24"/>
        </w:rPr>
        <w:t>Coordenador Residente das Nações Unidas e Representante Residente do PNUD em An</w:t>
      </w:r>
      <w:r>
        <w:rPr>
          <w:rFonts w:ascii="Times New Roman" w:hAnsi="Times New Roman" w:cs="Times New Roman"/>
          <w:sz w:val="24"/>
          <w:szCs w:val="24"/>
        </w:rPr>
        <w:t>gola); Doutor Ayodele Odusola (</w:t>
      </w:r>
      <w:r w:rsidRPr="00B47240">
        <w:rPr>
          <w:rFonts w:ascii="Times New Roman" w:hAnsi="Times New Roman" w:cs="Times New Roman"/>
          <w:sz w:val="24"/>
          <w:szCs w:val="24"/>
        </w:rPr>
        <w:t>Economista-Chefe do Bureau Regional para África do PNUD</w:t>
      </w:r>
      <w:r w:rsidR="00137E7B">
        <w:rPr>
          <w:rFonts w:ascii="Times New Roman" w:hAnsi="Times New Roman" w:cs="Times New Roman"/>
          <w:sz w:val="24"/>
          <w:szCs w:val="24"/>
        </w:rPr>
        <w:t xml:space="preserve"> </w:t>
      </w:r>
      <w:r w:rsidR="00137E7B" w:rsidRPr="00137E7B">
        <w:rPr>
          <w:rFonts w:ascii="Times New Roman" w:hAnsi="Times New Roman" w:cs="Times New Roman"/>
          <w:sz w:val="24"/>
          <w:szCs w:val="24"/>
        </w:rPr>
        <w:t>e Chefe da Missão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B47240">
        <w:rPr>
          <w:rFonts w:ascii="Times New Roman" w:hAnsi="Times New Roman" w:cs="Times New Roman"/>
          <w:sz w:val="24"/>
          <w:szCs w:val="24"/>
        </w:rPr>
        <w:t>Doutor Namsuk Kim (UNDESA);</w:t>
      </w:r>
      <w:r>
        <w:rPr>
          <w:rFonts w:ascii="Times New Roman" w:hAnsi="Times New Roman" w:cs="Times New Roman"/>
          <w:sz w:val="24"/>
          <w:szCs w:val="24"/>
        </w:rPr>
        <w:t xml:space="preserve"> Doutor Benjamin McCarthy (</w:t>
      </w:r>
      <w:r w:rsidRPr="00B47240">
        <w:rPr>
          <w:rFonts w:ascii="Times New Roman" w:hAnsi="Times New Roman" w:cs="Times New Roman"/>
          <w:sz w:val="24"/>
          <w:szCs w:val="24"/>
        </w:rPr>
        <w:t>UNCTAD</w:t>
      </w:r>
      <w:r>
        <w:rPr>
          <w:rFonts w:ascii="Times New Roman" w:hAnsi="Times New Roman" w:cs="Times New Roman"/>
          <w:sz w:val="24"/>
          <w:szCs w:val="24"/>
        </w:rPr>
        <w:t xml:space="preserve">); Doutor Tomas Gonzalez </w:t>
      </w:r>
      <w:r w:rsidR="00137E7B">
        <w:rPr>
          <w:rFonts w:ascii="Times New Roman" w:hAnsi="Times New Roman" w:cs="Times New Roman"/>
          <w:sz w:val="24"/>
          <w:szCs w:val="24"/>
        </w:rPr>
        <w:t>(</w:t>
      </w:r>
      <w:r w:rsidR="00137E7B" w:rsidRPr="00B47240">
        <w:rPr>
          <w:rFonts w:ascii="Times New Roman" w:hAnsi="Times New Roman" w:cs="Times New Roman"/>
          <w:sz w:val="24"/>
          <w:szCs w:val="24"/>
        </w:rPr>
        <w:t>UN-OHRLLS</w:t>
      </w:r>
      <w:r>
        <w:rPr>
          <w:rFonts w:ascii="Times New Roman" w:hAnsi="Times New Roman" w:cs="Times New Roman"/>
          <w:sz w:val="24"/>
          <w:szCs w:val="24"/>
        </w:rPr>
        <w:t>); Doutor Henrik Fredborg Larsen (</w:t>
      </w:r>
      <w:r w:rsidR="00137E7B">
        <w:rPr>
          <w:rFonts w:ascii="Times New Roman" w:hAnsi="Times New Roman" w:cs="Times New Roman"/>
          <w:sz w:val="24"/>
          <w:szCs w:val="24"/>
        </w:rPr>
        <w:t>Director do</w:t>
      </w:r>
      <w:r w:rsidRPr="00B47240">
        <w:rPr>
          <w:rFonts w:ascii="Times New Roman" w:hAnsi="Times New Roman" w:cs="Times New Roman"/>
          <w:sz w:val="24"/>
          <w:szCs w:val="24"/>
        </w:rPr>
        <w:t xml:space="preserve"> País do PNUD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7E7B">
        <w:rPr>
          <w:rFonts w:ascii="Times New Roman" w:hAnsi="Times New Roman" w:cs="Times New Roman"/>
          <w:sz w:val="24"/>
          <w:szCs w:val="24"/>
        </w:rPr>
        <w:t>; Doutor Happy Siphambe (</w:t>
      </w:r>
      <w:r w:rsidR="00137E7B" w:rsidRPr="00137E7B">
        <w:rPr>
          <w:rFonts w:ascii="Times New Roman" w:hAnsi="Times New Roman" w:cs="Times New Roman"/>
          <w:sz w:val="24"/>
          <w:szCs w:val="24"/>
        </w:rPr>
        <w:t>Perito de Botswana envolvido no processo de Graduação PMA</w:t>
      </w:r>
      <w:r w:rsidR="00137E7B">
        <w:rPr>
          <w:rFonts w:ascii="Times New Roman" w:hAnsi="Times New Roman" w:cs="Times New Roman"/>
          <w:sz w:val="24"/>
          <w:szCs w:val="24"/>
        </w:rPr>
        <w:t>); representantes da sociedade cívil e Academia Angolana (CIED/ULA, CEIC/UCAN, ISPTA etc.).</w:t>
      </w:r>
    </w:p>
    <w:p w:rsidR="00B47240" w:rsidRDefault="00B47240" w:rsidP="00B472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Programa:</w:t>
      </w:r>
    </w:p>
    <w:p w:rsidR="00137E7B" w:rsidRPr="00137E7B" w:rsidRDefault="00137E7B" w:rsidP="002F208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t>Boas-vindas e apresentação da Mesa.</w:t>
      </w:r>
    </w:p>
    <w:p w:rsidR="00137E7B" w:rsidRDefault="00137E7B" w:rsidP="009A0D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t>Discurso do Ministro do Planeamento e do</w:t>
      </w:r>
      <w:r w:rsidRPr="00137E7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37E7B">
        <w:rPr>
          <w:rFonts w:ascii="Times New Roman" w:hAnsi="Times New Roman" w:cs="Times New Roman"/>
          <w:sz w:val="24"/>
          <w:szCs w:val="24"/>
        </w:rPr>
        <w:t>Desenvolvimento Territorial (MPDT)</w:t>
      </w:r>
      <w:r w:rsidR="009A0D3D">
        <w:rPr>
          <w:rFonts w:ascii="Times New Roman" w:hAnsi="Times New Roman" w:cs="Times New Roman"/>
          <w:sz w:val="24"/>
          <w:szCs w:val="24"/>
        </w:rPr>
        <w:t xml:space="preserve"> “</w:t>
      </w:r>
      <w:r w:rsidR="009A0D3D" w:rsidRPr="009A0D3D">
        <w:rPr>
          <w:rFonts w:ascii="Times New Roman" w:hAnsi="Times New Roman" w:cs="Times New Roman"/>
          <w:sz w:val="24"/>
          <w:szCs w:val="24"/>
        </w:rPr>
        <w:t>Doutor Job Graça</w:t>
      </w:r>
      <w:r w:rsidR="009A0D3D">
        <w:rPr>
          <w:rFonts w:ascii="Times New Roman" w:hAnsi="Times New Roman" w:cs="Times New Roman"/>
          <w:sz w:val="24"/>
          <w:szCs w:val="24"/>
        </w:rPr>
        <w:t>”</w:t>
      </w:r>
      <w:r w:rsidR="009A0D3D" w:rsidRPr="009A0D3D">
        <w:rPr>
          <w:rFonts w:ascii="Times New Roman" w:hAnsi="Times New Roman" w:cs="Times New Roman"/>
          <w:sz w:val="24"/>
          <w:szCs w:val="24"/>
        </w:rPr>
        <w:t>.</w:t>
      </w:r>
    </w:p>
    <w:p w:rsidR="00137E7B" w:rsidRDefault="00137E7B" w:rsidP="009A0D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t>Discurso do Coordenador Residente das Nações Unidas e Representante Residente do PNUD em Angola</w:t>
      </w:r>
      <w:r w:rsidR="009A0D3D">
        <w:rPr>
          <w:rFonts w:ascii="Times New Roman" w:hAnsi="Times New Roman" w:cs="Times New Roman"/>
          <w:sz w:val="24"/>
          <w:szCs w:val="24"/>
        </w:rPr>
        <w:t xml:space="preserve"> “</w:t>
      </w:r>
      <w:r w:rsidR="009A0D3D" w:rsidRPr="009A0D3D">
        <w:rPr>
          <w:rFonts w:ascii="Times New Roman" w:hAnsi="Times New Roman" w:cs="Times New Roman"/>
          <w:sz w:val="24"/>
          <w:szCs w:val="24"/>
        </w:rPr>
        <w:t>Doutor Pier Paolo Balladelli</w:t>
      </w:r>
      <w:r w:rsidR="009A0D3D">
        <w:rPr>
          <w:rFonts w:ascii="Times New Roman" w:hAnsi="Times New Roman" w:cs="Times New Roman"/>
          <w:sz w:val="24"/>
          <w:szCs w:val="24"/>
        </w:rPr>
        <w:t>”</w:t>
      </w:r>
      <w:r w:rsidRPr="00137E7B">
        <w:rPr>
          <w:rFonts w:ascii="Times New Roman" w:hAnsi="Times New Roman" w:cs="Times New Roman"/>
          <w:sz w:val="24"/>
          <w:szCs w:val="24"/>
        </w:rPr>
        <w:t>.</w:t>
      </w:r>
    </w:p>
    <w:p w:rsidR="00692203" w:rsidRPr="00692203" w:rsidRDefault="00137E7B" w:rsidP="0069220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203">
        <w:rPr>
          <w:rFonts w:ascii="Times New Roman" w:hAnsi="Times New Roman" w:cs="Times New Roman"/>
          <w:sz w:val="24"/>
          <w:szCs w:val="24"/>
        </w:rPr>
        <w:t>Graduação da Categoria de PMA - desafios e oportunidades: PNUD como parceiro estratégico para os países envolvidos nestes processos</w:t>
      </w:r>
      <w:r w:rsidR="009A0D3D" w:rsidRPr="00692203">
        <w:rPr>
          <w:rFonts w:ascii="Times New Roman" w:hAnsi="Times New Roman" w:cs="Times New Roman"/>
          <w:sz w:val="24"/>
          <w:szCs w:val="24"/>
        </w:rPr>
        <w:t xml:space="preserve"> “</w:t>
      </w:r>
      <w:r w:rsidR="00692203">
        <w:rPr>
          <w:rFonts w:ascii="Times New Roman" w:hAnsi="Times New Roman" w:cs="Times New Roman"/>
          <w:sz w:val="24"/>
          <w:szCs w:val="24"/>
        </w:rPr>
        <w:t>Doutor Ayodele Odusola”.</w:t>
      </w:r>
    </w:p>
    <w:p w:rsidR="00137E7B" w:rsidRDefault="00137E7B" w:rsidP="006922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t>Elementos-chave dos Critérios de Graduação de PMA no caso de Angola</w:t>
      </w:r>
      <w:r w:rsidR="00692203">
        <w:rPr>
          <w:rFonts w:ascii="Times New Roman" w:hAnsi="Times New Roman" w:cs="Times New Roman"/>
          <w:sz w:val="24"/>
          <w:szCs w:val="24"/>
        </w:rPr>
        <w:t xml:space="preserve"> “Doutor Namsuk Kim”.</w:t>
      </w:r>
    </w:p>
    <w:p w:rsidR="00137E7B" w:rsidRPr="00692203" w:rsidRDefault="00137E7B" w:rsidP="006922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t xml:space="preserve">Consequências potenciais da Graduação de Angola de </w:t>
      </w:r>
      <w:r w:rsidR="002F208A" w:rsidRPr="00137E7B">
        <w:rPr>
          <w:rFonts w:ascii="Times New Roman" w:hAnsi="Times New Roman" w:cs="Times New Roman"/>
          <w:sz w:val="24"/>
          <w:szCs w:val="24"/>
        </w:rPr>
        <w:t>PMA</w:t>
      </w:r>
      <w:r w:rsidR="00692203">
        <w:rPr>
          <w:rFonts w:ascii="Times New Roman" w:hAnsi="Times New Roman" w:cs="Times New Roman"/>
          <w:sz w:val="24"/>
          <w:szCs w:val="24"/>
        </w:rPr>
        <w:t xml:space="preserve"> “</w:t>
      </w:r>
      <w:r w:rsidR="00692203" w:rsidRPr="00692203">
        <w:rPr>
          <w:rFonts w:ascii="Times New Roman" w:hAnsi="Times New Roman" w:cs="Times New Roman"/>
          <w:sz w:val="24"/>
          <w:szCs w:val="24"/>
        </w:rPr>
        <w:t>Do</w:t>
      </w:r>
      <w:r w:rsidR="00692203">
        <w:rPr>
          <w:rFonts w:ascii="Times New Roman" w:hAnsi="Times New Roman" w:cs="Times New Roman"/>
          <w:sz w:val="24"/>
          <w:szCs w:val="24"/>
        </w:rPr>
        <w:t xml:space="preserve">utor Benjamin McCarthy e o </w:t>
      </w:r>
      <w:r w:rsidR="00692203" w:rsidRPr="00692203">
        <w:rPr>
          <w:rFonts w:ascii="Times New Roman" w:hAnsi="Times New Roman" w:cs="Times New Roman"/>
          <w:sz w:val="24"/>
          <w:szCs w:val="24"/>
        </w:rPr>
        <w:t>D</w:t>
      </w:r>
      <w:r w:rsidR="00692203">
        <w:rPr>
          <w:rFonts w:ascii="Times New Roman" w:hAnsi="Times New Roman" w:cs="Times New Roman"/>
          <w:sz w:val="24"/>
          <w:szCs w:val="24"/>
        </w:rPr>
        <w:t>outor Tomas Gonzalez”</w:t>
      </w:r>
      <w:r w:rsidR="002F208A" w:rsidRPr="00692203">
        <w:rPr>
          <w:rFonts w:ascii="Times New Roman" w:hAnsi="Times New Roman" w:cs="Times New Roman"/>
          <w:sz w:val="24"/>
          <w:szCs w:val="24"/>
        </w:rPr>
        <w:t>.</w:t>
      </w:r>
    </w:p>
    <w:p w:rsidR="00137E7B" w:rsidRDefault="00137E7B" w:rsidP="006922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lastRenderedPageBreak/>
        <w:t xml:space="preserve">Graduação de Angola da Categoria de PMA e os </w:t>
      </w:r>
      <w:r w:rsidR="002F208A" w:rsidRPr="00137E7B">
        <w:rPr>
          <w:rFonts w:ascii="Times New Roman" w:hAnsi="Times New Roman" w:cs="Times New Roman"/>
          <w:sz w:val="24"/>
          <w:szCs w:val="24"/>
        </w:rPr>
        <w:t>Objetivos</w:t>
      </w:r>
      <w:r w:rsidRPr="00137E7B">
        <w:rPr>
          <w:rFonts w:ascii="Times New Roman" w:hAnsi="Times New Roman" w:cs="Times New Roman"/>
          <w:sz w:val="24"/>
          <w:szCs w:val="24"/>
        </w:rPr>
        <w:t xml:space="preserve"> de Desenvolvimento Sustentável (ODS): Uma abordagem integrada</w:t>
      </w:r>
      <w:r w:rsidR="00692203">
        <w:rPr>
          <w:rFonts w:ascii="Times New Roman" w:hAnsi="Times New Roman" w:cs="Times New Roman"/>
          <w:sz w:val="24"/>
          <w:szCs w:val="24"/>
        </w:rPr>
        <w:t xml:space="preserve"> “</w:t>
      </w:r>
      <w:r w:rsidR="00692203" w:rsidRPr="00692203">
        <w:rPr>
          <w:rFonts w:ascii="Times New Roman" w:hAnsi="Times New Roman" w:cs="Times New Roman"/>
          <w:sz w:val="24"/>
          <w:szCs w:val="24"/>
        </w:rPr>
        <w:t>Doutor Henrik Fredborg Larsen</w:t>
      </w:r>
      <w:r w:rsidR="00692203">
        <w:rPr>
          <w:rFonts w:ascii="Times New Roman" w:hAnsi="Times New Roman" w:cs="Times New Roman"/>
          <w:sz w:val="24"/>
          <w:szCs w:val="24"/>
        </w:rPr>
        <w:t>”</w:t>
      </w:r>
      <w:r w:rsidRPr="00137E7B">
        <w:rPr>
          <w:rFonts w:ascii="Times New Roman" w:hAnsi="Times New Roman" w:cs="Times New Roman"/>
          <w:sz w:val="24"/>
          <w:szCs w:val="24"/>
        </w:rPr>
        <w:t>.</w:t>
      </w:r>
    </w:p>
    <w:p w:rsidR="00137E7B" w:rsidRPr="00692203" w:rsidRDefault="00137E7B" w:rsidP="006922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t xml:space="preserve">Elementos-chave do Roteiro de Angola para a elaboração e implementação de uma Estratégia de Transição </w:t>
      </w:r>
      <w:r w:rsidR="002F208A" w:rsidRPr="00137E7B">
        <w:rPr>
          <w:rFonts w:ascii="Times New Roman" w:hAnsi="Times New Roman" w:cs="Times New Roman"/>
          <w:sz w:val="24"/>
          <w:szCs w:val="24"/>
        </w:rPr>
        <w:t>efetiva</w:t>
      </w:r>
      <w:r w:rsidRPr="00137E7B">
        <w:rPr>
          <w:rFonts w:ascii="Times New Roman" w:hAnsi="Times New Roman" w:cs="Times New Roman"/>
          <w:sz w:val="24"/>
          <w:szCs w:val="24"/>
        </w:rPr>
        <w:t xml:space="preserve"> para a Graduação da Categoria de PMA em Fevereiro de 2021</w:t>
      </w:r>
      <w:r w:rsidR="00692203">
        <w:rPr>
          <w:rFonts w:ascii="Times New Roman" w:hAnsi="Times New Roman" w:cs="Times New Roman"/>
          <w:sz w:val="24"/>
          <w:szCs w:val="24"/>
        </w:rPr>
        <w:t xml:space="preserve"> “Doutor Ayodele Odusola, Doutor Namsuk Kim, </w:t>
      </w:r>
      <w:r w:rsidR="00692203" w:rsidRPr="00692203">
        <w:rPr>
          <w:rFonts w:ascii="Times New Roman" w:hAnsi="Times New Roman" w:cs="Times New Roman"/>
          <w:sz w:val="24"/>
          <w:szCs w:val="24"/>
        </w:rPr>
        <w:t>Doutor Benjamin McCarthy</w:t>
      </w:r>
      <w:r w:rsidR="00692203">
        <w:rPr>
          <w:rFonts w:ascii="Times New Roman" w:hAnsi="Times New Roman" w:cs="Times New Roman"/>
          <w:sz w:val="24"/>
          <w:szCs w:val="24"/>
        </w:rPr>
        <w:t xml:space="preserve">, </w:t>
      </w:r>
      <w:r w:rsidR="00692203" w:rsidRPr="00692203">
        <w:rPr>
          <w:rFonts w:ascii="Times New Roman" w:hAnsi="Times New Roman" w:cs="Times New Roman"/>
          <w:sz w:val="24"/>
          <w:szCs w:val="24"/>
        </w:rPr>
        <w:t>e</w:t>
      </w:r>
      <w:r w:rsidR="00692203">
        <w:rPr>
          <w:rFonts w:ascii="Times New Roman" w:hAnsi="Times New Roman" w:cs="Times New Roman"/>
          <w:sz w:val="24"/>
          <w:szCs w:val="24"/>
        </w:rPr>
        <w:t xml:space="preserve"> o Doutor Tomas Gonzalez”.</w:t>
      </w:r>
    </w:p>
    <w:p w:rsidR="00137E7B" w:rsidRDefault="00137E7B" w:rsidP="0069220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E7B">
        <w:rPr>
          <w:rFonts w:ascii="Times New Roman" w:hAnsi="Times New Roman" w:cs="Times New Roman"/>
          <w:sz w:val="24"/>
          <w:szCs w:val="24"/>
        </w:rPr>
        <w:t>A relevância do Planeamento Nacional, Orçamento Nacional e Diálogo Nacional para uma transição bem-sucedida para a Graduação: A experiência do Botswana</w:t>
      </w:r>
      <w:r w:rsidR="00692203">
        <w:rPr>
          <w:rFonts w:ascii="Times New Roman" w:hAnsi="Times New Roman" w:cs="Times New Roman"/>
          <w:sz w:val="24"/>
          <w:szCs w:val="24"/>
        </w:rPr>
        <w:t xml:space="preserve"> “</w:t>
      </w:r>
      <w:r w:rsidR="00692203" w:rsidRPr="00692203">
        <w:rPr>
          <w:rFonts w:ascii="Times New Roman" w:hAnsi="Times New Roman" w:cs="Times New Roman"/>
          <w:sz w:val="24"/>
          <w:szCs w:val="24"/>
        </w:rPr>
        <w:t>Doutor Happy Siphambe</w:t>
      </w:r>
      <w:r w:rsidR="00692203">
        <w:rPr>
          <w:rFonts w:ascii="Times New Roman" w:hAnsi="Times New Roman" w:cs="Times New Roman"/>
          <w:sz w:val="24"/>
          <w:szCs w:val="24"/>
        </w:rPr>
        <w:t>”</w:t>
      </w:r>
      <w:r w:rsidRPr="00137E7B">
        <w:rPr>
          <w:rFonts w:ascii="Times New Roman" w:hAnsi="Times New Roman" w:cs="Times New Roman"/>
          <w:sz w:val="24"/>
          <w:szCs w:val="24"/>
        </w:rPr>
        <w:t>.</w:t>
      </w:r>
    </w:p>
    <w:p w:rsidR="00880484" w:rsidRDefault="00880484" w:rsidP="008804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484">
        <w:rPr>
          <w:rFonts w:ascii="Times New Roman" w:hAnsi="Times New Roman" w:cs="Times New Roman"/>
          <w:b/>
          <w:sz w:val="24"/>
          <w:szCs w:val="24"/>
          <w:u w:val="single"/>
        </w:rPr>
        <w:t xml:space="preserve">Boas-vindas </w:t>
      </w:r>
    </w:p>
    <w:p w:rsidR="00880484" w:rsidRDefault="00880484" w:rsidP="0088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notas de boas vindas e abertura do seminário foi presidida pelo representante das Nações em Angola PNUD, pelo coordenador residente das Nações Unidas e pelo Ministro do Planeamento e Desenvolvimento Territorial. </w:t>
      </w:r>
    </w:p>
    <w:p w:rsidR="00880484" w:rsidRDefault="00880484" w:rsidP="008804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Conteúdos teórico </w:t>
      </w:r>
      <w:r w:rsidRPr="00880484">
        <w:rPr>
          <w:rFonts w:ascii="Times New Roman" w:hAnsi="Times New Roman" w:cs="Times New Roman"/>
          <w:b/>
          <w:sz w:val="24"/>
          <w:szCs w:val="24"/>
          <w:u w:val="single"/>
        </w:rPr>
        <w:t>“resumo”</w:t>
      </w:r>
    </w:p>
    <w:p w:rsidR="00BF26BC" w:rsidRDefault="00880484" w:rsidP="00880484">
      <w:pPr>
        <w:jc w:val="both"/>
        <w:rPr>
          <w:rFonts w:ascii="Times New Roman" w:hAnsi="Times New Roman" w:cs="Times New Roman"/>
          <w:sz w:val="24"/>
          <w:szCs w:val="24"/>
        </w:rPr>
      </w:pPr>
      <w:r w:rsidRPr="00880484">
        <w:rPr>
          <w:rFonts w:ascii="Times New Roman" w:hAnsi="Times New Roman" w:cs="Times New Roman"/>
          <w:sz w:val="24"/>
          <w:szCs w:val="24"/>
        </w:rPr>
        <w:t>Desde o final da guerra, a economia angolan</w:t>
      </w:r>
      <w:r w:rsidR="00BF26BC">
        <w:rPr>
          <w:rFonts w:ascii="Times New Roman" w:hAnsi="Times New Roman" w:cs="Times New Roman"/>
          <w:sz w:val="24"/>
          <w:szCs w:val="24"/>
        </w:rPr>
        <w:t>a cresceu em uma média de 9,0%, acompanhado por</w:t>
      </w:r>
      <w:r w:rsidRPr="00880484">
        <w:rPr>
          <w:rFonts w:ascii="Times New Roman" w:hAnsi="Times New Roman" w:cs="Times New Roman"/>
          <w:sz w:val="24"/>
          <w:szCs w:val="24"/>
        </w:rPr>
        <w:t xml:space="preserve"> um investimento público si</w:t>
      </w:r>
      <w:r w:rsidR="00BF26BC">
        <w:rPr>
          <w:rFonts w:ascii="Times New Roman" w:hAnsi="Times New Roman" w:cs="Times New Roman"/>
          <w:sz w:val="24"/>
          <w:szCs w:val="24"/>
        </w:rPr>
        <w:t xml:space="preserve">gnificativo, em infra-estrutura </w:t>
      </w:r>
      <w:r w:rsidRPr="00880484">
        <w:rPr>
          <w:rFonts w:ascii="Times New Roman" w:hAnsi="Times New Roman" w:cs="Times New Roman"/>
          <w:sz w:val="24"/>
          <w:szCs w:val="24"/>
        </w:rPr>
        <w:t>para reconstruir o país, com investimentos públi</w:t>
      </w:r>
      <w:r w:rsidR="00BF26BC">
        <w:rPr>
          <w:rFonts w:ascii="Times New Roman" w:hAnsi="Times New Roman" w:cs="Times New Roman"/>
          <w:sz w:val="24"/>
          <w:szCs w:val="24"/>
        </w:rPr>
        <w:t xml:space="preserve">cos (24.5% do PIB em 2015), bem </w:t>
      </w:r>
      <w:r w:rsidRPr="00880484">
        <w:rPr>
          <w:rFonts w:ascii="Times New Roman" w:hAnsi="Times New Roman" w:cs="Times New Roman"/>
          <w:sz w:val="24"/>
          <w:szCs w:val="24"/>
        </w:rPr>
        <w:t>como com os fluxos rele</w:t>
      </w:r>
      <w:r w:rsidR="00BF26BC">
        <w:rPr>
          <w:rFonts w:ascii="Times New Roman" w:hAnsi="Times New Roman" w:cs="Times New Roman"/>
          <w:sz w:val="24"/>
          <w:szCs w:val="24"/>
        </w:rPr>
        <w:t xml:space="preserve">vantes de investimento privado. </w:t>
      </w:r>
      <w:r w:rsidRPr="00880484">
        <w:rPr>
          <w:rFonts w:ascii="Times New Roman" w:hAnsi="Times New Roman" w:cs="Times New Roman"/>
          <w:sz w:val="24"/>
          <w:szCs w:val="24"/>
        </w:rPr>
        <w:t>Estas altas taxas de crescimento económico levar</w:t>
      </w:r>
      <w:r w:rsidR="00BF26BC">
        <w:rPr>
          <w:rFonts w:ascii="Times New Roman" w:hAnsi="Times New Roman" w:cs="Times New Roman"/>
          <w:sz w:val="24"/>
          <w:szCs w:val="24"/>
        </w:rPr>
        <w:t xml:space="preserve">am a altos níveis de rendimento </w:t>
      </w:r>
      <w:r w:rsidRPr="00880484">
        <w:rPr>
          <w:rFonts w:ascii="Times New Roman" w:hAnsi="Times New Roman" w:cs="Times New Roman"/>
          <w:sz w:val="24"/>
          <w:szCs w:val="24"/>
        </w:rPr>
        <w:t>nacional bruto per capita, que é o principal eleme</w:t>
      </w:r>
      <w:r w:rsidR="00BF26BC">
        <w:rPr>
          <w:rFonts w:ascii="Times New Roman" w:hAnsi="Times New Roman" w:cs="Times New Roman"/>
          <w:sz w:val="24"/>
          <w:szCs w:val="24"/>
        </w:rPr>
        <w:t xml:space="preserve">nto que permitiu a Angola ser </w:t>
      </w:r>
      <w:r w:rsidRPr="00880484">
        <w:rPr>
          <w:rFonts w:ascii="Times New Roman" w:hAnsi="Times New Roman" w:cs="Times New Roman"/>
          <w:sz w:val="24"/>
          <w:szCs w:val="24"/>
        </w:rPr>
        <w:t>considerado, por uma Comissão de Políticas de D</w:t>
      </w:r>
      <w:r w:rsidR="00BF26BC">
        <w:rPr>
          <w:rFonts w:ascii="Times New Roman" w:hAnsi="Times New Roman" w:cs="Times New Roman"/>
          <w:sz w:val="24"/>
          <w:szCs w:val="24"/>
        </w:rPr>
        <w:t xml:space="preserve">esenvolvimento (CPD) das Nações </w:t>
      </w:r>
      <w:r w:rsidRPr="00880484">
        <w:rPr>
          <w:rFonts w:ascii="Times New Roman" w:hAnsi="Times New Roman" w:cs="Times New Roman"/>
          <w:sz w:val="24"/>
          <w:szCs w:val="24"/>
        </w:rPr>
        <w:t xml:space="preserve">Unidas, elegível para á Graduação do Estatuto de PMA, até </w:t>
      </w:r>
      <w:r w:rsidR="00BF26BC">
        <w:rPr>
          <w:rFonts w:ascii="Times New Roman" w:hAnsi="Times New Roman" w:cs="Times New Roman"/>
          <w:sz w:val="24"/>
          <w:szCs w:val="24"/>
        </w:rPr>
        <w:t>Fevereiro de 2021.</w:t>
      </w:r>
    </w:p>
    <w:p w:rsidR="00BF26BC" w:rsidRDefault="00880484" w:rsidP="00880484">
      <w:pPr>
        <w:jc w:val="both"/>
        <w:rPr>
          <w:rFonts w:ascii="Times New Roman" w:hAnsi="Times New Roman" w:cs="Times New Roman"/>
          <w:sz w:val="24"/>
          <w:szCs w:val="24"/>
        </w:rPr>
      </w:pPr>
      <w:r w:rsidRPr="00880484">
        <w:rPr>
          <w:rFonts w:ascii="Times New Roman" w:hAnsi="Times New Roman" w:cs="Times New Roman"/>
          <w:sz w:val="24"/>
          <w:szCs w:val="24"/>
        </w:rPr>
        <w:t xml:space="preserve">A graduação da categoria de PMA é normalmente </w:t>
      </w:r>
      <w:r w:rsidR="00BF26BC">
        <w:rPr>
          <w:rFonts w:ascii="Times New Roman" w:hAnsi="Times New Roman" w:cs="Times New Roman"/>
          <w:sz w:val="24"/>
          <w:szCs w:val="24"/>
        </w:rPr>
        <w:t>relacionado com três critérios:</w:t>
      </w:r>
    </w:p>
    <w:p w:rsidR="00880484" w:rsidRPr="00880484" w:rsidRDefault="00880484" w:rsidP="00880484">
      <w:pPr>
        <w:jc w:val="both"/>
        <w:rPr>
          <w:rFonts w:ascii="Times New Roman" w:hAnsi="Times New Roman" w:cs="Times New Roman"/>
          <w:sz w:val="24"/>
          <w:szCs w:val="24"/>
        </w:rPr>
      </w:pPr>
      <w:r w:rsidRPr="00880484">
        <w:rPr>
          <w:rFonts w:ascii="Times New Roman" w:hAnsi="Times New Roman" w:cs="Times New Roman"/>
          <w:sz w:val="24"/>
          <w:szCs w:val="24"/>
        </w:rPr>
        <w:t>1) Rendimento Nacional Bruto Per Capita</w:t>
      </w:r>
      <w:r w:rsidR="00BF26BC">
        <w:rPr>
          <w:rFonts w:ascii="Times New Roman" w:hAnsi="Times New Roman" w:cs="Times New Roman"/>
          <w:sz w:val="24"/>
          <w:szCs w:val="24"/>
        </w:rPr>
        <w:t xml:space="preserve"> (RNB per Capita)</w:t>
      </w:r>
      <w:r w:rsidRPr="00880484">
        <w:rPr>
          <w:rFonts w:ascii="Times New Roman" w:hAnsi="Times New Roman" w:cs="Times New Roman"/>
          <w:sz w:val="24"/>
          <w:szCs w:val="24"/>
        </w:rPr>
        <w:t>;</w:t>
      </w:r>
    </w:p>
    <w:p w:rsidR="00880484" w:rsidRPr="00880484" w:rsidRDefault="00880484" w:rsidP="00880484">
      <w:pPr>
        <w:jc w:val="both"/>
        <w:rPr>
          <w:rFonts w:ascii="Times New Roman" w:hAnsi="Times New Roman" w:cs="Times New Roman"/>
          <w:sz w:val="24"/>
          <w:szCs w:val="24"/>
        </w:rPr>
      </w:pPr>
      <w:r w:rsidRPr="00880484">
        <w:rPr>
          <w:rFonts w:ascii="Times New Roman" w:hAnsi="Times New Roman" w:cs="Times New Roman"/>
          <w:sz w:val="24"/>
          <w:szCs w:val="24"/>
        </w:rPr>
        <w:t>2) Índice de Activos Humanos</w:t>
      </w:r>
      <w:r w:rsidR="00BF26BC">
        <w:rPr>
          <w:rFonts w:ascii="Times New Roman" w:hAnsi="Times New Roman" w:cs="Times New Roman"/>
          <w:sz w:val="24"/>
          <w:szCs w:val="24"/>
        </w:rPr>
        <w:t xml:space="preserve"> (IAH)</w:t>
      </w:r>
      <w:r w:rsidRPr="00880484">
        <w:rPr>
          <w:rFonts w:ascii="Times New Roman" w:hAnsi="Times New Roman" w:cs="Times New Roman"/>
          <w:sz w:val="24"/>
          <w:szCs w:val="24"/>
        </w:rPr>
        <w:t>;</w:t>
      </w:r>
    </w:p>
    <w:p w:rsidR="00880484" w:rsidRPr="00880484" w:rsidRDefault="00880484" w:rsidP="00880484">
      <w:pPr>
        <w:jc w:val="both"/>
        <w:rPr>
          <w:rFonts w:ascii="Times New Roman" w:hAnsi="Times New Roman" w:cs="Times New Roman"/>
          <w:sz w:val="24"/>
          <w:szCs w:val="24"/>
        </w:rPr>
      </w:pPr>
      <w:r w:rsidRPr="00880484">
        <w:rPr>
          <w:rFonts w:ascii="Times New Roman" w:hAnsi="Times New Roman" w:cs="Times New Roman"/>
          <w:sz w:val="24"/>
          <w:szCs w:val="24"/>
        </w:rPr>
        <w:t>3) Índice de Vulnerabilidade Económica</w:t>
      </w:r>
      <w:r w:rsidR="00BF26BC">
        <w:rPr>
          <w:rFonts w:ascii="Times New Roman" w:hAnsi="Times New Roman" w:cs="Times New Roman"/>
          <w:sz w:val="24"/>
          <w:szCs w:val="24"/>
        </w:rPr>
        <w:t xml:space="preserve"> (IVE)</w:t>
      </w:r>
      <w:r w:rsidRPr="00880484">
        <w:rPr>
          <w:rFonts w:ascii="Times New Roman" w:hAnsi="Times New Roman" w:cs="Times New Roman"/>
          <w:sz w:val="24"/>
          <w:szCs w:val="24"/>
        </w:rPr>
        <w:t>.</w:t>
      </w:r>
    </w:p>
    <w:p w:rsidR="00E723AB" w:rsidRDefault="00E723AB" w:rsidP="00E72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2015, Angola decidiu que poderá graduar-se com base nestes critérios e foi considerada elegível para a graduação em 2012 com o (rendimento apenas) de $ 1.190 visto que, o PIB per capita médio dos PMAs é de $ 1.640.</w:t>
      </w:r>
    </w:p>
    <w:p w:rsidR="00E723AB" w:rsidRDefault="00E723AB" w:rsidP="00E723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3AB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Objetivos de desenvolvimento </w:t>
      </w:r>
      <w:r w:rsidR="00650FB5" w:rsidRPr="00E723AB">
        <w:rPr>
          <w:rFonts w:ascii="Times New Roman" w:hAnsi="Times New Roman" w:cs="Times New Roman"/>
          <w:b/>
          <w:sz w:val="24"/>
          <w:szCs w:val="24"/>
          <w:u w:val="single"/>
        </w:rPr>
        <w:t>sustentável</w:t>
      </w:r>
      <w:r w:rsidR="00650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(ODS)</w:t>
      </w:r>
    </w:p>
    <w:p w:rsidR="00E723AB" w:rsidRDefault="00E723AB" w:rsidP="00E72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objetivos de desenvolvimento sustentável são 17 e compostos por 169 metas</w:t>
      </w:r>
      <w:r w:rsidR="00650FB5">
        <w:rPr>
          <w:rFonts w:ascii="Times New Roman" w:hAnsi="Times New Roman" w:cs="Times New Roman"/>
          <w:sz w:val="24"/>
          <w:szCs w:val="24"/>
        </w:rPr>
        <w:t>.</w:t>
      </w:r>
    </w:p>
    <w:p w:rsidR="00650FB5" w:rsidRDefault="00650FB5" w:rsidP="00E72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ODS, estão assentes em 5 pilares que são:</w:t>
      </w:r>
    </w:p>
    <w:p w:rsidR="00650FB5" w:rsidRDefault="00650FB5" w:rsidP="00650FB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FB5">
        <w:rPr>
          <w:rFonts w:ascii="Times New Roman" w:hAnsi="Times New Roman" w:cs="Times New Roman"/>
          <w:sz w:val="24"/>
          <w:szCs w:val="24"/>
          <w:u w:val="single"/>
        </w:rPr>
        <w:t>Pessoas:</w:t>
      </w:r>
      <w:r>
        <w:rPr>
          <w:rFonts w:ascii="Times New Roman" w:hAnsi="Times New Roman" w:cs="Times New Roman"/>
          <w:sz w:val="24"/>
          <w:szCs w:val="24"/>
        </w:rPr>
        <w:t xml:space="preserve"> erradicar a pobreza e a fome de todas as maneiras e garantir a dignidade e a igualdade</w:t>
      </w:r>
    </w:p>
    <w:p w:rsidR="00650FB5" w:rsidRDefault="00650FB5" w:rsidP="00650FB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FB5">
        <w:rPr>
          <w:rFonts w:ascii="Times New Roman" w:hAnsi="Times New Roman" w:cs="Times New Roman"/>
          <w:sz w:val="24"/>
          <w:szCs w:val="24"/>
          <w:u w:val="single"/>
        </w:rPr>
        <w:t>Planeta:</w:t>
      </w:r>
      <w:r>
        <w:rPr>
          <w:rFonts w:ascii="Times New Roman" w:hAnsi="Times New Roman" w:cs="Times New Roman"/>
          <w:sz w:val="24"/>
          <w:szCs w:val="24"/>
        </w:rPr>
        <w:t xml:space="preserve"> proteger os recursos naturais e o clima do nosso planeta para as gerações futuras.</w:t>
      </w:r>
    </w:p>
    <w:p w:rsidR="00650FB5" w:rsidRDefault="00650FB5" w:rsidP="00650FB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FB5">
        <w:rPr>
          <w:rFonts w:ascii="Times New Roman" w:hAnsi="Times New Roman" w:cs="Times New Roman"/>
          <w:sz w:val="24"/>
          <w:szCs w:val="24"/>
          <w:u w:val="single"/>
        </w:rPr>
        <w:t>Parcerias:</w:t>
      </w:r>
      <w:r>
        <w:rPr>
          <w:rFonts w:ascii="Times New Roman" w:hAnsi="Times New Roman" w:cs="Times New Roman"/>
          <w:sz w:val="24"/>
          <w:szCs w:val="24"/>
        </w:rPr>
        <w:t xml:space="preserve"> implementar a agenda por meio de uma parceria sólida.</w:t>
      </w:r>
    </w:p>
    <w:p w:rsidR="00650FB5" w:rsidRDefault="00650FB5" w:rsidP="00650FB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FB5">
        <w:rPr>
          <w:rFonts w:ascii="Times New Roman" w:hAnsi="Times New Roman" w:cs="Times New Roman"/>
          <w:sz w:val="24"/>
          <w:szCs w:val="24"/>
          <w:u w:val="single"/>
        </w:rPr>
        <w:t>Paz:</w:t>
      </w:r>
      <w:r>
        <w:rPr>
          <w:rFonts w:ascii="Times New Roman" w:hAnsi="Times New Roman" w:cs="Times New Roman"/>
          <w:sz w:val="24"/>
          <w:szCs w:val="24"/>
        </w:rPr>
        <w:t xml:space="preserve"> promover sociedades pacíficas justas e inclusivas.</w:t>
      </w:r>
    </w:p>
    <w:p w:rsidR="00650FB5" w:rsidRDefault="00650FB5" w:rsidP="00650FB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FB5">
        <w:rPr>
          <w:rFonts w:ascii="Times New Roman" w:hAnsi="Times New Roman" w:cs="Times New Roman"/>
          <w:sz w:val="24"/>
          <w:szCs w:val="24"/>
          <w:u w:val="single"/>
        </w:rPr>
        <w:t>Prosperidade:</w:t>
      </w:r>
      <w:r>
        <w:rPr>
          <w:rFonts w:ascii="Times New Roman" w:hAnsi="Times New Roman" w:cs="Times New Roman"/>
          <w:sz w:val="24"/>
          <w:szCs w:val="24"/>
        </w:rPr>
        <w:t xml:space="preserve"> garantir vidas prósperas em harmonia com a natureza.</w:t>
      </w:r>
    </w:p>
    <w:p w:rsidR="00650FB5" w:rsidRPr="00650FB5" w:rsidRDefault="00650FB5" w:rsidP="00650FB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50FB5" w:rsidRDefault="00650FB5" w:rsidP="00E723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Os 17 ODS são:</w:t>
      </w:r>
    </w:p>
    <w:p w:rsidR="00650FB5" w:rsidRDefault="00650FB5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Erradicar a pobreza.</w:t>
      </w:r>
    </w:p>
    <w:p w:rsidR="00650FB5" w:rsidRDefault="00650FB5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Erradicar a fome.</w:t>
      </w:r>
    </w:p>
    <w:p w:rsidR="00650FB5" w:rsidRDefault="00650FB5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Saúde de qualidade.</w:t>
      </w:r>
    </w:p>
    <w:p w:rsidR="00650FB5" w:rsidRDefault="00650FB5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Educação de qualidade.</w:t>
      </w:r>
    </w:p>
    <w:p w:rsidR="00650FB5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Igualdade de género.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Água potável e saneamento.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Energias renováveis e acessíveis.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digno e crescimento económico.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 inovação e infraestrutura.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Reduzir as desigualdades.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Cidades e comunidades sustentáveis.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Produção e consumo sustentáveis.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Acção climática.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Proteger a vida marinha.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Proteger a vida terrestre.</w:t>
      </w:r>
    </w:p>
    <w:p w:rsidR="000A0029" w:rsidRDefault="000A0029" w:rsidP="00650FB5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Paz, justiça e instituições eficazes.</w:t>
      </w:r>
    </w:p>
    <w:p w:rsidR="006B06E3" w:rsidRPr="000D7376" w:rsidRDefault="000A0029" w:rsidP="002F208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Parcerias para a implementação dos objetivos.</w:t>
      </w:r>
    </w:p>
    <w:p w:rsidR="00137E7B" w:rsidRPr="000D7376" w:rsidRDefault="00DC511C" w:rsidP="002F20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76">
        <w:rPr>
          <w:rFonts w:ascii="Times New Roman" w:hAnsi="Times New Roman" w:cs="Times New Roman"/>
          <w:b/>
          <w:sz w:val="24"/>
          <w:szCs w:val="24"/>
        </w:rPr>
        <w:t>O PNUD como Parceiro Estratégico na Graduação dos PMAs:</w:t>
      </w:r>
    </w:p>
    <w:p w:rsidR="00DC511C" w:rsidRDefault="00DC511C" w:rsidP="00DC511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1C">
        <w:rPr>
          <w:rFonts w:ascii="Times New Roman" w:hAnsi="Times New Roman" w:cs="Times New Roman"/>
          <w:sz w:val="24"/>
          <w:szCs w:val="24"/>
        </w:rPr>
        <w:t>Facilitar a preparação de uma Estratégia de Graduação Suave (EGS)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11C" w:rsidRDefault="00DC511C" w:rsidP="00DC511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1C">
        <w:rPr>
          <w:rFonts w:ascii="Times New Roman" w:hAnsi="Times New Roman" w:cs="Times New Roman"/>
          <w:sz w:val="24"/>
          <w:szCs w:val="24"/>
        </w:rPr>
        <w:t>Apoiar a preparação de um relatório nacional sobre os progressos na EGS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11C" w:rsidRDefault="00DC511C" w:rsidP="00DC511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1C">
        <w:rPr>
          <w:rFonts w:ascii="Times New Roman" w:hAnsi="Times New Roman" w:cs="Times New Roman"/>
          <w:sz w:val="24"/>
          <w:szCs w:val="24"/>
        </w:rPr>
        <w:t>Integrar a EGS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1C">
        <w:rPr>
          <w:rFonts w:ascii="Times New Roman" w:hAnsi="Times New Roman" w:cs="Times New Roman"/>
          <w:sz w:val="24"/>
          <w:szCs w:val="24"/>
        </w:rPr>
        <w:t>nas estratégias nacionais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11C" w:rsidRDefault="00DC511C" w:rsidP="00DC511C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1C">
        <w:rPr>
          <w:rFonts w:ascii="Times New Roman" w:hAnsi="Times New Roman" w:cs="Times New Roman"/>
          <w:sz w:val="24"/>
          <w:szCs w:val="24"/>
        </w:rPr>
        <w:t>Alinhamento das intervenções programáticas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376" w:rsidRDefault="00DC511C" w:rsidP="003E0C51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1C">
        <w:rPr>
          <w:rFonts w:ascii="Times New Roman" w:hAnsi="Times New Roman" w:cs="Times New Roman"/>
          <w:sz w:val="24"/>
          <w:szCs w:val="24"/>
        </w:rPr>
        <w:t>Criar parceria em torno da implementação da estratégia de graduação.</w:t>
      </w:r>
    </w:p>
    <w:p w:rsidR="003E0C51" w:rsidRPr="000D7376" w:rsidRDefault="00DC511C" w:rsidP="000D7376">
      <w:pPr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No final do seminário foi apresentado como exemplo a experiência do Botswana, a relevância do planeamento Nacional, o orçamento Nacional e o Diálogo Nacional para a transição bem-sucedida para a graduação.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376">
        <w:rPr>
          <w:rFonts w:ascii="Times New Roman" w:hAnsi="Times New Roman" w:cs="Times New Roman"/>
          <w:b/>
          <w:sz w:val="24"/>
          <w:szCs w:val="24"/>
        </w:rPr>
        <w:t>Recomendações para Angola ditas pelo Perito de Botswana envolvido no processo de Graduação PMA.</w:t>
      </w:r>
    </w:p>
    <w:p w:rsidR="00BF2C34" w:rsidRPr="000D7376" w:rsidRDefault="00BF2C34" w:rsidP="000D7376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Gestão Macroeconómica prudente.</w:t>
      </w:r>
    </w:p>
    <w:p w:rsidR="00BF2C34" w:rsidRPr="000D7376" w:rsidRDefault="00BF2C34" w:rsidP="000D7376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Despesas fundamentadas por um sistema de planeamento rigoroso.</w:t>
      </w:r>
    </w:p>
    <w:p w:rsidR="00BF2C34" w:rsidRPr="000D7376" w:rsidRDefault="00BF2C34" w:rsidP="000D7376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Economizara receita durante o período de expansão económica.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Em vez de aumentar a despesa do governo quando as receitas de diamantes aumentaram, o governo preferiu criar um Fundo de Estabilização da Receita para esterilizar os rendimentos dos minerais, em vez de permitir que afetassem as despesas públicas e a taxa de câmbio.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Angola pode imitar a experiência do Botswana na gestão da sua receita de petróleo e diamantes.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Tendo em conta que uma grande parte da receita do Botswana é derivada da mineração de diamantes, tornou-se evidente que as diferentes políticas tinham de ser coordenadas de forma coerente para evitar que a economia se movesse em direções conflituantes. Para a maior parte do tempo, as políticas monetária, fiscal e cambial tiveram de se apoiar para se alcançar um ambiente económico estável, o crescimento económico e a diversificação da dependência de diamantes.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lastRenderedPageBreak/>
        <w:t>As instituições no Botswana foram eficazes para garantir que o dinheiro foi gasto com sabedoria e evitar o que se chama “a maldição dos recursos naturais”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Angola pode, portanto, seguir o exemplo do caso do Botswana para se certificar de que os gastos com o petróleo e outros recursos naturais são dirigidos para projetos dignos e que as instituições-chave são fortes e asseguram um sistema de controlo e equilíbrio e a boa governação em geral.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O Botswana também gastou os seus recursos em infra-estrutura e recursos humanos, os quais garantiam que os aumentos na receita dos minerais também levaram a melhorias nos meios de subsistência dos cidadãos.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As prioridades das despesas públicas têm sido claramente para a educação e saúde, que são cruciais para reforçar a base de capital humano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Embora existam alguns desafios atuais com relação à qualidade da educação, especialmente nos últimos cinco anos, os índices mostram claramente um resultado positivo. Há a necessidade de Angola ter certeza de que há uma tendência clara na despesa dos principais recursos para o desenvolvimento humano para garantir que haja uma clara ligação entre níveis de rendimentos do país e os meios de subsistência dos cidadãos angolanos.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Onde não existe uma definição clara dos direitos de propriedade, o minério sólido, é especialmente mais susceptível de ser usado de forma não produtiva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É o caso em países como a República Democrática do Congo e a Serra Leoa com os chamados “diamante de sangue”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O Botswana optou por ter um sistema de propriedade onde os recursos não são de propriedade individual, mas propriedade do Estado, e mesmo que o Estado não participe no processo de produção, recebe rendimentos dos envolvidos na exploração do recurso mineral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Quando a primeira mina de diamantes foi descoberta no país logo após a independência, foi estabelecida uma parceria com a De Beers e foi criada uma empresa chamada Debswana.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Assim, o Botswana tem muitas lições para o Governo Angolano em matéria de contratos com parceiros do sector privado e relativas às melhores práticas em termos de gestão de recursos económicos para o desenvolvimento.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 xml:space="preserve">O Botswana desenvolveu um sistema de segurança social forte que garantiu a proteção dos mais vulneráveis e dos desempregados contra a pobreza e outras condições económicas persistentes. Os programas foram concebidos para proteger os seus cidadãos da fome e da inanição. Ainda que sejam bastante baixos em termos de valor, eles de facto actuam para evitar a pobreza extrema e a fome, embora também levem os </w:t>
      </w:r>
      <w:r w:rsidR="000D7376" w:rsidRPr="000D7376">
        <w:rPr>
          <w:rFonts w:ascii="Times New Roman" w:hAnsi="Times New Roman" w:cs="Times New Roman"/>
          <w:sz w:val="24"/>
          <w:szCs w:val="24"/>
        </w:rPr>
        <w:t xml:space="preserve">Botswanas </w:t>
      </w:r>
      <w:r w:rsidRPr="000D7376">
        <w:rPr>
          <w:rFonts w:ascii="Times New Roman" w:hAnsi="Times New Roman" w:cs="Times New Roman"/>
          <w:sz w:val="24"/>
          <w:szCs w:val="24"/>
        </w:rPr>
        <w:t>a</w:t>
      </w:r>
      <w:r w:rsidR="000D7376" w:rsidRPr="000D7376">
        <w:rPr>
          <w:rFonts w:ascii="Times New Roman" w:hAnsi="Times New Roman" w:cs="Times New Roman"/>
          <w:sz w:val="24"/>
          <w:szCs w:val="24"/>
        </w:rPr>
        <w:t xml:space="preserve"> </w:t>
      </w:r>
      <w:r w:rsidRPr="000D7376">
        <w:rPr>
          <w:rFonts w:ascii="Times New Roman" w:hAnsi="Times New Roman" w:cs="Times New Roman"/>
          <w:sz w:val="24"/>
          <w:szCs w:val="24"/>
        </w:rPr>
        <w:t>uma elevada dependência do Governo.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Há uma série de lições positivas para o Governo angolano em matéria de como tornar esses programas de proteção social eficazes.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Algumas das lições são que estes devem ser estabelecidos tendo em conta que não devem servir para incentivar de forma negativa, a saída do sector privado, das pessoas sãs e aptas para o trabalho.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Por exemplo, As Redes de Segurança Social (RSSs) no Botswana, levaram a uma escassez relativa de trabalhadores para o sector agrícola, dado que é mais atractivo estar abrangido pela RSSs do que estar empregado no sector agrícola com salários, baixos. Há também a necessidade de desenvolver programas que tenham estratégias claras para a graduação a fim de evitar qualquer possibilidade de dependência vitalícia do governo.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 xml:space="preserve">O Botswana tem uma alta taxa de desemprego, desigualdade de rendimentos e pobreza relativamente a </w:t>
      </w:r>
      <w:r w:rsidR="000D7376" w:rsidRPr="000D7376">
        <w:rPr>
          <w:rFonts w:ascii="Times New Roman" w:hAnsi="Times New Roman" w:cs="Times New Roman"/>
          <w:sz w:val="24"/>
          <w:szCs w:val="24"/>
        </w:rPr>
        <w:t>uma UMIC</w:t>
      </w:r>
      <w:r w:rsidRPr="000D7376">
        <w:rPr>
          <w:rFonts w:ascii="Times New Roman" w:hAnsi="Times New Roman" w:cs="Times New Roman"/>
          <w:sz w:val="24"/>
          <w:szCs w:val="24"/>
        </w:rPr>
        <w:t>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lastRenderedPageBreak/>
        <w:t>Durante a preparação para a graduação, Angola deve garantir que a sua estratégia de graduação estará focada para a redução sustentável da pobreza através da criação de emprego e que a desigualdade de rendimento não seja agravada.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7376">
        <w:rPr>
          <w:rFonts w:ascii="Times New Roman" w:hAnsi="Times New Roman" w:cs="Times New Roman"/>
          <w:sz w:val="24"/>
          <w:szCs w:val="24"/>
        </w:rPr>
        <w:t>A estratégia deverá, por exemplo, desenvolver uma política nacional de emprego, clara, com planos de ação e um sistema de monitorização e avaliação eficaz.</w:t>
      </w:r>
    </w:p>
    <w:p w:rsidR="00BF2C34" w:rsidRPr="000D7376" w:rsidRDefault="00BF2C34" w:rsidP="000D73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BF2C34" w:rsidRPr="000D7376" w:rsidSect="00621053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61" w:rsidRDefault="007B0F61" w:rsidP="00621053">
      <w:pPr>
        <w:spacing w:after="0" w:line="240" w:lineRule="auto"/>
      </w:pPr>
      <w:r>
        <w:separator/>
      </w:r>
    </w:p>
  </w:endnote>
  <w:endnote w:type="continuationSeparator" w:id="0">
    <w:p w:rsidR="007B0F61" w:rsidRDefault="007B0F61" w:rsidP="0062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271750"/>
      <w:docPartObj>
        <w:docPartGallery w:val="Page Numbers (Bottom of Page)"/>
        <w:docPartUnique/>
      </w:docPartObj>
    </w:sdtPr>
    <w:sdtContent>
      <w:p w:rsidR="00621053" w:rsidRDefault="006210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21053" w:rsidRDefault="006210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61" w:rsidRDefault="007B0F61" w:rsidP="00621053">
      <w:pPr>
        <w:spacing w:after="0" w:line="240" w:lineRule="auto"/>
      </w:pPr>
      <w:r>
        <w:separator/>
      </w:r>
    </w:p>
  </w:footnote>
  <w:footnote w:type="continuationSeparator" w:id="0">
    <w:p w:rsidR="007B0F61" w:rsidRDefault="007B0F61" w:rsidP="0062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05D0"/>
    <w:multiLevelType w:val="hybridMultilevel"/>
    <w:tmpl w:val="0F8813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40760"/>
    <w:multiLevelType w:val="hybridMultilevel"/>
    <w:tmpl w:val="72BAC6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5A88"/>
    <w:multiLevelType w:val="hybridMultilevel"/>
    <w:tmpl w:val="A20AD5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762B"/>
    <w:multiLevelType w:val="hybridMultilevel"/>
    <w:tmpl w:val="4C468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734C7"/>
    <w:multiLevelType w:val="hybridMultilevel"/>
    <w:tmpl w:val="C59A22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30284"/>
    <w:multiLevelType w:val="hybridMultilevel"/>
    <w:tmpl w:val="D0FAAA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06A6B"/>
    <w:multiLevelType w:val="hybridMultilevel"/>
    <w:tmpl w:val="A6942B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51"/>
    <w:rsid w:val="000A0029"/>
    <w:rsid w:val="000D7376"/>
    <w:rsid w:val="00124A17"/>
    <w:rsid w:val="00137E7B"/>
    <w:rsid w:val="002F208A"/>
    <w:rsid w:val="00332EAE"/>
    <w:rsid w:val="003B15F9"/>
    <w:rsid w:val="003E0C51"/>
    <w:rsid w:val="005036F2"/>
    <w:rsid w:val="00621053"/>
    <w:rsid w:val="00624E5B"/>
    <w:rsid w:val="006312BF"/>
    <w:rsid w:val="00650FB5"/>
    <w:rsid w:val="00692203"/>
    <w:rsid w:val="006B06E3"/>
    <w:rsid w:val="007B0F61"/>
    <w:rsid w:val="00880484"/>
    <w:rsid w:val="009A0D3D"/>
    <w:rsid w:val="009F50EF"/>
    <w:rsid w:val="00B47240"/>
    <w:rsid w:val="00BF26BC"/>
    <w:rsid w:val="00BF2C34"/>
    <w:rsid w:val="00C936BE"/>
    <w:rsid w:val="00CD25D6"/>
    <w:rsid w:val="00DC511C"/>
    <w:rsid w:val="00E31978"/>
    <w:rsid w:val="00E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2C81-B0C6-4DFD-AB56-40B28FB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51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E7B"/>
    <w:pPr>
      <w:ind w:left="720"/>
      <w:contextualSpacing/>
    </w:pPr>
  </w:style>
  <w:style w:type="paragraph" w:styleId="SemEspaamento">
    <w:name w:val="No Spacing"/>
    <w:uiPriority w:val="1"/>
    <w:qFormat/>
    <w:rsid w:val="000D7376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621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21053"/>
  </w:style>
  <w:style w:type="paragraph" w:styleId="Rodap">
    <w:name w:val="footer"/>
    <w:basedOn w:val="Normal"/>
    <w:link w:val="RodapCarter"/>
    <w:uiPriority w:val="99"/>
    <w:unhideWhenUsed/>
    <w:rsid w:val="00621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LIZETE</dc:creator>
  <cp:keywords/>
  <dc:description/>
  <cp:lastModifiedBy>User3</cp:lastModifiedBy>
  <cp:revision>3</cp:revision>
  <dcterms:created xsi:type="dcterms:W3CDTF">2017-09-13T10:10:00Z</dcterms:created>
  <dcterms:modified xsi:type="dcterms:W3CDTF">2017-09-13T10:11:00Z</dcterms:modified>
</cp:coreProperties>
</file>