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EF" w:rsidRPr="00A214F2" w:rsidRDefault="00960DEF" w:rsidP="00B80165">
      <w:pPr>
        <w:spacing w:line="480" w:lineRule="auto"/>
        <w:jc w:val="center"/>
        <w:rPr>
          <w:rFonts w:ascii="Times New Roman" w:eastAsia="Arial Unicode MS" w:hAnsi="Times New Roman" w:cs="Times New Roman"/>
          <w:b/>
          <w:color w:val="000000" w:themeColor="text1"/>
          <w:sz w:val="24"/>
          <w:szCs w:val="24"/>
        </w:rPr>
      </w:pPr>
      <w:r w:rsidRPr="00A214F2">
        <w:rPr>
          <w:rFonts w:ascii="Times New Roman" w:hAnsi="Times New Roman" w:cs="Times New Roman"/>
          <w:b/>
          <w:noProof/>
          <w:color w:val="000000" w:themeColor="text1"/>
          <w:sz w:val="24"/>
          <w:szCs w:val="24"/>
          <w:lang w:eastAsia="pt-BR"/>
        </w:rPr>
        <w:drawing>
          <wp:inline distT="0" distB="0" distL="0" distR="0" wp14:anchorId="50BF934D" wp14:editId="6082BF1F">
            <wp:extent cx="3443486" cy="638175"/>
            <wp:effectExtent l="0" t="0" r="5080" b="0"/>
            <wp:docPr id="2" name="Imagem 2" descr="C:\Users\ADM\Pictures\Sem tít.l,ç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Pictures\Sem tít.l,çu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7769" cy="638969"/>
                    </a:xfrm>
                    <a:prstGeom prst="rect">
                      <a:avLst/>
                    </a:prstGeom>
                    <a:noFill/>
                    <a:ln>
                      <a:noFill/>
                    </a:ln>
                  </pic:spPr>
                </pic:pic>
              </a:graphicData>
            </a:graphic>
          </wp:inline>
        </w:drawing>
      </w:r>
    </w:p>
    <w:p w:rsidR="00960DEF" w:rsidRPr="00A214F2" w:rsidRDefault="00960DEF" w:rsidP="00B80165">
      <w:pPr>
        <w:spacing w:line="480" w:lineRule="auto"/>
        <w:jc w:val="center"/>
        <w:rPr>
          <w:rFonts w:ascii="Times New Roman" w:eastAsia="Arial Unicode MS" w:hAnsi="Times New Roman" w:cs="Times New Roman"/>
          <w:b/>
          <w:color w:val="000000" w:themeColor="text1"/>
          <w:sz w:val="24"/>
          <w:szCs w:val="24"/>
        </w:rPr>
      </w:pPr>
    </w:p>
    <w:p w:rsidR="00AC3A4C" w:rsidRPr="00A214F2" w:rsidRDefault="00AC3A4C" w:rsidP="00B80165">
      <w:pPr>
        <w:spacing w:line="480" w:lineRule="auto"/>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A IMPORTÂNCIA DO DIREITO DO CONSUMIDOR NO COTIDIANO</w:t>
      </w:r>
    </w:p>
    <w:p w:rsidR="00B565B5" w:rsidRPr="00A214F2" w:rsidRDefault="00B565B5" w:rsidP="00B565B5">
      <w:pPr>
        <w:pStyle w:val="1"/>
        <w:spacing w:before="0" w:after="0" w:line="240" w:lineRule="auto"/>
        <w:rPr>
          <w:rFonts w:ascii="Times New Roman" w:hAnsi="Times New Roman" w:cs="Times New Roman"/>
          <w:color w:val="000000" w:themeColor="text1"/>
          <w:sz w:val="24"/>
          <w:szCs w:val="24"/>
        </w:rPr>
      </w:pPr>
      <w:r w:rsidRPr="00A214F2">
        <w:rPr>
          <w:rFonts w:ascii="Times New Roman" w:hAnsi="Times New Roman" w:cs="Times New Roman"/>
          <w:color w:val="000000" w:themeColor="text1"/>
          <w:sz w:val="24"/>
          <w:szCs w:val="24"/>
        </w:rPr>
        <w:t>Micaele dos Santos Lima</w:t>
      </w:r>
      <w:r w:rsidRPr="00A214F2">
        <w:rPr>
          <w:rStyle w:val="Refdenotaderodap"/>
          <w:rFonts w:ascii="Times New Roman" w:hAnsi="Times New Roman" w:cs="Times New Roman"/>
          <w:color w:val="000000" w:themeColor="text1"/>
          <w:sz w:val="24"/>
          <w:szCs w:val="24"/>
        </w:rPr>
        <w:footnoteReference w:id="1"/>
      </w:r>
    </w:p>
    <w:p w:rsidR="00B565B5" w:rsidRPr="00A214F2" w:rsidRDefault="00B565B5" w:rsidP="00B565B5">
      <w:pPr>
        <w:pStyle w:val="1"/>
        <w:spacing w:before="0" w:after="0" w:line="240" w:lineRule="auto"/>
        <w:rPr>
          <w:rFonts w:ascii="Times New Roman" w:hAnsi="Times New Roman" w:cs="Times New Roman"/>
          <w:color w:val="000000" w:themeColor="text1"/>
          <w:sz w:val="24"/>
          <w:szCs w:val="24"/>
        </w:rPr>
      </w:pPr>
      <w:r w:rsidRPr="00A214F2">
        <w:rPr>
          <w:rFonts w:ascii="Times New Roman" w:hAnsi="Times New Roman" w:cs="Times New Roman"/>
          <w:color w:val="000000" w:themeColor="text1"/>
          <w:sz w:val="24"/>
          <w:szCs w:val="24"/>
        </w:rPr>
        <w:t>Claudia Maria Carvalho Oliveira</w:t>
      </w:r>
      <w:r w:rsidRPr="00A214F2">
        <w:rPr>
          <w:rStyle w:val="Refdenotaderodap"/>
          <w:rFonts w:ascii="Times New Roman" w:hAnsi="Times New Roman" w:cs="Times New Roman"/>
          <w:color w:val="000000" w:themeColor="text1"/>
          <w:sz w:val="24"/>
          <w:szCs w:val="24"/>
        </w:rPr>
        <w:footnoteReference w:id="2"/>
      </w:r>
    </w:p>
    <w:p w:rsidR="00B565B5" w:rsidRPr="00A214F2" w:rsidRDefault="00B565B5" w:rsidP="00B565B5">
      <w:pPr>
        <w:pStyle w:val="1"/>
        <w:spacing w:before="0" w:after="0" w:line="240" w:lineRule="auto"/>
        <w:rPr>
          <w:rFonts w:ascii="Times New Roman" w:hAnsi="Times New Roman" w:cs="Times New Roman"/>
          <w:color w:val="000000" w:themeColor="text1"/>
          <w:sz w:val="24"/>
          <w:szCs w:val="24"/>
        </w:rPr>
      </w:pPr>
      <w:r w:rsidRPr="00A214F2">
        <w:rPr>
          <w:rFonts w:ascii="Times New Roman" w:hAnsi="Times New Roman" w:cs="Times New Roman"/>
          <w:color w:val="000000" w:themeColor="text1"/>
          <w:sz w:val="24"/>
          <w:szCs w:val="24"/>
        </w:rPr>
        <w:t>Erica Monteiro Gomes</w:t>
      </w:r>
      <w:r w:rsidRPr="00A214F2">
        <w:rPr>
          <w:rStyle w:val="Refdenotaderodap"/>
          <w:rFonts w:ascii="Times New Roman" w:hAnsi="Times New Roman" w:cs="Times New Roman"/>
          <w:color w:val="000000" w:themeColor="text1"/>
          <w:sz w:val="24"/>
          <w:szCs w:val="24"/>
        </w:rPr>
        <w:footnoteReference w:id="3"/>
      </w:r>
    </w:p>
    <w:p w:rsidR="00167649" w:rsidRPr="00A214F2" w:rsidRDefault="00167649" w:rsidP="00B565B5">
      <w:pPr>
        <w:pStyle w:val="1"/>
        <w:spacing w:before="0" w:after="0" w:line="240" w:lineRule="auto"/>
        <w:rPr>
          <w:rFonts w:ascii="Times New Roman" w:hAnsi="Times New Roman" w:cs="Times New Roman"/>
          <w:color w:val="000000" w:themeColor="text1"/>
          <w:sz w:val="24"/>
          <w:szCs w:val="24"/>
        </w:rPr>
      </w:pPr>
    </w:p>
    <w:p w:rsidR="00A214F2" w:rsidRPr="00A214F2" w:rsidRDefault="00A214F2" w:rsidP="00A214F2">
      <w:pPr>
        <w:spacing w:after="0" w:line="240" w:lineRule="auto"/>
        <w:jc w:val="center"/>
        <w:rPr>
          <w:rFonts w:ascii="Times New Roman" w:eastAsia="Arial Unicode MS" w:hAnsi="Times New Roman" w:cs="Times New Roman"/>
          <w:b/>
          <w:color w:val="000000" w:themeColor="text1"/>
          <w:sz w:val="28"/>
          <w:szCs w:val="24"/>
        </w:rPr>
      </w:pPr>
    </w:p>
    <w:p w:rsidR="00D61E35" w:rsidRPr="00A214F2" w:rsidRDefault="00B565B5" w:rsidP="00A214F2">
      <w:pPr>
        <w:spacing w:after="0" w:line="240" w:lineRule="auto"/>
        <w:jc w:val="center"/>
        <w:rPr>
          <w:rFonts w:ascii="Times New Roman" w:eastAsia="Arial Unicode MS" w:hAnsi="Times New Roman" w:cs="Times New Roman"/>
          <w:b/>
          <w:color w:val="000000" w:themeColor="text1"/>
          <w:sz w:val="28"/>
          <w:szCs w:val="24"/>
        </w:rPr>
      </w:pPr>
      <w:r w:rsidRPr="00A214F2">
        <w:rPr>
          <w:rFonts w:ascii="Times New Roman" w:eastAsia="Arial Unicode MS" w:hAnsi="Times New Roman" w:cs="Times New Roman"/>
          <w:b/>
          <w:color w:val="000000" w:themeColor="text1"/>
          <w:sz w:val="28"/>
          <w:szCs w:val="24"/>
        </w:rPr>
        <w:t>RESUMO</w:t>
      </w:r>
    </w:p>
    <w:p w:rsidR="00A214F2" w:rsidRPr="00A214F2" w:rsidRDefault="00A214F2" w:rsidP="00A214F2">
      <w:pPr>
        <w:spacing w:after="0" w:line="240" w:lineRule="auto"/>
        <w:jc w:val="center"/>
        <w:rPr>
          <w:rFonts w:ascii="Times New Roman" w:eastAsia="Arial Unicode MS" w:hAnsi="Times New Roman" w:cs="Times New Roman"/>
          <w:b/>
          <w:color w:val="000000" w:themeColor="text1"/>
          <w:sz w:val="28"/>
          <w:szCs w:val="24"/>
        </w:rPr>
      </w:pPr>
    </w:p>
    <w:p w:rsidR="00B80165" w:rsidRPr="00A214F2" w:rsidRDefault="000D341C" w:rsidP="00A214F2">
      <w:pPr>
        <w:spacing w:after="0" w:line="240" w:lineRule="auto"/>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Esse projeto tem como finalidade mostra</w:t>
      </w:r>
      <w:r w:rsidR="003F42F1" w:rsidRPr="00A214F2">
        <w:rPr>
          <w:rFonts w:ascii="Times New Roman" w:eastAsia="Arial Unicode MS" w:hAnsi="Times New Roman" w:cs="Times New Roman"/>
          <w:color w:val="000000" w:themeColor="text1"/>
          <w:sz w:val="24"/>
          <w:szCs w:val="24"/>
        </w:rPr>
        <w:t>r</w:t>
      </w:r>
      <w:r w:rsidRPr="00A214F2">
        <w:rPr>
          <w:rFonts w:ascii="Times New Roman" w:eastAsia="Arial Unicode MS" w:hAnsi="Times New Roman" w:cs="Times New Roman"/>
          <w:color w:val="000000" w:themeColor="text1"/>
          <w:sz w:val="24"/>
          <w:szCs w:val="24"/>
        </w:rPr>
        <w:t xml:space="preserve"> a importância do </w:t>
      </w:r>
      <w:r w:rsidR="00167649" w:rsidRPr="00A214F2">
        <w:rPr>
          <w:rFonts w:ascii="Times New Roman" w:eastAsia="Arial Unicode MS" w:hAnsi="Times New Roman" w:cs="Times New Roman"/>
          <w:color w:val="000000" w:themeColor="text1"/>
          <w:sz w:val="24"/>
          <w:szCs w:val="24"/>
        </w:rPr>
        <w:t>D</w:t>
      </w:r>
      <w:r w:rsidRPr="00A214F2">
        <w:rPr>
          <w:rFonts w:ascii="Times New Roman" w:eastAsia="Arial Unicode MS" w:hAnsi="Times New Roman" w:cs="Times New Roman"/>
          <w:color w:val="000000" w:themeColor="text1"/>
          <w:sz w:val="24"/>
          <w:szCs w:val="24"/>
        </w:rPr>
        <w:t xml:space="preserve">ireito do </w:t>
      </w:r>
      <w:r w:rsidR="00167649" w:rsidRPr="00A214F2">
        <w:rPr>
          <w:rFonts w:ascii="Times New Roman" w:eastAsia="Arial Unicode MS" w:hAnsi="Times New Roman" w:cs="Times New Roman"/>
          <w:color w:val="000000" w:themeColor="text1"/>
          <w:sz w:val="24"/>
          <w:szCs w:val="24"/>
        </w:rPr>
        <w:t>C</w:t>
      </w:r>
      <w:r w:rsidRPr="00A214F2">
        <w:rPr>
          <w:rFonts w:ascii="Times New Roman" w:eastAsia="Arial Unicode MS" w:hAnsi="Times New Roman" w:cs="Times New Roman"/>
          <w:color w:val="000000" w:themeColor="text1"/>
          <w:sz w:val="24"/>
          <w:szCs w:val="24"/>
        </w:rPr>
        <w:t>onsumid</w:t>
      </w:r>
      <w:r w:rsidR="00AC3A4C" w:rsidRPr="00A214F2">
        <w:rPr>
          <w:rFonts w:ascii="Times New Roman" w:eastAsia="Arial Unicode MS" w:hAnsi="Times New Roman" w:cs="Times New Roman"/>
          <w:color w:val="000000" w:themeColor="text1"/>
          <w:sz w:val="24"/>
          <w:szCs w:val="24"/>
        </w:rPr>
        <w:t>or na</w:t>
      </w:r>
      <w:r w:rsidRPr="00A214F2">
        <w:rPr>
          <w:rFonts w:ascii="Times New Roman" w:eastAsia="Arial Unicode MS" w:hAnsi="Times New Roman" w:cs="Times New Roman"/>
          <w:color w:val="000000" w:themeColor="text1"/>
          <w:sz w:val="24"/>
          <w:szCs w:val="24"/>
        </w:rPr>
        <w:t>s di</w:t>
      </w:r>
      <w:r w:rsidR="003F42F1" w:rsidRPr="00A214F2">
        <w:rPr>
          <w:rFonts w:ascii="Times New Roman" w:eastAsia="Arial Unicode MS" w:hAnsi="Times New Roman" w:cs="Times New Roman"/>
          <w:color w:val="000000" w:themeColor="text1"/>
          <w:sz w:val="24"/>
          <w:szCs w:val="24"/>
        </w:rPr>
        <w:t>ferentes situações do cotidiano, relatando a indispensável jurisdição que o Código de Defesa do Consumidor proporciona a parte hipossuficiente, pois subtend</w:t>
      </w:r>
      <w:r w:rsidR="004D74A1" w:rsidRPr="00A214F2">
        <w:rPr>
          <w:rFonts w:ascii="Times New Roman" w:eastAsia="Arial Unicode MS" w:hAnsi="Times New Roman" w:cs="Times New Roman"/>
          <w:color w:val="000000" w:themeColor="text1"/>
          <w:sz w:val="24"/>
          <w:szCs w:val="24"/>
        </w:rPr>
        <w:t>e</w:t>
      </w:r>
      <w:r w:rsidR="005F1FA8" w:rsidRPr="00A214F2">
        <w:rPr>
          <w:rFonts w:ascii="Times New Roman" w:eastAsia="Arial Unicode MS" w:hAnsi="Times New Roman" w:cs="Times New Roman"/>
          <w:color w:val="000000" w:themeColor="text1"/>
          <w:sz w:val="24"/>
          <w:szCs w:val="24"/>
        </w:rPr>
        <w:t>-se que na relação contratual</w:t>
      </w:r>
      <w:r w:rsidR="004D74A1" w:rsidRPr="00A214F2">
        <w:rPr>
          <w:rFonts w:ascii="Times New Roman" w:eastAsia="Arial Unicode MS" w:hAnsi="Times New Roman" w:cs="Times New Roman"/>
          <w:color w:val="000000" w:themeColor="text1"/>
          <w:sz w:val="24"/>
          <w:szCs w:val="24"/>
        </w:rPr>
        <w:t xml:space="preserve"> o</w:t>
      </w:r>
      <w:r w:rsidR="003F42F1" w:rsidRPr="00A214F2">
        <w:rPr>
          <w:rFonts w:ascii="Times New Roman" w:eastAsia="Arial Unicode MS" w:hAnsi="Times New Roman" w:cs="Times New Roman"/>
          <w:color w:val="000000" w:themeColor="text1"/>
          <w:sz w:val="24"/>
          <w:szCs w:val="24"/>
        </w:rPr>
        <w:t xml:space="preserve"> consumidor é parte v</w:t>
      </w:r>
      <w:r w:rsidR="00406A3E" w:rsidRPr="00A214F2">
        <w:rPr>
          <w:rFonts w:ascii="Times New Roman" w:eastAsia="Arial Unicode MS" w:hAnsi="Times New Roman" w:cs="Times New Roman"/>
          <w:color w:val="000000" w:themeColor="text1"/>
          <w:sz w:val="24"/>
          <w:szCs w:val="24"/>
        </w:rPr>
        <w:t>ulnerável. R</w:t>
      </w:r>
      <w:r w:rsidR="003F42F1" w:rsidRPr="00A214F2">
        <w:rPr>
          <w:rFonts w:ascii="Times New Roman" w:eastAsia="Arial Unicode MS" w:hAnsi="Times New Roman" w:cs="Times New Roman"/>
          <w:color w:val="000000" w:themeColor="text1"/>
          <w:sz w:val="24"/>
          <w:szCs w:val="24"/>
        </w:rPr>
        <w:t>espaldando</w:t>
      </w:r>
      <w:r w:rsidR="00406A3E" w:rsidRPr="00A214F2">
        <w:rPr>
          <w:rFonts w:ascii="Times New Roman" w:eastAsia="Arial Unicode MS" w:hAnsi="Times New Roman" w:cs="Times New Roman"/>
          <w:color w:val="000000" w:themeColor="text1"/>
          <w:sz w:val="24"/>
          <w:szCs w:val="24"/>
        </w:rPr>
        <w:t xml:space="preserve"> ainda</w:t>
      </w:r>
      <w:r w:rsidR="00E93625" w:rsidRPr="00A214F2">
        <w:rPr>
          <w:rFonts w:ascii="Times New Roman" w:eastAsia="Arial Unicode MS" w:hAnsi="Times New Roman" w:cs="Times New Roman"/>
          <w:color w:val="000000" w:themeColor="text1"/>
          <w:sz w:val="24"/>
          <w:szCs w:val="24"/>
        </w:rPr>
        <w:t>,</w:t>
      </w:r>
      <w:r w:rsidR="00406A3E" w:rsidRPr="00A214F2">
        <w:rPr>
          <w:rFonts w:ascii="Times New Roman" w:eastAsia="Arial Unicode MS" w:hAnsi="Times New Roman" w:cs="Times New Roman"/>
          <w:color w:val="000000" w:themeColor="text1"/>
          <w:sz w:val="24"/>
          <w:szCs w:val="24"/>
        </w:rPr>
        <w:t xml:space="preserve"> a responsabili</w:t>
      </w:r>
      <w:r w:rsidR="00E93625" w:rsidRPr="00A214F2">
        <w:rPr>
          <w:rFonts w:ascii="Times New Roman" w:eastAsia="Arial Unicode MS" w:hAnsi="Times New Roman" w:cs="Times New Roman"/>
          <w:color w:val="000000" w:themeColor="text1"/>
          <w:sz w:val="24"/>
          <w:szCs w:val="24"/>
        </w:rPr>
        <w:t xml:space="preserve">dade </w:t>
      </w:r>
      <w:r w:rsidR="00406A3E" w:rsidRPr="00A214F2">
        <w:rPr>
          <w:rFonts w:ascii="Times New Roman" w:eastAsia="Arial Unicode MS" w:hAnsi="Times New Roman" w:cs="Times New Roman"/>
          <w:color w:val="000000" w:themeColor="text1"/>
          <w:sz w:val="24"/>
          <w:szCs w:val="24"/>
        </w:rPr>
        <w:t xml:space="preserve">e </w:t>
      </w:r>
      <w:r w:rsidR="003F42F1" w:rsidRPr="00A214F2">
        <w:rPr>
          <w:rFonts w:ascii="Times New Roman" w:eastAsia="Arial Unicode MS" w:hAnsi="Times New Roman" w:cs="Times New Roman"/>
          <w:color w:val="000000" w:themeColor="text1"/>
          <w:sz w:val="24"/>
          <w:szCs w:val="24"/>
        </w:rPr>
        <w:t>obrigação dos fornecedores (fabricante, produtor, importad</w:t>
      </w:r>
      <w:r w:rsidR="00406A3E" w:rsidRPr="00A214F2">
        <w:rPr>
          <w:rFonts w:ascii="Times New Roman" w:eastAsia="Arial Unicode MS" w:hAnsi="Times New Roman" w:cs="Times New Roman"/>
          <w:color w:val="000000" w:themeColor="text1"/>
          <w:sz w:val="24"/>
          <w:szCs w:val="24"/>
        </w:rPr>
        <w:t>or, construtor e o comerciante)</w:t>
      </w:r>
      <w:r w:rsidR="003F42F1" w:rsidRPr="00A214F2">
        <w:rPr>
          <w:rFonts w:ascii="Times New Roman" w:eastAsia="Arial Unicode MS" w:hAnsi="Times New Roman" w:cs="Times New Roman"/>
          <w:color w:val="000000" w:themeColor="text1"/>
          <w:sz w:val="24"/>
          <w:szCs w:val="24"/>
        </w:rPr>
        <w:t xml:space="preserve"> para com o consumidor.</w:t>
      </w:r>
      <w:r w:rsidR="00B80165" w:rsidRPr="00A214F2">
        <w:rPr>
          <w:rFonts w:ascii="Times New Roman" w:eastAsia="Arial Unicode MS" w:hAnsi="Times New Roman" w:cs="Times New Roman"/>
          <w:color w:val="000000" w:themeColor="text1"/>
          <w:sz w:val="24"/>
          <w:szCs w:val="24"/>
        </w:rPr>
        <w:t xml:space="preserve"> Com o </w:t>
      </w:r>
      <w:r w:rsidR="00D27AFE" w:rsidRPr="00A214F2">
        <w:rPr>
          <w:rFonts w:ascii="Times New Roman" w:eastAsia="Arial Unicode MS" w:hAnsi="Times New Roman" w:cs="Times New Roman"/>
          <w:color w:val="000000" w:themeColor="text1"/>
          <w:sz w:val="24"/>
          <w:szCs w:val="24"/>
        </w:rPr>
        <w:t>desenvolvimento dos meios de comunicação a publicidade enganosa e abusiva</w:t>
      </w:r>
      <w:r w:rsidR="00C62115" w:rsidRPr="00A214F2">
        <w:rPr>
          <w:rFonts w:ascii="Times New Roman" w:eastAsia="Arial Unicode MS" w:hAnsi="Times New Roman" w:cs="Times New Roman"/>
          <w:color w:val="000000" w:themeColor="text1"/>
          <w:sz w:val="24"/>
          <w:szCs w:val="24"/>
        </w:rPr>
        <w:t xml:space="preserve"> o consumismo</w:t>
      </w:r>
      <w:r w:rsidR="00D27AFE" w:rsidRPr="00A214F2">
        <w:rPr>
          <w:rFonts w:ascii="Times New Roman" w:eastAsia="Arial Unicode MS" w:hAnsi="Times New Roman" w:cs="Times New Roman"/>
          <w:color w:val="000000" w:themeColor="text1"/>
          <w:sz w:val="24"/>
          <w:szCs w:val="24"/>
        </w:rPr>
        <w:t xml:space="preserve"> vem prejudicando pessoas com pouco </w:t>
      </w:r>
      <w:r w:rsidR="00C62115" w:rsidRPr="00A214F2">
        <w:rPr>
          <w:rFonts w:ascii="Times New Roman" w:eastAsia="Arial Unicode MS" w:hAnsi="Times New Roman" w:cs="Times New Roman"/>
          <w:color w:val="000000" w:themeColor="text1"/>
          <w:sz w:val="24"/>
          <w:szCs w:val="24"/>
        </w:rPr>
        <w:t>esclarecimento</w:t>
      </w:r>
      <w:r w:rsidR="00D27AFE" w:rsidRPr="00A214F2">
        <w:rPr>
          <w:rFonts w:ascii="Times New Roman" w:eastAsia="Arial Unicode MS" w:hAnsi="Times New Roman" w:cs="Times New Roman"/>
          <w:color w:val="000000" w:themeColor="text1"/>
          <w:sz w:val="24"/>
          <w:szCs w:val="24"/>
        </w:rPr>
        <w:t xml:space="preserve"> sobre os seus direitos. </w:t>
      </w:r>
      <w:r w:rsidR="00C62115" w:rsidRPr="00A214F2">
        <w:rPr>
          <w:rFonts w:ascii="Times New Roman" w:eastAsia="Arial Unicode MS" w:hAnsi="Times New Roman" w:cs="Times New Roman"/>
          <w:color w:val="000000" w:themeColor="text1"/>
          <w:sz w:val="24"/>
          <w:szCs w:val="24"/>
        </w:rPr>
        <w:t xml:space="preserve">Com o intuito de </w:t>
      </w:r>
      <w:r w:rsidR="006E32E0" w:rsidRPr="00A214F2">
        <w:rPr>
          <w:rFonts w:ascii="Times New Roman" w:eastAsia="Arial Unicode MS" w:hAnsi="Times New Roman" w:cs="Times New Roman"/>
          <w:color w:val="000000" w:themeColor="text1"/>
          <w:sz w:val="24"/>
          <w:szCs w:val="24"/>
        </w:rPr>
        <w:t xml:space="preserve">termos um parâmetro sobre </w:t>
      </w:r>
      <w:r w:rsidR="00C62115" w:rsidRPr="00A214F2">
        <w:rPr>
          <w:rFonts w:ascii="Times New Roman" w:eastAsia="Arial Unicode MS" w:hAnsi="Times New Roman" w:cs="Times New Roman"/>
          <w:color w:val="000000" w:themeColor="text1"/>
          <w:sz w:val="24"/>
          <w:szCs w:val="24"/>
        </w:rPr>
        <w:t xml:space="preserve"> o grau de conhecimento a respeito do</w:t>
      </w:r>
      <w:r w:rsidR="006E32E0" w:rsidRPr="00A214F2">
        <w:rPr>
          <w:rFonts w:ascii="Times New Roman" w:eastAsia="Arial Unicode MS" w:hAnsi="Times New Roman" w:cs="Times New Roman"/>
          <w:color w:val="000000" w:themeColor="text1"/>
          <w:sz w:val="24"/>
          <w:szCs w:val="24"/>
        </w:rPr>
        <w:t xml:space="preserve">s </w:t>
      </w:r>
      <w:r w:rsidR="00E93625" w:rsidRPr="00A214F2">
        <w:rPr>
          <w:rFonts w:ascii="Times New Roman" w:eastAsia="Arial Unicode MS" w:hAnsi="Times New Roman" w:cs="Times New Roman"/>
          <w:color w:val="000000" w:themeColor="text1"/>
          <w:sz w:val="24"/>
          <w:szCs w:val="24"/>
        </w:rPr>
        <w:t>d</w:t>
      </w:r>
      <w:r w:rsidR="006E32E0" w:rsidRPr="00A214F2">
        <w:rPr>
          <w:rFonts w:ascii="Times New Roman" w:eastAsia="Arial Unicode MS" w:hAnsi="Times New Roman" w:cs="Times New Roman"/>
          <w:color w:val="000000" w:themeColor="text1"/>
          <w:sz w:val="24"/>
          <w:szCs w:val="24"/>
        </w:rPr>
        <w:t xml:space="preserve">ireitos do </w:t>
      </w:r>
      <w:r w:rsidR="00E93625" w:rsidRPr="00A214F2">
        <w:rPr>
          <w:rFonts w:ascii="Times New Roman" w:eastAsia="Arial Unicode MS" w:hAnsi="Times New Roman" w:cs="Times New Roman"/>
          <w:color w:val="000000" w:themeColor="text1"/>
          <w:sz w:val="24"/>
          <w:szCs w:val="24"/>
        </w:rPr>
        <w:t>c</w:t>
      </w:r>
      <w:r w:rsidR="006E32E0" w:rsidRPr="00A214F2">
        <w:rPr>
          <w:rFonts w:ascii="Times New Roman" w:eastAsia="Arial Unicode MS" w:hAnsi="Times New Roman" w:cs="Times New Roman"/>
          <w:color w:val="000000" w:themeColor="text1"/>
          <w:sz w:val="24"/>
          <w:szCs w:val="24"/>
        </w:rPr>
        <w:t xml:space="preserve">onsumidor </w:t>
      </w:r>
      <w:r w:rsidR="00C62115" w:rsidRPr="00A214F2">
        <w:rPr>
          <w:rFonts w:ascii="Times New Roman" w:eastAsia="Arial Unicode MS" w:hAnsi="Times New Roman" w:cs="Times New Roman"/>
          <w:color w:val="000000" w:themeColor="text1"/>
          <w:sz w:val="24"/>
          <w:szCs w:val="24"/>
        </w:rPr>
        <w:t xml:space="preserve">fizemos esta </w:t>
      </w:r>
      <w:r w:rsidR="00D27AFE" w:rsidRPr="00A214F2">
        <w:rPr>
          <w:rFonts w:ascii="Times New Roman" w:eastAsia="Arial Unicode MS" w:hAnsi="Times New Roman" w:cs="Times New Roman"/>
          <w:color w:val="000000" w:themeColor="text1"/>
          <w:sz w:val="24"/>
          <w:szCs w:val="24"/>
        </w:rPr>
        <w:t xml:space="preserve">pesquisa </w:t>
      </w:r>
      <w:r w:rsidR="006E32E0" w:rsidRPr="00A214F2">
        <w:rPr>
          <w:rFonts w:ascii="Times New Roman" w:eastAsia="Arial Unicode MS" w:hAnsi="Times New Roman" w:cs="Times New Roman"/>
          <w:color w:val="000000" w:themeColor="text1"/>
          <w:sz w:val="24"/>
          <w:szCs w:val="24"/>
        </w:rPr>
        <w:t xml:space="preserve">tomando </w:t>
      </w:r>
      <w:r w:rsidR="00E93625" w:rsidRPr="00A214F2">
        <w:rPr>
          <w:rFonts w:ascii="Times New Roman" w:eastAsia="Arial Unicode MS" w:hAnsi="Times New Roman" w:cs="Times New Roman"/>
          <w:color w:val="000000" w:themeColor="text1"/>
          <w:sz w:val="24"/>
          <w:szCs w:val="24"/>
        </w:rPr>
        <w:t xml:space="preserve">como </w:t>
      </w:r>
      <w:r w:rsidR="006E32E0" w:rsidRPr="00A214F2">
        <w:rPr>
          <w:rFonts w:ascii="Times New Roman" w:eastAsia="Arial Unicode MS" w:hAnsi="Times New Roman" w:cs="Times New Roman"/>
          <w:color w:val="000000" w:themeColor="text1"/>
          <w:sz w:val="24"/>
          <w:szCs w:val="24"/>
        </w:rPr>
        <w:t xml:space="preserve">base </w:t>
      </w:r>
      <w:r w:rsidR="005D1743" w:rsidRPr="00A214F2">
        <w:rPr>
          <w:rFonts w:ascii="Times New Roman" w:eastAsia="Arial Unicode MS" w:hAnsi="Times New Roman" w:cs="Times New Roman"/>
          <w:color w:val="000000" w:themeColor="text1"/>
          <w:sz w:val="24"/>
          <w:szCs w:val="24"/>
        </w:rPr>
        <w:t>uma amostra de trinta</w:t>
      </w:r>
      <w:r w:rsidR="00D27AFE" w:rsidRPr="00A214F2">
        <w:rPr>
          <w:rFonts w:ascii="Times New Roman" w:eastAsia="Arial Unicode MS" w:hAnsi="Times New Roman" w:cs="Times New Roman"/>
          <w:color w:val="000000" w:themeColor="text1"/>
          <w:sz w:val="24"/>
          <w:szCs w:val="24"/>
        </w:rPr>
        <w:t xml:space="preserve"> pessoas </w:t>
      </w:r>
      <w:r w:rsidR="006E32E0" w:rsidRPr="00A214F2">
        <w:rPr>
          <w:rFonts w:ascii="Times New Roman" w:eastAsia="Arial Unicode MS" w:hAnsi="Times New Roman" w:cs="Times New Roman"/>
          <w:color w:val="000000" w:themeColor="text1"/>
          <w:sz w:val="24"/>
          <w:szCs w:val="24"/>
        </w:rPr>
        <w:t xml:space="preserve">de diferentes segmentos sociais.  </w:t>
      </w:r>
    </w:p>
    <w:p w:rsidR="005D1743" w:rsidRPr="00A214F2" w:rsidRDefault="00B80165" w:rsidP="00A214F2">
      <w:pPr>
        <w:spacing w:after="0" w:line="240" w:lineRule="auto"/>
        <w:rPr>
          <w:rFonts w:ascii="Times New Roman" w:eastAsia="Arial Unicode MS" w:hAnsi="Times New Roman" w:cs="Times New Roman"/>
          <w:color w:val="000000" w:themeColor="text1"/>
          <w:sz w:val="24"/>
          <w:szCs w:val="24"/>
        </w:rPr>
      </w:pPr>
      <w:r w:rsidRPr="00A214F2">
        <w:rPr>
          <w:rFonts w:ascii="Arial" w:eastAsia="Arial Unicode MS" w:hAnsi="Arial" w:cs="Arial"/>
          <w:b/>
          <w:color w:val="000000" w:themeColor="text1"/>
          <w:sz w:val="24"/>
          <w:szCs w:val="24"/>
        </w:rPr>
        <w:t xml:space="preserve">Palavras Chave: </w:t>
      </w:r>
      <w:r w:rsidRPr="00A214F2">
        <w:rPr>
          <w:rFonts w:ascii="Times New Roman" w:eastAsia="Arial Unicode MS" w:hAnsi="Times New Roman" w:cs="Times New Roman"/>
          <w:color w:val="000000" w:themeColor="text1"/>
          <w:sz w:val="24"/>
          <w:szCs w:val="24"/>
        </w:rPr>
        <w:t>Consumidor – Fornecedor – Importância.</w:t>
      </w:r>
    </w:p>
    <w:p w:rsidR="00A214F2" w:rsidRPr="00A214F2" w:rsidRDefault="00A214F2" w:rsidP="00A214F2">
      <w:pPr>
        <w:spacing w:after="0" w:line="240" w:lineRule="auto"/>
        <w:rPr>
          <w:rFonts w:ascii="Times New Roman" w:eastAsia="Arial Unicode MS" w:hAnsi="Times New Roman" w:cs="Times New Roman"/>
          <w:color w:val="000000" w:themeColor="text1"/>
          <w:sz w:val="24"/>
          <w:szCs w:val="24"/>
        </w:rPr>
      </w:pPr>
    </w:p>
    <w:p w:rsidR="00A214F2" w:rsidRPr="00A214F2" w:rsidRDefault="00A214F2" w:rsidP="00A214F2">
      <w:pPr>
        <w:spacing w:after="0" w:line="240" w:lineRule="auto"/>
        <w:rPr>
          <w:rFonts w:ascii="Times New Roman" w:eastAsia="Arial Unicode MS" w:hAnsi="Times New Roman" w:cs="Times New Roman"/>
          <w:color w:val="000000" w:themeColor="text1"/>
          <w:sz w:val="24"/>
          <w:szCs w:val="24"/>
        </w:rPr>
      </w:pPr>
    </w:p>
    <w:p w:rsidR="00A214F2" w:rsidRPr="00A214F2" w:rsidRDefault="00A214F2" w:rsidP="00A214F2">
      <w:pPr>
        <w:spacing w:after="0" w:line="240" w:lineRule="auto"/>
        <w:rPr>
          <w:rFonts w:ascii="Times New Roman" w:eastAsia="Arial Unicode MS" w:hAnsi="Times New Roman" w:cs="Times New Roman"/>
          <w:color w:val="000000" w:themeColor="text1"/>
          <w:sz w:val="24"/>
          <w:szCs w:val="24"/>
        </w:rPr>
      </w:pPr>
    </w:p>
    <w:p w:rsidR="00A10F34" w:rsidRPr="00A214F2" w:rsidRDefault="00A10F34" w:rsidP="00A214F2">
      <w:pPr>
        <w:spacing w:after="0" w:line="240" w:lineRule="auto"/>
        <w:jc w:val="center"/>
        <w:rPr>
          <w:rFonts w:ascii="Times New Roman" w:eastAsia="Arial Unicode MS" w:hAnsi="Times New Roman" w:cs="Times New Roman"/>
          <w:b/>
          <w:color w:val="000000" w:themeColor="text1"/>
          <w:sz w:val="28"/>
          <w:szCs w:val="28"/>
          <w:lang w:val="en-US"/>
        </w:rPr>
      </w:pPr>
      <w:r w:rsidRPr="00A214F2">
        <w:rPr>
          <w:rFonts w:ascii="Times New Roman" w:eastAsia="Arial Unicode MS" w:hAnsi="Times New Roman" w:cs="Times New Roman"/>
          <w:b/>
          <w:color w:val="000000" w:themeColor="text1"/>
          <w:sz w:val="28"/>
          <w:szCs w:val="28"/>
          <w:lang w:val="en-US"/>
        </w:rPr>
        <w:t>ABSTRACT</w:t>
      </w:r>
    </w:p>
    <w:p w:rsidR="00A214F2" w:rsidRPr="00A214F2" w:rsidRDefault="00A214F2" w:rsidP="00A214F2">
      <w:pPr>
        <w:spacing w:after="0" w:line="240" w:lineRule="auto"/>
        <w:jc w:val="center"/>
        <w:rPr>
          <w:rFonts w:ascii="Times New Roman" w:eastAsia="Arial Unicode MS" w:hAnsi="Times New Roman" w:cs="Times New Roman"/>
          <w:b/>
          <w:color w:val="000000" w:themeColor="text1"/>
          <w:sz w:val="28"/>
          <w:szCs w:val="28"/>
          <w:lang w:val="en-US"/>
        </w:rPr>
      </w:pPr>
    </w:p>
    <w:p w:rsidR="00A10F34" w:rsidRPr="00A214F2" w:rsidRDefault="00A10F34" w:rsidP="00A2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eastAsia="pt-BR"/>
        </w:rPr>
      </w:pPr>
      <w:r w:rsidRPr="00A214F2">
        <w:rPr>
          <w:rFonts w:ascii="Times New Roman" w:eastAsia="Times New Roman" w:hAnsi="Times New Roman" w:cs="Times New Roman"/>
          <w:color w:val="000000" w:themeColor="text1"/>
          <w:sz w:val="24"/>
          <w:szCs w:val="24"/>
          <w:lang w:val="en" w:eastAsia="pt-BR"/>
        </w:rPr>
        <w:t xml:space="preserve">This project aims to show the importance of consumer law in different everyday situations, reporting the necessary jurisdiction to the Consumer Protection Code provides </w:t>
      </w:r>
      <w:proofErr w:type="spellStart"/>
      <w:r w:rsidR="000066DE" w:rsidRPr="00A214F2">
        <w:rPr>
          <w:rFonts w:ascii="Times New Roman" w:eastAsia="Times New Roman" w:hAnsi="Times New Roman" w:cs="Times New Roman"/>
          <w:color w:val="000000" w:themeColor="text1"/>
          <w:sz w:val="24"/>
          <w:szCs w:val="24"/>
          <w:lang w:val="en" w:eastAsia="pt-BR"/>
        </w:rPr>
        <w:t>lypoenought</w:t>
      </w:r>
      <w:proofErr w:type="spellEnd"/>
      <w:r w:rsidRPr="00A214F2">
        <w:rPr>
          <w:rFonts w:ascii="Times New Roman" w:eastAsia="Times New Roman" w:hAnsi="Times New Roman" w:cs="Times New Roman"/>
          <w:color w:val="000000" w:themeColor="text1"/>
          <w:sz w:val="24"/>
          <w:szCs w:val="24"/>
          <w:lang w:val="en" w:eastAsia="pt-BR"/>
        </w:rPr>
        <w:t xml:space="preserve"> part, because it subtends that the contractual relationship the consumer is vulnerable part in a Relationship consumption. Further endorsing the responsibility and obligation of suppliers (manufacturer, producer, importer, manufacturer and marketer) to the consumer.</w:t>
      </w:r>
      <w:r w:rsidR="00561834">
        <w:rPr>
          <w:rFonts w:ascii="Times New Roman" w:eastAsia="Times New Roman" w:hAnsi="Times New Roman" w:cs="Times New Roman"/>
          <w:color w:val="000000" w:themeColor="text1"/>
          <w:sz w:val="24"/>
          <w:szCs w:val="24"/>
          <w:lang w:val="en" w:eastAsia="pt-BR"/>
        </w:rPr>
        <w:t xml:space="preserve"> </w:t>
      </w:r>
      <w:r w:rsidRPr="00A214F2">
        <w:rPr>
          <w:rFonts w:ascii="Times New Roman" w:eastAsia="Times New Roman" w:hAnsi="Times New Roman" w:cs="Times New Roman"/>
          <w:color w:val="000000" w:themeColor="text1"/>
          <w:sz w:val="24"/>
          <w:szCs w:val="24"/>
          <w:lang w:val="en" w:eastAsia="pt-BR"/>
        </w:rPr>
        <w:t>With the development of the media misleading and abusive advertising consumerism is hindering people with little clarification about their rights. In order to have a parameter of the degree of knowledge about the Consumer Rights did this research taking based on a sample of thirty people from different social segments.</w:t>
      </w:r>
    </w:p>
    <w:p w:rsidR="00A10F34" w:rsidRPr="00A214F2" w:rsidRDefault="00A10F34" w:rsidP="00A2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eastAsia="pt-BR"/>
        </w:rPr>
      </w:pPr>
    </w:p>
    <w:p w:rsidR="00A10F34" w:rsidRPr="00A214F2" w:rsidRDefault="00A10F34" w:rsidP="00A2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pt-BR"/>
        </w:rPr>
      </w:pPr>
      <w:r w:rsidRPr="00A214F2">
        <w:rPr>
          <w:rFonts w:ascii="Times New Roman" w:eastAsia="Times New Roman" w:hAnsi="Times New Roman" w:cs="Times New Roman"/>
          <w:b/>
          <w:color w:val="000000" w:themeColor="text1"/>
          <w:sz w:val="24"/>
          <w:szCs w:val="24"/>
          <w:lang w:eastAsia="pt-BR"/>
        </w:rPr>
        <w:t>Keywords:</w:t>
      </w:r>
      <w:r w:rsidRPr="00A214F2">
        <w:rPr>
          <w:rFonts w:ascii="Times New Roman" w:eastAsia="Times New Roman" w:hAnsi="Times New Roman" w:cs="Times New Roman"/>
          <w:color w:val="000000" w:themeColor="text1"/>
          <w:sz w:val="24"/>
          <w:szCs w:val="24"/>
          <w:lang w:eastAsia="pt-BR"/>
        </w:rPr>
        <w:t xml:space="preserve">  Consumer - Supplier - Importance</w:t>
      </w:r>
    </w:p>
    <w:p w:rsidR="00A10F34" w:rsidRPr="00A214F2" w:rsidRDefault="00A10F34" w:rsidP="00A21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pt-BR"/>
        </w:rPr>
      </w:pPr>
    </w:p>
    <w:p w:rsidR="00B565B5" w:rsidRPr="00A214F2" w:rsidRDefault="00B565B5" w:rsidP="00A214F2">
      <w:pPr>
        <w:spacing w:after="0" w:line="360" w:lineRule="auto"/>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lastRenderedPageBreak/>
        <w:t>INTRODUÇÃO</w:t>
      </w:r>
    </w:p>
    <w:p w:rsidR="00A214F2" w:rsidRPr="00A214F2" w:rsidRDefault="00A214F2" w:rsidP="00A214F2">
      <w:pPr>
        <w:spacing w:after="0" w:line="360" w:lineRule="auto"/>
        <w:jc w:val="center"/>
        <w:rPr>
          <w:rFonts w:ascii="Times New Roman" w:eastAsia="Arial Unicode MS" w:hAnsi="Times New Roman" w:cs="Times New Roman"/>
          <w:b/>
          <w:color w:val="000000" w:themeColor="text1"/>
          <w:sz w:val="24"/>
          <w:szCs w:val="24"/>
        </w:rPr>
      </w:pPr>
    </w:p>
    <w:p w:rsidR="00430F69" w:rsidRPr="00A214F2" w:rsidRDefault="00B565B5"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V</w:t>
      </w:r>
      <w:r w:rsidR="00840733" w:rsidRPr="00A214F2">
        <w:rPr>
          <w:rFonts w:ascii="Times New Roman" w:eastAsia="Arial Unicode MS" w:hAnsi="Times New Roman" w:cs="Times New Roman"/>
          <w:color w:val="000000" w:themeColor="text1"/>
          <w:sz w:val="24"/>
          <w:szCs w:val="24"/>
        </w:rPr>
        <w:t>ivemos em um mundo predominantemente capitalista</w:t>
      </w:r>
      <w:r w:rsidR="00E93625" w:rsidRPr="00A214F2">
        <w:rPr>
          <w:rFonts w:ascii="Times New Roman" w:eastAsia="Arial Unicode MS" w:hAnsi="Times New Roman" w:cs="Times New Roman"/>
          <w:color w:val="000000" w:themeColor="text1"/>
          <w:sz w:val="24"/>
          <w:szCs w:val="24"/>
        </w:rPr>
        <w:t>,</w:t>
      </w:r>
      <w:r w:rsidR="00840733" w:rsidRPr="00A214F2">
        <w:rPr>
          <w:rFonts w:ascii="Times New Roman" w:eastAsia="Arial Unicode MS" w:hAnsi="Times New Roman" w:cs="Times New Roman"/>
          <w:color w:val="000000" w:themeColor="text1"/>
          <w:sz w:val="24"/>
          <w:szCs w:val="24"/>
        </w:rPr>
        <w:t xml:space="preserve"> onde a compra e a venda faz</w:t>
      </w:r>
      <w:r w:rsidR="00E93625" w:rsidRPr="00A214F2">
        <w:rPr>
          <w:rFonts w:ascii="Times New Roman" w:eastAsia="Arial Unicode MS" w:hAnsi="Times New Roman" w:cs="Times New Roman"/>
          <w:color w:val="000000" w:themeColor="text1"/>
          <w:sz w:val="24"/>
          <w:szCs w:val="24"/>
        </w:rPr>
        <w:t>em</w:t>
      </w:r>
      <w:r w:rsidR="00840733" w:rsidRPr="00A214F2">
        <w:rPr>
          <w:rFonts w:ascii="Times New Roman" w:eastAsia="Arial Unicode MS" w:hAnsi="Times New Roman" w:cs="Times New Roman"/>
          <w:color w:val="000000" w:themeColor="text1"/>
          <w:sz w:val="24"/>
          <w:szCs w:val="24"/>
        </w:rPr>
        <w:t xml:space="preserve"> parte do cotidiano de todos nós</w:t>
      </w:r>
      <w:r w:rsidR="00344532" w:rsidRPr="00A214F2">
        <w:rPr>
          <w:rFonts w:ascii="Times New Roman" w:eastAsia="Arial Unicode MS" w:hAnsi="Times New Roman" w:cs="Times New Roman"/>
          <w:color w:val="000000" w:themeColor="text1"/>
          <w:sz w:val="24"/>
          <w:szCs w:val="24"/>
        </w:rPr>
        <w:t xml:space="preserve">, </w:t>
      </w:r>
      <w:r w:rsidR="00E93625" w:rsidRPr="00A214F2">
        <w:rPr>
          <w:rFonts w:ascii="Times New Roman" w:eastAsia="Arial Unicode MS" w:hAnsi="Times New Roman" w:cs="Times New Roman"/>
          <w:color w:val="000000" w:themeColor="text1"/>
          <w:sz w:val="24"/>
          <w:szCs w:val="24"/>
        </w:rPr>
        <w:t>e</w:t>
      </w:r>
      <w:r w:rsidR="00344532" w:rsidRPr="00A214F2">
        <w:rPr>
          <w:rFonts w:ascii="Times New Roman" w:eastAsia="Arial Unicode MS" w:hAnsi="Times New Roman" w:cs="Times New Roman"/>
          <w:color w:val="000000" w:themeColor="text1"/>
          <w:sz w:val="24"/>
          <w:szCs w:val="24"/>
        </w:rPr>
        <w:t xml:space="preserve"> a indispensável relação contratual de consumo por muitas vezes faz com que nos deparamos com situações de total desvantagem em relação </w:t>
      </w:r>
      <w:r w:rsidR="00406A3E" w:rsidRPr="00A214F2">
        <w:rPr>
          <w:rFonts w:ascii="Times New Roman" w:eastAsia="Arial Unicode MS" w:hAnsi="Times New Roman" w:cs="Times New Roman"/>
          <w:color w:val="000000" w:themeColor="text1"/>
          <w:sz w:val="24"/>
          <w:szCs w:val="24"/>
        </w:rPr>
        <w:t>à</w:t>
      </w:r>
      <w:r w:rsidR="00344532" w:rsidRPr="00A214F2">
        <w:rPr>
          <w:rFonts w:ascii="Times New Roman" w:eastAsia="Arial Unicode MS" w:hAnsi="Times New Roman" w:cs="Times New Roman"/>
          <w:color w:val="000000" w:themeColor="text1"/>
          <w:sz w:val="24"/>
          <w:szCs w:val="24"/>
        </w:rPr>
        <w:t xml:space="preserve"> outra parte</w:t>
      </w:r>
      <w:r w:rsidR="00406A3E" w:rsidRPr="00A214F2">
        <w:rPr>
          <w:rFonts w:ascii="Times New Roman" w:eastAsia="Arial Unicode MS" w:hAnsi="Times New Roman" w:cs="Times New Roman"/>
          <w:color w:val="000000" w:themeColor="text1"/>
          <w:sz w:val="24"/>
          <w:szCs w:val="24"/>
        </w:rPr>
        <w:t xml:space="preserve"> (empresa)</w:t>
      </w:r>
      <w:r w:rsidR="00147F43" w:rsidRPr="00A214F2">
        <w:rPr>
          <w:rFonts w:ascii="Times New Roman" w:eastAsia="Arial Unicode MS" w:hAnsi="Times New Roman" w:cs="Times New Roman"/>
          <w:color w:val="000000" w:themeColor="text1"/>
          <w:sz w:val="24"/>
          <w:szCs w:val="24"/>
        </w:rPr>
        <w:t>. N</w:t>
      </w:r>
      <w:r w:rsidR="00344532" w:rsidRPr="00A214F2">
        <w:rPr>
          <w:rFonts w:ascii="Times New Roman" w:eastAsia="Arial Unicode MS" w:hAnsi="Times New Roman" w:cs="Times New Roman"/>
          <w:color w:val="000000" w:themeColor="text1"/>
          <w:sz w:val="24"/>
          <w:szCs w:val="24"/>
        </w:rPr>
        <w:t>esta relação podemos encontrar inúmeros casos em que a compra e venda se torna onerosa de mais para uma das partes fazendo com que a parte afetada se saia prejudicada na relação contratual</w:t>
      </w:r>
      <w:r w:rsidR="00840733" w:rsidRPr="00A214F2">
        <w:rPr>
          <w:rFonts w:ascii="Times New Roman" w:eastAsia="Arial Unicode MS" w:hAnsi="Times New Roman" w:cs="Times New Roman"/>
          <w:color w:val="000000" w:themeColor="text1"/>
          <w:sz w:val="24"/>
          <w:szCs w:val="24"/>
        </w:rPr>
        <w:t>.</w:t>
      </w:r>
      <w:r w:rsidR="00344532" w:rsidRPr="00A214F2">
        <w:rPr>
          <w:rFonts w:ascii="Times New Roman" w:eastAsia="Arial Unicode MS" w:hAnsi="Times New Roman" w:cs="Times New Roman"/>
          <w:color w:val="000000" w:themeColor="text1"/>
          <w:sz w:val="24"/>
          <w:szCs w:val="24"/>
        </w:rPr>
        <w:t xml:space="preserve"> Em virtude deste</w:t>
      </w:r>
      <w:r w:rsidR="00E93625" w:rsidRPr="00A214F2">
        <w:rPr>
          <w:rFonts w:ascii="Times New Roman" w:eastAsia="Arial Unicode MS" w:hAnsi="Times New Roman" w:cs="Times New Roman"/>
          <w:color w:val="000000" w:themeColor="text1"/>
          <w:sz w:val="24"/>
          <w:szCs w:val="24"/>
        </w:rPr>
        <w:t xml:space="preserve">, e </w:t>
      </w:r>
      <w:r w:rsidR="00344532" w:rsidRPr="00A214F2">
        <w:rPr>
          <w:rFonts w:ascii="Times New Roman" w:eastAsia="Arial Unicode MS" w:hAnsi="Times New Roman" w:cs="Times New Roman"/>
          <w:color w:val="000000" w:themeColor="text1"/>
          <w:sz w:val="24"/>
          <w:szCs w:val="24"/>
        </w:rPr>
        <w:t xml:space="preserve"> outros casos é que podemos </w:t>
      </w:r>
      <w:r w:rsidR="00E93625" w:rsidRPr="00A214F2">
        <w:rPr>
          <w:rFonts w:ascii="Times New Roman" w:eastAsia="Arial Unicode MS" w:hAnsi="Times New Roman" w:cs="Times New Roman"/>
          <w:color w:val="000000" w:themeColor="text1"/>
          <w:sz w:val="24"/>
          <w:szCs w:val="24"/>
        </w:rPr>
        <w:t xml:space="preserve">nos </w:t>
      </w:r>
      <w:r w:rsidR="00344532" w:rsidRPr="00A214F2">
        <w:rPr>
          <w:rFonts w:ascii="Times New Roman" w:eastAsia="Arial Unicode MS" w:hAnsi="Times New Roman" w:cs="Times New Roman"/>
          <w:color w:val="000000" w:themeColor="text1"/>
          <w:sz w:val="24"/>
          <w:szCs w:val="24"/>
        </w:rPr>
        <w:t xml:space="preserve">resguardar no </w:t>
      </w:r>
      <w:r w:rsidR="008870B6" w:rsidRPr="00A214F2">
        <w:rPr>
          <w:rFonts w:ascii="Times New Roman" w:eastAsia="Arial Unicode MS" w:hAnsi="Times New Roman" w:cs="Times New Roman"/>
          <w:color w:val="000000" w:themeColor="text1"/>
          <w:sz w:val="24"/>
          <w:szCs w:val="24"/>
        </w:rPr>
        <w:t>Código</w:t>
      </w:r>
      <w:r w:rsidR="00344532" w:rsidRPr="00A214F2">
        <w:rPr>
          <w:rFonts w:ascii="Times New Roman" w:eastAsia="Arial Unicode MS" w:hAnsi="Times New Roman" w:cs="Times New Roman"/>
          <w:color w:val="000000" w:themeColor="text1"/>
          <w:sz w:val="24"/>
          <w:szCs w:val="24"/>
        </w:rPr>
        <w:t xml:space="preserve"> de Defesa do </w:t>
      </w:r>
      <w:r w:rsidR="00E93625" w:rsidRPr="00A214F2">
        <w:rPr>
          <w:rFonts w:ascii="Times New Roman" w:eastAsia="Arial Unicode MS" w:hAnsi="Times New Roman" w:cs="Times New Roman"/>
          <w:color w:val="000000" w:themeColor="text1"/>
          <w:sz w:val="24"/>
          <w:szCs w:val="24"/>
        </w:rPr>
        <w:t>C</w:t>
      </w:r>
      <w:r w:rsidR="00344532" w:rsidRPr="00A214F2">
        <w:rPr>
          <w:rFonts w:ascii="Times New Roman" w:eastAsia="Arial Unicode MS" w:hAnsi="Times New Roman" w:cs="Times New Roman"/>
          <w:color w:val="000000" w:themeColor="text1"/>
          <w:sz w:val="24"/>
          <w:szCs w:val="24"/>
        </w:rPr>
        <w:t>onsumidor</w:t>
      </w:r>
      <w:r w:rsidR="008870B6" w:rsidRPr="00A214F2">
        <w:rPr>
          <w:rFonts w:ascii="Times New Roman" w:eastAsia="Arial Unicode MS" w:hAnsi="Times New Roman" w:cs="Times New Roman"/>
          <w:color w:val="000000" w:themeColor="text1"/>
          <w:sz w:val="24"/>
          <w:szCs w:val="24"/>
        </w:rPr>
        <w:t>.</w:t>
      </w:r>
    </w:p>
    <w:p w:rsidR="005D1743" w:rsidRPr="00A214F2" w:rsidRDefault="005D1743"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O </w:t>
      </w:r>
      <w:r w:rsidR="00E93625" w:rsidRPr="00A214F2">
        <w:rPr>
          <w:rFonts w:ascii="Times New Roman" w:eastAsia="Arial Unicode MS" w:hAnsi="Times New Roman" w:cs="Times New Roman"/>
          <w:color w:val="000000" w:themeColor="text1"/>
          <w:sz w:val="24"/>
          <w:szCs w:val="24"/>
        </w:rPr>
        <w:t>C</w:t>
      </w:r>
      <w:r w:rsidRPr="00A214F2">
        <w:rPr>
          <w:rFonts w:ascii="Times New Roman" w:eastAsia="Arial Unicode MS" w:hAnsi="Times New Roman" w:cs="Times New Roman"/>
          <w:color w:val="000000" w:themeColor="text1"/>
          <w:sz w:val="24"/>
          <w:szCs w:val="24"/>
        </w:rPr>
        <w:t xml:space="preserve">ódigo de Defesa do Consumidor é bem recente, </w:t>
      </w:r>
      <w:r w:rsidR="00E93625" w:rsidRPr="00A214F2">
        <w:rPr>
          <w:rFonts w:ascii="Times New Roman" w:eastAsia="Arial Unicode MS" w:hAnsi="Times New Roman" w:cs="Times New Roman"/>
          <w:color w:val="000000" w:themeColor="text1"/>
          <w:sz w:val="24"/>
          <w:szCs w:val="24"/>
        </w:rPr>
        <w:t xml:space="preserve">foi </w:t>
      </w:r>
      <w:r w:rsidRPr="00A214F2">
        <w:rPr>
          <w:rFonts w:ascii="Times New Roman" w:eastAsia="Arial Unicode MS" w:hAnsi="Times New Roman" w:cs="Times New Roman"/>
          <w:color w:val="000000" w:themeColor="text1"/>
          <w:sz w:val="24"/>
          <w:szCs w:val="24"/>
        </w:rPr>
        <w:t>criad</w:t>
      </w:r>
      <w:r w:rsidR="00EA6FCD" w:rsidRPr="00A214F2">
        <w:rPr>
          <w:rFonts w:ascii="Times New Roman" w:eastAsia="Arial Unicode MS" w:hAnsi="Times New Roman" w:cs="Times New Roman"/>
          <w:color w:val="000000" w:themeColor="text1"/>
          <w:sz w:val="24"/>
          <w:szCs w:val="24"/>
        </w:rPr>
        <w:t xml:space="preserve">o </w:t>
      </w:r>
      <w:r w:rsidR="00E93625" w:rsidRPr="00A214F2">
        <w:rPr>
          <w:rFonts w:ascii="Times New Roman" w:eastAsia="Arial Unicode MS" w:hAnsi="Times New Roman" w:cs="Times New Roman"/>
          <w:color w:val="000000" w:themeColor="text1"/>
          <w:sz w:val="24"/>
          <w:szCs w:val="24"/>
        </w:rPr>
        <w:t>pela</w:t>
      </w:r>
      <w:r w:rsidR="00EA6FCD" w:rsidRPr="00A214F2">
        <w:rPr>
          <w:rStyle w:val="apple-converted-space"/>
          <w:rFonts w:ascii="Times New Roman" w:hAnsi="Times New Roman" w:cs="Times New Roman"/>
          <w:color w:val="000000" w:themeColor="text1"/>
          <w:sz w:val="24"/>
          <w:szCs w:val="24"/>
          <w:shd w:val="clear" w:color="auto" w:fill="FFFFFF"/>
        </w:rPr>
        <w:t xml:space="preserve"> </w:t>
      </w:r>
      <w:hyperlink r:id="rId9" w:tooltip="Constituição de 1988" w:history="1">
        <w:r w:rsidR="00EA6FCD" w:rsidRPr="00A214F2">
          <w:rPr>
            <w:rStyle w:val="Hiperligao"/>
            <w:rFonts w:ascii="Times New Roman" w:hAnsi="Times New Roman" w:cs="Times New Roman"/>
            <w:color w:val="000000" w:themeColor="text1"/>
            <w:sz w:val="24"/>
            <w:szCs w:val="24"/>
            <w:u w:val="none"/>
            <w:shd w:val="clear" w:color="auto" w:fill="FFFFFF"/>
          </w:rPr>
          <w:t>Constituição de 1988</w:t>
        </w:r>
      </w:hyperlink>
      <w:r w:rsidRPr="00A214F2">
        <w:rPr>
          <w:rFonts w:ascii="Times New Roman" w:eastAsia="Arial Unicode MS" w:hAnsi="Times New Roman" w:cs="Times New Roman"/>
          <w:color w:val="000000" w:themeColor="text1"/>
          <w:sz w:val="24"/>
          <w:szCs w:val="24"/>
        </w:rPr>
        <w:t xml:space="preserve">, e não tem sido bastante divulgado através de palestras, programas do </w:t>
      </w:r>
      <w:r w:rsidR="00147F43" w:rsidRPr="00A214F2">
        <w:rPr>
          <w:rFonts w:ascii="Times New Roman" w:eastAsia="Arial Unicode MS" w:hAnsi="Times New Roman" w:cs="Times New Roman"/>
          <w:color w:val="000000" w:themeColor="text1"/>
          <w:sz w:val="24"/>
          <w:szCs w:val="24"/>
        </w:rPr>
        <w:t>governo, programas de televisão. D</w:t>
      </w:r>
      <w:r w:rsidRPr="00A214F2">
        <w:rPr>
          <w:rFonts w:ascii="Times New Roman" w:eastAsia="Arial Unicode MS" w:hAnsi="Times New Roman" w:cs="Times New Roman"/>
          <w:color w:val="000000" w:themeColor="text1"/>
          <w:sz w:val="24"/>
          <w:szCs w:val="24"/>
        </w:rPr>
        <w:t>evido a este e outros fatores é que, a grande maioria da sociedade brasileira desconhece, ou sabe</w:t>
      </w:r>
      <w:r w:rsidR="00743A3D" w:rsidRPr="00A214F2">
        <w:rPr>
          <w:rFonts w:ascii="Times New Roman" w:eastAsia="Arial Unicode MS" w:hAnsi="Times New Roman" w:cs="Times New Roman"/>
          <w:color w:val="000000" w:themeColor="text1"/>
          <w:sz w:val="24"/>
          <w:szCs w:val="24"/>
        </w:rPr>
        <w:t>m muito pouco de seus direitos. E</w:t>
      </w:r>
      <w:r w:rsidRPr="00A214F2">
        <w:rPr>
          <w:rFonts w:ascii="Times New Roman" w:eastAsia="Arial Unicode MS" w:hAnsi="Times New Roman" w:cs="Times New Roman"/>
          <w:color w:val="000000" w:themeColor="text1"/>
          <w:sz w:val="24"/>
          <w:szCs w:val="24"/>
        </w:rPr>
        <w:t>nsejando com isso, na abusividade, em relação aos fornecedores, obtendo vantagens econômicas em detrimento da falta de informação dos consumidores, havendo um desequilíbrio na</w:t>
      </w:r>
      <w:r w:rsidR="00743A3D" w:rsidRPr="00A214F2">
        <w:rPr>
          <w:rFonts w:ascii="Times New Roman" w:eastAsia="Arial Unicode MS" w:hAnsi="Times New Roman" w:cs="Times New Roman"/>
          <w:color w:val="000000" w:themeColor="text1"/>
          <w:sz w:val="24"/>
          <w:szCs w:val="24"/>
        </w:rPr>
        <w:t xml:space="preserve"> relação contratual de consumo. B</w:t>
      </w:r>
      <w:r w:rsidRPr="00A214F2">
        <w:rPr>
          <w:rFonts w:ascii="Times New Roman" w:eastAsia="Arial Unicode MS" w:hAnsi="Times New Roman" w:cs="Times New Roman"/>
          <w:color w:val="000000" w:themeColor="text1"/>
          <w:sz w:val="24"/>
          <w:szCs w:val="24"/>
        </w:rPr>
        <w:t xml:space="preserve">uscando um equilíbrio nesta relação é que o Estado tutelando a parte hipossuficiente, consolidou no Código </w:t>
      </w:r>
      <w:r w:rsidR="00743A3D" w:rsidRPr="00A214F2">
        <w:rPr>
          <w:rFonts w:ascii="Times New Roman" w:eastAsia="Arial Unicode MS" w:hAnsi="Times New Roman" w:cs="Times New Roman"/>
          <w:color w:val="000000" w:themeColor="text1"/>
          <w:sz w:val="24"/>
          <w:szCs w:val="24"/>
        </w:rPr>
        <w:t>de Defesa do Consumidor</w:t>
      </w:r>
      <w:r w:rsidRPr="00A214F2">
        <w:rPr>
          <w:rFonts w:ascii="Times New Roman" w:eastAsia="Arial Unicode MS" w:hAnsi="Times New Roman" w:cs="Times New Roman"/>
          <w:color w:val="000000" w:themeColor="text1"/>
          <w:sz w:val="24"/>
          <w:szCs w:val="24"/>
        </w:rPr>
        <w:t xml:space="preserve">, de grande importância para a sociedade. </w:t>
      </w:r>
    </w:p>
    <w:p w:rsidR="005D1743" w:rsidRPr="00A214F2" w:rsidRDefault="005D1743"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Desse modo este trabalho busca mostrar </w:t>
      </w:r>
      <w:r w:rsidR="00E93625" w:rsidRPr="00A214F2">
        <w:rPr>
          <w:rFonts w:ascii="Times New Roman" w:eastAsia="Arial Unicode MS" w:hAnsi="Times New Roman" w:cs="Times New Roman"/>
          <w:color w:val="000000" w:themeColor="text1"/>
          <w:sz w:val="24"/>
          <w:szCs w:val="24"/>
        </w:rPr>
        <w:t>a</w:t>
      </w:r>
      <w:r w:rsidRPr="00A214F2">
        <w:rPr>
          <w:rFonts w:ascii="Times New Roman" w:eastAsia="Arial Unicode MS" w:hAnsi="Times New Roman" w:cs="Times New Roman"/>
          <w:color w:val="000000" w:themeColor="text1"/>
          <w:sz w:val="24"/>
          <w:szCs w:val="24"/>
        </w:rPr>
        <w:t>o consumidor, a importância de se conhecer mais sobre seus direitos</w:t>
      </w:r>
      <w:r w:rsidR="005F1FA8" w:rsidRPr="00A214F2">
        <w:rPr>
          <w:rFonts w:ascii="Times New Roman" w:eastAsia="Arial Unicode MS" w:hAnsi="Times New Roman" w:cs="Times New Roman"/>
          <w:color w:val="000000" w:themeColor="text1"/>
          <w:sz w:val="24"/>
          <w:szCs w:val="24"/>
        </w:rPr>
        <w:t>,</w:t>
      </w:r>
      <w:r w:rsidRPr="00A214F2">
        <w:rPr>
          <w:rFonts w:ascii="Times New Roman" w:eastAsia="Arial Unicode MS" w:hAnsi="Times New Roman" w:cs="Times New Roman"/>
          <w:color w:val="000000" w:themeColor="text1"/>
          <w:sz w:val="24"/>
          <w:szCs w:val="24"/>
        </w:rPr>
        <w:t xml:space="preserve"> em especial no que se refere a relação de consumo, para que as pessoas possam através do conhecimento de seus direitos, exercer de modo mais atuante a sua força no mercado.</w:t>
      </w:r>
      <w:r w:rsidR="006358F5" w:rsidRPr="00A214F2">
        <w:rPr>
          <w:rFonts w:ascii="Times New Roman" w:eastAsia="Arial Unicode MS" w:hAnsi="Times New Roman" w:cs="Times New Roman"/>
          <w:color w:val="000000" w:themeColor="text1"/>
          <w:sz w:val="24"/>
          <w:szCs w:val="24"/>
        </w:rPr>
        <w:t xml:space="preserve"> Com base no que já foi dito vamos apresenta alguns conceitos do que seja consumidor</w:t>
      </w:r>
      <w:r w:rsidR="00040089" w:rsidRPr="00A214F2">
        <w:rPr>
          <w:rFonts w:ascii="Times New Roman" w:eastAsia="Arial Unicode MS" w:hAnsi="Times New Roman" w:cs="Times New Roman"/>
          <w:color w:val="000000" w:themeColor="text1"/>
          <w:sz w:val="24"/>
          <w:szCs w:val="24"/>
        </w:rPr>
        <w:t xml:space="preserve"> segundo alguns autores</w:t>
      </w:r>
      <w:r w:rsidR="006358F5" w:rsidRPr="00A214F2">
        <w:rPr>
          <w:rFonts w:ascii="Times New Roman" w:eastAsia="Arial Unicode MS" w:hAnsi="Times New Roman" w:cs="Times New Roman"/>
          <w:color w:val="000000" w:themeColor="text1"/>
          <w:sz w:val="24"/>
          <w:szCs w:val="24"/>
        </w:rPr>
        <w:t>.</w:t>
      </w:r>
    </w:p>
    <w:p w:rsidR="005E1D02" w:rsidRPr="00A214F2" w:rsidRDefault="005E1D02" w:rsidP="00A214F2">
      <w:pPr>
        <w:spacing w:after="0" w:line="360" w:lineRule="auto"/>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No ponto de vista econômico segundo F</w:t>
      </w:r>
      <w:r w:rsidR="006358F5" w:rsidRPr="00A214F2">
        <w:rPr>
          <w:rFonts w:ascii="Times New Roman" w:eastAsia="Arial Unicode MS" w:hAnsi="Times New Roman" w:cs="Times New Roman"/>
          <w:color w:val="000000" w:themeColor="text1"/>
          <w:sz w:val="24"/>
          <w:szCs w:val="24"/>
        </w:rPr>
        <w:t xml:space="preserve">ilomeno </w:t>
      </w:r>
      <w:r w:rsidRPr="00A214F2">
        <w:rPr>
          <w:rFonts w:ascii="Times New Roman" w:eastAsia="Arial Unicode MS" w:hAnsi="Times New Roman" w:cs="Times New Roman"/>
          <w:color w:val="000000" w:themeColor="text1"/>
          <w:sz w:val="24"/>
          <w:szCs w:val="24"/>
        </w:rPr>
        <w:t>consumidor e:</w:t>
      </w:r>
    </w:p>
    <w:p w:rsidR="00A214F2" w:rsidRPr="00A214F2" w:rsidRDefault="00A214F2" w:rsidP="00A214F2">
      <w:pPr>
        <w:pStyle w:val="PargrafodaLista"/>
        <w:spacing w:after="0" w:line="240" w:lineRule="auto"/>
        <w:ind w:left="2268"/>
        <w:jc w:val="both"/>
        <w:rPr>
          <w:rFonts w:ascii="Times New Roman" w:eastAsia="Arial Unicode MS" w:hAnsi="Times New Roman" w:cs="Times New Roman"/>
          <w:color w:val="000000" w:themeColor="text1"/>
          <w:sz w:val="20"/>
          <w:szCs w:val="20"/>
        </w:rPr>
      </w:pPr>
    </w:p>
    <w:p w:rsidR="005E1D02" w:rsidRPr="006B0912" w:rsidRDefault="005E1D02" w:rsidP="00A214F2">
      <w:pPr>
        <w:pStyle w:val="PargrafodaLista"/>
        <w:spacing w:after="0" w:line="240" w:lineRule="auto"/>
        <w:ind w:left="2268"/>
        <w:jc w:val="both"/>
        <w:rPr>
          <w:rFonts w:ascii="Times New Roman" w:eastAsia="Arial Unicode MS" w:hAnsi="Times New Roman" w:cs="Times New Roman"/>
          <w:i/>
          <w:color w:val="000000" w:themeColor="text1"/>
        </w:rPr>
      </w:pPr>
      <w:r w:rsidRPr="006B0912">
        <w:rPr>
          <w:rFonts w:ascii="Times New Roman" w:eastAsia="Arial Unicode MS" w:hAnsi="Times New Roman" w:cs="Times New Roman"/>
          <w:i/>
          <w:color w:val="000000" w:themeColor="text1"/>
        </w:rPr>
        <w:t>[...] sob o ponto de vista econômico, consumidor é considerado todo indivíduo que se faz destinatário da produção de bens, seja ele ou não adquirente, e seja ou não, a seu turno, também produtor de outros bens. Trata-se, como se observa, da noção asséptica e seca que vê o consumidor tão somente o “homo economicus”, e como partícipe de uma dada relação de consumo, sem qualquer consideração de ordem política, social, ou mesmo filosófica-ideológica.</w:t>
      </w:r>
    </w:p>
    <w:p w:rsidR="00A214F2" w:rsidRPr="00A214F2" w:rsidRDefault="00A214F2" w:rsidP="00A214F2">
      <w:pPr>
        <w:spacing w:after="0" w:line="360" w:lineRule="auto"/>
        <w:jc w:val="both"/>
        <w:rPr>
          <w:rFonts w:ascii="Times New Roman" w:eastAsia="Arial Unicode MS" w:hAnsi="Times New Roman" w:cs="Times New Roman"/>
          <w:color w:val="000000" w:themeColor="text1"/>
          <w:sz w:val="24"/>
          <w:szCs w:val="24"/>
        </w:rPr>
      </w:pPr>
    </w:p>
    <w:p w:rsidR="006358F5" w:rsidRPr="00A214F2" w:rsidRDefault="006358F5" w:rsidP="00A214F2">
      <w:pPr>
        <w:spacing w:after="0" w:line="360" w:lineRule="auto"/>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Já no argumento jurídico de Nunes Junior consumidor </w:t>
      </w:r>
      <w:r w:rsidR="00A62412" w:rsidRPr="00A214F2">
        <w:rPr>
          <w:rFonts w:ascii="Times New Roman" w:eastAsia="Arial Unicode MS" w:hAnsi="Times New Roman" w:cs="Times New Roman"/>
          <w:color w:val="000000" w:themeColor="text1"/>
          <w:sz w:val="24"/>
          <w:szCs w:val="24"/>
        </w:rPr>
        <w:t>é</w:t>
      </w:r>
      <w:r w:rsidRPr="00A214F2">
        <w:rPr>
          <w:rFonts w:ascii="Times New Roman" w:eastAsia="Arial Unicode MS" w:hAnsi="Times New Roman" w:cs="Times New Roman"/>
          <w:color w:val="000000" w:themeColor="text1"/>
          <w:sz w:val="24"/>
          <w:szCs w:val="24"/>
        </w:rPr>
        <w:t>:</w:t>
      </w:r>
    </w:p>
    <w:p w:rsidR="00A214F2" w:rsidRPr="00A214F2" w:rsidRDefault="00A214F2" w:rsidP="00A214F2">
      <w:pPr>
        <w:spacing w:after="0" w:line="240" w:lineRule="auto"/>
        <w:ind w:left="2268"/>
        <w:jc w:val="both"/>
        <w:rPr>
          <w:rFonts w:ascii="Times New Roman" w:eastAsia="Arial Unicode MS" w:hAnsi="Times New Roman" w:cs="Times New Roman"/>
          <w:color w:val="000000" w:themeColor="text1"/>
          <w:sz w:val="20"/>
          <w:szCs w:val="20"/>
        </w:rPr>
      </w:pPr>
    </w:p>
    <w:p w:rsidR="006358F5" w:rsidRPr="006B0912" w:rsidRDefault="006358F5" w:rsidP="00A214F2">
      <w:pPr>
        <w:spacing w:after="0" w:line="240" w:lineRule="auto"/>
        <w:ind w:left="2268"/>
        <w:jc w:val="both"/>
        <w:rPr>
          <w:rFonts w:ascii="Times New Roman" w:eastAsia="Arial Unicode MS" w:hAnsi="Times New Roman" w:cs="Times New Roman"/>
          <w:i/>
          <w:color w:val="000000" w:themeColor="text1"/>
        </w:rPr>
      </w:pPr>
      <w:r w:rsidRPr="006B0912">
        <w:rPr>
          <w:rFonts w:ascii="Times New Roman" w:eastAsia="Arial Unicode MS" w:hAnsi="Times New Roman" w:cs="Times New Roman"/>
          <w:i/>
          <w:color w:val="000000" w:themeColor="text1"/>
        </w:rPr>
        <w:t xml:space="preserve">A tratar da delimitação jurídica da figura do consumidor, impossível a sua dissociação do aspecto econômico da mesma figura, ou seja, o conceito </w:t>
      </w:r>
      <w:r w:rsidR="00040089" w:rsidRPr="006B0912">
        <w:rPr>
          <w:rFonts w:ascii="Times New Roman" w:eastAsia="Arial Unicode MS" w:hAnsi="Times New Roman" w:cs="Times New Roman"/>
          <w:i/>
          <w:color w:val="000000" w:themeColor="text1"/>
        </w:rPr>
        <w:t xml:space="preserve">trazido está intimamente ligado a realidade econômica ocupada pelo consumidor. Impossível, aliás, conceber hipotético distanciamento, ainda que para exclusivo fim conceitual, já que o termo em análise só faz sentido quando </w:t>
      </w:r>
      <w:r w:rsidR="00040089" w:rsidRPr="006B0912">
        <w:rPr>
          <w:rFonts w:ascii="Times New Roman" w:eastAsia="Arial Unicode MS" w:hAnsi="Times New Roman" w:cs="Times New Roman"/>
          <w:i/>
          <w:color w:val="000000" w:themeColor="text1"/>
        </w:rPr>
        <w:lastRenderedPageBreak/>
        <w:t>contextualmente colocado, parte estrutural que é de qualquer ordem econômica moderna.</w:t>
      </w:r>
    </w:p>
    <w:p w:rsidR="006B0912" w:rsidRDefault="006B091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5E1D02" w:rsidRPr="00A214F2" w:rsidRDefault="007F4AA1"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A grande importância do mencionado código está na ideia de que o mesmo busca dirimir os conflitos existentes entre consumidor e fornecedor trazendo a importância da informação como uma ferramenta para que se tenha um equilíbrio entre os agentes da sociedade de consumo.</w:t>
      </w:r>
    </w:p>
    <w:p w:rsidR="007F4AA1" w:rsidRPr="00A214F2" w:rsidRDefault="007F4AA1"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Segundo Almeida </w:t>
      </w:r>
      <w:r w:rsidR="00DF4479" w:rsidRPr="00A214F2">
        <w:rPr>
          <w:rFonts w:ascii="Times New Roman" w:eastAsia="Arial Unicode MS" w:hAnsi="Times New Roman" w:cs="Times New Roman"/>
          <w:color w:val="000000" w:themeColor="text1"/>
          <w:sz w:val="24"/>
          <w:szCs w:val="24"/>
        </w:rPr>
        <w:t>a definição legal de fornecedor e:</w:t>
      </w:r>
    </w:p>
    <w:p w:rsidR="00A214F2" w:rsidRPr="00A214F2" w:rsidRDefault="00A214F2" w:rsidP="00A214F2">
      <w:pPr>
        <w:spacing w:after="0" w:line="240" w:lineRule="auto"/>
        <w:ind w:left="2268"/>
        <w:jc w:val="both"/>
        <w:rPr>
          <w:rFonts w:ascii="Times New Roman" w:eastAsia="Arial Unicode MS" w:hAnsi="Times New Roman" w:cs="Times New Roman"/>
          <w:color w:val="000000" w:themeColor="text1"/>
          <w:sz w:val="20"/>
          <w:szCs w:val="20"/>
        </w:rPr>
      </w:pPr>
    </w:p>
    <w:p w:rsidR="00A23601" w:rsidRPr="006B0912" w:rsidRDefault="00DF4479" w:rsidP="00A214F2">
      <w:pPr>
        <w:spacing w:after="0" w:line="240" w:lineRule="auto"/>
        <w:ind w:left="2268"/>
        <w:jc w:val="both"/>
        <w:rPr>
          <w:rFonts w:ascii="Times New Roman" w:eastAsia="Arial Unicode MS" w:hAnsi="Times New Roman" w:cs="Times New Roman"/>
          <w:color w:val="000000" w:themeColor="text1"/>
        </w:rPr>
      </w:pPr>
      <w:r w:rsidRPr="006B0912">
        <w:rPr>
          <w:rFonts w:ascii="Times New Roman" w:eastAsia="Arial Unicode MS" w:hAnsi="Times New Roman" w:cs="Times New Roman"/>
          <w:i/>
          <w:color w:val="000000" w:themeColor="text1"/>
        </w:rPr>
        <w:t xml:space="preserve">Praticamente, a definição legal esgotou todas as formas de atuação no mercado de consumo. Fornecedor é não apenas quem produz ou fabrica, industrial ou artesanalmente, em estabelecimentos industriais </w:t>
      </w:r>
      <w:r w:rsidR="00A275D6" w:rsidRPr="006B0912">
        <w:rPr>
          <w:rFonts w:ascii="Times New Roman" w:eastAsia="Arial Unicode MS" w:hAnsi="Times New Roman" w:cs="Times New Roman"/>
          <w:i/>
          <w:color w:val="000000" w:themeColor="text1"/>
        </w:rPr>
        <w:t>centralizados ou não, como também que vende, ou comercializa produtos nos milhares e milhões de pontos-de-venda espalhados por todo território. [...] O conceito legal de fornecedor engloba também</w:t>
      </w:r>
      <w:r w:rsidR="00A23601" w:rsidRPr="006B0912">
        <w:rPr>
          <w:rFonts w:ascii="Times New Roman" w:eastAsia="Arial Unicode MS" w:hAnsi="Times New Roman" w:cs="Times New Roman"/>
          <w:i/>
          <w:color w:val="000000" w:themeColor="text1"/>
        </w:rPr>
        <w:t xml:space="preserve"> as atividades de montagem, ou  </w:t>
      </w:r>
      <w:r w:rsidR="00A275D6" w:rsidRPr="006B0912">
        <w:rPr>
          <w:rFonts w:ascii="Times New Roman" w:eastAsia="Arial Unicode MS" w:hAnsi="Times New Roman" w:cs="Times New Roman"/>
          <w:i/>
          <w:color w:val="000000" w:themeColor="text1"/>
        </w:rPr>
        <w:t>seja, a empresa que compra peças isoladamente produzidas para a montagem de produto final, as criação, construção, transformação (matéria prima em produto acabado), bem como importação, exportação e distribuição</w:t>
      </w:r>
      <w:r w:rsidR="00A275D6" w:rsidRPr="006B0912">
        <w:rPr>
          <w:rFonts w:ascii="Times New Roman" w:eastAsia="Arial Unicode MS" w:hAnsi="Times New Roman" w:cs="Times New Roman"/>
          <w:color w:val="000000" w:themeColor="text1"/>
        </w:rPr>
        <w:t xml:space="preserve">. </w:t>
      </w:r>
    </w:p>
    <w:p w:rsidR="00A214F2" w:rsidRPr="00A214F2" w:rsidRDefault="00A214F2" w:rsidP="00A214F2">
      <w:pPr>
        <w:spacing w:after="0" w:line="360" w:lineRule="auto"/>
        <w:ind w:left="1134"/>
        <w:jc w:val="both"/>
        <w:rPr>
          <w:rFonts w:ascii="Times New Roman" w:eastAsia="Arial Unicode MS" w:hAnsi="Times New Roman" w:cs="Times New Roman"/>
          <w:color w:val="000000" w:themeColor="text1"/>
        </w:rPr>
      </w:pPr>
    </w:p>
    <w:p w:rsidR="00DF4479" w:rsidRPr="00A214F2" w:rsidRDefault="00DF4479" w:rsidP="00A214F2">
      <w:pPr>
        <w:spacing w:after="0" w:line="360" w:lineRule="auto"/>
        <w:ind w:left="1134"/>
        <w:jc w:val="both"/>
        <w:rPr>
          <w:rFonts w:ascii="Times New Roman" w:eastAsia="Arial Unicode MS" w:hAnsi="Times New Roman" w:cs="Times New Roman"/>
          <w:color w:val="000000" w:themeColor="text1"/>
        </w:rPr>
      </w:pPr>
      <w:r w:rsidRPr="00A214F2">
        <w:rPr>
          <w:rFonts w:ascii="Times New Roman" w:eastAsia="Arial Unicode MS" w:hAnsi="Times New Roman" w:cs="Times New Roman"/>
          <w:color w:val="000000" w:themeColor="text1"/>
        </w:rPr>
        <w:t xml:space="preserve"> </w:t>
      </w:r>
      <w:r w:rsidR="00A23601" w:rsidRPr="00A214F2">
        <w:rPr>
          <w:rFonts w:ascii="Times New Roman" w:eastAsia="Arial Unicode MS" w:hAnsi="Times New Roman" w:cs="Times New Roman"/>
          <w:color w:val="000000" w:themeColor="text1"/>
        </w:rPr>
        <w:t xml:space="preserve">Já </w:t>
      </w:r>
      <w:r w:rsidR="00D4709B" w:rsidRPr="00A214F2">
        <w:rPr>
          <w:rFonts w:ascii="Times New Roman" w:eastAsia="Arial Unicode MS" w:hAnsi="Times New Roman" w:cs="Times New Roman"/>
          <w:color w:val="000000" w:themeColor="text1"/>
        </w:rPr>
        <w:t>Nunes Junior prega que o fornecedor:</w:t>
      </w:r>
    </w:p>
    <w:p w:rsidR="00A214F2" w:rsidRPr="00A214F2" w:rsidRDefault="00A214F2" w:rsidP="00A214F2">
      <w:pPr>
        <w:spacing w:after="0" w:line="240" w:lineRule="auto"/>
        <w:ind w:left="2268"/>
        <w:jc w:val="both"/>
        <w:rPr>
          <w:rFonts w:ascii="Times New Roman" w:eastAsia="Arial Unicode MS" w:hAnsi="Times New Roman" w:cs="Times New Roman"/>
          <w:color w:val="000000" w:themeColor="text1"/>
          <w:sz w:val="20"/>
          <w:szCs w:val="20"/>
        </w:rPr>
      </w:pPr>
    </w:p>
    <w:p w:rsidR="00D4709B" w:rsidRPr="006B0912" w:rsidRDefault="00D4709B" w:rsidP="00A214F2">
      <w:pPr>
        <w:spacing w:after="0" w:line="240" w:lineRule="auto"/>
        <w:ind w:left="2268"/>
        <w:jc w:val="both"/>
        <w:rPr>
          <w:rFonts w:ascii="Times New Roman" w:eastAsia="Arial Unicode MS" w:hAnsi="Times New Roman" w:cs="Times New Roman"/>
          <w:color w:val="000000" w:themeColor="text1"/>
        </w:rPr>
      </w:pPr>
      <w:r w:rsidRPr="006B0912">
        <w:rPr>
          <w:rFonts w:ascii="Times New Roman" w:eastAsia="Arial Unicode MS" w:hAnsi="Times New Roman" w:cs="Times New Roman"/>
          <w:color w:val="000000" w:themeColor="text1"/>
        </w:rPr>
        <w:t>Como se vê, serviu-se o legislador de definição amplíssima, abarcando enorme conjunto de hipóteses e enumerando atividades que culminam na colocação de bens e serviços no mercado de consumo. Usando termos de larga acepção de condutas positivas que implicassem relação materialmente dos polos em questão.</w:t>
      </w:r>
    </w:p>
    <w:p w:rsidR="00A214F2" w:rsidRP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147F43" w:rsidRPr="00A214F2" w:rsidRDefault="00430F69"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Na relação de consumo</w:t>
      </w:r>
      <w:r w:rsidR="00E93625" w:rsidRPr="00A214F2">
        <w:rPr>
          <w:rFonts w:ascii="Times New Roman" w:eastAsia="Arial Unicode MS" w:hAnsi="Times New Roman" w:cs="Times New Roman"/>
          <w:color w:val="000000" w:themeColor="text1"/>
          <w:sz w:val="24"/>
          <w:szCs w:val="24"/>
        </w:rPr>
        <w:t>,</w:t>
      </w:r>
      <w:r w:rsidRPr="00A214F2">
        <w:rPr>
          <w:rFonts w:ascii="Times New Roman" w:eastAsia="Arial Unicode MS" w:hAnsi="Times New Roman" w:cs="Times New Roman"/>
          <w:color w:val="000000" w:themeColor="text1"/>
          <w:sz w:val="24"/>
          <w:szCs w:val="24"/>
        </w:rPr>
        <w:t xml:space="preserve"> o </w:t>
      </w:r>
      <w:r w:rsidR="001A0591" w:rsidRPr="00A214F2">
        <w:rPr>
          <w:rFonts w:ascii="Times New Roman" w:eastAsia="Arial Unicode MS" w:hAnsi="Times New Roman" w:cs="Times New Roman"/>
          <w:color w:val="000000" w:themeColor="text1"/>
          <w:sz w:val="24"/>
          <w:szCs w:val="24"/>
        </w:rPr>
        <w:t>marketing</w:t>
      </w:r>
      <w:r w:rsidRPr="00A214F2">
        <w:rPr>
          <w:rFonts w:ascii="Times New Roman" w:eastAsia="Arial Unicode MS" w:hAnsi="Times New Roman" w:cs="Times New Roman"/>
          <w:color w:val="000000" w:themeColor="text1"/>
          <w:sz w:val="24"/>
          <w:szCs w:val="24"/>
        </w:rPr>
        <w:t xml:space="preserve"> e a publicidade </w:t>
      </w:r>
      <w:r w:rsidR="001A0591" w:rsidRPr="00A214F2">
        <w:rPr>
          <w:rFonts w:ascii="Times New Roman" w:eastAsia="Arial Unicode MS" w:hAnsi="Times New Roman" w:cs="Times New Roman"/>
          <w:color w:val="000000" w:themeColor="text1"/>
          <w:sz w:val="24"/>
          <w:szCs w:val="24"/>
        </w:rPr>
        <w:t>têm</w:t>
      </w:r>
      <w:r w:rsidRPr="00A214F2">
        <w:rPr>
          <w:rFonts w:ascii="Times New Roman" w:eastAsia="Arial Unicode MS" w:hAnsi="Times New Roman" w:cs="Times New Roman"/>
          <w:color w:val="000000" w:themeColor="text1"/>
          <w:sz w:val="24"/>
          <w:szCs w:val="24"/>
        </w:rPr>
        <w:t xml:space="preserve"> grande poder de influência na percepção de n</w:t>
      </w:r>
      <w:r w:rsidR="00273AB8" w:rsidRPr="00A214F2">
        <w:rPr>
          <w:rFonts w:ascii="Times New Roman" w:eastAsia="Arial Unicode MS" w:hAnsi="Times New Roman" w:cs="Times New Roman"/>
          <w:color w:val="000000" w:themeColor="text1"/>
          <w:sz w:val="24"/>
          <w:szCs w:val="24"/>
        </w:rPr>
        <w:t>ovos produtos e serviços.  Não é</w:t>
      </w:r>
      <w:r w:rsidRPr="00A214F2">
        <w:rPr>
          <w:rFonts w:ascii="Times New Roman" w:eastAsia="Arial Unicode MS" w:hAnsi="Times New Roman" w:cs="Times New Roman"/>
          <w:color w:val="000000" w:themeColor="text1"/>
          <w:sz w:val="24"/>
          <w:szCs w:val="24"/>
        </w:rPr>
        <w:t xml:space="preserve"> difícil nos depararmos com publicidade enganosa ou abusiva nos meios de comunicação. </w:t>
      </w:r>
      <w:r w:rsidR="001A0591" w:rsidRPr="00A214F2">
        <w:rPr>
          <w:rFonts w:ascii="Times New Roman" w:eastAsia="Arial Unicode MS" w:hAnsi="Times New Roman" w:cs="Times New Roman"/>
          <w:color w:val="000000" w:themeColor="text1"/>
          <w:sz w:val="24"/>
          <w:szCs w:val="24"/>
        </w:rPr>
        <w:t>Publicidade abusiva é toda e qualquer atitude que incentiv</w:t>
      </w:r>
      <w:r w:rsidR="00743A3D" w:rsidRPr="00A214F2">
        <w:rPr>
          <w:rFonts w:ascii="Times New Roman" w:eastAsia="Arial Unicode MS" w:hAnsi="Times New Roman" w:cs="Times New Roman"/>
          <w:color w:val="000000" w:themeColor="text1"/>
          <w:sz w:val="24"/>
          <w:szCs w:val="24"/>
        </w:rPr>
        <w:t xml:space="preserve">e a violência, racismo, o medo, o </w:t>
      </w:r>
      <w:r w:rsidR="002B621F" w:rsidRPr="00A214F2">
        <w:rPr>
          <w:rFonts w:ascii="Times New Roman" w:eastAsia="Arial Unicode MS" w:hAnsi="Times New Roman" w:cs="Times New Roman"/>
          <w:color w:val="000000" w:themeColor="text1"/>
          <w:sz w:val="24"/>
          <w:szCs w:val="24"/>
        </w:rPr>
        <w:t xml:space="preserve">desrespeito </w:t>
      </w:r>
      <w:r w:rsidR="00743A3D" w:rsidRPr="00A214F2">
        <w:rPr>
          <w:rFonts w:ascii="Times New Roman" w:eastAsia="Arial Unicode MS" w:hAnsi="Times New Roman" w:cs="Times New Roman"/>
          <w:color w:val="000000" w:themeColor="text1"/>
          <w:sz w:val="24"/>
          <w:szCs w:val="24"/>
        </w:rPr>
        <w:t>às</w:t>
      </w:r>
      <w:r w:rsidR="002B621F" w:rsidRPr="00A214F2">
        <w:rPr>
          <w:rFonts w:ascii="Times New Roman" w:eastAsia="Arial Unicode MS" w:hAnsi="Times New Roman" w:cs="Times New Roman"/>
          <w:color w:val="000000" w:themeColor="text1"/>
          <w:sz w:val="24"/>
          <w:szCs w:val="24"/>
        </w:rPr>
        <w:t xml:space="preserve"> pessoas no geral, estas práticas abusivas, é sem sombra de</w:t>
      </w:r>
      <w:r w:rsidR="00743A3D" w:rsidRPr="00A214F2">
        <w:rPr>
          <w:rFonts w:ascii="Times New Roman" w:eastAsia="Arial Unicode MS" w:hAnsi="Times New Roman" w:cs="Times New Roman"/>
          <w:color w:val="000000" w:themeColor="text1"/>
          <w:sz w:val="24"/>
          <w:szCs w:val="24"/>
        </w:rPr>
        <w:t xml:space="preserve"> dúvidas uma preocupação social. </w:t>
      </w:r>
    </w:p>
    <w:p w:rsidR="00C6593F" w:rsidRPr="00A214F2" w:rsidRDefault="00F74625"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É proibida a publicidade de bens e serviços por telefone, quando a chamada onerosa ao consumidor que a origina. </w:t>
      </w:r>
      <w:r w:rsidR="00DD066A" w:rsidRPr="00A214F2">
        <w:rPr>
          <w:rFonts w:ascii="Times New Roman" w:eastAsia="Arial Unicode MS" w:hAnsi="Times New Roman" w:cs="Times New Roman"/>
          <w:color w:val="000000" w:themeColor="text1"/>
          <w:sz w:val="24"/>
          <w:szCs w:val="24"/>
        </w:rPr>
        <w:t xml:space="preserve">Não </w:t>
      </w:r>
      <w:r w:rsidR="00E93625" w:rsidRPr="00A214F2">
        <w:rPr>
          <w:rFonts w:ascii="Times New Roman" w:eastAsia="Arial Unicode MS" w:hAnsi="Times New Roman" w:cs="Times New Roman"/>
          <w:color w:val="000000" w:themeColor="text1"/>
          <w:sz w:val="24"/>
          <w:szCs w:val="24"/>
        </w:rPr>
        <w:t>é</w:t>
      </w:r>
      <w:r w:rsidR="00DD066A" w:rsidRPr="00A214F2">
        <w:rPr>
          <w:rFonts w:ascii="Times New Roman" w:eastAsia="Arial Unicode MS" w:hAnsi="Times New Roman" w:cs="Times New Roman"/>
          <w:color w:val="000000" w:themeColor="text1"/>
          <w:sz w:val="24"/>
          <w:szCs w:val="24"/>
        </w:rPr>
        <w:t xml:space="preserve"> difícil nos dias atuais encontrarmos operadoras de grande prest</w:t>
      </w:r>
      <w:r w:rsidR="00E93625" w:rsidRPr="00A214F2">
        <w:rPr>
          <w:rFonts w:ascii="Times New Roman" w:eastAsia="Arial Unicode MS" w:hAnsi="Times New Roman" w:cs="Times New Roman"/>
          <w:color w:val="000000" w:themeColor="text1"/>
          <w:sz w:val="24"/>
          <w:szCs w:val="24"/>
        </w:rPr>
        <w:t>í</w:t>
      </w:r>
      <w:r w:rsidR="00DD066A" w:rsidRPr="00A214F2">
        <w:rPr>
          <w:rFonts w:ascii="Times New Roman" w:eastAsia="Arial Unicode MS" w:hAnsi="Times New Roman" w:cs="Times New Roman"/>
          <w:color w:val="000000" w:themeColor="text1"/>
          <w:sz w:val="24"/>
          <w:szCs w:val="24"/>
        </w:rPr>
        <w:t xml:space="preserve">gio no mercado utilizando-se de meios ilícitos para barganhar pessoas sem conhecimento.  </w:t>
      </w:r>
    </w:p>
    <w:p w:rsidR="00A214F2" w:rsidRPr="00A214F2" w:rsidRDefault="00A214F2" w:rsidP="00A214F2">
      <w:pPr>
        <w:pStyle w:val="NormalWeb"/>
        <w:shd w:val="clear" w:color="auto" w:fill="FAFAFA"/>
        <w:spacing w:before="0" w:beforeAutospacing="0" w:after="0" w:afterAutospacing="0" w:line="240" w:lineRule="auto"/>
        <w:ind w:left="2268"/>
        <w:jc w:val="both"/>
        <w:rPr>
          <w:rStyle w:val="Forte"/>
          <w:i/>
          <w:color w:val="000000" w:themeColor="text1"/>
          <w:sz w:val="20"/>
          <w:szCs w:val="20"/>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Art. 39.</w:t>
      </w:r>
      <w:r w:rsidRPr="006B0912">
        <w:rPr>
          <w:i/>
          <w:color w:val="000000" w:themeColor="text1"/>
          <w:sz w:val="22"/>
          <w:szCs w:val="22"/>
        </w:rPr>
        <w:t xml:space="preserve"> É vedado ao fornecedor de produtos ou serviços, dentre outras práticas abusivas: (Redação dada pela Lei nº 8.884, de 11.6.1994)</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I </w:t>
      </w:r>
      <w:r w:rsidRPr="006B0912">
        <w:rPr>
          <w:i/>
          <w:color w:val="000000" w:themeColor="text1"/>
          <w:sz w:val="22"/>
          <w:szCs w:val="22"/>
        </w:rPr>
        <w:t xml:space="preserve">- condicionar o fornecimento de produto ou de serviço ao fornecimento de outro produto ou serviço, bem como, sem justa causa, a limites quantitativos;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II </w:t>
      </w:r>
      <w:r w:rsidRPr="006B0912">
        <w:rPr>
          <w:i/>
          <w:color w:val="000000" w:themeColor="text1"/>
          <w:sz w:val="22"/>
          <w:szCs w:val="22"/>
        </w:rPr>
        <w:t xml:space="preserve">- recusar atendimento às demandas dos consumidores, na exata medida de suas disponibilidades de estoque, e, ainda, de conformidade com os usos e costumes; </w:t>
      </w: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lastRenderedPageBreak/>
        <w:t xml:space="preserve">III </w:t>
      </w:r>
      <w:r w:rsidRPr="006B0912">
        <w:rPr>
          <w:i/>
          <w:color w:val="000000" w:themeColor="text1"/>
          <w:sz w:val="22"/>
          <w:szCs w:val="22"/>
        </w:rPr>
        <w:t xml:space="preserve">- enviar ou entregar ao consumidor, sem solicitação prévia, qualquer produto, ou fornecer qualquer serviço;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IV </w:t>
      </w:r>
      <w:r w:rsidRPr="006B0912">
        <w:rPr>
          <w:i/>
          <w:color w:val="000000" w:themeColor="text1"/>
          <w:sz w:val="22"/>
          <w:szCs w:val="22"/>
        </w:rPr>
        <w:t xml:space="preserve">- prevalecer-se da fraqueza ou ignorância do consumidor, tendo em vista sua idade, saúde, conhecimento ou condição social, para impingir-lhe seus produtos ou serviços;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V </w:t>
      </w:r>
      <w:r w:rsidRPr="006B0912">
        <w:rPr>
          <w:i/>
          <w:color w:val="000000" w:themeColor="text1"/>
          <w:sz w:val="22"/>
          <w:szCs w:val="22"/>
        </w:rPr>
        <w:t xml:space="preserve">- exigir do consumidor vantagem manifestamente excessiva;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VI </w:t>
      </w:r>
      <w:r w:rsidRPr="006B0912">
        <w:rPr>
          <w:i/>
          <w:color w:val="000000" w:themeColor="text1"/>
          <w:sz w:val="22"/>
          <w:szCs w:val="22"/>
        </w:rPr>
        <w:t xml:space="preserve">- executar serviços sem a prévia elaboração de orçamento e autorização expressa do consumidor, ressalvadas as decorrentes de práticas anteriores entre as partes;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VII </w:t>
      </w:r>
      <w:r w:rsidRPr="006B0912">
        <w:rPr>
          <w:i/>
          <w:color w:val="000000" w:themeColor="text1"/>
          <w:sz w:val="22"/>
          <w:szCs w:val="22"/>
        </w:rPr>
        <w:t xml:space="preserve">- repassar informação depreciativa, referente a ato praticado pelo consumidor no exercício de seus direitos;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VIII </w:t>
      </w:r>
      <w:r w:rsidRPr="006B0912">
        <w:rPr>
          <w:i/>
          <w:color w:val="000000" w:themeColor="text1"/>
          <w:sz w:val="22"/>
          <w:szCs w:val="22"/>
        </w:rPr>
        <w:t xml:space="preserve">-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(Conmetro); </w:t>
      </w:r>
    </w:p>
    <w:p w:rsidR="006B0912" w:rsidRPr="006B0912" w:rsidRDefault="006B0912" w:rsidP="00A214F2">
      <w:pPr>
        <w:pStyle w:val="rev"/>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rev"/>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I </w:t>
      </w:r>
      <w:r w:rsidRPr="006B0912">
        <w:rPr>
          <w:i/>
          <w:color w:val="000000" w:themeColor="text1"/>
          <w:sz w:val="22"/>
          <w:szCs w:val="22"/>
        </w:rPr>
        <w:t xml:space="preserve">X - deixar de estipular prazo para o cumprimento de sua obrigação ou deixar a fixação de seu termo inicial a seu exclusivo critério;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IX </w:t>
      </w:r>
      <w:r w:rsidRPr="006B0912">
        <w:rPr>
          <w:i/>
          <w:color w:val="000000" w:themeColor="text1"/>
          <w:sz w:val="22"/>
          <w:szCs w:val="22"/>
        </w:rPr>
        <w:t xml:space="preserve">- recusar a venda de bens ou a prestação de serviços, diretamente a quem se disponha a adquiri-los mediante pronto pagamento, ressalvados os casos de intermediação regulados em leis especiais; (Redação dada pela Lei nº 8.884, de 11.6.1994) </w:t>
      </w:r>
    </w:p>
    <w:p w:rsidR="006B0912" w:rsidRPr="006B0912" w:rsidRDefault="006B0912" w:rsidP="00A214F2">
      <w:pPr>
        <w:pStyle w:val="rev"/>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rev"/>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X </w:t>
      </w:r>
      <w:r w:rsidRPr="006B0912">
        <w:rPr>
          <w:i/>
          <w:color w:val="000000" w:themeColor="text1"/>
          <w:sz w:val="22"/>
          <w:szCs w:val="22"/>
        </w:rPr>
        <w:t xml:space="preserve">- (Vetado).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X </w:t>
      </w:r>
      <w:r w:rsidRPr="006B0912">
        <w:rPr>
          <w:i/>
          <w:color w:val="000000" w:themeColor="text1"/>
          <w:sz w:val="22"/>
          <w:szCs w:val="22"/>
        </w:rPr>
        <w:t xml:space="preserve">- elevar sem justa causa o preço de produtos ou serviços. (Incluído pela Lei nº 8.884, de 11.6.1994)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XI </w:t>
      </w:r>
      <w:r w:rsidRPr="006B0912">
        <w:rPr>
          <w:i/>
          <w:color w:val="000000" w:themeColor="text1"/>
          <w:sz w:val="22"/>
          <w:szCs w:val="22"/>
        </w:rPr>
        <w:t xml:space="preserve">- Dispositivo incluído pela MPV nº 1.890-67, de 22.10.1999, transformado em inciso XIII, quando da conversão na Lei nº 9.870, de 23.11.1999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XII </w:t>
      </w:r>
      <w:r w:rsidRPr="006B0912">
        <w:rPr>
          <w:i/>
          <w:color w:val="000000" w:themeColor="text1"/>
          <w:sz w:val="22"/>
          <w:szCs w:val="22"/>
        </w:rPr>
        <w:t xml:space="preserve">- deixar de estipular prazo para o cumprimento de sua obrigação ou deixar a fixação de seu termo inicial a seu exclusivo critério.(Incluído pela Lei nº 9.008, de 21.3.1995)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13684C"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 xml:space="preserve">XIII </w:t>
      </w:r>
      <w:r w:rsidRPr="006B0912">
        <w:rPr>
          <w:i/>
          <w:color w:val="000000" w:themeColor="text1"/>
          <w:sz w:val="22"/>
          <w:szCs w:val="22"/>
        </w:rPr>
        <w:t xml:space="preserve">- aplicar fórmula ou índice de reajuste diverso do legal ou contratualmente estabelecido. (Incluído pela Lei nº 9.870, de 23.11.1999) </w:t>
      </w:r>
    </w:p>
    <w:p w:rsidR="006B0912" w:rsidRPr="006B0912" w:rsidRDefault="006B0912" w:rsidP="00A214F2">
      <w:pPr>
        <w:pStyle w:val="NormalWeb"/>
        <w:shd w:val="clear" w:color="auto" w:fill="FAFAFA"/>
        <w:spacing w:before="0" w:beforeAutospacing="0" w:after="0" w:afterAutospacing="0" w:line="240" w:lineRule="auto"/>
        <w:ind w:left="2268"/>
        <w:jc w:val="both"/>
        <w:rPr>
          <w:rStyle w:val="Forte"/>
          <w:i/>
          <w:color w:val="000000" w:themeColor="text1"/>
          <w:sz w:val="22"/>
          <w:szCs w:val="22"/>
        </w:rPr>
      </w:pPr>
    </w:p>
    <w:p w:rsidR="005312F6" w:rsidRPr="006B0912" w:rsidRDefault="0013684C" w:rsidP="00A214F2">
      <w:pPr>
        <w:pStyle w:val="NormalWeb"/>
        <w:shd w:val="clear" w:color="auto" w:fill="FAFAFA"/>
        <w:spacing w:before="0" w:beforeAutospacing="0" w:after="0" w:afterAutospacing="0" w:line="240" w:lineRule="auto"/>
        <w:ind w:left="2268"/>
        <w:jc w:val="both"/>
        <w:rPr>
          <w:i/>
          <w:color w:val="000000" w:themeColor="text1"/>
          <w:sz w:val="22"/>
          <w:szCs w:val="22"/>
        </w:rPr>
      </w:pPr>
      <w:r w:rsidRPr="006B0912">
        <w:rPr>
          <w:rStyle w:val="Forte"/>
          <w:i/>
          <w:color w:val="000000" w:themeColor="text1"/>
          <w:sz w:val="22"/>
          <w:szCs w:val="22"/>
        </w:rPr>
        <w:t>Parágrafo único</w:t>
      </w:r>
      <w:r w:rsidRPr="006B0912">
        <w:rPr>
          <w:i/>
          <w:color w:val="000000" w:themeColor="text1"/>
          <w:sz w:val="22"/>
          <w:szCs w:val="22"/>
        </w:rPr>
        <w:t xml:space="preserve">. Os serviços prestados e os produtos remetidos ou entregues ao consumidor, na hipótese prevista no inciso III, equiparam-se às amostras grátis, inexistindo obrigação de pagamento. </w:t>
      </w:r>
    </w:p>
    <w:p w:rsidR="00A214F2" w:rsidRP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4B674D" w:rsidRPr="00A214F2" w:rsidRDefault="002B621F"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Não é de hoje que evidenciamos a existência de regras entre consumidor e fornecedor, o </w:t>
      </w:r>
      <w:r w:rsidR="00E47D92" w:rsidRPr="00A214F2">
        <w:rPr>
          <w:rFonts w:ascii="Times New Roman" w:eastAsia="Arial Unicode MS" w:hAnsi="Times New Roman" w:cs="Times New Roman"/>
          <w:color w:val="000000" w:themeColor="text1"/>
          <w:sz w:val="24"/>
          <w:szCs w:val="24"/>
        </w:rPr>
        <w:t>código</w:t>
      </w:r>
      <w:r w:rsidRPr="00A214F2">
        <w:rPr>
          <w:rFonts w:ascii="Times New Roman" w:eastAsia="Arial Unicode MS" w:hAnsi="Times New Roman" w:cs="Times New Roman"/>
          <w:color w:val="000000" w:themeColor="text1"/>
          <w:sz w:val="24"/>
          <w:szCs w:val="24"/>
        </w:rPr>
        <w:t xml:space="preserve"> de </w:t>
      </w:r>
      <w:r w:rsidR="00743A3D" w:rsidRPr="00A214F2">
        <w:rPr>
          <w:rFonts w:ascii="Times New Roman" w:eastAsia="Arial Unicode MS" w:hAnsi="Times New Roman" w:cs="Times New Roman"/>
          <w:color w:val="000000" w:themeColor="text1"/>
          <w:sz w:val="24"/>
          <w:szCs w:val="24"/>
        </w:rPr>
        <w:t>“Hammurabi”, por exemplo, já mencionavam algumas regras que visava proteger o consumidor.</w:t>
      </w:r>
    </w:p>
    <w:p w:rsidR="00A214F2" w:rsidRPr="00A214F2" w:rsidRDefault="00A214F2" w:rsidP="00A214F2">
      <w:pPr>
        <w:spacing w:after="0" w:line="240" w:lineRule="auto"/>
        <w:ind w:left="2268"/>
        <w:jc w:val="both"/>
        <w:rPr>
          <w:rFonts w:ascii="Times New Roman" w:hAnsi="Times New Roman" w:cs="Times New Roman"/>
          <w:i/>
          <w:color w:val="000000" w:themeColor="text1"/>
          <w:sz w:val="20"/>
          <w:szCs w:val="20"/>
          <w:shd w:val="clear" w:color="auto" w:fill="FFFFFF"/>
        </w:rPr>
      </w:pPr>
    </w:p>
    <w:p w:rsidR="004B674D" w:rsidRPr="006B0912" w:rsidRDefault="004B674D" w:rsidP="00A214F2">
      <w:pPr>
        <w:spacing w:after="0" w:line="240" w:lineRule="auto"/>
        <w:ind w:left="2268"/>
        <w:jc w:val="both"/>
        <w:rPr>
          <w:rFonts w:ascii="Times New Roman" w:eastAsia="Arial Unicode MS" w:hAnsi="Times New Roman" w:cs="Times New Roman"/>
          <w:i/>
          <w:color w:val="000000" w:themeColor="text1"/>
        </w:rPr>
      </w:pPr>
      <w:r w:rsidRPr="006B0912">
        <w:rPr>
          <w:rFonts w:ascii="Times New Roman" w:hAnsi="Times New Roman" w:cs="Times New Roman"/>
          <w:i/>
          <w:color w:val="000000" w:themeColor="text1"/>
          <w:shd w:val="clear" w:color="auto" w:fill="FFFFFF"/>
        </w:rPr>
        <w:t>“Se uma casa mal-construída causa a morte de um filho do dono da casa, então o filho do construtor será condenado à morte (Seção 230)</w:t>
      </w:r>
      <w:r w:rsidRPr="006B0912">
        <w:rPr>
          <w:rFonts w:ascii="Times New Roman" w:eastAsia="Arial Unicode MS" w:hAnsi="Times New Roman" w:cs="Times New Roman"/>
          <w:i/>
          <w:color w:val="000000" w:themeColor="text1"/>
        </w:rPr>
        <w:t xml:space="preserve"> Hammurabi”</w:t>
      </w:r>
    </w:p>
    <w:p w:rsidR="00A214F2" w:rsidRP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711CC4" w:rsidRPr="00A214F2" w:rsidRDefault="004B674D"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Q</w:t>
      </w:r>
      <w:r w:rsidR="002B621F" w:rsidRPr="00A214F2">
        <w:rPr>
          <w:rFonts w:ascii="Times New Roman" w:eastAsia="Arial Unicode MS" w:hAnsi="Times New Roman" w:cs="Times New Roman"/>
          <w:color w:val="000000" w:themeColor="text1"/>
          <w:sz w:val="24"/>
          <w:szCs w:val="24"/>
        </w:rPr>
        <w:t xml:space="preserve">uando um arquiteto se prontificava em construir uma casa, ao consumidor </w:t>
      </w:r>
      <w:r w:rsidR="00E47D92" w:rsidRPr="00A214F2">
        <w:rPr>
          <w:rFonts w:ascii="Times New Roman" w:eastAsia="Arial Unicode MS" w:hAnsi="Times New Roman" w:cs="Times New Roman"/>
          <w:color w:val="000000" w:themeColor="text1"/>
          <w:sz w:val="24"/>
          <w:szCs w:val="24"/>
        </w:rPr>
        <w:t>era</w:t>
      </w:r>
      <w:r w:rsidR="002B621F" w:rsidRPr="00A214F2">
        <w:rPr>
          <w:rFonts w:ascii="Times New Roman" w:eastAsia="Arial Unicode MS" w:hAnsi="Times New Roman" w:cs="Times New Roman"/>
          <w:color w:val="000000" w:themeColor="text1"/>
          <w:sz w:val="24"/>
          <w:szCs w:val="24"/>
        </w:rPr>
        <w:t xml:space="preserve"> </w:t>
      </w:r>
      <w:r w:rsidR="0042374C" w:rsidRPr="00A214F2">
        <w:rPr>
          <w:rFonts w:ascii="Times New Roman" w:eastAsia="Arial Unicode MS" w:hAnsi="Times New Roman" w:cs="Times New Roman"/>
          <w:color w:val="000000" w:themeColor="text1"/>
          <w:sz w:val="24"/>
          <w:szCs w:val="24"/>
        </w:rPr>
        <w:t>garantida</w:t>
      </w:r>
      <w:r w:rsidR="00E47D92" w:rsidRPr="00A214F2">
        <w:rPr>
          <w:rFonts w:ascii="Times New Roman" w:eastAsia="Arial Unicode MS" w:hAnsi="Times New Roman" w:cs="Times New Roman"/>
          <w:color w:val="000000" w:themeColor="text1"/>
          <w:sz w:val="24"/>
          <w:szCs w:val="24"/>
        </w:rPr>
        <w:t xml:space="preserve"> uma reconstrução ou uma consolidação, caso as paredes da casa apresentasse rachaduras</w:t>
      </w:r>
      <w:r w:rsidR="005F1FA8" w:rsidRPr="00A214F2">
        <w:rPr>
          <w:rFonts w:ascii="Times New Roman" w:eastAsia="Arial Unicode MS" w:hAnsi="Times New Roman" w:cs="Times New Roman"/>
          <w:color w:val="000000" w:themeColor="text1"/>
          <w:sz w:val="24"/>
          <w:szCs w:val="24"/>
        </w:rPr>
        <w:t>,</w:t>
      </w:r>
      <w:r w:rsidR="00E47D92" w:rsidRPr="00A214F2">
        <w:rPr>
          <w:rFonts w:ascii="Times New Roman" w:eastAsia="Arial Unicode MS" w:hAnsi="Times New Roman" w:cs="Times New Roman"/>
          <w:color w:val="000000" w:themeColor="text1"/>
          <w:sz w:val="24"/>
          <w:szCs w:val="24"/>
        </w:rPr>
        <w:t xml:space="preserve"> ou pior</w:t>
      </w:r>
      <w:r w:rsidR="005F1FA8" w:rsidRPr="00A214F2">
        <w:rPr>
          <w:rFonts w:ascii="Times New Roman" w:eastAsia="Arial Unicode MS" w:hAnsi="Times New Roman" w:cs="Times New Roman"/>
          <w:color w:val="000000" w:themeColor="text1"/>
          <w:sz w:val="24"/>
          <w:szCs w:val="24"/>
        </w:rPr>
        <w:t>,</w:t>
      </w:r>
      <w:r w:rsidR="00E47D92" w:rsidRPr="00A214F2">
        <w:rPr>
          <w:rFonts w:ascii="Times New Roman" w:eastAsia="Arial Unicode MS" w:hAnsi="Times New Roman" w:cs="Times New Roman"/>
          <w:color w:val="000000" w:themeColor="text1"/>
          <w:sz w:val="24"/>
          <w:szCs w:val="24"/>
        </w:rPr>
        <w:t xml:space="preserve"> poderia o construtor ser condenado </w:t>
      </w:r>
      <w:r w:rsidR="0042374C" w:rsidRPr="00A214F2">
        <w:rPr>
          <w:rFonts w:ascii="Times New Roman" w:eastAsia="Arial Unicode MS" w:hAnsi="Times New Roman" w:cs="Times New Roman"/>
          <w:color w:val="000000" w:themeColor="text1"/>
          <w:sz w:val="24"/>
          <w:szCs w:val="24"/>
        </w:rPr>
        <w:t>à</w:t>
      </w:r>
      <w:r w:rsidR="00E47D92" w:rsidRPr="00A214F2">
        <w:rPr>
          <w:rFonts w:ascii="Times New Roman" w:eastAsia="Arial Unicode MS" w:hAnsi="Times New Roman" w:cs="Times New Roman"/>
          <w:color w:val="000000" w:themeColor="text1"/>
          <w:sz w:val="24"/>
          <w:szCs w:val="24"/>
        </w:rPr>
        <w:t xml:space="preserve"> morte caso a casa viesse a desabar e vitimasse o chefe da família.</w:t>
      </w:r>
      <w:r w:rsidR="002B621F" w:rsidRPr="00A214F2">
        <w:rPr>
          <w:rFonts w:ascii="Times New Roman" w:eastAsia="Arial Unicode MS" w:hAnsi="Times New Roman" w:cs="Times New Roman"/>
          <w:color w:val="000000" w:themeColor="text1"/>
          <w:sz w:val="24"/>
          <w:szCs w:val="24"/>
        </w:rPr>
        <w:t xml:space="preserve"> </w:t>
      </w:r>
      <w:r w:rsidR="00430F69" w:rsidRPr="00A214F2">
        <w:rPr>
          <w:rFonts w:ascii="Times New Roman" w:eastAsia="Arial Unicode MS" w:hAnsi="Times New Roman" w:cs="Times New Roman"/>
          <w:color w:val="000000" w:themeColor="text1"/>
          <w:sz w:val="24"/>
          <w:szCs w:val="24"/>
        </w:rPr>
        <w:t xml:space="preserve"> </w:t>
      </w:r>
    </w:p>
    <w:p w:rsidR="00A80ACC" w:rsidRPr="00A214F2" w:rsidRDefault="00711CC4"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Uma das principais dificuldade</w:t>
      </w:r>
      <w:r w:rsidR="00743A3D" w:rsidRPr="00A214F2">
        <w:rPr>
          <w:rFonts w:ascii="Times New Roman" w:eastAsia="Arial Unicode MS" w:hAnsi="Times New Roman" w:cs="Times New Roman"/>
          <w:color w:val="000000" w:themeColor="text1"/>
          <w:sz w:val="24"/>
          <w:szCs w:val="24"/>
        </w:rPr>
        <w:t xml:space="preserve">s que muitas pessoas encontram </w:t>
      </w:r>
      <w:r w:rsidRPr="00A214F2">
        <w:rPr>
          <w:rFonts w:ascii="Times New Roman" w:eastAsia="Arial Unicode MS" w:hAnsi="Times New Roman" w:cs="Times New Roman"/>
          <w:color w:val="000000" w:themeColor="text1"/>
          <w:sz w:val="24"/>
          <w:szCs w:val="24"/>
        </w:rPr>
        <w:t>a diferenciação nos prazos tanto no fato como no v</w:t>
      </w:r>
      <w:r w:rsidR="00F17F63" w:rsidRPr="00A214F2">
        <w:rPr>
          <w:rFonts w:ascii="Times New Roman" w:eastAsia="Arial Unicode MS" w:hAnsi="Times New Roman" w:cs="Times New Roman"/>
          <w:color w:val="000000" w:themeColor="text1"/>
          <w:sz w:val="24"/>
          <w:szCs w:val="24"/>
        </w:rPr>
        <w:t>í</w:t>
      </w:r>
      <w:r w:rsidRPr="00A214F2">
        <w:rPr>
          <w:rFonts w:ascii="Times New Roman" w:eastAsia="Arial Unicode MS" w:hAnsi="Times New Roman" w:cs="Times New Roman"/>
          <w:color w:val="000000" w:themeColor="text1"/>
          <w:sz w:val="24"/>
          <w:szCs w:val="24"/>
        </w:rPr>
        <w:t>cio. O fato ocorre quando uma pessoa sofre um dano físico ou psicológico em virtude de</w:t>
      </w:r>
      <w:r w:rsidR="00D82AFF" w:rsidRPr="00A214F2">
        <w:rPr>
          <w:rFonts w:ascii="Times New Roman" w:eastAsia="Arial Unicode MS" w:hAnsi="Times New Roman" w:cs="Times New Roman"/>
          <w:color w:val="000000" w:themeColor="text1"/>
          <w:sz w:val="24"/>
          <w:szCs w:val="24"/>
        </w:rPr>
        <w:t xml:space="preserve"> existência de defeito ou</w:t>
      </w:r>
      <w:r w:rsidRPr="00A214F2">
        <w:rPr>
          <w:rFonts w:ascii="Times New Roman" w:eastAsia="Arial Unicode MS" w:hAnsi="Times New Roman" w:cs="Times New Roman"/>
          <w:color w:val="000000" w:themeColor="text1"/>
          <w:sz w:val="24"/>
          <w:szCs w:val="24"/>
        </w:rPr>
        <w:t xml:space="preserve"> informações insuficiente ou </w:t>
      </w:r>
      <w:r w:rsidR="00D82AFF" w:rsidRPr="00A214F2">
        <w:rPr>
          <w:rFonts w:ascii="Times New Roman" w:eastAsia="Arial Unicode MS" w:hAnsi="Times New Roman" w:cs="Times New Roman"/>
          <w:color w:val="000000" w:themeColor="text1"/>
          <w:sz w:val="24"/>
          <w:szCs w:val="24"/>
        </w:rPr>
        <w:t xml:space="preserve">inadequada a respeito do </w:t>
      </w:r>
      <w:r w:rsidRPr="00A214F2">
        <w:rPr>
          <w:rFonts w:ascii="Times New Roman" w:eastAsia="Arial Unicode MS" w:hAnsi="Times New Roman" w:cs="Times New Roman"/>
          <w:color w:val="000000" w:themeColor="text1"/>
          <w:sz w:val="24"/>
          <w:szCs w:val="24"/>
        </w:rPr>
        <w:t xml:space="preserve">produto. </w:t>
      </w:r>
      <w:r w:rsidR="00D82AFF" w:rsidRPr="00A214F2">
        <w:rPr>
          <w:rFonts w:ascii="Times New Roman" w:eastAsia="Arial Unicode MS" w:hAnsi="Times New Roman" w:cs="Times New Roman"/>
          <w:color w:val="000000" w:themeColor="text1"/>
          <w:sz w:val="24"/>
          <w:szCs w:val="24"/>
        </w:rPr>
        <w:t>O fato tem o prazo prescricional de cinco anos a contar da data do conhecimento do dano.</w:t>
      </w:r>
    </w:p>
    <w:p w:rsidR="00711CC4" w:rsidRPr="00A214F2" w:rsidRDefault="00B169CE"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 No caso de constatação de um fato no produto vão responder solidariamente o produtor, o fabricante, o importador tanto nacional ou estrangeiro. O comerciante só vai responder em </w:t>
      </w:r>
      <w:r w:rsidR="009B0802" w:rsidRPr="00A214F2">
        <w:rPr>
          <w:rFonts w:ascii="Times New Roman" w:eastAsia="Arial Unicode MS" w:hAnsi="Times New Roman" w:cs="Times New Roman"/>
          <w:color w:val="000000" w:themeColor="text1"/>
          <w:sz w:val="24"/>
          <w:szCs w:val="24"/>
        </w:rPr>
        <w:t>dois casos</w:t>
      </w:r>
      <w:r w:rsidRPr="00A214F2">
        <w:rPr>
          <w:rFonts w:ascii="Times New Roman" w:eastAsia="Arial Unicode MS" w:hAnsi="Times New Roman" w:cs="Times New Roman"/>
          <w:color w:val="000000" w:themeColor="text1"/>
          <w:sz w:val="24"/>
          <w:szCs w:val="24"/>
        </w:rPr>
        <w:t>: quando não armazenar os produtos perecíveis em determinado local ou temperatura</w:t>
      </w:r>
      <w:r w:rsidR="009B0802" w:rsidRPr="00A214F2">
        <w:rPr>
          <w:rFonts w:ascii="Times New Roman" w:eastAsia="Arial Unicode MS" w:hAnsi="Times New Roman" w:cs="Times New Roman"/>
          <w:color w:val="000000" w:themeColor="text1"/>
          <w:sz w:val="24"/>
          <w:szCs w:val="24"/>
        </w:rPr>
        <w:t>,</w:t>
      </w:r>
      <w:r w:rsidRPr="00A214F2">
        <w:rPr>
          <w:rFonts w:ascii="Times New Roman" w:eastAsia="Arial Unicode MS" w:hAnsi="Times New Roman" w:cs="Times New Roman"/>
          <w:color w:val="000000" w:themeColor="text1"/>
          <w:sz w:val="24"/>
          <w:szCs w:val="24"/>
        </w:rPr>
        <w:t xml:space="preserve"> ou quando não encontra nenhuma identificação do fabricante</w:t>
      </w:r>
      <w:r w:rsidR="004A70A9" w:rsidRPr="00A214F2">
        <w:rPr>
          <w:rFonts w:ascii="Times New Roman" w:eastAsia="Arial Unicode MS" w:hAnsi="Times New Roman" w:cs="Times New Roman"/>
          <w:color w:val="000000" w:themeColor="text1"/>
          <w:sz w:val="24"/>
          <w:szCs w:val="24"/>
        </w:rPr>
        <w:t xml:space="preserve"> no produto</w:t>
      </w:r>
      <w:r w:rsidRPr="00A214F2">
        <w:rPr>
          <w:rFonts w:ascii="Times New Roman" w:eastAsia="Arial Unicode MS" w:hAnsi="Times New Roman" w:cs="Times New Roman"/>
          <w:color w:val="000000" w:themeColor="text1"/>
          <w:sz w:val="24"/>
          <w:szCs w:val="24"/>
        </w:rPr>
        <w:t xml:space="preserve">. </w:t>
      </w:r>
    </w:p>
    <w:p w:rsidR="004A70A9" w:rsidRPr="00A214F2" w:rsidRDefault="004A70A9"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O v</w:t>
      </w:r>
      <w:r w:rsidR="00F17F63" w:rsidRPr="00A214F2">
        <w:rPr>
          <w:rFonts w:ascii="Times New Roman" w:eastAsia="Arial Unicode MS" w:hAnsi="Times New Roman" w:cs="Times New Roman"/>
          <w:color w:val="000000" w:themeColor="text1"/>
          <w:sz w:val="24"/>
          <w:szCs w:val="24"/>
        </w:rPr>
        <w:t>í</w:t>
      </w:r>
      <w:r w:rsidRPr="00A214F2">
        <w:rPr>
          <w:rFonts w:ascii="Times New Roman" w:eastAsia="Arial Unicode MS" w:hAnsi="Times New Roman" w:cs="Times New Roman"/>
          <w:color w:val="000000" w:themeColor="text1"/>
          <w:sz w:val="24"/>
          <w:szCs w:val="24"/>
        </w:rPr>
        <w:t xml:space="preserve">cio ocorre quando um produto ou serviço tem um determinado defeito de fábrica, porém não ocorre danos para o consumidor. O prazo para a substituição de um produto ou serviço com defeito dependerá </w:t>
      </w:r>
      <w:r w:rsidR="00635E14" w:rsidRPr="00A214F2">
        <w:rPr>
          <w:rFonts w:ascii="Times New Roman" w:eastAsia="Arial Unicode MS" w:hAnsi="Times New Roman" w:cs="Times New Roman"/>
          <w:color w:val="000000" w:themeColor="text1"/>
          <w:sz w:val="24"/>
          <w:szCs w:val="24"/>
        </w:rPr>
        <w:t xml:space="preserve">se </w:t>
      </w:r>
      <w:r w:rsidR="00F17F63" w:rsidRPr="00A214F2">
        <w:rPr>
          <w:rFonts w:ascii="Times New Roman" w:eastAsia="Arial Unicode MS" w:hAnsi="Times New Roman" w:cs="Times New Roman"/>
          <w:color w:val="000000" w:themeColor="text1"/>
          <w:sz w:val="24"/>
          <w:szCs w:val="24"/>
        </w:rPr>
        <w:t>é</w:t>
      </w:r>
      <w:r w:rsidR="00635E14" w:rsidRPr="00A214F2">
        <w:rPr>
          <w:rFonts w:ascii="Times New Roman" w:eastAsia="Arial Unicode MS" w:hAnsi="Times New Roman" w:cs="Times New Roman"/>
          <w:color w:val="000000" w:themeColor="text1"/>
          <w:sz w:val="24"/>
          <w:szCs w:val="24"/>
        </w:rPr>
        <w:t xml:space="preserve"> durável ou não o bem adquirido. </w:t>
      </w:r>
      <w:r w:rsidRPr="00A214F2">
        <w:rPr>
          <w:rFonts w:ascii="Times New Roman" w:eastAsia="Arial Unicode MS" w:hAnsi="Times New Roman" w:cs="Times New Roman"/>
          <w:color w:val="000000" w:themeColor="text1"/>
          <w:sz w:val="24"/>
          <w:szCs w:val="24"/>
        </w:rPr>
        <w:t xml:space="preserve"> </w:t>
      </w:r>
      <w:r w:rsidR="009B0802" w:rsidRPr="00A214F2">
        <w:rPr>
          <w:rFonts w:ascii="Times New Roman" w:eastAsia="Arial Unicode MS" w:hAnsi="Times New Roman" w:cs="Times New Roman"/>
          <w:color w:val="000000" w:themeColor="text1"/>
          <w:sz w:val="24"/>
          <w:szCs w:val="24"/>
        </w:rPr>
        <w:t xml:space="preserve">Se o produto ou </w:t>
      </w:r>
      <w:r w:rsidR="00F74625" w:rsidRPr="00A214F2">
        <w:rPr>
          <w:rFonts w:ascii="Times New Roman" w:eastAsia="Arial Unicode MS" w:hAnsi="Times New Roman" w:cs="Times New Roman"/>
          <w:color w:val="000000" w:themeColor="text1"/>
          <w:sz w:val="24"/>
          <w:szCs w:val="24"/>
        </w:rPr>
        <w:t>serviço</w:t>
      </w:r>
      <w:r w:rsidR="009B0802" w:rsidRPr="00A214F2">
        <w:rPr>
          <w:rFonts w:ascii="Times New Roman" w:eastAsia="Arial Unicode MS" w:hAnsi="Times New Roman" w:cs="Times New Roman"/>
          <w:color w:val="000000" w:themeColor="text1"/>
          <w:sz w:val="24"/>
          <w:szCs w:val="24"/>
        </w:rPr>
        <w:t xml:space="preserve"> for durável o fornecedor tem o prazo de </w:t>
      </w:r>
      <w:r w:rsidR="00F74625" w:rsidRPr="00A214F2">
        <w:rPr>
          <w:rFonts w:ascii="Times New Roman" w:eastAsia="Arial Unicode MS" w:hAnsi="Times New Roman" w:cs="Times New Roman"/>
          <w:color w:val="000000" w:themeColor="text1"/>
          <w:sz w:val="24"/>
          <w:szCs w:val="24"/>
        </w:rPr>
        <w:t>noventa dias para sana</w:t>
      </w:r>
      <w:r w:rsidR="00F17F63" w:rsidRPr="00A214F2">
        <w:rPr>
          <w:rFonts w:ascii="Times New Roman" w:eastAsia="Arial Unicode MS" w:hAnsi="Times New Roman" w:cs="Times New Roman"/>
          <w:color w:val="000000" w:themeColor="text1"/>
          <w:sz w:val="24"/>
          <w:szCs w:val="24"/>
        </w:rPr>
        <w:t>r</w:t>
      </w:r>
      <w:r w:rsidR="00F74625" w:rsidRPr="00A214F2">
        <w:rPr>
          <w:rFonts w:ascii="Times New Roman" w:eastAsia="Arial Unicode MS" w:hAnsi="Times New Roman" w:cs="Times New Roman"/>
          <w:color w:val="000000" w:themeColor="text1"/>
          <w:sz w:val="24"/>
          <w:szCs w:val="24"/>
        </w:rPr>
        <w:t xml:space="preserve"> o problema, por</w:t>
      </w:r>
      <w:r w:rsidR="00F17F63" w:rsidRPr="00A214F2">
        <w:rPr>
          <w:rFonts w:ascii="Times New Roman" w:eastAsia="Arial Unicode MS" w:hAnsi="Times New Roman" w:cs="Times New Roman"/>
          <w:color w:val="000000" w:themeColor="text1"/>
          <w:sz w:val="24"/>
          <w:szCs w:val="24"/>
        </w:rPr>
        <w:t>é</w:t>
      </w:r>
      <w:r w:rsidR="00F74625" w:rsidRPr="00A214F2">
        <w:rPr>
          <w:rFonts w:ascii="Times New Roman" w:eastAsia="Arial Unicode MS" w:hAnsi="Times New Roman" w:cs="Times New Roman"/>
          <w:color w:val="000000" w:themeColor="text1"/>
          <w:sz w:val="24"/>
          <w:szCs w:val="24"/>
        </w:rPr>
        <w:t>m se o objeto viciado for não durável</w:t>
      </w:r>
      <w:r w:rsidR="00F17F63" w:rsidRPr="00A214F2">
        <w:rPr>
          <w:rFonts w:ascii="Times New Roman" w:eastAsia="Arial Unicode MS" w:hAnsi="Times New Roman" w:cs="Times New Roman"/>
          <w:color w:val="000000" w:themeColor="text1"/>
          <w:sz w:val="24"/>
          <w:szCs w:val="24"/>
        </w:rPr>
        <w:t>,</w:t>
      </w:r>
      <w:r w:rsidR="00F74625" w:rsidRPr="00A214F2">
        <w:rPr>
          <w:rFonts w:ascii="Times New Roman" w:eastAsia="Arial Unicode MS" w:hAnsi="Times New Roman" w:cs="Times New Roman"/>
          <w:color w:val="000000" w:themeColor="text1"/>
          <w:sz w:val="24"/>
          <w:szCs w:val="24"/>
        </w:rPr>
        <w:t xml:space="preserve"> o prazo para substituição e de t</w:t>
      </w:r>
      <w:r w:rsidR="00F17F63" w:rsidRPr="00A214F2">
        <w:rPr>
          <w:rFonts w:ascii="Times New Roman" w:eastAsia="Arial Unicode MS" w:hAnsi="Times New Roman" w:cs="Times New Roman"/>
          <w:color w:val="000000" w:themeColor="text1"/>
          <w:sz w:val="24"/>
          <w:szCs w:val="24"/>
        </w:rPr>
        <w:t>r</w:t>
      </w:r>
      <w:r w:rsidR="00F74625" w:rsidRPr="00A214F2">
        <w:rPr>
          <w:rFonts w:ascii="Times New Roman" w:eastAsia="Arial Unicode MS" w:hAnsi="Times New Roman" w:cs="Times New Roman"/>
          <w:color w:val="000000" w:themeColor="text1"/>
          <w:sz w:val="24"/>
          <w:szCs w:val="24"/>
        </w:rPr>
        <w:t xml:space="preserve">inta dias.  </w:t>
      </w:r>
    </w:p>
    <w:p w:rsidR="00A80ACC" w:rsidRPr="00A214F2" w:rsidRDefault="00456586" w:rsidP="00A214F2">
      <w:pPr>
        <w:spacing w:after="0" w:line="360" w:lineRule="auto"/>
        <w:ind w:firstLine="1134"/>
        <w:jc w:val="both"/>
        <w:rPr>
          <w:rFonts w:ascii="Times New Roman"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Inúmeras pessoas desconhecem os seus direitos quando se refere a consumo, ou quando estão recebendo prestações de serviços ou produtos, como por exemplo: quando você compra uma passagem aérea </w:t>
      </w:r>
      <w:r w:rsidR="009B0802" w:rsidRPr="00A214F2">
        <w:rPr>
          <w:rFonts w:ascii="Times New Roman" w:eastAsia="Arial Unicode MS" w:hAnsi="Times New Roman" w:cs="Times New Roman"/>
          <w:color w:val="000000" w:themeColor="text1"/>
          <w:sz w:val="24"/>
          <w:szCs w:val="24"/>
        </w:rPr>
        <w:t>àquela</w:t>
      </w:r>
      <w:r w:rsidRPr="00A214F2">
        <w:rPr>
          <w:rFonts w:ascii="Times New Roman" w:eastAsia="Arial Unicode MS" w:hAnsi="Times New Roman" w:cs="Times New Roman"/>
          <w:color w:val="000000" w:themeColor="text1"/>
          <w:sz w:val="24"/>
          <w:szCs w:val="24"/>
        </w:rPr>
        <w:t xml:space="preserve"> empresa estará lhe fornecendo os serviços de aviação dela e </w:t>
      </w:r>
      <w:r w:rsidR="005F1FA8" w:rsidRPr="00A214F2">
        <w:rPr>
          <w:rFonts w:ascii="Times New Roman" w:eastAsia="Arial Unicode MS" w:hAnsi="Times New Roman" w:cs="Times New Roman"/>
          <w:color w:val="000000" w:themeColor="text1"/>
          <w:sz w:val="24"/>
          <w:szCs w:val="24"/>
        </w:rPr>
        <w:t>neste caso</w:t>
      </w:r>
      <w:r w:rsidR="00F17F63" w:rsidRPr="00A214F2">
        <w:rPr>
          <w:rFonts w:ascii="Times New Roman" w:eastAsia="Arial Unicode MS" w:hAnsi="Times New Roman" w:cs="Times New Roman"/>
          <w:color w:val="000000" w:themeColor="text1"/>
          <w:sz w:val="24"/>
          <w:szCs w:val="24"/>
        </w:rPr>
        <w:t>,</w:t>
      </w:r>
      <w:r w:rsidR="005F1FA8" w:rsidRPr="00A214F2">
        <w:rPr>
          <w:rFonts w:ascii="Times New Roman" w:eastAsia="Arial Unicode MS" w:hAnsi="Times New Roman" w:cs="Times New Roman"/>
          <w:color w:val="000000" w:themeColor="text1"/>
          <w:sz w:val="24"/>
          <w:szCs w:val="24"/>
        </w:rPr>
        <w:t xml:space="preserve"> você se torna consumidor</w:t>
      </w:r>
      <w:r w:rsidRPr="00A214F2">
        <w:rPr>
          <w:rFonts w:ascii="Times New Roman" w:eastAsia="Arial Unicode MS" w:hAnsi="Times New Roman" w:cs="Times New Roman"/>
          <w:color w:val="000000" w:themeColor="text1"/>
          <w:sz w:val="24"/>
          <w:szCs w:val="24"/>
        </w:rPr>
        <w:t>, o que é desconhecido da parte de muitas pessoas é que</w:t>
      </w:r>
      <w:r w:rsidR="005F1FA8" w:rsidRPr="00A214F2">
        <w:rPr>
          <w:rFonts w:ascii="Times New Roman" w:eastAsia="Arial Unicode MS" w:hAnsi="Times New Roman" w:cs="Times New Roman"/>
          <w:color w:val="000000" w:themeColor="text1"/>
          <w:sz w:val="24"/>
          <w:szCs w:val="24"/>
        </w:rPr>
        <w:t>:</w:t>
      </w:r>
      <w:r w:rsidRPr="00A214F2">
        <w:rPr>
          <w:rFonts w:ascii="Times New Roman" w:eastAsia="Arial Unicode MS" w:hAnsi="Times New Roman" w:cs="Times New Roman"/>
          <w:color w:val="000000" w:themeColor="text1"/>
          <w:sz w:val="24"/>
          <w:szCs w:val="24"/>
        </w:rPr>
        <w:t xml:space="preserve"> caso o avião venha cair</w:t>
      </w:r>
      <w:r w:rsidR="00F17F63" w:rsidRPr="00A214F2">
        <w:rPr>
          <w:rFonts w:ascii="Times New Roman" w:eastAsia="Arial Unicode MS" w:hAnsi="Times New Roman" w:cs="Times New Roman"/>
          <w:color w:val="000000" w:themeColor="text1"/>
          <w:sz w:val="24"/>
          <w:szCs w:val="24"/>
        </w:rPr>
        <w:t>,</w:t>
      </w:r>
      <w:r w:rsidRPr="00A214F2">
        <w:rPr>
          <w:rFonts w:ascii="Times New Roman" w:eastAsia="Arial Unicode MS" w:hAnsi="Times New Roman" w:cs="Times New Roman"/>
          <w:color w:val="000000" w:themeColor="text1"/>
          <w:sz w:val="24"/>
          <w:szCs w:val="24"/>
        </w:rPr>
        <w:t xml:space="preserve"> e neste acidente venha atingir alguém que não tem nada a ver com a relação de consumo, este terc</w:t>
      </w:r>
      <w:r w:rsidR="00F74625" w:rsidRPr="00A214F2">
        <w:rPr>
          <w:rFonts w:ascii="Times New Roman" w:eastAsia="Arial Unicode MS" w:hAnsi="Times New Roman" w:cs="Times New Roman"/>
          <w:color w:val="000000" w:themeColor="text1"/>
          <w:sz w:val="24"/>
          <w:szCs w:val="24"/>
        </w:rPr>
        <w:t xml:space="preserve">eiro também será consumidor, ou </w:t>
      </w:r>
      <w:r w:rsidRPr="00A214F2">
        <w:rPr>
          <w:rFonts w:ascii="Times New Roman" w:eastAsia="Arial Unicode MS" w:hAnsi="Times New Roman" w:cs="Times New Roman"/>
          <w:color w:val="000000" w:themeColor="text1"/>
          <w:sz w:val="24"/>
          <w:szCs w:val="24"/>
        </w:rPr>
        <w:t>melhor dizendo, será considerado consumidor por equiparação ou “</w:t>
      </w:r>
      <w:r w:rsidRPr="00A214F2">
        <w:rPr>
          <w:rFonts w:ascii="Times New Roman" w:hAnsi="Times New Roman" w:cs="Times New Roman"/>
          <w:color w:val="000000" w:themeColor="text1"/>
          <w:sz w:val="24"/>
          <w:szCs w:val="24"/>
        </w:rPr>
        <w:t>bystandard</w:t>
      </w:r>
      <w:r w:rsidR="0024085D" w:rsidRPr="00A214F2">
        <w:rPr>
          <w:rFonts w:ascii="Times New Roman" w:hAnsi="Times New Roman" w:cs="Times New Roman"/>
          <w:color w:val="000000" w:themeColor="text1"/>
          <w:sz w:val="24"/>
          <w:szCs w:val="24"/>
        </w:rPr>
        <w:t>”.</w:t>
      </w:r>
      <w:r w:rsidR="005F1FA8" w:rsidRPr="00A214F2">
        <w:rPr>
          <w:rFonts w:ascii="Times New Roman" w:hAnsi="Times New Roman" w:cs="Times New Roman"/>
          <w:color w:val="000000" w:themeColor="text1"/>
          <w:sz w:val="24"/>
          <w:szCs w:val="24"/>
        </w:rPr>
        <w:t xml:space="preserve"> </w:t>
      </w:r>
    </w:p>
    <w:p w:rsidR="00456586" w:rsidRPr="00A214F2" w:rsidRDefault="005F1FA8"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hAnsi="Times New Roman" w:cs="Times New Roman"/>
          <w:color w:val="000000" w:themeColor="text1"/>
          <w:sz w:val="24"/>
          <w:szCs w:val="24"/>
        </w:rPr>
        <w:t>O</w:t>
      </w:r>
      <w:r w:rsidR="00456586" w:rsidRPr="00A214F2">
        <w:rPr>
          <w:rFonts w:ascii="Times New Roman" w:hAnsi="Times New Roman" w:cs="Times New Roman"/>
          <w:color w:val="000000" w:themeColor="text1"/>
          <w:sz w:val="24"/>
          <w:szCs w:val="24"/>
        </w:rPr>
        <w:t xml:space="preserve"> Código de Defesa do Consumidor busca des</w:t>
      </w:r>
      <w:r w:rsidR="00F17F63" w:rsidRPr="00A214F2">
        <w:rPr>
          <w:rFonts w:ascii="Times New Roman" w:hAnsi="Times New Roman" w:cs="Times New Roman"/>
          <w:color w:val="000000" w:themeColor="text1"/>
          <w:sz w:val="24"/>
          <w:szCs w:val="24"/>
        </w:rPr>
        <w:t>t</w:t>
      </w:r>
      <w:r w:rsidR="00456586" w:rsidRPr="00A214F2">
        <w:rPr>
          <w:rFonts w:ascii="Times New Roman" w:hAnsi="Times New Roman" w:cs="Times New Roman"/>
          <w:color w:val="000000" w:themeColor="text1"/>
          <w:sz w:val="24"/>
          <w:szCs w:val="24"/>
        </w:rPr>
        <w:t>e modo abranger outras pessoas como consumidoras, resguardando também os direitos das mesmas, podendo inclusive pleitear indenizações se for o caso, no exemplo anteriormente mencionado se trata de responsabilidade objetiva da empresa de aviação</w:t>
      </w:r>
      <w:r w:rsidR="00456586" w:rsidRPr="00A214F2">
        <w:rPr>
          <w:rFonts w:ascii="Times New Roman" w:eastAsia="Arial Unicode MS" w:hAnsi="Times New Roman" w:cs="Times New Roman"/>
          <w:color w:val="000000" w:themeColor="text1"/>
          <w:sz w:val="24"/>
          <w:szCs w:val="24"/>
        </w:rPr>
        <w:t xml:space="preserve">. </w:t>
      </w:r>
    </w:p>
    <w:p w:rsidR="00B24433" w:rsidRPr="00A214F2" w:rsidRDefault="00B24433"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Gustavo Tepedino faz uma importante observação, ao ponderar que os consumidores não constituiriam simplesmente uma classe privilegiada, em detrimento dos </w:t>
      </w:r>
      <w:r w:rsidRPr="00A214F2">
        <w:rPr>
          <w:rFonts w:ascii="Times New Roman" w:eastAsia="Arial Unicode MS" w:hAnsi="Times New Roman" w:cs="Times New Roman"/>
          <w:color w:val="000000" w:themeColor="text1"/>
          <w:sz w:val="24"/>
          <w:szCs w:val="24"/>
        </w:rPr>
        <w:lastRenderedPageBreak/>
        <w:t xml:space="preserve">empresários, em verdade, o que estaria em jogo seria a tutela da pessoa humana, em uma particular situação de inferioridade, nas relações de consumo:   </w:t>
      </w:r>
    </w:p>
    <w:p w:rsidR="00A214F2" w:rsidRDefault="00A214F2" w:rsidP="00A214F2">
      <w:pPr>
        <w:spacing w:after="0" w:line="240" w:lineRule="auto"/>
        <w:ind w:left="2268"/>
        <w:jc w:val="both"/>
        <w:rPr>
          <w:rFonts w:ascii="Times New Roman" w:eastAsia="Arial Unicode MS" w:hAnsi="Times New Roman" w:cs="Times New Roman"/>
          <w:color w:val="000000" w:themeColor="text1"/>
          <w:sz w:val="20"/>
          <w:szCs w:val="20"/>
        </w:rPr>
      </w:pPr>
    </w:p>
    <w:p w:rsidR="00B24433" w:rsidRPr="006B0912" w:rsidRDefault="00B24433" w:rsidP="00A214F2">
      <w:pPr>
        <w:spacing w:after="0" w:line="240" w:lineRule="auto"/>
        <w:ind w:left="2268"/>
        <w:jc w:val="both"/>
        <w:rPr>
          <w:rFonts w:ascii="Times New Roman" w:eastAsia="Arial Unicode MS" w:hAnsi="Times New Roman" w:cs="Times New Roman"/>
          <w:i/>
          <w:color w:val="000000" w:themeColor="text1"/>
        </w:rPr>
      </w:pPr>
      <w:bookmarkStart w:id="0" w:name="_GoBack"/>
      <w:r w:rsidRPr="006B0912">
        <w:rPr>
          <w:rFonts w:ascii="Times New Roman" w:eastAsia="Arial Unicode MS" w:hAnsi="Times New Roman" w:cs="Times New Roman"/>
          <w:i/>
          <w:color w:val="000000" w:themeColor="text1"/>
        </w:rPr>
        <w:t>O constituinte brasileiro não somente inclui a tutela dos consumidores no rol das garantias fundamentais, como empresa à sua proteção um caráter instrumental, ou seja, funcionaliza os interesses patrimoniais do consumidor à tutela de sua dignidade e aos valores existenciais. Trata-se, portanto, de tutelar a pessoa humana (considerada em uma particular situação de inferioridade em face do fornecedor) que se mostra vulnerável na relação contratual, mais do que proteger o consumidor como uma categoria ou classe privilegiada, em detrimento dos empresários</w:t>
      </w:r>
      <w:r w:rsidR="00345BD3" w:rsidRPr="006B0912">
        <w:rPr>
          <w:rFonts w:ascii="Times New Roman" w:eastAsia="Arial Unicode MS" w:hAnsi="Times New Roman" w:cs="Times New Roman"/>
          <w:i/>
          <w:color w:val="000000" w:themeColor="text1"/>
        </w:rPr>
        <w:t>.</w:t>
      </w:r>
      <w:r w:rsidR="00345BD3" w:rsidRPr="006B0912">
        <w:rPr>
          <w:rStyle w:val="Refdenotaderodap"/>
          <w:rFonts w:ascii="Times New Roman" w:eastAsia="Arial Unicode MS" w:hAnsi="Times New Roman" w:cs="Times New Roman"/>
          <w:i/>
          <w:color w:val="000000" w:themeColor="text1"/>
        </w:rPr>
        <w:footnoteReference w:id="4"/>
      </w:r>
    </w:p>
    <w:bookmarkEnd w:id="0"/>
    <w:p w:rsid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B24433" w:rsidRPr="00A214F2" w:rsidRDefault="00B24433"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De acordo com Daniel Sarmento, a maior intensidade na proteção ao Direito Fundamental em jogo decorre do grau de desigualdade fática entre os envolvidos. Desta forma, no Direito do Consumidor, que tem como ideia inicial a desigualdade fática entre as partes, deve ocorrer uma necessária vinculação aos Direitos Fundamentais, enquanto a argumentação ligada à autonomia da vontade dos contratantes deve ser atribuída uma menor importância.</w:t>
      </w:r>
      <w:r w:rsidRPr="00A214F2">
        <w:rPr>
          <w:rStyle w:val="Refdenotaderodap"/>
          <w:rFonts w:ascii="Times New Roman" w:eastAsia="Arial Unicode MS" w:hAnsi="Times New Roman" w:cs="Times New Roman"/>
          <w:color w:val="000000" w:themeColor="text1"/>
          <w:sz w:val="24"/>
          <w:szCs w:val="24"/>
        </w:rPr>
        <w:footnoteReference w:id="5"/>
      </w:r>
    </w:p>
    <w:p w:rsidR="006B0912" w:rsidRDefault="006B0912" w:rsidP="00A214F2">
      <w:pPr>
        <w:spacing w:after="0" w:line="360" w:lineRule="auto"/>
        <w:jc w:val="both"/>
        <w:rPr>
          <w:rFonts w:ascii="Arial" w:eastAsia="Arial Unicode MS" w:hAnsi="Arial" w:cs="Arial"/>
          <w:b/>
          <w:color w:val="000000" w:themeColor="text1"/>
          <w:sz w:val="24"/>
          <w:szCs w:val="24"/>
        </w:rPr>
      </w:pPr>
    </w:p>
    <w:p w:rsidR="00167649" w:rsidRDefault="00167649" w:rsidP="00A214F2">
      <w:pPr>
        <w:spacing w:after="0" w:line="360" w:lineRule="auto"/>
        <w:jc w:val="both"/>
        <w:rPr>
          <w:rFonts w:ascii="Arial" w:eastAsia="Arial Unicode MS" w:hAnsi="Arial" w:cs="Arial"/>
          <w:b/>
          <w:color w:val="000000" w:themeColor="text1"/>
          <w:sz w:val="24"/>
          <w:szCs w:val="24"/>
        </w:rPr>
      </w:pPr>
      <w:r w:rsidRPr="00A214F2">
        <w:rPr>
          <w:rFonts w:ascii="Arial" w:eastAsia="Arial Unicode MS" w:hAnsi="Arial" w:cs="Arial"/>
          <w:b/>
          <w:color w:val="000000" w:themeColor="text1"/>
          <w:sz w:val="24"/>
          <w:szCs w:val="24"/>
        </w:rPr>
        <w:t>OBJETIVO</w:t>
      </w:r>
    </w:p>
    <w:p w:rsidR="00A214F2" w:rsidRPr="00A214F2" w:rsidRDefault="00A214F2" w:rsidP="00A214F2">
      <w:pPr>
        <w:spacing w:after="0" w:line="360" w:lineRule="auto"/>
        <w:jc w:val="center"/>
        <w:rPr>
          <w:rFonts w:ascii="Arial" w:eastAsia="Arial Unicode MS" w:hAnsi="Arial" w:cs="Arial"/>
          <w:b/>
          <w:color w:val="000000" w:themeColor="text1"/>
          <w:sz w:val="24"/>
          <w:szCs w:val="24"/>
        </w:rPr>
      </w:pPr>
    </w:p>
    <w:p w:rsidR="00B24433" w:rsidRDefault="00167649"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O objetivo desse projeto tem por </w:t>
      </w:r>
      <w:r w:rsidR="00FE3E6E" w:rsidRPr="00A214F2">
        <w:rPr>
          <w:rFonts w:ascii="Times New Roman" w:eastAsia="Arial Unicode MS" w:hAnsi="Times New Roman" w:cs="Times New Roman"/>
          <w:color w:val="000000" w:themeColor="text1"/>
          <w:sz w:val="24"/>
          <w:szCs w:val="24"/>
        </w:rPr>
        <w:t>finalidade mostrar</w:t>
      </w:r>
      <w:r w:rsidRPr="00A214F2">
        <w:rPr>
          <w:rFonts w:ascii="Times New Roman" w:eastAsia="Arial Unicode MS" w:hAnsi="Times New Roman" w:cs="Times New Roman"/>
          <w:color w:val="000000" w:themeColor="text1"/>
          <w:sz w:val="24"/>
          <w:szCs w:val="24"/>
        </w:rPr>
        <w:t xml:space="preserve"> a importância do Direito do Consumidor nas diferentes situações do cotidiano</w:t>
      </w:r>
      <w:r w:rsidR="003E222A" w:rsidRPr="00A214F2">
        <w:rPr>
          <w:rFonts w:ascii="Times New Roman" w:eastAsia="Arial Unicode MS" w:hAnsi="Times New Roman" w:cs="Times New Roman"/>
          <w:color w:val="000000" w:themeColor="text1"/>
          <w:sz w:val="24"/>
          <w:szCs w:val="24"/>
        </w:rPr>
        <w:t xml:space="preserve"> </w:t>
      </w:r>
      <w:r w:rsidR="00F71DC6" w:rsidRPr="00A214F2">
        <w:rPr>
          <w:rFonts w:ascii="Times New Roman" w:eastAsia="Arial Unicode MS" w:hAnsi="Times New Roman" w:cs="Times New Roman"/>
          <w:color w:val="000000" w:themeColor="text1"/>
          <w:sz w:val="24"/>
          <w:szCs w:val="24"/>
        </w:rPr>
        <w:t>e como as pessoas não tem o conhecimento necessário sobre os seus direitos, sofrendo assim</w:t>
      </w:r>
      <w:r w:rsidR="00FE3E6E" w:rsidRPr="00A214F2">
        <w:rPr>
          <w:rFonts w:ascii="Times New Roman" w:eastAsia="Arial Unicode MS" w:hAnsi="Times New Roman" w:cs="Times New Roman"/>
          <w:color w:val="000000" w:themeColor="text1"/>
          <w:sz w:val="24"/>
          <w:szCs w:val="24"/>
        </w:rPr>
        <w:t>,</w:t>
      </w:r>
      <w:r w:rsidR="00F71DC6" w:rsidRPr="00A214F2">
        <w:rPr>
          <w:rFonts w:ascii="Times New Roman" w:eastAsia="Arial Unicode MS" w:hAnsi="Times New Roman" w:cs="Times New Roman"/>
          <w:color w:val="000000" w:themeColor="text1"/>
          <w:sz w:val="24"/>
          <w:szCs w:val="24"/>
        </w:rPr>
        <w:t xml:space="preserve"> práticas abusivas de fornecedores (fabricantes, produtores, importadores, construtores </w:t>
      </w:r>
      <w:r w:rsidR="00FE3E6E" w:rsidRPr="00A214F2">
        <w:rPr>
          <w:rFonts w:ascii="Times New Roman" w:eastAsia="Arial Unicode MS" w:hAnsi="Times New Roman" w:cs="Times New Roman"/>
          <w:color w:val="000000" w:themeColor="text1"/>
          <w:sz w:val="24"/>
          <w:szCs w:val="24"/>
        </w:rPr>
        <w:t>e comerciantes</w:t>
      </w:r>
      <w:r w:rsidR="00F71DC6" w:rsidRPr="00A214F2">
        <w:rPr>
          <w:rFonts w:ascii="Times New Roman" w:eastAsia="Arial Unicode MS" w:hAnsi="Times New Roman" w:cs="Times New Roman"/>
          <w:color w:val="000000" w:themeColor="text1"/>
          <w:sz w:val="24"/>
          <w:szCs w:val="24"/>
        </w:rPr>
        <w:t>).</w:t>
      </w:r>
    </w:p>
    <w:p w:rsid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A214F2" w:rsidRPr="00A214F2" w:rsidRDefault="00A214F2" w:rsidP="00A214F2">
      <w:pPr>
        <w:spacing w:after="0" w:line="360" w:lineRule="auto"/>
        <w:ind w:firstLine="1134"/>
        <w:jc w:val="both"/>
        <w:rPr>
          <w:rFonts w:ascii="Arial" w:eastAsia="Arial Unicode MS" w:hAnsi="Arial" w:cs="Arial"/>
          <w:b/>
          <w:color w:val="000000" w:themeColor="text1"/>
          <w:sz w:val="24"/>
          <w:szCs w:val="24"/>
        </w:rPr>
      </w:pPr>
    </w:p>
    <w:p w:rsidR="00492769" w:rsidRDefault="00950090" w:rsidP="00A214F2">
      <w:pPr>
        <w:spacing w:after="0" w:line="360" w:lineRule="auto"/>
        <w:jc w:val="both"/>
        <w:rPr>
          <w:rFonts w:ascii="Arial" w:eastAsia="Arial Unicode MS" w:hAnsi="Arial" w:cs="Arial"/>
          <w:b/>
          <w:color w:val="000000" w:themeColor="text1"/>
          <w:sz w:val="24"/>
          <w:szCs w:val="24"/>
        </w:rPr>
      </w:pPr>
      <w:r w:rsidRPr="00A214F2">
        <w:rPr>
          <w:rFonts w:ascii="Arial" w:eastAsia="Arial Unicode MS" w:hAnsi="Arial" w:cs="Arial"/>
          <w:b/>
          <w:color w:val="000000" w:themeColor="text1"/>
          <w:sz w:val="24"/>
          <w:szCs w:val="24"/>
        </w:rPr>
        <w:t>METODOLOGIA</w:t>
      </w:r>
    </w:p>
    <w:p w:rsidR="00A214F2" w:rsidRPr="00A214F2" w:rsidRDefault="00A214F2" w:rsidP="00A214F2">
      <w:pPr>
        <w:spacing w:after="0" w:line="360" w:lineRule="auto"/>
        <w:jc w:val="center"/>
        <w:rPr>
          <w:rFonts w:ascii="Arial" w:eastAsia="Arial Unicode MS" w:hAnsi="Arial" w:cs="Arial"/>
          <w:b/>
          <w:color w:val="000000" w:themeColor="text1"/>
          <w:sz w:val="24"/>
          <w:szCs w:val="24"/>
        </w:rPr>
      </w:pPr>
    </w:p>
    <w:p w:rsidR="00A80ACC" w:rsidRPr="00A214F2" w:rsidRDefault="00F71DC6"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Esta pesquisa foi </w:t>
      </w:r>
      <w:r w:rsidR="00CD34AB" w:rsidRPr="00A214F2">
        <w:rPr>
          <w:rFonts w:ascii="Times New Roman" w:eastAsia="Arial Unicode MS" w:hAnsi="Times New Roman" w:cs="Times New Roman"/>
          <w:color w:val="000000" w:themeColor="text1"/>
          <w:sz w:val="24"/>
          <w:szCs w:val="24"/>
        </w:rPr>
        <w:t>desenvolvida através de estudos delianead</w:t>
      </w:r>
      <w:r w:rsidR="00F17F63" w:rsidRPr="00A214F2">
        <w:rPr>
          <w:rFonts w:ascii="Times New Roman" w:eastAsia="Arial Unicode MS" w:hAnsi="Times New Roman" w:cs="Times New Roman"/>
          <w:color w:val="000000" w:themeColor="text1"/>
          <w:sz w:val="24"/>
          <w:szCs w:val="24"/>
        </w:rPr>
        <w:t>os</w:t>
      </w:r>
      <w:r w:rsidR="00CD34AB" w:rsidRPr="00A214F2">
        <w:rPr>
          <w:rFonts w:ascii="Times New Roman" w:eastAsia="Arial Unicode MS" w:hAnsi="Times New Roman" w:cs="Times New Roman"/>
          <w:color w:val="000000" w:themeColor="text1"/>
          <w:sz w:val="24"/>
          <w:szCs w:val="24"/>
        </w:rPr>
        <w:t xml:space="preserve"> a</w:t>
      </w:r>
      <w:r w:rsidR="00A80ACC" w:rsidRPr="00A214F2">
        <w:rPr>
          <w:rFonts w:ascii="Times New Roman" w:eastAsia="Arial Unicode MS" w:hAnsi="Times New Roman" w:cs="Times New Roman"/>
          <w:color w:val="000000" w:themeColor="text1"/>
          <w:sz w:val="24"/>
          <w:szCs w:val="24"/>
        </w:rPr>
        <w:t xml:space="preserve"> casos de natureza exploratória</w:t>
      </w:r>
      <w:r w:rsidR="00CD34AB" w:rsidRPr="00A214F2">
        <w:rPr>
          <w:rFonts w:ascii="Times New Roman" w:eastAsia="Arial Unicode MS" w:hAnsi="Times New Roman" w:cs="Times New Roman"/>
          <w:color w:val="000000" w:themeColor="text1"/>
          <w:sz w:val="24"/>
          <w:szCs w:val="24"/>
        </w:rPr>
        <w:t xml:space="preserve">, tendo finalidade </w:t>
      </w:r>
      <w:r w:rsidR="0094567E" w:rsidRPr="00A214F2">
        <w:rPr>
          <w:rFonts w:ascii="Times New Roman" w:eastAsia="Arial Unicode MS" w:hAnsi="Times New Roman" w:cs="Times New Roman"/>
          <w:color w:val="000000" w:themeColor="text1"/>
          <w:sz w:val="24"/>
          <w:szCs w:val="24"/>
        </w:rPr>
        <w:t xml:space="preserve">averiguar que </w:t>
      </w:r>
      <w:r w:rsidR="000B4566" w:rsidRPr="00A214F2">
        <w:rPr>
          <w:rFonts w:ascii="Times New Roman" w:eastAsia="Arial Unicode MS" w:hAnsi="Times New Roman" w:cs="Times New Roman"/>
          <w:color w:val="000000" w:themeColor="text1"/>
          <w:sz w:val="24"/>
          <w:szCs w:val="24"/>
        </w:rPr>
        <w:t>parcela da população nos dias atuais está</w:t>
      </w:r>
      <w:r w:rsidR="0094567E" w:rsidRPr="00A214F2">
        <w:rPr>
          <w:rFonts w:ascii="Times New Roman" w:eastAsia="Arial Unicode MS" w:hAnsi="Times New Roman" w:cs="Times New Roman"/>
          <w:color w:val="000000" w:themeColor="text1"/>
          <w:sz w:val="24"/>
          <w:szCs w:val="24"/>
        </w:rPr>
        <w:t xml:space="preserve"> </w:t>
      </w:r>
      <w:r w:rsidR="000B4566" w:rsidRPr="00A214F2">
        <w:rPr>
          <w:rFonts w:ascii="Times New Roman" w:eastAsia="Arial Unicode MS" w:hAnsi="Times New Roman" w:cs="Times New Roman"/>
          <w:color w:val="000000" w:themeColor="text1"/>
          <w:sz w:val="24"/>
          <w:szCs w:val="24"/>
        </w:rPr>
        <w:t>informada</w:t>
      </w:r>
      <w:r w:rsidR="0094567E" w:rsidRPr="00A214F2">
        <w:rPr>
          <w:rFonts w:ascii="Times New Roman" w:eastAsia="Arial Unicode MS" w:hAnsi="Times New Roman" w:cs="Times New Roman"/>
          <w:color w:val="000000" w:themeColor="text1"/>
          <w:sz w:val="24"/>
          <w:szCs w:val="24"/>
        </w:rPr>
        <w:t xml:space="preserve"> sobre seus direitos.</w:t>
      </w:r>
    </w:p>
    <w:p w:rsidR="00FE3E6E" w:rsidRDefault="0094567E"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lastRenderedPageBreak/>
        <w:t>Qual atitude um indivíduo toma ao se deparar com situações cor</w:t>
      </w:r>
      <w:r w:rsidR="00895E0B" w:rsidRPr="00A214F2">
        <w:rPr>
          <w:rFonts w:ascii="Times New Roman" w:eastAsia="Arial Unicode MS" w:hAnsi="Times New Roman" w:cs="Times New Roman"/>
          <w:color w:val="000000" w:themeColor="text1"/>
          <w:sz w:val="24"/>
          <w:szCs w:val="24"/>
        </w:rPr>
        <w:t>riqueiras da relação de consumo</w:t>
      </w:r>
      <w:r w:rsidRPr="00A214F2">
        <w:rPr>
          <w:rFonts w:ascii="Times New Roman" w:eastAsia="Arial Unicode MS" w:hAnsi="Times New Roman" w:cs="Times New Roman"/>
          <w:color w:val="000000" w:themeColor="text1"/>
          <w:sz w:val="24"/>
          <w:szCs w:val="24"/>
        </w:rPr>
        <w:t>. Requer ainda averiguar se o consumidor tem conhecimento acerca de responsabilização do fornecedor e até mesmo de sua responsabilização acerca da efetivação da relação de consumo.</w:t>
      </w:r>
    </w:p>
    <w:p w:rsid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A214F2" w:rsidRPr="00A214F2" w:rsidRDefault="00A214F2" w:rsidP="00A214F2">
      <w:pPr>
        <w:spacing w:after="0" w:line="360" w:lineRule="auto"/>
        <w:ind w:firstLine="1134"/>
        <w:jc w:val="both"/>
        <w:rPr>
          <w:rFonts w:ascii="Arial" w:eastAsia="Arial Unicode MS" w:hAnsi="Arial" w:cs="Arial"/>
          <w:b/>
          <w:color w:val="000000" w:themeColor="text1"/>
          <w:sz w:val="24"/>
          <w:szCs w:val="24"/>
        </w:rPr>
      </w:pPr>
    </w:p>
    <w:p w:rsidR="0003101F" w:rsidRPr="00A214F2" w:rsidRDefault="0003101F" w:rsidP="00A214F2">
      <w:pPr>
        <w:spacing w:after="0" w:line="360" w:lineRule="auto"/>
        <w:jc w:val="both"/>
        <w:rPr>
          <w:rFonts w:ascii="Arial" w:eastAsia="Arial Unicode MS" w:hAnsi="Arial" w:cs="Arial"/>
          <w:b/>
          <w:color w:val="000000" w:themeColor="text1"/>
          <w:sz w:val="24"/>
          <w:szCs w:val="24"/>
        </w:rPr>
      </w:pPr>
      <w:r w:rsidRPr="00A214F2">
        <w:rPr>
          <w:rFonts w:ascii="Arial" w:eastAsia="Arial Unicode MS" w:hAnsi="Arial" w:cs="Arial"/>
          <w:b/>
          <w:color w:val="000000" w:themeColor="text1"/>
          <w:sz w:val="24"/>
          <w:szCs w:val="24"/>
        </w:rPr>
        <w:t>CRONOGRAMA DE EXECUÇÃO</w:t>
      </w:r>
    </w:p>
    <w:p w:rsid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0D341C" w:rsidRPr="00A214F2" w:rsidRDefault="0003101F"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Na </w:t>
      </w:r>
      <w:r w:rsidR="00492769" w:rsidRPr="00A214F2">
        <w:rPr>
          <w:rFonts w:ascii="Times New Roman" w:eastAsia="Arial Unicode MS" w:hAnsi="Times New Roman" w:cs="Times New Roman"/>
          <w:color w:val="000000" w:themeColor="text1"/>
          <w:sz w:val="24"/>
          <w:szCs w:val="24"/>
        </w:rPr>
        <w:t>pesquisa ser</w:t>
      </w:r>
      <w:r w:rsidRPr="00A214F2">
        <w:rPr>
          <w:rFonts w:ascii="Times New Roman" w:eastAsia="Arial Unicode MS" w:hAnsi="Times New Roman" w:cs="Times New Roman"/>
          <w:color w:val="000000" w:themeColor="text1"/>
          <w:sz w:val="24"/>
          <w:szCs w:val="24"/>
        </w:rPr>
        <w:t xml:space="preserve">ão envolvidas </w:t>
      </w:r>
      <w:r w:rsidR="00492769" w:rsidRPr="00A214F2">
        <w:rPr>
          <w:rFonts w:ascii="Times New Roman" w:eastAsia="Arial Unicode MS" w:hAnsi="Times New Roman" w:cs="Times New Roman"/>
          <w:color w:val="000000" w:themeColor="text1"/>
          <w:sz w:val="24"/>
          <w:szCs w:val="24"/>
        </w:rPr>
        <w:t xml:space="preserve">pessoas aleatórias com faixa etária entre </w:t>
      </w:r>
      <w:r w:rsidR="00E32A52" w:rsidRPr="00A214F2">
        <w:rPr>
          <w:rFonts w:ascii="Times New Roman" w:eastAsia="Arial Unicode MS" w:hAnsi="Times New Roman" w:cs="Times New Roman"/>
          <w:color w:val="000000" w:themeColor="text1"/>
          <w:sz w:val="24"/>
          <w:szCs w:val="24"/>
        </w:rPr>
        <w:t>dezessete (</w:t>
      </w:r>
      <w:r w:rsidR="00492769" w:rsidRPr="00A214F2">
        <w:rPr>
          <w:rFonts w:ascii="Times New Roman" w:eastAsia="Arial Unicode MS" w:hAnsi="Times New Roman" w:cs="Times New Roman"/>
          <w:color w:val="000000" w:themeColor="text1"/>
          <w:sz w:val="24"/>
          <w:szCs w:val="24"/>
        </w:rPr>
        <w:t>17</w:t>
      </w:r>
      <w:r w:rsidR="00E32A52" w:rsidRPr="00A214F2">
        <w:rPr>
          <w:rFonts w:ascii="Times New Roman" w:eastAsia="Arial Unicode MS" w:hAnsi="Times New Roman" w:cs="Times New Roman"/>
          <w:color w:val="000000" w:themeColor="text1"/>
          <w:sz w:val="24"/>
          <w:szCs w:val="24"/>
        </w:rPr>
        <w:t>)</w:t>
      </w:r>
      <w:r w:rsidR="00492769" w:rsidRPr="00A214F2">
        <w:rPr>
          <w:rFonts w:ascii="Times New Roman" w:eastAsia="Arial Unicode MS" w:hAnsi="Times New Roman" w:cs="Times New Roman"/>
          <w:color w:val="000000" w:themeColor="text1"/>
          <w:sz w:val="24"/>
          <w:szCs w:val="24"/>
        </w:rPr>
        <w:t xml:space="preserve"> e </w:t>
      </w:r>
      <w:r w:rsidR="00E32A52" w:rsidRPr="00A214F2">
        <w:rPr>
          <w:rFonts w:ascii="Times New Roman" w:eastAsia="Arial Unicode MS" w:hAnsi="Times New Roman" w:cs="Times New Roman"/>
          <w:color w:val="000000" w:themeColor="text1"/>
          <w:sz w:val="24"/>
          <w:szCs w:val="24"/>
        </w:rPr>
        <w:t>cinquenta (</w:t>
      </w:r>
      <w:r w:rsidR="00492769" w:rsidRPr="00A214F2">
        <w:rPr>
          <w:rFonts w:ascii="Times New Roman" w:eastAsia="Arial Unicode MS" w:hAnsi="Times New Roman" w:cs="Times New Roman"/>
          <w:color w:val="000000" w:themeColor="text1"/>
          <w:sz w:val="24"/>
          <w:szCs w:val="24"/>
        </w:rPr>
        <w:t>50</w:t>
      </w:r>
      <w:r w:rsidR="00E32A52" w:rsidRPr="00A214F2">
        <w:rPr>
          <w:rFonts w:ascii="Times New Roman" w:eastAsia="Arial Unicode MS" w:hAnsi="Times New Roman" w:cs="Times New Roman"/>
          <w:color w:val="000000" w:themeColor="text1"/>
          <w:sz w:val="24"/>
          <w:szCs w:val="24"/>
        </w:rPr>
        <w:t>)</w:t>
      </w:r>
      <w:r w:rsidR="00492769" w:rsidRPr="00A214F2">
        <w:rPr>
          <w:rFonts w:ascii="Times New Roman" w:eastAsia="Arial Unicode MS" w:hAnsi="Times New Roman" w:cs="Times New Roman"/>
          <w:color w:val="000000" w:themeColor="text1"/>
          <w:sz w:val="24"/>
          <w:szCs w:val="24"/>
        </w:rPr>
        <w:t xml:space="preserve"> anos de idade. </w:t>
      </w:r>
      <w:r w:rsidR="00E32A52" w:rsidRPr="00A214F2">
        <w:rPr>
          <w:rFonts w:ascii="Times New Roman" w:eastAsia="Arial Unicode MS" w:hAnsi="Times New Roman" w:cs="Times New Roman"/>
          <w:color w:val="000000" w:themeColor="text1"/>
          <w:sz w:val="24"/>
          <w:szCs w:val="24"/>
        </w:rPr>
        <w:t>Será selecionado</w:t>
      </w:r>
      <w:r w:rsidR="009F0FDC" w:rsidRPr="00A214F2">
        <w:rPr>
          <w:rFonts w:ascii="Times New Roman" w:eastAsia="Arial Unicode MS" w:hAnsi="Times New Roman" w:cs="Times New Roman"/>
          <w:color w:val="000000" w:themeColor="text1"/>
          <w:sz w:val="24"/>
          <w:szCs w:val="24"/>
        </w:rPr>
        <w:t xml:space="preserve"> um espaço amostral de </w:t>
      </w:r>
      <w:r w:rsidR="00E32A52" w:rsidRPr="00A214F2">
        <w:rPr>
          <w:rFonts w:ascii="Times New Roman" w:eastAsia="Arial Unicode MS" w:hAnsi="Times New Roman" w:cs="Times New Roman"/>
          <w:color w:val="000000" w:themeColor="text1"/>
          <w:sz w:val="24"/>
          <w:szCs w:val="24"/>
        </w:rPr>
        <w:t xml:space="preserve">tinta </w:t>
      </w:r>
      <w:r w:rsidR="002B4FB8" w:rsidRPr="00A214F2">
        <w:rPr>
          <w:rFonts w:ascii="Times New Roman" w:eastAsia="Arial Unicode MS" w:hAnsi="Times New Roman" w:cs="Times New Roman"/>
          <w:color w:val="000000" w:themeColor="text1"/>
          <w:sz w:val="24"/>
          <w:szCs w:val="24"/>
        </w:rPr>
        <w:t>(</w:t>
      </w:r>
      <w:r w:rsidR="009F0FDC" w:rsidRPr="00A214F2">
        <w:rPr>
          <w:rFonts w:ascii="Times New Roman" w:eastAsia="Arial Unicode MS" w:hAnsi="Times New Roman" w:cs="Times New Roman"/>
          <w:color w:val="000000" w:themeColor="text1"/>
          <w:sz w:val="24"/>
          <w:szCs w:val="24"/>
        </w:rPr>
        <w:t>30</w:t>
      </w:r>
      <w:r w:rsidR="002B4FB8" w:rsidRPr="00A214F2">
        <w:rPr>
          <w:rFonts w:ascii="Times New Roman" w:eastAsia="Arial Unicode MS" w:hAnsi="Times New Roman" w:cs="Times New Roman"/>
          <w:color w:val="000000" w:themeColor="text1"/>
          <w:sz w:val="24"/>
          <w:szCs w:val="24"/>
        </w:rPr>
        <w:t>)</w:t>
      </w:r>
      <w:r w:rsidR="009F0FDC" w:rsidRPr="00A214F2">
        <w:rPr>
          <w:rFonts w:ascii="Times New Roman" w:eastAsia="Arial Unicode MS" w:hAnsi="Times New Roman" w:cs="Times New Roman"/>
          <w:color w:val="000000" w:themeColor="text1"/>
          <w:sz w:val="24"/>
          <w:szCs w:val="24"/>
        </w:rPr>
        <w:t xml:space="preserve"> participantes</w:t>
      </w:r>
      <w:r w:rsidR="00E32A52" w:rsidRPr="00A214F2">
        <w:rPr>
          <w:rFonts w:ascii="Times New Roman" w:eastAsia="Arial Unicode MS" w:hAnsi="Times New Roman" w:cs="Times New Roman"/>
          <w:color w:val="000000" w:themeColor="text1"/>
          <w:sz w:val="24"/>
          <w:szCs w:val="24"/>
        </w:rPr>
        <w:t xml:space="preserve"> </w:t>
      </w:r>
      <w:r w:rsidR="00A1112A" w:rsidRPr="00A214F2">
        <w:rPr>
          <w:rFonts w:ascii="Times New Roman" w:eastAsia="Arial Unicode MS" w:hAnsi="Times New Roman" w:cs="Times New Roman"/>
          <w:color w:val="000000" w:themeColor="text1"/>
          <w:sz w:val="24"/>
          <w:szCs w:val="24"/>
        </w:rPr>
        <w:t>que</w:t>
      </w:r>
      <w:r w:rsidR="002B4FB8" w:rsidRPr="00A214F2">
        <w:rPr>
          <w:rFonts w:ascii="Times New Roman" w:eastAsia="Arial Unicode MS" w:hAnsi="Times New Roman" w:cs="Times New Roman"/>
          <w:color w:val="000000" w:themeColor="text1"/>
          <w:sz w:val="24"/>
          <w:szCs w:val="24"/>
        </w:rPr>
        <w:t xml:space="preserve"> residem</w:t>
      </w:r>
      <w:r w:rsidR="00E32A52" w:rsidRPr="00A214F2">
        <w:rPr>
          <w:rFonts w:ascii="Times New Roman" w:eastAsia="Arial Unicode MS" w:hAnsi="Times New Roman" w:cs="Times New Roman"/>
          <w:color w:val="000000" w:themeColor="text1"/>
          <w:sz w:val="24"/>
          <w:szCs w:val="24"/>
        </w:rPr>
        <w:t xml:space="preserve"> na cidade de ITAPAJE-CE</w:t>
      </w:r>
      <w:r w:rsidR="009F0FDC" w:rsidRPr="00A214F2">
        <w:rPr>
          <w:rFonts w:ascii="Times New Roman" w:eastAsia="Arial Unicode MS" w:hAnsi="Times New Roman" w:cs="Times New Roman"/>
          <w:color w:val="000000" w:themeColor="text1"/>
          <w:sz w:val="24"/>
          <w:szCs w:val="24"/>
        </w:rPr>
        <w:t>.</w:t>
      </w:r>
      <w:r w:rsidR="00840733" w:rsidRPr="00A214F2">
        <w:rPr>
          <w:rFonts w:ascii="Times New Roman" w:eastAsia="Arial Unicode MS" w:hAnsi="Times New Roman" w:cs="Times New Roman"/>
          <w:color w:val="000000" w:themeColor="text1"/>
          <w:sz w:val="24"/>
          <w:szCs w:val="24"/>
        </w:rPr>
        <w:t xml:space="preserve"> </w:t>
      </w:r>
      <w:r w:rsidR="000D341C" w:rsidRPr="00A214F2">
        <w:rPr>
          <w:rFonts w:ascii="Times New Roman" w:eastAsia="Arial Unicode MS" w:hAnsi="Times New Roman" w:cs="Times New Roman"/>
          <w:color w:val="000000" w:themeColor="text1"/>
          <w:sz w:val="24"/>
          <w:szCs w:val="24"/>
        </w:rPr>
        <w:t xml:space="preserve"> A execução do projeto será nos moldes de uma enquete, na qual usaremos al</w:t>
      </w:r>
      <w:r w:rsidR="000B4566" w:rsidRPr="00A214F2">
        <w:rPr>
          <w:rFonts w:ascii="Times New Roman" w:eastAsia="Arial Unicode MS" w:hAnsi="Times New Roman" w:cs="Times New Roman"/>
          <w:color w:val="000000" w:themeColor="text1"/>
          <w:sz w:val="24"/>
          <w:szCs w:val="24"/>
        </w:rPr>
        <w:t>guns equipamentos de multimídia, porém</w:t>
      </w:r>
      <w:r w:rsidR="000D341C" w:rsidRPr="00A214F2">
        <w:rPr>
          <w:rFonts w:ascii="Times New Roman" w:eastAsia="Arial Unicode MS" w:hAnsi="Times New Roman" w:cs="Times New Roman"/>
          <w:color w:val="000000" w:themeColor="text1"/>
          <w:sz w:val="24"/>
          <w:szCs w:val="24"/>
        </w:rPr>
        <w:t xml:space="preserve"> será apenas expositiva e reflexiva acerca da presença intrínseca do direito do consumidor.</w:t>
      </w:r>
    </w:p>
    <w:p w:rsidR="00492769" w:rsidRPr="00A214F2" w:rsidRDefault="00492769"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No primeiro momento vamos fazer uma breve explanação sobre o projeto </w:t>
      </w:r>
      <w:r w:rsidR="009F0FDC" w:rsidRPr="00A214F2">
        <w:rPr>
          <w:rFonts w:ascii="Times New Roman" w:eastAsia="Arial Unicode MS" w:hAnsi="Times New Roman" w:cs="Times New Roman"/>
          <w:color w:val="000000" w:themeColor="text1"/>
          <w:sz w:val="24"/>
          <w:szCs w:val="24"/>
        </w:rPr>
        <w:t>onde vamos destaca</w:t>
      </w:r>
      <w:r w:rsidR="00F17F63" w:rsidRPr="00A214F2">
        <w:rPr>
          <w:rFonts w:ascii="Times New Roman" w:eastAsia="Arial Unicode MS" w:hAnsi="Times New Roman" w:cs="Times New Roman"/>
          <w:color w:val="000000" w:themeColor="text1"/>
          <w:sz w:val="24"/>
          <w:szCs w:val="24"/>
        </w:rPr>
        <w:t>r</w:t>
      </w:r>
      <w:r w:rsidR="009F0FDC" w:rsidRPr="00A214F2">
        <w:rPr>
          <w:rFonts w:ascii="Times New Roman" w:eastAsia="Arial Unicode MS" w:hAnsi="Times New Roman" w:cs="Times New Roman"/>
          <w:color w:val="000000" w:themeColor="text1"/>
          <w:sz w:val="24"/>
          <w:szCs w:val="24"/>
        </w:rPr>
        <w:t xml:space="preserve"> a importância do </w:t>
      </w:r>
      <w:r w:rsidR="00F17F63" w:rsidRPr="00A214F2">
        <w:rPr>
          <w:rFonts w:ascii="Times New Roman" w:eastAsia="Arial Unicode MS" w:hAnsi="Times New Roman" w:cs="Times New Roman"/>
          <w:color w:val="000000" w:themeColor="text1"/>
          <w:sz w:val="24"/>
          <w:szCs w:val="24"/>
        </w:rPr>
        <w:t>C</w:t>
      </w:r>
      <w:r w:rsidR="009F0FDC" w:rsidRPr="00A214F2">
        <w:rPr>
          <w:rFonts w:ascii="Times New Roman" w:eastAsia="Arial Unicode MS" w:hAnsi="Times New Roman" w:cs="Times New Roman"/>
          <w:color w:val="000000" w:themeColor="text1"/>
          <w:sz w:val="24"/>
          <w:szCs w:val="24"/>
        </w:rPr>
        <w:t xml:space="preserve">ódigo de </w:t>
      </w:r>
      <w:r w:rsidR="00F17F63" w:rsidRPr="00A214F2">
        <w:rPr>
          <w:rFonts w:ascii="Times New Roman" w:eastAsia="Arial Unicode MS" w:hAnsi="Times New Roman" w:cs="Times New Roman"/>
          <w:color w:val="000000" w:themeColor="text1"/>
          <w:sz w:val="24"/>
          <w:szCs w:val="24"/>
        </w:rPr>
        <w:t>D</w:t>
      </w:r>
      <w:r w:rsidR="009F0FDC" w:rsidRPr="00A214F2">
        <w:rPr>
          <w:rFonts w:ascii="Times New Roman" w:eastAsia="Arial Unicode MS" w:hAnsi="Times New Roman" w:cs="Times New Roman"/>
          <w:color w:val="000000" w:themeColor="text1"/>
          <w:sz w:val="24"/>
          <w:szCs w:val="24"/>
        </w:rPr>
        <w:t xml:space="preserve">efesa do </w:t>
      </w:r>
      <w:r w:rsidR="00F17F63" w:rsidRPr="00A214F2">
        <w:rPr>
          <w:rFonts w:ascii="Times New Roman" w:eastAsia="Arial Unicode MS" w:hAnsi="Times New Roman" w:cs="Times New Roman"/>
          <w:color w:val="000000" w:themeColor="text1"/>
          <w:sz w:val="24"/>
          <w:szCs w:val="24"/>
        </w:rPr>
        <w:t>C</w:t>
      </w:r>
      <w:r w:rsidR="009F0FDC" w:rsidRPr="00A214F2">
        <w:rPr>
          <w:rFonts w:ascii="Times New Roman" w:eastAsia="Arial Unicode MS" w:hAnsi="Times New Roman" w:cs="Times New Roman"/>
          <w:color w:val="000000" w:themeColor="text1"/>
          <w:sz w:val="24"/>
          <w:szCs w:val="24"/>
        </w:rPr>
        <w:t xml:space="preserve">onsumidor na vida das pessoas. </w:t>
      </w:r>
      <w:r w:rsidR="005167C3" w:rsidRPr="00A214F2">
        <w:rPr>
          <w:rFonts w:ascii="Times New Roman" w:eastAsia="Arial Unicode MS" w:hAnsi="Times New Roman" w:cs="Times New Roman"/>
          <w:color w:val="000000" w:themeColor="text1"/>
          <w:sz w:val="24"/>
          <w:szCs w:val="24"/>
        </w:rPr>
        <w:t xml:space="preserve">Vamos mostra também que as vendas feitas tanto no ponto de estabelecimento físico como virtual </w:t>
      </w:r>
      <w:r w:rsidR="0096158F" w:rsidRPr="00A214F2">
        <w:rPr>
          <w:rFonts w:ascii="Times New Roman" w:eastAsia="Arial Unicode MS" w:hAnsi="Times New Roman" w:cs="Times New Roman"/>
          <w:color w:val="000000" w:themeColor="text1"/>
          <w:sz w:val="24"/>
          <w:szCs w:val="24"/>
        </w:rPr>
        <w:t>podem</w:t>
      </w:r>
      <w:r w:rsidR="005167C3" w:rsidRPr="00A214F2">
        <w:rPr>
          <w:rFonts w:ascii="Times New Roman" w:eastAsia="Arial Unicode MS" w:hAnsi="Times New Roman" w:cs="Times New Roman"/>
          <w:color w:val="000000" w:themeColor="text1"/>
          <w:sz w:val="24"/>
          <w:szCs w:val="24"/>
        </w:rPr>
        <w:t xml:space="preserve"> responder por suas obrigações. Vamos destaca atitudes</w:t>
      </w:r>
      <w:r w:rsidR="0096158F" w:rsidRPr="00A214F2">
        <w:rPr>
          <w:rFonts w:ascii="Times New Roman" w:eastAsia="Arial Unicode MS" w:hAnsi="Times New Roman" w:cs="Times New Roman"/>
          <w:color w:val="000000" w:themeColor="text1"/>
          <w:sz w:val="24"/>
          <w:szCs w:val="24"/>
        </w:rPr>
        <w:t xml:space="preserve"> mais</w:t>
      </w:r>
      <w:r w:rsidR="005167C3" w:rsidRPr="00A214F2">
        <w:rPr>
          <w:rFonts w:ascii="Times New Roman" w:eastAsia="Arial Unicode MS" w:hAnsi="Times New Roman" w:cs="Times New Roman"/>
          <w:color w:val="000000" w:themeColor="text1"/>
          <w:sz w:val="24"/>
          <w:szCs w:val="24"/>
        </w:rPr>
        <w:t xml:space="preserve"> frequente</w:t>
      </w:r>
      <w:r w:rsidR="00F17F63" w:rsidRPr="00A214F2">
        <w:rPr>
          <w:rFonts w:ascii="Times New Roman" w:eastAsia="Arial Unicode MS" w:hAnsi="Times New Roman" w:cs="Times New Roman"/>
          <w:color w:val="000000" w:themeColor="text1"/>
          <w:sz w:val="24"/>
          <w:szCs w:val="24"/>
        </w:rPr>
        <w:t>s</w:t>
      </w:r>
      <w:r w:rsidR="005167C3" w:rsidRPr="00A214F2">
        <w:rPr>
          <w:rFonts w:ascii="Times New Roman" w:eastAsia="Arial Unicode MS" w:hAnsi="Times New Roman" w:cs="Times New Roman"/>
          <w:color w:val="000000" w:themeColor="text1"/>
          <w:sz w:val="24"/>
          <w:szCs w:val="24"/>
        </w:rPr>
        <w:t xml:space="preserve"> do comercio local praticado </w:t>
      </w:r>
      <w:r w:rsidR="0096158F" w:rsidRPr="00A214F2">
        <w:rPr>
          <w:rFonts w:ascii="Times New Roman" w:eastAsia="Arial Unicode MS" w:hAnsi="Times New Roman" w:cs="Times New Roman"/>
          <w:color w:val="000000" w:themeColor="text1"/>
          <w:sz w:val="24"/>
          <w:szCs w:val="24"/>
        </w:rPr>
        <w:t>no ato da</w:t>
      </w:r>
      <w:r w:rsidR="005167C3" w:rsidRPr="00A214F2">
        <w:rPr>
          <w:rFonts w:ascii="Times New Roman" w:eastAsia="Arial Unicode MS" w:hAnsi="Times New Roman" w:cs="Times New Roman"/>
          <w:color w:val="000000" w:themeColor="text1"/>
          <w:sz w:val="24"/>
          <w:szCs w:val="24"/>
        </w:rPr>
        <w:t xml:space="preserve"> venda de produtos ou serviços</w:t>
      </w:r>
      <w:r w:rsidR="0096158F" w:rsidRPr="00A214F2">
        <w:rPr>
          <w:rFonts w:ascii="Times New Roman" w:eastAsia="Arial Unicode MS" w:hAnsi="Times New Roman" w:cs="Times New Roman"/>
          <w:color w:val="000000" w:themeColor="text1"/>
          <w:sz w:val="24"/>
          <w:szCs w:val="24"/>
        </w:rPr>
        <w:t xml:space="preserve"> duráveis ou não. </w:t>
      </w:r>
    </w:p>
    <w:p w:rsidR="00A214F2" w:rsidRDefault="00492769"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 </w:t>
      </w:r>
      <w:r w:rsidR="00840733" w:rsidRPr="00A214F2">
        <w:rPr>
          <w:rFonts w:ascii="Times New Roman" w:eastAsia="Arial Unicode MS" w:hAnsi="Times New Roman" w:cs="Times New Roman"/>
          <w:color w:val="000000" w:themeColor="text1"/>
          <w:sz w:val="24"/>
          <w:szCs w:val="24"/>
        </w:rPr>
        <w:t xml:space="preserve">No segundo momento </w:t>
      </w:r>
      <w:r w:rsidRPr="00A214F2">
        <w:rPr>
          <w:rFonts w:ascii="Times New Roman" w:eastAsia="Arial Unicode MS" w:hAnsi="Times New Roman" w:cs="Times New Roman"/>
          <w:color w:val="000000" w:themeColor="text1"/>
          <w:sz w:val="24"/>
          <w:szCs w:val="24"/>
        </w:rPr>
        <w:t xml:space="preserve">aplicaremos um questionário contendo </w:t>
      </w:r>
      <w:r w:rsidR="00195B31" w:rsidRPr="00A214F2">
        <w:rPr>
          <w:rFonts w:ascii="Times New Roman" w:eastAsia="Arial Unicode MS" w:hAnsi="Times New Roman" w:cs="Times New Roman"/>
          <w:color w:val="000000" w:themeColor="text1"/>
          <w:sz w:val="24"/>
          <w:szCs w:val="24"/>
        </w:rPr>
        <w:t xml:space="preserve">três </w:t>
      </w:r>
      <w:r w:rsidR="00840733" w:rsidRPr="00A214F2">
        <w:rPr>
          <w:rFonts w:ascii="Times New Roman" w:eastAsia="Arial Unicode MS" w:hAnsi="Times New Roman" w:cs="Times New Roman"/>
          <w:color w:val="000000" w:themeColor="text1"/>
          <w:sz w:val="24"/>
          <w:szCs w:val="24"/>
        </w:rPr>
        <w:t xml:space="preserve">questões onde os participantes vão expor o seu conhecimento sobre o </w:t>
      </w:r>
      <w:r w:rsidR="00CD34AB" w:rsidRPr="00A214F2">
        <w:rPr>
          <w:rFonts w:ascii="Times New Roman" w:eastAsia="Arial Unicode MS" w:hAnsi="Times New Roman" w:cs="Times New Roman"/>
          <w:color w:val="000000" w:themeColor="text1"/>
          <w:sz w:val="24"/>
          <w:szCs w:val="24"/>
        </w:rPr>
        <w:t>C</w:t>
      </w:r>
      <w:r w:rsidR="00840733" w:rsidRPr="00A214F2">
        <w:rPr>
          <w:rFonts w:ascii="Times New Roman" w:eastAsia="Arial Unicode MS" w:hAnsi="Times New Roman" w:cs="Times New Roman"/>
          <w:color w:val="000000" w:themeColor="text1"/>
          <w:sz w:val="24"/>
          <w:szCs w:val="24"/>
        </w:rPr>
        <w:t xml:space="preserve">ódigo de </w:t>
      </w:r>
      <w:r w:rsidR="00CD34AB" w:rsidRPr="00A214F2">
        <w:rPr>
          <w:rFonts w:ascii="Times New Roman" w:eastAsia="Arial Unicode MS" w:hAnsi="Times New Roman" w:cs="Times New Roman"/>
          <w:color w:val="000000" w:themeColor="text1"/>
          <w:sz w:val="24"/>
          <w:szCs w:val="24"/>
        </w:rPr>
        <w:t>D</w:t>
      </w:r>
      <w:r w:rsidR="005F1FA8" w:rsidRPr="00A214F2">
        <w:rPr>
          <w:rFonts w:ascii="Times New Roman" w:eastAsia="Arial Unicode MS" w:hAnsi="Times New Roman" w:cs="Times New Roman"/>
          <w:color w:val="000000" w:themeColor="text1"/>
          <w:sz w:val="24"/>
          <w:szCs w:val="24"/>
        </w:rPr>
        <w:t xml:space="preserve">efesa do </w:t>
      </w:r>
      <w:r w:rsidR="00CD34AB" w:rsidRPr="00A214F2">
        <w:rPr>
          <w:rFonts w:ascii="Times New Roman" w:eastAsia="Arial Unicode MS" w:hAnsi="Times New Roman" w:cs="Times New Roman"/>
          <w:color w:val="000000" w:themeColor="text1"/>
          <w:sz w:val="24"/>
          <w:szCs w:val="24"/>
        </w:rPr>
        <w:t>C</w:t>
      </w:r>
      <w:r w:rsidR="005F1FA8" w:rsidRPr="00A214F2">
        <w:rPr>
          <w:rFonts w:ascii="Times New Roman" w:eastAsia="Arial Unicode MS" w:hAnsi="Times New Roman" w:cs="Times New Roman"/>
          <w:color w:val="000000" w:themeColor="text1"/>
          <w:sz w:val="24"/>
          <w:szCs w:val="24"/>
        </w:rPr>
        <w:t>onsumidor e demostra</w:t>
      </w:r>
      <w:r w:rsidR="00F17F63" w:rsidRPr="00A214F2">
        <w:rPr>
          <w:rFonts w:ascii="Times New Roman" w:eastAsia="Arial Unicode MS" w:hAnsi="Times New Roman" w:cs="Times New Roman"/>
          <w:color w:val="000000" w:themeColor="text1"/>
          <w:sz w:val="24"/>
          <w:szCs w:val="24"/>
        </w:rPr>
        <w:t>r</w:t>
      </w:r>
      <w:r w:rsidR="005F1FA8" w:rsidRPr="00A214F2">
        <w:rPr>
          <w:rFonts w:ascii="Times New Roman" w:eastAsia="Arial Unicode MS" w:hAnsi="Times New Roman" w:cs="Times New Roman"/>
          <w:color w:val="000000" w:themeColor="text1"/>
          <w:sz w:val="24"/>
          <w:szCs w:val="24"/>
        </w:rPr>
        <w:t xml:space="preserve"> s</w:t>
      </w:r>
      <w:r w:rsidR="00840733" w:rsidRPr="00A214F2">
        <w:rPr>
          <w:rFonts w:ascii="Times New Roman" w:eastAsia="Arial Unicode MS" w:hAnsi="Times New Roman" w:cs="Times New Roman"/>
          <w:color w:val="000000" w:themeColor="text1"/>
          <w:sz w:val="24"/>
          <w:szCs w:val="24"/>
        </w:rPr>
        <w:t xml:space="preserve">eu posicionando sobre o assunto. </w:t>
      </w:r>
      <w:r w:rsidR="0096158F" w:rsidRPr="00A214F2">
        <w:rPr>
          <w:rFonts w:ascii="Times New Roman" w:eastAsia="Arial Unicode MS" w:hAnsi="Times New Roman" w:cs="Times New Roman"/>
          <w:color w:val="000000" w:themeColor="text1"/>
          <w:sz w:val="24"/>
          <w:szCs w:val="24"/>
        </w:rPr>
        <w:t xml:space="preserve">As perguntas foram elaboradas </w:t>
      </w:r>
      <w:r w:rsidR="00E32A52" w:rsidRPr="00A214F2">
        <w:rPr>
          <w:rFonts w:ascii="Times New Roman" w:eastAsia="Arial Unicode MS" w:hAnsi="Times New Roman" w:cs="Times New Roman"/>
          <w:color w:val="000000" w:themeColor="text1"/>
          <w:sz w:val="24"/>
          <w:szCs w:val="24"/>
        </w:rPr>
        <w:t xml:space="preserve">de forma objetiva e simples onde todos tenham a total condição de um posicionamento. </w:t>
      </w:r>
    </w:p>
    <w:p w:rsidR="006B0912" w:rsidRDefault="006B091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BA7A64" w:rsidRPr="00A214F2" w:rsidRDefault="00BA7A64"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São as seguintes perguntas:</w:t>
      </w:r>
    </w:p>
    <w:p w:rsidR="00BA7A64" w:rsidRPr="00A214F2" w:rsidRDefault="00BA7A64" w:rsidP="00A214F2">
      <w:pPr>
        <w:pStyle w:val="PargrafodaLista"/>
        <w:numPr>
          <w:ilvl w:val="0"/>
          <w:numId w:val="1"/>
        </w:numPr>
        <w:spacing w:after="0" w:line="360" w:lineRule="auto"/>
        <w:contextualSpacing w:val="0"/>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Você conhece o </w:t>
      </w:r>
      <w:r w:rsidR="00F17F63" w:rsidRPr="00A214F2">
        <w:rPr>
          <w:rFonts w:ascii="Times New Roman" w:eastAsia="Arial Unicode MS" w:hAnsi="Times New Roman" w:cs="Times New Roman"/>
          <w:color w:val="000000" w:themeColor="text1"/>
          <w:sz w:val="24"/>
          <w:szCs w:val="24"/>
        </w:rPr>
        <w:t>C</w:t>
      </w:r>
      <w:r w:rsidRPr="00A214F2">
        <w:rPr>
          <w:rFonts w:ascii="Times New Roman" w:eastAsia="Arial Unicode MS" w:hAnsi="Times New Roman" w:cs="Times New Roman"/>
          <w:color w:val="000000" w:themeColor="text1"/>
          <w:sz w:val="24"/>
          <w:szCs w:val="24"/>
        </w:rPr>
        <w:t xml:space="preserve">ódigo de </w:t>
      </w:r>
      <w:r w:rsidR="00F17F63" w:rsidRPr="00A214F2">
        <w:rPr>
          <w:rFonts w:ascii="Times New Roman" w:eastAsia="Arial Unicode MS" w:hAnsi="Times New Roman" w:cs="Times New Roman"/>
          <w:color w:val="000000" w:themeColor="text1"/>
          <w:sz w:val="24"/>
          <w:szCs w:val="24"/>
        </w:rPr>
        <w:t>D</w:t>
      </w:r>
      <w:r w:rsidRPr="00A214F2">
        <w:rPr>
          <w:rFonts w:ascii="Times New Roman" w:eastAsia="Arial Unicode MS" w:hAnsi="Times New Roman" w:cs="Times New Roman"/>
          <w:color w:val="000000" w:themeColor="text1"/>
          <w:sz w:val="24"/>
          <w:szCs w:val="24"/>
        </w:rPr>
        <w:t xml:space="preserve">efesa do </w:t>
      </w:r>
      <w:r w:rsidR="00F17F63" w:rsidRPr="00A214F2">
        <w:rPr>
          <w:rFonts w:ascii="Times New Roman" w:eastAsia="Arial Unicode MS" w:hAnsi="Times New Roman" w:cs="Times New Roman"/>
          <w:color w:val="000000" w:themeColor="text1"/>
          <w:sz w:val="24"/>
          <w:szCs w:val="24"/>
        </w:rPr>
        <w:t>C</w:t>
      </w:r>
      <w:r w:rsidRPr="00A214F2">
        <w:rPr>
          <w:rFonts w:ascii="Times New Roman" w:eastAsia="Arial Unicode MS" w:hAnsi="Times New Roman" w:cs="Times New Roman"/>
          <w:color w:val="000000" w:themeColor="text1"/>
          <w:sz w:val="24"/>
          <w:szCs w:val="24"/>
        </w:rPr>
        <w:t>onsumidor?</w:t>
      </w:r>
    </w:p>
    <w:p w:rsidR="00BA7A64" w:rsidRPr="00A214F2" w:rsidRDefault="00BA7A64" w:rsidP="00A214F2">
      <w:pPr>
        <w:pStyle w:val="PargrafodaLista"/>
        <w:numPr>
          <w:ilvl w:val="0"/>
          <w:numId w:val="1"/>
        </w:numPr>
        <w:spacing w:after="0" w:line="360" w:lineRule="auto"/>
        <w:contextualSpacing w:val="0"/>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Você já fez a utilização do </w:t>
      </w:r>
      <w:r w:rsidR="00CD34AB" w:rsidRPr="00A214F2">
        <w:rPr>
          <w:rFonts w:ascii="Times New Roman" w:eastAsia="Arial Unicode MS" w:hAnsi="Times New Roman" w:cs="Times New Roman"/>
          <w:color w:val="000000" w:themeColor="text1"/>
          <w:sz w:val="24"/>
          <w:szCs w:val="24"/>
        </w:rPr>
        <w:t>C</w:t>
      </w:r>
      <w:r w:rsidRPr="00A214F2">
        <w:rPr>
          <w:rFonts w:ascii="Times New Roman" w:eastAsia="Arial Unicode MS" w:hAnsi="Times New Roman" w:cs="Times New Roman"/>
          <w:color w:val="000000" w:themeColor="text1"/>
          <w:sz w:val="24"/>
          <w:szCs w:val="24"/>
        </w:rPr>
        <w:t xml:space="preserve">ódigo de </w:t>
      </w:r>
      <w:r w:rsidR="00CD34AB" w:rsidRPr="00A214F2">
        <w:rPr>
          <w:rFonts w:ascii="Times New Roman" w:eastAsia="Arial Unicode MS" w:hAnsi="Times New Roman" w:cs="Times New Roman"/>
          <w:color w:val="000000" w:themeColor="text1"/>
          <w:sz w:val="24"/>
          <w:szCs w:val="24"/>
        </w:rPr>
        <w:t>D</w:t>
      </w:r>
      <w:r w:rsidRPr="00A214F2">
        <w:rPr>
          <w:rFonts w:ascii="Times New Roman" w:eastAsia="Arial Unicode MS" w:hAnsi="Times New Roman" w:cs="Times New Roman"/>
          <w:color w:val="000000" w:themeColor="text1"/>
          <w:sz w:val="24"/>
          <w:szCs w:val="24"/>
        </w:rPr>
        <w:t xml:space="preserve">efesa do </w:t>
      </w:r>
      <w:r w:rsidR="00CD34AB" w:rsidRPr="00A214F2">
        <w:rPr>
          <w:rFonts w:ascii="Times New Roman" w:eastAsia="Arial Unicode MS" w:hAnsi="Times New Roman" w:cs="Times New Roman"/>
          <w:color w:val="000000" w:themeColor="text1"/>
          <w:sz w:val="24"/>
          <w:szCs w:val="24"/>
        </w:rPr>
        <w:t>C</w:t>
      </w:r>
      <w:r w:rsidRPr="00A214F2">
        <w:rPr>
          <w:rFonts w:ascii="Times New Roman" w:eastAsia="Arial Unicode MS" w:hAnsi="Times New Roman" w:cs="Times New Roman"/>
          <w:color w:val="000000" w:themeColor="text1"/>
          <w:sz w:val="24"/>
          <w:szCs w:val="24"/>
        </w:rPr>
        <w:t xml:space="preserve">onsumidor em alguma situação. </w:t>
      </w:r>
    </w:p>
    <w:p w:rsidR="00BA7A64" w:rsidRPr="00A214F2" w:rsidRDefault="00F17F63" w:rsidP="00A214F2">
      <w:pPr>
        <w:pStyle w:val="PargrafodaLista"/>
        <w:numPr>
          <w:ilvl w:val="0"/>
          <w:numId w:val="1"/>
        </w:numPr>
        <w:spacing w:after="0" w:line="360" w:lineRule="auto"/>
        <w:contextualSpacing w:val="0"/>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Caso você </w:t>
      </w:r>
      <w:r w:rsidR="00195B31" w:rsidRPr="00A214F2">
        <w:rPr>
          <w:rFonts w:ascii="Times New Roman" w:eastAsia="Arial Unicode MS" w:hAnsi="Times New Roman" w:cs="Times New Roman"/>
          <w:color w:val="000000" w:themeColor="text1"/>
          <w:sz w:val="24"/>
          <w:szCs w:val="24"/>
        </w:rPr>
        <w:t>abr</w:t>
      </w:r>
      <w:r w:rsidRPr="00A214F2">
        <w:rPr>
          <w:rFonts w:ascii="Times New Roman" w:eastAsia="Arial Unicode MS" w:hAnsi="Times New Roman" w:cs="Times New Roman"/>
          <w:color w:val="000000" w:themeColor="text1"/>
          <w:sz w:val="24"/>
          <w:szCs w:val="24"/>
        </w:rPr>
        <w:t>a</w:t>
      </w:r>
      <w:r w:rsidR="00195B31" w:rsidRPr="00A214F2">
        <w:rPr>
          <w:rFonts w:ascii="Times New Roman" w:eastAsia="Arial Unicode MS" w:hAnsi="Times New Roman" w:cs="Times New Roman"/>
          <w:color w:val="000000" w:themeColor="text1"/>
          <w:sz w:val="24"/>
          <w:szCs w:val="24"/>
        </w:rPr>
        <w:t xml:space="preserve"> uma conta corrente e </w:t>
      </w:r>
      <w:r w:rsidRPr="00A214F2">
        <w:rPr>
          <w:rFonts w:ascii="Times New Roman" w:eastAsia="Arial Unicode MS" w:hAnsi="Times New Roman" w:cs="Times New Roman"/>
          <w:color w:val="000000" w:themeColor="text1"/>
          <w:sz w:val="24"/>
          <w:szCs w:val="24"/>
        </w:rPr>
        <w:t>o banco lhe</w:t>
      </w:r>
      <w:r w:rsidR="00195B31" w:rsidRPr="00A214F2">
        <w:rPr>
          <w:rFonts w:ascii="Times New Roman" w:eastAsia="Arial Unicode MS" w:hAnsi="Times New Roman" w:cs="Times New Roman"/>
          <w:color w:val="000000" w:themeColor="text1"/>
          <w:sz w:val="24"/>
          <w:szCs w:val="24"/>
        </w:rPr>
        <w:t xml:space="preserve"> obriga a contratar </w:t>
      </w:r>
      <w:r w:rsidRPr="00A214F2">
        <w:rPr>
          <w:rFonts w:ascii="Times New Roman" w:eastAsia="Arial Unicode MS" w:hAnsi="Times New Roman" w:cs="Times New Roman"/>
          <w:color w:val="000000" w:themeColor="text1"/>
          <w:sz w:val="24"/>
          <w:szCs w:val="24"/>
        </w:rPr>
        <w:t xml:space="preserve">também </w:t>
      </w:r>
      <w:r w:rsidR="00195B31" w:rsidRPr="00A214F2">
        <w:rPr>
          <w:rFonts w:ascii="Times New Roman" w:eastAsia="Arial Unicode MS" w:hAnsi="Times New Roman" w:cs="Times New Roman"/>
          <w:color w:val="000000" w:themeColor="text1"/>
          <w:sz w:val="24"/>
          <w:szCs w:val="24"/>
        </w:rPr>
        <w:t xml:space="preserve">um seguro de vida. </w:t>
      </w:r>
      <w:r w:rsidRPr="00A214F2">
        <w:rPr>
          <w:rFonts w:ascii="Times New Roman" w:eastAsia="Arial Unicode MS" w:hAnsi="Times New Roman" w:cs="Times New Roman"/>
          <w:color w:val="000000" w:themeColor="text1"/>
          <w:sz w:val="24"/>
          <w:szCs w:val="24"/>
        </w:rPr>
        <w:t>Você acha que o</w:t>
      </w:r>
      <w:r w:rsidR="00195B31" w:rsidRPr="00A214F2">
        <w:rPr>
          <w:rFonts w:ascii="Times New Roman" w:eastAsia="Arial Unicode MS" w:hAnsi="Times New Roman" w:cs="Times New Roman"/>
          <w:color w:val="000000" w:themeColor="text1"/>
          <w:sz w:val="24"/>
          <w:szCs w:val="24"/>
        </w:rPr>
        <w:t xml:space="preserve"> banco agiu corretamente?</w:t>
      </w:r>
    </w:p>
    <w:p w:rsidR="00A214F2" w:rsidRDefault="00A214F2" w:rsidP="00A214F2">
      <w:pPr>
        <w:spacing w:after="0" w:line="360" w:lineRule="auto"/>
        <w:ind w:firstLine="1134"/>
        <w:jc w:val="both"/>
        <w:rPr>
          <w:rFonts w:ascii="Times New Roman" w:eastAsia="Arial Unicode MS" w:hAnsi="Times New Roman" w:cs="Times New Roman"/>
          <w:color w:val="000000" w:themeColor="text1"/>
          <w:sz w:val="24"/>
          <w:szCs w:val="24"/>
        </w:rPr>
      </w:pPr>
    </w:p>
    <w:p w:rsidR="0094567E" w:rsidRPr="00A214F2" w:rsidRDefault="00840733"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Logo após o termino do questionário vamos apurar os resultados em forma</w:t>
      </w:r>
      <w:r w:rsidR="000F1837" w:rsidRPr="00A214F2">
        <w:rPr>
          <w:rFonts w:ascii="Times New Roman" w:eastAsia="Arial Unicode MS" w:hAnsi="Times New Roman" w:cs="Times New Roman"/>
          <w:color w:val="000000" w:themeColor="text1"/>
          <w:sz w:val="24"/>
          <w:szCs w:val="24"/>
        </w:rPr>
        <w:t xml:space="preserve"> de porcentagem onde </w:t>
      </w:r>
      <w:r w:rsidR="005F1FA8" w:rsidRPr="00A214F2">
        <w:rPr>
          <w:rFonts w:ascii="Times New Roman" w:eastAsia="Arial Unicode MS" w:hAnsi="Times New Roman" w:cs="Times New Roman"/>
          <w:color w:val="000000" w:themeColor="text1"/>
          <w:sz w:val="24"/>
          <w:szCs w:val="24"/>
        </w:rPr>
        <w:t>ter</w:t>
      </w:r>
      <w:r w:rsidR="000F1837" w:rsidRPr="00A214F2">
        <w:rPr>
          <w:rFonts w:ascii="Times New Roman" w:eastAsia="Arial Unicode MS" w:hAnsi="Times New Roman" w:cs="Times New Roman"/>
          <w:color w:val="000000" w:themeColor="text1"/>
          <w:sz w:val="24"/>
          <w:szCs w:val="24"/>
        </w:rPr>
        <w:t>emos</w:t>
      </w:r>
      <w:r w:rsidR="005F1FA8" w:rsidRPr="00A214F2">
        <w:rPr>
          <w:rFonts w:ascii="Times New Roman" w:eastAsia="Arial Unicode MS" w:hAnsi="Times New Roman" w:cs="Times New Roman"/>
          <w:color w:val="000000" w:themeColor="text1"/>
          <w:sz w:val="24"/>
          <w:szCs w:val="24"/>
        </w:rPr>
        <w:t xml:space="preserve"> o</w:t>
      </w:r>
      <w:r w:rsidRPr="00A214F2">
        <w:rPr>
          <w:rFonts w:ascii="Times New Roman" w:eastAsia="Arial Unicode MS" w:hAnsi="Times New Roman" w:cs="Times New Roman"/>
          <w:color w:val="000000" w:themeColor="text1"/>
          <w:sz w:val="24"/>
          <w:szCs w:val="24"/>
        </w:rPr>
        <w:t xml:space="preserve"> real posicionamento dos participantes sobre o assunto.</w:t>
      </w:r>
      <w:r w:rsidR="0094567E" w:rsidRPr="00A214F2">
        <w:rPr>
          <w:rFonts w:ascii="Times New Roman" w:eastAsia="Arial Unicode MS" w:hAnsi="Times New Roman" w:cs="Times New Roman"/>
          <w:color w:val="000000" w:themeColor="text1"/>
          <w:sz w:val="24"/>
          <w:szCs w:val="24"/>
        </w:rPr>
        <w:t xml:space="preserve">  </w:t>
      </w:r>
    </w:p>
    <w:p w:rsidR="00D87F8E" w:rsidRDefault="00D87F8E" w:rsidP="00A214F2">
      <w:pPr>
        <w:spacing w:after="0" w:line="360" w:lineRule="auto"/>
        <w:ind w:firstLine="1134"/>
        <w:jc w:val="both"/>
        <w:rPr>
          <w:rFonts w:ascii="Arial" w:eastAsia="Arial Unicode MS" w:hAnsi="Arial" w:cs="Arial"/>
          <w:color w:val="000000" w:themeColor="text1"/>
          <w:sz w:val="24"/>
          <w:szCs w:val="24"/>
        </w:rPr>
      </w:pPr>
    </w:p>
    <w:p w:rsidR="00A214F2" w:rsidRPr="00A214F2" w:rsidRDefault="00A214F2" w:rsidP="00A214F2">
      <w:pPr>
        <w:spacing w:after="0" w:line="360" w:lineRule="auto"/>
        <w:ind w:firstLine="1134"/>
        <w:jc w:val="both"/>
        <w:rPr>
          <w:rFonts w:ascii="Arial" w:eastAsia="Arial Unicode MS" w:hAnsi="Arial" w:cs="Arial"/>
          <w:color w:val="000000" w:themeColor="text1"/>
          <w:sz w:val="24"/>
          <w:szCs w:val="24"/>
        </w:rPr>
      </w:pPr>
    </w:p>
    <w:p w:rsidR="000B4566" w:rsidRDefault="00950090" w:rsidP="00A214F2">
      <w:pPr>
        <w:pStyle w:val="PargrafodaLista"/>
        <w:numPr>
          <w:ilvl w:val="0"/>
          <w:numId w:val="5"/>
        </w:numPr>
        <w:spacing w:after="0" w:line="360" w:lineRule="auto"/>
        <w:contextualSpacing w:val="0"/>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lastRenderedPageBreak/>
        <w:t>AN</w:t>
      </w:r>
      <w:r w:rsidR="00F17F63" w:rsidRPr="00A214F2">
        <w:rPr>
          <w:rFonts w:ascii="Times New Roman" w:eastAsia="Arial Unicode MS" w:hAnsi="Times New Roman" w:cs="Times New Roman"/>
          <w:color w:val="000000" w:themeColor="text1"/>
          <w:sz w:val="24"/>
          <w:szCs w:val="24"/>
        </w:rPr>
        <w:t>Á</w:t>
      </w:r>
      <w:r w:rsidRPr="00A214F2">
        <w:rPr>
          <w:rFonts w:ascii="Times New Roman" w:eastAsia="Arial Unicode MS" w:hAnsi="Times New Roman" w:cs="Times New Roman"/>
          <w:color w:val="000000" w:themeColor="text1"/>
          <w:sz w:val="24"/>
          <w:szCs w:val="24"/>
        </w:rPr>
        <w:t>LISE DOS RESULTADOS</w:t>
      </w:r>
    </w:p>
    <w:p w:rsidR="00A214F2" w:rsidRPr="00A214F2" w:rsidRDefault="00A214F2" w:rsidP="00A214F2">
      <w:pPr>
        <w:spacing w:after="0" w:line="360" w:lineRule="auto"/>
        <w:jc w:val="both"/>
        <w:rPr>
          <w:rFonts w:ascii="Times New Roman" w:eastAsia="Arial Unicode MS" w:hAnsi="Times New Roman" w:cs="Times New Roman"/>
          <w:color w:val="000000" w:themeColor="text1"/>
          <w:sz w:val="24"/>
          <w:szCs w:val="24"/>
        </w:rPr>
      </w:pPr>
    </w:p>
    <w:p w:rsidR="00F779DB" w:rsidRPr="00A214F2" w:rsidRDefault="000B4566"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Com base nas perguntas e nos resultados obtido</w:t>
      </w:r>
      <w:r w:rsidR="000F1837" w:rsidRPr="00A214F2">
        <w:rPr>
          <w:rFonts w:ascii="Times New Roman" w:eastAsia="Arial Unicode MS" w:hAnsi="Times New Roman" w:cs="Times New Roman"/>
          <w:color w:val="000000" w:themeColor="text1"/>
          <w:sz w:val="24"/>
          <w:szCs w:val="24"/>
        </w:rPr>
        <w:t>,</w:t>
      </w:r>
      <w:r w:rsidRPr="00A214F2">
        <w:rPr>
          <w:rFonts w:ascii="Times New Roman" w:eastAsia="Arial Unicode MS" w:hAnsi="Times New Roman" w:cs="Times New Roman"/>
          <w:color w:val="000000" w:themeColor="text1"/>
          <w:sz w:val="24"/>
          <w:szCs w:val="24"/>
        </w:rPr>
        <w:t xml:space="preserve"> elaboramos a seguinte </w:t>
      </w:r>
      <w:r w:rsidR="000F1837" w:rsidRPr="00A214F2">
        <w:rPr>
          <w:rFonts w:ascii="Times New Roman" w:eastAsia="Arial Unicode MS" w:hAnsi="Times New Roman" w:cs="Times New Roman"/>
          <w:color w:val="000000" w:themeColor="text1"/>
          <w:sz w:val="24"/>
          <w:szCs w:val="24"/>
        </w:rPr>
        <w:t>tabela abaixo.</w:t>
      </w:r>
    </w:p>
    <w:tbl>
      <w:tblPr>
        <w:tblStyle w:val="Tabelacomgrelha"/>
        <w:tblW w:w="9014" w:type="dxa"/>
        <w:tblLook w:val="04A0" w:firstRow="1" w:lastRow="0" w:firstColumn="1" w:lastColumn="0" w:noHBand="0" w:noVBand="1"/>
      </w:tblPr>
      <w:tblGrid>
        <w:gridCol w:w="6009"/>
        <w:gridCol w:w="907"/>
        <w:gridCol w:w="907"/>
        <w:gridCol w:w="1191"/>
      </w:tblGrid>
      <w:tr w:rsidR="00A214F2" w:rsidRPr="00A214F2" w:rsidTr="00561834">
        <w:trPr>
          <w:trHeight w:val="583"/>
        </w:trPr>
        <w:tc>
          <w:tcPr>
            <w:tcW w:w="6009"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PERGUNTAS</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SIM</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NÃO</w:t>
            </w:r>
          </w:p>
        </w:tc>
        <w:tc>
          <w:tcPr>
            <w:tcW w:w="1191"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TOTAL</w:t>
            </w:r>
          </w:p>
        </w:tc>
      </w:tr>
      <w:tr w:rsidR="00A214F2" w:rsidRPr="00A214F2" w:rsidTr="00561834">
        <w:trPr>
          <w:trHeight w:val="550"/>
        </w:trPr>
        <w:tc>
          <w:tcPr>
            <w:tcW w:w="6009" w:type="dxa"/>
            <w:vAlign w:val="center"/>
          </w:tcPr>
          <w:p w:rsidR="00705837" w:rsidRPr="00A214F2" w:rsidRDefault="000B4566" w:rsidP="00A214F2">
            <w:pPr>
              <w:rPr>
                <w:rFonts w:ascii="Times New Roman" w:eastAsia="Arial Unicode MS" w:hAnsi="Times New Roman" w:cs="Times New Roman"/>
                <w:color w:val="000000" w:themeColor="text1"/>
                <w:sz w:val="24"/>
              </w:rPr>
            </w:pPr>
            <w:r w:rsidRPr="00A214F2">
              <w:rPr>
                <w:rFonts w:ascii="Times New Roman" w:eastAsia="Arial Unicode MS" w:hAnsi="Times New Roman" w:cs="Times New Roman"/>
                <w:b/>
                <w:color w:val="000000" w:themeColor="text1"/>
                <w:sz w:val="24"/>
              </w:rPr>
              <w:t>1.</w:t>
            </w:r>
            <w:r w:rsidRPr="00A214F2">
              <w:rPr>
                <w:rFonts w:ascii="Times New Roman" w:eastAsia="Arial Unicode MS" w:hAnsi="Times New Roman" w:cs="Times New Roman"/>
                <w:color w:val="000000" w:themeColor="text1"/>
                <w:sz w:val="24"/>
              </w:rPr>
              <w:t xml:space="preserve"> </w:t>
            </w:r>
            <w:r w:rsidR="00A214F2">
              <w:rPr>
                <w:rFonts w:ascii="Times New Roman" w:eastAsia="Arial Unicode MS" w:hAnsi="Times New Roman" w:cs="Times New Roman"/>
                <w:color w:val="000000" w:themeColor="text1"/>
                <w:sz w:val="24"/>
              </w:rPr>
              <w:t xml:space="preserve"> </w:t>
            </w:r>
            <w:r w:rsidR="00705837" w:rsidRPr="00A214F2">
              <w:rPr>
                <w:rFonts w:ascii="Times New Roman" w:eastAsia="Arial Unicode MS" w:hAnsi="Times New Roman" w:cs="Times New Roman"/>
                <w:color w:val="000000" w:themeColor="text1"/>
                <w:sz w:val="24"/>
              </w:rPr>
              <w:t>Voc</w:t>
            </w:r>
            <w:r w:rsidR="00C63410" w:rsidRPr="00A214F2">
              <w:rPr>
                <w:rFonts w:ascii="Times New Roman" w:eastAsia="Arial Unicode MS" w:hAnsi="Times New Roman" w:cs="Times New Roman"/>
                <w:color w:val="000000" w:themeColor="text1"/>
                <w:sz w:val="24"/>
              </w:rPr>
              <w:t xml:space="preserve">ê conhece o </w:t>
            </w:r>
            <w:r w:rsidR="00F17F63" w:rsidRPr="00A214F2">
              <w:rPr>
                <w:rFonts w:ascii="Times New Roman" w:eastAsia="Arial Unicode MS" w:hAnsi="Times New Roman" w:cs="Times New Roman"/>
                <w:color w:val="000000" w:themeColor="text1"/>
                <w:sz w:val="24"/>
              </w:rPr>
              <w:t>C</w:t>
            </w:r>
            <w:r w:rsidR="00C63410" w:rsidRPr="00A214F2">
              <w:rPr>
                <w:rFonts w:ascii="Times New Roman" w:eastAsia="Arial Unicode MS" w:hAnsi="Times New Roman" w:cs="Times New Roman"/>
                <w:color w:val="000000" w:themeColor="text1"/>
                <w:sz w:val="24"/>
              </w:rPr>
              <w:t xml:space="preserve">ódigo de </w:t>
            </w:r>
            <w:r w:rsidR="00F17F63" w:rsidRPr="00A214F2">
              <w:rPr>
                <w:rFonts w:ascii="Times New Roman" w:eastAsia="Arial Unicode MS" w:hAnsi="Times New Roman" w:cs="Times New Roman"/>
                <w:color w:val="000000" w:themeColor="text1"/>
                <w:sz w:val="24"/>
              </w:rPr>
              <w:t>D</w:t>
            </w:r>
            <w:r w:rsidR="00C63410" w:rsidRPr="00A214F2">
              <w:rPr>
                <w:rFonts w:ascii="Times New Roman" w:eastAsia="Arial Unicode MS" w:hAnsi="Times New Roman" w:cs="Times New Roman"/>
                <w:color w:val="000000" w:themeColor="text1"/>
                <w:sz w:val="24"/>
              </w:rPr>
              <w:t xml:space="preserve">efesa do </w:t>
            </w:r>
            <w:r w:rsidR="00F17F63" w:rsidRPr="00A214F2">
              <w:rPr>
                <w:rFonts w:ascii="Times New Roman" w:eastAsia="Arial Unicode MS" w:hAnsi="Times New Roman" w:cs="Times New Roman"/>
                <w:color w:val="000000" w:themeColor="text1"/>
                <w:sz w:val="24"/>
              </w:rPr>
              <w:t>C</w:t>
            </w:r>
            <w:r w:rsidR="00705837" w:rsidRPr="00A214F2">
              <w:rPr>
                <w:rFonts w:ascii="Times New Roman" w:eastAsia="Arial Unicode MS" w:hAnsi="Times New Roman" w:cs="Times New Roman"/>
                <w:color w:val="000000" w:themeColor="text1"/>
                <w:sz w:val="24"/>
              </w:rPr>
              <w:t>onsumidor?</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9</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21</w:t>
            </w:r>
          </w:p>
        </w:tc>
        <w:tc>
          <w:tcPr>
            <w:tcW w:w="1191"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30</w:t>
            </w:r>
          </w:p>
        </w:tc>
      </w:tr>
      <w:tr w:rsidR="00A214F2" w:rsidRPr="00A214F2" w:rsidTr="00561834">
        <w:trPr>
          <w:trHeight w:val="716"/>
        </w:trPr>
        <w:tc>
          <w:tcPr>
            <w:tcW w:w="6009" w:type="dxa"/>
            <w:vAlign w:val="center"/>
          </w:tcPr>
          <w:p w:rsidR="00705837" w:rsidRPr="00A214F2" w:rsidRDefault="000B4566" w:rsidP="00A214F2">
            <w:pPr>
              <w:ind w:left="313" w:hanging="313"/>
              <w:rPr>
                <w:rFonts w:ascii="Times New Roman" w:eastAsia="Arial Unicode MS" w:hAnsi="Times New Roman" w:cs="Times New Roman"/>
                <w:color w:val="000000" w:themeColor="text1"/>
                <w:sz w:val="24"/>
              </w:rPr>
            </w:pPr>
            <w:r w:rsidRPr="00A214F2">
              <w:rPr>
                <w:rFonts w:ascii="Times New Roman" w:eastAsia="Arial Unicode MS" w:hAnsi="Times New Roman" w:cs="Times New Roman"/>
                <w:b/>
                <w:color w:val="000000" w:themeColor="text1"/>
                <w:sz w:val="24"/>
              </w:rPr>
              <w:t xml:space="preserve">2. </w:t>
            </w:r>
            <w:r w:rsidR="00A214F2">
              <w:rPr>
                <w:rFonts w:ascii="Times New Roman" w:eastAsia="Arial Unicode MS" w:hAnsi="Times New Roman" w:cs="Times New Roman"/>
                <w:b/>
                <w:color w:val="000000" w:themeColor="text1"/>
                <w:sz w:val="24"/>
              </w:rPr>
              <w:t xml:space="preserve"> </w:t>
            </w:r>
            <w:r w:rsidR="00705837" w:rsidRPr="00A214F2">
              <w:rPr>
                <w:rFonts w:ascii="Times New Roman" w:eastAsia="Arial Unicode MS" w:hAnsi="Times New Roman" w:cs="Times New Roman"/>
                <w:color w:val="000000" w:themeColor="text1"/>
                <w:sz w:val="24"/>
              </w:rPr>
              <w:t xml:space="preserve">Você já fez a utilização do </w:t>
            </w:r>
            <w:r w:rsidR="00F17F63" w:rsidRPr="00A214F2">
              <w:rPr>
                <w:rFonts w:ascii="Times New Roman" w:eastAsia="Arial Unicode MS" w:hAnsi="Times New Roman" w:cs="Times New Roman"/>
                <w:color w:val="000000" w:themeColor="text1"/>
                <w:sz w:val="24"/>
              </w:rPr>
              <w:t>C</w:t>
            </w:r>
            <w:r w:rsidR="00705837" w:rsidRPr="00A214F2">
              <w:rPr>
                <w:rFonts w:ascii="Times New Roman" w:eastAsia="Arial Unicode MS" w:hAnsi="Times New Roman" w:cs="Times New Roman"/>
                <w:color w:val="000000" w:themeColor="text1"/>
                <w:sz w:val="24"/>
              </w:rPr>
              <w:t xml:space="preserve">ódigo de </w:t>
            </w:r>
            <w:r w:rsidR="00F17F63" w:rsidRPr="00A214F2">
              <w:rPr>
                <w:rFonts w:ascii="Times New Roman" w:eastAsia="Arial Unicode MS" w:hAnsi="Times New Roman" w:cs="Times New Roman"/>
                <w:color w:val="000000" w:themeColor="text1"/>
                <w:sz w:val="24"/>
              </w:rPr>
              <w:t>D</w:t>
            </w:r>
            <w:r w:rsidR="00705837" w:rsidRPr="00A214F2">
              <w:rPr>
                <w:rFonts w:ascii="Times New Roman" w:eastAsia="Arial Unicode MS" w:hAnsi="Times New Roman" w:cs="Times New Roman"/>
                <w:color w:val="000000" w:themeColor="text1"/>
                <w:sz w:val="24"/>
              </w:rPr>
              <w:t xml:space="preserve">efesa do </w:t>
            </w:r>
            <w:r w:rsidR="00F17F63" w:rsidRPr="00A214F2">
              <w:rPr>
                <w:rFonts w:ascii="Times New Roman" w:eastAsia="Arial Unicode MS" w:hAnsi="Times New Roman" w:cs="Times New Roman"/>
                <w:color w:val="000000" w:themeColor="text1"/>
                <w:sz w:val="24"/>
              </w:rPr>
              <w:t>C</w:t>
            </w:r>
            <w:r w:rsidR="00705837" w:rsidRPr="00A214F2">
              <w:rPr>
                <w:rFonts w:ascii="Times New Roman" w:eastAsia="Arial Unicode MS" w:hAnsi="Times New Roman" w:cs="Times New Roman"/>
                <w:color w:val="000000" w:themeColor="text1"/>
                <w:sz w:val="24"/>
              </w:rPr>
              <w:t>onsumidor em alguma situação?</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6</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24</w:t>
            </w:r>
          </w:p>
        </w:tc>
        <w:tc>
          <w:tcPr>
            <w:tcW w:w="1191"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30</w:t>
            </w:r>
          </w:p>
        </w:tc>
      </w:tr>
      <w:tr w:rsidR="00A214F2" w:rsidRPr="00A214F2" w:rsidTr="00561834">
        <w:trPr>
          <w:trHeight w:val="1038"/>
        </w:trPr>
        <w:tc>
          <w:tcPr>
            <w:tcW w:w="6009" w:type="dxa"/>
            <w:vAlign w:val="center"/>
          </w:tcPr>
          <w:p w:rsidR="00705837" w:rsidRPr="00A214F2" w:rsidRDefault="000B4566" w:rsidP="00A214F2">
            <w:pPr>
              <w:ind w:left="313" w:hanging="313"/>
              <w:rPr>
                <w:rFonts w:ascii="Times New Roman" w:eastAsia="Arial Unicode MS" w:hAnsi="Times New Roman" w:cs="Times New Roman"/>
                <w:color w:val="000000" w:themeColor="text1"/>
                <w:sz w:val="24"/>
              </w:rPr>
            </w:pPr>
            <w:r w:rsidRPr="00A214F2">
              <w:rPr>
                <w:rFonts w:ascii="Times New Roman" w:eastAsia="Arial Unicode MS" w:hAnsi="Times New Roman" w:cs="Times New Roman"/>
                <w:b/>
                <w:color w:val="000000" w:themeColor="text1"/>
                <w:sz w:val="24"/>
              </w:rPr>
              <w:t>3.</w:t>
            </w:r>
            <w:r w:rsidR="00F17F63" w:rsidRPr="00A214F2">
              <w:rPr>
                <w:rFonts w:ascii="Times New Roman" w:eastAsia="Arial Unicode MS" w:hAnsi="Times New Roman" w:cs="Times New Roman"/>
                <w:b/>
                <w:color w:val="000000" w:themeColor="text1"/>
                <w:sz w:val="24"/>
              </w:rPr>
              <w:t xml:space="preserve"> </w:t>
            </w:r>
            <w:r w:rsidR="00A214F2">
              <w:rPr>
                <w:rFonts w:ascii="Times New Roman" w:eastAsia="Arial Unicode MS" w:hAnsi="Times New Roman" w:cs="Times New Roman"/>
                <w:b/>
                <w:color w:val="000000" w:themeColor="text1"/>
                <w:sz w:val="24"/>
              </w:rPr>
              <w:t xml:space="preserve"> </w:t>
            </w:r>
            <w:r w:rsidR="00F17F63" w:rsidRPr="00A214F2">
              <w:rPr>
                <w:rFonts w:ascii="Times New Roman" w:eastAsia="Arial Unicode MS" w:hAnsi="Times New Roman" w:cs="Times New Roman"/>
                <w:color w:val="000000" w:themeColor="text1"/>
                <w:sz w:val="24"/>
              </w:rPr>
              <w:t>Caso você abra uma conta corrente e o banco lhe obriga a contratar também um seguro de vida. Você acha que o banco agiu corretamente?</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5</w:t>
            </w:r>
          </w:p>
        </w:tc>
        <w:tc>
          <w:tcPr>
            <w:tcW w:w="907"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25</w:t>
            </w:r>
          </w:p>
        </w:tc>
        <w:tc>
          <w:tcPr>
            <w:tcW w:w="1191" w:type="dxa"/>
            <w:vAlign w:val="center"/>
          </w:tcPr>
          <w:p w:rsidR="00705837" w:rsidRPr="00A214F2" w:rsidRDefault="00705837" w:rsidP="00A214F2">
            <w:pPr>
              <w:jc w:val="center"/>
              <w:rPr>
                <w:rFonts w:ascii="Times New Roman" w:eastAsia="Arial Unicode MS" w:hAnsi="Times New Roman" w:cs="Times New Roman"/>
                <w:b/>
                <w:color w:val="000000" w:themeColor="text1"/>
                <w:sz w:val="24"/>
                <w:szCs w:val="24"/>
              </w:rPr>
            </w:pPr>
            <w:r w:rsidRPr="00A214F2">
              <w:rPr>
                <w:rFonts w:ascii="Times New Roman" w:eastAsia="Arial Unicode MS" w:hAnsi="Times New Roman" w:cs="Times New Roman"/>
                <w:b/>
                <w:color w:val="000000" w:themeColor="text1"/>
                <w:sz w:val="24"/>
                <w:szCs w:val="24"/>
              </w:rPr>
              <w:t>30</w:t>
            </w:r>
          </w:p>
        </w:tc>
      </w:tr>
    </w:tbl>
    <w:p w:rsidR="00B01E17" w:rsidRDefault="000B4566" w:rsidP="00A214F2">
      <w:pPr>
        <w:spacing w:after="0" w:line="360" w:lineRule="auto"/>
        <w:rPr>
          <w:rFonts w:ascii="Times New Roman" w:eastAsia="Arial Unicode MS" w:hAnsi="Times New Roman" w:cs="Times New Roman"/>
          <w:color w:val="000000" w:themeColor="text1"/>
          <w:sz w:val="20"/>
          <w:szCs w:val="20"/>
        </w:rPr>
      </w:pPr>
      <w:r w:rsidRPr="00A214F2">
        <w:rPr>
          <w:rFonts w:ascii="Times New Roman" w:eastAsia="Arial Unicode MS" w:hAnsi="Times New Roman" w:cs="Times New Roman"/>
          <w:color w:val="000000" w:themeColor="text1"/>
          <w:sz w:val="20"/>
          <w:szCs w:val="20"/>
        </w:rPr>
        <w:t>TABELA 1</w:t>
      </w:r>
    </w:p>
    <w:p w:rsidR="00A214F2" w:rsidRPr="00A214F2" w:rsidRDefault="00A214F2" w:rsidP="00A214F2">
      <w:pPr>
        <w:spacing w:after="0" w:line="360" w:lineRule="auto"/>
        <w:rPr>
          <w:rFonts w:ascii="Times New Roman" w:eastAsia="Arial Unicode MS" w:hAnsi="Times New Roman" w:cs="Times New Roman"/>
          <w:color w:val="000000" w:themeColor="text1"/>
          <w:sz w:val="24"/>
          <w:szCs w:val="24"/>
        </w:rPr>
      </w:pPr>
    </w:p>
    <w:p w:rsidR="00A214F2" w:rsidRDefault="00284C13"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Os resultados da</w:t>
      </w:r>
      <w:r w:rsidR="000B4566" w:rsidRPr="00A214F2">
        <w:rPr>
          <w:rFonts w:ascii="Times New Roman" w:eastAsia="Arial Unicode MS" w:hAnsi="Times New Roman" w:cs="Times New Roman"/>
          <w:color w:val="000000" w:themeColor="text1"/>
          <w:sz w:val="24"/>
          <w:szCs w:val="24"/>
        </w:rPr>
        <w:t xml:space="preserve"> tabela mostra</w:t>
      </w:r>
      <w:r w:rsidR="002E4B28" w:rsidRPr="00A214F2">
        <w:rPr>
          <w:rFonts w:ascii="Times New Roman" w:eastAsia="Arial Unicode MS" w:hAnsi="Times New Roman" w:cs="Times New Roman"/>
          <w:color w:val="000000" w:themeColor="text1"/>
          <w:sz w:val="24"/>
          <w:szCs w:val="24"/>
        </w:rPr>
        <w:t>m</w:t>
      </w:r>
      <w:r w:rsidR="000B4566" w:rsidRPr="00A214F2">
        <w:rPr>
          <w:rFonts w:ascii="Times New Roman" w:eastAsia="Arial Unicode MS" w:hAnsi="Times New Roman" w:cs="Times New Roman"/>
          <w:color w:val="000000" w:themeColor="text1"/>
          <w:sz w:val="24"/>
          <w:szCs w:val="24"/>
        </w:rPr>
        <w:t xml:space="preserve"> como </w:t>
      </w:r>
      <w:r w:rsidRPr="00A214F2">
        <w:rPr>
          <w:rFonts w:ascii="Times New Roman" w:eastAsia="Arial Unicode MS" w:hAnsi="Times New Roman" w:cs="Times New Roman"/>
          <w:color w:val="000000" w:themeColor="text1"/>
          <w:sz w:val="24"/>
          <w:szCs w:val="24"/>
        </w:rPr>
        <w:t>as pessoas estão mal informadas. Na primeira pergunta setenta por cento (70%) dos participantes declararam que desconhece totalmente o C</w:t>
      </w:r>
      <w:r w:rsidR="002E4B28" w:rsidRPr="00A214F2">
        <w:rPr>
          <w:rFonts w:ascii="Times New Roman" w:eastAsia="Arial Unicode MS" w:hAnsi="Times New Roman" w:cs="Times New Roman"/>
          <w:color w:val="000000" w:themeColor="text1"/>
          <w:sz w:val="24"/>
          <w:szCs w:val="24"/>
        </w:rPr>
        <w:t xml:space="preserve">ódigo de Defesa do Consumidor </w:t>
      </w:r>
      <w:r w:rsidRPr="00A214F2">
        <w:rPr>
          <w:rFonts w:ascii="Times New Roman" w:eastAsia="Arial Unicode MS" w:hAnsi="Times New Roman" w:cs="Times New Roman"/>
          <w:color w:val="000000" w:themeColor="text1"/>
          <w:sz w:val="24"/>
          <w:szCs w:val="24"/>
        </w:rPr>
        <w:t>e somente trinta por cento (30%)</w:t>
      </w:r>
      <w:r w:rsidR="00983465" w:rsidRPr="00A214F2">
        <w:rPr>
          <w:rFonts w:ascii="Times New Roman" w:eastAsia="Arial Unicode MS" w:hAnsi="Times New Roman" w:cs="Times New Roman"/>
          <w:color w:val="000000" w:themeColor="text1"/>
          <w:sz w:val="24"/>
          <w:szCs w:val="24"/>
        </w:rPr>
        <w:t xml:space="preserve"> afirmaram que tem alguma familiaridade com o </w:t>
      </w:r>
      <w:r w:rsidR="002E4B28" w:rsidRPr="00A214F2">
        <w:rPr>
          <w:rFonts w:ascii="Times New Roman" w:eastAsia="Arial Unicode MS" w:hAnsi="Times New Roman" w:cs="Times New Roman"/>
          <w:color w:val="000000" w:themeColor="text1"/>
          <w:sz w:val="24"/>
          <w:szCs w:val="24"/>
        </w:rPr>
        <w:t>C</w:t>
      </w:r>
      <w:r w:rsidR="00983465" w:rsidRPr="00A214F2">
        <w:rPr>
          <w:rFonts w:ascii="Times New Roman" w:eastAsia="Arial Unicode MS" w:hAnsi="Times New Roman" w:cs="Times New Roman"/>
          <w:color w:val="000000" w:themeColor="text1"/>
          <w:sz w:val="24"/>
          <w:szCs w:val="24"/>
        </w:rPr>
        <w:t>ódigo. Na segunda pergunta podemos observa</w:t>
      </w:r>
      <w:r w:rsidR="002E4B28" w:rsidRPr="00A214F2">
        <w:rPr>
          <w:rFonts w:ascii="Times New Roman" w:eastAsia="Arial Unicode MS" w:hAnsi="Times New Roman" w:cs="Times New Roman"/>
          <w:color w:val="000000" w:themeColor="text1"/>
          <w:sz w:val="24"/>
          <w:szCs w:val="24"/>
        </w:rPr>
        <w:t>r</w:t>
      </w:r>
      <w:r w:rsidR="00983465" w:rsidRPr="00A214F2">
        <w:rPr>
          <w:rFonts w:ascii="Times New Roman" w:eastAsia="Arial Unicode MS" w:hAnsi="Times New Roman" w:cs="Times New Roman"/>
          <w:color w:val="000000" w:themeColor="text1"/>
          <w:sz w:val="24"/>
          <w:szCs w:val="24"/>
        </w:rPr>
        <w:t xml:space="preserve"> que oitenta por cento (80%) dos participantes nunca utilizaram o CDC em nenhuma ocasião de sua vida, já os vinte por cento restantes (20%) fizeram o uso em algum momento de sua vida por mais simples que seja a s</w:t>
      </w:r>
      <w:r w:rsidR="004718CB" w:rsidRPr="00A214F2">
        <w:rPr>
          <w:rFonts w:ascii="Times New Roman" w:eastAsia="Arial Unicode MS" w:hAnsi="Times New Roman" w:cs="Times New Roman"/>
          <w:color w:val="000000" w:themeColor="text1"/>
          <w:sz w:val="24"/>
          <w:szCs w:val="24"/>
        </w:rPr>
        <w:t>ituação.</w:t>
      </w:r>
    </w:p>
    <w:p w:rsidR="00A214F2" w:rsidRDefault="004718CB"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A pergunta três trata-se de uma ação corriqueira efetuada principalmente por bancos públicos ou privados que e “a venda casada”; analisando essa pergunta vimos que oitenta vírgula três por cento (80,3%) das pessoas entrevistadas afirmam ser errado condicionar um produto ou serviço a outro produto ou serviço; já </w:t>
      </w:r>
      <w:r w:rsidR="00D87F8E" w:rsidRPr="00A214F2">
        <w:rPr>
          <w:rFonts w:ascii="Times New Roman" w:eastAsia="Arial Unicode MS" w:hAnsi="Times New Roman" w:cs="Times New Roman"/>
          <w:color w:val="000000" w:themeColor="text1"/>
          <w:sz w:val="24"/>
          <w:szCs w:val="24"/>
        </w:rPr>
        <w:t>o restante que são dezesseis virgula</w:t>
      </w:r>
      <w:r w:rsidRPr="00A214F2">
        <w:rPr>
          <w:rFonts w:ascii="Times New Roman" w:eastAsia="Arial Unicode MS" w:hAnsi="Times New Roman" w:cs="Times New Roman"/>
          <w:color w:val="000000" w:themeColor="text1"/>
          <w:sz w:val="24"/>
          <w:szCs w:val="24"/>
        </w:rPr>
        <w:t xml:space="preserve"> sete por </w:t>
      </w:r>
      <w:r w:rsidR="00D87F8E" w:rsidRPr="00A214F2">
        <w:rPr>
          <w:rFonts w:ascii="Times New Roman" w:eastAsia="Arial Unicode MS" w:hAnsi="Times New Roman" w:cs="Times New Roman"/>
          <w:color w:val="000000" w:themeColor="text1"/>
          <w:sz w:val="24"/>
          <w:szCs w:val="24"/>
        </w:rPr>
        <w:t>cento (16,7%) afirmam o contr</w:t>
      </w:r>
      <w:r w:rsidR="002E4B28" w:rsidRPr="00A214F2">
        <w:rPr>
          <w:rFonts w:ascii="Times New Roman" w:eastAsia="Arial Unicode MS" w:hAnsi="Times New Roman" w:cs="Times New Roman"/>
          <w:color w:val="000000" w:themeColor="text1"/>
          <w:sz w:val="24"/>
          <w:szCs w:val="24"/>
        </w:rPr>
        <w:t>á</w:t>
      </w:r>
      <w:r w:rsidR="00D87F8E" w:rsidRPr="00A214F2">
        <w:rPr>
          <w:rFonts w:ascii="Times New Roman" w:eastAsia="Arial Unicode MS" w:hAnsi="Times New Roman" w:cs="Times New Roman"/>
          <w:color w:val="000000" w:themeColor="text1"/>
          <w:sz w:val="24"/>
          <w:szCs w:val="24"/>
        </w:rPr>
        <w:t xml:space="preserve">rio.  </w:t>
      </w:r>
    </w:p>
    <w:p w:rsidR="00983465" w:rsidRPr="00A214F2" w:rsidRDefault="00D87F8E" w:rsidP="00A214F2">
      <w:pPr>
        <w:spacing w:after="0" w:line="360" w:lineRule="auto"/>
        <w:ind w:firstLine="1134"/>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 xml:space="preserve">Veja com maior clareza os resultados do gráfico </w:t>
      </w:r>
      <w:r w:rsidR="000F1837" w:rsidRPr="00A214F2">
        <w:rPr>
          <w:rFonts w:ascii="Times New Roman" w:eastAsia="Arial Unicode MS" w:hAnsi="Times New Roman" w:cs="Times New Roman"/>
          <w:color w:val="000000" w:themeColor="text1"/>
          <w:sz w:val="24"/>
          <w:szCs w:val="24"/>
        </w:rPr>
        <w:t>d</w:t>
      </w:r>
      <w:r w:rsidR="002E4B28" w:rsidRPr="00A214F2">
        <w:rPr>
          <w:rFonts w:ascii="Times New Roman" w:eastAsia="Arial Unicode MS" w:hAnsi="Times New Roman" w:cs="Times New Roman"/>
          <w:color w:val="000000" w:themeColor="text1"/>
          <w:sz w:val="24"/>
          <w:szCs w:val="24"/>
        </w:rPr>
        <w:t>a</w:t>
      </w:r>
      <w:r w:rsidR="000F1837" w:rsidRPr="00A214F2">
        <w:rPr>
          <w:rFonts w:ascii="Times New Roman" w:eastAsia="Arial Unicode MS" w:hAnsi="Times New Roman" w:cs="Times New Roman"/>
          <w:color w:val="000000" w:themeColor="text1"/>
          <w:sz w:val="24"/>
          <w:szCs w:val="24"/>
        </w:rPr>
        <w:t xml:space="preserve"> colun</w:t>
      </w:r>
      <w:r w:rsidRPr="00A214F2">
        <w:rPr>
          <w:rFonts w:ascii="Times New Roman" w:eastAsia="Arial Unicode MS" w:hAnsi="Times New Roman" w:cs="Times New Roman"/>
          <w:color w:val="000000" w:themeColor="text1"/>
          <w:sz w:val="24"/>
          <w:szCs w:val="24"/>
        </w:rPr>
        <w:t>a</w:t>
      </w:r>
      <w:r w:rsidR="000F1837" w:rsidRPr="00A214F2">
        <w:rPr>
          <w:rFonts w:ascii="Times New Roman" w:eastAsia="Arial Unicode MS" w:hAnsi="Times New Roman" w:cs="Times New Roman"/>
          <w:color w:val="000000" w:themeColor="text1"/>
          <w:sz w:val="24"/>
          <w:szCs w:val="24"/>
        </w:rPr>
        <w:t xml:space="preserve"> a</w:t>
      </w:r>
      <w:r w:rsidRPr="00A214F2">
        <w:rPr>
          <w:rFonts w:ascii="Times New Roman" w:eastAsia="Arial Unicode MS" w:hAnsi="Times New Roman" w:cs="Times New Roman"/>
          <w:color w:val="000000" w:themeColor="text1"/>
          <w:sz w:val="24"/>
          <w:szCs w:val="24"/>
        </w:rPr>
        <w:t>baixo:</w:t>
      </w:r>
    </w:p>
    <w:p w:rsidR="00B01E17" w:rsidRPr="00A214F2" w:rsidRDefault="00D87F8E" w:rsidP="00A214F2">
      <w:pPr>
        <w:spacing w:after="0" w:line="360" w:lineRule="auto"/>
        <w:jc w:val="center"/>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b/>
          <w:noProof/>
          <w:color w:val="000000" w:themeColor="text1"/>
          <w:sz w:val="24"/>
          <w:szCs w:val="24"/>
          <w:lang w:eastAsia="pt-BR"/>
        </w:rPr>
        <w:lastRenderedPageBreak/>
        <w:drawing>
          <wp:inline distT="0" distB="0" distL="0" distR="0" wp14:anchorId="12EAF36A" wp14:editId="5A88D33E">
            <wp:extent cx="5400675" cy="31718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7F8E" w:rsidRPr="00A214F2" w:rsidRDefault="00D87F8E" w:rsidP="00A214F2">
      <w:pPr>
        <w:pStyle w:val="PargrafodaLista"/>
        <w:spacing w:after="0" w:line="360" w:lineRule="auto"/>
        <w:ind w:left="360"/>
        <w:contextualSpacing w:val="0"/>
        <w:rPr>
          <w:rFonts w:ascii="Times New Roman" w:eastAsia="Arial Unicode MS" w:hAnsi="Times New Roman" w:cs="Times New Roman"/>
          <w:color w:val="000000" w:themeColor="text1"/>
          <w:sz w:val="20"/>
          <w:szCs w:val="20"/>
        </w:rPr>
      </w:pPr>
      <w:r w:rsidRPr="00A214F2">
        <w:rPr>
          <w:rFonts w:ascii="Times New Roman" w:eastAsia="Arial Unicode MS" w:hAnsi="Times New Roman" w:cs="Times New Roman"/>
          <w:color w:val="000000" w:themeColor="text1"/>
          <w:sz w:val="20"/>
          <w:szCs w:val="20"/>
        </w:rPr>
        <w:t>GR</w:t>
      </w:r>
      <w:r w:rsidR="002E4B28" w:rsidRPr="00A214F2">
        <w:rPr>
          <w:rFonts w:ascii="Times New Roman" w:eastAsia="Arial Unicode MS" w:hAnsi="Times New Roman" w:cs="Times New Roman"/>
          <w:color w:val="000000" w:themeColor="text1"/>
          <w:sz w:val="20"/>
          <w:szCs w:val="20"/>
        </w:rPr>
        <w:t>Á</w:t>
      </w:r>
      <w:r w:rsidRPr="00A214F2">
        <w:rPr>
          <w:rFonts w:ascii="Times New Roman" w:eastAsia="Arial Unicode MS" w:hAnsi="Times New Roman" w:cs="Times New Roman"/>
          <w:color w:val="000000" w:themeColor="text1"/>
          <w:sz w:val="20"/>
          <w:szCs w:val="20"/>
        </w:rPr>
        <w:t>FICO 1</w:t>
      </w:r>
    </w:p>
    <w:p w:rsidR="00A214F2" w:rsidRPr="00A214F2" w:rsidRDefault="00A214F2" w:rsidP="00A214F2">
      <w:pPr>
        <w:pStyle w:val="PargrafodaLista"/>
        <w:spacing w:after="0" w:line="360" w:lineRule="auto"/>
        <w:ind w:left="360"/>
        <w:contextualSpacing w:val="0"/>
        <w:jc w:val="center"/>
        <w:rPr>
          <w:rFonts w:ascii="Times New Roman" w:eastAsia="Arial Unicode MS" w:hAnsi="Times New Roman" w:cs="Times New Roman"/>
          <w:color w:val="000000" w:themeColor="text1"/>
          <w:sz w:val="24"/>
          <w:szCs w:val="24"/>
        </w:rPr>
      </w:pPr>
    </w:p>
    <w:p w:rsidR="00A214F2" w:rsidRDefault="00950090" w:rsidP="00A214F2">
      <w:pPr>
        <w:pStyle w:val="PargrafodaLista"/>
        <w:numPr>
          <w:ilvl w:val="0"/>
          <w:numId w:val="5"/>
        </w:numPr>
        <w:spacing w:after="0" w:line="360" w:lineRule="auto"/>
        <w:contextualSpacing w:val="0"/>
        <w:jc w:val="both"/>
        <w:rPr>
          <w:rFonts w:ascii="Times New Roman" w:eastAsia="Arial Unicode MS" w:hAnsi="Times New Roman" w:cs="Times New Roman"/>
          <w:color w:val="000000" w:themeColor="text1"/>
          <w:sz w:val="24"/>
          <w:szCs w:val="24"/>
        </w:rPr>
      </w:pPr>
      <w:r w:rsidRPr="00A214F2">
        <w:rPr>
          <w:rFonts w:ascii="Times New Roman" w:eastAsia="Arial Unicode MS" w:hAnsi="Times New Roman" w:cs="Times New Roman"/>
          <w:color w:val="000000" w:themeColor="text1"/>
          <w:sz w:val="24"/>
          <w:szCs w:val="24"/>
        </w:rPr>
        <w:t>RESULTADOS ESPERADOS</w:t>
      </w:r>
    </w:p>
    <w:p w:rsidR="00A214F2" w:rsidRPr="00A214F2" w:rsidRDefault="00A214F2" w:rsidP="00A214F2">
      <w:pPr>
        <w:spacing w:after="0" w:line="360" w:lineRule="auto"/>
        <w:jc w:val="both"/>
        <w:rPr>
          <w:rFonts w:ascii="Times New Roman" w:eastAsia="Arial Unicode MS" w:hAnsi="Times New Roman" w:cs="Times New Roman"/>
          <w:color w:val="000000" w:themeColor="text1"/>
          <w:sz w:val="24"/>
          <w:szCs w:val="24"/>
        </w:rPr>
      </w:pPr>
    </w:p>
    <w:p w:rsidR="00A80ACC" w:rsidRPr="00A214F2" w:rsidRDefault="00705837" w:rsidP="00A214F2">
      <w:pPr>
        <w:spacing w:after="0" w:line="360" w:lineRule="auto"/>
        <w:ind w:firstLine="708"/>
        <w:jc w:val="both"/>
        <w:rPr>
          <w:rFonts w:ascii="Times New Roman" w:hAnsi="Times New Roman" w:cs="Times New Roman"/>
          <w:color w:val="000000" w:themeColor="text1"/>
          <w:sz w:val="24"/>
          <w:szCs w:val="24"/>
        </w:rPr>
      </w:pPr>
      <w:r w:rsidRPr="00A214F2">
        <w:rPr>
          <w:rFonts w:ascii="Times New Roman" w:hAnsi="Times New Roman" w:cs="Times New Roman"/>
          <w:color w:val="000000" w:themeColor="text1"/>
          <w:sz w:val="24"/>
          <w:szCs w:val="24"/>
        </w:rPr>
        <w:t>Espera-se que</w:t>
      </w:r>
      <w:r w:rsidR="0068400C" w:rsidRPr="00A214F2">
        <w:rPr>
          <w:rFonts w:ascii="Times New Roman" w:hAnsi="Times New Roman" w:cs="Times New Roman"/>
          <w:color w:val="000000" w:themeColor="text1"/>
          <w:sz w:val="24"/>
          <w:szCs w:val="24"/>
        </w:rPr>
        <w:t xml:space="preserve"> depois desse projeto</w:t>
      </w:r>
      <w:r w:rsidR="001135A0" w:rsidRPr="00A214F2">
        <w:rPr>
          <w:rFonts w:ascii="Times New Roman" w:hAnsi="Times New Roman" w:cs="Times New Roman"/>
          <w:color w:val="000000" w:themeColor="text1"/>
          <w:sz w:val="24"/>
          <w:szCs w:val="24"/>
        </w:rPr>
        <w:t xml:space="preserve"> que</w:t>
      </w:r>
      <w:r w:rsidR="0068400C" w:rsidRPr="00A214F2">
        <w:rPr>
          <w:rFonts w:ascii="Times New Roman" w:hAnsi="Times New Roman" w:cs="Times New Roman"/>
          <w:color w:val="000000" w:themeColor="text1"/>
          <w:sz w:val="24"/>
          <w:szCs w:val="24"/>
        </w:rPr>
        <w:t xml:space="preserve"> os participantes</w:t>
      </w:r>
      <w:r w:rsidRPr="00A214F2">
        <w:rPr>
          <w:rFonts w:ascii="Times New Roman" w:hAnsi="Times New Roman" w:cs="Times New Roman"/>
          <w:color w:val="000000" w:themeColor="text1"/>
          <w:sz w:val="24"/>
          <w:szCs w:val="24"/>
        </w:rPr>
        <w:t xml:space="preserve"> despertem </w:t>
      </w:r>
      <w:r w:rsidR="0068400C" w:rsidRPr="00A214F2">
        <w:rPr>
          <w:rFonts w:ascii="Times New Roman" w:hAnsi="Times New Roman" w:cs="Times New Roman"/>
          <w:color w:val="000000" w:themeColor="text1"/>
          <w:sz w:val="24"/>
          <w:szCs w:val="24"/>
        </w:rPr>
        <w:t xml:space="preserve">maior interesse </w:t>
      </w:r>
      <w:r w:rsidR="001135A0" w:rsidRPr="00A214F2">
        <w:rPr>
          <w:rFonts w:ascii="Times New Roman" w:hAnsi="Times New Roman" w:cs="Times New Roman"/>
          <w:color w:val="000000" w:themeColor="text1"/>
          <w:sz w:val="24"/>
          <w:szCs w:val="24"/>
        </w:rPr>
        <w:t>pelo</w:t>
      </w:r>
      <w:r w:rsidR="0068400C" w:rsidRPr="00A214F2">
        <w:rPr>
          <w:rFonts w:ascii="Times New Roman" w:hAnsi="Times New Roman" w:cs="Times New Roman"/>
          <w:color w:val="000000" w:themeColor="text1"/>
          <w:sz w:val="24"/>
          <w:szCs w:val="24"/>
        </w:rPr>
        <w:t xml:space="preserve"> </w:t>
      </w:r>
      <w:r w:rsidR="002E4B28" w:rsidRPr="00A214F2">
        <w:rPr>
          <w:rFonts w:ascii="Times New Roman" w:hAnsi="Times New Roman" w:cs="Times New Roman"/>
          <w:color w:val="000000" w:themeColor="text1"/>
          <w:sz w:val="24"/>
          <w:szCs w:val="24"/>
        </w:rPr>
        <w:t>C</w:t>
      </w:r>
      <w:r w:rsidR="0068400C" w:rsidRPr="00A214F2">
        <w:rPr>
          <w:rFonts w:ascii="Times New Roman" w:hAnsi="Times New Roman" w:cs="Times New Roman"/>
          <w:color w:val="000000" w:themeColor="text1"/>
          <w:sz w:val="24"/>
          <w:szCs w:val="24"/>
        </w:rPr>
        <w:t xml:space="preserve">ódigo de </w:t>
      </w:r>
      <w:r w:rsidR="002E4B28" w:rsidRPr="00A214F2">
        <w:rPr>
          <w:rFonts w:ascii="Times New Roman" w:hAnsi="Times New Roman" w:cs="Times New Roman"/>
          <w:color w:val="000000" w:themeColor="text1"/>
          <w:sz w:val="24"/>
          <w:szCs w:val="24"/>
        </w:rPr>
        <w:t>D</w:t>
      </w:r>
      <w:r w:rsidR="0068400C" w:rsidRPr="00A214F2">
        <w:rPr>
          <w:rFonts w:ascii="Times New Roman" w:hAnsi="Times New Roman" w:cs="Times New Roman"/>
          <w:color w:val="000000" w:themeColor="text1"/>
          <w:sz w:val="24"/>
          <w:szCs w:val="24"/>
        </w:rPr>
        <w:t xml:space="preserve">efesa do </w:t>
      </w:r>
      <w:r w:rsidR="002E4B28" w:rsidRPr="00A214F2">
        <w:rPr>
          <w:rFonts w:ascii="Times New Roman" w:hAnsi="Times New Roman" w:cs="Times New Roman"/>
          <w:color w:val="000000" w:themeColor="text1"/>
          <w:sz w:val="24"/>
          <w:szCs w:val="24"/>
        </w:rPr>
        <w:t>C</w:t>
      </w:r>
      <w:r w:rsidR="0068400C" w:rsidRPr="00A214F2">
        <w:rPr>
          <w:rFonts w:ascii="Times New Roman" w:hAnsi="Times New Roman" w:cs="Times New Roman"/>
          <w:color w:val="000000" w:themeColor="text1"/>
          <w:sz w:val="24"/>
          <w:szCs w:val="24"/>
        </w:rPr>
        <w:t>onsumidor</w:t>
      </w:r>
      <w:r w:rsidRPr="00A214F2">
        <w:rPr>
          <w:rFonts w:ascii="Times New Roman" w:hAnsi="Times New Roman" w:cs="Times New Roman"/>
          <w:color w:val="000000" w:themeColor="text1"/>
          <w:sz w:val="24"/>
          <w:szCs w:val="24"/>
        </w:rPr>
        <w:t>,</w:t>
      </w:r>
      <w:r w:rsidR="0068400C" w:rsidRPr="00A214F2">
        <w:rPr>
          <w:rFonts w:ascii="Times New Roman" w:hAnsi="Times New Roman" w:cs="Times New Roman"/>
          <w:color w:val="000000" w:themeColor="text1"/>
          <w:sz w:val="24"/>
          <w:szCs w:val="24"/>
        </w:rPr>
        <w:t xml:space="preserve"> e que observe que o cliente </w:t>
      </w:r>
      <w:r w:rsidR="002E4B28" w:rsidRPr="00A214F2">
        <w:rPr>
          <w:rFonts w:ascii="Times New Roman" w:hAnsi="Times New Roman" w:cs="Times New Roman"/>
          <w:color w:val="000000" w:themeColor="text1"/>
          <w:sz w:val="24"/>
          <w:szCs w:val="24"/>
        </w:rPr>
        <w:t>é</w:t>
      </w:r>
      <w:r w:rsidR="0068400C" w:rsidRPr="00A214F2">
        <w:rPr>
          <w:rFonts w:ascii="Times New Roman" w:hAnsi="Times New Roman" w:cs="Times New Roman"/>
          <w:color w:val="000000" w:themeColor="text1"/>
          <w:sz w:val="24"/>
          <w:szCs w:val="24"/>
        </w:rPr>
        <w:t xml:space="preserve"> a parte mais vulnerável na relação de consumo. No entanto</w:t>
      </w:r>
      <w:r w:rsidR="002E4B28" w:rsidRPr="00A214F2">
        <w:rPr>
          <w:rFonts w:ascii="Times New Roman" w:hAnsi="Times New Roman" w:cs="Times New Roman"/>
          <w:color w:val="000000" w:themeColor="text1"/>
          <w:sz w:val="24"/>
          <w:szCs w:val="24"/>
        </w:rPr>
        <w:t>,</w:t>
      </w:r>
      <w:r w:rsidR="0068400C" w:rsidRPr="00A214F2">
        <w:rPr>
          <w:rFonts w:ascii="Times New Roman" w:hAnsi="Times New Roman" w:cs="Times New Roman"/>
          <w:color w:val="000000" w:themeColor="text1"/>
          <w:sz w:val="24"/>
          <w:szCs w:val="24"/>
        </w:rPr>
        <w:t xml:space="preserve"> a busca </w:t>
      </w:r>
      <w:r w:rsidR="00A80ACC" w:rsidRPr="00A214F2">
        <w:rPr>
          <w:rFonts w:ascii="Times New Roman" w:hAnsi="Times New Roman" w:cs="Times New Roman"/>
          <w:color w:val="000000" w:themeColor="text1"/>
          <w:sz w:val="24"/>
          <w:szCs w:val="24"/>
        </w:rPr>
        <w:t>pela informação</w:t>
      </w:r>
      <w:r w:rsidR="0068400C" w:rsidRPr="00A214F2">
        <w:rPr>
          <w:rFonts w:ascii="Times New Roman" w:hAnsi="Times New Roman" w:cs="Times New Roman"/>
          <w:color w:val="000000" w:themeColor="text1"/>
          <w:sz w:val="24"/>
          <w:szCs w:val="24"/>
        </w:rPr>
        <w:t xml:space="preserve"> adequada </w:t>
      </w:r>
      <w:r w:rsidR="002E4B28" w:rsidRPr="00A214F2">
        <w:rPr>
          <w:rFonts w:ascii="Times New Roman" w:hAnsi="Times New Roman" w:cs="Times New Roman"/>
          <w:color w:val="000000" w:themeColor="text1"/>
          <w:sz w:val="24"/>
          <w:szCs w:val="24"/>
        </w:rPr>
        <w:t>é</w:t>
      </w:r>
      <w:r w:rsidR="0068400C" w:rsidRPr="00A214F2">
        <w:rPr>
          <w:rFonts w:ascii="Times New Roman" w:hAnsi="Times New Roman" w:cs="Times New Roman"/>
          <w:color w:val="000000" w:themeColor="text1"/>
          <w:sz w:val="24"/>
          <w:szCs w:val="24"/>
        </w:rPr>
        <w:t xml:space="preserve"> a melhor saída para diferentes casos que </w:t>
      </w:r>
      <w:r w:rsidR="005167C3" w:rsidRPr="00A214F2">
        <w:rPr>
          <w:rFonts w:ascii="Times New Roman" w:hAnsi="Times New Roman" w:cs="Times New Roman"/>
          <w:color w:val="000000" w:themeColor="text1"/>
          <w:sz w:val="24"/>
          <w:szCs w:val="24"/>
        </w:rPr>
        <w:t>envolvem</w:t>
      </w:r>
      <w:r w:rsidR="0068400C" w:rsidRPr="00A214F2">
        <w:rPr>
          <w:rFonts w:ascii="Times New Roman" w:hAnsi="Times New Roman" w:cs="Times New Roman"/>
          <w:color w:val="000000" w:themeColor="text1"/>
          <w:sz w:val="24"/>
          <w:szCs w:val="24"/>
        </w:rPr>
        <w:t xml:space="preserve"> a relação d</w:t>
      </w:r>
      <w:r w:rsidR="002E4B28" w:rsidRPr="00A214F2">
        <w:rPr>
          <w:rFonts w:ascii="Times New Roman" w:hAnsi="Times New Roman" w:cs="Times New Roman"/>
          <w:color w:val="000000" w:themeColor="text1"/>
          <w:sz w:val="24"/>
          <w:szCs w:val="24"/>
        </w:rPr>
        <w:t>o</w:t>
      </w:r>
      <w:r w:rsidR="0068400C" w:rsidRPr="00A214F2">
        <w:rPr>
          <w:rFonts w:ascii="Times New Roman" w:hAnsi="Times New Roman" w:cs="Times New Roman"/>
          <w:color w:val="000000" w:themeColor="text1"/>
          <w:sz w:val="24"/>
          <w:szCs w:val="24"/>
        </w:rPr>
        <w:t xml:space="preserve"> consumo</w:t>
      </w:r>
      <w:r w:rsidR="000F1837" w:rsidRPr="00A214F2">
        <w:rPr>
          <w:rFonts w:ascii="Times New Roman" w:hAnsi="Times New Roman" w:cs="Times New Roman"/>
          <w:color w:val="000000" w:themeColor="text1"/>
          <w:sz w:val="24"/>
          <w:szCs w:val="24"/>
        </w:rPr>
        <w:t xml:space="preserve"> seja resolvido da melhor maneira possível. </w:t>
      </w:r>
    </w:p>
    <w:p w:rsidR="00705837" w:rsidRPr="00A214F2" w:rsidRDefault="00DB799B" w:rsidP="00A214F2">
      <w:pPr>
        <w:spacing w:after="0" w:line="360" w:lineRule="auto"/>
        <w:ind w:firstLine="708"/>
        <w:jc w:val="both"/>
        <w:rPr>
          <w:rFonts w:ascii="Times New Roman" w:hAnsi="Times New Roman" w:cs="Times New Roman"/>
          <w:color w:val="000000" w:themeColor="text1"/>
          <w:sz w:val="24"/>
          <w:szCs w:val="24"/>
        </w:rPr>
      </w:pPr>
      <w:r w:rsidRPr="00A214F2">
        <w:rPr>
          <w:rFonts w:ascii="Times New Roman" w:hAnsi="Times New Roman" w:cs="Times New Roman"/>
          <w:color w:val="000000" w:themeColor="text1"/>
          <w:sz w:val="24"/>
          <w:szCs w:val="24"/>
        </w:rPr>
        <w:t>Quando o consumidor não tem o devido conhecimento dos seus direitos</w:t>
      </w:r>
      <w:r w:rsidR="002E4B28" w:rsidRPr="00A214F2">
        <w:rPr>
          <w:rFonts w:ascii="Times New Roman" w:hAnsi="Times New Roman" w:cs="Times New Roman"/>
          <w:color w:val="000000" w:themeColor="text1"/>
          <w:sz w:val="24"/>
          <w:szCs w:val="24"/>
        </w:rPr>
        <w:t>,</w:t>
      </w:r>
      <w:r w:rsidRPr="00A214F2">
        <w:rPr>
          <w:rFonts w:ascii="Times New Roman" w:hAnsi="Times New Roman" w:cs="Times New Roman"/>
          <w:color w:val="000000" w:themeColor="text1"/>
          <w:sz w:val="24"/>
          <w:szCs w:val="24"/>
        </w:rPr>
        <w:t xml:space="preserve"> fica muito f</w:t>
      </w:r>
      <w:r w:rsidR="002E4B28" w:rsidRPr="00A214F2">
        <w:rPr>
          <w:rFonts w:ascii="Times New Roman" w:hAnsi="Times New Roman" w:cs="Times New Roman"/>
          <w:color w:val="000000" w:themeColor="text1"/>
          <w:sz w:val="24"/>
          <w:szCs w:val="24"/>
        </w:rPr>
        <w:t>á</w:t>
      </w:r>
      <w:r w:rsidRPr="00A214F2">
        <w:rPr>
          <w:rFonts w:ascii="Times New Roman" w:hAnsi="Times New Roman" w:cs="Times New Roman"/>
          <w:color w:val="000000" w:themeColor="text1"/>
          <w:sz w:val="24"/>
          <w:szCs w:val="24"/>
        </w:rPr>
        <w:t>cil</w:t>
      </w:r>
      <w:r w:rsidR="002E4B28" w:rsidRPr="00A214F2">
        <w:rPr>
          <w:rFonts w:ascii="Times New Roman" w:hAnsi="Times New Roman" w:cs="Times New Roman"/>
          <w:color w:val="000000" w:themeColor="text1"/>
          <w:sz w:val="24"/>
          <w:szCs w:val="24"/>
        </w:rPr>
        <w:t xml:space="preserve"> aplicar </w:t>
      </w:r>
      <w:r w:rsidR="00A80ACC" w:rsidRPr="00A214F2">
        <w:rPr>
          <w:rFonts w:ascii="Times New Roman" w:hAnsi="Times New Roman" w:cs="Times New Roman"/>
          <w:color w:val="000000" w:themeColor="text1"/>
          <w:sz w:val="24"/>
          <w:szCs w:val="24"/>
        </w:rPr>
        <w:t>golpes</w:t>
      </w:r>
      <w:r w:rsidRPr="00A214F2">
        <w:rPr>
          <w:rFonts w:ascii="Times New Roman" w:hAnsi="Times New Roman" w:cs="Times New Roman"/>
          <w:color w:val="000000" w:themeColor="text1"/>
          <w:sz w:val="24"/>
          <w:szCs w:val="24"/>
        </w:rPr>
        <w:t>, um exemplo clássico se encontra no caso do inadimplemento de v</w:t>
      </w:r>
      <w:r w:rsidR="002E4B28" w:rsidRPr="00A214F2">
        <w:rPr>
          <w:rFonts w:ascii="Times New Roman" w:hAnsi="Times New Roman" w:cs="Times New Roman"/>
          <w:color w:val="000000" w:themeColor="text1"/>
          <w:sz w:val="24"/>
          <w:szCs w:val="24"/>
        </w:rPr>
        <w:t>á</w:t>
      </w:r>
      <w:r w:rsidRPr="00A214F2">
        <w:rPr>
          <w:rFonts w:ascii="Times New Roman" w:hAnsi="Times New Roman" w:cs="Times New Roman"/>
          <w:color w:val="000000" w:themeColor="text1"/>
          <w:sz w:val="24"/>
          <w:szCs w:val="24"/>
        </w:rPr>
        <w:t xml:space="preserve">rias parcelas onde os juros de mora cobrados pelo atraso </w:t>
      </w:r>
      <w:r w:rsidR="001135A0" w:rsidRPr="00A214F2">
        <w:rPr>
          <w:rFonts w:ascii="Times New Roman" w:hAnsi="Times New Roman" w:cs="Times New Roman"/>
          <w:color w:val="000000" w:themeColor="text1"/>
          <w:sz w:val="24"/>
          <w:szCs w:val="24"/>
        </w:rPr>
        <w:t>são</w:t>
      </w:r>
      <w:r w:rsidRPr="00A214F2">
        <w:rPr>
          <w:rFonts w:ascii="Times New Roman" w:hAnsi="Times New Roman" w:cs="Times New Roman"/>
          <w:color w:val="000000" w:themeColor="text1"/>
          <w:sz w:val="24"/>
          <w:szCs w:val="24"/>
        </w:rPr>
        <w:t xml:space="preserve"> bastante abusivo</w:t>
      </w:r>
      <w:r w:rsidR="001135A0" w:rsidRPr="00A214F2">
        <w:rPr>
          <w:rFonts w:ascii="Times New Roman" w:hAnsi="Times New Roman" w:cs="Times New Roman"/>
          <w:color w:val="000000" w:themeColor="text1"/>
          <w:sz w:val="24"/>
          <w:szCs w:val="24"/>
        </w:rPr>
        <w:t>s</w:t>
      </w:r>
      <w:r w:rsidRPr="00A214F2">
        <w:rPr>
          <w:rFonts w:ascii="Times New Roman" w:hAnsi="Times New Roman" w:cs="Times New Roman"/>
          <w:color w:val="000000" w:themeColor="text1"/>
          <w:sz w:val="24"/>
          <w:szCs w:val="24"/>
        </w:rPr>
        <w:t xml:space="preserve">. </w:t>
      </w:r>
    </w:p>
    <w:p w:rsidR="00502BDB" w:rsidRPr="00A214F2" w:rsidRDefault="00502BDB" w:rsidP="00A214F2">
      <w:pPr>
        <w:spacing w:after="0" w:line="360" w:lineRule="auto"/>
        <w:ind w:firstLine="708"/>
        <w:jc w:val="both"/>
        <w:rPr>
          <w:rFonts w:ascii="Times New Roman" w:hAnsi="Times New Roman" w:cs="Times New Roman"/>
          <w:color w:val="000000" w:themeColor="text1"/>
          <w:sz w:val="24"/>
          <w:szCs w:val="24"/>
        </w:rPr>
      </w:pPr>
    </w:p>
    <w:p w:rsidR="000A5CFC" w:rsidRPr="00B86621" w:rsidRDefault="00B86621" w:rsidP="00B86621">
      <w:pPr>
        <w:spacing w:after="0" w:line="360" w:lineRule="auto"/>
        <w:rPr>
          <w:rFonts w:ascii="Times New Roman" w:hAnsi="Times New Roman" w:cs="Times New Roman"/>
          <w:b/>
          <w:color w:val="000000" w:themeColor="text1"/>
          <w:sz w:val="24"/>
          <w:szCs w:val="24"/>
        </w:rPr>
      </w:pPr>
      <w:r w:rsidRPr="00B86621">
        <w:rPr>
          <w:rFonts w:ascii="Times New Roman" w:hAnsi="Times New Roman" w:cs="Times New Roman"/>
          <w:b/>
          <w:color w:val="000000" w:themeColor="text1"/>
          <w:sz w:val="24"/>
          <w:szCs w:val="24"/>
        </w:rPr>
        <w:t>REFERÊNCIAS</w:t>
      </w:r>
    </w:p>
    <w:p w:rsidR="00950090" w:rsidRPr="00A214F2" w:rsidRDefault="00950090" w:rsidP="00A214F2">
      <w:pPr>
        <w:spacing w:after="0" w:line="360" w:lineRule="auto"/>
        <w:jc w:val="center"/>
        <w:rPr>
          <w:rFonts w:ascii="Times New Roman" w:hAnsi="Times New Roman" w:cs="Times New Roman"/>
          <w:color w:val="000000" w:themeColor="text1"/>
          <w:sz w:val="24"/>
          <w:szCs w:val="24"/>
        </w:rPr>
      </w:pPr>
    </w:p>
    <w:p w:rsidR="00561834" w:rsidRDefault="00561834" w:rsidP="00D71444">
      <w:pPr>
        <w:spacing w:after="280" w:line="240" w:lineRule="auto"/>
        <w:rPr>
          <w:rFonts w:ascii="Times New Roman" w:hAnsi="Times New Roman" w:cs="Times New Roman"/>
          <w:color w:val="000000" w:themeColor="text1"/>
          <w:sz w:val="24"/>
          <w:szCs w:val="24"/>
        </w:rPr>
      </w:pPr>
      <w:r w:rsidRPr="00B86621">
        <w:rPr>
          <w:rFonts w:ascii="Times New Roman" w:eastAsia="Arial Unicode MS" w:hAnsi="Times New Roman" w:cs="Times New Roman"/>
          <w:color w:val="000000" w:themeColor="text1"/>
          <w:sz w:val="24"/>
          <w:szCs w:val="24"/>
        </w:rPr>
        <w:t xml:space="preserve">ALMEIDA, João Batista de. </w:t>
      </w:r>
      <w:r w:rsidRPr="00B86621">
        <w:rPr>
          <w:rFonts w:ascii="Times New Roman" w:eastAsia="Arial Unicode MS" w:hAnsi="Times New Roman" w:cs="Times New Roman"/>
          <w:b/>
          <w:color w:val="000000" w:themeColor="text1"/>
          <w:sz w:val="24"/>
          <w:szCs w:val="24"/>
        </w:rPr>
        <w:t>A proteção jurídica do consumidor.</w:t>
      </w:r>
      <w:r>
        <w:rPr>
          <w:rFonts w:ascii="Times New Roman" w:eastAsia="Arial Unicode MS" w:hAnsi="Times New Roman" w:cs="Times New Roman"/>
          <w:color w:val="000000" w:themeColor="text1"/>
          <w:sz w:val="24"/>
          <w:szCs w:val="24"/>
        </w:rPr>
        <w:t xml:space="preserve"> São Paulo: Saraiva, 1993</w:t>
      </w:r>
      <w:r w:rsidRPr="00B86621">
        <w:rPr>
          <w:rFonts w:ascii="Times New Roman" w:eastAsia="Arial Unicode MS" w:hAnsi="Times New Roman" w:cs="Times New Roman"/>
          <w:color w:val="000000" w:themeColor="text1"/>
          <w:sz w:val="24"/>
          <w:szCs w:val="24"/>
        </w:rPr>
        <w:t xml:space="preserve">. </w:t>
      </w:r>
    </w:p>
    <w:p w:rsidR="00561834" w:rsidRDefault="00561834" w:rsidP="00D71444">
      <w:pPr>
        <w:spacing w:after="280" w:line="240" w:lineRule="auto"/>
        <w:rPr>
          <w:rFonts w:ascii="Times New Roman" w:hAnsi="Times New Roman" w:cs="Times New Roman"/>
          <w:color w:val="000000" w:themeColor="text1"/>
          <w:sz w:val="24"/>
          <w:szCs w:val="24"/>
          <w:shd w:val="clear" w:color="auto" w:fill="FFFFFF"/>
        </w:rPr>
      </w:pPr>
      <w:r w:rsidRPr="00B86621">
        <w:rPr>
          <w:rFonts w:ascii="Times New Roman" w:eastAsia="Arial Unicode MS" w:hAnsi="Times New Roman" w:cs="Times New Roman"/>
          <w:b/>
          <w:color w:val="000000" w:themeColor="text1"/>
          <w:sz w:val="24"/>
          <w:szCs w:val="24"/>
        </w:rPr>
        <w:t>BOLETIM JURIDICO</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http://www.boletimjuridico.com.br/doutrina/texto.asp?id=3209</w:t>
      </w:r>
      <w:r>
        <w:rPr>
          <w:rFonts w:ascii="Times New Roman" w:eastAsia="Arial Unicode MS" w:hAnsi="Times New Roman" w:cs="Times New Roman"/>
          <w:color w:val="000000" w:themeColor="text1"/>
          <w:sz w:val="24"/>
          <w:szCs w:val="24"/>
        </w:rPr>
        <w:t>&gt;</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Arial Unicode MS" w:hAnsi="Times New Roman" w:cs="Times New Roman"/>
          <w:b/>
          <w:color w:val="000000" w:themeColor="text1"/>
          <w:sz w:val="24"/>
          <w:szCs w:val="24"/>
        </w:rPr>
        <w:t>CÓDIGO DE DEFESA DO CONSUMIDOR</w:t>
      </w:r>
      <w:r>
        <w:rPr>
          <w:rFonts w:ascii="Times New Roman" w:eastAsia="Arial Unicode MS" w:hAnsi="Times New Roman" w:cs="Times New Roman"/>
          <w:color w:val="000000" w:themeColor="text1"/>
          <w:sz w:val="24"/>
          <w:szCs w:val="24"/>
        </w:rPr>
        <w:t>. Disponível em: &lt;</w:t>
      </w:r>
      <w:r w:rsidRPr="00B86621">
        <w:rPr>
          <w:rFonts w:ascii="Times New Roman" w:hAnsi="Times New Roman" w:cs="Times New Roman"/>
          <w:color w:val="000000" w:themeColor="text1"/>
          <w:sz w:val="24"/>
          <w:szCs w:val="24"/>
          <w:shd w:val="clear" w:color="auto" w:fill="FFFFFF"/>
        </w:rPr>
        <w:t>http://www.cro-rj.org.br/</w:t>
      </w:r>
      <w:r w:rsidRPr="00B86621">
        <w:rPr>
          <w:rFonts w:ascii="Times New Roman" w:hAnsi="Times New Roman" w:cs="Times New Roman"/>
          <w:bCs/>
          <w:color w:val="000000" w:themeColor="text1"/>
          <w:sz w:val="24"/>
          <w:szCs w:val="24"/>
          <w:shd w:val="clear" w:color="auto" w:fill="FFFFFF"/>
        </w:rPr>
        <w:t>CDC</w:t>
      </w:r>
      <w:r w:rsidRPr="00B86621">
        <w:rPr>
          <w:rFonts w:ascii="Times New Roman" w:hAnsi="Times New Roman" w:cs="Times New Roman"/>
          <w:color w:val="000000" w:themeColor="text1"/>
          <w:sz w:val="24"/>
          <w:szCs w:val="24"/>
          <w:shd w:val="clear" w:color="auto" w:fill="FFFFFF"/>
        </w:rPr>
        <w:t>.pdf</w:t>
      </w:r>
      <w:r>
        <w:rPr>
          <w:rFonts w:ascii="Times New Roman" w:hAnsi="Times New Roman" w:cs="Times New Roman"/>
          <w:color w:val="000000" w:themeColor="text1"/>
          <w:sz w:val="24"/>
          <w:szCs w:val="24"/>
          <w:shd w:val="clear" w:color="auto" w:fill="FFFFFF"/>
        </w:rPr>
        <w:t>&gt;</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Arial Unicode MS" w:hAnsi="Times New Roman" w:cs="Times New Roman"/>
          <w:b/>
          <w:color w:val="000000" w:themeColor="text1"/>
          <w:sz w:val="24"/>
          <w:szCs w:val="24"/>
        </w:rPr>
        <w:t>CÓDIGO DE DEFESA DO CONSUMIDOR</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http://www.procon.campinas.sp.gov.br/perguntas-e-respostas</w:t>
      </w:r>
      <w:r>
        <w:rPr>
          <w:rFonts w:ascii="Times New Roman" w:eastAsia="Arial Unicode MS" w:hAnsi="Times New Roman" w:cs="Times New Roman"/>
          <w:color w:val="000000" w:themeColor="text1"/>
          <w:sz w:val="24"/>
          <w:szCs w:val="24"/>
        </w:rPr>
        <w:t>&gt;</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Arial Unicode MS" w:hAnsi="Times New Roman" w:cs="Times New Roman"/>
          <w:b/>
          <w:color w:val="000000" w:themeColor="text1"/>
          <w:sz w:val="24"/>
          <w:szCs w:val="24"/>
        </w:rPr>
        <w:lastRenderedPageBreak/>
        <w:t>CÓDIGO DE DEFESA DO CONSUMIDOR</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http://www.procon.campos.rj.gov.br/perguntas-frequentes</w:t>
      </w:r>
      <w:r>
        <w:rPr>
          <w:rFonts w:ascii="Times New Roman" w:eastAsia="Arial Unicode MS" w:hAnsi="Times New Roman" w:cs="Times New Roman"/>
          <w:color w:val="000000" w:themeColor="text1"/>
          <w:sz w:val="24"/>
          <w:szCs w:val="24"/>
        </w:rPr>
        <w:t>&gt;</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Arial Unicode MS" w:hAnsi="Times New Roman" w:cs="Times New Roman"/>
          <w:b/>
          <w:color w:val="000000" w:themeColor="text1"/>
          <w:sz w:val="24"/>
          <w:szCs w:val="24"/>
        </w:rPr>
        <w:t>CÓDIGO DE DEFESA DO CONSUMIDOR</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https://pt.wikipedia.org/wiki/C%C3%B3digo_de_Defesa_do_Consumidor</w:t>
      </w:r>
      <w:r>
        <w:rPr>
          <w:rFonts w:ascii="Times New Roman" w:eastAsia="Arial Unicode MS" w:hAnsi="Times New Roman" w:cs="Times New Roman"/>
          <w:color w:val="000000" w:themeColor="text1"/>
          <w:sz w:val="24"/>
          <w:szCs w:val="24"/>
        </w:rPr>
        <w:t>&gt;</w:t>
      </w:r>
    </w:p>
    <w:p w:rsidR="00561834" w:rsidRPr="00A214F2" w:rsidRDefault="00561834" w:rsidP="00D71444">
      <w:pPr>
        <w:spacing w:after="280" w:line="240" w:lineRule="auto"/>
        <w:rPr>
          <w:rFonts w:ascii="Times New Roman" w:eastAsia="Arial Unicode MS" w:hAnsi="Times New Roman" w:cs="Times New Roman"/>
          <w:color w:val="000000" w:themeColor="text1"/>
          <w:sz w:val="24"/>
          <w:szCs w:val="24"/>
          <w:u w:val="single"/>
        </w:rPr>
      </w:pPr>
      <w:r w:rsidRPr="00D71444">
        <w:rPr>
          <w:rFonts w:ascii="Times New Roman" w:eastAsia="Arial Unicode MS" w:hAnsi="Times New Roman" w:cs="Times New Roman"/>
          <w:b/>
          <w:color w:val="000000" w:themeColor="text1"/>
          <w:sz w:val="24"/>
          <w:szCs w:val="24"/>
        </w:rPr>
        <w:t>CÓDIGO DE DEFESA DO CONSUMIDOR: O GRAU DE CONHECIMENTO</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http://monografias.brasilescola.com/administracao-financas/codigo-defesa-consumidorqual-grau-conhecimento-dos-.htm</w:t>
      </w:r>
      <w:r>
        <w:rPr>
          <w:rFonts w:ascii="Times New Roman" w:eastAsia="Arial Unicode MS" w:hAnsi="Times New Roman" w:cs="Times New Roman"/>
          <w:color w:val="000000" w:themeColor="text1"/>
          <w:sz w:val="24"/>
          <w:szCs w:val="24"/>
        </w:rPr>
        <w:t xml:space="preserve">&gt; </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Arial Unicode MS" w:hAnsi="Times New Roman" w:cs="Times New Roman"/>
          <w:b/>
          <w:color w:val="000000" w:themeColor="text1"/>
          <w:sz w:val="24"/>
          <w:szCs w:val="24"/>
        </w:rPr>
        <w:t>CONSUMIDOR - JUROS ABUSIVOS:</w:t>
      </w:r>
      <w:r w:rsidRPr="00B86621">
        <w:rPr>
          <w:rFonts w:ascii="Times New Roman" w:eastAsia="Arial Unicode MS" w:hAnsi="Times New Roman" w:cs="Times New Roman"/>
          <w:color w:val="000000" w:themeColor="text1"/>
          <w:sz w:val="24"/>
          <w:szCs w:val="24"/>
        </w:rPr>
        <w:t xml:space="preserve"> Vale a pena fazer recálculo de empréstimos?</w:t>
      </w:r>
      <w:r>
        <w:rPr>
          <w:rFonts w:ascii="Times New Roman" w:eastAsia="Arial Unicode MS" w:hAnsi="Times New Roman" w:cs="Times New Roman"/>
          <w:color w:val="000000" w:themeColor="text1"/>
          <w:sz w:val="24"/>
          <w:szCs w:val="24"/>
        </w:rPr>
        <w:t xml:space="preserve"> Disponível em: &lt;</w:t>
      </w:r>
      <w:r w:rsidRPr="00B86621">
        <w:rPr>
          <w:rFonts w:ascii="Times New Roman" w:eastAsia="Arial Unicode MS" w:hAnsi="Times New Roman" w:cs="Times New Roman"/>
          <w:color w:val="000000" w:themeColor="text1"/>
          <w:sz w:val="24"/>
          <w:szCs w:val="24"/>
        </w:rPr>
        <w:t>http://www.patriciagarrote.adv.br/artigos/184-consumidor-juros-abusivos-vale-a-pena-fazer-recalculo-de-emprestimos.html</w:t>
      </w:r>
      <w:r>
        <w:rPr>
          <w:rFonts w:ascii="Times New Roman" w:eastAsia="Arial Unicode MS" w:hAnsi="Times New Roman" w:cs="Times New Roman"/>
          <w:color w:val="000000" w:themeColor="text1"/>
          <w:sz w:val="24"/>
          <w:szCs w:val="24"/>
        </w:rPr>
        <w:t>&gt;</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Arial Unicode MS" w:hAnsi="Times New Roman" w:cs="Times New Roman"/>
          <w:b/>
          <w:color w:val="000000" w:themeColor="text1"/>
          <w:sz w:val="24"/>
          <w:szCs w:val="24"/>
        </w:rPr>
        <w:t>DEFESA DO CONSUMIDOR</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http://www.inmetro.gov.br/consumidor/produtos/SAC_alimentos.pdf</w:t>
      </w:r>
      <w:r>
        <w:rPr>
          <w:rFonts w:ascii="Times New Roman" w:eastAsia="Arial Unicode MS" w:hAnsi="Times New Roman" w:cs="Times New Roman"/>
          <w:color w:val="000000" w:themeColor="text1"/>
          <w:sz w:val="24"/>
          <w:szCs w:val="24"/>
        </w:rPr>
        <w:t>&gt;</w:t>
      </w:r>
    </w:p>
    <w:p w:rsidR="00561834" w:rsidRPr="00B86621" w:rsidRDefault="00561834" w:rsidP="00D71444">
      <w:pPr>
        <w:spacing w:after="280" w:line="240" w:lineRule="auto"/>
        <w:rPr>
          <w:rFonts w:ascii="Times New Roman" w:eastAsia="Arial Unicode MS" w:hAnsi="Times New Roman" w:cs="Times New Roman"/>
          <w:color w:val="000000" w:themeColor="text1"/>
          <w:sz w:val="24"/>
          <w:szCs w:val="24"/>
        </w:rPr>
      </w:pPr>
      <w:r w:rsidRPr="00B86621">
        <w:rPr>
          <w:rFonts w:ascii="Times New Roman" w:eastAsia="Times New Roman" w:hAnsi="Times New Roman" w:cs="Times New Roman"/>
          <w:color w:val="000000" w:themeColor="text1"/>
          <w:kern w:val="36"/>
          <w:sz w:val="24"/>
          <w:szCs w:val="24"/>
          <w:lang w:eastAsia="pt-BR"/>
        </w:rPr>
        <w:t xml:space="preserve">FILOMENO, José Geraldo brito. </w:t>
      </w:r>
      <w:r w:rsidRPr="00B86621">
        <w:rPr>
          <w:rFonts w:ascii="Times New Roman" w:eastAsia="Times New Roman" w:hAnsi="Times New Roman" w:cs="Times New Roman"/>
          <w:b/>
          <w:color w:val="000000" w:themeColor="text1"/>
          <w:kern w:val="36"/>
          <w:sz w:val="24"/>
          <w:szCs w:val="24"/>
          <w:lang w:eastAsia="pt-BR"/>
        </w:rPr>
        <w:t>Manual de direito do consumidor.</w:t>
      </w:r>
      <w:r w:rsidRPr="00B86621">
        <w:rPr>
          <w:rFonts w:ascii="Times New Roman" w:eastAsia="Times New Roman" w:hAnsi="Times New Roman" w:cs="Times New Roman"/>
          <w:color w:val="000000" w:themeColor="text1"/>
          <w:kern w:val="36"/>
          <w:sz w:val="24"/>
          <w:szCs w:val="24"/>
          <w:lang w:eastAsia="pt-BR"/>
        </w:rPr>
        <w:t xml:space="preserve"> São Paulo: Altas, 1991</w:t>
      </w:r>
      <w:r>
        <w:rPr>
          <w:rFonts w:ascii="Times New Roman" w:eastAsia="Times New Roman" w:hAnsi="Times New Roman" w:cs="Times New Roman"/>
          <w:color w:val="000000" w:themeColor="text1"/>
          <w:kern w:val="36"/>
          <w:sz w:val="24"/>
          <w:szCs w:val="24"/>
          <w:lang w:eastAsia="pt-BR"/>
        </w:rPr>
        <w:t>.</w:t>
      </w:r>
    </w:p>
    <w:p w:rsidR="00561834" w:rsidRDefault="00561834" w:rsidP="00D71444">
      <w:pPr>
        <w:spacing w:after="280" w:line="240" w:lineRule="auto"/>
        <w:rPr>
          <w:rFonts w:ascii="Times New Roman" w:eastAsia="Arial Unicode MS" w:hAnsi="Times New Roman" w:cs="Times New Roman"/>
          <w:color w:val="000000" w:themeColor="text1"/>
          <w:sz w:val="24"/>
          <w:szCs w:val="24"/>
        </w:rPr>
      </w:pPr>
      <w:r w:rsidRPr="00D71444">
        <w:rPr>
          <w:rFonts w:ascii="Times New Roman" w:eastAsia="Arial Unicode MS" w:hAnsi="Times New Roman" w:cs="Times New Roman"/>
          <w:b/>
          <w:color w:val="000000" w:themeColor="text1"/>
          <w:sz w:val="24"/>
          <w:szCs w:val="24"/>
        </w:rPr>
        <w:t>QUAL A IMPORTANCIA DO DIREITO DO CONSUMIDOR?</w:t>
      </w:r>
      <w:r>
        <w:rPr>
          <w:rFonts w:ascii="Times New Roman" w:eastAsia="Arial Unicode MS" w:hAnsi="Times New Roman" w:cs="Times New Roman"/>
          <w:color w:val="000000" w:themeColor="text1"/>
          <w:sz w:val="24"/>
          <w:szCs w:val="24"/>
        </w:rPr>
        <w:t>. Disponível em: &lt;</w:t>
      </w:r>
      <w:r w:rsidRPr="00B86621">
        <w:rPr>
          <w:rFonts w:ascii="Times New Roman" w:eastAsia="Arial Unicode MS" w:hAnsi="Times New Roman" w:cs="Times New Roman"/>
          <w:color w:val="000000" w:themeColor="text1"/>
          <w:sz w:val="24"/>
          <w:szCs w:val="24"/>
        </w:rPr>
        <w:t>https://br.answers.yahoo.com/question/index?qid=20110320125528AApZMwQ</w:t>
      </w:r>
      <w:r>
        <w:rPr>
          <w:rFonts w:ascii="Times New Roman" w:eastAsia="Arial Unicode MS" w:hAnsi="Times New Roman" w:cs="Times New Roman"/>
          <w:color w:val="000000" w:themeColor="text1"/>
          <w:sz w:val="24"/>
          <w:szCs w:val="24"/>
        </w:rPr>
        <w:t>&gt;</w:t>
      </w:r>
    </w:p>
    <w:sectPr w:rsidR="00561834" w:rsidSect="00ED3621">
      <w:head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CC" w:rsidRDefault="006001CC" w:rsidP="00B565B5">
      <w:pPr>
        <w:spacing w:after="0" w:line="240" w:lineRule="auto"/>
      </w:pPr>
      <w:r>
        <w:separator/>
      </w:r>
    </w:p>
  </w:endnote>
  <w:endnote w:type="continuationSeparator" w:id="0">
    <w:p w:rsidR="006001CC" w:rsidRDefault="006001CC" w:rsidP="00B5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CC" w:rsidRDefault="006001CC" w:rsidP="00B565B5">
      <w:pPr>
        <w:spacing w:after="0" w:line="240" w:lineRule="auto"/>
      </w:pPr>
      <w:r>
        <w:separator/>
      </w:r>
    </w:p>
  </w:footnote>
  <w:footnote w:type="continuationSeparator" w:id="0">
    <w:p w:rsidR="006001CC" w:rsidRDefault="006001CC" w:rsidP="00B565B5">
      <w:pPr>
        <w:spacing w:after="0" w:line="240" w:lineRule="auto"/>
      </w:pPr>
      <w:r>
        <w:continuationSeparator/>
      </w:r>
    </w:p>
  </w:footnote>
  <w:footnote w:id="1">
    <w:p w:rsidR="00A23601" w:rsidRDefault="00A23601" w:rsidP="00B565B5">
      <w:pPr>
        <w:pStyle w:val="Textodenotaderodap"/>
      </w:pPr>
      <w:r>
        <w:rPr>
          <w:rStyle w:val="Refdenotaderodap"/>
        </w:rPr>
        <w:footnoteRef/>
      </w:r>
      <w:r>
        <w:t xml:space="preserve"> </w:t>
      </w:r>
      <w:r w:rsidR="00561834" w:rsidRPr="00561834">
        <w:t>Micaele dos Santos Lima</w:t>
      </w:r>
      <w:r>
        <w:t>. Graduando em Direito Faculdade Luciano Feijão – FLF.</w:t>
      </w:r>
    </w:p>
  </w:footnote>
  <w:footnote w:id="2">
    <w:p w:rsidR="00A23601" w:rsidRDefault="00A23601" w:rsidP="00B565B5">
      <w:pPr>
        <w:pStyle w:val="Textodenotaderodap"/>
      </w:pPr>
      <w:r>
        <w:rPr>
          <w:rStyle w:val="Refdenotaderodap"/>
        </w:rPr>
        <w:footnoteRef/>
      </w:r>
      <w:r>
        <w:t xml:space="preserve"> </w:t>
      </w:r>
      <w:r w:rsidR="00561834" w:rsidRPr="00561834">
        <w:t>Claudia Maria Carvalho Oliveira</w:t>
      </w:r>
      <w:r>
        <w:t>. Graduando em Direito Faculdade Luciano Feijão – FLF.</w:t>
      </w:r>
    </w:p>
  </w:footnote>
  <w:footnote w:id="3">
    <w:p w:rsidR="00A23601" w:rsidRDefault="00A23601" w:rsidP="00B565B5">
      <w:pPr>
        <w:pStyle w:val="Textodenotaderodap"/>
      </w:pPr>
      <w:r>
        <w:rPr>
          <w:rStyle w:val="Refdenotaderodap"/>
        </w:rPr>
        <w:footnoteRef/>
      </w:r>
      <w:r w:rsidR="00561834">
        <w:t xml:space="preserve"> </w:t>
      </w:r>
      <w:r w:rsidR="00561834" w:rsidRPr="00561834">
        <w:t>Erica Monteiro Gomes</w:t>
      </w:r>
      <w:r>
        <w:t>. Graduando em Direito Faculdade Luciano Feijão – FLF.</w:t>
      </w:r>
    </w:p>
  </w:footnote>
  <w:footnote w:id="4">
    <w:p w:rsidR="00345BD3" w:rsidRDefault="00345BD3">
      <w:pPr>
        <w:pStyle w:val="Textodenotaderodap"/>
      </w:pPr>
      <w:r>
        <w:rPr>
          <w:rStyle w:val="Refdenotaderodap"/>
        </w:rPr>
        <w:footnoteRef/>
      </w:r>
      <w:r>
        <w:t xml:space="preserve"> </w:t>
      </w:r>
      <w:r w:rsidRPr="00345BD3">
        <w:t xml:space="preserve"> TEPEDINO, Gustavo. Os contratos de consumo no Brasil. In: Temas de Direito Civil. Tomo II. Rio de Janeiro: Renovar, 2006.p.124</w:t>
      </w:r>
    </w:p>
  </w:footnote>
  <w:footnote w:id="5">
    <w:p w:rsidR="00B24433" w:rsidRDefault="00B24433" w:rsidP="00345BD3">
      <w:pPr>
        <w:pStyle w:val="Textodenotaderodap"/>
        <w:jc w:val="both"/>
      </w:pPr>
      <w:r>
        <w:rPr>
          <w:rStyle w:val="Refdenotaderodap"/>
        </w:rPr>
        <w:footnoteRef/>
      </w:r>
      <w:r>
        <w:t xml:space="preserve"> </w:t>
      </w:r>
      <w:r w:rsidRPr="00B24433">
        <w:t>Chiara Antonia Spadaccini de Teffé</w:t>
      </w:r>
      <w:r>
        <w:t xml:space="preserve">. </w:t>
      </w:r>
      <w:r w:rsidRPr="00B24433">
        <w:t>* Estudante de graduação cursando o 10º período na Faculdade de Direito da Universidade Federal do Rio de Janeiro (UFRJ). Bolsista de Iniciação Científica na FAPERJ (2012-2013). Ex-Bolsista de Iniciação Científica do CNPQ (2011-2012).</w:t>
      </w:r>
      <w:r>
        <w:t xml:space="preserve"> Retirado do Artigo Cientifico “</w:t>
      </w:r>
      <w:r w:rsidR="001A3C24" w:rsidRPr="001A3C24">
        <w:t>a importância do código de defesa do consumidor para a sociedade brasileira: considerações sobre a sua elaboração, aplicação e atualização</w:t>
      </w:r>
      <w:r w:rsidR="001A3C24">
        <w:t xml:space="preserve">. </w:t>
      </w:r>
      <w:r w:rsidR="001A3C24" w:rsidRPr="001A3C24">
        <w:t>Paper apresentado na XIII Jornada Brasilcon de Atualização do Código de Defesa do Consumidor. Dias 3 e 4 de outubro de 2013 – Rio de Janeiro</w:t>
      </w:r>
      <w:r w:rsidR="00345BD3">
        <w:t xml:space="preserve">. </w:t>
      </w:r>
      <w:r w:rsidR="00345BD3" w:rsidRPr="00345BD3">
        <w:t>SARMENTO, Daniel. Direitos fundamentais e relações privadas. 2.ed. Rio de Janeiro: Lumen Juris, 2008. p.261.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212638"/>
      <w:docPartObj>
        <w:docPartGallery w:val="Page Numbers (Top of Page)"/>
        <w:docPartUnique/>
      </w:docPartObj>
    </w:sdtPr>
    <w:sdtEndPr/>
    <w:sdtContent>
      <w:p w:rsidR="00ED3621" w:rsidRDefault="00ED3621">
        <w:pPr>
          <w:pStyle w:val="Cabealho"/>
          <w:jc w:val="right"/>
        </w:pPr>
        <w:r>
          <w:fldChar w:fldCharType="begin"/>
        </w:r>
        <w:r>
          <w:instrText>PAGE   \* MERGEFORMAT</w:instrText>
        </w:r>
        <w:r>
          <w:fldChar w:fldCharType="separate"/>
        </w:r>
        <w:r w:rsidR="006B0912" w:rsidRPr="006B0912">
          <w:rPr>
            <w:noProof/>
            <w:lang w:val="pt-PT"/>
          </w:rPr>
          <w:t>10</w:t>
        </w:r>
        <w:r>
          <w:fldChar w:fldCharType="end"/>
        </w:r>
      </w:p>
    </w:sdtContent>
  </w:sdt>
  <w:p w:rsidR="00ED3621" w:rsidRDefault="00ED36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0B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324323"/>
    <w:multiLevelType w:val="hybridMultilevel"/>
    <w:tmpl w:val="614649A0"/>
    <w:lvl w:ilvl="0" w:tplc="397E153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1C53539D"/>
    <w:multiLevelType w:val="hybridMultilevel"/>
    <w:tmpl w:val="614649A0"/>
    <w:lvl w:ilvl="0" w:tplc="397E153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1EDB6264"/>
    <w:multiLevelType w:val="hybridMultilevel"/>
    <w:tmpl w:val="614649A0"/>
    <w:lvl w:ilvl="0" w:tplc="397E153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233F695D"/>
    <w:multiLevelType w:val="hybridMultilevel"/>
    <w:tmpl w:val="614649A0"/>
    <w:lvl w:ilvl="0" w:tplc="397E153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29C46CB7"/>
    <w:multiLevelType w:val="hybridMultilevel"/>
    <w:tmpl w:val="02025E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F84F4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AF536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6"/>
  </w:num>
  <w:num w:numId="4">
    <w:abstractNumId w:val="7"/>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70"/>
    <w:rsid w:val="0000472C"/>
    <w:rsid w:val="000066DE"/>
    <w:rsid w:val="0003101F"/>
    <w:rsid w:val="00040089"/>
    <w:rsid w:val="0004139A"/>
    <w:rsid w:val="00092533"/>
    <w:rsid w:val="000A5CFC"/>
    <w:rsid w:val="000B4566"/>
    <w:rsid w:val="000C27B9"/>
    <w:rsid w:val="000C6291"/>
    <w:rsid w:val="000D341C"/>
    <w:rsid w:val="000F1837"/>
    <w:rsid w:val="000F72AF"/>
    <w:rsid w:val="00106D7E"/>
    <w:rsid w:val="00112A0D"/>
    <w:rsid w:val="001135A0"/>
    <w:rsid w:val="0013684C"/>
    <w:rsid w:val="00147F43"/>
    <w:rsid w:val="00167649"/>
    <w:rsid w:val="00195B31"/>
    <w:rsid w:val="001A0591"/>
    <w:rsid w:val="001A3C24"/>
    <w:rsid w:val="001F59F4"/>
    <w:rsid w:val="0023608E"/>
    <w:rsid w:val="0024085D"/>
    <w:rsid w:val="00273AB8"/>
    <w:rsid w:val="00284C13"/>
    <w:rsid w:val="002B4FB8"/>
    <w:rsid w:val="002B621F"/>
    <w:rsid w:val="002C4E18"/>
    <w:rsid w:val="002D5933"/>
    <w:rsid w:val="002E4B28"/>
    <w:rsid w:val="002F6455"/>
    <w:rsid w:val="00312C4A"/>
    <w:rsid w:val="0031591E"/>
    <w:rsid w:val="0032786B"/>
    <w:rsid w:val="00344532"/>
    <w:rsid w:val="00345BD3"/>
    <w:rsid w:val="00356D8C"/>
    <w:rsid w:val="00373605"/>
    <w:rsid w:val="0038309A"/>
    <w:rsid w:val="00386B13"/>
    <w:rsid w:val="003D0E3C"/>
    <w:rsid w:val="003E222A"/>
    <w:rsid w:val="003F42F1"/>
    <w:rsid w:val="00406A3E"/>
    <w:rsid w:val="0042374C"/>
    <w:rsid w:val="00430F69"/>
    <w:rsid w:val="00456586"/>
    <w:rsid w:val="004718CB"/>
    <w:rsid w:val="00492769"/>
    <w:rsid w:val="004A70A9"/>
    <w:rsid w:val="004B674D"/>
    <w:rsid w:val="004D74A1"/>
    <w:rsid w:val="00502BDB"/>
    <w:rsid w:val="005167C3"/>
    <w:rsid w:val="005312F6"/>
    <w:rsid w:val="00546520"/>
    <w:rsid w:val="00553707"/>
    <w:rsid w:val="00561834"/>
    <w:rsid w:val="00582952"/>
    <w:rsid w:val="005B03B2"/>
    <w:rsid w:val="005D1743"/>
    <w:rsid w:val="005D429E"/>
    <w:rsid w:val="005E1D02"/>
    <w:rsid w:val="005F1FA8"/>
    <w:rsid w:val="006001CC"/>
    <w:rsid w:val="006358F5"/>
    <w:rsid w:val="00635E14"/>
    <w:rsid w:val="0068400C"/>
    <w:rsid w:val="006B0912"/>
    <w:rsid w:val="006E32E0"/>
    <w:rsid w:val="00705837"/>
    <w:rsid w:val="00711CC4"/>
    <w:rsid w:val="00715F91"/>
    <w:rsid w:val="00725AE9"/>
    <w:rsid w:val="00743A3D"/>
    <w:rsid w:val="007F1744"/>
    <w:rsid w:val="007F4AA1"/>
    <w:rsid w:val="00805A6B"/>
    <w:rsid w:val="00837EEA"/>
    <w:rsid w:val="00840733"/>
    <w:rsid w:val="008870B6"/>
    <w:rsid w:val="00895E0B"/>
    <w:rsid w:val="008E2158"/>
    <w:rsid w:val="008F65F7"/>
    <w:rsid w:val="00925636"/>
    <w:rsid w:val="00931670"/>
    <w:rsid w:val="0094567E"/>
    <w:rsid w:val="00950090"/>
    <w:rsid w:val="00960DEF"/>
    <w:rsid w:val="0096158F"/>
    <w:rsid w:val="00983465"/>
    <w:rsid w:val="00984AD9"/>
    <w:rsid w:val="009B0802"/>
    <w:rsid w:val="009F0FDC"/>
    <w:rsid w:val="009F56DB"/>
    <w:rsid w:val="009F5944"/>
    <w:rsid w:val="00A10F34"/>
    <w:rsid w:val="00A1112A"/>
    <w:rsid w:val="00A214F2"/>
    <w:rsid w:val="00A22A03"/>
    <w:rsid w:val="00A23601"/>
    <w:rsid w:val="00A275D6"/>
    <w:rsid w:val="00A41AA3"/>
    <w:rsid w:val="00A62412"/>
    <w:rsid w:val="00A80ACC"/>
    <w:rsid w:val="00A84713"/>
    <w:rsid w:val="00AC3A4C"/>
    <w:rsid w:val="00B01E17"/>
    <w:rsid w:val="00B169CE"/>
    <w:rsid w:val="00B24433"/>
    <w:rsid w:val="00B4557C"/>
    <w:rsid w:val="00B565B5"/>
    <w:rsid w:val="00B57274"/>
    <w:rsid w:val="00B60490"/>
    <w:rsid w:val="00B712F9"/>
    <w:rsid w:val="00B80165"/>
    <w:rsid w:val="00B86621"/>
    <w:rsid w:val="00BA7A64"/>
    <w:rsid w:val="00BB0BC0"/>
    <w:rsid w:val="00C26CCE"/>
    <w:rsid w:val="00C325D8"/>
    <w:rsid w:val="00C62115"/>
    <w:rsid w:val="00C63410"/>
    <w:rsid w:val="00C6593F"/>
    <w:rsid w:val="00C673CF"/>
    <w:rsid w:val="00CA10AD"/>
    <w:rsid w:val="00CA585C"/>
    <w:rsid w:val="00CD34AB"/>
    <w:rsid w:val="00CE14F6"/>
    <w:rsid w:val="00D12D93"/>
    <w:rsid w:val="00D27AFE"/>
    <w:rsid w:val="00D4709B"/>
    <w:rsid w:val="00D61E35"/>
    <w:rsid w:val="00D71444"/>
    <w:rsid w:val="00D82AFF"/>
    <w:rsid w:val="00D85EBA"/>
    <w:rsid w:val="00D87F8E"/>
    <w:rsid w:val="00D901CA"/>
    <w:rsid w:val="00DB799B"/>
    <w:rsid w:val="00DC6505"/>
    <w:rsid w:val="00DD066A"/>
    <w:rsid w:val="00DD4FCB"/>
    <w:rsid w:val="00DF4479"/>
    <w:rsid w:val="00E32A52"/>
    <w:rsid w:val="00E32EDE"/>
    <w:rsid w:val="00E47D92"/>
    <w:rsid w:val="00E559BA"/>
    <w:rsid w:val="00E62207"/>
    <w:rsid w:val="00E742D1"/>
    <w:rsid w:val="00E93625"/>
    <w:rsid w:val="00EA6FCD"/>
    <w:rsid w:val="00EC5ADD"/>
    <w:rsid w:val="00ED3621"/>
    <w:rsid w:val="00EF0A27"/>
    <w:rsid w:val="00F1587B"/>
    <w:rsid w:val="00F1716E"/>
    <w:rsid w:val="00F17F63"/>
    <w:rsid w:val="00F71DC6"/>
    <w:rsid w:val="00F741A4"/>
    <w:rsid w:val="00F74625"/>
    <w:rsid w:val="00F779DB"/>
    <w:rsid w:val="00FB55F4"/>
    <w:rsid w:val="00FC3EFB"/>
    <w:rsid w:val="00FE3E6E"/>
    <w:rsid w:val="00FF3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6EC9A-AA2F-4A8D-8A6D-1887F9E8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236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Cabealho2">
    <w:name w:val="heading 2"/>
    <w:basedOn w:val="Normal"/>
    <w:link w:val="Cabealho2Carter"/>
    <w:uiPriority w:val="9"/>
    <w:qFormat/>
    <w:rsid w:val="0023608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B55F4"/>
    <w:rPr>
      <w:color w:val="0563C1" w:themeColor="hyperlink"/>
      <w:u w:val="single"/>
    </w:rPr>
  </w:style>
  <w:style w:type="table" w:styleId="Tabelacomgrelha">
    <w:name w:val="Table Grid"/>
    <w:basedOn w:val="Tabelanormal"/>
    <w:uiPriority w:val="39"/>
    <w:rsid w:val="00BB0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673CF"/>
    <w:pPr>
      <w:ind w:left="720"/>
      <w:contextualSpacing/>
    </w:pPr>
  </w:style>
  <w:style w:type="character" w:styleId="Forte">
    <w:name w:val="Strong"/>
    <w:basedOn w:val="Tipodeletrapredefinidodopargrafo"/>
    <w:uiPriority w:val="22"/>
    <w:qFormat/>
    <w:rsid w:val="00B57274"/>
    <w:rPr>
      <w:b/>
      <w:bCs/>
    </w:rPr>
  </w:style>
  <w:style w:type="paragraph" w:styleId="Textodebalo">
    <w:name w:val="Balloon Text"/>
    <w:basedOn w:val="Normal"/>
    <w:link w:val="TextodebaloCarter"/>
    <w:uiPriority w:val="99"/>
    <w:semiHidden/>
    <w:unhideWhenUsed/>
    <w:rsid w:val="000B4566"/>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B4566"/>
    <w:rPr>
      <w:rFonts w:ascii="Tahoma" w:hAnsi="Tahoma" w:cs="Tahoma"/>
      <w:sz w:val="16"/>
      <w:szCs w:val="16"/>
    </w:rPr>
  </w:style>
  <w:style w:type="character" w:customStyle="1" w:styleId="apple-converted-space">
    <w:name w:val="apple-converted-space"/>
    <w:basedOn w:val="Tipodeletrapredefinidodopargrafo"/>
    <w:rsid w:val="00EA6FCD"/>
  </w:style>
  <w:style w:type="paragraph" w:customStyle="1" w:styleId="1">
    <w:name w:val="1"/>
    <w:link w:val="1Char"/>
    <w:autoRedefine/>
    <w:qFormat/>
    <w:rsid w:val="00B565B5"/>
    <w:pPr>
      <w:tabs>
        <w:tab w:val="left" w:pos="426"/>
        <w:tab w:val="left" w:pos="709"/>
        <w:tab w:val="left" w:pos="851"/>
      </w:tabs>
      <w:spacing w:before="240" w:after="240" w:line="360" w:lineRule="auto"/>
      <w:jc w:val="right"/>
    </w:pPr>
    <w:rPr>
      <w:rFonts w:ascii="Arial" w:eastAsia="Adobe Myungjo Std M" w:hAnsi="Arial" w:cs="Arial"/>
      <w:bCs/>
      <w:iCs/>
      <w:sz w:val="28"/>
      <w:szCs w:val="28"/>
    </w:rPr>
  </w:style>
  <w:style w:type="character" w:customStyle="1" w:styleId="1Char">
    <w:name w:val="1 Char"/>
    <w:basedOn w:val="Tipodeletrapredefinidodopargrafo"/>
    <w:link w:val="1"/>
    <w:rsid w:val="00B565B5"/>
    <w:rPr>
      <w:rFonts w:ascii="Arial" w:eastAsia="Adobe Myungjo Std M" w:hAnsi="Arial" w:cs="Arial"/>
      <w:bCs/>
      <w:iCs/>
      <w:sz w:val="28"/>
      <w:szCs w:val="28"/>
    </w:rPr>
  </w:style>
  <w:style w:type="paragraph" w:styleId="Textodenotaderodap">
    <w:name w:val="footnote text"/>
    <w:aliases w:val="fn,NotaRodape,Texto de nota de rodapé Char Char,Texto de nota de rodapé Char Char Char,Texto de nota de rodapé Char Char Char Char Char"/>
    <w:basedOn w:val="Normal"/>
    <w:link w:val="TextodenotaderodapCarter"/>
    <w:qFormat/>
    <w:rsid w:val="00B565B5"/>
    <w:pPr>
      <w:spacing w:after="0" w:line="240" w:lineRule="auto"/>
    </w:pPr>
    <w:rPr>
      <w:rFonts w:ascii="Times New Roman" w:eastAsia="Times New Roman" w:hAnsi="Times New Roman" w:cs="Times New Roman"/>
      <w:sz w:val="20"/>
      <w:szCs w:val="20"/>
      <w:lang w:eastAsia="pt-BR"/>
    </w:rPr>
  </w:style>
  <w:style w:type="character" w:customStyle="1" w:styleId="TextodenotaderodapCarter">
    <w:name w:val="Texto de nota de rodapé Caráter"/>
    <w:aliases w:val="fn Caráter,NotaRodape Caráter,Texto de nota de rodapé Char Char Caráter,Texto de nota de rodapé Char Char Char Caráter,Texto de nota de rodapé Char Char Char Char Char Caráter"/>
    <w:basedOn w:val="Tipodeletrapredefinidodopargrafo"/>
    <w:link w:val="Textodenotaderodap"/>
    <w:rsid w:val="00B565B5"/>
    <w:rPr>
      <w:rFonts w:ascii="Times New Roman" w:eastAsia="Times New Roman" w:hAnsi="Times New Roman" w:cs="Times New Roman"/>
      <w:sz w:val="20"/>
      <w:szCs w:val="20"/>
      <w:lang w:eastAsia="pt-BR"/>
    </w:rPr>
  </w:style>
  <w:style w:type="character" w:styleId="Refdenotaderodap">
    <w:name w:val="footnote reference"/>
    <w:basedOn w:val="Tipodeletrapredefinidodopargrafo"/>
    <w:semiHidden/>
    <w:rsid w:val="00B565B5"/>
    <w:rPr>
      <w:vertAlign w:val="superscript"/>
    </w:rPr>
  </w:style>
  <w:style w:type="paragraph" w:styleId="NormalWeb">
    <w:name w:val="Normal (Web)"/>
    <w:basedOn w:val="Normal"/>
    <w:uiPriority w:val="99"/>
    <w:unhideWhenUsed/>
    <w:rsid w:val="0013684C"/>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customStyle="1" w:styleId="rev">
    <w:name w:val="rev"/>
    <w:basedOn w:val="Normal"/>
    <w:rsid w:val="0013684C"/>
    <w:pPr>
      <w:spacing w:before="100" w:beforeAutospacing="1" w:after="100" w:afterAutospacing="1" w:line="270" w:lineRule="atLeast"/>
    </w:pPr>
    <w:rPr>
      <w:rFonts w:ascii="Times New Roman" w:eastAsia="Times New Roman" w:hAnsi="Times New Roman" w:cs="Times New Roman"/>
      <w:sz w:val="18"/>
      <w:szCs w:val="18"/>
      <w:lang w:eastAsia="pt-BR"/>
    </w:rPr>
  </w:style>
  <w:style w:type="character" w:customStyle="1" w:styleId="Cabealho1Carter">
    <w:name w:val="Cabeçalho 1 Caráter"/>
    <w:basedOn w:val="Tipodeletrapredefinidodopargrafo"/>
    <w:link w:val="Cabealho1"/>
    <w:uiPriority w:val="9"/>
    <w:rsid w:val="0023608E"/>
    <w:rPr>
      <w:rFonts w:ascii="Times New Roman" w:eastAsia="Times New Roman" w:hAnsi="Times New Roman" w:cs="Times New Roman"/>
      <w:b/>
      <w:bCs/>
      <w:kern w:val="36"/>
      <w:sz w:val="48"/>
      <w:szCs w:val="48"/>
      <w:lang w:eastAsia="pt-BR"/>
    </w:rPr>
  </w:style>
  <w:style w:type="character" w:customStyle="1" w:styleId="Cabealho2Carter">
    <w:name w:val="Cabeçalho 2 Caráter"/>
    <w:basedOn w:val="Tipodeletrapredefinidodopargrafo"/>
    <w:link w:val="Cabealho2"/>
    <w:uiPriority w:val="9"/>
    <w:rsid w:val="0023608E"/>
    <w:rPr>
      <w:rFonts w:ascii="Times New Roman" w:eastAsia="Times New Roman" w:hAnsi="Times New Roman" w:cs="Times New Roman"/>
      <w:b/>
      <w:bCs/>
      <w:sz w:val="36"/>
      <w:szCs w:val="36"/>
      <w:lang w:eastAsia="pt-BR"/>
    </w:rPr>
  </w:style>
  <w:style w:type="character" w:customStyle="1" w:styleId="referenc">
    <w:name w:val="referenc"/>
    <w:basedOn w:val="Tipodeletrapredefinidodopargrafo"/>
    <w:rsid w:val="0023608E"/>
  </w:style>
  <w:style w:type="character" w:styleId="TextodoMarcadordePosio">
    <w:name w:val="Placeholder Text"/>
    <w:basedOn w:val="Tipodeletrapredefinidodopargrafo"/>
    <w:uiPriority w:val="99"/>
    <w:semiHidden/>
    <w:rsid w:val="00B24433"/>
    <w:rPr>
      <w:color w:val="808080"/>
    </w:rPr>
  </w:style>
  <w:style w:type="character" w:styleId="Nmerodelinha">
    <w:name w:val="line number"/>
    <w:basedOn w:val="Tipodeletrapredefinidodopargrafo"/>
    <w:uiPriority w:val="99"/>
    <w:semiHidden/>
    <w:unhideWhenUsed/>
    <w:rsid w:val="00B24433"/>
  </w:style>
  <w:style w:type="paragraph" w:styleId="Textodenotadefim">
    <w:name w:val="endnote text"/>
    <w:basedOn w:val="Normal"/>
    <w:link w:val="TextodenotadefimCarter"/>
    <w:uiPriority w:val="99"/>
    <w:semiHidden/>
    <w:unhideWhenUsed/>
    <w:rsid w:val="00B24433"/>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33"/>
    <w:rPr>
      <w:sz w:val="20"/>
      <w:szCs w:val="20"/>
    </w:rPr>
  </w:style>
  <w:style w:type="character" w:styleId="Refdenotadefim">
    <w:name w:val="endnote reference"/>
    <w:basedOn w:val="Tipodeletrapredefinidodopargrafo"/>
    <w:uiPriority w:val="99"/>
    <w:semiHidden/>
    <w:unhideWhenUsed/>
    <w:rsid w:val="00B24433"/>
    <w:rPr>
      <w:vertAlign w:val="superscript"/>
    </w:rPr>
  </w:style>
  <w:style w:type="paragraph" w:styleId="Cabealho">
    <w:name w:val="header"/>
    <w:basedOn w:val="Normal"/>
    <w:link w:val="CabealhoCarter"/>
    <w:uiPriority w:val="99"/>
    <w:unhideWhenUsed/>
    <w:rsid w:val="00ED362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D3621"/>
  </w:style>
  <w:style w:type="paragraph" w:styleId="Rodap">
    <w:name w:val="footer"/>
    <w:basedOn w:val="Normal"/>
    <w:link w:val="RodapCarter"/>
    <w:uiPriority w:val="99"/>
    <w:unhideWhenUsed/>
    <w:rsid w:val="00ED362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D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1655">
      <w:bodyDiv w:val="1"/>
      <w:marLeft w:val="0"/>
      <w:marRight w:val="0"/>
      <w:marTop w:val="0"/>
      <w:marBottom w:val="0"/>
      <w:divBdr>
        <w:top w:val="none" w:sz="0" w:space="0" w:color="auto"/>
        <w:left w:val="none" w:sz="0" w:space="0" w:color="auto"/>
        <w:bottom w:val="none" w:sz="0" w:space="0" w:color="auto"/>
        <w:right w:val="none" w:sz="0" w:space="0" w:color="auto"/>
      </w:divBdr>
    </w:div>
    <w:div w:id="618993857">
      <w:bodyDiv w:val="1"/>
      <w:marLeft w:val="0"/>
      <w:marRight w:val="0"/>
      <w:marTop w:val="0"/>
      <w:marBottom w:val="0"/>
      <w:divBdr>
        <w:top w:val="none" w:sz="0" w:space="0" w:color="auto"/>
        <w:left w:val="none" w:sz="0" w:space="0" w:color="auto"/>
        <w:bottom w:val="none" w:sz="0" w:space="0" w:color="auto"/>
        <w:right w:val="none" w:sz="0" w:space="0" w:color="auto"/>
      </w:divBdr>
      <w:divsChild>
        <w:div w:id="521555828">
          <w:marLeft w:val="0"/>
          <w:marRight w:val="0"/>
          <w:marTop w:val="0"/>
          <w:marBottom w:val="0"/>
          <w:divBdr>
            <w:top w:val="none" w:sz="0" w:space="0" w:color="auto"/>
            <w:left w:val="none" w:sz="0" w:space="0" w:color="auto"/>
            <w:bottom w:val="none" w:sz="0" w:space="0" w:color="auto"/>
            <w:right w:val="none" w:sz="0" w:space="0" w:color="auto"/>
          </w:divBdr>
          <w:divsChild>
            <w:div w:id="1396510995">
              <w:marLeft w:val="0"/>
              <w:marRight w:val="0"/>
              <w:marTop w:val="0"/>
              <w:marBottom w:val="0"/>
              <w:divBdr>
                <w:top w:val="none" w:sz="0" w:space="0" w:color="auto"/>
                <w:left w:val="none" w:sz="0" w:space="0" w:color="auto"/>
                <w:bottom w:val="none" w:sz="0" w:space="0" w:color="auto"/>
                <w:right w:val="none" w:sz="0" w:space="0" w:color="auto"/>
              </w:divBdr>
              <w:divsChild>
                <w:div w:id="2029984959">
                  <w:marLeft w:val="0"/>
                  <w:marRight w:val="0"/>
                  <w:marTop w:val="0"/>
                  <w:marBottom w:val="180"/>
                  <w:divBdr>
                    <w:top w:val="single" w:sz="6" w:space="8" w:color="CCCCCC"/>
                    <w:left w:val="single" w:sz="6" w:space="8" w:color="CCCCCC"/>
                    <w:bottom w:val="single" w:sz="6" w:space="8" w:color="CCCCCC"/>
                    <w:right w:val="single" w:sz="6" w:space="8" w:color="CCCCCC"/>
                  </w:divBdr>
                  <w:divsChild>
                    <w:div w:id="1874152740">
                      <w:marLeft w:val="0"/>
                      <w:marRight w:val="0"/>
                      <w:marTop w:val="0"/>
                      <w:marBottom w:val="0"/>
                      <w:divBdr>
                        <w:top w:val="none" w:sz="0" w:space="0" w:color="auto"/>
                        <w:left w:val="none" w:sz="0" w:space="0" w:color="auto"/>
                        <w:bottom w:val="none" w:sz="0" w:space="0" w:color="auto"/>
                        <w:right w:val="none" w:sz="0" w:space="0" w:color="auto"/>
                      </w:divBdr>
                      <w:divsChild>
                        <w:div w:id="916285461">
                          <w:marLeft w:val="0"/>
                          <w:marRight w:val="0"/>
                          <w:marTop w:val="0"/>
                          <w:marBottom w:val="0"/>
                          <w:divBdr>
                            <w:top w:val="none" w:sz="0" w:space="0" w:color="auto"/>
                            <w:left w:val="none" w:sz="0" w:space="0" w:color="auto"/>
                            <w:bottom w:val="none" w:sz="0" w:space="0" w:color="auto"/>
                            <w:right w:val="none" w:sz="0" w:space="0" w:color="auto"/>
                          </w:divBdr>
                        </w:div>
                        <w:div w:id="186412857">
                          <w:marLeft w:val="0"/>
                          <w:marRight w:val="0"/>
                          <w:marTop w:val="0"/>
                          <w:marBottom w:val="0"/>
                          <w:divBdr>
                            <w:top w:val="none" w:sz="0" w:space="0" w:color="auto"/>
                            <w:left w:val="none" w:sz="0" w:space="0" w:color="auto"/>
                            <w:bottom w:val="none" w:sz="0" w:space="0" w:color="auto"/>
                            <w:right w:val="none" w:sz="0" w:space="0" w:color="auto"/>
                          </w:divBdr>
                        </w:div>
                        <w:div w:id="180360801">
                          <w:marLeft w:val="0"/>
                          <w:marRight w:val="0"/>
                          <w:marTop w:val="0"/>
                          <w:marBottom w:val="0"/>
                          <w:divBdr>
                            <w:top w:val="none" w:sz="0" w:space="0" w:color="auto"/>
                            <w:left w:val="none" w:sz="0" w:space="0" w:color="auto"/>
                            <w:bottom w:val="none" w:sz="0" w:space="0" w:color="auto"/>
                            <w:right w:val="none" w:sz="0" w:space="0" w:color="auto"/>
                          </w:divBdr>
                        </w:div>
                        <w:div w:id="284316565">
                          <w:marLeft w:val="0"/>
                          <w:marRight w:val="0"/>
                          <w:marTop w:val="0"/>
                          <w:marBottom w:val="0"/>
                          <w:divBdr>
                            <w:top w:val="none" w:sz="0" w:space="0" w:color="auto"/>
                            <w:left w:val="none" w:sz="0" w:space="0" w:color="auto"/>
                            <w:bottom w:val="none" w:sz="0" w:space="0" w:color="auto"/>
                            <w:right w:val="none" w:sz="0" w:space="0" w:color="auto"/>
                          </w:divBdr>
                        </w:div>
                        <w:div w:id="539169801">
                          <w:marLeft w:val="0"/>
                          <w:marRight w:val="0"/>
                          <w:marTop w:val="0"/>
                          <w:marBottom w:val="0"/>
                          <w:divBdr>
                            <w:top w:val="none" w:sz="0" w:space="0" w:color="auto"/>
                            <w:left w:val="none" w:sz="0" w:space="0" w:color="auto"/>
                            <w:bottom w:val="none" w:sz="0" w:space="0" w:color="auto"/>
                            <w:right w:val="none" w:sz="0" w:space="0" w:color="auto"/>
                          </w:divBdr>
                        </w:div>
                        <w:div w:id="619189898">
                          <w:marLeft w:val="0"/>
                          <w:marRight w:val="0"/>
                          <w:marTop w:val="0"/>
                          <w:marBottom w:val="0"/>
                          <w:divBdr>
                            <w:top w:val="none" w:sz="0" w:space="0" w:color="auto"/>
                            <w:left w:val="none" w:sz="0" w:space="0" w:color="auto"/>
                            <w:bottom w:val="none" w:sz="0" w:space="0" w:color="auto"/>
                            <w:right w:val="none" w:sz="0" w:space="0" w:color="auto"/>
                          </w:divBdr>
                        </w:div>
                        <w:div w:id="937182188">
                          <w:marLeft w:val="0"/>
                          <w:marRight w:val="0"/>
                          <w:marTop w:val="0"/>
                          <w:marBottom w:val="0"/>
                          <w:divBdr>
                            <w:top w:val="none" w:sz="0" w:space="0" w:color="auto"/>
                            <w:left w:val="none" w:sz="0" w:space="0" w:color="auto"/>
                            <w:bottom w:val="none" w:sz="0" w:space="0" w:color="auto"/>
                            <w:right w:val="none" w:sz="0" w:space="0" w:color="auto"/>
                          </w:divBdr>
                        </w:div>
                        <w:div w:id="1589657375">
                          <w:marLeft w:val="0"/>
                          <w:marRight w:val="0"/>
                          <w:marTop w:val="0"/>
                          <w:marBottom w:val="0"/>
                          <w:divBdr>
                            <w:top w:val="none" w:sz="0" w:space="0" w:color="auto"/>
                            <w:left w:val="none" w:sz="0" w:space="0" w:color="auto"/>
                            <w:bottom w:val="none" w:sz="0" w:space="0" w:color="auto"/>
                            <w:right w:val="none" w:sz="0" w:space="0" w:color="auto"/>
                          </w:divBdr>
                        </w:div>
                        <w:div w:id="377438068">
                          <w:marLeft w:val="0"/>
                          <w:marRight w:val="0"/>
                          <w:marTop w:val="0"/>
                          <w:marBottom w:val="0"/>
                          <w:divBdr>
                            <w:top w:val="none" w:sz="0" w:space="0" w:color="auto"/>
                            <w:left w:val="none" w:sz="0" w:space="0" w:color="auto"/>
                            <w:bottom w:val="none" w:sz="0" w:space="0" w:color="auto"/>
                            <w:right w:val="none" w:sz="0" w:space="0" w:color="auto"/>
                          </w:divBdr>
                        </w:div>
                        <w:div w:id="1528063479">
                          <w:marLeft w:val="0"/>
                          <w:marRight w:val="0"/>
                          <w:marTop w:val="0"/>
                          <w:marBottom w:val="0"/>
                          <w:divBdr>
                            <w:top w:val="none" w:sz="0" w:space="0" w:color="auto"/>
                            <w:left w:val="none" w:sz="0" w:space="0" w:color="auto"/>
                            <w:bottom w:val="none" w:sz="0" w:space="0" w:color="auto"/>
                            <w:right w:val="none" w:sz="0" w:space="0" w:color="auto"/>
                          </w:divBdr>
                        </w:div>
                        <w:div w:id="1716272741">
                          <w:marLeft w:val="0"/>
                          <w:marRight w:val="0"/>
                          <w:marTop w:val="0"/>
                          <w:marBottom w:val="0"/>
                          <w:divBdr>
                            <w:top w:val="none" w:sz="0" w:space="0" w:color="auto"/>
                            <w:left w:val="none" w:sz="0" w:space="0" w:color="auto"/>
                            <w:bottom w:val="none" w:sz="0" w:space="0" w:color="auto"/>
                            <w:right w:val="none" w:sz="0" w:space="0" w:color="auto"/>
                          </w:divBdr>
                        </w:div>
                        <w:div w:id="1048528142">
                          <w:marLeft w:val="0"/>
                          <w:marRight w:val="0"/>
                          <w:marTop w:val="0"/>
                          <w:marBottom w:val="0"/>
                          <w:divBdr>
                            <w:top w:val="none" w:sz="0" w:space="0" w:color="auto"/>
                            <w:left w:val="none" w:sz="0" w:space="0" w:color="auto"/>
                            <w:bottom w:val="none" w:sz="0" w:space="0" w:color="auto"/>
                            <w:right w:val="none" w:sz="0" w:space="0" w:color="auto"/>
                          </w:divBdr>
                        </w:div>
                        <w:div w:id="1318070618">
                          <w:marLeft w:val="0"/>
                          <w:marRight w:val="0"/>
                          <w:marTop w:val="0"/>
                          <w:marBottom w:val="0"/>
                          <w:divBdr>
                            <w:top w:val="none" w:sz="0" w:space="0" w:color="auto"/>
                            <w:left w:val="none" w:sz="0" w:space="0" w:color="auto"/>
                            <w:bottom w:val="none" w:sz="0" w:space="0" w:color="auto"/>
                            <w:right w:val="none" w:sz="0" w:space="0" w:color="auto"/>
                          </w:divBdr>
                        </w:div>
                        <w:div w:id="1959020924">
                          <w:marLeft w:val="0"/>
                          <w:marRight w:val="0"/>
                          <w:marTop w:val="0"/>
                          <w:marBottom w:val="0"/>
                          <w:divBdr>
                            <w:top w:val="none" w:sz="0" w:space="0" w:color="auto"/>
                            <w:left w:val="none" w:sz="0" w:space="0" w:color="auto"/>
                            <w:bottom w:val="none" w:sz="0" w:space="0" w:color="auto"/>
                            <w:right w:val="none" w:sz="0" w:space="0" w:color="auto"/>
                          </w:divBdr>
                        </w:div>
                        <w:div w:id="1052538658">
                          <w:marLeft w:val="0"/>
                          <w:marRight w:val="0"/>
                          <w:marTop w:val="0"/>
                          <w:marBottom w:val="0"/>
                          <w:divBdr>
                            <w:top w:val="none" w:sz="0" w:space="0" w:color="auto"/>
                            <w:left w:val="none" w:sz="0" w:space="0" w:color="auto"/>
                            <w:bottom w:val="none" w:sz="0" w:space="0" w:color="auto"/>
                            <w:right w:val="none" w:sz="0" w:space="0" w:color="auto"/>
                          </w:divBdr>
                        </w:div>
                        <w:div w:id="1567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30737">
      <w:bodyDiv w:val="1"/>
      <w:marLeft w:val="0"/>
      <w:marRight w:val="0"/>
      <w:marTop w:val="0"/>
      <w:marBottom w:val="0"/>
      <w:divBdr>
        <w:top w:val="none" w:sz="0" w:space="0" w:color="auto"/>
        <w:left w:val="none" w:sz="0" w:space="0" w:color="auto"/>
        <w:bottom w:val="none" w:sz="0" w:space="0" w:color="auto"/>
        <w:right w:val="none" w:sz="0" w:space="0" w:color="auto"/>
      </w:divBdr>
    </w:div>
    <w:div w:id="966666998">
      <w:bodyDiv w:val="1"/>
      <w:marLeft w:val="0"/>
      <w:marRight w:val="0"/>
      <w:marTop w:val="0"/>
      <w:marBottom w:val="0"/>
      <w:divBdr>
        <w:top w:val="none" w:sz="0" w:space="0" w:color="auto"/>
        <w:left w:val="none" w:sz="0" w:space="0" w:color="auto"/>
        <w:bottom w:val="none" w:sz="0" w:space="0" w:color="auto"/>
        <w:right w:val="none" w:sz="0" w:space="0" w:color="auto"/>
      </w:divBdr>
    </w:div>
    <w:div w:id="1276062312">
      <w:bodyDiv w:val="1"/>
      <w:marLeft w:val="0"/>
      <w:marRight w:val="0"/>
      <w:marTop w:val="0"/>
      <w:marBottom w:val="0"/>
      <w:divBdr>
        <w:top w:val="none" w:sz="0" w:space="0" w:color="auto"/>
        <w:left w:val="none" w:sz="0" w:space="0" w:color="auto"/>
        <w:bottom w:val="none" w:sz="0" w:space="0" w:color="auto"/>
        <w:right w:val="none" w:sz="0" w:space="0" w:color="auto"/>
      </w:divBdr>
    </w:div>
    <w:div w:id="21167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t.wikipedia.org/wiki/Constitui%C3%A7%C3%A3o_de_198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600"/>
            </a:pPr>
            <a:r>
              <a:rPr lang="pt-BR" sz="1600"/>
              <a:t>Analise do resultado em porcentagem  </a:t>
            </a:r>
          </a:p>
        </c:rich>
      </c:tx>
      <c:layout/>
      <c:overlay val="0"/>
      <c:spPr>
        <a:noFill/>
        <a:ln>
          <a:noFill/>
        </a:ln>
        <a:effectLst/>
      </c:spPr>
    </c:title>
    <c:autoTitleDeleted val="0"/>
    <c:plotArea>
      <c:layout/>
      <c:barChart>
        <c:barDir val="col"/>
        <c:grouping val="percentStacked"/>
        <c:varyColors val="0"/>
        <c:ser>
          <c:idx val="0"/>
          <c:order val="0"/>
          <c:tx>
            <c:strRef>
              <c:f>Plan1!$B$1</c:f>
              <c:strCache>
                <c:ptCount val="1"/>
                <c:pt idx="0">
                  <c:v>SIM</c:v>
                </c:pt>
              </c:strCache>
            </c:strRef>
          </c:tx>
          <c:spPr>
            <a:solidFill>
              <a:schemeClr val="accent1"/>
            </a:solidFill>
            <a:ln>
              <a:noFill/>
            </a:ln>
            <a:effectLst/>
          </c:spPr>
          <c:invertIfNegative val="0"/>
          <c:cat>
            <c:strRef>
              <c:f>Plan1!$A$2:$A$4</c:f>
              <c:strCache>
                <c:ptCount val="3"/>
                <c:pt idx="0">
                  <c:v>PERGUNTA 1</c:v>
                </c:pt>
                <c:pt idx="1">
                  <c:v>PERGUNTA 2</c:v>
                </c:pt>
                <c:pt idx="2">
                  <c:v>PERGUNTA 3</c:v>
                </c:pt>
              </c:strCache>
            </c:strRef>
          </c:cat>
          <c:val>
            <c:numRef>
              <c:f>Plan1!$B$2:$B$4</c:f>
              <c:numCache>
                <c:formatCode>General</c:formatCode>
                <c:ptCount val="3"/>
                <c:pt idx="0">
                  <c:v>30</c:v>
                </c:pt>
                <c:pt idx="1">
                  <c:v>20</c:v>
                </c:pt>
                <c:pt idx="2">
                  <c:v>17.7</c:v>
                </c:pt>
              </c:numCache>
            </c:numRef>
          </c:val>
        </c:ser>
        <c:ser>
          <c:idx val="1"/>
          <c:order val="1"/>
          <c:tx>
            <c:strRef>
              <c:f>Plan1!$C$1</c:f>
              <c:strCache>
                <c:ptCount val="1"/>
                <c:pt idx="0">
                  <c:v>NÃO</c:v>
                </c:pt>
              </c:strCache>
            </c:strRef>
          </c:tx>
          <c:spPr>
            <a:solidFill>
              <a:schemeClr val="accent2"/>
            </a:solidFill>
            <a:ln>
              <a:noFill/>
            </a:ln>
            <a:effectLst/>
          </c:spPr>
          <c:invertIfNegative val="0"/>
          <c:cat>
            <c:strRef>
              <c:f>Plan1!$A$2:$A$4</c:f>
              <c:strCache>
                <c:ptCount val="3"/>
                <c:pt idx="0">
                  <c:v>PERGUNTA 1</c:v>
                </c:pt>
                <c:pt idx="1">
                  <c:v>PERGUNTA 2</c:v>
                </c:pt>
                <c:pt idx="2">
                  <c:v>PERGUNTA 3</c:v>
                </c:pt>
              </c:strCache>
            </c:strRef>
          </c:cat>
          <c:val>
            <c:numRef>
              <c:f>Plan1!$C$2:$C$4</c:f>
              <c:numCache>
                <c:formatCode>General</c:formatCode>
                <c:ptCount val="3"/>
                <c:pt idx="0">
                  <c:v>70</c:v>
                </c:pt>
                <c:pt idx="1">
                  <c:v>80</c:v>
                </c:pt>
                <c:pt idx="2">
                  <c:v>83.3</c:v>
                </c:pt>
              </c:numCache>
            </c:numRef>
          </c:val>
        </c:ser>
        <c:dLbls>
          <c:showLegendKey val="0"/>
          <c:showVal val="0"/>
          <c:showCatName val="0"/>
          <c:showSerName val="0"/>
          <c:showPercent val="0"/>
          <c:showBubbleSize val="0"/>
        </c:dLbls>
        <c:gapWidth val="150"/>
        <c:overlap val="100"/>
        <c:axId val="149281240"/>
        <c:axId val="149281624"/>
      </c:barChart>
      <c:catAx>
        <c:axId val="14928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149281624"/>
        <c:crosses val="autoZero"/>
        <c:auto val="1"/>
        <c:lblAlgn val="ctr"/>
        <c:lblOffset val="100"/>
        <c:noMultiLvlLbl val="0"/>
      </c:catAx>
      <c:valAx>
        <c:axId val="149281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pt-BR"/>
          </a:p>
        </c:txPr>
        <c:crossAx val="149281240"/>
        <c:crosses val="autoZero"/>
        <c:crossBetween val="between"/>
      </c:valAx>
      <c:spPr>
        <a:noFill/>
        <a:ln>
          <a:noFill/>
        </a:ln>
        <a:effectLst/>
      </c:spPr>
    </c:plotArea>
    <c:legend>
      <c:legendPos val="b"/>
      <c:layout/>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D0FF-F335-46B7-ADDA-C3C5E057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2981</Words>
  <Characters>16102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Micaele Lima</dc:creator>
  <cp:keywords/>
  <dc:description/>
  <cp:lastModifiedBy>Claudia</cp:lastModifiedBy>
  <cp:revision>11</cp:revision>
  <dcterms:created xsi:type="dcterms:W3CDTF">2015-11-06T15:25:00Z</dcterms:created>
  <dcterms:modified xsi:type="dcterms:W3CDTF">2015-11-06T18:22:00Z</dcterms:modified>
</cp:coreProperties>
</file>