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4C" w:rsidRPr="0008607A" w:rsidRDefault="00C61E4C" w:rsidP="007261F1">
      <w:pPr>
        <w:spacing w:line="360" w:lineRule="auto"/>
        <w:jc w:val="center"/>
        <w:rPr>
          <w:rFonts w:ascii="Arial" w:hAnsi="Arial" w:cs="Arial"/>
          <w:b/>
        </w:rPr>
      </w:pPr>
      <w:r w:rsidRPr="0008607A">
        <w:rPr>
          <w:rFonts w:ascii="Arial" w:hAnsi="Arial" w:cs="Arial"/>
          <w:b/>
        </w:rPr>
        <w:t>FACULDADE PARAÍSO DO CEARÁ FAP-CE</w:t>
      </w:r>
    </w:p>
    <w:p w:rsidR="00281832" w:rsidRPr="0008607A" w:rsidRDefault="00C61E4C" w:rsidP="00C61E4C">
      <w:pPr>
        <w:jc w:val="center"/>
        <w:rPr>
          <w:rFonts w:ascii="Arial" w:hAnsi="Arial" w:cs="Arial"/>
          <w:b/>
        </w:rPr>
      </w:pPr>
      <w:r w:rsidRPr="0008607A">
        <w:rPr>
          <w:rFonts w:ascii="Arial" w:hAnsi="Arial" w:cs="Arial"/>
          <w:b/>
        </w:rPr>
        <w:t>CURSO DE ADMINISTRAÇÃO</w:t>
      </w:r>
      <w:r w:rsidR="007261F1" w:rsidRPr="0008607A">
        <w:rPr>
          <w:rFonts w:ascii="Arial" w:hAnsi="Arial" w:cs="Arial"/>
          <w:b/>
        </w:rPr>
        <w:t xml:space="preserve"> DE EMPRESAS</w:t>
      </w:r>
    </w:p>
    <w:p w:rsidR="00C61E4C" w:rsidRPr="0008607A" w:rsidRDefault="00C61E4C" w:rsidP="00C61E4C">
      <w:pPr>
        <w:jc w:val="center"/>
        <w:rPr>
          <w:rFonts w:ascii="Arial" w:hAnsi="Arial" w:cs="Arial"/>
          <w:b/>
        </w:rPr>
      </w:pPr>
    </w:p>
    <w:p w:rsidR="00C61E4C" w:rsidRPr="0008607A" w:rsidRDefault="00C61E4C" w:rsidP="00C61E4C">
      <w:pPr>
        <w:jc w:val="center"/>
        <w:rPr>
          <w:rFonts w:ascii="Arial" w:hAnsi="Arial" w:cs="Arial"/>
          <w:b/>
        </w:rPr>
      </w:pPr>
    </w:p>
    <w:p w:rsidR="00C61E4C" w:rsidRPr="0008607A" w:rsidRDefault="00C61E4C" w:rsidP="00C61E4C">
      <w:pPr>
        <w:jc w:val="center"/>
        <w:rPr>
          <w:rFonts w:ascii="Arial" w:hAnsi="Arial" w:cs="Arial"/>
          <w:b/>
        </w:rPr>
      </w:pPr>
    </w:p>
    <w:p w:rsidR="00C61E4C" w:rsidRPr="0008607A" w:rsidRDefault="00C61E4C" w:rsidP="00C61E4C">
      <w:pPr>
        <w:jc w:val="center"/>
        <w:rPr>
          <w:rFonts w:ascii="Arial" w:hAnsi="Arial" w:cs="Arial"/>
          <w:b/>
        </w:rPr>
      </w:pPr>
    </w:p>
    <w:p w:rsidR="00C61E4C" w:rsidRPr="0008607A" w:rsidRDefault="00C61E4C" w:rsidP="00C61E4C">
      <w:pPr>
        <w:jc w:val="center"/>
        <w:rPr>
          <w:rFonts w:ascii="Arial" w:hAnsi="Arial" w:cs="Arial"/>
          <w:b/>
        </w:rPr>
      </w:pPr>
    </w:p>
    <w:p w:rsidR="00C61E4C" w:rsidRPr="0008607A" w:rsidRDefault="00C61E4C" w:rsidP="00C61E4C">
      <w:pPr>
        <w:jc w:val="center"/>
        <w:rPr>
          <w:rFonts w:ascii="Arial" w:hAnsi="Arial" w:cs="Arial"/>
          <w:b/>
        </w:rPr>
      </w:pPr>
    </w:p>
    <w:p w:rsidR="00C61E4C" w:rsidRPr="0008607A" w:rsidRDefault="00C61E4C" w:rsidP="00C61E4C">
      <w:pPr>
        <w:jc w:val="center"/>
        <w:rPr>
          <w:rFonts w:ascii="Arial" w:hAnsi="Arial" w:cs="Arial"/>
          <w:b/>
        </w:rPr>
      </w:pPr>
    </w:p>
    <w:p w:rsidR="00C61E4C" w:rsidRPr="0008607A" w:rsidRDefault="00C61E4C" w:rsidP="00C61E4C">
      <w:pPr>
        <w:jc w:val="center"/>
        <w:rPr>
          <w:rFonts w:ascii="Arial" w:hAnsi="Arial" w:cs="Arial"/>
          <w:b/>
        </w:rPr>
      </w:pPr>
    </w:p>
    <w:p w:rsidR="00C61E4C" w:rsidRPr="0008607A" w:rsidRDefault="00C61E4C" w:rsidP="00C61E4C">
      <w:pPr>
        <w:jc w:val="center"/>
        <w:rPr>
          <w:rFonts w:ascii="Arial" w:hAnsi="Arial" w:cs="Arial"/>
          <w:b/>
        </w:rPr>
      </w:pPr>
    </w:p>
    <w:p w:rsidR="00157CE1" w:rsidRPr="0008607A" w:rsidRDefault="00157CE1" w:rsidP="00C61E4C">
      <w:pPr>
        <w:jc w:val="center"/>
        <w:rPr>
          <w:rFonts w:ascii="Arial" w:hAnsi="Arial" w:cs="Arial"/>
          <w:b/>
        </w:rPr>
      </w:pPr>
    </w:p>
    <w:p w:rsidR="00157CE1" w:rsidRPr="0008607A" w:rsidRDefault="00157CE1" w:rsidP="00C61E4C">
      <w:pPr>
        <w:jc w:val="center"/>
        <w:rPr>
          <w:rFonts w:ascii="Arial" w:hAnsi="Arial" w:cs="Arial"/>
          <w:b/>
        </w:rPr>
      </w:pPr>
    </w:p>
    <w:p w:rsidR="00157CE1" w:rsidRPr="0008607A" w:rsidRDefault="00157CE1" w:rsidP="00C61E4C">
      <w:pPr>
        <w:jc w:val="center"/>
        <w:rPr>
          <w:rFonts w:ascii="Arial" w:hAnsi="Arial" w:cs="Arial"/>
          <w:b/>
        </w:rPr>
      </w:pPr>
    </w:p>
    <w:p w:rsidR="00157CE1" w:rsidRPr="0008607A" w:rsidRDefault="00157CE1" w:rsidP="00C61E4C">
      <w:pPr>
        <w:jc w:val="center"/>
        <w:rPr>
          <w:rFonts w:ascii="Arial" w:hAnsi="Arial" w:cs="Arial"/>
        </w:rPr>
      </w:pPr>
      <w:r w:rsidRPr="0008607A">
        <w:rPr>
          <w:rFonts w:ascii="Arial" w:hAnsi="Arial" w:cs="Arial"/>
        </w:rPr>
        <w:t>ANA GRASIELLY RICARDO DE ARAUJO</w:t>
      </w:r>
    </w:p>
    <w:p w:rsidR="00157CE1" w:rsidRPr="0008607A" w:rsidRDefault="00157CE1" w:rsidP="00C61E4C">
      <w:pPr>
        <w:spacing w:line="360" w:lineRule="auto"/>
        <w:jc w:val="center"/>
        <w:rPr>
          <w:rFonts w:ascii="Arial" w:hAnsi="Arial" w:cs="Arial"/>
          <w:b/>
        </w:rPr>
      </w:pPr>
    </w:p>
    <w:p w:rsidR="00157CE1" w:rsidRPr="0008607A" w:rsidRDefault="00157CE1" w:rsidP="00C61E4C">
      <w:pPr>
        <w:spacing w:line="360" w:lineRule="auto"/>
        <w:jc w:val="center"/>
        <w:rPr>
          <w:rFonts w:ascii="Arial" w:hAnsi="Arial" w:cs="Arial"/>
          <w:b/>
        </w:rPr>
      </w:pPr>
    </w:p>
    <w:p w:rsidR="00C61E4C" w:rsidRPr="0008607A" w:rsidRDefault="00C61E4C" w:rsidP="00C61E4C">
      <w:pPr>
        <w:spacing w:line="360" w:lineRule="auto"/>
        <w:jc w:val="center"/>
        <w:rPr>
          <w:rFonts w:ascii="Arial" w:hAnsi="Arial" w:cs="Arial"/>
          <w:b/>
        </w:rPr>
      </w:pPr>
      <w:r w:rsidRPr="0008607A">
        <w:rPr>
          <w:rFonts w:ascii="Arial" w:hAnsi="Arial" w:cs="Arial"/>
          <w:b/>
        </w:rPr>
        <w:t xml:space="preserve">RECRUTAMENTO E SELEÇÃO </w:t>
      </w:r>
      <w:r w:rsidR="00157CE1" w:rsidRPr="0008607A">
        <w:rPr>
          <w:rFonts w:ascii="Arial" w:hAnsi="Arial" w:cs="Arial"/>
          <w:b/>
        </w:rPr>
        <w:t>COMO DIFERENCIAL COMPETITIVO E SUSTENTABILIDADE EM EMPRESAS NO SEGMENTO DE SAUDE EM JUAZEIRO DO NORTE - CE</w:t>
      </w:r>
    </w:p>
    <w:p w:rsidR="00C61E4C" w:rsidRPr="0008607A" w:rsidRDefault="00C61E4C" w:rsidP="00C61E4C">
      <w:pPr>
        <w:spacing w:line="360" w:lineRule="auto"/>
        <w:jc w:val="center"/>
        <w:rPr>
          <w:rFonts w:ascii="Arial" w:hAnsi="Arial" w:cs="Arial"/>
          <w:b/>
        </w:rPr>
      </w:pPr>
    </w:p>
    <w:p w:rsidR="0035230E" w:rsidRPr="0008607A" w:rsidRDefault="0035230E" w:rsidP="0035230E">
      <w:pPr>
        <w:spacing w:line="360" w:lineRule="auto"/>
        <w:jc w:val="right"/>
        <w:rPr>
          <w:rFonts w:ascii="Arial" w:hAnsi="Arial" w:cs="Arial"/>
          <w:b/>
        </w:rPr>
      </w:pPr>
    </w:p>
    <w:p w:rsidR="0035230E" w:rsidRPr="0008607A" w:rsidRDefault="0035230E" w:rsidP="0035230E">
      <w:pPr>
        <w:spacing w:line="360" w:lineRule="auto"/>
        <w:jc w:val="right"/>
        <w:rPr>
          <w:rFonts w:ascii="Arial" w:hAnsi="Arial" w:cs="Arial"/>
          <w:b/>
        </w:rPr>
      </w:pPr>
    </w:p>
    <w:p w:rsidR="0035230E" w:rsidRPr="0008607A" w:rsidRDefault="0035230E" w:rsidP="0035230E">
      <w:pPr>
        <w:spacing w:line="360" w:lineRule="auto"/>
        <w:jc w:val="right"/>
        <w:rPr>
          <w:rFonts w:ascii="Arial" w:hAnsi="Arial" w:cs="Arial"/>
          <w:b/>
        </w:rPr>
      </w:pPr>
    </w:p>
    <w:p w:rsidR="0035230E" w:rsidRPr="0008607A" w:rsidRDefault="0035230E" w:rsidP="0035230E">
      <w:pPr>
        <w:spacing w:line="360" w:lineRule="auto"/>
        <w:jc w:val="right"/>
        <w:rPr>
          <w:rFonts w:ascii="Arial" w:hAnsi="Arial" w:cs="Arial"/>
          <w:b/>
        </w:rPr>
      </w:pPr>
    </w:p>
    <w:p w:rsidR="0035230E" w:rsidRPr="0008607A" w:rsidRDefault="0035230E" w:rsidP="0035230E">
      <w:pPr>
        <w:spacing w:line="360" w:lineRule="auto"/>
        <w:jc w:val="right"/>
        <w:rPr>
          <w:rFonts w:ascii="Arial" w:hAnsi="Arial" w:cs="Arial"/>
          <w:b/>
        </w:rPr>
      </w:pPr>
    </w:p>
    <w:p w:rsidR="0035230E" w:rsidRPr="0008607A" w:rsidRDefault="0035230E" w:rsidP="0035230E">
      <w:pPr>
        <w:spacing w:line="360" w:lineRule="auto"/>
        <w:jc w:val="right"/>
        <w:rPr>
          <w:rFonts w:ascii="Arial" w:hAnsi="Arial" w:cs="Arial"/>
          <w:b/>
        </w:rPr>
      </w:pPr>
    </w:p>
    <w:p w:rsidR="0035230E" w:rsidRPr="0008607A" w:rsidRDefault="0035230E" w:rsidP="0035230E">
      <w:pPr>
        <w:spacing w:line="360" w:lineRule="auto"/>
        <w:jc w:val="right"/>
        <w:rPr>
          <w:rFonts w:ascii="Arial" w:hAnsi="Arial" w:cs="Arial"/>
          <w:b/>
        </w:rPr>
      </w:pPr>
    </w:p>
    <w:p w:rsidR="0035230E" w:rsidRPr="0008607A" w:rsidRDefault="0035230E" w:rsidP="0035230E">
      <w:pPr>
        <w:spacing w:line="360" w:lineRule="auto"/>
        <w:jc w:val="right"/>
        <w:rPr>
          <w:rFonts w:ascii="Arial" w:hAnsi="Arial" w:cs="Arial"/>
          <w:b/>
        </w:rPr>
      </w:pPr>
    </w:p>
    <w:p w:rsidR="0035230E" w:rsidRPr="0008607A" w:rsidRDefault="0035230E" w:rsidP="0035230E">
      <w:pPr>
        <w:spacing w:line="360" w:lineRule="auto"/>
        <w:jc w:val="right"/>
        <w:rPr>
          <w:rFonts w:ascii="Arial" w:hAnsi="Arial" w:cs="Arial"/>
          <w:b/>
        </w:rPr>
      </w:pPr>
    </w:p>
    <w:p w:rsidR="0035230E" w:rsidRPr="0008607A" w:rsidRDefault="0035230E" w:rsidP="0035230E">
      <w:pPr>
        <w:spacing w:line="360" w:lineRule="auto"/>
        <w:jc w:val="right"/>
        <w:rPr>
          <w:rFonts w:ascii="Arial" w:hAnsi="Arial" w:cs="Arial"/>
          <w:b/>
        </w:rPr>
      </w:pPr>
    </w:p>
    <w:p w:rsidR="0035230E" w:rsidRPr="0008607A" w:rsidRDefault="0035230E" w:rsidP="0035230E">
      <w:pPr>
        <w:spacing w:line="360" w:lineRule="auto"/>
        <w:jc w:val="right"/>
        <w:rPr>
          <w:rFonts w:ascii="Arial" w:hAnsi="Arial" w:cs="Arial"/>
          <w:b/>
        </w:rPr>
      </w:pPr>
    </w:p>
    <w:p w:rsidR="00157CE1" w:rsidRPr="0008607A" w:rsidRDefault="00157CE1" w:rsidP="00157CE1">
      <w:pPr>
        <w:spacing w:line="360" w:lineRule="auto"/>
        <w:jc w:val="center"/>
        <w:rPr>
          <w:rFonts w:ascii="Arial" w:hAnsi="Arial" w:cs="Arial"/>
          <w:b/>
        </w:rPr>
      </w:pPr>
    </w:p>
    <w:p w:rsidR="00157CE1" w:rsidRPr="0008607A" w:rsidRDefault="00157CE1" w:rsidP="00157CE1">
      <w:pPr>
        <w:spacing w:line="360" w:lineRule="auto"/>
        <w:jc w:val="center"/>
        <w:rPr>
          <w:rFonts w:ascii="Arial" w:hAnsi="Arial" w:cs="Arial"/>
          <w:b/>
        </w:rPr>
      </w:pPr>
    </w:p>
    <w:p w:rsidR="00157CE1" w:rsidRPr="0008607A" w:rsidRDefault="00157CE1" w:rsidP="00157CE1">
      <w:pPr>
        <w:spacing w:line="360" w:lineRule="auto"/>
        <w:jc w:val="center"/>
        <w:rPr>
          <w:rFonts w:ascii="Arial" w:hAnsi="Arial" w:cs="Arial"/>
          <w:b/>
        </w:rPr>
      </w:pPr>
    </w:p>
    <w:p w:rsidR="007261F1" w:rsidRPr="0008607A" w:rsidRDefault="007261F1" w:rsidP="007261F1">
      <w:pPr>
        <w:spacing w:line="360" w:lineRule="auto"/>
        <w:jc w:val="center"/>
        <w:rPr>
          <w:rFonts w:ascii="Arial" w:hAnsi="Arial" w:cs="Arial"/>
          <w:b/>
        </w:rPr>
      </w:pPr>
    </w:p>
    <w:p w:rsidR="00157CE1" w:rsidRPr="0008607A" w:rsidRDefault="006A0035" w:rsidP="007261F1">
      <w:pPr>
        <w:spacing w:line="360" w:lineRule="auto"/>
        <w:jc w:val="center"/>
        <w:rPr>
          <w:rFonts w:ascii="Arial" w:hAnsi="Arial" w:cs="Arial"/>
          <w:b/>
        </w:rPr>
      </w:pPr>
      <w:r>
        <w:rPr>
          <w:rFonts w:ascii="Arial" w:hAnsi="Arial" w:cs="Arial"/>
          <w:b/>
        </w:rPr>
        <w:t>JUL</w:t>
      </w:r>
      <w:r w:rsidR="00157CE1" w:rsidRPr="0008607A">
        <w:rPr>
          <w:rFonts w:ascii="Arial" w:hAnsi="Arial" w:cs="Arial"/>
          <w:b/>
        </w:rPr>
        <w:t>HO</w:t>
      </w:r>
    </w:p>
    <w:p w:rsidR="00157CE1" w:rsidRPr="0008607A" w:rsidRDefault="00157CE1" w:rsidP="00157CE1">
      <w:pPr>
        <w:spacing w:line="360" w:lineRule="auto"/>
        <w:jc w:val="center"/>
        <w:rPr>
          <w:rFonts w:ascii="Arial" w:hAnsi="Arial" w:cs="Arial"/>
          <w:b/>
        </w:rPr>
      </w:pPr>
      <w:r w:rsidRPr="0008607A">
        <w:rPr>
          <w:rFonts w:ascii="Arial" w:hAnsi="Arial" w:cs="Arial"/>
          <w:b/>
        </w:rPr>
        <w:t>2017</w:t>
      </w:r>
    </w:p>
    <w:p w:rsidR="0035230E" w:rsidRPr="0008607A" w:rsidRDefault="0035230E" w:rsidP="00C0026F">
      <w:pPr>
        <w:spacing w:line="360" w:lineRule="auto"/>
        <w:rPr>
          <w:rFonts w:ascii="Arial" w:hAnsi="Arial" w:cs="Arial"/>
          <w:b/>
        </w:rPr>
      </w:pPr>
    </w:p>
    <w:p w:rsidR="00AD08E7" w:rsidRPr="0008607A" w:rsidRDefault="00123D05" w:rsidP="00AD08E7">
      <w:pPr>
        <w:spacing w:line="360" w:lineRule="auto"/>
        <w:jc w:val="center"/>
        <w:rPr>
          <w:rFonts w:ascii="Arial" w:hAnsi="Arial" w:cs="Arial"/>
          <w:b/>
        </w:rPr>
      </w:pPr>
      <w:r w:rsidRPr="0008607A">
        <w:rPr>
          <w:rFonts w:ascii="Arial" w:hAnsi="Arial" w:cs="Arial"/>
          <w:b/>
        </w:rPr>
        <w:t>SUMÁRIO</w:t>
      </w:r>
    </w:p>
    <w:p w:rsidR="00123D05" w:rsidRPr="0008607A" w:rsidRDefault="00123D05" w:rsidP="00123D05">
      <w:pPr>
        <w:pStyle w:val="Sumrio2"/>
        <w:tabs>
          <w:tab w:val="right" w:leader="dot" w:pos="9062"/>
        </w:tabs>
        <w:spacing w:line="360" w:lineRule="auto"/>
        <w:rPr>
          <w:rFonts w:ascii="Arial" w:hAnsi="Arial" w:cs="Arial"/>
          <w:noProof/>
        </w:rPr>
      </w:pPr>
    </w:p>
    <w:p w:rsidR="006615BC" w:rsidRPr="0008607A" w:rsidRDefault="00F57C00" w:rsidP="006615BC">
      <w:pPr>
        <w:pStyle w:val="Sumrio1"/>
        <w:tabs>
          <w:tab w:val="right" w:leader="dot" w:pos="9062"/>
        </w:tabs>
        <w:spacing w:line="360" w:lineRule="auto"/>
        <w:rPr>
          <w:rFonts w:ascii="Arial" w:hAnsi="Arial" w:cs="Arial"/>
          <w:noProof/>
        </w:rPr>
      </w:pPr>
      <w:hyperlink w:anchor="_Toc229751307" w:history="1">
        <w:r w:rsidR="00123D05" w:rsidRPr="0008607A">
          <w:rPr>
            <w:rStyle w:val="Hyperlink"/>
            <w:rFonts w:ascii="Arial" w:hAnsi="Arial" w:cs="Arial"/>
            <w:noProof/>
            <w:color w:val="auto"/>
          </w:rPr>
          <w:t>1. INTRODUÇÃO</w:t>
        </w:r>
        <w:r w:rsidR="00123D05" w:rsidRPr="0008607A">
          <w:rPr>
            <w:rFonts w:ascii="Arial" w:hAnsi="Arial" w:cs="Arial"/>
            <w:noProof/>
            <w:webHidden/>
          </w:rPr>
          <w:tab/>
        </w:r>
      </w:hyperlink>
      <w:r w:rsidR="00D53F11">
        <w:rPr>
          <w:rFonts w:ascii="Arial" w:hAnsi="Arial" w:cs="Arial"/>
          <w:noProof/>
        </w:rPr>
        <w:t>3</w:t>
      </w:r>
    </w:p>
    <w:p w:rsidR="00123D05" w:rsidRPr="0008607A" w:rsidRDefault="00F57C00" w:rsidP="00123D05">
      <w:pPr>
        <w:pStyle w:val="Sumrio2"/>
        <w:tabs>
          <w:tab w:val="left" w:pos="960"/>
          <w:tab w:val="right" w:leader="dot" w:pos="9062"/>
        </w:tabs>
        <w:spacing w:line="360" w:lineRule="auto"/>
        <w:rPr>
          <w:rFonts w:ascii="Arial" w:hAnsi="Arial" w:cs="Arial"/>
          <w:noProof/>
        </w:rPr>
      </w:pPr>
      <w:hyperlink w:anchor="_Toc229751308" w:history="1">
        <w:r w:rsidR="00123D05" w:rsidRPr="0008607A">
          <w:rPr>
            <w:rStyle w:val="Hyperlink"/>
            <w:rFonts w:ascii="Arial" w:hAnsi="Arial" w:cs="Arial"/>
            <w:noProof/>
            <w:color w:val="auto"/>
          </w:rPr>
          <w:t>1.1.</w:t>
        </w:r>
        <w:r w:rsidR="00123D05" w:rsidRPr="0008607A">
          <w:rPr>
            <w:rFonts w:ascii="Arial" w:hAnsi="Arial" w:cs="Arial"/>
            <w:noProof/>
          </w:rPr>
          <w:tab/>
        </w:r>
        <w:r w:rsidR="00123D05" w:rsidRPr="0008607A">
          <w:rPr>
            <w:rStyle w:val="Hyperlink"/>
            <w:rFonts w:ascii="Arial" w:hAnsi="Arial" w:cs="Arial"/>
            <w:noProof/>
            <w:color w:val="auto"/>
          </w:rPr>
          <w:t>Contextualização do Tema</w:t>
        </w:r>
        <w:r w:rsidR="00123D05" w:rsidRPr="0008607A">
          <w:rPr>
            <w:rFonts w:ascii="Arial" w:hAnsi="Arial" w:cs="Arial"/>
            <w:noProof/>
            <w:webHidden/>
          </w:rPr>
          <w:tab/>
        </w:r>
      </w:hyperlink>
      <w:r w:rsidR="00D53F11">
        <w:rPr>
          <w:rFonts w:ascii="Arial" w:hAnsi="Arial" w:cs="Arial"/>
          <w:noProof/>
        </w:rPr>
        <w:t>3</w:t>
      </w:r>
    </w:p>
    <w:p w:rsidR="00123D05" w:rsidRPr="0008607A" w:rsidRDefault="00F57C00" w:rsidP="00123D05">
      <w:pPr>
        <w:pStyle w:val="Sumrio2"/>
        <w:tabs>
          <w:tab w:val="left" w:pos="960"/>
          <w:tab w:val="right" w:leader="dot" w:pos="9062"/>
        </w:tabs>
        <w:spacing w:line="360" w:lineRule="auto"/>
        <w:rPr>
          <w:rFonts w:ascii="Arial" w:hAnsi="Arial" w:cs="Arial"/>
          <w:noProof/>
        </w:rPr>
      </w:pPr>
      <w:hyperlink w:anchor="_Toc229751311" w:history="1">
        <w:r w:rsidR="00123D05" w:rsidRPr="0008607A">
          <w:rPr>
            <w:rStyle w:val="Hyperlink"/>
            <w:rFonts w:ascii="Arial" w:hAnsi="Arial" w:cs="Arial"/>
            <w:noProof/>
            <w:color w:val="auto"/>
          </w:rPr>
          <w:t>1.</w:t>
        </w:r>
        <w:r w:rsidR="00D53F11">
          <w:rPr>
            <w:rStyle w:val="Hyperlink"/>
            <w:rFonts w:ascii="Arial" w:hAnsi="Arial" w:cs="Arial"/>
            <w:noProof/>
            <w:color w:val="auto"/>
          </w:rPr>
          <w:t>2</w:t>
        </w:r>
        <w:r w:rsidR="00123D05" w:rsidRPr="0008607A">
          <w:rPr>
            <w:rStyle w:val="Hyperlink"/>
            <w:rFonts w:ascii="Arial" w:hAnsi="Arial" w:cs="Arial"/>
            <w:noProof/>
            <w:color w:val="auto"/>
          </w:rPr>
          <w:t>.</w:t>
        </w:r>
        <w:r w:rsidR="00123D05" w:rsidRPr="0008607A">
          <w:rPr>
            <w:rFonts w:ascii="Arial" w:hAnsi="Arial" w:cs="Arial"/>
            <w:noProof/>
          </w:rPr>
          <w:tab/>
        </w:r>
        <w:r w:rsidR="00123D05" w:rsidRPr="0008607A">
          <w:rPr>
            <w:rStyle w:val="Hyperlink"/>
            <w:rFonts w:ascii="Arial" w:hAnsi="Arial" w:cs="Arial"/>
            <w:noProof/>
            <w:color w:val="auto"/>
          </w:rPr>
          <w:t>Justificativa da Pesquisa</w:t>
        </w:r>
        <w:r w:rsidR="00123D05" w:rsidRPr="0008607A">
          <w:rPr>
            <w:rFonts w:ascii="Arial" w:hAnsi="Arial" w:cs="Arial"/>
            <w:noProof/>
            <w:webHidden/>
          </w:rPr>
          <w:tab/>
        </w:r>
      </w:hyperlink>
      <w:r w:rsidR="00D53F11">
        <w:rPr>
          <w:rFonts w:ascii="Arial" w:hAnsi="Arial" w:cs="Arial"/>
          <w:noProof/>
        </w:rPr>
        <w:t>4</w:t>
      </w:r>
    </w:p>
    <w:p w:rsidR="00123D05" w:rsidRPr="0008607A" w:rsidRDefault="00F57C00" w:rsidP="00123D05">
      <w:pPr>
        <w:pStyle w:val="Sumrio1"/>
        <w:tabs>
          <w:tab w:val="right" w:leader="dot" w:pos="9062"/>
        </w:tabs>
        <w:spacing w:line="360" w:lineRule="auto"/>
        <w:rPr>
          <w:rFonts w:ascii="Arial" w:hAnsi="Arial" w:cs="Arial"/>
          <w:noProof/>
        </w:rPr>
      </w:pPr>
      <w:hyperlink w:anchor="_Toc229751312" w:history="1">
        <w:r w:rsidR="00123D05" w:rsidRPr="0008607A">
          <w:rPr>
            <w:rStyle w:val="Hyperlink"/>
            <w:rFonts w:ascii="Arial" w:hAnsi="Arial" w:cs="Arial"/>
            <w:noProof/>
            <w:color w:val="auto"/>
          </w:rPr>
          <w:t>2. REFERENCIAL TEÓRICO</w:t>
        </w:r>
        <w:r w:rsidR="00123D05" w:rsidRPr="0008607A">
          <w:rPr>
            <w:rFonts w:ascii="Arial" w:hAnsi="Arial" w:cs="Arial"/>
            <w:noProof/>
            <w:webHidden/>
          </w:rPr>
          <w:tab/>
        </w:r>
      </w:hyperlink>
      <w:r w:rsidR="00D53F11">
        <w:rPr>
          <w:rFonts w:ascii="Arial" w:hAnsi="Arial" w:cs="Arial"/>
          <w:noProof/>
        </w:rPr>
        <w:t>4</w:t>
      </w:r>
    </w:p>
    <w:p w:rsidR="00123D05" w:rsidRPr="0008607A" w:rsidRDefault="00F57C00" w:rsidP="00123D05">
      <w:pPr>
        <w:pStyle w:val="Sumrio2"/>
        <w:tabs>
          <w:tab w:val="left" w:pos="960"/>
          <w:tab w:val="right" w:leader="dot" w:pos="9062"/>
        </w:tabs>
        <w:spacing w:line="360" w:lineRule="auto"/>
        <w:rPr>
          <w:rFonts w:ascii="Arial" w:hAnsi="Arial" w:cs="Arial"/>
          <w:noProof/>
        </w:rPr>
      </w:pPr>
      <w:hyperlink w:anchor="_Toc229751313" w:history="1">
        <w:r w:rsidR="00123D05" w:rsidRPr="0008607A">
          <w:rPr>
            <w:rStyle w:val="Hyperlink"/>
            <w:rFonts w:ascii="Arial" w:hAnsi="Arial" w:cs="Arial"/>
            <w:noProof/>
            <w:color w:val="auto"/>
          </w:rPr>
          <w:t>2.1.</w:t>
        </w:r>
        <w:r w:rsidR="00123D05" w:rsidRPr="0008607A">
          <w:rPr>
            <w:rFonts w:ascii="Arial" w:hAnsi="Arial" w:cs="Arial"/>
            <w:noProof/>
          </w:rPr>
          <w:tab/>
        </w:r>
        <w:r w:rsidR="007279FA" w:rsidRPr="0008607A">
          <w:rPr>
            <w:rStyle w:val="Hyperlink"/>
            <w:rFonts w:ascii="Arial" w:hAnsi="Arial" w:cs="Arial"/>
            <w:noProof/>
            <w:color w:val="auto"/>
          </w:rPr>
          <w:t>Recrutamento e seleção</w:t>
        </w:r>
        <w:r w:rsidR="00123D05" w:rsidRPr="0008607A">
          <w:rPr>
            <w:rFonts w:ascii="Arial" w:hAnsi="Arial" w:cs="Arial"/>
            <w:noProof/>
            <w:webHidden/>
          </w:rPr>
          <w:tab/>
        </w:r>
      </w:hyperlink>
      <w:r w:rsidR="00D53F11">
        <w:rPr>
          <w:rFonts w:ascii="Arial" w:hAnsi="Arial" w:cs="Arial"/>
          <w:noProof/>
        </w:rPr>
        <w:t>4</w:t>
      </w:r>
    </w:p>
    <w:p w:rsidR="00123D05" w:rsidRPr="0008607A" w:rsidRDefault="00F57C00" w:rsidP="00123D05">
      <w:pPr>
        <w:pStyle w:val="Sumrio2"/>
        <w:tabs>
          <w:tab w:val="left" w:pos="960"/>
          <w:tab w:val="right" w:leader="dot" w:pos="9062"/>
        </w:tabs>
        <w:spacing w:line="360" w:lineRule="auto"/>
        <w:rPr>
          <w:rFonts w:ascii="Arial" w:hAnsi="Arial" w:cs="Arial"/>
          <w:noProof/>
        </w:rPr>
      </w:pPr>
      <w:hyperlink w:anchor="_Toc229751314" w:history="1">
        <w:r w:rsidR="00123D05" w:rsidRPr="0008607A">
          <w:rPr>
            <w:rStyle w:val="Hyperlink"/>
            <w:rFonts w:ascii="Arial" w:hAnsi="Arial" w:cs="Arial"/>
            <w:noProof/>
            <w:color w:val="auto"/>
          </w:rPr>
          <w:t>2.2.</w:t>
        </w:r>
        <w:r w:rsidR="00123D05" w:rsidRPr="0008607A">
          <w:rPr>
            <w:rFonts w:ascii="Arial" w:hAnsi="Arial" w:cs="Arial"/>
            <w:noProof/>
          </w:rPr>
          <w:tab/>
        </w:r>
        <w:r w:rsidR="007279FA" w:rsidRPr="0008607A">
          <w:rPr>
            <w:rFonts w:ascii="Arial" w:hAnsi="Arial" w:cs="Arial"/>
            <w:noProof/>
            <w:u w:val="single"/>
          </w:rPr>
          <w:t>Tipos de recrutamento</w:t>
        </w:r>
        <w:r w:rsidR="00123D05" w:rsidRPr="0008607A">
          <w:rPr>
            <w:rFonts w:ascii="Arial" w:hAnsi="Arial" w:cs="Arial"/>
            <w:noProof/>
            <w:webHidden/>
          </w:rPr>
          <w:tab/>
        </w:r>
      </w:hyperlink>
      <w:r w:rsidR="00D53F11">
        <w:rPr>
          <w:rFonts w:ascii="Arial" w:hAnsi="Arial" w:cs="Arial"/>
          <w:noProof/>
        </w:rPr>
        <w:t>5</w:t>
      </w:r>
    </w:p>
    <w:p w:rsidR="00123D05" w:rsidRPr="0008607A" w:rsidRDefault="00F57C00" w:rsidP="00123D05">
      <w:pPr>
        <w:pStyle w:val="Sumrio2"/>
        <w:tabs>
          <w:tab w:val="left" w:pos="960"/>
          <w:tab w:val="right" w:leader="dot" w:pos="9062"/>
        </w:tabs>
        <w:spacing w:line="360" w:lineRule="auto"/>
        <w:rPr>
          <w:rFonts w:ascii="Arial" w:hAnsi="Arial" w:cs="Arial"/>
          <w:noProof/>
        </w:rPr>
      </w:pPr>
      <w:hyperlink w:anchor="_Toc229751315" w:history="1">
        <w:r w:rsidR="00123D05" w:rsidRPr="0008607A">
          <w:rPr>
            <w:rStyle w:val="Hyperlink"/>
            <w:rFonts w:ascii="Arial" w:hAnsi="Arial" w:cs="Arial"/>
            <w:noProof/>
            <w:color w:val="auto"/>
          </w:rPr>
          <w:t>2.3.</w:t>
        </w:r>
        <w:r w:rsidR="00123D05" w:rsidRPr="0008607A">
          <w:rPr>
            <w:rFonts w:ascii="Arial" w:hAnsi="Arial" w:cs="Arial"/>
            <w:noProof/>
          </w:rPr>
          <w:tab/>
        </w:r>
        <w:r w:rsidR="007279FA" w:rsidRPr="0008607A">
          <w:rPr>
            <w:rFonts w:ascii="Arial" w:hAnsi="Arial" w:cs="Arial"/>
            <w:noProof/>
            <w:u w:val="single"/>
          </w:rPr>
          <w:t>Tipos de seleção</w:t>
        </w:r>
        <w:r w:rsidR="00123D05" w:rsidRPr="0008607A">
          <w:rPr>
            <w:rFonts w:ascii="Arial" w:hAnsi="Arial" w:cs="Arial"/>
            <w:noProof/>
            <w:webHidden/>
          </w:rPr>
          <w:tab/>
        </w:r>
      </w:hyperlink>
      <w:r w:rsidR="00D53F11">
        <w:rPr>
          <w:rFonts w:ascii="Arial" w:hAnsi="Arial" w:cs="Arial"/>
          <w:noProof/>
        </w:rPr>
        <w:t>5</w:t>
      </w:r>
    </w:p>
    <w:p w:rsidR="00123D05" w:rsidRPr="0008607A" w:rsidRDefault="00F57C00" w:rsidP="00123D05">
      <w:pPr>
        <w:pStyle w:val="Sumrio1"/>
        <w:tabs>
          <w:tab w:val="right" w:leader="dot" w:pos="9062"/>
        </w:tabs>
        <w:spacing w:line="360" w:lineRule="auto"/>
        <w:rPr>
          <w:rFonts w:ascii="Arial" w:hAnsi="Arial" w:cs="Arial"/>
          <w:noProof/>
        </w:rPr>
      </w:pPr>
      <w:hyperlink w:anchor="_Toc229751316" w:history="1">
        <w:r w:rsidR="00123D05" w:rsidRPr="0008607A">
          <w:rPr>
            <w:rStyle w:val="Hyperlink"/>
            <w:rFonts w:ascii="Arial" w:hAnsi="Arial" w:cs="Arial"/>
            <w:noProof/>
            <w:color w:val="auto"/>
          </w:rPr>
          <w:t>3. PROCEDIMENTOS METODOLÓGICOS DE PESQUISA</w:t>
        </w:r>
        <w:r w:rsidR="00123D05" w:rsidRPr="0008607A">
          <w:rPr>
            <w:rFonts w:ascii="Arial" w:hAnsi="Arial" w:cs="Arial"/>
            <w:noProof/>
            <w:webHidden/>
          </w:rPr>
          <w:tab/>
        </w:r>
      </w:hyperlink>
      <w:r w:rsidR="006A0035">
        <w:rPr>
          <w:rFonts w:ascii="Arial" w:hAnsi="Arial" w:cs="Arial"/>
          <w:noProof/>
        </w:rPr>
        <w:t>6</w:t>
      </w:r>
    </w:p>
    <w:p w:rsidR="00123D05" w:rsidRPr="0008607A" w:rsidRDefault="00F57C00" w:rsidP="00123D05">
      <w:pPr>
        <w:pStyle w:val="Sumrio2"/>
        <w:tabs>
          <w:tab w:val="left" w:pos="960"/>
          <w:tab w:val="right" w:leader="dot" w:pos="9062"/>
        </w:tabs>
        <w:spacing w:line="360" w:lineRule="auto"/>
        <w:rPr>
          <w:rFonts w:ascii="Arial" w:hAnsi="Arial" w:cs="Arial"/>
          <w:noProof/>
        </w:rPr>
      </w:pPr>
      <w:hyperlink w:anchor="_Toc229751317" w:history="1">
        <w:r w:rsidR="00123D05" w:rsidRPr="0008607A">
          <w:rPr>
            <w:rStyle w:val="Hyperlink"/>
            <w:rFonts w:ascii="Arial" w:hAnsi="Arial" w:cs="Arial"/>
            <w:noProof/>
            <w:color w:val="auto"/>
          </w:rPr>
          <w:t>3.1.</w:t>
        </w:r>
        <w:r w:rsidR="00123D05" w:rsidRPr="0008607A">
          <w:rPr>
            <w:rFonts w:ascii="Arial" w:hAnsi="Arial" w:cs="Arial"/>
            <w:noProof/>
          </w:rPr>
          <w:tab/>
        </w:r>
        <w:r w:rsidR="00123D05" w:rsidRPr="0008607A">
          <w:rPr>
            <w:rStyle w:val="Hyperlink"/>
            <w:rFonts w:ascii="Arial" w:hAnsi="Arial" w:cs="Arial"/>
            <w:noProof/>
            <w:color w:val="auto"/>
          </w:rPr>
          <w:t>Caracterização da Pesquisa</w:t>
        </w:r>
        <w:r w:rsidR="00123D05" w:rsidRPr="0008607A">
          <w:rPr>
            <w:rFonts w:ascii="Arial" w:hAnsi="Arial" w:cs="Arial"/>
            <w:noProof/>
            <w:webHidden/>
          </w:rPr>
          <w:tab/>
        </w:r>
      </w:hyperlink>
      <w:r w:rsidR="006A0035">
        <w:rPr>
          <w:rFonts w:ascii="Arial" w:hAnsi="Arial" w:cs="Arial"/>
          <w:noProof/>
        </w:rPr>
        <w:t>7</w:t>
      </w:r>
    </w:p>
    <w:p w:rsidR="00123D05" w:rsidRDefault="00F57C00" w:rsidP="00123D05">
      <w:pPr>
        <w:pStyle w:val="Sumrio1"/>
        <w:tabs>
          <w:tab w:val="right" w:leader="dot" w:pos="9062"/>
        </w:tabs>
        <w:spacing w:line="360" w:lineRule="auto"/>
        <w:rPr>
          <w:rFonts w:ascii="Arial" w:hAnsi="Arial" w:cs="Arial"/>
          <w:noProof/>
        </w:rPr>
      </w:pPr>
      <w:hyperlink w:anchor="_Toc229751319" w:history="1">
        <w:r w:rsidR="00123D05" w:rsidRPr="0008607A">
          <w:rPr>
            <w:rStyle w:val="Hyperlink"/>
            <w:rFonts w:ascii="Arial" w:hAnsi="Arial" w:cs="Arial"/>
            <w:noProof/>
            <w:color w:val="auto"/>
          </w:rPr>
          <w:t>4. RESULTADOS ESPERADOS E CONTRIBUIÇÕES DA PESQUISA</w:t>
        </w:r>
        <w:r w:rsidR="00123D05" w:rsidRPr="0008607A">
          <w:rPr>
            <w:rFonts w:ascii="Arial" w:hAnsi="Arial" w:cs="Arial"/>
            <w:noProof/>
            <w:webHidden/>
          </w:rPr>
          <w:tab/>
        </w:r>
      </w:hyperlink>
      <w:r w:rsidR="006A0035">
        <w:rPr>
          <w:rFonts w:ascii="Arial" w:hAnsi="Arial" w:cs="Arial"/>
          <w:noProof/>
        </w:rPr>
        <w:t>7</w:t>
      </w:r>
    </w:p>
    <w:p w:rsidR="0093306E" w:rsidRPr="0008607A" w:rsidRDefault="0093306E" w:rsidP="0093306E">
      <w:pPr>
        <w:pStyle w:val="Sumrio2"/>
        <w:tabs>
          <w:tab w:val="left" w:pos="960"/>
          <w:tab w:val="right" w:leader="dot" w:pos="9062"/>
        </w:tabs>
        <w:spacing w:line="360" w:lineRule="auto"/>
        <w:rPr>
          <w:rFonts w:ascii="Arial" w:hAnsi="Arial" w:cs="Arial"/>
          <w:noProof/>
        </w:rPr>
      </w:pPr>
      <w:hyperlink w:anchor="_Toc229751317" w:history="1">
        <w:r>
          <w:rPr>
            <w:rStyle w:val="Hyperlink"/>
            <w:rFonts w:ascii="Arial" w:hAnsi="Arial" w:cs="Arial"/>
            <w:noProof/>
            <w:color w:val="auto"/>
          </w:rPr>
          <w:t>4.</w:t>
        </w:r>
        <w:r>
          <w:rPr>
            <w:rStyle w:val="Hyperlink"/>
            <w:rFonts w:ascii="Arial" w:hAnsi="Arial" w:cs="Arial"/>
            <w:noProof/>
            <w:color w:val="auto"/>
          </w:rPr>
          <w:t>1</w:t>
        </w:r>
        <w:r w:rsidRPr="0008607A">
          <w:rPr>
            <w:rStyle w:val="Hyperlink"/>
            <w:rFonts w:ascii="Arial" w:hAnsi="Arial" w:cs="Arial"/>
            <w:noProof/>
            <w:color w:val="auto"/>
          </w:rPr>
          <w:t>.</w:t>
        </w:r>
        <w:r w:rsidRPr="0008607A">
          <w:rPr>
            <w:rFonts w:ascii="Arial" w:hAnsi="Arial" w:cs="Arial"/>
            <w:noProof/>
          </w:rPr>
          <w:tab/>
        </w:r>
        <w:r w:rsidRPr="0093306E">
          <w:rPr>
            <w:rFonts w:ascii="Arial" w:hAnsi="Arial" w:cs="Arial"/>
            <w:noProof/>
            <w:u w:val="single"/>
          </w:rPr>
          <w:t>Resultados esperados</w:t>
        </w:r>
        <w:r w:rsidRPr="0008607A">
          <w:rPr>
            <w:rFonts w:ascii="Arial" w:hAnsi="Arial" w:cs="Arial"/>
            <w:noProof/>
            <w:webHidden/>
          </w:rPr>
          <w:tab/>
        </w:r>
      </w:hyperlink>
      <w:r>
        <w:rPr>
          <w:rFonts w:ascii="Arial" w:hAnsi="Arial" w:cs="Arial"/>
          <w:noProof/>
        </w:rPr>
        <w:t>7</w:t>
      </w:r>
    </w:p>
    <w:p w:rsidR="0093306E" w:rsidRPr="0008607A" w:rsidRDefault="0093306E" w:rsidP="0093306E">
      <w:pPr>
        <w:pStyle w:val="Sumrio2"/>
        <w:tabs>
          <w:tab w:val="left" w:pos="960"/>
          <w:tab w:val="right" w:leader="dot" w:pos="9062"/>
        </w:tabs>
        <w:spacing w:line="360" w:lineRule="auto"/>
        <w:rPr>
          <w:rFonts w:ascii="Arial" w:hAnsi="Arial" w:cs="Arial"/>
          <w:noProof/>
        </w:rPr>
      </w:pPr>
      <w:hyperlink w:anchor="_Toc229751317" w:history="1">
        <w:r>
          <w:rPr>
            <w:rStyle w:val="Hyperlink"/>
            <w:rFonts w:ascii="Arial" w:hAnsi="Arial" w:cs="Arial"/>
            <w:noProof/>
            <w:color w:val="auto"/>
          </w:rPr>
          <w:t>4.2</w:t>
        </w:r>
        <w:r w:rsidRPr="0008607A">
          <w:rPr>
            <w:rStyle w:val="Hyperlink"/>
            <w:rFonts w:ascii="Arial" w:hAnsi="Arial" w:cs="Arial"/>
            <w:noProof/>
            <w:color w:val="auto"/>
          </w:rPr>
          <w:t>.</w:t>
        </w:r>
        <w:r w:rsidRPr="0008607A">
          <w:rPr>
            <w:rFonts w:ascii="Arial" w:hAnsi="Arial" w:cs="Arial"/>
            <w:noProof/>
          </w:rPr>
          <w:tab/>
        </w:r>
        <w:r w:rsidRPr="0008607A">
          <w:rPr>
            <w:rStyle w:val="Hyperlink"/>
            <w:rFonts w:ascii="Arial" w:hAnsi="Arial" w:cs="Arial"/>
            <w:noProof/>
            <w:color w:val="auto"/>
          </w:rPr>
          <w:t>C</w:t>
        </w:r>
        <w:r>
          <w:rPr>
            <w:rStyle w:val="Hyperlink"/>
            <w:rFonts w:ascii="Arial" w:hAnsi="Arial" w:cs="Arial"/>
            <w:noProof/>
            <w:color w:val="auto"/>
          </w:rPr>
          <w:t xml:space="preserve">ontribuições </w:t>
        </w:r>
        <w:r w:rsidRPr="0008607A">
          <w:rPr>
            <w:rStyle w:val="Hyperlink"/>
            <w:rFonts w:ascii="Arial" w:hAnsi="Arial" w:cs="Arial"/>
            <w:noProof/>
            <w:color w:val="auto"/>
          </w:rPr>
          <w:t>da Pesquisa</w:t>
        </w:r>
        <w:r w:rsidRPr="0008607A">
          <w:rPr>
            <w:rFonts w:ascii="Arial" w:hAnsi="Arial" w:cs="Arial"/>
            <w:noProof/>
            <w:webHidden/>
          </w:rPr>
          <w:tab/>
        </w:r>
      </w:hyperlink>
      <w:r>
        <w:rPr>
          <w:rFonts w:ascii="Arial" w:hAnsi="Arial" w:cs="Arial"/>
          <w:noProof/>
        </w:rPr>
        <w:t>8</w:t>
      </w:r>
    </w:p>
    <w:p w:rsidR="0093306E" w:rsidRPr="0008607A" w:rsidRDefault="0093306E" w:rsidP="0093306E">
      <w:pPr>
        <w:pStyle w:val="Sumrio1"/>
        <w:tabs>
          <w:tab w:val="right" w:leader="dot" w:pos="9062"/>
        </w:tabs>
        <w:spacing w:line="360" w:lineRule="auto"/>
        <w:rPr>
          <w:rFonts w:ascii="Arial" w:hAnsi="Arial" w:cs="Arial"/>
          <w:noProof/>
        </w:rPr>
      </w:pPr>
      <w:hyperlink w:anchor="_Toc229751316" w:history="1">
        <w:r>
          <w:rPr>
            <w:rStyle w:val="Hyperlink"/>
            <w:rFonts w:ascii="Arial" w:hAnsi="Arial" w:cs="Arial"/>
            <w:noProof/>
            <w:color w:val="auto"/>
          </w:rPr>
          <w:t>5</w:t>
        </w:r>
        <w:r w:rsidRPr="0008607A">
          <w:rPr>
            <w:rStyle w:val="Hyperlink"/>
            <w:rFonts w:ascii="Arial" w:hAnsi="Arial" w:cs="Arial"/>
            <w:noProof/>
            <w:color w:val="auto"/>
          </w:rPr>
          <w:t xml:space="preserve">. </w:t>
        </w:r>
        <w:r>
          <w:rPr>
            <w:rStyle w:val="Hyperlink"/>
            <w:rFonts w:ascii="Arial" w:hAnsi="Arial" w:cs="Arial"/>
            <w:noProof/>
            <w:color w:val="auto"/>
          </w:rPr>
          <w:t>REFERÊNCIAS</w:t>
        </w:r>
        <w:r w:rsidRPr="0008607A">
          <w:rPr>
            <w:rFonts w:ascii="Arial" w:hAnsi="Arial" w:cs="Arial"/>
            <w:noProof/>
            <w:webHidden/>
          </w:rPr>
          <w:tab/>
        </w:r>
      </w:hyperlink>
      <w:r>
        <w:rPr>
          <w:rFonts w:ascii="Arial" w:hAnsi="Arial" w:cs="Arial"/>
          <w:noProof/>
        </w:rPr>
        <w:t>9</w:t>
      </w:r>
    </w:p>
    <w:p w:rsidR="00AD08E7" w:rsidRPr="0008607A" w:rsidRDefault="00AD08E7"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123D05" w:rsidRPr="0008607A" w:rsidRDefault="00123D05" w:rsidP="00123D05">
      <w:pPr>
        <w:spacing w:line="360" w:lineRule="auto"/>
        <w:rPr>
          <w:rFonts w:ascii="Arial" w:hAnsi="Arial" w:cs="Arial"/>
          <w:webHidden/>
        </w:rPr>
      </w:pPr>
    </w:p>
    <w:p w:rsidR="006615BC" w:rsidRPr="0008607A" w:rsidRDefault="006615BC" w:rsidP="00123D05">
      <w:pPr>
        <w:spacing w:line="360" w:lineRule="auto"/>
        <w:rPr>
          <w:rFonts w:ascii="Arial" w:hAnsi="Arial" w:cs="Arial"/>
          <w:webHidden/>
        </w:rPr>
      </w:pPr>
    </w:p>
    <w:p w:rsidR="00D53F11" w:rsidRDefault="00D53F11" w:rsidP="004120C0">
      <w:pPr>
        <w:spacing w:line="360" w:lineRule="auto"/>
        <w:jc w:val="center"/>
        <w:rPr>
          <w:rFonts w:ascii="Arial" w:hAnsi="Arial" w:cs="Arial"/>
          <w:b/>
        </w:rPr>
      </w:pPr>
    </w:p>
    <w:p w:rsidR="00D53F11" w:rsidRDefault="00D53F11" w:rsidP="004120C0">
      <w:pPr>
        <w:spacing w:line="360" w:lineRule="auto"/>
        <w:jc w:val="center"/>
        <w:rPr>
          <w:rFonts w:ascii="Arial" w:hAnsi="Arial" w:cs="Arial"/>
          <w:b/>
        </w:rPr>
      </w:pPr>
    </w:p>
    <w:p w:rsidR="00D53F11" w:rsidRDefault="00D53F11" w:rsidP="004120C0">
      <w:pPr>
        <w:spacing w:line="360" w:lineRule="auto"/>
        <w:jc w:val="center"/>
        <w:rPr>
          <w:rFonts w:ascii="Arial" w:hAnsi="Arial" w:cs="Arial"/>
          <w:b/>
        </w:rPr>
      </w:pPr>
    </w:p>
    <w:p w:rsidR="00E54417" w:rsidRPr="0008607A" w:rsidRDefault="00E54417" w:rsidP="004120C0">
      <w:pPr>
        <w:spacing w:line="360" w:lineRule="auto"/>
        <w:jc w:val="center"/>
        <w:rPr>
          <w:rFonts w:ascii="Arial" w:hAnsi="Arial" w:cs="Arial"/>
          <w:b/>
        </w:rPr>
      </w:pPr>
      <w:r w:rsidRPr="0008607A">
        <w:rPr>
          <w:rFonts w:ascii="Arial" w:hAnsi="Arial" w:cs="Arial"/>
          <w:b/>
        </w:rPr>
        <w:t>RESUMO</w:t>
      </w:r>
    </w:p>
    <w:p w:rsidR="00E54417" w:rsidRPr="0008607A" w:rsidRDefault="00E54417" w:rsidP="00E54417">
      <w:pPr>
        <w:spacing w:line="360" w:lineRule="auto"/>
        <w:jc w:val="center"/>
        <w:rPr>
          <w:rFonts w:ascii="Arial" w:hAnsi="Arial" w:cs="Arial"/>
          <w:b/>
        </w:rPr>
      </w:pPr>
    </w:p>
    <w:p w:rsidR="00E54417" w:rsidRPr="0008607A" w:rsidRDefault="0008607A" w:rsidP="00E54417">
      <w:pPr>
        <w:spacing w:line="360" w:lineRule="auto"/>
        <w:rPr>
          <w:rFonts w:ascii="Arial" w:hAnsi="Arial" w:cs="Arial"/>
        </w:rPr>
      </w:pPr>
      <w:r w:rsidRPr="0008607A">
        <w:rPr>
          <w:rFonts w:ascii="Arial" w:hAnsi="Arial" w:cs="Arial"/>
        </w:rPr>
        <w:t>Junto com o avanço tecnológico, aconteceu também uma série de mudanças no mercado de trabalho e na forma como as organizações se comportam. Percebe-se então, uma maior necessidade do capital humano nas organizações, por isso as empresas dão ao recrutamento e seleção maior importância, para que haja uma melhor captação de candidatos. Essa é a questão que foi investigada no decorrer da pesquisa, buscando apontar a forma correta de executar os mesmos processos para que a empresa obtenha sucesso no competitivo mercado em que atua, explicitando como o recrutamento e seleção influencia para o sucesso das organizações e sua sustentabilidade no mercado. O objetivo geral da pesquisa é compreender a influência do recrutamento e seleção para as organizações e sua sustentabilidade. Tem-se como objetivos específicos: conceituar as etapas do recrutamento e seleção para a formação de equipes competitivas; refletir sobre a importância de recrutar e selecionar bons colaboradores para a competitividade organizacional</w:t>
      </w:r>
      <w:r w:rsidRPr="0008607A">
        <w:rPr>
          <w:rFonts w:ascii="Arial" w:hAnsi="Arial" w:cs="Arial"/>
          <w:u w:val="single"/>
        </w:rPr>
        <w:t>;</w:t>
      </w:r>
      <w:r w:rsidRPr="0008607A">
        <w:rPr>
          <w:rFonts w:ascii="Arial" w:hAnsi="Arial" w:cs="Arial"/>
        </w:rPr>
        <w:t xml:space="preserve"> e analisar a contribuição do recrutamento e seleção para a sustentabilidade. O tema será apresentado através de uma revisão bibliográfica e entrevista em profundidade, tendo como critério para o desenvolvimento deste trabalho uma pesquisa de caráter </w:t>
      </w:r>
      <w:r w:rsidRPr="0008607A">
        <w:rPr>
          <w:rFonts w:ascii="Arial" w:hAnsi="Arial" w:cs="Arial"/>
          <w:color w:val="000000" w:themeColor="text1"/>
        </w:rPr>
        <w:t>descritivo e exploratório</w:t>
      </w:r>
      <w:r>
        <w:rPr>
          <w:rFonts w:ascii="Arial" w:hAnsi="Arial" w:cs="Arial"/>
          <w:color w:val="000000" w:themeColor="text1"/>
        </w:rPr>
        <w:t>.</w:t>
      </w:r>
    </w:p>
    <w:p w:rsidR="00123D05" w:rsidRPr="0008607A" w:rsidRDefault="00123D05" w:rsidP="00123D05">
      <w:pPr>
        <w:spacing w:line="360" w:lineRule="auto"/>
        <w:jc w:val="center"/>
        <w:rPr>
          <w:rFonts w:ascii="Arial" w:hAnsi="Arial" w:cs="Arial"/>
          <w:b/>
        </w:rPr>
      </w:pPr>
    </w:p>
    <w:p w:rsidR="00123D05" w:rsidRPr="0008607A" w:rsidRDefault="00123D05" w:rsidP="00123D05">
      <w:pPr>
        <w:spacing w:line="360" w:lineRule="auto"/>
        <w:jc w:val="center"/>
        <w:rPr>
          <w:rFonts w:ascii="Arial" w:hAnsi="Arial" w:cs="Arial"/>
          <w:b/>
        </w:rPr>
      </w:pPr>
    </w:p>
    <w:p w:rsidR="00123D05" w:rsidRPr="0008607A" w:rsidRDefault="00123D05" w:rsidP="00123D05">
      <w:pPr>
        <w:spacing w:line="360" w:lineRule="auto"/>
        <w:jc w:val="center"/>
        <w:rPr>
          <w:rFonts w:ascii="Arial" w:hAnsi="Arial" w:cs="Arial"/>
          <w:b/>
        </w:rPr>
      </w:pPr>
    </w:p>
    <w:p w:rsidR="00123D05" w:rsidRPr="0008607A" w:rsidRDefault="00123D05" w:rsidP="00123D05">
      <w:pPr>
        <w:spacing w:line="360" w:lineRule="auto"/>
        <w:jc w:val="center"/>
        <w:rPr>
          <w:rFonts w:ascii="Arial" w:hAnsi="Arial" w:cs="Arial"/>
          <w:b/>
        </w:rPr>
      </w:pPr>
    </w:p>
    <w:p w:rsidR="00123D05" w:rsidRPr="0008607A" w:rsidRDefault="00123D05" w:rsidP="00123D05">
      <w:pPr>
        <w:spacing w:line="360" w:lineRule="auto"/>
        <w:jc w:val="center"/>
        <w:rPr>
          <w:rFonts w:ascii="Arial" w:hAnsi="Arial" w:cs="Arial"/>
          <w:b/>
        </w:rPr>
      </w:pPr>
    </w:p>
    <w:p w:rsidR="00123D05" w:rsidRPr="0008607A" w:rsidRDefault="00123D05" w:rsidP="00123D05">
      <w:pPr>
        <w:spacing w:line="360" w:lineRule="auto"/>
        <w:jc w:val="center"/>
        <w:rPr>
          <w:rFonts w:ascii="Arial" w:hAnsi="Arial" w:cs="Arial"/>
          <w:b/>
        </w:rPr>
      </w:pPr>
    </w:p>
    <w:p w:rsidR="00123D05" w:rsidRPr="0008607A" w:rsidRDefault="00123D05" w:rsidP="00123D05">
      <w:pPr>
        <w:spacing w:line="360" w:lineRule="auto"/>
        <w:jc w:val="center"/>
        <w:rPr>
          <w:rFonts w:ascii="Arial" w:hAnsi="Arial" w:cs="Arial"/>
          <w:b/>
        </w:rPr>
      </w:pPr>
    </w:p>
    <w:p w:rsidR="00123D05" w:rsidRPr="0008607A" w:rsidRDefault="00123D05" w:rsidP="00123D05">
      <w:pPr>
        <w:spacing w:line="360" w:lineRule="auto"/>
        <w:jc w:val="center"/>
        <w:rPr>
          <w:rFonts w:ascii="Arial" w:hAnsi="Arial" w:cs="Arial"/>
          <w:b/>
        </w:rPr>
      </w:pPr>
    </w:p>
    <w:p w:rsidR="00123D05" w:rsidRPr="0008607A" w:rsidRDefault="00123D05" w:rsidP="00123D05">
      <w:pPr>
        <w:spacing w:line="360" w:lineRule="auto"/>
        <w:jc w:val="center"/>
        <w:rPr>
          <w:rFonts w:ascii="Arial" w:hAnsi="Arial" w:cs="Arial"/>
          <w:b/>
        </w:rPr>
      </w:pPr>
    </w:p>
    <w:p w:rsidR="00D53F11" w:rsidRDefault="00D53F11" w:rsidP="00123D05">
      <w:pPr>
        <w:pStyle w:val="Ttulo1"/>
        <w:rPr>
          <w:bCs w:val="0"/>
          <w:kern w:val="0"/>
          <w:sz w:val="24"/>
          <w:szCs w:val="24"/>
        </w:rPr>
      </w:pPr>
      <w:bookmarkStart w:id="0" w:name="_Toc229751307"/>
    </w:p>
    <w:p w:rsidR="006A0035" w:rsidRPr="006A0035" w:rsidRDefault="006A0035" w:rsidP="006A0035"/>
    <w:p w:rsidR="00123D05" w:rsidRPr="0008607A" w:rsidRDefault="00D53F11" w:rsidP="00123D05">
      <w:pPr>
        <w:pStyle w:val="Ttulo1"/>
        <w:rPr>
          <w:sz w:val="24"/>
          <w:szCs w:val="24"/>
        </w:rPr>
      </w:pPr>
      <w:proofErr w:type="gramStart"/>
      <w:r>
        <w:rPr>
          <w:sz w:val="24"/>
          <w:szCs w:val="24"/>
        </w:rPr>
        <w:t>1</w:t>
      </w:r>
      <w:proofErr w:type="gramEnd"/>
      <w:r w:rsidR="00123D05" w:rsidRPr="0008607A">
        <w:rPr>
          <w:sz w:val="24"/>
          <w:szCs w:val="24"/>
        </w:rPr>
        <w:t xml:space="preserve"> INTRODUÇÃO</w:t>
      </w:r>
      <w:bookmarkEnd w:id="0"/>
    </w:p>
    <w:p w:rsidR="00123D05" w:rsidRPr="0008607A" w:rsidRDefault="00123D05" w:rsidP="009D2CD5">
      <w:pPr>
        <w:spacing w:line="360" w:lineRule="auto"/>
        <w:rPr>
          <w:rFonts w:ascii="Arial" w:hAnsi="Arial" w:cs="Arial"/>
          <w:b/>
        </w:rPr>
      </w:pPr>
    </w:p>
    <w:p w:rsidR="00407E95" w:rsidRPr="0008607A" w:rsidRDefault="009D2CD5" w:rsidP="00125836">
      <w:pPr>
        <w:pStyle w:val="Ttulo2"/>
        <w:keepLines w:val="0"/>
        <w:numPr>
          <w:ilvl w:val="1"/>
          <w:numId w:val="7"/>
        </w:numPr>
        <w:spacing w:before="0" w:line="360" w:lineRule="auto"/>
        <w:jc w:val="both"/>
        <w:rPr>
          <w:rFonts w:ascii="Arial" w:hAnsi="Arial" w:cs="Arial"/>
          <w:color w:val="auto"/>
          <w:sz w:val="24"/>
          <w:szCs w:val="24"/>
        </w:rPr>
      </w:pPr>
      <w:bookmarkStart w:id="1" w:name="_Toc229751308"/>
      <w:r w:rsidRPr="0008607A">
        <w:rPr>
          <w:rFonts w:ascii="Arial" w:hAnsi="Arial" w:cs="Arial"/>
          <w:color w:val="auto"/>
          <w:sz w:val="24"/>
          <w:szCs w:val="24"/>
        </w:rPr>
        <w:t>Contextualização do Tema</w:t>
      </w:r>
      <w:bookmarkEnd w:id="1"/>
    </w:p>
    <w:p w:rsidR="005E1610" w:rsidRPr="0008607A" w:rsidRDefault="005E1610" w:rsidP="005E1610">
      <w:pPr>
        <w:ind w:firstLine="348"/>
        <w:rPr>
          <w:rFonts w:ascii="Arial" w:hAnsi="Arial" w:cs="Arial"/>
          <w:color w:val="FF0000"/>
        </w:rPr>
      </w:pPr>
    </w:p>
    <w:p w:rsidR="005E1610" w:rsidRPr="0008607A" w:rsidRDefault="005E1610" w:rsidP="00D53F11">
      <w:pPr>
        <w:spacing w:line="360" w:lineRule="auto"/>
        <w:ind w:firstLine="348"/>
        <w:rPr>
          <w:rFonts w:ascii="Arial" w:hAnsi="Arial" w:cs="Arial"/>
        </w:rPr>
      </w:pPr>
      <w:r w:rsidRPr="0008607A">
        <w:rPr>
          <w:rFonts w:ascii="Arial" w:hAnsi="Arial" w:cs="Arial"/>
        </w:rPr>
        <w:t>O cenário do mercado de trabalho atual tem sofrido grandes alterações. A globalização e os estudos comportamentais têm sido os principais responsáveis pela busca de talentos para as empresas, que prezam muito mais, hoje em dia, pelos talentos individuais dos colaboradores, não só pelas experiências ou aptidões já desenvolvidas pelos mesmos. Este século, que é conhecido como a “Era da Informação”, traz com ele consumidores mais exigentes, concorrência acirrada e com isso, as organizações precisam estar cada vez mais preparadas para competir com as demais no mercado de recursos humanos. Cada empresa precisa estar sempre acompanhando as exigências dos seus clientes, pois quem mais se destaca são aquelas que caminham de acordo com as necessidades dos consumidores.</w:t>
      </w:r>
    </w:p>
    <w:p w:rsidR="00A3783E" w:rsidRPr="0008607A" w:rsidRDefault="005E1610" w:rsidP="00D53F11">
      <w:pPr>
        <w:spacing w:line="360" w:lineRule="auto"/>
        <w:ind w:firstLine="348"/>
        <w:rPr>
          <w:rFonts w:ascii="Arial" w:hAnsi="Arial" w:cs="Arial"/>
        </w:rPr>
      </w:pPr>
      <w:r w:rsidRPr="0008607A">
        <w:rPr>
          <w:rFonts w:ascii="Arial" w:hAnsi="Arial" w:cs="Arial"/>
        </w:rPr>
        <w:t xml:space="preserve">É levado em consideração, atualmente, as habilidades e competências que cada colaborador tem, para ele que seja direcionado ao papel adequado, trabalhando pelo crescimento da empresa que o contrata. Não é tão simples identificar o profissional que irá desempenhar da melhor forma a função cujo cargo está disponível na organização, é necessário que uma série de fatores seja antes avaliada pelos gestores, um deles é o entendimento das aptidões que o referido cargo irá exigir, para que o candidato tenha o desempenho esperado. Outro fator é o entendimento do candidato sobre a cultura e valores da empresa, para que ele possa compartilhar dos mesmos. </w:t>
      </w:r>
    </w:p>
    <w:p w:rsidR="005E1610" w:rsidRPr="0008607A" w:rsidRDefault="005E1610" w:rsidP="00D53F11">
      <w:pPr>
        <w:spacing w:line="360" w:lineRule="auto"/>
        <w:ind w:firstLine="348"/>
        <w:rPr>
          <w:rFonts w:ascii="Arial" w:hAnsi="Arial" w:cs="Arial"/>
        </w:rPr>
      </w:pPr>
      <w:r w:rsidRPr="0008607A">
        <w:rPr>
          <w:rFonts w:ascii="Arial" w:hAnsi="Arial" w:cs="Arial"/>
        </w:rPr>
        <w:t>A importância do recrutamento e seleção não para por aí, as organizações precisam acompanhar esse mercado cada vez mais competitivo, para que esteja inserida nele à altura de seus concorrentes. As seções a seguir vão tratar da definição de recrutamento e seleção, a importância de cada um deles e tentar demonstrar as formas corretas das suas atuações  para o sucesso das organizações atuais no mercado.</w:t>
      </w:r>
    </w:p>
    <w:p w:rsidR="00407E95" w:rsidRPr="0008607A" w:rsidRDefault="00407E95" w:rsidP="00407E95">
      <w:pPr>
        <w:rPr>
          <w:rFonts w:ascii="Arial" w:hAnsi="Arial" w:cs="Arial"/>
        </w:rPr>
      </w:pPr>
    </w:p>
    <w:p w:rsidR="00D53F11" w:rsidRDefault="00EB2757" w:rsidP="00D53F11">
      <w:pPr>
        <w:rPr>
          <w:rFonts w:ascii="Arial" w:hAnsi="Arial" w:cs="Arial"/>
        </w:rPr>
      </w:pPr>
      <w:r w:rsidRPr="0008607A">
        <w:rPr>
          <w:rFonts w:ascii="Arial" w:hAnsi="Arial" w:cs="Arial"/>
        </w:rPr>
        <w:tab/>
      </w:r>
      <w:bookmarkStart w:id="2" w:name="_Toc229751311"/>
    </w:p>
    <w:p w:rsidR="006A0035" w:rsidRDefault="006A0035" w:rsidP="003C1952">
      <w:pPr>
        <w:pStyle w:val="Ttulo2"/>
        <w:keepLines w:val="0"/>
        <w:spacing w:before="0" w:line="360" w:lineRule="auto"/>
        <w:jc w:val="both"/>
        <w:rPr>
          <w:rFonts w:ascii="Arial" w:hAnsi="Arial" w:cs="Arial"/>
          <w:color w:val="auto"/>
          <w:sz w:val="24"/>
          <w:szCs w:val="24"/>
        </w:rPr>
      </w:pPr>
    </w:p>
    <w:p w:rsidR="0008485D" w:rsidRPr="0008607A" w:rsidRDefault="00A3783E" w:rsidP="003C1952">
      <w:pPr>
        <w:pStyle w:val="Ttulo2"/>
        <w:keepLines w:val="0"/>
        <w:spacing w:before="0" w:line="360" w:lineRule="auto"/>
        <w:jc w:val="both"/>
        <w:rPr>
          <w:rFonts w:ascii="Arial" w:hAnsi="Arial" w:cs="Arial"/>
          <w:color w:val="auto"/>
          <w:sz w:val="24"/>
          <w:szCs w:val="24"/>
        </w:rPr>
      </w:pPr>
      <w:proofErr w:type="gramStart"/>
      <w:r w:rsidRPr="0008607A">
        <w:rPr>
          <w:rFonts w:ascii="Arial" w:hAnsi="Arial" w:cs="Arial"/>
          <w:color w:val="auto"/>
          <w:sz w:val="24"/>
          <w:szCs w:val="24"/>
        </w:rPr>
        <w:t>1.</w:t>
      </w:r>
      <w:r w:rsidR="00D53F11">
        <w:rPr>
          <w:rFonts w:ascii="Arial" w:hAnsi="Arial" w:cs="Arial"/>
          <w:color w:val="auto"/>
          <w:sz w:val="24"/>
          <w:szCs w:val="24"/>
        </w:rPr>
        <w:t>2</w:t>
      </w:r>
      <w:r w:rsidRPr="0008607A">
        <w:rPr>
          <w:rFonts w:ascii="Arial" w:hAnsi="Arial" w:cs="Arial"/>
          <w:color w:val="auto"/>
          <w:sz w:val="24"/>
          <w:szCs w:val="24"/>
        </w:rPr>
        <w:t xml:space="preserve"> </w:t>
      </w:r>
      <w:r w:rsidR="0008485D" w:rsidRPr="0008607A">
        <w:rPr>
          <w:rFonts w:ascii="Arial" w:hAnsi="Arial" w:cs="Arial"/>
          <w:color w:val="auto"/>
          <w:sz w:val="24"/>
          <w:szCs w:val="24"/>
        </w:rPr>
        <w:t>Justificativa</w:t>
      </w:r>
      <w:proofErr w:type="gramEnd"/>
      <w:r w:rsidR="0008485D" w:rsidRPr="0008607A">
        <w:rPr>
          <w:rFonts w:ascii="Arial" w:hAnsi="Arial" w:cs="Arial"/>
          <w:color w:val="auto"/>
          <w:sz w:val="24"/>
          <w:szCs w:val="24"/>
        </w:rPr>
        <w:t xml:space="preserve"> da Pesquisa</w:t>
      </w:r>
      <w:bookmarkEnd w:id="2"/>
    </w:p>
    <w:p w:rsidR="007279FA" w:rsidRPr="0008607A" w:rsidRDefault="007279FA" w:rsidP="007279FA">
      <w:pPr>
        <w:rPr>
          <w:rFonts w:ascii="Arial" w:hAnsi="Arial" w:cs="Arial"/>
        </w:rPr>
      </w:pPr>
    </w:p>
    <w:p w:rsidR="007279FA" w:rsidRPr="0008607A" w:rsidRDefault="007279FA" w:rsidP="003C1952">
      <w:pPr>
        <w:spacing w:line="360" w:lineRule="auto"/>
        <w:ind w:firstLine="360"/>
        <w:rPr>
          <w:rFonts w:ascii="Arial" w:hAnsi="Arial" w:cs="Arial"/>
        </w:rPr>
      </w:pPr>
      <w:r w:rsidRPr="0008607A">
        <w:rPr>
          <w:rFonts w:ascii="Arial" w:hAnsi="Arial" w:cs="Arial"/>
        </w:rPr>
        <w:t>Com base no tema abordado, a pesquisa pretende mostrar a relevância e utilidade nos Setores das organizações atuais. A diferença nas empresas será feita pelas pessoas que compõem as organizações, indivíduos com capacidade de comunicação, espírito de equipe, liderança, percepção de relação custo-benefício e foco em resultados. Gente que tenha iniciativa, vontade de assumir riscos e agilidade na adaptação a n ovas situações, através do comprometimento, motivação, disciplina a busca constante de conhecimento e da habilidade no relacionamento pessoal. E quanto mais as pessoas assumirem esses papéis mais fortes se tornarão as organizações, por isso, a mão-de-obra qualificada e destinada à competência devida, é crucial e fundamental às empresas de sucesso.</w:t>
      </w:r>
    </w:p>
    <w:p w:rsidR="00747F6C" w:rsidRPr="0008607A" w:rsidRDefault="00747F6C" w:rsidP="0008485D">
      <w:pPr>
        <w:pStyle w:val="Ttulo1"/>
        <w:rPr>
          <w:sz w:val="24"/>
          <w:szCs w:val="24"/>
        </w:rPr>
      </w:pPr>
      <w:bookmarkStart w:id="3" w:name="_Toc229751312"/>
    </w:p>
    <w:p w:rsidR="0008485D" w:rsidRPr="0008607A" w:rsidRDefault="0008485D" w:rsidP="003C1952">
      <w:pPr>
        <w:pStyle w:val="Ttulo1"/>
        <w:numPr>
          <w:ilvl w:val="0"/>
          <w:numId w:val="7"/>
        </w:numPr>
        <w:spacing w:line="360" w:lineRule="auto"/>
        <w:rPr>
          <w:sz w:val="24"/>
          <w:szCs w:val="24"/>
        </w:rPr>
      </w:pPr>
      <w:r w:rsidRPr="0008607A">
        <w:rPr>
          <w:sz w:val="24"/>
          <w:szCs w:val="24"/>
        </w:rPr>
        <w:t>REFERENCIAL TEÓRICO</w:t>
      </w:r>
      <w:bookmarkEnd w:id="3"/>
    </w:p>
    <w:p w:rsidR="00FB4DFE" w:rsidRPr="0008607A" w:rsidRDefault="00FB4DFE" w:rsidP="00FB4DFE">
      <w:pPr>
        <w:jc w:val="both"/>
        <w:rPr>
          <w:rFonts w:ascii="Arial" w:hAnsi="Arial" w:cs="Arial"/>
          <w:b/>
        </w:rPr>
      </w:pPr>
    </w:p>
    <w:p w:rsidR="00FB4DFE" w:rsidRPr="0008607A" w:rsidRDefault="00FB4DFE" w:rsidP="003C1952">
      <w:pPr>
        <w:spacing w:line="360" w:lineRule="auto"/>
        <w:jc w:val="both"/>
        <w:rPr>
          <w:rFonts w:ascii="Arial" w:hAnsi="Arial" w:cs="Arial"/>
          <w:b/>
        </w:rPr>
      </w:pPr>
      <w:r w:rsidRPr="0008607A">
        <w:rPr>
          <w:rFonts w:ascii="Arial" w:hAnsi="Arial" w:cs="Arial"/>
          <w:b/>
        </w:rPr>
        <w:t>2.1 Recrutamento e Seleção</w:t>
      </w:r>
    </w:p>
    <w:p w:rsidR="00FB4DFE" w:rsidRPr="0008607A" w:rsidRDefault="00FB4DFE" w:rsidP="00FB4DFE">
      <w:pPr>
        <w:jc w:val="both"/>
        <w:rPr>
          <w:rFonts w:ascii="Arial" w:hAnsi="Arial" w:cs="Arial"/>
          <w:b/>
        </w:rPr>
      </w:pPr>
    </w:p>
    <w:p w:rsidR="00FB4DFE" w:rsidRPr="0008607A" w:rsidRDefault="00FB4DFE" w:rsidP="003C1952">
      <w:pPr>
        <w:spacing w:line="360" w:lineRule="auto"/>
        <w:ind w:firstLine="360"/>
        <w:jc w:val="both"/>
        <w:rPr>
          <w:rFonts w:ascii="Arial" w:hAnsi="Arial" w:cs="Arial"/>
          <w:color w:val="000000" w:themeColor="text1"/>
        </w:rPr>
      </w:pPr>
      <w:r w:rsidRPr="0008607A">
        <w:rPr>
          <w:rFonts w:ascii="Arial" w:hAnsi="Arial" w:cs="Arial"/>
          <w:color w:val="000000" w:themeColor="text1"/>
        </w:rPr>
        <w:t xml:space="preserve">O Recrutamento e Seleção são um processo de atração e captação de pessoas capazes a ocupar cargos que as empresas ofertam no mercado de Recursos Humanos. Segundo Chiavenato “o Recrutamento é um processo de localização, identificação e atração de candidatos para a organização” (CHIAVENATO, 2010, p. 26). </w:t>
      </w:r>
    </w:p>
    <w:p w:rsidR="00FB4DFE" w:rsidRPr="0008607A" w:rsidRDefault="00FB4DFE" w:rsidP="003C1952">
      <w:pPr>
        <w:spacing w:line="360" w:lineRule="auto"/>
        <w:ind w:firstLine="360"/>
        <w:jc w:val="both"/>
        <w:rPr>
          <w:rFonts w:ascii="Arial" w:hAnsi="Arial" w:cs="Arial"/>
          <w:color w:val="000000" w:themeColor="text1"/>
        </w:rPr>
      </w:pPr>
      <w:r w:rsidRPr="0008607A">
        <w:rPr>
          <w:rFonts w:ascii="Arial" w:hAnsi="Arial" w:cs="Arial"/>
          <w:color w:val="000000" w:themeColor="text1"/>
        </w:rPr>
        <w:t>O tema faz</w:t>
      </w:r>
      <w:r w:rsidRPr="0008607A">
        <w:rPr>
          <w:rFonts w:ascii="Arial" w:hAnsi="Arial" w:cs="Arial"/>
        </w:rPr>
        <w:t xml:space="preserve"> parte de um processo maior, o de suprir e prover a organização de talentos e competências necessárias a sua continuidade e seu sucesso. A história de uma empresa só continua graças a seus recursos mais valiosos: as pessoas. Em função do grande numero de candidatos disponíveis e da falta de qualificação mínima para a ocupação das vagas em aberto, além de comunicar e divulgar as oportunidades de emprego, o recrutamento precisa ser altamente estratégico. Só assim atingirá seu objetivo de atrair candidatos que realmente poderão ser selecionados (</w:t>
      </w:r>
      <w:proofErr w:type="gramStart"/>
      <w:r w:rsidRPr="0008607A">
        <w:rPr>
          <w:rFonts w:ascii="Arial" w:hAnsi="Arial" w:cs="Arial"/>
        </w:rPr>
        <w:t>FARIA,</w:t>
      </w:r>
      <w:proofErr w:type="gramEnd"/>
      <w:r w:rsidRPr="0008607A">
        <w:rPr>
          <w:rFonts w:ascii="Arial" w:hAnsi="Arial" w:cs="Arial"/>
        </w:rPr>
        <w:t xml:space="preserve"> 2015, p. 10).</w:t>
      </w:r>
      <w:r w:rsidRPr="0008607A">
        <w:rPr>
          <w:rFonts w:ascii="Arial" w:hAnsi="Arial" w:cs="Arial"/>
          <w:color w:val="000000" w:themeColor="text1"/>
        </w:rPr>
        <w:t xml:space="preserve"> </w:t>
      </w:r>
    </w:p>
    <w:p w:rsidR="00FB4DFE" w:rsidRPr="0008607A" w:rsidRDefault="00FB4DFE" w:rsidP="003C1952">
      <w:pPr>
        <w:spacing w:line="360" w:lineRule="auto"/>
        <w:ind w:firstLine="360"/>
        <w:jc w:val="both"/>
        <w:rPr>
          <w:rFonts w:ascii="Arial" w:hAnsi="Arial" w:cs="Arial"/>
          <w:color w:val="000000" w:themeColor="text1"/>
        </w:rPr>
      </w:pPr>
      <w:r w:rsidRPr="0008607A">
        <w:rPr>
          <w:rFonts w:ascii="Arial" w:hAnsi="Arial" w:cs="Arial"/>
        </w:rPr>
        <w:t xml:space="preserve">De acordo com França e </w:t>
      </w:r>
      <w:proofErr w:type="spellStart"/>
      <w:r w:rsidRPr="0008607A">
        <w:rPr>
          <w:rFonts w:ascii="Arial" w:hAnsi="Arial" w:cs="Arial"/>
        </w:rPr>
        <w:t>Arellano</w:t>
      </w:r>
      <w:proofErr w:type="spellEnd"/>
      <w:r w:rsidRPr="0008607A">
        <w:rPr>
          <w:rFonts w:ascii="Arial" w:hAnsi="Arial" w:cs="Arial"/>
        </w:rPr>
        <w:t xml:space="preserve"> (2002), </w:t>
      </w:r>
      <w:r w:rsidRPr="0008607A">
        <w:rPr>
          <w:rFonts w:ascii="Arial" w:hAnsi="Arial" w:cs="Arial"/>
          <w:color w:val="000000" w:themeColor="text1"/>
        </w:rPr>
        <w:t>recrutamento</w:t>
      </w:r>
      <w:r w:rsidRPr="0008607A">
        <w:rPr>
          <w:rFonts w:ascii="Arial" w:hAnsi="Arial" w:cs="Arial"/>
        </w:rPr>
        <w:t xml:space="preserve"> e seleção são processos que fazem parte da rotina da empresa, para que os mesmos sejam </w:t>
      </w:r>
      <w:r w:rsidRPr="0008607A">
        <w:rPr>
          <w:rFonts w:ascii="Arial" w:hAnsi="Arial" w:cs="Arial"/>
        </w:rPr>
        <w:lastRenderedPageBreak/>
        <w:t>feitos de forma correta, podem ser utilizadas várias ferramentas que podem ajudar na decisão dos candidatos a serem identificados como aptos para o cargo que a empresa oferta.</w:t>
      </w:r>
      <w:r w:rsidRPr="0008607A">
        <w:rPr>
          <w:rFonts w:ascii="Arial" w:hAnsi="Arial" w:cs="Arial"/>
          <w:color w:val="000000" w:themeColor="text1"/>
        </w:rPr>
        <w:t xml:space="preserve"> Percebe-se, portanto, que o assunto é de grande importância para todas as empresas que buscam posicionar-se de maneira positiva no mercado de sua atuação, uma vez que as pessoas são essenciais na produção de serviços e produtos coerentes com o pensamento estratégico das mesmas</w:t>
      </w:r>
      <w:r w:rsidRPr="0008607A">
        <w:rPr>
          <w:rFonts w:ascii="Arial" w:hAnsi="Arial" w:cs="Arial"/>
          <w:color w:val="FF0000"/>
        </w:rPr>
        <w:t>.</w:t>
      </w:r>
    </w:p>
    <w:p w:rsidR="00FB4DFE" w:rsidRPr="0008607A" w:rsidRDefault="00FB4DFE" w:rsidP="00FB4DFE">
      <w:pPr>
        <w:pStyle w:val="PargrafodaLista"/>
        <w:ind w:left="360"/>
        <w:rPr>
          <w:rFonts w:ascii="Arial" w:hAnsi="Arial" w:cs="Arial"/>
        </w:rPr>
      </w:pPr>
    </w:p>
    <w:p w:rsidR="00FB4DFE" w:rsidRPr="0008607A" w:rsidRDefault="00FB4DFE" w:rsidP="003C1952">
      <w:pPr>
        <w:spacing w:line="360" w:lineRule="auto"/>
        <w:jc w:val="both"/>
        <w:rPr>
          <w:rFonts w:ascii="Arial" w:hAnsi="Arial" w:cs="Arial"/>
          <w:b/>
        </w:rPr>
      </w:pPr>
      <w:r w:rsidRPr="0008607A">
        <w:rPr>
          <w:rFonts w:ascii="Arial" w:hAnsi="Arial" w:cs="Arial"/>
          <w:b/>
        </w:rPr>
        <w:t>2.2 Tipos de Recrutamento</w:t>
      </w:r>
    </w:p>
    <w:p w:rsidR="00FB4DFE" w:rsidRPr="0008607A" w:rsidRDefault="00FB4DFE" w:rsidP="00FB4DFE">
      <w:pPr>
        <w:spacing w:line="360" w:lineRule="auto"/>
        <w:jc w:val="both"/>
        <w:rPr>
          <w:rFonts w:ascii="Arial" w:hAnsi="Arial" w:cs="Arial"/>
        </w:rPr>
      </w:pPr>
    </w:p>
    <w:p w:rsidR="00FB4DFE" w:rsidRPr="0008607A" w:rsidRDefault="00FB4DFE" w:rsidP="003C1952">
      <w:pPr>
        <w:spacing w:line="360" w:lineRule="auto"/>
        <w:jc w:val="both"/>
        <w:rPr>
          <w:rFonts w:ascii="Arial" w:hAnsi="Arial" w:cs="Arial"/>
          <w:color w:val="FF0000"/>
        </w:rPr>
      </w:pPr>
      <w:r w:rsidRPr="0008607A">
        <w:rPr>
          <w:rFonts w:ascii="Arial" w:hAnsi="Arial" w:cs="Arial"/>
        </w:rPr>
        <w:tab/>
        <w:t xml:space="preserve">O Recrutamento é feito basicamente através de duas formas: </w:t>
      </w:r>
      <w:r w:rsidRPr="0008607A">
        <w:rPr>
          <w:rFonts w:ascii="Arial" w:hAnsi="Arial" w:cs="Arial"/>
          <w:color w:val="000000" w:themeColor="text1"/>
        </w:rPr>
        <w:t>recrutamento interno e recrutamento externo</w:t>
      </w:r>
      <w:r w:rsidRPr="0008607A">
        <w:rPr>
          <w:rFonts w:ascii="Arial" w:hAnsi="Arial" w:cs="Arial"/>
          <w:color w:val="FF0000"/>
        </w:rPr>
        <w:t>.</w:t>
      </w:r>
    </w:p>
    <w:p w:rsidR="00FB4DFE" w:rsidRPr="0008607A" w:rsidRDefault="00FB4DFE" w:rsidP="003C1952">
      <w:pPr>
        <w:spacing w:line="360" w:lineRule="auto"/>
        <w:jc w:val="both"/>
        <w:rPr>
          <w:rFonts w:ascii="Arial" w:hAnsi="Arial" w:cs="Arial"/>
        </w:rPr>
      </w:pPr>
      <w:r w:rsidRPr="0008607A">
        <w:rPr>
          <w:rFonts w:ascii="Arial" w:hAnsi="Arial" w:cs="Arial"/>
        </w:rPr>
        <w:tab/>
        <w:t>Segundo Chiavenato (2006</w:t>
      </w:r>
      <w:r w:rsidRPr="0008607A">
        <w:rPr>
          <w:rFonts w:ascii="Arial" w:hAnsi="Arial" w:cs="Arial"/>
          <w:color w:val="000000" w:themeColor="text1"/>
        </w:rPr>
        <w:t>), o recrutamento</w:t>
      </w:r>
      <w:r w:rsidRPr="0008607A">
        <w:rPr>
          <w:rFonts w:ascii="Arial" w:hAnsi="Arial" w:cs="Arial"/>
        </w:rPr>
        <w:t xml:space="preserve"> interno é quando, havendo determinada vaga, a empresa procura preenchê-la através do remanejamento de seus empregados, que podem ser promovidos (movimentação vertical), ou transferidos (movimentação horizontal), ou ainda transferidos com promoção (movimentação diagonal). </w:t>
      </w:r>
    </w:p>
    <w:p w:rsidR="00FB4DFE" w:rsidRPr="0008607A" w:rsidRDefault="00FB4DFE" w:rsidP="003C1952">
      <w:pPr>
        <w:spacing w:line="360" w:lineRule="auto"/>
        <w:ind w:firstLine="708"/>
        <w:jc w:val="both"/>
        <w:rPr>
          <w:rFonts w:ascii="Arial" w:hAnsi="Arial" w:cs="Arial"/>
        </w:rPr>
      </w:pPr>
      <w:r w:rsidRPr="0008607A">
        <w:rPr>
          <w:rFonts w:ascii="Arial" w:hAnsi="Arial" w:cs="Arial"/>
          <w:color w:val="000000" w:themeColor="text1"/>
        </w:rPr>
        <w:t>Ainda de acordo com Chiavenato (2006), o recrutamento externo funciona com candidatos vindos de fora da empresa.</w:t>
      </w:r>
      <w:r w:rsidRPr="0008607A">
        <w:rPr>
          <w:rFonts w:ascii="Arial" w:hAnsi="Arial" w:cs="Arial"/>
        </w:rPr>
        <w:t xml:space="preserve"> Havendo uma vaga, a organização procura preenchê-la com pessoas estranhas, ou seja, com candidatos externos atraídos pelas técnicas de recrutamento.</w:t>
      </w:r>
    </w:p>
    <w:p w:rsidR="00FB4DFE" w:rsidRPr="0008607A" w:rsidRDefault="00FB4DFE" w:rsidP="003C1952">
      <w:pPr>
        <w:spacing w:line="360" w:lineRule="auto"/>
        <w:ind w:firstLine="708"/>
        <w:jc w:val="both"/>
        <w:rPr>
          <w:rFonts w:ascii="Arial" w:hAnsi="Arial" w:cs="Arial"/>
        </w:rPr>
      </w:pPr>
      <w:r w:rsidRPr="0008607A">
        <w:rPr>
          <w:rFonts w:ascii="Arial" w:hAnsi="Arial" w:cs="Arial"/>
          <w:color w:val="000000" w:themeColor="text1"/>
        </w:rPr>
        <w:t xml:space="preserve">Para </w:t>
      </w:r>
      <w:proofErr w:type="spellStart"/>
      <w:r w:rsidRPr="0008607A">
        <w:rPr>
          <w:rFonts w:ascii="Arial" w:hAnsi="Arial" w:cs="Arial"/>
          <w:color w:val="000000" w:themeColor="text1"/>
        </w:rPr>
        <w:t>Dessler</w:t>
      </w:r>
      <w:proofErr w:type="spellEnd"/>
      <w:r w:rsidRPr="0008607A">
        <w:rPr>
          <w:rFonts w:ascii="Arial" w:hAnsi="Arial" w:cs="Arial"/>
          <w:color w:val="000000" w:themeColor="text1"/>
        </w:rPr>
        <w:t xml:space="preserve"> (2014</w:t>
      </w:r>
      <w:r w:rsidRPr="0008607A">
        <w:rPr>
          <w:rFonts w:ascii="Arial" w:hAnsi="Arial" w:cs="Arial"/>
        </w:rPr>
        <w:t xml:space="preserve">), para uma contratação </w:t>
      </w:r>
      <w:r w:rsidRPr="0008607A">
        <w:rPr>
          <w:rFonts w:ascii="Arial" w:hAnsi="Arial" w:cs="Arial"/>
          <w:color w:val="000000" w:themeColor="text1"/>
        </w:rPr>
        <w:t>interna ideal,</w:t>
      </w:r>
      <w:r w:rsidRPr="0008607A">
        <w:rPr>
          <w:rFonts w:ascii="Arial" w:hAnsi="Arial" w:cs="Arial"/>
        </w:rPr>
        <w:t xml:space="preserve"> pode-se definir o cargo a ser ocupado e ainda, a definição da empresa, para que se encontre um candidato com as devidas características de aptidão</w:t>
      </w:r>
      <w:r w:rsidRPr="0008607A">
        <w:rPr>
          <w:rFonts w:ascii="Arial" w:hAnsi="Arial" w:cs="Arial"/>
          <w:color w:val="FF0000"/>
        </w:rPr>
        <w:t xml:space="preserve">. </w:t>
      </w:r>
      <w:r w:rsidRPr="0008607A">
        <w:rPr>
          <w:rFonts w:ascii="Arial" w:hAnsi="Arial" w:cs="Arial"/>
          <w:color w:val="000000" w:themeColor="text1"/>
        </w:rPr>
        <w:t>Ficam</w:t>
      </w:r>
      <w:r w:rsidRPr="0008607A">
        <w:rPr>
          <w:rFonts w:ascii="Arial" w:hAnsi="Arial" w:cs="Arial"/>
        </w:rPr>
        <w:t xml:space="preserve"> explícitas, também, as qualificações necessárias, supervisor, horário de trabalho e remuneração.</w:t>
      </w:r>
    </w:p>
    <w:p w:rsidR="00FB4DFE" w:rsidRPr="0008607A" w:rsidRDefault="00FB4DFE" w:rsidP="00FB4DFE">
      <w:pPr>
        <w:spacing w:line="360" w:lineRule="auto"/>
        <w:ind w:firstLine="708"/>
        <w:jc w:val="both"/>
        <w:rPr>
          <w:rFonts w:ascii="Arial" w:hAnsi="Arial" w:cs="Arial"/>
        </w:rPr>
      </w:pPr>
    </w:p>
    <w:p w:rsidR="00FB4DFE" w:rsidRPr="0008607A" w:rsidRDefault="00FB4DFE" w:rsidP="00FB4DFE">
      <w:pPr>
        <w:jc w:val="both"/>
        <w:rPr>
          <w:rFonts w:ascii="Arial" w:hAnsi="Arial" w:cs="Arial"/>
          <w:b/>
        </w:rPr>
      </w:pPr>
      <w:r w:rsidRPr="0008607A">
        <w:rPr>
          <w:rFonts w:ascii="Arial" w:hAnsi="Arial" w:cs="Arial"/>
          <w:b/>
        </w:rPr>
        <w:t>2.3 Tipos de Seleção</w:t>
      </w:r>
    </w:p>
    <w:p w:rsidR="00FB4DFE" w:rsidRPr="0008607A" w:rsidRDefault="00FB4DFE" w:rsidP="00FB4DFE">
      <w:pPr>
        <w:spacing w:line="360" w:lineRule="auto"/>
        <w:jc w:val="both"/>
        <w:rPr>
          <w:rFonts w:ascii="Arial" w:hAnsi="Arial" w:cs="Arial"/>
        </w:rPr>
      </w:pPr>
    </w:p>
    <w:p w:rsidR="00FB4DFE" w:rsidRPr="0008607A" w:rsidRDefault="00FB4DFE" w:rsidP="00FB4DFE">
      <w:pPr>
        <w:spacing w:line="360" w:lineRule="auto"/>
        <w:ind w:firstLine="708"/>
        <w:jc w:val="both"/>
        <w:rPr>
          <w:rFonts w:ascii="Arial" w:hAnsi="Arial" w:cs="Arial"/>
        </w:rPr>
      </w:pPr>
      <w:r w:rsidRPr="0008607A">
        <w:rPr>
          <w:rFonts w:ascii="Arial" w:hAnsi="Arial" w:cs="Arial"/>
        </w:rPr>
        <w:t>Robbins (2005, p. 415) afirma que as práticas de seleção de uma organização determinam quem será contratado, sendo elas aplicadas corretamente, podem identificar os candidatos corretos àquela vaga ofertada.</w:t>
      </w:r>
    </w:p>
    <w:p w:rsidR="00FB4DFE" w:rsidRPr="0008607A" w:rsidRDefault="00FB4DFE" w:rsidP="00FB4DFE">
      <w:pPr>
        <w:spacing w:line="360" w:lineRule="auto"/>
        <w:ind w:firstLine="708"/>
        <w:jc w:val="both"/>
        <w:rPr>
          <w:rFonts w:ascii="Arial" w:hAnsi="Arial" w:cs="Arial"/>
        </w:rPr>
      </w:pPr>
      <w:r w:rsidRPr="0008607A">
        <w:rPr>
          <w:rFonts w:ascii="Arial" w:hAnsi="Arial" w:cs="Arial"/>
        </w:rPr>
        <w:t xml:space="preserve">A seleção de pessoal não pode ser feita apenas pela avaliação da experiência e do conhecimento do trabalho a ser realizado. Conhecer aspectos </w:t>
      </w:r>
      <w:r w:rsidRPr="0008607A">
        <w:rPr>
          <w:rFonts w:ascii="Arial" w:hAnsi="Arial" w:cs="Arial"/>
        </w:rPr>
        <w:lastRenderedPageBreak/>
        <w:t xml:space="preserve">relacionados à personalidade do candidato é fundamental para verificar se a contratação será positiva para a empresa e para o empregado. Todos os métodos psicométricos preveem uma margem de acerto e erro, por isso não </w:t>
      </w:r>
      <w:proofErr w:type="gramStart"/>
      <w:r w:rsidRPr="0008607A">
        <w:rPr>
          <w:rFonts w:ascii="Arial" w:hAnsi="Arial" w:cs="Arial"/>
        </w:rPr>
        <w:t>são</w:t>
      </w:r>
      <w:proofErr w:type="gramEnd"/>
      <w:r w:rsidRPr="0008607A">
        <w:rPr>
          <w:rFonts w:ascii="Arial" w:hAnsi="Arial" w:cs="Arial"/>
        </w:rPr>
        <w:t xml:space="preserve"> a expressão do futuro, mas a predição. A utilização de diversas técnicas que se complementam pode diminuir a possibilidade de erro na escolha do candidato. Algumas delas são: entrevistas</w:t>
      </w:r>
      <w:proofErr w:type="gramStart"/>
      <w:r w:rsidRPr="0008607A">
        <w:rPr>
          <w:rFonts w:ascii="Arial" w:hAnsi="Arial" w:cs="Arial"/>
        </w:rPr>
        <w:t>, provas</w:t>
      </w:r>
      <w:proofErr w:type="gramEnd"/>
      <w:r w:rsidRPr="0008607A">
        <w:rPr>
          <w:rFonts w:ascii="Arial" w:hAnsi="Arial" w:cs="Arial"/>
        </w:rPr>
        <w:t xml:space="preserve"> de conhecimento, testes psicológicos, técnicas vivenciais e avaliação de saúde (França e </w:t>
      </w:r>
      <w:proofErr w:type="spellStart"/>
      <w:r w:rsidRPr="0008607A">
        <w:rPr>
          <w:rFonts w:ascii="Arial" w:hAnsi="Arial" w:cs="Arial"/>
        </w:rPr>
        <w:t>Arellano</w:t>
      </w:r>
      <w:proofErr w:type="spellEnd"/>
      <w:r w:rsidRPr="0008607A">
        <w:rPr>
          <w:rFonts w:ascii="Arial" w:hAnsi="Arial" w:cs="Arial"/>
        </w:rPr>
        <w:t>, 2002, p. 67).</w:t>
      </w:r>
    </w:p>
    <w:p w:rsidR="009D2CD5" w:rsidRPr="0008607A" w:rsidRDefault="00FB4DFE" w:rsidP="00125836">
      <w:pPr>
        <w:spacing w:line="360" w:lineRule="auto"/>
        <w:ind w:firstLine="708"/>
        <w:jc w:val="both"/>
        <w:rPr>
          <w:rFonts w:ascii="Arial" w:hAnsi="Arial" w:cs="Arial"/>
        </w:rPr>
      </w:pPr>
      <w:r w:rsidRPr="0008607A">
        <w:rPr>
          <w:rFonts w:ascii="Arial" w:hAnsi="Arial" w:cs="Arial"/>
        </w:rPr>
        <w:t>Na visão de Chiavenato (2004, p. 138), quando se obtém as informações necessárias sobre o cargo a ser preenchido e as competências desejadas para ser ocupado o determinado cargo, devem-se obter as informações acerca do candidato que busca ocupar a vaga ofertada pela empresa. As técnicas de seleção permitem que sejam rastreadas as características dos candidatos que buscam a vaga para um melhor direcionamento de cada um. Para os cargos mais simples são aplicadas basicamente entrevistas de triagem, testes de conhecimento e capacidade.</w:t>
      </w:r>
    </w:p>
    <w:p w:rsidR="00187109" w:rsidRPr="0008607A" w:rsidRDefault="00187109" w:rsidP="00125836">
      <w:pPr>
        <w:spacing w:line="360" w:lineRule="auto"/>
        <w:ind w:firstLine="708"/>
        <w:jc w:val="both"/>
        <w:rPr>
          <w:rFonts w:ascii="Arial" w:hAnsi="Arial" w:cs="Arial"/>
        </w:rPr>
      </w:pPr>
    </w:p>
    <w:p w:rsidR="00187109" w:rsidRPr="0008607A" w:rsidRDefault="00187109" w:rsidP="00187109">
      <w:pPr>
        <w:rPr>
          <w:rFonts w:ascii="Arial" w:hAnsi="Arial" w:cs="Arial"/>
        </w:rPr>
      </w:pPr>
    </w:p>
    <w:p w:rsidR="00187109" w:rsidRPr="0008607A" w:rsidRDefault="00187109" w:rsidP="00187109">
      <w:pPr>
        <w:rPr>
          <w:rFonts w:ascii="Arial" w:hAnsi="Arial" w:cs="Arial"/>
          <w:b/>
        </w:rPr>
      </w:pPr>
      <w:proofErr w:type="gramStart"/>
      <w:r w:rsidRPr="0008607A">
        <w:rPr>
          <w:rFonts w:ascii="Arial" w:hAnsi="Arial" w:cs="Arial"/>
          <w:b/>
        </w:rPr>
        <w:t>3</w:t>
      </w:r>
      <w:proofErr w:type="gramEnd"/>
      <w:r w:rsidRPr="0008607A">
        <w:rPr>
          <w:rFonts w:ascii="Arial" w:hAnsi="Arial" w:cs="Arial"/>
          <w:b/>
        </w:rPr>
        <w:t xml:space="preserve"> PROCEDIMENTOS METODOLOGICOS DE PESQUISA</w:t>
      </w:r>
    </w:p>
    <w:p w:rsidR="00187109" w:rsidRPr="0008607A" w:rsidRDefault="00187109" w:rsidP="00187109">
      <w:pPr>
        <w:rPr>
          <w:rFonts w:ascii="Arial" w:hAnsi="Arial" w:cs="Arial"/>
        </w:rPr>
      </w:pPr>
    </w:p>
    <w:p w:rsidR="00624A46" w:rsidRPr="0008607A" w:rsidRDefault="00624A46" w:rsidP="00624A46">
      <w:pPr>
        <w:spacing w:line="360" w:lineRule="auto"/>
        <w:ind w:firstLine="708"/>
        <w:jc w:val="both"/>
        <w:rPr>
          <w:rFonts w:ascii="Arial" w:hAnsi="Arial" w:cs="Arial"/>
        </w:rPr>
      </w:pPr>
      <w:r w:rsidRPr="0008607A">
        <w:rPr>
          <w:rFonts w:ascii="Arial" w:hAnsi="Arial" w:cs="Arial"/>
        </w:rPr>
        <w:t>Trata-se de uma</w:t>
      </w:r>
      <w:r w:rsidRPr="0008607A">
        <w:rPr>
          <w:rFonts w:ascii="Arial" w:hAnsi="Arial" w:cs="Arial"/>
          <w:color w:val="FF0000"/>
        </w:rPr>
        <w:t xml:space="preserve"> </w:t>
      </w:r>
      <w:r w:rsidRPr="0008607A">
        <w:rPr>
          <w:rFonts w:ascii="Arial" w:hAnsi="Arial" w:cs="Arial"/>
          <w:color w:val="000000" w:themeColor="text1"/>
        </w:rPr>
        <w:t>revisão</w:t>
      </w:r>
      <w:r w:rsidRPr="0008607A">
        <w:rPr>
          <w:rFonts w:ascii="Arial" w:hAnsi="Arial" w:cs="Arial"/>
        </w:rPr>
        <w:t xml:space="preserve"> bibliográfica, pois não se baseia em dados primários (dados coletados pelo pesquisador), permite que o mesmo encontre informações acerca do assunto a ser pesquisado, já discutido por autores. </w:t>
      </w:r>
    </w:p>
    <w:p w:rsidR="00624A46" w:rsidRPr="0008607A" w:rsidRDefault="00624A46" w:rsidP="00624A46">
      <w:pPr>
        <w:spacing w:line="360" w:lineRule="auto"/>
        <w:ind w:firstLine="708"/>
        <w:jc w:val="both"/>
        <w:rPr>
          <w:rFonts w:ascii="Arial" w:hAnsi="Arial" w:cs="Arial"/>
        </w:rPr>
      </w:pPr>
      <w:r w:rsidRPr="0008607A">
        <w:rPr>
          <w:rFonts w:ascii="Arial" w:hAnsi="Arial" w:cs="Arial"/>
        </w:rPr>
        <w:t xml:space="preserve">Visto que na opinião de Lima e </w:t>
      </w:r>
      <w:proofErr w:type="spellStart"/>
      <w:r w:rsidRPr="0008607A">
        <w:rPr>
          <w:rFonts w:ascii="Arial" w:hAnsi="Arial" w:cs="Arial"/>
        </w:rPr>
        <w:t>Mioto</w:t>
      </w:r>
      <w:proofErr w:type="spellEnd"/>
      <w:r w:rsidRPr="0008607A">
        <w:rPr>
          <w:rFonts w:ascii="Arial" w:hAnsi="Arial" w:cs="Arial"/>
        </w:rPr>
        <w:t xml:space="preserve"> (2007, p. 41):</w:t>
      </w:r>
    </w:p>
    <w:p w:rsidR="00624A46" w:rsidRPr="0008607A" w:rsidRDefault="00624A46" w:rsidP="00624A46">
      <w:pPr>
        <w:ind w:left="2268"/>
        <w:rPr>
          <w:rFonts w:ascii="Arial" w:hAnsi="Arial" w:cs="Arial"/>
        </w:rPr>
      </w:pPr>
      <w:r w:rsidRPr="0008607A">
        <w:rPr>
          <w:rFonts w:ascii="Arial" w:hAnsi="Arial" w:cs="Arial"/>
        </w:rPr>
        <w:t>[...] a pesquisa bibliográfica apresenta-se como a principal técnica, pois é através dela que se podem identificar as informações e os dados constituídos no material selecionado, bem como verificar as relações existentes entre eles de modo a analisar a sua consistência.</w:t>
      </w:r>
    </w:p>
    <w:p w:rsidR="00624A46" w:rsidRPr="0008607A" w:rsidRDefault="00624A46" w:rsidP="00624A46">
      <w:pPr>
        <w:ind w:left="2268"/>
        <w:rPr>
          <w:rFonts w:ascii="Arial" w:hAnsi="Arial" w:cs="Arial"/>
        </w:rPr>
      </w:pPr>
    </w:p>
    <w:p w:rsidR="00624A46" w:rsidRPr="0008607A" w:rsidRDefault="00624A46" w:rsidP="00624A46">
      <w:pPr>
        <w:spacing w:line="360" w:lineRule="auto"/>
        <w:ind w:firstLine="708"/>
        <w:jc w:val="both"/>
        <w:rPr>
          <w:rFonts w:ascii="Arial" w:hAnsi="Arial" w:cs="Arial"/>
        </w:rPr>
      </w:pPr>
      <w:r w:rsidRPr="0008607A">
        <w:rPr>
          <w:rFonts w:ascii="Arial" w:hAnsi="Arial" w:cs="Arial"/>
        </w:rPr>
        <w:t>Nesse sentido, será necessária a utilização de livros, coletânea de artigos, revistas, sites entre outros, para assim, poder se fundamentar por meio da “[...] leitura e do reconhecimento do material” (LIMA e MIOTO, 2007, p.41), voltadas para a temática em questão que incide em leitura que tem como desígnio central escolher os embasamentos essenciais que pode proporcionar subsídios teóricos referentes ao tema.</w:t>
      </w:r>
    </w:p>
    <w:p w:rsidR="00624A46" w:rsidRPr="0008607A" w:rsidRDefault="00624A46" w:rsidP="00624A46">
      <w:pPr>
        <w:autoSpaceDE w:val="0"/>
        <w:autoSpaceDN w:val="0"/>
        <w:adjustRightInd w:val="0"/>
        <w:spacing w:line="360" w:lineRule="auto"/>
        <w:ind w:firstLine="851"/>
        <w:jc w:val="both"/>
        <w:rPr>
          <w:rFonts w:ascii="Arial" w:hAnsi="Arial" w:cs="Arial"/>
        </w:rPr>
      </w:pPr>
      <w:r w:rsidRPr="0008607A">
        <w:rPr>
          <w:rFonts w:ascii="Arial" w:hAnsi="Arial" w:cs="Arial"/>
        </w:rPr>
        <w:lastRenderedPageBreak/>
        <w:t xml:space="preserve">O critério para o desenvolvimento deste trabalho será por meio da pesquisa </w:t>
      </w:r>
      <w:r w:rsidRPr="0008607A">
        <w:rPr>
          <w:rFonts w:ascii="Arial" w:hAnsi="Arial" w:cs="Arial"/>
          <w:color w:val="000000" w:themeColor="text1"/>
        </w:rPr>
        <w:t>descritiva e exploratório que</w:t>
      </w:r>
      <w:r w:rsidRPr="0008607A">
        <w:rPr>
          <w:rFonts w:ascii="Arial" w:hAnsi="Arial" w:cs="Arial"/>
        </w:rPr>
        <w:t xml:space="preserve"> na concepção de </w:t>
      </w:r>
      <w:proofErr w:type="spellStart"/>
      <w:r w:rsidRPr="0008607A">
        <w:rPr>
          <w:rFonts w:ascii="Arial" w:hAnsi="Arial" w:cs="Arial"/>
        </w:rPr>
        <w:t>Larosa</w:t>
      </w:r>
      <w:proofErr w:type="spellEnd"/>
      <w:r w:rsidRPr="0008607A">
        <w:rPr>
          <w:rFonts w:ascii="Arial" w:hAnsi="Arial" w:cs="Arial"/>
        </w:rPr>
        <w:t xml:space="preserve"> e Ayres (2005, p.35), a pesquisa descritiva:</w:t>
      </w:r>
    </w:p>
    <w:p w:rsidR="00624A46" w:rsidRPr="0008607A" w:rsidRDefault="00624A46" w:rsidP="00624A46">
      <w:pPr>
        <w:spacing w:line="360" w:lineRule="auto"/>
        <w:ind w:left="2268"/>
        <w:jc w:val="both"/>
        <w:rPr>
          <w:rFonts w:ascii="Arial" w:hAnsi="Arial" w:cs="Arial"/>
          <w:color w:val="FF0000"/>
        </w:rPr>
      </w:pPr>
      <w:r w:rsidRPr="0008607A">
        <w:rPr>
          <w:rFonts w:ascii="Arial" w:hAnsi="Arial" w:cs="Arial"/>
        </w:rPr>
        <w:t>Permite ao pesquisador observar e registrar fatos cotidianos, perfis de grupos, opiniões, dogmas etc. Após a analise dos registros obtidos é possível ao pesquisador efetuar a correlação dos fatos observados, definir o que aconteceu, como, quando e onde ocorreu</w:t>
      </w:r>
      <w:r w:rsidRPr="0008607A">
        <w:rPr>
          <w:rFonts w:ascii="Arial" w:hAnsi="Arial" w:cs="Arial"/>
          <w:color w:val="FF0000"/>
        </w:rPr>
        <w:t>.</w:t>
      </w:r>
    </w:p>
    <w:p w:rsidR="0075091A" w:rsidRPr="0008607A" w:rsidRDefault="0075091A" w:rsidP="0004144F">
      <w:pPr>
        <w:rPr>
          <w:rFonts w:ascii="Arial" w:hAnsi="Arial" w:cs="Arial"/>
        </w:rPr>
      </w:pPr>
    </w:p>
    <w:p w:rsidR="009B457E" w:rsidRPr="0008607A" w:rsidRDefault="0004144F" w:rsidP="009B457E">
      <w:pPr>
        <w:pStyle w:val="Ttulo2"/>
        <w:keepLines w:val="0"/>
        <w:numPr>
          <w:ilvl w:val="1"/>
          <w:numId w:val="6"/>
        </w:numPr>
        <w:spacing w:before="0" w:line="360" w:lineRule="auto"/>
        <w:jc w:val="both"/>
        <w:rPr>
          <w:rFonts w:ascii="Arial" w:hAnsi="Arial" w:cs="Arial"/>
          <w:color w:val="auto"/>
          <w:sz w:val="24"/>
          <w:szCs w:val="24"/>
        </w:rPr>
      </w:pPr>
      <w:bookmarkStart w:id="4" w:name="_Toc229751317"/>
      <w:r w:rsidRPr="0008607A">
        <w:rPr>
          <w:rFonts w:ascii="Arial" w:hAnsi="Arial" w:cs="Arial"/>
          <w:color w:val="auto"/>
          <w:sz w:val="24"/>
          <w:szCs w:val="24"/>
        </w:rPr>
        <w:t>Caracterização da Pesquisa</w:t>
      </w:r>
      <w:bookmarkEnd w:id="4"/>
    </w:p>
    <w:p w:rsidR="0075091A" w:rsidRPr="0008607A" w:rsidRDefault="0075091A" w:rsidP="009B457E">
      <w:pPr>
        <w:jc w:val="both"/>
        <w:rPr>
          <w:rFonts w:ascii="Arial" w:hAnsi="Arial" w:cs="Arial"/>
          <w:b/>
        </w:rPr>
      </w:pPr>
    </w:p>
    <w:p w:rsidR="009B457E" w:rsidRPr="0008607A" w:rsidRDefault="009B457E" w:rsidP="009B457E">
      <w:pPr>
        <w:spacing w:line="360" w:lineRule="auto"/>
        <w:ind w:firstLine="708"/>
        <w:jc w:val="both"/>
        <w:rPr>
          <w:rFonts w:ascii="Arial" w:hAnsi="Arial" w:cs="Arial"/>
          <w:b/>
          <w:color w:val="000000" w:themeColor="text1"/>
        </w:rPr>
      </w:pPr>
      <w:r w:rsidRPr="0008607A">
        <w:rPr>
          <w:rFonts w:ascii="Arial" w:hAnsi="Arial" w:cs="Arial"/>
          <w:color w:val="000000" w:themeColor="text1"/>
        </w:rPr>
        <w:t>A pesquisa exploratória, segundo Gil (2008) é desenvolvido com o objetivo de proporcionar visão geral, de tipo aproximativo, acerca de determinado fato. Normalmente, este tipo de pesquisa é realizado quando o tema escolhido é pouco explorado. Assim, as pesquisas exploratórias têm como objetivo proporcionar maior familiaridade com o problema, com vistas a torna-lo explícito ou a constituir hipóteses. Seu planejamento é bastante flexível, de modo que possibilite a consideração dos mais variados aspectos relativos ao tema estudado (GIL, 2010).</w:t>
      </w:r>
    </w:p>
    <w:p w:rsidR="0075091A" w:rsidRPr="0008607A" w:rsidRDefault="0075091A" w:rsidP="009B457E">
      <w:pPr>
        <w:jc w:val="both"/>
        <w:rPr>
          <w:rFonts w:ascii="Arial" w:hAnsi="Arial" w:cs="Arial"/>
          <w:b/>
        </w:rPr>
      </w:pPr>
    </w:p>
    <w:p w:rsidR="009B457E" w:rsidRPr="0008607A" w:rsidRDefault="009B457E" w:rsidP="009B457E">
      <w:pPr>
        <w:jc w:val="both"/>
        <w:rPr>
          <w:rFonts w:ascii="Arial" w:hAnsi="Arial" w:cs="Arial"/>
          <w:b/>
        </w:rPr>
      </w:pPr>
    </w:p>
    <w:p w:rsidR="009B457E" w:rsidRPr="0008607A" w:rsidRDefault="009B457E" w:rsidP="009B457E">
      <w:pPr>
        <w:pStyle w:val="Ttulo1"/>
        <w:rPr>
          <w:sz w:val="24"/>
          <w:szCs w:val="24"/>
        </w:rPr>
      </w:pPr>
      <w:bookmarkStart w:id="5" w:name="_Toc229751319"/>
      <w:proofErr w:type="gramStart"/>
      <w:r w:rsidRPr="0008607A">
        <w:rPr>
          <w:sz w:val="24"/>
          <w:szCs w:val="24"/>
        </w:rPr>
        <w:t>4</w:t>
      </w:r>
      <w:proofErr w:type="gramEnd"/>
      <w:r w:rsidRPr="0008607A">
        <w:rPr>
          <w:sz w:val="24"/>
          <w:szCs w:val="24"/>
        </w:rPr>
        <w:t xml:space="preserve"> RESULTADOS ESPERADOS E CONTRIBUIÇÕES DA PESQUISA</w:t>
      </w:r>
      <w:bookmarkEnd w:id="5"/>
    </w:p>
    <w:p w:rsidR="000A450D" w:rsidRPr="0008607A" w:rsidRDefault="000A450D" w:rsidP="000A450D">
      <w:pPr>
        <w:jc w:val="both"/>
        <w:rPr>
          <w:rFonts w:ascii="Arial" w:hAnsi="Arial" w:cs="Arial"/>
          <w:b/>
        </w:rPr>
      </w:pPr>
    </w:p>
    <w:p w:rsidR="000A450D" w:rsidRPr="0008607A" w:rsidRDefault="000A450D" w:rsidP="00803CFE">
      <w:pPr>
        <w:spacing w:before="100" w:beforeAutospacing="1" w:after="100" w:afterAutospacing="1" w:line="330" w:lineRule="atLeast"/>
        <w:jc w:val="both"/>
        <w:rPr>
          <w:rFonts w:ascii="Arial" w:hAnsi="Arial" w:cs="Arial"/>
          <w:color w:val="222222"/>
        </w:rPr>
      </w:pPr>
      <w:r w:rsidRPr="0008607A">
        <w:rPr>
          <w:rFonts w:ascii="Arial" w:hAnsi="Arial" w:cs="Arial"/>
          <w:b/>
          <w:bCs/>
          <w:color w:val="222222"/>
        </w:rPr>
        <w:t>4.1 Resultados Esperados</w:t>
      </w:r>
    </w:p>
    <w:p w:rsidR="008E2C95" w:rsidRPr="0008607A" w:rsidRDefault="000A450D" w:rsidP="008E2C95">
      <w:pPr>
        <w:spacing w:before="100" w:beforeAutospacing="1" w:after="100" w:afterAutospacing="1" w:line="360" w:lineRule="auto"/>
        <w:ind w:firstLine="708"/>
        <w:jc w:val="both"/>
        <w:rPr>
          <w:rFonts w:ascii="Arial" w:hAnsi="Arial" w:cs="Arial"/>
          <w:color w:val="222222"/>
        </w:rPr>
      </w:pPr>
      <w:r w:rsidRPr="0008607A">
        <w:rPr>
          <w:rFonts w:ascii="Arial" w:hAnsi="Arial" w:cs="Arial"/>
          <w:color w:val="222222"/>
        </w:rPr>
        <w:t>Esta pesquisa veio com o intuito de apontar o comportamento dos colaboradores nas organizações comuns e a forma mais correta e que, possivelmente trará sucesso às organizações atuais. O capital humano é apontado como o principal responsável pelo sucesso nas organizações, por isso, tão importante o aprofundamento e desenvolvimento desse tema.</w:t>
      </w:r>
    </w:p>
    <w:p w:rsidR="000A450D" w:rsidRPr="0008607A" w:rsidRDefault="000A450D" w:rsidP="008E2C95">
      <w:pPr>
        <w:spacing w:before="100" w:beforeAutospacing="1" w:after="100" w:afterAutospacing="1" w:line="360" w:lineRule="auto"/>
        <w:ind w:firstLine="708"/>
        <w:jc w:val="both"/>
        <w:rPr>
          <w:rFonts w:ascii="Arial" w:hAnsi="Arial" w:cs="Arial"/>
          <w:color w:val="222222"/>
        </w:rPr>
      </w:pPr>
      <w:r w:rsidRPr="0008607A">
        <w:rPr>
          <w:rFonts w:ascii="Arial" w:hAnsi="Arial" w:cs="Arial"/>
          <w:color w:val="222222"/>
        </w:rPr>
        <w:t>Espera-se, com essa pesquisa, apresentar às empresas a importância do estudo do tema para que as mesmas minimizem a rotatividade dos funcionários e consequentes custos com treinamentos e possíveis demissões. </w:t>
      </w:r>
    </w:p>
    <w:p w:rsidR="000A450D" w:rsidRPr="0008607A" w:rsidRDefault="000A450D" w:rsidP="000A450D">
      <w:pPr>
        <w:spacing w:before="100" w:beforeAutospacing="1" w:after="100" w:afterAutospacing="1" w:line="330" w:lineRule="atLeast"/>
        <w:jc w:val="both"/>
        <w:rPr>
          <w:rFonts w:ascii="Arial" w:hAnsi="Arial" w:cs="Arial"/>
          <w:color w:val="222222"/>
        </w:rPr>
      </w:pPr>
      <w:r w:rsidRPr="0008607A">
        <w:rPr>
          <w:rFonts w:ascii="Arial" w:hAnsi="Arial" w:cs="Arial"/>
          <w:b/>
          <w:bCs/>
          <w:color w:val="222222"/>
        </w:rPr>
        <w:lastRenderedPageBreak/>
        <w:t>4.2 Contribuições da Pesquisa</w:t>
      </w:r>
    </w:p>
    <w:p w:rsidR="00803CFE" w:rsidRPr="0008607A" w:rsidRDefault="000A450D" w:rsidP="00803CFE">
      <w:pPr>
        <w:spacing w:before="100" w:beforeAutospacing="1" w:after="100" w:afterAutospacing="1" w:line="360" w:lineRule="auto"/>
        <w:ind w:firstLine="708"/>
        <w:jc w:val="both"/>
        <w:rPr>
          <w:rFonts w:ascii="Arial" w:hAnsi="Arial" w:cs="Arial"/>
          <w:color w:val="222222"/>
        </w:rPr>
      </w:pPr>
      <w:r w:rsidRPr="0008607A">
        <w:rPr>
          <w:rFonts w:ascii="Arial" w:hAnsi="Arial" w:cs="Arial"/>
          <w:color w:val="222222"/>
        </w:rPr>
        <w:t> A pesquisa pode contribuir para qualquer tipo de organização, em qualquer setor, pois, todas elas se iniciam a partir da contratação de funcionários, e sem eles, é impossível a prestação de serviços ou desenvolvimento de atividades/produtos.</w:t>
      </w:r>
    </w:p>
    <w:p w:rsidR="00803CFE" w:rsidRPr="0008607A" w:rsidRDefault="000A450D" w:rsidP="00803CFE">
      <w:pPr>
        <w:spacing w:before="100" w:beforeAutospacing="1" w:after="100" w:afterAutospacing="1" w:line="360" w:lineRule="auto"/>
        <w:ind w:firstLine="708"/>
        <w:jc w:val="both"/>
        <w:rPr>
          <w:rFonts w:ascii="Arial" w:hAnsi="Arial" w:cs="Arial"/>
          <w:color w:val="222222"/>
        </w:rPr>
      </w:pPr>
      <w:r w:rsidRPr="0008607A">
        <w:rPr>
          <w:rFonts w:ascii="Arial" w:hAnsi="Arial" w:cs="Arial"/>
        </w:rPr>
        <w:t xml:space="preserve">Um segundo propósito pode ser exposto como a tentativa de </w:t>
      </w:r>
      <w:r w:rsidR="00803CFE" w:rsidRPr="0008607A">
        <w:rPr>
          <w:rFonts w:ascii="Arial" w:hAnsi="Arial" w:cs="Arial"/>
        </w:rPr>
        <w:t>suscitar</w:t>
      </w:r>
      <w:r w:rsidRPr="0008607A">
        <w:rPr>
          <w:rFonts w:ascii="Arial" w:hAnsi="Arial" w:cs="Arial"/>
        </w:rPr>
        <w:t xml:space="preserve"> o interesse pele tema, para que outros pesquisadores aprofundem o estudo nesse campo administrativo.</w:t>
      </w:r>
    </w:p>
    <w:p w:rsidR="00803CFE" w:rsidRPr="0008607A" w:rsidRDefault="00803CFE" w:rsidP="00803CFE">
      <w:pPr>
        <w:spacing w:before="100" w:beforeAutospacing="1" w:after="100" w:afterAutospacing="1" w:line="360" w:lineRule="auto"/>
        <w:ind w:firstLine="708"/>
        <w:jc w:val="both"/>
        <w:rPr>
          <w:rFonts w:ascii="Arial" w:hAnsi="Arial" w:cs="Arial"/>
          <w:color w:val="222222"/>
        </w:rPr>
      </w:pPr>
    </w:p>
    <w:p w:rsidR="006A0035" w:rsidRDefault="006A0035" w:rsidP="00125836">
      <w:pPr>
        <w:pStyle w:val="Ttulo1"/>
        <w:rPr>
          <w:sz w:val="24"/>
          <w:szCs w:val="24"/>
        </w:rPr>
      </w:pPr>
      <w:bookmarkStart w:id="6" w:name="_Toc229751321"/>
    </w:p>
    <w:p w:rsidR="006A0035" w:rsidRDefault="006A0035" w:rsidP="00125836">
      <w:pPr>
        <w:pStyle w:val="Ttulo1"/>
        <w:rPr>
          <w:sz w:val="24"/>
          <w:szCs w:val="24"/>
        </w:rPr>
      </w:pPr>
    </w:p>
    <w:p w:rsidR="006A0035" w:rsidRDefault="006A0035" w:rsidP="00125836">
      <w:pPr>
        <w:pStyle w:val="Ttulo1"/>
        <w:rPr>
          <w:sz w:val="24"/>
          <w:szCs w:val="24"/>
        </w:rPr>
      </w:pPr>
    </w:p>
    <w:p w:rsidR="006A0035" w:rsidRDefault="006A0035" w:rsidP="00125836">
      <w:pPr>
        <w:pStyle w:val="Ttulo1"/>
        <w:rPr>
          <w:sz w:val="24"/>
          <w:szCs w:val="24"/>
        </w:rPr>
      </w:pPr>
    </w:p>
    <w:p w:rsidR="006A0035" w:rsidRDefault="006A0035" w:rsidP="00125836">
      <w:pPr>
        <w:pStyle w:val="Ttulo1"/>
        <w:rPr>
          <w:sz w:val="24"/>
          <w:szCs w:val="24"/>
        </w:rPr>
      </w:pPr>
    </w:p>
    <w:p w:rsidR="006A0035" w:rsidRDefault="006A0035" w:rsidP="00125836">
      <w:pPr>
        <w:pStyle w:val="Ttulo1"/>
        <w:rPr>
          <w:sz w:val="24"/>
          <w:szCs w:val="24"/>
        </w:rPr>
      </w:pPr>
    </w:p>
    <w:p w:rsidR="006A0035" w:rsidRDefault="006A0035" w:rsidP="00125836">
      <w:pPr>
        <w:pStyle w:val="Ttulo1"/>
        <w:rPr>
          <w:sz w:val="24"/>
          <w:szCs w:val="24"/>
        </w:rPr>
      </w:pPr>
    </w:p>
    <w:p w:rsidR="006A0035" w:rsidRDefault="006A0035" w:rsidP="00125836">
      <w:pPr>
        <w:pStyle w:val="Ttulo1"/>
        <w:rPr>
          <w:sz w:val="24"/>
          <w:szCs w:val="24"/>
        </w:rPr>
      </w:pPr>
    </w:p>
    <w:p w:rsidR="006A0035" w:rsidRDefault="006A0035" w:rsidP="00125836">
      <w:pPr>
        <w:pStyle w:val="Ttulo1"/>
        <w:rPr>
          <w:sz w:val="24"/>
          <w:szCs w:val="24"/>
        </w:rPr>
      </w:pPr>
    </w:p>
    <w:p w:rsidR="006A0035" w:rsidRDefault="006A0035" w:rsidP="00125836">
      <w:pPr>
        <w:pStyle w:val="Ttulo1"/>
        <w:rPr>
          <w:sz w:val="24"/>
          <w:szCs w:val="24"/>
        </w:rPr>
      </w:pPr>
    </w:p>
    <w:p w:rsidR="006A0035" w:rsidRDefault="006A0035" w:rsidP="006A0035">
      <w:pPr>
        <w:rPr>
          <w:rFonts w:ascii="Arial" w:hAnsi="Arial" w:cs="Arial"/>
          <w:b/>
          <w:bCs/>
          <w:kern w:val="32"/>
        </w:rPr>
      </w:pPr>
    </w:p>
    <w:p w:rsidR="006A0035" w:rsidRDefault="006A0035" w:rsidP="006A0035">
      <w:pPr>
        <w:rPr>
          <w:rFonts w:ascii="Arial" w:hAnsi="Arial" w:cs="Arial"/>
          <w:b/>
          <w:bCs/>
          <w:kern w:val="32"/>
        </w:rPr>
      </w:pPr>
    </w:p>
    <w:p w:rsidR="006A0035" w:rsidRPr="006A0035" w:rsidRDefault="006A0035" w:rsidP="006A0035"/>
    <w:p w:rsidR="0093306E" w:rsidRDefault="0093306E" w:rsidP="00125836">
      <w:pPr>
        <w:pStyle w:val="Ttulo1"/>
        <w:rPr>
          <w:sz w:val="24"/>
          <w:szCs w:val="24"/>
        </w:rPr>
      </w:pPr>
    </w:p>
    <w:p w:rsidR="0093306E" w:rsidRDefault="0093306E" w:rsidP="00125836">
      <w:pPr>
        <w:pStyle w:val="Ttulo1"/>
        <w:rPr>
          <w:sz w:val="24"/>
          <w:szCs w:val="24"/>
        </w:rPr>
      </w:pPr>
    </w:p>
    <w:p w:rsidR="0093306E" w:rsidRDefault="0093306E" w:rsidP="00125836">
      <w:pPr>
        <w:pStyle w:val="Ttulo1"/>
        <w:rPr>
          <w:sz w:val="24"/>
          <w:szCs w:val="24"/>
        </w:rPr>
      </w:pPr>
    </w:p>
    <w:p w:rsidR="0093306E" w:rsidRDefault="0093306E" w:rsidP="0093306E"/>
    <w:p w:rsidR="0093306E" w:rsidRDefault="0093306E" w:rsidP="0093306E"/>
    <w:p w:rsidR="0093306E" w:rsidRDefault="0093306E" w:rsidP="0093306E"/>
    <w:p w:rsidR="0093306E" w:rsidRPr="0093306E" w:rsidRDefault="0093306E" w:rsidP="0093306E">
      <w:bookmarkStart w:id="7" w:name="_GoBack"/>
      <w:bookmarkEnd w:id="7"/>
    </w:p>
    <w:p w:rsidR="00125836" w:rsidRPr="0008607A" w:rsidRDefault="0093306E" w:rsidP="00125836">
      <w:pPr>
        <w:pStyle w:val="Ttulo1"/>
        <w:rPr>
          <w:sz w:val="24"/>
          <w:szCs w:val="24"/>
        </w:rPr>
      </w:pPr>
      <w:proofErr w:type="gramStart"/>
      <w:r>
        <w:rPr>
          <w:sz w:val="24"/>
          <w:szCs w:val="24"/>
        </w:rPr>
        <w:lastRenderedPageBreak/>
        <w:t>5</w:t>
      </w:r>
      <w:proofErr w:type="gramEnd"/>
      <w:r w:rsidR="00125836" w:rsidRPr="0008607A">
        <w:rPr>
          <w:sz w:val="24"/>
          <w:szCs w:val="24"/>
        </w:rPr>
        <w:t xml:space="preserve">  REFERÊNCIAS</w:t>
      </w:r>
      <w:bookmarkEnd w:id="6"/>
    </w:p>
    <w:p w:rsidR="0075091A" w:rsidRPr="0008607A" w:rsidRDefault="0075091A" w:rsidP="00821001">
      <w:pPr>
        <w:spacing w:line="360" w:lineRule="auto"/>
        <w:rPr>
          <w:rFonts w:ascii="Arial" w:hAnsi="Arial" w:cs="Arial"/>
          <w:b/>
        </w:rPr>
      </w:pPr>
    </w:p>
    <w:p w:rsidR="00125836" w:rsidRPr="0008607A" w:rsidRDefault="00125836" w:rsidP="00125836">
      <w:pPr>
        <w:spacing w:line="360" w:lineRule="auto"/>
        <w:jc w:val="both"/>
        <w:rPr>
          <w:rFonts w:ascii="Arial" w:hAnsi="Arial" w:cs="Arial"/>
        </w:rPr>
      </w:pPr>
      <w:r w:rsidRPr="0008607A">
        <w:rPr>
          <w:rFonts w:ascii="Arial" w:hAnsi="Arial" w:cs="Arial"/>
        </w:rPr>
        <w:t xml:space="preserve">CHIAVENATO, Idalberto. </w:t>
      </w:r>
      <w:r w:rsidRPr="0008607A">
        <w:rPr>
          <w:rFonts w:ascii="Arial" w:hAnsi="Arial" w:cs="Arial"/>
          <w:b/>
        </w:rPr>
        <w:t>O Capital Humano das Organizações</w:t>
      </w:r>
      <w:r w:rsidRPr="0008607A">
        <w:rPr>
          <w:rFonts w:ascii="Arial" w:hAnsi="Arial" w:cs="Arial"/>
        </w:rPr>
        <w:t xml:space="preserve">. 8. </w:t>
      </w:r>
      <w:proofErr w:type="gramStart"/>
      <w:r w:rsidRPr="0008607A">
        <w:rPr>
          <w:rFonts w:ascii="Arial" w:hAnsi="Arial" w:cs="Arial"/>
        </w:rPr>
        <w:t>ed.</w:t>
      </w:r>
      <w:proofErr w:type="gramEnd"/>
      <w:r w:rsidRPr="0008607A">
        <w:rPr>
          <w:rFonts w:ascii="Arial" w:hAnsi="Arial" w:cs="Arial"/>
        </w:rPr>
        <w:t xml:space="preserve"> São Paulo: Atlas S.A., 2006.</w:t>
      </w:r>
    </w:p>
    <w:p w:rsidR="00125836" w:rsidRPr="0008607A" w:rsidRDefault="00125836" w:rsidP="00125836">
      <w:pPr>
        <w:spacing w:line="360" w:lineRule="auto"/>
        <w:jc w:val="both"/>
        <w:rPr>
          <w:rFonts w:ascii="Arial" w:hAnsi="Arial" w:cs="Arial"/>
        </w:rPr>
      </w:pPr>
      <w:proofErr w:type="gramStart"/>
      <w:r w:rsidRPr="0008607A">
        <w:rPr>
          <w:rFonts w:ascii="Arial" w:hAnsi="Arial" w:cs="Arial"/>
        </w:rPr>
        <w:t>FARIA,</w:t>
      </w:r>
      <w:proofErr w:type="gramEnd"/>
      <w:r w:rsidRPr="0008607A">
        <w:rPr>
          <w:rFonts w:ascii="Arial" w:hAnsi="Arial" w:cs="Arial"/>
        </w:rPr>
        <w:t xml:space="preserve"> M. H. A. </w:t>
      </w:r>
      <w:r w:rsidRPr="0008607A">
        <w:rPr>
          <w:rFonts w:ascii="Arial" w:hAnsi="Arial" w:cs="Arial"/>
          <w:b/>
        </w:rPr>
        <w:t xml:space="preserve">Recrutamento, Seleção e Socialização. </w:t>
      </w:r>
      <w:r w:rsidRPr="0008607A">
        <w:rPr>
          <w:rFonts w:ascii="Arial" w:hAnsi="Arial" w:cs="Arial"/>
        </w:rPr>
        <w:t>São Paulo: Ed. Pearson, 2015.</w:t>
      </w:r>
    </w:p>
    <w:p w:rsidR="00125836" w:rsidRPr="0008607A" w:rsidRDefault="00125836" w:rsidP="00125836">
      <w:pPr>
        <w:spacing w:line="360" w:lineRule="auto"/>
        <w:jc w:val="both"/>
        <w:rPr>
          <w:rFonts w:ascii="Arial" w:hAnsi="Arial" w:cs="Arial"/>
        </w:rPr>
      </w:pPr>
      <w:r w:rsidRPr="0008607A">
        <w:rPr>
          <w:rFonts w:ascii="Arial" w:hAnsi="Arial" w:cs="Arial"/>
        </w:rPr>
        <w:t xml:space="preserve">FRANÇA, A. </w:t>
      </w:r>
      <w:proofErr w:type="gramStart"/>
      <w:r w:rsidRPr="0008607A">
        <w:rPr>
          <w:rFonts w:ascii="Arial" w:hAnsi="Arial" w:cs="Arial"/>
          <w:i/>
        </w:rPr>
        <w:t>et</w:t>
      </w:r>
      <w:proofErr w:type="gramEnd"/>
      <w:r w:rsidRPr="0008607A">
        <w:rPr>
          <w:rFonts w:ascii="Arial" w:hAnsi="Arial" w:cs="Arial"/>
          <w:i/>
        </w:rPr>
        <w:t xml:space="preserve"> al</w:t>
      </w:r>
      <w:r w:rsidRPr="0008607A">
        <w:rPr>
          <w:rFonts w:ascii="Arial" w:hAnsi="Arial" w:cs="Arial"/>
        </w:rPr>
        <w:t xml:space="preserve">. </w:t>
      </w:r>
      <w:r w:rsidRPr="0008607A">
        <w:rPr>
          <w:rFonts w:ascii="Arial" w:hAnsi="Arial" w:cs="Arial"/>
          <w:b/>
        </w:rPr>
        <w:t>As pessoas na organização</w:t>
      </w:r>
      <w:r w:rsidRPr="0008607A">
        <w:rPr>
          <w:rFonts w:ascii="Arial" w:hAnsi="Arial" w:cs="Arial"/>
        </w:rPr>
        <w:t>. 11 ed. São Paulo. Gente, 2002.</w:t>
      </w:r>
    </w:p>
    <w:p w:rsidR="00125836" w:rsidRPr="0008607A" w:rsidRDefault="00125836" w:rsidP="00125836">
      <w:pPr>
        <w:spacing w:line="360" w:lineRule="auto"/>
        <w:jc w:val="both"/>
        <w:rPr>
          <w:rFonts w:ascii="Arial" w:hAnsi="Arial" w:cs="Arial"/>
        </w:rPr>
      </w:pPr>
      <w:r w:rsidRPr="0008607A">
        <w:rPr>
          <w:rFonts w:ascii="Arial" w:hAnsi="Arial" w:cs="Arial"/>
        </w:rPr>
        <w:t xml:space="preserve">KLEIN, A. Z. </w:t>
      </w:r>
      <w:proofErr w:type="gramStart"/>
      <w:r w:rsidRPr="0008607A">
        <w:rPr>
          <w:rFonts w:ascii="Arial" w:hAnsi="Arial" w:cs="Arial"/>
          <w:i/>
        </w:rPr>
        <w:t>et</w:t>
      </w:r>
      <w:proofErr w:type="gramEnd"/>
      <w:r w:rsidRPr="0008607A">
        <w:rPr>
          <w:rFonts w:ascii="Arial" w:hAnsi="Arial" w:cs="Arial"/>
          <w:i/>
        </w:rPr>
        <w:t xml:space="preserve"> al</w:t>
      </w:r>
      <w:r w:rsidRPr="0008607A">
        <w:rPr>
          <w:rFonts w:ascii="Arial" w:hAnsi="Arial" w:cs="Arial"/>
        </w:rPr>
        <w:t xml:space="preserve">. </w:t>
      </w:r>
      <w:r w:rsidRPr="0008607A">
        <w:rPr>
          <w:rFonts w:ascii="Arial" w:hAnsi="Arial" w:cs="Arial"/>
          <w:b/>
        </w:rPr>
        <w:t>Metodologia de Pesquisa em Administração: Uma Abordagem Prática</w:t>
      </w:r>
      <w:r w:rsidRPr="0008607A">
        <w:rPr>
          <w:rFonts w:ascii="Arial" w:hAnsi="Arial" w:cs="Arial"/>
        </w:rPr>
        <w:t>. São Paulo: Atlas, 2015.</w:t>
      </w:r>
    </w:p>
    <w:p w:rsidR="00747F6C" w:rsidRPr="0008607A" w:rsidRDefault="00125836" w:rsidP="008E2C95">
      <w:pPr>
        <w:spacing w:line="360" w:lineRule="auto"/>
        <w:jc w:val="both"/>
        <w:rPr>
          <w:rFonts w:ascii="Arial" w:hAnsi="Arial" w:cs="Arial"/>
        </w:rPr>
      </w:pPr>
      <w:r w:rsidRPr="0008607A">
        <w:rPr>
          <w:rFonts w:ascii="Arial" w:hAnsi="Arial" w:cs="Arial"/>
        </w:rPr>
        <w:t xml:space="preserve">ROBBINS, Stephen P. </w:t>
      </w:r>
      <w:r w:rsidRPr="0008607A">
        <w:rPr>
          <w:rFonts w:ascii="Arial" w:hAnsi="Arial" w:cs="Arial"/>
          <w:b/>
        </w:rPr>
        <w:t>Comportamento organizacional</w:t>
      </w:r>
      <w:r w:rsidRPr="0008607A">
        <w:rPr>
          <w:rFonts w:ascii="Arial" w:hAnsi="Arial" w:cs="Arial"/>
        </w:rPr>
        <w:t xml:space="preserve">. 11. </w:t>
      </w:r>
      <w:proofErr w:type="gramStart"/>
      <w:r w:rsidRPr="0008607A">
        <w:rPr>
          <w:rFonts w:ascii="Arial" w:hAnsi="Arial" w:cs="Arial"/>
        </w:rPr>
        <w:t>ed.</w:t>
      </w:r>
      <w:proofErr w:type="gramEnd"/>
      <w:r w:rsidRPr="0008607A">
        <w:rPr>
          <w:rFonts w:ascii="Arial" w:hAnsi="Arial" w:cs="Arial"/>
        </w:rPr>
        <w:t xml:space="preserve"> São Paulo: Pearson, 2005.</w:t>
      </w:r>
    </w:p>
    <w:sectPr w:rsidR="00747F6C" w:rsidRPr="0008607A" w:rsidSect="00B01C52">
      <w:headerReference w:type="default" r:id="rId9"/>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00" w:rsidRDefault="00F57C00" w:rsidP="00747F6C">
      <w:r>
        <w:separator/>
      </w:r>
    </w:p>
  </w:endnote>
  <w:endnote w:type="continuationSeparator" w:id="0">
    <w:p w:rsidR="00F57C00" w:rsidRDefault="00F57C00" w:rsidP="0074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00" w:rsidRDefault="00F57C00" w:rsidP="00747F6C">
      <w:r>
        <w:separator/>
      </w:r>
    </w:p>
  </w:footnote>
  <w:footnote w:type="continuationSeparator" w:id="0">
    <w:p w:rsidR="00F57C00" w:rsidRDefault="00F57C00" w:rsidP="00747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575045"/>
      <w:docPartObj>
        <w:docPartGallery w:val="Page Numbers (Top of Page)"/>
        <w:docPartUnique/>
      </w:docPartObj>
    </w:sdtPr>
    <w:sdtEndPr/>
    <w:sdtContent>
      <w:p w:rsidR="006615BC" w:rsidRDefault="006615BC">
        <w:pPr>
          <w:pStyle w:val="Cabealho"/>
          <w:jc w:val="right"/>
        </w:pPr>
        <w:r>
          <w:fldChar w:fldCharType="begin"/>
        </w:r>
        <w:r>
          <w:instrText>PAGE   \* MERGEFORMAT</w:instrText>
        </w:r>
        <w:r>
          <w:fldChar w:fldCharType="separate"/>
        </w:r>
        <w:r w:rsidR="0093306E">
          <w:rPr>
            <w:noProof/>
          </w:rPr>
          <w:t>9</w:t>
        </w:r>
        <w:r>
          <w:fldChar w:fldCharType="end"/>
        </w:r>
      </w:p>
    </w:sdtContent>
  </w:sdt>
  <w:p w:rsidR="006615BC" w:rsidRDefault="006615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2B8"/>
    <w:multiLevelType w:val="hybridMultilevel"/>
    <w:tmpl w:val="37089E62"/>
    <w:lvl w:ilvl="0" w:tplc="93440294">
      <w:start w:val="3"/>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B807F3"/>
    <w:multiLevelType w:val="hybridMultilevel"/>
    <w:tmpl w:val="4E44F2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3E1FE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A4F38F0"/>
    <w:multiLevelType w:val="hybridMultilevel"/>
    <w:tmpl w:val="8416D2DA"/>
    <w:lvl w:ilvl="0" w:tplc="0CB6DCF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672C03"/>
    <w:multiLevelType w:val="multilevel"/>
    <w:tmpl w:val="1B8E86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93A0CB5"/>
    <w:multiLevelType w:val="hybridMultilevel"/>
    <w:tmpl w:val="752C9D4A"/>
    <w:lvl w:ilvl="0" w:tplc="D7A2D936">
      <w:start w:val="5"/>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756D16"/>
    <w:multiLevelType w:val="hybridMultilevel"/>
    <w:tmpl w:val="B7CED55C"/>
    <w:lvl w:ilvl="0" w:tplc="D148715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BD4420"/>
    <w:multiLevelType w:val="hybridMultilevel"/>
    <w:tmpl w:val="69BCB75C"/>
    <w:lvl w:ilvl="0" w:tplc="061487E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E93D2D"/>
    <w:multiLevelType w:val="hybridMultilevel"/>
    <w:tmpl w:val="A0D45012"/>
    <w:lvl w:ilvl="0" w:tplc="27B6BB2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7D2985"/>
    <w:multiLevelType w:val="hybridMultilevel"/>
    <w:tmpl w:val="9C3ADCCC"/>
    <w:lvl w:ilvl="0" w:tplc="7B68C25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00D6519"/>
    <w:multiLevelType w:val="hybridMultilevel"/>
    <w:tmpl w:val="937A3BF6"/>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1">
    <w:nsid w:val="434E55BE"/>
    <w:multiLevelType w:val="multilevel"/>
    <w:tmpl w:val="452C23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9CC4A46"/>
    <w:multiLevelType w:val="multilevel"/>
    <w:tmpl w:val="6C66E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5677AF"/>
    <w:multiLevelType w:val="multilevel"/>
    <w:tmpl w:val="686A1F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C3E6F6A"/>
    <w:multiLevelType w:val="hybridMultilevel"/>
    <w:tmpl w:val="39446122"/>
    <w:lvl w:ilvl="0" w:tplc="0852AF8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9484047"/>
    <w:multiLevelType w:val="hybridMultilevel"/>
    <w:tmpl w:val="AE187696"/>
    <w:lvl w:ilvl="0" w:tplc="3F40F54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11"/>
  </w:num>
  <w:num w:numId="5">
    <w:abstractNumId w:val="4"/>
  </w:num>
  <w:num w:numId="6">
    <w:abstractNumId w:val="13"/>
  </w:num>
  <w:num w:numId="7">
    <w:abstractNumId w:val="12"/>
  </w:num>
  <w:num w:numId="8">
    <w:abstractNumId w:val="9"/>
  </w:num>
  <w:num w:numId="9">
    <w:abstractNumId w:val="14"/>
  </w:num>
  <w:num w:numId="10">
    <w:abstractNumId w:val="0"/>
  </w:num>
  <w:num w:numId="11">
    <w:abstractNumId w:val="7"/>
  </w:num>
  <w:num w:numId="12">
    <w:abstractNumId w:val="6"/>
  </w:num>
  <w:num w:numId="13">
    <w:abstractNumId w:val="3"/>
  </w:num>
  <w:num w:numId="14">
    <w:abstractNumId w:val="8"/>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4C"/>
    <w:rsid w:val="00011705"/>
    <w:rsid w:val="00025887"/>
    <w:rsid w:val="0004144F"/>
    <w:rsid w:val="0008485D"/>
    <w:rsid w:val="0008607A"/>
    <w:rsid w:val="000A450D"/>
    <w:rsid w:val="00105C0D"/>
    <w:rsid w:val="00123D05"/>
    <w:rsid w:val="00125836"/>
    <w:rsid w:val="00157CE1"/>
    <w:rsid w:val="00187109"/>
    <w:rsid w:val="001C4E23"/>
    <w:rsid w:val="00281832"/>
    <w:rsid w:val="002C1C95"/>
    <w:rsid w:val="002E6369"/>
    <w:rsid w:val="003065EA"/>
    <w:rsid w:val="0035230E"/>
    <w:rsid w:val="003C1952"/>
    <w:rsid w:val="003E0580"/>
    <w:rsid w:val="00407E95"/>
    <w:rsid w:val="004120C0"/>
    <w:rsid w:val="00521779"/>
    <w:rsid w:val="0059580F"/>
    <w:rsid w:val="005A110D"/>
    <w:rsid w:val="005C0D74"/>
    <w:rsid w:val="005E1610"/>
    <w:rsid w:val="00624A46"/>
    <w:rsid w:val="006615BC"/>
    <w:rsid w:val="00664B45"/>
    <w:rsid w:val="006A0035"/>
    <w:rsid w:val="006D20BA"/>
    <w:rsid w:val="007026EC"/>
    <w:rsid w:val="00723B26"/>
    <w:rsid w:val="007261F1"/>
    <w:rsid w:val="007279FA"/>
    <w:rsid w:val="00747F6C"/>
    <w:rsid w:val="0075091A"/>
    <w:rsid w:val="007B0E68"/>
    <w:rsid w:val="00800CD5"/>
    <w:rsid w:val="00803CFE"/>
    <w:rsid w:val="00821001"/>
    <w:rsid w:val="00897A76"/>
    <w:rsid w:val="008C4138"/>
    <w:rsid w:val="008E2C95"/>
    <w:rsid w:val="0093306E"/>
    <w:rsid w:val="009B457E"/>
    <w:rsid w:val="009C40C7"/>
    <w:rsid w:val="009C4428"/>
    <w:rsid w:val="009D2CD5"/>
    <w:rsid w:val="009F032F"/>
    <w:rsid w:val="00A25CD9"/>
    <w:rsid w:val="00A3783E"/>
    <w:rsid w:val="00A92AFF"/>
    <w:rsid w:val="00AD08E7"/>
    <w:rsid w:val="00B01C52"/>
    <w:rsid w:val="00B1247E"/>
    <w:rsid w:val="00B62D70"/>
    <w:rsid w:val="00C0026F"/>
    <w:rsid w:val="00C05108"/>
    <w:rsid w:val="00C61E4C"/>
    <w:rsid w:val="00C829F9"/>
    <w:rsid w:val="00D17483"/>
    <w:rsid w:val="00D53F11"/>
    <w:rsid w:val="00DC1520"/>
    <w:rsid w:val="00E54417"/>
    <w:rsid w:val="00EB2757"/>
    <w:rsid w:val="00F42BC7"/>
    <w:rsid w:val="00F57C00"/>
    <w:rsid w:val="00F856C4"/>
    <w:rsid w:val="00FB4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4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3D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9D2C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5091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5091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75091A"/>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35230E"/>
    <w:rPr>
      <w:sz w:val="16"/>
      <w:szCs w:val="16"/>
    </w:rPr>
  </w:style>
  <w:style w:type="paragraph" w:styleId="Textodecomentrio">
    <w:name w:val="annotation text"/>
    <w:basedOn w:val="Normal"/>
    <w:link w:val="TextodecomentrioChar"/>
    <w:uiPriority w:val="99"/>
    <w:semiHidden/>
    <w:unhideWhenUsed/>
    <w:rsid w:val="0035230E"/>
    <w:rPr>
      <w:sz w:val="20"/>
      <w:szCs w:val="20"/>
    </w:rPr>
  </w:style>
  <w:style w:type="character" w:customStyle="1" w:styleId="TextodecomentrioChar">
    <w:name w:val="Texto de comentário Char"/>
    <w:basedOn w:val="Fontepargpadro"/>
    <w:link w:val="Textodecomentrio"/>
    <w:uiPriority w:val="99"/>
    <w:semiHidden/>
    <w:rsid w:val="0035230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5230E"/>
    <w:rPr>
      <w:b/>
      <w:bCs/>
    </w:rPr>
  </w:style>
  <w:style w:type="character" w:customStyle="1" w:styleId="AssuntodocomentrioChar">
    <w:name w:val="Assunto do comentário Char"/>
    <w:basedOn w:val="TextodecomentrioChar"/>
    <w:link w:val="Assuntodocomentrio"/>
    <w:uiPriority w:val="99"/>
    <w:semiHidden/>
    <w:rsid w:val="0035230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35230E"/>
    <w:rPr>
      <w:rFonts w:ascii="Tahoma" w:hAnsi="Tahoma" w:cs="Tahoma"/>
      <w:sz w:val="16"/>
      <w:szCs w:val="16"/>
    </w:rPr>
  </w:style>
  <w:style w:type="character" w:customStyle="1" w:styleId="TextodebaloChar">
    <w:name w:val="Texto de balão Char"/>
    <w:basedOn w:val="Fontepargpadro"/>
    <w:link w:val="Textodebalo"/>
    <w:uiPriority w:val="99"/>
    <w:semiHidden/>
    <w:rsid w:val="0035230E"/>
    <w:rPr>
      <w:rFonts w:ascii="Tahoma" w:eastAsia="Times New Roman" w:hAnsi="Tahoma" w:cs="Tahoma"/>
      <w:sz w:val="16"/>
      <w:szCs w:val="16"/>
      <w:lang w:eastAsia="pt-BR"/>
    </w:rPr>
  </w:style>
  <w:style w:type="paragraph" w:styleId="Sumrio2">
    <w:name w:val="toc 2"/>
    <w:basedOn w:val="Normal"/>
    <w:next w:val="Normal"/>
    <w:autoRedefine/>
    <w:semiHidden/>
    <w:rsid w:val="00123D05"/>
    <w:pPr>
      <w:ind w:left="240"/>
    </w:pPr>
  </w:style>
  <w:style w:type="paragraph" w:styleId="Sumrio1">
    <w:name w:val="toc 1"/>
    <w:basedOn w:val="Normal"/>
    <w:next w:val="Normal"/>
    <w:autoRedefine/>
    <w:semiHidden/>
    <w:rsid w:val="00123D05"/>
  </w:style>
  <w:style w:type="character" w:styleId="Hyperlink">
    <w:name w:val="Hyperlink"/>
    <w:rsid w:val="00123D05"/>
    <w:rPr>
      <w:color w:val="0000FF"/>
      <w:u w:val="single"/>
    </w:rPr>
  </w:style>
  <w:style w:type="character" w:customStyle="1" w:styleId="Ttulo1Char">
    <w:name w:val="Título 1 Char"/>
    <w:basedOn w:val="Fontepargpadro"/>
    <w:link w:val="Ttulo1"/>
    <w:rsid w:val="00123D05"/>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9D2CD5"/>
    <w:rPr>
      <w:rFonts w:asciiTheme="majorHAnsi" w:eastAsiaTheme="majorEastAsia" w:hAnsiTheme="majorHAnsi" w:cstheme="majorBidi"/>
      <w:b/>
      <w:bCs/>
      <w:color w:val="4F81BD" w:themeColor="accent1"/>
      <w:sz w:val="26"/>
      <w:szCs w:val="26"/>
      <w:lang w:eastAsia="pt-BR"/>
    </w:rPr>
  </w:style>
  <w:style w:type="paragraph" w:styleId="PargrafodaLista">
    <w:name w:val="List Paragraph"/>
    <w:basedOn w:val="Normal"/>
    <w:uiPriority w:val="34"/>
    <w:qFormat/>
    <w:rsid w:val="0008485D"/>
    <w:pPr>
      <w:ind w:left="720"/>
      <w:contextualSpacing/>
    </w:pPr>
  </w:style>
  <w:style w:type="paragraph" w:styleId="Textodenotaderodap">
    <w:name w:val="footnote text"/>
    <w:basedOn w:val="Normal"/>
    <w:link w:val="TextodenotaderodapChar"/>
    <w:uiPriority w:val="99"/>
    <w:semiHidden/>
    <w:unhideWhenUsed/>
    <w:rsid w:val="00747F6C"/>
    <w:rPr>
      <w:sz w:val="20"/>
      <w:szCs w:val="20"/>
    </w:rPr>
  </w:style>
  <w:style w:type="character" w:customStyle="1" w:styleId="TextodenotaderodapChar">
    <w:name w:val="Texto de nota de rodapé Char"/>
    <w:basedOn w:val="Fontepargpadro"/>
    <w:link w:val="Textodenotaderodap"/>
    <w:uiPriority w:val="99"/>
    <w:semiHidden/>
    <w:rsid w:val="00747F6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47F6C"/>
    <w:rPr>
      <w:vertAlign w:val="superscript"/>
    </w:rPr>
  </w:style>
  <w:style w:type="character" w:customStyle="1" w:styleId="Ttulo3Char">
    <w:name w:val="Título 3 Char"/>
    <w:basedOn w:val="Fontepargpadro"/>
    <w:link w:val="Ttulo3"/>
    <w:uiPriority w:val="9"/>
    <w:semiHidden/>
    <w:rsid w:val="0075091A"/>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75091A"/>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rsid w:val="0075091A"/>
    <w:rPr>
      <w:rFonts w:asciiTheme="majorHAnsi" w:eastAsiaTheme="majorEastAsia" w:hAnsiTheme="majorHAnsi" w:cstheme="majorBidi"/>
      <w:color w:val="243F60" w:themeColor="accent1" w:themeShade="7F"/>
      <w:sz w:val="24"/>
      <w:szCs w:val="24"/>
      <w:lang w:eastAsia="pt-BR"/>
    </w:rPr>
  </w:style>
  <w:style w:type="table" w:styleId="Tabelacomgrade">
    <w:name w:val="Table Grid"/>
    <w:basedOn w:val="Tabelanormal"/>
    <w:uiPriority w:val="59"/>
    <w:rsid w:val="0075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1610"/>
    <w:pPr>
      <w:spacing w:before="100" w:beforeAutospacing="1" w:after="100" w:afterAutospacing="1"/>
    </w:pPr>
  </w:style>
  <w:style w:type="paragraph" w:styleId="Cabealho">
    <w:name w:val="header"/>
    <w:basedOn w:val="Normal"/>
    <w:link w:val="CabealhoChar"/>
    <w:uiPriority w:val="99"/>
    <w:unhideWhenUsed/>
    <w:rsid w:val="006615BC"/>
    <w:pPr>
      <w:tabs>
        <w:tab w:val="center" w:pos="4252"/>
        <w:tab w:val="right" w:pos="8504"/>
      </w:tabs>
    </w:pPr>
  </w:style>
  <w:style w:type="character" w:customStyle="1" w:styleId="CabealhoChar">
    <w:name w:val="Cabeçalho Char"/>
    <w:basedOn w:val="Fontepargpadro"/>
    <w:link w:val="Cabealho"/>
    <w:uiPriority w:val="99"/>
    <w:rsid w:val="006615B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615BC"/>
    <w:pPr>
      <w:tabs>
        <w:tab w:val="center" w:pos="4252"/>
        <w:tab w:val="right" w:pos="8504"/>
      </w:tabs>
    </w:pPr>
  </w:style>
  <w:style w:type="character" w:customStyle="1" w:styleId="RodapChar">
    <w:name w:val="Rodapé Char"/>
    <w:basedOn w:val="Fontepargpadro"/>
    <w:link w:val="Rodap"/>
    <w:uiPriority w:val="99"/>
    <w:rsid w:val="006615BC"/>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4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3D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9D2C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5091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5091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75091A"/>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35230E"/>
    <w:rPr>
      <w:sz w:val="16"/>
      <w:szCs w:val="16"/>
    </w:rPr>
  </w:style>
  <w:style w:type="paragraph" w:styleId="Textodecomentrio">
    <w:name w:val="annotation text"/>
    <w:basedOn w:val="Normal"/>
    <w:link w:val="TextodecomentrioChar"/>
    <w:uiPriority w:val="99"/>
    <w:semiHidden/>
    <w:unhideWhenUsed/>
    <w:rsid w:val="0035230E"/>
    <w:rPr>
      <w:sz w:val="20"/>
      <w:szCs w:val="20"/>
    </w:rPr>
  </w:style>
  <w:style w:type="character" w:customStyle="1" w:styleId="TextodecomentrioChar">
    <w:name w:val="Texto de comentário Char"/>
    <w:basedOn w:val="Fontepargpadro"/>
    <w:link w:val="Textodecomentrio"/>
    <w:uiPriority w:val="99"/>
    <w:semiHidden/>
    <w:rsid w:val="0035230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5230E"/>
    <w:rPr>
      <w:b/>
      <w:bCs/>
    </w:rPr>
  </w:style>
  <w:style w:type="character" w:customStyle="1" w:styleId="AssuntodocomentrioChar">
    <w:name w:val="Assunto do comentário Char"/>
    <w:basedOn w:val="TextodecomentrioChar"/>
    <w:link w:val="Assuntodocomentrio"/>
    <w:uiPriority w:val="99"/>
    <w:semiHidden/>
    <w:rsid w:val="0035230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35230E"/>
    <w:rPr>
      <w:rFonts w:ascii="Tahoma" w:hAnsi="Tahoma" w:cs="Tahoma"/>
      <w:sz w:val="16"/>
      <w:szCs w:val="16"/>
    </w:rPr>
  </w:style>
  <w:style w:type="character" w:customStyle="1" w:styleId="TextodebaloChar">
    <w:name w:val="Texto de balão Char"/>
    <w:basedOn w:val="Fontepargpadro"/>
    <w:link w:val="Textodebalo"/>
    <w:uiPriority w:val="99"/>
    <w:semiHidden/>
    <w:rsid w:val="0035230E"/>
    <w:rPr>
      <w:rFonts w:ascii="Tahoma" w:eastAsia="Times New Roman" w:hAnsi="Tahoma" w:cs="Tahoma"/>
      <w:sz w:val="16"/>
      <w:szCs w:val="16"/>
      <w:lang w:eastAsia="pt-BR"/>
    </w:rPr>
  </w:style>
  <w:style w:type="paragraph" w:styleId="Sumrio2">
    <w:name w:val="toc 2"/>
    <w:basedOn w:val="Normal"/>
    <w:next w:val="Normal"/>
    <w:autoRedefine/>
    <w:semiHidden/>
    <w:rsid w:val="00123D05"/>
    <w:pPr>
      <w:ind w:left="240"/>
    </w:pPr>
  </w:style>
  <w:style w:type="paragraph" w:styleId="Sumrio1">
    <w:name w:val="toc 1"/>
    <w:basedOn w:val="Normal"/>
    <w:next w:val="Normal"/>
    <w:autoRedefine/>
    <w:semiHidden/>
    <w:rsid w:val="00123D05"/>
  </w:style>
  <w:style w:type="character" w:styleId="Hyperlink">
    <w:name w:val="Hyperlink"/>
    <w:rsid w:val="00123D05"/>
    <w:rPr>
      <w:color w:val="0000FF"/>
      <w:u w:val="single"/>
    </w:rPr>
  </w:style>
  <w:style w:type="character" w:customStyle="1" w:styleId="Ttulo1Char">
    <w:name w:val="Título 1 Char"/>
    <w:basedOn w:val="Fontepargpadro"/>
    <w:link w:val="Ttulo1"/>
    <w:rsid w:val="00123D05"/>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9D2CD5"/>
    <w:rPr>
      <w:rFonts w:asciiTheme="majorHAnsi" w:eastAsiaTheme="majorEastAsia" w:hAnsiTheme="majorHAnsi" w:cstheme="majorBidi"/>
      <w:b/>
      <w:bCs/>
      <w:color w:val="4F81BD" w:themeColor="accent1"/>
      <w:sz w:val="26"/>
      <w:szCs w:val="26"/>
      <w:lang w:eastAsia="pt-BR"/>
    </w:rPr>
  </w:style>
  <w:style w:type="paragraph" w:styleId="PargrafodaLista">
    <w:name w:val="List Paragraph"/>
    <w:basedOn w:val="Normal"/>
    <w:uiPriority w:val="34"/>
    <w:qFormat/>
    <w:rsid w:val="0008485D"/>
    <w:pPr>
      <w:ind w:left="720"/>
      <w:contextualSpacing/>
    </w:pPr>
  </w:style>
  <w:style w:type="paragraph" w:styleId="Textodenotaderodap">
    <w:name w:val="footnote text"/>
    <w:basedOn w:val="Normal"/>
    <w:link w:val="TextodenotaderodapChar"/>
    <w:uiPriority w:val="99"/>
    <w:semiHidden/>
    <w:unhideWhenUsed/>
    <w:rsid w:val="00747F6C"/>
    <w:rPr>
      <w:sz w:val="20"/>
      <w:szCs w:val="20"/>
    </w:rPr>
  </w:style>
  <w:style w:type="character" w:customStyle="1" w:styleId="TextodenotaderodapChar">
    <w:name w:val="Texto de nota de rodapé Char"/>
    <w:basedOn w:val="Fontepargpadro"/>
    <w:link w:val="Textodenotaderodap"/>
    <w:uiPriority w:val="99"/>
    <w:semiHidden/>
    <w:rsid w:val="00747F6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747F6C"/>
    <w:rPr>
      <w:vertAlign w:val="superscript"/>
    </w:rPr>
  </w:style>
  <w:style w:type="character" w:customStyle="1" w:styleId="Ttulo3Char">
    <w:name w:val="Título 3 Char"/>
    <w:basedOn w:val="Fontepargpadro"/>
    <w:link w:val="Ttulo3"/>
    <w:uiPriority w:val="9"/>
    <w:semiHidden/>
    <w:rsid w:val="0075091A"/>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75091A"/>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rsid w:val="0075091A"/>
    <w:rPr>
      <w:rFonts w:asciiTheme="majorHAnsi" w:eastAsiaTheme="majorEastAsia" w:hAnsiTheme="majorHAnsi" w:cstheme="majorBidi"/>
      <w:color w:val="243F60" w:themeColor="accent1" w:themeShade="7F"/>
      <w:sz w:val="24"/>
      <w:szCs w:val="24"/>
      <w:lang w:eastAsia="pt-BR"/>
    </w:rPr>
  </w:style>
  <w:style w:type="table" w:styleId="Tabelacomgrade">
    <w:name w:val="Table Grid"/>
    <w:basedOn w:val="Tabelanormal"/>
    <w:uiPriority w:val="59"/>
    <w:rsid w:val="0075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1610"/>
    <w:pPr>
      <w:spacing w:before="100" w:beforeAutospacing="1" w:after="100" w:afterAutospacing="1"/>
    </w:pPr>
  </w:style>
  <w:style w:type="paragraph" w:styleId="Cabealho">
    <w:name w:val="header"/>
    <w:basedOn w:val="Normal"/>
    <w:link w:val="CabealhoChar"/>
    <w:uiPriority w:val="99"/>
    <w:unhideWhenUsed/>
    <w:rsid w:val="006615BC"/>
    <w:pPr>
      <w:tabs>
        <w:tab w:val="center" w:pos="4252"/>
        <w:tab w:val="right" w:pos="8504"/>
      </w:tabs>
    </w:pPr>
  </w:style>
  <w:style w:type="character" w:customStyle="1" w:styleId="CabealhoChar">
    <w:name w:val="Cabeçalho Char"/>
    <w:basedOn w:val="Fontepargpadro"/>
    <w:link w:val="Cabealho"/>
    <w:uiPriority w:val="99"/>
    <w:rsid w:val="006615B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615BC"/>
    <w:pPr>
      <w:tabs>
        <w:tab w:val="center" w:pos="4252"/>
        <w:tab w:val="right" w:pos="8504"/>
      </w:tabs>
    </w:pPr>
  </w:style>
  <w:style w:type="character" w:customStyle="1" w:styleId="RodapChar">
    <w:name w:val="Rodapé Char"/>
    <w:basedOn w:val="Fontepargpadro"/>
    <w:link w:val="Rodap"/>
    <w:uiPriority w:val="99"/>
    <w:rsid w:val="006615B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4175">
      <w:bodyDiv w:val="1"/>
      <w:marLeft w:val="0"/>
      <w:marRight w:val="0"/>
      <w:marTop w:val="0"/>
      <w:marBottom w:val="0"/>
      <w:divBdr>
        <w:top w:val="none" w:sz="0" w:space="0" w:color="auto"/>
        <w:left w:val="none" w:sz="0" w:space="0" w:color="auto"/>
        <w:bottom w:val="none" w:sz="0" w:space="0" w:color="auto"/>
        <w:right w:val="none" w:sz="0" w:space="0" w:color="auto"/>
      </w:divBdr>
    </w:div>
    <w:div w:id="332143298">
      <w:bodyDiv w:val="1"/>
      <w:marLeft w:val="0"/>
      <w:marRight w:val="0"/>
      <w:marTop w:val="0"/>
      <w:marBottom w:val="0"/>
      <w:divBdr>
        <w:top w:val="none" w:sz="0" w:space="0" w:color="auto"/>
        <w:left w:val="none" w:sz="0" w:space="0" w:color="auto"/>
        <w:bottom w:val="none" w:sz="0" w:space="0" w:color="auto"/>
        <w:right w:val="none" w:sz="0" w:space="0" w:color="auto"/>
      </w:divBdr>
      <w:divsChild>
        <w:div w:id="773746643">
          <w:marLeft w:val="360"/>
          <w:marRight w:val="0"/>
          <w:marTop w:val="0"/>
          <w:marBottom w:val="0"/>
          <w:divBdr>
            <w:top w:val="none" w:sz="0" w:space="0" w:color="auto"/>
            <w:left w:val="none" w:sz="0" w:space="0" w:color="auto"/>
            <w:bottom w:val="none" w:sz="0" w:space="0" w:color="auto"/>
            <w:right w:val="none" w:sz="0" w:space="0" w:color="auto"/>
          </w:divBdr>
        </w:div>
      </w:divsChild>
    </w:div>
    <w:div w:id="353268259">
      <w:bodyDiv w:val="1"/>
      <w:marLeft w:val="0"/>
      <w:marRight w:val="0"/>
      <w:marTop w:val="0"/>
      <w:marBottom w:val="0"/>
      <w:divBdr>
        <w:top w:val="none" w:sz="0" w:space="0" w:color="auto"/>
        <w:left w:val="none" w:sz="0" w:space="0" w:color="auto"/>
        <w:bottom w:val="none" w:sz="0" w:space="0" w:color="auto"/>
        <w:right w:val="none" w:sz="0" w:space="0" w:color="auto"/>
      </w:divBdr>
      <w:divsChild>
        <w:div w:id="1850874537">
          <w:marLeft w:val="0"/>
          <w:marRight w:val="0"/>
          <w:marTop w:val="0"/>
          <w:marBottom w:val="0"/>
          <w:divBdr>
            <w:top w:val="none" w:sz="0" w:space="0" w:color="auto"/>
            <w:left w:val="none" w:sz="0" w:space="0" w:color="auto"/>
            <w:bottom w:val="none" w:sz="0" w:space="0" w:color="auto"/>
            <w:right w:val="none" w:sz="0" w:space="0" w:color="auto"/>
          </w:divBdr>
        </w:div>
        <w:div w:id="1388256784">
          <w:marLeft w:val="0"/>
          <w:marRight w:val="0"/>
          <w:marTop w:val="0"/>
          <w:marBottom w:val="0"/>
          <w:divBdr>
            <w:top w:val="none" w:sz="0" w:space="0" w:color="auto"/>
            <w:left w:val="none" w:sz="0" w:space="0" w:color="auto"/>
            <w:bottom w:val="none" w:sz="0" w:space="0" w:color="auto"/>
            <w:right w:val="none" w:sz="0" w:space="0" w:color="auto"/>
          </w:divBdr>
        </w:div>
        <w:div w:id="1581255664">
          <w:marLeft w:val="0"/>
          <w:marRight w:val="0"/>
          <w:marTop w:val="0"/>
          <w:marBottom w:val="0"/>
          <w:divBdr>
            <w:top w:val="none" w:sz="0" w:space="0" w:color="auto"/>
            <w:left w:val="none" w:sz="0" w:space="0" w:color="auto"/>
            <w:bottom w:val="none" w:sz="0" w:space="0" w:color="auto"/>
            <w:right w:val="none" w:sz="0" w:space="0" w:color="auto"/>
          </w:divBdr>
        </w:div>
        <w:div w:id="1863477064">
          <w:marLeft w:val="0"/>
          <w:marRight w:val="0"/>
          <w:marTop w:val="0"/>
          <w:marBottom w:val="0"/>
          <w:divBdr>
            <w:top w:val="none" w:sz="0" w:space="0" w:color="auto"/>
            <w:left w:val="none" w:sz="0" w:space="0" w:color="auto"/>
            <w:bottom w:val="none" w:sz="0" w:space="0" w:color="auto"/>
            <w:right w:val="none" w:sz="0" w:space="0" w:color="auto"/>
          </w:divBdr>
        </w:div>
        <w:div w:id="1643845089">
          <w:marLeft w:val="0"/>
          <w:marRight w:val="0"/>
          <w:marTop w:val="0"/>
          <w:marBottom w:val="0"/>
          <w:divBdr>
            <w:top w:val="none" w:sz="0" w:space="0" w:color="auto"/>
            <w:left w:val="none" w:sz="0" w:space="0" w:color="auto"/>
            <w:bottom w:val="none" w:sz="0" w:space="0" w:color="auto"/>
            <w:right w:val="none" w:sz="0" w:space="0" w:color="auto"/>
          </w:divBdr>
        </w:div>
        <w:div w:id="1534197837">
          <w:marLeft w:val="0"/>
          <w:marRight w:val="0"/>
          <w:marTop w:val="0"/>
          <w:marBottom w:val="0"/>
          <w:divBdr>
            <w:top w:val="none" w:sz="0" w:space="0" w:color="auto"/>
            <w:left w:val="none" w:sz="0" w:space="0" w:color="auto"/>
            <w:bottom w:val="none" w:sz="0" w:space="0" w:color="auto"/>
            <w:right w:val="none" w:sz="0" w:space="0" w:color="auto"/>
          </w:divBdr>
        </w:div>
        <w:div w:id="201984887">
          <w:marLeft w:val="0"/>
          <w:marRight w:val="0"/>
          <w:marTop w:val="0"/>
          <w:marBottom w:val="0"/>
          <w:divBdr>
            <w:top w:val="none" w:sz="0" w:space="0" w:color="auto"/>
            <w:left w:val="none" w:sz="0" w:space="0" w:color="auto"/>
            <w:bottom w:val="none" w:sz="0" w:space="0" w:color="auto"/>
            <w:right w:val="none" w:sz="0" w:space="0" w:color="auto"/>
          </w:divBdr>
        </w:div>
        <w:div w:id="1316034748">
          <w:marLeft w:val="0"/>
          <w:marRight w:val="0"/>
          <w:marTop w:val="0"/>
          <w:marBottom w:val="0"/>
          <w:divBdr>
            <w:top w:val="none" w:sz="0" w:space="0" w:color="auto"/>
            <w:left w:val="none" w:sz="0" w:space="0" w:color="auto"/>
            <w:bottom w:val="none" w:sz="0" w:space="0" w:color="auto"/>
            <w:right w:val="none" w:sz="0" w:space="0" w:color="auto"/>
          </w:divBdr>
        </w:div>
        <w:div w:id="2070954788">
          <w:marLeft w:val="0"/>
          <w:marRight w:val="0"/>
          <w:marTop w:val="0"/>
          <w:marBottom w:val="0"/>
          <w:divBdr>
            <w:top w:val="none" w:sz="0" w:space="0" w:color="auto"/>
            <w:left w:val="none" w:sz="0" w:space="0" w:color="auto"/>
            <w:bottom w:val="none" w:sz="0" w:space="0" w:color="auto"/>
            <w:right w:val="none" w:sz="0" w:space="0" w:color="auto"/>
          </w:divBdr>
        </w:div>
        <w:div w:id="1321153587">
          <w:marLeft w:val="0"/>
          <w:marRight w:val="0"/>
          <w:marTop w:val="0"/>
          <w:marBottom w:val="0"/>
          <w:divBdr>
            <w:top w:val="none" w:sz="0" w:space="0" w:color="auto"/>
            <w:left w:val="none" w:sz="0" w:space="0" w:color="auto"/>
            <w:bottom w:val="none" w:sz="0" w:space="0" w:color="auto"/>
            <w:right w:val="none" w:sz="0" w:space="0" w:color="auto"/>
          </w:divBdr>
        </w:div>
        <w:div w:id="751271898">
          <w:marLeft w:val="0"/>
          <w:marRight w:val="0"/>
          <w:marTop w:val="0"/>
          <w:marBottom w:val="0"/>
          <w:divBdr>
            <w:top w:val="none" w:sz="0" w:space="0" w:color="auto"/>
            <w:left w:val="none" w:sz="0" w:space="0" w:color="auto"/>
            <w:bottom w:val="none" w:sz="0" w:space="0" w:color="auto"/>
            <w:right w:val="none" w:sz="0" w:space="0" w:color="auto"/>
          </w:divBdr>
        </w:div>
        <w:div w:id="185367250">
          <w:marLeft w:val="0"/>
          <w:marRight w:val="0"/>
          <w:marTop w:val="0"/>
          <w:marBottom w:val="0"/>
          <w:divBdr>
            <w:top w:val="none" w:sz="0" w:space="0" w:color="auto"/>
            <w:left w:val="none" w:sz="0" w:space="0" w:color="auto"/>
            <w:bottom w:val="none" w:sz="0" w:space="0" w:color="auto"/>
            <w:right w:val="none" w:sz="0" w:space="0" w:color="auto"/>
          </w:divBdr>
        </w:div>
        <w:div w:id="1962304201">
          <w:marLeft w:val="0"/>
          <w:marRight w:val="0"/>
          <w:marTop w:val="0"/>
          <w:marBottom w:val="0"/>
          <w:divBdr>
            <w:top w:val="none" w:sz="0" w:space="0" w:color="auto"/>
            <w:left w:val="none" w:sz="0" w:space="0" w:color="auto"/>
            <w:bottom w:val="none" w:sz="0" w:space="0" w:color="auto"/>
            <w:right w:val="none" w:sz="0" w:space="0" w:color="auto"/>
          </w:divBdr>
        </w:div>
        <w:div w:id="1453328791">
          <w:marLeft w:val="0"/>
          <w:marRight w:val="0"/>
          <w:marTop w:val="0"/>
          <w:marBottom w:val="0"/>
          <w:divBdr>
            <w:top w:val="none" w:sz="0" w:space="0" w:color="auto"/>
            <w:left w:val="none" w:sz="0" w:space="0" w:color="auto"/>
            <w:bottom w:val="none" w:sz="0" w:space="0" w:color="auto"/>
            <w:right w:val="none" w:sz="0" w:space="0" w:color="auto"/>
          </w:divBdr>
        </w:div>
        <w:div w:id="2074967598">
          <w:marLeft w:val="0"/>
          <w:marRight w:val="0"/>
          <w:marTop w:val="0"/>
          <w:marBottom w:val="0"/>
          <w:divBdr>
            <w:top w:val="none" w:sz="0" w:space="0" w:color="auto"/>
            <w:left w:val="none" w:sz="0" w:space="0" w:color="auto"/>
            <w:bottom w:val="none" w:sz="0" w:space="0" w:color="auto"/>
            <w:right w:val="none" w:sz="0" w:space="0" w:color="auto"/>
          </w:divBdr>
        </w:div>
        <w:div w:id="1661734077">
          <w:marLeft w:val="0"/>
          <w:marRight w:val="0"/>
          <w:marTop w:val="0"/>
          <w:marBottom w:val="0"/>
          <w:divBdr>
            <w:top w:val="none" w:sz="0" w:space="0" w:color="auto"/>
            <w:left w:val="none" w:sz="0" w:space="0" w:color="auto"/>
            <w:bottom w:val="none" w:sz="0" w:space="0" w:color="auto"/>
            <w:right w:val="none" w:sz="0" w:space="0" w:color="auto"/>
          </w:divBdr>
        </w:div>
        <w:div w:id="1070543705">
          <w:marLeft w:val="0"/>
          <w:marRight w:val="0"/>
          <w:marTop w:val="0"/>
          <w:marBottom w:val="0"/>
          <w:divBdr>
            <w:top w:val="none" w:sz="0" w:space="0" w:color="auto"/>
            <w:left w:val="none" w:sz="0" w:space="0" w:color="auto"/>
            <w:bottom w:val="none" w:sz="0" w:space="0" w:color="auto"/>
            <w:right w:val="none" w:sz="0" w:space="0" w:color="auto"/>
          </w:divBdr>
        </w:div>
        <w:div w:id="2001619145">
          <w:marLeft w:val="0"/>
          <w:marRight w:val="0"/>
          <w:marTop w:val="0"/>
          <w:marBottom w:val="0"/>
          <w:divBdr>
            <w:top w:val="none" w:sz="0" w:space="0" w:color="auto"/>
            <w:left w:val="none" w:sz="0" w:space="0" w:color="auto"/>
            <w:bottom w:val="none" w:sz="0" w:space="0" w:color="auto"/>
            <w:right w:val="none" w:sz="0" w:space="0" w:color="auto"/>
          </w:divBdr>
        </w:div>
        <w:div w:id="1565024866">
          <w:marLeft w:val="0"/>
          <w:marRight w:val="0"/>
          <w:marTop w:val="0"/>
          <w:marBottom w:val="0"/>
          <w:divBdr>
            <w:top w:val="none" w:sz="0" w:space="0" w:color="auto"/>
            <w:left w:val="none" w:sz="0" w:space="0" w:color="auto"/>
            <w:bottom w:val="none" w:sz="0" w:space="0" w:color="auto"/>
            <w:right w:val="none" w:sz="0" w:space="0" w:color="auto"/>
          </w:divBdr>
        </w:div>
        <w:div w:id="1582905852">
          <w:marLeft w:val="0"/>
          <w:marRight w:val="0"/>
          <w:marTop w:val="0"/>
          <w:marBottom w:val="0"/>
          <w:divBdr>
            <w:top w:val="none" w:sz="0" w:space="0" w:color="auto"/>
            <w:left w:val="none" w:sz="0" w:space="0" w:color="auto"/>
            <w:bottom w:val="none" w:sz="0" w:space="0" w:color="auto"/>
            <w:right w:val="none" w:sz="0" w:space="0" w:color="auto"/>
          </w:divBdr>
        </w:div>
        <w:div w:id="369034850">
          <w:marLeft w:val="0"/>
          <w:marRight w:val="0"/>
          <w:marTop w:val="0"/>
          <w:marBottom w:val="0"/>
          <w:divBdr>
            <w:top w:val="none" w:sz="0" w:space="0" w:color="auto"/>
            <w:left w:val="none" w:sz="0" w:space="0" w:color="auto"/>
            <w:bottom w:val="none" w:sz="0" w:space="0" w:color="auto"/>
            <w:right w:val="none" w:sz="0" w:space="0" w:color="auto"/>
          </w:divBdr>
        </w:div>
        <w:div w:id="2002006713">
          <w:marLeft w:val="0"/>
          <w:marRight w:val="0"/>
          <w:marTop w:val="0"/>
          <w:marBottom w:val="0"/>
          <w:divBdr>
            <w:top w:val="none" w:sz="0" w:space="0" w:color="auto"/>
            <w:left w:val="none" w:sz="0" w:space="0" w:color="auto"/>
            <w:bottom w:val="none" w:sz="0" w:space="0" w:color="auto"/>
            <w:right w:val="none" w:sz="0" w:space="0" w:color="auto"/>
          </w:divBdr>
        </w:div>
        <w:div w:id="175967746">
          <w:marLeft w:val="0"/>
          <w:marRight w:val="0"/>
          <w:marTop w:val="0"/>
          <w:marBottom w:val="0"/>
          <w:divBdr>
            <w:top w:val="none" w:sz="0" w:space="0" w:color="auto"/>
            <w:left w:val="none" w:sz="0" w:space="0" w:color="auto"/>
            <w:bottom w:val="none" w:sz="0" w:space="0" w:color="auto"/>
            <w:right w:val="none" w:sz="0" w:space="0" w:color="auto"/>
          </w:divBdr>
        </w:div>
        <w:div w:id="2143687311">
          <w:marLeft w:val="0"/>
          <w:marRight w:val="0"/>
          <w:marTop w:val="0"/>
          <w:marBottom w:val="0"/>
          <w:divBdr>
            <w:top w:val="none" w:sz="0" w:space="0" w:color="auto"/>
            <w:left w:val="none" w:sz="0" w:space="0" w:color="auto"/>
            <w:bottom w:val="none" w:sz="0" w:space="0" w:color="auto"/>
            <w:right w:val="none" w:sz="0" w:space="0" w:color="auto"/>
          </w:divBdr>
        </w:div>
      </w:divsChild>
    </w:div>
    <w:div w:id="1880773873">
      <w:bodyDiv w:val="1"/>
      <w:marLeft w:val="0"/>
      <w:marRight w:val="0"/>
      <w:marTop w:val="0"/>
      <w:marBottom w:val="0"/>
      <w:divBdr>
        <w:top w:val="none" w:sz="0" w:space="0" w:color="auto"/>
        <w:left w:val="none" w:sz="0" w:space="0" w:color="auto"/>
        <w:bottom w:val="none" w:sz="0" w:space="0" w:color="auto"/>
        <w:right w:val="none" w:sz="0" w:space="0" w:color="auto"/>
      </w:divBdr>
      <w:divsChild>
        <w:div w:id="1932736702">
          <w:marLeft w:val="0"/>
          <w:marRight w:val="0"/>
          <w:marTop w:val="0"/>
          <w:marBottom w:val="0"/>
          <w:divBdr>
            <w:top w:val="none" w:sz="0" w:space="0" w:color="auto"/>
            <w:left w:val="none" w:sz="0" w:space="0" w:color="auto"/>
            <w:bottom w:val="none" w:sz="0" w:space="0" w:color="auto"/>
            <w:right w:val="none" w:sz="0" w:space="0" w:color="auto"/>
          </w:divBdr>
          <w:divsChild>
            <w:div w:id="19481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8D34-E52C-4E28-B32E-BF1DFDF3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1978</Words>
  <Characters>10686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Grasielly</dc:creator>
  <cp:lastModifiedBy>Grasielly</cp:lastModifiedBy>
  <cp:revision>1</cp:revision>
  <dcterms:created xsi:type="dcterms:W3CDTF">2017-07-04T00:17:00Z</dcterms:created>
  <dcterms:modified xsi:type="dcterms:W3CDTF">2017-07-04T03:11:00Z</dcterms:modified>
</cp:coreProperties>
</file>