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85C">
        <w:rPr>
          <w:rFonts w:ascii="Times New Roman" w:hAnsi="Times New Roman" w:cs="Times New Roman"/>
          <w:noProof/>
          <w:lang w:eastAsia="pt-BR"/>
        </w:rPr>
        <w:pict>
          <v:roundrect id="_x0000_s1027" style="position:absolute;left:0;text-align:left;margin-left:427.95pt;margin-top:-60.3pt;width:35.25pt;height:37.5pt;z-index:251661312" arcsize="10923f" strokecolor="white [3212]"/>
        </w:pict>
      </w:r>
      <w:r w:rsidRPr="00B6285C">
        <w:rPr>
          <w:rFonts w:ascii="Times New Roman" w:hAnsi="Times New Roman" w:cs="Times New Roman"/>
          <w:noProof/>
          <w:lang w:eastAsia="pt-BR"/>
        </w:rPr>
        <w:pict>
          <v:rect id="_x0000_s1026" style="position:absolute;left:0;text-align:left;margin-left:442.95pt;margin-top:-60.3pt;width:9pt;height:27.75pt;z-index:251660288"/>
        </w:pict>
      </w:r>
      <w:r w:rsidRPr="0075289D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647950" cy="914400"/>
            <wp:effectExtent l="0" t="0" r="0" b="0"/>
            <wp:docPr id="1" name="irc_mi" descr="http://assempece.org.br/wp-content/uploads/logoflf11-300x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ssempece.org.br/wp-content/uploads/logoflf11-300x2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89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5289D">
        <w:rPr>
          <w:rFonts w:ascii="Times New Roman" w:hAnsi="Times New Roman" w:cs="Times New Roman"/>
          <w:sz w:val="24"/>
          <w:szCs w:val="24"/>
        </w:rPr>
        <w:t>Curso de Psicologia</w:t>
      </w: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3E3910" w:rsidRDefault="00272C5D" w:rsidP="00272C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10">
        <w:rPr>
          <w:rFonts w:ascii="Times New Roman" w:hAnsi="Times New Roman" w:cs="Times New Roman"/>
          <w:b/>
          <w:sz w:val="24"/>
          <w:szCs w:val="24"/>
        </w:rPr>
        <w:t>POSSIBILIDADES DE INTERVENÇÃO</w:t>
      </w:r>
      <w:r>
        <w:rPr>
          <w:rFonts w:ascii="Times New Roman" w:hAnsi="Times New Roman" w:cs="Times New Roman"/>
          <w:b/>
          <w:sz w:val="24"/>
          <w:szCs w:val="24"/>
        </w:rPr>
        <w:t xml:space="preserve"> EM EQUIPE MULTIDISCIPLINAR NA </w:t>
      </w:r>
      <w:r w:rsidRPr="003E3910">
        <w:rPr>
          <w:rFonts w:ascii="Times New Roman" w:hAnsi="Times New Roman" w:cs="Times New Roman"/>
          <w:b/>
          <w:sz w:val="24"/>
          <w:szCs w:val="24"/>
        </w:rPr>
        <w:t>PESSOA COM TRANSTORNO DO ESPECTRO AUTISMO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910">
        <w:rPr>
          <w:rFonts w:ascii="Times New Roman" w:hAnsi="Times New Roman" w:cs="Times New Roman"/>
          <w:b/>
          <w:sz w:val="24"/>
          <w:szCs w:val="24"/>
        </w:rPr>
        <w:t>(TEA)</w:t>
      </w: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89D">
        <w:rPr>
          <w:rFonts w:ascii="Times New Roman" w:hAnsi="Times New Roman" w:cs="Times New Roman"/>
          <w:sz w:val="24"/>
          <w:szCs w:val="24"/>
        </w:rPr>
        <w:t>LENEIDA ALBUQUERQUE ALVES</w:t>
      </w: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C5D" w:rsidRPr="0075289D" w:rsidRDefault="00272C5D" w:rsidP="00272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C5D" w:rsidRPr="00272C5D" w:rsidRDefault="00272C5D" w:rsidP="00272C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89D">
        <w:rPr>
          <w:rFonts w:ascii="Times New Roman" w:hAnsi="Times New Roman" w:cs="Times New Roman"/>
          <w:sz w:val="24"/>
          <w:szCs w:val="24"/>
        </w:rPr>
        <w:t xml:space="preserve">SOBRAL – CE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2017</w:t>
      </w:r>
    </w:p>
    <w:p w:rsidR="00AD147E" w:rsidRPr="003E3910" w:rsidRDefault="00616D3F" w:rsidP="00272C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10">
        <w:rPr>
          <w:rFonts w:ascii="Times New Roman" w:hAnsi="Times New Roman" w:cs="Times New Roman"/>
          <w:b/>
          <w:sz w:val="24"/>
          <w:szCs w:val="24"/>
        </w:rPr>
        <w:lastRenderedPageBreak/>
        <w:t>POSSIBILIDADES DE INTERVENÇÃO</w:t>
      </w:r>
      <w:r w:rsidR="00A439C3">
        <w:rPr>
          <w:rFonts w:ascii="Times New Roman" w:hAnsi="Times New Roman" w:cs="Times New Roman"/>
          <w:b/>
          <w:sz w:val="24"/>
          <w:szCs w:val="24"/>
        </w:rPr>
        <w:t xml:space="preserve"> EM EQUIPE MULTIDISCIPLINAR NA </w:t>
      </w:r>
      <w:r w:rsidRPr="003E3910">
        <w:rPr>
          <w:rFonts w:ascii="Times New Roman" w:hAnsi="Times New Roman" w:cs="Times New Roman"/>
          <w:b/>
          <w:sz w:val="24"/>
          <w:szCs w:val="24"/>
        </w:rPr>
        <w:t>PESSOA COM TRANSTORNO</w:t>
      </w:r>
      <w:r w:rsidR="003E3910" w:rsidRPr="003E3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910">
        <w:rPr>
          <w:rFonts w:ascii="Times New Roman" w:hAnsi="Times New Roman" w:cs="Times New Roman"/>
          <w:b/>
          <w:sz w:val="24"/>
          <w:szCs w:val="24"/>
        </w:rPr>
        <w:t xml:space="preserve">DO ESPECTRO AUTISMO </w:t>
      </w:r>
      <w:r w:rsidR="005769F2" w:rsidRPr="003E3910">
        <w:rPr>
          <w:rFonts w:ascii="Times New Roman" w:hAnsi="Times New Roman" w:cs="Times New Roman"/>
          <w:b/>
          <w:sz w:val="24"/>
          <w:szCs w:val="24"/>
        </w:rPr>
        <w:t>–</w:t>
      </w:r>
      <w:r w:rsidR="0027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F2" w:rsidRPr="003E3910">
        <w:rPr>
          <w:rFonts w:ascii="Times New Roman" w:hAnsi="Times New Roman" w:cs="Times New Roman"/>
          <w:b/>
          <w:sz w:val="24"/>
          <w:szCs w:val="24"/>
        </w:rPr>
        <w:t>(</w:t>
      </w:r>
      <w:r w:rsidR="003E3910" w:rsidRPr="003E3910">
        <w:rPr>
          <w:rFonts w:ascii="Times New Roman" w:hAnsi="Times New Roman" w:cs="Times New Roman"/>
          <w:b/>
          <w:sz w:val="24"/>
          <w:szCs w:val="24"/>
        </w:rPr>
        <w:t>TEA)</w:t>
      </w:r>
    </w:p>
    <w:p w:rsidR="004D64D2" w:rsidRPr="003E3910" w:rsidRDefault="004D64D2" w:rsidP="0090651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3910">
        <w:rPr>
          <w:rFonts w:ascii="Times New Roman" w:hAnsi="Times New Roman" w:cs="Times New Roman"/>
          <w:sz w:val="24"/>
          <w:szCs w:val="24"/>
        </w:rPr>
        <w:t xml:space="preserve">           Leneida Albuquerque Alves </w:t>
      </w:r>
    </w:p>
    <w:p w:rsidR="004D64D2" w:rsidRPr="00906511" w:rsidRDefault="003E3910" w:rsidP="0090651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910">
        <w:rPr>
          <w:rFonts w:ascii="Times New Roman" w:hAnsi="Times New Roman" w:cs="Times New Roman"/>
          <w:b/>
          <w:sz w:val="24"/>
          <w:szCs w:val="24"/>
        </w:rPr>
        <w:t>INTRODUÇÃ</w:t>
      </w:r>
      <w:r w:rsidR="00AD147E" w:rsidRPr="003E3910">
        <w:rPr>
          <w:rFonts w:ascii="Times New Roman" w:hAnsi="Times New Roman" w:cs="Times New Roman"/>
          <w:b/>
          <w:sz w:val="24"/>
          <w:szCs w:val="24"/>
        </w:rPr>
        <w:t>O</w:t>
      </w:r>
    </w:p>
    <w:p w:rsidR="003E3910" w:rsidRDefault="00C75053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910">
        <w:rPr>
          <w:rFonts w:ascii="Times New Roman" w:hAnsi="Times New Roman" w:cs="Times New Roman"/>
          <w:sz w:val="24"/>
          <w:szCs w:val="24"/>
        </w:rPr>
        <w:t>Ainda nos dias atuais há u</w:t>
      </w:r>
      <w:r w:rsidR="004D64D2" w:rsidRPr="003E3910">
        <w:rPr>
          <w:rFonts w:ascii="Times New Roman" w:hAnsi="Times New Roman" w:cs="Times New Roman"/>
          <w:sz w:val="24"/>
          <w:szCs w:val="24"/>
        </w:rPr>
        <w:t xml:space="preserve">ma </w:t>
      </w:r>
      <w:r w:rsidR="005B2BF1" w:rsidRPr="003E3910">
        <w:rPr>
          <w:rFonts w:ascii="Times New Roman" w:hAnsi="Times New Roman" w:cs="Times New Roman"/>
          <w:sz w:val="24"/>
          <w:szCs w:val="24"/>
        </w:rPr>
        <w:t xml:space="preserve">busca </w:t>
      </w:r>
      <w:r w:rsidR="00752AC7" w:rsidRPr="00436BDB">
        <w:rPr>
          <w:rFonts w:ascii="Times New Roman" w:hAnsi="Times New Roman" w:cs="Times New Roman"/>
          <w:sz w:val="24"/>
          <w:szCs w:val="24"/>
        </w:rPr>
        <w:t>veemente</w:t>
      </w:r>
      <w:r w:rsidR="00752AC7">
        <w:rPr>
          <w:rFonts w:ascii="Times New Roman" w:hAnsi="Times New Roman" w:cs="Times New Roman"/>
          <w:sz w:val="24"/>
          <w:szCs w:val="24"/>
        </w:rPr>
        <w:t xml:space="preserve"> </w:t>
      </w:r>
      <w:r w:rsidR="005B2BF1" w:rsidRPr="003E3910">
        <w:rPr>
          <w:rFonts w:ascii="Times New Roman" w:hAnsi="Times New Roman" w:cs="Times New Roman"/>
          <w:sz w:val="24"/>
          <w:szCs w:val="24"/>
        </w:rPr>
        <w:t>por respostas científicas sobre as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 </w:t>
      </w:r>
      <w:r w:rsidR="005B2BF1" w:rsidRPr="003E3910">
        <w:rPr>
          <w:rFonts w:ascii="Times New Roman" w:hAnsi="Times New Roman" w:cs="Times New Roman"/>
          <w:sz w:val="24"/>
          <w:szCs w:val="24"/>
        </w:rPr>
        <w:t>questões ligadas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 </w:t>
      </w:r>
      <w:r w:rsidR="00752AC7">
        <w:rPr>
          <w:rFonts w:ascii="Times New Roman" w:hAnsi="Times New Roman" w:cs="Times New Roman"/>
          <w:sz w:val="24"/>
          <w:szCs w:val="24"/>
        </w:rPr>
        <w:t>a</w:t>
      </w:r>
      <w:r w:rsidR="005B2BF1" w:rsidRPr="003E3910">
        <w:rPr>
          <w:rFonts w:ascii="Times New Roman" w:hAnsi="Times New Roman" w:cs="Times New Roman"/>
          <w:sz w:val="24"/>
          <w:szCs w:val="24"/>
        </w:rPr>
        <w:t>o espect</w:t>
      </w:r>
      <w:r w:rsidR="00857C64" w:rsidRPr="003E3910">
        <w:rPr>
          <w:rFonts w:ascii="Times New Roman" w:hAnsi="Times New Roman" w:cs="Times New Roman"/>
          <w:sz w:val="24"/>
          <w:szCs w:val="24"/>
        </w:rPr>
        <w:t xml:space="preserve">ro </w:t>
      </w:r>
      <w:r w:rsidR="00752AC7">
        <w:rPr>
          <w:rFonts w:ascii="Times New Roman" w:hAnsi="Times New Roman" w:cs="Times New Roman"/>
          <w:sz w:val="24"/>
          <w:szCs w:val="24"/>
        </w:rPr>
        <w:t xml:space="preserve">do </w:t>
      </w:r>
      <w:r w:rsidR="00857C64" w:rsidRPr="003E3910">
        <w:rPr>
          <w:rFonts w:ascii="Times New Roman" w:hAnsi="Times New Roman" w:cs="Times New Roman"/>
          <w:sz w:val="24"/>
          <w:szCs w:val="24"/>
        </w:rPr>
        <w:t>autismo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 </w:t>
      </w:r>
      <w:r w:rsidR="00857C64" w:rsidRPr="003E3910">
        <w:rPr>
          <w:rFonts w:ascii="Times New Roman" w:hAnsi="Times New Roman" w:cs="Times New Roman"/>
          <w:sz w:val="24"/>
          <w:szCs w:val="24"/>
        </w:rPr>
        <w:t xml:space="preserve">que </w:t>
      </w:r>
      <w:r w:rsidR="005B2BF1" w:rsidRPr="003E3910">
        <w:rPr>
          <w:rFonts w:ascii="Times New Roman" w:hAnsi="Times New Roman" w:cs="Times New Roman"/>
          <w:sz w:val="24"/>
          <w:szCs w:val="24"/>
        </w:rPr>
        <w:t>nos motiva a fomentar diálogos e investigações que contemple</w:t>
      </w:r>
      <w:r w:rsidR="00752AC7">
        <w:rPr>
          <w:rFonts w:ascii="Times New Roman" w:hAnsi="Times New Roman" w:cs="Times New Roman"/>
          <w:sz w:val="24"/>
          <w:szCs w:val="24"/>
        </w:rPr>
        <w:t>m</w:t>
      </w:r>
      <w:r w:rsidR="005B2BF1" w:rsidRPr="003E3910">
        <w:rPr>
          <w:rFonts w:ascii="Times New Roman" w:hAnsi="Times New Roman" w:cs="Times New Roman"/>
          <w:sz w:val="24"/>
          <w:szCs w:val="24"/>
        </w:rPr>
        <w:t xml:space="preserve"> os aspectos psíquicos no que tange ao comportament</w:t>
      </w:r>
      <w:r w:rsidR="008E2589">
        <w:rPr>
          <w:rFonts w:ascii="Times New Roman" w:hAnsi="Times New Roman" w:cs="Times New Roman"/>
          <w:sz w:val="24"/>
          <w:szCs w:val="24"/>
        </w:rPr>
        <w:t>o</w:t>
      </w:r>
      <w:r w:rsidR="00436BDB">
        <w:rPr>
          <w:rFonts w:ascii="Times New Roman" w:hAnsi="Times New Roman" w:cs="Times New Roman"/>
          <w:sz w:val="24"/>
          <w:szCs w:val="24"/>
        </w:rPr>
        <w:t xml:space="preserve"> </w:t>
      </w:r>
      <w:r w:rsidR="00752AC7" w:rsidRPr="00436BDB">
        <w:rPr>
          <w:rFonts w:ascii="Times New Roman" w:hAnsi="Times New Roman" w:cs="Times New Roman"/>
          <w:sz w:val="24"/>
          <w:szCs w:val="24"/>
        </w:rPr>
        <w:t>invasivo</w:t>
      </w:r>
      <w:r w:rsidR="00752AC7">
        <w:rPr>
          <w:rFonts w:ascii="Times New Roman" w:hAnsi="Times New Roman" w:cs="Times New Roman"/>
          <w:sz w:val="24"/>
          <w:szCs w:val="24"/>
        </w:rPr>
        <w:t xml:space="preserve"> </w:t>
      </w:r>
      <w:r w:rsidR="003F22BD" w:rsidRPr="003E3910">
        <w:rPr>
          <w:rFonts w:ascii="Times New Roman" w:hAnsi="Times New Roman" w:cs="Times New Roman"/>
          <w:sz w:val="24"/>
          <w:szCs w:val="24"/>
        </w:rPr>
        <w:t>e as formas de relaciona</w:t>
      </w:r>
      <w:r w:rsidR="003C6F02" w:rsidRPr="003E3910">
        <w:rPr>
          <w:rFonts w:ascii="Times New Roman" w:hAnsi="Times New Roman" w:cs="Times New Roman"/>
          <w:sz w:val="24"/>
          <w:szCs w:val="24"/>
        </w:rPr>
        <w:t>m</w:t>
      </w:r>
      <w:r w:rsidR="00752AC7">
        <w:rPr>
          <w:rFonts w:ascii="Times New Roman" w:hAnsi="Times New Roman" w:cs="Times New Roman"/>
          <w:sz w:val="24"/>
          <w:szCs w:val="24"/>
        </w:rPr>
        <w:t xml:space="preserve">ento </w:t>
      </w:r>
      <w:r w:rsidR="008E5AB0" w:rsidRPr="003E3910">
        <w:rPr>
          <w:rFonts w:ascii="Times New Roman" w:hAnsi="Times New Roman" w:cs="Times New Roman"/>
          <w:sz w:val="24"/>
          <w:szCs w:val="24"/>
        </w:rPr>
        <w:t>das pessoas autistas</w:t>
      </w:r>
      <w:r w:rsidR="008E5AB0">
        <w:rPr>
          <w:rFonts w:ascii="Times New Roman" w:hAnsi="Times New Roman" w:cs="Times New Roman"/>
          <w:sz w:val="24"/>
          <w:szCs w:val="24"/>
        </w:rPr>
        <w:t xml:space="preserve"> </w:t>
      </w:r>
      <w:r w:rsidR="00752AC7">
        <w:rPr>
          <w:rFonts w:ascii="Times New Roman" w:hAnsi="Times New Roman" w:cs="Times New Roman"/>
          <w:sz w:val="24"/>
          <w:szCs w:val="24"/>
        </w:rPr>
        <w:t>com o ambiente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. </w:t>
      </w:r>
      <w:r w:rsidR="003F22BD" w:rsidRPr="003E3910">
        <w:rPr>
          <w:rFonts w:ascii="Times New Roman" w:hAnsi="Times New Roman" w:cs="Times New Roman"/>
          <w:sz w:val="24"/>
          <w:szCs w:val="24"/>
        </w:rPr>
        <w:t xml:space="preserve">Consideramos um acervo rico de pesquisas e investigações de cunho clínico ao longo dos 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anos, </w:t>
      </w:r>
      <w:r w:rsidR="003F22BD" w:rsidRPr="003E3910">
        <w:rPr>
          <w:rFonts w:ascii="Times New Roman" w:hAnsi="Times New Roman" w:cs="Times New Roman"/>
          <w:sz w:val="24"/>
          <w:szCs w:val="24"/>
        </w:rPr>
        <w:t>mas que não respondem com clareza as tantas perguntas que nos inquieta</w:t>
      </w:r>
      <w:r w:rsidR="008E5AB0">
        <w:rPr>
          <w:rFonts w:ascii="Times New Roman" w:hAnsi="Times New Roman" w:cs="Times New Roman"/>
          <w:sz w:val="24"/>
          <w:szCs w:val="24"/>
        </w:rPr>
        <w:t>m</w:t>
      </w:r>
      <w:r w:rsidR="003F22BD" w:rsidRPr="003E3910">
        <w:rPr>
          <w:rFonts w:ascii="Times New Roman" w:hAnsi="Times New Roman" w:cs="Times New Roman"/>
          <w:sz w:val="24"/>
          <w:szCs w:val="24"/>
        </w:rPr>
        <w:t xml:space="preserve"> na </w:t>
      </w:r>
      <w:r w:rsidR="003E3910" w:rsidRPr="003E3910">
        <w:rPr>
          <w:rFonts w:ascii="Times New Roman" w:hAnsi="Times New Roman" w:cs="Times New Roman"/>
          <w:sz w:val="24"/>
          <w:szCs w:val="24"/>
        </w:rPr>
        <w:t>contemporaneidade.</w:t>
      </w:r>
      <w:r w:rsidR="004D64D2" w:rsidRPr="003E3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4C3" w:rsidRPr="004614C3" w:rsidRDefault="004D64D2" w:rsidP="0090651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3910">
        <w:rPr>
          <w:rFonts w:ascii="Times New Roman" w:hAnsi="Times New Roman" w:cs="Times New Roman"/>
          <w:sz w:val="24"/>
          <w:szCs w:val="24"/>
        </w:rPr>
        <w:t xml:space="preserve">O que de fato é </w:t>
      </w:r>
      <w:r w:rsidR="003E3910" w:rsidRPr="003E3910">
        <w:rPr>
          <w:rFonts w:ascii="Times New Roman" w:hAnsi="Times New Roman" w:cs="Times New Roman"/>
          <w:sz w:val="24"/>
          <w:szCs w:val="24"/>
        </w:rPr>
        <w:t>essa incógnita</w:t>
      </w:r>
      <w:r w:rsidR="00A711C1" w:rsidRPr="003E3910">
        <w:rPr>
          <w:rFonts w:ascii="Times New Roman" w:hAnsi="Times New Roman" w:cs="Times New Roman"/>
          <w:sz w:val="24"/>
          <w:szCs w:val="24"/>
        </w:rPr>
        <w:t xml:space="preserve">? </w:t>
      </w:r>
      <w:r w:rsidR="003F22BD" w:rsidRPr="003E3910">
        <w:rPr>
          <w:rFonts w:ascii="Times New Roman" w:hAnsi="Times New Roman" w:cs="Times New Roman"/>
          <w:sz w:val="24"/>
          <w:szCs w:val="24"/>
        </w:rPr>
        <w:t>As abordagens se diferenciam ao apo</w:t>
      </w:r>
      <w:r w:rsidR="008E5AB0">
        <w:rPr>
          <w:rFonts w:ascii="Times New Roman" w:hAnsi="Times New Roman" w:cs="Times New Roman"/>
          <w:sz w:val="24"/>
          <w:szCs w:val="24"/>
        </w:rPr>
        <w:t>ntar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 </w:t>
      </w:r>
      <w:r w:rsidR="003F22BD" w:rsidRPr="003E3910">
        <w:rPr>
          <w:rFonts w:ascii="Times New Roman" w:hAnsi="Times New Roman" w:cs="Times New Roman"/>
          <w:sz w:val="24"/>
          <w:szCs w:val="24"/>
        </w:rPr>
        <w:t>alterações comp</w:t>
      </w:r>
      <w:r w:rsidR="008E5AB0">
        <w:rPr>
          <w:rFonts w:ascii="Times New Roman" w:hAnsi="Times New Roman" w:cs="Times New Roman"/>
          <w:sz w:val="24"/>
          <w:szCs w:val="24"/>
        </w:rPr>
        <w:t xml:space="preserve">ortamentais </w:t>
      </w:r>
      <w:r w:rsidR="003F22BD" w:rsidRPr="003E3910">
        <w:rPr>
          <w:rFonts w:ascii="Times New Roman" w:hAnsi="Times New Roman" w:cs="Times New Roman"/>
          <w:sz w:val="24"/>
          <w:szCs w:val="24"/>
        </w:rPr>
        <w:t>qualitativas</w:t>
      </w:r>
      <w:r w:rsidR="008E5AB0">
        <w:rPr>
          <w:rFonts w:ascii="Times New Roman" w:hAnsi="Times New Roman" w:cs="Times New Roman"/>
          <w:sz w:val="24"/>
          <w:szCs w:val="24"/>
        </w:rPr>
        <w:t>, alterações</w:t>
      </w:r>
      <w:r w:rsidR="003F22BD" w:rsidRPr="003E3910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3E3910" w:rsidRPr="003E3910">
        <w:rPr>
          <w:rFonts w:ascii="Times New Roman" w:hAnsi="Times New Roman" w:cs="Times New Roman"/>
          <w:sz w:val="24"/>
          <w:szCs w:val="24"/>
        </w:rPr>
        <w:t>à</w:t>
      </w:r>
      <w:r w:rsidR="003F22BD" w:rsidRPr="003E3910">
        <w:rPr>
          <w:rFonts w:ascii="Times New Roman" w:hAnsi="Times New Roman" w:cs="Times New Roman"/>
          <w:sz w:val="24"/>
          <w:szCs w:val="24"/>
        </w:rPr>
        <w:t xml:space="preserve"> comuni</w:t>
      </w:r>
      <w:r w:rsidR="008E5AB0">
        <w:rPr>
          <w:rFonts w:ascii="Times New Roman" w:hAnsi="Times New Roman" w:cs="Times New Roman"/>
          <w:sz w:val="24"/>
          <w:szCs w:val="24"/>
        </w:rPr>
        <w:t xml:space="preserve">cação e comprometimentos </w:t>
      </w:r>
      <w:r w:rsidR="00DA39A3">
        <w:rPr>
          <w:rFonts w:ascii="Times New Roman" w:hAnsi="Times New Roman" w:cs="Times New Roman"/>
          <w:sz w:val="24"/>
          <w:szCs w:val="24"/>
        </w:rPr>
        <w:t>na interação social</w:t>
      </w:r>
      <w:r w:rsidR="00DA39A3" w:rsidRPr="00436BDB">
        <w:rPr>
          <w:rFonts w:ascii="Times New Roman" w:hAnsi="Times New Roman" w:cs="Times New Roman"/>
          <w:sz w:val="24"/>
          <w:szCs w:val="24"/>
        </w:rPr>
        <w:t>. No</w:t>
      </w:r>
      <w:r w:rsidR="00FF056F" w:rsidRPr="00436BDB">
        <w:rPr>
          <w:rFonts w:ascii="Times New Roman" w:hAnsi="Times New Roman" w:cs="Times New Roman"/>
          <w:sz w:val="24"/>
          <w:szCs w:val="24"/>
        </w:rPr>
        <w:t xml:space="preserve"> entanto, quanto à etiologia do </w:t>
      </w:r>
      <w:r w:rsidR="00DA39A3" w:rsidRPr="00436BDB">
        <w:rPr>
          <w:rFonts w:ascii="Times New Roman" w:hAnsi="Times New Roman" w:cs="Times New Roman"/>
          <w:sz w:val="24"/>
          <w:szCs w:val="24"/>
        </w:rPr>
        <w:t>aut</w:t>
      </w:r>
      <w:r w:rsidR="00FF056F" w:rsidRPr="00436BDB">
        <w:rPr>
          <w:rFonts w:ascii="Times New Roman" w:hAnsi="Times New Roman" w:cs="Times New Roman"/>
          <w:sz w:val="24"/>
          <w:szCs w:val="24"/>
        </w:rPr>
        <w:t xml:space="preserve">ismo, inexiste consenso entre os pesquisadores, permanecendo ainda </w:t>
      </w:r>
      <w:r w:rsidR="00DA39A3" w:rsidRPr="00436BDB">
        <w:rPr>
          <w:rFonts w:ascii="Times New Roman" w:hAnsi="Times New Roman" w:cs="Times New Roman"/>
          <w:sz w:val="24"/>
          <w:szCs w:val="24"/>
        </w:rPr>
        <w:t>desconhecida</w:t>
      </w:r>
      <w:r w:rsidR="00FF056F" w:rsidRPr="00436BDB">
        <w:rPr>
          <w:rFonts w:ascii="Times New Roman" w:hAnsi="Times New Roman" w:cs="Times New Roman"/>
          <w:sz w:val="24"/>
          <w:szCs w:val="24"/>
        </w:rPr>
        <w:t>s as causas do transtorno na atualidade</w:t>
      </w:r>
      <w:r w:rsidR="00DA39A3" w:rsidRPr="00436BDB">
        <w:rPr>
          <w:rFonts w:ascii="Times New Roman" w:hAnsi="Times New Roman" w:cs="Times New Roman"/>
          <w:sz w:val="24"/>
          <w:szCs w:val="24"/>
        </w:rPr>
        <w:t>.</w:t>
      </w:r>
    </w:p>
    <w:p w:rsidR="005C77BA" w:rsidRDefault="00DA39A3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6D3F" w:rsidRPr="003E3910">
        <w:rPr>
          <w:rFonts w:ascii="Times New Roman" w:hAnsi="Times New Roman" w:cs="Times New Roman"/>
          <w:sz w:val="24"/>
          <w:szCs w:val="24"/>
        </w:rPr>
        <w:t>ma contribuição</w:t>
      </w:r>
      <w:r w:rsidR="003F22BD" w:rsidRPr="003E3910">
        <w:rPr>
          <w:rFonts w:ascii="Times New Roman" w:hAnsi="Times New Roman" w:cs="Times New Roman"/>
          <w:sz w:val="24"/>
          <w:szCs w:val="24"/>
        </w:rPr>
        <w:t xml:space="preserve"> relevante a se registrar é a importância do diagnóstico em equipe multidisciplinar</w:t>
      </w:r>
      <w:r w:rsidR="003C6F02" w:rsidRPr="003E3910">
        <w:rPr>
          <w:rFonts w:ascii="Times New Roman" w:hAnsi="Times New Roman" w:cs="Times New Roman"/>
          <w:sz w:val="24"/>
          <w:szCs w:val="24"/>
        </w:rPr>
        <w:t xml:space="preserve"> e observância dos indicadores no desenvolvimento da criança, e investigação criteriosa </w:t>
      </w:r>
      <w:r w:rsidR="00A711C1" w:rsidRPr="003E3910">
        <w:rPr>
          <w:rFonts w:ascii="Times New Roman" w:hAnsi="Times New Roman" w:cs="Times New Roman"/>
          <w:sz w:val="24"/>
          <w:szCs w:val="24"/>
        </w:rPr>
        <w:t>dos indicadores</w:t>
      </w:r>
      <w:r w:rsidR="003C6F02" w:rsidRPr="003E3910">
        <w:rPr>
          <w:rFonts w:ascii="Times New Roman" w:hAnsi="Times New Roman" w:cs="Times New Roman"/>
          <w:sz w:val="24"/>
          <w:szCs w:val="24"/>
        </w:rPr>
        <w:t xml:space="preserve"> </w:t>
      </w:r>
      <w:r w:rsidR="00A711C1" w:rsidRPr="003E3910">
        <w:rPr>
          <w:rFonts w:ascii="Times New Roman" w:hAnsi="Times New Roman" w:cs="Times New Roman"/>
          <w:sz w:val="24"/>
          <w:szCs w:val="24"/>
        </w:rPr>
        <w:t>dos comportamentos</w:t>
      </w:r>
      <w:r w:rsidR="003C6F02" w:rsidRPr="003E3910">
        <w:rPr>
          <w:rFonts w:ascii="Times New Roman" w:hAnsi="Times New Roman" w:cs="Times New Roman"/>
          <w:sz w:val="24"/>
          <w:szCs w:val="24"/>
        </w:rPr>
        <w:t xml:space="preserve"> atípicos,</w:t>
      </w:r>
      <w:r w:rsidR="00A711C1" w:rsidRPr="003E3910">
        <w:rPr>
          <w:rFonts w:ascii="Times New Roman" w:hAnsi="Times New Roman" w:cs="Times New Roman"/>
          <w:sz w:val="24"/>
          <w:szCs w:val="24"/>
        </w:rPr>
        <w:t xml:space="preserve"> </w:t>
      </w:r>
      <w:r w:rsidR="003C6F02" w:rsidRPr="003E3910">
        <w:rPr>
          <w:rFonts w:ascii="Times New Roman" w:hAnsi="Times New Roman" w:cs="Times New Roman"/>
          <w:sz w:val="24"/>
          <w:szCs w:val="24"/>
        </w:rPr>
        <w:t xml:space="preserve">repetitivos </w:t>
      </w:r>
      <w:r w:rsidR="003E3910" w:rsidRPr="003E3910">
        <w:rPr>
          <w:rFonts w:ascii="Times New Roman" w:hAnsi="Times New Roman" w:cs="Times New Roman"/>
          <w:sz w:val="24"/>
          <w:szCs w:val="24"/>
        </w:rPr>
        <w:t xml:space="preserve">estereotipados, </w:t>
      </w:r>
      <w:r w:rsidR="003C6F02" w:rsidRPr="003E3910">
        <w:rPr>
          <w:rFonts w:ascii="Times New Roman" w:hAnsi="Times New Roman" w:cs="Times New Roman"/>
          <w:sz w:val="24"/>
          <w:szCs w:val="24"/>
        </w:rPr>
        <w:t>severos que podem ser indicadores para avaliação diagnóstica do TEA.</w:t>
      </w:r>
      <w:r w:rsidR="008A7F3B">
        <w:rPr>
          <w:rFonts w:ascii="Times New Roman" w:hAnsi="Times New Roman" w:cs="Times New Roman"/>
          <w:sz w:val="24"/>
          <w:szCs w:val="24"/>
        </w:rPr>
        <w:t xml:space="preserve"> C</w:t>
      </w:r>
      <w:r w:rsidR="005C77BA">
        <w:rPr>
          <w:rFonts w:ascii="Times New Roman" w:hAnsi="Times New Roman" w:cs="Times New Roman"/>
          <w:sz w:val="24"/>
          <w:szCs w:val="24"/>
        </w:rPr>
        <w:t xml:space="preserve">onvém salientar </w:t>
      </w:r>
      <w:r w:rsidR="007A342E" w:rsidRPr="003E3910">
        <w:rPr>
          <w:rFonts w:ascii="Times New Roman" w:hAnsi="Times New Roman" w:cs="Times New Roman"/>
          <w:sz w:val="24"/>
          <w:szCs w:val="24"/>
        </w:rPr>
        <w:t>a</w:t>
      </w:r>
      <w:r w:rsidR="005C77BA">
        <w:rPr>
          <w:rFonts w:ascii="Times New Roman" w:hAnsi="Times New Roman" w:cs="Times New Roman"/>
          <w:sz w:val="24"/>
          <w:szCs w:val="24"/>
        </w:rPr>
        <w:t xml:space="preserve"> importância da a</w:t>
      </w:r>
      <w:r w:rsidR="007A342E" w:rsidRPr="003E3910">
        <w:rPr>
          <w:rFonts w:ascii="Times New Roman" w:hAnsi="Times New Roman" w:cs="Times New Roman"/>
          <w:sz w:val="24"/>
          <w:szCs w:val="24"/>
        </w:rPr>
        <w:t>va</w:t>
      </w:r>
      <w:r w:rsidR="005C77BA">
        <w:rPr>
          <w:rFonts w:ascii="Times New Roman" w:hAnsi="Times New Roman" w:cs="Times New Roman"/>
          <w:sz w:val="24"/>
          <w:szCs w:val="24"/>
        </w:rPr>
        <w:t xml:space="preserve">liação diagnóstica precoce </w:t>
      </w:r>
      <w:r w:rsidR="004D64D2" w:rsidRPr="003E3910">
        <w:rPr>
          <w:rFonts w:ascii="Times New Roman" w:hAnsi="Times New Roman" w:cs="Times New Roman"/>
          <w:sz w:val="24"/>
          <w:szCs w:val="24"/>
        </w:rPr>
        <w:t xml:space="preserve">para se chegar </w:t>
      </w:r>
      <w:r w:rsidR="008A7F3B">
        <w:rPr>
          <w:rFonts w:ascii="Times New Roman" w:hAnsi="Times New Roman" w:cs="Times New Roman"/>
          <w:sz w:val="24"/>
          <w:szCs w:val="24"/>
        </w:rPr>
        <w:t>a</w:t>
      </w:r>
      <w:r w:rsidR="007A342E" w:rsidRPr="003E3910">
        <w:rPr>
          <w:rFonts w:ascii="Times New Roman" w:hAnsi="Times New Roman" w:cs="Times New Roman"/>
          <w:sz w:val="24"/>
          <w:szCs w:val="24"/>
        </w:rPr>
        <w:t xml:space="preserve"> uma intervenção adequada ou possível.</w:t>
      </w:r>
      <w:r w:rsidR="00C75053" w:rsidRPr="003E3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4D2" w:rsidRPr="003E3910" w:rsidRDefault="005C77BA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75053" w:rsidRPr="003E3910">
        <w:rPr>
          <w:rFonts w:ascii="Times New Roman" w:hAnsi="Times New Roman" w:cs="Times New Roman"/>
          <w:sz w:val="24"/>
          <w:szCs w:val="24"/>
        </w:rPr>
        <w:t xml:space="preserve">documento do </w:t>
      </w:r>
      <w:r>
        <w:rPr>
          <w:rFonts w:ascii="Times New Roman" w:hAnsi="Times New Roman" w:cs="Times New Roman"/>
          <w:sz w:val="24"/>
          <w:szCs w:val="24"/>
        </w:rPr>
        <w:t xml:space="preserve">Ministério da Saúde </w:t>
      </w:r>
      <w:r w:rsidR="00C75053" w:rsidRPr="003E3910">
        <w:rPr>
          <w:rFonts w:ascii="Times New Roman" w:hAnsi="Times New Roman" w:cs="Times New Roman"/>
          <w:sz w:val="24"/>
          <w:szCs w:val="24"/>
        </w:rPr>
        <w:t>Diretrizes de Atenção</w:t>
      </w:r>
      <w:proofErr w:type="gramEnd"/>
      <w:r w:rsidR="00C75053" w:rsidRPr="003E3910">
        <w:rPr>
          <w:rFonts w:ascii="Times New Roman" w:hAnsi="Times New Roman" w:cs="Times New Roman"/>
          <w:sz w:val="24"/>
          <w:szCs w:val="24"/>
        </w:rPr>
        <w:t xml:space="preserve"> à Reabilitação da Pessoa com Transtornos do Espectro do Autismo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5053" w:rsidRPr="003E3910"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5053" w:rsidRPr="003E391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hama a atenção para a</w:t>
      </w:r>
      <w:r w:rsidR="00C75053" w:rsidRPr="003E3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avaliação diagnóstica:</w:t>
      </w:r>
    </w:p>
    <w:p w:rsidR="007A342E" w:rsidRPr="003E3910" w:rsidRDefault="00C75053" w:rsidP="003E391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E3910">
        <w:rPr>
          <w:rFonts w:ascii="Times New Roman" w:hAnsi="Times New Roman" w:cs="Times New Roman"/>
          <w:sz w:val="20"/>
          <w:szCs w:val="20"/>
        </w:rPr>
        <w:t xml:space="preserve"> As diretrizes de </w:t>
      </w:r>
      <w:r w:rsidR="003E3910" w:rsidRPr="003E3910">
        <w:rPr>
          <w:rFonts w:ascii="Times New Roman" w:hAnsi="Times New Roman" w:cs="Times New Roman"/>
          <w:sz w:val="20"/>
          <w:szCs w:val="20"/>
        </w:rPr>
        <w:t>atenção à</w:t>
      </w:r>
      <w:r w:rsidRPr="003E3910">
        <w:rPr>
          <w:rFonts w:ascii="Times New Roman" w:hAnsi="Times New Roman" w:cs="Times New Roman"/>
          <w:sz w:val="20"/>
          <w:szCs w:val="20"/>
        </w:rPr>
        <w:t xml:space="preserve"> reabilitação da Pessoa com TEA se inicia</w:t>
      </w:r>
      <w:r w:rsidR="005C77BA">
        <w:rPr>
          <w:rFonts w:ascii="Times New Roman" w:hAnsi="Times New Roman" w:cs="Times New Roman"/>
          <w:sz w:val="20"/>
          <w:szCs w:val="20"/>
        </w:rPr>
        <w:t xml:space="preserve">m com a vigilância de sinais </w:t>
      </w:r>
      <w:r w:rsidRPr="003E3910">
        <w:rPr>
          <w:rFonts w:ascii="Times New Roman" w:hAnsi="Times New Roman" w:cs="Times New Roman"/>
          <w:sz w:val="20"/>
          <w:szCs w:val="20"/>
        </w:rPr>
        <w:t>iniciais de problemas</w:t>
      </w:r>
      <w:r w:rsidR="00857C64" w:rsidRPr="003E3910">
        <w:rPr>
          <w:rFonts w:ascii="Times New Roman" w:hAnsi="Times New Roman" w:cs="Times New Roman"/>
          <w:sz w:val="20"/>
          <w:szCs w:val="20"/>
        </w:rPr>
        <w:t xml:space="preserve"> de desenvolvimento e estendem-se para o de avaliação </w:t>
      </w:r>
      <w:r w:rsidR="003E3910" w:rsidRPr="003E3910">
        <w:rPr>
          <w:rFonts w:ascii="Times New Roman" w:hAnsi="Times New Roman" w:cs="Times New Roman"/>
          <w:sz w:val="20"/>
          <w:szCs w:val="20"/>
        </w:rPr>
        <w:t xml:space="preserve">diagnóstica. </w:t>
      </w:r>
      <w:r w:rsidR="00857C64" w:rsidRPr="003E3910">
        <w:rPr>
          <w:rFonts w:ascii="Times New Roman" w:hAnsi="Times New Roman" w:cs="Times New Roman"/>
          <w:sz w:val="20"/>
          <w:szCs w:val="20"/>
        </w:rPr>
        <w:t xml:space="preserve">O diagnóstico </w:t>
      </w:r>
      <w:proofErr w:type="spellStart"/>
      <w:r w:rsidR="00857C64" w:rsidRPr="003E3910">
        <w:rPr>
          <w:rFonts w:ascii="Times New Roman" w:hAnsi="Times New Roman" w:cs="Times New Roman"/>
          <w:sz w:val="20"/>
          <w:szCs w:val="20"/>
        </w:rPr>
        <w:t>nosológico</w:t>
      </w:r>
      <w:proofErr w:type="spellEnd"/>
      <w:r w:rsidR="00857C64" w:rsidRPr="003E3910">
        <w:rPr>
          <w:rFonts w:ascii="Times New Roman" w:hAnsi="Times New Roman" w:cs="Times New Roman"/>
          <w:sz w:val="20"/>
          <w:szCs w:val="20"/>
        </w:rPr>
        <w:t xml:space="preserve"> </w:t>
      </w:r>
      <w:r w:rsidR="003E3910" w:rsidRPr="003E3910">
        <w:rPr>
          <w:rFonts w:ascii="Times New Roman" w:hAnsi="Times New Roman" w:cs="Times New Roman"/>
          <w:sz w:val="20"/>
          <w:szCs w:val="20"/>
        </w:rPr>
        <w:t xml:space="preserve">objetiva: </w:t>
      </w:r>
      <w:r w:rsidR="00857C64" w:rsidRPr="003E3910">
        <w:rPr>
          <w:rFonts w:ascii="Times New Roman" w:hAnsi="Times New Roman" w:cs="Times New Roman"/>
          <w:sz w:val="20"/>
          <w:szCs w:val="20"/>
        </w:rPr>
        <w:t>(a</w:t>
      </w:r>
      <w:r w:rsidR="003E3910" w:rsidRPr="003E3910">
        <w:rPr>
          <w:rFonts w:ascii="Times New Roman" w:hAnsi="Times New Roman" w:cs="Times New Roman"/>
          <w:sz w:val="20"/>
          <w:szCs w:val="20"/>
        </w:rPr>
        <w:t>) examinar</w:t>
      </w:r>
      <w:r w:rsidR="00857C64" w:rsidRPr="003E3910">
        <w:rPr>
          <w:rFonts w:ascii="Times New Roman" w:hAnsi="Times New Roman" w:cs="Times New Roman"/>
          <w:sz w:val="20"/>
          <w:szCs w:val="20"/>
        </w:rPr>
        <w:t xml:space="preserve"> em que medida os comportamentos observados são suficientes para a classi</w:t>
      </w:r>
      <w:r w:rsidR="004F1DE1" w:rsidRPr="003E3910">
        <w:rPr>
          <w:rFonts w:ascii="Times New Roman" w:hAnsi="Times New Roman" w:cs="Times New Roman"/>
          <w:sz w:val="20"/>
          <w:szCs w:val="20"/>
        </w:rPr>
        <w:t xml:space="preserve">ficação </w:t>
      </w:r>
      <w:r w:rsidR="003E3910" w:rsidRPr="003E3910">
        <w:rPr>
          <w:rFonts w:ascii="Times New Roman" w:hAnsi="Times New Roman" w:cs="Times New Roman"/>
          <w:sz w:val="20"/>
          <w:szCs w:val="20"/>
        </w:rPr>
        <w:t>diagnóstica (</w:t>
      </w:r>
      <w:r w:rsidR="004F1DE1" w:rsidRPr="003E3910">
        <w:rPr>
          <w:rFonts w:ascii="Times New Roman" w:hAnsi="Times New Roman" w:cs="Times New Roman"/>
          <w:sz w:val="20"/>
          <w:szCs w:val="20"/>
        </w:rPr>
        <w:t>pela CID 10</w:t>
      </w:r>
      <w:r w:rsidR="003E3910" w:rsidRPr="003E3910">
        <w:rPr>
          <w:rFonts w:ascii="Times New Roman" w:hAnsi="Times New Roman" w:cs="Times New Roman"/>
          <w:sz w:val="20"/>
          <w:szCs w:val="20"/>
        </w:rPr>
        <w:t xml:space="preserve">), </w:t>
      </w:r>
      <w:r w:rsidR="00857C64" w:rsidRPr="003E3910">
        <w:rPr>
          <w:rFonts w:ascii="Times New Roman" w:hAnsi="Times New Roman" w:cs="Times New Roman"/>
          <w:sz w:val="20"/>
          <w:szCs w:val="20"/>
        </w:rPr>
        <w:t xml:space="preserve">levando em </w:t>
      </w:r>
      <w:r w:rsidR="003E3910" w:rsidRPr="003E3910">
        <w:rPr>
          <w:rFonts w:ascii="Times New Roman" w:hAnsi="Times New Roman" w:cs="Times New Roman"/>
          <w:sz w:val="20"/>
          <w:szCs w:val="20"/>
        </w:rPr>
        <w:t xml:space="preserve">consideração diagnóstica diferencial; </w:t>
      </w:r>
      <w:r w:rsidR="00857C64" w:rsidRPr="003E3910">
        <w:rPr>
          <w:rFonts w:ascii="Times New Roman" w:hAnsi="Times New Roman" w:cs="Times New Roman"/>
          <w:sz w:val="20"/>
          <w:szCs w:val="20"/>
        </w:rPr>
        <w:t>e</w:t>
      </w:r>
      <w:r w:rsidR="000452FC">
        <w:rPr>
          <w:rFonts w:ascii="Times New Roman" w:hAnsi="Times New Roman" w:cs="Times New Roman"/>
          <w:sz w:val="20"/>
          <w:szCs w:val="20"/>
        </w:rPr>
        <w:t xml:space="preserve"> </w:t>
      </w:r>
      <w:r w:rsidR="00857C64" w:rsidRPr="003E3910">
        <w:rPr>
          <w:rFonts w:ascii="Times New Roman" w:hAnsi="Times New Roman" w:cs="Times New Roman"/>
          <w:sz w:val="20"/>
          <w:szCs w:val="20"/>
        </w:rPr>
        <w:t>(b</w:t>
      </w:r>
      <w:r w:rsidR="003E3910" w:rsidRPr="003E3910">
        <w:rPr>
          <w:rFonts w:ascii="Times New Roman" w:hAnsi="Times New Roman" w:cs="Times New Roman"/>
          <w:sz w:val="20"/>
          <w:szCs w:val="20"/>
        </w:rPr>
        <w:t>) fornecer</w:t>
      </w:r>
      <w:r w:rsidR="00857C64" w:rsidRPr="003E3910">
        <w:rPr>
          <w:rFonts w:ascii="Times New Roman" w:hAnsi="Times New Roman" w:cs="Times New Roman"/>
          <w:sz w:val="20"/>
          <w:szCs w:val="20"/>
        </w:rPr>
        <w:t xml:space="preserve"> subsídios para o delineamento do Projeto Terapêutico Singular (PTS) e para os encaminhamentos para as intervenções adequadas a cada caso. </w:t>
      </w:r>
      <w:r w:rsidR="003E3910" w:rsidRPr="003E3910">
        <w:rPr>
          <w:rFonts w:ascii="Times New Roman" w:hAnsi="Times New Roman" w:cs="Times New Roman"/>
          <w:sz w:val="20"/>
          <w:szCs w:val="20"/>
        </w:rPr>
        <w:t>(</w:t>
      </w:r>
      <w:r w:rsidR="000452FC">
        <w:rPr>
          <w:rFonts w:ascii="Times New Roman" w:hAnsi="Times New Roman" w:cs="Times New Roman"/>
          <w:sz w:val="20"/>
          <w:szCs w:val="20"/>
        </w:rPr>
        <w:t xml:space="preserve">BRASIL, </w:t>
      </w:r>
      <w:r w:rsidR="003E3910" w:rsidRPr="003E3910">
        <w:rPr>
          <w:rFonts w:ascii="Times New Roman" w:hAnsi="Times New Roman" w:cs="Times New Roman"/>
          <w:sz w:val="20"/>
          <w:szCs w:val="20"/>
        </w:rPr>
        <w:t>2014, p.39)</w:t>
      </w:r>
      <w:r w:rsidR="003E3910">
        <w:rPr>
          <w:rFonts w:ascii="Times New Roman" w:hAnsi="Times New Roman" w:cs="Times New Roman"/>
          <w:sz w:val="20"/>
          <w:szCs w:val="20"/>
        </w:rPr>
        <w:t>.</w:t>
      </w:r>
      <w:r w:rsidR="004F1DE1" w:rsidRPr="003E3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1DE1" w:rsidRPr="003E3910" w:rsidRDefault="004D64D2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2">
        <w:rPr>
          <w:rFonts w:ascii="Times New Roman" w:hAnsi="Times New Roman" w:cs="Times New Roman"/>
        </w:rPr>
        <w:t xml:space="preserve">              </w:t>
      </w:r>
      <w:r w:rsidR="000452FC">
        <w:rPr>
          <w:rFonts w:ascii="Times New Roman" w:hAnsi="Times New Roman" w:cs="Times New Roman"/>
          <w:sz w:val="24"/>
          <w:szCs w:val="24"/>
        </w:rPr>
        <w:t>Diante dessas orient</w:t>
      </w:r>
      <w:r w:rsidR="004F1DE1" w:rsidRPr="003E3910">
        <w:rPr>
          <w:rFonts w:ascii="Times New Roman" w:hAnsi="Times New Roman" w:cs="Times New Roman"/>
          <w:sz w:val="24"/>
          <w:szCs w:val="24"/>
        </w:rPr>
        <w:t>ações</w:t>
      </w:r>
      <w:r w:rsidR="000452FC">
        <w:rPr>
          <w:rFonts w:ascii="Times New Roman" w:hAnsi="Times New Roman" w:cs="Times New Roman"/>
          <w:sz w:val="24"/>
          <w:szCs w:val="24"/>
        </w:rPr>
        <w:t>,</w:t>
      </w:r>
      <w:r w:rsidR="004F1DE1" w:rsidRPr="003E3910">
        <w:rPr>
          <w:rFonts w:ascii="Times New Roman" w:hAnsi="Times New Roman" w:cs="Times New Roman"/>
          <w:sz w:val="24"/>
          <w:szCs w:val="24"/>
        </w:rPr>
        <w:t xml:space="preserve"> precisamos estar preparados para atender as demandas que estão proliferando os dados estatísticos de pessoas </w:t>
      </w:r>
      <w:r w:rsidR="005E65BD" w:rsidRPr="003E3910">
        <w:rPr>
          <w:rFonts w:ascii="Times New Roman" w:hAnsi="Times New Roman" w:cs="Times New Roman"/>
          <w:sz w:val="24"/>
          <w:szCs w:val="24"/>
        </w:rPr>
        <w:t xml:space="preserve">autistas. </w:t>
      </w:r>
      <w:r w:rsidR="00A130AD">
        <w:rPr>
          <w:rFonts w:ascii="Times New Roman" w:hAnsi="Times New Roman" w:cs="Times New Roman"/>
          <w:sz w:val="24"/>
          <w:szCs w:val="24"/>
        </w:rPr>
        <w:t xml:space="preserve">Tem crescido o </w:t>
      </w:r>
      <w:r w:rsidR="00A130AD">
        <w:rPr>
          <w:rFonts w:ascii="Times New Roman" w:hAnsi="Times New Roman" w:cs="Times New Roman"/>
          <w:sz w:val="24"/>
          <w:szCs w:val="24"/>
        </w:rPr>
        <w:lastRenderedPageBreak/>
        <w:t xml:space="preserve">número de crianças diagnosticadas com </w:t>
      </w:r>
      <w:r w:rsidR="005E65BD">
        <w:rPr>
          <w:rFonts w:ascii="Times New Roman" w:hAnsi="Times New Roman" w:cs="Times New Roman"/>
          <w:sz w:val="24"/>
          <w:szCs w:val="24"/>
        </w:rPr>
        <w:t xml:space="preserve">autismo. Mas, </w:t>
      </w:r>
      <w:r w:rsidR="00A130AD">
        <w:rPr>
          <w:rFonts w:ascii="Times New Roman" w:hAnsi="Times New Roman" w:cs="Times New Roman"/>
          <w:sz w:val="24"/>
          <w:szCs w:val="24"/>
        </w:rPr>
        <w:t>percebe-se na prática que</w:t>
      </w:r>
      <w:r w:rsidR="005E65BD">
        <w:rPr>
          <w:rFonts w:ascii="Times New Roman" w:hAnsi="Times New Roman" w:cs="Times New Roman"/>
          <w:sz w:val="24"/>
          <w:szCs w:val="24"/>
        </w:rPr>
        <w:t xml:space="preserve"> </w:t>
      </w:r>
      <w:r w:rsidR="00A130AD">
        <w:rPr>
          <w:rFonts w:ascii="Times New Roman" w:hAnsi="Times New Roman" w:cs="Times New Roman"/>
          <w:sz w:val="24"/>
          <w:szCs w:val="24"/>
        </w:rPr>
        <w:t xml:space="preserve">os sintomas apresentados no quadro clínico são </w:t>
      </w:r>
      <w:r w:rsidR="005E65BD">
        <w:rPr>
          <w:rFonts w:ascii="Times New Roman" w:hAnsi="Times New Roman" w:cs="Times New Roman"/>
          <w:sz w:val="24"/>
          <w:szCs w:val="24"/>
        </w:rPr>
        <w:t xml:space="preserve">distintos; </w:t>
      </w:r>
      <w:r w:rsidR="00F650BF">
        <w:rPr>
          <w:rFonts w:ascii="Times New Roman" w:hAnsi="Times New Roman" w:cs="Times New Roman"/>
          <w:sz w:val="24"/>
          <w:szCs w:val="24"/>
        </w:rPr>
        <w:t xml:space="preserve">podendo ter o mesmo diagnóstico mais com uma gama de variações </w:t>
      </w:r>
      <w:r w:rsidR="005E65BD">
        <w:rPr>
          <w:rFonts w:ascii="Times New Roman" w:hAnsi="Times New Roman" w:cs="Times New Roman"/>
          <w:sz w:val="24"/>
          <w:szCs w:val="24"/>
        </w:rPr>
        <w:t xml:space="preserve">sintomáticas. </w:t>
      </w:r>
      <w:r w:rsidR="00F650BF">
        <w:rPr>
          <w:rFonts w:ascii="Times New Roman" w:hAnsi="Times New Roman" w:cs="Times New Roman"/>
          <w:sz w:val="24"/>
          <w:szCs w:val="24"/>
        </w:rPr>
        <w:t xml:space="preserve">O que </w:t>
      </w:r>
      <w:r w:rsidR="005E65BD">
        <w:rPr>
          <w:rFonts w:ascii="Times New Roman" w:hAnsi="Times New Roman" w:cs="Times New Roman"/>
          <w:sz w:val="24"/>
          <w:szCs w:val="24"/>
        </w:rPr>
        <w:t xml:space="preserve">diz, </w:t>
      </w:r>
      <w:r w:rsidR="00F650BF">
        <w:rPr>
          <w:rFonts w:ascii="Times New Roman" w:hAnsi="Times New Roman" w:cs="Times New Roman"/>
          <w:sz w:val="24"/>
          <w:szCs w:val="24"/>
        </w:rPr>
        <w:t>bastante dessa forma de dizer “espectro</w:t>
      </w:r>
      <w:r w:rsidR="00906511">
        <w:rPr>
          <w:rFonts w:ascii="Times New Roman" w:hAnsi="Times New Roman" w:cs="Times New Roman"/>
          <w:sz w:val="24"/>
          <w:szCs w:val="24"/>
        </w:rPr>
        <w:t xml:space="preserve">”. </w:t>
      </w:r>
      <w:r w:rsidR="00F650BF">
        <w:rPr>
          <w:rFonts w:ascii="Times New Roman" w:hAnsi="Times New Roman" w:cs="Times New Roman"/>
          <w:sz w:val="24"/>
          <w:szCs w:val="24"/>
        </w:rPr>
        <w:t>Isto</w:t>
      </w:r>
      <w:r w:rsidR="00906511">
        <w:rPr>
          <w:rFonts w:ascii="Times New Roman" w:hAnsi="Times New Roman" w:cs="Times New Roman"/>
          <w:sz w:val="24"/>
          <w:szCs w:val="24"/>
        </w:rPr>
        <w:t xml:space="preserve"> torna</w:t>
      </w:r>
      <w:r w:rsidR="00F650BF">
        <w:rPr>
          <w:rFonts w:ascii="Times New Roman" w:hAnsi="Times New Roman" w:cs="Times New Roman"/>
          <w:sz w:val="24"/>
          <w:szCs w:val="24"/>
        </w:rPr>
        <w:t xml:space="preserve"> complicado para o manejo das intervenções também.</w:t>
      </w:r>
      <w:r w:rsidR="004F1DE1" w:rsidRPr="003E3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BDB" w:rsidRDefault="004F1DE1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</w:rPr>
      </w:pPr>
      <w:r w:rsidRPr="003E3910">
        <w:t>R</w:t>
      </w:r>
      <w:r w:rsidR="00006C36">
        <w:t>elembrando o caso estudado por</w:t>
      </w:r>
      <w:r w:rsidR="00211A1F" w:rsidRPr="003E3910">
        <w:t xml:space="preserve"> Jean </w:t>
      </w:r>
      <w:proofErr w:type="spellStart"/>
      <w:r w:rsidR="00211A1F" w:rsidRPr="003E3910">
        <w:t>Itard</w:t>
      </w:r>
      <w:proofErr w:type="spellEnd"/>
      <w:r w:rsidR="003E68A8" w:rsidRPr="003E3910">
        <w:t xml:space="preserve"> </w:t>
      </w:r>
      <w:r w:rsidR="003E3910" w:rsidRPr="003E3910">
        <w:t>(</w:t>
      </w:r>
      <w:r w:rsidR="003E68A8" w:rsidRPr="003E3910">
        <w:t>1772-1840)</w:t>
      </w:r>
      <w:r w:rsidR="00006C36">
        <w:t>,</w:t>
      </w:r>
      <w:r w:rsidR="003E3910" w:rsidRPr="003E3910">
        <w:t xml:space="preserve"> </w:t>
      </w:r>
      <w:r w:rsidR="00211A1F" w:rsidRPr="003E3910">
        <w:t xml:space="preserve">o chamado </w:t>
      </w:r>
      <w:r w:rsidR="00211A1F" w:rsidRPr="003E3910">
        <w:rPr>
          <w:color w:val="000000"/>
        </w:rPr>
        <w:t>Victor d</w:t>
      </w:r>
      <w:r w:rsidR="006715C1">
        <w:rPr>
          <w:color w:val="000000"/>
        </w:rPr>
        <w:t xml:space="preserve">e </w:t>
      </w:r>
      <w:proofErr w:type="spellStart"/>
      <w:r w:rsidR="006715C1">
        <w:rPr>
          <w:color w:val="000000"/>
        </w:rPr>
        <w:t>Aveyron</w:t>
      </w:r>
      <w:proofErr w:type="spellEnd"/>
      <w:r w:rsidR="006715C1">
        <w:rPr>
          <w:color w:val="000000"/>
        </w:rPr>
        <w:t xml:space="preserve"> </w:t>
      </w:r>
      <w:r w:rsidR="00006C36">
        <w:rPr>
          <w:color w:val="000000"/>
        </w:rPr>
        <w:t>que sobreviveu</w:t>
      </w:r>
      <w:r w:rsidR="00211A1F" w:rsidRPr="003E3910">
        <w:rPr>
          <w:color w:val="000000"/>
        </w:rPr>
        <w:t xml:space="preserve"> num ambiente selvagem e</w:t>
      </w:r>
      <w:r w:rsidR="006715C1">
        <w:rPr>
          <w:color w:val="000000"/>
        </w:rPr>
        <w:t xml:space="preserve"> privado de interação social e, consequentemente,</w:t>
      </w:r>
      <w:r w:rsidR="00436BDB">
        <w:rPr>
          <w:color w:val="000000"/>
        </w:rPr>
        <w:t xml:space="preserve"> </w:t>
      </w:r>
      <w:r w:rsidR="006715C1">
        <w:rPr>
          <w:color w:val="000000"/>
        </w:rPr>
        <w:t>não apresentava comportamentos tipicamente humanos. As</w:t>
      </w:r>
      <w:r w:rsidR="00211A1F" w:rsidRPr="003E3910">
        <w:rPr>
          <w:color w:val="000000"/>
        </w:rPr>
        <w:t xml:space="preserve"> intervenções</w:t>
      </w:r>
      <w:r w:rsidR="006715C1">
        <w:rPr>
          <w:color w:val="000000"/>
        </w:rPr>
        <w:t xml:space="preserve"> pensadas para Victor tinham a pretensão de “humanizá</w:t>
      </w:r>
      <w:r w:rsidR="00211A1F" w:rsidRPr="003E3910">
        <w:rPr>
          <w:color w:val="000000"/>
        </w:rPr>
        <w:t>-lo</w:t>
      </w:r>
      <w:r w:rsidR="00006C36">
        <w:rPr>
          <w:color w:val="000000"/>
        </w:rPr>
        <w:t>”.</w:t>
      </w:r>
    </w:p>
    <w:p w:rsidR="000D6CDA" w:rsidRDefault="00006C36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44312A" w:rsidRPr="00436BDB">
        <w:rPr>
          <w:color w:val="000000"/>
        </w:rPr>
        <w:t>Podemos relembrar tais registro</w:t>
      </w:r>
      <w:r w:rsidR="000D6CDA" w:rsidRPr="00436BDB">
        <w:rPr>
          <w:color w:val="000000"/>
        </w:rPr>
        <w:t>s</w:t>
      </w:r>
      <w:r w:rsidR="00436BDB">
        <w:rPr>
          <w:color w:val="000000"/>
        </w:rPr>
        <w:t xml:space="preserve"> </w:t>
      </w:r>
      <w:r w:rsidR="000D6CDA" w:rsidRPr="00436BDB">
        <w:t>na Obra</w:t>
      </w:r>
      <w:r w:rsidR="00436BDB">
        <w:t>,</w:t>
      </w:r>
      <w:r w:rsidR="00436BDB" w:rsidRPr="00436BDB">
        <w:t xml:space="preserve"> </w:t>
      </w:r>
      <w:r w:rsidR="00436BDB">
        <w:t>(</w:t>
      </w:r>
      <w:r w:rsidR="00436BDB" w:rsidRPr="00436BDB">
        <w:t>À</w:t>
      </w:r>
      <w:r w:rsidR="000D6CDA" w:rsidRPr="00436BDB">
        <w:t xml:space="preserve"> educação de um selvagem: as experiências pedagógicas de Vic</w:t>
      </w:r>
      <w:r w:rsidR="00436BDB">
        <w:t xml:space="preserve">tor do </w:t>
      </w:r>
      <w:proofErr w:type="spellStart"/>
      <w:r w:rsidR="00436BDB">
        <w:t>Aveyron</w:t>
      </w:r>
      <w:proofErr w:type="spellEnd"/>
      <w:r w:rsidR="00436BDB">
        <w:t>, São Paulo, 2000). N</w:t>
      </w:r>
      <w:r w:rsidR="000D6CDA" w:rsidRPr="00436BDB">
        <w:t>esta obra tão importante o médico registra como o garoto foi encontrado e os avanços adquiridos com o método de educação pautados em um programa de adequações de metas e objetivos que suscitaram credibilidade pela capacidade do garoto e motivação do</w:t>
      </w:r>
      <w:r w:rsidR="00436BDB" w:rsidRPr="00436BDB">
        <w:t xml:space="preserve"> ensinante. </w:t>
      </w:r>
      <w:r w:rsidR="000D6CDA" w:rsidRPr="00436BDB">
        <w:t xml:space="preserve">Vale registrar que tudo foi </w:t>
      </w:r>
      <w:r w:rsidR="00436BDB" w:rsidRPr="00436BDB">
        <w:t xml:space="preserve">observado; </w:t>
      </w:r>
      <w:r w:rsidR="000D6CDA" w:rsidRPr="00436BDB">
        <w:t xml:space="preserve">em </w:t>
      </w:r>
      <w:r w:rsidR="009F2523" w:rsidRPr="00436BDB">
        <w:t>especial</w:t>
      </w:r>
      <w:r w:rsidR="000D6CDA" w:rsidRPr="00436BDB">
        <w:t xml:space="preserve"> os </w:t>
      </w:r>
      <w:r w:rsidR="009F2523" w:rsidRPr="00436BDB">
        <w:t>avanços e fracassos.</w:t>
      </w:r>
    </w:p>
    <w:p w:rsidR="00211A1F" w:rsidRPr="006715C1" w:rsidRDefault="0044312A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FF0000"/>
        </w:rPr>
      </w:pPr>
      <w:r>
        <w:rPr>
          <w:color w:val="000000"/>
        </w:rPr>
        <w:t xml:space="preserve"> </w:t>
      </w:r>
      <w:r w:rsidRPr="003E3910">
        <w:rPr>
          <w:color w:val="000000"/>
        </w:rPr>
        <w:t xml:space="preserve"> </w:t>
      </w:r>
      <w:r w:rsidR="003E68A8" w:rsidRPr="003E3910">
        <w:rPr>
          <w:color w:val="000000"/>
        </w:rPr>
        <w:t>Uma pergunta já era alvo de investigações clínicas</w:t>
      </w:r>
      <w:r w:rsidR="006715C1">
        <w:rPr>
          <w:color w:val="000000"/>
        </w:rPr>
        <w:t xml:space="preserve"> do referido pesquisador</w:t>
      </w:r>
      <w:r w:rsidR="003E68A8" w:rsidRPr="003E3910">
        <w:rPr>
          <w:color w:val="000000"/>
        </w:rPr>
        <w:t>:</w:t>
      </w:r>
      <w:r w:rsidR="00211A1F" w:rsidRPr="003E3910">
        <w:rPr>
          <w:color w:val="000000"/>
        </w:rPr>
        <w:t xml:space="preserve"> </w:t>
      </w:r>
      <w:r w:rsidR="006C33EB" w:rsidRPr="003E3910">
        <w:rPr>
          <w:color w:val="000000"/>
        </w:rPr>
        <w:t>Quais as consequências</w:t>
      </w:r>
      <w:r w:rsidR="00211A1F" w:rsidRPr="003E3910">
        <w:rPr>
          <w:color w:val="000000"/>
        </w:rPr>
        <w:t xml:space="preserve"> da privação do convívio social e da ausência absoluta de educação para a inteligência de um adolescente que viveu assim, separado de indivíduos de sua espécie?</w:t>
      </w:r>
      <w:r w:rsidR="000C253A">
        <w:rPr>
          <w:color w:val="000000"/>
        </w:rPr>
        <w:t xml:space="preserve"> </w:t>
      </w:r>
      <w:r w:rsidR="006D71EE" w:rsidRPr="003E3910">
        <w:rPr>
          <w:color w:val="000000"/>
        </w:rPr>
        <w:t>São estas e as outras inquietações que permeiam o nosso</w:t>
      </w:r>
      <w:r w:rsidR="00C27B56">
        <w:rPr>
          <w:color w:val="000000"/>
        </w:rPr>
        <w:t xml:space="preserve"> fazer </w:t>
      </w:r>
      <w:r w:rsidR="006D71EE" w:rsidRPr="003E3910">
        <w:rPr>
          <w:color w:val="000000"/>
        </w:rPr>
        <w:t>dia</w:t>
      </w:r>
      <w:r w:rsidR="000C253A">
        <w:rPr>
          <w:color w:val="000000"/>
        </w:rPr>
        <w:t xml:space="preserve">nte do nosso </w:t>
      </w:r>
      <w:r w:rsidR="000C253A" w:rsidRPr="003E3910">
        <w:rPr>
          <w:color w:val="000000"/>
        </w:rPr>
        <w:t>complexo</w:t>
      </w:r>
      <w:r w:rsidR="000C253A">
        <w:rPr>
          <w:color w:val="000000"/>
        </w:rPr>
        <w:t xml:space="preserve"> “objeto” de estudo</w:t>
      </w:r>
      <w:r w:rsidR="006D71EE" w:rsidRPr="003E3910">
        <w:rPr>
          <w:color w:val="000000"/>
        </w:rPr>
        <w:t>.</w:t>
      </w:r>
    </w:p>
    <w:p w:rsidR="006D71EE" w:rsidRPr="003E3910" w:rsidRDefault="006D71EE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</w:rPr>
      </w:pPr>
      <w:r w:rsidRPr="003E3910">
        <w:rPr>
          <w:color w:val="000000"/>
        </w:rPr>
        <w:t>Diante das perguntas reflexivas</w:t>
      </w:r>
      <w:r w:rsidR="00C27B56">
        <w:rPr>
          <w:color w:val="000000"/>
        </w:rPr>
        <w:t>,</w:t>
      </w:r>
      <w:r w:rsidRPr="003E3910">
        <w:rPr>
          <w:color w:val="000000"/>
        </w:rPr>
        <w:t xml:space="preserve"> o artigo</w:t>
      </w:r>
      <w:r w:rsidR="00C27B56">
        <w:rPr>
          <w:color w:val="000000"/>
        </w:rPr>
        <w:t xml:space="preserve"> apresenta</w:t>
      </w:r>
      <w:r w:rsidR="0001263F" w:rsidRPr="003E3910">
        <w:rPr>
          <w:color w:val="000000"/>
        </w:rPr>
        <w:t xml:space="preserve"> algumas considerações sobre os sintomas,</w:t>
      </w:r>
      <w:r w:rsidR="006C33EB" w:rsidRPr="003E3910">
        <w:rPr>
          <w:color w:val="000000"/>
        </w:rPr>
        <w:t xml:space="preserve"> </w:t>
      </w:r>
      <w:r w:rsidR="00C27B56">
        <w:rPr>
          <w:color w:val="000000"/>
        </w:rPr>
        <w:t>a</w:t>
      </w:r>
      <w:r w:rsidR="00CF1053" w:rsidRPr="003E3910">
        <w:rPr>
          <w:color w:val="000000"/>
        </w:rPr>
        <w:t>s</w:t>
      </w:r>
      <w:r w:rsidR="0001263F" w:rsidRPr="003E3910">
        <w:rPr>
          <w:color w:val="000000"/>
        </w:rPr>
        <w:t xml:space="preserve"> intervenções e as contribuições do trabalho da equipe multidisciplinar na condução da reabilitação da pessoa com Transtorno do Espectro do Autismo e sugestões para formação de professores que trabalham numa perspectiva inclusiva.</w:t>
      </w:r>
    </w:p>
    <w:p w:rsidR="003E3910" w:rsidRDefault="0001263F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3E3910">
        <w:rPr>
          <w:color w:val="000000"/>
        </w:rPr>
        <w:t xml:space="preserve">Para abordamos </w:t>
      </w:r>
      <w:r w:rsidR="00C27B56">
        <w:rPr>
          <w:color w:val="000000"/>
        </w:rPr>
        <w:t>a temática, realizou-se</w:t>
      </w:r>
      <w:r w:rsidRPr="003E3910">
        <w:rPr>
          <w:color w:val="000000"/>
        </w:rPr>
        <w:t xml:space="preserve"> uma revisão bibliográfica de literatura especificas no caso em livros,</w:t>
      </w:r>
      <w:r w:rsidR="006C33EB" w:rsidRPr="003E3910">
        <w:rPr>
          <w:color w:val="000000"/>
        </w:rPr>
        <w:t xml:space="preserve"> </w:t>
      </w:r>
      <w:r w:rsidRPr="003E3910">
        <w:rPr>
          <w:color w:val="000000"/>
        </w:rPr>
        <w:t>artigos com objetivo de aprofundar</w:t>
      </w:r>
      <w:r w:rsidR="00C27B56">
        <w:rPr>
          <w:color w:val="000000"/>
        </w:rPr>
        <w:t xml:space="preserve"> algumas abordagens sobre o autismo. No escopo do</w:t>
      </w:r>
      <w:r w:rsidR="00C27B56">
        <w:t xml:space="preserve"> presente artigo, selecionamos</w:t>
      </w:r>
      <w:r w:rsidR="006C33EB" w:rsidRPr="003E3910">
        <w:t xml:space="preserve"> algumas técnicas utilizadas na educação dos autistas. </w:t>
      </w:r>
    </w:p>
    <w:p w:rsidR="003E3910" w:rsidRDefault="006C33EB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3E3910">
        <w:t>O tema foi escolhido e delimitado através da pergunta de partida: Como as propostas de intervenção precoce auxiliam na construção do conhecimento? A pergunta foi escolhida com o objetivo de investigar e entender o trabalho dos professores que têm o papel de educar essas crianças especiais.</w:t>
      </w:r>
    </w:p>
    <w:p w:rsidR="00031C3B" w:rsidRPr="003E3910" w:rsidRDefault="006C33EB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000000"/>
        </w:rPr>
      </w:pPr>
      <w:r w:rsidRPr="003E3910">
        <w:lastRenderedPageBreak/>
        <w:t xml:space="preserve"> Para tratarmos do tema, foi feita exploração através de uma revisão da literatura. O objetivo deste trabalho é apresentar algumas abordagens sobre o tema autismo, assim como proposta de intervenção precoce no âmbito da aprendizagem e desenvolvimento cognitivo para com crianças autistas. O desenvolvimento do artigo baseia-se em: enumerar, refletir e analisar</w:t>
      </w:r>
      <w:r w:rsidR="0001263F" w:rsidRPr="003E3910">
        <w:rPr>
          <w:color w:val="000000"/>
        </w:rPr>
        <w:t>,</w:t>
      </w:r>
      <w:r w:rsidR="00D63BB9" w:rsidRPr="003E3910">
        <w:rPr>
          <w:color w:val="000000"/>
        </w:rPr>
        <w:t xml:space="preserve"> </w:t>
      </w:r>
      <w:r w:rsidR="0001263F" w:rsidRPr="003E3910">
        <w:rPr>
          <w:color w:val="000000"/>
        </w:rPr>
        <w:t>e, propor uma formação de professores e especialistas em atendimento especializado com o olhar da psicologia.</w:t>
      </w:r>
      <w:r w:rsidR="00CF1053" w:rsidRPr="003E3910">
        <w:rPr>
          <w:color w:val="000000"/>
        </w:rPr>
        <w:t xml:space="preserve"> </w:t>
      </w:r>
    </w:p>
    <w:p w:rsidR="0058698B" w:rsidRDefault="0058698B" w:rsidP="00C27B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E3910">
        <w:rPr>
          <w:b/>
          <w:color w:val="000000"/>
        </w:rPr>
        <w:t>ALGUNS CONCEITOS DE AUTISMO.</w:t>
      </w:r>
    </w:p>
    <w:p w:rsidR="00031C3B" w:rsidRPr="003E3910" w:rsidRDefault="00031C3B" w:rsidP="00031C3B">
      <w:pPr>
        <w:pStyle w:val="NormalWeb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</w:rPr>
      </w:pPr>
    </w:p>
    <w:p w:rsidR="009F2523" w:rsidRDefault="00C425F2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4D64D2">
        <w:rPr>
          <w:color w:val="000000"/>
          <w:sz w:val="23"/>
          <w:szCs w:val="23"/>
        </w:rPr>
        <w:t xml:space="preserve">Revisando o Documento do Ministério da Saúde </w:t>
      </w:r>
      <w:r w:rsidR="003E3910">
        <w:t>L</w:t>
      </w:r>
      <w:r w:rsidR="003E3910" w:rsidRPr="004D64D2">
        <w:t>inha de cuidado para a atenção às pessoas com transtornos do espectro do autismo e suas famílias na rede de atenção psicossocial do sistema único de saúde (</w:t>
      </w:r>
      <w:r w:rsidR="00E231E1">
        <w:t xml:space="preserve">BRASIL, </w:t>
      </w:r>
      <w:r w:rsidR="003E3910" w:rsidRPr="004D64D2">
        <w:t>2015)</w:t>
      </w:r>
      <w:r w:rsidR="00A80C9D">
        <w:t xml:space="preserve"> encontramos algumas</w:t>
      </w:r>
      <w:r w:rsidR="00502714" w:rsidRPr="004D64D2">
        <w:t xml:space="preserve"> concepções sobre o autismo que vão dar suporte as nossas</w:t>
      </w:r>
      <w:r w:rsidR="00436BDB" w:rsidRPr="004D64D2">
        <w:t xml:space="preserve"> </w:t>
      </w:r>
      <w:r w:rsidR="009F2523">
        <w:t>inquietações</w:t>
      </w:r>
      <w:r w:rsidR="00436BDB">
        <w:t xml:space="preserve"> </w:t>
      </w:r>
      <w:r w:rsidR="00A332BE" w:rsidRPr="004D64D2">
        <w:t>rel</w:t>
      </w:r>
      <w:r w:rsidR="00502714" w:rsidRPr="004D64D2">
        <w:t>a</w:t>
      </w:r>
      <w:r w:rsidR="00A332BE" w:rsidRPr="004D64D2">
        <w:t xml:space="preserve">tivos </w:t>
      </w:r>
      <w:r w:rsidR="003E3910" w:rsidRPr="004D64D2">
        <w:t>à</w:t>
      </w:r>
      <w:r w:rsidR="00502714" w:rsidRPr="004D64D2">
        <w:t xml:space="preserve"> área motora que merece atenção especializada por ser forte indic</w:t>
      </w:r>
      <w:r w:rsidR="009F2523">
        <w:t>adores de “desordem” no autismo que são perceptíveis em muitos casos</w:t>
      </w:r>
      <w:r w:rsidR="00906511">
        <w:t xml:space="preserve"> </w:t>
      </w:r>
      <w:r w:rsidR="009F2523">
        <w:t>que são as estereotipias motoras.</w:t>
      </w:r>
    </w:p>
    <w:p w:rsidR="00F46AC9" w:rsidRDefault="00A332BE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4D64D2">
        <w:t xml:space="preserve">Sobre </w:t>
      </w:r>
      <w:r w:rsidR="00906511" w:rsidRPr="004D64D2">
        <w:t xml:space="preserve">isto, </w:t>
      </w:r>
      <w:r w:rsidR="009F2523">
        <w:t xml:space="preserve">se observa no dia-a-dia das </w:t>
      </w:r>
      <w:r w:rsidR="003944E1">
        <w:t>c</w:t>
      </w:r>
      <w:r w:rsidR="009F2523">
        <w:t xml:space="preserve">rianças como sendo respostas repetitivas de </w:t>
      </w:r>
      <w:proofErr w:type="gramStart"/>
      <w:r w:rsidR="009F2523">
        <w:t>auto estimulação</w:t>
      </w:r>
      <w:proofErr w:type="gramEnd"/>
      <w:r w:rsidR="009F2523">
        <w:t xml:space="preserve"> que parece ter o objetivo de regular uma área sensorial que emite </w:t>
      </w:r>
      <w:r w:rsidR="003944E1">
        <w:t>sensações</w:t>
      </w:r>
      <w:r w:rsidR="009F2523">
        <w:t xml:space="preserve"> de prazer.</w:t>
      </w:r>
    </w:p>
    <w:p w:rsidR="00436BDB" w:rsidRDefault="003944E1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>
        <w:t>Vejamos claramente sobre isto no Manual do Autismo um guia dos p</w:t>
      </w:r>
      <w:r w:rsidR="00436BDB">
        <w:t>ais para o tratamento completo:</w:t>
      </w:r>
    </w:p>
    <w:p w:rsidR="003944E1" w:rsidRPr="00436BDB" w:rsidRDefault="00436BDB" w:rsidP="00906511">
      <w:pPr>
        <w:pStyle w:val="NormalWeb"/>
        <w:shd w:val="clear" w:color="auto" w:fill="FFFFFF"/>
        <w:spacing w:before="0" w:beforeAutospacing="0" w:after="200" w:afterAutospacing="0"/>
        <w:ind w:left="2268"/>
        <w:jc w:val="both"/>
        <w:rPr>
          <w:color w:val="000000"/>
          <w:sz w:val="20"/>
          <w:szCs w:val="20"/>
        </w:rPr>
      </w:pPr>
      <w:r>
        <w:t xml:space="preserve"> </w:t>
      </w:r>
      <w:r w:rsidR="003944E1" w:rsidRPr="00436BDB">
        <w:rPr>
          <w:sz w:val="20"/>
          <w:szCs w:val="20"/>
        </w:rPr>
        <w:t>Os exemplos</w:t>
      </w:r>
      <w:r w:rsidR="00354049" w:rsidRPr="00436BDB">
        <w:rPr>
          <w:sz w:val="20"/>
          <w:szCs w:val="20"/>
        </w:rPr>
        <w:t xml:space="preserve"> mais comuns de estereotipias observadas nessas crianças </w:t>
      </w:r>
      <w:r w:rsidRPr="00436BDB">
        <w:rPr>
          <w:sz w:val="20"/>
          <w:szCs w:val="20"/>
        </w:rPr>
        <w:t xml:space="preserve">são: </w:t>
      </w:r>
      <w:r w:rsidRPr="00436BDB">
        <w:rPr>
          <w:i/>
          <w:sz w:val="20"/>
          <w:szCs w:val="20"/>
        </w:rPr>
        <w:t>flapping</w:t>
      </w:r>
      <w:r w:rsidRPr="00436BDB">
        <w:rPr>
          <w:sz w:val="20"/>
          <w:szCs w:val="20"/>
        </w:rPr>
        <w:t xml:space="preserve"> (</w:t>
      </w:r>
      <w:r w:rsidR="00354049" w:rsidRPr="00436BDB">
        <w:rPr>
          <w:sz w:val="20"/>
          <w:szCs w:val="20"/>
        </w:rPr>
        <w:t>movimento de balançar as mãos</w:t>
      </w:r>
      <w:r w:rsidRPr="00436BDB">
        <w:rPr>
          <w:sz w:val="20"/>
          <w:szCs w:val="20"/>
        </w:rPr>
        <w:t xml:space="preserve">), </w:t>
      </w:r>
      <w:proofErr w:type="spellStart"/>
      <w:r w:rsidR="00354049" w:rsidRPr="00436BDB">
        <w:rPr>
          <w:i/>
          <w:sz w:val="20"/>
          <w:szCs w:val="20"/>
        </w:rPr>
        <w:t>rocking</w:t>
      </w:r>
      <w:proofErr w:type="spellEnd"/>
      <w:r w:rsidRPr="00436BDB">
        <w:rPr>
          <w:i/>
          <w:sz w:val="20"/>
          <w:szCs w:val="20"/>
        </w:rPr>
        <w:t xml:space="preserve"> </w:t>
      </w:r>
      <w:r w:rsidR="00354049" w:rsidRPr="00436BDB">
        <w:rPr>
          <w:sz w:val="20"/>
          <w:szCs w:val="20"/>
        </w:rPr>
        <w:t>(mover o tronco para frente e para trás</w:t>
      </w:r>
      <w:r w:rsidRPr="00436BDB">
        <w:rPr>
          <w:sz w:val="20"/>
          <w:szCs w:val="20"/>
        </w:rPr>
        <w:t xml:space="preserve">), </w:t>
      </w:r>
      <w:r w:rsidR="00354049" w:rsidRPr="00436BDB">
        <w:rPr>
          <w:sz w:val="20"/>
          <w:szCs w:val="20"/>
        </w:rPr>
        <w:t xml:space="preserve">andar na ponta dos </w:t>
      </w:r>
      <w:r w:rsidRPr="00436BDB">
        <w:rPr>
          <w:sz w:val="20"/>
          <w:szCs w:val="20"/>
        </w:rPr>
        <w:t xml:space="preserve">pés, </w:t>
      </w:r>
      <w:r w:rsidR="00354049" w:rsidRPr="00436BDB">
        <w:rPr>
          <w:sz w:val="20"/>
          <w:szCs w:val="20"/>
        </w:rPr>
        <w:t xml:space="preserve">movimentar as mãos na frente do </w:t>
      </w:r>
      <w:r w:rsidRPr="00436BDB">
        <w:rPr>
          <w:sz w:val="20"/>
          <w:szCs w:val="20"/>
        </w:rPr>
        <w:t xml:space="preserve">rosto, </w:t>
      </w:r>
      <w:r w:rsidR="00354049" w:rsidRPr="00436BDB">
        <w:rPr>
          <w:sz w:val="20"/>
          <w:szCs w:val="20"/>
        </w:rPr>
        <w:t xml:space="preserve">girar sobre o próprio </w:t>
      </w:r>
      <w:r w:rsidRPr="00436BDB">
        <w:rPr>
          <w:sz w:val="20"/>
          <w:szCs w:val="20"/>
        </w:rPr>
        <w:t xml:space="preserve">eixo, </w:t>
      </w:r>
      <w:r w:rsidR="00354049" w:rsidRPr="00436BDB">
        <w:rPr>
          <w:sz w:val="20"/>
          <w:szCs w:val="20"/>
        </w:rPr>
        <w:t>observar objetos que giram ou correr sem objetivo claro.</w:t>
      </w:r>
      <w:r w:rsidRPr="00436BDB">
        <w:rPr>
          <w:sz w:val="20"/>
          <w:szCs w:val="20"/>
        </w:rPr>
        <w:t xml:space="preserve"> (TEIXEIRA, 2016, p.28)</w:t>
      </w:r>
      <w:r>
        <w:rPr>
          <w:sz w:val="20"/>
          <w:szCs w:val="20"/>
        </w:rPr>
        <w:t>.</w:t>
      </w:r>
    </w:p>
    <w:p w:rsidR="00A80C9D" w:rsidRPr="003E3910" w:rsidRDefault="009F2523" w:rsidP="00C27B5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3E3910">
        <w:rPr>
          <w:color w:val="000000"/>
          <w:sz w:val="20"/>
          <w:szCs w:val="20"/>
        </w:rPr>
        <w:t xml:space="preserve"> </w:t>
      </w:r>
    </w:p>
    <w:p w:rsidR="00436BDB" w:rsidRDefault="00A332BE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4D64D2">
        <w:t xml:space="preserve">Que nas crianças esses tidos </w:t>
      </w:r>
      <w:r w:rsidR="003E3910" w:rsidRPr="004D64D2">
        <w:t>“</w:t>
      </w:r>
      <w:r w:rsidRPr="004D64D2">
        <w:t>movimentos motores</w:t>
      </w:r>
      <w:r w:rsidR="003E3910" w:rsidRPr="004D64D2">
        <w:t>”</w:t>
      </w:r>
      <w:r w:rsidRPr="004D64D2">
        <w:t xml:space="preserve"> estereotípicos se apresentam nas </w:t>
      </w:r>
      <w:r w:rsidR="003E3910" w:rsidRPr="004D64D2">
        <w:t xml:space="preserve">mãos, </w:t>
      </w:r>
      <w:r w:rsidRPr="004D64D2">
        <w:t xml:space="preserve">e em correr de um lado para </w:t>
      </w:r>
      <w:r w:rsidR="003E3910" w:rsidRPr="004D64D2">
        <w:t xml:space="preserve">outro, </w:t>
      </w:r>
      <w:r w:rsidRPr="004D64D2">
        <w:t xml:space="preserve">ou andar de um lado para outro e fazer alguns movimentos aleatórios no </w:t>
      </w:r>
      <w:r w:rsidR="003E3910" w:rsidRPr="004D64D2">
        <w:t xml:space="preserve">ar. </w:t>
      </w:r>
      <w:r w:rsidRPr="004D64D2">
        <w:t xml:space="preserve">E empinando alguns objetos de um modo um tanto </w:t>
      </w:r>
      <w:r w:rsidR="003E3910" w:rsidRPr="004D64D2">
        <w:t xml:space="preserve">rígido, </w:t>
      </w:r>
      <w:r w:rsidRPr="004D64D2">
        <w:t>olhar</w:t>
      </w:r>
      <w:r w:rsidR="003E3910" w:rsidRPr="004D64D2">
        <w:t>, por exemplo,</w:t>
      </w:r>
      <w:r w:rsidRPr="004D64D2">
        <w:t xml:space="preserve"> o movimento rítmico do ventilador prestando atenção exageradamente e ter uma demasiada apreciação por um </w:t>
      </w:r>
      <w:r w:rsidR="003E3910" w:rsidRPr="004D64D2">
        <w:t xml:space="preserve">objeto. </w:t>
      </w:r>
    </w:p>
    <w:p w:rsidR="00A332BE" w:rsidRPr="004D64D2" w:rsidRDefault="00D5409E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4D64D2">
        <w:t xml:space="preserve">E dificuldades em perceber algo ou alguém e virar a cabeça quando alguém o chama a </w:t>
      </w:r>
      <w:r w:rsidR="003E3910" w:rsidRPr="004D64D2">
        <w:t xml:space="preserve">atenção. </w:t>
      </w:r>
      <w:r w:rsidRPr="004D64D2">
        <w:t>Toda essa estruturação vem nos falar de movimentos corpo ricos mais também de formas de linguagem diversas.</w:t>
      </w:r>
    </w:p>
    <w:p w:rsidR="00A80C9D" w:rsidRPr="00436BDB" w:rsidRDefault="00D5409E" w:rsidP="00906511">
      <w:pPr>
        <w:pStyle w:val="NormalWeb"/>
        <w:shd w:val="clear" w:color="auto" w:fill="FFFFFF"/>
        <w:spacing w:before="0" w:beforeAutospacing="0" w:after="200" w:afterAutospacing="0" w:line="360" w:lineRule="auto"/>
        <w:ind w:firstLine="709"/>
        <w:jc w:val="both"/>
      </w:pPr>
      <w:r w:rsidRPr="004D64D2">
        <w:lastRenderedPageBreak/>
        <w:t>Mas, houve registros de artigos que tratam das limitações no que tange a área de interação social que gostaríamos de reforçar nossas observâncias na citação ainda do Documento do Ministério da Saúde</w:t>
      </w:r>
      <w:r w:rsidR="000A3C00">
        <w:t xml:space="preserve"> (</w:t>
      </w:r>
      <w:r w:rsidR="00A80C9D">
        <w:t xml:space="preserve">BRASIL, </w:t>
      </w:r>
      <w:r w:rsidR="000A3C00">
        <w:t>2015, p.27)</w:t>
      </w:r>
      <w:r w:rsidRPr="004D64D2">
        <w:t xml:space="preserve"> acima </w:t>
      </w:r>
      <w:r w:rsidR="000A3C00" w:rsidRPr="004D64D2">
        <w:t>citado</w:t>
      </w:r>
      <w:r w:rsidR="000A3C00">
        <w:t>:</w:t>
      </w:r>
    </w:p>
    <w:p w:rsidR="00502714" w:rsidRDefault="00C425F2" w:rsidP="00906511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A3C00">
        <w:rPr>
          <w:rFonts w:ascii="Times New Roman" w:hAnsi="Times New Roman" w:cs="Times New Roman"/>
          <w:sz w:val="20"/>
          <w:szCs w:val="20"/>
        </w:rPr>
        <w:t xml:space="preserve">O início dos anos 1980 também foi marcado pelo artigo de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Lorna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Wing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 sobre a síndrome descrita por Hans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Asperger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 em 1944. Após modificar parte da descrição clínica feita por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Asperger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Wing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 (1981) defendeu que tanto o autismo quanto aquela síndrome compartilhavam da mesma tríade sintomática: ausência ou limitações na interação social recíproca; ausência ou limitações no uso da linguagem verbal e/ou não verbal; e ausência ou limitações das atividades imaginativas, que deixavam de ser flexíveis para se tornarem estereotipadas e repetitivas. O artigo de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Wing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 (1981) propiciaria o gradual fortalecimento da noção de continuum ou “espectro do autismo” nos anos e nas décadas seguintes e contribuiria para que a “síndrome de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Asperger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” fosse incorporada à classificação psiquiátrica nos </w:t>
      </w:r>
      <w:r w:rsidR="00502714" w:rsidRPr="000A3C00">
        <w:rPr>
          <w:rFonts w:ascii="Times New Roman" w:hAnsi="Times New Roman" w:cs="Times New Roman"/>
          <w:sz w:val="20"/>
          <w:szCs w:val="20"/>
        </w:rPr>
        <w:t>anos de 1990.</w:t>
      </w:r>
      <w:r w:rsidR="00D5409E" w:rsidRPr="000A3C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3C00" w:rsidRPr="000A3C00" w:rsidRDefault="000A3C00" w:rsidP="00C27B56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511" w:rsidRPr="00906511" w:rsidRDefault="007355C4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Consideramos que há uma diversidade de elementos que podem favorecer na investigação diagnóstica da pessoa com espectro autismo;</w:t>
      </w:r>
      <w:r w:rsidR="001F153F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AA7091" w:rsidRPr="000A3C00">
        <w:rPr>
          <w:rFonts w:ascii="Times New Roman" w:hAnsi="Times New Roman" w:cs="Times New Roman"/>
          <w:sz w:val="24"/>
          <w:szCs w:val="24"/>
        </w:rPr>
        <w:t xml:space="preserve">poderia se observar se a criança espontaneamente demonstra interesse por algum brinquedo em </w:t>
      </w:r>
      <w:r w:rsidR="00906511" w:rsidRPr="000A3C00">
        <w:rPr>
          <w:rFonts w:ascii="Times New Roman" w:hAnsi="Times New Roman" w:cs="Times New Roman"/>
          <w:sz w:val="24"/>
          <w:szCs w:val="24"/>
        </w:rPr>
        <w:t xml:space="preserve">especial, </w:t>
      </w:r>
      <w:r w:rsidR="00AA7091" w:rsidRPr="000A3C00">
        <w:rPr>
          <w:rFonts w:ascii="Times New Roman" w:hAnsi="Times New Roman" w:cs="Times New Roman"/>
          <w:sz w:val="24"/>
          <w:szCs w:val="24"/>
        </w:rPr>
        <w:t>se</w:t>
      </w:r>
      <w:proofErr w:type="gramStart"/>
      <w:r w:rsidR="00AA7091" w:rsidRPr="000A3C00">
        <w:rPr>
          <w:rFonts w:ascii="Times New Roman" w:hAnsi="Times New Roman" w:cs="Times New Roman"/>
          <w:sz w:val="24"/>
          <w:szCs w:val="24"/>
        </w:rPr>
        <w:t xml:space="preserve"> por exemplo</w:t>
      </w:r>
      <w:proofErr w:type="gramEnd"/>
      <w:r w:rsidR="00AA7091" w:rsidRPr="000A3C00">
        <w:rPr>
          <w:rFonts w:ascii="Times New Roman" w:hAnsi="Times New Roman" w:cs="Times New Roman"/>
          <w:sz w:val="24"/>
          <w:szCs w:val="24"/>
        </w:rPr>
        <w:t xml:space="preserve"> apontar ou mostra o objeto para alguém ou ainda,se faz algum comentário sobre aquele objeto,se faz perguntas que indicam esclarecimentos de alguma questão,se direciona o olhar que vai dizer de uma atenção compartilhada ou se faz com atividade estereotipadas.</w:t>
      </w:r>
    </w:p>
    <w:p w:rsidR="001C15C2" w:rsidRPr="00D60C5E" w:rsidRDefault="00AA7091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 xml:space="preserve">Observar também se aponta o dedo ao se referir a algo ou </w:t>
      </w:r>
      <w:proofErr w:type="gramStart"/>
      <w:r w:rsidRPr="000A3C00">
        <w:rPr>
          <w:rFonts w:ascii="Times New Roman" w:hAnsi="Times New Roman" w:cs="Times New Roman"/>
          <w:sz w:val="24"/>
          <w:szCs w:val="24"/>
        </w:rPr>
        <w:t>alguém,</w:t>
      </w:r>
      <w:proofErr w:type="gramEnd"/>
      <w:r w:rsidRPr="000A3C00">
        <w:rPr>
          <w:rFonts w:ascii="Times New Roman" w:hAnsi="Times New Roman" w:cs="Times New Roman"/>
          <w:sz w:val="24"/>
          <w:szCs w:val="24"/>
        </w:rPr>
        <w:t xml:space="preserve">se pede ajuda </w:t>
      </w:r>
      <w:r w:rsidR="00D60C5E">
        <w:rPr>
          <w:rFonts w:ascii="Times New Roman" w:hAnsi="Times New Roman" w:cs="Times New Roman"/>
          <w:sz w:val="24"/>
          <w:szCs w:val="24"/>
        </w:rPr>
        <w:t>f</w:t>
      </w:r>
      <w:r w:rsidRPr="000A3C00">
        <w:rPr>
          <w:rFonts w:ascii="Times New Roman" w:hAnsi="Times New Roman" w:cs="Times New Roman"/>
          <w:sz w:val="24"/>
          <w:szCs w:val="24"/>
        </w:rPr>
        <w:t>alando, ou tentar concertar um brinquedo ou faz um funcionar.</w:t>
      </w:r>
      <w:r w:rsidR="001C15C2" w:rsidRPr="000A3C00">
        <w:rPr>
          <w:rFonts w:ascii="Times New Roman" w:hAnsi="Times New Roman" w:cs="Times New Roman"/>
          <w:sz w:val="24"/>
          <w:szCs w:val="24"/>
        </w:rPr>
        <w:t>As observações são extre</w:t>
      </w:r>
      <w:r w:rsidR="00D60C5E">
        <w:rPr>
          <w:rFonts w:ascii="Times New Roman" w:hAnsi="Times New Roman" w:cs="Times New Roman"/>
          <w:sz w:val="24"/>
          <w:szCs w:val="24"/>
        </w:rPr>
        <w:t>mamente importantes até para iní</w:t>
      </w:r>
      <w:r w:rsidR="001C15C2" w:rsidRPr="000A3C00">
        <w:rPr>
          <w:rFonts w:ascii="Times New Roman" w:hAnsi="Times New Roman" w:cs="Times New Roman"/>
          <w:sz w:val="24"/>
          <w:szCs w:val="24"/>
        </w:rPr>
        <w:t>cio de avaliação diagnóstica.</w:t>
      </w:r>
    </w:p>
    <w:p w:rsidR="000A3C00" w:rsidRDefault="001C15C2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Outra c</w:t>
      </w:r>
      <w:r w:rsidR="00D60C5E">
        <w:rPr>
          <w:rFonts w:ascii="Times New Roman" w:hAnsi="Times New Roman" w:cs="Times New Roman"/>
          <w:sz w:val="24"/>
          <w:szCs w:val="24"/>
        </w:rPr>
        <w:t>itação nos remete a</w:t>
      </w:r>
      <w:r w:rsidRPr="000A3C00">
        <w:rPr>
          <w:rFonts w:ascii="Times New Roman" w:hAnsi="Times New Roman" w:cs="Times New Roman"/>
          <w:sz w:val="24"/>
          <w:szCs w:val="24"/>
        </w:rPr>
        <w:t xml:space="preserve"> uma reflexão sobre o comportamento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>invasivo nas crianças com sintoma</w:t>
      </w:r>
      <w:r w:rsidR="00E70F5C" w:rsidRPr="000A3C00">
        <w:rPr>
          <w:rFonts w:ascii="Times New Roman" w:hAnsi="Times New Roman" w:cs="Times New Roman"/>
          <w:sz w:val="24"/>
          <w:szCs w:val="24"/>
        </w:rPr>
        <w:t xml:space="preserve">s de autismo que já estão sendo classificados e que segundo o CID 10 trata dos Transtornos mentais e comportamentais se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deslocando; </w:t>
      </w:r>
      <w:r w:rsidR="00E70F5C" w:rsidRPr="000A3C00">
        <w:rPr>
          <w:rFonts w:ascii="Times New Roman" w:hAnsi="Times New Roman" w:cs="Times New Roman"/>
          <w:sz w:val="24"/>
          <w:szCs w:val="24"/>
        </w:rPr>
        <w:t>o autismo infantil (F84-0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), </w:t>
      </w:r>
      <w:r w:rsidR="00E70F5C" w:rsidRPr="000A3C00">
        <w:rPr>
          <w:rFonts w:ascii="Times New Roman" w:hAnsi="Times New Roman" w:cs="Times New Roman"/>
          <w:sz w:val="24"/>
          <w:szCs w:val="24"/>
        </w:rPr>
        <w:t>o autismo atípico (F84-1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), </w:t>
      </w:r>
      <w:r w:rsidR="00E70F5C" w:rsidRPr="000A3C00">
        <w:rPr>
          <w:rFonts w:ascii="Times New Roman" w:hAnsi="Times New Roman" w:cs="Times New Roman"/>
          <w:sz w:val="24"/>
          <w:szCs w:val="24"/>
        </w:rPr>
        <w:t xml:space="preserve">a </w:t>
      </w:r>
      <w:r w:rsidR="00B32F24" w:rsidRPr="000A3C00">
        <w:rPr>
          <w:rFonts w:ascii="Times New Roman" w:hAnsi="Times New Roman" w:cs="Times New Roman"/>
          <w:sz w:val="24"/>
          <w:szCs w:val="24"/>
        </w:rPr>
        <w:t>síndrome</w:t>
      </w:r>
      <w:r w:rsidR="00E70F5C" w:rsidRPr="000A3C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0F5C" w:rsidRPr="000A3C00">
        <w:rPr>
          <w:rFonts w:ascii="Times New Roman" w:hAnsi="Times New Roman" w:cs="Times New Roman"/>
          <w:sz w:val="24"/>
          <w:szCs w:val="24"/>
        </w:rPr>
        <w:t>Rett</w:t>
      </w:r>
      <w:proofErr w:type="spellEnd"/>
      <w:r w:rsidR="00E70F5C" w:rsidRPr="000A3C00">
        <w:rPr>
          <w:rFonts w:ascii="Times New Roman" w:hAnsi="Times New Roman" w:cs="Times New Roman"/>
          <w:sz w:val="24"/>
          <w:szCs w:val="24"/>
        </w:rPr>
        <w:t xml:space="preserve"> (F</w:t>
      </w:r>
      <w:r w:rsidR="00B32F24" w:rsidRPr="000A3C00">
        <w:rPr>
          <w:rFonts w:ascii="Times New Roman" w:hAnsi="Times New Roman" w:cs="Times New Roman"/>
          <w:sz w:val="24"/>
          <w:szCs w:val="24"/>
        </w:rPr>
        <w:t>84-2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); </w:t>
      </w:r>
      <w:r w:rsidR="00B32F24" w:rsidRPr="000A3C00">
        <w:rPr>
          <w:rFonts w:ascii="Times New Roman" w:hAnsi="Times New Roman" w:cs="Times New Roman"/>
          <w:sz w:val="24"/>
          <w:szCs w:val="24"/>
        </w:rPr>
        <w:t xml:space="preserve">a síndrome de </w:t>
      </w:r>
      <w:proofErr w:type="spellStart"/>
      <w:r w:rsidR="00B32F24" w:rsidRPr="000A3C00">
        <w:rPr>
          <w:rFonts w:ascii="Times New Roman" w:hAnsi="Times New Roman" w:cs="Times New Roman"/>
          <w:sz w:val="24"/>
          <w:szCs w:val="24"/>
        </w:rPr>
        <w:t>Asperger</w:t>
      </w:r>
      <w:proofErr w:type="spellEnd"/>
      <w:r w:rsidR="00B32F24" w:rsidRPr="000A3C00">
        <w:rPr>
          <w:rFonts w:ascii="Times New Roman" w:hAnsi="Times New Roman" w:cs="Times New Roman"/>
          <w:sz w:val="24"/>
          <w:szCs w:val="24"/>
        </w:rPr>
        <w:t xml:space="preserve"> (F84-5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), </w:t>
      </w:r>
      <w:r w:rsidR="00B32F24" w:rsidRPr="000A3C00">
        <w:rPr>
          <w:rFonts w:ascii="Times New Roman" w:hAnsi="Times New Roman" w:cs="Times New Roman"/>
          <w:sz w:val="24"/>
          <w:szCs w:val="24"/>
        </w:rPr>
        <w:t xml:space="preserve">o transtorno </w:t>
      </w:r>
      <w:proofErr w:type="spellStart"/>
      <w:r w:rsidR="00B32F24" w:rsidRPr="000A3C00">
        <w:rPr>
          <w:rFonts w:ascii="Times New Roman" w:hAnsi="Times New Roman" w:cs="Times New Roman"/>
          <w:sz w:val="24"/>
          <w:szCs w:val="24"/>
        </w:rPr>
        <w:t>desintegrativo</w:t>
      </w:r>
      <w:proofErr w:type="spellEnd"/>
      <w:r w:rsidR="00B32F24" w:rsidRPr="000A3C00">
        <w:rPr>
          <w:rFonts w:ascii="Times New Roman" w:hAnsi="Times New Roman" w:cs="Times New Roman"/>
          <w:sz w:val="24"/>
          <w:szCs w:val="24"/>
        </w:rPr>
        <w:t xml:space="preserve"> da infância (F84-3) e transtorno geral do desenvolvimento não especificado (F84-9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6AC9" w:rsidRPr="00906511" w:rsidRDefault="00B32F24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 xml:space="preserve">E, vale salientar que ainda </w:t>
      </w:r>
      <w:r w:rsidR="000A3C00" w:rsidRPr="000A3C00">
        <w:rPr>
          <w:rFonts w:ascii="Times New Roman" w:hAnsi="Times New Roman" w:cs="Times New Roman"/>
          <w:sz w:val="24"/>
          <w:szCs w:val="24"/>
        </w:rPr>
        <w:t>têm</w:t>
      </w:r>
      <w:r w:rsidRPr="000A3C00">
        <w:rPr>
          <w:rFonts w:ascii="Times New Roman" w:hAnsi="Times New Roman" w:cs="Times New Roman"/>
          <w:sz w:val="24"/>
          <w:szCs w:val="24"/>
        </w:rPr>
        <w:t xml:space="preserve"> nessa mesma classificação os problemas no desenvolvimento da Fala e da Linguagem (F-81) e também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>no desenvolvimento motor (F-82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). Isto, </w:t>
      </w:r>
      <w:r w:rsidRPr="000A3C00">
        <w:rPr>
          <w:rFonts w:ascii="Times New Roman" w:hAnsi="Times New Roman" w:cs="Times New Roman"/>
          <w:sz w:val="24"/>
          <w:szCs w:val="24"/>
        </w:rPr>
        <w:t xml:space="preserve">apenas indica o quanto é complexo o diagnóstico de uma pessoa com espectro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autismo. </w:t>
      </w:r>
      <w:r w:rsidRPr="000A3C00">
        <w:rPr>
          <w:rFonts w:ascii="Times New Roman" w:hAnsi="Times New Roman" w:cs="Times New Roman"/>
          <w:sz w:val="24"/>
          <w:szCs w:val="24"/>
        </w:rPr>
        <w:t xml:space="preserve">E quanto é necessário </w:t>
      </w:r>
      <w:r w:rsidR="00906511">
        <w:rPr>
          <w:rFonts w:ascii="Times New Roman" w:hAnsi="Times New Roman" w:cs="Times New Roman"/>
          <w:sz w:val="24"/>
          <w:szCs w:val="24"/>
        </w:rPr>
        <w:t>à</w:t>
      </w:r>
      <w:r w:rsidRPr="000A3C00">
        <w:rPr>
          <w:rFonts w:ascii="Times New Roman" w:hAnsi="Times New Roman" w:cs="Times New Roman"/>
          <w:sz w:val="24"/>
          <w:szCs w:val="24"/>
        </w:rPr>
        <w:t xml:space="preserve"> investigação criteriosa desse sujeito em </w:t>
      </w:r>
      <w:r w:rsidR="000A3C00" w:rsidRPr="000A3C00">
        <w:rPr>
          <w:rFonts w:ascii="Times New Roman" w:hAnsi="Times New Roman" w:cs="Times New Roman"/>
          <w:sz w:val="24"/>
          <w:szCs w:val="24"/>
        </w:rPr>
        <w:t>um ambiente</w:t>
      </w:r>
      <w:r w:rsidRPr="000A3C00">
        <w:rPr>
          <w:rFonts w:ascii="Times New Roman" w:hAnsi="Times New Roman" w:cs="Times New Roman"/>
          <w:sz w:val="24"/>
          <w:szCs w:val="24"/>
        </w:rPr>
        <w:t xml:space="preserve"> adequado e com profissionais qualificados e especializados.</w:t>
      </w:r>
    </w:p>
    <w:p w:rsidR="00502714" w:rsidRPr="00906511" w:rsidRDefault="00B32F24" w:rsidP="00272C5D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 xml:space="preserve">Mas, os estudos avançaram consideravelmente nos diferentes campos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clínicos. </w:t>
      </w:r>
      <w:r w:rsidRPr="000A3C00">
        <w:rPr>
          <w:rFonts w:ascii="Times New Roman" w:hAnsi="Times New Roman" w:cs="Times New Roman"/>
          <w:sz w:val="24"/>
          <w:szCs w:val="24"/>
        </w:rPr>
        <w:t>Vejamos o que já s</w:t>
      </w:r>
      <w:r w:rsidR="000A3C00">
        <w:rPr>
          <w:rFonts w:ascii="Times New Roman" w:hAnsi="Times New Roman" w:cs="Times New Roman"/>
          <w:sz w:val="24"/>
          <w:szCs w:val="24"/>
        </w:rPr>
        <w:t xml:space="preserve">e diziam nos </w:t>
      </w:r>
      <w:r w:rsidR="005E65BD">
        <w:rPr>
          <w:rFonts w:ascii="Times New Roman" w:hAnsi="Times New Roman" w:cs="Times New Roman"/>
          <w:sz w:val="24"/>
          <w:szCs w:val="24"/>
        </w:rPr>
        <w:t xml:space="preserve">meados dos anos 80: </w:t>
      </w:r>
    </w:p>
    <w:p w:rsidR="00456E5B" w:rsidRPr="00906511" w:rsidRDefault="000A3C00" w:rsidP="00906511">
      <w:pPr>
        <w:pStyle w:val="PargrafodaLista"/>
        <w:spacing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425F2" w:rsidRPr="000A3C00">
        <w:rPr>
          <w:rFonts w:ascii="Times New Roman" w:hAnsi="Times New Roman" w:cs="Times New Roman"/>
          <w:sz w:val="20"/>
          <w:szCs w:val="20"/>
        </w:rPr>
        <w:t xml:space="preserve">Desde 1980, no campo psiquiátrico, o autismo deixou de ser incluído entre as “psicoses infantis” e passou a ser considerado um “transtorno invasivo do desenvolvimento” (TID). Nas classificações mais difundidas – a CID-10, da Organização Mundial da Saúde (1992), e o DSM-IV, da Associação Psiquiátrica Americana (1994) –, são descritos, além do autismo, a síndrome de </w:t>
      </w:r>
      <w:proofErr w:type="spellStart"/>
      <w:r w:rsidR="00C425F2" w:rsidRPr="000A3C00">
        <w:rPr>
          <w:rFonts w:ascii="Times New Roman" w:hAnsi="Times New Roman" w:cs="Times New Roman"/>
          <w:sz w:val="20"/>
          <w:szCs w:val="20"/>
        </w:rPr>
        <w:t>Asperger</w:t>
      </w:r>
      <w:proofErr w:type="spellEnd"/>
      <w:r w:rsidR="00C425F2" w:rsidRPr="000A3C00">
        <w:rPr>
          <w:rFonts w:ascii="Times New Roman" w:hAnsi="Times New Roman" w:cs="Times New Roman"/>
          <w:sz w:val="20"/>
          <w:szCs w:val="20"/>
        </w:rPr>
        <w:t xml:space="preserve">, o transtorno </w:t>
      </w:r>
      <w:proofErr w:type="spellStart"/>
      <w:r w:rsidR="00C425F2" w:rsidRPr="000A3C00">
        <w:rPr>
          <w:rFonts w:ascii="Times New Roman" w:hAnsi="Times New Roman" w:cs="Times New Roman"/>
          <w:sz w:val="20"/>
          <w:szCs w:val="20"/>
        </w:rPr>
        <w:t>desintegrativo</w:t>
      </w:r>
      <w:proofErr w:type="spellEnd"/>
      <w:r w:rsidR="00C425F2" w:rsidRPr="000A3C00">
        <w:rPr>
          <w:rFonts w:ascii="Times New Roman" w:hAnsi="Times New Roman" w:cs="Times New Roman"/>
          <w:sz w:val="20"/>
          <w:szCs w:val="20"/>
        </w:rPr>
        <w:t xml:space="preserve">, a síndrome de </w:t>
      </w:r>
      <w:proofErr w:type="spellStart"/>
      <w:r w:rsidR="00C425F2" w:rsidRPr="000A3C00">
        <w:rPr>
          <w:rFonts w:ascii="Times New Roman" w:hAnsi="Times New Roman" w:cs="Times New Roman"/>
          <w:sz w:val="20"/>
          <w:szCs w:val="20"/>
        </w:rPr>
        <w:t>Rett</w:t>
      </w:r>
      <w:proofErr w:type="spellEnd"/>
      <w:r w:rsidR="00C425F2" w:rsidRPr="000A3C00">
        <w:rPr>
          <w:rFonts w:ascii="Times New Roman" w:hAnsi="Times New Roman" w:cs="Times New Roman"/>
          <w:sz w:val="20"/>
          <w:szCs w:val="20"/>
        </w:rPr>
        <w:t xml:space="preserve"> e os quadros atípicos ou sem outra especificação. Na quinta versão do DSM (DSM-V), a ser lançada em 2013, a denominação utilizada passará a ser “transtornos do espectro do auti</w:t>
      </w:r>
      <w:r>
        <w:rPr>
          <w:rFonts w:ascii="Times New Roman" w:hAnsi="Times New Roman" w:cs="Times New Roman"/>
          <w:sz w:val="20"/>
          <w:szCs w:val="20"/>
        </w:rPr>
        <w:t xml:space="preserve">smo”, localizados no grupo dos </w:t>
      </w:r>
      <w:r w:rsidR="00C425F2" w:rsidRPr="000A3C00">
        <w:rPr>
          <w:rFonts w:ascii="Times New Roman" w:hAnsi="Times New Roman" w:cs="Times New Roman"/>
          <w:sz w:val="20"/>
          <w:szCs w:val="20"/>
        </w:rPr>
        <w:t>transtor</w:t>
      </w:r>
      <w:r w:rsidR="001C15C2" w:rsidRPr="000A3C00">
        <w:rPr>
          <w:rFonts w:ascii="Times New Roman" w:hAnsi="Times New Roman" w:cs="Times New Roman"/>
          <w:sz w:val="20"/>
          <w:szCs w:val="20"/>
        </w:rPr>
        <w:t>nos do neurodesenvol</w:t>
      </w:r>
      <w:r>
        <w:rPr>
          <w:rFonts w:ascii="Times New Roman" w:hAnsi="Times New Roman" w:cs="Times New Roman"/>
          <w:sz w:val="20"/>
          <w:szCs w:val="20"/>
        </w:rPr>
        <w:t>vimento</w:t>
      </w:r>
      <w:r w:rsidR="001C15C2" w:rsidRPr="00906511">
        <w:rPr>
          <w:rFonts w:ascii="Times New Roman" w:hAnsi="Times New Roman" w:cs="Times New Roman"/>
          <w:sz w:val="20"/>
          <w:szCs w:val="20"/>
        </w:rPr>
        <w:t xml:space="preserve">. </w:t>
      </w:r>
      <w:r w:rsidR="005E65BD" w:rsidRPr="00906511">
        <w:rPr>
          <w:rFonts w:ascii="Times New Roman" w:hAnsi="Times New Roman" w:cs="Times New Roman"/>
          <w:sz w:val="20"/>
          <w:szCs w:val="20"/>
        </w:rPr>
        <w:t>(BRASIL, 2015, p.27)</w:t>
      </w:r>
      <w:r w:rsidR="00906511">
        <w:rPr>
          <w:rFonts w:ascii="Times New Roman" w:hAnsi="Times New Roman" w:cs="Times New Roman"/>
          <w:sz w:val="20"/>
          <w:szCs w:val="20"/>
        </w:rPr>
        <w:t>.</w:t>
      </w:r>
    </w:p>
    <w:p w:rsidR="00F46AC9" w:rsidRPr="000A3C00" w:rsidRDefault="00456E5B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É considerável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>que neste sentido os transtornos de neurodesenvolvimento envolvem muitos aspectos que devem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>modificar qualitativamente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>um amplo repertório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 xml:space="preserve">desde os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motores, </w:t>
      </w:r>
      <w:r w:rsidRPr="000A3C00">
        <w:rPr>
          <w:rFonts w:ascii="Times New Roman" w:hAnsi="Times New Roman" w:cs="Times New Roman"/>
          <w:sz w:val="24"/>
          <w:szCs w:val="24"/>
        </w:rPr>
        <w:t>ao comunicativo e ou comportamentais que vai dizer muito de atraso significativos no processo subjetivo de cada sujeito.</w:t>
      </w:r>
    </w:p>
    <w:p w:rsidR="00CF1053" w:rsidRPr="002D368B" w:rsidRDefault="000A3C00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vale considerar, qu</w:t>
      </w:r>
      <w:r w:rsidR="00456E5B" w:rsidRPr="000A3C00">
        <w:rPr>
          <w:rFonts w:ascii="Times New Roman" w:hAnsi="Times New Roman" w:cs="Times New Roman"/>
          <w:sz w:val="24"/>
          <w:szCs w:val="24"/>
        </w:rPr>
        <w:t>e há necessidade</w:t>
      </w:r>
      <w:r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456E5B" w:rsidRPr="000A3C00">
        <w:rPr>
          <w:rFonts w:ascii="Times New Roman" w:hAnsi="Times New Roman" w:cs="Times New Roman"/>
          <w:sz w:val="24"/>
          <w:szCs w:val="24"/>
        </w:rPr>
        <w:t>de intervenção precoce</w:t>
      </w:r>
      <w:r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456E5B" w:rsidRPr="000A3C00">
        <w:rPr>
          <w:rFonts w:ascii="Times New Roman" w:hAnsi="Times New Roman" w:cs="Times New Roman"/>
          <w:sz w:val="24"/>
          <w:szCs w:val="24"/>
        </w:rPr>
        <w:t>em equipe multidisciplinar e nesse sentido se afirma que</w:t>
      </w:r>
      <w:r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456E5B" w:rsidRPr="000A3C00">
        <w:rPr>
          <w:rFonts w:ascii="Times New Roman" w:hAnsi="Times New Roman" w:cs="Times New Roman"/>
          <w:sz w:val="24"/>
          <w:szCs w:val="24"/>
        </w:rPr>
        <w:t>a Rede de Atenção Básica à Saúde poderia potencializar e ampliar a oferta de serviços e também qualificar profissionais</w:t>
      </w:r>
      <w:r w:rsidR="00A25EAB" w:rsidRPr="000A3C00">
        <w:rPr>
          <w:rFonts w:ascii="Times New Roman" w:hAnsi="Times New Roman" w:cs="Times New Roman"/>
          <w:sz w:val="24"/>
          <w:szCs w:val="24"/>
        </w:rPr>
        <w:t xml:space="preserve"> para atender a estas demanda da </w:t>
      </w:r>
      <w:r w:rsidRPr="000A3C00">
        <w:rPr>
          <w:rFonts w:ascii="Times New Roman" w:hAnsi="Times New Roman" w:cs="Times New Roman"/>
          <w:sz w:val="24"/>
          <w:szCs w:val="24"/>
        </w:rPr>
        <w:t>contemporaneidade. Isto poderia</w:t>
      </w:r>
      <w:r w:rsidR="00A25EAB" w:rsidRPr="000A3C00">
        <w:rPr>
          <w:rFonts w:ascii="Times New Roman" w:hAnsi="Times New Roman" w:cs="Times New Roman"/>
          <w:sz w:val="24"/>
          <w:szCs w:val="24"/>
        </w:rPr>
        <w:t xml:space="preserve"> ser ofertando com ampliação das redes de cuidados e assistência a pessoa com deficiência.</w:t>
      </w:r>
    </w:p>
    <w:p w:rsidR="00436BDB" w:rsidRPr="00272C5D" w:rsidRDefault="00522172" w:rsidP="00272C5D">
      <w:pPr>
        <w:pStyle w:val="PargrafodaLista"/>
        <w:numPr>
          <w:ilvl w:val="0"/>
          <w:numId w:val="4"/>
        </w:numPr>
        <w:spacing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</w:rPr>
      </w:pPr>
      <w:r w:rsidRPr="000A3C00">
        <w:rPr>
          <w:rFonts w:ascii="Times New Roman" w:hAnsi="Times New Roman" w:cs="Times New Roman"/>
          <w:b/>
        </w:rPr>
        <w:t>A</w:t>
      </w:r>
      <w:r w:rsidR="000A3C00" w:rsidRPr="000A3C00">
        <w:rPr>
          <w:rFonts w:ascii="Times New Roman" w:hAnsi="Times New Roman" w:cs="Times New Roman"/>
          <w:b/>
        </w:rPr>
        <w:t xml:space="preserve"> </w:t>
      </w:r>
      <w:r w:rsidRPr="000A3C00">
        <w:rPr>
          <w:rFonts w:ascii="Times New Roman" w:hAnsi="Times New Roman" w:cs="Times New Roman"/>
          <w:b/>
        </w:rPr>
        <w:t>AVALIAÇÂO DIAGNÓSTICA</w:t>
      </w:r>
    </w:p>
    <w:p w:rsidR="000A3C00" w:rsidRPr="003E30FB" w:rsidRDefault="003E30FB" w:rsidP="00906511">
      <w:pPr>
        <w:pStyle w:val="Recuodecorpodetexto2"/>
        <w:spacing w:after="200"/>
        <w:ind w:firstLine="709"/>
        <w:rPr>
          <w:rFonts w:ascii="Arial" w:hAnsi="Arial"/>
        </w:rPr>
      </w:pPr>
      <w:r w:rsidRPr="000A3C00">
        <w:rPr>
          <w:szCs w:val="24"/>
        </w:rPr>
        <w:t xml:space="preserve"> </w:t>
      </w:r>
      <w:r w:rsidR="00522172" w:rsidRPr="000A3C00">
        <w:rPr>
          <w:szCs w:val="24"/>
        </w:rPr>
        <w:t>É importante frisar que os transtornos do desenvolvimento envolvem, necessariamente, alterações qualitativas da experiência subjetiva, dos processos cognitivos, da comunicação (linguagem) e do comportamento, e não simples</w:t>
      </w:r>
      <w:r w:rsidR="000A3C00">
        <w:rPr>
          <w:szCs w:val="24"/>
        </w:rPr>
        <w:t>mente alterações quantitativas.</w:t>
      </w:r>
    </w:p>
    <w:p w:rsidR="00522172" w:rsidRPr="000A3C00" w:rsidRDefault="00522172" w:rsidP="00906511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 xml:space="preserve">Um transtorno do desenvolvimento não é apenas um atraso ou uma interrupção do processo normal de desenvolvimento, embora estes possam estar presentes também, mas sim a manifestação clínica de um processo atípico e prejudicial do desenvolvimento. Por assim o se constituir ou se </w:t>
      </w:r>
      <w:r w:rsidR="000A3C00" w:rsidRPr="000A3C00">
        <w:rPr>
          <w:rFonts w:ascii="Times New Roman" w:hAnsi="Times New Roman" w:cs="Times New Roman"/>
          <w:sz w:val="24"/>
          <w:szCs w:val="24"/>
        </w:rPr>
        <w:t>apresentar,</w:t>
      </w:r>
      <w:r w:rsidRPr="000A3C00">
        <w:rPr>
          <w:rFonts w:ascii="Times New Roman" w:hAnsi="Times New Roman" w:cs="Times New Roman"/>
          <w:sz w:val="24"/>
          <w:szCs w:val="24"/>
        </w:rPr>
        <w:t xml:space="preserve"> se registrou uma relevante consideração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A25EAB" w:rsidRPr="000A3C00">
        <w:rPr>
          <w:rFonts w:ascii="Times New Roman" w:hAnsi="Times New Roman" w:cs="Times New Roman"/>
          <w:sz w:val="24"/>
          <w:szCs w:val="24"/>
        </w:rPr>
        <w:t>segundo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A25EAB" w:rsidRPr="000A3C00">
        <w:rPr>
          <w:rFonts w:ascii="Times New Roman" w:hAnsi="Times New Roman" w:cs="Times New Roman"/>
          <w:sz w:val="24"/>
          <w:szCs w:val="24"/>
        </w:rPr>
        <w:t xml:space="preserve">as Diretrizes de Atenção a Reabilitação da Pessoa com Transtornos do Espectro do </w:t>
      </w:r>
      <w:r w:rsidR="000A3C00" w:rsidRPr="000A3C00">
        <w:rPr>
          <w:rFonts w:ascii="Times New Roman" w:hAnsi="Times New Roman" w:cs="Times New Roman"/>
          <w:sz w:val="24"/>
          <w:szCs w:val="24"/>
        </w:rPr>
        <w:t>Autismo (</w:t>
      </w:r>
      <w:r w:rsidR="000A3C00">
        <w:rPr>
          <w:rFonts w:ascii="Times New Roman" w:hAnsi="Times New Roman" w:cs="Times New Roman"/>
          <w:sz w:val="24"/>
          <w:szCs w:val="24"/>
        </w:rPr>
        <w:t>TEA) (</w:t>
      </w:r>
      <w:r w:rsidR="00C664C4">
        <w:rPr>
          <w:rFonts w:ascii="Times New Roman" w:hAnsi="Times New Roman" w:cs="Times New Roman"/>
          <w:sz w:val="24"/>
          <w:szCs w:val="24"/>
        </w:rPr>
        <w:t xml:space="preserve">BRASL, </w:t>
      </w:r>
      <w:r w:rsidR="000A3C00">
        <w:rPr>
          <w:rFonts w:ascii="Times New Roman" w:hAnsi="Times New Roman" w:cs="Times New Roman"/>
          <w:sz w:val="24"/>
          <w:szCs w:val="24"/>
        </w:rPr>
        <w:t>2014, p.</w:t>
      </w:r>
      <w:r w:rsidR="00A25EAB" w:rsidRPr="000A3C00">
        <w:rPr>
          <w:rFonts w:ascii="Times New Roman" w:hAnsi="Times New Roman" w:cs="Times New Roman"/>
          <w:sz w:val="24"/>
          <w:szCs w:val="24"/>
        </w:rPr>
        <w:t>39)</w:t>
      </w:r>
      <w:r w:rsidR="000A3C00">
        <w:rPr>
          <w:rFonts w:ascii="Times New Roman" w:hAnsi="Times New Roman" w:cs="Times New Roman"/>
          <w:sz w:val="24"/>
          <w:szCs w:val="24"/>
        </w:rPr>
        <w:t>.</w:t>
      </w:r>
    </w:p>
    <w:p w:rsidR="00456E5B" w:rsidRDefault="00C664C4" w:rsidP="00906511">
      <w:pPr>
        <w:pStyle w:val="PargrafodaLista"/>
        <w:spacing w:line="240" w:lineRule="auto"/>
        <w:ind w:left="22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</w:t>
      </w:r>
      <w:r w:rsidR="00A25EAB" w:rsidRPr="000A3C00">
        <w:rPr>
          <w:rFonts w:ascii="Times New Roman" w:hAnsi="Times New Roman" w:cs="Times New Roman"/>
          <w:sz w:val="20"/>
          <w:szCs w:val="20"/>
        </w:rPr>
        <w:t xml:space="preserve">o diagnóstico do TEA envolve a </w:t>
      </w:r>
      <w:r w:rsidR="00522172" w:rsidRPr="000A3C00">
        <w:rPr>
          <w:rFonts w:ascii="Times New Roman" w:hAnsi="Times New Roman" w:cs="Times New Roman"/>
          <w:sz w:val="20"/>
          <w:szCs w:val="20"/>
        </w:rPr>
        <w:t>identificação</w:t>
      </w:r>
      <w:r w:rsidR="00A25EAB" w:rsidRPr="000A3C00">
        <w:rPr>
          <w:rFonts w:ascii="Times New Roman" w:hAnsi="Times New Roman" w:cs="Times New Roman"/>
          <w:sz w:val="20"/>
          <w:szCs w:val="20"/>
        </w:rPr>
        <w:t xml:space="preserve"> de “desvios qualitativos” do desenvolvimento</w:t>
      </w:r>
      <w:r w:rsidR="000A3C00" w:rsidRPr="000A3C00">
        <w:rPr>
          <w:rFonts w:ascii="Times New Roman" w:hAnsi="Times New Roman" w:cs="Times New Roman"/>
          <w:sz w:val="20"/>
          <w:szCs w:val="20"/>
        </w:rPr>
        <w:t>, sobretudo</w:t>
      </w:r>
      <w:r w:rsidR="00522172" w:rsidRPr="000A3C00">
        <w:rPr>
          <w:rFonts w:ascii="Times New Roman" w:hAnsi="Times New Roman" w:cs="Times New Roman"/>
          <w:sz w:val="20"/>
          <w:szCs w:val="20"/>
        </w:rPr>
        <w:t xml:space="preserve"> no terreno da i</w:t>
      </w:r>
      <w:r w:rsidR="000A3C00" w:rsidRPr="000A3C00">
        <w:rPr>
          <w:rFonts w:ascii="Times New Roman" w:hAnsi="Times New Roman" w:cs="Times New Roman"/>
          <w:sz w:val="20"/>
          <w:szCs w:val="20"/>
        </w:rPr>
        <w:t>nteração social e da linguagem (</w:t>
      </w:r>
      <w:r w:rsidR="00522172" w:rsidRPr="000A3C00">
        <w:rPr>
          <w:rFonts w:ascii="Times New Roman" w:hAnsi="Times New Roman" w:cs="Times New Roman"/>
          <w:sz w:val="20"/>
          <w:szCs w:val="20"/>
        </w:rPr>
        <w:t xml:space="preserve">b) a necessidade do diagnostico diferencial e </w:t>
      </w:r>
      <w:r w:rsidR="000A3C00" w:rsidRPr="000A3C00">
        <w:rPr>
          <w:rFonts w:ascii="Times New Roman" w:hAnsi="Times New Roman" w:cs="Times New Roman"/>
          <w:sz w:val="20"/>
          <w:szCs w:val="20"/>
        </w:rPr>
        <w:t>(</w:t>
      </w:r>
      <w:r w:rsidR="00522172" w:rsidRPr="000A3C00">
        <w:rPr>
          <w:rFonts w:ascii="Times New Roman" w:hAnsi="Times New Roman" w:cs="Times New Roman"/>
          <w:sz w:val="20"/>
          <w:szCs w:val="20"/>
        </w:rPr>
        <w:t>c</w:t>
      </w:r>
      <w:r w:rsidR="000A3C00" w:rsidRPr="000A3C00">
        <w:rPr>
          <w:rFonts w:ascii="Times New Roman" w:hAnsi="Times New Roman" w:cs="Times New Roman"/>
          <w:sz w:val="20"/>
          <w:szCs w:val="20"/>
        </w:rPr>
        <w:t>) a</w:t>
      </w:r>
      <w:r w:rsidR="00522172" w:rsidRPr="000A3C00">
        <w:rPr>
          <w:rFonts w:ascii="Times New Roman" w:hAnsi="Times New Roman" w:cs="Times New Roman"/>
          <w:sz w:val="20"/>
          <w:szCs w:val="20"/>
        </w:rPr>
        <w:t xml:space="preserve"> identificação de potencialidades tanto quanto de comprometimento, é importante que se possa contar com uma equipe </w:t>
      </w:r>
      <w:r w:rsidR="000A3C00" w:rsidRPr="000A3C00">
        <w:rPr>
          <w:rFonts w:ascii="Times New Roman" w:hAnsi="Times New Roman" w:cs="Times New Roman"/>
          <w:sz w:val="20"/>
          <w:szCs w:val="20"/>
        </w:rPr>
        <w:t xml:space="preserve">de, </w:t>
      </w:r>
      <w:r w:rsidR="00522172" w:rsidRPr="000A3C00">
        <w:rPr>
          <w:rFonts w:ascii="Times New Roman" w:hAnsi="Times New Roman" w:cs="Times New Roman"/>
          <w:sz w:val="20"/>
          <w:szCs w:val="20"/>
        </w:rPr>
        <w:t xml:space="preserve">no mínimo psiquiatra e ou neurologista e ou </w:t>
      </w:r>
      <w:r w:rsidR="000A3C00" w:rsidRPr="000A3C00">
        <w:rPr>
          <w:rFonts w:ascii="Times New Roman" w:hAnsi="Times New Roman" w:cs="Times New Roman"/>
          <w:sz w:val="20"/>
          <w:szCs w:val="20"/>
        </w:rPr>
        <w:t xml:space="preserve">pediatra, </w:t>
      </w:r>
      <w:r w:rsidR="00522172" w:rsidRPr="000A3C00">
        <w:rPr>
          <w:rFonts w:ascii="Times New Roman" w:hAnsi="Times New Roman" w:cs="Times New Roman"/>
          <w:sz w:val="20"/>
          <w:szCs w:val="20"/>
        </w:rPr>
        <w:t>psicólogo e fonoaudiólogo.</w:t>
      </w:r>
    </w:p>
    <w:p w:rsidR="00C664C4" w:rsidRPr="000A3C00" w:rsidRDefault="00C664C4" w:rsidP="00C27B56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A3C00" w:rsidRDefault="00F46AC9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Pegamos apenas uma das áreas para descrever as possíveis estratégias de uma avaliação no caso com</w:t>
      </w:r>
      <w:r w:rsidR="00CF1053" w:rsidRPr="000A3C00">
        <w:rPr>
          <w:rFonts w:ascii="Times New Roman" w:hAnsi="Times New Roman" w:cs="Times New Roman"/>
          <w:sz w:val="24"/>
          <w:szCs w:val="24"/>
        </w:rPr>
        <w:t xml:space="preserve">o seria a avaliação psicológica propriamente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dita. </w:t>
      </w:r>
      <w:r w:rsidR="00CF1053" w:rsidRPr="000A3C00">
        <w:rPr>
          <w:rFonts w:ascii="Times New Roman" w:hAnsi="Times New Roman" w:cs="Times New Roman"/>
          <w:sz w:val="24"/>
          <w:szCs w:val="24"/>
        </w:rPr>
        <w:t xml:space="preserve">Seria uma construção de hipóteses a partir das entrevistas de anamnese com o familiar ou cuidadores, uma avaliação </w:t>
      </w:r>
      <w:r w:rsidR="00CF1053" w:rsidRPr="000A3C00">
        <w:rPr>
          <w:rFonts w:ascii="Times New Roman" w:hAnsi="Times New Roman" w:cs="Times New Roman"/>
          <w:sz w:val="24"/>
          <w:szCs w:val="24"/>
        </w:rPr>
        <w:lastRenderedPageBreak/>
        <w:t xml:space="preserve">da capacidade de interação social com o uso do lúdico ou por meio de jogos ou brincadeira, e de uma </w:t>
      </w:r>
      <w:r w:rsidR="00414F53" w:rsidRPr="000A3C00">
        <w:rPr>
          <w:rFonts w:ascii="Times New Roman" w:hAnsi="Times New Roman" w:cs="Times New Roman"/>
          <w:sz w:val="24"/>
          <w:szCs w:val="24"/>
        </w:rPr>
        <w:t xml:space="preserve">possibilidade de </w:t>
      </w:r>
      <w:r w:rsidR="00CF1053" w:rsidRPr="000A3C00">
        <w:rPr>
          <w:rFonts w:ascii="Times New Roman" w:hAnsi="Times New Roman" w:cs="Times New Roman"/>
          <w:sz w:val="24"/>
          <w:szCs w:val="24"/>
        </w:rPr>
        <w:t xml:space="preserve">entrevista com </w:t>
      </w:r>
      <w:r w:rsidR="000A3C00" w:rsidRPr="000A3C00">
        <w:rPr>
          <w:rFonts w:ascii="Times New Roman" w:hAnsi="Times New Roman" w:cs="Times New Roman"/>
          <w:sz w:val="24"/>
          <w:szCs w:val="24"/>
        </w:rPr>
        <w:t>os adolescentes</w:t>
      </w:r>
      <w:r w:rsidR="00CF1053" w:rsidRPr="000A3C00">
        <w:rPr>
          <w:rFonts w:ascii="Times New Roman" w:hAnsi="Times New Roman" w:cs="Times New Roman"/>
          <w:sz w:val="24"/>
          <w:szCs w:val="24"/>
        </w:rPr>
        <w:t xml:space="preserve"> se no caso fizer uso da linguagem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, ou seja, </w:t>
      </w:r>
      <w:r w:rsidR="00CF1053" w:rsidRPr="000A3C00">
        <w:rPr>
          <w:rFonts w:ascii="Times New Roman" w:hAnsi="Times New Roman" w:cs="Times New Roman"/>
          <w:sz w:val="24"/>
          <w:szCs w:val="24"/>
        </w:rPr>
        <w:t>se for verbal.</w:t>
      </w:r>
    </w:p>
    <w:p w:rsidR="00502714" w:rsidRPr="000A3C00" w:rsidRDefault="00CF1053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 xml:space="preserve">Todo o processo é investigatório nas áreas cognitiva e neuropsicológica e uma entrevista de devolutiva para os pais ou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responsável. </w:t>
      </w:r>
      <w:r w:rsidRPr="000A3C00">
        <w:rPr>
          <w:rFonts w:ascii="Times New Roman" w:hAnsi="Times New Roman" w:cs="Times New Roman"/>
          <w:sz w:val="24"/>
          <w:szCs w:val="24"/>
        </w:rPr>
        <w:t xml:space="preserve">Isto, apenas explica que cada especificidade avaliará alguns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aspectos. </w:t>
      </w:r>
      <w:r w:rsidRPr="000A3C00">
        <w:rPr>
          <w:rFonts w:ascii="Times New Roman" w:hAnsi="Times New Roman" w:cs="Times New Roman"/>
          <w:sz w:val="24"/>
          <w:szCs w:val="24"/>
        </w:rPr>
        <w:t xml:space="preserve">No caso do psicólogo o foco será os aspectos relacionados ao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emocional, </w:t>
      </w:r>
      <w:r w:rsidRPr="000A3C00">
        <w:rPr>
          <w:rFonts w:ascii="Times New Roman" w:hAnsi="Times New Roman" w:cs="Times New Roman"/>
          <w:sz w:val="24"/>
          <w:szCs w:val="24"/>
        </w:rPr>
        <w:t xml:space="preserve">social e </w:t>
      </w:r>
      <w:r w:rsidR="000A3C00" w:rsidRPr="000A3C00">
        <w:rPr>
          <w:rFonts w:ascii="Times New Roman" w:hAnsi="Times New Roman" w:cs="Times New Roman"/>
          <w:sz w:val="24"/>
          <w:szCs w:val="24"/>
        </w:rPr>
        <w:t>comportamental.</w:t>
      </w:r>
      <w:r w:rsidR="00414F53" w:rsidRPr="000A3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8D7" w:rsidRPr="000A3C00" w:rsidRDefault="00F148D7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Como seria a Observação do comportamento e da Interação Social? Primeiro o foco na Atenção Compartilhada,</w:t>
      </w:r>
      <w:r w:rsidR="008F1737" w:rsidRPr="000A3C00">
        <w:rPr>
          <w:rFonts w:ascii="Times New Roman" w:hAnsi="Times New Roman" w:cs="Times New Roman"/>
          <w:sz w:val="24"/>
          <w:szCs w:val="24"/>
        </w:rPr>
        <w:t xml:space="preserve"> </w:t>
      </w:r>
      <w:r w:rsidRPr="000A3C00">
        <w:rPr>
          <w:rFonts w:ascii="Times New Roman" w:hAnsi="Times New Roman" w:cs="Times New Roman"/>
          <w:sz w:val="24"/>
          <w:szCs w:val="24"/>
        </w:rPr>
        <w:t xml:space="preserve">busca de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assistência, </w:t>
      </w:r>
      <w:r w:rsidRPr="000A3C00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social, sorriso, </w:t>
      </w:r>
      <w:r w:rsidRPr="000A3C00">
        <w:rPr>
          <w:rFonts w:ascii="Times New Roman" w:hAnsi="Times New Roman" w:cs="Times New Roman"/>
          <w:sz w:val="24"/>
          <w:szCs w:val="24"/>
        </w:rPr>
        <w:t xml:space="preserve">expressões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afetivas, linguagem, </w:t>
      </w:r>
      <w:r w:rsidRPr="000A3C00">
        <w:rPr>
          <w:rFonts w:ascii="Times New Roman" w:hAnsi="Times New Roman" w:cs="Times New Roman"/>
          <w:sz w:val="24"/>
          <w:szCs w:val="24"/>
        </w:rPr>
        <w:t xml:space="preserve">relação com os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objetos, </w:t>
      </w:r>
      <w:r w:rsidRPr="000A3C00">
        <w:rPr>
          <w:rFonts w:ascii="Times New Roman" w:hAnsi="Times New Roman" w:cs="Times New Roman"/>
          <w:sz w:val="24"/>
          <w:szCs w:val="24"/>
        </w:rPr>
        <w:t xml:space="preserve">brincadeira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funcional, </w:t>
      </w:r>
      <w:r w:rsidRPr="000A3C00">
        <w:rPr>
          <w:rFonts w:ascii="Times New Roman" w:hAnsi="Times New Roman" w:cs="Times New Roman"/>
          <w:sz w:val="24"/>
          <w:szCs w:val="24"/>
        </w:rPr>
        <w:t>brincadeira de “faz de conta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”, </w:t>
      </w:r>
      <w:r w:rsidRPr="000A3C00">
        <w:rPr>
          <w:rFonts w:ascii="Times New Roman" w:hAnsi="Times New Roman" w:cs="Times New Roman"/>
          <w:sz w:val="24"/>
          <w:szCs w:val="24"/>
        </w:rPr>
        <w:t xml:space="preserve">atividade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gráfica, </w:t>
      </w:r>
      <w:r w:rsidRPr="000A3C00">
        <w:rPr>
          <w:rFonts w:ascii="Times New Roman" w:hAnsi="Times New Roman" w:cs="Times New Roman"/>
          <w:sz w:val="24"/>
          <w:szCs w:val="24"/>
        </w:rPr>
        <w:t xml:space="preserve">movimentos estereotipados do corpo e aspectos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sensoriais, </w:t>
      </w:r>
      <w:r w:rsidRPr="000A3C00">
        <w:rPr>
          <w:rFonts w:ascii="Times New Roman" w:hAnsi="Times New Roman" w:cs="Times New Roman"/>
          <w:sz w:val="24"/>
          <w:szCs w:val="24"/>
        </w:rPr>
        <w:t>interesses sensoriais e ou por objetos cada um desses aspectos devem ser registrado cautelosamente.</w:t>
      </w:r>
    </w:p>
    <w:p w:rsidR="00C664C4" w:rsidRPr="000A3C00" w:rsidRDefault="008F1737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De acordo com o documento de Linha de cuidados para Atenção às Pessoas com Transtornos do Espectro Autismo e suas famílias na Rede de Atenção Psicossocial do Sistema Único de Saúde (</w:t>
      </w:r>
      <w:r w:rsidR="00C664C4">
        <w:rPr>
          <w:rFonts w:ascii="Times New Roman" w:hAnsi="Times New Roman" w:cs="Times New Roman"/>
          <w:sz w:val="24"/>
          <w:szCs w:val="24"/>
        </w:rPr>
        <w:t xml:space="preserve">BRASIL, </w:t>
      </w:r>
      <w:r w:rsidRPr="000A3C00">
        <w:rPr>
          <w:rFonts w:ascii="Times New Roman" w:hAnsi="Times New Roman" w:cs="Times New Roman"/>
          <w:sz w:val="24"/>
          <w:szCs w:val="24"/>
        </w:rPr>
        <w:t>2015</w:t>
      </w:r>
      <w:r w:rsidR="000A3C00">
        <w:rPr>
          <w:rFonts w:ascii="Times New Roman" w:hAnsi="Times New Roman" w:cs="Times New Roman"/>
          <w:sz w:val="24"/>
          <w:szCs w:val="24"/>
        </w:rPr>
        <w:t>, p.35</w:t>
      </w:r>
      <w:r w:rsidR="000A3C00" w:rsidRPr="000A3C00">
        <w:rPr>
          <w:rFonts w:ascii="Times New Roman" w:hAnsi="Times New Roman" w:cs="Times New Roman"/>
          <w:sz w:val="24"/>
          <w:szCs w:val="24"/>
        </w:rPr>
        <w:t>)</w:t>
      </w:r>
      <w:r w:rsidRPr="000A3C00">
        <w:rPr>
          <w:rFonts w:ascii="Times New Roman" w:hAnsi="Times New Roman" w:cs="Times New Roman"/>
          <w:sz w:val="24"/>
          <w:szCs w:val="24"/>
        </w:rPr>
        <w:t xml:space="preserve"> o autor faz a seguinte informação:</w:t>
      </w:r>
    </w:p>
    <w:p w:rsidR="00C664C4" w:rsidRPr="000A3C00" w:rsidRDefault="000A3C00" w:rsidP="0090651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A3C00">
        <w:rPr>
          <w:rFonts w:ascii="Times New Roman" w:hAnsi="Times New Roman" w:cs="Times New Roman"/>
          <w:sz w:val="20"/>
          <w:szCs w:val="20"/>
        </w:rPr>
        <w:t xml:space="preserve"> </w:t>
      </w:r>
      <w:r w:rsidR="008F1737" w:rsidRPr="000A3C00">
        <w:rPr>
          <w:rFonts w:ascii="Times New Roman" w:hAnsi="Times New Roman" w:cs="Times New Roman"/>
          <w:sz w:val="20"/>
          <w:szCs w:val="20"/>
        </w:rPr>
        <w:t>O primeiro componente é o processo diagnóstico, que abrange todas aquelas atividades exercidas pelos profissionais de saúde com o objetivo de compreender, de forma abrangente e detalhada, a natureza das dificuldades de um sujeito singular, o que inclui o diagnóstico fun</w:t>
      </w:r>
      <w:r w:rsidRPr="000A3C00">
        <w:rPr>
          <w:rFonts w:ascii="Times New Roman" w:hAnsi="Times New Roman" w:cs="Times New Roman"/>
          <w:sz w:val="20"/>
          <w:szCs w:val="20"/>
        </w:rPr>
        <w:t xml:space="preserve">cional e </w:t>
      </w:r>
      <w:proofErr w:type="spellStart"/>
      <w:r w:rsidRPr="000A3C00">
        <w:rPr>
          <w:rFonts w:ascii="Times New Roman" w:hAnsi="Times New Roman" w:cs="Times New Roman"/>
          <w:sz w:val="20"/>
          <w:szCs w:val="20"/>
        </w:rPr>
        <w:t>nosológico</w:t>
      </w:r>
      <w:proofErr w:type="spellEnd"/>
      <w:r w:rsidRPr="000A3C0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1737" w:rsidRPr="009102BE" w:rsidRDefault="008F1737" w:rsidP="009065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C00">
        <w:rPr>
          <w:rFonts w:ascii="Times New Roman" w:hAnsi="Times New Roman" w:cs="Times New Roman"/>
          <w:sz w:val="24"/>
          <w:szCs w:val="24"/>
        </w:rPr>
        <w:t>Acreditamos que daí surgiria o segundo passo as intervenções necessárias a cada pessoa.</w:t>
      </w:r>
      <w:r w:rsidR="000A3C00">
        <w:rPr>
          <w:rFonts w:ascii="Times New Roman" w:hAnsi="Times New Roman" w:cs="Times New Roman"/>
          <w:sz w:val="24"/>
          <w:szCs w:val="24"/>
        </w:rPr>
        <w:t xml:space="preserve"> </w:t>
      </w:r>
      <w:r w:rsidR="00730118" w:rsidRPr="000A3C00">
        <w:rPr>
          <w:rFonts w:ascii="Times New Roman" w:hAnsi="Times New Roman" w:cs="Times New Roman"/>
          <w:sz w:val="24"/>
          <w:szCs w:val="24"/>
        </w:rPr>
        <w:t xml:space="preserve">Mas é interessante dizer que apesar do diagnóstico são pessoas que tem seus conflitos, seus </w:t>
      </w:r>
      <w:r w:rsidR="003D3A3B" w:rsidRPr="000A3C00">
        <w:rPr>
          <w:rFonts w:ascii="Times New Roman" w:hAnsi="Times New Roman" w:cs="Times New Roman"/>
          <w:sz w:val="24"/>
          <w:szCs w:val="24"/>
        </w:rPr>
        <w:t>m</w:t>
      </w:r>
      <w:r w:rsidR="00730118" w:rsidRPr="000A3C00">
        <w:rPr>
          <w:rFonts w:ascii="Times New Roman" w:hAnsi="Times New Roman" w:cs="Times New Roman"/>
          <w:sz w:val="24"/>
          <w:szCs w:val="24"/>
        </w:rPr>
        <w:t xml:space="preserve">edos, suas angustias e que estes sofrem na realidade e que necessitam serem vistas como pessoas </w:t>
      </w:r>
      <w:r w:rsidR="003D3A3B" w:rsidRPr="000A3C00">
        <w:rPr>
          <w:rFonts w:ascii="Times New Roman" w:hAnsi="Times New Roman" w:cs="Times New Roman"/>
          <w:sz w:val="24"/>
          <w:szCs w:val="24"/>
        </w:rPr>
        <w:t xml:space="preserve">e não como classificações </w:t>
      </w:r>
      <w:proofErr w:type="spellStart"/>
      <w:r w:rsidR="003D3A3B" w:rsidRPr="000A3C00">
        <w:rPr>
          <w:rFonts w:ascii="Times New Roman" w:hAnsi="Times New Roman" w:cs="Times New Roman"/>
          <w:sz w:val="24"/>
          <w:szCs w:val="24"/>
        </w:rPr>
        <w:t>nosoló</w:t>
      </w:r>
      <w:r w:rsidR="000A3C00">
        <w:rPr>
          <w:rFonts w:ascii="Times New Roman" w:hAnsi="Times New Roman" w:cs="Times New Roman"/>
          <w:sz w:val="24"/>
          <w:szCs w:val="24"/>
        </w:rPr>
        <w:t>gicas</w:t>
      </w:r>
      <w:proofErr w:type="spellEnd"/>
      <w:r w:rsidR="00730118" w:rsidRPr="000A3C00">
        <w:rPr>
          <w:rFonts w:ascii="Times New Roman" w:hAnsi="Times New Roman" w:cs="Times New Roman"/>
          <w:sz w:val="24"/>
          <w:szCs w:val="24"/>
        </w:rPr>
        <w:t xml:space="preserve"> e que estas mesmas vão sendo aprimoradas e aperfeiçoadas ao longo de suas </w:t>
      </w:r>
      <w:r w:rsidR="000A3C00" w:rsidRPr="000A3C00">
        <w:rPr>
          <w:rFonts w:ascii="Times New Roman" w:hAnsi="Times New Roman" w:cs="Times New Roman"/>
          <w:sz w:val="24"/>
          <w:szCs w:val="24"/>
        </w:rPr>
        <w:t xml:space="preserve">vidas. </w:t>
      </w:r>
      <w:r w:rsidR="003D6747" w:rsidRPr="000A3C00">
        <w:rPr>
          <w:rFonts w:ascii="Times New Roman" w:hAnsi="Times New Roman" w:cs="Times New Roman"/>
          <w:sz w:val="24"/>
          <w:szCs w:val="24"/>
        </w:rPr>
        <w:t xml:space="preserve">Como </w:t>
      </w:r>
      <w:r w:rsidR="009102BE" w:rsidRPr="000A3C00">
        <w:rPr>
          <w:rFonts w:ascii="Times New Roman" w:hAnsi="Times New Roman" w:cs="Times New Roman"/>
          <w:sz w:val="24"/>
          <w:szCs w:val="24"/>
        </w:rPr>
        <w:t>esta escrita no mesmo documento que referenciamos em outras palavras</w:t>
      </w:r>
      <w:r w:rsidR="00906511">
        <w:rPr>
          <w:rFonts w:ascii="Times New Roman" w:hAnsi="Times New Roman" w:cs="Times New Roman"/>
          <w:sz w:val="24"/>
          <w:szCs w:val="24"/>
        </w:rPr>
        <w:t>:</w:t>
      </w:r>
    </w:p>
    <w:p w:rsidR="00CE1C59" w:rsidRPr="00906511" w:rsidRDefault="008F1737" w:rsidP="0090651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102BE">
        <w:rPr>
          <w:rFonts w:ascii="Times New Roman" w:hAnsi="Times New Roman" w:cs="Times New Roman"/>
          <w:sz w:val="20"/>
          <w:szCs w:val="20"/>
        </w:rPr>
        <w:t>As pessoas diagnosticadas com seus sofrimentos e suas dificuldades bem concretas é que são inteiramente reais e não as categorias diagnósticas nas quais tais pessoas são abstratamente alocadas. As classificações diagnósticas são mutáveis ao longo do tempo. Afinal, elas refletem um retrato instantâneo, o “estado da arte” das evidências e dos consensos acumulados em certo momento do tempo, necessitando de um aperfeiçoamento constante à medida que surgem novas evidências cientí</w:t>
      </w:r>
      <w:r w:rsidR="009102BE" w:rsidRPr="009102BE">
        <w:rPr>
          <w:rFonts w:ascii="Times New Roman" w:hAnsi="Times New Roman" w:cs="Times New Roman"/>
          <w:sz w:val="20"/>
          <w:szCs w:val="20"/>
        </w:rPr>
        <w:t>ficas e novos consensos sociais (</w:t>
      </w:r>
      <w:r w:rsidR="00C664C4">
        <w:rPr>
          <w:rFonts w:ascii="Times New Roman" w:hAnsi="Times New Roman" w:cs="Times New Roman"/>
          <w:sz w:val="20"/>
          <w:szCs w:val="20"/>
        </w:rPr>
        <w:t xml:space="preserve">BRASIL, 2015, </w:t>
      </w:r>
      <w:r w:rsidR="009102BE" w:rsidRPr="009102BE">
        <w:rPr>
          <w:rFonts w:ascii="Times New Roman" w:hAnsi="Times New Roman" w:cs="Times New Roman"/>
          <w:sz w:val="20"/>
          <w:szCs w:val="20"/>
        </w:rPr>
        <w:t>p</w:t>
      </w:r>
      <w:r w:rsidR="003D6747" w:rsidRPr="009102BE">
        <w:rPr>
          <w:rFonts w:ascii="Times New Roman" w:hAnsi="Times New Roman" w:cs="Times New Roman"/>
          <w:sz w:val="20"/>
          <w:szCs w:val="20"/>
        </w:rPr>
        <w:t>.39</w:t>
      </w:r>
      <w:r w:rsidR="009102BE" w:rsidRPr="009102BE">
        <w:rPr>
          <w:rFonts w:ascii="Times New Roman" w:hAnsi="Times New Roman" w:cs="Times New Roman"/>
          <w:sz w:val="20"/>
          <w:szCs w:val="20"/>
        </w:rPr>
        <w:t>).</w:t>
      </w:r>
    </w:p>
    <w:p w:rsidR="00CE1C59" w:rsidRPr="009102BE" w:rsidRDefault="009102BE" w:rsidP="00C2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BE">
        <w:rPr>
          <w:rFonts w:ascii="Times New Roman" w:hAnsi="Times New Roman" w:cs="Times New Roman"/>
          <w:sz w:val="24"/>
          <w:szCs w:val="24"/>
        </w:rPr>
        <w:t>Se estivermos</w:t>
      </w:r>
      <w:r w:rsidR="00CE1C59" w:rsidRPr="009102BE">
        <w:rPr>
          <w:rFonts w:ascii="Times New Roman" w:hAnsi="Times New Roman" w:cs="Times New Roman"/>
          <w:sz w:val="24"/>
          <w:szCs w:val="24"/>
        </w:rPr>
        <w:t xml:space="preserve"> avaliando comportamento é necessário saber lidar com </w:t>
      </w:r>
      <w:r w:rsidRPr="009102BE">
        <w:rPr>
          <w:rFonts w:ascii="Times New Roman" w:hAnsi="Times New Roman" w:cs="Times New Roman"/>
          <w:sz w:val="24"/>
          <w:szCs w:val="24"/>
        </w:rPr>
        <w:t xml:space="preserve">eles, </w:t>
      </w:r>
      <w:r w:rsidR="00CE1C59" w:rsidRPr="009102BE">
        <w:rPr>
          <w:rFonts w:ascii="Times New Roman" w:hAnsi="Times New Roman" w:cs="Times New Roman"/>
          <w:sz w:val="24"/>
          <w:szCs w:val="24"/>
        </w:rPr>
        <w:t xml:space="preserve">nesse caso algumas reflexões sobre a concepção de cuidados é primordial. Vemos que há </w:t>
      </w:r>
      <w:r w:rsidR="00C664C4">
        <w:rPr>
          <w:rFonts w:ascii="Times New Roman" w:hAnsi="Times New Roman" w:cs="Times New Roman"/>
          <w:sz w:val="24"/>
          <w:szCs w:val="24"/>
        </w:rPr>
        <w:t xml:space="preserve">muitas </w:t>
      </w:r>
      <w:r w:rsidR="00C664C4">
        <w:rPr>
          <w:rFonts w:ascii="Times New Roman" w:hAnsi="Times New Roman" w:cs="Times New Roman"/>
          <w:sz w:val="24"/>
          <w:szCs w:val="24"/>
        </w:rPr>
        <w:lastRenderedPageBreak/>
        <w:t>dificuldades a serem amen</w:t>
      </w:r>
      <w:r w:rsidR="00CE1C59" w:rsidRPr="009102BE">
        <w:rPr>
          <w:rFonts w:ascii="Times New Roman" w:hAnsi="Times New Roman" w:cs="Times New Roman"/>
          <w:sz w:val="24"/>
          <w:szCs w:val="24"/>
        </w:rPr>
        <w:t xml:space="preserve">izadas no manejo de técnicas que propõe modelar os comportamentos das pessoas com </w:t>
      </w:r>
      <w:r w:rsidRPr="009102BE">
        <w:rPr>
          <w:rFonts w:ascii="Times New Roman" w:hAnsi="Times New Roman" w:cs="Times New Roman"/>
          <w:sz w:val="24"/>
          <w:szCs w:val="24"/>
        </w:rPr>
        <w:t xml:space="preserve">autismo. </w:t>
      </w:r>
      <w:r>
        <w:rPr>
          <w:rFonts w:ascii="Times New Roman" w:hAnsi="Times New Roman" w:cs="Times New Roman"/>
          <w:sz w:val="24"/>
          <w:szCs w:val="24"/>
        </w:rPr>
        <w:t>Sobre isto, o autor nos fala (</w:t>
      </w:r>
      <w:r w:rsidR="00906511">
        <w:rPr>
          <w:rFonts w:ascii="Times New Roman" w:hAnsi="Times New Roman" w:cs="Times New Roman"/>
          <w:sz w:val="24"/>
          <w:szCs w:val="24"/>
        </w:rPr>
        <w:t xml:space="preserve">BRASIL, </w:t>
      </w:r>
      <w:r>
        <w:rPr>
          <w:rFonts w:ascii="Times New Roman" w:hAnsi="Times New Roman" w:cs="Times New Roman"/>
          <w:sz w:val="24"/>
          <w:szCs w:val="24"/>
        </w:rPr>
        <w:t>2015, p.</w:t>
      </w:r>
      <w:r w:rsidR="00CE1C59" w:rsidRPr="009102BE">
        <w:rPr>
          <w:rFonts w:ascii="Times New Roman" w:hAnsi="Times New Roman" w:cs="Times New Roman"/>
          <w:sz w:val="24"/>
          <w:szCs w:val="24"/>
        </w:rPr>
        <w:t>66)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C59" w:rsidRDefault="00CE1C59" w:rsidP="00C27B56">
      <w:pPr>
        <w:spacing w:after="0" w:line="240" w:lineRule="auto"/>
        <w:ind w:firstLine="709"/>
        <w:jc w:val="both"/>
      </w:pPr>
    </w:p>
    <w:p w:rsidR="008F1737" w:rsidRDefault="00CE1C59" w:rsidP="00906511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102BE">
        <w:rPr>
          <w:rFonts w:ascii="Times New Roman" w:hAnsi="Times New Roman" w:cs="Times New Roman"/>
          <w:sz w:val="20"/>
          <w:szCs w:val="20"/>
        </w:rPr>
        <w:t>Atos bizarros podem isolar ainda mais a pessoa com transtorno do espectro do autismo e sua família. Como lidar com eles? A equipe atenta pode, olhando com cuidado e singularidade, extrair a lógica de cada agir “estranho”, entendendo-os como tentativas desses sujeitos de reagir a estímulos ou situações que, se desconsiderados, acabam distanciando sua possibilidade de participação dos contextos sociais. Desta forma, pode-se potencializar a expressão de interesses e identificar habilidades</w:t>
      </w:r>
      <w:r w:rsidR="009102BE" w:rsidRPr="009102BE">
        <w:rPr>
          <w:rFonts w:ascii="Times New Roman" w:hAnsi="Times New Roman" w:cs="Times New Roman"/>
          <w:sz w:val="20"/>
          <w:szCs w:val="20"/>
        </w:rPr>
        <w:t xml:space="preserve"> que possam ser desenvolvidas. </w:t>
      </w:r>
    </w:p>
    <w:p w:rsidR="00C664C4" w:rsidRPr="009102BE" w:rsidRDefault="00C664C4" w:rsidP="00C27B5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B7CF5" w:rsidRDefault="009102BE" w:rsidP="00436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BE">
        <w:rPr>
          <w:rFonts w:ascii="Times New Roman" w:hAnsi="Times New Roman" w:cs="Times New Roman"/>
          <w:sz w:val="24"/>
          <w:szCs w:val="24"/>
        </w:rPr>
        <w:t>Isto implica</w:t>
      </w:r>
      <w:r w:rsidR="00CE1C59" w:rsidRPr="009102BE">
        <w:rPr>
          <w:rFonts w:ascii="Times New Roman" w:hAnsi="Times New Roman" w:cs="Times New Roman"/>
          <w:sz w:val="24"/>
          <w:szCs w:val="24"/>
        </w:rPr>
        <w:t xml:space="preserve"> de ficarmos alertas o tempo todo, a </w:t>
      </w:r>
      <w:r w:rsidRPr="009102BE">
        <w:rPr>
          <w:rFonts w:ascii="Times New Roman" w:hAnsi="Times New Roman" w:cs="Times New Roman"/>
          <w:sz w:val="24"/>
          <w:szCs w:val="24"/>
        </w:rPr>
        <w:t>qualquer maneirismo</w:t>
      </w:r>
      <w:r w:rsidR="00CE1C59" w:rsidRPr="009102BE">
        <w:rPr>
          <w:rFonts w:ascii="Times New Roman" w:hAnsi="Times New Roman" w:cs="Times New Roman"/>
          <w:sz w:val="24"/>
          <w:szCs w:val="24"/>
        </w:rPr>
        <w:t xml:space="preserve"> sem ter a pretensão de </w:t>
      </w:r>
      <w:r w:rsidRPr="009102BE">
        <w:rPr>
          <w:rFonts w:ascii="Times New Roman" w:hAnsi="Times New Roman" w:cs="Times New Roman"/>
          <w:sz w:val="24"/>
          <w:szCs w:val="24"/>
        </w:rPr>
        <w:t xml:space="preserve">eliminar. Mas, </w:t>
      </w:r>
      <w:r w:rsidR="00CE1C59" w:rsidRPr="009102BE">
        <w:rPr>
          <w:rFonts w:ascii="Times New Roman" w:hAnsi="Times New Roman" w:cs="Times New Roman"/>
          <w:sz w:val="24"/>
          <w:szCs w:val="24"/>
        </w:rPr>
        <w:t>usá-los em favor de uma intervenção que no caso seria a necessidade de</w:t>
      </w:r>
      <w:r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="00CE1C59" w:rsidRPr="009102BE">
        <w:rPr>
          <w:rFonts w:ascii="Times New Roman" w:hAnsi="Times New Roman" w:cs="Times New Roman"/>
          <w:sz w:val="24"/>
          <w:szCs w:val="24"/>
        </w:rPr>
        <w:t>se conectar</w:t>
      </w:r>
      <w:r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="00CE1C59" w:rsidRPr="009102BE">
        <w:rPr>
          <w:rFonts w:ascii="Times New Roman" w:hAnsi="Times New Roman" w:cs="Times New Roman"/>
          <w:sz w:val="24"/>
          <w:szCs w:val="24"/>
        </w:rPr>
        <w:t>a esse sujeito de</w:t>
      </w:r>
      <w:r w:rsidR="00F66DFD" w:rsidRPr="009102BE">
        <w:rPr>
          <w:rFonts w:ascii="Times New Roman" w:hAnsi="Times New Roman" w:cs="Times New Roman"/>
          <w:sz w:val="24"/>
          <w:szCs w:val="24"/>
        </w:rPr>
        <w:t xml:space="preserve"> sentidos diferentes ou atos incompreensíveis </w:t>
      </w:r>
      <w:r w:rsidRPr="009102BE">
        <w:rPr>
          <w:rFonts w:ascii="Times New Roman" w:hAnsi="Times New Roman" w:cs="Times New Roman"/>
          <w:sz w:val="24"/>
          <w:szCs w:val="24"/>
        </w:rPr>
        <w:t>a nosso ver</w:t>
      </w:r>
      <w:r w:rsidR="00F66DFD" w:rsidRPr="009102BE">
        <w:rPr>
          <w:rFonts w:ascii="Times New Roman" w:hAnsi="Times New Roman" w:cs="Times New Roman"/>
          <w:sz w:val="24"/>
          <w:szCs w:val="24"/>
        </w:rPr>
        <w:t xml:space="preserve"> mais que traduz a singularidade e subjetividade de um </w:t>
      </w:r>
      <w:r w:rsidRPr="009102BE">
        <w:rPr>
          <w:rFonts w:ascii="Times New Roman" w:hAnsi="Times New Roman" w:cs="Times New Roman"/>
          <w:sz w:val="24"/>
          <w:szCs w:val="24"/>
        </w:rPr>
        <w:t xml:space="preserve">sujeito. </w:t>
      </w:r>
      <w:r w:rsidR="00F66DFD" w:rsidRPr="009102BE">
        <w:rPr>
          <w:rFonts w:ascii="Times New Roman" w:hAnsi="Times New Roman" w:cs="Times New Roman"/>
          <w:sz w:val="24"/>
          <w:szCs w:val="24"/>
        </w:rPr>
        <w:t xml:space="preserve">Ou mesmo “apostar” na possibilidade de estabelecer um </w:t>
      </w:r>
      <w:proofErr w:type="gramStart"/>
      <w:r w:rsidR="00F66DFD" w:rsidRPr="009102BE">
        <w:rPr>
          <w:rFonts w:ascii="Times New Roman" w:hAnsi="Times New Roman" w:cs="Times New Roman"/>
          <w:sz w:val="24"/>
          <w:szCs w:val="24"/>
        </w:rPr>
        <w:t>vinculo</w:t>
      </w:r>
      <w:proofErr w:type="gramEnd"/>
      <w:r w:rsidR="00F66DFD" w:rsidRPr="009102BE">
        <w:rPr>
          <w:rFonts w:ascii="Times New Roman" w:hAnsi="Times New Roman" w:cs="Times New Roman"/>
          <w:sz w:val="24"/>
          <w:szCs w:val="24"/>
        </w:rPr>
        <w:t xml:space="preserve"> eficaz</w:t>
      </w:r>
      <w:r w:rsidR="002D368B">
        <w:rPr>
          <w:rFonts w:ascii="Times New Roman" w:hAnsi="Times New Roman" w:cs="Times New Roman"/>
          <w:sz w:val="24"/>
          <w:szCs w:val="24"/>
        </w:rPr>
        <w:t>,</w:t>
      </w:r>
      <w:r w:rsidR="00F66DFD" w:rsidRPr="009102BE">
        <w:rPr>
          <w:rFonts w:ascii="Times New Roman" w:hAnsi="Times New Roman" w:cs="Times New Roman"/>
          <w:sz w:val="24"/>
          <w:szCs w:val="24"/>
        </w:rPr>
        <w:t xml:space="preserve"> que</w:t>
      </w:r>
      <w:r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="00F66DFD" w:rsidRPr="009102BE">
        <w:rPr>
          <w:rFonts w:ascii="Times New Roman" w:hAnsi="Times New Roman" w:cs="Times New Roman"/>
          <w:sz w:val="24"/>
          <w:szCs w:val="24"/>
        </w:rPr>
        <w:t>venha superar o nosso entendimento de comportamentos adequados e inadequados.</w:t>
      </w:r>
    </w:p>
    <w:p w:rsidR="00436BDB" w:rsidRPr="009102BE" w:rsidRDefault="00436BDB" w:rsidP="00436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C3" w:rsidRPr="00651BD2" w:rsidRDefault="00E61A0F" w:rsidP="00FA35E7">
      <w:pPr>
        <w:pStyle w:val="PargrafodaLista"/>
        <w:numPr>
          <w:ilvl w:val="0"/>
          <w:numId w:val="4"/>
        </w:numPr>
        <w:spacing w:line="36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6511">
        <w:rPr>
          <w:rFonts w:ascii="Times New Roman" w:hAnsi="Times New Roman" w:cs="Times New Roman"/>
          <w:b/>
          <w:sz w:val="24"/>
          <w:szCs w:val="24"/>
        </w:rPr>
        <w:t xml:space="preserve">O TRATAMENTO E POSSIBILIDADES DE INTERVENÇÂO </w:t>
      </w:r>
      <w:r w:rsidR="004614C3" w:rsidRPr="00906511">
        <w:rPr>
          <w:rFonts w:ascii="Times New Roman" w:hAnsi="Times New Roman" w:cs="Times New Roman"/>
          <w:b/>
          <w:sz w:val="24"/>
          <w:szCs w:val="24"/>
        </w:rPr>
        <w:t xml:space="preserve">EDUCACIONAL </w:t>
      </w:r>
    </w:p>
    <w:p w:rsidR="004332CF" w:rsidRDefault="00651BD2" w:rsidP="00FA35E7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5E7">
        <w:rPr>
          <w:rFonts w:ascii="Times New Roman" w:hAnsi="Times New Roman" w:cs="Times New Roman"/>
          <w:sz w:val="24"/>
          <w:szCs w:val="24"/>
        </w:rPr>
        <w:t xml:space="preserve">Sabe-se que existem muitas possibilidades de intervenção de cunho educacional e 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clinico. </w:t>
      </w:r>
      <w:r w:rsidRPr="00FA35E7">
        <w:rPr>
          <w:rFonts w:ascii="Times New Roman" w:hAnsi="Times New Roman" w:cs="Times New Roman"/>
          <w:sz w:val="24"/>
          <w:szCs w:val="24"/>
        </w:rPr>
        <w:t xml:space="preserve">Portanto queremos fazer um recorte das possibilidades que pesquisamos que revelam na prática 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êxito. </w:t>
      </w:r>
      <w:r w:rsidRPr="00FA35E7">
        <w:rPr>
          <w:rFonts w:ascii="Times New Roman" w:hAnsi="Times New Roman" w:cs="Times New Roman"/>
          <w:sz w:val="24"/>
          <w:szCs w:val="24"/>
        </w:rPr>
        <w:t>Compreendemos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Pr="00FA35E7">
        <w:rPr>
          <w:rFonts w:ascii="Times New Roman" w:hAnsi="Times New Roman" w:cs="Times New Roman"/>
          <w:sz w:val="24"/>
          <w:szCs w:val="24"/>
        </w:rPr>
        <w:t>que a intervenção educacional</w:t>
      </w:r>
      <w:r w:rsidR="004332CF">
        <w:rPr>
          <w:rFonts w:ascii="Times New Roman" w:hAnsi="Times New Roman" w:cs="Times New Roman"/>
          <w:sz w:val="24"/>
          <w:szCs w:val="24"/>
        </w:rPr>
        <w:t>,</w:t>
      </w:r>
      <w:r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="004332CF" w:rsidRPr="00FA35E7">
        <w:rPr>
          <w:rFonts w:ascii="Times New Roman" w:hAnsi="Times New Roman" w:cs="Times New Roman"/>
          <w:sz w:val="24"/>
          <w:szCs w:val="24"/>
        </w:rPr>
        <w:t>sugeridas</w:t>
      </w:r>
      <w:r w:rsidRPr="00FA35E7">
        <w:rPr>
          <w:rFonts w:ascii="Times New Roman" w:hAnsi="Times New Roman" w:cs="Times New Roman"/>
          <w:sz w:val="24"/>
          <w:szCs w:val="24"/>
        </w:rPr>
        <w:t xml:space="preserve"> as crianças com TEA no decorrer da nossa experiência profissional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Pr="00FA35E7">
        <w:rPr>
          <w:rFonts w:ascii="Times New Roman" w:hAnsi="Times New Roman" w:cs="Times New Roman"/>
          <w:sz w:val="24"/>
          <w:szCs w:val="24"/>
        </w:rPr>
        <w:t>no atendimento especializado</w:t>
      </w:r>
      <w:r w:rsidR="00B00F49" w:rsidRPr="00FA35E7">
        <w:rPr>
          <w:rFonts w:ascii="Times New Roman" w:hAnsi="Times New Roman" w:cs="Times New Roman"/>
          <w:sz w:val="24"/>
          <w:szCs w:val="24"/>
        </w:rPr>
        <w:t>,</w:t>
      </w:r>
      <w:r w:rsidRPr="00FA35E7">
        <w:rPr>
          <w:rFonts w:ascii="Times New Roman" w:hAnsi="Times New Roman" w:cs="Times New Roman"/>
          <w:sz w:val="24"/>
          <w:szCs w:val="24"/>
        </w:rPr>
        <w:t xml:space="preserve"> poderia suscitar uma dialógica reflexão e mudanças de posturas nos profissionais iniciante</w:t>
      </w:r>
      <w:r w:rsidR="00B00F49" w:rsidRPr="00FA35E7">
        <w:rPr>
          <w:rFonts w:ascii="Times New Roman" w:hAnsi="Times New Roman" w:cs="Times New Roman"/>
          <w:sz w:val="24"/>
          <w:szCs w:val="24"/>
        </w:rPr>
        <w:t>s</w:t>
      </w:r>
      <w:r w:rsidRPr="00FA35E7">
        <w:rPr>
          <w:rFonts w:ascii="Times New Roman" w:hAnsi="Times New Roman" w:cs="Times New Roman"/>
          <w:sz w:val="24"/>
          <w:szCs w:val="24"/>
        </w:rPr>
        <w:t xml:space="preserve"> que hoje são convocados a atender essa 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demanda. </w:t>
      </w:r>
    </w:p>
    <w:p w:rsidR="00651BD2" w:rsidRPr="00FA35E7" w:rsidRDefault="00651BD2" w:rsidP="00FA35E7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5E7">
        <w:rPr>
          <w:rFonts w:ascii="Times New Roman" w:hAnsi="Times New Roman" w:cs="Times New Roman"/>
          <w:sz w:val="24"/>
          <w:szCs w:val="24"/>
        </w:rPr>
        <w:t>Percebemos que a educação</w:t>
      </w:r>
      <w:r w:rsidR="004332CF"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Pr="00FA35E7">
        <w:rPr>
          <w:rFonts w:ascii="Times New Roman" w:hAnsi="Times New Roman" w:cs="Times New Roman"/>
          <w:sz w:val="24"/>
          <w:szCs w:val="24"/>
        </w:rPr>
        <w:t xml:space="preserve">pode trazer </w:t>
      </w:r>
      <w:r w:rsidR="004332CF" w:rsidRPr="00FA35E7">
        <w:rPr>
          <w:rFonts w:ascii="Times New Roman" w:hAnsi="Times New Roman" w:cs="Times New Roman"/>
          <w:sz w:val="24"/>
          <w:szCs w:val="24"/>
        </w:rPr>
        <w:t>melhorias significativas</w:t>
      </w:r>
      <w:r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="004332CF" w:rsidRPr="00FA35E7">
        <w:rPr>
          <w:rFonts w:ascii="Times New Roman" w:hAnsi="Times New Roman" w:cs="Times New Roman"/>
          <w:sz w:val="24"/>
          <w:szCs w:val="24"/>
        </w:rPr>
        <w:t>à</w:t>
      </w:r>
      <w:r w:rsidRPr="00FA35E7">
        <w:rPr>
          <w:rFonts w:ascii="Times New Roman" w:hAnsi="Times New Roman" w:cs="Times New Roman"/>
          <w:sz w:val="24"/>
          <w:szCs w:val="24"/>
        </w:rPr>
        <w:t xml:space="preserve"> qualidade de vida dessas </w:t>
      </w:r>
      <w:r w:rsidR="004332CF" w:rsidRPr="00FA35E7">
        <w:rPr>
          <w:rFonts w:ascii="Times New Roman" w:hAnsi="Times New Roman" w:cs="Times New Roman"/>
          <w:sz w:val="24"/>
          <w:szCs w:val="24"/>
        </w:rPr>
        <w:t xml:space="preserve">crianças. </w:t>
      </w:r>
      <w:r w:rsidR="00B00F49" w:rsidRPr="00FA35E7">
        <w:rPr>
          <w:rFonts w:ascii="Times New Roman" w:hAnsi="Times New Roman" w:cs="Times New Roman"/>
          <w:sz w:val="24"/>
          <w:szCs w:val="24"/>
        </w:rPr>
        <w:t>E os profissionais da educação precisam estar amparados por fundamentos teóricos de certas abordagens também usadas no</w:t>
      </w:r>
      <w:r w:rsidR="004332CF"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="00B00F49" w:rsidRPr="00FA35E7">
        <w:rPr>
          <w:rFonts w:ascii="Times New Roman" w:hAnsi="Times New Roman" w:cs="Times New Roman"/>
          <w:sz w:val="24"/>
          <w:szCs w:val="24"/>
        </w:rPr>
        <w:t>espaço terapêutico.</w:t>
      </w:r>
    </w:p>
    <w:p w:rsidR="004332CF" w:rsidRDefault="00B00F49" w:rsidP="00FA35E7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5E7">
        <w:rPr>
          <w:rFonts w:ascii="Times New Roman" w:hAnsi="Times New Roman" w:cs="Times New Roman"/>
          <w:sz w:val="24"/>
          <w:szCs w:val="24"/>
        </w:rPr>
        <w:t xml:space="preserve"> Consideramos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 </w:t>
      </w:r>
      <w:r w:rsidRPr="00FA35E7">
        <w:rPr>
          <w:rFonts w:ascii="Times New Roman" w:hAnsi="Times New Roman" w:cs="Times New Roman"/>
          <w:sz w:val="24"/>
          <w:szCs w:val="24"/>
        </w:rPr>
        <w:t>o pensamento do autor PER</w:t>
      </w:r>
      <w:r w:rsidR="004332CF">
        <w:rPr>
          <w:rFonts w:ascii="Times New Roman" w:hAnsi="Times New Roman" w:cs="Times New Roman"/>
          <w:sz w:val="24"/>
          <w:szCs w:val="24"/>
        </w:rPr>
        <w:t>EIRA (1996) há</w:t>
      </w:r>
      <w:r w:rsidRPr="00FA35E7">
        <w:rPr>
          <w:rFonts w:ascii="Times New Roman" w:hAnsi="Times New Roman" w:cs="Times New Roman"/>
          <w:sz w:val="24"/>
          <w:szCs w:val="24"/>
        </w:rPr>
        <w:t xml:space="preserve"> uma organização equilibrada destes atores no seu conjunto permitirá construir um melhor “ponto de apoio” para os diferentes níveis de </w:t>
      </w:r>
      <w:r w:rsidR="00FA35E7" w:rsidRPr="00FA35E7">
        <w:rPr>
          <w:rFonts w:ascii="Times New Roman" w:hAnsi="Times New Roman" w:cs="Times New Roman"/>
          <w:sz w:val="24"/>
          <w:szCs w:val="24"/>
        </w:rPr>
        <w:t xml:space="preserve">intervenção: </w:t>
      </w:r>
      <w:r w:rsidRPr="00FA35E7">
        <w:rPr>
          <w:rFonts w:ascii="Times New Roman" w:hAnsi="Times New Roman" w:cs="Times New Roman"/>
          <w:sz w:val="24"/>
          <w:szCs w:val="24"/>
        </w:rPr>
        <w:t xml:space="preserve">intervenção </w:t>
      </w:r>
      <w:r w:rsidR="004332CF" w:rsidRPr="00FA35E7">
        <w:rPr>
          <w:rFonts w:ascii="Times New Roman" w:hAnsi="Times New Roman" w:cs="Times New Roman"/>
          <w:sz w:val="24"/>
          <w:szCs w:val="24"/>
        </w:rPr>
        <w:t xml:space="preserve">assistencial, </w:t>
      </w:r>
      <w:r w:rsidRPr="00FA35E7">
        <w:rPr>
          <w:rFonts w:ascii="Times New Roman" w:hAnsi="Times New Roman" w:cs="Times New Roman"/>
          <w:sz w:val="24"/>
          <w:szCs w:val="24"/>
        </w:rPr>
        <w:t>intervenção educacional e intervenção psicológica.</w:t>
      </w:r>
    </w:p>
    <w:p w:rsidR="00DD33E2" w:rsidRPr="004332CF" w:rsidRDefault="00B00F49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5E7">
        <w:rPr>
          <w:rFonts w:ascii="Times New Roman" w:hAnsi="Times New Roman" w:cs="Times New Roman"/>
          <w:sz w:val="24"/>
          <w:szCs w:val="24"/>
        </w:rPr>
        <w:t xml:space="preserve">Assim, pontuaremos algumas abordagens de ricos desfechos de conhecimentos </w:t>
      </w:r>
      <w:r w:rsidR="004332CF" w:rsidRPr="00FA35E7">
        <w:rPr>
          <w:rFonts w:ascii="Times New Roman" w:hAnsi="Times New Roman" w:cs="Times New Roman"/>
          <w:sz w:val="24"/>
          <w:szCs w:val="24"/>
        </w:rPr>
        <w:t>teórico-práticos</w:t>
      </w:r>
      <w:r w:rsidRPr="00FA35E7">
        <w:rPr>
          <w:rFonts w:ascii="Times New Roman" w:hAnsi="Times New Roman" w:cs="Times New Roman"/>
          <w:sz w:val="24"/>
          <w:szCs w:val="24"/>
        </w:rPr>
        <w:t>.</w:t>
      </w:r>
    </w:p>
    <w:p w:rsidR="00DD33E2" w:rsidRPr="002D368B" w:rsidRDefault="00906511" w:rsidP="003776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D368B">
        <w:rPr>
          <w:rFonts w:ascii="Times New Roman" w:hAnsi="Times New Roman" w:cs="Times New Roman"/>
          <w:b/>
          <w:sz w:val="24"/>
          <w:szCs w:val="24"/>
        </w:rPr>
        <w:t>3.1 A ABORGAGEM PSICANALÍTICA</w:t>
      </w:r>
    </w:p>
    <w:p w:rsidR="009102BE" w:rsidRDefault="00AB7CF5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abordagem psicanalítica traz</w:t>
      </w:r>
      <w:r w:rsidR="00E61A0F" w:rsidRPr="009102BE">
        <w:rPr>
          <w:rFonts w:ascii="Times New Roman" w:hAnsi="Times New Roman" w:cs="Times New Roman"/>
          <w:sz w:val="24"/>
          <w:szCs w:val="24"/>
        </w:rPr>
        <w:t xml:space="preserve"> uma possibilidade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="00293A65" w:rsidRPr="009102BE">
        <w:rPr>
          <w:rFonts w:ascii="Times New Roman" w:hAnsi="Times New Roman" w:cs="Times New Roman"/>
          <w:sz w:val="24"/>
          <w:szCs w:val="24"/>
        </w:rPr>
        <w:t>de se considerar o sujeito de forma singular e propõe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="00293A65" w:rsidRPr="009102BE">
        <w:rPr>
          <w:rFonts w:ascii="Times New Roman" w:hAnsi="Times New Roman" w:cs="Times New Roman"/>
          <w:sz w:val="24"/>
          <w:szCs w:val="24"/>
        </w:rPr>
        <w:t xml:space="preserve">uma base relacional através da 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linguagem, </w:t>
      </w:r>
      <w:r w:rsidR="00293A65" w:rsidRPr="009102BE">
        <w:rPr>
          <w:rFonts w:ascii="Times New Roman" w:hAnsi="Times New Roman" w:cs="Times New Roman"/>
          <w:sz w:val="24"/>
          <w:szCs w:val="24"/>
        </w:rPr>
        <w:t xml:space="preserve">que poderá ser expressa através de seus 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interesses, </w:t>
      </w:r>
      <w:r w:rsidR="00293A65" w:rsidRPr="009102BE">
        <w:rPr>
          <w:rFonts w:ascii="Times New Roman" w:hAnsi="Times New Roman" w:cs="Times New Roman"/>
          <w:sz w:val="24"/>
          <w:szCs w:val="24"/>
        </w:rPr>
        <w:t xml:space="preserve">se </w:t>
      </w:r>
      <w:r w:rsidR="009102BE" w:rsidRPr="009102BE">
        <w:rPr>
          <w:rFonts w:ascii="Times New Roman" w:hAnsi="Times New Roman" w:cs="Times New Roman"/>
          <w:sz w:val="24"/>
          <w:szCs w:val="24"/>
        </w:rPr>
        <w:t>este não for</w:t>
      </w:r>
      <w:r w:rsidR="00293A65" w:rsidRPr="009102BE">
        <w:rPr>
          <w:rFonts w:ascii="Times New Roman" w:hAnsi="Times New Roman" w:cs="Times New Roman"/>
          <w:sz w:val="24"/>
          <w:szCs w:val="24"/>
        </w:rPr>
        <w:t xml:space="preserve"> verbal a terapeuta empresta sua fala ao sujeito assim a relação vai sendo construída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="00293A65" w:rsidRPr="009102BE">
        <w:rPr>
          <w:rFonts w:ascii="Times New Roman" w:hAnsi="Times New Roman" w:cs="Times New Roman"/>
          <w:sz w:val="24"/>
          <w:szCs w:val="24"/>
        </w:rPr>
        <w:t xml:space="preserve">no sentido de suavizar suas dificuldades e minimizar o seu 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sofrimento, </w:t>
      </w:r>
      <w:r w:rsidR="00293A65" w:rsidRPr="009102BE">
        <w:rPr>
          <w:rFonts w:ascii="Times New Roman" w:hAnsi="Times New Roman" w:cs="Times New Roman"/>
          <w:sz w:val="24"/>
          <w:szCs w:val="24"/>
        </w:rPr>
        <w:t>estabelecendo uma relação que amplie suas aprendizagens</w:t>
      </w:r>
      <w:r w:rsidR="00A15F99" w:rsidRPr="009102BE">
        <w:rPr>
          <w:rFonts w:ascii="Times New Roman" w:hAnsi="Times New Roman" w:cs="Times New Roman"/>
          <w:sz w:val="24"/>
          <w:szCs w:val="24"/>
        </w:rPr>
        <w:t xml:space="preserve"> de forma a permitir que este sujeito se traduza nas emoções em relação ao que lhe 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cerca. </w:t>
      </w:r>
    </w:p>
    <w:p w:rsidR="009102BE" w:rsidRDefault="00A15F99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BE">
        <w:rPr>
          <w:rFonts w:ascii="Times New Roman" w:hAnsi="Times New Roman" w:cs="Times New Roman"/>
          <w:sz w:val="24"/>
          <w:szCs w:val="24"/>
        </w:rPr>
        <w:t xml:space="preserve">Favorecendo sempre uma acolhida a família como parte integrante do processo ressignificação do sujeito e estabelecendo informações pontuais e casuais com a equipe interdisciplinar para investigação mais abrangente de cada caso. Podemos ver como acontece esse processo na citação de </w:t>
      </w:r>
      <w:r w:rsidR="00B10F82">
        <w:rPr>
          <w:rFonts w:ascii="Times New Roman" w:hAnsi="Times New Roman" w:cs="Times New Roman"/>
          <w:sz w:val="24"/>
          <w:szCs w:val="24"/>
        </w:rPr>
        <w:t>QUINET</w:t>
      </w:r>
      <w:r w:rsidR="00A73C1B">
        <w:rPr>
          <w:rFonts w:ascii="Times New Roman" w:hAnsi="Times New Roman" w:cs="Times New Roman"/>
          <w:sz w:val="24"/>
          <w:szCs w:val="24"/>
        </w:rPr>
        <w:t xml:space="preserve"> (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2006, </w:t>
      </w:r>
      <w:r w:rsidR="00E67648" w:rsidRPr="009102BE">
        <w:rPr>
          <w:rFonts w:ascii="Times New Roman" w:hAnsi="Times New Roman" w:cs="Times New Roman"/>
          <w:sz w:val="24"/>
          <w:szCs w:val="24"/>
        </w:rPr>
        <w:t>p.80</w:t>
      </w:r>
      <w:r w:rsidR="009102BE" w:rsidRPr="009102BE">
        <w:rPr>
          <w:rFonts w:ascii="Times New Roman" w:hAnsi="Times New Roman" w:cs="Times New Roman"/>
          <w:sz w:val="24"/>
          <w:szCs w:val="24"/>
        </w:rPr>
        <w:t>) que nos fala a</w:t>
      </w:r>
      <w:r w:rsidR="009102BE">
        <w:rPr>
          <w:rFonts w:ascii="Times New Roman" w:hAnsi="Times New Roman" w:cs="Times New Roman"/>
          <w:sz w:val="24"/>
          <w:szCs w:val="24"/>
        </w:rPr>
        <w:t>ssim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3C1B" w:rsidRPr="009102BE" w:rsidRDefault="009102BE" w:rsidP="003776F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102BE">
        <w:rPr>
          <w:rFonts w:ascii="Times New Roman" w:hAnsi="Times New Roman" w:cs="Times New Roman"/>
          <w:sz w:val="20"/>
          <w:szCs w:val="20"/>
        </w:rPr>
        <w:t>Isto significa que a fala</w:t>
      </w:r>
      <w:r w:rsidR="00A15F99" w:rsidRPr="009102BE">
        <w:rPr>
          <w:rFonts w:ascii="Times New Roman" w:hAnsi="Times New Roman" w:cs="Times New Roman"/>
          <w:sz w:val="20"/>
          <w:szCs w:val="20"/>
        </w:rPr>
        <w:t>,</w:t>
      </w:r>
      <w:r w:rsidR="00E67648" w:rsidRPr="009102BE">
        <w:rPr>
          <w:rFonts w:ascii="Times New Roman" w:hAnsi="Times New Roman" w:cs="Times New Roman"/>
          <w:sz w:val="20"/>
          <w:szCs w:val="20"/>
        </w:rPr>
        <w:t xml:space="preserve"> </w:t>
      </w:r>
      <w:r w:rsidR="00A15F99" w:rsidRPr="009102BE">
        <w:rPr>
          <w:rFonts w:ascii="Times New Roman" w:hAnsi="Times New Roman" w:cs="Times New Roman"/>
          <w:sz w:val="20"/>
          <w:szCs w:val="20"/>
        </w:rPr>
        <w:t xml:space="preserve">ainda que </w:t>
      </w:r>
      <w:r w:rsidRPr="009102BE">
        <w:rPr>
          <w:rFonts w:ascii="Times New Roman" w:hAnsi="Times New Roman" w:cs="Times New Roman"/>
          <w:sz w:val="20"/>
          <w:szCs w:val="20"/>
        </w:rPr>
        <w:t>bizarra maneirista</w:t>
      </w:r>
      <w:r w:rsidR="00A15F99" w:rsidRPr="009102BE">
        <w:rPr>
          <w:rFonts w:ascii="Times New Roman" w:hAnsi="Times New Roman" w:cs="Times New Roman"/>
          <w:sz w:val="20"/>
          <w:szCs w:val="20"/>
        </w:rPr>
        <w:t xml:space="preserve"> e neológica,</w:t>
      </w:r>
      <w:r w:rsidR="00747F34" w:rsidRPr="009102BE">
        <w:rPr>
          <w:rFonts w:ascii="Times New Roman" w:hAnsi="Times New Roman" w:cs="Times New Roman"/>
          <w:sz w:val="20"/>
          <w:szCs w:val="20"/>
        </w:rPr>
        <w:t xml:space="preserve"> </w:t>
      </w:r>
      <w:r w:rsidR="00A15F99" w:rsidRPr="009102BE">
        <w:rPr>
          <w:rFonts w:ascii="Times New Roman" w:hAnsi="Times New Roman" w:cs="Times New Roman"/>
          <w:sz w:val="20"/>
          <w:szCs w:val="20"/>
        </w:rPr>
        <w:t>pode ser psicanaliticamente considerada uma tentativa de cura, pois é um meio de o sujeito tentar recuperar o objeto procurando assim estabelecer um laço significativo</w:t>
      </w:r>
      <w:r w:rsidR="00E67648" w:rsidRPr="009102BE">
        <w:rPr>
          <w:rFonts w:ascii="Times New Roman" w:hAnsi="Times New Roman" w:cs="Times New Roman"/>
          <w:sz w:val="20"/>
          <w:szCs w:val="20"/>
        </w:rPr>
        <w:t xml:space="preserve"> com os objetos do mundo.</w:t>
      </w:r>
    </w:p>
    <w:p w:rsidR="00924EE8" w:rsidRDefault="00747F34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BE">
        <w:rPr>
          <w:rFonts w:ascii="Times New Roman" w:hAnsi="Times New Roman" w:cs="Times New Roman"/>
          <w:sz w:val="24"/>
          <w:szCs w:val="24"/>
        </w:rPr>
        <w:t>Nisto percebe-se que este sujeito se enquadra no campo da linguagem</w:t>
      </w:r>
      <w:r w:rsidR="009102BE" w:rsidRPr="009102BE">
        <w:rPr>
          <w:rFonts w:ascii="Times New Roman" w:hAnsi="Times New Roman" w:cs="Times New Roman"/>
          <w:sz w:val="24"/>
          <w:szCs w:val="24"/>
        </w:rPr>
        <w:t xml:space="preserve"> </w:t>
      </w:r>
      <w:r w:rsidRPr="009102BE">
        <w:rPr>
          <w:rFonts w:ascii="Times New Roman" w:hAnsi="Times New Roman" w:cs="Times New Roman"/>
          <w:sz w:val="24"/>
          <w:szCs w:val="24"/>
        </w:rPr>
        <w:t>sujeito no campo da linguagem com possibilidades de inserção e relação social.</w:t>
      </w:r>
    </w:p>
    <w:p w:rsidR="00B10F82" w:rsidRDefault="00924EE8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 autor </w:t>
      </w:r>
      <w:r w:rsidR="00B10F82">
        <w:rPr>
          <w:rFonts w:ascii="Times New Roman" w:hAnsi="Times New Roman" w:cs="Times New Roman"/>
          <w:sz w:val="24"/>
          <w:szCs w:val="24"/>
        </w:rPr>
        <w:t xml:space="preserve">(FURTADO, 2013, </w:t>
      </w:r>
      <w:r>
        <w:rPr>
          <w:rFonts w:ascii="Times New Roman" w:hAnsi="Times New Roman" w:cs="Times New Roman"/>
          <w:sz w:val="24"/>
          <w:szCs w:val="24"/>
        </w:rPr>
        <w:t>p.122</w:t>
      </w:r>
      <w:r w:rsidR="00B10F82">
        <w:rPr>
          <w:rFonts w:ascii="Times New Roman" w:hAnsi="Times New Roman" w:cs="Times New Roman"/>
          <w:sz w:val="24"/>
          <w:szCs w:val="24"/>
        </w:rPr>
        <w:t>):</w:t>
      </w:r>
    </w:p>
    <w:p w:rsidR="00B10F82" w:rsidRPr="00B10F82" w:rsidRDefault="00924EE8" w:rsidP="003776F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0F82">
        <w:rPr>
          <w:rFonts w:ascii="Times New Roman" w:hAnsi="Times New Roman" w:cs="Times New Roman"/>
          <w:sz w:val="20"/>
          <w:szCs w:val="20"/>
        </w:rPr>
        <w:t>A clinica</w:t>
      </w:r>
      <w:proofErr w:type="gramEnd"/>
      <w:r w:rsidRPr="00B10F82">
        <w:rPr>
          <w:rFonts w:ascii="Times New Roman" w:hAnsi="Times New Roman" w:cs="Times New Roman"/>
          <w:sz w:val="20"/>
          <w:szCs w:val="20"/>
        </w:rPr>
        <w:t xml:space="preserve"> psicanalítica com crianças, no que concerne à hipótese do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sujeito, </w:t>
      </w:r>
      <w:r w:rsidRPr="00B10F82">
        <w:rPr>
          <w:rFonts w:ascii="Times New Roman" w:hAnsi="Times New Roman" w:cs="Times New Roman"/>
          <w:sz w:val="20"/>
          <w:szCs w:val="20"/>
        </w:rPr>
        <w:t xml:space="preserve">não apresenta a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rigor, </w:t>
      </w:r>
      <w:r w:rsidRPr="00B10F82">
        <w:rPr>
          <w:rFonts w:ascii="Times New Roman" w:hAnsi="Times New Roman" w:cs="Times New Roman"/>
          <w:sz w:val="20"/>
          <w:szCs w:val="20"/>
        </w:rPr>
        <w:t xml:space="preserve">diferenças em relação à do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adulto. </w:t>
      </w:r>
      <w:r w:rsidRPr="00B10F82">
        <w:rPr>
          <w:rFonts w:ascii="Times New Roman" w:hAnsi="Times New Roman" w:cs="Times New Roman"/>
          <w:sz w:val="20"/>
          <w:szCs w:val="20"/>
        </w:rPr>
        <w:t xml:space="preserve">Em ambas o que importa é o infantil que está em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jogo, </w:t>
      </w:r>
      <w:r w:rsidRPr="00B10F82">
        <w:rPr>
          <w:rFonts w:ascii="Times New Roman" w:hAnsi="Times New Roman" w:cs="Times New Roman"/>
          <w:sz w:val="20"/>
          <w:szCs w:val="20"/>
        </w:rPr>
        <w:t xml:space="preserve">ou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seja, </w:t>
      </w:r>
      <w:r w:rsidRPr="00B10F82">
        <w:rPr>
          <w:rFonts w:ascii="Times New Roman" w:hAnsi="Times New Roman" w:cs="Times New Roman"/>
          <w:sz w:val="20"/>
          <w:szCs w:val="20"/>
        </w:rPr>
        <w:t xml:space="preserve">a dimensão </w:t>
      </w:r>
      <w:proofErr w:type="spellStart"/>
      <w:r w:rsidRPr="00B10F82">
        <w:rPr>
          <w:rFonts w:ascii="Times New Roman" w:hAnsi="Times New Roman" w:cs="Times New Roman"/>
          <w:sz w:val="20"/>
          <w:szCs w:val="20"/>
        </w:rPr>
        <w:t>pulsional</w:t>
      </w:r>
      <w:proofErr w:type="spellEnd"/>
      <w:r w:rsidRPr="00B10F82">
        <w:rPr>
          <w:rFonts w:ascii="Times New Roman" w:hAnsi="Times New Roman" w:cs="Times New Roman"/>
          <w:sz w:val="20"/>
          <w:szCs w:val="20"/>
        </w:rPr>
        <w:t xml:space="preserve"> que fundamenta o sintoma.</w:t>
      </w:r>
      <w:r w:rsidR="00B10F82" w:rsidRPr="00B10F82">
        <w:rPr>
          <w:rFonts w:ascii="Times New Roman" w:hAnsi="Times New Roman" w:cs="Times New Roman"/>
          <w:sz w:val="20"/>
          <w:szCs w:val="20"/>
        </w:rPr>
        <w:t xml:space="preserve"> </w:t>
      </w:r>
      <w:r w:rsidRPr="00B10F82">
        <w:rPr>
          <w:rFonts w:ascii="Times New Roman" w:hAnsi="Times New Roman" w:cs="Times New Roman"/>
          <w:sz w:val="20"/>
          <w:szCs w:val="20"/>
        </w:rPr>
        <w:t xml:space="preserve">É esta dimensão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pulsinal, </w:t>
      </w:r>
      <w:r w:rsidRPr="00B10F82">
        <w:rPr>
          <w:rFonts w:ascii="Times New Roman" w:hAnsi="Times New Roman" w:cs="Times New Roman"/>
          <w:sz w:val="20"/>
          <w:szCs w:val="20"/>
        </w:rPr>
        <w:t xml:space="preserve">articulada através de seus representantes psíquicos </w:t>
      </w:r>
      <w:proofErr w:type="gramStart"/>
      <w:r w:rsidRPr="00B10F8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B10F82">
        <w:rPr>
          <w:rFonts w:ascii="Times New Roman" w:hAnsi="Times New Roman" w:cs="Times New Roman"/>
          <w:sz w:val="20"/>
          <w:szCs w:val="20"/>
        </w:rPr>
        <w:t>ou significantes) que funda o desejo.Desejo que,só sendo possível articulado por via das palavras,apresenta-se sempre como  desejo do Outro. È al</w:t>
      </w:r>
      <w:r w:rsidR="00FA06EC" w:rsidRPr="00B10F82">
        <w:rPr>
          <w:rFonts w:ascii="Times New Roman" w:hAnsi="Times New Roman" w:cs="Times New Roman"/>
          <w:sz w:val="20"/>
          <w:szCs w:val="20"/>
        </w:rPr>
        <w:t xml:space="preserve">ienado no discurso do Outro que o sujeito se constitui e </w:t>
      </w:r>
      <w:r w:rsidR="005E65BD" w:rsidRPr="00B10F82">
        <w:rPr>
          <w:rFonts w:ascii="Times New Roman" w:hAnsi="Times New Roman" w:cs="Times New Roman"/>
          <w:sz w:val="20"/>
          <w:szCs w:val="20"/>
        </w:rPr>
        <w:t xml:space="preserve">pode, enfim, </w:t>
      </w:r>
      <w:r w:rsidR="00FA06EC" w:rsidRPr="00B10F82">
        <w:rPr>
          <w:rFonts w:ascii="Times New Roman" w:hAnsi="Times New Roman" w:cs="Times New Roman"/>
          <w:sz w:val="20"/>
          <w:szCs w:val="20"/>
        </w:rPr>
        <w:t>separar-se a partir de seu sintoma.</w:t>
      </w:r>
    </w:p>
    <w:p w:rsidR="00FA06EC" w:rsidRDefault="00FA06EC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</w:t>
      </w:r>
      <w:r w:rsidR="005E65BD">
        <w:rPr>
          <w:rFonts w:ascii="Times New Roman" w:hAnsi="Times New Roman" w:cs="Times New Roman"/>
          <w:sz w:val="24"/>
          <w:szCs w:val="24"/>
        </w:rPr>
        <w:t>dessas premissas</w:t>
      </w:r>
      <w:r>
        <w:rPr>
          <w:rFonts w:ascii="Times New Roman" w:hAnsi="Times New Roman" w:cs="Times New Roman"/>
          <w:sz w:val="24"/>
          <w:szCs w:val="24"/>
        </w:rPr>
        <w:t xml:space="preserve">, vale ressaltar que a psicanálise pode trazer sua contribuição de caráter analítico desse </w:t>
      </w:r>
      <w:r w:rsidR="005E65BD">
        <w:rPr>
          <w:rFonts w:ascii="Times New Roman" w:hAnsi="Times New Roman" w:cs="Times New Roman"/>
          <w:sz w:val="24"/>
          <w:szCs w:val="24"/>
        </w:rPr>
        <w:t xml:space="preserve">sujeito, </w:t>
      </w:r>
      <w:r>
        <w:rPr>
          <w:rFonts w:ascii="Times New Roman" w:hAnsi="Times New Roman" w:cs="Times New Roman"/>
          <w:sz w:val="24"/>
          <w:szCs w:val="24"/>
        </w:rPr>
        <w:t xml:space="preserve">como a ideia de emprestar sua fala a este grande outro até que este se autorize a falar de, ou sobre algo que lhe é </w:t>
      </w:r>
      <w:r w:rsidR="005E65BD">
        <w:rPr>
          <w:rFonts w:ascii="Times New Roman" w:hAnsi="Times New Roman" w:cs="Times New Roman"/>
          <w:sz w:val="24"/>
          <w:szCs w:val="24"/>
        </w:rPr>
        <w:t xml:space="preserve">peculiar. </w:t>
      </w:r>
      <w:r>
        <w:rPr>
          <w:rFonts w:ascii="Times New Roman" w:hAnsi="Times New Roman" w:cs="Times New Roman"/>
          <w:sz w:val="24"/>
          <w:szCs w:val="24"/>
        </w:rPr>
        <w:t>Pode-se compreender que há outras formas de expressão da linguagem com o propósito de comunicar algo a alguém.</w:t>
      </w:r>
    </w:p>
    <w:p w:rsidR="00B10F82" w:rsidRDefault="00B10F82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F82">
        <w:rPr>
          <w:rFonts w:ascii="Times New Roman" w:hAnsi="Times New Roman" w:cs="Times New Roman"/>
          <w:sz w:val="24"/>
          <w:szCs w:val="24"/>
        </w:rPr>
        <w:t>O Tratamento das pessoas com Espectro autismo leva sempre a considerar que a psicanálise tem muito a dizer sobre o tratamento do autismo, embora seja vista com alvo de críticas por outras abordagens. Entendemos que sempre haverá criticas em relação a um ou outro método e intervenção no tratamento do autismo. Mas, convém tesar alternativas possíveis de recorrer as diferentes formas de intervir nas desordens que geram patologias muito específicas</w:t>
      </w:r>
      <w:r>
        <w:rPr>
          <w:rFonts w:ascii="Times New Roman" w:hAnsi="Times New Roman" w:cs="Times New Roman"/>
          <w:sz w:val="24"/>
          <w:szCs w:val="24"/>
        </w:rPr>
        <w:t xml:space="preserve"> ou por que não dizeres complexo</w:t>
      </w:r>
      <w:r w:rsidRPr="00B10F82">
        <w:rPr>
          <w:rFonts w:ascii="Times New Roman" w:hAnsi="Times New Roman" w:cs="Times New Roman"/>
          <w:sz w:val="24"/>
          <w:szCs w:val="24"/>
        </w:rPr>
        <w:t>s.</w:t>
      </w:r>
    </w:p>
    <w:p w:rsidR="00B10F82" w:rsidRPr="00F3742A" w:rsidRDefault="00B10F82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42A">
        <w:rPr>
          <w:rFonts w:ascii="Times New Roman" w:hAnsi="Times New Roman" w:cs="Times New Roman"/>
          <w:sz w:val="24"/>
          <w:szCs w:val="24"/>
        </w:rPr>
        <w:lastRenderedPageBreak/>
        <w:t xml:space="preserve">Diante do exposto cabe citar o artigo com o tema Diagnóstico e tratamento do transtorno artístico em publicações brasileiras: revisão de literatura, das </w:t>
      </w:r>
      <w:r>
        <w:rPr>
          <w:rFonts w:ascii="Times New Roman" w:hAnsi="Times New Roman" w:cs="Times New Roman"/>
          <w:sz w:val="24"/>
          <w:szCs w:val="24"/>
        </w:rPr>
        <w:t>autoras (MESQUITA; PEGORARO, 2013)</w:t>
      </w:r>
      <w:r w:rsidRPr="00F3742A">
        <w:rPr>
          <w:rFonts w:ascii="Times New Roman" w:hAnsi="Times New Roman" w:cs="Times New Roman"/>
          <w:sz w:val="24"/>
          <w:szCs w:val="24"/>
        </w:rPr>
        <w:t xml:space="preserve">, que trazem três fatores preponderantes: </w:t>
      </w:r>
    </w:p>
    <w:p w:rsidR="00B10F82" w:rsidRDefault="00B10F82" w:rsidP="003776F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D368B">
        <w:rPr>
          <w:rFonts w:ascii="Times New Roman" w:hAnsi="Times New Roman" w:cs="Times New Roman"/>
          <w:sz w:val="20"/>
          <w:szCs w:val="20"/>
        </w:rPr>
        <w:t>Tratamento Independentemente do tipo de intervenção realizada na criança autista seu desfecho prognóstico leva em consideração três fatores determinantes: a) a idade com a qual é diagnosticada, b) o início do tratamento e o c) grau de comprometimento de aspectos como linguagem, interação social e funcionamento cognitivo.</w:t>
      </w:r>
    </w:p>
    <w:p w:rsidR="00A73C1B" w:rsidRPr="002D368B" w:rsidRDefault="00B10F82" w:rsidP="003776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Sucintamente iremos abordar algumas das metodologias de intervenção mais adotadas para o tratamento das pessoas com Espectro autismo.</w:t>
      </w:r>
    </w:p>
    <w:p w:rsidR="009102BE" w:rsidRPr="009102BE" w:rsidRDefault="00DD33E2" w:rsidP="003776F7">
      <w:pPr>
        <w:pStyle w:val="PargrafodaLista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5769F2" w:rsidRPr="009102BE">
        <w:rPr>
          <w:rFonts w:ascii="Times New Roman" w:hAnsi="Times New Roman" w:cs="Times New Roman"/>
          <w:b/>
          <w:sz w:val="24"/>
          <w:szCs w:val="24"/>
        </w:rPr>
        <w:t>TRATAMENTO</w:t>
      </w:r>
      <w:r w:rsidR="009102BE" w:rsidRPr="0091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F2" w:rsidRPr="009102BE">
        <w:rPr>
          <w:rFonts w:ascii="Times New Roman" w:hAnsi="Times New Roman" w:cs="Times New Roman"/>
          <w:b/>
          <w:sz w:val="24"/>
          <w:szCs w:val="24"/>
        </w:rPr>
        <w:t>E EDUCAÇÃO</w:t>
      </w:r>
      <w:r w:rsidR="009102BE" w:rsidRPr="0091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F2" w:rsidRPr="009102BE">
        <w:rPr>
          <w:rFonts w:ascii="Times New Roman" w:hAnsi="Times New Roman" w:cs="Times New Roman"/>
          <w:b/>
          <w:sz w:val="24"/>
          <w:szCs w:val="24"/>
        </w:rPr>
        <w:t>PARA CRIANÇAS</w:t>
      </w:r>
      <w:r w:rsidR="009102BE" w:rsidRPr="0091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F2" w:rsidRPr="009102BE">
        <w:rPr>
          <w:rFonts w:ascii="Times New Roman" w:hAnsi="Times New Roman" w:cs="Times New Roman"/>
          <w:b/>
          <w:sz w:val="24"/>
          <w:szCs w:val="24"/>
        </w:rPr>
        <w:t>COM TRANSTORNOS DO ESPECTRO DO AUTISMO</w:t>
      </w:r>
      <w:r w:rsidR="009102BE" w:rsidRPr="0091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9F2" w:rsidRPr="009102BE">
        <w:rPr>
          <w:rFonts w:ascii="Times New Roman" w:hAnsi="Times New Roman" w:cs="Times New Roman"/>
          <w:b/>
          <w:sz w:val="24"/>
          <w:szCs w:val="24"/>
        </w:rPr>
        <w:t>(TEACCH)</w:t>
      </w:r>
      <w:r w:rsidR="000463A1" w:rsidRPr="00910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2BE" w:rsidRDefault="009102BE" w:rsidP="00377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="000463A1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método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A4341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fundamenta-se em pressu</w:t>
      </w:r>
      <w:r w:rsidR="000463A1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postos da teoria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A4341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</w:t>
      </w:r>
      <w:r w:rsidR="003E6CA1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psicolinguística</w:t>
      </w:r>
      <w:r w:rsidR="00313CED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entende que a imagem visual pode ser um recurso que estimula a 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comunicação. </w:t>
      </w:r>
      <w:r w:rsidR="00313CED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Usa</w:t>
      </w:r>
      <w:r w:rsidR="00A73C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313CED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-se diversos apelos comunicativos 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desenhos, pinturas, fotos, imagem, </w:t>
      </w:r>
      <w:r w:rsidR="00313CED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objetos 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concretos, </w:t>
      </w:r>
      <w:r w:rsidR="00313CED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utensílios todos com o mesmo objetivo favorecer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13CED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relações e interações 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sociais. </w:t>
      </w:r>
    </w:p>
    <w:p w:rsidR="00B10F82" w:rsidRPr="005E65BD" w:rsidRDefault="00B10F82" w:rsidP="00377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65BD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5E65BD">
        <w:rPr>
          <w:rFonts w:ascii="Times New Roman" w:hAnsi="Times New Roman" w:cs="Times New Roman"/>
          <w:sz w:val="24"/>
          <w:szCs w:val="24"/>
        </w:rPr>
        <w:t>Schwsraztman</w:t>
      </w:r>
      <w:proofErr w:type="spellEnd"/>
      <w:r w:rsidRPr="005E65BD">
        <w:rPr>
          <w:rFonts w:ascii="Times New Roman" w:hAnsi="Times New Roman" w:cs="Times New Roman"/>
          <w:sz w:val="24"/>
          <w:szCs w:val="24"/>
        </w:rPr>
        <w:t xml:space="preserve"> (1995), o reforço positivo dos estímulos aumenta a probabilidade das condutas entendidas como adequadas e negativas para serem realizadas na convivência social.</w:t>
      </w:r>
    </w:p>
    <w:p w:rsidR="001A4341" w:rsidRPr="009102BE" w:rsidRDefault="00313CED" w:rsidP="00377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também na teoria comportamental compreendendo que o ambiente é manipulado por diversos comportamentos desejados e indesejados, e no espaço estruturado eles trabalham para que esses comportamentos sejam modificados ou </w:t>
      </w:r>
      <w:r w:rsidR="009102BE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suavizados,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conseguem estes sujeitos recebem reforço </w:t>
      </w:r>
      <w:r w:rsidR="009102BE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positivo. 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sendo simbólico nada tão valorativo como</w:t>
      </w:r>
      <w:r w:rsidR="009102BE"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exemplo,</w:t>
      </w:r>
      <w:r w:rsidRP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recompe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nsa de uma medalhinha simbólica.</w:t>
      </w:r>
    </w:p>
    <w:p w:rsidR="009102BE" w:rsidRDefault="00EF48D0" w:rsidP="00377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Considera-se que é uma possibilidade de atuação psicopedagógica bem eficiente onde se trabalha com a linguagem receptiva e a expressão e o corpo poderá ser uma fonte de expressão como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exemplo</w:t>
      </w:r>
      <w:r w:rsidR="00862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próprios movimentos corporais e os traçados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gráficos. </w:t>
      </w:r>
    </w:p>
    <w:p w:rsidR="00313CED" w:rsidRDefault="00EF48D0" w:rsidP="00377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Há um mural de rotina para cada sujeito e o material é construído de acordo com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especificidades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cada atividade sugerida no espaço escolar e adequado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rotina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domestica,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 neste, uma programação visual de todas as atividades e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usam-se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estímulos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auditivos. </w:t>
      </w:r>
      <w:r w:rsidR="0086293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 como meta principal desenvolver a autonomia mediante o desenvolvimento de habilidades de comunicação.</w:t>
      </w:r>
    </w:p>
    <w:p w:rsidR="001A4341" w:rsidRPr="001A4341" w:rsidRDefault="003E6CA1" w:rsidP="00377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Neste, há uma dinâmica de organização do espaço que fica assim constituída conforme a citação do autor no mesmo documento do Ministério da Saúde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005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(2015, </w:t>
      </w:r>
      <w:r w:rsidR="009102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p.87</w:t>
      </w:r>
      <w:r w:rsidR="00C005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3D3A3B" w:rsidRDefault="00313CED" w:rsidP="003776F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005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E6CA1" w:rsidRPr="00C00544">
        <w:rPr>
          <w:rFonts w:ascii="Times New Roman" w:hAnsi="Times New Roman" w:cs="Times New Roman"/>
          <w:sz w:val="20"/>
          <w:szCs w:val="20"/>
        </w:rPr>
        <w:t xml:space="preserve">A organização do espaço deve levar em conta as necessidades de cada pessoa, mas devem existir três locais claramente distintos: área de aprendizado, de trabalho independente e de descanso. A rotina ou a sequência de atividades deve encontrar-se disponível de modo claro, bem como a forma de transição entre uma atividade e outra. Os materiais devem ser adequados e as atividades devem ser apresentadas de modo que a pessoa com transtorno do espectro do autismo consiga entender a proposta visualmente. O programa deve levar em conta que a pessoa com transtorno do espectro do autismo precisa aprender, em pequenos passos, inclusive, a aumentar a sua tolerância ao tempo de trabalho. </w:t>
      </w:r>
    </w:p>
    <w:p w:rsidR="00A73C1B" w:rsidRPr="002D368B" w:rsidRDefault="00A73C1B" w:rsidP="00C27B5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614C3" w:rsidRPr="00272C5D" w:rsidRDefault="005E65BD" w:rsidP="00272C5D">
      <w:pPr>
        <w:pStyle w:val="PargrafodaLista"/>
        <w:numPr>
          <w:ilvl w:val="1"/>
          <w:numId w:val="5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 PECS E CONTRIBUIUÇÃO PARA O TRATAMENTO DA CRIANÇA AUTISTA</w:t>
      </w:r>
    </w:p>
    <w:p w:rsidR="002D368B" w:rsidRDefault="00D36924" w:rsidP="003776F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>É um sistema produzido</w:t>
      </w:r>
      <w:r w:rsidR="00AD4E96" w:rsidRPr="002D368B">
        <w:rPr>
          <w:rFonts w:ascii="Times New Roman" w:hAnsi="Times New Roman" w:cs="Times New Roman"/>
          <w:sz w:val="24"/>
          <w:szCs w:val="24"/>
        </w:rPr>
        <w:t xml:space="preserve"> em 1985</w:t>
      </w:r>
      <w:r w:rsidRPr="002D368B">
        <w:rPr>
          <w:rFonts w:ascii="Times New Roman" w:hAnsi="Times New Roman" w:cs="Times New Roman"/>
          <w:sz w:val="24"/>
          <w:szCs w:val="24"/>
        </w:rPr>
        <w:t xml:space="preserve"> por</w:t>
      </w:r>
      <w:r w:rsidR="00AD4E96" w:rsidRPr="002D368B">
        <w:rPr>
          <w:rFonts w:ascii="Times New Roman" w:hAnsi="Times New Roman" w:cs="Times New Roman"/>
          <w:sz w:val="24"/>
          <w:szCs w:val="24"/>
        </w:rPr>
        <w:t xml:space="preserve"> Andrew S, </w:t>
      </w:r>
      <w:r w:rsidR="005E65BD" w:rsidRPr="002D368B">
        <w:rPr>
          <w:rFonts w:ascii="Times New Roman" w:hAnsi="Times New Roman" w:cs="Times New Roman"/>
          <w:sz w:val="24"/>
          <w:szCs w:val="24"/>
        </w:rPr>
        <w:t xml:space="preserve">BONDY, Ph. </w:t>
      </w:r>
      <w:proofErr w:type="spellStart"/>
      <w:r w:rsidR="005E65BD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="005E65BD">
        <w:rPr>
          <w:rFonts w:ascii="Times New Roman" w:hAnsi="Times New Roman" w:cs="Times New Roman"/>
          <w:sz w:val="24"/>
          <w:szCs w:val="24"/>
        </w:rPr>
        <w:t>eLori</w:t>
      </w:r>
      <w:proofErr w:type="spellEnd"/>
      <w:proofErr w:type="gramEnd"/>
      <w:r w:rsidR="005E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BD">
        <w:rPr>
          <w:rFonts w:ascii="Times New Roman" w:hAnsi="Times New Roman" w:cs="Times New Roman"/>
          <w:sz w:val="24"/>
          <w:szCs w:val="24"/>
        </w:rPr>
        <w:t>Frost</w:t>
      </w:r>
      <w:proofErr w:type="spellEnd"/>
      <w:r w:rsidR="005E65BD">
        <w:rPr>
          <w:rFonts w:ascii="Times New Roman" w:hAnsi="Times New Roman" w:cs="Times New Roman"/>
          <w:sz w:val="24"/>
          <w:szCs w:val="24"/>
        </w:rPr>
        <w:t>,.M,S.,CCC/SLP (VIEIRA,2012),</w:t>
      </w:r>
      <w:r w:rsidR="00AD4E96" w:rsidRPr="002D368B">
        <w:rPr>
          <w:rFonts w:ascii="Times New Roman" w:hAnsi="Times New Roman" w:cs="Times New Roman"/>
          <w:sz w:val="24"/>
          <w:szCs w:val="24"/>
        </w:rPr>
        <w:t xml:space="preserve"> é um tipo de material exclusivamente usados com pessoas com espectro autismo e doenças relacionadas.</w:t>
      </w:r>
      <w:r w:rsidR="005E65BD">
        <w:rPr>
          <w:rFonts w:ascii="Times New Roman" w:hAnsi="Times New Roman" w:cs="Times New Roman"/>
          <w:sz w:val="24"/>
          <w:szCs w:val="24"/>
        </w:rPr>
        <w:t xml:space="preserve"> </w:t>
      </w:r>
      <w:r w:rsidR="00AD4E96" w:rsidRPr="002D368B">
        <w:rPr>
          <w:rFonts w:ascii="Times New Roman" w:hAnsi="Times New Roman" w:cs="Times New Roman"/>
          <w:sz w:val="24"/>
          <w:szCs w:val="24"/>
        </w:rPr>
        <w:t xml:space="preserve">Tem sido aplicado é reconhecido como eficaz por ser focado na </w:t>
      </w:r>
      <w:r w:rsidR="004332CF" w:rsidRPr="002D368B">
        <w:rPr>
          <w:rFonts w:ascii="Times New Roman" w:hAnsi="Times New Roman" w:cs="Times New Roman"/>
          <w:sz w:val="24"/>
          <w:szCs w:val="24"/>
        </w:rPr>
        <w:t xml:space="preserve">comunicação. </w:t>
      </w:r>
      <w:r w:rsidR="00AD4E96" w:rsidRPr="002D368B">
        <w:rPr>
          <w:rFonts w:ascii="Times New Roman" w:hAnsi="Times New Roman" w:cs="Times New Roman"/>
          <w:sz w:val="24"/>
          <w:szCs w:val="24"/>
        </w:rPr>
        <w:t xml:space="preserve">Para sua produção não se utiliza materiais caros ou muitos </w:t>
      </w:r>
      <w:r w:rsidR="004332CF" w:rsidRPr="002D368B">
        <w:rPr>
          <w:rFonts w:ascii="Times New Roman" w:hAnsi="Times New Roman" w:cs="Times New Roman"/>
          <w:sz w:val="24"/>
          <w:szCs w:val="24"/>
        </w:rPr>
        <w:t xml:space="preserve">sofisticados. </w:t>
      </w:r>
      <w:r w:rsidR="00AD4E96" w:rsidRPr="002D368B">
        <w:rPr>
          <w:rFonts w:ascii="Times New Roman" w:hAnsi="Times New Roman" w:cs="Times New Roman"/>
          <w:sz w:val="24"/>
          <w:szCs w:val="24"/>
        </w:rPr>
        <w:t>Mas, materiais que são reutilizados em diferentes situações.</w:t>
      </w:r>
      <w:r w:rsidR="005E65BD">
        <w:rPr>
          <w:rFonts w:ascii="Times New Roman" w:hAnsi="Times New Roman" w:cs="Times New Roman"/>
          <w:sz w:val="24"/>
          <w:szCs w:val="24"/>
        </w:rPr>
        <w:t xml:space="preserve"> </w:t>
      </w:r>
      <w:r w:rsidR="005E65BD">
        <w:rPr>
          <w:rFonts w:ascii="Verdana" w:hAnsi="Verdana"/>
          <w:color w:val="000000"/>
          <w:sz w:val="17"/>
          <w:szCs w:val="17"/>
        </w:rPr>
        <w:t xml:space="preserve"> </w:t>
      </w:r>
    </w:p>
    <w:p w:rsidR="002D368B" w:rsidRDefault="00AD4E96" w:rsidP="003776F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 xml:space="preserve">O sistema tem uma proposta de iniciação baseada </w:t>
      </w:r>
      <w:r w:rsidR="00310F8D" w:rsidRPr="002D368B">
        <w:rPr>
          <w:rFonts w:ascii="Times New Roman" w:hAnsi="Times New Roman" w:cs="Times New Roman"/>
          <w:sz w:val="24"/>
          <w:szCs w:val="24"/>
        </w:rPr>
        <w:t xml:space="preserve">em um </w:t>
      </w:r>
      <w:proofErr w:type="spellStart"/>
      <w:r w:rsidR="00310F8D" w:rsidRPr="002D368B">
        <w:rPr>
          <w:rFonts w:ascii="Times New Roman" w:hAnsi="Times New Roman" w:cs="Times New Roman"/>
          <w:sz w:val="24"/>
          <w:szCs w:val="24"/>
        </w:rPr>
        <w:t>ensinante</w:t>
      </w:r>
      <w:proofErr w:type="spellEnd"/>
      <w:r w:rsidR="00310F8D" w:rsidRPr="002D368B">
        <w:rPr>
          <w:rFonts w:ascii="Times New Roman" w:hAnsi="Times New Roman" w:cs="Times New Roman"/>
          <w:sz w:val="24"/>
          <w:szCs w:val="24"/>
        </w:rPr>
        <w:t xml:space="preserve"> que sugere uma figura e dar ao </w:t>
      </w:r>
      <w:proofErr w:type="spellStart"/>
      <w:r w:rsidR="00310F8D" w:rsidRPr="002D368B">
        <w:rPr>
          <w:rFonts w:ascii="Times New Roman" w:hAnsi="Times New Roman" w:cs="Times New Roman"/>
          <w:sz w:val="24"/>
          <w:szCs w:val="24"/>
        </w:rPr>
        <w:t>aprendente</w:t>
      </w:r>
      <w:proofErr w:type="spellEnd"/>
      <w:r w:rsidR="00310F8D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“chamado parceiro de comunicação, </w:t>
      </w:r>
      <w:r w:rsidR="002D368B">
        <w:rPr>
          <w:rFonts w:ascii="Times New Roman" w:hAnsi="Times New Roman" w:cs="Times New Roman"/>
          <w:sz w:val="24"/>
          <w:szCs w:val="24"/>
        </w:rPr>
        <w:t>que aceita como um pedido”.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="003D5522" w:rsidRPr="002D368B">
        <w:rPr>
          <w:rFonts w:ascii="Times New Roman" w:hAnsi="Times New Roman" w:cs="Times New Roman"/>
          <w:sz w:val="24"/>
          <w:szCs w:val="24"/>
        </w:rPr>
        <w:t xml:space="preserve">O sistema passa a usar as figuras e como </w:t>
      </w:r>
      <w:r w:rsidR="001A5527" w:rsidRPr="002D368B">
        <w:rPr>
          <w:rFonts w:ascii="Times New Roman" w:hAnsi="Times New Roman" w:cs="Times New Roman"/>
          <w:sz w:val="24"/>
          <w:szCs w:val="24"/>
        </w:rPr>
        <w:t>junta</w:t>
      </w:r>
      <w:r w:rsidR="003D5522" w:rsidRPr="002D368B">
        <w:rPr>
          <w:rFonts w:ascii="Times New Roman" w:hAnsi="Times New Roman" w:cs="Times New Roman"/>
          <w:sz w:val="24"/>
          <w:szCs w:val="24"/>
        </w:rPr>
        <w:t xml:space="preserve"> de modo que forme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umas sentenças. </w:t>
      </w:r>
      <w:r w:rsidR="003D5522" w:rsidRPr="002D368B">
        <w:rPr>
          <w:rFonts w:ascii="Times New Roman" w:hAnsi="Times New Roman" w:cs="Times New Roman"/>
          <w:sz w:val="24"/>
          <w:szCs w:val="24"/>
        </w:rPr>
        <w:t>Exemplo Eu quero bolo (figuras correspondente de um bolo</w:t>
      </w:r>
      <w:r w:rsidR="002D368B" w:rsidRPr="002D368B">
        <w:rPr>
          <w:rFonts w:ascii="Times New Roman" w:hAnsi="Times New Roman" w:cs="Times New Roman"/>
          <w:sz w:val="24"/>
          <w:szCs w:val="24"/>
        </w:rPr>
        <w:t>)</w:t>
      </w:r>
      <w:r w:rsidR="003D5522" w:rsidRPr="002D368B">
        <w:rPr>
          <w:rFonts w:ascii="Times New Roman" w:hAnsi="Times New Roman" w:cs="Times New Roman"/>
          <w:sz w:val="24"/>
          <w:szCs w:val="24"/>
        </w:rPr>
        <w:t xml:space="preserve"> e entregue pelo parceiro.</w:t>
      </w:r>
    </w:p>
    <w:p w:rsidR="00D36924" w:rsidRPr="002D368B" w:rsidRDefault="003D5522" w:rsidP="003776F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 xml:space="preserve">Quando ele </w:t>
      </w:r>
      <w:r w:rsidR="001A5527" w:rsidRPr="002D368B">
        <w:rPr>
          <w:rFonts w:ascii="Times New Roman" w:hAnsi="Times New Roman" w:cs="Times New Roman"/>
          <w:sz w:val="24"/>
          <w:szCs w:val="24"/>
        </w:rPr>
        <w:t>adquirir</w:t>
      </w:r>
      <w:r w:rsidRPr="002D368B">
        <w:rPr>
          <w:rFonts w:ascii="Times New Roman" w:hAnsi="Times New Roman" w:cs="Times New Roman"/>
          <w:sz w:val="24"/>
          <w:szCs w:val="24"/>
        </w:rPr>
        <w:t xml:space="preserve"> a habilidade de pedir o que necessita através das figuras, </w:t>
      </w:r>
      <w:r w:rsidR="002D368B" w:rsidRPr="002D368B">
        <w:rPr>
          <w:rFonts w:ascii="Times New Roman" w:hAnsi="Times New Roman" w:cs="Times New Roman"/>
          <w:sz w:val="24"/>
          <w:szCs w:val="24"/>
        </w:rPr>
        <w:t>outras sentenças</w:t>
      </w:r>
      <w:r w:rsidRPr="002D368B">
        <w:rPr>
          <w:rFonts w:ascii="Times New Roman" w:hAnsi="Times New Roman" w:cs="Times New Roman"/>
          <w:sz w:val="24"/>
          <w:szCs w:val="24"/>
        </w:rPr>
        <w:t xml:space="preserve"> que poderá</w:t>
      </w:r>
      <w:r w:rsidR="001A5527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>ser simples ou complexa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 iniciada. </w:t>
      </w:r>
      <w:r w:rsidRPr="002D368B">
        <w:rPr>
          <w:rFonts w:ascii="Times New Roman" w:hAnsi="Times New Roman" w:cs="Times New Roman"/>
          <w:sz w:val="24"/>
          <w:szCs w:val="24"/>
        </w:rPr>
        <w:t>Até que o parceiro que não é verbal adquira um repertório de conversação a</w:t>
      </w:r>
      <w:r w:rsidR="001A5527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 xml:space="preserve">partir de imagens gráfica que são guardadas num fichário e com um tabuleiro confeccionado ele vai usando as </w:t>
      </w:r>
      <w:r w:rsidR="001A5527" w:rsidRPr="002D368B">
        <w:rPr>
          <w:rFonts w:ascii="Times New Roman" w:hAnsi="Times New Roman" w:cs="Times New Roman"/>
          <w:sz w:val="24"/>
          <w:szCs w:val="24"/>
        </w:rPr>
        <w:t>imagens para fazer solicitações</w:t>
      </w:r>
      <w:r w:rsidRPr="002D368B">
        <w:rPr>
          <w:rFonts w:ascii="Times New Roman" w:hAnsi="Times New Roman" w:cs="Times New Roman"/>
          <w:sz w:val="24"/>
          <w:szCs w:val="24"/>
        </w:rPr>
        <w:t xml:space="preserve"> das mais simples as mais avançadas.</w:t>
      </w:r>
    </w:p>
    <w:p w:rsidR="001A5527" w:rsidRPr="002D368B" w:rsidRDefault="001A5527" w:rsidP="003776F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>O sistema pode ser ensinado a qualquer pessoa de qualquer idade e tem um êxito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2D368B" w:rsidRPr="002D368B">
        <w:rPr>
          <w:rFonts w:ascii="Times New Roman" w:hAnsi="Times New Roman" w:cs="Times New Roman"/>
          <w:sz w:val="24"/>
          <w:szCs w:val="24"/>
        </w:rPr>
        <w:t>à</w:t>
      </w:r>
      <w:r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fala. </w:t>
      </w:r>
      <w:r w:rsidRPr="002D368B">
        <w:rPr>
          <w:rFonts w:ascii="Times New Roman" w:hAnsi="Times New Roman" w:cs="Times New Roman"/>
          <w:sz w:val="24"/>
          <w:szCs w:val="24"/>
        </w:rPr>
        <w:t>Os pesquisadores do PECS divulgado os seus resultados em vários países.</w:t>
      </w:r>
    </w:p>
    <w:p w:rsidR="002D368B" w:rsidRDefault="001A5527" w:rsidP="003776F7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>Para melhor compreensão o PECS e ensinado por fases; a primeira:</w:t>
      </w:r>
      <w:r w:rsidR="00DD33E2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 xml:space="preserve">como se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comunicar. </w:t>
      </w:r>
      <w:r w:rsidRPr="002D368B">
        <w:rPr>
          <w:rFonts w:ascii="Times New Roman" w:hAnsi="Times New Roman" w:cs="Times New Roman"/>
          <w:sz w:val="24"/>
          <w:szCs w:val="24"/>
        </w:rPr>
        <w:t>Nesta fase apenas uma figura poderá ser usado para significar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 xml:space="preserve">a atividade que a pessoa gostaria de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fazer. </w:t>
      </w:r>
      <w:r w:rsidRPr="002D368B">
        <w:rPr>
          <w:rFonts w:ascii="Times New Roman" w:hAnsi="Times New Roman" w:cs="Times New Roman"/>
          <w:sz w:val="24"/>
          <w:szCs w:val="24"/>
        </w:rPr>
        <w:t>N</w:t>
      </w:r>
      <w:r w:rsidR="002D368B">
        <w:rPr>
          <w:rFonts w:ascii="Times New Roman" w:hAnsi="Times New Roman" w:cs="Times New Roman"/>
          <w:sz w:val="24"/>
          <w:szCs w:val="24"/>
        </w:rPr>
        <w:t>a</w:t>
      </w:r>
      <w:r w:rsidRPr="002D368B">
        <w:rPr>
          <w:rFonts w:ascii="Times New Roman" w:hAnsi="Times New Roman" w:cs="Times New Roman"/>
          <w:sz w:val="24"/>
          <w:szCs w:val="24"/>
        </w:rPr>
        <w:t xml:space="preserve"> segunda fase:</w:t>
      </w:r>
      <w:r w:rsid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>Distância e persistência ainda utilizando uma única figura a pessoa aprende a generalizar a atividades proposta para usar em diferentes momentos da vida com pessoas diferentes e distâncias diferentes.</w:t>
      </w:r>
    </w:p>
    <w:p w:rsidR="004332CF" w:rsidRPr="004332CF" w:rsidRDefault="001A5527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lastRenderedPageBreak/>
        <w:t xml:space="preserve">O objetivo e torna-los comunicadores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persistentes. </w:t>
      </w:r>
      <w:r w:rsidRPr="002D368B">
        <w:rPr>
          <w:rFonts w:ascii="Times New Roman" w:hAnsi="Times New Roman" w:cs="Times New Roman"/>
          <w:sz w:val="24"/>
          <w:szCs w:val="24"/>
        </w:rPr>
        <w:t xml:space="preserve">Na fase terceira a pessoa aprende a escolher entre duas ou três figuras para pedir seus itens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sugeridos. </w:t>
      </w:r>
      <w:r w:rsidR="00DD33E2" w:rsidRPr="002D368B">
        <w:rPr>
          <w:rFonts w:ascii="Times New Roman" w:hAnsi="Times New Roman" w:cs="Times New Roman"/>
          <w:sz w:val="24"/>
          <w:szCs w:val="24"/>
        </w:rPr>
        <w:t xml:space="preserve">Para afixar a ordem do pedido usa-se uma pasta com </w:t>
      </w:r>
      <w:proofErr w:type="spellStart"/>
      <w:r w:rsidR="00DD33E2" w:rsidRPr="002D368B">
        <w:rPr>
          <w:rFonts w:ascii="Times New Roman" w:hAnsi="Times New Roman" w:cs="Times New Roman"/>
          <w:sz w:val="24"/>
          <w:szCs w:val="24"/>
        </w:rPr>
        <w:t>velcro</w:t>
      </w:r>
      <w:proofErr w:type="spellEnd"/>
      <w:r w:rsidR="00DD33E2" w:rsidRPr="002D368B">
        <w:rPr>
          <w:rFonts w:ascii="Times New Roman" w:hAnsi="Times New Roman" w:cs="Times New Roman"/>
          <w:sz w:val="24"/>
          <w:szCs w:val="24"/>
        </w:rPr>
        <w:t xml:space="preserve"> produzida para este fim.</w:t>
      </w:r>
    </w:p>
    <w:p w:rsidR="002D368B" w:rsidRPr="004332CF" w:rsidRDefault="003041C4" w:rsidP="004332CF">
      <w:pPr>
        <w:pStyle w:val="PargrafodaLista"/>
        <w:spacing w:line="240" w:lineRule="auto"/>
        <w:ind w:left="107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2D3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778">
        <w:rPr>
          <w:rFonts w:ascii="Times New Roman" w:hAnsi="Times New Roman" w:cs="Times New Roman"/>
          <w:b/>
          <w:sz w:val="24"/>
          <w:szCs w:val="24"/>
        </w:rPr>
        <w:t>ANÁLISE ALICADA DO COMPORTAMENTO</w:t>
      </w:r>
      <w:r w:rsidR="005E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778">
        <w:rPr>
          <w:rFonts w:ascii="Times New Roman" w:hAnsi="Times New Roman" w:cs="Times New Roman"/>
          <w:b/>
          <w:sz w:val="24"/>
          <w:szCs w:val="24"/>
        </w:rPr>
        <w:t xml:space="preserve">ou </w:t>
      </w:r>
      <w:r w:rsidR="000756D6">
        <w:rPr>
          <w:rFonts w:ascii="Times New Roman" w:hAnsi="Times New Roman" w:cs="Times New Roman"/>
          <w:b/>
          <w:sz w:val="24"/>
          <w:szCs w:val="24"/>
        </w:rPr>
        <w:t xml:space="preserve">O USO </w:t>
      </w:r>
      <w:proofErr w:type="gramStart"/>
      <w:r w:rsidR="000756D6">
        <w:rPr>
          <w:rFonts w:ascii="Times New Roman" w:hAnsi="Times New Roman" w:cs="Times New Roman"/>
          <w:b/>
          <w:sz w:val="24"/>
          <w:szCs w:val="24"/>
        </w:rPr>
        <w:t>DO ABA</w:t>
      </w:r>
      <w:proofErr w:type="gramEnd"/>
    </w:p>
    <w:p w:rsidR="002D368B" w:rsidRDefault="006F7778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 xml:space="preserve">O procedimento do </w:t>
      </w:r>
      <w:proofErr w:type="spellStart"/>
      <w:r w:rsidRPr="002D368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2D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8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D3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68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D368B">
        <w:rPr>
          <w:rFonts w:ascii="Times New Roman" w:hAnsi="Times New Roman" w:cs="Times New Roman"/>
          <w:sz w:val="24"/>
          <w:szCs w:val="24"/>
        </w:rPr>
        <w:t xml:space="preserve"> é aplicada com intuito de provocar mudanças no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comportamento; </w:t>
      </w:r>
      <w:r w:rsidRPr="002D368B">
        <w:rPr>
          <w:rFonts w:ascii="Times New Roman" w:hAnsi="Times New Roman" w:cs="Times New Roman"/>
          <w:sz w:val="24"/>
          <w:szCs w:val="24"/>
        </w:rPr>
        <w:t xml:space="preserve">através </w:t>
      </w:r>
      <w:r w:rsidR="00DB7DCC" w:rsidRPr="002D368B">
        <w:rPr>
          <w:rFonts w:ascii="Times New Roman" w:hAnsi="Times New Roman" w:cs="Times New Roman"/>
          <w:sz w:val="24"/>
          <w:szCs w:val="24"/>
        </w:rPr>
        <w:t>das possibilidades</w:t>
      </w:r>
      <w:r w:rsidRPr="002D368B">
        <w:rPr>
          <w:rFonts w:ascii="Times New Roman" w:hAnsi="Times New Roman" w:cs="Times New Roman"/>
          <w:sz w:val="24"/>
          <w:szCs w:val="24"/>
        </w:rPr>
        <w:t xml:space="preserve"> de inserir um comportamento operante mais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social. </w:t>
      </w:r>
      <w:r w:rsidRPr="002D368B">
        <w:rPr>
          <w:rFonts w:ascii="Times New Roman" w:hAnsi="Times New Roman" w:cs="Times New Roman"/>
          <w:sz w:val="24"/>
          <w:szCs w:val="24"/>
        </w:rPr>
        <w:t>Nesta abordagem a prática de aplicação de reforço é persistente até que o comportamento seja modelado</w:t>
      </w:r>
      <w:r w:rsidR="00FE721E" w:rsidRPr="002D368B">
        <w:rPr>
          <w:rFonts w:ascii="Times New Roman" w:hAnsi="Times New Roman" w:cs="Times New Roman"/>
          <w:sz w:val="24"/>
          <w:szCs w:val="24"/>
        </w:rPr>
        <w:t>.</w:t>
      </w:r>
    </w:p>
    <w:p w:rsidR="001A5527" w:rsidRPr="005E65BD" w:rsidRDefault="00FE721E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>Com o ABA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 xml:space="preserve">se processa um plano de intervenção de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tratamento, </w:t>
      </w:r>
      <w:r w:rsidRPr="002D368B">
        <w:rPr>
          <w:rFonts w:ascii="Times New Roman" w:hAnsi="Times New Roman" w:cs="Times New Roman"/>
          <w:sz w:val="24"/>
          <w:szCs w:val="24"/>
        </w:rPr>
        <w:t xml:space="preserve">selecionando as técnicas apropriadas e fazendo modificações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adaptativas, </w:t>
      </w:r>
      <w:r w:rsidRPr="002D368B">
        <w:rPr>
          <w:rFonts w:ascii="Times New Roman" w:hAnsi="Times New Roman" w:cs="Times New Roman"/>
          <w:sz w:val="24"/>
          <w:szCs w:val="24"/>
        </w:rPr>
        <w:t xml:space="preserve">sempre coletando dados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sistematicamente. </w:t>
      </w:r>
      <w:r w:rsidRPr="002D368B">
        <w:rPr>
          <w:rFonts w:ascii="Times New Roman" w:hAnsi="Times New Roman" w:cs="Times New Roman"/>
          <w:sz w:val="24"/>
          <w:szCs w:val="24"/>
        </w:rPr>
        <w:t xml:space="preserve">É feita uma as informações sobre as variáveis que estão associadas há um comportamento inadequado ou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específico. </w:t>
      </w:r>
      <w:r w:rsidRPr="002D368B">
        <w:rPr>
          <w:rFonts w:ascii="Times New Roman" w:hAnsi="Times New Roman" w:cs="Times New Roman"/>
          <w:sz w:val="24"/>
          <w:szCs w:val="24"/>
        </w:rPr>
        <w:t>Por exemplos se usado o método em crianças:</w:t>
      </w:r>
      <w:r w:rsidR="00750A3A" w:rsidRPr="002D368B">
        <w:rPr>
          <w:rFonts w:ascii="Times New Roman" w:hAnsi="Times New Roman" w:cs="Times New Roman"/>
          <w:sz w:val="24"/>
          <w:szCs w:val="24"/>
        </w:rPr>
        <w:t xml:space="preserve"> vamos trabalhar com alguns conceitos como:</w:t>
      </w:r>
    </w:p>
    <w:p w:rsidR="002D368B" w:rsidRDefault="00FE721E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 xml:space="preserve">Reforço positivo e dado para reforçar um comportamento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desejado, </w:t>
      </w:r>
      <w:r w:rsidRPr="002D368B">
        <w:rPr>
          <w:rFonts w:ascii="Times New Roman" w:hAnsi="Times New Roman" w:cs="Times New Roman"/>
          <w:sz w:val="24"/>
          <w:szCs w:val="24"/>
        </w:rPr>
        <w:t xml:space="preserve">como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comida, água, </w:t>
      </w:r>
      <w:r w:rsidRPr="002D368B">
        <w:rPr>
          <w:rFonts w:ascii="Times New Roman" w:hAnsi="Times New Roman" w:cs="Times New Roman"/>
          <w:sz w:val="24"/>
          <w:szCs w:val="24"/>
        </w:rPr>
        <w:t xml:space="preserve">um brinquedo </w:t>
      </w:r>
      <w:r w:rsidR="00272C5D" w:rsidRPr="002D368B">
        <w:rPr>
          <w:rFonts w:ascii="Times New Roman" w:hAnsi="Times New Roman" w:cs="Times New Roman"/>
          <w:sz w:val="24"/>
          <w:szCs w:val="24"/>
        </w:rPr>
        <w:t>etc.</w:t>
      </w:r>
      <w:r w:rsidRPr="002D368B">
        <w:rPr>
          <w:rFonts w:ascii="Times New Roman" w:hAnsi="Times New Roman" w:cs="Times New Roman"/>
          <w:sz w:val="24"/>
          <w:szCs w:val="24"/>
        </w:rPr>
        <w:t xml:space="preserve"> Modelagem é recompensada por aproximação até que o comportamento desejado seja </w:t>
      </w:r>
      <w:r w:rsidR="00DB7DCC" w:rsidRPr="002D368B">
        <w:rPr>
          <w:rFonts w:ascii="Times New Roman" w:hAnsi="Times New Roman" w:cs="Times New Roman"/>
          <w:sz w:val="24"/>
          <w:szCs w:val="24"/>
        </w:rPr>
        <w:t xml:space="preserve">adquirido. </w:t>
      </w:r>
      <w:r w:rsidRPr="002D368B">
        <w:rPr>
          <w:rFonts w:ascii="Times New Roman" w:hAnsi="Times New Roman" w:cs="Times New Roman"/>
          <w:sz w:val="24"/>
          <w:szCs w:val="24"/>
        </w:rPr>
        <w:t>Desvanecimento vai se r</w:t>
      </w:r>
      <w:r w:rsidR="00750A3A" w:rsidRPr="002D368B">
        <w:rPr>
          <w:rFonts w:ascii="Times New Roman" w:hAnsi="Times New Roman" w:cs="Times New Roman"/>
          <w:sz w:val="24"/>
          <w:szCs w:val="24"/>
        </w:rPr>
        <w:t>e</w:t>
      </w:r>
      <w:r w:rsidRPr="002D368B">
        <w:rPr>
          <w:rFonts w:ascii="Times New Roman" w:hAnsi="Times New Roman" w:cs="Times New Roman"/>
          <w:sz w:val="24"/>
          <w:szCs w:val="24"/>
        </w:rPr>
        <w:t>duzindo as instruções para que s</w:t>
      </w:r>
      <w:r w:rsidR="00750A3A" w:rsidRPr="002D368B">
        <w:rPr>
          <w:rFonts w:ascii="Times New Roman" w:hAnsi="Times New Roman" w:cs="Times New Roman"/>
          <w:sz w:val="24"/>
          <w:szCs w:val="24"/>
        </w:rPr>
        <w:t>e</w:t>
      </w:r>
      <w:r w:rsidRPr="002D368B">
        <w:rPr>
          <w:rFonts w:ascii="Times New Roman" w:hAnsi="Times New Roman" w:cs="Times New Roman"/>
          <w:sz w:val="24"/>
          <w:szCs w:val="24"/>
        </w:rPr>
        <w:t>ja aplicado um comportamento de independência no sujeito.</w:t>
      </w:r>
    </w:p>
    <w:p w:rsidR="001A5527" w:rsidRPr="002D368B" w:rsidRDefault="002D368B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Extinção, </w:t>
      </w:r>
      <w:r w:rsidR="00750A3A" w:rsidRPr="002D368B">
        <w:rPr>
          <w:rFonts w:ascii="Times New Roman" w:hAnsi="Times New Roman" w:cs="Times New Roman"/>
          <w:sz w:val="24"/>
          <w:szCs w:val="24"/>
        </w:rPr>
        <w:t>remoção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750A3A" w:rsidRPr="002D368B">
        <w:rPr>
          <w:rFonts w:ascii="Times New Roman" w:hAnsi="Times New Roman" w:cs="Times New Roman"/>
          <w:sz w:val="24"/>
          <w:szCs w:val="24"/>
        </w:rPr>
        <w:t xml:space="preserve"> reforço e mantendo o repertório </w:t>
      </w:r>
      <w:r w:rsidRPr="002D368B">
        <w:rPr>
          <w:rFonts w:ascii="Times New Roman" w:hAnsi="Times New Roman" w:cs="Times New Roman"/>
          <w:sz w:val="24"/>
          <w:szCs w:val="24"/>
        </w:rPr>
        <w:t xml:space="preserve">comportamental; Punição; aplicação de estímulo indesejável para reduzir comportamentos problemáticos; </w:t>
      </w:r>
      <w:r w:rsidR="00750A3A" w:rsidRPr="002D368B">
        <w:rPr>
          <w:rFonts w:ascii="Times New Roman" w:hAnsi="Times New Roman" w:cs="Times New Roman"/>
          <w:sz w:val="24"/>
          <w:szCs w:val="24"/>
        </w:rPr>
        <w:t xml:space="preserve">Reforço </w:t>
      </w:r>
      <w:r w:rsidRPr="002D368B">
        <w:rPr>
          <w:rFonts w:ascii="Times New Roman" w:hAnsi="Times New Roman" w:cs="Times New Roman"/>
          <w:sz w:val="24"/>
          <w:szCs w:val="24"/>
        </w:rPr>
        <w:t xml:space="preserve">diferencial; </w:t>
      </w:r>
      <w:r w:rsidR="00750A3A" w:rsidRPr="002D368B">
        <w:rPr>
          <w:rFonts w:ascii="Times New Roman" w:hAnsi="Times New Roman" w:cs="Times New Roman"/>
          <w:sz w:val="24"/>
          <w:szCs w:val="24"/>
        </w:rPr>
        <w:t>reforço de uma alternativa socialmente desejada ou falta de um comportamento.</w:t>
      </w:r>
    </w:p>
    <w:p w:rsidR="00FE721E" w:rsidRPr="004332CF" w:rsidRDefault="002D368B" w:rsidP="004332CF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</w:t>
      </w:r>
      <w:r w:rsidR="00750A3A" w:rsidRPr="002D368B">
        <w:rPr>
          <w:rFonts w:ascii="Times New Roman" w:hAnsi="Times New Roman" w:cs="Times New Roman"/>
          <w:sz w:val="24"/>
          <w:szCs w:val="24"/>
        </w:rPr>
        <w:t xml:space="preserve"> </w:t>
      </w:r>
      <w:r w:rsidRPr="002D368B">
        <w:rPr>
          <w:rFonts w:ascii="Times New Roman" w:hAnsi="Times New Roman" w:cs="Times New Roman"/>
          <w:sz w:val="24"/>
          <w:szCs w:val="24"/>
        </w:rPr>
        <w:t>os programas mais bem vistos pela comunidade acadêmica</w:t>
      </w:r>
      <w:r w:rsidR="00750A3A" w:rsidRPr="002D368B">
        <w:rPr>
          <w:rFonts w:ascii="Times New Roman" w:hAnsi="Times New Roman" w:cs="Times New Roman"/>
          <w:sz w:val="24"/>
          <w:szCs w:val="24"/>
        </w:rPr>
        <w:t xml:space="preserve"> e tem aceitação Professional e de familiares.</w:t>
      </w:r>
    </w:p>
    <w:p w:rsidR="002D368B" w:rsidRPr="004332CF" w:rsidRDefault="002D368B" w:rsidP="004332CF">
      <w:pPr>
        <w:pStyle w:val="PargrafodaLista"/>
        <w:spacing w:line="360" w:lineRule="auto"/>
        <w:ind w:left="107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 </w:t>
      </w:r>
      <w:r w:rsidR="0009403C">
        <w:rPr>
          <w:rFonts w:ascii="Times New Roman" w:hAnsi="Times New Roman" w:cs="Times New Roman"/>
          <w:b/>
          <w:sz w:val="24"/>
          <w:szCs w:val="24"/>
        </w:rPr>
        <w:t>O TRATAMENTO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2CF">
        <w:rPr>
          <w:rFonts w:ascii="Times New Roman" w:hAnsi="Times New Roman" w:cs="Times New Roman"/>
          <w:b/>
          <w:sz w:val="24"/>
          <w:szCs w:val="24"/>
        </w:rPr>
        <w:t>FARMACOLÓGICO NO TEA</w:t>
      </w:r>
    </w:p>
    <w:p w:rsidR="00B53CEE" w:rsidRDefault="0009403C" w:rsidP="00272C5D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68B">
        <w:rPr>
          <w:rFonts w:ascii="Times New Roman" w:hAnsi="Times New Roman" w:cs="Times New Roman"/>
          <w:sz w:val="24"/>
          <w:szCs w:val="24"/>
        </w:rPr>
        <w:t xml:space="preserve"> É aconselhado na maioria dos casos para as pesso</w:t>
      </w:r>
      <w:r w:rsidR="002D368B">
        <w:rPr>
          <w:rFonts w:ascii="Times New Roman" w:hAnsi="Times New Roman" w:cs="Times New Roman"/>
          <w:sz w:val="24"/>
          <w:szCs w:val="24"/>
        </w:rPr>
        <w:t xml:space="preserve">as </w:t>
      </w:r>
      <w:r w:rsidRPr="002D368B">
        <w:rPr>
          <w:rFonts w:ascii="Times New Roman" w:hAnsi="Times New Roman" w:cs="Times New Roman"/>
          <w:sz w:val="24"/>
          <w:szCs w:val="24"/>
        </w:rPr>
        <w:t xml:space="preserve">com TEA e poderá ser usado ao longo da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vida. </w:t>
      </w:r>
      <w:r w:rsidRPr="002D368B">
        <w:rPr>
          <w:rFonts w:ascii="Times New Roman" w:hAnsi="Times New Roman" w:cs="Times New Roman"/>
          <w:sz w:val="24"/>
          <w:szCs w:val="24"/>
        </w:rPr>
        <w:t xml:space="preserve">Objetiva controlar sintomas como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insônia, hiperatividade, impulsividade, irritabilidade, </w:t>
      </w:r>
      <w:r w:rsidRPr="002D368B">
        <w:rPr>
          <w:rFonts w:ascii="Times New Roman" w:hAnsi="Times New Roman" w:cs="Times New Roman"/>
          <w:sz w:val="24"/>
          <w:szCs w:val="24"/>
        </w:rPr>
        <w:t xml:space="preserve">auto e hetero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agressões, </w:t>
      </w:r>
      <w:r w:rsidRPr="002D368B">
        <w:rPr>
          <w:rFonts w:ascii="Times New Roman" w:hAnsi="Times New Roman" w:cs="Times New Roman"/>
          <w:sz w:val="24"/>
          <w:szCs w:val="24"/>
        </w:rPr>
        <w:t xml:space="preserve">falta de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atenção, ansiedade, depressão, </w:t>
      </w:r>
      <w:r w:rsidRPr="002D368B">
        <w:rPr>
          <w:rFonts w:ascii="Times New Roman" w:hAnsi="Times New Roman" w:cs="Times New Roman"/>
          <w:sz w:val="24"/>
          <w:szCs w:val="24"/>
        </w:rPr>
        <w:t xml:space="preserve">sintomas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obsessivos, </w:t>
      </w:r>
      <w:r w:rsidRPr="002D368B">
        <w:rPr>
          <w:rFonts w:ascii="Times New Roman" w:hAnsi="Times New Roman" w:cs="Times New Roman"/>
          <w:sz w:val="24"/>
          <w:szCs w:val="24"/>
        </w:rPr>
        <w:t>ataques d</w:t>
      </w:r>
      <w:r w:rsidR="00B00F49">
        <w:rPr>
          <w:rFonts w:ascii="Times New Roman" w:hAnsi="Times New Roman" w:cs="Times New Roman"/>
          <w:sz w:val="24"/>
          <w:szCs w:val="24"/>
        </w:rPr>
        <w:t>e</w:t>
      </w:r>
      <w:r w:rsidRPr="002D368B">
        <w:rPr>
          <w:rFonts w:ascii="Times New Roman" w:hAnsi="Times New Roman" w:cs="Times New Roman"/>
          <w:sz w:val="24"/>
          <w:szCs w:val="24"/>
        </w:rPr>
        <w:t xml:space="preserve"> raivas. Comportamentos repetitivos, ou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rituais. </w:t>
      </w:r>
      <w:r w:rsidRPr="002D368B">
        <w:rPr>
          <w:rFonts w:ascii="Times New Roman" w:hAnsi="Times New Roman" w:cs="Times New Roman"/>
          <w:sz w:val="24"/>
          <w:szCs w:val="24"/>
        </w:rPr>
        <w:t xml:space="preserve">Há alguns casos de comorbidades psiquiátricas nas pessoas com </w:t>
      </w:r>
      <w:r w:rsidR="002D368B" w:rsidRPr="002D368B">
        <w:rPr>
          <w:rFonts w:ascii="Times New Roman" w:hAnsi="Times New Roman" w:cs="Times New Roman"/>
          <w:sz w:val="24"/>
          <w:szCs w:val="24"/>
        </w:rPr>
        <w:t xml:space="preserve">TEA. </w:t>
      </w:r>
      <w:r w:rsidRPr="002D368B">
        <w:rPr>
          <w:rFonts w:ascii="Times New Roman" w:hAnsi="Times New Roman" w:cs="Times New Roman"/>
          <w:sz w:val="24"/>
          <w:szCs w:val="24"/>
        </w:rPr>
        <w:t>E dependendo do caso é sugerido o uso de medicação.</w:t>
      </w:r>
    </w:p>
    <w:p w:rsidR="00272C5D" w:rsidRPr="00272C5D" w:rsidRDefault="00272C5D" w:rsidP="00272C5D">
      <w:pPr>
        <w:pStyle w:val="PargrafodaLista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11AF" w:rsidRDefault="002D11AF" w:rsidP="00C2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544">
        <w:rPr>
          <w:rFonts w:ascii="Times New Roman" w:hAnsi="Times New Roman" w:cs="Times New Roman"/>
          <w:b/>
          <w:sz w:val="24"/>
          <w:szCs w:val="24"/>
        </w:rPr>
        <w:lastRenderedPageBreak/>
        <w:t>REFERENCIAS BIBLIOGRAFICAS</w:t>
      </w:r>
    </w:p>
    <w:p w:rsidR="00E231E1" w:rsidRPr="00C00544" w:rsidRDefault="00E231E1" w:rsidP="00C2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BA0" w:rsidRDefault="00403BA0" w:rsidP="0040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BA0">
        <w:rPr>
          <w:rFonts w:ascii="Times New Roman" w:hAnsi="Times New Roman" w:cs="Times New Roman"/>
          <w:sz w:val="24"/>
          <w:szCs w:val="24"/>
        </w:rPr>
        <w:t xml:space="preserve">AZAROFF, B. S. </w:t>
      </w:r>
      <w:proofErr w:type="spellStart"/>
      <w:proofErr w:type="gramStart"/>
      <w:r w:rsidRPr="00403BA0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403BA0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403B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BA0">
        <w:rPr>
          <w:rFonts w:ascii="Times New Roman" w:hAnsi="Times New Roman" w:cs="Times New Roman"/>
          <w:sz w:val="24"/>
          <w:szCs w:val="24"/>
        </w:rPr>
        <w:t xml:space="preserve"> Picture Exchange Communication System (PECS)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03BA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03B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B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3BA0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03BA0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Focus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Autism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Developmental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BA0">
        <w:rPr>
          <w:rFonts w:ascii="Times New Roman" w:hAnsi="Times New Roman" w:cs="Times New Roman"/>
          <w:b/>
          <w:sz w:val="24"/>
          <w:szCs w:val="24"/>
        </w:rPr>
        <w:t>Disabilities</w:t>
      </w:r>
      <w:proofErr w:type="spellEnd"/>
      <w:r w:rsidRPr="00403BA0">
        <w:rPr>
          <w:rFonts w:ascii="Times New Roman" w:hAnsi="Times New Roman" w:cs="Times New Roman"/>
          <w:b/>
          <w:sz w:val="24"/>
          <w:szCs w:val="24"/>
        </w:rPr>
        <w:t>.</w:t>
      </w:r>
      <w:r w:rsidRPr="00403BA0">
        <w:rPr>
          <w:rFonts w:ascii="Times New Roman" w:hAnsi="Times New Roman" w:cs="Times New Roman"/>
          <w:sz w:val="24"/>
          <w:szCs w:val="24"/>
        </w:rPr>
        <w:t xml:space="preserve"> Vol. 24, pp. 89-103, 2009.</w:t>
      </w:r>
    </w:p>
    <w:p w:rsidR="00403BA0" w:rsidRDefault="00403BA0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AF" w:rsidRDefault="002D11AF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44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Saúde. Departamento de Atenção Especializada e Temática. </w:t>
      </w:r>
      <w:r w:rsidRPr="00B53CEE">
        <w:rPr>
          <w:rFonts w:ascii="Times New Roman" w:hAnsi="Times New Roman" w:cs="Times New Roman"/>
          <w:b/>
          <w:sz w:val="24"/>
          <w:szCs w:val="24"/>
        </w:rPr>
        <w:t xml:space="preserve">Linha de cuidado para a atenção às pessoas com transtornos do espectro do autismo e suas famílias na Rede de Atenção Psicossocial do Sistema Único de Saúde </w:t>
      </w:r>
      <w:r w:rsidRPr="00C00544">
        <w:rPr>
          <w:rFonts w:ascii="Times New Roman" w:hAnsi="Times New Roman" w:cs="Times New Roman"/>
          <w:sz w:val="24"/>
          <w:szCs w:val="24"/>
        </w:rPr>
        <w:t>/ Ministério da Saúde, Secretaria de Atenção à Saúde, Departamento de Atenção Especializada e Temática. – Brasília: Ministério da Saúde, 2015.</w:t>
      </w:r>
    </w:p>
    <w:p w:rsidR="000403A3" w:rsidRDefault="000403A3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FC" w:rsidRDefault="000452FC" w:rsidP="00C2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  <w:r w:rsidRPr="000452FC">
        <w:rPr>
          <w:rFonts w:ascii="Times New Roman" w:hAnsi="Times New Roman" w:cs="Times New Roman"/>
          <w:sz w:val="24"/>
          <w:szCs w:val="24"/>
        </w:rPr>
        <w:t>. Ministério da Saúde. Secretaria de Atenção à Saúde. Departamento de Aç</w:t>
      </w:r>
      <w:r>
        <w:rPr>
          <w:rFonts w:ascii="Times New Roman" w:hAnsi="Times New Roman" w:cs="Times New Roman"/>
          <w:sz w:val="24"/>
          <w:szCs w:val="24"/>
        </w:rPr>
        <w:t xml:space="preserve">ões Programáticas Estratégicas. </w:t>
      </w:r>
      <w:r w:rsidRPr="000452FC">
        <w:rPr>
          <w:rFonts w:ascii="Times New Roman" w:hAnsi="Times New Roman" w:cs="Times New Roman"/>
          <w:b/>
          <w:sz w:val="24"/>
          <w:szCs w:val="24"/>
        </w:rPr>
        <w:t>Diretrizes de Atenção à Reabilitação da Pessoa com Transtornos do Espectro do Autismo (TEA)</w:t>
      </w:r>
      <w:r>
        <w:rPr>
          <w:rFonts w:ascii="Times New Roman" w:hAnsi="Times New Roman" w:cs="Times New Roman"/>
          <w:sz w:val="24"/>
          <w:szCs w:val="24"/>
        </w:rPr>
        <w:t xml:space="preserve"> / Ministério da </w:t>
      </w:r>
      <w:r w:rsidRPr="000452FC">
        <w:rPr>
          <w:rFonts w:ascii="Times New Roman" w:hAnsi="Times New Roman" w:cs="Times New Roman"/>
          <w:sz w:val="24"/>
          <w:szCs w:val="24"/>
        </w:rPr>
        <w:t>Saúde,</w:t>
      </w:r>
      <w:r>
        <w:rPr>
          <w:rFonts w:ascii="Times New Roman" w:hAnsi="Times New Roman" w:cs="Times New Roman"/>
          <w:sz w:val="24"/>
          <w:szCs w:val="24"/>
        </w:rPr>
        <w:t xml:space="preserve"> Secretaria de Atenção à Saúde, </w:t>
      </w:r>
      <w:r w:rsidRPr="000452FC">
        <w:rPr>
          <w:rFonts w:ascii="Times New Roman" w:hAnsi="Times New Roman" w:cs="Times New Roman"/>
          <w:sz w:val="24"/>
          <w:szCs w:val="24"/>
        </w:rPr>
        <w:t>Departamento de Ações Programáticas Estratégi</w:t>
      </w:r>
      <w:r>
        <w:rPr>
          <w:rFonts w:ascii="Times New Roman" w:hAnsi="Times New Roman" w:cs="Times New Roman"/>
          <w:sz w:val="24"/>
          <w:szCs w:val="24"/>
        </w:rPr>
        <w:t xml:space="preserve">cas. – </w:t>
      </w:r>
      <w:r w:rsidR="005E65BD">
        <w:rPr>
          <w:rFonts w:ascii="Times New Roman" w:hAnsi="Times New Roman" w:cs="Times New Roman"/>
          <w:sz w:val="24"/>
          <w:szCs w:val="24"/>
        </w:rPr>
        <w:t>Brasília:</w:t>
      </w:r>
      <w:r>
        <w:rPr>
          <w:rFonts w:ascii="Times New Roman" w:hAnsi="Times New Roman" w:cs="Times New Roman"/>
          <w:sz w:val="24"/>
          <w:szCs w:val="24"/>
        </w:rPr>
        <w:t xml:space="preserve"> Ministério da </w:t>
      </w:r>
      <w:r w:rsidRPr="000452FC">
        <w:rPr>
          <w:rFonts w:ascii="Times New Roman" w:hAnsi="Times New Roman" w:cs="Times New Roman"/>
          <w:sz w:val="24"/>
          <w:szCs w:val="24"/>
        </w:rPr>
        <w:t>Saúde, 2014.</w:t>
      </w:r>
    </w:p>
    <w:p w:rsidR="00403BA0" w:rsidRDefault="00403BA0" w:rsidP="0040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A0" w:rsidRDefault="00403BA0" w:rsidP="0040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FURTADO, Luis;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Rodrigues. </w:t>
      </w:r>
      <w:r w:rsidRPr="00B53CEE">
        <w:rPr>
          <w:rFonts w:ascii="Times New Roman" w:hAnsi="Times New Roman" w:cs="Times New Roman"/>
          <w:b/>
          <w:sz w:val="24"/>
          <w:szCs w:val="24"/>
        </w:rPr>
        <w:t>Sua Majestade o Autista: fascínio, intolerância e exclusão no mundo contemporâneo</w:t>
      </w:r>
      <w:r>
        <w:rPr>
          <w:rFonts w:ascii="Times New Roman" w:hAnsi="Times New Roman" w:cs="Times New Roman"/>
          <w:sz w:val="24"/>
          <w:szCs w:val="24"/>
        </w:rPr>
        <w:t>. Curitiba, Editora CRV, 2013.</w:t>
      </w:r>
    </w:p>
    <w:p w:rsidR="006B1C6F" w:rsidRDefault="006B1C6F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C6F" w:rsidRDefault="006B1C6F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MESQUITA,</w:t>
      </w:r>
      <w:r w:rsidRPr="000403A3">
        <w:rPr>
          <w:rFonts w:ascii="Times New Roman" w:hAnsi="Times New Roman" w:cs="Times New Roman"/>
          <w:sz w:val="24"/>
          <w:szCs w:val="24"/>
        </w:rPr>
        <w:t xml:space="preserve"> </w:t>
      </w:r>
      <w:r w:rsidR="005E65BD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t xml:space="preserve">S.; </w:t>
      </w:r>
      <w:r w:rsidRPr="00F3742A">
        <w:rPr>
          <w:rFonts w:ascii="Times New Roman" w:hAnsi="Times New Roman" w:cs="Times New Roman"/>
          <w:sz w:val="24"/>
          <w:szCs w:val="24"/>
        </w:rPr>
        <w:t>PEGORARO</w:t>
      </w:r>
      <w:r>
        <w:rPr>
          <w:rFonts w:ascii="Times New Roman" w:hAnsi="Times New Roman" w:cs="Times New Roman"/>
          <w:sz w:val="24"/>
          <w:szCs w:val="24"/>
        </w:rPr>
        <w:t xml:space="preserve">, R, F. </w:t>
      </w:r>
      <w:r w:rsidRPr="000403A3">
        <w:rPr>
          <w:rFonts w:ascii="Times New Roman" w:hAnsi="Times New Roman" w:cs="Times New Roman"/>
          <w:b/>
          <w:sz w:val="24"/>
          <w:szCs w:val="24"/>
        </w:rPr>
        <w:t xml:space="preserve">Diagnóstico e tratamento do transtorno artístico </w:t>
      </w:r>
      <w:r w:rsidRPr="003B5FC6">
        <w:rPr>
          <w:rFonts w:ascii="Times New Roman" w:hAnsi="Times New Roman" w:cs="Times New Roman"/>
          <w:b/>
          <w:sz w:val="24"/>
          <w:szCs w:val="24"/>
        </w:rPr>
        <w:t>em publicações brasileiras: revisão de literatura.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C6F">
        <w:rPr>
          <w:rFonts w:ascii="Times New Roman" w:hAnsi="Times New Roman" w:cs="Times New Roman"/>
          <w:sz w:val="24"/>
          <w:szCs w:val="24"/>
        </w:rPr>
        <w:t>6 de maio de 2013. &lt;</w:t>
      </w:r>
      <w:r w:rsidRPr="006B1C6F">
        <w:t xml:space="preserve"> </w:t>
      </w:r>
      <w:proofErr w:type="gramStart"/>
      <w:r w:rsidRPr="006B1C6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B1C6F">
        <w:rPr>
          <w:rFonts w:ascii="Times New Roman" w:hAnsi="Times New Roman" w:cs="Times New Roman"/>
          <w:sz w:val="24"/>
          <w:szCs w:val="24"/>
        </w:rPr>
        <w:t>://www.unip.br/comunicacao/publ</w:t>
      </w:r>
      <w:r>
        <w:rPr>
          <w:rFonts w:ascii="Times New Roman" w:hAnsi="Times New Roman" w:cs="Times New Roman"/>
          <w:sz w:val="24"/>
          <w:szCs w:val="24"/>
        </w:rPr>
        <w:t>icacoes/ics/edicoes/2013/03_jul</w:t>
      </w:r>
      <w:r w:rsidRPr="006B1C6F">
        <w:rPr>
          <w:rFonts w:ascii="Times New Roman" w:hAnsi="Times New Roman" w:cs="Times New Roman"/>
          <w:sz w:val="24"/>
          <w:szCs w:val="24"/>
        </w:rPr>
        <w:t xml:space="preserve">set/V31_n3_2013_p324a329.pdf&gt; Acesso em: 16 de abril de 2017. </w:t>
      </w:r>
    </w:p>
    <w:p w:rsidR="00403BA0" w:rsidRDefault="00403BA0" w:rsidP="0040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A0" w:rsidRPr="00B53CEE" w:rsidRDefault="00403BA0" w:rsidP="00403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CEE">
        <w:rPr>
          <w:rFonts w:ascii="Times New Roman" w:hAnsi="Times New Roman" w:cs="Times New Roman"/>
          <w:sz w:val="24"/>
          <w:szCs w:val="24"/>
        </w:rPr>
        <w:t xml:space="preserve">PEREIRA, E (1996). </w:t>
      </w:r>
      <w:r w:rsidRPr="00B53CEE">
        <w:rPr>
          <w:rFonts w:ascii="Times New Roman" w:hAnsi="Times New Roman" w:cs="Times New Roman"/>
          <w:b/>
          <w:sz w:val="24"/>
          <w:szCs w:val="24"/>
        </w:rPr>
        <w:t>Autismo: do conceito a pessoa</w:t>
      </w:r>
      <w:r w:rsidRPr="00B53CEE">
        <w:rPr>
          <w:rFonts w:ascii="Times New Roman" w:hAnsi="Times New Roman" w:cs="Times New Roman"/>
          <w:sz w:val="24"/>
          <w:szCs w:val="24"/>
        </w:rPr>
        <w:t>. Lisboa: Secretariado de Reabilitação e Integração das Pessoas com Deficiência.</w:t>
      </w:r>
    </w:p>
    <w:p w:rsidR="006B1C6F" w:rsidRPr="00C00544" w:rsidRDefault="006B1C6F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AF" w:rsidRDefault="00B53CEE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QUINET, Antonio.</w:t>
      </w:r>
      <w:r w:rsidR="002D11AF" w:rsidRPr="00C00544">
        <w:rPr>
          <w:rFonts w:ascii="Times New Roman" w:hAnsi="Times New Roman" w:cs="Times New Roman"/>
          <w:sz w:val="24"/>
          <w:szCs w:val="24"/>
        </w:rPr>
        <w:t xml:space="preserve"> </w:t>
      </w:r>
      <w:r w:rsidR="002D11AF" w:rsidRPr="00B53CEE">
        <w:rPr>
          <w:rFonts w:ascii="Times New Roman" w:hAnsi="Times New Roman" w:cs="Times New Roman"/>
          <w:b/>
          <w:sz w:val="24"/>
          <w:szCs w:val="24"/>
        </w:rPr>
        <w:t>A descoberta do inconsciente: do desejo ao sintoma</w:t>
      </w:r>
      <w:r w:rsidR="002D11AF" w:rsidRPr="00C00544">
        <w:rPr>
          <w:rFonts w:ascii="Times New Roman" w:hAnsi="Times New Roman" w:cs="Times New Roman"/>
          <w:sz w:val="24"/>
          <w:szCs w:val="24"/>
        </w:rPr>
        <w:t xml:space="preserve">. Rio de Janeiro, </w:t>
      </w:r>
      <w:proofErr w:type="spellStart"/>
      <w:proofErr w:type="gramStart"/>
      <w:r w:rsidR="000403A3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="000403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03A3">
        <w:rPr>
          <w:rFonts w:ascii="Times New Roman" w:hAnsi="Times New Roman" w:cs="Times New Roman"/>
          <w:sz w:val="24"/>
          <w:szCs w:val="24"/>
        </w:rPr>
        <w:t>2000.</w:t>
      </w:r>
    </w:p>
    <w:p w:rsid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C5D" w:rsidRPr="00272C5D" w:rsidRDefault="00272C5D" w:rsidP="0027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I, M; SOUSA, P, M, L. </w:t>
      </w:r>
      <w:r w:rsidRPr="003B5FC6">
        <w:rPr>
          <w:rFonts w:ascii="Times New Roman" w:hAnsi="Times New Roman" w:cs="Times New Roman"/>
          <w:b/>
          <w:sz w:val="24"/>
          <w:szCs w:val="24"/>
        </w:rPr>
        <w:t>COMO INTERVIR NA PERTURBAÇÃO AUTISTA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5FC6">
        <w:rPr>
          <w:rFonts w:ascii="Times New Roman" w:hAnsi="Times New Roman" w:cs="Times New Roman"/>
          <w:sz w:val="24"/>
          <w:szCs w:val="24"/>
        </w:rPr>
        <w:t>&lt;http://www.psicologia.pt/artigos/textos/A0262.pdf&gt; Acesso em 04/06/2017.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CEE" w:rsidRDefault="00B53CEE" w:rsidP="00C2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C6F" w:rsidRDefault="00B53CEE" w:rsidP="00B5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CEE">
        <w:rPr>
          <w:rFonts w:ascii="Times New Roman" w:hAnsi="Times New Roman" w:cs="Times New Roman"/>
          <w:sz w:val="24"/>
          <w:szCs w:val="24"/>
        </w:rPr>
        <w:t xml:space="preserve">SCHWARSTZMAN, J. S.; ASSUMPÇÃO, F. B. Jr. e Colaboradores. </w:t>
      </w:r>
      <w:r w:rsidRPr="00B53CEE">
        <w:rPr>
          <w:rFonts w:ascii="Times New Roman" w:hAnsi="Times New Roman" w:cs="Times New Roman"/>
          <w:b/>
          <w:sz w:val="24"/>
          <w:szCs w:val="24"/>
        </w:rPr>
        <w:t>Autismo Infantil</w:t>
      </w:r>
      <w:r w:rsidRPr="00B53C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3CEE">
        <w:rPr>
          <w:rFonts w:ascii="Times New Roman" w:hAnsi="Times New Roman" w:cs="Times New Roman"/>
          <w:sz w:val="24"/>
          <w:szCs w:val="24"/>
        </w:rPr>
        <w:t>Memnon</w:t>
      </w:r>
      <w:proofErr w:type="spellEnd"/>
      <w:r w:rsidRPr="00B53CEE">
        <w:rPr>
          <w:rFonts w:ascii="Times New Roman" w:hAnsi="Times New Roman" w:cs="Times New Roman"/>
          <w:sz w:val="24"/>
          <w:szCs w:val="24"/>
        </w:rPr>
        <w:t xml:space="preserve"> Edições Científicas. São Paulo, 1995.</w:t>
      </w:r>
    </w:p>
    <w:p w:rsidR="00272C5D" w:rsidRDefault="00272C5D" w:rsidP="00B5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C5D" w:rsidRDefault="00272C5D" w:rsidP="00B5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TEIXEIRA, Gustavo. </w:t>
      </w:r>
      <w:r w:rsidRPr="00272C5D">
        <w:rPr>
          <w:rFonts w:ascii="Times New Roman" w:hAnsi="Times New Roman" w:cs="Times New Roman"/>
          <w:b/>
          <w:sz w:val="24"/>
          <w:szCs w:val="24"/>
        </w:rPr>
        <w:t>Manual do Autismo</w:t>
      </w:r>
      <w:r>
        <w:rPr>
          <w:rFonts w:ascii="Times New Roman" w:hAnsi="Times New Roman" w:cs="Times New Roman"/>
          <w:sz w:val="24"/>
          <w:szCs w:val="24"/>
        </w:rPr>
        <w:t>. - 1. Ed.- Rio de Janeiro: Best-seller, 2016.</w:t>
      </w:r>
    </w:p>
    <w:p w:rsidR="00272C5D" w:rsidRDefault="00272C5D" w:rsidP="00B53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A0" w:rsidRPr="00403BA0" w:rsidRDefault="00403BA0" w:rsidP="00B53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C6">
        <w:rPr>
          <w:rFonts w:ascii="Times New Roman" w:hAnsi="Times New Roman" w:cs="Times New Roman"/>
          <w:sz w:val="24"/>
          <w:szCs w:val="24"/>
        </w:rPr>
        <w:t>VIEIRA, Soraia.</w:t>
      </w:r>
      <w:r>
        <w:rPr>
          <w:rFonts w:ascii="Times New Roman" w:hAnsi="Times New Roman" w:cs="Times New Roman"/>
          <w:b/>
          <w:sz w:val="24"/>
          <w:szCs w:val="24"/>
        </w:rPr>
        <w:t xml:space="preserve"> O que é PECS?</w:t>
      </w:r>
      <w:r w:rsidR="003B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FC6" w:rsidRPr="003B5FC6">
        <w:rPr>
          <w:rFonts w:ascii="Times New Roman" w:hAnsi="Times New Roman" w:cs="Times New Roman"/>
          <w:sz w:val="24"/>
          <w:szCs w:val="24"/>
        </w:rPr>
        <w:t>, 02 de Abril de 2012.</w:t>
      </w:r>
      <w:r w:rsidR="003B5FC6">
        <w:rPr>
          <w:rFonts w:ascii="Times New Roman" w:hAnsi="Times New Roman" w:cs="Times New Roman"/>
          <w:b/>
          <w:sz w:val="24"/>
          <w:szCs w:val="24"/>
        </w:rPr>
        <w:t xml:space="preserve"> &lt;</w:t>
      </w:r>
      <w:r w:rsidR="003B5FC6" w:rsidRPr="003B5FC6">
        <w:rPr>
          <w:rFonts w:ascii="Times New Roman" w:hAnsi="Times New Roman" w:cs="Times New Roman"/>
          <w:color w:val="000000"/>
          <w:sz w:val="24"/>
          <w:szCs w:val="24"/>
        </w:rPr>
        <w:t>http://www.revistaautismo.com.br/edicao-2/o-que-e-pecs&gt; Acesso em 04/06/2017</w:t>
      </w:r>
      <w:r w:rsidR="003B5F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3BA0" w:rsidRPr="00403BA0" w:rsidRDefault="003B5FC6" w:rsidP="003B5FC6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C6F" w:rsidRDefault="006B1C6F" w:rsidP="00C27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C6F" w:rsidRDefault="006B1C6F" w:rsidP="00C27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C6F" w:rsidRDefault="006B1C6F" w:rsidP="00C27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C6F" w:rsidRDefault="006B1C6F" w:rsidP="00C27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F1" w:rsidRDefault="00363DF1" w:rsidP="00C27B56">
      <w:pPr>
        <w:pStyle w:val="Partesuperior-zdoformulrio"/>
        <w:jc w:val="left"/>
      </w:pPr>
      <w:r>
        <w:t>Parte superior do formulário</w:t>
      </w:r>
    </w:p>
    <w:p w:rsidR="00363DF1" w:rsidRDefault="00363DF1" w:rsidP="00C27B56">
      <w:pPr>
        <w:pStyle w:val="Parteinferiordoformulrio"/>
        <w:jc w:val="left"/>
      </w:pPr>
      <w:r>
        <w:t>Parte inferior do formulário</w:t>
      </w:r>
    </w:p>
    <w:p w:rsidR="00363DF1" w:rsidRPr="00C00544" w:rsidRDefault="00363DF1" w:rsidP="00C27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3DF1" w:rsidRPr="00C00544" w:rsidSect="00D90D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67BC14" w15:done="0"/>
  <w15:commentEx w15:paraId="5EA70422" w15:done="0"/>
  <w15:commentEx w15:paraId="48568762" w15:done="0"/>
  <w15:commentEx w15:paraId="14217FF5" w15:done="0"/>
  <w15:commentEx w15:paraId="24713E98" w15:done="0"/>
  <w15:commentEx w15:paraId="128E0CC2" w15:done="0"/>
  <w15:commentEx w15:paraId="51E08D37" w15:done="0"/>
  <w15:commentEx w15:paraId="3474A8A0" w15:done="0"/>
  <w15:commentEx w15:paraId="0A44ADC5" w15:done="0"/>
  <w15:commentEx w15:paraId="31F9C42C" w15:done="0"/>
  <w15:commentEx w15:paraId="0B3371D9" w15:done="0"/>
  <w15:commentEx w15:paraId="571802E6" w15:done="0"/>
  <w15:commentEx w15:paraId="0722BA9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6EE"/>
    <w:multiLevelType w:val="hybridMultilevel"/>
    <w:tmpl w:val="52ECB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10E3"/>
    <w:multiLevelType w:val="hybridMultilevel"/>
    <w:tmpl w:val="2CD8E1C6"/>
    <w:lvl w:ilvl="0" w:tplc="452E5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42C06"/>
    <w:multiLevelType w:val="multilevel"/>
    <w:tmpl w:val="1BEE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F5197"/>
    <w:multiLevelType w:val="hybridMultilevel"/>
    <w:tmpl w:val="99C6A644"/>
    <w:lvl w:ilvl="0" w:tplc="0416000F">
      <w:start w:val="1"/>
      <w:numFmt w:val="decimal"/>
      <w:lvlText w:val="%1.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3BD1663"/>
    <w:multiLevelType w:val="multilevel"/>
    <w:tmpl w:val="131EC1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b/>
      </w:rPr>
    </w:lvl>
  </w:abstractNum>
  <w:abstractNum w:abstractNumId="5">
    <w:nsid w:val="34CF17D4"/>
    <w:multiLevelType w:val="multilevel"/>
    <w:tmpl w:val="A4F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070FF"/>
    <w:multiLevelType w:val="hybridMultilevel"/>
    <w:tmpl w:val="5A32B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65FEF"/>
    <w:multiLevelType w:val="multilevel"/>
    <w:tmpl w:val="BF6E634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b/>
      </w:rPr>
    </w:lvl>
  </w:abstractNum>
  <w:abstractNum w:abstractNumId="8">
    <w:nsid w:val="47C92BCA"/>
    <w:multiLevelType w:val="hybridMultilevel"/>
    <w:tmpl w:val="29146E9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8D2403"/>
    <w:multiLevelType w:val="multilevel"/>
    <w:tmpl w:val="6240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rea Costa">
    <w15:presenceInfo w15:providerId="Windows Live" w15:userId="81b11ab36d9c3ef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0015"/>
    <w:rsid w:val="00006C36"/>
    <w:rsid w:val="0001263F"/>
    <w:rsid w:val="00031C3B"/>
    <w:rsid w:val="000403A3"/>
    <w:rsid w:val="000452FC"/>
    <w:rsid w:val="000463A1"/>
    <w:rsid w:val="000756D6"/>
    <w:rsid w:val="00077477"/>
    <w:rsid w:val="0009403C"/>
    <w:rsid w:val="00096D44"/>
    <w:rsid w:val="000A3C00"/>
    <w:rsid w:val="000C253A"/>
    <w:rsid w:val="000D6CDA"/>
    <w:rsid w:val="001503B8"/>
    <w:rsid w:val="00157267"/>
    <w:rsid w:val="001A4341"/>
    <w:rsid w:val="001A5527"/>
    <w:rsid w:val="001C15C2"/>
    <w:rsid w:val="001C6160"/>
    <w:rsid w:val="001F153F"/>
    <w:rsid w:val="00211A1F"/>
    <w:rsid w:val="00272C5D"/>
    <w:rsid w:val="00276E5C"/>
    <w:rsid w:val="00293A65"/>
    <w:rsid w:val="002D11AF"/>
    <w:rsid w:val="002D368B"/>
    <w:rsid w:val="002F74B1"/>
    <w:rsid w:val="003041C4"/>
    <w:rsid w:val="00310F8D"/>
    <w:rsid w:val="00312EDE"/>
    <w:rsid w:val="00313CED"/>
    <w:rsid w:val="003425D2"/>
    <w:rsid w:val="00354049"/>
    <w:rsid w:val="00363DF1"/>
    <w:rsid w:val="003776F7"/>
    <w:rsid w:val="003944E1"/>
    <w:rsid w:val="003B5FC6"/>
    <w:rsid w:val="003C6F02"/>
    <w:rsid w:val="003D3A3B"/>
    <w:rsid w:val="003D5522"/>
    <w:rsid w:val="003D6747"/>
    <w:rsid w:val="003E0590"/>
    <w:rsid w:val="003E30FB"/>
    <w:rsid w:val="003E3910"/>
    <w:rsid w:val="003E68A8"/>
    <w:rsid w:val="003E6CA1"/>
    <w:rsid w:val="003F22BD"/>
    <w:rsid w:val="00403BA0"/>
    <w:rsid w:val="00414F53"/>
    <w:rsid w:val="004332CF"/>
    <w:rsid w:val="00436BDB"/>
    <w:rsid w:val="0044312A"/>
    <w:rsid w:val="00456E5B"/>
    <w:rsid w:val="004614C3"/>
    <w:rsid w:val="004A7825"/>
    <w:rsid w:val="004D64D2"/>
    <w:rsid w:val="004F1DE1"/>
    <w:rsid w:val="00502714"/>
    <w:rsid w:val="005179A5"/>
    <w:rsid w:val="00522172"/>
    <w:rsid w:val="005769F2"/>
    <w:rsid w:val="0058698B"/>
    <w:rsid w:val="005B2BF1"/>
    <w:rsid w:val="005C77BA"/>
    <w:rsid w:val="005E65BD"/>
    <w:rsid w:val="00607D14"/>
    <w:rsid w:val="00616D3F"/>
    <w:rsid w:val="00651BD2"/>
    <w:rsid w:val="006715C1"/>
    <w:rsid w:val="006B1C6F"/>
    <w:rsid w:val="006C33EB"/>
    <w:rsid w:val="006D6664"/>
    <w:rsid w:val="006D71EE"/>
    <w:rsid w:val="006F7778"/>
    <w:rsid w:val="00730118"/>
    <w:rsid w:val="007355C4"/>
    <w:rsid w:val="00747F34"/>
    <w:rsid w:val="00750A3A"/>
    <w:rsid w:val="00752AC7"/>
    <w:rsid w:val="007A342E"/>
    <w:rsid w:val="00857C64"/>
    <w:rsid w:val="00862939"/>
    <w:rsid w:val="00866DF3"/>
    <w:rsid w:val="00892174"/>
    <w:rsid w:val="008A7F3B"/>
    <w:rsid w:val="008E2589"/>
    <w:rsid w:val="008E5AB0"/>
    <w:rsid w:val="008F1737"/>
    <w:rsid w:val="009005A2"/>
    <w:rsid w:val="00906511"/>
    <w:rsid w:val="009102BE"/>
    <w:rsid w:val="00924EE8"/>
    <w:rsid w:val="009739F0"/>
    <w:rsid w:val="009F2523"/>
    <w:rsid w:val="00A130AD"/>
    <w:rsid w:val="00A15F99"/>
    <w:rsid w:val="00A25EAB"/>
    <w:rsid w:val="00A332BE"/>
    <w:rsid w:val="00A439C3"/>
    <w:rsid w:val="00A711C1"/>
    <w:rsid w:val="00A73C1B"/>
    <w:rsid w:val="00A80C9D"/>
    <w:rsid w:val="00AA7091"/>
    <w:rsid w:val="00AB7CF5"/>
    <w:rsid w:val="00AD147E"/>
    <w:rsid w:val="00AD4E96"/>
    <w:rsid w:val="00AF25DB"/>
    <w:rsid w:val="00B00F49"/>
    <w:rsid w:val="00B10F82"/>
    <w:rsid w:val="00B32F24"/>
    <w:rsid w:val="00B53CEE"/>
    <w:rsid w:val="00BD0015"/>
    <w:rsid w:val="00C00544"/>
    <w:rsid w:val="00C06DAF"/>
    <w:rsid w:val="00C27B56"/>
    <w:rsid w:val="00C425F2"/>
    <w:rsid w:val="00C60C9E"/>
    <w:rsid w:val="00C664C4"/>
    <w:rsid w:val="00C75053"/>
    <w:rsid w:val="00C768DD"/>
    <w:rsid w:val="00CE1C59"/>
    <w:rsid w:val="00CF1053"/>
    <w:rsid w:val="00D36924"/>
    <w:rsid w:val="00D5409E"/>
    <w:rsid w:val="00D542FE"/>
    <w:rsid w:val="00D60C5E"/>
    <w:rsid w:val="00D63BB9"/>
    <w:rsid w:val="00D90DE0"/>
    <w:rsid w:val="00D94258"/>
    <w:rsid w:val="00DA39A3"/>
    <w:rsid w:val="00DB7DCC"/>
    <w:rsid w:val="00DD33E2"/>
    <w:rsid w:val="00E231E1"/>
    <w:rsid w:val="00E61A0F"/>
    <w:rsid w:val="00E67648"/>
    <w:rsid w:val="00E70F5C"/>
    <w:rsid w:val="00EE240F"/>
    <w:rsid w:val="00EF48D0"/>
    <w:rsid w:val="00F148D7"/>
    <w:rsid w:val="00F3742A"/>
    <w:rsid w:val="00F46AC9"/>
    <w:rsid w:val="00F650BF"/>
    <w:rsid w:val="00F66DFD"/>
    <w:rsid w:val="00FA06EC"/>
    <w:rsid w:val="00FA35E7"/>
    <w:rsid w:val="00FE721E"/>
    <w:rsid w:val="00F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5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3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F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D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C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11A1F"/>
  </w:style>
  <w:style w:type="character" w:styleId="nfase">
    <w:name w:val="Emphasis"/>
    <w:basedOn w:val="Fontepargpadro"/>
    <w:uiPriority w:val="20"/>
    <w:qFormat/>
    <w:rsid w:val="00211A1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6F77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3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D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63DF1"/>
    <w:rPr>
      <w:color w:val="0000FF"/>
      <w:u w:val="single"/>
    </w:rPr>
  </w:style>
  <w:style w:type="paragraph" w:customStyle="1" w:styleId="Subttulo1">
    <w:name w:val="Subtítulo1"/>
    <w:basedOn w:val="Normal"/>
    <w:rsid w:val="0036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63D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63DF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63D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63DF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title-events">
    <w:name w:val="title-events"/>
    <w:basedOn w:val="Normal"/>
    <w:rsid w:val="0036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pcf7-form-control-wrap">
    <w:name w:val="wpcf7-form-control-wrap"/>
    <w:basedOn w:val="Fontepargpadro"/>
    <w:rsid w:val="00363DF1"/>
  </w:style>
  <w:style w:type="character" w:styleId="Forte">
    <w:name w:val="Strong"/>
    <w:basedOn w:val="Fontepargpadro"/>
    <w:uiPriority w:val="22"/>
    <w:qFormat/>
    <w:rsid w:val="00363DF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5C77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7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7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7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7BA"/>
    <w:rPr>
      <w:b/>
      <w:bCs/>
      <w:sz w:val="20"/>
      <w:szCs w:val="20"/>
    </w:rPr>
  </w:style>
  <w:style w:type="paragraph" w:customStyle="1" w:styleId="copyright">
    <w:name w:val="copyright"/>
    <w:basedOn w:val="Normal"/>
    <w:rsid w:val="0046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D6CD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6CD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964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11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314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9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89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2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4194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5082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6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11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9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327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659">
              <w:marLeft w:val="0"/>
              <w:marRight w:val="0"/>
              <w:marTop w:val="0"/>
              <w:marBottom w:val="0"/>
              <w:divBdr>
                <w:top w:val="single" w:sz="12" w:space="0" w:color="ADADA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5612">
          <w:marLeft w:val="12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9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1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2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D063CF-C78C-4384-B027-C68E2A20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4658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2017-05-18T22:18:00Z</dcterms:created>
  <dcterms:modified xsi:type="dcterms:W3CDTF">2017-06-05T17:00:00Z</dcterms:modified>
</cp:coreProperties>
</file>