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C9" w:rsidRDefault="00C038C9" w:rsidP="007D6C2E">
      <w:pPr>
        <w:spacing w:line="48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w Cen MT Condensed" w:hAnsi="Tw Cen MT Condensed"/>
          <w:b/>
          <w:noProof/>
          <w:lang w:eastAsia="pt-BR"/>
        </w:rPr>
        <w:drawing>
          <wp:inline distT="0" distB="0" distL="0" distR="0">
            <wp:extent cx="3002280" cy="448310"/>
            <wp:effectExtent l="0" t="0" r="7620" b="8890"/>
            <wp:docPr id="10" name="Imagem 10" descr="Nova%20Logo%20Faculdade%20Luciano%20Feij%E3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%20Logo%20Faculdade%20Luciano%20Feij%E3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98F" w:rsidRDefault="00F73996" w:rsidP="007D6C2E">
      <w:pPr>
        <w:spacing w:line="48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1F95">
        <w:rPr>
          <w:rFonts w:ascii="Arial" w:hAnsi="Arial" w:cs="Arial"/>
          <w:b/>
          <w:sz w:val="24"/>
          <w:szCs w:val="24"/>
        </w:rPr>
        <w:t>FACULDADE LUCIANO FEIJÃO</w:t>
      </w:r>
      <w:r w:rsidR="007C1F95" w:rsidRPr="007C1F95">
        <w:rPr>
          <w:rFonts w:ascii="Arial" w:hAnsi="Arial" w:cs="Arial"/>
          <w:b/>
          <w:sz w:val="24"/>
          <w:szCs w:val="24"/>
        </w:rPr>
        <w:t xml:space="preserve"> </w:t>
      </w:r>
      <w:r w:rsidR="007C1F95">
        <w:rPr>
          <w:rFonts w:ascii="Arial" w:hAnsi="Arial" w:cs="Arial"/>
          <w:b/>
          <w:sz w:val="24"/>
          <w:szCs w:val="24"/>
        </w:rPr>
        <w:t>–</w:t>
      </w:r>
      <w:r w:rsidR="007C1F95" w:rsidRPr="007C1F95">
        <w:rPr>
          <w:rFonts w:ascii="Arial" w:hAnsi="Arial" w:cs="Arial"/>
          <w:b/>
          <w:sz w:val="24"/>
          <w:szCs w:val="24"/>
        </w:rPr>
        <w:t xml:space="preserve"> FLF</w:t>
      </w:r>
    </w:p>
    <w:p w:rsidR="007C1F95" w:rsidRDefault="007C1F95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C1F95" w:rsidRDefault="007C1F95" w:rsidP="00F739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98F" w:rsidRDefault="0002398F" w:rsidP="00F739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3996" w:rsidRDefault="007C1F95" w:rsidP="00F739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GABRIELA ROCHA MOREIRA</w:t>
      </w: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398F" w:rsidRDefault="0002398F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996" w:rsidRDefault="00F73996" w:rsidP="007C1F9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996" w:rsidRPr="00C36B03" w:rsidRDefault="00F73996" w:rsidP="00F7399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36B03">
        <w:rPr>
          <w:rFonts w:ascii="Arial" w:hAnsi="Arial" w:cs="Arial"/>
          <w:b/>
          <w:sz w:val="28"/>
          <w:szCs w:val="28"/>
        </w:rPr>
        <w:t>RELATÓRIO DE ESTÁGIO SUPERVISIONADO I</w:t>
      </w:r>
    </w:p>
    <w:p w:rsidR="007C1F95" w:rsidRPr="00C36B03" w:rsidRDefault="00F73996" w:rsidP="007C1F9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36B03">
        <w:rPr>
          <w:rFonts w:ascii="Arial" w:hAnsi="Arial" w:cs="Arial"/>
          <w:b/>
          <w:sz w:val="28"/>
          <w:szCs w:val="28"/>
        </w:rPr>
        <w:t>DIAGNÓSTICO ORGANIZACIONAL DO COLÉGIO CENECISTA SÃO MANUEL</w:t>
      </w: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996" w:rsidRDefault="00F73996" w:rsidP="00C36B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C1F95" w:rsidRDefault="007C1F95" w:rsidP="00C36B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C1F95" w:rsidRDefault="007D15E3" w:rsidP="00C36B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</w:t>
      </w:r>
      <w:r w:rsidR="00C038C9">
        <w:rPr>
          <w:rFonts w:ascii="Arial" w:hAnsi="Arial" w:cs="Arial"/>
          <w:b/>
          <w:sz w:val="24"/>
          <w:szCs w:val="24"/>
        </w:rPr>
        <w:t>/</w:t>
      </w:r>
      <w:r w:rsidR="007C1F95">
        <w:rPr>
          <w:rFonts w:ascii="Arial" w:hAnsi="Arial" w:cs="Arial"/>
          <w:b/>
          <w:sz w:val="24"/>
          <w:szCs w:val="24"/>
        </w:rPr>
        <w:t>CE</w:t>
      </w:r>
    </w:p>
    <w:p w:rsidR="0002398F" w:rsidRDefault="00C36B03" w:rsidP="00C36B0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02398F" w:rsidSect="008F3CC3">
          <w:headerReference w:type="default" r:id="rId9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2016</w:t>
      </w:r>
    </w:p>
    <w:p w:rsidR="00C038C9" w:rsidRDefault="00C038C9" w:rsidP="00C36B03">
      <w:pPr>
        <w:spacing w:before="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w Cen MT Condensed" w:hAnsi="Tw Cen MT Condensed"/>
          <w:b/>
          <w:noProof/>
          <w:lang w:eastAsia="pt-BR"/>
        </w:rPr>
        <w:lastRenderedPageBreak/>
        <w:drawing>
          <wp:inline distT="0" distB="0" distL="0" distR="0" wp14:anchorId="1E39D726" wp14:editId="2BFF9BA1">
            <wp:extent cx="3002280" cy="448310"/>
            <wp:effectExtent l="0" t="0" r="7620" b="8890"/>
            <wp:docPr id="11" name="Imagem 11" descr="Nova%20Logo%20Faculdade%20Luciano%20Feij%E3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%20Logo%20Faculdade%20Luciano%20Feij%E3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96" w:rsidRPr="007D15E3" w:rsidRDefault="007D15E3" w:rsidP="00C36B03">
      <w:pPr>
        <w:spacing w:before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15E3">
        <w:rPr>
          <w:rFonts w:ascii="Arial" w:hAnsi="Arial" w:cs="Arial"/>
          <w:b/>
          <w:sz w:val="24"/>
          <w:szCs w:val="24"/>
        </w:rPr>
        <w:t>MARIA GABRIELA ROCHA MOREIRA</w:t>
      </w: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996" w:rsidRDefault="00F73996" w:rsidP="007D15E3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F73996" w:rsidRDefault="00F73996" w:rsidP="007D15E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398F" w:rsidRDefault="0002398F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398F" w:rsidRDefault="0002398F" w:rsidP="00C36B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36B03" w:rsidRPr="00C36B03" w:rsidRDefault="00C36B03" w:rsidP="00F7399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36B03" w:rsidRDefault="00F73996" w:rsidP="00C36B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36B03">
        <w:rPr>
          <w:rFonts w:ascii="Arial" w:hAnsi="Arial" w:cs="Arial"/>
          <w:b/>
          <w:sz w:val="28"/>
          <w:szCs w:val="28"/>
        </w:rPr>
        <w:t>RELATÓRIO DE ESTÁGIO SUPERVISIONADO I</w:t>
      </w:r>
      <w:r w:rsidR="00C36B03">
        <w:rPr>
          <w:rFonts w:ascii="Arial" w:hAnsi="Arial" w:cs="Arial"/>
          <w:b/>
          <w:sz w:val="28"/>
          <w:szCs w:val="28"/>
        </w:rPr>
        <w:t xml:space="preserve"> </w:t>
      </w:r>
    </w:p>
    <w:p w:rsidR="00F73996" w:rsidRPr="00C36B03" w:rsidRDefault="00F73996" w:rsidP="00C36B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36B03">
        <w:rPr>
          <w:rFonts w:ascii="Arial" w:hAnsi="Arial" w:cs="Arial"/>
          <w:b/>
          <w:sz w:val="28"/>
          <w:szCs w:val="28"/>
        </w:rPr>
        <w:t>DIAGNÓSTICO ORGANIZACIONAL DO COLÉGIO CENECISTA SÃO MANUEL</w:t>
      </w:r>
    </w:p>
    <w:p w:rsidR="0002398F" w:rsidRPr="00F73996" w:rsidRDefault="0002398F" w:rsidP="000239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73996" w:rsidRDefault="00F73996" w:rsidP="00C36B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C1F95" w:rsidRDefault="007D15E3" w:rsidP="00583361">
      <w:pPr>
        <w:spacing w:after="210" w:line="240" w:lineRule="auto"/>
        <w:ind w:left="4545"/>
        <w:jc w:val="both"/>
        <w:rPr>
          <w:rFonts w:ascii="Arial" w:hAnsi="Arial" w:cs="Arial"/>
          <w:sz w:val="20"/>
          <w:szCs w:val="20"/>
        </w:rPr>
      </w:pPr>
      <w:r w:rsidRPr="0002398F">
        <w:rPr>
          <w:rFonts w:ascii="Arial" w:hAnsi="Arial" w:cs="Arial"/>
          <w:sz w:val="20"/>
          <w:szCs w:val="20"/>
        </w:rPr>
        <w:t xml:space="preserve">Relatório apresentado em cumprimento às exigências da disciplina de Estágio Supervisionado I, do curso de Administração, da Faculdade Luciano Feijão, </w:t>
      </w:r>
    </w:p>
    <w:p w:rsidR="00F73996" w:rsidRPr="0002398F" w:rsidRDefault="007C1F95" w:rsidP="00583361">
      <w:pPr>
        <w:spacing w:after="210" w:line="240" w:lineRule="auto"/>
        <w:ind w:left="45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D15E3" w:rsidRPr="0002398F">
        <w:rPr>
          <w:rFonts w:ascii="Arial" w:hAnsi="Arial" w:cs="Arial"/>
          <w:sz w:val="20"/>
          <w:szCs w:val="20"/>
        </w:rPr>
        <w:t>rientado</w:t>
      </w:r>
      <w:r>
        <w:rPr>
          <w:rFonts w:ascii="Arial" w:hAnsi="Arial" w:cs="Arial"/>
          <w:sz w:val="20"/>
          <w:szCs w:val="20"/>
        </w:rPr>
        <w:t xml:space="preserve">r: Prof.ª </w:t>
      </w:r>
      <w:r w:rsidR="007D15E3" w:rsidRPr="0002398F">
        <w:rPr>
          <w:rFonts w:ascii="Arial" w:hAnsi="Arial" w:cs="Arial"/>
          <w:sz w:val="20"/>
          <w:szCs w:val="20"/>
        </w:rPr>
        <w:t xml:space="preserve"> Ms Márcia e </w:t>
      </w:r>
      <w:r>
        <w:rPr>
          <w:rFonts w:ascii="Arial" w:hAnsi="Arial" w:cs="Arial"/>
          <w:sz w:val="20"/>
          <w:szCs w:val="20"/>
        </w:rPr>
        <w:t xml:space="preserve">Prof.ª </w:t>
      </w:r>
      <w:r w:rsidR="007D15E3" w:rsidRPr="0002398F">
        <w:rPr>
          <w:rFonts w:ascii="Arial" w:hAnsi="Arial" w:cs="Arial"/>
          <w:sz w:val="20"/>
          <w:szCs w:val="20"/>
        </w:rPr>
        <w:t>Alcineide Pimenta</w:t>
      </w:r>
      <w:r w:rsidR="00C36B03">
        <w:rPr>
          <w:rFonts w:ascii="Arial" w:hAnsi="Arial" w:cs="Arial"/>
          <w:sz w:val="20"/>
          <w:szCs w:val="20"/>
        </w:rPr>
        <w:t>.</w:t>
      </w: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996" w:rsidRDefault="00F73996" w:rsidP="00F739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73C" w:rsidRDefault="007D15E3" w:rsidP="001947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</w:t>
      </w:r>
      <w:r w:rsidR="00C038C9">
        <w:rPr>
          <w:rFonts w:ascii="Arial" w:hAnsi="Arial" w:cs="Arial"/>
          <w:b/>
          <w:sz w:val="24"/>
          <w:szCs w:val="24"/>
        </w:rPr>
        <w:t>/</w:t>
      </w:r>
      <w:r w:rsidR="007C1F95">
        <w:rPr>
          <w:rFonts w:ascii="Arial" w:hAnsi="Arial" w:cs="Arial"/>
          <w:b/>
          <w:sz w:val="24"/>
          <w:szCs w:val="24"/>
        </w:rPr>
        <w:t>CE</w:t>
      </w:r>
    </w:p>
    <w:p w:rsidR="00F73996" w:rsidRPr="00F73996" w:rsidRDefault="00F73996" w:rsidP="001947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3996">
        <w:rPr>
          <w:rFonts w:ascii="Arial" w:hAnsi="Arial" w:cs="Arial"/>
          <w:b/>
          <w:sz w:val="24"/>
          <w:szCs w:val="24"/>
        </w:rPr>
        <w:t>2016</w:t>
      </w:r>
    </w:p>
    <w:p w:rsidR="0002398F" w:rsidRDefault="0002398F" w:rsidP="0002398F">
      <w:pPr>
        <w:spacing w:line="360" w:lineRule="auto"/>
        <w:rPr>
          <w:rFonts w:ascii="Arial" w:hAnsi="Arial" w:cs="Arial"/>
          <w:b/>
          <w:sz w:val="24"/>
          <w:szCs w:val="24"/>
        </w:rPr>
        <w:sectPr w:rsidR="0002398F" w:rsidSect="00C36B03"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75796576"/>
        <w:docPartObj>
          <w:docPartGallery w:val="Table of Content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3C1BB7" w:rsidRPr="00C06184" w:rsidRDefault="00591B4A" w:rsidP="007D6C2E">
          <w:pPr>
            <w:pStyle w:val="CabealhodoSumrio"/>
            <w:rPr>
              <w:rFonts w:ascii="Arial" w:hAnsi="Arial" w:cs="Arial"/>
              <w:color w:val="000000" w:themeColor="text1"/>
              <w:szCs w:val="24"/>
            </w:rPr>
          </w:pPr>
          <w:r w:rsidRPr="00C06184">
            <w:rPr>
              <w:rFonts w:ascii="Arial" w:hAnsi="Arial" w:cs="Arial"/>
              <w:color w:val="000000" w:themeColor="text1"/>
              <w:szCs w:val="24"/>
            </w:rPr>
            <w:t>SUMÁRIO</w:t>
          </w:r>
          <w:bookmarkStart w:id="0" w:name="_GoBack"/>
          <w:bookmarkEnd w:id="0"/>
        </w:p>
        <w:p w:rsidR="00591B4A" w:rsidRPr="00591B4A" w:rsidRDefault="00591B4A" w:rsidP="00591B4A">
          <w:pPr>
            <w:rPr>
              <w:lang w:eastAsia="pt-BR"/>
            </w:rPr>
          </w:pPr>
        </w:p>
        <w:p w:rsidR="00591B4A" w:rsidRPr="00C038C9" w:rsidRDefault="003C1BB7" w:rsidP="00591B4A">
          <w:pPr>
            <w:pStyle w:val="Sumrio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b/>
              <w:noProof/>
              <w:sz w:val="24"/>
              <w:szCs w:val="24"/>
              <w:lang w:eastAsia="pt-BR"/>
            </w:rPr>
          </w:pPr>
          <w:r w:rsidRPr="00591B4A">
            <w:rPr>
              <w:rFonts w:ascii="Arial" w:hAnsi="Arial" w:cs="Arial"/>
              <w:sz w:val="24"/>
              <w:szCs w:val="24"/>
            </w:rPr>
            <w:fldChar w:fldCharType="begin"/>
          </w:r>
          <w:r w:rsidRPr="00591B4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91B4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53527874" w:history="1">
            <w:r w:rsidR="00591B4A" w:rsidRPr="00C038C9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 ADMINISTRAÇÃO GERAL</w:t>
            </w:r>
            <w:r w:rsidR="00591B4A" w:rsidRPr="00C038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C038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C038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_Toc453527874 \h </w:instrText>
            </w:r>
            <w:r w:rsidR="00591B4A" w:rsidRPr="00C038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C038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06184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91B4A" w:rsidRPr="00C038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2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453527875" w:history="1">
            <w:r w:rsidR="00591B4A" w:rsidRPr="00591B4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1.2 ORGANIZAÇÃO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_Toc453527875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2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453527876" w:history="1">
            <w:r w:rsidR="00591B4A" w:rsidRPr="00591B4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1.3 CONTROLE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_Toc453527876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53527877" w:history="1">
            <w:r w:rsidR="00591B4A" w:rsidRPr="00C038C9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2. GESTÃO DE PESSOAS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_Toc453527877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2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453527878" w:history="1">
            <w:r w:rsidR="00591B4A" w:rsidRPr="00591B4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 GESTÃO DE PESSOAS COMPORTAMENTAL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_Toc453527878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2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453527879" w:history="1">
            <w:r w:rsidR="00591B4A" w:rsidRPr="00591B4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 TREINAMENTO E DESENVOLVIMENTO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_Toc453527879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2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453527880" w:history="1">
            <w:r w:rsidR="00591B4A" w:rsidRPr="00591B4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2.3 CARREIRA, SALÁRIOS E BENEFÍCIOS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_Toc453527880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53527881" w:history="1">
            <w:r w:rsidR="00591B4A" w:rsidRPr="00C038C9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3. HIGIENE E SEGURANÇA DO TRABALHO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_Toc453527881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53527882" w:history="1">
            <w:r w:rsidR="00591B4A" w:rsidRPr="00C038C9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4. MARKETING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_Toc453527882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53527883" w:history="1">
            <w:r w:rsidR="00591B4A" w:rsidRPr="00C038C9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5. ESTRATÉGIAS EMPRESARIAIS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_Toc453527883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53527884" w:history="1">
            <w:r w:rsidR="00591B4A" w:rsidRPr="00C038C9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6. MATERIAL E PATRIMÔNIO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_Toc453527884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53527885" w:history="1">
            <w:r w:rsidR="00591B4A" w:rsidRPr="00C038C9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7. ADMINISTRAÇÃO DE SERVIÇOS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_Toc453527885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53527886" w:history="1">
            <w:r w:rsidR="00591B4A" w:rsidRPr="00C038C9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8. GESTÃO AMBIENTAL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_Toc453527886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Pr="00591B4A" w:rsidRDefault="00C06184" w:rsidP="00591B4A">
          <w:pPr>
            <w:pStyle w:val="Sumrio1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53527887" w:history="1">
            <w:r w:rsidR="00591B4A" w:rsidRPr="00C038C9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CONSIDERAÇÕES FINAIS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_Toc453527887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1B4A" w:rsidRDefault="00C06184" w:rsidP="00591B4A">
          <w:pPr>
            <w:pStyle w:val="Sumrio1"/>
            <w:tabs>
              <w:tab w:val="right" w:leader="dot" w:pos="9062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453527888" w:history="1">
            <w:r w:rsidR="00591B4A" w:rsidRPr="00C038C9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REFERÊNCIAS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_Toc453527888 \h </w:instrTex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591B4A" w:rsidRPr="00591B4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038C9" w:rsidRPr="00C038C9" w:rsidRDefault="00C038C9" w:rsidP="00C038C9">
          <w:pPr>
            <w:rPr>
              <w:rFonts w:ascii="Arial" w:hAnsi="Arial" w:cs="Arial"/>
              <w:b/>
              <w:sz w:val="24"/>
              <w:szCs w:val="24"/>
            </w:rPr>
          </w:pPr>
          <w:r w:rsidRPr="00C038C9">
            <w:rPr>
              <w:rFonts w:ascii="Arial" w:hAnsi="Arial" w:cs="Arial"/>
              <w:b/>
              <w:sz w:val="24"/>
              <w:szCs w:val="24"/>
            </w:rPr>
            <w:t>ANEXO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C038C9">
            <w:rPr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</w:t>
          </w:r>
          <w:r w:rsidR="00C06184">
            <w:rPr>
              <w:rFonts w:ascii="Arial" w:hAnsi="Arial" w:cs="Arial"/>
              <w:sz w:val="24"/>
              <w:szCs w:val="24"/>
            </w:rPr>
            <w:t>16</w:t>
          </w:r>
        </w:p>
        <w:p w:rsidR="003C1BB7" w:rsidRPr="00591B4A" w:rsidRDefault="003C1BB7" w:rsidP="00591B4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591B4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8F3CC3" w:rsidRPr="008F3CC3" w:rsidRDefault="008F3CC3" w:rsidP="008F3CC3">
      <w:pPr>
        <w:sectPr w:rsidR="008F3CC3" w:rsidRPr="008F3CC3" w:rsidSect="00B575F1"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</w:p>
    <w:p w:rsidR="007D6C2E" w:rsidRPr="007D6C2E" w:rsidRDefault="001A3ED2" w:rsidP="007D6C2E">
      <w:pPr>
        <w:pStyle w:val="Ttulo1"/>
        <w:numPr>
          <w:ilvl w:val="0"/>
          <w:numId w:val="6"/>
        </w:numPr>
      </w:pPr>
      <w:bookmarkStart w:id="1" w:name="_Toc453527874"/>
      <w:r w:rsidRPr="004E7815">
        <w:t>ADMINISTRAÇÃO GERAL</w:t>
      </w:r>
      <w:bookmarkEnd w:id="1"/>
    </w:p>
    <w:p w:rsidR="00B575F1" w:rsidRPr="00D2068F" w:rsidRDefault="00B575F1" w:rsidP="007D6C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Histórico:</w:t>
      </w:r>
    </w:p>
    <w:p w:rsidR="00B575F1" w:rsidRPr="00D2068F" w:rsidRDefault="00B575F1" w:rsidP="004775F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O colégio Cenecista fundado em 1966, na Rua Coronel Neves, foi idealizado com a ajuda dos políticos locais e de lideranças da comunidade, o pároco da cidade Mons. Waldir Lopes de Castro procurou a CNEG – Campanha Nacional das Escolas da Comunidade, criando um grupo de associados responsável pela manutenção financeira da escola que conseguiram o apoio da cidade na época, Manuel Jaime Osterno e montaram o Centro Educacional São Manuel.</w:t>
      </w:r>
    </w:p>
    <w:p w:rsidR="00B575F1" w:rsidRPr="00D2068F" w:rsidRDefault="00B575F1" w:rsidP="004775F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A história do colégio Cenecista São Manuel nasceu do sonho e empenho pessoal do pároco da cidade de Marco, Mons. Waldir que, motivado pelo crescimento da cidade e pela falta de uma escola ginasial e colegial (hoje ensino fundamental e médio), fundou em 1965, o setor local, uma espécie de conselho comunitário que seria responsável pela implantação da escola.</w:t>
      </w:r>
    </w:p>
    <w:p w:rsidR="00377617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A escola precisou por muito tempo contar com a colaboração voluntaria de muitos professores. A aula inaugural foi realizada no dia 10 de maio de 1966 e contou com uma turma de 52 alunos.</w:t>
      </w:r>
      <w:r w:rsidR="00377617">
        <w:rPr>
          <w:rFonts w:ascii="Arial" w:hAnsi="Arial" w:cs="Arial"/>
          <w:sz w:val="24"/>
          <w:szCs w:val="24"/>
        </w:rPr>
        <w:t xml:space="preserve"> </w:t>
      </w:r>
      <w:r w:rsidRPr="00D2068F">
        <w:rPr>
          <w:rFonts w:ascii="Arial" w:hAnsi="Arial" w:cs="Arial"/>
          <w:sz w:val="24"/>
          <w:szCs w:val="24"/>
        </w:rPr>
        <w:t>A perseverança de seus propósitos, aliada a credibilidade da comunidade, elevou o bom nome da escola na região do Baixo Vale Acaraú e fez com que o prestigio da escola ultrapassasse seus muros.</w:t>
      </w:r>
      <w:r w:rsidR="00377617">
        <w:rPr>
          <w:rFonts w:ascii="Arial" w:hAnsi="Arial" w:cs="Arial"/>
          <w:sz w:val="24"/>
          <w:szCs w:val="24"/>
        </w:rPr>
        <w:t xml:space="preserve"> 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Em 2012, a Câmara Municipal de Marco, através do vereador José Sávio Neves, condecorou a escola com a Comenda Manuel Jaime Neves Osterno pelos serviços educacionais que vem desenvolvendo na cidade.</w:t>
      </w:r>
    </w:p>
    <w:p w:rsidR="004775FB" w:rsidRDefault="00B575F1" w:rsidP="004775F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Atualmente, o Colégio Cenecista São Manuel, ainda continua vinculado a CNEC – Campanha Nacional de Escolas da Comunidade com sede em João Pessoa-PB e está entre as maiores escolas da rede no estado do Ceará.</w:t>
      </w:r>
    </w:p>
    <w:p w:rsidR="004775FB" w:rsidRDefault="004775FB" w:rsidP="00377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775FB" w:rsidRDefault="00B575F1" w:rsidP="004775F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2068F">
        <w:rPr>
          <w:rFonts w:ascii="Arial" w:hAnsi="Arial" w:cs="Arial"/>
          <w:sz w:val="24"/>
          <w:szCs w:val="24"/>
        </w:rPr>
        <w:t>Missão:</w:t>
      </w:r>
    </w:p>
    <w:p w:rsidR="004775FB" w:rsidRPr="004775FB" w:rsidRDefault="004775FB" w:rsidP="004775F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D2B6C" w:rsidRDefault="00B575F1" w:rsidP="004775FB">
      <w:pPr>
        <w:spacing w:after="0" w:line="36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D2068F">
        <w:rPr>
          <w:rFonts w:ascii="Arial" w:hAnsi="Arial" w:cs="Arial"/>
          <w:sz w:val="24"/>
          <w:szCs w:val="24"/>
        </w:rPr>
        <w:t>Promover formação i</w:t>
      </w:r>
      <w:r w:rsidR="00527B1D">
        <w:rPr>
          <w:rFonts w:ascii="Arial" w:hAnsi="Arial" w:cs="Arial"/>
          <w:sz w:val="24"/>
          <w:szCs w:val="24"/>
        </w:rPr>
        <w:t>ntegral com compromisso social</w:t>
      </w:r>
      <w:r w:rsidRPr="00D2068F">
        <w:rPr>
          <w:rFonts w:ascii="Arial" w:hAnsi="Arial" w:cs="Arial"/>
          <w:sz w:val="24"/>
          <w:szCs w:val="24"/>
        </w:rPr>
        <w:t>.</w:t>
      </w:r>
    </w:p>
    <w:p w:rsidR="004775FB" w:rsidRPr="004775FB" w:rsidRDefault="004775FB" w:rsidP="004775FB">
      <w:pPr>
        <w:spacing w:after="0" w:line="36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4775FB" w:rsidRPr="004775FB" w:rsidRDefault="00B575F1" w:rsidP="004775F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2068F">
        <w:rPr>
          <w:rFonts w:ascii="Arial" w:hAnsi="Arial" w:cs="Arial"/>
          <w:sz w:val="24"/>
          <w:szCs w:val="24"/>
        </w:rPr>
        <w:t>Visão:</w:t>
      </w:r>
    </w:p>
    <w:p w:rsidR="004775FB" w:rsidRDefault="00B575F1" w:rsidP="004775FB">
      <w:pPr>
        <w:spacing w:after="0" w:line="36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D2068F">
        <w:rPr>
          <w:rFonts w:ascii="Arial" w:hAnsi="Arial" w:cs="Arial"/>
          <w:sz w:val="24"/>
          <w:szCs w:val="24"/>
        </w:rPr>
        <w:t>Ser reconhecida, até 2019, como instituição de referência e inovadora em soluções educacionais.</w:t>
      </w:r>
    </w:p>
    <w:p w:rsidR="004775FB" w:rsidRPr="004775FB" w:rsidRDefault="004775FB" w:rsidP="004775FB">
      <w:pPr>
        <w:spacing w:after="0" w:line="36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B575F1" w:rsidRDefault="00B575F1" w:rsidP="004775F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2068F">
        <w:rPr>
          <w:rFonts w:ascii="Arial" w:hAnsi="Arial" w:cs="Arial"/>
          <w:sz w:val="24"/>
          <w:szCs w:val="24"/>
        </w:rPr>
        <w:t>Valores e Princípios:</w:t>
      </w:r>
    </w:p>
    <w:p w:rsidR="004775FB" w:rsidRPr="004775FB" w:rsidRDefault="004775FB" w:rsidP="004775F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A22CE" w:rsidRDefault="00B575F1" w:rsidP="004775F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Busca trabalhar com ética, excelência, responsabilidade social, compromisso social e ambiental.</w:t>
      </w:r>
    </w:p>
    <w:p w:rsidR="00AA22CE" w:rsidRPr="00583361" w:rsidRDefault="00AA22CE" w:rsidP="00591B4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D6C2E" w:rsidRDefault="00D2068F" w:rsidP="00377617">
      <w:pPr>
        <w:pStyle w:val="Subttulo1"/>
        <w:numPr>
          <w:ilvl w:val="1"/>
          <w:numId w:val="5"/>
        </w:numPr>
        <w:spacing w:after="0"/>
        <w:ind w:left="403" w:hanging="403"/>
      </w:pPr>
      <w:r w:rsidRPr="003C1BB7">
        <w:t>PLANEJAMENTO</w:t>
      </w:r>
    </w:p>
    <w:p w:rsidR="00377617" w:rsidRPr="00377617" w:rsidRDefault="00377617" w:rsidP="00377617"/>
    <w:p w:rsidR="00583361" w:rsidRPr="007D6C2E" w:rsidRDefault="00F46179" w:rsidP="00377617">
      <w:pPr>
        <w:pStyle w:val="Subttulo1"/>
        <w:spacing w:after="0"/>
        <w:ind w:firstLine="720"/>
        <w:jc w:val="both"/>
      </w:pPr>
      <w:r w:rsidRPr="007D6C2E">
        <w:rPr>
          <w:rFonts w:cs="Arial"/>
          <w:b w:val="0"/>
          <w:szCs w:val="24"/>
        </w:rPr>
        <w:t>A escola possui dois tipos de planejamento, o estratégico, onde se enquadra as tomadas de decisões para serem realizadas em logo prazo, neste nível se encontra o diretor, que lidera a organização para certas funções como mudanças no ambiente.</w:t>
      </w:r>
      <w:r w:rsidR="00555E40" w:rsidRPr="007D6C2E">
        <w:rPr>
          <w:rFonts w:cs="Arial"/>
          <w:b w:val="0"/>
          <w:szCs w:val="24"/>
        </w:rPr>
        <w:t xml:space="preserve"> </w:t>
      </w:r>
      <w:r w:rsidRPr="007D6C2E">
        <w:rPr>
          <w:rFonts w:cs="Arial"/>
          <w:b w:val="0"/>
          <w:szCs w:val="24"/>
        </w:rPr>
        <w:t>P</w:t>
      </w:r>
      <w:r w:rsidR="00555E40" w:rsidRPr="007D6C2E">
        <w:rPr>
          <w:rFonts w:cs="Arial"/>
          <w:b w:val="0"/>
          <w:szCs w:val="24"/>
        </w:rPr>
        <w:t>ara Chiavenato</w:t>
      </w:r>
      <w:r w:rsidRPr="007D6C2E">
        <w:rPr>
          <w:rFonts w:cs="Arial"/>
          <w:b w:val="0"/>
          <w:szCs w:val="24"/>
        </w:rPr>
        <w:t xml:space="preserve"> (</w:t>
      </w:r>
      <w:r w:rsidR="00555E40" w:rsidRPr="007D6C2E">
        <w:rPr>
          <w:rFonts w:cs="Arial"/>
          <w:b w:val="0"/>
          <w:szCs w:val="24"/>
        </w:rPr>
        <w:t>2003, p.39</w:t>
      </w:r>
      <w:r w:rsidRPr="007D6C2E">
        <w:rPr>
          <w:rFonts w:cs="Arial"/>
          <w:b w:val="0"/>
          <w:szCs w:val="24"/>
        </w:rPr>
        <w:t>)</w:t>
      </w:r>
      <w:r w:rsidR="00555E40" w:rsidRPr="007D6C2E">
        <w:rPr>
          <w:rFonts w:cs="Arial"/>
          <w:b w:val="0"/>
          <w:szCs w:val="24"/>
        </w:rPr>
        <w:t xml:space="preserve"> “o planejamento estratégico é um</w:t>
      </w:r>
      <w:r w:rsidRPr="007D6C2E">
        <w:rPr>
          <w:rFonts w:cs="Arial"/>
          <w:b w:val="0"/>
          <w:szCs w:val="24"/>
        </w:rPr>
        <w:t xml:space="preserve"> processo </w:t>
      </w:r>
      <w:r w:rsidR="00555E40" w:rsidRPr="007D6C2E">
        <w:rPr>
          <w:rFonts w:cs="Arial"/>
          <w:b w:val="0"/>
          <w:szCs w:val="24"/>
        </w:rPr>
        <w:t>de formulação de estrategias organizacionais, no qual se busca a inserção da organização e de sua missão no ambiente em que ela está atuando”.</w:t>
      </w:r>
    </w:p>
    <w:p w:rsidR="00F46179" w:rsidRPr="00F46179" w:rsidRDefault="00F46179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6179">
        <w:rPr>
          <w:rFonts w:ascii="Arial" w:hAnsi="Arial" w:cs="Arial"/>
          <w:sz w:val="24"/>
          <w:szCs w:val="24"/>
        </w:rPr>
        <w:t>O planejamento operacional é onde o diretor delega tarefas aos seus subordinados para que as metas tornem mais fáceis de alcançar.</w:t>
      </w:r>
    </w:p>
    <w:p w:rsidR="00583361" w:rsidRDefault="00F46179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6179">
        <w:rPr>
          <w:rFonts w:ascii="Arial" w:hAnsi="Arial" w:cs="Arial"/>
          <w:sz w:val="24"/>
          <w:szCs w:val="24"/>
        </w:rPr>
        <w:t>A escola também utiliza de programas que avaliam mensalmente e anualmente o desempenho e a capacidade em que se encontra.</w:t>
      </w:r>
    </w:p>
    <w:p w:rsidR="00E94D39" w:rsidRDefault="00F46179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6179">
        <w:rPr>
          <w:rFonts w:ascii="Arial" w:hAnsi="Arial" w:cs="Arial"/>
          <w:sz w:val="24"/>
          <w:szCs w:val="24"/>
        </w:rPr>
        <w:t>É realizado o uso da analise de SWOT( forca, fraqueza, oportunidade e ameaça) onde é observado no ambiente externo ameaças e oportunidades e no ambiente interno força e fraqueza, coletando informações de suma importância para o desenvolvimento da mesma.</w:t>
      </w:r>
    </w:p>
    <w:p w:rsidR="0073222F" w:rsidRDefault="0073222F" w:rsidP="00591B4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Maximiano</w:t>
      </w:r>
      <w:r w:rsidR="00ED189A">
        <w:rPr>
          <w:rFonts w:ascii="Arial" w:hAnsi="Arial" w:cs="Arial"/>
          <w:sz w:val="24"/>
          <w:szCs w:val="24"/>
        </w:rPr>
        <w:t xml:space="preserve"> (</w:t>
      </w:r>
      <w:r w:rsidR="00F2408B">
        <w:rPr>
          <w:rFonts w:ascii="Arial" w:hAnsi="Arial" w:cs="Arial"/>
          <w:sz w:val="24"/>
          <w:szCs w:val="24"/>
        </w:rPr>
        <w:t>2000, p.175</w:t>
      </w:r>
      <w:r w:rsidR="00ED189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ED189A">
        <w:rPr>
          <w:rFonts w:ascii="Arial" w:hAnsi="Arial" w:cs="Arial"/>
          <w:sz w:val="24"/>
          <w:szCs w:val="24"/>
        </w:rPr>
        <w:t xml:space="preserve"> o processo de planejamento: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068F" w:rsidRDefault="00B575F1" w:rsidP="000D744A">
      <w:pPr>
        <w:spacing w:after="210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E55C34">
        <w:rPr>
          <w:rFonts w:ascii="Arial" w:hAnsi="Arial" w:cs="Arial"/>
          <w:sz w:val="20"/>
          <w:szCs w:val="24"/>
        </w:rPr>
        <w:t>O processo do planejamento é a ferramenta para administrar as relações com o futuro. É uma aplicação especifica do processo decisório. As decisões que procuram de alguma forma, influenciar o futuro, ou que serão colocadas em pratica no futuro, são decisõ</w:t>
      </w:r>
      <w:r w:rsidR="0073222F" w:rsidRPr="00E55C34">
        <w:rPr>
          <w:rFonts w:ascii="Arial" w:hAnsi="Arial" w:cs="Arial"/>
          <w:sz w:val="20"/>
          <w:szCs w:val="24"/>
        </w:rPr>
        <w:t>es de planejamento.</w:t>
      </w:r>
    </w:p>
    <w:p w:rsidR="00F2408B" w:rsidRPr="00583361" w:rsidRDefault="00F2408B" w:rsidP="00377617">
      <w:pPr>
        <w:spacing w:after="210" w:line="240" w:lineRule="auto"/>
        <w:jc w:val="both"/>
        <w:rPr>
          <w:rFonts w:ascii="Arial" w:hAnsi="Arial" w:cs="Arial"/>
          <w:sz w:val="20"/>
          <w:szCs w:val="24"/>
        </w:rPr>
      </w:pPr>
    </w:p>
    <w:p w:rsidR="007D6C2E" w:rsidRDefault="00030FBE" w:rsidP="007D6C2E">
      <w:pPr>
        <w:pStyle w:val="Ttulo2"/>
        <w:numPr>
          <w:ilvl w:val="1"/>
          <w:numId w:val="5"/>
        </w:numPr>
        <w:rPr>
          <w:sz w:val="16"/>
          <w:szCs w:val="16"/>
        </w:rPr>
      </w:pPr>
      <w:bookmarkStart w:id="2" w:name="_Toc453527875"/>
      <w:r>
        <w:t>ORGANIZAÇÃ</w:t>
      </w:r>
      <w:bookmarkEnd w:id="2"/>
      <w:r w:rsidR="007D6C2E">
        <w:t>O</w:t>
      </w:r>
    </w:p>
    <w:p w:rsidR="00377617" w:rsidRPr="00377617" w:rsidRDefault="00377617" w:rsidP="00377617"/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A escola Cenecista atualmente possui um ambiente físico, composto por dezoito salas, sendo estas de aula, diretoria, secretaria, laboratórios de informática, ciência, multimídia, </w:t>
      </w:r>
      <w:r w:rsidR="00527B1D" w:rsidRPr="00D2068F">
        <w:rPr>
          <w:rFonts w:ascii="Arial" w:hAnsi="Arial" w:cs="Arial"/>
          <w:sz w:val="24"/>
          <w:szCs w:val="24"/>
        </w:rPr>
        <w:t>mecanografia (</w:t>
      </w:r>
      <w:r w:rsidRPr="00D2068F">
        <w:rPr>
          <w:rFonts w:ascii="Arial" w:hAnsi="Arial" w:cs="Arial"/>
          <w:sz w:val="24"/>
          <w:szCs w:val="24"/>
        </w:rPr>
        <w:t>digitação), área para lazer como auditório, quadra poliesportiva e biblioteca.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A organização é composta por quatro setores, financeiro, acadêmico, pedagógico e administrativo.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Quanto ao de pessoal, existe apenas um colaborador no financeiro e um no acadêmico, o setor pedagógico é composto por quarenta e dois</w:t>
      </w:r>
      <w:r w:rsidR="00527B1D">
        <w:rPr>
          <w:rFonts w:ascii="Arial" w:hAnsi="Arial" w:cs="Arial"/>
          <w:sz w:val="24"/>
          <w:szCs w:val="24"/>
        </w:rPr>
        <w:t>,</w:t>
      </w:r>
      <w:r w:rsidRPr="00D2068F">
        <w:rPr>
          <w:rFonts w:ascii="Arial" w:hAnsi="Arial" w:cs="Arial"/>
          <w:sz w:val="24"/>
          <w:szCs w:val="24"/>
        </w:rPr>
        <w:t xml:space="preserve"> e o administrativo por vinte e dois colaboradores.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A importância de cada setor está </w:t>
      </w:r>
      <w:r w:rsidR="00527B1D" w:rsidRPr="00D2068F">
        <w:rPr>
          <w:rFonts w:ascii="Arial" w:hAnsi="Arial" w:cs="Arial"/>
          <w:sz w:val="24"/>
          <w:szCs w:val="24"/>
        </w:rPr>
        <w:t>ligada</w:t>
      </w:r>
      <w:r w:rsidRPr="00D2068F">
        <w:rPr>
          <w:rFonts w:ascii="Arial" w:hAnsi="Arial" w:cs="Arial"/>
          <w:sz w:val="24"/>
          <w:szCs w:val="24"/>
        </w:rPr>
        <w:t xml:space="preserve"> a necessidade de cumprir seus objetivos e metas, mantendo o bom funcionamento da escola.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O setor financeiro se responsabiliza por toda movimentação que ocorre diariamente, como matricula, pagamento dos colaboradores, mensalidades dos alunos, sendo estes contabilizados em programas para que não </w:t>
      </w:r>
      <w:r w:rsidR="00527B1D" w:rsidRPr="00D2068F">
        <w:rPr>
          <w:rFonts w:ascii="Arial" w:hAnsi="Arial" w:cs="Arial"/>
          <w:sz w:val="24"/>
          <w:szCs w:val="24"/>
        </w:rPr>
        <w:t>haja</w:t>
      </w:r>
      <w:r w:rsidRPr="00D2068F">
        <w:rPr>
          <w:rFonts w:ascii="Arial" w:hAnsi="Arial" w:cs="Arial"/>
          <w:sz w:val="24"/>
          <w:szCs w:val="24"/>
        </w:rPr>
        <w:t xml:space="preserve"> prejuízo nem ausência de dados.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O acadêmico trabalha com a interação do professor com o aluno, avaliando atividades e comportamento, para assegurar o desenvolvimento do processo educativo do aluno.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Já o pedagógico busca coordenar, orientar, avaliar a atividade pedagógica e acadêmica da educação básica e educação superior.</w:t>
      </w:r>
    </w:p>
    <w:p w:rsidR="00E55C34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Por ultimo, não menos importante temos o setor administrativo, onde se encontra os coordenadores, recepcionistas, auxiliar administrativo, dentre outros, com o propósito de administrar elaboração de relatórios, orçamentos, controle de entrada e saída, tornando esta segura de seus dados e de uma administração bem elaborada.</w:t>
      </w:r>
    </w:p>
    <w:p w:rsidR="00ED189A" w:rsidRPr="00E55C34" w:rsidRDefault="00B575F1" w:rsidP="00591B4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55C34">
        <w:rPr>
          <w:rFonts w:ascii="Arial" w:hAnsi="Arial" w:cs="Arial"/>
          <w:sz w:val="24"/>
          <w:szCs w:val="24"/>
        </w:rPr>
        <w:t>Segundo Maximiano</w:t>
      </w:r>
      <w:r w:rsidR="00ED189A" w:rsidRPr="00E55C34">
        <w:rPr>
          <w:rFonts w:ascii="Arial" w:hAnsi="Arial" w:cs="Arial"/>
          <w:sz w:val="24"/>
          <w:szCs w:val="24"/>
        </w:rPr>
        <w:t xml:space="preserve"> </w:t>
      </w:r>
      <w:r w:rsidRPr="00E55C34">
        <w:rPr>
          <w:rFonts w:ascii="Arial" w:hAnsi="Arial" w:cs="Arial"/>
          <w:sz w:val="24"/>
          <w:szCs w:val="24"/>
        </w:rPr>
        <w:t>(1992)</w:t>
      </w:r>
      <w:r w:rsidR="00ED189A" w:rsidRPr="00E55C34">
        <w:rPr>
          <w:rFonts w:ascii="Arial" w:hAnsi="Arial" w:cs="Arial"/>
          <w:sz w:val="24"/>
          <w:szCs w:val="24"/>
        </w:rPr>
        <w:t xml:space="preserve"> a organização:</w:t>
      </w:r>
    </w:p>
    <w:p w:rsidR="00B575F1" w:rsidRPr="00ED189A" w:rsidRDefault="00ED189A" w:rsidP="00ED189A">
      <w:pPr>
        <w:spacing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E55C34">
        <w:rPr>
          <w:rFonts w:ascii="Arial" w:hAnsi="Arial" w:cs="Arial"/>
          <w:sz w:val="20"/>
          <w:szCs w:val="24"/>
        </w:rPr>
        <w:t>U</w:t>
      </w:r>
      <w:r w:rsidR="00B575F1" w:rsidRPr="00E55C34">
        <w:rPr>
          <w:rFonts w:ascii="Arial" w:hAnsi="Arial" w:cs="Arial"/>
          <w:sz w:val="20"/>
          <w:szCs w:val="24"/>
        </w:rPr>
        <w:t>ma organização é uma combinação de esforços individuais que tem por finalidad</w:t>
      </w:r>
      <w:r w:rsidR="00876AFD" w:rsidRPr="00E55C34">
        <w:rPr>
          <w:rFonts w:ascii="Arial" w:hAnsi="Arial" w:cs="Arial"/>
          <w:sz w:val="20"/>
          <w:szCs w:val="24"/>
        </w:rPr>
        <w:t>e realizar propósitos coletivos, p</w:t>
      </w:r>
      <w:r w:rsidR="00B575F1" w:rsidRPr="00E55C34">
        <w:rPr>
          <w:rFonts w:ascii="Arial" w:hAnsi="Arial" w:cs="Arial"/>
          <w:sz w:val="20"/>
          <w:szCs w:val="24"/>
        </w:rPr>
        <w:t>or meio de uma organização torna-se possível perseguir e alcançar objetivos que seriam inalcançá</w:t>
      </w:r>
      <w:r w:rsidRPr="00E55C34">
        <w:rPr>
          <w:rFonts w:ascii="Arial" w:hAnsi="Arial" w:cs="Arial"/>
          <w:sz w:val="20"/>
          <w:szCs w:val="24"/>
        </w:rPr>
        <w:t>veis para uma empresa.</w:t>
      </w:r>
    </w:p>
    <w:p w:rsidR="00876AFD" w:rsidRDefault="00876AFD" w:rsidP="00D206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75F1" w:rsidRPr="00D2068F" w:rsidRDefault="00527B1D" w:rsidP="00591B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Organograma:</w:t>
      </w:r>
    </w:p>
    <w:p w:rsidR="00D2068F" w:rsidRDefault="00D2068F" w:rsidP="00D206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609A1D" wp14:editId="77051D2E">
                <wp:simplePos x="0" y="0"/>
                <wp:positionH relativeFrom="margin">
                  <wp:posOffset>529590</wp:posOffset>
                </wp:positionH>
                <wp:positionV relativeFrom="paragraph">
                  <wp:posOffset>263525</wp:posOffset>
                </wp:positionV>
                <wp:extent cx="4467225" cy="1624330"/>
                <wp:effectExtent l="0" t="0" r="28575" b="13970"/>
                <wp:wrapTopAndBottom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1624330"/>
                          <a:chOff x="0" y="0"/>
                          <a:chExt cx="4563745" cy="2100580"/>
                        </a:xfrm>
                      </wpg:grpSpPr>
                      <wps:wsp>
                        <wps:cNvPr id="1" name="Retângulo de cantos arredondados 1"/>
                        <wps:cNvSpPr/>
                        <wps:spPr>
                          <a:xfrm>
                            <a:off x="1562100" y="0"/>
                            <a:ext cx="1439545" cy="7194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75F1" w:rsidRPr="0071107A" w:rsidRDefault="0071107A" w:rsidP="00B575F1">
                              <w:pPr>
                                <w:jc w:val="center"/>
                                <w:rPr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107A">
                                <w:rPr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ACADÊMICO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tângulo de cantos arredondados 2"/>
                        <wps:cNvSpPr/>
                        <wps:spPr>
                          <a:xfrm>
                            <a:off x="0" y="1381125"/>
                            <a:ext cx="1439545" cy="7194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107A" w:rsidRDefault="0071107A" w:rsidP="0071107A">
                              <w:pPr>
                                <w:jc w:val="center"/>
                              </w:pPr>
                              <w:r w:rsidRPr="0071107A">
                                <w:rPr>
                                  <w:color w:val="FFFFFF" w:themeColor="background1"/>
                                  <w14:textOutline w14:w="635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tângulo de cantos arredondados 3"/>
                        <wps:cNvSpPr/>
                        <wps:spPr>
                          <a:xfrm>
                            <a:off x="1562100" y="1381125"/>
                            <a:ext cx="1439545" cy="7194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107A" w:rsidRPr="0071107A" w:rsidRDefault="0071107A" w:rsidP="0071107A">
                              <w:pPr>
                                <w:jc w:val="center"/>
                                <w:rPr>
                                  <w14:textOutline w14:w="127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107A">
                                <w:rPr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PEDAGÓGICO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tângulo de cantos arredondados 4"/>
                        <wps:cNvSpPr/>
                        <wps:spPr>
                          <a:xfrm>
                            <a:off x="3124200" y="1381125"/>
                            <a:ext cx="1439545" cy="7194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107A" w:rsidRDefault="0071107A" w:rsidP="0071107A">
                              <w:pPr>
                                <w:jc w:val="center"/>
                              </w:pPr>
                              <w:r w:rsidRPr="0071107A">
                                <w:rPr>
                                  <w:color w:val="FFFFFF" w:themeColor="background1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FINANCEIRO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onector de seta reta 5"/>
                        <wps:cNvCnPr/>
                        <wps:spPr>
                          <a:xfrm>
                            <a:off x="2276475" y="723900"/>
                            <a:ext cx="0" cy="65913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ector reto 6"/>
                        <wps:cNvCnPr/>
                        <wps:spPr>
                          <a:xfrm>
                            <a:off x="704850" y="942975"/>
                            <a:ext cx="31623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de seta reta 7"/>
                        <wps:cNvCnPr/>
                        <wps:spPr>
                          <a:xfrm>
                            <a:off x="704850" y="942975"/>
                            <a:ext cx="0" cy="44005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ctor de seta reta 8"/>
                        <wps:cNvCnPr/>
                        <wps:spPr>
                          <a:xfrm>
                            <a:off x="3867150" y="942975"/>
                            <a:ext cx="0" cy="44005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09A1D" id="Grupo 9" o:spid="_x0000_s1026" style="position:absolute;left:0;text-align:left;margin-left:41.7pt;margin-top:20.75pt;width:351.75pt;height:127.9pt;z-index:-251658240;mso-position-horizontal-relative:margin" coordsize="45637,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">
                <v:roundrect id="Retângulo de cantos arredondados 1" o:spid="_x0000_s1027" style="position:absolute;left:15621;width:14395;height:719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jVsIA&#10;AADaAAAADwAAAGRycy9kb3ducmV2LnhtbERPTWvCQBC9F/wPywje6iYFRVJXCVqhOXioreBxmp1m&#10;k2ZnQ3aryb/vCoWehsf7nPV2sK24Uu9rxwrSeQKCuHS65krBx/vhcQXCB2SNrWNSMJKH7WbysMZM&#10;uxu/0fUUKhFD2GeowITQZVL60pBFP3cdceS+XG8xRNhXUvd4i+G2lU9JspQWa44NBjvaGSq/Tz9W&#10;wfmyqFPzsijwcCxW+2ZsPo95o9RsOuTPIAIN4V/8537VcT7cX7lf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6NWwgAAANoAAAAPAAAAAAAAAAAAAAAAAJgCAABkcnMvZG93&#10;bnJldi54bWxQSwUGAAAAAAQABAD1AAAAhwMAAAAA&#10;" fillcolor="#4f81bd [3204]" strokecolor="#243f60 [1604]" strokeweight="2pt">
                  <v:textbox>
                    <w:txbxContent>
                      <w:p w:rsidR="00B575F1" w:rsidRPr="0071107A" w:rsidRDefault="0071107A" w:rsidP="00B575F1">
                        <w:pPr>
                          <w:jc w:val="center"/>
                          <w:rPr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1107A">
                          <w:rPr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ACADÊMICO</w:t>
                        </w:r>
                      </w:p>
                    </w:txbxContent>
                  </v:textbox>
                </v:roundrect>
                <v:roundrect id="Retângulo de cantos arredondados 2" o:spid="_x0000_s1028" style="position:absolute;top:13811;width:14395;height:719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9IcMA&#10;AADaAAAADwAAAGRycy9kb3ducmV2LnhtbESPT4vCMBTE74LfITzBm6YKinSNIrqCHjysf8Dj2+Zt&#10;027zUpqs1m9vFgSPw8z8hpkvW1uJGzW+cKxgNExAEGdOF5wrOJ+2gxkIH5A1Vo5JwYM8LBfdzhxT&#10;7e78RbdjyEWEsE9RgQmhTqX0mSGLfuhq4uj9uMZiiLLJpW7wHuG2kuMkmUqLBccFgzWtDWW/xz+r&#10;4HKdFCPzOdnj9rCfbcpH+X1YlUr1e+3qA0SgNrzDr/ZOKxjD/5V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k9IcMAAADaAAAADwAAAAAAAAAAAAAAAACYAgAAZHJzL2Rv&#10;d25yZXYueG1sUEsFBgAAAAAEAAQA9QAAAIgDAAAAAA==&#10;" fillcolor="#4f81bd [3204]" strokecolor="#243f60 [1604]" strokeweight="2pt">
                  <v:textbox>
                    <w:txbxContent>
                      <w:p w:rsidR="0071107A" w:rsidRDefault="0071107A" w:rsidP="0071107A">
                        <w:pPr>
                          <w:jc w:val="center"/>
                        </w:pPr>
                        <w:r w:rsidRPr="0071107A">
                          <w:rPr>
                            <w:color w:val="FFFFFF" w:themeColor="background1"/>
                            <w14:textOutline w14:w="635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ADMINISTRATIVO</w:t>
                        </w:r>
                      </w:p>
                    </w:txbxContent>
                  </v:textbox>
                </v:roundrect>
                <v:roundrect id="Retângulo de cantos arredondados 3" o:spid="_x0000_s1029" style="position:absolute;left:15621;top:13811;width:14395;height:719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YusQA&#10;AADaAAAADwAAAGRycy9kb3ducmV2LnhtbESPQWsCMRSE70L/Q3gFb5pVUWQ1ilQFPXiobcHjc/Pc&#10;7Hbzsmyirv/eFIQeh5n5hpkvW1uJGzW+cKxg0E9AEGdOF5wr+P7a9qYgfEDWWDkmBQ/ysFy8deaY&#10;anfnT7odQy4ihH2KCkwIdSqlzwxZ9H1XE0fv4hqLIcoml7rBe4TbSg6TZCItFhwXDNb0YSj7PV6t&#10;gp/TuBiYzXiP28N+ui4f5fmwKpXqvrerGYhAbfgPv9o7rWAEf1fi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1mLrEAAAA2gAAAA8AAAAAAAAAAAAAAAAAmAIAAGRycy9k&#10;b3ducmV2LnhtbFBLBQYAAAAABAAEAPUAAACJAwAAAAA=&#10;" fillcolor="#4f81bd [3204]" strokecolor="#243f60 [1604]" strokeweight="2pt">
                  <v:textbox>
                    <w:txbxContent>
                      <w:p w:rsidR="0071107A" w:rsidRPr="0071107A" w:rsidRDefault="0071107A" w:rsidP="0071107A">
                        <w:pPr>
                          <w:jc w:val="center"/>
                          <w:rPr>
                            <w14:textOutline w14:w="1270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1107A">
                          <w:rPr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PEDAGÓGICO</w:t>
                        </w:r>
                      </w:p>
                    </w:txbxContent>
                  </v:textbox>
                </v:roundrect>
                <v:roundrect id="Retângulo de cantos arredondados 4" o:spid="_x0000_s1030" style="position:absolute;left:31242;top:13811;width:14395;height:7194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AzsQA&#10;AADaAAAADwAAAGRycy9kb3ducmV2LnhtbESPQWsCMRSE70L/Q3gFb5pVVGQ1ilQFPXiobcHjc/Pc&#10;7Hbzsmyirv/eFIQeh5n5hpkvW1uJGzW+cKxg0E9AEGdOF5wr+P7a9qYgfEDWWDkmBQ/ysFy8deaY&#10;anfnT7odQy4ihH2KCkwIdSqlzwxZ9H1XE0fv4hqLIcoml7rBe4TbSg6TZCItFhwXDNb0YSj7PV6t&#10;gp/TuBiYzXiP28N+ui4f5fmwKpXqvrerGYhAbfgPv9o7rWAEf1fi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cAM7EAAAA2gAAAA8AAAAAAAAAAAAAAAAAmAIAAGRycy9k&#10;b3ducmV2LnhtbFBLBQYAAAAABAAEAPUAAACJAwAAAAA=&#10;" fillcolor="#4f81bd [3204]" strokecolor="#243f60 [1604]" strokeweight="2pt">
                  <v:textbox>
                    <w:txbxContent>
                      <w:p w:rsidR="0071107A" w:rsidRDefault="0071107A" w:rsidP="0071107A">
                        <w:pPr>
                          <w:jc w:val="center"/>
                        </w:pPr>
                        <w:r w:rsidRPr="0071107A">
                          <w:rPr>
                            <w:color w:val="FFFFFF" w:themeColor="background1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FINANCEIRO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5" o:spid="_x0000_s1031" type="#_x0000_t32" style="position:absolute;left:22764;top:7239;width:0;height:65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<v:stroke endarrow="open"/>
                </v:shape>
                <v:line id="Conector reto 6" o:spid="_x0000_s1032" style="position:absolute;visibility:visible;mso-wrap-style:square" from="7048,9429" to="38671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OZsEAAADaAAAADwAAAGRycy9kb3ducmV2LnhtbESPT4vCMBTE7wt+h/CEva2pHmSpRlHB&#10;P1frevD2aJ5NsXkpSWrrt98IC3scZuY3zHI92EY8yYfasYLpJANBXDpdc6Xg57L/+gYRIrLGxjEp&#10;eFGA9Wr0scRcu57P9CxiJRKEQ44KTIxtLmUoDVkME9cSJ+/uvMWYpK+k9tgnuG3kLMvm0mLNacFg&#10;SztD5aPorIJbt43+eJGbvhh2BzPbN2Xnrkp9jofNAkSkIf6H/9onrWAO7yvp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5c5mwQAAANoAAAAPAAAAAAAAAAAAAAAA&#10;AKECAABkcnMvZG93bnJldi54bWxQSwUGAAAAAAQABAD5AAAAjwMAAAAA&#10;" strokecolor="black [3213]" strokeweight="1.5pt"/>
                <v:shape id="Conector de seta reta 7" o:spid="_x0000_s1033" type="#_x0000_t32" style="position:absolute;left:7048;top:9429;width:0;height:4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xZUsEAAADaAAAADwAAAGRycy9kb3ducmV2LnhtbESPQYvCMBSE74L/ITzBi2iqh921NhUV&#10;ZT2q6w94NM+22ryUJGr992ZhYY/DzHzDZMvONOJBzteWFUwnCQjiwuqaSwXnn934C4QPyBoby6Tg&#10;RR6Web+XYartk4/0OIVSRAj7FBVUIbSplL6oyKCf2JY4ehfrDIYoXSm1w2eEm0bOkuRDGqw5LlTY&#10;0qai4na6GwW0f2n7vW0311FZu8PhuO4u87VSw0G3WoAI1IX/8F97rxV8wu+VeANk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DFlSwQAAANoAAAAPAAAAAAAAAAAAAAAA&#10;AKECAABkcnMvZG93bnJldi54bWxQSwUGAAAAAAQABAD5AAAAjwMAAAAA&#10;" strokecolor="black [3040]" strokeweight="1.5pt">
                  <v:stroke endarrow="open"/>
                </v:shape>
                <v:shape id="Conector de seta reta 8" o:spid="_x0000_s1034" type="#_x0000_t32" style="position:absolute;left:38671;top:9429;width:0;height:4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PNILsAAADaAAAADwAAAGRycy9kb3ducmV2LnhtbERPyw4BMRTdS/xDcyU2QoeFMJQghKXX&#10;B9xMr5lhejtpi/H3upBYnpz3fNmYSrzI+dKyguEgAUGcWV1yruB62fUnIHxA1lhZJgUf8rBctFtz&#10;TLV984le55CLGMI+RQVFCHUqpc8KMugHtiaO3M06gyFCl0vt8B3DTSVHSTKWBkuODQXWtCkoe5yf&#10;RgEdPtrut/Xm3stLdzye1s1tulaq22lWMxCBmvAX/9wHrSBujVfiDZCL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Nk80guwAAANoAAAAPAAAAAAAAAAAAAAAAAKECAABk&#10;cnMvZG93bnJldi54bWxQSwUGAAAAAAQABAD5AAAAiQMAAAAA&#10;" strokecolor="black [3040]" strokeweight="1.5pt">
                  <v:stroke endarrow="open"/>
                </v:shape>
                <w10:wrap type="topAndBottom" anchorx="margin"/>
              </v:group>
            </w:pict>
          </mc:Fallback>
        </mc:AlternateContent>
      </w:r>
    </w:p>
    <w:p w:rsidR="00D2068F" w:rsidRDefault="00D2068F" w:rsidP="00D206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068F" w:rsidRDefault="00F641D8" w:rsidP="00583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0"/>
          <w:szCs w:val="20"/>
        </w:rPr>
        <w:t>Figura 01: Sistema de departamentalização funcional</w:t>
      </w:r>
    </w:p>
    <w:p w:rsidR="00583361" w:rsidRDefault="00F641D8" w:rsidP="003C1B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068F">
        <w:rPr>
          <w:rFonts w:ascii="Arial" w:hAnsi="Arial" w:cs="Arial"/>
          <w:sz w:val="20"/>
          <w:szCs w:val="20"/>
        </w:rPr>
        <w:t>Fonte: Diretoria Colégio Cenecista São Manuel.</w:t>
      </w:r>
    </w:p>
    <w:p w:rsidR="003C1BB7" w:rsidRPr="00AA22CE" w:rsidRDefault="003C1BB7" w:rsidP="003C1B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6C2E" w:rsidRDefault="00030FBE" w:rsidP="007D6C2E">
      <w:pPr>
        <w:pStyle w:val="Ttulo2"/>
        <w:numPr>
          <w:ilvl w:val="1"/>
          <w:numId w:val="5"/>
        </w:numPr>
      </w:pPr>
      <w:bookmarkStart w:id="3" w:name="_Toc453527876"/>
      <w:r>
        <w:t>CONTROL</w:t>
      </w:r>
      <w:bookmarkEnd w:id="3"/>
      <w:r w:rsidR="007D6C2E">
        <w:t>E</w:t>
      </w:r>
    </w:p>
    <w:p w:rsidR="00377617" w:rsidRPr="00377617" w:rsidRDefault="00377617" w:rsidP="00377617"/>
    <w:p w:rsidR="00F46179" w:rsidRPr="00F46179" w:rsidRDefault="00F46179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6179">
        <w:rPr>
          <w:rFonts w:ascii="Arial" w:hAnsi="Arial" w:cs="Arial"/>
          <w:sz w:val="24"/>
          <w:szCs w:val="24"/>
        </w:rPr>
        <w:t>Os indicadores para o controle pedagógico são formados por aplicações de provas como ENEC – Exame Nacional das Escolas Cenecistas, com o intuito de extrair informaçõe</w:t>
      </w:r>
      <w:r w:rsidR="005461AE">
        <w:rPr>
          <w:rFonts w:ascii="Arial" w:hAnsi="Arial" w:cs="Arial"/>
          <w:sz w:val="24"/>
          <w:szCs w:val="24"/>
        </w:rPr>
        <w:t>s sobre o nível de aprendizagem,</w:t>
      </w:r>
      <w:r w:rsidRPr="00F46179">
        <w:rPr>
          <w:rFonts w:ascii="Arial" w:hAnsi="Arial" w:cs="Arial"/>
          <w:sz w:val="24"/>
          <w:szCs w:val="24"/>
        </w:rPr>
        <w:t xml:space="preserve"> o BI – Business Intelligence, no entanto se trata de um monitoramento de mercado, onde é feito uma analise com o uso destas informações que serve de suporte para a tomada de decisões.</w:t>
      </w:r>
    </w:p>
    <w:p w:rsidR="00F46179" w:rsidRPr="00F46179" w:rsidRDefault="00F46179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6179">
        <w:rPr>
          <w:rFonts w:ascii="Arial" w:hAnsi="Arial" w:cs="Arial"/>
          <w:sz w:val="24"/>
          <w:szCs w:val="24"/>
        </w:rPr>
        <w:t>As metas e objetivos para cumprir são atribuídos aos setores pedagógicos, administrativo e financeiro.</w:t>
      </w:r>
    </w:p>
    <w:p w:rsidR="00F46179" w:rsidRPr="00F46179" w:rsidRDefault="00F46179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6179">
        <w:rPr>
          <w:rFonts w:ascii="Arial" w:hAnsi="Arial" w:cs="Arial"/>
          <w:sz w:val="24"/>
          <w:szCs w:val="24"/>
        </w:rPr>
        <w:t>Para segurança de dados, é realizado anualmente o orçamento, sendo feito através de verificações e acompanhamento do ano letivo, havendo de inicio uma pré-aprovação para esse controle.</w:t>
      </w:r>
    </w:p>
    <w:p w:rsidR="00E55C34" w:rsidRDefault="00F46179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6179">
        <w:rPr>
          <w:rFonts w:ascii="Arial" w:hAnsi="Arial" w:cs="Arial"/>
          <w:sz w:val="24"/>
          <w:szCs w:val="24"/>
        </w:rPr>
        <w:t>A auditoria interna tem como base o assessoramento da administração empresarial para desempenho através de analises, avaliações, recomendação sobre as atividades auditadas, já a externa, examina demonstrações financeiras ou contábeis mostrando a verdadeira situação em que se encontra a escola.</w:t>
      </w:r>
    </w:p>
    <w:p w:rsidR="00ED189A" w:rsidRPr="00E55C34" w:rsidRDefault="00B575F1" w:rsidP="00E55C3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55C34">
        <w:rPr>
          <w:rFonts w:ascii="Arial" w:hAnsi="Arial" w:cs="Arial"/>
          <w:sz w:val="24"/>
          <w:szCs w:val="24"/>
        </w:rPr>
        <w:t>Para Chiavenato</w:t>
      </w:r>
      <w:r w:rsidR="00ED189A" w:rsidRPr="00E55C34">
        <w:rPr>
          <w:rFonts w:ascii="Arial" w:hAnsi="Arial" w:cs="Arial"/>
          <w:sz w:val="24"/>
          <w:szCs w:val="24"/>
        </w:rPr>
        <w:t xml:space="preserve"> </w:t>
      </w:r>
      <w:r w:rsidRPr="00E55C34">
        <w:rPr>
          <w:rFonts w:ascii="Arial" w:hAnsi="Arial" w:cs="Arial"/>
          <w:sz w:val="24"/>
          <w:szCs w:val="24"/>
        </w:rPr>
        <w:t>(1997)</w:t>
      </w:r>
      <w:r w:rsidR="00ED189A" w:rsidRPr="00E55C34">
        <w:rPr>
          <w:rFonts w:ascii="Arial" w:hAnsi="Arial" w:cs="Arial"/>
          <w:sz w:val="24"/>
          <w:szCs w:val="24"/>
        </w:rPr>
        <w:t xml:space="preserve">, </w:t>
      </w:r>
      <w:r w:rsidR="00E55C34">
        <w:rPr>
          <w:rFonts w:ascii="Arial" w:hAnsi="Arial" w:cs="Arial"/>
          <w:sz w:val="24"/>
          <w:szCs w:val="24"/>
        </w:rPr>
        <w:t>o controle:</w:t>
      </w:r>
    </w:p>
    <w:p w:rsidR="00F46179" w:rsidRDefault="00ED189A" w:rsidP="00583361">
      <w:pPr>
        <w:spacing w:after="210" w:line="240" w:lineRule="auto"/>
        <w:ind w:left="2280"/>
        <w:jc w:val="both"/>
        <w:rPr>
          <w:rFonts w:ascii="Arial" w:hAnsi="Arial" w:cs="Arial"/>
          <w:sz w:val="20"/>
          <w:szCs w:val="24"/>
        </w:rPr>
      </w:pPr>
      <w:r w:rsidRPr="00E55C34">
        <w:rPr>
          <w:rFonts w:ascii="Arial" w:hAnsi="Arial" w:cs="Arial"/>
          <w:sz w:val="20"/>
          <w:szCs w:val="24"/>
        </w:rPr>
        <w:t>O</w:t>
      </w:r>
      <w:r w:rsidR="00B575F1" w:rsidRPr="00E55C34">
        <w:rPr>
          <w:rFonts w:ascii="Arial" w:hAnsi="Arial" w:cs="Arial"/>
          <w:sz w:val="20"/>
          <w:szCs w:val="24"/>
        </w:rPr>
        <w:t xml:space="preserve"> controle tem por finalidade assegurar os resultados daquilo que foi planejado, organizado e dirigido se ajustem tanto quanto o possível aos objetivos previamente estabelecidos. A essência do controle reside na verificação se a atividade controlada esta ou não alcançando os objetivos ou resultados desejados. O controle consiste fundamentalmente em um processo que guia a atividade exercida para um fim previamente determinado.</w:t>
      </w:r>
    </w:p>
    <w:p w:rsidR="007D6C2E" w:rsidRPr="007D6C2E" w:rsidRDefault="00030FBE" w:rsidP="00377617">
      <w:pPr>
        <w:pStyle w:val="Ttulo1"/>
        <w:numPr>
          <w:ilvl w:val="0"/>
          <w:numId w:val="6"/>
        </w:numPr>
      </w:pPr>
      <w:bookmarkStart w:id="4" w:name="_Toc453527877"/>
      <w:r>
        <w:t>GESTÃO DE PESSOAS</w:t>
      </w:r>
      <w:bookmarkEnd w:id="4"/>
      <w:r w:rsidR="00AA22CE">
        <w:t xml:space="preserve"> 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O modelo de RH adotado é o estratégico, pois uma das condições exigidas é a contratação de profissionais, sendo estes qualificados, que atendam a necessidade da escola, e que contribuam para o crescimento da mesma.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São avaliados mensalmente os colaboradores, para saber como estes estão desempenhando sua função e qual o nível de satisfação </w:t>
      </w:r>
      <w:r w:rsidR="00D32BDA" w:rsidRPr="00D2068F">
        <w:rPr>
          <w:rFonts w:ascii="Arial" w:hAnsi="Arial" w:cs="Arial"/>
          <w:sz w:val="24"/>
          <w:szCs w:val="24"/>
        </w:rPr>
        <w:t>à</w:t>
      </w:r>
      <w:r w:rsidRPr="00D2068F">
        <w:rPr>
          <w:rFonts w:ascii="Arial" w:hAnsi="Arial" w:cs="Arial"/>
          <w:sz w:val="24"/>
          <w:szCs w:val="24"/>
        </w:rPr>
        <w:t xml:space="preserve"> organização esta adquirindo com esses resultados.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A</w:t>
      </w:r>
      <w:r w:rsidR="00393FE7">
        <w:rPr>
          <w:rFonts w:ascii="Arial" w:hAnsi="Arial" w:cs="Arial"/>
          <w:sz w:val="24"/>
          <w:szCs w:val="24"/>
        </w:rPr>
        <w:t xml:space="preserve"> gestão de pessoas apresenta </w:t>
      </w:r>
      <w:r w:rsidR="00D32BDA">
        <w:rPr>
          <w:rFonts w:ascii="Arial" w:hAnsi="Arial" w:cs="Arial"/>
          <w:sz w:val="24"/>
          <w:szCs w:val="24"/>
        </w:rPr>
        <w:t>papel fundamental na</w:t>
      </w:r>
      <w:r w:rsidRPr="00D2068F">
        <w:rPr>
          <w:rFonts w:ascii="Arial" w:hAnsi="Arial" w:cs="Arial"/>
          <w:sz w:val="24"/>
          <w:szCs w:val="24"/>
        </w:rPr>
        <w:t xml:space="preserve"> o</w:t>
      </w:r>
      <w:r w:rsidR="00D32BDA">
        <w:rPr>
          <w:rFonts w:ascii="Arial" w:hAnsi="Arial" w:cs="Arial"/>
          <w:sz w:val="24"/>
          <w:szCs w:val="24"/>
        </w:rPr>
        <w:t>rganização</w:t>
      </w:r>
      <w:r w:rsidR="00393FE7">
        <w:rPr>
          <w:rFonts w:ascii="Arial" w:hAnsi="Arial" w:cs="Arial"/>
          <w:sz w:val="24"/>
          <w:szCs w:val="24"/>
        </w:rPr>
        <w:t xml:space="preserve">, mostrando a importância de </w:t>
      </w:r>
      <w:r w:rsidRPr="00D2068F">
        <w:rPr>
          <w:rFonts w:ascii="Arial" w:hAnsi="Arial" w:cs="Arial"/>
          <w:sz w:val="24"/>
          <w:szCs w:val="24"/>
        </w:rPr>
        <w:t>profissionais qualificados, com espírito de liderança e trabalho em eq</w:t>
      </w:r>
      <w:r w:rsidR="00D32BDA">
        <w:rPr>
          <w:rFonts w:ascii="Arial" w:hAnsi="Arial" w:cs="Arial"/>
          <w:sz w:val="24"/>
          <w:szCs w:val="24"/>
        </w:rPr>
        <w:t>uipe, com isso</w:t>
      </w:r>
      <w:r w:rsidR="00393FE7">
        <w:rPr>
          <w:rFonts w:ascii="Arial" w:hAnsi="Arial" w:cs="Arial"/>
          <w:sz w:val="24"/>
          <w:szCs w:val="24"/>
        </w:rPr>
        <w:t xml:space="preserve"> pode-se </w:t>
      </w:r>
      <w:r w:rsidRPr="00D2068F">
        <w:rPr>
          <w:rFonts w:ascii="Arial" w:hAnsi="Arial" w:cs="Arial"/>
          <w:sz w:val="24"/>
          <w:szCs w:val="24"/>
        </w:rPr>
        <w:t>perceber a importância do RH na seleção de pessoas.</w:t>
      </w:r>
    </w:p>
    <w:p w:rsidR="001A3ED2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55C34">
        <w:rPr>
          <w:rFonts w:ascii="Arial" w:hAnsi="Arial" w:cs="Arial"/>
          <w:sz w:val="24"/>
          <w:szCs w:val="24"/>
        </w:rPr>
        <w:t>Chiavenato</w:t>
      </w:r>
      <w:r w:rsidR="00393FE7" w:rsidRPr="00E55C34">
        <w:rPr>
          <w:rFonts w:ascii="Arial" w:hAnsi="Arial" w:cs="Arial"/>
          <w:sz w:val="24"/>
          <w:szCs w:val="24"/>
        </w:rPr>
        <w:t xml:space="preserve"> </w:t>
      </w:r>
      <w:r w:rsidRPr="00E55C34">
        <w:rPr>
          <w:rFonts w:ascii="Arial" w:hAnsi="Arial" w:cs="Arial"/>
          <w:sz w:val="24"/>
          <w:szCs w:val="24"/>
        </w:rPr>
        <w:t>(2004)</w:t>
      </w:r>
      <w:r w:rsidR="00527B1D" w:rsidRPr="00E55C34">
        <w:rPr>
          <w:rFonts w:ascii="Arial" w:hAnsi="Arial" w:cs="Arial"/>
          <w:sz w:val="24"/>
          <w:szCs w:val="24"/>
        </w:rPr>
        <w:t xml:space="preserve"> diz</w:t>
      </w:r>
      <w:r w:rsidRPr="00E55C34">
        <w:rPr>
          <w:rFonts w:ascii="Arial" w:hAnsi="Arial" w:cs="Arial"/>
          <w:sz w:val="24"/>
          <w:szCs w:val="24"/>
        </w:rPr>
        <w:t xml:space="preserve"> que</w:t>
      </w:r>
      <w:r w:rsidR="00D32BDA" w:rsidRPr="00E55C34">
        <w:rPr>
          <w:rFonts w:ascii="Arial" w:hAnsi="Arial" w:cs="Arial"/>
          <w:sz w:val="24"/>
          <w:szCs w:val="24"/>
        </w:rPr>
        <w:t xml:space="preserve"> </w:t>
      </w:r>
      <w:r w:rsidR="00D80A93" w:rsidRPr="00E55C34">
        <w:rPr>
          <w:rFonts w:ascii="Arial" w:hAnsi="Arial" w:cs="Arial"/>
          <w:sz w:val="24"/>
          <w:szCs w:val="24"/>
        </w:rPr>
        <w:t>“C</w:t>
      </w:r>
      <w:r w:rsidRPr="00E55C34">
        <w:rPr>
          <w:rFonts w:ascii="Arial" w:hAnsi="Arial" w:cs="Arial"/>
          <w:sz w:val="24"/>
          <w:szCs w:val="24"/>
        </w:rPr>
        <w:t xml:space="preserve">ada </w:t>
      </w:r>
      <w:r w:rsidR="00D80A93" w:rsidRPr="00E55C34">
        <w:rPr>
          <w:rFonts w:ascii="Arial" w:hAnsi="Arial" w:cs="Arial"/>
          <w:sz w:val="24"/>
          <w:szCs w:val="24"/>
        </w:rPr>
        <w:t>uma das partes depende da outra. U</w:t>
      </w:r>
      <w:r w:rsidRPr="00E55C34">
        <w:rPr>
          <w:rFonts w:ascii="Arial" w:hAnsi="Arial" w:cs="Arial"/>
          <w:sz w:val="24"/>
          <w:szCs w:val="24"/>
        </w:rPr>
        <w:t>ma relação de mutua dependência na</w:t>
      </w:r>
      <w:r w:rsidR="00393FE7" w:rsidRPr="00E55C34">
        <w:rPr>
          <w:rFonts w:ascii="Arial" w:hAnsi="Arial" w:cs="Arial"/>
          <w:sz w:val="24"/>
          <w:szCs w:val="24"/>
        </w:rPr>
        <w:t xml:space="preserve"> qual há benefícios recíprocos. </w:t>
      </w:r>
      <w:r w:rsidRPr="00E55C34">
        <w:rPr>
          <w:rFonts w:ascii="Arial" w:hAnsi="Arial" w:cs="Arial"/>
          <w:sz w:val="24"/>
          <w:szCs w:val="24"/>
        </w:rPr>
        <w:t>O ideal é o planejamento estratégico de RH integrado ao planejam</w:t>
      </w:r>
      <w:r w:rsidR="00D80A93" w:rsidRPr="00E55C34">
        <w:rPr>
          <w:rFonts w:ascii="Arial" w:hAnsi="Arial" w:cs="Arial"/>
          <w:sz w:val="24"/>
          <w:szCs w:val="24"/>
        </w:rPr>
        <w:t>ento estratégico da organização”.</w:t>
      </w:r>
      <w:r w:rsidRPr="00D32BDA">
        <w:rPr>
          <w:rFonts w:ascii="Arial" w:hAnsi="Arial" w:cs="Arial"/>
          <w:sz w:val="24"/>
          <w:szCs w:val="24"/>
        </w:rPr>
        <w:t xml:space="preserve"> </w:t>
      </w:r>
    </w:p>
    <w:p w:rsidR="003C1BB7" w:rsidRDefault="003C1BB7" w:rsidP="003776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75F1" w:rsidRDefault="00D2068F" w:rsidP="007D6C2E">
      <w:pPr>
        <w:pStyle w:val="Ttulo2"/>
        <w:numPr>
          <w:ilvl w:val="1"/>
          <w:numId w:val="6"/>
        </w:numPr>
      </w:pPr>
      <w:bookmarkStart w:id="5" w:name="_Toc453527878"/>
      <w:r w:rsidRPr="00D2068F">
        <w:t>G</w:t>
      </w:r>
      <w:r w:rsidR="00030FBE">
        <w:t>ESTÃO DE PESSOAS COMPORTAMENTAL</w:t>
      </w:r>
      <w:bookmarkEnd w:id="5"/>
    </w:p>
    <w:p w:rsidR="007D6C2E" w:rsidRPr="007D6C2E" w:rsidRDefault="007D6C2E" w:rsidP="007D6C2E">
      <w:pPr>
        <w:ind w:left="360"/>
      </w:pP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O modelo de liderança adotado é o </w:t>
      </w:r>
      <w:r w:rsidR="00D80A93" w:rsidRPr="00D2068F">
        <w:rPr>
          <w:rFonts w:ascii="Arial" w:hAnsi="Arial" w:cs="Arial"/>
          <w:sz w:val="24"/>
          <w:szCs w:val="24"/>
        </w:rPr>
        <w:t>democrático</w:t>
      </w:r>
      <w:r w:rsidRPr="00D2068F">
        <w:rPr>
          <w:rFonts w:ascii="Arial" w:hAnsi="Arial" w:cs="Arial"/>
          <w:sz w:val="24"/>
          <w:szCs w:val="24"/>
        </w:rPr>
        <w:t xml:space="preserve">, pois o </w:t>
      </w:r>
      <w:r w:rsidR="00D80A93" w:rsidRPr="00D2068F">
        <w:rPr>
          <w:rFonts w:ascii="Arial" w:hAnsi="Arial" w:cs="Arial"/>
          <w:sz w:val="24"/>
          <w:szCs w:val="24"/>
        </w:rPr>
        <w:t>líder</w:t>
      </w:r>
      <w:r w:rsidRPr="00D2068F">
        <w:rPr>
          <w:rFonts w:ascii="Arial" w:hAnsi="Arial" w:cs="Arial"/>
          <w:sz w:val="24"/>
          <w:szCs w:val="24"/>
        </w:rPr>
        <w:t xml:space="preserve"> é destinado a tomar decisões interagindo com a equipe e encorajando a participação da mesma.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Tem</w:t>
      </w:r>
      <w:r w:rsidR="00D80A93">
        <w:rPr>
          <w:rFonts w:ascii="Arial" w:hAnsi="Arial" w:cs="Arial"/>
          <w:sz w:val="24"/>
          <w:szCs w:val="24"/>
        </w:rPr>
        <w:t xml:space="preserve"> como objetivo orientar o grupo</w:t>
      </w:r>
      <w:r w:rsidR="00D32BDA">
        <w:rPr>
          <w:rFonts w:ascii="Arial" w:hAnsi="Arial" w:cs="Arial"/>
          <w:sz w:val="24"/>
          <w:szCs w:val="24"/>
        </w:rPr>
        <w:t>, coordenando atividades</w:t>
      </w:r>
      <w:r w:rsidRPr="00D2068F">
        <w:rPr>
          <w:rFonts w:ascii="Arial" w:hAnsi="Arial" w:cs="Arial"/>
          <w:sz w:val="24"/>
          <w:szCs w:val="24"/>
        </w:rPr>
        <w:t xml:space="preserve"> sugerindo ideias.</w:t>
      </w:r>
    </w:p>
    <w:p w:rsidR="00B575F1" w:rsidRPr="005E5A21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Acredita-se que este modelo de liderança é </w:t>
      </w:r>
      <w:r w:rsidR="00D80A93" w:rsidRPr="00D2068F">
        <w:rPr>
          <w:rFonts w:ascii="Arial" w:hAnsi="Arial" w:cs="Arial"/>
          <w:sz w:val="24"/>
          <w:szCs w:val="24"/>
        </w:rPr>
        <w:t>benéfico</w:t>
      </w:r>
      <w:r w:rsidRPr="00D2068F">
        <w:rPr>
          <w:rFonts w:ascii="Arial" w:hAnsi="Arial" w:cs="Arial"/>
          <w:sz w:val="24"/>
          <w:szCs w:val="24"/>
        </w:rPr>
        <w:t xml:space="preserve"> para a qualidade do trabalho proporcionado, gerando um clima de satisfação e responsabilidade com </w:t>
      </w:r>
      <w:r w:rsidR="00ED189A">
        <w:rPr>
          <w:rFonts w:ascii="Arial" w:hAnsi="Arial" w:cs="Arial"/>
          <w:sz w:val="24"/>
          <w:szCs w:val="24"/>
        </w:rPr>
        <w:t xml:space="preserve">os demais. 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O modelo de autoridade é centralizado, pois se acredita que apesar de uma maior responsabilidade esse é o melhor </w:t>
      </w:r>
      <w:r w:rsidR="008E7468" w:rsidRPr="00D2068F">
        <w:rPr>
          <w:rFonts w:ascii="Arial" w:hAnsi="Arial" w:cs="Arial"/>
          <w:sz w:val="24"/>
          <w:szCs w:val="24"/>
        </w:rPr>
        <w:t>método</w:t>
      </w:r>
      <w:r w:rsidRPr="00D2068F">
        <w:rPr>
          <w:rFonts w:ascii="Arial" w:hAnsi="Arial" w:cs="Arial"/>
          <w:sz w:val="24"/>
          <w:szCs w:val="24"/>
        </w:rPr>
        <w:t xml:space="preserve"> para controle e boa comunicação.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Os integrantes são motivados </w:t>
      </w:r>
      <w:r w:rsidR="008E7468" w:rsidRPr="00D2068F">
        <w:rPr>
          <w:rFonts w:ascii="Arial" w:hAnsi="Arial" w:cs="Arial"/>
          <w:sz w:val="24"/>
          <w:szCs w:val="24"/>
        </w:rPr>
        <w:t>através</w:t>
      </w:r>
      <w:r w:rsidRPr="00D2068F">
        <w:rPr>
          <w:rFonts w:ascii="Arial" w:hAnsi="Arial" w:cs="Arial"/>
          <w:sz w:val="24"/>
          <w:szCs w:val="24"/>
        </w:rPr>
        <w:t xml:space="preserve"> de </w:t>
      </w:r>
      <w:r w:rsidR="008E7468" w:rsidRPr="00D2068F">
        <w:rPr>
          <w:rFonts w:ascii="Arial" w:hAnsi="Arial" w:cs="Arial"/>
          <w:sz w:val="24"/>
          <w:szCs w:val="24"/>
        </w:rPr>
        <w:t>premiações</w:t>
      </w:r>
      <w:r w:rsidRPr="00D2068F">
        <w:rPr>
          <w:rFonts w:ascii="Arial" w:hAnsi="Arial" w:cs="Arial"/>
          <w:sz w:val="24"/>
          <w:szCs w:val="24"/>
        </w:rPr>
        <w:t xml:space="preserve">, algumas promoções quando </w:t>
      </w:r>
      <w:r w:rsidR="008E7468" w:rsidRPr="00D2068F">
        <w:rPr>
          <w:rFonts w:ascii="Arial" w:hAnsi="Arial" w:cs="Arial"/>
          <w:sz w:val="24"/>
          <w:szCs w:val="24"/>
        </w:rPr>
        <w:t>necessárias</w:t>
      </w:r>
      <w:r w:rsidRPr="00D2068F">
        <w:rPr>
          <w:rFonts w:ascii="Arial" w:hAnsi="Arial" w:cs="Arial"/>
          <w:sz w:val="24"/>
          <w:szCs w:val="24"/>
        </w:rPr>
        <w:t xml:space="preserve"> e comemorações, para que estes se sintam prestigiados por seu trabalho.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Apesar de existir alguns conflitos internos, a escola possui um bom </w:t>
      </w:r>
      <w:r w:rsidR="00980CF9" w:rsidRPr="00D2068F">
        <w:rPr>
          <w:rFonts w:ascii="Arial" w:hAnsi="Arial" w:cs="Arial"/>
          <w:sz w:val="24"/>
          <w:szCs w:val="24"/>
        </w:rPr>
        <w:t>nível</w:t>
      </w:r>
      <w:r w:rsidRPr="00D2068F">
        <w:rPr>
          <w:rFonts w:ascii="Arial" w:hAnsi="Arial" w:cs="Arial"/>
          <w:sz w:val="24"/>
          <w:szCs w:val="24"/>
        </w:rPr>
        <w:t xml:space="preserve"> de relacionamento, pois ela trabalha com uma comunicação simples e direta.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Essas falhas existentes são comuns em t</w:t>
      </w:r>
      <w:r w:rsidR="00980CF9">
        <w:rPr>
          <w:rFonts w:ascii="Arial" w:hAnsi="Arial" w:cs="Arial"/>
          <w:sz w:val="24"/>
          <w:szCs w:val="24"/>
        </w:rPr>
        <w:t>odo ambiente de trabalho, porem</w:t>
      </w:r>
      <w:r w:rsidRPr="00D2068F">
        <w:rPr>
          <w:rFonts w:ascii="Arial" w:hAnsi="Arial" w:cs="Arial"/>
          <w:sz w:val="24"/>
          <w:szCs w:val="24"/>
        </w:rPr>
        <w:t xml:space="preserve"> são resolvidas com agilidade para que não se tornem um caos maior.</w:t>
      </w:r>
    </w:p>
    <w:p w:rsidR="00377617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Os canais de comunica</w:t>
      </w:r>
      <w:r w:rsidR="00980CF9">
        <w:rPr>
          <w:rFonts w:ascii="Arial" w:hAnsi="Arial" w:cs="Arial"/>
          <w:sz w:val="24"/>
          <w:szCs w:val="24"/>
        </w:rPr>
        <w:t>ção existentes são reuniões, SMS</w:t>
      </w:r>
      <w:r w:rsidRPr="00D2068F">
        <w:rPr>
          <w:rFonts w:ascii="Arial" w:hAnsi="Arial" w:cs="Arial"/>
          <w:sz w:val="24"/>
          <w:szCs w:val="24"/>
        </w:rPr>
        <w:t xml:space="preserve">, grupos, que tem o objetivo de manter os </w:t>
      </w:r>
      <w:r w:rsidR="00980CF9" w:rsidRPr="00D2068F">
        <w:rPr>
          <w:rFonts w:ascii="Arial" w:hAnsi="Arial" w:cs="Arial"/>
          <w:sz w:val="24"/>
          <w:szCs w:val="24"/>
        </w:rPr>
        <w:t>funcionários</w:t>
      </w:r>
      <w:r w:rsidRPr="00D2068F">
        <w:rPr>
          <w:rFonts w:ascii="Arial" w:hAnsi="Arial" w:cs="Arial"/>
          <w:sz w:val="24"/>
          <w:szCs w:val="24"/>
        </w:rPr>
        <w:t xml:space="preserve"> informados com </w:t>
      </w:r>
      <w:r w:rsidR="00980CF9" w:rsidRPr="00D2068F">
        <w:rPr>
          <w:rFonts w:ascii="Arial" w:hAnsi="Arial" w:cs="Arial"/>
          <w:sz w:val="24"/>
          <w:szCs w:val="24"/>
        </w:rPr>
        <w:t>lembretes</w:t>
      </w:r>
      <w:r w:rsidRPr="00D2068F">
        <w:rPr>
          <w:rFonts w:ascii="Arial" w:hAnsi="Arial" w:cs="Arial"/>
          <w:sz w:val="24"/>
          <w:szCs w:val="24"/>
        </w:rPr>
        <w:t xml:space="preserve"> sobre folga, ou algum assunto de interesse.</w:t>
      </w:r>
      <w:r w:rsidR="005E5A21">
        <w:rPr>
          <w:rFonts w:ascii="Arial" w:hAnsi="Arial" w:cs="Arial"/>
          <w:sz w:val="24"/>
          <w:szCs w:val="24"/>
        </w:rPr>
        <w:t xml:space="preserve"> </w:t>
      </w:r>
    </w:p>
    <w:p w:rsidR="005E5A21" w:rsidRDefault="005E5A2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Para Chiavenato (2006</w:t>
      </w:r>
      <w:r w:rsidR="00803B59">
        <w:rPr>
          <w:rFonts w:ascii="Arial" w:hAnsi="Arial" w:cs="Arial"/>
          <w:sz w:val="24"/>
          <w:szCs w:val="24"/>
        </w:rPr>
        <w:t>, p.18</w:t>
      </w:r>
      <w:r w:rsidRPr="00D2068F">
        <w:rPr>
          <w:rFonts w:ascii="Arial" w:hAnsi="Arial" w:cs="Arial"/>
          <w:sz w:val="24"/>
          <w:szCs w:val="24"/>
        </w:rPr>
        <w:t>) a liderança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7D6C2E" w:rsidRPr="00583361" w:rsidRDefault="005E5A21" w:rsidP="00377617">
      <w:pPr>
        <w:spacing w:after="210" w:line="240" w:lineRule="auto"/>
        <w:ind w:left="2280"/>
        <w:jc w:val="both"/>
        <w:rPr>
          <w:rFonts w:ascii="Arial" w:hAnsi="Arial" w:cs="Arial"/>
          <w:sz w:val="20"/>
          <w:szCs w:val="24"/>
        </w:rPr>
      </w:pPr>
      <w:r w:rsidRPr="00E55C34">
        <w:rPr>
          <w:rFonts w:ascii="Arial" w:hAnsi="Arial" w:cs="Arial"/>
          <w:sz w:val="20"/>
          <w:szCs w:val="24"/>
        </w:rPr>
        <w:t>A liderança é essencial em todas as funções da Administração: o administrador precisa conhecer a natureza humana e saber conduzir as pessoas, isto é, liderar. Entende-se por liderança a percepção do grupo em relação ao líder, que consegue influenciar, persuadir e argumentar sobre pessoas.</w:t>
      </w:r>
    </w:p>
    <w:p w:rsidR="00B575F1" w:rsidRDefault="00AA22CE" w:rsidP="007D6C2E">
      <w:pPr>
        <w:pStyle w:val="Ttulo2"/>
        <w:numPr>
          <w:ilvl w:val="1"/>
          <w:numId w:val="6"/>
        </w:numPr>
      </w:pPr>
      <w:bookmarkStart w:id="6" w:name="_Toc453527879"/>
      <w:r>
        <w:t>TREINAMENTO E DESENVOLVIMENTO</w:t>
      </w:r>
      <w:bookmarkEnd w:id="6"/>
    </w:p>
    <w:p w:rsidR="007D6C2E" w:rsidRPr="007D6C2E" w:rsidRDefault="007D6C2E" w:rsidP="007D6C2E">
      <w:pPr>
        <w:ind w:left="360"/>
      </w:pPr>
    </w:p>
    <w:p w:rsidR="005E5A21" w:rsidRPr="005E5A21" w:rsidRDefault="005E5A2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5A21">
        <w:rPr>
          <w:rFonts w:ascii="Arial" w:hAnsi="Arial" w:cs="Arial"/>
          <w:sz w:val="24"/>
          <w:szCs w:val="24"/>
        </w:rPr>
        <w:t>O colégio Cenecista atua nessa área através de reuniões, apresentações e palestra</w:t>
      </w:r>
      <w:r w:rsidR="00D32BDA">
        <w:rPr>
          <w:rFonts w:ascii="Arial" w:hAnsi="Arial" w:cs="Arial"/>
          <w:sz w:val="24"/>
          <w:szCs w:val="24"/>
        </w:rPr>
        <w:t>s</w:t>
      </w:r>
      <w:r w:rsidRPr="005E5A21">
        <w:rPr>
          <w:rFonts w:ascii="Arial" w:hAnsi="Arial" w:cs="Arial"/>
          <w:sz w:val="24"/>
          <w:szCs w:val="24"/>
        </w:rPr>
        <w:t>, onde são abordados novos temas, avaliando possíveis falhas e sugestões entre os colaboradores para melhorias.</w:t>
      </w:r>
    </w:p>
    <w:p w:rsidR="00B575F1" w:rsidRPr="00D2068F" w:rsidRDefault="005E5A2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5A21">
        <w:rPr>
          <w:rFonts w:ascii="Arial" w:hAnsi="Arial" w:cs="Arial"/>
          <w:sz w:val="24"/>
          <w:szCs w:val="24"/>
        </w:rPr>
        <w:t>Os resultados são observados através de questionário avaliativo, sendo estes aplicados pelo colaborador que se encontra responsável pelo treinamento dos demais</w:t>
      </w:r>
      <w:r w:rsidRPr="00E55C34">
        <w:rPr>
          <w:rFonts w:ascii="Arial" w:hAnsi="Arial" w:cs="Arial"/>
          <w:sz w:val="24"/>
          <w:szCs w:val="24"/>
        </w:rPr>
        <w:t>.</w:t>
      </w:r>
      <w:r w:rsidR="001100C5" w:rsidRPr="00E55C34">
        <w:rPr>
          <w:rFonts w:ascii="Arial" w:hAnsi="Arial" w:cs="Arial"/>
          <w:sz w:val="24"/>
          <w:szCs w:val="24"/>
        </w:rPr>
        <w:t xml:space="preserve"> Para Marras (2004, p.145) </w:t>
      </w:r>
      <w:r w:rsidR="009F7831" w:rsidRPr="00E55C34">
        <w:rPr>
          <w:rFonts w:ascii="Arial" w:hAnsi="Arial" w:cs="Arial"/>
          <w:sz w:val="24"/>
          <w:szCs w:val="24"/>
        </w:rPr>
        <w:t>“</w:t>
      </w:r>
      <w:r w:rsidR="001100C5" w:rsidRPr="00E55C34">
        <w:rPr>
          <w:rFonts w:ascii="Arial" w:hAnsi="Arial" w:cs="Arial"/>
          <w:sz w:val="24"/>
          <w:szCs w:val="24"/>
        </w:rPr>
        <w:t>t</w:t>
      </w:r>
      <w:r w:rsidR="00B575F1" w:rsidRPr="00E55C34">
        <w:rPr>
          <w:rFonts w:ascii="Arial" w:hAnsi="Arial" w:cs="Arial"/>
          <w:sz w:val="24"/>
          <w:szCs w:val="24"/>
        </w:rPr>
        <w:t xml:space="preserve">reinamento é um processo </w:t>
      </w:r>
      <w:r w:rsidR="009F7831" w:rsidRPr="00E55C34">
        <w:rPr>
          <w:rFonts w:ascii="Arial" w:hAnsi="Arial" w:cs="Arial"/>
          <w:sz w:val="24"/>
          <w:szCs w:val="24"/>
        </w:rPr>
        <w:t>de assimilação cultural em curto prazo, que objetiva repassar ou reciclar conhecimentos, habilidades ou atitudes relacionadas diretamente á execução de tarefas ou á sua otimização no</w:t>
      </w:r>
      <w:r w:rsidR="001100C5" w:rsidRPr="00E55C34">
        <w:rPr>
          <w:rFonts w:ascii="Arial" w:hAnsi="Arial" w:cs="Arial"/>
          <w:sz w:val="24"/>
          <w:szCs w:val="24"/>
        </w:rPr>
        <w:t xml:space="preserve"> trabalho</w:t>
      </w:r>
      <w:r w:rsidR="009F7831" w:rsidRPr="00E55C34">
        <w:rPr>
          <w:rFonts w:ascii="Arial" w:hAnsi="Arial" w:cs="Arial"/>
          <w:sz w:val="24"/>
          <w:szCs w:val="24"/>
        </w:rPr>
        <w:t>”</w:t>
      </w:r>
      <w:r w:rsidR="001100C5" w:rsidRPr="00E55C34">
        <w:rPr>
          <w:rFonts w:ascii="Arial" w:hAnsi="Arial" w:cs="Arial"/>
          <w:sz w:val="24"/>
          <w:szCs w:val="24"/>
        </w:rPr>
        <w:t>.</w:t>
      </w:r>
    </w:p>
    <w:p w:rsidR="00B575F1" w:rsidRPr="00D2068F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Desenvolvimento, por sua vez, é o uso da capacidade do colaborador, onde visa ao máximo o aproveitamento do potencial através de novos conhecimentos adquiridos anteriormente. Este será o momento do aprimoramento.</w:t>
      </w:r>
    </w:p>
    <w:p w:rsidR="00B575F1" w:rsidRPr="00555E40" w:rsidRDefault="00B575F1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5E40">
        <w:rPr>
          <w:rFonts w:ascii="Arial" w:hAnsi="Arial" w:cs="Arial"/>
          <w:sz w:val="24"/>
          <w:szCs w:val="24"/>
        </w:rPr>
        <w:t>Chiavenato</w:t>
      </w:r>
      <w:r w:rsidR="00980CF9" w:rsidRPr="00555E40">
        <w:rPr>
          <w:rFonts w:ascii="Arial" w:hAnsi="Arial" w:cs="Arial"/>
          <w:sz w:val="24"/>
          <w:szCs w:val="24"/>
        </w:rPr>
        <w:t xml:space="preserve"> </w:t>
      </w:r>
      <w:r w:rsidRPr="00555E40">
        <w:rPr>
          <w:rFonts w:ascii="Arial" w:hAnsi="Arial" w:cs="Arial"/>
          <w:sz w:val="24"/>
          <w:szCs w:val="24"/>
        </w:rPr>
        <w:t xml:space="preserve">(2002) define o treinamento como sendo </w:t>
      </w:r>
      <w:r w:rsidR="00980CF9" w:rsidRPr="00555E40">
        <w:rPr>
          <w:rFonts w:ascii="Arial" w:hAnsi="Arial" w:cs="Arial"/>
          <w:sz w:val="24"/>
          <w:szCs w:val="24"/>
        </w:rPr>
        <w:t>“</w:t>
      </w:r>
      <w:r w:rsidRPr="00555E40">
        <w:rPr>
          <w:rFonts w:ascii="Arial" w:hAnsi="Arial" w:cs="Arial"/>
          <w:sz w:val="24"/>
          <w:szCs w:val="24"/>
        </w:rPr>
        <w:t>o processo educacional de curto prazo, aplicado de maneira sistemática e organizada</w:t>
      </w:r>
      <w:r w:rsidR="00980CF9" w:rsidRPr="00555E40">
        <w:rPr>
          <w:rFonts w:ascii="Arial" w:hAnsi="Arial" w:cs="Arial"/>
          <w:sz w:val="24"/>
          <w:szCs w:val="24"/>
        </w:rPr>
        <w:t>”</w:t>
      </w:r>
      <w:r w:rsidRPr="00555E40">
        <w:rPr>
          <w:rFonts w:ascii="Arial" w:hAnsi="Arial" w:cs="Arial"/>
          <w:sz w:val="24"/>
          <w:szCs w:val="24"/>
        </w:rPr>
        <w:t>.</w:t>
      </w:r>
    </w:p>
    <w:p w:rsidR="00583361" w:rsidRDefault="00980CF9" w:rsidP="0037761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5E40">
        <w:rPr>
          <w:rFonts w:ascii="Arial" w:hAnsi="Arial" w:cs="Arial"/>
          <w:sz w:val="24"/>
          <w:szCs w:val="24"/>
        </w:rPr>
        <w:t>Malkovich</w:t>
      </w:r>
      <w:r w:rsidR="00B575F1" w:rsidRPr="00555E40">
        <w:rPr>
          <w:rFonts w:ascii="Arial" w:hAnsi="Arial" w:cs="Arial"/>
          <w:sz w:val="24"/>
          <w:szCs w:val="24"/>
        </w:rPr>
        <w:t xml:space="preserve"> e Boudreau</w:t>
      </w:r>
      <w:r w:rsidRPr="00555E40">
        <w:rPr>
          <w:rFonts w:ascii="Arial" w:hAnsi="Arial" w:cs="Arial"/>
          <w:sz w:val="24"/>
          <w:szCs w:val="24"/>
        </w:rPr>
        <w:t xml:space="preserve"> </w:t>
      </w:r>
      <w:r w:rsidR="00B575F1" w:rsidRPr="00555E40">
        <w:rPr>
          <w:rFonts w:ascii="Arial" w:hAnsi="Arial" w:cs="Arial"/>
          <w:sz w:val="24"/>
          <w:szCs w:val="24"/>
        </w:rPr>
        <w:t xml:space="preserve">(2000) relatam o desenvolvimento como </w:t>
      </w:r>
      <w:r w:rsidRPr="00555E40">
        <w:rPr>
          <w:rFonts w:ascii="Arial" w:hAnsi="Arial" w:cs="Arial"/>
          <w:sz w:val="24"/>
          <w:szCs w:val="24"/>
        </w:rPr>
        <w:t>“</w:t>
      </w:r>
      <w:r w:rsidR="00B575F1" w:rsidRPr="00555E40">
        <w:rPr>
          <w:rFonts w:ascii="Arial" w:hAnsi="Arial" w:cs="Arial"/>
          <w:sz w:val="24"/>
          <w:szCs w:val="24"/>
        </w:rPr>
        <w:t>o processo de treinamento em longo prazo para aperfeiçoamento das habilidades e aptidões pessoais e profissionais</w:t>
      </w:r>
      <w:r w:rsidRPr="00555E40">
        <w:rPr>
          <w:rFonts w:ascii="Arial" w:hAnsi="Arial" w:cs="Arial"/>
          <w:sz w:val="24"/>
          <w:szCs w:val="24"/>
        </w:rPr>
        <w:t>”</w:t>
      </w:r>
      <w:r w:rsidR="00B575F1" w:rsidRPr="00555E40">
        <w:rPr>
          <w:rFonts w:ascii="Arial" w:hAnsi="Arial" w:cs="Arial"/>
          <w:sz w:val="24"/>
          <w:szCs w:val="24"/>
        </w:rPr>
        <w:t>.</w:t>
      </w:r>
    </w:p>
    <w:p w:rsidR="003C1BB7" w:rsidRPr="001A3ED2" w:rsidRDefault="003C1BB7" w:rsidP="00AA22C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83361" w:rsidRDefault="00030FBE" w:rsidP="007D6C2E">
      <w:pPr>
        <w:pStyle w:val="Ttulo2"/>
        <w:numPr>
          <w:ilvl w:val="1"/>
          <w:numId w:val="6"/>
        </w:numPr>
      </w:pPr>
      <w:bookmarkStart w:id="7" w:name="_Toc453527880"/>
      <w:r>
        <w:t>CARREIRA, SALÁRIOS E BENEFÍCIOS</w:t>
      </w:r>
      <w:bookmarkEnd w:id="7"/>
    </w:p>
    <w:p w:rsidR="007D6C2E" w:rsidRPr="007D6C2E" w:rsidRDefault="007D6C2E" w:rsidP="007D6C2E">
      <w:pPr>
        <w:ind w:left="360"/>
      </w:pPr>
    </w:p>
    <w:p w:rsidR="00B575F1" w:rsidRPr="005D08E5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08E5">
        <w:rPr>
          <w:rFonts w:ascii="Arial" w:hAnsi="Arial" w:cs="Arial"/>
          <w:sz w:val="24"/>
          <w:szCs w:val="24"/>
        </w:rPr>
        <w:t>Existe todo um cuidado na implantação de carreira, cargo e salários, pois estes são essenciais para a colaboração do crescimento da escola.</w:t>
      </w:r>
    </w:p>
    <w:p w:rsidR="00B575F1" w:rsidRPr="005D08E5" w:rsidRDefault="00B575F1" w:rsidP="00880729">
      <w:pPr>
        <w:pStyle w:val="NormalWeb"/>
        <w:spacing w:before="0" w:after="0" w:line="360" w:lineRule="auto"/>
        <w:ind w:firstLine="720"/>
        <w:jc w:val="both"/>
        <w:rPr>
          <w:rFonts w:ascii="Arial" w:hAnsi="Arial" w:cs="Arial"/>
          <w:lang w:eastAsia="pt-BR"/>
        </w:rPr>
      </w:pPr>
      <w:r w:rsidRPr="005D08E5">
        <w:rPr>
          <w:rFonts w:ascii="Arial" w:hAnsi="Arial" w:cs="Arial"/>
        </w:rPr>
        <w:t xml:space="preserve">A má implantação desse plano poderá acarretar uma serie de </w:t>
      </w:r>
      <w:r w:rsidR="00527B1D" w:rsidRPr="005D08E5">
        <w:rPr>
          <w:rFonts w:ascii="Arial" w:hAnsi="Arial" w:cs="Arial"/>
        </w:rPr>
        <w:t>consequências</w:t>
      </w:r>
      <w:r w:rsidRPr="005D08E5">
        <w:rPr>
          <w:rFonts w:ascii="Arial" w:hAnsi="Arial" w:cs="Arial"/>
        </w:rPr>
        <w:t>, comprometendo o nome e imagem da mesma</w:t>
      </w:r>
      <w:r w:rsidRPr="00555E40">
        <w:rPr>
          <w:rFonts w:ascii="Arial" w:hAnsi="Arial" w:cs="Arial"/>
        </w:rPr>
        <w:t>.</w:t>
      </w:r>
      <w:r w:rsidR="005D08E5" w:rsidRPr="00555E40">
        <w:rPr>
          <w:rFonts w:ascii="Arial" w:hAnsi="Arial" w:cs="Arial"/>
        </w:rPr>
        <w:t xml:space="preserve"> </w:t>
      </w:r>
      <w:r w:rsidR="005D08E5" w:rsidRPr="00555E40">
        <w:rPr>
          <w:rFonts w:ascii="Arial" w:hAnsi="Arial" w:cs="Arial"/>
          <w:lang w:eastAsia="pt-BR"/>
        </w:rPr>
        <w:t>Chiavenato (1999) afirma que “a</w:t>
      </w:r>
      <w:r w:rsidR="005D08E5" w:rsidRPr="005D08E5">
        <w:rPr>
          <w:rFonts w:ascii="Arial" w:hAnsi="Arial" w:cs="Arial"/>
          <w:lang w:eastAsia="pt-BR"/>
        </w:rPr>
        <w:t xml:space="preserve"> construção do plano de remuneração requer cuidados, pois provoca forte impacto nas pessoas e no desempenho da organização pelos seus defeitos e consequências.</w:t>
      </w:r>
      <w:r w:rsidR="005D08E5" w:rsidRPr="00555E40">
        <w:rPr>
          <w:rFonts w:ascii="Arial" w:hAnsi="Arial" w:cs="Arial"/>
          <w:lang w:eastAsia="pt-BR"/>
        </w:rPr>
        <w:t>”</w:t>
      </w:r>
    </w:p>
    <w:p w:rsidR="00583361" w:rsidRPr="005D08E5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08E5">
        <w:rPr>
          <w:rFonts w:ascii="Arial" w:hAnsi="Arial" w:cs="Arial"/>
          <w:sz w:val="24"/>
          <w:szCs w:val="24"/>
        </w:rPr>
        <w:t>A escola tem como requisito buscar profissionais qualificados, com referencias e experiências na área, todos os que almejam entrar na organização passam por um processo onde serão avaliados, mensurando a capacidade de cada integrante para que tenha conhecimento de quem esta adentrando na organização.</w:t>
      </w:r>
    </w:p>
    <w:p w:rsidR="00B575F1" w:rsidRPr="005D08E5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D08E5">
        <w:rPr>
          <w:rFonts w:ascii="Arial" w:hAnsi="Arial" w:cs="Arial"/>
          <w:sz w:val="24"/>
          <w:szCs w:val="24"/>
        </w:rPr>
        <w:t xml:space="preserve">O CECSM – Centro Educacional Cenecista São Manuel, possui um numero de </w:t>
      </w:r>
      <w:r w:rsidR="00980CF9" w:rsidRPr="005D08E5">
        <w:rPr>
          <w:rFonts w:ascii="Arial" w:hAnsi="Arial" w:cs="Arial"/>
          <w:sz w:val="24"/>
          <w:szCs w:val="24"/>
        </w:rPr>
        <w:t>colaboradores razoáveis, devido ao tamanho da mesma, sendo estes divididos entre setores, com isso a remuneração</w:t>
      </w:r>
      <w:r w:rsidRPr="005D08E5">
        <w:rPr>
          <w:rFonts w:ascii="Arial" w:hAnsi="Arial" w:cs="Arial"/>
          <w:sz w:val="24"/>
          <w:szCs w:val="24"/>
        </w:rPr>
        <w:t xml:space="preserve"> se torna diferenciada, devido aos diversos cargos, sendo calculado através de horas de ensino e do numero de exigências </w:t>
      </w:r>
      <w:r w:rsidR="00D32BDA" w:rsidRPr="005D08E5">
        <w:rPr>
          <w:rFonts w:ascii="Arial" w:hAnsi="Arial" w:cs="Arial"/>
          <w:sz w:val="24"/>
          <w:szCs w:val="24"/>
        </w:rPr>
        <w:t>feita no currículo. A</w:t>
      </w:r>
      <w:r w:rsidRPr="005D08E5">
        <w:rPr>
          <w:rFonts w:ascii="Arial" w:hAnsi="Arial" w:cs="Arial"/>
          <w:sz w:val="24"/>
          <w:szCs w:val="24"/>
        </w:rPr>
        <w:t xml:space="preserve">o tornar um integrante, o funcionário também passa a adquirir </w:t>
      </w:r>
      <w:r w:rsidR="00980CF9" w:rsidRPr="005D08E5">
        <w:rPr>
          <w:rFonts w:ascii="Arial" w:hAnsi="Arial" w:cs="Arial"/>
          <w:sz w:val="24"/>
          <w:szCs w:val="24"/>
        </w:rPr>
        <w:t>uma bolsa de estudos destinada a um membro da família</w:t>
      </w:r>
      <w:r w:rsidRPr="005D08E5">
        <w:rPr>
          <w:rFonts w:ascii="Arial" w:hAnsi="Arial" w:cs="Arial"/>
          <w:sz w:val="24"/>
          <w:szCs w:val="24"/>
        </w:rPr>
        <w:t>.</w:t>
      </w:r>
    </w:p>
    <w:p w:rsidR="007D6C2E" w:rsidRPr="007D6C2E" w:rsidRDefault="00030FBE" w:rsidP="00880729">
      <w:pPr>
        <w:pStyle w:val="Ttulo1"/>
        <w:numPr>
          <w:ilvl w:val="0"/>
          <w:numId w:val="6"/>
        </w:numPr>
      </w:pPr>
      <w:bookmarkStart w:id="8" w:name="_Toc453527881"/>
      <w:r>
        <w:t>HIGIENE E SEGURANÇA DO TRABALHO</w:t>
      </w:r>
      <w:bookmarkEnd w:id="8"/>
    </w:p>
    <w:p w:rsidR="00E55C34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A CECSM preza por um ambiente adequado para seus colaboradores para que estes se sintam a vontade, pois se acredita que o trabalho realizado passa a ter bons resultados favorecendo na produtividade da mesma.</w:t>
      </w:r>
    </w:p>
    <w:p w:rsidR="005E5A21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Chiavenato </w:t>
      </w:r>
      <w:r w:rsidR="005E5A21">
        <w:rPr>
          <w:rFonts w:ascii="Arial" w:hAnsi="Arial" w:cs="Arial"/>
          <w:sz w:val="24"/>
          <w:szCs w:val="24"/>
        </w:rPr>
        <w:t>(</w:t>
      </w:r>
      <w:r w:rsidR="002E4915">
        <w:rPr>
          <w:rFonts w:ascii="Arial" w:hAnsi="Arial" w:cs="Arial"/>
          <w:sz w:val="24"/>
          <w:szCs w:val="24"/>
        </w:rPr>
        <w:t>2004, p.352</w:t>
      </w:r>
      <w:r w:rsidRPr="00D2068F">
        <w:rPr>
          <w:rFonts w:ascii="Arial" w:hAnsi="Arial" w:cs="Arial"/>
          <w:sz w:val="24"/>
          <w:szCs w:val="24"/>
        </w:rPr>
        <w:t xml:space="preserve">) </w:t>
      </w:r>
      <w:r w:rsidR="005E5A21">
        <w:rPr>
          <w:rFonts w:ascii="Arial" w:hAnsi="Arial" w:cs="Arial"/>
          <w:sz w:val="24"/>
          <w:szCs w:val="24"/>
        </w:rPr>
        <w:t>diz que:</w:t>
      </w:r>
    </w:p>
    <w:p w:rsidR="00B575F1" w:rsidRDefault="00B575F1" w:rsidP="00583361">
      <w:pPr>
        <w:spacing w:after="0" w:line="240" w:lineRule="auto"/>
        <w:ind w:left="2280"/>
        <w:jc w:val="both"/>
        <w:rPr>
          <w:rFonts w:ascii="Arial" w:hAnsi="Arial" w:cs="Arial"/>
          <w:sz w:val="20"/>
          <w:szCs w:val="24"/>
        </w:rPr>
      </w:pPr>
      <w:r w:rsidRPr="00555E40">
        <w:rPr>
          <w:rFonts w:ascii="Arial" w:hAnsi="Arial" w:cs="Arial"/>
          <w:sz w:val="20"/>
          <w:szCs w:val="24"/>
        </w:rPr>
        <w:t xml:space="preserve">A segurança do trabalho é o conjunto de medidas técnicas, educacional, médica e </w:t>
      </w:r>
      <w:r w:rsidR="0023094B" w:rsidRPr="00555E40">
        <w:rPr>
          <w:rFonts w:ascii="Arial" w:hAnsi="Arial" w:cs="Arial"/>
          <w:sz w:val="20"/>
          <w:szCs w:val="24"/>
        </w:rPr>
        <w:t>psicológica utilizada</w:t>
      </w:r>
      <w:r w:rsidRPr="00555E40">
        <w:rPr>
          <w:rFonts w:ascii="Arial" w:hAnsi="Arial" w:cs="Arial"/>
          <w:sz w:val="20"/>
          <w:szCs w:val="24"/>
        </w:rPr>
        <w:t xml:space="preserve"> para prevenir acidentes </w:t>
      </w:r>
      <w:r w:rsidR="00B15EA0" w:rsidRPr="00555E40">
        <w:rPr>
          <w:rFonts w:ascii="Arial" w:hAnsi="Arial" w:cs="Arial"/>
          <w:sz w:val="20"/>
          <w:szCs w:val="24"/>
        </w:rPr>
        <w:t>sejam</w:t>
      </w:r>
      <w:r w:rsidRPr="00555E40">
        <w:rPr>
          <w:rFonts w:ascii="Arial" w:hAnsi="Arial" w:cs="Arial"/>
          <w:sz w:val="20"/>
          <w:szCs w:val="24"/>
        </w:rPr>
        <w:t xml:space="preserve"> </w:t>
      </w:r>
      <w:r w:rsidR="00B15EA0" w:rsidRPr="00555E40">
        <w:rPr>
          <w:rFonts w:ascii="Arial" w:hAnsi="Arial" w:cs="Arial"/>
          <w:sz w:val="20"/>
          <w:szCs w:val="24"/>
        </w:rPr>
        <w:t>eliminadas</w:t>
      </w:r>
      <w:r w:rsidRPr="00555E40">
        <w:rPr>
          <w:rFonts w:ascii="Arial" w:hAnsi="Arial" w:cs="Arial"/>
          <w:sz w:val="20"/>
          <w:szCs w:val="24"/>
        </w:rPr>
        <w:t xml:space="preserve">, condições inseguras do ambiente, seja instrumento ou convencendo as pessoas da </w:t>
      </w:r>
      <w:r w:rsidR="0023094B" w:rsidRPr="00555E40">
        <w:rPr>
          <w:rFonts w:ascii="Arial" w:hAnsi="Arial" w:cs="Arial"/>
          <w:sz w:val="20"/>
          <w:szCs w:val="24"/>
        </w:rPr>
        <w:t>utilização</w:t>
      </w:r>
      <w:r w:rsidRPr="00555E40">
        <w:rPr>
          <w:rFonts w:ascii="Arial" w:hAnsi="Arial" w:cs="Arial"/>
          <w:sz w:val="20"/>
          <w:szCs w:val="24"/>
        </w:rPr>
        <w:t xml:space="preserve"> de praticas preventivas. Ela é indispensável ao desempenho </w:t>
      </w:r>
      <w:r w:rsidR="0023094B" w:rsidRPr="00555E40">
        <w:rPr>
          <w:rFonts w:ascii="Arial" w:hAnsi="Arial" w:cs="Arial"/>
          <w:sz w:val="20"/>
          <w:szCs w:val="24"/>
        </w:rPr>
        <w:t>satisfatório</w:t>
      </w:r>
      <w:r w:rsidRPr="00555E40">
        <w:rPr>
          <w:rFonts w:ascii="Arial" w:hAnsi="Arial" w:cs="Arial"/>
          <w:sz w:val="20"/>
          <w:szCs w:val="24"/>
        </w:rPr>
        <w:t xml:space="preserve"> do trabalho.</w:t>
      </w:r>
    </w:p>
    <w:p w:rsidR="00B575F1" w:rsidRPr="00D2068F" w:rsidRDefault="00B575F1" w:rsidP="00880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5F1" w:rsidRPr="00D2068F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O colégio tem todo um cuidado com a higiene, com isso </w:t>
      </w:r>
      <w:r w:rsidR="0023094B" w:rsidRPr="00D2068F">
        <w:rPr>
          <w:rFonts w:ascii="Arial" w:hAnsi="Arial" w:cs="Arial"/>
          <w:sz w:val="24"/>
          <w:szCs w:val="24"/>
        </w:rPr>
        <w:t>existem</w:t>
      </w:r>
      <w:r w:rsidRPr="00D2068F">
        <w:rPr>
          <w:rFonts w:ascii="Arial" w:hAnsi="Arial" w:cs="Arial"/>
          <w:sz w:val="24"/>
          <w:szCs w:val="24"/>
        </w:rPr>
        <w:t xml:space="preserve"> medidas fundamentais para evitar determinados problemas.</w:t>
      </w:r>
    </w:p>
    <w:p w:rsidR="00B575F1" w:rsidRPr="00D2068F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Existe todo um processo onde o auxiliar de serviços é devidamente estruturado para utilizar roupas adequadas, máscaras e luvas, para que evite o contato com produtos químicos</w:t>
      </w:r>
      <w:r w:rsidR="00C02A89">
        <w:rPr>
          <w:rFonts w:ascii="Arial" w:hAnsi="Arial" w:cs="Arial"/>
          <w:sz w:val="24"/>
          <w:szCs w:val="24"/>
        </w:rPr>
        <w:t>. A</w:t>
      </w:r>
      <w:r w:rsidRPr="00D2068F">
        <w:rPr>
          <w:rFonts w:ascii="Arial" w:hAnsi="Arial" w:cs="Arial"/>
          <w:sz w:val="24"/>
          <w:szCs w:val="24"/>
        </w:rPr>
        <w:t>s instalações sanitárias são avaliadas com frequência, observando sempre o estado em que se encontra.</w:t>
      </w:r>
    </w:p>
    <w:p w:rsidR="00B575F1" w:rsidRPr="00D2068F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Para a boa alimentação do aluno os refeitórios são devidamente estruturados e os alimentos são inspecionados diariamente para que evite o risco de determinadas infecções digestivas.</w:t>
      </w:r>
    </w:p>
    <w:p w:rsidR="00EC632A" w:rsidRPr="00AA22CE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Os integrantes da escola participam de palestras eventuais que abordam como tema segurança, para que estes se mantenham informados.</w:t>
      </w:r>
    </w:p>
    <w:p w:rsidR="007D6C2E" w:rsidRPr="007D6C2E" w:rsidRDefault="00030FBE" w:rsidP="00880729">
      <w:pPr>
        <w:pStyle w:val="Ttulo1"/>
        <w:numPr>
          <w:ilvl w:val="0"/>
          <w:numId w:val="6"/>
        </w:numPr>
      </w:pPr>
      <w:bookmarkStart w:id="9" w:name="_Toc453527882"/>
      <w:r>
        <w:t>MARKETING</w:t>
      </w:r>
      <w:bookmarkEnd w:id="9"/>
    </w:p>
    <w:p w:rsidR="00B575F1" w:rsidRPr="00D2068F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O marketing da escola tem como objetivo a identificação, formação e consolidação da imagem.</w:t>
      </w:r>
    </w:p>
    <w:p w:rsidR="00412388" w:rsidRPr="00D2068F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Ela busca o reconhecimento dos serviços oferecidos </w:t>
      </w:r>
      <w:r w:rsidR="0023094B" w:rsidRPr="00D2068F">
        <w:rPr>
          <w:rFonts w:ascii="Arial" w:hAnsi="Arial" w:cs="Arial"/>
          <w:sz w:val="24"/>
          <w:szCs w:val="24"/>
        </w:rPr>
        <w:t>através</w:t>
      </w:r>
      <w:r w:rsidRPr="00D2068F">
        <w:rPr>
          <w:rFonts w:ascii="Arial" w:hAnsi="Arial" w:cs="Arial"/>
          <w:sz w:val="24"/>
          <w:szCs w:val="24"/>
        </w:rPr>
        <w:t xml:space="preserve"> da imagem que é transmitida para a sociedade.</w:t>
      </w:r>
    </w:p>
    <w:p w:rsidR="005E5A21" w:rsidRDefault="005E5A2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Kotler (2000</w:t>
      </w:r>
      <w:r w:rsidR="005F3882">
        <w:rPr>
          <w:rFonts w:ascii="Arial" w:hAnsi="Arial" w:cs="Arial"/>
          <w:sz w:val="24"/>
          <w:szCs w:val="24"/>
        </w:rPr>
        <w:t>, p.25</w:t>
      </w:r>
      <w:r>
        <w:rPr>
          <w:rFonts w:ascii="Arial" w:hAnsi="Arial" w:cs="Arial"/>
          <w:sz w:val="24"/>
          <w:szCs w:val="24"/>
        </w:rPr>
        <w:t>):</w:t>
      </w:r>
      <w:r w:rsidR="00B575F1" w:rsidRPr="00D2068F">
        <w:rPr>
          <w:rFonts w:ascii="Arial" w:hAnsi="Arial" w:cs="Arial"/>
          <w:sz w:val="24"/>
          <w:szCs w:val="24"/>
        </w:rPr>
        <w:t xml:space="preserve"> </w:t>
      </w:r>
    </w:p>
    <w:p w:rsidR="00583361" w:rsidRPr="005E5A21" w:rsidRDefault="005E5A21" w:rsidP="00880729">
      <w:pPr>
        <w:spacing w:after="210" w:line="240" w:lineRule="auto"/>
        <w:ind w:left="2280"/>
        <w:jc w:val="both"/>
        <w:rPr>
          <w:rFonts w:ascii="Arial" w:hAnsi="Arial" w:cs="Arial"/>
          <w:sz w:val="20"/>
          <w:szCs w:val="24"/>
        </w:rPr>
      </w:pPr>
      <w:r w:rsidRPr="00555E40">
        <w:rPr>
          <w:rFonts w:ascii="Arial" w:hAnsi="Arial" w:cs="Arial"/>
          <w:sz w:val="20"/>
          <w:szCs w:val="24"/>
        </w:rPr>
        <w:t>O</w:t>
      </w:r>
      <w:r w:rsidR="00B575F1" w:rsidRPr="00555E40">
        <w:rPr>
          <w:rFonts w:ascii="Arial" w:hAnsi="Arial" w:cs="Arial"/>
          <w:sz w:val="20"/>
          <w:szCs w:val="24"/>
        </w:rPr>
        <w:t xml:space="preserve"> marketing é visto como a tarefa de criar, promover e fornecer bens e serviços a clientes</w:t>
      </w:r>
      <w:r w:rsidR="00527B1D" w:rsidRPr="00555E40">
        <w:rPr>
          <w:rFonts w:ascii="Arial" w:hAnsi="Arial" w:cs="Arial"/>
          <w:sz w:val="20"/>
          <w:szCs w:val="24"/>
        </w:rPr>
        <w:t xml:space="preserve"> sejam</w:t>
      </w:r>
      <w:r w:rsidR="00B575F1" w:rsidRPr="00555E40">
        <w:rPr>
          <w:rFonts w:ascii="Arial" w:hAnsi="Arial" w:cs="Arial"/>
          <w:sz w:val="20"/>
          <w:szCs w:val="24"/>
        </w:rPr>
        <w:t xml:space="preserve"> estes pessoas físicas ou jurídicas. Na verdade, os profissionais de marketing envolvem-se no marketing de bens, serviços, experiências, eventos, pessoas, lugares, propriedades, organizações, informações e </w:t>
      </w:r>
      <w:r w:rsidR="00527B1D" w:rsidRPr="00555E40">
        <w:rPr>
          <w:rFonts w:ascii="Arial" w:hAnsi="Arial" w:cs="Arial"/>
          <w:sz w:val="20"/>
          <w:szCs w:val="24"/>
        </w:rPr>
        <w:t>ideias</w:t>
      </w:r>
      <w:r w:rsidR="00B575F1" w:rsidRPr="00555E40">
        <w:rPr>
          <w:rFonts w:ascii="Arial" w:hAnsi="Arial" w:cs="Arial"/>
          <w:sz w:val="20"/>
          <w:szCs w:val="24"/>
        </w:rPr>
        <w:t>.</w:t>
      </w:r>
    </w:p>
    <w:p w:rsidR="00B575F1" w:rsidRPr="00D2068F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Os 4P’s de marketing (Produto, preço, praça e promoção) são os componentes que auxiliam a organização para a definição de seu </w:t>
      </w:r>
      <w:r w:rsidR="00527B1D" w:rsidRPr="00D2068F">
        <w:rPr>
          <w:rFonts w:ascii="Arial" w:hAnsi="Arial" w:cs="Arial"/>
          <w:sz w:val="24"/>
          <w:szCs w:val="24"/>
        </w:rPr>
        <w:t>público-alvo</w:t>
      </w:r>
      <w:r w:rsidRPr="00D2068F">
        <w:rPr>
          <w:rFonts w:ascii="Arial" w:hAnsi="Arial" w:cs="Arial"/>
          <w:sz w:val="24"/>
          <w:szCs w:val="24"/>
        </w:rPr>
        <w:t>.</w:t>
      </w:r>
    </w:p>
    <w:p w:rsidR="00B575F1" w:rsidRPr="00D2068F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O produto</w:t>
      </w:r>
      <w:r w:rsidR="00C02A89">
        <w:rPr>
          <w:rFonts w:ascii="Arial" w:hAnsi="Arial" w:cs="Arial"/>
          <w:sz w:val="24"/>
          <w:szCs w:val="24"/>
        </w:rPr>
        <w:t>, no caso, serviço</w:t>
      </w:r>
      <w:r w:rsidRPr="00D2068F">
        <w:rPr>
          <w:rFonts w:ascii="Arial" w:hAnsi="Arial" w:cs="Arial"/>
          <w:sz w:val="24"/>
          <w:szCs w:val="24"/>
        </w:rPr>
        <w:t xml:space="preserve"> que o CCSM oferece é um ensino de qualidade, o</w:t>
      </w:r>
      <w:r w:rsidR="00527B1D">
        <w:rPr>
          <w:rFonts w:ascii="Arial" w:hAnsi="Arial" w:cs="Arial"/>
          <w:sz w:val="24"/>
          <w:szCs w:val="24"/>
        </w:rPr>
        <w:t>nde o aluno passa a ter uma exce</w:t>
      </w:r>
      <w:r w:rsidR="00527B1D" w:rsidRPr="00D2068F">
        <w:rPr>
          <w:rFonts w:ascii="Arial" w:hAnsi="Arial" w:cs="Arial"/>
          <w:sz w:val="24"/>
          <w:szCs w:val="24"/>
        </w:rPr>
        <w:t>lente</w:t>
      </w:r>
      <w:r w:rsidRPr="00D2068F">
        <w:rPr>
          <w:rFonts w:ascii="Arial" w:hAnsi="Arial" w:cs="Arial"/>
          <w:sz w:val="24"/>
          <w:szCs w:val="24"/>
        </w:rPr>
        <w:t xml:space="preserve"> preparação para que este tenha maiores </w:t>
      </w:r>
      <w:r w:rsidR="00527B1D" w:rsidRPr="00D2068F">
        <w:rPr>
          <w:rFonts w:ascii="Arial" w:hAnsi="Arial" w:cs="Arial"/>
          <w:sz w:val="24"/>
          <w:szCs w:val="24"/>
        </w:rPr>
        <w:t>oportunidades</w:t>
      </w:r>
      <w:r w:rsidRPr="00D2068F">
        <w:rPr>
          <w:rFonts w:ascii="Arial" w:hAnsi="Arial" w:cs="Arial"/>
          <w:sz w:val="24"/>
          <w:szCs w:val="24"/>
        </w:rPr>
        <w:t xml:space="preserve"> de ingressar em uma universidade.</w:t>
      </w:r>
    </w:p>
    <w:p w:rsidR="00B575F1" w:rsidRPr="00D2068F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O preço é determinado pela qualidade dos serviços, que </w:t>
      </w:r>
      <w:r w:rsidR="00527B1D" w:rsidRPr="00D2068F">
        <w:rPr>
          <w:rFonts w:ascii="Arial" w:hAnsi="Arial" w:cs="Arial"/>
          <w:sz w:val="24"/>
          <w:szCs w:val="24"/>
        </w:rPr>
        <w:t>também</w:t>
      </w:r>
      <w:r w:rsidRPr="00D2068F">
        <w:rPr>
          <w:rFonts w:ascii="Arial" w:hAnsi="Arial" w:cs="Arial"/>
          <w:sz w:val="24"/>
          <w:szCs w:val="24"/>
        </w:rPr>
        <w:t xml:space="preserve"> ira implicar na determinação do tipo de mercado (praça) que a organização procura, sendo </w:t>
      </w:r>
      <w:r w:rsidR="00527B1D" w:rsidRPr="00D2068F">
        <w:rPr>
          <w:rFonts w:ascii="Arial" w:hAnsi="Arial" w:cs="Arial"/>
          <w:sz w:val="24"/>
          <w:szCs w:val="24"/>
        </w:rPr>
        <w:t>estes classes</w:t>
      </w:r>
      <w:r w:rsidRPr="00D2068F">
        <w:rPr>
          <w:rFonts w:ascii="Arial" w:hAnsi="Arial" w:cs="Arial"/>
          <w:sz w:val="24"/>
          <w:szCs w:val="24"/>
        </w:rPr>
        <w:t xml:space="preserve"> A e B.</w:t>
      </w:r>
      <w:r w:rsidR="00C02A89">
        <w:rPr>
          <w:rFonts w:ascii="Arial" w:hAnsi="Arial" w:cs="Arial"/>
          <w:sz w:val="24"/>
          <w:szCs w:val="24"/>
        </w:rPr>
        <w:t xml:space="preserve"> Também é feito uma pesquisa para ter um conhecimento maior sobre o preço que irá determinar.</w:t>
      </w:r>
    </w:p>
    <w:p w:rsidR="00876AFD" w:rsidRPr="00AA22CE" w:rsidRDefault="00B575F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 xml:space="preserve">A promoção dos serviços é realizada de diversas </w:t>
      </w:r>
      <w:r w:rsidR="00527B1D" w:rsidRPr="00D2068F">
        <w:rPr>
          <w:rFonts w:ascii="Arial" w:hAnsi="Arial" w:cs="Arial"/>
          <w:sz w:val="24"/>
          <w:szCs w:val="24"/>
        </w:rPr>
        <w:t>formas,</w:t>
      </w:r>
      <w:r w:rsidRPr="00D2068F">
        <w:rPr>
          <w:rFonts w:ascii="Arial" w:hAnsi="Arial" w:cs="Arial"/>
          <w:sz w:val="24"/>
          <w:szCs w:val="24"/>
        </w:rPr>
        <w:t xml:space="preserve"> como cartazes, panfletos, outdoor,</w:t>
      </w:r>
      <w:r w:rsidR="00C02A89">
        <w:rPr>
          <w:rFonts w:ascii="Arial" w:hAnsi="Arial" w:cs="Arial"/>
          <w:sz w:val="24"/>
          <w:szCs w:val="24"/>
        </w:rPr>
        <w:t xml:space="preserve"> redes sociais,</w:t>
      </w:r>
      <w:r w:rsidRPr="00D2068F">
        <w:rPr>
          <w:rFonts w:ascii="Arial" w:hAnsi="Arial" w:cs="Arial"/>
          <w:sz w:val="24"/>
          <w:szCs w:val="24"/>
        </w:rPr>
        <w:t xml:space="preserve"> dentre outros, com o proposito de comunicar e influenciar o </w:t>
      </w:r>
      <w:r w:rsidR="00575DBE">
        <w:rPr>
          <w:rFonts w:ascii="Arial" w:hAnsi="Arial" w:cs="Arial"/>
          <w:sz w:val="24"/>
          <w:szCs w:val="24"/>
        </w:rPr>
        <w:t>público</w:t>
      </w:r>
      <w:r w:rsidRPr="00D2068F">
        <w:rPr>
          <w:rFonts w:ascii="Arial" w:hAnsi="Arial" w:cs="Arial"/>
          <w:sz w:val="24"/>
          <w:szCs w:val="24"/>
        </w:rPr>
        <w:t xml:space="preserve"> que deseja atingir.</w:t>
      </w:r>
    </w:p>
    <w:p w:rsidR="007D6C2E" w:rsidRPr="007D6C2E" w:rsidRDefault="00030FBE" w:rsidP="00880729">
      <w:pPr>
        <w:pStyle w:val="Ttulo1"/>
        <w:numPr>
          <w:ilvl w:val="0"/>
          <w:numId w:val="6"/>
        </w:numPr>
      </w:pPr>
      <w:bookmarkStart w:id="10" w:name="_Toc453527883"/>
      <w:r>
        <w:t>ESTRATÉGIAS EMPRESARIAIS</w:t>
      </w:r>
      <w:bookmarkEnd w:id="10"/>
    </w:p>
    <w:p w:rsidR="00115E11" w:rsidRDefault="00AF460A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escola tem um planejamento estratégico </w:t>
      </w:r>
      <w:r w:rsidR="00115E11">
        <w:rPr>
          <w:rFonts w:ascii="Arial" w:hAnsi="Arial" w:cs="Arial"/>
          <w:sz w:val="24"/>
          <w:szCs w:val="24"/>
        </w:rPr>
        <w:t>onde ela visa o aprendizado e crescimento, processo interno, clientes e a área financeira. Ela busca o crescimento continuo e os seus destaques entre as demais.</w:t>
      </w:r>
      <w:r w:rsidR="00115E11">
        <w:rPr>
          <w:rFonts w:ascii="Arial" w:hAnsi="Arial" w:cs="Arial"/>
          <w:sz w:val="24"/>
          <w:szCs w:val="24"/>
        </w:rPr>
        <w:tab/>
        <w:t xml:space="preserve"> </w:t>
      </w:r>
    </w:p>
    <w:p w:rsidR="00115E11" w:rsidRDefault="00115E11" w:rsidP="0088072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 tratar de uma unidade da CNEC ela atua apenas na região</w:t>
      </w:r>
      <w:r w:rsidR="009E2538">
        <w:rPr>
          <w:rFonts w:ascii="Arial" w:hAnsi="Arial" w:cs="Arial"/>
          <w:sz w:val="24"/>
          <w:szCs w:val="24"/>
        </w:rPr>
        <w:t>, voltada para a área de educação, porém ela está</w:t>
      </w:r>
      <w:r>
        <w:rPr>
          <w:rFonts w:ascii="Arial" w:hAnsi="Arial" w:cs="Arial"/>
          <w:sz w:val="24"/>
          <w:szCs w:val="24"/>
        </w:rPr>
        <w:t xml:space="preserve"> atenta a pesquisas</w:t>
      </w:r>
      <w:r w:rsidR="009E2538">
        <w:rPr>
          <w:rFonts w:ascii="Arial" w:hAnsi="Arial" w:cs="Arial"/>
          <w:sz w:val="24"/>
          <w:szCs w:val="24"/>
        </w:rPr>
        <w:t xml:space="preserve"> de mercado e busca sempre inovações e soluções</w:t>
      </w:r>
      <w:r w:rsidR="005A355C">
        <w:rPr>
          <w:rFonts w:ascii="Arial" w:hAnsi="Arial" w:cs="Arial"/>
          <w:sz w:val="24"/>
          <w:szCs w:val="24"/>
        </w:rPr>
        <w:t>, essa análise favorece o ambiente interno para que este saiba saiba reagir diante do ambiente externo, se posicionando de acordo com o seu publico alvo</w:t>
      </w:r>
      <w:r w:rsidR="009E2538">
        <w:rPr>
          <w:rFonts w:ascii="Arial" w:hAnsi="Arial" w:cs="Arial"/>
          <w:sz w:val="24"/>
          <w:szCs w:val="24"/>
        </w:rPr>
        <w:t xml:space="preserve">. </w:t>
      </w:r>
    </w:p>
    <w:p w:rsidR="005A355C" w:rsidRDefault="005A355C" w:rsidP="003F1D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acordo com Rebouças (2007</w:t>
      </w:r>
      <w:r w:rsidR="003E57E4">
        <w:rPr>
          <w:rFonts w:ascii="Arial" w:hAnsi="Arial" w:cs="Arial"/>
          <w:sz w:val="24"/>
          <w:szCs w:val="24"/>
        </w:rPr>
        <w:t>, p.184</w:t>
      </w:r>
      <w:r>
        <w:rPr>
          <w:rFonts w:ascii="Arial" w:hAnsi="Arial" w:cs="Arial"/>
          <w:sz w:val="24"/>
          <w:szCs w:val="24"/>
        </w:rPr>
        <w:t>):</w:t>
      </w:r>
    </w:p>
    <w:p w:rsidR="003E57E4" w:rsidRPr="003E57E4" w:rsidRDefault="003E57E4" w:rsidP="003E57E4">
      <w:pPr>
        <w:spacing w:after="21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55E40">
        <w:rPr>
          <w:rFonts w:ascii="Arial" w:hAnsi="Arial" w:cs="Arial"/>
          <w:sz w:val="20"/>
          <w:szCs w:val="20"/>
        </w:rPr>
        <w:t>A chave do sucesso da empresa é a habilidade de alta administração em identificar as principais necessidades de cada um desses grupos, estabelecer algum equilíbrio entre eles e atuar com um conjunto de estratégias que permitam a satisfação deste grupo. Este conjunto de estratégias como um modelo, identifica o que a empresa tenta ser.</w:t>
      </w:r>
    </w:p>
    <w:p w:rsidR="007D6C2E" w:rsidRPr="007D6C2E" w:rsidRDefault="005A72C1" w:rsidP="003F1DEC">
      <w:pPr>
        <w:pStyle w:val="Ttulo1"/>
        <w:numPr>
          <w:ilvl w:val="0"/>
          <w:numId w:val="6"/>
        </w:numPr>
      </w:pPr>
      <w:bookmarkStart w:id="11" w:name="_Toc453527884"/>
      <w:r w:rsidRPr="005A72C1">
        <w:t>MATERIAL E P</w:t>
      </w:r>
      <w:r w:rsidR="00030FBE">
        <w:t>ATRIMÔNIO</w:t>
      </w:r>
      <w:bookmarkEnd w:id="11"/>
    </w:p>
    <w:p w:rsidR="00575DBE" w:rsidRDefault="00575DBE" w:rsidP="003F1DE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colégio faz o pedido do material escolar após o encerramento </w:t>
      </w:r>
      <w:r w:rsidR="003E57E4">
        <w:rPr>
          <w:rFonts w:ascii="Arial" w:hAnsi="Arial" w:cs="Arial"/>
          <w:sz w:val="24"/>
          <w:szCs w:val="24"/>
        </w:rPr>
        <w:t>de matrí</w:t>
      </w:r>
      <w:r>
        <w:rPr>
          <w:rFonts w:ascii="Arial" w:hAnsi="Arial" w:cs="Arial"/>
          <w:sz w:val="24"/>
          <w:szCs w:val="24"/>
        </w:rPr>
        <w:t xml:space="preserve">culas. O setor </w:t>
      </w:r>
      <w:r w:rsidR="00526623">
        <w:rPr>
          <w:rFonts w:ascii="Arial" w:hAnsi="Arial" w:cs="Arial"/>
          <w:sz w:val="24"/>
          <w:szCs w:val="24"/>
        </w:rPr>
        <w:t xml:space="preserve">encarregado se responsabiliza pelo numero de matriculas realizado e tem a função de passar esses dados ao diretor, para que este faça a solicitação </w:t>
      </w:r>
      <w:r w:rsidR="00C53E6B">
        <w:rPr>
          <w:rFonts w:ascii="Arial" w:hAnsi="Arial" w:cs="Arial"/>
          <w:sz w:val="24"/>
          <w:szCs w:val="24"/>
        </w:rPr>
        <w:t>via e-mail</w:t>
      </w:r>
      <w:r>
        <w:rPr>
          <w:rFonts w:ascii="Arial" w:hAnsi="Arial" w:cs="Arial"/>
          <w:sz w:val="24"/>
          <w:szCs w:val="24"/>
        </w:rPr>
        <w:t xml:space="preserve"> </w:t>
      </w:r>
      <w:r w:rsidR="00526623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a gráfica da CNEC </w:t>
      </w:r>
      <w:r w:rsidR="00526623">
        <w:rPr>
          <w:rFonts w:ascii="Arial" w:hAnsi="Arial" w:cs="Arial"/>
          <w:sz w:val="24"/>
          <w:szCs w:val="24"/>
        </w:rPr>
        <w:t>para que estes possam enviar</w:t>
      </w:r>
      <w:r w:rsidR="00C53E6B">
        <w:rPr>
          <w:rFonts w:ascii="Arial" w:hAnsi="Arial" w:cs="Arial"/>
          <w:sz w:val="24"/>
          <w:szCs w:val="24"/>
        </w:rPr>
        <w:t xml:space="preserve"> pela transportadora</w:t>
      </w:r>
      <w:r w:rsidR="00526623">
        <w:rPr>
          <w:rFonts w:ascii="Arial" w:hAnsi="Arial" w:cs="Arial"/>
          <w:sz w:val="24"/>
          <w:szCs w:val="24"/>
        </w:rPr>
        <w:t xml:space="preserve"> o numero exato de material, caso surja à possibilidade de algum aluno adentrar na escola no meio do ano letivo, o diretor devera fazer a solicitação do material apenas daquele aluno, ou se o numero de material for maior que o solicitado, cabe ao diretor devolver o material informando o ocorrido, para que não haja estocagem de materiais</w:t>
      </w:r>
      <w:r w:rsidR="00C02A89">
        <w:rPr>
          <w:rFonts w:ascii="Arial" w:hAnsi="Arial" w:cs="Arial"/>
          <w:sz w:val="24"/>
          <w:szCs w:val="24"/>
        </w:rPr>
        <w:t xml:space="preserve"> de livros</w:t>
      </w:r>
      <w:r w:rsidR="00526623">
        <w:rPr>
          <w:rFonts w:ascii="Arial" w:hAnsi="Arial" w:cs="Arial"/>
          <w:sz w:val="24"/>
          <w:szCs w:val="24"/>
        </w:rPr>
        <w:t>.</w:t>
      </w:r>
      <w:r w:rsidR="00C02A89">
        <w:rPr>
          <w:rFonts w:ascii="Arial" w:hAnsi="Arial" w:cs="Arial"/>
          <w:sz w:val="24"/>
          <w:szCs w:val="24"/>
        </w:rPr>
        <w:t xml:space="preserve"> </w:t>
      </w:r>
      <w:r w:rsidR="00F640FC">
        <w:rPr>
          <w:rFonts w:ascii="Arial" w:hAnsi="Arial" w:cs="Arial"/>
          <w:sz w:val="24"/>
          <w:szCs w:val="24"/>
        </w:rPr>
        <w:t>O estoque de materiais existentes é</w:t>
      </w:r>
      <w:r w:rsidR="00C02A89">
        <w:rPr>
          <w:rFonts w:ascii="Arial" w:hAnsi="Arial" w:cs="Arial"/>
          <w:sz w:val="24"/>
          <w:szCs w:val="24"/>
        </w:rPr>
        <w:t xml:space="preserve"> da área de limpeza e coordenação, porém estes são ma</w:t>
      </w:r>
      <w:r w:rsidR="00F640FC">
        <w:rPr>
          <w:rFonts w:ascii="Arial" w:hAnsi="Arial" w:cs="Arial"/>
          <w:sz w:val="24"/>
          <w:szCs w:val="24"/>
        </w:rPr>
        <w:t>n</w:t>
      </w:r>
      <w:r w:rsidR="00C02A89">
        <w:rPr>
          <w:rFonts w:ascii="Arial" w:hAnsi="Arial" w:cs="Arial"/>
          <w:sz w:val="24"/>
          <w:szCs w:val="24"/>
        </w:rPr>
        <w:t xml:space="preserve">tidos apenas o </w:t>
      </w:r>
      <w:r w:rsidR="00F640FC">
        <w:rPr>
          <w:rFonts w:ascii="Arial" w:hAnsi="Arial" w:cs="Arial"/>
          <w:sz w:val="24"/>
          <w:szCs w:val="24"/>
        </w:rPr>
        <w:t>necessário para o uso, evitando o desperdício e mantendo o controle de entradas e saídas.</w:t>
      </w:r>
      <w:r w:rsidR="00526623">
        <w:rPr>
          <w:rFonts w:ascii="Arial" w:hAnsi="Arial" w:cs="Arial"/>
          <w:sz w:val="24"/>
          <w:szCs w:val="24"/>
        </w:rPr>
        <w:t xml:space="preserve"> A escola trabalha com</w:t>
      </w:r>
      <w:r w:rsidR="00132768">
        <w:rPr>
          <w:rFonts w:ascii="Arial" w:hAnsi="Arial" w:cs="Arial"/>
          <w:sz w:val="24"/>
          <w:szCs w:val="24"/>
        </w:rPr>
        <w:t xml:space="preserve"> livros e apostilas</w:t>
      </w:r>
      <w:r w:rsidR="00F640FC">
        <w:rPr>
          <w:rFonts w:ascii="Arial" w:hAnsi="Arial" w:cs="Arial"/>
          <w:sz w:val="24"/>
          <w:szCs w:val="24"/>
        </w:rPr>
        <w:t xml:space="preserve"> sendo</w:t>
      </w:r>
      <w:r w:rsidR="00526623">
        <w:rPr>
          <w:rFonts w:ascii="Arial" w:hAnsi="Arial" w:cs="Arial"/>
          <w:sz w:val="24"/>
          <w:szCs w:val="24"/>
        </w:rPr>
        <w:t xml:space="preserve"> realizado </w:t>
      </w:r>
      <w:r w:rsidR="00132768">
        <w:rPr>
          <w:rFonts w:ascii="Arial" w:hAnsi="Arial" w:cs="Arial"/>
          <w:sz w:val="24"/>
          <w:szCs w:val="24"/>
        </w:rPr>
        <w:t>o pedido a cada dois meses.</w:t>
      </w:r>
    </w:p>
    <w:p w:rsidR="00132768" w:rsidRDefault="00132768" w:rsidP="003F1DE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escola exige o uso do material completo, por esse motivo ela se encarrega de observar o aluno que esta em dias com as exigências, e assim ter o controle do mesmo.</w:t>
      </w:r>
    </w:p>
    <w:p w:rsidR="009A4B11" w:rsidRDefault="00F640FC" w:rsidP="003F1DE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obter um bem material a escola primeiramente faz o levantamento do que precisa, em seguida é feita a solicitação para a CNEC onde esta irá aprovar para poder enviar. Todos os bens possuem selo de identificação patrimonial.</w:t>
      </w:r>
    </w:p>
    <w:p w:rsidR="00132768" w:rsidRPr="00555E40" w:rsidRDefault="00A17431" w:rsidP="003F1DEC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Pr="00555E40">
        <w:rPr>
          <w:rFonts w:ascii="Arial" w:hAnsi="Arial" w:cs="Arial"/>
          <w:sz w:val="24"/>
          <w:szCs w:val="24"/>
        </w:rPr>
        <w:t>Chiavenato (2003):</w:t>
      </w:r>
      <w:r w:rsidR="00F640FC" w:rsidRPr="00555E40">
        <w:rPr>
          <w:rFonts w:ascii="Arial" w:hAnsi="Arial" w:cs="Arial"/>
          <w:sz w:val="24"/>
          <w:szCs w:val="24"/>
        </w:rPr>
        <w:t xml:space="preserve"> </w:t>
      </w:r>
    </w:p>
    <w:p w:rsidR="009A4B11" w:rsidRPr="009A4B11" w:rsidRDefault="00A17431" w:rsidP="00AA22CE">
      <w:pPr>
        <w:spacing w:after="210" w:line="240" w:lineRule="auto"/>
        <w:ind w:left="228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55E40">
        <w:rPr>
          <w:rFonts w:ascii="Arial" w:hAnsi="Arial" w:cs="Arial"/>
          <w:sz w:val="20"/>
          <w:szCs w:val="20"/>
          <w:shd w:val="clear" w:color="auto" w:fill="FFFFFF"/>
        </w:rPr>
        <w:t xml:space="preserve">Revolução Industrial, em meados do século XVIII e se estendendo até o século XIX, </w:t>
      </w:r>
      <w:r w:rsidRPr="00555E40">
        <w:rPr>
          <w:rFonts w:ascii="Arial" w:hAnsi="Arial" w:cs="Arial"/>
          <w:sz w:val="20"/>
          <w:szCs w:val="20"/>
        </w:rPr>
        <w:t>provocou</w:t>
      </w:r>
      <w:r w:rsidRPr="00555E40">
        <w:rPr>
          <w:rFonts w:ascii="Arial" w:hAnsi="Arial" w:cs="Arial"/>
          <w:sz w:val="20"/>
          <w:szCs w:val="20"/>
          <w:shd w:val="clear" w:color="auto" w:fill="FFFFFF"/>
        </w:rPr>
        <w:t xml:space="preserve"> uma maior concorrência de mercado e melhorou as operações de comercialização dos produtos, dando mais importância aos setores de compras e estoques.</w:t>
      </w:r>
      <w:r w:rsidRPr="0010199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7D6C2E" w:rsidRPr="007D6C2E" w:rsidRDefault="00030FBE" w:rsidP="004709C7">
      <w:pPr>
        <w:pStyle w:val="Ttulo1"/>
        <w:numPr>
          <w:ilvl w:val="0"/>
          <w:numId w:val="6"/>
        </w:numPr>
      </w:pPr>
      <w:bookmarkStart w:id="12" w:name="_Toc453527885"/>
      <w:r>
        <w:t>ADMINISTRAÇÃO DE SERVIÇOS</w:t>
      </w:r>
      <w:bookmarkEnd w:id="12"/>
    </w:p>
    <w:p w:rsidR="00B575F1" w:rsidRPr="00D2068F" w:rsidRDefault="00B575F1" w:rsidP="004709C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O CCSM esta em um constante processo de evolução, para busca de melhorias voltada para seu publico alvo. Para que isso ocorra é necessário avaliar o nível em que se encontra através do tratamento do professor com o aluno, a confiança transmitida, estrutura, dentre outros.</w:t>
      </w:r>
    </w:p>
    <w:p w:rsidR="00B575F1" w:rsidRPr="00D2068F" w:rsidRDefault="00B575F1" w:rsidP="004709C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Através dessa pesquisa a direção tomará decisões para que haja melhorias e que a escola continue competitiva no mercado.</w:t>
      </w:r>
    </w:p>
    <w:p w:rsidR="001A3ED2" w:rsidRDefault="00B575F1" w:rsidP="004709C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2068F">
        <w:rPr>
          <w:rFonts w:ascii="Arial" w:hAnsi="Arial" w:cs="Arial"/>
          <w:sz w:val="24"/>
          <w:szCs w:val="24"/>
        </w:rPr>
        <w:t>O mercado se encontra em um nível de competitividade cada vez m</w:t>
      </w:r>
      <w:r w:rsidR="00F640FC">
        <w:rPr>
          <w:rFonts w:ascii="Arial" w:hAnsi="Arial" w:cs="Arial"/>
          <w:sz w:val="24"/>
          <w:szCs w:val="24"/>
        </w:rPr>
        <w:t>ais acirrado, por esse motivo a organização</w:t>
      </w:r>
      <w:r w:rsidRPr="00D2068F">
        <w:rPr>
          <w:rFonts w:ascii="Arial" w:hAnsi="Arial" w:cs="Arial"/>
          <w:sz w:val="24"/>
          <w:szCs w:val="24"/>
        </w:rPr>
        <w:t xml:space="preserve"> buscam meios de destaque entre as demais, onde o diferencial é percebido através da qualidade e seriedade dos serviços prestados.</w:t>
      </w:r>
    </w:p>
    <w:p w:rsidR="009A4B11" w:rsidRDefault="00756966" w:rsidP="004709C7">
      <w:pPr>
        <w:spacing w:after="0" w:line="360" w:lineRule="auto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55E40">
        <w:rPr>
          <w:rFonts w:ascii="Arial" w:hAnsi="Arial" w:cs="Arial"/>
          <w:sz w:val="24"/>
          <w:szCs w:val="24"/>
        </w:rPr>
        <w:t>Chiavenato (2000</w:t>
      </w:r>
      <w:r w:rsidR="006C24C5" w:rsidRPr="00555E40">
        <w:rPr>
          <w:rFonts w:ascii="Arial" w:hAnsi="Arial" w:cs="Arial"/>
          <w:sz w:val="24"/>
          <w:szCs w:val="24"/>
        </w:rPr>
        <w:t>, p.177</w:t>
      </w:r>
      <w:r w:rsidRPr="00555E40">
        <w:rPr>
          <w:rFonts w:ascii="Arial" w:hAnsi="Arial" w:cs="Arial"/>
          <w:sz w:val="24"/>
          <w:szCs w:val="24"/>
        </w:rPr>
        <w:t>) diz que</w:t>
      </w:r>
      <w:r w:rsidR="00C33D82" w:rsidRPr="00555E40">
        <w:rPr>
          <w:rFonts w:ascii="Arial" w:hAnsi="Arial" w:cs="Arial"/>
          <w:sz w:val="24"/>
          <w:szCs w:val="24"/>
        </w:rPr>
        <w:t>:</w:t>
      </w:r>
      <w:r w:rsidRPr="00555E40">
        <w:rPr>
          <w:rFonts w:ascii="Arial" w:hAnsi="Arial" w:cs="Arial"/>
          <w:sz w:val="24"/>
          <w:szCs w:val="24"/>
        </w:rPr>
        <w:t xml:space="preserve"> </w:t>
      </w:r>
      <w:r w:rsidRPr="00555E40">
        <w:rPr>
          <w:rFonts w:ascii="Arial" w:hAnsi="Arial" w:cs="Arial"/>
          <w:color w:val="333333"/>
          <w:sz w:val="24"/>
          <w:szCs w:val="24"/>
          <w:shd w:val="clear" w:color="auto" w:fill="FFFFFF"/>
        </w:rPr>
        <w:t>“a eficácia de uma empresa refere-se à sua capacidade de satisfazer necessidades da sociedade por meio do suprimento de seus produtos (bens ou serviços</w:t>
      </w:r>
      <w:r w:rsidR="00C33D82" w:rsidRPr="00555E40">
        <w:rPr>
          <w:rFonts w:ascii="Arial" w:hAnsi="Arial" w:cs="Arial"/>
          <w:color w:val="333333"/>
          <w:sz w:val="24"/>
          <w:szCs w:val="24"/>
          <w:shd w:val="clear" w:color="auto" w:fill="FFFFFF"/>
        </w:rPr>
        <w:t>)”.</w:t>
      </w:r>
    </w:p>
    <w:p w:rsidR="007D6C2E" w:rsidRPr="007D6C2E" w:rsidRDefault="00030FBE" w:rsidP="004709C7">
      <w:pPr>
        <w:pStyle w:val="Ttulo1"/>
        <w:numPr>
          <w:ilvl w:val="0"/>
          <w:numId w:val="6"/>
        </w:numPr>
      </w:pPr>
      <w:bookmarkStart w:id="13" w:name="_Toc453527886"/>
      <w:r>
        <w:t>GESTÃO AMBIENTAL</w:t>
      </w:r>
      <w:bookmarkEnd w:id="13"/>
    </w:p>
    <w:p w:rsidR="00AF0E49" w:rsidRDefault="00F640FC" w:rsidP="00470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escola não gera impacto ambiental por se tratar de um serviço e não </w:t>
      </w:r>
      <w:r w:rsidR="00AF0E4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um produto, porém ela se p</w:t>
      </w:r>
      <w:r w:rsidR="00AF0E49">
        <w:rPr>
          <w:rFonts w:ascii="Arial" w:hAnsi="Arial" w:cs="Arial"/>
          <w:sz w:val="24"/>
          <w:szCs w:val="24"/>
        </w:rPr>
        <w:t>reocupa e se responsabiliza em manter todos os seus colaboradores atentos com o desperdício evitando consumo inadequado de agua e energia. Ela também interage com os alunos através de campanhas com o mesmo propósito.</w:t>
      </w:r>
    </w:p>
    <w:p w:rsidR="009A4B11" w:rsidRDefault="00AF0E49" w:rsidP="00470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F460A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</w:t>
      </w:r>
      <w:r w:rsidR="00AF460A">
        <w:rPr>
          <w:rFonts w:ascii="Arial" w:hAnsi="Arial" w:cs="Arial"/>
          <w:sz w:val="24"/>
          <w:szCs w:val="24"/>
        </w:rPr>
        <w:t>utilizados</w:t>
      </w:r>
      <w:r>
        <w:rPr>
          <w:rFonts w:ascii="Arial" w:hAnsi="Arial" w:cs="Arial"/>
          <w:sz w:val="24"/>
          <w:szCs w:val="24"/>
        </w:rPr>
        <w:t xml:space="preserve"> os 3R’s (reduzir, reutilizar e reciclar) constantemente, pois além de evitar o desperdício</w:t>
      </w:r>
      <w:r w:rsidR="00AF460A">
        <w:rPr>
          <w:rFonts w:ascii="Arial" w:hAnsi="Arial" w:cs="Arial"/>
          <w:sz w:val="24"/>
          <w:szCs w:val="24"/>
        </w:rPr>
        <w:t xml:space="preserve">, ela </w:t>
      </w:r>
      <w:r>
        <w:rPr>
          <w:rFonts w:ascii="Arial" w:hAnsi="Arial" w:cs="Arial"/>
          <w:sz w:val="24"/>
          <w:szCs w:val="24"/>
        </w:rPr>
        <w:t xml:space="preserve">também </w:t>
      </w:r>
      <w:r w:rsidR="00AF460A">
        <w:rPr>
          <w:rFonts w:ascii="Arial" w:hAnsi="Arial" w:cs="Arial"/>
          <w:sz w:val="24"/>
          <w:szCs w:val="24"/>
        </w:rPr>
        <w:t>faz</w:t>
      </w:r>
      <w:r>
        <w:rPr>
          <w:rFonts w:ascii="Arial" w:hAnsi="Arial" w:cs="Arial"/>
          <w:sz w:val="24"/>
          <w:szCs w:val="24"/>
        </w:rPr>
        <w:t xml:space="preserve"> o uso da reutilização de folhas com má impressão digital para anotações e estas quando</w:t>
      </w:r>
      <w:r w:rsidR="00AF460A">
        <w:rPr>
          <w:rFonts w:ascii="Arial" w:hAnsi="Arial" w:cs="Arial"/>
          <w:sz w:val="24"/>
          <w:szCs w:val="24"/>
        </w:rPr>
        <w:t xml:space="preserve"> se tornam inutilizadas são</w:t>
      </w:r>
      <w:r>
        <w:rPr>
          <w:rFonts w:ascii="Arial" w:hAnsi="Arial" w:cs="Arial"/>
          <w:sz w:val="24"/>
          <w:szCs w:val="24"/>
        </w:rPr>
        <w:t xml:space="preserve"> guardadas e acumuladas, em seguida esse material é levado para uma empresa de</w:t>
      </w:r>
    </w:p>
    <w:p w:rsidR="00EC632A" w:rsidRDefault="00AF0E49" w:rsidP="00470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reciclagem localizada na cidade de Bela Cruz. Não é levado apenas folhas, mas também caixas, papelão e tudo que envolve este material.</w:t>
      </w:r>
    </w:p>
    <w:p w:rsidR="00F640FC" w:rsidRDefault="00850469" w:rsidP="00591B4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Tachizawa (2006, p.71</w:t>
      </w:r>
      <w:r w:rsidR="0010199A">
        <w:rPr>
          <w:rFonts w:ascii="Arial" w:hAnsi="Arial" w:cs="Arial"/>
          <w:sz w:val="24"/>
          <w:szCs w:val="24"/>
        </w:rPr>
        <w:t>):</w:t>
      </w:r>
    </w:p>
    <w:p w:rsidR="0010199A" w:rsidRPr="0010199A" w:rsidRDefault="0010199A" w:rsidP="009A4B11">
      <w:pPr>
        <w:spacing w:after="210" w:line="240" w:lineRule="auto"/>
        <w:ind w:left="2280"/>
        <w:jc w:val="both"/>
        <w:rPr>
          <w:rFonts w:ascii="Arial" w:hAnsi="Arial" w:cs="Arial"/>
          <w:sz w:val="20"/>
          <w:szCs w:val="20"/>
        </w:rPr>
      </w:pPr>
      <w:r w:rsidRPr="00555E40">
        <w:rPr>
          <w:rFonts w:ascii="Arial" w:hAnsi="Arial" w:cs="Arial"/>
          <w:sz w:val="20"/>
          <w:szCs w:val="20"/>
        </w:rPr>
        <w:t xml:space="preserve">A responsabilidade social e ambiental pode ser resumida no conceito de efetividade, como o alcance de </w:t>
      </w:r>
      <w:r w:rsidRPr="00555E40">
        <w:rPr>
          <w:rFonts w:ascii="Arial" w:hAnsi="Arial" w:cs="Arial"/>
          <w:sz w:val="20"/>
          <w:szCs w:val="20"/>
          <w:shd w:val="clear" w:color="auto" w:fill="FFFFFF"/>
        </w:rPr>
        <w:t>objetivos</w:t>
      </w:r>
      <w:r w:rsidRPr="00555E40">
        <w:rPr>
          <w:rFonts w:ascii="Arial" w:hAnsi="Arial" w:cs="Arial"/>
          <w:sz w:val="20"/>
          <w:szCs w:val="20"/>
        </w:rPr>
        <w:t xml:space="preserve"> do desenvolvimento econômico-social. Portanto uma organização é efetiva quando mantém uma postura socialmente responsável. A efetividade esta relacionada à satisfação da sociedade, ao atendimento de seus </w:t>
      </w:r>
      <w:r w:rsidR="00C33D82" w:rsidRPr="00555E40">
        <w:rPr>
          <w:rFonts w:ascii="Arial" w:hAnsi="Arial" w:cs="Arial"/>
          <w:sz w:val="20"/>
          <w:szCs w:val="20"/>
        </w:rPr>
        <w:t>requisitos sociais</w:t>
      </w:r>
      <w:r w:rsidRPr="00555E40">
        <w:rPr>
          <w:rFonts w:ascii="Arial" w:hAnsi="Arial" w:cs="Arial"/>
          <w:sz w:val="20"/>
          <w:szCs w:val="20"/>
        </w:rPr>
        <w:t>, econômicos e culturais.</w:t>
      </w:r>
    </w:p>
    <w:p w:rsidR="0010199A" w:rsidRPr="00F640FC" w:rsidRDefault="0010199A" w:rsidP="0010199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55C34" w:rsidRDefault="00E55C34" w:rsidP="007D6C2E">
      <w:pPr>
        <w:pStyle w:val="Ttulo1"/>
      </w:pPr>
      <w:bookmarkStart w:id="14" w:name="_Toc453527887"/>
    </w:p>
    <w:p w:rsidR="007D6C2E" w:rsidRDefault="007D6C2E" w:rsidP="007D6C2E"/>
    <w:p w:rsidR="007D6C2E" w:rsidRPr="007D6C2E" w:rsidRDefault="00030FBE" w:rsidP="00C06184">
      <w:pPr>
        <w:pStyle w:val="Ttulo1"/>
        <w:ind w:left="720"/>
      </w:pPr>
      <w:r>
        <w:t>CONSIDERAÇÕES FINAI</w:t>
      </w:r>
      <w:bookmarkEnd w:id="14"/>
      <w:r w:rsidR="007D6C2E">
        <w:t>S</w:t>
      </w:r>
    </w:p>
    <w:p w:rsidR="00030FBE" w:rsidRDefault="001604C0" w:rsidP="00450B3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trabalho realizado no colégio Cenecista São Manuel</w:t>
      </w:r>
      <w:r w:rsidR="00744B02">
        <w:rPr>
          <w:rFonts w:ascii="Arial" w:hAnsi="Arial" w:cs="Arial"/>
          <w:sz w:val="24"/>
          <w:szCs w:val="24"/>
        </w:rPr>
        <w:t xml:space="preserve"> da disciplina de Estagio Supervisionado I</w:t>
      </w:r>
      <w:r>
        <w:rPr>
          <w:rFonts w:ascii="Arial" w:hAnsi="Arial" w:cs="Arial"/>
          <w:sz w:val="24"/>
          <w:szCs w:val="24"/>
        </w:rPr>
        <w:t xml:space="preserve"> teve suma importância</w:t>
      </w:r>
      <w:r w:rsidR="00744B02">
        <w:rPr>
          <w:rFonts w:ascii="Arial" w:hAnsi="Arial" w:cs="Arial"/>
          <w:sz w:val="24"/>
          <w:szCs w:val="24"/>
        </w:rPr>
        <w:t xml:space="preserve"> para a formação acadêmica e do conhecimento</w:t>
      </w:r>
      <w:r>
        <w:rPr>
          <w:rFonts w:ascii="Arial" w:hAnsi="Arial" w:cs="Arial"/>
          <w:sz w:val="24"/>
          <w:szCs w:val="24"/>
        </w:rPr>
        <w:t xml:space="preserve"> profissional adquirido.</w:t>
      </w:r>
    </w:p>
    <w:p w:rsidR="001604C0" w:rsidRDefault="00744B02" w:rsidP="00450B3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trabalho permitiu observar na pratica tudo que foi aprendido durante o curso. Foi possível ver com detalhes como uma empresa faz para se manter ativa no mercado, quais as estratégias adotadas, qual marketing lançado, projeções </w:t>
      </w:r>
      <w:r w:rsidR="00125731">
        <w:rPr>
          <w:rFonts w:ascii="Arial" w:hAnsi="Arial" w:cs="Arial"/>
          <w:sz w:val="24"/>
          <w:szCs w:val="24"/>
        </w:rPr>
        <w:t xml:space="preserve">futura, dentre outros, mostrando a importância de um gestor na organização, pois ele se responsabiliza pelo empenho dos seus colaboradores, capacitando e motivando para que estes passem a </w:t>
      </w:r>
      <w:r w:rsidR="00050FA4">
        <w:rPr>
          <w:rFonts w:ascii="Arial" w:hAnsi="Arial" w:cs="Arial"/>
          <w:sz w:val="24"/>
          <w:szCs w:val="24"/>
        </w:rPr>
        <w:t>ter um bom desempenho em suas funções.</w:t>
      </w:r>
      <w:r w:rsidR="00125731">
        <w:rPr>
          <w:rFonts w:ascii="Arial" w:hAnsi="Arial" w:cs="Arial"/>
          <w:sz w:val="24"/>
          <w:szCs w:val="24"/>
        </w:rPr>
        <w:t xml:space="preserve"> </w:t>
      </w:r>
    </w:p>
    <w:p w:rsidR="00050FA4" w:rsidRDefault="00744B02" w:rsidP="00450B3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resultado obtido foi que o conteúdo da disciplina fez com que o conhecimento sobre este assunto tenha se aprofundado</w:t>
      </w:r>
      <w:r w:rsidR="00125731">
        <w:rPr>
          <w:rFonts w:ascii="Arial" w:hAnsi="Arial" w:cs="Arial"/>
          <w:sz w:val="24"/>
          <w:szCs w:val="24"/>
        </w:rPr>
        <w:t>, pois foram vivenciados os processos administrativos na pratica, agregando conhecimento.</w:t>
      </w:r>
      <w:r w:rsidR="00050FA4">
        <w:rPr>
          <w:rFonts w:ascii="Arial" w:hAnsi="Arial" w:cs="Arial"/>
          <w:sz w:val="24"/>
          <w:szCs w:val="24"/>
        </w:rPr>
        <w:t xml:space="preserve"> </w:t>
      </w:r>
    </w:p>
    <w:p w:rsidR="00050FA4" w:rsidRDefault="00050FA4" w:rsidP="00450B3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Acredito que assim como todas essas informações obtidas, também veio </w:t>
      </w:r>
      <w:r w:rsidR="002D2A8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motivação pelo aprofundamento do assunto através </w:t>
      </w:r>
      <w:r w:rsidR="002D2A8E">
        <w:rPr>
          <w:rFonts w:ascii="Arial" w:hAnsi="Arial" w:cs="Arial"/>
          <w:sz w:val="24"/>
          <w:szCs w:val="24"/>
        </w:rPr>
        <w:t>do estudo, fortalecendo</w:t>
      </w:r>
      <w:r>
        <w:rPr>
          <w:rFonts w:ascii="Arial" w:hAnsi="Arial" w:cs="Arial"/>
          <w:sz w:val="24"/>
          <w:szCs w:val="24"/>
        </w:rPr>
        <w:t xml:space="preserve"> a ideia de uma especialização em determinada área</w:t>
      </w:r>
      <w:r w:rsidR="002D2A8E">
        <w:rPr>
          <w:rFonts w:ascii="Arial" w:hAnsi="Arial" w:cs="Arial"/>
          <w:sz w:val="24"/>
          <w:szCs w:val="24"/>
        </w:rPr>
        <w:t>, para que ao sair da universidade possa ser capaz de atuar na administração de empresas e poder me destacar entre os demais profissionais.</w:t>
      </w:r>
    </w:p>
    <w:p w:rsidR="00412388" w:rsidRPr="00450B37" w:rsidRDefault="00030FBE" w:rsidP="00450B37">
      <w:pPr>
        <w:pStyle w:val="Ttulo1"/>
      </w:pPr>
      <w:bookmarkStart w:id="15" w:name="_Toc453527888"/>
      <w:r w:rsidRPr="00E24BFF">
        <w:t>REFERÊNCIAS</w:t>
      </w:r>
      <w:bookmarkEnd w:id="15"/>
      <w:r w:rsidR="00412388">
        <w:rPr>
          <w:rFonts w:cs="Arial"/>
          <w:sz w:val="20"/>
          <w:szCs w:val="24"/>
        </w:rPr>
        <w:t xml:space="preserve"> </w:t>
      </w:r>
    </w:p>
    <w:p w:rsidR="00555E40" w:rsidRDefault="00555E40" w:rsidP="00803B59">
      <w:pPr>
        <w:jc w:val="both"/>
        <w:rPr>
          <w:rFonts w:ascii="Arial" w:hAnsi="Arial" w:cs="Arial"/>
          <w:sz w:val="24"/>
          <w:szCs w:val="24"/>
        </w:rPr>
      </w:pPr>
      <w:r w:rsidRPr="00803B59">
        <w:rPr>
          <w:rFonts w:ascii="Arial" w:hAnsi="Arial" w:cs="Arial"/>
          <w:sz w:val="24"/>
          <w:szCs w:val="24"/>
        </w:rPr>
        <w:t xml:space="preserve">CHIAVENATO, I. </w:t>
      </w:r>
      <w:r w:rsidRPr="00450B37">
        <w:rPr>
          <w:rFonts w:ascii="Arial" w:hAnsi="Arial" w:cs="Arial"/>
          <w:b/>
          <w:sz w:val="24"/>
          <w:szCs w:val="24"/>
        </w:rPr>
        <w:t>Administração de recursos humanos</w:t>
      </w:r>
      <w:r>
        <w:rPr>
          <w:rFonts w:ascii="Arial" w:hAnsi="Arial" w:cs="Arial"/>
          <w:sz w:val="24"/>
          <w:szCs w:val="24"/>
        </w:rPr>
        <w:t xml:space="preserve">. 6. ed. São Paulo: Atlas, </w:t>
      </w:r>
      <w:r w:rsidRPr="00803B59">
        <w:rPr>
          <w:rFonts w:ascii="Arial" w:hAnsi="Arial" w:cs="Arial"/>
          <w:sz w:val="24"/>
          <w:szCs w:val="24"/>
        </w:rPr>
        <w:t>2006, p. 256p.</w:t>
      </w:r>
    </w:p>
    <w:p w:rsidR="00555E40" w:rsidRDefault="00555E40" w:rsidP="00803B59">
      <w:pPr>
        <w:jc w:val="both"/>
        <w:rPr>
          <w:rFonts w:ascii="Arial" w:hAnsi="Arial" w:cs="Arial"/>
          <w:sz w:val="24"/>
          <w:szCs w:val="24"/>
        </w:rPr>
      </w:pPr>
      <w:r w:rsidRPr="00555E40">
        <w:rPr>
          <w:rFonts w:ascii="Arial" w:hAnsi="Arial" w:cs="Arial"/>
          <w:sz w:val="24"/>
          <w:szCs w:val="24"/>
        </w:rPr>
        <w:t xml:space="preserve">CHIAVENATO, I. </w:t>
      </w:r>
      <w:r w:rsidRPr="00450B37">
        <w:rPr>
          <w:rFonts w:ascii="Arial" w:hAnsi="Arial" w:cs="Arial"/>
          <w:b/>
          <w:sz w:val="24"/>
          <w:szCs w:val="24"/>
        </w:rPr>
        <w:t>Gestão de pessoas</w:t>
      </w:r>
      <w:r w:rsidRPr="00555E40">
        <w:rPr>
          <w:rFonts w:ascii="Arial" w:hAnsi="Arial" w:cs="Arial"/>
          <w:sz w:val="24"/>
          <w:szCs w:val="24"/>
        </w:rPr>
        <w:t>: o novo papel dos recursos humanos nas organizações. Rio de Janeiro: Campus, 1999.</w:t>
      </w:r>
    </w:p>
    <w:p w:rsidR="00555E40" w:rsidRDefault="00555E40" w:rsidP="00F2408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CHIAVENATO, I. </w:t>
      </w:r>
      <w:proofErr w:type="spellStart"/>
      <w:r w:rsidRPr="00450B37">
        <w:rPr>
          <w:rFonts w:ascii="Arial" w:hAnsi="Arial" w:cs="Arial"/>
          <w:b/>
          <w:sz w:val="24"/>
          <w:szCs w:val="24"/>
          <w:lang w:val="en-US"/>
        </w:rPr>
        <w:t>Introdução</w:t>
      </w:r>
      <w:proofErr w:type="spellEnd"/>
      <w:r w:rsidRPr="00450B37">
        <w:rPr>
          <w:rFonts w:ascii="Arial" w:hAnsi="Arial" w:cs="Arial"/>
          <w:b/>
          <w:sz w:val="24"/>
          <w:szCs w:val="24"/>
          <w:lang w:val="en-US"/>
        </w:rPr>
        <w:t xml:space="preserve"> à </w:t>
      </w:r>
      <w:proofErr w:type="spellStart"/>
      <w:r w:rsidRPr="00450B37">
        <w:rPr>
          <w:rFonts w:ascii="Arial" w:hAnsi="Arial" w:cs="Arial"/>
          <w:b/>
          <w:sz w:val="24"/>
          <w:szCs w:val="24"/>
          <w:lang w:val="en-US"/>
        </w:rPr>
        <w:t>teoria</w:t>
      </w:r>
      <w:proofErr w:type="spellEnd"/>
      <w:r w:rsidRPr="00450B3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50B37">
        <w:rPr>
          <w:rFonts w:ascii="Arial" w:hAnsi="Arial" w:cs="Arial"/>
          <w:b/>
          <w:sz w:val="24"/>
          <w:szCs w:val="24"/>
          <w:lang w:val="en-US"/>
        </w:rPr>
        <w:t>geral</w:t>
      </w:r>
      <w:proofErr w:type="spellEnd"/>
      <w:r w:rsidRPr="00450B37">
        <w:rPr>
          <w:rFonts w:ascii="Arial" w:hAnsi="Arial" w:cs="Arial"/>
          <w:b/>
          <w:sz w:val="24"/>
          <w:szCs w:val="24"/>
          <w:lang w:val="en-US"/>
        </w:rPr>
        <w:t xml:space="preserve"> da </w:t>
      </w:r>
      <w:proofErr w:type="spellStart"/>
      <w:r w:rsidRPr="00450B37">
        <w:rPr>
          <w:rFonts w:ascii="Arial" w:hAnsi="Arial" w:cs="Arial"/>
          <w:b/>
          <w:sz w:val="24"/>
          <w:szCs w:val="24"/>
          <w:lang w:val="en-US"/>
        </w:rPr>
        <w:t>administração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5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edição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São Paulo: Ed.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Makron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Books, 1997, 919p.</w:t>
      </w:r>
    </w:p>
    <w:p w:rsidR="00555E40" w:rsidRDefault="00555E40" w:rsidP="001100C5">
      <w:pPr>
        <w:jc w:val="both"/>
        <w:rPr>
          <w:rFonts w:ascii="Arial" w:hAnsi="Arial" w:cs="Arial"/>
          <w:sz w:val="24"/>
          <w:szCs w:val="24"/>
        </w:rPr>
      </w:pPr>
      <w:r w:rsidRPr="001100C5">
        <w:rPr>
          <w:rFonts w:ascii="Arial" w:hAnsi="Arial" w:cs="Arial"/>
          <w:sz w:val="24"/>
          <w:szCs w:val="24"/>
        </w:rPr>
        <w:t xml:space="preserve">CHIAVENATO, I. </w:t>
      </w:r>
      <w:r w:rsidRPr="00450B37">
        <w:rPr>
          <w:rFonts w:ascii="Arial" w:hAnsi="Arial" w:cs="Arial"/>
          <w:b/>
          <w:sz w:val="24"/>
          <w:szCs w:val="24"/>
        </w:rPr>
        <w:t>Recursos Humanos</w:t>
      </w:r>
      <w:r w:rsidRPr="001100C5">
        <w:rPr>
          <w:rFonts w:ascii="Arial" w:hAnsi="Arial" w:cs="Arial"/>
          <w:sz w:val="24"/>
          <w:szCs w:val="24"/>
        </w:rPr>
        <w:t>. 7ª ed, São Paulo Atlas, 2002</w:t>
      </w:r>
    </w:p>
    <w:p w:rsidR="00555E40" w:rsidRPr="00412388" w:rsidRDefault="00555E40" w:rsidP="00555E40">
      <w:pPr>
        <w:jc w:val="both"/>
        <w:rPr>
          <w:rFonts w:ascii="Arial" w:hAnsi="Arial" w:cs="Arial"/>
          <w:sz w:val="24"/>
          <w:szCs w:val="24"/>
        </w:rPr>
      </w:pPr>
      <w:r w:rsidRPr="00555E40">
        <w:rPr>
          <w:rFonts w:ascii="Arial" w:hAnsi="Arial" w:cs="Arial"/>
          <w:sz w:val="24"/>
          <w:szCs w:val="24"/>
        </w:rPr>
        <w:t xml:space="preserve">CHIAVENATO, I.; SAPIRO, A. </w:t>
      </w:r>
      <w:r w:rsidRPr="00450B37">
        <w:rPr>
          <w:rFonts w:ascii="Arial" w:hAnsi="Arial" w:cs="Arial"/>
          <w:b/>
          <w:sz w:val="24"/>
          <w:szCs w:val="24"/>
        </w:rPr>
        <w:t>Planejamento estratégico</w:t>
      </w:r>
      <w:r w:rsidRPr="00555E40">
        <w:rPr>
          <w:rFonts w:ascii="Arial" w:hAnsi="Arial" w:cs="Arial"/>
          <w:sz w:val="24"/>
          <w:szCs w:val="24"/>
        </w:rPr>
        <w:t>: fundament</w:t>
      </w:r>
      <w:r>
        <w:rPr>
          <w:rFonts w:ascii="Arial" w:hAnsi="Arial" w:cs="Arial"/>
          <w:sz w:val="24"/>
          <w:szCs w:val="24"/>
        </w:rPr>
        <w:t xml:space="preserve">os e aplicações. Rio de </w:t>
      </w:r>
      <w:r w:rsidRPr="00555E40">
        <w:rPr>
          <w:rFonts w:ascii="Arial" w:hAnsi="Arial" w:cs="Arial"/>
          <w:sz w:val="24"/>
          <w:szCs w:val="24"/>
        </w:rPr>
        <w:t>Janeiro: Elsevier, 2003.415p.</w:t>
      </w:r>
      <w:r w:rsidRPr="00555E40">
        <w:rPr>
          <w:rFonts w:ascii="Arial" w:hAnsi="Arial" w:cs="Arial"/>
          <w:sz w:val="24"/>
          <w:szCs w:val="24"/>
        </w:rPr>
        <w:cr/>
      </w:r>
    </w:p>
    <w:p w:rsidR="00555E40" w:rsidRDefault="00555E40" w:rsidP="004123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CHIAVENATO, Idalberto. </w:t>
      </w:r>
      <w:r w:rsidRPr="00450B37">
        <w:rPr>
          <w:rFonts w:ascii="Arial" w:hAnsi="Arial" w:cs="Arial"/>
          <w:b/>
          <w:sz w:val="24"/>
          <w:szCs w:val="24"/>
        </w:rPr>
        <w:t>Gestão de pessoas</w:t>
      </w:r>
      <w:r>
        <w:rPr>
          <w:rFonts w:ascii="Arial" w:hAnsi="Arial" w:cs="Arial"/>
          <w:sz w:val="24"/>
          <w:szCs w:val="24"/>
        </w:rPr>
        <w:t>. 2. ed. Rio de Janeiro: Elsevier, 2004.</w:t>
      </w:r>
    </w:p>
    <w:p w:rsidR="00555E40" w:rsidRPr="00A62BBB" w:rsidRDefault="00555E40" w:rsidP="00A6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BBB">
        <w:rPr>
          <w:rFonts w:ascii="Arial" w:hAnsi="Arial" w:cs="Arial"/>
          <w:sz w:val="24"/>
          <w:szCs w:val="24"/>
        </w:rPr>
        <w:t>CHIAV</w:t>
      </w:r>
      <w:r>
        <w:rPr>
          <w:rFonts w:ascii="Arial" w:hAnsi="Arial" w:cs="Arial"/>
          <w:sz w:val="24"/>
          <w:szCs w:val="24"/>
        </w:rPr>
        <w:t xml:space="preserve">ENATO, </w:t>
      </w:r>
      <w:r w:rsidR="0043047E">
        <w:rPr>
          <w:rFonts w:ascii="Arial" w:hAnsi="Arial" w:cs="Arial"/>
          <w:sz w:val="24"/>
          <w:szCs w:val="24"/>
        </w:rPr>
        <w:t>Idalberto</w:t>
      </w:r>
      <w:r>
        <w:rPr>
          <w:rFonts w:ascii="Arial" w:hAnsi="Arial" w:cs="Arial"/>
          <w:sz w:val="24"/>
          <w:szCs w:val="24"/>
        </w:rPr>
        <w:t xml:space="preserve">. </w:t>
      </w:r>
      <w:r w:rsidRPr="00450B37">
        <w:rPr>
          <w:rFonts w:ascii="Arial" w:hAnsi="Arial" w:cs="Arial"/>
          <w:b/>
          <w:sz w:val="24"/>
          <w:szCs w:val="24"/>
        </w:rPr>
        <w:t>Iniciação a administração</w:t>
      </w:r>
      <w:r>
        <w:rPr>
          <w:rFonts w:ascii="Arial" w:hAnsi="Arial" w:cs="Arial"/>
          <w:sz w:val="24"/>
          <w:szCs w:val="24"/>
        </w:rPr>
        <w:t xml:space="preserve">. São Paulo: Editora </w:t>
      </w:r>
      <w:r w:rsidRPr="00A62BBB">
        <w:rPr>
          <w:rFonts w:ascii="Arial" w:hAnsi="Arial" w:cs="Arial"/>
          <w:sz w:val="24"/>
          <w:szCs w:val="24"/>
        </w:rPr>
        <w:t>Record,</w:t>
      </w:r>
      <w:r>
        <w:rPr>
          <w:rFonts w:ascii="Arial" w:hAnsi="Arial" w:cs="Arial"/>
          <w:sz w:val="24"/>
          <w:szCs w:val="24"/>
        </w:rPr>
        <w:t xml:space="preserve"> 1989, </w:t>
      </w:r>
      <w:r w:rsidRPr="00A62BBB">
        <w:rPr>
          <w:rFonts w:ascii="Arial" w:hAnsi="Arial" w:cs="Arial"/>
          <w:sz w:val="24"/>
          <w:szCs w:val="24"/>
        </w:rPr>
        <w:t>Introdução a</w:t>
      </w:r>
      <w:r>
        <w:rPr>
          <w:rFonts w:ascii="Arial" w:hAnsi="Arial" w:cs="Arial"/>
          <w:sz w:val="24"/>
          <w:szCs w:val="24"/>
        </w:rPr>
        <w:t xml:space="preserve"> Teoria Geral da Administração. 6 ed. Rio de </w:t>
      </w:r>
      <w:r w:rsidRPr="00A62BBB">
        <w:rPr>
          <w:rFonts w:ascii="Arial" w:hAnsi="Arial" w:cs="Arial"/>
          <w:sz w:val="24"/>
          <w:szCs w:val="24"/>
        </w:rPr>
        <w:t>Janeiro:</w:t>
      </w:r>
      <w:r>
        <w:rPr>
          <w:rFonts w:ascii="Arial" w:hAnsi="Arial" w:cs="Arial"/>
          <w:sz w:val="24"/>
          <w:szCs w:val="24"/>
        </w:rPr>
        <w:t xml:space="preserve"> Campus, </w:t>
      </w:r>
      <w:r w:rsidRPr="00A62BBB">
        <w:rPr>
          <w:rFonts w:ascii="Arial" w:hAnsi="Arial" w:cs="Arial"/>
          <w:sz w:val="24"/>
          <w:szCs w:val="24"/>
        </w:rPr>
        <w:t>2000</w:t>
      </w:r>
      <w:r>
        <w:rPr>
          <w:rFonts w:ascii="Arial" w:hAnsi="Arial" w:cs="Arial"/>
          <w:sz w:val="24"/>
          <w:szCs w:val="24"/>
        </w:rPr>
        <w:t>.</w:t>
      </w:r>
    </w:p>
    <w:p w:rsidR="00555E40" w:rsidRPr="00A62BBB" w:rsidRDefault="00555E40" w:rsidP="00A6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BBB">
        <w:rPr>
          <w:rFonts w:ascii="Arial" w:hAnsi="Arial" w:cs="Arial"/>
          <w:sz w:val="24"/>
          <w:szCs w:val="24"/>
        </w:rPr>
        <w:t xml:space="preserve">CHIAVENATO, Idalberto. </w:t>
      </w:r>
      <w:r w:rsidRPr="00450B37">
        <w:rPr>
          <w:rFonts w:ascii="Arial" w:hAnsi="Arial" w:cs="Arial"/>
          <w:b/>
          <w:sz w:val="24"/>
          <w:szCs w:val="24"/>
        </w:rPr>
        <w:t>Introdução à teoria geral da administração</w:t>
      </w:r>
      <w:r w:rsidRPr="00A62BBB">
        <w:rPr>
          <w:rFonts w:ascii="Arial" w:hAnsi="Arial" w:cs="Arial"/>
          <w:sz w:val="24"/>
          <w:szCs w:val="24"/>
        </w:rPr>
        <w:t>. 7 ed. rev. Rio de Janeiro: Elsevier, 2003.</w:t>
      </w:r>
    </w:p>
    <w:p w:rsidR="00555E40" w:rsidRDefault="00555E40" w:rsidP="00803B59">
      <w:pPr>
        <w:jc w:val="both"/>
        <w:rPr>
          <w:rFonts w:ascii="Arial" w:hAnsi="Arial" w:cs="Arial"/>
          <w:sz w:val="24"/>
          <w:szCs w:val="24"/>
        </w:rPr>
      </w:pPr>
      <w:r w:rsidRPr="00803B59">
        <w:rPr>
          <w:rFonts w:ascii="Arial" w:hAnsi="Arial" w:cs="Arial"/>
          <w:sz w:val="24"/>
          <w:szCs w:val="24"/>
        </w:rPr>
        <w:t xml:space="preserve">CHIAVENATO, Idalberto. </w:t>
      </w:r>
      <w:r w:rsidRPr="00450B37">
        <w:rPr>
          <w:rFonts w:ascii="Arial" w:hAnsi="Arial" w:cs="Arial"/>
          <w:b/>
          <w:sz w:val="24"/>
          <w:szCs w:val="24"/>
        </w:rPr>
        <w:t>Recursos Humanos</w:t>
      </w:r>
      <w:r w:rsidRPr="00803B59">
        <w:rPr>
          <w:rFonts w:ascii="Arial" w:hAnsi="Arial" w:cs="Arial"/>
          <w:sz w:val="24"/>
          <w:szCs w:val="24"/>
        </w:rPr>
        <w:t>; O Capital Humano das Organizações. São Paulo, Editora Atlas, 2004.</w:t>
      </w:r>
    </w:p>
    <w:p w:rsidR="00555E40" w:rsidRPr="00A62BBB" w:rsidRDefault="00555E40" w:rsidP="00A6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7537">
        <w:rPr>
          <w:rFonts w:ascii="Arial" w:hAnsi="Arial" w:cs="Arial"/>
          <w:sz w:val="24"/>
          <w:szCs w:val="24"/>
        </w:rPr>
        <w:t xml:space="preserve">KOTLER, Philip. </w:t>
      </w:r>
      <w:r w:rsidRPr="00450B37">
        <w:rPr>
          <w:rFonts w:ascii="Arial" w:hAnsi="Arial" w:cs="Arial"/>
          <w:b/>
          <w:sz w:val="24"/>
          <w:szCs w:val="24"/>
        </w:rPr>
        <w:t>Administração de Marketing</w:t>
      </w:r>
      <w:r w:rsidRPr="00347537">
        <w:rPr>
          <w:rFonts w:ascii="Arial" w:hAnsi="Arial" w:cs="Arial"/>
          <w:sz w:val="24"/>
          <w:szCs w:val="24"/>
        </w:rPr>
        <w:t xml:space="preserve">.  10 ed. </w:t>
      </w:r>
      <w:r w:rsidRPr="00A62BBB">
        <w:rPr>
          <w:rFonts w:ascii="Arial" w:hAnsi="Arial" w:cs="Arial"/>
          <w:sz w:val="24"/>
          <w:szCs w:val="24"/>
        </w:rPr>
        <w:t>São Paulo: Prentice Hall, 2000</w:t>
      </w:r>
      <w:r>
        <w:rPr>
          <w:rFonts w:ascii="Arial" w:hAnsi="Arial" w:cs="Arial"/>
          <w:sz w:val="24"/>
          <w:szCs w:val="24"/>
        </w:rPr>
        <w:t>.</w:t>
      </w:r>
    </w:p>
    <w:p w:rsidR="00555E40" w:rsidRDefault="00555E40" w:rsidP="001100C5">
      <w:pPr>
        <w:jc w:val="both"/>
        <w:rPr>
          <w:rFonts w:ascii="Arial" w:hAnsi="Arial" w:cs="Arial"/>
          <w:sz w:val="24"/>
          <w:szCs w:val="24"/>
        </w:rPr>
      </w:pPr>
      <w:r w:rsidRPr="001100C5">
        <w:rPr>
          <w:rFonts w:ascii="Arial" w:hAnsi="Arial" w:cs="Arial"/>
          <w:sz w:val="24"/>
          <w:szCs w:val="24"/>
        </w:rPr>
        <w:t xml:space="preserve">MARRAS, Jean Pierre. </w:t>
      </w:r>
      <w:r w:rsidRPr="00450B37">
        <w:rPr>
          <w:rFonts w:ascii="Arial" w:hAnsi="Arial" w:cs="Arial"/>
          <w:b/>
          <w:sz w:val="24"/>
          <w:szCs w:val="24"/>
        </w:rPr>
        <w:t>Administração de recursos humanos</w:t>
      </w:r>
      <w:r>
        <w:rPr>
          <w:rFonts w:ascii="Arial" w:hAnsi="Arial" w:cs="Arial"/>
          <w:sz w:val="24"/>
          <w:szCs w:val="24"/>
        </w:rPr>
        <w:t xml:space="preserve">: do operacional ao </w:t>
      </w:r>
      <w:r w:rsidRPr="001100C5">
        <w:rPr>
          <w:rFonts w:ascii="Arial" w:hAnsi="Arial" w:cs="Arial"/>
          <w:sz w:val="24"/>
          <w:szCs w:val="24"/>
        </w:rPr>
        <w:t>estratégico. 9. ed São Paulo: Futura. 2004</w:t>
      </w:r>
    </w:p>
    <w:p w:rsidR="00555E40" w:rsidRDefault="00555E40" w:rsidP="00803B59">
      <w:pPr>
        <w:jc w:val="both"/>
        <w:rPr>
          <w:rFonts w:ascii="Arial" w:hAnsi="Arial" w:cs="Arial"/>
          <w:sz w:val="24"/>
          <w:szCs w:val="24"/>
        </w:rPr>
      </w:pPr>
      <w:r w:rsidRPr="00803B59">
        <w:rPr>
          <w:rFonts w:ascii="Arial" w:hAnsi="Arial" w:cs="Arial"/>
          <w:sz w:val="24"/>
          <w:szCs w:val="24"/>
        </w:rPr>
        <w:t xml:space="preserve">MAXIMIANO, ANTONIO CESAR A.  </w:t>
      </w:r>
      <w:r w:rsidRPr="00450B37">
        <w:rPr>
          <w:rFonts w:ascii="Arial" w:hAnsi="Arial" w:cs="Arial"/>
          <w:b/>
          <w:sz w:val="24"/>
          <w:szCs w:val="24"/>
        </w:rPr>
        <w:t>Introdução a administração</w:t>
      </w:r>
      <w:r w:rsidRPr="00803B59">
        <w:rPr>
          <w:rFonts w:ascii="Arial" w:hAnsi="Arial" w:cs="Arial"/>
          <w:sz w:val="24"/>
          <w:szCs w:val="24"/>
        </w:rPr>
        <w:t>. 3ª ed., São Paulo, Editora Atlas, 1992.</w:t>
      </w:r>
    </w:p>
    <w:p w:rsidR="00555E40" w:rsidRDefault="00555E40" w:rsidP="00F2408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2408B">
        <w:rPr>
          <w:rFonts w:ascii="Arial" w:hAnsi="Arial" w:cs="Arial"/>
          <w:sz w:val="24"/>
          <w:szCs w:val="24"/>
        </w:rPr>
        <w:t>MAXIMIANO</w:t>
      </w:r>
      <w:r w:rsidRPr="00F2408B">
        <w:rPr>
          <w:rFonts w:ascii="Arial" w:hAnsi="Arial" w:cs="Arial"/>
          <w:sz w:val="24"/>
          <w:szCs w:val="24"/>
          <w:lang w:val="en-US"/>
        </w:rPr>
        <w:t xml:space="preserve">, Antonio César </w:t>
      </w:r>
      <w:proofErr w:type="spellStart"/>
      <w:r w:rsidRPr="00F2408B">
        <w:rPr>
          <w:rFonts w:ascii="Arial" w:hAnsi="Arial" w:cs="Arial"/>
          <w:sz w:val="24"/>
          <w:szCs w:val="24"/>
          <w:lang w:val="en-US"/>
        </w:rPr>
        <w:t>Amaru</w:t>
      </w:r>
      <w:proofErr w:type="spellEnd"/>
      <w:r w:rsidRPr="00F2408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450B37">
        <w:rPr>
          <w:rFonts w:ascii="Arial" w:hAnsi="Arial" w:cs="Arial"/>
          <w:b/>
          <w:sz w:val="24"/>
          <w:szCs w:val="24"/>
          <w:lang w:val="en-US"/>
        </w:rPr>
        <w:t>Introdução</w:t>
      </w:r>
      <w:proofErr w:type="spellEnd"/>
      <w:r w:rsidRPr="00450B37">
        <w:rPr>
          <w:rFonts w:ascii="Arial" w:hAnsi="Arial" w:cs="Arial"/>
          <w:b/>
          <w:sz w:val="24"/>
          <w:szCs w:val="24"/>
          <w:lang w:val="en-US"/>
        </w:rPr>
        <w:t xml:space="preserve"> à </w:t>
      </w:r>
      <w:proofErr w:type="spellStart"/>
      <w:r w:rsidRPr="00450B37">
        <w:rPr>
          <w:rFonts w:ascii="Arial" w:hAnsi="Arial" w:cs="Arial"/>
          <w:b/>
          <w:sz w:val="24"/>
          <w:szCs w:val="24"/>
          <w:lang w:val="en-US"/>
        </w:rPr>
        <w:t>Administração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5 ed. São Paulo: </w:t>
      </w:r>
      <w:r w:rsidRPr="00F2408B">
        <w:rPr>
          <w:rFonts w:ascii="Arial" w:hAnsi="Arial" w:cs="Arial"/>
          <w:sz w:val="24"/>
          <w:szCs w:val="24"/>
          <w:lang w:val="en-US"/>
        </w:rPr>
        <w:t>Atlas, 2000.</w:t>
      </w:r>
    </w:p>
    <w:p w:rsidR="00555E40" w:rsidRDefault="00555E40" w:rsidP="001100C5">
      <w:pPr>
        <w:jc w:val="both"/>
        <w:rPr>
          <w:rFonts w:ascii="Arial" w:hAnsi="Arial" w:cs="Arial"/>
          <w:sz w:val="24"/>
          <w:szCs w:val="24"/>
        </w:rPr>
      </w:pPr>
      <w:r w:rsidRPr="001100C5">
        <w:rPr>
          <w:rFonts w:ascii="Arial" w:hAnsi="Arial" w:cs="Arial"/>
          <w:sz w:val="24"/>
          <w:szCs w:val="24"/>
        </w:rPr>
        <w:t xml:space="preserve">MILKOVICH, George T.; BOUDREAU, John W. </w:t>
      </w:r>
      <w:r w:rsidRPr="00450B37">
        <w:rPr>
          <w:rFonts w:ascii="Arial" w:hAnsi="Arial" w:cs="Arial"/>
          <w:b/>
          <w:sz w:val="24"/>
          <w:szCs w:val="24"/>
        </w:rPr>
        <w:t>Administração de Recursos Humanos</w:t>
      </w:r>
      <w:r w:rsidRPr="001100C5">
        <w:rPr>
          <w:rFonts w:ascii="Arial" w:hAnsi="Arial" w:cs="Arial"/>
          <w:sz w:val="24"/>
          <w:szCs w:val="24"/>
        </w:rPr>
        <w:t>. São Paulo: Atlas, 2000.</w:t>
      </w:r>
    </w:p>
    <w:p w:rsidR="00555E40" w:rsidRPr="00A62BBB" w:rsidRDefault="00555E40" w:rsidP="00A62B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BBB">
        <w:rPr>
          <w:rFonts w:ascii="Arial" w:hAnsi="Arial" w:cs="Arial"/>
          <w:sz w:val="24"/>
          <w:szCs w:val="24"/>
        </w:rPr>
        <w:t>OLIVEIR</w:t>
      </w:r>
      <w:r w:rsidR="00450B37">
        <w:rPr>
          <w:rFonts w:ascii="Arial" w:hAnsi="Arial" w:cs="Arial"/>
          <w:sz w:val="24"/>
          <w:szCs w:val="24"/>
        </w:rPr>
        <w:t xml:space="preserve">A, Djalma de Pinho Rebouças de. </w:t>
      </w:r>
      <w:r w:rsidRPr="00450B37">
        <w:rPr>
          <w:rFonts w:ascii="Arial" w:hAnsi="Arial" w:cs="Arial"/>
          <w:b/>
          <w:sz w:val="24"/>
          <w:szCs w:val="24"/>
        </w:rPr>
        <w:t>Planejamento estratégico</w:t>
      </w:r>
      <w:r w:rsidRPr="00A62BBB">
        <w:rPr>
          <w:rFonts w:ascii="Arial" w:hAnsi="Arial" w:cs="Arial"/>
          <w:sz w:val="24"/>
          <w:szCs w:val="24"/>
        </w:rPr>
        <w:t>: conceitos, metodologia e praticas. 24. ed. São Paulo: Atlas, 2007.</w:t>
      </w:r>
    </w:p>
    <w:p w:rsidR="00C038C9" w:rsidRDefault="00555E40" w:rsidP="00412388">
      <w:pPr>
        <w:jc w:val="both"/>
        <w:rPr>
          <w:rFonts w:ascii="Arial" w:hAnsi="Arial" w:cs="Arial"/>
          <w:sz w:val="24"/>
          <w:szCs w:val="24"/>
        </w:rPr>
      </w:pPr>
      <w:r w:rsidRPr="00A62BBB">
        <w:rPr>
          <w:rFonts w:ascii="Arial" w:hAnsi="Arial" w:cs="Arial"/>
          <w:sz w:val="24"/>
          <w:szCs w:val="24"/>
        </w:rPr>
        <w:t xml:space="preserve">TACHIZAWA, Takeshy. </w:t>
      </w:r>
      <w:r w:rsidRPr="00450B37">
        <w:rPr>
          <w:rFonts w:ascii="Arial" w:hAnsi="Arial" w:cs="Arial"/>
          <w:b/>
          <w:sz w:val="24"/>
          <w:szCs w:val="24"/>
        </w:rPr>
        <w:t>Gestão ambiental e responsabilidade social corporativa</w:t>
      </w:r>
      <w:r w:rsidRPr="00A62BBB">
        <w:rPr>
          <w:rFonts w:ascii="Arial" w:hAnsi="Arial" w:cs="Arial"/>
          <w:sz w:val="24"/>
          <w:szCs w:val="24"/>
        </w:rPr>
        <w:t>: Estratégias de negócios focadas na realidade brasileira. 4. ed.</w:t>
      </w:r>
    </w:p>
    <w:p w:rsidR="00555E40" w:rsidRDefault="00C038C9" w:rsidP="0041238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38C9">
        <w:rPr>
          <w:rFonts w:ascii="Arial" w:hAnsi="Arial" w:cs="Arial"/>
          <w:b/>
          <w:sz w:val="24"/>
          <w:szCs w:val="24"/>
        </w:rPr>
        <w:t>ANEXO</w:t>
      </w:r>
    </w:p>
    <w:p w:rsidR="00C038C9" w:rsidRDefault="00C038C9" w:rsidP="00412388">
      <w:pPr>
        <w:jc w:val="both"/>
        <w:rPr>
          <w:rFonts w:ascii="Arial" w:hAnsi="Arial" w:cs="Arial"/>
          <w:b/>
          <w:sz w:val="24"/>
          <w:szCs w:val="24"/>
        </w:rPr>
      </w:pPr>
      <w:r w:rsidRPr="00C038C9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384800" cy="3028950"/>
            <wp:effectExtent l="0" t="0" r="6350" b="0"/>
            <wp:docPr id="13" name="Imagem 13" descr="H:\fotos estagio\Gestão de serviç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fotos estagio\Gestão de serviç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367" cy="304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7E" w:rsidRPr="0043047E" w:rsidRDefault="0043047E" w:rsidP="0043047E">
      <w:pPr>
        <w:jc w:val="both"/>
        <w:rPr>
          <w:rFonts w:ascii="Arial" w:hAnsi="Arial" w:cs="Arial"/>
          <w:sz w:val="20"/>
          <w:szCs w:val="24"/>
        </w:rPr>
      </w:pPr>
      <w:r w:rsidRPr="0043047E">
        <w:rPr>
          <w:rFonts w:ascii="Arial" w:hAnsi="Arial" w:cs="Arial"/>
          <w:sz w:val="20"/>
          <w:szCs w:val="24"/>
        </w:rPr>
        <w:t>Fonte Direta 2016</w:t>
      </w:r>
    </w:p>
    <w:p w:rsidR="0043047E" w:rsidRDefault="0043047E" w:rsidP="00412388">
      <w:pPr>
        <w:jc w:val="both"/>
        <w:rPr>
          <w:rFonts w:ascii="Arial" w:hAnsi="Arial" w:cs="Arial"/>
          <w:b/>
          <w:sz w:val="24"/>
          <w:szCs w:val="24"/>
        </w:rPr>
      </w:pPr>
    </w:p>
    <w:p w:rsidR="00C038C9" w:rsidRPr="0043047E" w:rsidRDefault="00C038C9" w:rsidP="00412388">
      <w:pPr>
        <w:jc w:val="both"/>
        <w:rPr>
          <w:rFonts w:ascii="Arial" w:hAnsi="Arial" w:cs="Arial"/>
          <w:sz w:val="24"/>
          <w:szCs w:val="24"/>
        </w:rPr>
      </w:pPr>
      <w:r w:rsidRPr="0043047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367866" cy="3019425"/>
            <wp:effectExtent l="0" t="0" r="4445" b="0"/>
            <wp:docPr id="12" name="Imagem 12" descr="H:\fotos estagio\IMG-20160610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fotos estagio\IMG-20160610-WA01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50" cy="302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7E" w:rsidRPr="0043047E" w:rsidRDefault="0043047E" w:rsidP="0043047E">
      <w:pPr>
        <w:jc w:val="both"/>
        <w:rPr>
          <w:rFonts w:ascii="Arial" w:hAnsi="Arial" w:cs="Arial"/>
          <w:sz w:val="20"/>
          <w:szCs w:val="24"/>
        </w:rPr>
      </w:pPr>
      <w:r w:rsidRPr="0043047E">
        <w:rPr>
          <w:rFonts w:ascii="Arial" w:hAnsi="Arial" w:cs="Arial"/>
          <w:sz w:val="20"/>
          <w:szCs w:val="24"/>
        </w:rPr>
        <w:t>Fonte Direta 2016</w:t>
      </w:r>
    </w:p>
    <w:p w:rsidR="0043047E" w:rsidRPr="00C038C9" w:rsidRDefault="0043047E" w:rsidP="00412388">
      <w:pPr>
        <w:jc w:val="both"/>
        <w:rPr>
          <w:rFonts w:ascii="Arial" w:hAnsi="Arial" w:cs="Arial"/>
          <w:b/>
          <w:sz w:val="24"/>
          <w:szCs w:val="24"/>
        </w:rPr>
      </w:pPr>
    </w:p>
    <w:sectPr w:rsidR="0043047E" w:rsidRPr="00C038C9" w:rsidSect="00583361">
      <w:headerReference w:type="default" r:id="rId12"/>
      <w:pgSz w:w="11907" w:h="16840" w:code="9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9C" w:rsidRDefault="0037029C" w:rsidP="0071107A">
      <w:pPr>
        <w:spacing w:after="0" w:line="240" w:lineRule="auto"/>
      </w:pPr>
      <w:r>
        <w:separator/>
      </w:r>
    </w:p>
  </w:endnote>
  <w:endnote w:type="continuationSeparator" w:id="0">
    <w:p w:rsidR="0037029C" w:rsidRDefault="0037029C" w:rsidP="0071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9C" w:rsidRDefault="0037029C" w:rsidP="0071107A">
      <w:pPr>
        <w:spacing w:after="0" w:line="240" w:lineRule="auto"/>
      </w:pPr>
      <w:r>
        <w:separator/>
      </w:r>
    </w:p>
  </w:footnote>
  <w:footnote w:type="continuationSeparator" w:id="0">
    <w:p w:rsidR="0037029C" w:rsidRDefault="0037029C" w:rsidP="0071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C3" w:rsidRDefault="008F3CC3">
    <w:pPr>
      <w:pStyle w:val="Cabealho"/>
    </w:pPr>
  </w:p>
  <w:p w:rsidR="008F3CC3" w:rsidRDefault="008F3C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815" w:rsidRDefault="00C06184">
    <w:pPr>
      <w:pStyle w:val="Cabealho"/>
      <w:jc w:val="right"/>
    </w:pPr>
    <w:sdt>
      <w:sdtPr>
        <w:id w:val="-548689277"/>
        <w:docPartObj>
          <w:docPartGallery w:val="Page Numbers (Top of Page)"/>
          <w:docPartUnique/>
        </w:docPartObj>
      </w:sdtPr>
      <w:sdtEndPr/>
      <w:sdtContent>
        <w:r w:rsidR="004E7815">
          <w:fldChar w:fldCharType="begin"/>
        </w:r>
        <w:r w:rsidR="004E7815">
          <w:instrText>PAGE   \* MERGEFORMAT</w:instrText>
        </w:r>
        <w:r w:rsidR="004E7815">
          <w:fldChar w:fldCharType="separate"/>
        </w:r>
        <w:r>
          <w:rPr>
            <w:noProof/>
          </w:rPr>
          <w:t>4</w:t>
        </w:r>
        <w:r w:rsidR="004E7815">
          <w:fldChar w:fldCharType="end"/>
        </w:r>
      </w:sdtContent>
    </w:sdt>
  </w:p>
  <w:p w:rsidR="004E7815" w:rsidRDefault="004E78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3A4C"/>
    <w:multiLevelType w:val="hybridMultilevel"/>
    <w:tmpl w:val="DF6258F6"/>
    <w:lvl w:ilvl="0" w:tplc="CE6A4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0D4E"/>
    <w:multiLevelType w:val="hybridMultilevel"/>
    <w:tmpl w:val="4224B48E"/>
    <w:lvl w:ilvl="0" w:tplc="366E6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D3DF0"/>
    <w:multiLevelType w:val="multilevel"/>
    <w:tmpl w:val="ABD47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7DF2CE0"/>
    <w:multiLevelType w:val="multilevel"/>
    <w:tmpl w:val="9F4486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88A4528"/>
    <w:multiLevelType w:val="hybridMultilevel"/>
    <w:tmpl w:val="3EE64D86"/>
    <w:lvl w:ilvl="0" w:tplc="8D86B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20BFB"/>
    <w:multiLevelType w:val="multilevel"/>
    <w:tmpl w:val="09AEDD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F1"/>
    <w:rsid w:val="0000194A"/>
    <w:rsid w:val="0002398F"/>
    <w:rsid w:val="00030FBE"/>
    <w:rsid w:val="00050FA4"/>
    <w:rsid w:val="000D744A"/>
    <w:rsid w:val="000E672C"/>
    <w:rsid w:val="0010199A"/>
    <w:rsid w:val="001100C5"/>
    <w:rsid w:val="00115E11"/>
    <w:rsid w:val="00125731"/>
    <w:rsid w:val="00132768"/>
    <w:rsid w:val="001375C3"/>
    <w:rsid w:val="001604C0"/>
    <w:rsid w:val="00176F47"/>
    <w:rsid w:val="0019473C"/>
    <w:rsid w:val="001A2DE9"/>
    <w:rsid w:val="001A3ED2"/>
    <w:rsid w:val="001B7159"/>
    <w:rsid w:val="001D6EC1"/>
    <w:rsid w:val="0023094B"/>
    <w:rsid w:val="002A263C"/>
    <w:rsid w:val="002C7023"/>
    <w:rsid w:val="002D2A8E"/>
    <w:rsid w:val="002E4915"/>
    <w:rsid w:val="00347537"/>
    <w:rsid w:val="0035105B"/>
    <w:rsid w:val="0037029C"/>
    <w:rsid w:val="00377617"/>
    <w:rsid w:val="00383238"/>
    <w:rsid w:val="00393FE7"/>
    <w:rsid w:val="003C1BB7"/>
    <w:rsid w:val="003E57E4"/>
    <w:rsid w:val="003F1DEC"/>
    <w:rsid w:val="00412388"/>
    <w:rsid w:val="0043047E"/>
    <w:rsid w:val="00450B37"/>
    <w:rsid w:val="004709C7"/>
    <w:rsid w:val="004775FB"/>
    <w:rsid w:val="004E7815"/>
    <w:rsid w:val="00522DFB"/>
    <w:rsid w:val="00523C2D"/>
    <w:rsid w:val="00526623"/>
    <w:rsid w:val="00527B1D"/>
    <w:rsid w:val="005461AE"/>
    <w:rsid w:val="00555E40"/>
    <w:rsid w:val="00574E03"/>
    <w:rsid w:val="00575DBE"/>
    <w:rsid w:val="00582038"/>
    <w:rsid w:val="00583361"/>
    <w:rsid w:val="00591B4A"/>
    <w:rsid w:val="005A355C"/>
    <w:rsid w:val="005A72C1"/>
    <w:rsid w:val="005C03D3"/>
    <w:rsid w:val="005D08E5"/>
    <w:rsid w:val="005E5A21"/>
    <w:rsid w:val="005F3882"/>
    <w:rsid w:val="00643D5B"/>
    <w:rsid w:val="006C24C5"/>
    <w:rsid w:val="0071107A"/>
    <w:rsid w:val="0073222F"/>
    <w:rsid w:val="00744B02"/>
    <w:rsid w:val="00756966"/>
    <w:rsid w:val="00757879"/>
    <w:rsid w:val="007C1F95"/>
    <w:rsid w:val="007D15E3"/>
    <w:rsid w:val="007D6C2E"/>
    <w:rsid w:val="00803B59"/>
    <w:rsid w:val="00850469"/>
    <w:rsid w:val="0087485B"/>
    <w:rsid w:val="00876AFD"/>
    <w:rsid w:val="00880729"/>
    <w:rsid w:val="008A4FDF"/>
    <w:rsid w:val="008D2B6C"/>
    <w:rsid w:val="008D547B"/>
    <w:rsid w:val="008E7468"/>
    <w:rsid w:val="008F3CC3"/>
    <w:rsid w:val="0097596F"/>
    <w:rsid w:val="00980CF9"/>
    <w:rsid w:val="009A4B11"/>
    <w:rsid w:val="009E2538"/>
    <w:rsid w:val="009F7831"/>
    <w:rsid w:val="00A17431"/>
    <w:rsid w:val="00A62BBB"/>
    <w:rsid w:val="00AA22CE"/>
    <w:rsid w:val="00AF0E49"/>
    <w:rsid w:val="00AF460A"/>
    <w:rsid w:val="00AF6C74"/>
    <w:rsid w:val="00B062DD"/>
    <w:rsid w:val="00B15EA0"/>
    <w:rsid w:val="00B575F1"/>
    <w:rsid w:val="00BA3BF0"/>
    <w:rsid w:val="00BE0B69"/>
    <w:rsid w:val="00C02A89"/>
    <w:rsid w:val="00C038C9"/>
    <w:rsid w:val="00C06184"/>
    <w:rsid w:val="00C33D82"/>
    <w:rsid w:val="00C36B03"/>
    <w:rsid w:val="00C53E6B"/>
    <w:rsid w:val="00C77E65"/>
    <w:rsid w:val="00CE4291"/>
    <w:rsid w:val="00D15E14"/>
    <w:rsid w:val="00D2068F"/>
    <w:rsid w:val="00D32BDA"/>
    <w:rsid w:val="00D80A93"/>
    <w:rsid w:val="00D945ED"/>
    <w:rsid w:val="00DE1CB8"/>
    <w:rsid w:val="00E24BFF"/>
    <w:rsid w:val="00E55C34"/>
    <w:rsid w:val="00E91BA9"/>
    <w:rsid w:val="00E94D39"/>
    <w:rsid w:val="00EC2871"/>
    <w:rsid w:val="00EC632A"/>
    <w:rsid w:val="00ED189A"/>
    <w:rsid w:val="00F2408B"/>
    <w:rsid w:val="00F343A4"/>
    <w:rsid w:val="00F46179"/>
    <w:rsid w:val="00F60A7F"/>
    <w:rsid w:val="00F640FC"/>
    <w:rsid w:val="00F641D8"/>
    <w:rsid w:val="00F73996"/>
    <w:rsid w:val="00F97256"/>
    <w:rsid w:val="00FA528D"/>
    <w:rsid w:val="00FB2380"/>
    <w:rsid w:val="00FB27FA"/>
    <w:rsid w:val="00FB3FB7"/>
    <w:rsid w:val="00F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F3D84-B88E-46F1-8A07-09DE09E4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D6C2E"/>
    <w:pPr>
      <w:keepNext/>
      <w:keepLines/>
      <w:spacing w:before="480" w:after="120" w:line="48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1BB7"/>
    <w:pPr>
      <w:keepNext/>
      <w:keepLines/>
      <w:spacing w:before="200" w:after="0" w:line="36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1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07A"/>
  </w:style>
  <w:style w:type="paragraph" w:styleId="Rodap">
    <w:name w:val="footer"/>
    <w:basedOn w:val="Normal"/>
    <w:link w:val="RodapChar"/>
    <w:uiPriority w:val="99"/>
    <w:unhideWhenUsed/>
    <w:rsid w:val="00711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07A"/>
  </w:style>
  <w:style w:type="paragraph" w:styleId="PargrafodaLista">
    <w:name w:val="List Paragraph"/>
    <w:basedOn w:val="Normal"/>
    <w:uiPriority w:val="34"/>
    <w:qFormat/>
    <w:rsid w:val="00582038"/>
    <w:pPr>
      <w:ind w:left="720"/>
      <w:contextualSpacing/>
    </w:pPr>
  </w:style>
  <w:style w:type="paragraph" w:styleId="NormalWeb">
    <w:name w:val="Normal (Web)"/>
    <w:basedOn w:val="Normal"/>
    <w:uiPriority w:val="99"/>
    <w:rsid w:val="00A1743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756966"/>
  </w:style>
  <w:style w:type="character" w:customStyle="1" w:styleId="Ttulo1Char">
    <w:name w:val="Título 1 Char"/>
    <w:basedOn w:val="Fontepargpadro"/>
    <w:link w:val="Ttulo1"/>
    <w:uiPriority w:val="9"/>
    <w:rsid w:val="007D6C2E"/>
    <w:rPr>
      <w:rFonts w:ascii="Arial" w:eastAsiaTheme="majorEastAsia" w:hAnsi="Arial" w:cstheme="majorBidi"/>
      <w:b/>
      <w:bC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24BFF"/>
    <w:p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24BFF"/>
    <w:pPr>
      <w:spacing w:after="100"/>
    </w:pPr>
  </w:style>
  <w:style w:type="character" w:styleId="Hyperlink">
    <w:name w:val="Hyperlink"/>
    <w:basedOn w:val="Fontepargpadro"/>
    <w:uiPriority w:val="99"/>
    <w:unhideWhenUsed/>
    <w:rsid w:val="00E24BF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BF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autoRedefine/>
    <w:uiPriority w:val="11"/>
    <w:rsid w:val="003C1BB7"/>
    <w:pPr>
      <w:numPr>
        <w:ilvl w:val="1"/>
      </w:numPr>
      <w:spacing w:before="120" w:line="360" w:lineRule="auto"/>
    </w:pPr>
    <w:rPr>
      <w:rFonts w:ascii="Arial" w:eastAsiaTheme="majorEastAsia" w:hAnsi="Arial" w:cstheme="majorBidi"/>
      <w:b/>
      <w:iCs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C1BB7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customStyle="1" w:styleId="Subttulo1">
    <w:name w:val="Subtítulo 1"/>
    <w:basedOn w:val="Normal"/>
    <w:next w:val="Normal"/>
    <w:qFormat/>
    <w:rsid w:val="003C1BB7"/>
    <w:pPr>
      <w:spacing w:line="360" w:lineRule="auto"/>
    </w:pPr>
    <w:rPr>
      <w:rFonts w:ascii="Arial" w:hAnsi="Arial"/>
      <w:b/>
      <w:sz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3C1BB7"/>
    <w:pPr>
      <w:spacing w:after="100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C1BB7"/>
    <w:pPr>
      <w:spacing w:after="100"/>
      <w:ind w:left="440"/>
    </w:pPr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C1BB7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63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1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F5A4-947A-4D5C-A189-9CA93408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16</Pages>
  <Words>3704</Words>
  <Characters>20005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Copias e Cia</cp:lastModifiedBy>
  <cp:revision>117</cp:revision>
  <cp:lastPrinted>2016-06-17T13:27:00Z</cp:lastPrinted>
  <dcterms:created xsi:type="dcterms:W3CDTF">2016-06-05T14:27:00Z</dcterms:created>
  <dcterms:modified xsi:type="dcterms:W3CDTF">2016-06-17T13:29:00Z</dcterms:modified>
</cp:coreProperties>
</file>