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AB" w:rsidRPr="00D82474" w:rsidRDefault="00F721AB" w:rsidP="00F721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FACULDADE LUCIANO FEIJÃO</w:t>
      </w:r>
    </w:p>
    <w:p w:rsidR="00F721AB" w:rsidRPr="00D82474" w:rsidRDefault="00F721AB" w:rsidP="00F721AB">
      <w:pPr>
        <w:spacing w:line="360" w:lineRule="auto"/>
        <w:jc w:val="center"/>
        <w:rPr>
          <w:rFonts w:ascii="Times New Roman" w:hAnsi="Times New Roman" w:cs="Times New Roman"/>
          <w:color w:val="000000" w:themeColor="text1"/>
          <w:sz w:val="24"/>
          <w:szCs w:val="24"/>
        </w:rPr>
      </w:pPr>
      <w:r w:rsidRPr="00D82474">
        <w:rPr>
          <w:rFonts w:ascii="Times New Roman" w:hAnsi="Times New Roman" w:cs="Times New Roman"/>
          <w:color w:val="000000" w:themeColor="text1"/>
          <w:sz w:val="24"/>
          <w:szCs w:val="24"/>
        </w:rPr>
        <w:t xml:space="preserve">CURSO DE </w:t>
      </w:r>
      <w:r>
        <w:rPr>
          <w:rFonts w:ascii="Times New Roman" w:hAnsi="Times New Roman" w:cs="Times New Roman"/>
          <w:color w:val="000000" w:themeColor="text1"/>
          <w:sz w:val="24"/>
          <w:szCs w:val="24"/>
        </w:rPr>
        <w:t>ADMINISTRAÇÃO</w:t>
      </w:r>
    </w:p>
    <w:p w:rsidR="00F721AB" w:rsidRDefault="00F721AB" w:rsidP="00F721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PROFESSORA:JULIANA</w:t>
      </w:r>
      <w:r w:rsidR="006D5407">
        <w:rPr>
          <w:rFonts w:ascii="Times New Roman" w:hAnsi="Times New Roman" w:cs="Times New Roman"/>
          <w:color w:val="000000" w:themeColor="text1"/>
          <w:sz w:val="24"/>
          <w:szCs w:val="24"/>
        </w:rPr>
        <w:t xml:space="preserve"> MIRANDA</w:t>
      </w:r>
      <w:r>
        <w:rPr>
          <w:rFonts w:ascii="Times New Roman" w:hAnsi="Times New Roman" w:cs="Times New Roman"/>
          <w:color w:val="000000" w:themeColor="text1"/>
          <w:sz w:val="24"/>
          <w:szCs w:val="24"/>
        </w:rPr>
        <w:t>, ALCINEIDE PIMENTA</w:t>
      </w: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both"/>
        <w:rPr>
          <w:rFonts w:ascii="Times New Roman" w:hAnsi="Times New Roman" w:cs="Times New Roman"/>
          <w:color w:val="000000" w:themeColor="text1"/>
          <w:sz w:val="24"/>
          <w:szCs w:val="24"/>
        </w:rPr>
      </w:pPr>
    </w:p>
    <w:p w:rsidR="00F721AB" w:rsidRPr="00D82474" w:rsidRDefault="00F721AB" w:rsidP="00F721AB">
      <w:pPr>
        <w:spacing w:line="360" w:lineRule="auto"/>
        <w:jc w:val="both"/>
        <w:rPr>
          <w:rFonts w:ascii="Times New Roman" w:hAnsi="Times New Roman" w:cs="Times New Roman"/>
          <w:color w:val="000000" w:themeColor="text1"/>
          <w:sz w:val="24"/>
          <w:szCs w:val="24"/>
        </w:rPr>
      </w:pPr>
    </w:p>
    <w:p w:rsidR="00F721AB" w:rsidRPr="00D82474" w:rsidRDefault="00F721AB" w:rsidP="00F721AB">
      <w:pPr>
        <w:spacing w:line="360" w:lineRule="auto"/>
        <w:jc w:val="both"/>
        <w:rPr>
          <w:rFonts w:ascii="Times New Roman" w:hAnsi="Times New Roman" w:cs="Times New Roman"/>
          <w:color w:val="000000" w:themeColor="text1"/>
          <w:sz w:val="24"/>
          <w:szCs w:val="24"/>
        </w:rPr>
      </w:pPr>
    </w:p>
    <w:p w:rsidR="00F721AB" w:rsidRDefault="00F721AB" w:rsidP="00F721AB">
      <w:pPr>
        <w:spacing w:line="360" w:lineRule="auto"/>
        <w:jc w:val="both"/>
        <w:rPr>
          <w:rFonts w:ascii="Times New Roman" w:hAnsi="Times New Roman" w:cs="Times New Roman"/>
          <w:color w:val="000000" w:themeColor="text1"/>
          <w:sz w:val="24"/>
          <w:szCs w:val="24"/>
        </w:rPr>
      </w:pPr>
    </w:p>
    <w:p w:rsidR="00F721AB" w:rsidRPr="00F721AB" w:rsidRDefault="00F721AB" w:rsidP="00F721AB">
      <w:pPr>
        <w:spacing w:line="360" w:lineRule="auto"/>
        <w:jc w:val="center"/>
        <w:rPr>
          <w:rFonts w:ascii="Times New Roman" w:hAnsi="Times New Roman" w:cs="Times New Roman"/>
          <w:b/>
          <w:color w:val="000000" w:themeColor="text1"/>
          <w:sz w:val="28"/>
          <w:szCs w:val="24"/>
        </w:rPr>
      </w:pPr>
      <w:r w:rsidRPr="00F721AB">
        <w:rPr>
          <w:rFonts w:ascii="Times New Roman" w:hAnsi="Times New Roman" w:cs="Times New Roman"/>
          <w:b/>
          <w:color w:val="000000" w:themeColor="text1"/>
          <w:sz w:val="28"/>
          <w:szCs w:val="24"/>
        </w:rPr>
        <w:t>ESTÁGIO SUPERVISIONADO II</w:t>
      </w:r>
    </w:p>
    <w:p w:rsidR="00F721AB" w:rsidRPr="00BB46DB" w:rsidRDefault="00F721AB" w:rsidP="00F721AB">
      <w:pPr>
        <w:spacing w:line="360" w:lineRule="auto"/>
        <w:jc w:val="center"/>
        <w:rPr>
          <w:rFonts w:ascii="Times New Roman" w:hAnsi="Times New Roman" w:cs="Times New Roman"/>
          <w:color w:val="000000" w:themeColor="text1"/>
          <w:sz w:val="18"/>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MARIA GABRIELA ROCHA MOREIRA</w:t>
      </w: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Default="00F721AB" w:rsidP="00F721AB">
      <w:pPr>
        <w:spacing w:line="360" w:lineRule="auto"/>
        <w:jc w:val="center"/>
        <w:rPr>
          <w:rFonts w:ascii="Times New Roman" w:hAnsi="Times New Roman" w:cs="Times New Roman"/>
          <w:color w:val="000000" w:themeColor="text1"/>
          <w:sz w:val="24"/>
          <w:szCs w:val="24"/>
        </w:rPr>
      </w:pPr>
    </w:p>
    <w:p w:rsidR="00F721AB"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p>
    <w:p w:rsidR="00F721AB" w:rsidRPr="00D82474" w:rsidRDefault="00F721AB" w:rsidP="00F721AB">
      <w:pPr>
        <w:spacing w:line="360" w:lineRule="auto"/>
        <w:jc w:val="center"/>
        <w:rPr>
          <w:rFonts w:ascii="Times New Roman" w:hAnsi="Times New Roman" w:cs="Times New Roman"/>
          <w:color w:val="000000" w:themeColor="text1"/>
          <w:sz w:val="24"/>
          <w:szCs w:val="24"/>
        </w:rPr>
      </w:pPr>
      <w:r w:rsidRPr="00D82474">
        <w:rPr>
          <w:rFonts w:ascii="Times New Roman" w:hAnsi="Times New Roman" w:cs="Times New Roman"/>
          <w:color w:val="000000" w:themeColor="text1"/>
          <w:sz w:val="24"/>
          <w:szCs w:val="24"/>
        </w:rPr>
        <w:t xml:space="preserve">SOBRAL </w:t>
      </w:r>
    </w:p>
    <w:p w:rsidR="00F721AB" w:rsidRPr="00D82474" w:rsidRDefault="00F721AB" w:rsidP="00F721AB">
      <w:pPr>
        <w:spacing w:line="360" w:lineRule="auto"/>
        <w:jc w:val="center"/>
        <w:rPr>
          <w:rFonts w:ascii="Times New Roman" w:hAnsi="Times New Roman" w:cs="Times New Roman"/>
          <w:color w:val="000000" w:themeColor="text1"/>
          <w:sz w:val="24"/>
          <w:szCs w:val="24"/>
        </w:rPr>
      </w:pPr>
      <w:r w:rsidRPr="00D82474">
        <w:rPr>
          <w:rFonts w:ascii="Times New Roman" w:hAnsi="Times New Roman" w:cs="Times New Roman"/>
          <w:color w:val="000000" w:themeColor="text1"/>
          <w:sz w:val="24"/>
          <w:szCs w:val="24"/>
        </w:rPr>
        <w:t>2016</w:t>
      </w:r>
    </w:p>
    <w:p w:rsidR="00F774A1" w:rsidRPr="00A82C6C" w:rsidRDefault="00F774A1" w:rsidP="00F774A1">
      <w:pPr>
        <w:spacing w:line="360" w:lineRule="auto"/>
        <w:jc w:val="center"/>
        <w:rPr>
          <w:rFonts w:ascii="Times New Roman" w:hAnsi="Times New Roman" w:cs="Times New Roman"/>
          <w:b/>
          <w:sz w:val="28"/>
          <w:szCs w:val="24"/>
        </w:rPr>
      </w:pPr>
      <w:r w:rsidRPr="00A82C6C">
        <w:rPr>
          <w:rFonts w:ascii="Times New Roman" w:hAnsi="Times New Roman" w:cs="Times New Roman"/>
          <w:b/>
          <w:sz w:val="28"/>
          <w:szCs w:val="24"/>
        </w:rPr>
        <w:lastRenderedPageBreak/>
        <w:t>Sumário</w:t>
      </w:r>
    </w:p>
    <w:p w:rsidR="00F774A1" w:rsidRPr="0093320D" w:rsidRDefault="00F774A1" w:rsidP="00F774A1">
      <w:pPr>
        <w:pStyle w:val="PargrafodaLista"/>
        <w:numPr>
          <w:ilvl w:val="0"/>
          <w:numId w:val="2"/>
        </w:numPr>
        <w:spacing w:after="160" w:line="360" w:lineRule="auto"/>
        <w:ind w:left="426" w:firstLine="0"/>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Apresentação da empresa ....................................................................................................... 3</w:t>
      </w:r>
    </w:p>
    <w:p w:rsidR="00F774A1" w:rsidRPr="0093320D" w:rsidRDefault="00F774A1" w:rsidP="00F774A1">
      <w:pPr>
        <w:pStyle w:val="PargrafodaLista"/>
        <w:numPr>
          <w:ilvl w:val="1"/>
          <w:numId w:val="2"/>
        </w:numPr>
        <w:spacing w:after="160" w:line="360" w:lineRule="auto"/>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Histórico ................................................................................................................................ 3</w:t>
      </w:r>
    </w:p>
    <w:p w:rsidR="00F774A1" w:rsidRPr="0093320D" w:rsidRDefault="00F774A1" w:rsidP="00F774A1">
      <w:pPr>
        <w:pStyle w:val="PargrafodaLista"/>
        <w:numPr>
          <w:ilvl w:val="1"/>
          <w:numId w:val="2"/>
        </w:numPr>
        <w:spacing w:after="160" w:line="360" w:lineRule="auto"/>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Missão ................................................................................................................................... 4</w:t>
      </w:r>
    </w:p>
    <w:p w:rsidR="00F774A1" w:rsidRPr="0093320D" w:rsidRDefault="00F774A1" w:rsidP="00F774A1">
      <w:pPr>
        <w:pStyle w:val="PargrafodaLista"/>
        <w:numPr>
          <w:ilvl w:val="1"/>
          <w:numId w:val="2"/>
        </w:numPr>
        <w:spacing w:after="160" w:line="360" w:lineRule="auto"/>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Visão ..................................................................................................................................... 4</w:t>
      </w:r>
    </w:p>
    <w:p w:rsidR="00F774A1" w:rsidRPr="0093320D" w:rsidRDefault="00F774A1" w:rsidP="00F774A1">
      <w:pPr>
        <w:pStyle w:val="PargrafodaLista"/>
        <w:numPr>
          <w:ilvl w:val="1"/>
          <w:numId w:val="2"/>
        </w:numPr>
        <w:spacing w:after="160" w:line="360" w:lineRule="auto"/>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Valores .................................................................................................................................. 4</w:t>
      </w:r>
    </w:p>
    <w:p w:rsidR="00F774A1" w:rsidRPr="0093320D" w:rsidRDefault="00F774A1" w:rsidP="00F774A1">
      <w:pPr>
        <w:pStyle w:val="PargrafodaLista"/>
        <w:numPr>
          <w:ilvl w:val="1"/>
          <w:numId w:val="2"/>
        </w:numPr>
        <w:spacing w:after="160" w:line="360" w:lineRule="auto"/>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Estrutura organizacional ....................................................................................................... 4</w:t>
      </w:r>
    </w:p>
    <w:p w:rsidR="00F774A1" w:rsidRPr="0093320D" w:rsidRDefault="00F774A1" w:rsidP="00F774A1">
      <w:pPr>
        <w:pStyle w:val="PargrafodaLista"/>
        <w:numPr>
          <w:ilvl w:val="1"/>
          <w:numId w:val="2"/>
        </w:numPr>
        <w:spacing w:after="160" w:line="360" w:lineRule="auto"/>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1.5.1 formal ........................................................................................................................... 4</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1.5.2 informal .............................................................................................................................. 6</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 Definição do tema e dos objetivos da consultoria ................................................................... 6</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2.1 Diagnóstico ............................................................................................................................ 6</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2.2 Metodologia ........................................................................................................................... 6</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2.3 Análise de resultado .............................................................................................................. 7</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2.4 Problema ................................................................................................................................ 7</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2.5 Tema ...................................................................................................................................... 7</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2.6 Objetivo geral ........................................................................................................................ 7</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2.7 Objetivo específico ................................................................................................................ 7</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3. Proposta de solução ................................................................................................................. 8</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3.1 Primeira proposta .................................................................................................................. 8</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3.2 Segunda proposta .................................................................................................................. 8</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3.3 Terceira proposta ................................................................................................................... 9</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4. Avaliação das alternativas ....................................................................................................... 9</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4.1 Primeira proposta .................................................................................................................. 9</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4.2 Segunda proposta .................................................................................................................. 9</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4.3 Terceira proposta ................................................................................................................. 10</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5. Escolha da melhor estratégia e cálculo do ROI ..................................................................... 10</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6. Elaboração do plano de trabalho – 5W2H ............................................................................. 10</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7. Cronograma das atividades ................................................................................................... 11</w:t>
      </w:r>
    </w:p>
    <w:p w:rsidR="00F774A1" w:rsidRPr="0093320D"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8. Conclusão .............................................................................................................................. 11</w:t>
      </w:r>
    </w:p>
    <w:p w:rsidR="00F774A1" w:rsidRDefault="00F774A1" w:rsidP="00F774A1">
      <w:pPr>
        <w:pStyle w:val="PargrafodaLista"/>
        <w:spacing w:line="360" w:lineRule="auto"/>
        <w:ind w:left="426"/>
        <w:jc w:val="right"/>
        <w:rPr>
          <w:rFonts w:ascii="Times New Roman" w:hAnsi="Times New Roman" w:cs="Times New Roman"/>
          <w:color w:val="000000" w:themeColor="text1"/>
          <w:sz w:val="24"/>
          <w:szCs w:val="24"/>
        </w:rPr>
      </w:pPr>
      <w:r w:rsidRPr="0093320D">
        <w:rPr>
          <w:rFonts w:ascii="Times New Roman" w:hAnsi="Times New Roman" w:cs="Times New Roman"/>
          <w:color w:val="000000" w:themeColor="text1"/>
          <w:sz w:val="24"/>
          <w:szCs w:val="24"/>
        </w:rPr>
        <w:t>9. Referência .............................................................................................................................. 12</w:t>
      </w:r>
    </w:p>
    <w:p w:rsidR="00F774A1" w:rsidRDefault="00F774A1" w:rsidP="00F774A1">
      <w:pPr>
        <w:pStyle w:val="PargrafodaLista"/>
        <w:spacing w:line="360" w:lineRule="auto"/>
        <w:ind w:left="426"/>
        <w:jc w:val="right"/>
        <w:rPr>
          <w:rFonts w:ascii="Times New Roman" w:hAnsi="Times New Roman" w:cs="Times New Roman"/>
          <w:color w:val="000000" w:themeColor="text1"/>
          <w:sz w:val="24"/>
          <w:szCs w:val="24"/>
        </w:rPr>
      </w:pPr>
    </w:p>
    <w:p w:rsidR="00F774A1" w:rsidRDefault="00F774A1" w:rsidP="00F774A1">
      <w:pPr>
        <w:pStyle w:val="PargrafodaLista"/>
        <w:spacing w:line="360" w:lineRule="auto"/>
        <w:ind w:left="426"/>
        <w:jc w:val="right"/>
        <w:rPr>
          <w:rFonts w:ascii="Times New Roman" w:hAnsi="Times New Roman" w:cs="Times New Roman"/>
          <w:color w:val="000000" w:themeColor="text1"/>
          <w:sz w:val="24"/>
          <w:szCs w:val="24"/>
        </w:rPr>
      </w:pPr>
    </w:p>
    <w:p w:rsidR="00FB55E5" w:rsidRPr="000F4C62" w:rsidRDefault="00FB55E5" w:rsidP="000F4C62">
      <w:pPr>
        <w:tabs>
          <w:tab w:val="left" w:pos="7513"/>
        </w:tabs>
        <w:spacing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lastRenderedPageBreak/>
        <w:t>1.Apresentação da empresa:</w:t>
      </w:r>
    </w:p>
    <w:p w:rsidR="0092174A" w:rsidRPr="000F4C62" w:rsidRDefault="00FB55E5" w:rsidP="000F4C62">
      <w:pPr>
        <w:spacing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1.1 H</w:t>
      </w:r>
      <w:r w:rsidR="0092174A" w:rsidRPr="000F4C62">
        <w:rPr>
          <w:rFonts w:ascii="Arial" w:hAnsi="Arial" w:cs="Arial"/>
          <w:b/>
          <w:color w:val="000000" w:themeColor="text1"/>
          <w:sz w:val="24"/>
          <w:szCs w:val="24"/>
        </w:rPr>
        <w:t>istórico:</w:t>
      </w:r>
    </w:p>
    <w:p w:rsidR="0092174A" w:rsidRPr="000F4C62" w:rsidRDefault="0092174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O colégio </w:t>
      </w:r>
      <w:proofErr w:type="spellStart"/>
      <w:r w:rsidRPr="000F4C62">
        <w:rPr>
          <w:rFonts w:ascii="Arial" w:hAnsi="Arial" w:cs="Arial"/>
          <w:color w:val="000000" w:themeColor="text1"/>
          <w:sz w:val="24"/>
          <w:szCs w:val="24"/>
        </w:rPr>
        <w:t>Cenecista</w:t>
      </w:r>
      <w:proofErr w:type="spellEnd"/>
      <w:r w:rsidRPr="000F4C62">
        <w:rPr>
          <w:rFonts w:ascii="Arial" w:hAnsi="Arial" w:cs="Arial"/>
          <w:color w:val="000000" w:themeColor="text1"/>
          <w:sz w:val="24"/>
          <w:szCs w:val="24"/>
        </w:rPr>
        <w:t xml:space="preserve"> fundado em 1966</w:t>
      </w:r>
      <w:r w:rsidR="00151B2C" w:rsidRPr="000F4C62">
        <w:rPr>
          <w:rFonts w:ascii="Arial" w:hAnsi="Arial" w:cs="Arial"/>
          <w:color w:val="000000" w:themeColor="text1"/>
          <w:sz w:val="24"/>
          <w:szCs w:val="24"/>
        </w:rPr>
        <w:t xml:space="preserve"> na cidade de </w:t>
      </w:r>
      <w:proofErr w:type="spellStart"/>
      <w:r w:rsidR="00151B2C" w:rsidRPr="000F4C62">
        <w:rPr>
          <w:rFonts w:ascii="Arial" w:hAnsi="Arial" w:cs="Arial"/>
          <w:color w:val="000000" w:themeColor="text1"/>
          <w:sz w:val="24"/>
          <w:szCs w:val="24"/>
        </w:rPr>
        <w:t>Marco-Ce</w:t>
      </w:r>
      <w:proofErr w:type="spellEnd"/>
      <w:r w:rsidR="00151B2C" w:rsidRPr="000F4C62">
        <w:rPr>
          <w:rFonts w:ascii="Arial" w:hAnsi="Arial" w:cs="Arial"/>
          <w:color w:val="000000" w:themeColor="text1"/>
          <w:sz w:val="24"/>
          <w:szCs w:val="24"/>
        </w:rPr>
        <w:t xml:space="preserve">, </w:t>
      </w:r>
      <w:r w:rsidRPr="000F4C62">
        <w:rPr>
          <w:rFonts w:ascii="Arial" w:hAnsi="Arial" w:cs="Arial"/>
          <w:color w:val="000000" w:themeColor="text1"/>
          <w:sz w:val="24"/>
          <w:szCs w:val="24"/>
        </w:rPr>
        <w:t xml:space="preserve">Rua Coronel Neves, foi idealizado com a ajuda dos políticos locais e de lideranças da comunidade, o pároco da cidade Mons. Waldir Lopes de Castro procurou a CNEG – Campanha Nacional das Escolas da Comunidade, criando um grupo de associados responsável pela manutenção financeira da escola que conseguiram o apoio da cidade na época, Manuel Jaime </w:t>
      </w:r>
      <w:proofErr w:type="spellStart"/>
      <w:r w:rsidRPr="000F4C62">
        <w:rPr>
          <w:rFonts w:ascii="Arial" w:hAnsi="Arial" w:cs="Arial"/>
          <w:color w:val="000000" w:themeColor="text1"/>
          <w:sz w:val="24"/>
          <w:szCs w:val="24"/>
        </w:rPr>
        <w:t>Osterno</w:t>
      </w:r>
      <w:proofErr w:type="spellEnd"/>
      <w:r w:rsidRPr="000F4C62">
        <w:rPr>
          <w:rFonts w:ascii="Arial" w:hAnsi="Arial" w:cs="Arial"/>
          <w:color w:val="000000" w:themeColor="text1"/>
          <w:sz w:val="24"/>
          <w:szCs w:val="24"/>
        </w:rPr>
        <w:t xml:space="preserve"> e montaram o Centro Educacional São Manuel.</w:t>
      </w:r>
    </w:p>
    <w:p w:rsidR="0092174A" w:rsidRPr="000F4C62" w:rsidRDefault="00151B2C"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A história do colégio </w:t>
      </w:r>
      <w:r w:rsidR="0092174A" w:rsidRPr="000F4C62">
        <w:rPr>
          <w:rFonts w:ascii="Arial" w:hAnsi="Arial" w:cs="Arial"/>
          <w:color w:val="000000" w:themeColor="text1"/>
          <w:sz w:val="24"/>
          <w:szCs w:val="24"/>
        </w:rPr>
        <w:t xml:space="preserve">nasceu do sonho e </w:t>
      </w:r>
      <w:r w:rsidRPr="000F4C62">
        <w:rPr>
          <w:rFonts w:ascii="Arial" w:hAnsi="Arial" w:cs="Arial"/>
          <w:color w:val="000000" w:themeColor="text1"/>
          <w:sz w:val="24"/>
          <w:szCs w:val="24"/>
        </w:rPr>
        <w:t>empenho pessoal do pároco</w:t>
      </w:r>
      <w:r w:rsidR="0092174A" w:rsidRPr="000F4C62">
        <w:rPr>
          <w:rFonts w:ascii="Arial" w:hAnsi="Arial" w:cs="Arial"/>
          <w:color w:val="000000" w:themeColor="text1"/>
          <w:sz w:val="24"/>
          <w:szCs w:val="24"/>
        </w:rPr>
        <w:t xml:space="preserve"> Mons. Waldir que, motivado pelo crescimento da cidade e pela falta de uma escola ginasial e colegial (hoje ensino fundamental e médio), fundou em 1965, o setor local, uma espécie de conselho comunitário que seria responsável pela implantação da escola.</w:t>
      </w:r>
    </w:p>
    <w:p w:rsidR="0092174A" w:rsidRPr="000F4C62" w:rsidRDefault="00151B2C"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Foi necessário contar com</w:t>
      </w:r>
      <w:r w:rsidR="0092174A" w:rsidRPr="000F4C62">
        <w:rPr>
          <w:rFonts w:ascii="Arial" w:hAnsi="Arial" w:cs="Arial"/>
          <w:color w:val="000000" w:themeColor="text1"/>
          <w:sz w:val="24"/>
          <w:szCs w:val="24"/>
        </w:rPr>
        <w:t xml:space="preserve"> a colaboração voluntaria de muitos professores</w:t>
      </w:r>
      <w:r w:rsidRPr="000F4C62">
        <w:rPr>
          <w:rFonts w:ascii="Arial" w:hAnsi="Arial" w:cs="Arial"/>
          <w:color w:val="000000" w:themeColor="text1"/>
          <w:sz w:val="24"/>
          <w:szCs w:val="24"/>
        </w:rPr>
        <w:t xml:space="preserve"> durante algum tempo</w:t>
      </w:r>
      <w:r w:rsidR="0092174A" w:rsidRPr="000F4C62">
        <w:rPr>
          <w:rFonts w:ascii="Arial" w:hAnsi="Arial" w:cs="Arial"/>
          <w:color w:val="000000" w:themeColor="text1"/>
          <w:sz w:val="24"/>
          <w:szCs w:val="24"/>
        </w:rPr>
        <w:t xml:space="preserve">. A aula inaugural foi realizada no dia 10 de maio de 1966 e contou com uma turma de 52 alunos. A perseverança de seus propósitos, aliada a credibilidade da comunidade, elevou o bom nome da escola na região do Baixo Vale Acaraú e fez com que o prestigio da escola ultrapassasse seus muros. </w:t>
      </w:r>
    </w:p>
    <w:p w:rsidR="0092174A" w:rsidRPr="000F4C62" w:rsidRDefault="0092174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Em 2012, a Câmara Municipal de Marco, através do vereador José Sávio Neves, condecorou a escola com a Comenda Manuel Jaime Neves </w:t>
      </w:r>
      <w:proofErr w:type="spellStart"/>
      <w:r w:rsidRPr="000F4C62">
        <w:rPr>
          <w:rFonts w:ascii="Arial" w:hAnsi="Arial" w:cs="Arial"/>
          <w:color w:val="000000" w:themeColor="text1"/>
          <w:sz w:val="24"/>
          <w:szCs w:val="24"/>
        </w:rPr>
        <w:t>Osterno</w:t>
      </w:r>
      <w:proofErr w:type="spellEnd"/>
      <w:r w:rsidRPr="000F4C62">
        <w:rPr>
          <w:rFonts w:ascii="Arial" w:hAnsi="Arial" w:cs="Arial"/>
          <w:color w:val="000000" w:themeColor="text1"/>
          <w:sz w:val="24"/>
          <w:szCs w:val="24"/>
        </w:rPr>
        <w:t xml:space="preserve"> pelos serviços educacionais que vem desenvolvendo na cidade.</w:t>
      </w:r>
    </w:p>
    <w:p w:rsidR="0092174A" w:rsidRPr="000F4C62" w:rsidRDefault="0092174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Atualmente, o Colégio </w:t>
      </w:r>
      <w:proofErr w:type="spellStart"/>
      <w:r w:rsidRPr="000F4C62">
        <w:rPr>
          <w:rFonts w:ascii="Arial" w:hAnsi="Arial" w:cs="Arial"/>
          <w:color w:val="000000" w:themeColor="text1"/>
          <w:sz w:val="24"/>
          <w:szCs w:val="24"/>
        </w:rPr>
        <w:t>Cenecista</w:t>
      </w:r>
      <w:proofErr w:type="spellEnd"/>
      <w:r w:rsidRPr="000F4C62">
        <w:rPr>
          <w:rFonts w:ascii="Arial" w:hAnsi="Arial" w:cs="Arial"/>
          <w:color w:val="000000" w:themeColor="text1"/>
          <w:sz w:val="24"/>
          <w:szCs w:val="24"/>
        </w:rPr>
        <w:t xml:space="preserve"> São Manuel, ainda continua vinculado a CNEC – Campanha Nacional de Escolas da Comunidade com sede em João Pessoa-PB e está entre as maiores escolas da rede no estado do Ceará.</w:t>
      </w:r>
    </w:p>
    <w:p w:rsidR="007B54D2" w:rsidRPr="000F4C62" w:rsidRDefault="00151B2C" w:rsidP="000F4C62">
      <w:pPr>
        <w:spacing w:after="0" w:line="360" w:lineRule="auto"/>
        <w:ind w:firstLine="720"/>
        <w:jc w:val="both"/>
        <w:rPr>
          <w:rFonts w:ascii="Arial" w:hAnsi="Arial" w:cs="Arial"/>
          <w:color w:val="000000" w:themeColor="text1"/>
          <w:sz w:val="24"/>
          <w:szCs w:val="24"/>
        </w:rPr>
      </w:pPr>
      <w:proofErr w:type="spellStart"/>
      <w:r w:rsidRPr="000F4C62">
        <w:rPr>
          <w:rFonts w:ascii="Arial" w:hAnsi="Arial" w:cs="Arial"/>
          <w:color w:val="000000" w:themeColor="text1"/>
          <w:sz w:val="24"/>
          <w:szCs w:val="24"/>
        </w:rPr>
        <w:t>A</w:t>
      </w:r>
      <w:r w:rsidR="007B54D2" w:rsidRPr="000F4C62">
        <w:rPr>
          <w:rFonts w:ascii="Arial" w:hAnsi="Arial" w:cs="Arial"/>
          <w:color w:val="000000" w:themeColor="text1"/>
          <w:sz w:val="24"/>
          <w:szCs w:val="24"/>
        </w:rPr>
        <w:t>Cenecista</w:t>
      </w:r>
      <w:proofErr w:type="spellEnd"/>
      <w:r w:rsidR="007B54D2" w:rsidRPr="000F4C62">
        <w:rPr>
          <w:rFonts w:ascii="Arial" w:hAnsi="Arial" w:cs="Arial"/>
          <w:color w:val="000000" w:themeColor="text1"/>
          <w:sz w:val="24"/>
          <w:szCs w:val="24"/>
        </w:rPr>
        <w:t xml:space="preserve"> tem como </w:t>
      </w:r>
      <w:r w:rsidRPr="000F4C62">
        <w:rPr>
          <w:rFonts w:ascii="Arial" w:hAnsi="Arial" w:cs="Arial"/>
          <w:color w:val="000000" w:themeColor="text1"/>
          <w:sz w:val="24"/>
          <w:szCs w:val="24"/>
        </w:rPr>
        <w:t>público</w:t>
      </w:r>
      <w:r w:rsidR="007B54D2" w:rsidRPr="000F4C62">
        <w:rPr>
          <w:rFonts w:ascii="Arial" w:hAnsi="Arial" w:cs="Arial"/>
          <w:color w:val="000000" w:themeColor="text1"/>
          <w:sz w:val="24"/>
          <w:szCs w:val="24"/>
        </w:rPr>
        <w:t xml:space="preserve"> alvo classes A e B, porém ela também </w:t>
      </w:r>
      <w:proofErr w:type="spellStart"/>
      <w:r w:rsidR="007B54D2" w:rsidRPr="000F4C62">
        <w:rPr>
          <w:rFonts w:ascii="Arial" w:hAnsi="Arial" w:cs="Arial"/>
          <w:color w:val="000000" w:themeColor="text1"/>
          <w:sz w:val="24"/>
          <w:szCs w:val="24"/>
        </w:rPr>
        <w:t>da</w:t>
      </w:r>
      <w:proofErr w:type="spellEnd"/>
      <w:r w:rsidR="007B54D2" w:rsidRPr="000F4C62">
        <w:rPr>
          <w:rFonts w:ascii="Arial" w:hAnsi="Arial" w:cs="Arial"/>
          <w:color w:val="000000" w:themeColor="text1"/>
          <w:sz w:val="24"/>
          <w:szCs w:val="24"/>
        </w:rPr>
        <w:t xml:space="preserve"> chance as pessoas de classe C e D que tem um destaque no nível escolar, </w:t>
      </w:r>
      <w:proofErr w:type="spellStart"/>
      <w:r w:rsidR="007B54D2" w:rsidRPr="000F4C62">
        <w:rPr>
          <w:rFonts w:ascii="Arial" w:hAnsi="Arial" w:cs="Arial"/>
          <w:color w:val="000000" w:themeColor="text1"/>
          <w:sz w:val="24"/>
          <w:szCs w:val="24"/>
        </w:rPr>
        <w:t>porem</w:t>
      </w:r>
      <w:proofErr w:type="spellEnd"/>
      <w:r w:rsidR="007B54D2" w:rsidRPr="000F4C62">
        <w:rPr>
          <w:rFonts w:ascii="Arial" w:hAnsi="Arial" w:cs="Arial"/>
          <w:color w:val="000000" w:themeColor="text1"/>
          <w:sz w:val="24"/>
          <w:szCs w:val="24"/>
        </w:rPr>
        <w:t xml:space="preserve"> não possui condições de estudar na CENEC. Essa busca é feita nas escolas </w:t>
      </w:r>
      <w:proofErr w:type="spellStart"/>
      <w:r w:rsidR="007B54D2" w:rsidRPr="000F4C62">
        <w:rPr>
          <w:rFonts w:ascii="Arial" w:hAnsi="Arial" w:cs="Arial"/>
          <w:color w:val="000000" w:themeColor="text1"/>
          <w:sz w:val="24"/>
          <w:szCs w:val="24"/>
        </w:rPr>
        <w:t>publicas</w:t>
      </w:r>
      <w:proofErr w:type="spellEnd"/>
      <w:r w:rsidR="007B54D2" w:rsidRPr="000F4C62">
        <w:rPr>
          <w:rFonts w:ascii="Arial" w:hAnsi="Arial" w:cs="Arial"/>
          <w:color w:val="000000" w:themeColor="text1"/>
          <w:sz w:val="24"/>
          <w:szCs w:val="24"/>
        </w:rPr>
        <w:t xml:space="preserve"> da cidade de Marco, e ofertam bolsa para que </w:t>
      </w:r>
      <w:proofErr w:type="spellStart"/>
      <w:r w:rsidR="007B54D2" w:rsidRPr="000F4C62">
        <w:rPr>
          <w:rFonts w:ascii="Arial" w:hAnsi="Arial" w:cs="Arial"/>
          <w:color w:val="000000" w:themeColor="text1"/>
          <w:sz w:val="24"/>
          <w:szCs w:val="24"/>
        </w:rPr>
        <w:t>possamaprimorar</w:t>
      </w:r>
      <w:proofErr w:type="spellEnd"/>
      <w:r w:rsidR="007B54D2" w:rsidRPr="000F4C62">
        <w:rPr>
          <w:rFonts w:ascii="Arial" w:hAnsi="Arial" w:cs="Arial"/>
          <w:color w:val="000000" w:themeColor="text1"/>
          <w:sz w:val="24"/>
          <w:szCs w:val="24"/>
        </w:rPr>
        <w:t xml:space="preserve"> e desenvolver seus conhecimentos usufruindo dos serviços fornecidos pela escola que busca com minuciosos detalhes o conforto para os alunos e o ensino de qualidade para que estes não tenham tan</w:t>
      </w:r>
      <w:r w:rsidR="001D63BD" w:rsidRPr="000F4C62">
        <w:rPr>
          <w:rFonts w:ascii="Arial" w:hAnsi="Arial" w:cs="Arial"/>
          <w:color w:val="000000" w:themeColor="text1"/>
          <w:sz w:val="24"/>
          <w:szCs w:val="24"/>
        </w:rPr>
        <w:t>t</w:t>
      </w:r>
      <w:r w:rsidR="007B54D2" w:rsidRPr="000F4C62">
        <w:rPr>
          <w:rFonts w:ascii="Arial" w:hAnsi="Arial" w:cs="Arial"/>
          <w:color w:val="000000" w:themeColor="text1"/>
          <w:sz w:val="24"/>
          <w:szCs w:val="24"/>
        </w:rPr>
        <w:t>a difi</w:t>
      </w:r>
      <w:r w:rsidR="001D63BD" w:rsidRPr="000F4C62">
        <w:rPr>
          <w:rFonts w:ascii="Arial" w:hAnsi="Arial" w:cs="Arial"/>
          <w:color w:val="000000" w:themeColor="text1"/>
          <w:sz w:val="24"/>
          <w:szCs w:val="24"/>
        </w:rPr>
        <w:t>culdade em ingressar em uma universidade.</w:t>
      </w:r>
    </w:p>
    <w:p w:rsidR="0092174A" w:rsidRPr="000F4C62" w:rsidRDefault="0092174A" w:rsidP="000F4C62">
      <w:pPr>
        <w:spacing w:after="0" w:line="360" w:lineRule="auto"/>
        <w:jc w:val="both"/>
        <w:rPr>
          <w:rFonts w:ascii="Arial" w:hAnsi="Arial" w:cs="Arial"/>
          <w:color w:val="000000" w:themeColor="text1"/>
          <w:sz w:val="24"/>
          <w:szCs w:val="24"/>
        </w:rPr>
      </w:pPr>
    </w:p>
    <w:p w:rsidR="0092174A" w:rsidRPr="000F4C62" w:rsidRDefault="00FB55E5" w:rsidP="000F4C62">
      <w:pPr>
        <w:spacing w:after="0"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lastRenderedPageBreak/>
        <w:t xml:space="preserve">1.2 </w:t>
      </w:r>
      <w:r w:rsidR="0092174A" w:rsidRPr="000F4C62">
        <w:rPr>
          <w:rFonts w:ascii="Arial" w:hAnsi="Arial" w:cs="Arial"/>
          <w:b/>
          <w:color w:val="000000" w:themeColor="text1"/>
          <w:sz w:val="24"/>
          <w:szCs w:val="24"/>
        </w:rPr>
        <w:t>Missão:</w:t>
      </w:r>
    </w:p>
    <w:p w:rsidR="0092174A" w:rsidRPr="000F4C62" w:rsidRDefault="0092174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Promover formação integral com compromisso social.</w:t>
      </w:r>
    </w:p>
    <w:p w:rsidR="0092174A" w:rsidRPr="000F4C62" w:rsidRDefault="0092174A" w:rsidP="000F4C62">
      <w:pPr>
        <w:spacing w:after="0" w:line="360" w:lineRule="auto"/>
        <w:ind w:firstLine="720"/>
        <w:jc w:val="both"/>
        <w:rPr>
          <w:rFonts w:ascii="Arial" w:hAnsi="Arial" w:cs="Arial"/>
          <w:color w:val="000000" w:themeColor="text1"/>
          <w:sz w:val="24"/>
          <w:szCs w:val="24"/>
        </w:rPr>
      </w:pPr>
    </w:p>
    <w:p w:rsidR="0092174A" w:rsidRPr="000F4C62" w:rsidRDefault="00FB55E5" w:rsidP="000F4C62">
      <w:pPr>
        <w:spacing w:after="0"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 xml:space="preserve">1.3 </w:t>
      </w:r>
      <w:r w:rsidR="0092174A" w:rsidRPr="000F4C62">
        <w:rPr>
          <w:rFonts w:ascii="Arial" w:hAnsi="Arial" w:cs="Arial"/>
          <w:b/>
          <w:color w:val="000000" w:themeColor="text1"/>
          <w:sz w:val="24"/>
          <w:szCs w:val="24"/>
        </w:rPr>
        <w:t>Visão:</w:t>
      </w:r>
    </w:p>
    <w:p w:rsidR="0092174A" w:rsidRPr="000F4C62" w:rsidRDefault="0092174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Ser reconhecida, até 2019, como instituição de referência e inovadora em soluções educacionais.</w:t>
      </w:r>
    </w:p>
    <w:p w:rsidR="0092174A" w:rsidRPr="000F4C62" w:rsidRDefault="0092174A" w:rsidP="000F4C62">
      <w:pPr>
        <w:spacing w:after="0" w:line="360" w:lineRule="auto"/>
        <w:ind w:firstLine="720"/>
        <w:jc w:val="both"/>
        <w:rPr>
          <w:rFonts w:ascii="Arial" w:hAnsi="Arial" w:cs="Arial"/>
          <w:color w:val="000000" w:themeColor="text1"/>
          <w:sz w:val="24"/>
          <w:szCs w:val="24"/>
        </w:rPr>
      </w:pPr>
    </w:p>
    <w:p w:rsidR="0092174A" w:rsidRPr="000F4C62" w:rsidRDefault="00FB55E5" w:rsidP="000F4C62">
      <w:pPr>
        <w:spacing w:after="0"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 xml:space="preserve">1.4 </w:t>
      </w:r>
      <w:r w:rsidR="0092174A" w:rsidRPr="000F4C62">
        <w:rPr>
          <w:rFonts w:ascii="Arial" w:hAnsi="Arial" w:cs="Arial"/>
          <w:b/>
          <w:color w:val="000000" w:themeColor="text1"/>
          <w:sz w:val="24"/>
          <w:szCs w:val="24"/>
        </w:rPr>
        <w:t>Valores</w:t>
      </w:r>
      <w:r w:rsidR="001D63BD" w:rsidRPr="000F4C62">
        <w:rPr>
          <w:rFonts w:ascii="Arial" w:hAnsi="Arial" w:cs="Arial"/>
          <w:b/>
          <w:color w:val="000000" w:themeColor="text1"/>
          <w:sz w:val="24"/>
          <w:szCs w:val="24"/>
        </w:rPr>
        <w:t>:</w:t>
      </w:r>
    </w:p>
    <w:p w:rsidR="0092174A" w:rsidRPr="000F4C62" w:rsidRDefault="0092174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Busca trabalhar com ética, excelência, responsabilidade social, compromisso social e ambiental.</w:t>
      </w:r>
    </w:p>
    <w:p w:rsidR="00380A22" w:rsidRPr="000F4C62" w:rsidRDefault="00380A22" w:rsidP="000F4C62">
      <w:pPr>
        <w:spacing w:line="360" w:lineRule="auto"/>
        <w:jc w:val="both"/>
        <w:rPr>
          <w:rFonts w:ascii="Arial" w:hAnsi="Arial" w:cs="Arial"/>
          <w:b/>
          <w:color w:val="000000" w:themeColor="text1"/>
          <w:sz w:val="24"/>
          <w:szCs w:val="24"/>
        </w:rPr>
      </w:pPr>
    </w:p>
    <w:p w:rsidR="001D63BD" w:rsidRPr="000F4C62" w:rsidRDefault="00FB55E5" w:rsidP="000F4C62">
      <w:pPr>
        <w:spacing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 xml:space="preserve">1.5 </w:t>
      </w:r>
      <w:r w:rsidR="001D63BD" w:rsidRPr="000F4C62">
        <w:rPr>
          <w:rFonts w:ascii="Arial" w:hAnsi="Arial" w:cs="Arial"/>
          <w:b/>
          <w:color w:val="000000" w:themeColor="text1"/>
          <w:sz w:val="24"/>
          <w:szCs w:val="24"/>
        </w:rPr>
        <w:t>Estrutura organizacional:</w:t>
      </w:r>
    </w:p>
    <w:p w:rsidR="0048295E" w:rsidRPr="000F4C62" w:rsidRDefault="0048295E" w:rsidP="000F4C62">
      <w:pPr>
        <w:spacing w:line="360" w:lineRule="auto"/>
        <w:jc w:val="both"/>
        <w:rPr>
          <w:rFonts w:ascii="Arial" w:hAnsi="Arial" w:cs="Arial"/>
          <w:color w:val="000000" w:themeColor="text1"/>
          <w:sz w:val="24"/>
          <w:szCs w:val="24"/>
        </w:rPr>
      </w:pPr>
      <w:r w:rsidRPr="000F4C62">
        <w:rPr>
          <w:rFonts w:ascii="Arial" w:hAnsi="Arial" w:cs="Arial"/>
          <w:b/>
          <w:color w:val="000000" w:themeColor="text1"/>
          <w:sz w:val="24"/>
          <w:szCs w:val="24"/>
        </w:rPr>
        <w:tab/>
      </w:r>
      <w:r w:rsidRPr="000F4C62">
        <w:rPr>
          <w:rFonts w:ascii="Arial" w:hAnsi="Arial" w:cs="Arial"/>
          <w:color w:val="000000" w:themeColor="text1"/>
          <w:sz w:val="24"/>
          <w:szCs w:val="24"/>
        </w:rPr>
        <w:t xml:space="preserve"> “Estrutura organizacional é o instrumento administrativo resultante da identificação, analise, ordenação e agrupamento das atividades e dos recursos das empresas, incluindo o estabelecimento dos níveis de alçada e dos processos decisórios, visando ao alcance dos objetivos estabelecidos pelos planejamentos das empresas”. (OLIVEIRA, 2006, p.57)                                                   </w:t>
      </w:r>
    </w:p>
    <w:p w:rsidR="00FB55E5" w:rsidRPr="000F4C62" w:rsidRDefault="00FB55E5" w:rsidP="000F4C62">
      <w:pPr>
        <w:spacing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1.5.1 Formal:</w:t>
      </w:r>
      <w:r w:rsidRPr="000F4C62">
        <w:rPr>
          <w:rFonts w:ascii="Arial" w:hAnsi="Arial" w:cs="Arial"/>
          <w:b/>
          <w:color w:val="000000" w:themeColor="text1"/>
          <w:sz w:val="24"/>
          <w:szCs w:val="24"/>
        </w:rPr>
        <w:tab/>
      </w:r>
    </w:p>
    <w:p w:rsidR="0070053A" w:rsidRPr="000F4C62" w:rsidRDefault="0070053A" w:rsidP="000F4C62">
      <w:pPr>
        <w:spacing w:line="360" w:lineRule="auto"/>
        <w:jc w:val="both"/>
        <w:rPr>
          <w:rFonts w:ascii="Arial" w:hAnsi="Arial" w:cs="Arial"/>
          <w:color w:val="000000" w:themeColor="text1"/>
          <w:sz w:val="24"/>
          <w:szCs w:val="24"/>
        </w:rPr>
      </w:pPr>
      <w:r w:rsidRPr="000F4C62">
        <w:rPr>
          <w:rFonts w:ascii="Arial" w:hAnsi="Arial" w:cs="Arial"/>
          <w:b/>
          <w:color w:val="000000" w:themeColor="text1"/>
          <w:sz w:val="24"/>
          <w:szCs w:val="24"/>
        </w:rPr>
        <w:tab/>
      </w:r>
      <w:r w:rsidRPr="000F4C62">
        <w:rPr>
          <w:rFonts w:ascii="Arial" w:hAnsi="Arial" w:cs="Arial"/>
          <w:color w:val="000000" w:themeColor="text1"/>
          <w:sz w:val="24"/>
          <w:szCs w:val="24"/>
        </w:rPr>
        <w:t>De acordo com OLIVEIRA (2002, p.86), estrutura formal “é</w:t>
      </w:r>
      <w:r w:rsidR="00E34750">
        <w:rPr>
          <w:rFonts w:ascii="Arial" w:hAnsi="Arial" w:cs="Arial"/>
          <w:color w:val="000000" w:themeColor="text1"/>
          <w:sz w:val="24"/>
          <w:szCs w:val="24"/>
        </w:rPr>
        <w:t xml:space="preserve"> </w:t>
      </w:r>
      <w:r w:rsidRPr="000F4C62">
        <w:rPr>
          <w:rFonts w:ascii="Arial" w:hAnsi="Arial" w:cs="Arial"/>
          <w:color w:val="000000" w:themeColor="text1"/>
          <w:sz w:val="24"/>
          <w:szCs w:val="24"/>
        </w:rPr>
        <w:t xml:space="preserve">aquela deliberadamente planejada e formalmente representada, em alguns de seus </w:t>
      </w:r>
      <w:r w:rsidR="006217FE" w:rsidRPr="000F4C62">
        <w:rPr>
          <w:rFonts w:ascii="Arial" w:hAnsi="Arial" w:cs="Arial"/>
          <w:color w:val="000000" w:themeColor="text1"/>
          <w:sz w:val="24"/>
          <w:szCs w:val="24"/>
        </w:rPr>
        <w:t>aspectos pelo organograma”.</w:t>
      </w:r>
    </w:p>
    <w:p w:rsidR="00563319" w:rsidRPr="000F4C62" w:rsidRDefault="00563319" w:rsidP="000F4C62">
      <w:pPr>
        <w:spacing w:after="0" w:line="360" w:lineRule="auto"/>
        <w:ind w:firstLine="708"/>
        <w:jc w:val="both"/>
        <w:rPr>
          <w:rFonts w:ascii="Arial" w:hAnsi="Arial" w:cs="Arial"/>
          <w:color w:val="000000" w:themeColor="text1"/>
          <w:sz w:val="24"/>
          <w:szCs w:val="24"/>
        </w:rPr>
      </w:pPr>
      <w:r w:rsidRPr="000F4C62">
        <w:rPr>
          <w:rFonts w:ascii="Arial" w:hAnsi="Arial" w:cs="Arial"/>
          <w:color w:val="000000" w:themeColor="text1"/>
          <w:sz w:val="24"/>
          <w:szCs w:val="24"/>
        </w:rPr>
        <w:t xml:space="preserve">A escola </w:t>
      </w:r>
      <w:proofErr w:type="spellStart"/>
      <w:r w:rsidRPr="000F4C62">
        <w:rPr>
          <w:rFonts w:ascii="Arial" w:hAnsi="Arial" w:cs="Arial"/>
          <w:color w:val="000000" w:themeColor="text1"/>
          <w:sz w:val="24"/>
          <w:szCs w:val="24"/>
        </w:rPr>
        <w:t>Cenecista</w:t>
      </w:r>
      <w:proofErr w:type="spellEnd"/>
      <w:r w:rsidR="009B27ED" w:rsidRPr="000F4C62">
        <w:rPr>
          <w:rFonts w:ascii="Arial" w:hAnsi="Arial" w:cs="Arial"/>
          <w:color w:val="000000" w:themeColor="text1"/>
          <w:sz w:val="24"/>
          <w:szCs w:val="24"/>
        </w:rPr>
        <w:t xml:space="preserve"> </w:t>
      </w:r>
      <w:r w:rsidR="00E34750">
        <w:rPr>
          <w:rFonts w:ascii="Arial" w:hAnsi="Arial" w:cs="Arial"/>
          <w:color w:val="000000" w:themeColor="text1"/>
          <w:sz w:val="24"/>
          <w:szCs w:val="24"/>
        </w:rPr>
        <w:t xml:space="preserve">possui estilo democrático, pois </w:t>
      </w:r>
      <w:r w:rsidRPr="000F4C62">
        <w:rPr>
          <w:rFonts w:ascii="Arial" w:hAnsi="Arial" w:cs="Arial"/>
          <w:color w:val="000000" w:themeColor="text1"/>
          <w:sz w:val="24"/>
          <w:szCs w:val="24"/>
        </w:rPr>
        <w:t xml:space="preserve">é administrada pelo coordenador Francisco </w:t>
      </w:r>
      <w:proofErr w:type="spellStart"/>
      <w:r w:rsidRPr="000F4C62">
        <w:rPr>
          <w:rFonts w:ascii="Arial" w:hAnsi="Arial" w:cs="Arial"/>
          <w:color w:val="000000" w:themeColor="text1"/>
          <w:sz w:val="24"/>
          <w:szCs w:val="24"/>
        </w:rPr>
        <w:t>Edvando</w:t>
      </w:r>
      <w:proofErr w:type="spellEnd"/>
      <w:r w:rsidRPr="000F4C62">
        <w:rPr>
          <w:rFonts w:ascii="Arial" w:hAnsi="Arial" w:cs="Arial"/>
          <w:color w:val="000000" w:themeColor="text1"/>
          <w:sz w:val="24"/>
          <w:szCs w:val="24"/>
        </w:rPr>
        <w:t xml:space="preserve">, sendo este quem toma as decisões desta unidade, </w:t>
      </w:r>
      <w:r w:rsidR="009B27ED" w:rsidRPr="000F4C62">
        <w:rPr>
          <w:rFonts w:ascii="Arial" w:hAnsi="Arial" w:cs="Arial"/>
          <w:color w:val="000000" w:themeColor="text1"/>
          <w:sz w:val="24"/>
          <w:szCs w:val="24"/>
        </w:rPr>
        <w:t>porém os colaboradores também possuem liberdade de influenciar nas decisões tomadas. O</w:t>
      </w:r>
      <w:r w:rsidRPr="000F4C62">
        <w:rPr>
          <w:rFonts w:ascii="Arial" w:hAnsi="Arial" w:cs="Arial"/>
          <w:color w:val="000000" w:themeColor="text1"/>
          <w:sz w:val="24"/>
          <w:szCs w:val="24"/>
        </w:rPr>
        <w:t xml:space="preserve"> ambiente é composto por dezoito salas, sendo estas de aula, diretoria, secretaria, laboratórios de informática, ciência, multimídia, mecanografia (digitação), área para lazer como auditório, quadra poliesportiva e biblioteca.</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A organização é composta por quatro setores, financeiro, acadêmico, pedagógico e administrativo.</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Quanto ao de pessoal, existe apenas um colaborador no financeiro e um no acadêmico, o setor pedagógico é composto por quarenta e dois, e o administrativo por vinte e dois colaboradores.</w:t>
      </w:r>
      <w:r w:rsidR="009B27ED" w:rsidRPr="000F4C62">
        <w:rPr>
          <w:rFonts w:ascii="Arial" w:hAnsi="Arial" w:cs="Arial"/>
          <w:color w:val="000000" w:themeColor="text1"/>
          <w:sz w:val="24"/>
          <w:szCs w:val="24"/>
        </w:rPr>
        <w:t xml:space="preserve"> Fechando o total de 66 pessoas que trabalham no local. </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lastRenderedPageBreak/>
        <w:t>A importância de cada setor está ligada a necessidade de cumprir seus objetivos e metas, mantendo o bom funcionamento da escola.</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O setor financeiro se responsabiliza por toda movimentação que ocorre diariamente, como matricula, pagamento dos colaboradores, mensalidades dos alunos, sendo estes contabilizados em programas para que não haja prejuízo nem ausência de dados.</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O acadêmico trabalha com a interação do professor com o aluno, avaliando atividades e comportamento, para assegurar o desenvolvimento do processo educativo do aluno.</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Já o pedagógico busca coordenar, orientar, avaliar a atividade pedagógica e acadêmica da educação básica e educação superior.</w:t>
      </w:r>
    </w:p>
    <w:p w:rsidR="00563319" w:rsidRPr="000F4C62" w:rsidRDefault="00563319"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Por último, não menos importante temos o setor administrativo, onde se encontra os coordenadores, recepcionistas, auxiliar administrativo, dentre outros, com o propósito de administrar elaboração de relatórios, orçamentos, controle de entrada e saída, tornando </w:t>
      </w:r>
      <w:proofErr w:type="spellStart"/>
      <w:r w:rsidRPr="000F4C62">
        <w:rPr>
          <w:rFonts w:ascii="Arial" w:hAnsi="Arial" w:cs="Arial"/>
          <w:color w:val="000000" w:themeColor="text1"/>
          <w:sz w:val="24"/>
          <w:szCs w:val="24"/>
        </w:rPr>
        <w:t>esta</w:t>
      </w:r>
      <w:proofErr w:type="spellEnd"/>
      <w:r w:rsidRPr="000F4C62">
        <w:rPr>
          <w:rFonts w:ascii="Arial" w:hAnsi="Arial" w:cs="Arial"/>
          <w:color w:val="000000" w:themeColor="text1"/>
          <w:sz w:val="24"/>
          <w:szCs w:val="24"/>
        </w:rPr>
        <w:t xml:space="preserve"> segura de seus dados e de uma administração bem elaborada.</w:t>
      </w:r>
      <w:r w:rsidR="009B27ED" w:rsidRPr="000F4C62">
        <w:rPr>
          <w:rFonts w:ascii="Arial" w:hAnsi="Arial" w:cs="Arial"/>
          <w:color w:val="000000" w:themeColor="text1"/>
          <w:sz w:val="24"/>
          <w:szCs w:val="24"/>
        </w:rPr>
        <w:t xml:space="preserve"> A escola um organograma rígido, mostrando a hierarquia dos departamentos. </w:t>
      </w:r>
    </w:p>
    <w:p w:rsidR="00563319" w:rsidRPr="000F4C62" w:rsidRDefault="00563319" w:rsidP="000F4C62">
      <w:pPr>
        <w:spacing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Segundo Maximiano (1992) a organização:</w:t>
      </w:r>
    </w:p>
    <w:p w:rsidR="000F4C62" w:rsidRPr="000F4C62" w:rsidRDefault="00563319" w:rsidP="000F4C62">
      <w:pPr>
        <w:spacing w:line="360" w:lineRule="auto"/>
        <w:ind w:left="2268"/>
        <w:jc w:val="both"/>
        <w:rPr>
          <w:rFonts w:ascii="Arial" w:hAnsi="Arial" w:cs="Arial"/>
          <w:color w:val="000000" w:themeColor="text1"/>
          <w:sz w:val="20"/>
          <w:szCs w:val="20"/>
        </w:rPr>
      </w:pPr>
      <w:r w:rsidRPr="000F4C62">
        <w:rPr>
          <w:rFonts w:ascii="Arial" w:hAnsi="Arial" w:cs="Arial"/>
          <w:color w:val="000000" w:themeColor="text1"/>
          <w:sz w:val="20"/>
          <w:szCs w:val="20"/>
        </w:rPr>
        <w:t>Uma organização é uma combinação de esforços individuais que tem por finalidade realizar propósitos coletivos, por meio de uma organização torna-se possível perseguir e alcançar objetivos que seriam inalcançáveis para uma empresa.</w:t>
      </w:r>
    </w:p>
    <w:p w:rsidR="00563319" w:rsidRPr="000F4C62" w:rsidRDefault="009D4155" w:rsidP="00F721AB">
      <w:pPr>
        <w:jc w:val="both"/>
        <w:rPr>
          <w:rFonts w:ascii="Arial" w:hAnsi="Arial" w:cs="Arial"/>
          <w:color w:val="000000" w:themeColor="text1"/>
          <w:sz w:val="24"/>
          <w:szCs w:val="24"/>
        </w:rPr>
      </w:pPr>
      <w:r>
        <w:rPr>
          <w:rFonts w:ascii="Arial" w:hAnsi="Arial" w:cs="Arial"/>
          <w:noProof/>
          <w:color w:val="000000" w:themeColor="text1"/>
          <w:sz w:val="24"/>
          <w:szCs w:val="24"/>
          <w:lang w:eastAsia="pt-BR"/>
        </w:rPr>
        <mc:AlternateContent>
          <mc:Choice Requires="wpg">
            <w:drawing>
              <wp:anchor distT="0" distB="0" distL="114300" distR="114300" simplePos="0" relativeHeight="251659264" behindDoc="1" locked="0" layoutInCell="1" allowOverlap="1">
                <wp:simplePos x="0" y="0"/>
                <wp:positionH relativeFrom="margin">
                  <wp:posOffset>521335</wp:posOffset>
                </wp:positionH>
                <wp:positionV relativeFrom="paragraph">
                  <wp:posOffset>407035</wp:posOffset>
                </wp:positionV>
                <wp:extent cx="4467225" cy="1624330"/>
                <wp:effectExtent l="0" t="0" r="28575" b="13970"/>
                <wp:wrapTopAndBottom/>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7225" cy="1624330"/>
                          <a:chOff x="0" y="0"/>
                          <a:chExt cx="4563745" cy="2100580"/>
                        </a:xfrm>
                      </wpg:grpSpPr>
                      <wps:wsp>
                        <wps:cNvPr id="1" name="Retângulo de cantos arredondados 1"/>
                        <wps:cNvSpPr/>
                        <wps:spPr>
                          <a:xfrm>
                            <a:off x="1562100" y="0"/>
                            <a:ext cx="143954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3319" w:rsidRPr="0071107A" w:rsidRDefault="00563319" w:rsidP="00563319">
                              <w:pPr>
                                <w:jc w:val="center"/>
                              </w:pPr>
                              <w:r w:rsidRPr="0071107A">
                                <w:t>ACADÊMICO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 name="Retângulo de cantos arredondados 2"/>
                        <wps:cNvSpPr/>
                        <wps:spPr>
                          <a:xfrm>
                            <a:off x="0" y="1381125"/>
                            <a:ext cx="143954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3319" w:rsidRDefault="00563319" w:rsidP="00563319">
                              <w:pPr>
                                <w:jc w:val="center"/>
                              </w:pPr>
                              <w:r w:rsidRPr="0071107A">
                                <w:rPr>
                                  <w:color w:val="FFFFFF" w:themeColor="background1"/>
                                </w:rPr>
                                <w:t>ADMINISTRATIVO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Retângulo de cantos arredondados 3"/>
                        <wps:cNvSpPr/>
                        <wps:spPr>
                          <a:xfrm>
                            <a:off x="1562100" y="1381125"/>
                            <a:ext cx="143954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3319" w:rsidRPr="0071107A" w:rsidRDefault="00563319" w:rsidP="00563319">
                              <w:pPr>
                                <w:jc w:val="center"/>
                              </w:pPr>
                              <w:r w:rsidRPr="0071107A">
                                <w:t>PEDAGÓGICO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 name="Retângulo de cantos arredondados 4"/>
                        <wps:cNvSpPr/>
                        <wps:spPr>
                          <a:xfrm>
                            <a:off x="3124200" y="1381125"/>
                            <a:ext cx="143954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3319" w:rsidRDefault="00563319" w:rsidP="00563319">
                              <w:pPr>
                                <w:jc w:val="center"/>
                              </w:pPr>
                              <w:r w:rsidRPr="0071107A">
                                <w:rPr>
                                  <w:color w:val="FFFFFF" w:themeColor="background1"/>
                                </w:rPr>
                                <w:t>FINANCEIRO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Conector de seta reta 5"/>
                        <wps:cNvCnPr/>
                        <wps:spPr>
                          <a:xfrm>
                            <a:off x="2276475" y="723900"/>
                            <a:ext cx="0" cy="6591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 name="Conector reto 6"/>
                        <wps:cNvCnPr/>
                        <wps:spPr>
                          <a:xfrm>
                            <a:off x="704850" y="942975"/>
                            <a:ext cx="3162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Conector de seta reta 7"/>
                        <wps:cNvCnPr/>
                        <wps:spPr>
                          <a:xfrm>
                            <a:off x="704850" y="942975"/>
                            <a:ext cx="0" cy="44005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8" name="Conector de seta reta 8"/>
                        <wps:cNvCnPr/>
                        <wps:spPr>
                          <a:xfrm>
                            <a:off x="3867150" y="942975"/>
                            <a:ext cx="0" cy="44005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9" o:spid="_x0000_s1026" style="position:absolute;left:0;text-align:left;margin-left:41.05pt;margin-top:32.05pt;width:351.75pt;height:127.9pt;z-index:-251657216;mso-position-horizontal-relative:margin" coordsize="45637,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">
                <v:roundrect id="Retângulo de cantos arredondados 1" o:spid="_x0000_s1027" style="position:absolute;left:15621;width:14395;height:7194;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jVsIA&#10;AADaAAAADwAAAGRycy9kb3ducmV2LnhtbERPTWvCQBC9F/wPywje6iYFRVJXCVqhOXioreBxmp1m&#10;k2ZnQ3aryb/vCoWehsf7nPV2sK24Uu9rxwrSeQKCuHS65krBx/vhcQXCB2SNrWNSMJKH7WbysMZM&#10;uxu/0fUUKhFD2GeowITQZVL60pBFP3cdceS+XG8xRNhXUvd4i+G2lU9JspQWa44NBjvaGSq/Tz9W&#10;wfmyqFPzsijwcCxW+2ZsPo95o9RsOuTPIAIN4V/8537VcT7cX7lf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6NWwgAAANoAAAAPAAAAAAAAAAAAAAAAAJgCAABkcnMvZG93&#10;bnJldi54bWxQSwUGAAAAAAQABAD1AAAAhwMAAAAA&#10;" fillcolor="#4f81bd [3204]" strokecolor="#243f60 [1604]" strokeweight="2pt">
                  <v:textbox>
                    <w:txbxContent>
                      <w:p w:rsidR="00563319" w:rsidRPr="0071107A" w:rsidRDefault="00563319" w:rsidP="00563319">
                        <w:pPr>
                          <w:jc w:val="center"/>
                        </w:pPr>
                        <w:r w:rsidRPr="0071107A">
                          <w:t>ACADÊMICO</w:t>
                        </w:r>
                      </w:p>
                    </w:txbxContent>
                  </v:textbox>
                </v:roundrect>
                <v:roundrect id="Retângulo de cantos arredondados 2" o:spid="_x0000_s1028" style="position:absolute;top:13811;width:14395;height:7194;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9IcMA&#10;AADaAAAADwAAAGRycy9kb3ducmV2LnhtbESPT4vCMBTE74LfITzBm6YKinSNIrqCHjysf8Dj2+Zt&#10;027zUpqs1m9vFgSPw8z8hpkvW1uJGzW+cKxgNExAEGdOF5wrOJ+2gxkIH5A1Vo5JwYM8LBfdzhxT&#10;7e78RbdjyEWEsE9RgQmhTqX0mSGLfuhq4uj9uMZiiLLJpW7wHuG2kuMkmUqLBccFgzWtDWW/xz+r&#10;4HKdFCPzOdnj9rCfbcpH+X1YlUr1e+3qA0SgNrzDr/ZOKxjD/5V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k9IcMAAADaAAAADwAAAAAAAAAAAAAAAACYAgAAZHJzL2Rv&#10;d25yZXYueG1sUEsFBgAAAAAEAAQA9QAAAIgDAAAAAA==&#10;" fillcolor="#4f81bd [3204]" strokecolor="#243f60 [1604]" strokeweight="2pt">
                  <v:textbox>
                    <w:txbxContent>
                      <w:p w:rsidR="00563319" w:rsidRDefault="00563319" w:rsidP="00563319">
                        <w:pPr>
                          <w:jc w:val="center"/>
                        </w:pPr>
                        <w:r w:rsidRPr="0071107A">
                          <w:rPr>
                            <w:color w:val="FFFFFF" w:themeColor="background1"/>
                          </w:rPr>
                          <w:t>ADMINISTRATIVO</w:t>
                        </w:r>
                      </w:p>
                    </w:txbxContent>
                  </v:textbox>
                </v:roundrect>
                <v:roundrect id="Retângulo de cantos arredondados 3" o:spid="_x0000_s1029" style="position:absolute;left:15621;top:13811;width:14395;height:7194;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YusQA&#10;AADaAAAADwAAAGRycy9kb3ducmV2LnhtbESPQWsCMRSE70L/Q3gFb5pVUWQ1ilQFPXiobcHjc/Pc&#10;7Hbzsmyirv/eFIQeh5n5hpkvW1uJGzW+cKxg0E9AEGdOF5wr+P7a9qYgfEDWWDkmBQ/ysFy8deaY&#10;anfnT7odQy4ihH2KCkwIdSqlzwxZ9H1XE0fv4hqLIcoml7rBe4TbSg6TZCItFhwXDNb0YSj7PV6t&#10;gp/TuBiYzXiP28N+ui4f5fmwKpXqvrerGYhAbfgPv9o7rWAEf1fi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1mLrEAAAA2gAAAA8AAAAAAAAAAAAAAAAAmAIAAGRycy9k&#10;b3ducmV2LnhtbFBLBQYAAAAABAAEAPUAAACJAwAAAAA=&#10;" fillcolor="#4f81bd [3204]" strokecolor="#243f60 [1604]" strokeweight="2pt">
                  <v:textbox>
                    <w:txbxContent>
                      <w:p w:rsidR="00563319" w:rsidRPr="0071107A" w:rsidRDefault="00563319" w:rsidP="00563319">
                        <w:pPr>
                          <w:jc w:val="center"/>
                        </w:pPr>
                        <w:r w:rsidRPr="0071107A">
                          <w:t>PEDAGÓGICO</w:t>
                        </w:r>
                      </w:p>
                    </w:txbxContent>
                  </v:textbox>
                </v:roundrect>
                <v:roundrect id="Retângulo de cantos arredondados 4" o:spid="_x0000_s1030" style="position:absolute;left:31242;top:13811;width:14395;height:7194;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AzsQA&#10;AADaAAAADwAAAGRycy9kb3ducmV2LnhtbESPQWsCMRSE70L/Q3gFb5pVVGQ1ilQFPXiobcHjc/Pc&#10;7Hbzsmyirv/eFIQeh5n5hpkvW1uJGzW+cKxg0E9AEGdOF5wr+P7a9qYgfEDWWDkmBQ/ysFy8deaY&#10;anfnT7odQy4ihH2KCkwIdSqlzwxZ9H1XE0fv4hqLIcoml7rBe4TbSg6TZCItFhwXDNb0YSj7PV6t&#10;gp/TuBiYzXiP28N+ui4f5fmwKpXqvrerGYhAbfgPv9o7rWAEf1fi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cAM7EAAAA2gAAAA8AAAAAAAAAAAAAAAAAmAIAAGRycy9k&#10;b3ducmV2LnhtbFBLBQYAAAAABAAEAPUAAACJAwAAAAA=&#10;" fillcolor="#4f81bd [3204]" strokecolor="#243f60 [1604]" strokeweight="2pt">
                  <v:textbox>
                    <w:txbxContent>
                      <w:p w:rsidR="00563319" w:rsidRDefault="00563319" w:rsidP="00563319">
                        <w:pPr>
                          <w:jc w:val="center"/>
                        </w:pPr>
                        <w:r w:rsidRPr="0071107A">
                          <w:rPr>
                            <w:color w:val="FFFFFF" w:themeColor="background1"/>
                          </w:rPr>
                          <w:t>FINANCEIRO</w:t>
                        </w:r>
                      </w:p>
                    </w:txbxContent>
                  </v:textbox>
                </v:roundrect>
                <v:shapetype id="_x0000_t32" coordsize="21600,21600" o:spt="32" o:oned="t" path="m,l21600,21600e" filled="f">
                  <v:path arrowok="t" fillok="f" o:connecttype="none"/>
                  <o:lock v:ext="edit" shapetype="t"/>
                </v:shapetype>
                <v:shape id="Conector de seta reta 5" o:spid="_x0000_s1031" type="#_x0000_t32" style="position:absolute;left:22764;top:7239;width:0;height:6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ivsEAAADaAAAADwAAAGRycy9kb3ducmV2LnhtbESP0YrCMBRE3wX/IVzBF9FUYZe1NhUV&#10;ZX1U1w+4NNe22tyUJGr9e7OwsI/DzJxhsmVnGvEg52vLCqaTBARxYXXNpYLzz278BcIHZI2NZVLw&#10;Ig/LvN/LMNX2yUd6nEIpIoR9igqqENpUSl9UZNBPbEscvYt1BkOUrpTa4TPCTSNnSfIpDdYcFyps&#10;aVNRcTvdjQLav7T93rab66is3eFwXHeX+Vqp4aBbLUAE6sJ/+K+91wo+4PdKvAE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mK+wQAAANoAAAAPAAAAAAAAAAAAAAAA&#10;AKECAABkcnMvZG93bnJldi54bWxQSwUGAAAAAAQABAD5AAAAjwMAAAAA&#10;" strokecolor="black [3040]" strokeweight="1.5pt">
                  <v:stroke endarrow="open"/>
                </v:shape>
                <v:line id="Conector reto 6" o:spid="_x0000_s1032" style="position:absolute;visibility:visible;mso-wrap-style:square" from="7048,9429" to="3867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ZsEAAADaAAAADwAAAGRycy9kb3ducmV2LnhtbESPT4vCMBTE7wt+h/CEva2pHmSpRlHB&#10;P1frevD2aJ5NsXkpSWrrt98IC3scZuY3zHI92EY8yYfasYLpJANBXDpdc6Xg57L/+gYRIrLGxjEp&#10;eFGA9Wr0scRcu57P9CxiJRKEQ44KTIxtLmUoDVkME9cSJ+/uvMWYpK+k9tgnuG3kLMvm0mLNacFg&#10;SztD5aPorIJbt43+eJGbvhh2BzPbN2Xnrkp9jofNAkSkIf6H/9onrWAO7yvpBs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5c5mwQAAANoAAAAPAAAAAAAAAAAAAAAA&#10;AKECAABkcnMvZG93bnJldi54bWxQSwUGAAAAAAQABAD5AAAAjwMAAAAA&#10;" strokecolor="black [3213]" strokeweight="1.5pt"/>
                <v:shape id="Conector de seta reta 7" o:spid="_x0000_s1033" type="#_x0000_t32" style="position:absolute;left:7048;top:9429;width:0;height:4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ZUsEAAADaAAAADwAAAGRycy9kb3ducmV2LnhtbESPQYvCMBSE74L/ITzBi2iqh921NhUV&#10;ZT2q6w94NM+22ryUJGr992ZhYY/DzHzDZMvONOJBzteWFUwnCQjiwuqaSwXnn934C4QPyBoby6Tg&#10;RR6Web+XYartk4/0OIVSRAj7FBVUIbSplL6oyKCf2JY4ehfrDIYoXSm1w2eEm0bOkuRDGqw5LlTY&#10;0qai4na6GwW0f2n7vW0311FZu8PhuO4u87VSw0G3WoAI1IX/8F97rxV8wu+VeAN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DFlSwQAAANoAAAAPAAAAAAAAAAAAAAAA&#10;AKECAABkcnMvZG93bnJldi54bWxQSwUGAAAAAAQABAD5AAAAjwMAAAAA&#10;" strokecolor="black [3040]" strokeweight="1.5pt">
                  <v:stroke endarrow="open"/>
                </v:shape>
                <v:shape id="Conector de seta reta 8" o:spid="_x0000_s1034" type="#_x0000_t32" style="position:absolute;left:38671;top:9429;width:0;height:4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NILsAAADaAAAADwAAAGRycy9kb3ducmV2LnhtbERPyw4BMRTdS/xDcyU2QoeFMJQghKXX&#10;B9xMr5lhejtpi/H3upBYnpz3fNmYSrzI+dKyguEgAUGcWV1yruB62fUnIHxA1lhZJgUf8rBctFtz&#10;TLV984le55CLGMI+RQVFCHUqpc8KMugHtiaO3M06gyFCl0vt8B3DTSVHSTKWBkuODQXWtCkoe5yf&#10;RgEdPtrut/Xm3stLdzye1s1tulaq22lWMxCBmvAX/9wHrSBujVfiDZCL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Nk80guwAAANoAAAAPAAAAAAAAAAAAAAAAAKECAABk&#10;cnMvZG93bnJldi54bWxQSwUGAAAAAAQABAD5AAAAiQMAAAAA&#10;" strokecolor="black [3040]" strokeweight="1.5pt">
                  <v:stroke endarrow="open"/>
                </v:shape>
                <w10:wrap type="topAndBottom" anchorx="margin"/>
              </v:group>
            </w:pict>
          </mc:Fallback>
        </mc:AlternateContent>
      </w:r>
      <w:r w:rsidR="00563319" w:rsidRPr="000F4C62">
        <w:rPr>
          <w:rFonts w:ascii="Arial" w:hAnsi="Arial" w:cs="Arial"/>
          <w:color w:val="000000" w:themeColor="text1"/>
          <w:sz w:val="24"/>
          <w:szCs w:val="24"/>
        </w:rPr>
        <w:t>Organograma:</w:t>
      </w:r>
    </w:p>
    <w:p w:rsidR="00563319" w:rsidRPr="000F4C62" w:rsidRDefault="00563319" w:rsidP="000F4C62">
      <w:pPr>
        <w:spacing w:after="0" w:line="360" w:lineRule="auto"/>
        <w:jc w:val="both"/>
        <w:rPr>
          <w:rFonts w:ascii="Arial" w:hAnsi="Arial" w:cs="Arial"/>
          <w:color w:val="000000" w:themeColor="text1"/>
          <w:sz w:val="14"/>
          <w:szCs w:val="24"/>
        </w:rPr>
      </w:pPr>
    </w:p>
    <w:p w:rsidR="00563319" w:rsidRPr="000F4C62" w:rsidRDefault="00563319" w:rsidP="000F4C62">
      <w:pPr>
        <w:spacing w:after="0" w:line="360" w:lineRule="auto"/>
        <w:jc w:val="both"/>
        <w:rPr>
          <w:rFonts w:ascii="Arial" w:hAnsi="Arial" w:cs="Arial"/>
          <w:color w:val="000000" w:themeColor="text1"/>
          <w:sz w:val="20"/>
          <w:szCs w:val="20"/>
        </w:rPr>
      </w:pPr>
      <w:r w:rsidRPr="000F4C62">
        <w:rPr>
          <w:rFonts w:ascii="Arial" w:hAnsi="Arial" w:cs="Arial"/>
          <w:color w:val="000000" w:themeColor="text1"/>
          <w:sz w:val="20"/>
          <w:szCs w:val="20"/>
        </w:rPr>
        <w:t>Figura 01: Sistema de departamentalização funcional</w:t>
      </w:r>
    </w:p>
    <w:p w:rsidR="00563319" w:rsidRPr="000F4C62" w:rsidRDefault="00563319" w:rsidP="000F4C62">
      <w:pPr>
        <w:spacing w:after="0" w:line="360" w:lineRule="auto"/>
        <w:jc w:val="both"/>
        <w:rPr>
          <w:rFonts w:ascii="Arial" w:hAnsi="Arial" w:cs="Arial"/>
          <w:color w:val="000000" w:themeColor="text1"/>
          <w:sz w:val="20"/>
          <w:szCs w:val="20"/>
        </w:rPr>
      </w:pPr>
      <w:r w:rsidRPr="000F4C62">
        <w:rPr>
          <w:rFonts w:ascii="Arial" w:hAnsi="Arial" w:cs="Arial"/>
          <w:color w:val="000000" w:themeColor="text1"/>
          <w:sz w:val="20"/>
          <w:szCs w:val="20"/>
        </w:rPr>
        <w:t xml:space="preserve">Fonte: Diretoria Colégio </w:t>
      </w:r>
      <w:proofErr w:type="spellStart"/>
      <w:r w:rsidRPr="000F4C62">
        <w:rPr>
          <w:rFonts w:ascii="Arial" w:hAnsi="Arial" w:cs="Arial"/>
          <w:color w:val="000000" w:themeColor="text1"/>
          <w:sz w:val="20"/>
          <w:szCs w:val="20"/>
        </w:rPr>
        <w:t>Cenecista</w:t>
      </w:r>
      <w:proofErr w:type="spellEnd"/>
      <w:r w:rsidRPr="000F4C62">
        <w:rPr>
          <w:rFonts w:ascii="Arial" w:hAnsi="Arial" w:cs="Arial"/>
          <w:color w:val="000000" w:themeColor="text1"/>
          <w:sz w:val="20"/>
          <w:szCs w:val="20"/>
        </w:rPr>
        <w:t xml:space="preserve"> São Manuel.</w:t>
      </w:r>
    </w:p>
    <w:p w:rsidR="000F4C62" w:rsidRDefault="000F4C62" w:rsidP="000F4C62">
      <w:pPr>
        <w:spacing w:after="0" w:line="360" w:lineRule="auto"/>
        <w:ind w:firstLine="720"/>
        <w:jc w:val="both"/>
        <w:rPr>
          <w:rFonts w:ascii="Arial" w:hAnsi="Arial" w:cs="Arial"/>
          <w:b/>
          <w:color w:val="000000" w:themeColor="text1"/>
          <w:sz w:val="24"/>
          <w:szCs w:val="24"/>
        </w:rPr>
      </w:pPr>
    </w:p>
    <w:p w:rsidR="00407ED4" w:rsidRDefault="00407ED4" w:rsidP="000F4C62">
      <w:pPr>
        <w:spacing w:after="0" w:line="360" w:lineRule="auto"/>
        <w:ind w:firstLine="720"/>
        <w:jc w:val="both"/>
        <w:rPr>
          <w:rFonts w:ascii="Arial" w:hAnsi="Arial" w:cs="Arial"/>
          <w:b/>
          <w:color w:val="000000" w:themeColor="text1"/>
          <w:sz w:val="24"/>
          <w:szCs w:val="24"/>
        </w:rPr>
      </w:pPr>
    </w:p>
    <w:p w:rsidR="00407ED4" w:rsidRPr="000F4C62" w:rsidRDefault="00407ED4" w:rsidP="000F4C62">
      <w:pPr>
        <w:spacing w:after="0" w:line="360" w:lineRule="auto"/>
        <w:ind w:firstLine="720"/>
        <w:jc w:val="both"/>
        <w:rPr>
          <w:rFonts w:ascii="Arial" w:hAnsi="Arial" w:cs="Arial"/>
          <w:b/>
          <w:color w:val="000000" w:themeColor="text1"/>
          <w:sz w:val="24"/>
          <w:szCs w:val="24"/>
        </w:rPr>
      </w:pPr>
    </w:p>
    <w:p w:rsidR="00FB55E5" w:rsidRPr="000F4C62" w:rsidRDefault="00563319" w:rsidP="000F4C62">
      <w:pPr>
        <w:spacing w:after="0" w:line="360" w:lineRule="auto"/>
        <w:ind w:firstLine="720"/>
        <w:jc w:val="both"/>
        <w:rPr>
          <w:rFonts w:ascii="Arial" w:hAnsi="Arial" w:cs="Arial"/>
          <w:b/>
          <w:color w:val="000000" w:themeColor="text1"/>
          <w:sz w:val="24"/>
          <w:szCs w:val="24"/>
        </w:rPr>
      </w:pPr>
      <w:r w:rsidRPr="000F4C62">
        <w:rPr>
          <w:rFonts w:ascii="Arial" w:hAnsi="Arial" w:cs="Arial"/>
          <w:b/>
          <w:color w:val="000000" w:themeColor="text1"/>
          <w:sz w:val="24"/>
          <w:szCs w:val="24"/>
        </w:rPr>
        <w:lastRenderedPageBreak/>
        <w:t>1.5.2 Informal:</w:t>
      </w:r>
    </w:p>
    <w:p w:rsidR="006217FE" w:rsidRPr="000F4C62" w:rsidRDefault="006217FE"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De acordo com OLIVEIRA (2002, p.86), “estrutura informal é a rede de relações sociais e pessoais que não é estabelecida ou requerida pela estrutura formal. Surge da integração social das pessoas, o que significa que se desenvolve, espontaneamente, quando as pessoas se reúnem. Portanto, apresenta relações que, usualmente, não aparecem no organograma”.</w:t>
      </w:r>
    </w:p>
    <w:p w:rsidR="007951ED" w:rsidRPr="000F4C62" w:rsidRDefault="007951ED"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Os colaboradores da escola tem uma forte ligação entre si, pois a maioria estão há bastante tempo, e isso acaba gerando um vínculo afetivo, tornando o clima da organização agradável e favorável para o desempenho das </w:t>
      </w:r>
      <w:r w:rsidR="008107DE" w:rsidRPr="000F4C62">
        <w:rPr>
          <w:rFonts w:ascii="Arial" w:hAnsi="Arial" w:cs="Arial"/>
          <w:color w:val="000000" w:themeColor="text1"/>
          <w:sz w:val="24"/>
          <w:szCs w:val="24"/>
        </w:rPr>
        <w:t>funções.</w:t>
      </w:r>
    </w:p>
    <w:p w:rsidR="008107DE" w:rsidRPr="000F4C62" w:rsidRDefault="008107DE" w:rsidP="000F4C62">
      <w:pPr>
        <w:spacing w:after="0" w:line="360" w:lineRule="auto"/>
        <w:jc w:val="both"/>
        <w:rPr>
          <w:rFonts w:ascii="Arial" w:hAnsi="Arial" w:cs="Arial"/>
          <w:color w:val="000000" w:themeColor="text1"/>
          <w:sz w:val="24"/>
          <w:szCs w:val="24"/>
        </w:rPr>
      </w:pPr>
      <w:r w:rsidRPr="000F4C62">
        <w:rPr>
          <w:rFonts w:ascii="Arial" w:hAnsi="Arial" w:cs="Arial"/>
          <w:color w:val="000000" w:themeColor="text1"/>
          <w:sz w:val="24"/>
          <w:szCs w:val="24"/>
        </w:rPr>
        <w:t>A escola também se encontra aberta a sugestões dos funcionários, permitindo uma determinada liberdade de opinião diante de alguns problemas.</w:t>
      </w:r>
    </w:p>
    <w:p w:rsidR="008107DE" w:rsidRPr="000F4C62" w:rsidRDefault="008107DE" w:rsidP="000F4C62">
      <w:pPr>
        <w:spacing w:after="0" w:line="360" w:lineRule="auto"/>
        <w:ind w:firstLine="720"/>
        <w:jc w:val="both"/>
        <w:rPr>
          <w:rFonts w:ascii="Arial" w:hAnsi="Arial" w:cs="Arial"/>
          <w:color w:val="000000" w:themeColor="text1"/>
          <w:sz w:val="24"/>
          <w:szCs w:val="24"/>
        </w:rPr>
      </w:pPr>
    </w:p>
    <w:p w:rsidR="007951ED" w:rsidRPr="000F4C62" w:rsidRDefault="007951ED" w:rsidP="000F4C62">
      <w:pPr>
        <w:spacing w:after="0" w:line="360" w:lineRule="auto"/>
        <w:ind w:firstLine="720"/>
        <w:jc w:val="both"/>
        <w:rPr>
          <w:rFonts w:ascii="Arial" w:hAnsi="Arial" w:cs="Arial"/>
          <w:b/>
          <w:color w:val="000000" w:themeColor="text1"/>
          <w:sz w:val="24"/>
          <w:szCs w:val="24"/>
        </w:rPr>
      </w:pPr>
      <w:r w:rsidRPr="000F4C62">
        <w:rPr>
          <w:rFonts w:ascii="Arial" w:hAnsi="Arial" w:cs="Arial"/>
          <w:b/>
          <w:color w:val="000000" w:themeColor="text1"/>
          <w:sz w:val="24"/>
          <w:szCs w:val="24"/>
        </w:rPr>
        <w:t>2.Definição do tema e dos objetivos da consultoria:</w:t>
      </w:r>
    </w:p>
    <w:p w:rsidR="00ED618C" w:rsidRPr="000F4C62" w:rsidRDefault="007951ED" w:rsidP="000F4C62">
      <w:pPr>
        <w:spacing w:after="0" w:line="360" w:lineRule="auto"/>
        <w:ind w:firstLine="720"/>
        <w:jc w:val="both"/>
        <w:rPr>
          <w:rFonts w:ascii="Arial" w:hAnsi="Arial" w:cs="Arial"/>
          <w:b/>
          <w:color w:val="000000" w:themeColor="text1"/>
          <w:sz w:val="24"/>
          <w:szCs w:val="24"/>
        </w:rPr>
      </w:pPr>
      <w:r w:rsidRPr="000F4C62">
        <w:rPr>
          <w:rFonts w:ascii="Arial" w:hAnsi="Arial" w:cs="Arial"/>
          <w:b/>
          <w:color w:val="000000" w:themeColor="text1"/>
          <w:sz w:val="24"/>
          <w:szCs w:val="24"/>
        </w:rPr>
        <w:t>2.1 Diagnóstico:</w:t>
      </w:r>
    </w:p>
    <w:p w:rsidR="00ED618C" w:rsidRPr="000F4C62" w:rsidRDefault="00ED618C" w:rsidP="000F4C62">
      <w:pPr>
        <w:spacing w:after="0" w:line="360" w:lineRule="auto"/>
        <w:ind w:firstLine="720"/>
        <w:jc w:val="both"/>
        <w:rPr>
          <w:rFonts w:ascii="Arial" w:hAnsi="Arial" w:cs="Arial"/>
          <w:color w:val="000000" w:themeColor="text1"/>
          <w:sz w:val="24"/>
          <w:szCs w:val="24"/>
        </w:rPr>
      </w:pPr>
      <w:proofErr w:type="spellStart"/>
      <w:r w:rsidRPr="000F4C62">
        <w:rPr>
          <w:rFonts w:ascii="Arial" w:hAnsi="Arial" w:cs="Arial"/>
          <w:color w:val="000000" w:themeColor="text1"/>
          <w:sz w:val="24"/>
          <w:szCs w:val="24"/>
        </w:rPr>
        <w:t>Grocco</w:t>
      </w:r>
      <w:proofErr w:type="spellEnd"/>
      <w:r w:rsidRPr="000F4C62">
        <w:rPr>
          <w:rFonts w:ascii="Arial" w:hAnsi="Arial" w:cs="Arial"/>
          <w:color w:val="000000" w:themeColor="text1"/>
          <w:sz w:val="24"/>
          <w:szCs w:val="24"/>
        </w:rPr>
        <w:t xml:space="preserve"> e </w:t>
      </w:r>
      <w:proofErr w:type="spellStart"/>
      <w:r w:rsidRPr="000F4C62">
        <w:rPr>
          <w:rFonts w:ascii="Arial" w:hAnsi="Arial" w:cs="Arial"/>
          <w:color w:val="000000" w:themeColor="text1"/>
          <w:sz w:val="24"/>
          <w:szCs w:val="24"/>
        </w:rPr>
        <w:t>Guttman</w:t>
      </w:r>
      <w:proofErr w:type="spellEnd"/>
      <w:r w:rsidRPr="000F4C62">
        <w:rPr>
          <w:rFonts w:ascii="Arial" w:hAnsi="Arial" w:cs="Arial"/>
          <w:color w:val="000000" w:themeColor="text1"/>
          <w:sz w:val="24"/>
          <w:szCs w:val="24"/>
        </w:rPr>
        <w:t xml:space="preserve"> (2005) afirmam que o diagnóstico organizacional procura identificar e investigar os problemas existentes nas organizações, auxiliando da melhor forma quais são os melhores métodos que devem ser aplicados e testados numa tentativa de solução destes problemas. </w:t>
      </w:r>
    </w:p>
    <w:p w:rsidR="00097230" w:rsidRPr="000F4C62" w:rsidRDefault="008107DE"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 xml:space="preserve">Foi percebido </w:t>
      </w:r>
      <w:r w:rsidR="00761840" w:rsidRPr="000F4C62">
        <w:rPr>
          <w:rFonts w:ascii="Arial" w:hAnsi="Arial" w:cs="Arial"/>
          <w:color w:val="000000" w:themeColor="text1"/>
          <w:sz w:val="24"/>
          <w:szCs w:val="24"/>
        </w:rPr>
        <w:t xml:space="preserve">que a escola apesar de viver em constante processo de transformação, ela ainda não possui uma estrutura adequada para os alunos com necessidades especiais, mostrando sua incapacidade em acomodá-los. </w:t>
      </w:r>
      <w:r w:rsidR="000F4C62" w:rsidRPr="000F4C62">
        <w:rPr>
          <w:rFonts w:ascii="Arial" w:hAnsi="Arial" w:cs="Arial"/>
          <w:color w:val="000000" w:themeColor="text1"/>
          <w:sz w:val="24"/>
          <w:szCs w:val="24"/>
        </w:rPr>
        <w:tab/>
      </w:r>
      <w:r w:rsidRPr="000F4C62">
        <w:rPr>
          <w:rFonts w:ascii="Arial" w:hAnsi="Arial" w:cs="Arial"/>
          <w:color w:val="000000" w:themeColor="text1"/>
          <w:sz w:val="24"/>
          <w:szCs w:val="24"/>
        </w:rPr>
        <w:t>Ao se deparar</w:t>
      </w:r>
      <w:r w:rsidR="00097230" w:rsidRPr="000F4C62">
        <w:rPr>
          <w:rFonts w:ascii="Arial" w:hAnsi="Arial" w:cs="Arial"/>
          <w:color w:val="000000" w:themeColor="text1"/>
          <w:sz w:val="24"/>
          <w:szCs w:val="24"/>
        </w:rPr>
        <w:t xml:space="preserve"> com esse problema, surgiu a oportunidade de aplicar essa consultoria, permitindo uma possível solução para esse problema.</w:t>
      </w:r>
    </w:p>
    <w:p w:rsidR="00097230" w:rsidRPr="000F4C62" w:rsidRDefault="00097230" w:rsidP="000F4C62">
      <w:pPr>
        <w:spacing w:after="0" w:line="360" w:lineRule="auto"/>
        <w:ind w:firstLine="720"/>
        <w:jc w:val="both"/>
        <w:rPr>
          <w:rFonts w:ascii="Arial" w:hAnsi="Arial" w:cs="Arial"/>
          <w:color w:val="000000" w:themeColor="text1"/>
          <w:sz w:val="24"/>
          <w:szCs w:val="24"/>
        </w:rPr>
      </w:pPr>
    </w:p>
    <w:p w:rsidR="008107DE" w:rsidRPr="000F4C62" w:rsidRDefault="00097230" w:rsidP="000F4C62">
      <w:pPr>
        <w:tabs>
          <w:tab w:val="left" w:pos="3135"/>
        </w:tabs>
        <w:spacing w:after="0" w:line="360" w:lineRule="auto"/>
        <w:ind w:firstLine="708"/>
        <w:jc w:val="both"/>
        <w:rPr>
          <w:rFonts w:ascii="Arial" w:hAnsi="Arial" w:cs="Arial"/>
          <w:b/>
          <w:color w:val="000000" w:themeColor="text1"/>
          <w:sz w:val="24"/>
          <w:szCs w:val="24"/>
        </w:rPr>
      </w:pPr>
      <w:r w:rsidRPr="000F4C62">
        <w:rPr>
          <w:rFonts w:ascii="Arial" w:hAnsi="Arial" w:cs="Arial"/>
          <w:b/>
          <w:color w:val="000000" w:themeColor="text1"/>
          <w:sz w:val="24"/>
          <w:szCs w:val="24"/>
        </w:rPr>
        <w:t>2.2Metodologia:</w:t>
      </w:r>
      <w:r w:rsidR="00ED618C" w:rsidRPr="000F4C62">
        <w:rPr>
          <w:rFonts w:ascii="Arial" w:hAnsi="Arial" w:cs="Arial"/>
          <w:b/>
          <w:color w:val="000000" w:themeColor="text1"/>
          <w:sz w:val="24"/>
          <w:szCs w:val="24"/>
        </w:rPr>
        <w:tab/>
      </w:r>
    </w:p>
    <w:p w:rsidR="00ED618C" w:rsidRPr="000F4C62" w:rsidRDefault="00ED618C" w:rsidP="000F4C62">
      <w:pPr>
        <w:tabs>
          <w:tab w:val="left" w:pos="3135"/>
        </w:tabs>
        <w:spacing w:after="0" w:line="360" w:lineRule="auto"/>
        <w:ind w:firstLine="708"/>
        <w:jc w:val="both"/>
        <w:rPr>
          <w:rFonts w:ascii="Arial" w:hAnsi="Arial" w:cs="Arial"/>
          <w:color w:val="000000" w:themeColor="text1"/>
          <w:sz w:val="24"/>
          <w:szCs w:val="24"/>
        </w:rPr>
      </w:pPr>
      <w:r w:rsidRPr="000F4C62">
        <w:rPr>
          <w:rFonts w:ascii="Arial" w:hAnsi="Arial" w:cs="Arial"/>
          <w:color w:val="000000" w:themeColor="text1"/>
          <w:sz w:val="24"/>
          <w:szCs w:val="24"/>
          <w:shd w:val="clear" w:color="auto" w:fill="FFFFFF"/>
        </w:rPr>
        <w:t>Segundo Gonçalves (2001, p.26) “metodologia significa o estudo dos caminhos a serem seguidos, incluindo ai os procedimentos escolhidos”.</w:t>
      </w:r>
    </w:p>
    <w:p w:rsidR="00A37AC4" w:rsidRPr="000F4C62" w:rsidRDefault="00097230"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Diante desse problema, o método adotado para a investigação será de uma entrevista com o diretor, pois este se encontra à frente da situação. A aplicação terá o objetivo de conhecer mais a fundo o problema, podendo até mesmo encontrar uma possível solução diante a entrevista.</w:t>
      </w:r>
      <w:r w:rsidR="00B12112" w:rsidRPr="000F4C62">
        <w:rPr>
          <w:rFonts w:ascii="Arial" w:hAnsi="Arial" w:cs="Arial"/>
          <w:color w:val="000000" w:themeColor="text1"/>
          <w:sz w:val="24"/>
          <w:szCs w:val="24"/>
        </w:rPr>
        <w:t xml:space="preserve"> A pesquisa possui caráter qualitativo e exploratório, sendo realizada no dia 20 de setem</w:t>
      </w:r>
      <w:r w:rsidR="000F4C62">
        <w:rPr>
          <w:rFonts w:ascii="Arial" w:hAnsi="Arial" w:cs="Arial"/>
          <w:color w:val="000000" w:themeColor="text1"/>
          <w:sz w:val="24"/>
          <w:szCs w:val="24"/>
        </w:rPr>
        <w:t>bro de 2016 uma entrevista semi</w:t>
      </w:r>
      <w:r w:rsidR="00B12112" w:rsidRPr="000F4C62">
        <w:rPr>
          <w:rFonts w:ascii="Arial" w:hAnsi="Arial" w:cs="Arial"/>
          <w:color w:val="000000" w:themeColor="text1"/>
          <w:sz w:val="24"/>
          <w:szCs w:val="24"/>
        </w:rPr>
        <w:t xml:space="preserve">estruturada com o diretor, </w:t>
      </w:r>
      <w:r w:rsidR="00B12112" w:rsidRPr="000F4C62">
        <w:rPr>
          <w:rFonts w:ascii="Arial" w:hAnsi="Arial" w:cs="Arial"/>
          <w:color w:val="000000" w:themeColor="text1"/>
          <w:sz w:val="24"/>
          <w:szCs w:val="24"/>
        </w:rPr>
        <w:lastRenderedPageBreak/>
        <w:t xml:space="preserve">tendo </w:t>
      </w:r>
      <w:proofErr w:type="spellStart"/>
      <w:r w:rsidR="000F4C62">
        <w:rPr>
          <w:rFonts w:ascii="Arial" w:hAnsi="Arial" w:cs="Arial"/>
          <w:color w:val="000000" w:themeColor="text1"/>
          <w:sz w:val="24"/>
          <w:szCs w:val="24"/>
        </w:rPr>
        <w:t>esta</w:t>
      </w:r>
      <w:proofErr w:type="spellEnd"/>
      <w:r w:rsidR="00B12112" w:rsidRPr="000F4C62">
        <w:rPr>
          <w:rFonts w:ascii="Arial" w:hAnsi="Arial" w:cs="Arial"/>
          <w:color w:val="000000" w:themeColor="text1"/>
          <w:sz w:val="24"/>
          <w:szCs w:val="24"/>
        </w:rPr>
        <w:t xml:space="preserve"> uma duração de uma hora e meia. O questionário aplicado possui 8 questões abertas e essa coleta de dados tem como objetivo conhecer melhor o problema para buscar uma solução. </w:t>
      </w:r>
    </w:p>
    <w:p w:rsidR="00097230" w:rsidRPr="000F4C62" w:rsidRDefault="00097230" w:rsidP="000F4C62">
      <w:pPr>
        <w:spacing w:after="0" w:line="360" w:lineRule="auto"/>
        <w:ind w:firstLine="720"/>
        <w:jc w:val="both"/>
        <w:rPr>
          <w:rFonts w:ascii="Arial" w:hAnsi="Arial" w:cs="Arial"/>
          <w:color w:val="000000" w:themeColor="text1"/>
          <w:sz w:val="24"/>
          <w:szCs w:val="24"/>
        </w:rPr>
      </w:pPr>
    </w:p>
    <w:p w:rsidR="00097230" w:rsidRPr="000F4C62" w:rsidRDefault="00097230" w:rsidP="000F4C62">
      <w:pPr>
        <w:spacing w:after="0" w:line="360" w:lineRule="auto"/>
        <w:ind w:firstLine="720"/>
        <w:jc w:val="both"/>
        <w:rPr>
          <w:rFonts w:ascii="Arial" w:hAnsi="Arial" w:cs="Arial"/>
          <w:b/>
          <w:color w:val="000000" w:themeColor="text1"/>
          <w:sz w:val="24"/>
          <w:szCs w:val="24"/>
        </w:rPr>
      </w:pPr>
      <w:r w:rsidRPr="000F4C62">
        <w:rPr>
          <w:rFonts w:ascii="Arial" w:hAnsi="Arial" w:cs="Arial"/>
          <w:b/>
          <w:color w:val="000000" w:themeColor="text1"/>
          <w:sz w:val="24"/>
          <w:szCs w:val="24"/>
        </w:rPr>
        <w:t>2.3 Analise de resultados:</w:t>
      </w:r>
    </w:p>
    <w:p w:rsidR="00ED618C" w:rsidRPr="000F4C62" w:rsidRDefault="00ED618C"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De acordo com Chiavenato (1993), “a análise trata-se de uma análise organizacional, ou seja, de uma análise das condições internas para permitir uma avaliação dos principais pontos fortes e fracos que a empresa possui”.</w:t>
      </w:r>
    </w:p>
    <w:p w:rsidR="00097230" w:rsidRPr="000F4C62" w:rsidRDefault="00F13C75"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Através da entrevista aplicada</w:t>
      </w:r>
      <w:r w:rsidR="00097230" w:rsidRPr="000F4C62">
        <w:rPr>
          <w:rFonts w:ascii="Arial" w:hAnsi="Arial" w:cs="Arial"/>
          <w:color w:val="000000" w:themeColor="text1"/>
          <w:sz w:val="24"/>
          <w:szCs w:val="24"/>
        </w:rPr>
        <w:t xml:space="preserve">, foi possível </w:t>
      </w:r>
      <w:r w:rsidRPr="000F4C62">
        <w:rPr>
          <w:rFonts w:ascii="Arial" w:hAnsi="Arial" w:cs="Arial"/>
          <w:color w:val="000000" w:themeColor="text1"/>
          <w:sz w:val="24"/>
          <w:szCs w:val="24"/>
        </w:rPr>
        <w:t>constar que a escola realmente não possui uma estrutura voltada para os alunos com necessidades especiais. Diante dessa situação, também foi analisado que a escola pod</w:t>
      </w:r>
      <w:r w:rsidR="000F4C62">
        <w:rPr>
          <w:rFonts w:ascii="Arial" w:hAnsi="Arial" w:cs="Arial"/>
          <w:color w:val="000000" w:themeColor="text1"/>
          <w:sz w:val="24"/>
          <w:szCs w:val="24"/>
        </w:rPr>
        <w:t>e</w:t>
      </w:r>
      <w:r w:rsidRPr="000F4C62">
        <w:rPr>
          <w:rFonts w:ascii="Arial" w:hAnsi="Arial" w:cs="Arial"/>
          <w:color w:val="000000" w:themeColor="text1"/>
          <w:sz w:val="24"/>
          <w:szCs w:val="24"/>
        </w:rPr>
        <w:t xml:space="preserve"> se destacar na cidade, mostrando um diferencial ao abrir vagas para estes alunos, expandindo seu mercado e ganhando reconhecimento.</w:t>
      </w:r>
    </w:p>
    <w:p w:rsidR="00A37AC4" w:rsidRPr="000F4C62" w:rsidRDefault="00A37AC4" w:rsidP="000F4C62">
      <w:pPr>
        <w:spacing w:after="0" w:line="360" w:lineRule="auto"/>
        <w:ind w:firstLine="720"/>
        <w:jc w:val="both"/>
        <w:rPr>
          <w:rFonts w:ascii="Arial" w:hAnsi="Arial" w:cs="Arial"/>
          <w:color w:val="000000" w:themeColor="text1"/>
          <w:sz w:val="24"/>
          <w:szCs w:val="24"/>
        </w:rPr>
      </w:pPr>
    </w:p>
    <w:p w:rsidR="000F4C62" w:rsidRDefault="00A37AC4" w:rsidP="000F4C62">
      <w:pPr>
        <w:spacing w:after="0" w:line="360" w:lineRule="auto"/>
        <w:ind w:firstLine="720"/>
        <w:jc w:val="both"/>
        <w:rPr>
          <w:rFonts w:ascii="Arial" w:hAnsi="Arial" w:cs="Arial"/>
          <w:b/>
          <w:color w:val="000000" w:themeColor="text1"/>
          <w:sz w:val="24"/>
          <w:szCs w:val="24"/>
        </w:rPr>
      </w:pPr>
      <w:r w:rsidRPr="000F4C62">
        <w:rPr>
          <w:rFonts w:ascii="Arial" w:hAnsi="Arial" w:cs="Arial"/>
          <w:b/>
          <w:color w:val="000000" w:themeColor="text1"/>
          <w:sz w:val="24"/>
          <w:szCs w:val="24"/>
        </w:rPr>
        <w:t>2.4 Problema:</w:t>
      </w:r>
    </w:p>
    <w:p w:rsidR="00A37AC4" w:rsidRPr="000F4C62" w:rsidRDefault="00E03235" w:rsidP="000F4C62">
      <w:pPr>
        <w:spacing w:after="0" w:line="360" w:lineRule="auto"/>
        <w:ind w:firstLine="720"/>
        <w:jc w:val="both"/>
        <w:rPr>
          <w:rFonts w:ascii="Arial" w:hAnsi="Arial" w:cs="Arial"/>
          <w:b/>
          <w:color w:val="000000" w:themeColor="text1"/>
          <w:sz w:val="24"/>
          <w:szCs w:val="24"/>
        </w:rPr>
      </w:pPr>
      <w:r w:rsidRPr="000F4C62">
        <w:rPr>
          <w:rFonts w:ascii="Arial" w:hAnsi="Arial" w:cs="Arial"/>
          <w:color w:val="000000" w:themeColor="text1"/>
          <w:sz w:val="24"/>
          <w:szCs w:val="24"/>
        </w:rPr>
        <w:t xml:space="preserve">Falta de acessibilidade para </w:t>
      </w:r>
      <w:r w:rsidR="00E57409">
        <w:rPr>
          <w:rFonts w:ascii="Arial" w:hAnsi="Arial" w:cs="Arial"/>
          <w:color w:val="000000" w:themeColor="text1"/>
          <w:sz w:val="24"/>
          <w:szCs w:val="24"/>
        </w:rPr>
        <w:t>alunos</w:t>
      </w:r>
      <w:r w:rsidRPr="000F4C62">
        <w:rPr>
          <w:rFonts w:ascii="Arial" w:hAnsi="Arial" w:cs="Arial"/>
          <w:color w:val="000000" w:themeColor="text1"/>
          <w:sz w:val="24"/>
          <w:szCs w:val="24"/>
        </w:rPr>
        <w:t xml:space="preserve"> </w:t>
      </w:r>
      <w:r w:rsidR="00583BEA" w:rsidRPr="000F4C62">
        <w:rPr>
          <w:rFonts w:ascii="Arial" w:hAnsi="Arial" w:cs="Arial"/>
          <w:color w:val="000000" w:themeColor="text1"/>
          <w:sz w:val="24"/>
          <w:szCs w:val="24"/>
        </w:rPr>
        <w:t xml:space="preserve">com necessidades especiais. </w:t>
      </w:r>
    </w:p>
    <w:p w:rsidR="000F4C62" w:rsidRPr="000F4C62" w:rsidRDefault="000F4C62" w:rsidP="000F4C62">
      <w:pPr>
        <w:spacing w:after="0" w:line="360" w:lineRule="auto"/>
        <w:ind w:left="696" w:firstLine="720"/>
        <w:jc w:val="both"/>
        <w:rPr>
          <w:rFonts w:ascii="Arial" w:hAnsi="Arial" w:cs="Arial"/>
          <w:color w:val="000000" w:themeColor="text1"/>
          <w:sz w:val="24"/>
          <w:szCs w:val="24"/>
        </w:rPr>
      </w:pPr>
    </w:p>
    <w:p w:rsidR="00A37AC4" w:rsidRPr="000F4C62" w:rsidRDefault="00A37AC4" w:rsidP="000F4C62">
      <w:pPr>
        <w:spacing w:after="0" w:line="360" w:lineRule="auto"/>
        <w:ind w:firstLine="696"/>
        <w:jc w:val="both"/>
        <w:rPr>
          <w:rFonts w:ascii="Arial" w:hAnsi="Arial" w:cs="Arial"/>
          <w:b/>
          <w:color w:val="000000" w:themeColor="text1"/>
          <w:sz w:val="24"/>
          <w:szCs w:val="24"/>
        </w:rPr>
      </w:pPr>
      <w:r w:rsidRPr="000F4C62">
        <w:rPr>
          <w:rFonts w:ascii="Arial" w:hAnsi="Arial" w:cs="Arial"/>
          <w:b/>
          <w:color w:val="000000" w:themeColor="text1"/>
          <w:sz w:val="24"/>
          <w:szCs w:val="24"/>
        </w:rPr>
        <w:t>2.4Tema:</w:t>
      </w:r>
    </w:p>
    <w:p w:rsidR="00263BB8" w:rsidRDefault="000F4C62" w:rsidP="000F4C62">
      <w:pPr>
        <w:spacing w:after="0" w:line="360" w:lineRule="auto"/>
        <w:ind w:firstLine="696"/>
        <w:jc w:val="both"/>
        <w:rPr>
          <w:rFonts w:ascii="Arial" w:hAnsi="Arial" w:cs="Arial"/>
          <w:color w:val="000000" w:themeColor="text1"/>
          <w:sz w:val="24"/>
          <w:szCs w:val="24"/>
        </w:rPr>
      </w:pPr>
      <w:r>
        <w:rPr>
          <w:rFonts w:ascii="Arial" w:hAnsi="Arial" w:cs="Arial"/>
          <w:b/>
          <w:color w:val="000000" w:themeColor="text1"/>
          <w:sz w:val="24"/>
          <w:szCs w:val="24"/>
        </w:rPr>
        <w:tab/>
      </w:r>
      <w:r w:rsidR="00583BEA" w:rsidRPr="000F4C62">
        <w:rPr>
          <w:rFonts w:ascii="Arial" w:hAnsi="Arial" w:cs="Arial"/>
          <w:color w:val="000000" w:themeColor="text1"/>
          <w:sz w:val="24"/>
          <w:szCs w:val="24"/>
        </w:rPr>
        <w:t>Acessibilidade: necessidade de adequação dos espaços e</w:t>
      </w:r>
      <w:r>
        <w:rPr>
          <w:rFonts w:ascii="Arial" w:hAnsi="Arial" w:cs="Arial"/>
          <w:color w:val="000000" w:themeColor="text1"/>
          <w:sz w:val="24"/>
          <w:szCs w:val="24"/>
        </w:rPr>
        <w:t>scolares para alunos especiais.</w:t>
      </w:r>
    </w:p>
    <w:p w:rsidR="000F4C62" w:rsidRPr="000F4C62" w:rsidRDefault="000F4C62" w:rsidP="000F4C62">
      <w:pPr>
        <w:spacing w:after="0" w:line="360" w:lineRule="auto"/>
        <w:ind w:firstLine="696"/>
        <w:jc w:val="both"/>
        <w:rPr>
          <w:rFonts w:ascii="Arial" w:hAnsi="Arial" w:cs="Arial"/>
          <w:color w:val="000000" w:themeColor="text1"/>
          <w:sz w:val="24"/>
          <w:szCs w:val="24"/>
        </w:rPr>
      </w:pPr>
    </w:p>
    <w:p w:rsidR="00263BB8" w:rsidRPr="000F4C62" w:rsidRDefault="00263BB8" w:rsidP="000F4C62">
      <w:pPr>
        <w:spacing w:after="0" w:line="360" w:lineRule="auto"/>
        <w:ind w:firstLine="696"/>
        <w:jc w:val="both"/>
        <w:rPr>
          <w:rFonts w:ascii="Arial" w:hAnsi="Arial" w:cs="Arial"/>
          <w:b/>
          <w:color w:val="000000" w:themeColor="text1"/>
          <w:sz w:val="24"/>
          <w:szCs w:val="24"/>
        </w:rPr>
      </w:pPr>
      <w:r w:rsidRPr="000F4C62">
        <w:rPr>
          <w:rFonts w:ascii="Arial" w:hAnsi="Arial" w:cs="Arial"/>
          <w:b/>
          <w:color w:val="000000" w:themeColor="text1"/>
          <w:sz w:val="24"/>
          <w:szCs w:val="24"/>
        </w:rPr>
        <w:t>2.5 Objetivo Geral:</w:t>
      </w:r>
    </w:p>
    <w:p w:rsidR="00263BB8" w:rsidRDefault="00583BEA" w:rsidP="000F4C62">
      <w:pPr>
        <w:spacing w:after="0" w:line="360" w:lineRule="auto"/>
        <w:ind w:firstLine="720"/>
        <w:jc w:val="both"/>
        <w:rPr>
          <w:rFonts w:ascii="Arial" w:hAnsi="Arial" w:cs="Arial"/>
          <w:color w:val="000000" w:themeColor="text1"/>
          <w:sz w:val="24"/>
          <w:szCs w:val="24"/>
        </w:rPr>
      </w:pPr>
      <w:r w:rsidRPr="000F4C62">
        <w:rPr>
          <w:rFonts w:ascii="Arial" w:hAnsi="Arial" w:cs="Arial"/>
          <w:color w:val="000000" w:themeColor="text1"/>
          <w:sz w:val="24"/>
          <w:szCs w:val="24"/>
        </w:rPr>
        <w:t>Adequar as instalações escolares em prol da acessibilidade.</w:t>
      </w:r>
    </w:p>
    <w:p w:rsidR="000F4C62" w:rsidRPr="000F4C62" w:rsidRDefault="000F4C62" w:rsidP="000F4C62">
      <w:pPr>
        <w:spacing w:after="0" w:line="360" w:lineRule="auto"/>
        <w:ind w:firstLine="720"/>
        <w:jc w:val="both"/>
        <w:rPr>
          <w:rFonts w:ascii="Arial" w:hAnsi="Arial" w:cs="Arial"/>
          <w:color w:val="000000" w:themeColor="text1"/>
          <w:sz w:val="24"/>
          <w:szCs w:val="24"/>
        </w:rPr>
      </w:pPr>
    </w:p>
    <w:p w:rsidR="00263BB8" w:rsidRDefault="00263BB8" w:rsidP="000F4C62">
      <w:pPr>
        <w:spacing w:after="0" w:line="360" w:lineRule="auto"/>
        <w:ind w:firstLine="720"/>
        <w:jc w:val="both"/>
        <w:rPr>
          <w:rFonts w:ascii="Arial" w:hAnsi="Arial" w:cs="Arial"/>
          <w:b/>
          <w:color w:val="000000" w:themeColor="text1"/>
          <w:sz w:val="24"/>
          <w:szCs w:val="24"/>
        </w:rPr>
      </w:pPr>
      <w:r w:rsidRPr="000F4C62">
        <w:rPr>
          <w:rFonts w:ascii="Arial" w:hAnsi="Arial" w:cs="Arial"/>
          <w:b/>
          <w:color w:val="000000" w:themeColor="text1"/>
          <w:sz w:val="24"/>
          <w:szCs w:val="24"/>
        </w:rPr>
        <w:t>2.6 Objetivos específicos:</w:t>
      </w:r>
    </w:p>
    <w:p w:rsidR="000F4C62" w:rsidRPr="00B3300C" w:rsidRDefault="000F4C62" w:rsidP="000F4C62">
      <w:pPr>
        <w:spacing w:after="0" w:line="360" w:lineRule="auto"/>
        <w:ind w:left="142"/>
        <w:jc w:val="both"/>
        <w:rPr>
          <w:rFonts w:ascii="Arial" w:hAnsi="Arial" w:cs="Arial"/>
          <w:color w:val="000000" w:themeColor="text1"/>
          <w:sz w:val="24"/>
          <w:szCs w:val="24"/>
        </w:rPr>
      </w:pPr>
      <w:r>
        <w:rPr>
          <w:rFonts w:ascii="Arial" w:hAnsi="Arial" w:cs="Arial"/>
          <w:color w:val="000000" w:themeColor="text1"/>
          <w:sz w:val="24"/>
          <w:szCs w:val="24"/>
        </w:rPr>
        <w:tab/>
      </w:r>
      <w:r w:rsidR="00263BB8" w:rsidRPr="000F4C62">
        <w:rPr>
          <w:rFonts w:ascii="Arial" w:hAnsi="Arial" w:cs="Arial"/>
          <w:color w:val="000000" w:themeColor="text1"/>
          <w:sz w:val="24"/>
          <w:szCs w:val="24"/>
        </w:rPr>
        <w:t>1</w:t>
      </w:r>
      <w:r w:rsidR="00583BEA" w:rsidRPr="000F4C62">
        <w:rPr>
          <w:rFonts w:ascii="Arial" w:hAnsi="Arial" w:cs="Arial"/>
          <w:color w:val="000000" w:themeColor="text1"/>
          <w:sz w:val="24"/>
          <w:szCs w:val="24"/>
        </w:rPr>
        <w:t xml:space="preserve">. </w:t>
      </w:r>
      <w:r w:rsidRPr="00B3300C">
        <w:rPr>
          <w:rFonts w:ascii="Arial" w:hAnsi="Arial" w:cs="Arial"/>
          <w:color w:val="000000" w:themeColor="text1"/>
          <w:sz w:val="24"/>
          <w:szCs w:val="24"/>
        </w:rPr>
        <w:t>Reestruturar o ambiente físico para que este possa atender as necessidades de todos os alunos</w:t>
      </w:r>
      <w:r w:rsidR="00B3300C">
        <w:rPr>
          <w:rFonts w:ascii="Arial" w:hAnsi="Arial" w:cs="Arial"/>
          <w:color w:val="000000" w:themeColor="text1"/>
          <w:sz w:val="24"/>
          <w:szCs w:val="24"/>
        </w:rPr>
        <w:t>;</w:t>
      </w:r>
    </w:p>
    <w:p w:rsidR="000F4C62" w:rsidRPr="00B3300C" w:rsidRDefault="000F4C62" w:rsidP="000F4C62">
      <w:pPr>
        <w:spacing w:after="0" w:line="360" w:lineRule="auto"/>
        <w:ind w:left="142"/>
        <w:jc w:val="both"/>
        <w:rPr>
          <w:rFonts w:ascii="Arial" w:hAnsi="Arial" w:cs="Arial"/>
          <w:color w:val="000000" w:themeColor="text1"/>
          <w:sz w:val="24"/>
          <w:szCs w:val="24"/>
        </w:rPr>
      </w:pPr>
      <w:r w:rsidRPr="00B3300C">
        <w:rPr>
          <w:rFonts w:ascii="Arial" w:hAnsi="Arial" w:cs="Arial"/>
          <w:color w:val="000000" w:themeColor="text1"/>
          <w:sz w:val="24"/>
          <w:szCs w:val="24"/>
        </w:rPr>
        <w:tab/>
      </w:r>
      <w:r w:rsidR="00583BEA" w:rsidRPr="00B3300C">
        <w:rPr>
          <w:rFonts w:ascii="Arial" w:hAnsi="Arial" w:cs="Arial"/>
          <w:color w:val="000000" w:themeColor="text1"/>
          <w:sz w:val="24"/>
          <w:szCs w:val="24"/>
        </w:rPr>
        <w:t xml:space="preserve">2. Adotar o princípio da educação </w:t>
      </w:r>
      <w:r w:rsidR="00B3300C">
        <w:rPr>
          <w:rFonts w:ascii="Arial" w:hAnsi="Arial" w:cs="Arial"/>
          <w:color w:val="000000" w:themeColor="text1"/>
          <w:sz w:val="24"/>
          <w:szCs w:val="24"/>
        </w:rPr>
        <w:t>inclusiva</w:t>
      </w:r>
      <w:r w:rsidR="00583BEA" w:rsidRPr="00B3300C">
        <w:rPr>
          <w:rFonts w:ascii="Arial" w:hAnsi="Arial" w:cs="Arial"/>
          <w:color w:val="000000" w:themeColor="text1"/>
          <w:sz w:val="24"/>
          <w:szCs w:val="24"/>
        </w:rPr>
        <w:t xml:space="preserve"> qu</w:t>
      </w:r>
      <w:r w:rsidR="00B3300C">
        <w:rPr>
          <w:rFonts w:ascii="Arial" w:hAnsi="Arial" w:cs="Arial"/>
          <w:color w:val="000000" w:themeColor="text1"/>
          <w:sz w:val="24"/>
          <w:szCs w:val="24"/>
        </w:rPr>
        <w:t>e permita a matrícula de todos;</w:t>
      </w:r>
    </w:p>
    <w:p w:rsidR="00583BEA" w:rsidRDefault="000F4C62" w:rsidP="000F4C62">
      <w:pPr>
        <w:spacing w:after="0" w:line="360" w:lineRule="auto"/>
        <w:ind w:left="142"/>
        <w:jc w:val="both"/>
        <w:rPr>
          <w:rFonts w:ascii="Arial" w:hAnsi="Arial" w:cs="Arial"/>
          <w:color w:val="000000" w:themeColor="text1"/>
          <w:sz w:val="24"/>
          <w:szCs w:val="24"/>
        </w:rPr>
      </w:pPr>
      <w:r w:rsidRPr="00B3300C">
        <w:rPr>
          <w:rFonts w:ascii="Arial" w:hAnsi="Arial" w:cs="Arial"/>
          <w:color w:val="000000" w:themeColor="text1"/>
          <w:sz w:val="24"/>
          <w:szCs w:val="24"/>
        </w:rPr>
        <w:tab/>
      </w:r>
      <w:r w:rsidR="00583BEA" w:rsidRPr="00B3300C">
        <w:rPr>
          <w:rFonts w:ascii="Arial" w:hAnsi="Arial" w:cs="Arial"/>
          <w:color w:val="000000" w:themeColor="text1"/>
          <w:sz w:val="24"/>
          <w:szCs w:val="24"/>
        </w:rPr>
        <w:t xml:space="preserve">3. </w:t>
      </w:r>
      <w:r w:rsidR="00B3300C" w:rsidRPr="00B3300C">
        <w:rPr>
          <w:rFonts w:ascii="Arial" w:hAnsi="Arial" w:cs="Arial"/>
          <w:color w:val="000000" w:themeColor="text1"/>
          <w:sz w:val="24"/>
          <w:szCs w:val="24"/>
        </w:rPr>
        <w:t xml:space="preserve">Criar </w:t>
      </w:r>
      <w:r w:rsidR="00B3300C">
        <w:rPr>
          <w:rFonts w:ascii="Arial" w:hAnsi="Arial" w:cs="Arial"/>
          <w:color w:val="000000" w:themeColor="text1"/>
          <w:sz w:val="24"/>
          <w:szCs w:val="24"/>
        </w:rPr>
        <w:t>relações de integração entre os alunos e funcionários da escola.</w:t>
      </w:r>
    </w:p>
    <w:p w:rsidR="001E5EB2" w:rsidRDefault="001E5EB2" w:rsidP="000F4C62">
      <w:pPr>
        <w:spacing w:after="0" w:line="360" w:lineRule="auto"/>
        <w:ind w:firstLine="720"/>
        <w:jc w:val="both"/>
        <w:rPr>
          <w:rFonts w:ascii="Arial" w:hAnsi="Arial" w:cs="Arial"/>
          <w:b/>
          <w:color w:val="000000" w:themeColor="text1"/>
          <w:sz w:val="24"/>
          <w:szCs w:val="24"/>
          <w:highlight w:val="yellow"/>
        </w:rPr>
      </w:pPr>
    </w:p>
    <w:p w:rsidR="009D4155" w:rsidRDefault="009D4155" w:rsidP="000F4C62">
      <w:pPr>
        <w:spacing w:after="0" w:line="360" w:lineRule="auto"/>
        <w:ind w:firstLine="720"/>
        <w:jc w:val="both"/>
        <w:rPr>
          <w:rFonts w:ascii="Arial" w:hAnsi="Arial" w:cs="Arial"/>
          <w:b/>
          <w:color w:val="000000" w:themeColor="text1"/>
          <w:sz w:val="24"/>
          <w:szCs w:val="24"/>
          <w:highlight w:val="yellow"/>
        </w:rPr>
      </w:pPr>
    </w:p>
    <w:p w:rsidR="009D4155" w:rsidRDefault="009D4155" w:rsidP="000F4C62">
      <w:pPr>
        <w:spacing w:after="0" w:line="360" w:lineRule="auto"/>
        <w:ind w:firstLine="720"/>
        <w:jc w:val="both"/>
        <w:rPr>
          <w:rFonts w:ascii="Arial" w:hAnsi="Arial" w:cs="Arial"/>
          <w:b/>
          <w:color w:val="000000" w:themeColor="text1"/>
          <w:sz w:val="24"/>
          <w:szCs w:val="24"/>
          <w:highlight w:val="yellow"/>
        </w:rPr>
      </w:pPr>
    </w:p>
    <w:p w:rsidR="002B208A" w:rsidRPr="00B3300C" w:rsidRDefault="002B208A" w:rsidP="000F4C62">
      <w:pPr>
        <w:spacing w:after="0" w:line="360" w:lineRule="auto"/>
        <w:ind w:firstLine="720"/>
        <w:jc w:val="both"/>
        <w:rPr>
          <w:rFonts w:ascii="Arial" w:hAnsi="Arial" w:cs="Arial"/>
          <w:b/>
          <w:color w:val="000000" w:themeColor="text1"/>
          <w:sz w:val="24"/>
          <w:szCs w:val="24"/>
        </w:rPr>
      </w:pPr>
      <w:r w:rsidRPr="00B3300C">
        <w:rPr>
          <w:rFonts w:ascii="Arial" w:hAnsi="Arial" w:cs="Arial"/>
          <w:b/>
          <w:color w:val="000000" w:themeColor="text1"/>
          <w:sz w:val="24"/>
          <w:szCs w:val="24"/>
        </w:rPr>
        <w:lastRenderedPageBreak/>
        <w:t>3. Proposta de Solução</w:t>
      </w:r>
    </w:p>
    <w:p w:rsidR="001E5EB2" w:rsidRPr="001E5EB2" w:rsidRDefault="001E5EB2" w:rsidP="000F4C62">
      <w:pPr>
        <w:spacing w:after="0" w:line="360" w:lineRule="auto"/>
        <w:ind w:firstLine="720"/>
        <w:jc w:val="both"/>
        <w:rPr>
          <w:rFonts w:ascii="Arial" w:hAnsi="Arial" w:cs="Arial"/>
          <w:color w:val="000000" w:themeColor="text1"/>
          <w:sz w:val="24"/>
          <w:szCs w:val="24"/>
          <w:highlight w:val="yellow"/>
        </w:rPr>
      </w:pPr>
    </w:p>
    <w:p w:rsidR="002B208A" w:rsidRPr="00AC181A" w:rsidRDefault="001E5EB2" w:rsidP="000F4C62">
      <w:pPr>
        <w:spacing w:after="0" w:line="360" w:lineRule="auto"/>
        <w:ind w:firstLine="720"/>
        <w:jc w:val="both"/>
        <w:rPr>
          <w:rFonts w:ascii="Arial" w:hAnsi="Arial" w:cs="Arial"/>
          <w:b/>
          <w:color w:val="000000" w:themeColor="text1"/>
          <w:sz w:val="24"/>
          <w:szCs w:val="24"/>
        </w:rPr>
      </w:pPr>
      <w:r w:rsidRPr="00AC181A">
        <w:rPr>
          <w:rFonts w:ascii="Arial" w:hAnsi="Arial" w:cs="Arial"/>
          <w:b/>
          <w:color w:val="000000" w:themeColor="text1"/>
          <w:sz w:val="24"/>
          <w:szCs w:val="24"/>
        </w:rPr>
        <w:t>3.1 Primeira proposta</w:t>
      </w:r>
    </w:p>
    <w:p w:rsidR="002B208A" w:rsidRPr="00AC181A" w:rsidRDefault="002B208A" w:rsidP="000F4C62">
      <w:pPr>
        <w:spacing w:after="0" w:line="360" w:lineRule="auto"/>
        <w:jc w:val="both"/>
        <w:rPr>
          <w:rFonts w:ascii="Arial" w:hAnsi="Arial" w:cs="Arial"/>
          <w:color w:val="000000" w:themeColor="text1"/>
          <w:sz w:val="24"/>
          <w:szCs w:val="24"/>
        </w:rPr>
      </w:pPr>
      <w:r w:rsidRPr="00AC181A">
        <w:rPr>
          <w:rFonts w:ascii="Arial" w:hAnsi="Arial" w:cs="Arial"/>
          <w:color w:val="000000" w:themeColor="text1"/>
          <w:sz w:val="24"/>
          <w:szCs w:val="24"/>
        </w:rPr>
        <w:tab/>
        <w:t>Adequar as instalações da escola para que esta possa atender as necessidades de todos os alunos.</w:t>
      </w:r>
    </w:p>
    <w:p w:rsidR="00253917" w:rsidRPr="00AC181A" w:rsidRDefault="00F721AB" w:rsidP="000F4C62">
      <w:pPr>
        <w:spacing w:after="0" w:line="360" w:lineRule="auto"/>
        <w:jc w:val="both"/>
        <w:rPr>
          <w:rFonts w:ascii="Arial" w:hAnsi="Arial" w:cs="Arial"/>
          <w:color w:val="000000" w:themeColor="text1"/>
          <w:sz w:val="24"/>
          <w:szCs w:val="24"/>
        </w:rPr>
      </w:pPr>
      <w:r w:rsidRPr="00AC181A">
        <w:rPr>
          <w:rFonts w:ascii="Arial" w:hAnsi="Arial" w:cs="Arial"/>
          <w:color w:val="000000" w:themeColor="text1"/>
          <w:sz w:val="24"/>
          <w:szCs w:val="24"/>
        </w:rPr>
        <w:tab/>
      </w:r>
      <w:r w:rsidR="00253917" w:rsidRPr="00AC181A">
        <w:rPr>
          <w:rFonts w:ascii="Arial" w:hAnsi="Arial" w:cs="Arial"/>
          <w:color w:val="000000" w:themeColor="text1"/>
          <w:sz w:val="24"/>
          <w:szCs w:val="24"/>
        </w:rPr>
        <w:t>Segundo Maximiano</w:t>
      </w:r>
      <w:r w:rsidR="008670C6" w:rsidRPr="00AC181A">
        <w:rPr>
          <w:rFonts w:ascii="Arial" w:hAnsi="Arial" w:cs="Arial"/>
          <w:color w:val="000000" w:themeColor="text1"/>
          <w:sz w:val="24"/>
          <w:szCs w:val="24"/>
        </w:rPr>
        <w:t xml:space="preserve"> (1992</w:t>
      </w:r>
      <w:bookmarkStart w:id="0" w:name="_GoBack"/>
      <w:bookmarkEnd w:id="0"/>
      <w:r w:rsidR="008670C6" w:rsidRPr="00AC181A">
        <w:rPr>
          <w:rFonts w:ascii="Arial" w:hAnsi="Arial" w:cs="Arial"/>
          <w:color w:val="000000" w:themeColor="text1"/>
          <w:sz w:val="24"/>
          <w:szCs w:val="24"/>
        </w:rPr>
        <w:t>)</w:t>
      </w:r>
      <w:r w:rsidR="00253917" w:rsidRPr="00AC181A">
        <w:rPr>
          <w:rFonts w:ascii="Arial" w:hAnsi="Arial" w:cs="Arial"/>
          <w:color w:val="000000" w:themeColor="text1"/>
          <w:sz w:val="24"/>
          <w:szCs w:val="24"/>
        </w:rPr>
        <w:t xml:space="preserve"> "uma organização é uma combinação de esforços individuais que tem por finalidade realizar propósitos coletivos. Por meio de uma organização torna-se possível perseguir e alcançar objetivos que seriam inatingíveis para uma pessoa.</w:t>
      </w:r>
    </w:p>
    <w:p w:rsidR="009D4155" w:rsidRDefault="00AC181A" w:rsidP="009D415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9D4155" w:rsidRPr="009D4155">
        <w:rPr>
          <w:rFonts w:ascii="Arial" w:hAnsi="Arial" w:cs="Arial"/>
          <w:color w:val="000000" w:themeColor="text1"/>
          <w:sz w:val="24"/>
          <w:szCs w:val="24"/>
        </w:rPr>
        <w:t xml:space="preserve">De </w:t>
      </w:r>
      <w:r w:rsidR="009D4155">
        <w:rPr>
          <w:rFonts w:ascii="Arial" w:hAnsi="Arial" w:cs="Arial"/>
          <w:color w:val="000000" w:themeColor="text1"/>
          <w:sz w:val="24"/>
          <w:szCs w:val="24"/>
        </w:rPr>
        <w:t>acordo com Moraes (2004, p.91):</w:t>
      </w:r>
    </w:p>
    <w:p w:rsidR="009D4155" w:rsidRDefault="009D4155" w:rsidP="009D4155">
      <w:pPr>
        <w:spacing w:after="0" w:line="240" w:lineRule="auto"/>
        <w:ind w:left="2268"/>
        <w:jc w:val="both"/>
        <w:rPr>
          <w:rFonts w:ascii="Arial" w:hAnsi="Arial" w:cs="Arial"/>
          <w:color w:val="000000" w:themeColor="text1"/>
          <w:sz w:val="20"/>
          <w:szCs w:val="20"/>
        </w:rPr>
      </w:pPr>
      <w:r w:rsidRPr="009D4155">
        <w:rPr>
          <w:rFonts w:ascii="Arial" w:hAnsi="Arial" w:cs="Arial"/>
          <w:color w:val="000000" w:themeColor="text1"/>
          <w:sz w:val="20"/>
          <w:szCs w:val="20"/>
        </w:rPr>
        <w:t>Organizações são instituições sociais e a ação desenvolvida por membros é dirigida por objetivos. São projetadas como sistemas de atividades e autoridade, deliberadamente estruturados e coordenados, elas atuam de maneira interativa com o meio ambiente que as cerca</w:t>
      </w:r>
      <w:r>
        <w:rPr>
          <w:rFonts w:ascii="Arial" w:hAnsi="Arial" w:cs="Arial"/>
          <w:color w:val="000000" w:themeColor="text1"/>
          <w:sz w:val="20"/>
          <w:szCs w:val="20"/>
        </w:rPr>
        <w:t>.</w:t>
      </w:r>
    </w:p>
    <w:p w:rsidR="009D4155" w:rsidRPr="009D4155" w:rsidRDefault="009D4155" w:rsidP="009D4155">
      <w:pPr>
        <w:spacing w:after="0" w:line="240" w:lineRule="auto"/>
        <w:ind w:left="2268"/>
        <w:jc w:val="both"/>
        <w:rPr>
          <w:rFonts w:ascii="Arial" w:hAnsi="Arial" w:cs="Arial"/>
          <w:color w:val="000000" w:themeColor="text1"/>
          <w:sz w:val="20"/>
          <w:szCs w:val="20"/>
        </w:rPr>
      </w:pPr>
    </w:p>
    <w:p w:rsidR="00AC181A" w:rsidRDefault="009D4155"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Pode se concluir, portanto que a</w:t>
      </w:r>
      <w:r w:rsidR="00AC181A">
        <w:rPr>
          <w:rFonts w:ascii="Arial" w:hAnsi="Arial" w:cs="Arial"/>
          <w:color w:val="000000" w:themeColor="text1"/>
          <w:sz w:val="24"/>
          <w:szCs w:val="24"/>
        </w:rPr>
        <w:t xml:space="preserve"> organização é de suma importância para o desenvolvimento de pessoas, principalmente quando esta busca seus objetivos, porém existe alguns empecilhos.</w:t>
      </w:r>
    </w:p>
    <w:p w:rsidR="00AC181A" w:rsidRDefault="00AC181A" w:rsidP="00AC181A">
      <w:pPr>
        <w:spacing w:after="0" w:line="360" w:lineRule="auto"/>
        <w:jc w:val="right"/>
        <w:rPr>
          <w:rFonts w:ascii="Arial" w:hAnsi="Arial" w:cs="Arial"/>
          <w:i/>
          <w:color w:val="000000" w:themeColor="text1"/>
          <w:szCs w:val="24"/>
        </w:rPr>
      </w:pPr>
    </w:p>
    <w:p w:rsidR="002B208A" w:rsidRPr="00AC181A" w:rsidRDefault="001E5EB2" w:rsidP="000F4C62">
      <w:pPr>
        <w:spacing w:after="0" w:line="360" w:lineRule="auto"/>
        <w:jc w:val="both"/>
        <w:rPr>
          <w:rFonts w:ascii="Arial" w:hAnsi="Arial" w:cs="Arial"/>
          <w:b/>
          <w:color w:val="000000" w:themeColor="text1"/>
          <w:sz w:val="24"/>
          <w:szCs w:val="24"/>
        </w:rPr>
      </w:pPr>
      <w:r w:rsidRPr="00AC181A">
        <w:rPr>
          <w:rFonts w:ascii="Arial" w:hAnsi="Arial" w:cs="Arial"/>
          <w:b/>
          <w:color w:val="000000" w:themeColor="text1"/>
          <w:sz w:val="24"/>
          <w:szCs w:val="24"/>
        </w:rPr>
        <w:t xml:space="preserve">3.2 Segunda proposta </w:t>
      </w:r>
    </w:p>
    <w:p w:rsidR="0092174A" w:rsidRPr="00AC181A" w:rsidRDefault="002B208A" w:rsidP="000F4C62">
      <w:pPr>
        <w:spacing w:after="0" w:line="360" w:lineRule="auto"/>
        <w:jc w:val="both"/>
        <w:rPr>
          <w:rFonts w:ascii="Arial" w:hAnsi="Arial" w:cs="Arial"/>
          <w:color w:val="000000" w:themeColor="text1"/>
          <w:sz w:val="24"/>
          <w:szCs w:val="24"/>
        </w:rPr>
      </w:pPr>
      <w:r w:rsidRPr="00AC181A">
        <w:rPr>
          <w:rFonts w:ascii="Arial" w:hAnsi="Arial" w:cs="Arial"/>
          <w:color w:val="000000" w:themeColor="text1"/>
          <w:sz w:val="24"/>
          <w:szCs w:val="24"/>
        </w:rPr>
        <w:tab/>
        <w:t xml:space="preserve">Conscientizar </w:t>
      </w:r>
      <w:r w:rsidR="008670C6" w:rsidRPr="00AC181A">
        <w:rPr>
          <w:rFonts w:ascii="Arial" w:hAnsi="Arial" w:cs="Arial"/>
          <w:color w:val="000000" w:themeColor="text1"/>
          <w:sz w:val="24"/>
          <w:szCs w:val="24"/>
        </w:rPr>
        <w:t xml:space="preserve">e treinar </w:t>
      </w:r>
      <w:r w:rsidR="009865AE" w:rsidRPr="00AC181A">
        <w:rPr>
          <w:rFonts w:ascii="Arial" w:hAnsi="Arial" w:cs="Arial"/>
          <w:color w:val="000000" w:themeColor="text1"/>
          <w:sz w:val="24"/>
          <w:szCs w:val="24"/>
        </w:rPr>
        <w:t>todos os integrantes da escola para que estes estejam preparados para receber os alunos.</w:t>
      </w:r>
    </w:p>
    <w:p w:rsidR="00253917" w:rsidRDefault="00AC181A" w:rsidP="00E57409">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Caiado (2008, p.2) afirma que “</w:t>
      </w:r>
      <w:r w:rsidR="00253917" w:rsidRPr="00AC181A">
        <w:rPr>
          <w:rFonts w:ascii="Arial" w:hAnsi="Arial" w:cs="Arial"/>
          <w:color w:val="000000" w:themeColor="text1"/>
          <w:sz w:val="24"/>
          <w:szCs w:val="24"/>
        </w:rPr>
        <w:t>Ao se tornar exemplo como a educação, verifica-se que dentre as pessoas com deficiência, consideradas com limitações, o percentual de indivíduos sem instrução é de 42,5%, enquanto que para o grupo sem deficiência é de 24,5%.</w:t>
      </w:r>
      <w:r w:rsidRPr="00AC181A">
        <w:rPr>
          <w:rFonts w:ascii="Arial" w:hAnsi="Arial" w:cs="Arial"/>
          <w:color w:val="000000" w:themeColor="text1"/>
          <w:sz w:val="24"/>
          <w:szCs w:val="24"/>
        </w:rPr>
        <w:t>”</w:t>
      </w:r>
    </w:p>
    <w:p w:rsidR="00AC181A" w:rsidRDefault="00AC181A" w:rsidP="00AC181A">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Caiado mostra que as pessoas não estão preparadas para receber alunos com necessidades especiais, pois apenas uma pequena parte busca estar capacitado.</w:t>
      </w:r>
    </w:p>
    <w:p w:rsidR="002454C2" w:rsidRPr="00AC181A" w:rsidRDefault="009865AE" w:rsidP="000F4C62">
      <w:pPr>
        <w:spacing w:after="0" w:line="360" w:lineRule="auto"/>
        <w:jc w:val="both"/>
        <w:rPr>
          <w:rFonts w:ascii="Arial" w:hAnsi="Arial" w:cs="Arial"/>
          <w:color w:val="000000" w:themeColor="text1"/>
          <w:sz w:val="24"/>
          <w:szCs w:val="24"/>
        </w:rPr>
      </w:pPr>
      <w:r w:rsidRPr="00AC181A">
        <w:rPr>
          <w:rFonts w:ascii="Arial" w:hAnsi="Arial" w:cs="Arial"/>
          <w:color w:val="000000" w:themeColor="text1"/>
          <w:sz w:val="24"/>
          <w:szCs w:val="24"/>
        </w:rPr>
        <w:tab/>
      </w:r>
      <w:r w:rsidR="002454C2" w:rsidRPr="00AC181A">
        <w:rPr>
          <w:rFonts w:ascii="Arial" w:hAnsi="Arial" w:cs="Arial"/>
          <w:color w:val="000000" w:themeColor="text1"/>
          <w:sz w:val="24"/>
          <w:szCs w:val="24"/>
        </w:rPr>
        <w:t>Ainda segundo Chiavenato (2010, p. 267) “O treinamento é uma maneira eficaz de agregar valor às pessoas, à organização e aos clientes. Ele enriquece o patrimônio humano das organizações”.</w:t>
      </w:r>
    </w:p>
    <w:p w:rsidR="002454C2" w:rsidRPr="00AC181A" w:rsidRDefault="00AC181A" w:rsidP="000F4C62">
      <w:pPr>
        <w:spacing w:after="0" w:line="360" w:lineRule="auto"/>
        <w:jc w:val="both"/>
        <w:rPr>
          <w:rFonts w:ascii="Arial" w:hAnsi="Arial" w:cs="Arial"/>
          <w:color w:val="000000" w:themeColor="text1"/>
          <w:sz w:val="24"/>
          <w:szCs w:val="24"/>
        </w:rPr>
      </w:pPr>
      <w:r w:rsidRPr="00AC181A">
        <w:rPr>
          <w:rFonts w:ascii="Arial" w:hAnsi="Arial" w:cs="Arial"/>
          <w:color w:val="000000" w:themeColor="text1"/>
          <w:sz w:val="24"/>
          <w:szCs w:val="24"/>
        </w:rPr>
        <w:tab/>
        <w:t>O treinamento traz consigo grande benefício voltado para a educação, como confiança, destaque, dentre outros. Ele mostra ser fundamental para a escola.</w:t>
      </w:r>
    </w:p>
    <w:p w:rsidR="00AC181A" w:rsidRDefault="00AC181A" w:rsidP="000F4C62">
      <w:pPr>
        <w:spacing w:after="0" w:line="360" w:lineRule="auto"/>
        <w:jc w:val="both"/>
        <w:rPr>
          <w:rFonts w:ascii="Arial" w:hAnsi="Arial" w:cs="Arial"/>
          <w:color w:val="000000" w:themeColor="text1"/>
          <w:sz w:val="24"/>
          <w:szCs w:val="24"/>
          <w:highlight w:val="yellow"/>
        </w:rPr>
      </w:pPr>
    </w:p>
    <w:p w:rsidR="009D4155" w:rsidRPr="001E5EB2" w:rsidRDefault="009D4155" w:rsidP="000F4C62">
      <w:pPr>
        <w:spacing w:after="0" w:line="360" w:lineRule="auto"/>
        <w:jc w:val="both"/>
        <w:rPr>
          <w:rFonts w:ascii="Arial" w:hAnsi="Arial" w:cs="Arial"/>
          <w:color w:val="000000" w:themeColor="text1"/>
          <w:sz w:val="24"/>
          <w:szCs w:val="24"/>
          <w:highlight w:val="yellow"/>
        </w:rPr>
      </w:pPr>
    </w:p>
    <w:p w:rsidR="009865AE" w:rsidRPr="00AC181A" w:rsidRDefault="001E5EB2" w:rsidP="001E5EB2">
      <w:pPr>
        <w:spacing w:after="0" w:line="360" w:lineRule="auto"/>
        <w:ind w:left="709"/>
        <w:jc w:val="both"/>
        <w:rPr>
          <w:rFonts w:ascii="Arial" w:hAnsi="Arial" w:cs="Arial"/>
          <w:b/>
          <w:color w:val="000000" w:themeColor="text1"/>
          <w:sz w:val="24"/>
          <w:szCs w:val="24"/>
        </w:rPr>
      </w:pPr>
      <w:r w:rsidRPr="00AC181A">
        <w:rPr>
          <w:rFonts w:ascii="Arial" w:hAnsi="Arial" w:cs="Arial"/>
          <w:b/>
          <w:color w:val="000000" w:themeColor="text1"/>
          <w:sz w:val="24"/>
          <w:szCs w:val="24"/>
        </w:rPr>
        <w:lastRenderedPageBreak/>
        <w:t>3.3 Terceira proposta</w:t>
      </w:r>
    </w:p>
    <w:p w:rsidR="00AC181A" w:rsidRDefault="00AC181A"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A escola irá recorrer a prefeitura com o intuito que esta possa disponibilizar cuidadores de crianças com necessidades especiais.</w:t>
      </w:r>
    </w:p>
    <w:p w:rsidR="00AC181A" w:rsidRDefault="009865AE" w:rsidP="000F4C62">
      <w:pPr>
        <w:spacing w:after="0" w:line="360" w:lineRule="auto"/>
        <w:jc w:val="both"/>
        <w:rPr>
          <w:rFonts w:ascii="Arial" w:hAnsi="Arial" w:cs="Arial"/>
          <w:color w:val="000000" w:themeColor="text1"/>
          <w:sz w:val="24"/>
          <w:szCs w:val="24"/>
        </w:rPr>
      </w:pPr>
      <w:r w:rsidRPr="00AC181A">
        <w:rPr>
          <w:rFonts w:ascii="Arial" w:hAnsi="Arial" w:cs="Arial"/>
          <w:color w:val="000000" w:themeColor="text1"/>
          <w:sz w:val="24"/>
          <w:szCs w:val="24"/>
        </w:rPr>
        <w:tab/>
      </w:r>
      <w:r w:rsidR="00AC181A">
        <w:rPr>
          <w:rFonts w:ascii="Arial" w:hAnsi="Arial" w:cs="Arial"/>
          <w:color w:val="000000" w:themeColor="text1"/>
          <w:sz w:val="24"/>
          <w:szCs w:val="24"/>
        </w:rPr>
        <w:t>Kotler (2000, p.103) comenta que: “...as empresas estão descobrindo que precisam de parceiros estratégicos se quiserem ser efetivas.”</w:t>
      </w:r>
    </w:p>
    <w:p w:rsidR="00AC181A" w:rsidRDefault="00AC181A"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AB2F83">
        <w:rPr>
          <w:rFonts w:ascii="Arial" w:hAnsi="Arial" w:cs="Arial"/>
          <w:color w:val="000000" w:themeColor="text1"/>
          <w:sz w:val="24"/>
          <w:szCs w:val="24"/>
        </w:rPr>
        <w:t xml:space="preserve">A parceria é algo que traz benefício de ambos os lados, proporcionando satisfação e </w:t>
      </w:r>
      <w:proofErr w:type="spellStart"/>
      <w:r w:rsidR="00AB2F83">
        <w:rPr>
          <w:rFonts w:ascii="Arial" w:hAnsi="Arial" w:cs="Arial"/>
          <w:color w:val="000000" w:themeColor="text1"/>
          <w:sz w:val="24"/>
          <w:szCs w:val="24"/>
        </w:rPr>
        <w:t>competência.</w:t>
      </w:r>
      <w:r>
        <w:rPr>
          <w:rFonts w:ascii="Arial" w:hAnsi="Arial" w:cs="Arial"/>
          <w:color w:val="000000" w:themeColor="text1"/>
          <w:sz w:val="24"/>
          <w:szCs w:val="24"/>
        </w:rPr>
        <w:t>Para</w:t>
      </w:r>
      <w:proofErr w:type="spellEnd"/>
      <w:r>
        <w:rPr>
          <w:rFonts w:ascii="Arial" w:hAnsi="Arial" w:cs="Arial"/>
          <w:color w:val="000000" w:themeColor="text1"/>
          <w:sz w:val="24"/>
          <w:szCs w:val="24"/>
        </w:rPr>
        <w:t xml:space="preserve"> Churchill e Peter </w:t>
      </w:r>
      <w:r w:rsidR="00AB2F83">
        <w:rPr>
          <w:rFonts w:ascii="Arial" w:hAnsi="Arial" w:cs="Arial"/>
          <w:color w:val="000000" w:themeColor="text1"/>
          <w:sz w:val="24"/>
          <w:szCs w:val="24"/>
        </w:rPr>
        <w:t>(2000, p.539-540):</w:t>
      </w:r>
    </w:p>
    <w:p w:rsidR="00AB2F83" w:rsidRDefault="00AB2F83" w:rsidP="00AB2F83">
      <w:pPr>
        <w:spacing w:after="0" w:line="240" w:lineRule="auto"/>
        <w:ind w:left="2268"/>
        <w:jc w:val="both"/>
        <w:rPr>
          <w:rFonts w:ascii="Arial" w:hAnsi="Arial" w:cs="Arial"/>
          <w:color w:val="000000" w:themeColor="text1"/>
          <w:sz w:val="20"/>
          <w:szCs w:val="24"/>
        </w:rPr>
      </w:pPr>
      <w:r w:rsidRPr="00AB2F83">
        <w:rPr>
          <w:rFonts w:ascii="Arial" w:hAnsi="Arial" w:cs="Arial"/>
          <w:color w:val="000000" w:themeColor="text1"/>
          <w:sz w:val="20"/>
          <w:szCs w:val="24"/>
        </w:rPr>
        <w:t>Alianças estratégicas são parcerias de longo prazo concebidas para realizar as metas estratégicas de ambas as partes. Nas alianças estratégicas cada companhia contribui com suas competências centrais, processo e atividades que a organização desempenha melhor e que são essenciais para seu sucesso. Desse modo, a aliança extrai o melhor do que cada membro tem a oferecer e poder obter resultado que nem uma companhia isolada é capaz de alcançar.</w:t>
      </w:r>
    </w:p>
    <w:p w:rsidR="00E34750" w:rsidRPr="00AB2F83" w:rsidRDefault="00E34750" w:rsidP="00AB2F83">
      <w:pPr>
        <w:spacing w:after="0" w:line="240" w:lineRule="auto"/>
        <w:ind w:left="2268"/>
        <w:jc w:val="both"/>
        <w:rPr>
          <w:rFonts w:ascii="Arial" w:hAnsi="Arial" w:cs="Arial"/>
          <w:color w:val="000000" w:themeColor="text1"/>
          <w:sz w:val="20"/>
          <w:szCs w:val="24"/>
        </w:rPr>
      </w:pPr>
    </w:p>
    <w:p w:rsidR="00E34750" w:rsidRDefault="00E34750"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Para Churchill e Peter, portanto, as organizações buscam parcerias para compensar suas fraquezas e existir uma grande possibilidade de destaque.</w:t>
      </w:r>
    </w:p>
    <w:p w:rsidR="009D4155" w:rsidRDefault="009D4155" w:rsidP="000F4C62">
      <w:pPr>
        <w:spacing w:after="0" w:line="360" w:lineRule="auto"/>
        <w:jc w:val="both"/>
        <w:rPr>
          <w:rFonts w:ascii="Arial" w:hAnsi="Arial" w:cs="Arial"/>
          <w:color w:val="000000" w:themeColor="text1"/>
          <w:sz w:val="24"/>
          <w:szCs w:val="24"/>
          <w:highlight w:val="yellow"/>
        </w:rPr>
      </w:pPr>
    </w:p>
    <w:p w:rsidR="009865AE" w:rsidRPr="000F4C62" w:rsidRDefault="009865AE" w:rsidP="000F4C62">
      <w:pPr>
        <w:spacing w:after="0"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ab/>
        <w:t>4. Avaliação das alternativas</w:t>
      </w:r>
    </w:p>
    <w:p w:rsidR="009865AE" w:rsidRPr="00E57409" w:rsidRDefault="000F4C62" w:rsidP="000F4C62">
      <w:p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ab/>
      </w:r>
      <w:r w:rsidR="00E57409" w:rsidRPr="00E57409">
        <w:rPr>
          <w:rFonts w:ascii="Arial" w:hAnsi="Arial" w:cs="Arial"/>
          <w:b/>
          <w:color w:val="000000" w:themeColor="text1"/>
          <w:sz w:val="24"/>
          <w:szCs w:val="24"/>
        </w:rPr>
        <w:t xml:space="preserve">4.2 </w:t>
      </w:r>
      <w:r w:rsidR="00E57409">
        <w:rPr>
          <w:rFonts w:ascii="Arial" w:hAnsi="Arial" w:cs="Arial"/>
          <w:b/>
          <w:color w:val="000000" w:themeColor="text1"/>
          <w:sz w:val="24"/>
          <w:szCs w:val="24"/>
        </w:rPr>
        <w:t>Primeira proposta</w:t>
      </w:r>
    </w:p>
    <w:p w:rsidR="009865AE" w:rsidRDefault="009865AE" w:rsidP="000F4C62">
      <w:pPr>
        <w:spacing w:after="0" w:line="360" w:lineRule="auto"/>
        <w:jc w:val="both"/>
        <w:rPr>
          <w:rFonts w:ascii="Arial" w:hAnsi="Arial" w:cs="Arial"/>
          <w:color w:val="000000" w:themeColor="text1"/>
          <w:sz w:val="24"/>
          <w:szCs w:val="24"/>
        </w:rPr>
      </w:pPr>
      <w:r w:rsidRPr="000F4C62">
        <w:rPr>
          <w:rFonts w:ascii="Arial" w:hAnsi="Arial" w:cs="Arial"/>
          <w:color w:val="000000" w:themeColor="text1"/>
          <w:sz w:val="24"/>
          <w:szCs w:val="24"/>
        </w:rPr>
        <w:tab/>
        <w:t xml:space="preserve">A primeira proposta trata-se de uma alteração na estrutura onde essa possa receber adequadamente todos os alunos. Porém, o alto custo dessa reestruturação </w:t>
      </w:r>
      <w:r w:rsidR="0003086D" w:rsidRPr="000F4C62">
        <w:rPr>
          <w:rFonts w:ascii="Arial" w:hAnsi="Arial" w:cs="Arial"/>
          <w:color w:val="000000" w:themeColor="text1"/>
          <w:sz w:val="24"/>
          <w:szCs w:val="24"/>
        </w:rPr>
        <w:t>não seria compensatório do ponto de vista financeiro, já que não há demanda suficiente para suprir esse gasto.</w:t>
      </w:r>
    </w:p>
    <w:tbl>
      <w:tblPr>
        <w:tblStyle w:val="Tabelacomgrade"/>
        <w:tblW w:w="0" w:type="auto"/>
        <w:tblLook w:val="04A0" w:firstRow="1" w:lastRow="0" w:firstColumn="1" w:lastColumn="0" w:noHBand="0" w:noVBand="1"/>
      </w:tblPr>
      <w:tblGrid>
        <w:gridCol w:w="4815"/>
        <w:gridCol w:w="4813"/>
      </w:tblGrid>
      <w:tr w:rsidR="00AB2F83" w:rsidTr="00AB2F83">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Material de construção</w:t>
            </w:r>
          </w:p>
        </w:tc>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R$ 25.000,00</w:t>
            </w:r>
          </w:p>
        </w:tc>
      </w:tr>
      <w:tr w:rsidR="00AB2F83" w:rsidTr="00AB2F83">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Material escolar</w:t>
            </w:r>
          </w:p>
        </w:tc>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R$ 20.000,00</w:t>
            </w:r>
          </w:p>
        </w:tc>
      </w:tr>
      <w:tr w:rsidR="00AB2F83" w:rsidTr="00AB2F83">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Mão de obra</w:t>
            </w:r>
          </w:p>
        </w:tc>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R$ 30.000,00</w:t>
            </w:r>
          </w:p>
        </w:tc>
      </w:tr>
      <w:tr w:rsidR="00AB2F83" w:rsidTr="00AB2F83">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TOTAL</w:t>
            </w:r>
          </w:p>
        </w:tc>
        <w:tc>
          <w:tcPr>
            <w:tcW w:w="4889" w:type="dxa"/>
            <w:vAlign w:val="center"/>
          </w:tcPr>
          <w:p w:rsidR="00AB2F83" w:rsidRDefault="00AB2F83" w:rsidP="00AB2F83">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R$ 75.000,00</w:t>
            </w:r>
          </w:p>
        </w:tc>
      </w:tr>
    </w:tbl>
    <w:p w:rsidR="00AB2F83" w:rsidRDefault="00AB2F83" w:rsidP="000F4C62">
      <w:pPr>
        <w:spacing w:after="0" w:line="360" w:lineRule="auto"/>
        <w:jc w:val="both"/>
        <w:rPr>
          <w:rFonts w:ascii="Arial" w:hAnsi="Arial" w:cs="Arial"/>
          <w:color w:val="000000" w:themeColor="text1"/>
          <w:sz w:val="24"/>
          <w:szCs w:val="24"/>
        </w:rPr>
      </w:pPr>
    </w:p>
    <w:p w:rsidR="0003086D" w:rsidRPr="00E57409" w:rsidRDefault="0003086D" w:rsidP="000F4C62">
      <w:pPr>
        <w:spacing w:after="0" w:line="360" w:lineRule="auto"/>
        <w:jc w:val="both"/>
        <w:rPr>
          <w:rFonts w:ascii="Arial" w:hAnsi="Arial" w:cs="Arial"/>
          <w:b/>
          <w:color w:val="000000" w:themeColor="text1"/>
          <w:sz w:val="24"/>
          <w:szCs w:val="24"/>
        </w:rPr>
      </w:pPr>
      <w:r w:rsidRPr="000F4C62">
        <w:rPr>
          <w:rFonts w:ascii="Arial" w:hAnsi="Arial" w:cs="Arial"/>
          <w:color w:val="000000" w:themeColor="text1"/>
          <w:sz w:val="24"/>
          <w:szCs w:val="24"/>
        </w:rPr>
        <w:tab/>
      </w:r>
      <w:r w:rsidR="00E57409" w:rsidRPr="00E57409">
        <w:rPr>
          <w:rFonts w:ascii="Arial" w:hAnsi="Arial" w:cs="Arial"/>
          <w:b/>
          <w:color w:val="000000" w:themeColor="text1"/>
          <w:sz w:val="24"/>
          <w:szCs w:val="24"/>
        </w:rPr>
        <w:t xml:space="preserve">4.2 </w:t>
      </w:r>
      <w:r w:rsidR="00E57409">
        <w:rPr>
          <w:rFonts w:ascii="Arial" w:hAnsi="Arial" w:cs="Arial"/>
          <w:b/>
          <w:color w:val="000000" w:themeColor="text1"/>
          <w:sz w:val="24"/>
          <w:szCs w:val="24"/>
        </w:rPr>
        <w:t>Segunda proposta</w:t>
      </w:r>
    </w:p>
    <w:p w:rsidR="00AB2F83" w:rsidRDefault="0003086D" w:rsidP="000F4C62">
      <w:pPr>
        <w:spacing w:after="0" w:line="360" w:lineRule="auto"/>
        <w:jc w:val="both"/>
        <w:rPr>
          <w:rFonts w:ascii="Arial" w:hAnsi="Arial" w:cs="Arial"/>
          <w:color w:val="000000" w:themeColor="text1"/>
          <w:sz w:val="24"/>
          <w:szCs w:val="24"/>
        </w:rPr>
      </w:pPr>
      <w:r w:rsidRPr="000F4C62">
        <w:rPr>
          <w:rFonts w:ascii="Arial" w:hAnsi="Arial" w:cs="Arial"/>
          <w:color w:val="000000" w:themeColor="text1"/>
          <w:sz w:val="24"/>
          <w:szCs w:val="24"/>
        </w:rPr>
        <w:tab/>
        <w:t>A segunda proposta se refere à conscientização de todos que frequentam a escola fazendo com que estes sejam preparados para receber da melhor forma possível</w:t>
      </w:r>
      <w:r w:rsidR="00AB2F83">
        <w:rPr>
          <w:rFonts w:ascii="Arial" w:hAnsi="Arial" w:cs="Arial"/>
          <w:color w:val="000000" w:themeColor="text1"/>
          <w:sz w:val="24"/>
          <w:szCs w:val="24"/>
        </w:rPr>
        <w:t xml:space="preserve"> todos </w:t>
      </w:r>
      <w:r w:rsidRPr="000F4C62">
        <w:rPr>
          <w:rFonts w:ascii="Arial" w:hAnsi="Arial" w:cs="Arial"/>
          <w:color w:val="000000" w:themeColor="text1"/>
          <w:sz w:val="24"/>
          <w:szCs w:val="24"/>
        </w:rPr>
        <w:t xml:space="preserve">os alunos </w:t>
      </w:r>
      <w:r w:rsidR="00AB2F83">
        <w:rPr>
          <w:rFonts w:ascii="Arial" w:hAnsi="Arial" w:cs="Arial"/>
          <w:color w:val="000000" w:themeColor="text1"/>
          <w:sz w:val="24"/>
          <w:szCs w:val="24"/>
        </w:rPr>
        <w:t xml:space="preserve">que possuem qualquer tipo de </w:t>
      </w:r>
      <w:proofErr w:type="spellStart"/>
      <w:r w:rsidR="00AB2F83">
        <w:rPr>
          <w:rFonts w:ascii="Arial" w:hAnsi="Arial" w:cs="Arial"/>
          <w:color w:val="000000" w:themeColor="text1"/>
          <w:sz w:val="24"/>
          <w:szCs w:val="24"/>
        </w:rPr>
        <w:t>necessidadeespecial</w:t>
      </w:r>
      <w:proofErr w:type="spellEnd"/>
      <w:r w:rsidRPr="000F4C62">
        <w:rPr>
          <w:rFonts w:ascii="Arial" w:hAnsi="Arial" w:cs="Arial"/>
          <w:color w:val="000000" w:themeColor="text1"/>
          <w:sz w:val="24"/>
          <w:szCs w:val="24"/>
        </w:rPr>
        <w:t>. Esta proposta requer um determinado tempo e, possivelmente, alguns cursos preparatórios para que os colaboradores estejam capacitados.</w:t>
      </w:r>
    </w:p>
    <w:p w:rsidR="0003086D" w:rsidRDefault="00FD25ED"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00AB2F83">
        <w:rPr>
          <w:rFonts w:ascii="Arial" w:hAnsi="Arial" w:cs="Arial"/>
          <w:color w:val="000000" w:themeColor="text1"/>
          <w:sz w:val="24"/>
          <w:szCs w:val="24"/>
        </w:rPr>
        <w:t>A ideia inicial é instruir apenas professores do e</w:t>
      </w:r>
      <w:r>
        <w:rPr>
          <w:rFonts w:ascii="Arial" w:hAnsi="Arial" w:cs="Arial"/>
          <w:color w:val="000000" w:themeColor="text1"/>
          <w:sz w:val="24"/>
          <w:szCs w:val="24"/>
        </w:rPr>
        <w:t xml:space="preserve">nsino fundamental e, </w:t>
      </w:r>
      <w:proofErr w:type="spellStart"/>
      <w:r>
        <w:rPr>
          <w:rFonts w:ascii="Arial" w:hAnsi="Arial" w:cs="Arial"/>
          <w:color w:val="000000" w:themeColor="text1"/>
          <w:sz w:val="24"/>
          <w:szCs w:val="24"/>
        </w:rPr>
        <w:t>dependendodo</w:t>
      </w:r>
      <w:proofErr w:type="spellEnd"/>
      <w:r>
        <w:rPr>
          <w:rFonts w:ascii="Arial" w:hAnsi="Arial" w:cs="Arial"/>
          <w:color w:val="000000" w:themeColor="text1"/>
          <w:sz w:val="24"/>
          <w:szCs w:val="24"/>
        </w:rPr>
        <w:t xml:space="preserve"> avanço, a escola passará para os demais cursos preparatórios.</w:t>
      </w:r>
    </w:p>
    <w:p w:rsidR="009D4155" w:rsidRPr="000F4C62" w:rsidRDefault="009D4155" w:rsidP="000F4C62">
      <w:pPr>
        <w:spacing w:after="0" w:line="360" w:lineRule="auto"/>
        <w:jc w:val="both"/>
        <w:rPr>
          <w:rFonts w:ascii="Arial" w:hAnsi="Arial" w:cs="Arial"/>
          <w:color w:val="000000" w:themeColor="text1"/>
          <w:sz w:val="24"/>
          <w:szCs w:val="24"/>
        </w:rPr>
      </w:pPr>
    </w:p>
    <w:tbl>
      <w:tblPr>
        <w:tblStyle w:val="Tabelacomgrade"/>
        <w:tblW w:w="0" w:type="auto"/>
        <w:tblLook w:val="04A0" w:firstRow="1" w:lastRow="0" w:firstColumn="1" w:lastColumn="0" w:noHBand="0" w:noVBand="1"/>
      </w:tblPr>
      <w:tblGrid>
        <w:gridCol w:w="4828"/>
        <w:gridCol w:w="4800"/>
      </w:tblGrid>
      <w:tr w:rsidR="00E34750" w:rsidTr="00E34750">
        <w:tc>
          <w:tcPr>
            <w:tcW w:w="4889" w:type="dxa"/>
            <w:vAlign w:val="center"/>
          </w:tcPr>
          <w:p w:rsidR="00E34750" w:rsidRPr="00E34750" w:rsidRDefault="00E34750" w:rsidP="00E34750">
            <w:pPr>
              <w:spacing w:line="360" w:lineRule="auto"/>
              <w:jc w:val="center"/>
              <w:rPr>
                <w:rFonts w:ascii="Arial" w:hAnsi="Arial" w:cs="Arial"/>
                <w:color w:val="000000" w:themeColor="text1"/>
                <w:sz w:val="24"/>
                <w:szCs w:val="24"/>
              </w:rPr>
            </w:pPr>
            <w:r w:rsidRPr="00E34750">
              <w:rPr>
                <w:rFonts w:ascii="Arial" w:hAnsi="Arial" w:cs="Arial"/>
                <w:color w:val="000000" w:themeColor="text1"/>
                <w:sz w:val="24"/>
                <w:szCs w:val="24"/>
              </w:rPr>
              <w:t>CURSO PREPARATÓRIO</w:t>
            </w:r>
          </w:p>
        </w:tc>
        <w:tc>
          <w:tcPr>
            <w:tcW w:w="4889" w:type="dxa"/>
            <w:vAlign w:val="center"/>
          </w:tcPr>
          <w:p w:rsidR="00E34750" w:rsidRPr="00E34750" w:rsidRDefault="00E34750" w:rsidP="00E34750">
            <w:pPr>
              <w:spacing w:line="360" w:lineRule="auto"/>
              <w:jc w:val="center"/>
              <w:rPr>
                <w:rFonts w:ascii="Arial" w:hAnsi="Arial" w:cs="Arial"/>
                <w:color w:val="000000" w:themeColor="text1"/>
                <w:sz w:val="24"/>
                <w:szCs w:val="24"/>
              </w:rPr>
            </w:pPr>
            <w:r w:rsidRPr="00E34750">
              <w:rPr>
                <w:rFonts w:ascii="Arial" w:hAnsi="Arial" w:cs="Arial"/>
                <w:color w:val="000000" w:themeColor="text1"/>
                <w:sz w:val="24"/>
                <w:szCs w:val="24"/>
              </w:rPr>
              <w:t>R$ 79,00</w:t>
            </w:r>
          </w:p>
        </w:tc>
      </w:tr>
    </w:tbl>
    <w:p w:rsidR="00E34750" w:rsidRDefault="00E34750" w:rsidP="00E57409">
      <w:pPr>
        <w:spacing w:after="0" w:line="360" w:lineRule="auto"/>
        <w:ind w:firstLine="709"/>
        <w:jc w:val="both"/>
        <w:rPr>
          <w:rFonts w:ascii="Arial" w:hAnsi="Arial" w:cs="Arial"/>
          <w:b/>
          <w:color w:val="000000" w:themeColor="text1"/>
          <w:sz w:val="24"/>
          <w:szCs w:val="24"/>
        </w:rPr>
      </w:pPr>
    </w:p>
    <w:p w:rsidR="0003086D" w:rsidRPr="00E57409" w:rsidRDefault="00E57409" w:rsidP="00E57409">
      <w:pPr>
        <w:spacing w:after="0" w:line="360" w:lineRule="auto"/>
        <w:ind w:firstLine="709"/>
        <w:jc w:val="both"/>
        <w:rPr>
          <w:rFonts w:ascii="Arial" w:hAnsi="Arial" w:cs="Arial"/>
          <w:b/>
          <w:color w:val="000000" w:themeColor="text1"/>
          <w:sz w:val="24"/>
          <w:szCs w:val="24"/>
        </w:rPr>
      </w:pPr>
      <w:r w:rsidRPr="00E57409">
        <w:rPr>
          <w:rFonts w:ascii="Arial" w:hAnsi="Arial" w:cs="Arial"/>
          <w:b/>
          <w:color w:val="000000" w:themeColor="text1"/>
          <w:sz w:val="24"/>
          <w:szCs w:val="24"/>
        </w:rPr>
        <w:t xml:space="preserve">4.3 </w:t>
      </w:r>
      <w:r>
        <w:rPr>
          <w:rFonts w:ascii="Arial" w:hAnsi="Arial" w:cs="Arial"/>
          <w:b/>
          <w:color w:val="000000" w:themeColor="text1"/>
          <w:sz w:val="24"/>
          <w:szCs w:val="24"/>
        </w:rPr>
        <w:t>Terceira proposta</w:t>
      </w:r>
    </w:p>
    <w:p w:rsidR="000F4C62" w:rsidRPr="000F4C62" w:rsidRDefault="0003086D" w:rsidP="000F4C62">
      <w:pPr>
        <w:spacing w:after="0" w:line="360" w:lineRule="auto"/>
        <w:jc w:val="both"/>
        <w:rPr>
          <w:rFonts w:ascii="Arial" w:hAnsi="Arial" w:cs="Arial"/>
          <w:color w:val="000000" w:themeColor="text1"/>
          <w:sz w:val="24"/>
          <w:szCs w:val="24"/>
        </w:rPr>
      </w:pPr>
      <w:r w:rsidRPr="000F4C62">
        <w:rPr>
          <w:rFonts w:ascii="Arial" w:hAnsi="Arial" w:cs="Arial"/>
          <w:color w:val="000000" w:themeColor="text1"/>
          <w:sz w:val="24"/>
          <w:szCs w:val="24"/>
        </w:rPr>
        <w:tab/>
      </w:r>
      <w:r w:rsidR="00FD25ED">
        <w:rPr>
          <w:rFonts w:ascii="Arial" w:hAnsi="Arial" w:cs="Arial"/>
          <w:color w:val="000000" w:themeColor="text1"/>
          <w:sz w:val="24"/>
          <w:szCs w:val="24"/>
        </w:rPr>
        <w:t>A terceira proposta se refere à parceria junto com a prefeitura da cidade, fazendo com que esta permita a disponibilidades de cuidadores de criança.</w:t>
      </w:r>
      <w:r w:rsidR="00E34750">
        <w:rPr>
          <w:rFonts w:ascii="Arial" w:hAnsi="Arial" w:cs="Arial"/>
          <w:color w:val="000000" w:themeColor="text1"/>
          <w:sz w:val="24"/>
          <w:szCs w:val="24"/>
        </w:rPr>
        <w:t xml:space="preserve"> </w:t>
      </w:r>
      <w:r w:rsidR="00FD25ED">
        <w:rPr>
          <w:rFonts w:ascii="Arial" w:hAnsi="Arial" w:cs="Arial"/>
          <w:color w:val="000000" w:themeColor="text1"/>
          <w:sz w:val="24"/>
          <w:szCs w:val="24"/>
        </w:rPr>
        <w:t xml:space="preserve"> A demora para que a prefeitura disponibilize os cuidadores pode ser um empecilho já que a escola precisa com urgência desses profissionai</w:t>
      </w:r>
      <w:r w:rsidR="00E34750">
        <w:rPr>
          <w:rFonts w:ascii="Arial" w:hAnsi="Arial" w:cs="Arial"/>
          <w:color w:val="000000" w:themeColor="text1"/>
          <w:sz w:val="24"/>
          <w:szCs w:val="24"/>
        </w:rPr>
        <w:t>s, apesar desta não possuir custos.</w:t>
      </w:r>
      <w:r w:rsidR="00E34750" w:rsidRPr="000F4C62">
        <w:rPr>
          <w:rFonts w:ascii="Arial" w:hAnsi="Arial" w:cs="Arial"/>
          <w:color w:val="000000" w:themeColor="text1"/>
          <w:sz w:val="24"/>
          <w:szCs w:val="24"/>
        </w:rPr>
        <w:t xml:space="preserve"> </w:t>
      </w:r>
    </w:p>
    <w:p w:rsidR="00566D7B" w:rsidRDefault="00566D7B" w:rsidP="000F4C62">
      <w:pPr>
        <w:spacing w:after="0" w:line="360" w:lineRule="auto"/>
        <w:jc w:val="both"/>
        <w:rPr>
          <w:rFonts w:ascii="Arial" w:hAnsi="Arial" w:cs="Arial"/>
          <w:b/>
          <w:color w:val="000000" w:themeColor="text1"/>
          <w:sz w:val="24"/>
          <w:szCs w:val="24"/>
        </w:rPr>
      </w:pPr>
      <w:r w:rsidRPr="000F4C62">
        <w:rPr>
          <w:rFonts w:ascii="Arial" w:hAnsi="Arial" w:cs="Arial"/>
          <w:b/>
          <w:color w:val="000000" w:themeColor="text1"/>
          <w:sz w:val="24"/>
          <w:szCs w:val="24"/>
        </w:rPr>
        <w:tab/>
        <w:t>5. Escolha da melhor estratégia e cálculo do ROI.</w:t>
      </w:r>
    </w:p>
    <w:p w:rsidR="00416FC8" w:rsidRDefault="000F4C62" w:rsidP="00416FC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566D7B" w:rsidRPr="000F4C62">
        <w:rPr>
          <w:rFonts w:ascii="Arial" w:hAnsi="Arial" w:cs="Arial"/>
          <w:color w:val="000000" w:themeColor="text1"/>
          <w:sz w:val="24"/>
          <w:szCs w:val="24"/>
        </w:rPr>
        <w:t xml:space="preserve">Após a análise foi possível chegar à conclusão </w:t>
      </w:r>
      <w:r w:rsidR="00FF0E5D" w:rsidRPr="000F4C62">
        <w:rPr>
          <w:rFonts w:ascii="Arial" w:hAnsi="Arial" w:cs="Arial"/>
          <w:color w:val="000000" w:themeColor="text1"/>
          <w:sz w:val="24"/>
          <w:szCs w:val="24"/>
        </w:rPr>
        <w:t xml:space="preserve">de </w:t>
      </w:r>
      <w:r w:rsidR="00566D7B" w:rsidRPr="000F4C62">
        <w:rPr>
          <w:rFonts w:ascii="Arial" w:hAnsi="Arial" w:cs="Arial"/>
          <w:color w:val="000000" w:themeColor="text1"/>
          <w:sz w:val="24"/>
          <w:szCs w:val="24"/>
        </w:rPr>
        <w:t>que a melhor será a segunda proposta, tendo em vista ser ela</w:t>
      </w:r>
      <w:r w:rsidR="00FF0E5D" w:rsidRPr="000F4C62">
        <w:rPr>
          <w:rFonts w:ascii="Arial" w:hAnsi="Arial" w:cs="Arial"/>
          <w:color w:val="000000" w:themeColor="text1"/>
          <w:sz w:val="24"/>
          <w:szCs w:val="24"/>
        </w:rPr>
        <w:t xml:space="preserve"> a mais apropriada para aplicar. </w:t>
      </w:r>
      <w:r w:rsidR="00E57409">
        <w:rPr>
          <w:rFonts w:ascii="Arial" w:hAnsi="Arial" w:cs="Arial"/>
          <w:color w:val="000000" w:themeColor="text1"/>
          <w:sz w:val="24"/>
          <w:szCs w:val="24"/>
        </w:rPr>
        <w:t>A</w:t>
      </w:r>
      <w:r>
        <w:rPr>
          <w:rFonts w:ascii="Arial" w:hAnsi="Arial" w:cs="Arial"/>
          <w:color w:val="000000" w:themeColor="text1"/>
          <w:sz w:val="24"/>
          <w:szCs w:val="24"/>
        </w:rPr>
        <w:t xml:space="preserve"> primeira opção requer um custo elevado, porém não possui demanda suficiente para suprir esse gasto. E a terceira se encontra fora de cogitação </w:t>
      </w:r>
      <w:r w:rsidR="00FD25ED">
        <w:rPr>
          <w:rFonts w:ascii="Arial" w:hAnsi="Arial" w:cs="Arial"/>
          <w:color w:val="000000" w:themeColor="text1"/>
          <w:sz w:val="24"/>
          <w:szCs w:val="24"/>
        </w:rPr>
        <w:t xml:space="preserve">devido os objetivos da escola e </w:t>
      </w:r>
      <w:r w:rsidR="00416FC8">
        <w:rPr>
          <w:rFonts w:ascii="Arial" w:hAnsi="Arial" w:cs="Arial"/>
          <w:color w:val="000000" w:themeColor="text1"/>
          <w:sz w:val="24"/>
          <w:szCs w:val="24"/>
        </w:rPr>
        <w:t>por se tratar de uma estratégia a longo prazo.</w:t>
      </w:r>
    </w:p>
    <w:p w:rsidR="00416FC8" w:rsidRDefault="00416FC8" w:rsidP="00416FC8">
      <w:pPr>
        <w:spacing w:after="0" w:line="360" w:lineRule="auto"/>
        <w:jc w:val="both"/>
        <w:rPr>
          <w:rFonts w:ascii="Arial" w:hAnsi="Arial" w:cs="Arial"/>
          <w:color w:val="000000" w:themeColor="text1"/>
          <w:sz w:val="24"/>
          <w:szCs w:val="24"/>
        </w:rPr>
      </w:pPr>
    </w:p>
    <w:p w:rsidR="000F4C62" w:rsidRPr="00F31662" w:rsidRDefault="000F4C62" w:rsidP="00416FC8">
      <w:pPr>
        <w:spacing w:after="0" w:line="360" w:lineRule="auto"/>
        <w:jc w:val="both"/>
        <w:rPr>
          <w:rFonts w:ascii="Arial" w:hAnsi="Arial" w:cs="Arial"/>
          <w:b/>
          <w:color w:val="000000" w:themeColor="text1"/>
          <w:sz w:val="24"/>
          <w:szCs w:val="24"/>
        </w:rPr>
      </w:pPr>
      <w:r w:rsidRPr="00F31662">
        <w:rPr>
          <w:rFonts w:ascii="Arial" w:hAnsi="Arial" w:cs="Arial"/>
          <w:b/>
          <w:color w:val="000000" w:themeColor="text1"/>
          <w:sz w:val="24"/>
          <w:szCs w:val="24"/>
        </w:rPr>
        <w:t>Cálculo do ROI: (Retorno do investimento-custo do investimento) / custo do investimento.</w:t>
      </w:r>
    </w:p>
    <w:p w:rsidR="00FF0E5D" w:rsidRDefault="00F31662"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0F4C62">
        <w:rPr>
          <w:rFonts w:ascii="Arial" w:hAnsi="Arial" w:cs="Arial"/>
          <w:color w:val="000000" w:themeColor="text1"/>
          <w:sz w:val="24"/>
          <w:szCs w:val="24"/>
        </w:rPr>
        <w:t xml:space="preserve">A </w:t>
      </w:r>
      <w:r w:rsidR="00FF0E5D" w:rsidRPr="000F4C62">
        <w:rPr>
          <w:rFonts w:ascii="Arial" w:hAnsi="Arial" w:cs="Arial"/>
          <w:color w:val="000000" w:themeColor="text1"/>
          <w:sz w:val="24"/>
          <w:szCs w:val="24"/>
        </w:rPr>
        <w:t xml:space="preserve">estratégia </w:t>
      </w:r>
      <w:r w:rsidR="000F4C62">
        <w:rPr>
          <w:rFonts w:ascii="Arial" w:hAnsi="Arial" w:cs="Arial"/>
          <w:color w:val="000000" w:themeColor="text1"/>
          <w:sz w:val="24"/>
          <w:szCs w:val="24"/>
        </w:rPr>
        <w:t xml:space="preserve">escolhida terá um custo mínimo, sendo esta </w:t>
      </w:r>
      <w:r w:rsidR="00FF0E5D" w:rsidRPr="000F4C62">
        <w:rPr>
          <w:rFonts w:ascii="Arial" w:hAnsi="Arial" w:cs="Arial"/>
          <w:color w:val="000000" w:themeColor="text1"/>
          <w:sz w:val="24"/>
          <w:szCs w:val="24"/>
        </w:rPr>
        <w:t>implantada após o término das aulas que será em dezembro de 2016 e terá finalidade, aproxi</w:t>
      </w:r>
      <w:r>
        <w:rPr>
          <w:rFonts w:ascii="Arial" w:hAnsi="Arial" w:cs="Arial"/>
          <w:color w:val="000000" w:themeColor="text1"/>
          <w:sz w:val="24"/>
          <w:szCs w:val="24"/>
        </w:rPr>
        <w:t>madamente, em fevereiro de 2017, onde será posto em prática tudo que foi repassado para os integrantes durante esse determinado tempo.</w:t>
      </w:r>
    </w:p>
    <w:tbl>
      <w:tblPr>
        <w:tblStyle w:val="Tabelacomgrade"/>
        <w:tblW w:w="0" w:type="auto"/>
        <w:tblLook w:val="04A0" w:firstRow="1" w:lastRow="0" w:firstColumn="1" w:lastColumn="0" w:noHBand="0" w:noVBand="1"/>
      </w:tblPr>
      <w:tblGrid>
        <w:gridCol w:w="4791"/>
        <w:gridCol w:w="4791"/>
      </w:tblGrid>
      <w:tr w:rsidR="00416FC8" w:rsidTr="00416FC8">
        <w:trPr>
          <w:trHeight w:val="417"/>
        </w:trPr>
        <w:tc>
          <w:tcPr>
            <w:tcW w:w="4791" w:type="dxa"/>
            <w:vAlign w:val="center"/>
          </w:tcPr>
          <w:p w:rsidR="00416FC8" w:rsidRDefault="00416FC8" w:rsidP="00416FC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CURSO PREPARATÓRIO</w:t>
            </w:r>
          </w:p>
        </w:tc>
        <w:tc>
          <w:tcPr>
            <w:tcW w:w="4791" w:type="dxa"/>
            <w:vAlign w:val="center"/>
          </w:tcPr>
          <w:p w:rsidR="00416FC8" w:rsidRDefault="00416FC8" w:rsidP="00416FC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R$ 79,00</w:t>
            </w:r>
          </w:p>
        </w:tc>
      </w:tr>
      <w:tr w:rsidR="00416FC8" w:rsidTr="00416FC8">
        <w:trPr>
          <w:trHeight w:val="435"/>
        </w:trPr>
        <w:tc>
          <w:tcPr>
            <w:tcW w:w="4791" w:type="dxa"/>
            <w:vAlign w:val="center"/>
          </w:tcPr>
          <w:p w:rsidR="00416FC8" w:rsidRDefault="00416FC8" w:rsidP="00416FC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Nº DE PROFESSORES</w:t>
            </w:r>
          </w:p>
        </w:tc>
        <w:tc>
          <w:tcPr>
            <w:tcW w:w="4791" w:type="dxa"/>
            <w:vAlign w:val="center"/>
          </w:tcPr>
          <w:p w:rsidR="00416FC8" w:rsidRDefault="00416FC8" w:rsidP="00416FC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28</w:t>
            </w:r>
          </w:p>
        </w:tc>
      </w:tr>
      <w:tr w:rsidR="00416FC8" w:rsidTr="00416FC8">
        <w:trPr>
          <w:trHeight w:val="435"/>
        </w:trPr>
        <w:tc>
          <w:tcPr>
            <w:tcW w:w="4791" w:type="dxa"/>
            <w:vAlign w:val="center"/>
          </w:tcPr>
          <w:p w:rsidR="00416FC8" w:rsidRDefault="00655D05" w:rsidP="00416FC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TOTAL</w:t>
            </w:r>
          </w:p>
        </w:tc>
        <w:tc>
          <w:tcPr>
            <w:tcW w:w="4791" w:type="dxa"/>
            <w:vAlign w:val="center"/>
          </w:tcPr>
          <w:p w:rsidR="00416FC8" w:rsidRDefault="00655D05" w:rsidP="00416FC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R$ 2.212,00</w:t>
            </w:r>
          </w:p>
        </w:tc>
      </w:tr>
    </w:tbl>
    <w:p w:rsidR="00416FC8" w:rsidRDefault="00416FC8" w:rsidP="000F4C62">
      <w:pPr>
        <w:spacing w:after="0" w:line="360" w:lineRule="auto"/>
        <w:jc w:val="both"/>
        <w:rPr>
          <w:rFonts w:ascii="Arial" w:hAnsi="Arial" w:cs="Arial"/>
          <w:color w:val="000000" w:themeColor="text1"/>
          <w:sz w:val="24"/>
          <w:szCs w:val="24"/>
        </w:rPr>
      </w:pPr>
    </w:p>
    <w:p w:rsidR="00990912" w:rsidRDefault="00883B52" w:rsidP="000F4C62">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6.Elaboração do Plano de Trabalho – 5W2H</w:t>
      </w:r>
    </w:p>
    <w:tbl>
      <w:tblPr>
        <w:tblStyle w:val="Tabelacomgrade"/>
        <w:tblW w:w="0" w:type="auto"/>
        <w:tblInd w:w="250" w:type="dxa"/>
        <w:tblLook w:val="04A0" w:firstRow="1" w:lastRow="0" w:firstColumn="1" w:lastColumn="0" w:noHBand="0" w:noVBand="1"/>
      </w:tblPr>
      <w:tblGrid>
        <w:gridCol w:w="4304"/>
        <w:gridCol w:w="5074"/>
      </w:tblGrid>
      <w:tr w:rsidR="00B94248" w:rsidTr="00F721AB">
        <w:tc>
          <w:tcPr>
            <w:tcW w:w="4361" w:type="dxa"/>
            <w:vAlign w:val="center"/>
          </w:tcPr>
          <w:p w:rsidR="00B94248" w:rsidRDefault="00B94248" w:rsidP="00B94248">
            <w:pP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OBJETIVO</w:t>
            </w:r>
          </w:p>
        </w:tc>
        <w:tc>
          <w:tcPr>
            <w:tcW w:w="5136" w:type="dxa"/>
            <w:vAlign w:val="center"/>
          </w:tcPr>
          <w:p w:rsidR="00B94248" w:rsidRPr="00B94248" w:rsidRDefault="00B94248" w:rsidP="00B9424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Trabalhar com a conscientização dos funcionários</w:t>
            </w:r>
          </w:p>
        </w:tc>
      </w:tr>
      <w:tr w:rsidR="00B94248" w:rsidTr="00F721AB">
        <w:tc>
          <w:tcPr>
            <w:tcW w:w="4361" w:type="dxa"/>
            <w:vAlign w:val="center"/>
          </w:tcPr>
          <w:p w:rsidR="00B94248" w:rsidRDefault="00B94248" w:rsidP="00B94248">
            <w:pPr>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1 – </w:t>
            </w:r>
            <w:proofErr w:type="spellStart"/>
            <w:r>
              <w:rPr>
                <w:rFonts w:ascii="Arial" w:hAnsi="Arial" w:cs="Arial"/>
                <w:b/>
                <w:color w:val="000000" w:themeColor="text1"/>
                <w:sz w:val="24"/>
                <w:szCs w:val="24"/>
              </w:rPr>
              <w:t>What</w:t>
            </w:r>
            <w:proofErr w:type="spellEnd"/>
            <w:r>
              <w:rPr>
                <w:rFonts w:ascii="Arial" w:hAnsi="Arial" w:cs="Arial"/>
                <w:b/>
                <w:color w:val="000000" w:themeColor="text1"/>
                <w:sz w:val="24"/>
                <w:szCs w:val="24"/>
              </w:rPr>
              <w:t xml:space="preserve"> – O quê?</w:t>
            </w:r>
          </w:p>
        </w:tc>
        <w:tc>
          <w:tcPr>
            <w:tcW w:w="5136" w:type="dxa"/>
            <w:vAlign w:val="center"/>
          </w:tcPr>
          <w:p w:rsidR="00B94248" w:rsidRPr="00B94248" w:rsidRDefault="00B94248" w:rsidP="00B94248">
            <w:pPr>
              <w:spacing w:line="360" w:lineRule="auto"/>
              <w:jc w:val="center"/>
              <w:rPr>
                <w:rFonts w:ascii="Arial" w:hAnsi="Arial" w:cs="Arial"/>
                <w:color w:val="000000" w:themeColor="text1"/>
                <w:sz w:val="24"/>
                <w:szCs w:val="24"/>
              </w:rPr>
            </w:pPr>
            <w:r w:rsidRPr="00B94248">
              <w:rPr>
                <w:rFonts w:ascii="Arial" w:hAnsi="Arial" w:cs="Arial"/>
                <w:color w:val="000000" w:themeColor="text1"/>
                <w:sz w:val="24"/>
                <w:szCs w:val="24"/>
              </w:rPr>
              <w:t>Consci</w:t>
            </w:r>
            <w:r>
              <w:rPr>
                <w:rFonts w:ascii="Arial" w:hAnsi="Arial" w:cs="Arial"/>
                <w:color w:val="000000" w:themeColor="text1"/>
                <w:sz w:val="24"/>
                <w:szCs w:val="24"/>
              </w:rPr>
              <w:t xml:space="preserve">entizar </w:t>
            </w:r>
            <w:r w:rsidR="00E75698">
              <w:rPr>
                <w:rFonts w:ascii="Arial" w:hAnsi="Arial" w:cs="Arial"/>
                <w:color w:val="000000" w:themeColor="text1"/>
                <w:sz w:val="24"/>
                <w:szCs w:val="24"/>
              </w:rPr>
              <w:t xml:space="preserve">e treinar </w:t>
            </w:r>
            <w:r>
              <w:rPr>
                <w:rFonts w:ascii="Arial" w:hAnsi="Arial" w:cs="Arial"/>
                <w:color w:val="000000" w:themeColor="text1"/>
                <w:sz w:val="24"/>
                <w:szCs w:val="24"/>
              </w:rPr>
              <w:t>os funcionários através de cursos e palestras.</w:t>
            </w:r>
          </w:p>
        </w:tc>
      </w:tr>
      <w:tr w:rsidR="00B94248" w:rsidTr="00F721AB">
        <w:tc>
          <w:tcPr>
            <w:tcW w:w="4361" w:type="dxa"/>
            <w:vAlign w:val="center"/>
          </w:tcPr>
          <w:p w:rsidR="00B94248" w:rsidRDefault="00B94248" w:rsidP="00B94248">
            <w:pPr>
              <w:spacing w:line="360" w:lineRule="auto"/>
              <w:rPr>
                <w:rFonts w:ascii="Arial" w:hAnsi="Arial" w:cs="Arial"/>
                <w:b/>
                <w:color w:val="000000" w:themeColor="text1"/>
                <w:sz w:val="24"/>
                <w:szCs w:val="24"/>
              </w:rPr>
            </w:pPr>
            <w:r>
              <w:rPr>
                <w:rFonts w:ascii="Arial" w:hAnsi="Arial" w:cs="Arial"/>
                <w:b/>
                <w:color w:val="000000" w:themeColor="text1"/>
                <w:sz w:val="24"/>
                <w:szCs w:val="24"/>
              </w:rPr>
              <w:lastRenderedPageBreak/>
              <w:t xml:space="preserve">2 – </w:t>
            </w:r>
            <w:proofErr w:type="spellStart"/>
            <w:r>
              <w:rPr>
                <w:rFonts w:ascii="Arial" w:hAnsi="Arial" w:cs="Arial"/>
                <w:b/>
                <w:color w:val="000000" w:themeColor="text1"/>
                <w:sz w:val="24"/>
                <w:szCs w:val="24"/>
              </w:rPr>
              <w:t>Why</w:t>
            </w:r>
            <w:proofErr w:type="spellEnd"/>
            <w:r>
              <w:rPr>
                <w:rFonts w:ascii="Arial" w:hAnsi="Arial" w:cs="Arial"/>
                <w:b/>
                <w:color w:val="000000" w:themeColor="text1"/>
                <w:sz w:val="24"/>
                <w:szCs w:val="24"/>
              </w:rPr>
              <w:t xml:space="preserve"> – Por quê?</w:t>
            </w:r>
          </w:p>
        </w:tc>
        <w:tc>
          <w:tcPr>
            <w:tcW w:w="5136" w:type="dxa"/>
            <w:vAlign w:val="center"/>
          </w:tcPr>
          <w:p w:rsidR="00B94248" w:rsidRPr="00B94248" w:rsidRDefault="00B94248" w:rsidP="00B9424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Para atender ao público alvo voltado para os alunos com necessidades especiais</w:t>
            </w:r>
          </w:p>
        </w:tc>
      </w:tr>
      <w:tr w:rsidR="00B94248" w:rsidTr="00F721AB">
        <w:tc>
          <w:tcPr>
            <w:tcW w:w="4361" w:type="dxa"/>
            <w:vAlign w:val="center"/>
          </w:tcPr>
          <w:p w:rsidR="00B94248" w:rsidRDefault="00B94248" w:rsidP="00B94248">
            <w:pPr>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3 – </w:t>
            </w:r>
            <w:proofErr w:type="spellStart"/>
            <w:r>
              <w:rPr>
                <w:rFonts w:ascii="Arial" w:hAnsi="Arial" w:cs="Arial"/>
                <w:b/>
                <w:color w:val="000000" w:themeColor="text1"/>
                <w:sz w:val="24"/>
                <w:szCs w:val="24"/>
              </w:rPr>
              <w:t>Where</w:t>
            </w:r>
            <w:proofErr w:type="spellEnd"/>
            <w:r>
              <w:rPr>
                <w:rFonts w:ascii="Arial" w:hAnsi="Arial" w:cs="Arial"/>
                <w:b/>
                <w:color w:val="000000" w:themeColor="text1"/>
                <w:sz w:val="24"/>
                <w:szCs w:val="24"/>
              </w:rPr>
              <w:t xml:space="preserve"> – Onde?</w:t>
            </w:r>
          </w:p>
        </w:tc>
        <w:tc>
          <w:tcPr>
            <w:tcW w:w="5136" w:type="dxa"/>
            <w:vAlign w:val="center"/>
          </w:tcPr>
          <w:p w:rsidR="00B94248" w:rsidRPr="00B94248" w:rsidRDefault="00F721AB" w:rsidP="00B9424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Na própria escola</w:t>
            </w:r>
          </w:p>
        </w:tc>
      </w:tr>
      <w:tr w:rsidR="00B94248" w:rsidTr="00F721AB">
        <w:tc>
          <w:tcPr>
            <w:tcW w:w="4361" w:type="dxa"/>
            <w:vAlign w:val="center"/>
          </w:tcPr>
          <w:p w:rsidR="00B94248" w:rsidRDefault="00B94248" w:rsidP="00B94248">
            <w:pPr>
              <w:spacing w:line="360" w:lineRule="auto"/>
              <w:rPr>
                <w:rFonts w:ascii="Arial" w:hAnsi="Arial" w:cs="Arial"/>
                <w:b/>
                <w:color w:val="000000" w:themeColor="text1"/>
                <w:sz w:val="24"/>
                <w:szCs w:val="24"/>
              </w:rPr>
            </w:pPr>
            <w:r>
              <w:rPr>
                <w:rFonts w:ascii="Arial" w:hAnsi="Arial" w:cs="Arial"/>
                <w:b/>
                <w:color w:val="000000" w:themeColor="text1"/>
                <w:sz w:val="24"/>
                <w:szCs w:val="24"/>
              </w:rPr>
              <w:t>4 – Who – Quem fará?</w:t>
            </w:r>
          </w:p>
        </w:tc>
        <w:tc>
          <w:tcPr>
            <w:tcW w:w="5136" w:type="dxa"/>
            <w:vAlign w:val="center"/>
          </w:tcPr>
          <w:p w:rsidR="00B94248" w:rsidRPr="00B94248" w:rsidRDefault="00F721AB" w:rsidP="00B9424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A diretoria junto com algum curso especializado</w:t>
            </w:r>
          </w:p>
        </w:tc>
      </w:tr>
      <w:tr w:rsidR="00B94248" w:rsidTr="00F721AB">
        <w:tc>
          <w:tcPr>
            <w:tcW w:w="4361" w:type="dxa"/>
            <w:vAlign w:val="center"/>
          </w:tcPr>
          <w:p w:rsidR="00B94248" w:rsidRDefault="00B94248" w:rsidP="00B94248">
            <w:pPr>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5 – </w:t>
            </w:r>
            <w:proofErr w:type="spellStart"/>
            <w:r>
              <w:rPr>
                <w:rFonts w:ascii="Arial" w:hAnsi="Arial" w:cs="Arial"/>
                <w:b/>
                <w:color w:val="000000" w:themeColor="text1"/>
                <w:sz w:val="24"/>
                <w:szCs w:val="24"/>
              </w:rPr>
              <w:t>When</w:t>
            </w:r>
            <w:proofErr w:type="spellEnd"/>
            <w:r>
              <w:rPr>
                <w:rFonts w:ascii="Arial" w:hAnsi="Arial" w:cs="Arial"/>
                <w:b/>
                <w:color w:val="000000" w:themeColor="text1"/>
                <w:sz w:val="24"/>
                <w:szCs w:val="24"/>
              </w:rPr>
              <w:t xml:space="preserve"> – Quando fará?</w:t>
            </w:r>
          </w:p>
        </w:tc>
        <w:tc>
          <w:tcPr>
            <w:tcW w:w="5136" w:type="dxa"/>
            <w:vAlign w:val="center"/>
          </w:tcPr>
          <w:p w:rsidR="00B94248" w:rsidRPr="00B94248" w:rsidRDefault="00F721AB" w:rsidP="00B9424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De Dezembro de 2016 a Janeiro de 2017</w:t>
            </w:r>
          </w:p>
        </w:tc>
      </w:tr>
      <w:tr w:rsidR="00B94248" w:rsidTr="00F721AB">
        <w:tc>
          <w:tcPr>
            <w:tcW w:w="4361" w:type="dxa"/>
            <w:vAlign w:val="center"/>
          </w:tcPr>
          <w:p w:rsidR="00B94248" w:rsidRDefault="00B94248" w:rsidP="00B94248">
            <w:pPr>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6 – </w:t>
            </w:r>
            <w:proofErr w:type="spellStart"/>
            <w:r>
              <w:rPr>
                <w:rFonts w:ascii="Arial" w:hAnsi="Arial" w:cs="Arial"/>
                <w:b/>
                <w:color w:val="000000" w:themeColor="text1"/>
                <w:sz w:val="24"/>
                <w:szCs w:val="24"/>
              </w:rPr>
              <w:t>How</w:t>
            </w:r>
            <w:proofErr w:type="spellEnd"/>
            <w:r>
              <w:rPr>
                <w:rFonts w:ascii="Arial" w:hAnsi="Arial" w:cs="Arial"/>
                <w:b/>
                <w:color w:val="000000" w:themeColor="text1"/>
                <w:sz w:val="24"/>
                <w:szCs w:val="24"/>
              </w:rPr>
              <w:t xml:space="preserve"> – Como faremos?</w:t>
            </w:r>
          </w:p>
        </w:tc>
        <w:tc>
          <w:tcPr>
            <w:tcW w:w="5136" w:type="dxa"/>
            <w:vAlign w:val="center"/>
          </w:tcPr>
          <w:p w:rsidR="00B94248" w:rsidRPr="00B94248" w:rsidRDefault="00F721AB" w:rsidP="009D4155">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 xml:space="preserve">Com palestras motivadores e </w:t>
            </w:r>
            <w:r w:rsidR="009D4155">
              <w:rPr>
                <w:rFonts w:ascii="Arial" w:hAnsi="Arial" w:cs="Arial"/>
                <w:color w:val="000000" w:themeColor="text1"/>
                <w:sz w:val="24"/>
                <w:szCs w:val="24"/>
              </w:rPr>
              <w:t>cursos preparatórios</w:t>
            </w:r>
          </w:p>
        </w:tc>
      </w:tr>
      <w:tr w:rsidR="00B94248" w:rsidTr="009D4155">
        <w:tc>
          <w:tcPr>
            <w:tcW w:w="4361" w:type="dxa"/>
            <w:shd w:val="clear" w:color="auto" w:fill="auto"/>
            <w:vAlign w:val="center"/>
          </w:tcPr>
          <w:p w:rsidR="00B94248" w:rsidRPr="00E75698" w:rsidRDefault="00B94248" w:rsidP="00B94248">
            <w:pPr>
              <w:spacing w:line="360" w:lineRule="auto"/>
              <w:rPr>
                <w:rFonts w:ascii="Arial" w:hAnsi="Arial" w:cs="Arial"/>
                <w:b/>
                <w:color w:val="000000" w:themeColor="text1"/>
                <w:sz w:val="24"/>
                <w:szCs w:val="24"/>
                <w:highlight w:val="yellow"/>
              </w:rPr>
            </w:pPr>
            <w:r w:rsidRPr="009D4155">
              <w:rPr>
                <w:rFonts w:ascii="Arial" w:hAnsi="Arial" w:cs="Arial"/>
                <w:b/>
                <w:color w:val="000000" w:themeColor="text1"/>
                <w:sz w:val="24"/>
                <w:szCs w:val="24"/>
              </w:rPr>
              <w:t xml:space="preserve">7 – </w:t>
            </w:r>
            <w:proofErr w:type="spellStart"/>
            <w:r w:rsidRPr="009D4155">
              <w:rPr>
                <w:rFonts w:ascii="Arial" w:hAnsi="Arial" w:cs="Arial"/>
                <w:b/>
                <w:color w:val="000000" w:themeColor="text1"/>
                <w:sz w:val="24"/>
                <w:szCs w:val="24"/>
              </w:rPr>
              <w:t>Howmuch</w:t>
            </w:r>
            <w:proofErr w:type="spellEnd"/>
            <w:r w:rsidRPr="009D4155">
              <w:rPr>
                <w:rFonts w:ascii="Arial" w:hAnsi="Arial" w:cs="Arial"/>
                <w:b/>
                <w:color w:val="000000" w:themeColor="text1"/>
                <w:sz w:val="24"/>
                <w:szCs w:val="24"/>
              </w:rPr>
              <w:t xml:space="preserve"> – Quanto vai custar?</w:t>
            </w:r>
          </w:p>
        </w:tc>
        <w:tc>
          <w:tcPr>
            <w:tcW w:w="5136" w:type="dxa"/>
            <w:shd w:val="clear" w:color="auto" w:fill="auto"/>
            <w:vAlign w:val="center"/>
          </w:tcPr>
          <w:p w:rsidR="00B94248" w:rsidRPr="00E75698" w:rsidRDefault="00F721AB" w:rsidP="009D4155">
            <w:pPr>
              <w:spacing w:line="360" w:lineRule="auto"/>
              <w:jc w:val="center"/>
              <w:rPr>
                <w:rFonts w:ascii="Arial" w:hAnsi="Arial" w:cs="Arial"/>
                <w:color w:val="000000" w:themeColor="text1"/>
                <w:sz w:val="24"/>
                <w:szCs w:val="24"/>
                <w:highlight w:val="yellow"/>
              </w:rPr>
            </w:pPr>
            <w:r w:rsidRPr="009D4155">
              <w:rPr>
                <w:rFonts w:ascii="Arial" w:hAnsi="Arial" w:cs="Arial"/>
                <w:color w:val="000000" w:themeColor="text1"/>
                <w:sz w:val="24"/>
                <w:szCs w:val="24"/>
              </w:rPr>
              <w:t xml:space="preserve">R$ </w:t>
            </w:r>
            <w:r w:rsidR="009D4155" w:rsidRPr="009D4155">
              <w:rPr>
                <w:rFonts w:ascii="Arial" w:hAnsi="Arial" w:cs="Arial"/>
                <w:color w:val="000000" w:themeColor="text1"/>
                <w:sz w:val="24"/>
                <w:szCs w:val="24"/>
              </w:rPr>
              <w:t>2.212,00</w:t>
            </w:r>
          </w:p>
        </w:tc>
      </w:tr>
    </w:tbl>
    <w:p w:rsidR="00E75698" w:rsidRDefault="00E75698" w:rsidP="00B94248">
      <w:pPr>
        <w:spacing w:after="0" w:line="360" w:lineRule="auto"/>
        <w:jc w:val="both"/>
        <w:rPr>
          <w:rFonts w:ascii="Arial" w:hAnsi="Arial" w:cs="Arial"/>
          <w:b/>
          <w:color w:val="000000" w:themeColor="text1"/>
          <w:sz w:val="24"/>
          <w:szCs w:val="24"/>
          <w:highlight w:val="yellow"/>
        </w:rPr>
      </w:pPr>
    </w:p>
    <w:p w:rsidR="00F31662" w:rsidRPr="00F31662" w:rsidRDefault="00F31662" w:rsidP="000F4C62">
      <w:pPr>
        <w:spacing w:after="0" w:line="360" w:lineRule="auto"/>
        <w:jc w:val="both"/>
        <w:rPr>
          <w:rFonts w:ascii="Arial" w:hAnsi="Arial" w:cs="Arial"/>
          <w:b/>
          <w:color w:val="000000" w:themeColor="text1"/>
          <w:sz w:val="24"/>
          <w:szCs w:val="24"/>
        </w:rPr>
      </w:pPr>
      <w:r w:rsidRPr="00F31662">
        <w:rPr>
          <w:rFonts w:ascii="Arial" w:hAnsi="Arial" w:cs="Arial"/>
          <w:b/>
          <w:color w:val="000000" w:themeColor="text1"/>
          <w:sz w:val="24"/>
          <w:szCs w:val="24"/>
        </w:rPr>
        <w:t>7. Cronograma de atividade</w:t>
      </w:r>
      <w:r>
        <w:rPr>
          <w:rFonts w:ascii="Arial" w:hAnsi="Arial" w:cs="Arial"/>
          <w:b/>
          <w:color w:val="000000" w:themeColor="text1"/>
          <w:sz w:val="24"/>
          <w:szCs w:val="24"/>
        </w:rPr>
        <w:t>s</w:t>
      </w:r>
    </w:p>
    <w:tbl>
      <w:tblPr>
        <w:tblStyle w:val="Tabelacomgrade"/>
        <w:tblW w:w="0" w:type="auto"/>
        <w:tblInd w:w="250" w:type="dxa"/>
        <w:tblLook w:val="04A0" w:firstRow="1" w:lastRow="0" w:firstColumn="1" w:lastColumn="0" w:noHBand="0" w:noVBand="1"/>
      </w:tblPr>
      <w:tblGrid>
        <w:gridCol w:w="2650"/>
        <w:gridCol w:w="2111"/>
        <w:gridCol w:w="2364"/>
        <w:gridCol w:w="2253"/>
      </w:tblGrid>
      <w:tr w:rsidR="00F31662" w:rsidTr="00F721AB">
        <w:trPr>
          <w:trHeight w:val="214"/>
        </w:trPr>
        <w:tc>
          <w:tcPr>
            <w:tcW w:w="2693" w:type="dxa"/>
            <w:vAlign w:val="bottom"/>
          </w:tcPr>
          <w:p w:rsidR="00F31662" w:rsidRDefault="00F31662" w:rsidP="00CC173F">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DEZEMBRO</w:t>
            </w:r>
          </w:p>
        </w:tc>
        <w:tc>
          <w:tcPr>
            <w:tcW w:w="2127" w:type="dxa"/>
            <w:vAlign w:val="bottom"/>
          </w:tcPr>
          <w:p w:rsidR="00F31662" w:rsidRDefault="00F31662" w:rsidP="00CC173F">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JANEIRO</w:t>
            </w:r>
          </w:p>
        </w:tc>
        <w:tc>
          <w:tcPr>
            <w:tcW w:w="2409" w:type="dxa"/>
            <w:vAlign w:val="bottom"/>
          </w:tcPr>
          <w:p w:rsidR="00F31662" w:rsidRDefault="00F31662" w:rsidP="00CC173F">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FEVEREIRO</w:t>
            </w:r>
          </w:p>
        </w:tc>
        <w:tc>
          <w:tcPr>
            <w:tcW w:w="2268" w:type="dxa"/>
            <w:vAlign w:val="bottom"/>
          </w:tcPr>
          <w:p w:rsidR="00F31662" w:rsidRDefault="00F31662" w:rsidP="00CC173F">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RESPONSÁVEL</w:t>
            </w:r>
          </w:p>
        </w:tc>
      </w:tr>
      <w:tr w:rsidR="00F31662" w:rsidTr="00F721AB">
        <w:tc>
          <w:tcPr>
            <w:tcW w:w="2693" w:type="dxa"/>
          </w:tcPr>
          <w:p w:rsidR="00F31662" w:rsidRDefault="00F31662" w:rsidP="00F3166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Dará início a conscientização através de palestras, minicursos, dentre outros métodos de comunicação.</w:t>
            </w:r>
          </w:p>
        </w:tc>
        <w:tc>
          <w:tcPr>
            <w:tcW w:w="2127" w:type="dxa"/>
          </w:tcPr>
          <w:p w:rsidR="00F31662" w:rsidRDefault="00637BC2" w:rsidP="00637BC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Os colaboradores estarão desenvolvendo o aprendizado nos cursos fornecidos </w:t>
            </w:r>
          </w:p>
        </w:tc>
        <w:tc>
          <w:tcPr>
            <w:tcW w:w="2409" w:type="dxa"/>
          </w:tcPr>
          <w:p w:rsidR="00F31662" w:rsidRDefault="00CC173F" w:rsidP="000F4C6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Será posto em prática o que foi apreendido durante os meses de preparação.</w:t>
            </w:r>
          </w:p>
        </w:tc>
        <w:tc>
          <w:tcPr>
            <w:tcW w:w="2268" w:type="dxa"/>
          </w:tcPr>
          <w:p w:rsidR="00F31662" w:rsidRDefault="00CC173F" w:rsidP="000F4C6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Colégio </w:t>
            </w:r>
            <w:proofErr w:type="spellStart"/>
            <w:r>
              <w:rPr>
                <w:rFonts w:ascii="Arial" w:hAnsi="Arial" w:cs="Arial"/>
                <w:color w:val="000000" w:themeColor="text1"/>
                <w:sz w:val="24"/>
                <w:szCs w:val="24"/>
              </w:rPr>
              <w:t>Cenecista</w:t>
            </w:r>
            <w:proofErr w:type="spellEnd"/>
            <w:r>
              <w:rPr>
                <w:rFonts w:ascii="Arial" w:hAnsi="Arial" w:cs="Arial"/>
                <w:color w:val="000000" w:themeColor="text1"/>
                <w:sz w:val="24"/>
                <w:szCs w:val="24"/>
              </w:rPr>
              <w:t xml:space="preserve"> São Manuel</w:t>
            </w:r>
          </w:p>
        </w:tc>
      </w:tr>
    </w:tbl>
    <w:p w:rsidR="00F31662" w:rsidRDefault="00F31662" w:rsidP="000F4C62">
      <w:pPr>
        <w:spacing w:after="0" w:line="360" w:lineRule="auto"/>
        <w:jc w:val="both"/>
        <w:rPr>
          <w:rFonts w:ascii="Arial" w:hAnsi="Arial" w:cs="Arial"/>
          <w:color w:val="000000" w:themeColor="text1"/>
          <w:sz w:val="24"/>
          <w:szCs w:val="24"/>
        </w:rPr>
      </w:pPr>
    </w:p>
    <w:p w:rsidR="00F721AB" w:rsidRDefault="00F721AB" w:rsidP="000F4C62">
      <w:pPr>
        <w:spacing w:after="0" w:line="360" w:lineRule="auto"/>
        <w:jc w:val="both"/>
        <w:rPr>
          <w:rFonts w:ascii="Arial" w:hAnsi="Arial" w:cs="Arial"/>
          <w:b/>
          <w:color w:val="000000" w:themeColor="text1"/>
          <w:sz w:val="24"/>
          <w:szCs w:val="24"/>
        </w:rPr>
      </w:pPr>
    </w:p>
    <w:p w:rsidR="00FF0E5D" w:rsidRDefault="003B7D07" w:rsidP="000F4C62">
      <w:pPr>
        <w:spacing w:after="0" w:line="360" w:lineRule="auto"/>
        <w:jc w:val="both"/>
        <w:rPr>
          <w:rFonts w:ascii="Arial" w:hAnsi="Arial" w:cs="Arial"/>
          <w:b/>
          <w:color w:val="000000" w:themeColor="text1"/>
          <w:sz w:val="24"/>
          <w:szCs w:val="24"/>
        </w:rPr>
      </w:pPr>
      <w:r w:rsidRPr="003B7D07">
        <w:rPr>
          <w:rFonts w:ascii="Arial" w:hAnsi="Arial" w:cs="Arial"/>
          <w:b/>
          <w:color w:val="000000" w:themeColor="text1"/>
          <w:sz w:val="24"/>
          <w:szCs w:val="24"/>
        </w:rPr>
        <w:t>8.Conclusão</w:t>
      </w:r>
    </w:p>
    <w:p w:rsidR="00655D05" w:rsidRDefault="003B7D07" w:rsidP="000F4C62">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color w:val="000000" w:themeColor="text1"/>
          <w:sz w:val="24"/>
          <w:szCs w:val="24"/>
        </w:rPr>
        <w:t>A</w:t>
      </w:r>
      <w:r w:rsidR="00655D05">
        <w:rPr>
          <w:rFonts w:ascii="Arial" w:hAnsi="Arial" w:cs="Arial"/>
          <w:color w:val="000000" w:themeColor="text1"/>
          <w:sz w:val="24"/>
          <w:szCs w:val="24"/>
        </w:rPr>
        <w:t xml:space="preserve">través da disciplina </w:t>
      </w:r>
      <w:r>
        <w:rPr>
          <w:rFonts w:ascii="Arial" w:hAnsi="Arial" w:cs="Arial"/>
          <w:color w:val="000000" w:themeColor="text1"/>
          <w:sz w:val="24"/>
          <w:szCs w:val="24"/>
        </w:rPr>
        <w:t xml:space="preserve">Estagio </w:t>
      </w:r>
      <w:r w:rsidR="00655D05">
        <w:rPr>
          <w:rFonts w:ascii="Arial" w:hAnsi="Arial" w:cs="Arial"/>
          <w:color w:val="000000" w:themeColor="text1"/>
          <w:sz w:val="24"/>
          <w:szCs w:val="24"/>
        </w:rPr>
        <w:t xml:space="preserve">foi possível perceber que há uma grande carência de profissionais capacitados para atender os alunos com necessidades especiais, mostrando ser um grande desafio para a escola adaptar-se a este público-alvo. Com a consultoria foi possível notar que há uma solução válida para este problema sem que a escola precise arcar com despesas elevadas, uma vez que existe cursos preparatório acessíveis que podem atender a essas necessidades. </w:t>
      </w:r>
    </w:p>
    <w:p w:rsidR="00F774A1" w:rsidRDefault="00655D05" w:rsidP="000F4C6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O Estágio </w:t>
      </w:r>
      <w:r w:rsidR="003B7D07">
        <w:rPr>
          <w:rFonts w:ascii="Arial" w:hAnsi="Arial" w:cs="Arial"/>
          <w:color w:val="000000" w:themeColor="text1"/>
          <w:sz w:val="24"/>
          <w:szCs w:val="24"/>
        </w:rPr>
        <w:t>Supervisionado II</w:t>
      </w:r>
      <w:r>
        <w:rPr>
          <w:rFonts w:ascii="Arial" w:hAnsi="Arial" w:cs="Arial"/>
          <w:color w:val="000000" w:themeColor="text1"/>
          <w:sz w:val="24"/>
          <w:szCs w:val="24"/>
        </w:rPr>
        <w:t xml:space="preserve"> também </w:t>
      </w:r>
      <w:r w:rsidR="003B7D07">
        <w:rPr>
          <w:rFonts w:ascii="Arial" w:hAnsi="Arial" w:cs="Arial"/>
          <w:color w:val="000000" w:themeColor="text1"/>
          <w:sz w:val="24"/>
          <w:szCs w:val="24"/>
        </w:rPr>
        <w:t xml:space="preserve">teve suma importância para meu conhecimento acadêmico e futuramente, profissional. Foi uma forma de trabalhar com a pratica a proposta de uma consultoria, onde foi possível analisar as dificuldades de uma empresa e ter o </w:t>
      </w:r>
      <w:r w:rsidR="00B94248">
        <w:rPr>
          <w:rFonts w:ascii="Arial" w:hAnsi="Arial" w:cs="Arial"/>
          <w:color w:val="000000" w:themeColor="text1"/>
          <w:sz w:val="24"/>
          <w:szCs w:val="24"/>
        </w:rPr>
        <w:t>privilégio</w:t>
      </w:r>
      <w:r w:rsidR="003B7D07">
        <w:rPr>
          <w:rFonts w:ascii="Arial" w:hAnsi="Arial" w:cs="Arial"/>
          <w:color w:val="000000" w:themeColor="text1"/>
          <w:sz w:val="24"/>
          <w:szCs w:val="24"/>
        </w:rPr>
        <w:t xml:space="preserve"> de conseguir solucionar de acordo com o que foi </w:t>
      </w:r>
      <w:r w:rsidR="00B94248">
        <w:rPr>
          <w:rFonts w:ascii="Arial" w:hAnsi="Arial" w:cs="Arial"/>
          <w:color w:val="000000" w:themeColor="text1"/>
          <w:sz w:val="24"/>
          <w:szCs w:val="24"/>
        </w:rPr>
        <w:t>adquirido durante o curso de administração de empresas.</w:t>
      </w:r>
    </w:p>
    <w:p w:rsidR="00F774A1" w:rsidRDefault="00F774A1">
      <w:pPr>
        <w:rPr>
          <w:rFonts w:ascii="Arial" w:hAnsi="Arial" w:cs="Arial"/>
          <w:color w:val="000000" w:themeColor="text1"/>
          <w:sz w:val="24"/>
          <w:szCs w:val="24"/>
        </w:rPr>
      </w:pPr>
      <w:r>
        <w:rPr>
          <w:rFonts w:ascii="Arial" w:hAnsi="Arial" w:cs="Arial"/>
          <w:color w:val="000000" w:themeColor="text1"/>
          <w:sz w:val="24"/>
          <w:szCs w:val="24"/>
        </w:rPr>
        <w:lastRenderedPageBreak/>
        <w:br w:type="page"/>
      </w:r>
    </w:p>
    <w:p w:rsidR="00F774A1" w:rsidRPr="00A82C6C" w:rsidRDefault="00F774A1" w:rsidP="00F774A1">
      <w:pPr>
        <w:pStyle w:val="PargrafodaLista"/>
        <w:spacing w:line="360" w:lineRule="auto"/>
        <w:ind w:left="426"/>
        <w:jc w:val="right"/>
        <w:rPr>
          <w:rFonts w:ascii="Times New Roman" w:hAnsi="Times New Roman" w:cs="Times New Roman"/>
          <w:color w:val="000000" w:themeColor="text1"/>
          <w:sz w:val="24"/>
          <w:szCs w:val="24"/>
        </w:rPr>
      </w:pPr>
    </w:p>
    <w:p w:rsidR="00F774A1" w:rsidRDefault="00F774A1" w:rsidP="00F774A1">
      <w:pPr>
        <w:pStyle w:val="PargrafodaLista"/>
        <w:spacing w:line="360" w:lineRule="auto"/>
        <w:ind w:left="426"/>
        <w:rPr>
          <w:rFonts w:ascii="Times New Roman" w:hAnsi="Times New Roman" w:cs="Times New Roman"/>
          <w:b/>
          <w:color w:val="000000" w:themeColor="text1"/>
          <w:sz w:val="24"/>
          <w:szCs w:val="24"/>
        </w:rPr>
      </w:pPr>
      <w:r w:rsidRPr="00A82C6C">
        <w:rPr>
          <w:rFonts w:ascii="Times New Roman" w:hAnsi="Times New Roman" w:cs="Times New Roman"/>
          <w:b/>
          <w:color w:val="000000" w:themeColor="text1"/>
          <w:sz w:val="24"/>
          <w:szCs w:val="24"/>
        </w:rPr>
        <w:t>REFERÊNCIAS BIBLIOGRÁFICAS</w:t>
      </w:r>
    </w:p>
    <w:p w:rsidR="00F774A1" w:rsidRPr="00A82C6C" w:rsidRDefault="00F774A1" w:rsidP="00F774A1">
      <w:pPr>
        <w:pStyle w:val="PargrafodaLista"/>
        <w:spacing w:line="360" w:lineRule="auto"/>
        <w:ind w:left="426"/>
        <w:jc w:val="center"/>
        <w:rPr>
          <w:rFonts w:ascii="Times New Roman" w:hAnsi="Times New Roman" w:cs="Times New Roman"/>
          <w:b/>
          <w:color w:val="000000" w:themeColor="text1"/>
          <w:sz w:val="24"/>
          <w:szCs w:val="24"/>
        </w:rPr>
      </w:pP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 xml:space="preserve">OLIVEIRA, </w:t>
      </w:r>
      <w:r w:rsidRPr="00A82C6C">
        <w:rPr>
          <w:rFonts w:ascii="Times New Roman" w:hAnsi="Times New Roman" w:cs="Times New Roman"/>
          <w:b/>
          <w:color w:val="000000" w:themeColor="text1"/>
          <w:sz w:val="24"/>
          <w:szCs w:val="24"/>
        </w:rPr>
        <w:t>D.P.R. </w:t>
      </w:r>
      <w:r w:rsidRPr="00A82C6C">
        <w:rPr>
          <w:rFonts w:ascii="Times New Roman" w:hAnsi="Times New Roman" w:cs="Times New Roman"/>
          <w:b/>
          <w:i/>
          <w:iCs/>
          <w:color w:val="000000" w:themeColor="text1"/>
          <w:sz w:val="24"/>
          <w:szCs w:val="24"/>
        </w:rPr>
        <w:t>Sistemas, Organização e Métodos: uma abordagem gerencial</w:t>
      </w:r>
      <w:r w:rsidRPr="00A82C6C">
        <w:rPr>
          <w:rFonts w:ascii="Times New Roman" w:hAnsi="Times New Roman" w:cs="Times New Roman"/>
          <w:color w:val="000000" w:themeColor="text1"/>
          <w:sz w:val="24"/>
          <w:szCs w:val="24"/>
        </w:rPr>
        <w:t>. 16. ed. São Paulo: Atlas, 2006.</w:t>
      </w: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MAXIMIANO, ANTONIO CESAR A.  </w:t>
      </w:r>
      <w:r w:rsidRPr="00A82C6C">
        <w:rPr>
          <w:rFonts w:ascii="Times New Roman" w:hAnsi="Times New Roman" w:cs="Times New Roman"/>
          <w:b/>
          <w:color w:val="000000" w:themeColor="text1"/>
          <w:sz w:val="24"/>
          <w:szCs w:val="24"/>
        </w:rPr>
        <w:t>Introdução a administração</w:t>
      </w:r>
      <w:r w:rsidRPr="00A82C6C">
        <w:rPr>
          <w:rFonts w:ascii="Times New Roman" w:hAnsi="Times New Roman" w:cs="Times New Roman"/>
          <w:color w:val="000000" w:themeColor="text1"/>
          <w:sz w:val="24"/>
          <w:szCs w:val="24"/>
        </w:rPr>
        <w:t>. 3ª ed., São Paulo, Editora Atlas, 1992.</w:t>
      </w: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 xml:space="preserve">GOCCO, Luciano. GUTTMAM, Erik. </w:t>
      </w:r>
      <w:r w:rsidRPr="00A82C6C">
        <w:rPr>
          <w:rFonts w:ascii="Times New Roman" w:hAnsi="Times New Roman" w:cs="Times New Roman"/>
          <w:b/>
          <w:color w:val="000000" w:themeColor="text1"/>
          <w:sz w:val="24"/>
          <w:szCs w:val="24"/>
        </w:rPr>
        <w:t>Consultoria empresarial</w:t>
      </w:r>
      <w:r w:rsidRPr="00A82C6C">
        <w:rPr>
          <w:rFonts w:ascii="Times New Roman" w:hAnsi="Times New Roman" w:cs="Times New Roman"/>
          <w:color w:val="000000" w:themeColor="text1"/>
          <w:sz w:val="24"/>
          <w:szCs w:val="24"/>
        </w:rPr>
        <w:t>. São Paulo: Saraiva, 2005</w:t>
      </w: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 xml:space="preserve">CHIAVENATO, Idalberto. </w:t>
      </w:r>
      <w:r w:rsidRPr="00A82C6C">
        <w:rPr>
          <w:rFonts w:ascii="Times New Roman" w:hAnsi="Times New Roman" w:cs="Times New Roman"/>
          <w:b/>
          <w:color w:val="000000" w:themeColor="text1"/>
          <w:sz w:val="24"/>
          <w:szCs w:val="24"/>
        </w:rPr>
        <w:t>Introdução à teoria geral da Administração</w:t>
      </w:r>
      <w:r w:rsidRPr="00A82C6C">
        <w:rPr>
          <w:rFonts w:ascii="Times New Roman" w:hAnsi="Times New Roman" w:cs="Times New Roman"/>
          <w:color w:val="000000" w:themeColor="text1"/>
          <w:sz w:val="24"/>
          <w:szCs w:val="24"/>
        </w:rPr>
        <w:t>. 4. ed. São Paulo: Makron Books, 1993.</w:t>
      </w: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 xml:space="preserve">MAXIMINIANO, </w:t>
      </w:r>
      <w:proofErr w:type="spellStart"/>
      <w:r w:rsidRPr="00A82C6C">
        <w:rPr>
          <w:rFonts w:ascii="Times New Roman" w:hAnsi="Times New Roman" w:cs="Times New Roman"/>
          <w:color w:val="000000" w:themeColor="text1"/>
          <w:sz w:val="24"/>
          <w:szCs w:val="24"/>
        </w:rPr>
        <w:t>Antonio</w:t>
      </w:r>
      <w:proofErr w:type="spellEnd"/>
      <w:r w:rsidRPr="00A82C6C">
        <w:rPr>
          <w:rFonts w:ascii="Times New Roman" w:hAnsi="Times New Roman" w:cs="Times New Roman"/>
          <w:color w:val="000000" w:themeColor="text1"/>
          <w:sz w:val="24"/>
          <w:szCs w:val="24"/>
        </w:rPr>
        <w:t xml:space="preserve"> Cesar </w:t>
      </w:r>
      <w:proofErr w:type="spellStart"/>
      <w:r w:rsidRPr="00A82C6C">
        <w:rPr>
          <w:rFonts w:ascii="Times New Roman" w:hAnsi="Times New Roman" w:cs="Times New Roman"/>
          <w:color w:val="000000" w:themeColor="text1"/>
          <w:sz w:val="24"/>
          <w:szCs w:val="24"/>
        </w:rPr>
        <w:t>Amaru</w:t>
      </w:r>
      <w:proofErr w:type="spellEnd"/>
      <w:r w:rsidRPr="00A82C6C">
        <w:rPr>
          <w:rFonts w:ascii="Times New Roman" w:hAnsi="Times New Roman" w:cs="Times New Roman"/>
          <w:color w:val="000000" w:themeColor="text1"/>
          <w:sz w:val="24"/>
          <w:szCs w:val="24"/>
        </w:rPr>
        <w:t xml:space="preserve">. </w:t>
      </w:r>
      <w:r w:rsidRPr="00A82C6C">
        <w:rPr>
          <w:rFonts w:ascii="Times New Roman" w:hAnsi="Times New Roman" w:cs="Times New Roman"/>
          <w:b/>
          <w:color w:val="000000" w:themeColor="text1"/>
          <w:sz w:val="24"/>
          <w:szCs w:val="24"/>
        </w:rPr>
        <w:t>Introdução à administração</w:t>
      </w:r>
      <w:r w:rsidRPr="00A82C6C">
        <w:rPr>
          <w:rFonts w:ascii="Times New Roman" w:hAnsi="Times New Roman" w:cs="Times New Roman"/>
          <w:color w:val="000000" w:themeColor="text1"/>
          <w:sz w:val="24"/>
          <w:szCs w:val="24"/>
        </w:rPr>
        <w:t>. 6 ed. São Paulo: Atlas, 1992</w:t>
      </w: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 xml:space="preserve">MORAES, Anna Maris Pereira. </w:t>
      </w:r>
      <w:r w:rsidRPr="00A82C6C">
        <w:rPr>
          <w:rFonts w:ascii="Times New Roman" w:hAnsi="Times New Roman" w:cs="Times New Roman"/>
          <w:b/>
          <w:color w:val="000000" w:themeColor="text1"/>
          <w:sz w:val="24"/>
          <w:szCs w:val="24"/>
        </w:rPr>
        <w:t>Introdução à Administração</w:t>
      </w:r>
      <w:r w:rsidRPr="00A82C6C">
        <w:rPr>
          <w:rFonts w:ascii="Times New Roman" w:hAnsi="Times New Roman" w:cs="Times New Roman"/>
          <w:color w:val="000000" w:themeColor="text1"/>
          <w:sz w:val="24"/>
          <w:szCs w:val="24"/>
        </w:rPr>
        <w:t>. São Paulo: Prentice Hall, 2004</w:t>
      </w:r>
    </w:p>
    <w:p w:rsidR="00F774A1" w:rsidRPr="00A82C6C" w:rsidRDefault="00F774A1" w:rsidP="00F774A1">
      <w:pPr>
        <w:pStyle w:val="PargrafodaLista"/>
        <w:spacing w:line="360" w:lineRule="auto"/>
        <w:ind w:left="426"/>
        <w:jc w:val="both"/>
        <w:rPr>
          <w:rFonts w:ascii="Times New Roman" w:hAnsi="Times New Roman" w:cs="Times New Roman"/>
          <w:color w:val="000000" w:themeColor="text1"/>
          <w:sz w:val="24"/>
          <w:szCs w:val="24"/>
        </w:rPr>
      </w:pPr>
    </w:p>
    <w:p w:rsidR="00F774A1" w:rsidRDefault="00F774A1" w:rsidP="00F774A1">
      <w:pPr>
        <w:pStyle w:val="PargrafodaLista"/>
        <w:spacing w:line="360" w:lineRule="auto"/>
        <w:ind w:left="426"/>
        <w:jc w:val="both"/>
        <w:rPr>
          <w:rFonts w:ascii="Times New Roman" w:hAnsi="Times New Roman" w:cs="Times New Roman"/>
          <w:color w:val="000000" w:themeColor="text1"/>
          <w:sz w:val="24"/>
          <w:szCs w:val="24"/>
        </w:rPr>
      </w:pPr>
      <w:r w:rsidRPr="00A82C6C">
        <w:rPr>
          <w:rFonts w:ascii="Times New Roman" w:hAnsi="Times New Roman" w:cs="Times New Roman"/>
          <w:color w:val="000000" w:themeColor="text1"/>
          <w:sz w:val="24"/>
          <w:szCs w:val="24"/>
        </w:rPr>
        <w:t xml:space="preserve">CHIAVENATO, Idalberto. </w:t>
      </w:r>
      <w:r w:rsidRPr="00A82C6C">
        <w:rPr>
          <w:rFonts w:ascii="Times New Roman" w:hAnsi="Times New Roman" w:cs="Times New Roman"/>
          <w:b/>
          <w:color w:val="000000" w:themeColor="text1"/>
          <w:sz w:val="24"/>
          <w:szCs w:val="24"/>
        </w:rPr>
        <w:t>Gestão de Pessoas: O novo papel dos recursos humanos nas organizações.</w:t>
      </w:r>
      <w:r w:rsidRPr="00A82C6C">
        <w:rPr>
          <w:rFonts w:ascii="Times New Roman" w:hAnsi="Times New Roman" w:cs="Times New Roman"/>
          <w:color w:val="000000" w:themeColor="text1"/>
          <w:sz w:val="24"/>
          <w:szCs w:val="24"/>
        </w:rPr>
        <w:t xml:space="preserve"> Rio de Janeiro: Campus, 2010.</w:t>
      </w:r>
    </w:p>
    <w:p w:rsidR="00F774A1" w:rsidRDefault="00F774A1" w:rsidP="00F774A1">
      <w:pPr>
        <w:pStyle w:val="PargrafodaLista"/>
        <w:spacing w:line="360" w:lineRule="auto"/>
        <w:ind w:left="426"/>
        <w:jc w:val="both"/>
        <w:rPr>
          <w:rFonts w:ascii="Times New Roman" w:hAnsi="Times New Roman" w:cs="Times New Roman"/>
          <w:color w:val="000000" w:themeColor="text1"/>
          <w:sz w:val="24"/>
          <w:szCs w:val="24"/>
        </w:rPr>
      </w:pPr>
    </w:p>
    <w:p w:rsidR="009865AE" w:rsidRDefault="00F774A1" w:rsidP="00F774A1">
      <w:pPr>
        <w:pStyle w:val="PargrafodaLista"/>
        <w:spacing w:line="360" w:lineRule="auto"/>
        <w:ind w:left="426"/>
        <w:jc w:val="both"/>
        <w:rPr>
          <w:rFonts w:ascii="Arial" w:hAnsi="Arial" w:cs="Arial"/>
          <w:color w:val="000000" w:themeColor="text1"/>
          <w:sz w:val="24"/>
          <w:szCs w:val="24"/>
        </w:rPr>
      </w:pPr>
      <w:r w:rsidRPr="00A82C6C">
        <w:rPr>
          <w:rFonts w:ascii="Times New Roman" w:hAnsi="Times New Roman" w:cs="Times New Roman"/>
          <w:color w:val="000000" w:themeColor="text1"/>
          <w:sz w:val="24"/>
          <w:szCs w:val="24"/>
        </w:rPr>
        <w:t xml:space="preserve">KOTLER, P. </w:t>
      </w:r>
      <w:r w:rsidRPr="00A82C6C">
        <w:rPr>
          <w:rFonts w:ascii="Times New Roman" w:hAnsi="Times New Roman" w:cs="Times New Roman"/>
          <w:b/>
          <w:color w:val="000000" w:themeColor="text1"/>
          <w:sz w:val="24"/>
          <w:szCs w:val="24"/>
        </w:rPr>
        <w:t>Administração de Marketing: A Edição do Novo Milênio</w:t>
      </w:r>
      <w:r w:rsidRPr="00A82C6C">
        <w:rPr>
          <w:rFonts w:ascii="Times New Roman" w:hAnsi="Times New Roman" w:cs="Times New Roman"/>
          <w:color w:val="000000" w:themeColor="text1"/>
          <w:sz w:val="24"/>
          <w:szCs w:val="24"/>
        </w:rPr>
        <w:t>, 10.ed. São Paulo:</w:t>
      </w:r>
      <w:r>
        <w:rPr>
          <w:rFonts w:ascii="Arial" w:hAnsi="Arial" w:cs="Arial"/>
          <w:color w:val="666666"/>
          <w:sz w:val="23"/>
          <w:szCs w:val="23"/>
          <w:shd w:val="clear" w:color="auto" w:fill="FFFFFF"/>
        </w:rPr>
        <w:t xml:space="preserve"> </w:t>
      </w:r>
      <w:r w:rsidRPr="00A82C6C">
        <w:rPr>
          <w:rFonts w:ascii="Times New Roman" w:hAnsi="Times New Roman" w:cs="Times New Roman"/>
          <w:color w:val="000000" w:themeColor="text1"/>
          <w:sz w:val="24"/>
          <w:szCs w:val="24"/>
        </w:rPr>
        <w:t>Prentice Hall, 2000.</w:t>
      </w:r>
    </w:p>
    <w:sectPr w:rsidR="009865AE" w:rsidSect="00F721A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B055B"/>
    <w:multiLevelType w:val="hybridMultilevel"/>
    <w:tmpl w:val="419EC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5CB1663"/>
    <w:multiLevelType w:val="multilevel"/>
    <w:tmpl w:val="CA0CE38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4A"/>
    <w:rsid w:val="0003086D"/>
    <w:rsid w:val="0004693A"/>
    <w:rsid w:val="00097230"/>
    <w:rsid w:val="000C5001"/>
    <w:rsid w:val="000F4C62"/>
    <w:rsid w:val="00104AC3"/>
    <w:rsid w:val="00151B2C"/>
    <w:rsid w:val="001D63BD"/>
    <w:rsid w:val="001E5EB2"/>
    <w:rsid w:val="002454C2"/>
    <w:rsid w:val="00253917"/>
    <w:rsid w:val="00263BB8"/>
    <w:rsid w:val="002736A6"/>
    <w:rsid w:val="002B208A"/>
    <w:rsid w:val="003006E9"/>
    <w:rsid w:val="00364A20"/>
    <w:rsid w:val="00380A22"/>
    <w:rsid w:val="003B7D07"/>
    <w:rsid w:val="003D60D1"/>
    <w:rsid w:val="00407ED4"/>
    <w:rsid w:val="00416FC8"/>
    <w:rsid w:val="0048295E"/>
    <w:rsid w:val="004A2085"/>
    <w:rsid w:val="004B5616"/>
    <w:rsid w:val="004C3010"/>
    <w:rsid w:val="00563319"/>
    <w:rsid w:val="00566D7B"/>
    <w:rsid w:val="00583BEA"/>
    <w:rsid w:val="006217FE"/>
    <w:rsid w:val="00637BC2"/>
    <w:rsid w:val="00655D05"/>
    <w:rsid w:val="006D5407"/>
    <w:rsid w:val="0070053A"/>
    <w:rsid w:val="007040A5"/>
    <w:rsid w:val="00745600"/>
    <w:rsid w:val="00761840"/>
    <w:rsid w:val="00762397"/>
    <w:rsid w:val="00785379"/>
    <w:rsid w:val="007951ED"/>
    <w:rsid w:val="007B54D2"/>
    <w:rsid w:val="008107DE"/>
    <w:rsid w:val="008670C6"/>
    <w:rsid w:val="00883B52"/>
    <w:rsid w:val="0092174A"/>
    <w:rsid w:val="009865AE"/>
    <w:rsid w:val="00990912"/>
    <w:rsid w:val="009B27ED"/>
    <w:rsid w:val="009D4155"/>
    <w:rsid w:val="00A37AC4"/>
    <w:rsid w:val="00AB2F83"/>
    <w:rsid w:val="00AC181A"/>
    <w:rsid w:val="00AD7268"/>
    <w:rsid w:val="00B12112"/>
    <w:rsid w:val="00B3300C"/>
    <w:rsid w:val="00B94248"/>
    <w:rsid w:val="00B96A8C"/>
    <w:rsid w:val="00BB62DF"/>
    <w:rsid w:val="00C427EA"/>
    <w:rsid w:val="00CC173F"/>
    <w:rsid w:val="00D20E35"/>
    <w:rsid w:val="00D43234"/>
    <w:rsid w:val="00D613A6"/>
    <w:rsid w:val="00DB428F"/>
    <w:rsid w:val="00E03235"/>
    <w:rsid w:val="00E34750"/>
    <w:rsid w:val="00E57409"/>
    <w:rsid w:val="00E75698"/>
    <w:rsid w:val="00ED618C"/>
    <w:rsid w:val="00EF025A"/>
    <w:rsid w:val="00F13C75"/>
    <w:rsid w:val="00F31662"/>
    <w:rsid w:val="00F721AB"/>
    <w:rsid w:val="00F730D7"/>
    <w:rsid w:val="00F774A1"/>
    <w:rsid w:val="00F96608"/>
    <w:rsid w:val="00FB55E5"/>
    <w:rsid w:val="00FD25ED"/>
    <w:rsid w:val="00FF0E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067F2-AD03-43CE-8619-8062A01B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B5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31662"/>
    <w:pPr>
      <w:ind w:left="720"/>
      <w:contextualSpacing/>
    </w:pPr>
  </w:style>
  <w:style w:type="table" w:styleId="Tabelacomgrade">
    <w:name w:val="Table Grid"/>
    <w:basedOn w:val="Tabelanormal"/>
    <w:uiPriority w:val="59"/>
    <w:rsid w:val="00F31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D41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4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5E3A-E7F5-4E2F-9069-20CC1D76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Braga</dc:creator>
  <cp:lastModifiedBy>Kildary Silva</cp:lastModifiedBy>
  <cp:revision>4</cp:revision>
  <cp:lastPrinted>2016-12-19T18:22:00Z</cp:lastPrinted>
  <dcterms:created xsi:type="dcterms:W3CDTF">2016-12-13T18:53:00Z</dcterms:created>
  <dcterms:modified xsi:type="dcterms:W3CDTF">2016-12-19T18:22:00Z</dcterms:modified>
</cp:coreProperties>
</file>