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BF" w:rsidRDefault="00E102E9" w:rsidP="00C202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Fitas de Aço | Embalagens Plásticas</w:t>
      </w:r>
    </w:p>
    <w:p w:rsidR="00C202BF" w:rsidRDefault="00C202BF" w:rsidP="00F95D9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Fitas de Aço</w:t>
      </w:r>
      <w:r w:rsidR="007A40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podem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segurar</w:t>
      </w:r>
      <w:r w:rsidR="00A063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prender vários produtos</w:t>
      </w:r>
      <w:r w:rsidR="007A40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considerados carga pesada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7A40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</w:t>
      </w:r>
      <w:r w:rsidR="00A063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  <w:r w:rsidR="007A40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</w:t>
      </w:r>
      <w:r w:rsidRPr="00C202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obinas de aço pesando várias toneladas, folhas de aço, pacotes de madeira aglomerada ou cargas </w:t>
      </w:r>
      <w:proofErr w:type="spellStart"/>
      <w:r w:rsidRPr="00C202BF">
        <w:rPr>
          <w:rFonts w:ascii="Times New Roman" w:eastAsia="Times New Roman" w:hAnsi="Times New Roman" w:cs="Times New Roman"/>
          <w:sz w:val="24"/>
          <w:szCs w:val="24"/>
          <w:lang w:eastAsia="pt-BR"/>
        </w:rPr>
        <w:t>paletizadas</w:t>
      </w:r>
      <w:proofErr w:type="spellEnd"/>
      <w:r w:rsidR="00EF1D2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202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1D2D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C202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ão importa o material a ser embalado, </w:t>
      </w:r>
      <w:r w:rsidR="007A40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poder de </w:t>
      </w:r>
      <w:proofErr w:type="spellStart"/>
      <w:r w:rsidR="007A4016">
        <w:rPr>
          <w:rFonts w:ascii="Times New Roman" w:eastAsia="Times New Roman" w:hAnsi="Times New Roman" w:cs="Times New Roman"/>
          <w:sz w:val="24"/>
          <w:szCs w:val="24"/>
          <w:lang w:eastAsia="pt-BR"/>
        </w:rPr>
        <w:t>cintamento</w:t>
      </w:r>
      <w:proofErr w:type="spellEnd"/>
      <w:r w:rsidR="007A40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deste tipo de Fita é</w:t>
      </w:r>
      <w:r w:rsidR="00EF1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realmente muito seguro e resistente, podendo ser</w:t>
      </w:r>
      <w:r w:rsidR="007A40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10B2E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utilizado</w:t>
      </w:r>
      <w:r w:rsidR="007A40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qualquer embalagem</w:t>
      </w:r>
      <w:r w:rsidR="008C190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C1900" w:rsidRDefault="008C1900" w:rsidP="00F95D9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tipos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bobinamento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Fitas de Aço </w:t>
      </w:r>
      <w:r w:rsidR="00A063BB">
        <w:rPr>
          <w:rFonts w:ascii="Times New Roman" w:eastAsia="Times New Roman" w:hAnsi="Times New Roman" w:cs="Times New Roman"/>
          <w:sz w:val="24"/>
          <w:szCs w:val="24"/>
          <w:lang w:eastAsia="pt-BR"/>
        </w:rPr>
        <w:t>variam de acordo com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tipo de produto que a fita </w:t>
      </w:r>
      <w:r w:rsidR="00B85072">
        <w:rPr>
          <w:rFonts w:ascii="Times New Roman" w:eastAsia="Times New Roman" w:hAnsi="Times New Roman" w:cs="Times New Roman"/>
          <w:sz w:val="24"/>
          <w:szCs w:val="24"/>
          <w:lang w:eastAsia="pt-BR"/>
        </w:rPr>
        <w:t>irá embalar</w:t>
      </w:r>
      <w:r w:rsidR="00A063BB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B85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tamanho, largura, espessura etc. O mais comum é o </w:t>
      </w:r>
      <w:proofErr w:type="spellStart"/>
      <w:r w:rsidR="00B85072">
        <w:rPr>
          <w:rFonts w:ascii="Times New Roman" w:eastAsia="Times New Roman" w:hAnsi="Times New Roman" w:cs="Times New Roman"/>
          <w:sz w:val="24"/>
          <w:szCs w:val="24"/>
          <w:lang w:eastAsia="pt-BR"/>
        </w:rPr>
        <w:t>bobinamento</w:t>
      </w:r>
      <w:proofErr w:type="spellEnd"/>
      <w:r w:rsidR="00B85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simples, tendo como largura do rolo a própria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85072">
        <w:rPr>
          <w:rFonts w:ascii="Times New Roman" w:eastAsia="Times New Roman" w:hAnsi="Times New Roman" w:cs="Times New Roman"/>
          <w:sz w:val="24"/>
          <w:szCs w:val="24"/>
          <w:lang w:eastAsia="pt-BR"/>
        </w:rPr>
        <w:t>largura da fita.</w:t>
      </w:r>
    </w:p>
    <w:p w:rsidR="00C202BF" w:rsidRPr="00C202BF" w:rsidRDefault="00CC0C82" w:rsidP="00B8507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Uma das l</w:t>
      </w:r>
      <w:r w:rsidR="00C202BF" w:rsidRPr="00C202BF">
        <w:rPr>
          <w:rFonts w:ascii="Times New Roman" w:eastAsia="Times New Roman" w:hAnsi="Times New Roman" w:cs="Times New Roman"/>
          <w:sz w:val="24"/>
          <w:szCs w:val="24"/>
          <w:lang w:eastAsia="pt-BR"/>
        </w:rPr>
        <w:t>inha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202BF" w:rsidRPr="00C202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produtos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7462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</w:t>
      </w:r>
      <w:r w:rsidR="00C202BF" w:rsidRPr="00C202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itas de </w:t>
      </w:r>
      <w:r w:rsidR="0074628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C202BF" w:rsidRPr="00C202BF">
        <w:rPr>
          <w:rFonts w:ascii="Times New Roman" w:eastAsia="Times New Roman" w:hAnsi="Times New Roman" w:cs="Times New Roman"/>
          <w:sz w:val="24"/>
          <w:szCs w:val="24"/>
          <w:lang w:eastAsia="pt-BR"/>
        </w:rPr>
        <w:t>ço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</w:t>
      </w:r>
      <w:r w:rsidR="007A40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vem sendo utilizad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A40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aconselhad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A40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varias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Indústrias</w:t>
      </w:r>
      <w:r w:rsidR="007A40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7A4016">
        <w:rPr>
          <w:rFonts w:ascii="Times New Roman" w:eastAsia="Times New Roman" w:hAnsi="Times New Roman" w:cs="Times New Roman"/>
          <w:sz w:val="24"/>
          <w:szCs w:val="24"/>
          <w:lang w:eastAsia="pt-BR"/>
        </w:rPr>
        <w:t>mbalagens</w:t>
      </w:r>
      <w:r w:rsidR="00E102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Plásticas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a </w:t>
      </w:r>
      <w:r w:rsidR="00F95D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tecnologia </w:t>
      </w:r>
      <w:proofErr w:type="spellStart"/>
      <w:r w:rsidRPr="00CC0C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Cyklop</w:t>
      </w:r>
      <w:proofErr w:type="spellEnd"/>
      <w:r w:rsidR="007A40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746287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r w:rsidR="00C202BF" w:rsidRPr="00C202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oferece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95D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qualidade em </w:t>
      </w:r>
      <w:r w:rsidR="00C202BF" w:rsidRPr="00C202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sistemas eficientes e econômicos para </w:t>
      </w:r>
      <w:proofErr w:type="spellStart"/>
      <w:r w:rsidR="00C202BF" w:rsidRPr="00C202BF">
        <w:rPr>
          <w:rFonts w:ascii="Times New Roman" w:eastAsia="Times New Roman" w:hAnsi="Times New Roman" w:cs="Times New Roman"/>
          <w:sz w:val="24"/>
          <w:szCs w:val="24"/>
          <w:lang w:eastAsia="pt-BR"/>
        </w:rPr>
        <w:t>cintamento</w:t>
      </w:r>
      <w:proofErr w:type="spellEnd"/>
      <w:r w:rsidR="00C202BF" w:rsidRPr="00C202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cargas pesadas</w:t>
      </w:r>
      <w:r w:rsidR="00746287">
        <w:rPr>
          <w:rFonts w:ascii="Times New Roman" w:eastAsia="Times New Roman" w:hAnsi="Times New Roman" w:cs="Times New Roman"/>
          <w:sz w:val="24"/>
          <w:szCs w:val="24"/>
          <w:lang w:eastAsia="pt-BR"/>
        </w:rPr>
        <w:t>, além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atende</w:t>
      </w:r>
      <w:r w:rsidR="00746287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necessidades </w:t>
      </w:r>
      <w:r w:rsidRPr="00C202BF">
        <w:rPr>
          <w:rFonts w:ascii="Times New Roman" w:eastAsia="Times New Roman" w:hAnsi="Times New Roman" w:cs="Times New Roman"/>
          <w:sz w:val="24"/>
          <w:szCs w:val="24"/>
          <w:lang w:eastAsia="pt-BR"/>
        </w:rPr>
        <w:t>que vão desde aparelhos manuais pneumáticos, até sistemas totalmente automáticos para operações contínuas.</w:t>
      </w:r>
    </w:p>
    <w:p w:rsidR="00DF636F" w:rsidRDefault="00DF636F"/>
    <w:sectPr w:rsidR="00DF636F" w:rsidSect="00DF63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02BF"/>
    <w:rsid w:val="00746287"/>
    <w:rsid w:val="007A4016"/>
    <w:rsid w:val="0085160F"/>
    <w:rsid w:val="008C1900"/>
    <w:rsid w:val="00910B2E"/>
    <w:rsid w:val="00A063BB"/>
    <w:rsid w:val="00B85072"/>
    <w:rsid w:val="00C202BF"/>
    <w:rsid w:val="00CC0C82"/>
    <w:rsid w:val="00DF636F"/>
    <w:rsid w:val="00E102E9"/>
    <w:rsid w:val="00EF1D2D"/>
    <w:rsid w:val="00F9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36F"/>
  </w:style>
  <w:style w:type="paragraph" w:styleId="Ttulo2">
    <w:name w:val="heading 2"/>
    <w:basedOn w:val="Normal"/>
    <w:link w:val="Ttulo2Char"/>
    <w:uiPriority w:val="9"/>
    <w:qFormat/>
    <w:rsid w:val="00C20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C202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202B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02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2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202BF"/>
    <w:rPr>
      <w:b/>
      <w:bCs/>
    </w:rPr>
  </w:style>
  <w:style w:type="character" w:customStyle="1" w:styleId="style4">
    <w:name w:val="style4"/>
    <w:basedOn w:val="Fontepargpadro"/>
    <w:rsid w:val="008C1900"/>
  </w:style>
  <w:style w:type="character" w:customStyle="1" w:styleId="style6">
    <w:name w:val="style6"/>
    <w:basedOn w:val="Fontepargpadro"/>
    <w:rsid w:val="008C1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guiase18</dc:creator>
  <cp:keywords/>
  <dc:description/>
  <cp:lastModifiedBy>mseverian</cp:lastModifiedBy>
  <cp:revision>10</cp:revision>
  <dcterms:created xsi:type="dcterms:W3CDTF">2011-10-04T12:42:00Z</dcterms:created>
  <dcterms:modified xsi:type="dcterms:W3CDTF">2011-10-04T17:22:00Z</dcterms:modified>
</cp:coreProperties>
</file>