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763" w:rsidRPr="006E322A" w:rsidRDefault="00031E86" w:rsidP="00743D23">
      <w:pPr>
        <w:shd w:val="clear" w:color="auto" w:fill="FFFFFF"/>
        <w:tabs>
          <w:tab w:val="left" w:pos="1170"/>
        </w:tabs>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A</w:t>
      </w:r>
      <w:r w:rsidRPr="00E52D66">
        <w:rPr>
          <w:rFonts w:ascii="Times New Roman" w:hAnsi="Times New Roman" w:cs="Times New Roman"/>
          <w:b/>
          <w:sz w:val="24"/>
          <w:szCs w:val="24"/>
        </w:rPr>
        <w:t xml:space="preserve"> JUSTIÇA CRIMINAL</w:t>
      </w:r>
      <w:r>
        <w:rPr>
          <w:rFonts w:ascii="Times New Roman" w:hAnsi="Times New Roman" w:cs="Times New Roman"/>
          <w:b/>
          <w:sz w:val="24"/>
          <w:szCs w:val="24"/>
        </w:rPr>
        <w:t xml:space="preserve"> E AS </w:t>
      </w:r>
      <w:r w:rsidRPr="00E52D66">
        <w:rPr>
          <w:rFonts w:ascii="Times New Roman" w:hAnsi="Times New Roman" w:cs="Times New Roman"/>
          <w:b/>
          <w:sz w:val="24"/>
          <w:szCs w:val="24"/>
        </w:rPr>
        <w:t>A</w:t>
      </w:r>
      <w:r>
        <w:rPr>
          <w:rFonts w:ascii="Times New Roman" w:hAnsi="Times New Roman" w:cs="Times New Roman"/>
          <w:b/>
          <w:sz w:val="24"/>
          <w:szCs w:val="24"/>
        </w:rPr>
        <w:t>LTERNATIVAS PENAIS</w:t>
      </w:r>
      <w:r w:rsidRPr="00E52D66">
        <w:rPr>
          <w:rFonts w:ascii="Times New Roman" w:hAnsi="Times New Roman" w:cs="Times New Roman"/>
          <w:b/>
          <w:sz w:val="24"/>
          <w:szCs w:val="24"/>
        </w:rPr>
        <w:t xml:space="preserve">: A TRANSAÇÃO PENAL E A COMPOSIÇÃO CIVIL </w:t>
      </w:r>
      <w:r>
        <w:rPr>
          <w:rFonts w:ascii="Times New Roman" w:hAnsi="Times New Roman" w:cs="Times New Roman"/>
          <w:b/>
          <w:sz w:val="24"/>
          <w:szCs w:val="24"/>
        </w:rPr>
        <w:t xml:space="preserve">VISTAS SOBRE A ÓTICA </w:t>
      </w:r>
      <w:r w:rsidRPr="00E52D66">
        <w:rPr>
          <w:rFonts w:ascii="Times New Roman" w:hAnsi="Times New Roman" w:cs="Times New Roman"/>
          <w:b/>
          <w:sz w:val="24"/>
          <w:szCs w:val="24"/>
        </w:rPr>
        <w:t>DE ATUAÇÃO DA TEORIA DOS JOGOS</w:t>
      </w:r>
      <w:r w:rsidR="00743D23">
        <w:rPr>
          <w:rFonts w:ascii="Times New Roman" w:hAnsi="Times New Roman" w:cs="Times New Roman"/>
          <w:b/>
          <w:bCs/>
          <w:sz w:val="24"/>
          <w:szCs w:val="24"/>
        </w:rPr>
        <w:t>¹</w:t>
      </w:r>
    </w:p>
    <w:p w:rsidR="009C643B" w:rsidRPr="00B360B4" w:rsidRDefault="009C643B" w:rsidP="00D132C6">
      <w:pPr>
        <w:shd w:val="clear" w:color="auto" w:fill="FFFFFF"/>
        <w:spacing w:after="0" w:line="360" w:lineRule="auto"/>
        <w:jc w:val="right"/>
        <w:rPr>
          <w:rFonts w:ascii="Times New Roman" w:eastAsia="Times New Roman" w:hAnsi="Times New Roman" w:cs="Times New Roman"/>
          <w:sz w:val="24"/>
          <w:szCs w:val="24"/>
          <w:lang w:eastAsia="pt-BR"/>
        </w:rPr>
      </w:pPr>
    </w:p>
    <w:p w:rsidR="007E3663" w:rsidRDefault="00C425A3" w:rsidP="007E3663">
      <w:pPr>
        <w:shd w:val="clear" w:color="auto" w:fill="FFFFFF"/>
        <w:spacing w:after="0" w:line="240" w:lineRule="auto"/>
        <w:jc w:val="right"/>
        <w:rPr>
          <w:rFonts w:ascii="Times New Roman" w:eastAsia="Times New Roman" w:hAnsi="Times New Roman" w:cs="Times New Roman"/>
          <w:sz w:val="24"/>
          <w:szCs w:val="24"/>
          <w:lang w:eastAsia="pt-BR"/>
        </w:rPr>
      </w:pPr>
      <w:r w:rsidRPr="00C425A3">
        <w:rPr>
          <w:rFonts w:ascii="Times New Roman" w:eastAsia="Times New Roman" w:hAnsi="Times New Roman" w:cs="Times New Roman"/>
          <w:sz w:val="24"/>
          <w:szCs w:val="24"/>
          <w:lang w:eastAsia="pt-BR"/>
        </w:rPr>
        <w:t>Natália Cardoso Xavier</w:t>
      </w:r>
      <w:r w:rsidR="007E3663">
        <w:rPr>
          <w:rFonts w:ascii="Times New Roman" w:eastAsia="Times New Roman" w:hAnsi="Times New Roman" w:cs="Times New Roman"/>
          <w:sz w:val="24"/>
          <w:szCs w:val="24"/>
          <w:lang w:eastAsia="pt-BR"/>
        </w:rPr>
        <w:t xml:space="preserve">² </w:t>
      </w:r>
    </w:p>
    <w:p w:rsidR="008C3763" w:rsidRDefault="00C425A3" w:rsidP="007E3663">
      <w:pPr>
        <w:shd w:val="clear" w:color="auto" w:fill="FFFFFF"/>
        <w:spacing w:after="0" w:line="240" w:lineRule="auto"/>
        <w:jc w:val="right"/>
        <w:rPr>
          <w:rFonts w:ascii="Times New Roman" w:eastAsia="Times New Roman" w:hAnsi="Times New Roman" w:cs="Times New Roman"/>
          <w:sz w:val="24"/>
          <w:szCs w:val="24"/>
          <w:lang w:eastAsia="pt-BR"/>
        </w:rPr>
      </w:pPr>
      <w:proofErr w:type="spellStart"/>
      <w:r w:rsidRPr="00C425A3">
        <w:rPr>
          <w:rFonts w:ascii="Times New Roman" w:eastAsia="Times New Roman" w:hAnsi="Times New Roman" w:cs="Times New Roman"/>
          <w:sz w:val="24"/>
          <w:szCs w:val="24"/>
          <w:lang w:eastAsia="pt-BR"/>
        </w:rPr>
        <w:t>Renara</w:t>
      </w:r>
      <w:proofErr w:type="spellEnd"/>
      <w:r w:rsidRPr="00C425A3">
        <w:rPr>
          <w:rFonts w:ascii="Times New Roman" w:eastAsia="Times New Roman" w:hAnsi="Times New Roman" w:cs="Times New Roman"/>
          <w:sz w:val="24"/>
          <w:szCs w:val="24"/>
          <w:lang w:eastAsia="pt-BR"/>
        </w:rPr>
        <w:t xml:space="preserve"> C. B. de Mello</w:t>
      </w:r>
      <w:r w:rsidR="008C3763">
        <w:rPr>
          <w:rFonts w:ascii="Times New Roman" w:eastAsia="Times New Roman" w:hAnsi="Times New Roman" w:cs="Times New Roman"/>
          <w:sz w:val="24"/>
          <w:szCs w:val="24"/>
          <w:lang w:eastAsia="pt-BR"/>
        </w:rPr>
        <w:t>²</w:t>
      </w:r>
    </w:p>
    <w:p w:rsidR="008C3763" w:rsidRPr="009B5F75" w:rsidRDefault="008C3763" w:rsidP="007E3663">
      <w:pPr>
        <w:shd w:val="clear" w:color="auto" w:fill="FFFFFF"/>
        <w:spacing w:after="0" w:line="240" w:lineRule="auto"/>
        <w:jc w:val="right"/>
        <w:rPr>
          <w:rFonts w:ascii="Times New Roman" w:eastAsia="Times New Roman" w:hAnsi="Times New Roman" w:cs="Times New Roman"/>
          <w:sz w:val="24"/>
          <w:szCs w:val="24"/>
          <w:lang w:eastAsia="pt-BR"/>
        </w:rPr>
      </w:pPr>
      <w:r w:rsidRPr="004070C2">
        <w:rPr>
          <w:rFonts w:ascii="Times New Roman" w:eastAsia="Times New Roman" w:hAnsi="Times New Roman" w:cs="Times New Roman"/>
          <w:sz w:val="24"/>
          <w:szCs w:val="24"/>
          <w:lang w:eastAsia="pt-BR"/>
        </w:rPr>
        <w:t>José Cláudio Cabral Marques</w:t>
      </w:r>
      <w:r>
        <w:rPr>
          <w:rFonts w:ascii="Times New Roman" w:eastAsia="Times New Roman" w:hAnsi="Times New Roman" w:cs="Times New Roman"/>
          <w:sz w:val="24"/>
          <w:szCs w:val="24"/>
          <w:lang w:eastAsia="pt-BR"/>
        </w:rPr>
        <w:t>³</w:t>
      </w:r>
    </w:p>
    <w:p w:rsidR="00C751E1" w:rsidRPr="00B360B4" w:rsidRDefault="00C751E1" w:rsidP="009B5F75">
      <w:pPr>
        <w:shd w:val="clear" w:color="auto" w:fill="FFFFFF"/>
        <w:spacing w:after="0" w:line="360" w:lineRule="auto"/>
        <w:jc w:val="both"/>
        <w:rPr>
          <w:rFonts w:ascii="Times New Roman" w:eastAsia="Times New Roman" w:hAnsi="Times New Roman" w:cs="Times New Roman"/>
          <w:sz w:val="24"/>
          <w:szCs w:val="24"/>
          <w:lang w:eastAsia="pt-BR"/>
        </w:rPr>
      </w:pPr>
    </w:p>
    <w:p w:rsidR="008C3763" w:rsidRPr="00526DC5" w:rsidRDefault="008C3763" w:rsidP="008C3763">
      <w:pPr>
        <w:widowControl w:val="0"/>
        <w:autoSpaceDE w:val="0"/>
        <w:autoSpaceDN w:val="0"/>
        <w:adjustRightInd w:val="0"/>
        <w:spacing w:after="0" w:line="240" w:lineRule="auto"/>
        <w:ind w:left="3402"/>
        <w:jc w:val="both"/>
        <w:rPr>
          <w:rFonts w:ascii="Times New Roman" w:hAnsi="Times New Roman" w:cs="Times New Roman"/>
          <w:iCs/>
          <w:sz w:val="20"/>
          <w:szCs w:val="20"/>
        </w:rPr>
      </w:pPr>
      <w:r w:rsidRPr="006F7984">
        <w:rPr>
          <w:rFonts w:ascii="Times New Roman" w:hAnsi="Times New Roman" w:cs="Times New Roman"/>
          <w:bCs/>
          <w:sz w:val="20"/>
          <w:szCs w:val="20"/>
        </w:rPr>
        <w:t>Sumário</w:t>
      </w:r>
      <w:r w:rsidRPr="006F7984">
        <w:rPr>
          <w:rFonts w:ascii="Times New Roman" w:hAnsi="Times New Roman" w:cs="Times New Roman"/>
          <w:b/>
          <w:bCs/>
          <w:sz w:val="20"/>
          <w:szCs w:val="20"/>
        </w:rPr>
        <w:t>:</w:t>
      </w:r>
      <w:r w:rsidRPr="006F7984">
        <w:rPr>
          <w:rFonts w:ascii="Times New Roman" w:hAnsi="Times New Roman" w:cs="Times New Roman"/>
          <w:iCs/>
          <w:sz w:val="20"/>
          <w:szCs w:val="20"/>
        </w:rPr>
        <w:t xml:space="preserve"> </w:t>
      </w:r>
      <w:r w:rsidR="007E3663">
        <w:rPr>
          <w:rFonts w:ascii="Times New Roman" w:hAnsi="Times New Roman" w:cs="Times New Roman"/>
          <w:iCs/>
          <w:sz w:val="20"/>
          <w:szCs w:val="20"/>
        </w:rPr>
        <w:t>Introdução</w:t>
      </w:r>
      <w:r w:rsidRPr="00526DC5">
        <w:rPr>
          <w:rFonts w:ascii="Times New Roman" w:hAnsi="Times New Roman" w:cs="Times New Roman"/>
          <w:sz w:val="20"/>
          <w:szCs w:val="20"/>
        </w:rPr>
        <w:t xml:space="preserve">; </w:t>
      </w:r>
      <w:r w:rsidR="007E3663">
        <w:rPr>
          <w:rFonts w:ascii="Times New Roman" w:hAnsi="Times New Roman" w:cs="Times New Roman"/>
          <w:iCs/>
          <w:sz w:val="20"/>
          <w:szCs w:val="20"/>
        </w:rPr>
        <w:t>1</w:t>
      </w:r>
      <w:r w:rsidRPr="00526DC5">
        <w:rPr>
          <w:rFonts w:ascii="Times New Roman" w:hAnsi="Times New Roman" w:cs="Times New Roman"/>
          <w:iCs/>
          <w:sz w:val="20"/>
          <w:szCs w:val="20"/>
        </w:rPr>
        <w:t xml:space="preserve"> </w:t>
      </w:r>
      <w:r w:rsidR="007E3663">
        <w:rPr>
          <w:rFonts w:ascii="Times New Roman" w:hAnsi="Times New Roman" w:cs="Times New Roman"/>
          <w:iCs/>
          <w:sz w:val="20"/>
          <w:szCs w:val="20"/>
        </w:rPr>
        <w:t>A</w:t>
      </w:r>
      <w:r w:rsidR="007E3663" w:rsidRPr="007E3663">
        <w:rPr>
          <w:rFonts w:ascii="Times New Roman" w:hAnsi="Times New Roman" w:cs="Times New Roman"/>
          <w:iCs/>
          <w:sz w:val="20"/>
          <w:szCs w:val="20"/>
        </w:rPr>
        <w:t xml:space="preserve"> </w:t>
      </w:r>
      <w:proofErr w:type="gramStart"/>
      <w:r w:rsidR="007E3663" w:rsidRPr="007E3663">
        <w:rPr>
          <w:rFonts w:ascii="Times New Roman" w:hAnsi="Times New Roman" w:cs="Times New Roman"/>
          <w:iCs/>
          <w:sz w:val="20"/>
          <w:szCs w:val="20"/>
        </w:rPr>
        <w:t>L</w:t>
      </w:r>
      <w:r w:rsidR="007E3663">
        <w:rPr>
          <w:rFonts w:ascii="Times New Roman" w:hAnsi="Times New Roman" w:cs="Times New Roman"/>
          <w:iCs/>
          <w:sz w:val="20"/>
          <w:szCs w:val="20"/>
        </w:rPr>
        <w:t>ei  n</w:t>
      </w:r>
      <w:r w:rsidR="007E3663" w:rsidRPr="007E3663">
        <w:rPr>
          <w:rFonts w:ascii="Times New Roman" w:hAnsi="Times New Roman" w:cs="Times New Roman"/>
          <w:iCs/>
          <w:sz w:val="20"/>
          <w:szCs w:val="20"/>
        </w:rPr>
        <w:t>º</w:t>
      </w:r>
      <w:proofErr w:type="gramEnd"/>
      <w:r w:rsidR="007E3663" w:rsidRPr="007E3663">
        <w:rPr>
          <w:rFonts w:ascii="Times New Roman" w:hAnsi="Times New Roman" w:cs="Times New Roman"/>
          <w:iCs/>
          <w:sz w:val="20"/>
          <w:szCs w:val="20"/>
        </w:rPr>
        <w:t xml:space="preserve"> 9.099/95</w:t>
      </w:r>
      <w:r w:rsidR="007E3663">
        <w:rPr>
          <w:rFonts w:ascii="Times New Roman" w:hAnsi="Times New Roman" w:cs="Times New Roman"/>
          <w:iCs/>
          <w:sz w:val="20"/>
          <w:szCs w:val="20"/>
        </w:rPr>
        <w:t xml:space="preserve"> e as alternativas penais</w:t>
      </w:r>
      <w:r w:rsidR="00411359">
        <w:rPr>
          <w:rFonts w:ascii="Times New Roman" w:hAnsi="Times New Roman" w:cs="Times New Roman"/>
          <w:iCs/>
          <w:sz w:val="20"/>
          <w:szCs w:val="20"/>
        </w:rPr>
        <w:t>: b</w:t>
      </w:r>
      <w:r w:rsidR="00EA5DB1">
        <w:rPr>
          <w:rFonts w:ascii="Times New Roman" w:hAnsi="Times New Roman" w:cs="Times New Roman"/>
          <w:iCs/>
          <w:sz w:val="20"/>
          <w:szCs w:val="20"/>
        </w:rPr>
        <w:t>reves considerações</w:t>
      </w:r>
      <w:r w:rsidR="002B76E0">
        <w:rPr>
          <w:rFonts w:ascii="Times New Roman" w:hAnsi="Times New Roman" w:cs="Times New Roman"/>
          <w:iCs/>
          <w:sz w:val="20"/>
          <w:szCs w:val="20"/>
        </w:rPr>
        <w:t>;</w:t>
      </w:r>
      <w:r w:rsidR="00EA5DB1">
        <w:rPr>
          <w:rFonts w:ascii="Times New Roman" w:hAnsi="Times New Roman" w:cs="Times New Roman"/>
          <w:iCs/>
          <w:sz w:val="20"/>
          <w:szCs w:val="20"/>
        </w:rPr>
        <w:t xml:space="preserve"> 1.</w:t>
      </w:r>
      <w:r w:rsidR="002B76E0">
        <w:rPr>
          <w:rFonts w:ascii="Times New Roman" w:hAnsi="Times New Roman" w:cs="Times New Roman"/>
          <w:iCs/>
          <w:sz w:val="20"/>
          <w:szCs w:val="20"/>
        </w:rPr>
        <w:t>2 A transação penal;</w:t>
      </w:r>
      <w:r w:rsidR="00AD2F86">
        <w:rPr>
          <w:rFonts w:ascii="Times New Roman" w:hAnsi="Times New Roman" w:cs="Times New Roman"/>
          <w:iCs/>
          <w:sz w:val="20"/>
          <w:szCs w:val="20"/>
        </w:rPr>
        <w:t xml:space="preserve"> 1.2</w:t>
      </w:r>
      <w:r w:rsidR="00EA5DB1">
        <w:rPr>
          <w:rFonts w:ascii="Times New Roman" w:hAnsi="Times New Roman" w:cs="Times New Roman"/>
          <w:iCs/>
          <w:sz w:val="20"/>
          <w:szCs w:val="20"/>
        </w:rPr>
        <w:t xml:space="preserve"> A</w:t>
      </w:r>
      <w:r w:rsidR="002B76E0">
        <w:rPr>
          <w:rFonts w:ascii="Times New Roman" w:hAnsi="Times New Roman" w:cs="Times New Roman"/>
          <w:iCs/>
          <w:sz w:val="20"/>
          <w:szCs w:val="20"/>
        </w:rPr>
        <w:t xml:space="preserve"> composição civil</w:t>
      </w:r>
      <w:r w:rsidR="00EA5DB1">
        <w:rPr>
          <w:rFonts w:ascii="Times New Roman" w:hAnsi="Times New Roman" w:cs="Times New Roman"/>
          <w:iCs/>
          <w:sz w:val="20"/>
          <w:szCs w:val="20"/>
        </w:rPr>
        <w:t>;</w:t>
      </w:r>
      <w:r w:rsidR="00AD2F86">
        <w:rPr>
          <w:rFonts w:ascii="Times New Roman" w:hAnsi="Times New Roman" w:cs="Times New Roman"/>
          <w:iCs/>
          <w:sz w:val="20"/>
          <w:szCs w:val="20"/>
        </w:rPr>
        <w:t xml:space="preserve"> 1.3 Suspensão </w:t>
      </w:r>
      <w:r w:rsidR="00A4597C">
        <w:rPr>
          <w:rFonts w:ascii="Times New Roman" w:hAnsi="Times New Roman" w:cs="Times New Roman"/>
          <w:iCs/>
          <w:sz w:val="20"/>
          <w:szCs w:val="20"/>
        </w:rPr>
        <w:t xml:space="preserve">condicional </w:t>
      </w:r>
      <w:r w:rsidR="00AD2F86">
        <w:rPr>
          <w:rFonts w:ascii="Times New Roman" w:hAnsi="Times New Roman" w:cs="Times New Roman"/>
          <w:iCs/>
          <w:sz w:val="20"/>
          <w:szCs w:val="20"/>
        </w:rPr>
        <w:t>do Processo;</w:t>
      </w:r>
      <w:r w:rsidR="00062668" w:rsidRPr="00062668">
        <w:rPr>
          <w:rFonts w:ascii="Times New Roman" w:hAnsi="Times New Roman" w:cs="Times New Roman"/>
          <w:iCs/>
          <w:sz w:val="20"/>
          <w:szCs w:val="20"/>
        </w:rPr>
        <w:t xml:space="preserve"> </w:t>
      </w:r>
      <w:r w:rsidR="003940B2">
        <w:rPr>
          <w:rFonts w:ascii="Times New Roman" w:hAnsi="Times New Roman" w:cs="Times New Roman"/>
          <w:iCs/>
          <w:sz w:val="20"/>
          <w:szCs w:val="20"/>
        </w:rPr>
        <w:t xml:space="preserve">2 A Teoria dos Jogos: algumas considerações; </w:t>
      </w:r>
      <w:r w:rsidR="00EA5DB1">
        <w:rPr>
          <w:rFonts w:ascii="Times New Roman" w:hAnsi="Times New Roman" w:cs="Times New Roman"/>
          <w:iCs/>
          <w:sz w:val="20"/>
          <w:szCs w:val="20"/>
        </w:rPr>
        <w:t>3 A Teoria dos Jogos</w:t>
      </w:r>
      <w:r w:rsidR="00411359">
        <w:rPr>
          <w:rFonts w:ascii="Times New Roman" w:hAnsi="Times New Roman" w:cs="Times New Roman"/>
          <w:iCs/>
          <w:sz w:val="20"/>
          <w:szCs w:val="20"/>
        </w:rPr>
        <w:t xml:space="preserve"> e os institutos despenalizadores:</w:t>
      </w:r>
      <w:r w:rsidR="00411359" w:rsidRPr="00411359">
        <w:t xml:space="preserve"> </w:t>
      </w:r>
      <w:r w:rsidR="00411359" w:rsidRPr="00411359">
        <w:rPr>
          <w:rFonts w:ascii="Times New Roman" w:hAnsi="Times New Roman" w:cs="Times New Roman"/>
          <w:iCs/>
          <w:sz w:val="20"/>
          <w:szCs w:val="20"/>
        </w:rPr>
        <w:t xml:space="preserve">eficiência e celeridade ao sistema </w:t>
      </w:r>
      <w:r w:rsidR="00147BC5">
        <w:rPr>
          <w:rFonts w:ascii="Times New Roman" w:hAnsi="Times New Roman" w:cs="Times New Roman"/>
          <w:iCs/>
          <w:sz w:val="20"/>
          <w:szCs w:val="20"/>
        </w:rPr>
        <w:t xml:space="preserve">processual </w:t>
      </w:r>
      <w:r w:rsidR="00411359" w:rsidRPr="00411359">
        <w:rPr>
          <w:rFonts w:ascii="Times New Roman" w:hAnsi="Times New Roman" w:cs="Times New Roman"/>
          <w:iCs/>
          <w:sz w:val="20"/>
          <w:szCs w:val="20"/>
        </w:rPr>
        <w:t>penal brasileiro</w:t>
      </w:r>
      <w:r w:rsidRPr="00526DC5">
        <w:rPr>
          <w:rFonts w:ascii="Times New Roman" w:hAnsi="Times New Roman" w:cs="Times New Roman"/>
          <w:iCs/>
          <w:sz w:val="20"/>
          <w:szCs w:val="20"/>
        </w:rPr>
        <w:t xml:space="preserve">; </w:t>
      </w:r>
      <w:r w:rsidR="00411359">
        <w:rPr>
          <w:rFonts w:ascii="Times New Roman" w:hAnsi="Times New Roman" w:cs="Times New Roman"/>
          <w:iCs/>
          <w:sz w:val="20"/>
          <w:szCs w:val="20"/>
        </w:rPr>
        <w:t>conclusão</w:t>
      </w:r>
      <w:r w:rsidRPr="00526DC5">
        <w:rPr>
          <w:rFonts w:ascii="Times New Roman" w:hAnsi="Times New Roman" w:cs="Times New Roman"/>
          <w:iCs/>
          <w:sz w:val="20"/>
          <w:szCs w:val="20"/>
        </w:rPr>
        <w:t>; Referências</w:t>
      </w:r>
    </w:p>
    <w:p w:rsidR="006169AD" w:rsidRPr="00B360B4" w:rsidRDefault="006169AD" w:rsidP="003C2FD0">
      <w:pPr>
        <w:widowControl w:val="0"/>
        <w:autoSpaceDE w:val="0"/>
        <w:autoSpaceDN w:val="0"/>
        <w:adjustRightInd w:val="0"/>
        <w:spacing w:after="0" w:line="360" w:lineRule="auto"/>
        <w:rPr>
          <w:rFonts w:ascii="Times New Roman" w:hAnsi="Times New Roman" w:cs="Times New Roman"/>
          <w:b/>
          <w:iCs/>
          <w:sz w:val="24"/>
          <w:szCs w:val="24"/>
        </w:rPr>
      </w:pPr>
    </w:p>
    <w:p w:rsidR="00563AB6" w:rsidRDefault="00563AB6" w:rsidP="003C2FD0">
      <w:pPr>
        <w:widowControl w:val="0"/>
        <w:autoSpaceDE w:val="0"/>
        <w:autoSpaceDN w:val="0"/>
        <w:adjustRightInd w:val="0"/>
        <w:spacing w:after="0" w:line="360" w:lineRule="auto"/>
        <w:jc w:val="center"/>
        <w:rPr>
          <w:rFonts w:ascii="Times New Roman" w:hAnsi="Times New Roman" w:cs="Times New Roman"/>
          <w:b/>
          <w:iCs/>
          <w:sz w:val="24"/>
          <w:szCs w:val="24"/>
        </w:rPr>
      </w:pPr>
      <w:r w:rsidRPr="00B360B4">
        <w:rPr>
          <w:rFonts w:ascii="Times New Roman" w:hAnsi="Times New Roman" w:cs="Times New Roman"/>
          <w:b/>
          <w:iCs/>
          <w:sz w:val="24"/>
          <w:szCs w:val="24"/>
        </w:rPr>
        <w:t>RESUMO</w:t>
      </w:r>
    </w:p>
    <w:p w:rsidR="00394D02" w:rsidRDefault="00394D02" w:rsidP="003C2FD0">
      <w:pPr>
        <w:widowControl w:val="0"/>
        <w:autoSpaceDE w:val="0"/>
        <w:autoSpaceDN w:val="0"/>
        <w:adjustRightInd w:val="0"/>
        <w:spacing w:after="0" w:line="360" w:lineRule="auto"/>
        <w:jc w:val="center"/>
        <w:rPr>
          <w:rFonts w:ascii="Times New Roman" w:hAnsi="Times New Roman" w:cs="Times New Roman"/>
          <w:b/>
          <w:iCs/>
          <w:sz w:val="24"/>
          <w:szCs w:val="24"/>
        </w:rPr>
      </w:pPr>
    </w:p>
    <w:p w:rsidR="00563AB6" w:rsidRDefault="00394D02" w:rsidP="003C2FD0">
      <w:pPr>
        <w:widowControl w:val="0"/>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O presente </w:t>
      </w:r>
      <w:r w:rsidR="00411359">
        <w:rPr>
          <w:rFonts w:ascii="Times New Roman" w:hAnsi="Times New Roman" w:cs="Times New Roman"/>
          <w:iCs/>
          <w:sz w:val="24"/>
          <w:szCs w:val="24"/>
        </w:rPr>
        <w:t xml:space="preserve">estudo terá como meta </w:t>
      </w:r>
      <w:r>
        <w:rPr>
          <w:rFonts w:ascii="Times New Roman" w:hAnsi="Times New Roman" w:cs="Times New Roman"/>
          <w:iCs/>
          <w:sz w:val="24"/>
          <w:szCs w:val="24"/>
        </w:rPr>
        <w:t xml:space="preserve">fazer uma abordagem do instituto </w:t>
      </w:r>
      <w:r w:rsidR="00411359">
        <w:rPr>
          <w:rFonts w:ascii="Times New Roman" w:hAnsi="Times New Roman" w:cs="Times New Roman"/>
          <w:iCs/>
          <w:sz w:val="24"/>
          <w:szCs w:val="24"/>
        </w:rPr>
        <w:t>dos institutos penais despenalizadores</w:t>
      </w:r>
      <w:r w:rsidR="0069370F">
        <w:rPr>
          <w:rFonts w:ascii="Times New Roman" w:hAnsi="Times New Roman" w:cs="Times New Roman"/>
          <w:iCs/>
          <w:sz w:val="24"/>
          <w:szCs w:val="24"/>
        </w:rPr>
        <w:t>, adotados nos Juizados Especiais Criminais, sustentados por meio da lei nº 9.099/95, isso será feito sob ótica</w:t>
      </w:r>
      <w:r>
        <w:rPr>
          <w:rFonts w:ascii="Times New Roman" w:hAnsi="Times New Roman" w:cs="Times New Roman"/>
          <w:iCs/>
          <w:sz w:val="24"/>
          <w:szCs w:val="24"/>
        </w:rPr>
        <w:t xml:space="preserve"> </w:t>
      </w:r>
      <w:r w:rsidR="0069370F">
        <w:rPr>
          <w:rFonts w:ascii="Times New Roman" w:hAnsi="Times New Roman" w:cs="Times New Roman"/>
          <w:iCs/>
          <w:sz w:val="24"/>
          <w:szCs w:val="24"/>
        </w:rPr>
        <w:t>da Teoria dos Jogos, como a junção desses institutos pode influenciar no</w:t>
      </w:r>
      <w:r>
        <w:rPr>
          <w:rFonts w:ascii="Times New Roman" w:hAnsi="Times New Roman" w:cs="Times New Roman"/>
          <w:iCs/>
          <w:sz w:val="24"/>
          <w:szCs w:val="24"/>
        </w:rPr>
        <w:t xml:space="preserve"> Direito P</w:t>
      </w:r>
      <w:r w:rsidR="0069370F">
        <w:rPr>
          <w:rFonts w:ascii="Times New Roman" w:hAnsi="Times New Roman" w:cs="Times New Roman"/>
          <w:iCs/>
          <w:sz w:val="24"/>
          <w:szCs w:val="24"/>
        </w:rPr>
        <w:t>rocessual Penal brasileiro.</w:t>
      </w:r>
      <w:r>
        <w:rPr>
          <w:rFonts w:ascii="Times New Roman" w:hAnsi="Times New Roman" w:cs="Times New Roman"/>
          <w:iCs/>
          <w:sz w:val="24"/>
          <w:szCs w:val="24"/>
        </w:rPr>
        <w:t xml:space="preserve"> </w:t>
      </w:r>
      <w:r w:rsidR="0069370F">
        <w:rPr>
          <w:rFonts w:ascii="Times New Roman" w:hAnsi="Times New Roman" w:cs="Times New Roman"/>
          <w:iCs/>
          <w:sz w:val="24"/>
          <w:szCs w:val="24"/>
        </w:rPr>
        <w:t xml:space="preserve">O que será feito por meio de uma abordagem desses institutos, </w:t>
      </w:r>
      <w:r w:rsidR="00AD2F86">
        <w:rPr>
          <w:rFonts w:ascii="Times New Roman" w:hAnsi="Times New Roman" w:cs="Times New Roman"/>
          <w:iCs/>
          <w:sz w:val="24"/>
          <w:szCs w:val="24"/>
        </w:rPr>
        <w:t>em especial da transação penal,</w:t>
      </w:r>
      <w:r w:rsidR="0069370F">
        <w:rPr>
          <w:rFonts w:ascii="Times New Roman" w:hAnsi="Times New Roman" w:cs="Times New Roman"/>
          <w:iCs/>
          <w:sz w:val="24"/>
          <w:szCs w:val="24"/>
        </w:rPr>
        <w:t xml:space="preserve"> da composição </w:t>
      </w:r>
      <w:r w:rsidR="00147BC5">
        <w:rPr>
          <w:rFonts w:ascii="Times New Roman" w:hAnsi="Times New Roman" w:cs="Times New Roman"/>
          <w:iCs/>
          <w:sz w:val="24"/>
          <w:szCs w:val="24"/>
        </w:rPr>
        <w:t>civil</w:t>
      </w:r>
      <w:r w:rsidR="00AD2F86">
        <w:rPr>
          <w:rFonts w:ascii="Times New Roman" w:hAnsi="Times New Roman" w:cs="Times New Roman"/>
          <w:iCs/>
          <w:sz w:val="24"/>
          <w:szCs w:val="24"/>
        </w:rPr>
        <w:t xml:space="preserve"> e da suspensão </w:t>
      </w:r>
      <w:r w:rsidR="00A4597C">
        <w:rPr>
          <w:rFonts w:ascii="Times New Roman" w:hAnsi="Times New Roman" w:cs="Times New Roman"/>
          <w:iCs/>
          <w:sz w:val="24"/>
          <w:szCs w:val="24"/>
        </w:rPr>
        <w:t xml:space="preserve">condicional </w:t>
      </w:r>
      <w:r w:rsidR="00AD2F86">
        <w:rPr>
          <w:rFonts w:ascii="Times New Roman" w:hAnsi="Times New Roman" w:cs="Times New Roman"/>
          <w:iCs/>
          <w:sz w:val="24"/>
          <w:szCs w:val="24"/>
        </w:rPr>
        <w:t>do processo,</w:t>
      </w:r>
      <w:r w:rsidR="00147BC5">
        <w:rPr>
          <w:rFonts w:ascii="Times New Roman" w:hAnsi="Times New Roman" w:cs="Times New Roman"/>
          <w:iCs/>
          <w:sz w:val="24"/>
          <w:szCs w:val="24"/>
        </w:rPr>
        <w:t xml:space="preserve"> demonstrado a importância dos mesmos para o processo penal e como a celeridade e eficácia que apregoam repercute para dar credibilidade ao Judiciário brasileiro e finalmente, após a apresentação de um estudo acerca da Teoria dos Jogos, será discutido como a mesma poderá repercutir no processo penal por meio dos institutos despenalizadores, ou seja, como ela – a Teoria dos Jogos – poderá trazer ainda mais eficiência e celeridade ao sistema processual penal brasileiro.</w:t>
      </w:r>
    </w:p>
    <w:p w:rsidR="003C2FD0" w:rsidRPr="003C2FD0" w:rsidRDefault="003C2FD0" w:rsidP="003C2FD0">
      <w:pPr>
        <w:widowControl w:val="0"/>
        <w:autoSpaceDE w:val="0"/>
        <w:autoSpaceDN w:val="0"/>
        <w:adjustRightInd w:val="0"/>
        <w:spacing w:after="0" w:line="360" w:lineRule="auto"/>
        <w:jc w:val="both"/>
        <w:rPr>
          <w:rFonts w:ascii="Times New Roman" w:hAnsi="Times New Roman" w:cs="Times New Roman"/>
          <w:iCs/>
          <w:sz w:val="24"/>
          <w:szCs w:val="24"/>
        </w:rPr>
      </w:pPr>
    </w:p>
    <w:p w:rsidR="006E2832" w:rsidRDefault="006E2832" w:rsidP="003C2FD0">
      <w:pPr>
        <w:widowControl w:val="0"/>
        <w:autoSpaceDE w:val="0"/>
        <w:autoSpaceDN w:val="0"/>
        <w:adjustRightInd w:val="0"/>
        <w:spacing w:after="0" w:line="360" w:lineRule="auto"/>
        <w:jc w:val="both"/>
        <w:rPr>
          <w:rFonts w:ascii="Times New Roman" w:hAnsi="Times New Roman" w:cs="Times New Roman"/>
          <w:iCs/>
          <w:sz w:val="24"/>
          <w:szCs w:val="24"/>
        </w:rPr>
      </w:pPr>
      <w:r w:rsidRPr="00B360B4">
        <w:rPr>
          <w:rFonts w:ascii="Times New Roman" w:hAnsi="Times New Roman" w:cs="Times New Roman"/>
          <w:b/>
          <w:iCs/>
          <w:sz w:val="24"/>
          <w:szCs w:val="24"/>
        </w:rPr>
        <w:t>PALAVRAS-CHEVE</w:t>
      </w:r>
      <w:r w:rsidRPr="00B360B4">
        <w:rPr>
          <w:rFonts w:ascii="Times New Roman" w:hAnsi="Times New Roman" w:cs="Times New Roman"/>
          <w:iCs/>
          <w:sz w:val="24"/>
          <w:szCs w:val="24"/>
        </w:rPr>
        <w:t xml:space="preserve">: </w:t>
      </w:r>
      <w:r w:rsidR="008C3763">
        <w:rPr>
          <w:rFonts w:ascii="Times New Roman" w:hAnsi="Times New Roman" w:cs="Times New Roman"/>
          <w:iCs/>
          <w:sz w:val="24"/>
          <w:szCs w:val="24"/>
        </w:rPr>
        <w:t>Teoria dos Jogos</w:t>
      </w:r>
      <w:r w:rsidRPr="00B360B4">
        <w:rPr>
          <w:rFonts w:ascii="Times New Roman" w:hAnsi="Times New Roman" w:cs="Times New Roman"/>
          <w:iCs/>
          <w:sz w:val="24"/>
          <w:szCs w:val="24"/>
        </w:rPr>
        <w:t xml:space="preserve">; </w:t>
      </w:r>
      <w:r w:rsidR="002B76E0">
        <w:rPr>
          <w:rFonts w:ascii="Times New Roman" w:hAnsi="Times New Roman" w:cs="Times New Roman"/>
          <w:iCs/>
          <w:sz w:val="24"/>
          <w:szCs w:val="24"/>
        </w:rPr>
        <w:t>Institutos D</w:t>
      </w:r>
      <w:r w:rsidR="00147BC5">
        <w:rPr>
          <w:rFonts w:ascii="Times New Roman" w:hAnsi="Times New Roman" w:cs="Times New Roman"/>
          <w:iCs/>
          <w:sz w:val="24"/>
          <w:szCs w:val="24"/>
        </w:rPr>
        <w:t>espenalizadores</w:t>
      </w:r>
      <w:r w:rsidR="00563AB6" w:rsidRPr="00B360B4">
        <w:rPr>
          <w:rFonts w:ascii="Times New Roman" w:hAnsi="Times New Roman" w:cs="Times New Roman"/>
          <w:iCs/>
          <w:sz w:val="24"/>
          <w:szCs w:val="24"/>
        </w:rPr>
        <w:t xml:space="preserve">; </w:t>
      </w:r>
      <w:r w:rsidR="002B76E0">
        <w:rPr>
          <w:rFonts w:ascii="Times New Roman" w:hAnsi="Times New Roman" w:cs="Times New Roman"/>
          <w:iCs/>
          <w:sz w:val="24"/>
          <w:szCs w:val="24"/>
        </w:rPr>
        <w:t>Composição Civil; Transação Penal.</w:t>
      </w:r>
    </w:p>
    <w:p w:rsidR="003C2FD0" w:rsidRPr="003C2FD0" w:rsidRDefault="003C2FD0" w:rsidP="003C2FD0">
      <w:pPr>
        <w:widowControl w:val="0"/>
        <w:autoSpaceDE w:val="0"/>
        <w:autoSpaceDN w:val="0"/>
        <w:adjustRightInd w:val="0"/>
        <w:spacing w:after="0" w:line="360" w:lineRule="auto"/>
        <w:jc w:val="both"/>
        <w:rPr>
          <w:rFonts w:ascii="Times New Roman" w:hAnsi="Times New Roman" w:cs="Times New Roman"/>
          <w:iCs/>
          <w:sz w:val="24"/>
          <w:szCs w:val="24"/>
        </w:rPr>
      </w:pPr>
    </w:p>
    <w:p w:rsidR="00F9622D" w:rsidRPr="00B360B4" w:rsidRDefault="00083493" w:rsidP="003C2FD0">
      <w:pPr>
        <w:widowControl w:val="0"/>
        <w:autoSpaceDE w:val="0"/>
        <w:autoSpaceDN w:val="0"/>
        <w:adjustRightInd w:val="0"/>
        <w:spacing w:after="0" w:line="360" w:lineRule="auto"/>
        <w:rPr>
          <w:rFonts w:ascii="Times New Roman" w:hAnsi="Times New Roman" w:cs="Times New Roman"/>
          <w:b/>
          <w:iCs/>
          <w:sz w:val="24"/>
          <w:szCs w:val="24"/>
        </w:rPr>
      </w:pPr>
      <w:r>
        <w:rPr>
          <w:rFonts w:ascii="Times New Roman" w:hAnsi="Times New Roman" w:cs="Times New Roman"/>
          <w:b/>
          <w:iCs/>
          <w:sz w:val="24"/>
          <w:szCs w:val="24"/>
        </w:rPr>
        <w:t>INTRODUÇÃO</w:t>
      </w:r>
    </w:p>
    <w:p w:rsidR="00EB383E" w:rsidRDefault="00EB383E" w:rsidP="003C2FD0">
      <w:pPr>
        <w:widowControl w:val="0"/>
        <w:autoSpaceDE w:val="0"/>
        <w:autoSpaceDN w:val="0"/>
        <w:adjustRightInd w:val="0"/>
        <w:spacing w:after="0" w:line="360" w:lineRule="auto"/>
        <w:jc w:val="both"/>
        <w:rPr>
          <w:rFonts w:ascii="Times New Roman" w:hAnsi="Times New Roman" w:cs="Times New Roman"/>
          <w:sz w:val="24"/>
          <w:szCs w:val="24"/>
        </w:rPr>
      </w:pPr>
    </w:p>
    <w:p w:rsidR="003C0CE0" w:rsidRDefault="00187C4E" w:rsidP="00394D02">
      <w:pPr>
        <w:widowControl w:val="0"/>
        <w:tabs>
          <w:tab w:val="left" w:pos="9763"/>
        </w:tabs>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w:t>
      </w:r>
      <w:r w:rsidR="00394D02">
        <w:rPr>
          <w:rFonts w:ascii="Times New Roman" w:eastAsia="Times New Roman" w:hAnsi="Times New Roman" w:cs="Times New Roman"/>
          <w:sz w:val="24"/>
          <w:szCs w:val="24"/>
          <w:lang w:eastAsia="pt-BR"/>
        </w:rPr>
        <w:t xml:space="preserve"> sociedade</w:t>
      </w:r>
      <w:r>
        <w:rPr>
          <w:rFonts w:ascii="Times New Roman" w:eastAsia="Times New Roman" w:hAnsi="Times New Roman" w:cs="Times New Roman"/>
          <w:sz w:val="24"/>
          <w:szCs w:val="24"/>
          <w:lang w:eastAsia="pt-BR"/>
        </w:rPr>
        <w:t xml:space="preserve"> brasileira</w:t>
      </w:r>
      <w:r w:rsidR="00394D02">
        <w:rPr>
          <w:rFonts w:ascii="Times New Roman" w:eastAsia="Times New Roman" w:hAnsi="Times New Roman" w:cs="Times New Roman"/>
          <w:sz w:val="24"/>
          <w:szCs w:val="24"/>
          <w:lang w:eastAsia="pt-BR"/>
        </w:rPr>
        <w:t xml:space="preserve"> vivencia</w:t>
      </w:r>
      <w:r>
        <w:rPr>
          <w:rFonts w:ascii="Times New Roman" w:eastAsia="Times New Roman" w:hAnsi="Times New Roman" w:cs="Times New Roman"/>
          <w:sz w:val="24"/>
          <w:szCs w:val="24"/>
          <w:lang w:eastAsia="pt-BR"/>
        </w:rPr>
        <w:t>, nos dias hodiernos, um verdadeiro cenário de guerra,</w:t>
      </w:r>
      <w:r w:rsidR="00394D0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isso em decorrência dos números, da</w:t>
      </w:r>
      <w:r w:rsidR="00394D02">
        <w:rPr>
          <w:rFonts w:ascii="Times New Roman" w:eastAsia="Times New Roman" w:hAnsi="Times New Roman" w:cs="Times New Roman"/>
          <w:sz w:val="24"/>
          <w:szCs w:val="24"/>
          <w:lang w:eastAsia="pt-BR"/>
        </w:rPr>
        <w:t xml:space="preserve"> violência e da criminalidade</w:t>
      </w:r>
      <w:r>
        <w:rPr>
          <w:rFonts w:ascii="Times New Roman" w:eastAsia="Times New Roman" w:hAnsi="Times New Roman" w:cs="Times New Roman"/>
          <w:sz w:val="24"/>
          <w:szCs w:val="24"/>
          <w:lang w:eastAsia="pt-BR"/>
        </w:rPr>
        <w:t>, cada vez maiores</w:t>
      </w:r>
      <w:r w:rsidR="00394D0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Não que a criminalidade seja um problema recente. O país vive essa realidade, muitas das vezes com a instituição de um verdadeiro estado paralelo, há bastante tempo. Realidade essa que só veio a adquirir proporções maiores </w:t>
      </w:r>
      <w:r w:rsidR="003C0CE0">
        <w:rPr>
          <w:rFonts w:ascii="Times New Roman" w:eastAsia="Times New Roman" w:hAnsi="Times New Roman" w:cs="Times New Roman"/>
          <w:sz w:val="24"/>
          <w:szCs w:val="24"/>
          <w:lang w:eastAsia="pt-BR"/>
        </w:rPr>
        <w:t xml:space="preserve">com o advento com o processo de crescimento, sem </w:t>
      </w:r>
      <w:r w:rsidR="003C0CE0">
        <w:rPr>
          <w:rFonts w:ascii="Times New Roman" w:eastAsia="Times New Roman" w:hAnsi="Times New Roman" w:cs="Times New Roman"/>
          <w:sz w:val="24"/>
          <w:szCs w:val="24"/>
          <w:lang w:eastAsia="pt-BR"/>
        </w:rPr>
        <w:lastRenderedPageBreak/>
        <w:t>execução planejada, dos grandes centros urbanos</w:t>
      </w:r>
      <w:r w:rsidR="00394D02">
        <w:rPr>
          <w:rFonts w:ascii="Times New Roman" w:eastAsia="Times New Roman" w:hAnsi="Times New Roman" w:cs="Times New Roman"/>
          <w:sz w:val="24"/>
          <w:szCs w:val="24"/>
          <w:lang w:eastAsia="pt-BR"/>
        </w:rPr>
        <w:t xml:space="preserve">. </w:t>
      </w:r>
      <w:r w:rsidR="003C0CE0">
        <w:rPr>
          <w:rFonts w:ascii="Times New Roman" w:eastAsia="Times New Roman" w:hAnsi="Times New Roman" w:cs="Times New Roman"/>
          <w:sz w:val="24"/>
          <w:szCs w:val="24"/>
          <w:lang w:eastAsia="pt-BR"/>
        </w:rPr>
        <w:t xml:space="preserve">Em assim sendo, a violência, tornou-se questão central. Desde discussões em bares até na plataforma política daqueles que querem alcançar a categoria de governantes e que, muitas das vezes utilizam de discursos intolerantes como forma de legitimidade. </w:t>
      </w:r>
    </w:p>
    <w:p w:rsidR="00394D02" w:rsidRDefault="003C0CE0" w:rsidP="003C0CE0">
      <w:pPr>
        <w:widowControl w:val="0"/>
        <w:tabs>
          <w:tab w:val="left" w:pos="9763"/>
        </w:tabs>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É nesse cenário de violência declarada e de ineficácia estatal para combatê-la que entra a Teoria dos Jogos e os institutos despenalizadores. Não se está com isso dizendo que a referida teoria trará a solução para todos os problemas que envolvam a criminalidade no país, isso seria ingenuidade e falta de informação, porém é inegável que a mesma tem muito a contribuir com a justiça criminal brasileira e é isso que </w:t>
      </w:r>
      <w:r w:rsidR="001F4BF9">
        <w:rPr>
          <w:rFonts w:ascii="Times New Roman" w:eastAsia="Times New Roman" w:hAnsi="Times New Roman" w:cs="Times New Roman"/>
          <w:sz w:val="24"/>
          <w:szCs w:val="24"/>
          <w:lang w:eastAsia="pt-BR"/>
        </w:rPr>
        <w:t>se pretende</w:t>
      </w:r>
      <w:r>
        <w:rPr>
          <w:rFonts w:ascii="Times New Roman" w:eastAsia="Times New Roman" w:hAnsi="Times New Roman" w:cs="Times New Roman"/>
          <w:sz w:val="24"/>
          <w:szCs w:val="24"/>
          <w:lang w:eastAsia="pt-BR"/>
        </w:rPr>
        <w:t xml:space="preserve"> demonstrar </w:t>
      </w:r>
      <w:r w:rsidR="001F4BF9">
        <w:rPr>
          <w:rFonts w:ascii="Times New Roman" w:eastAsia="Times New Roman" w:hAnsi="Times New Roman" w:cs="Times New Roman"/>
          <w:sz w:val="24"/>
          <w:szCs w:val="24"/>
          <w:lang w:eastAsia="pt-BR"/>
        </w:rPr>
        <w:t>ao longo</w:t>
      </w:r>
      <w:r>
        <w:rPr>
          <w:rFonts w:ascii="Times New Roman" w:eastAsia="Times New Roman" w:hAnsi="Times New Roman" w:cs="Times New Roman"/>
          <w:sz w:val="24"/>
          <w:szCs w:val="24"/>
          <w:lang w:eastAsia="pt-BR"/>
        </w:rPr>
        <w:t xml:space="preserve"> estudo, apenas a título de exemplificação e demonstrativo de como a Teoria dos Jogos pode trazer uma eficácia</w:t>
      </w:r>
      <w:r w:rsidR="004E7E75">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004E7E75">
        <w:rPr>
          <w:rFonts w:ascii="Times New Roman" w:eastAsia="Times New Roman" w:hAnsi="Times New Roman" w:cs="Times New Roman"/>
          <w:sz w:val="24"/>
          <w:szCs w:val="24"/>
          <w:lang w:eastAsia="pt-BR"/>
        </w:rPr>
        <w:t>à</w:t>
      </w:r>
      <w:r>
        <w:rPr>
          <w:rFonts w:ascii="Times New Roman" w:eastAsia="Times New Roman" w:hAnsi="Times New Roman" w:cs="Times New Roman"/>
          <w:sz w:val="24"/>
          <w:szCs w:val="24"/>
          <w:lang w:eastAsia="pt-BR"/>
        </w:rPr>
        <w:t xml:space="preserve">s vezes </w:t>
      </w:r>
      <w:r w:rsidR="001F4BF9">
        <w:rPr>
          <w:rFonts w:ascii="Times New Roman" w:eastAsia="Times New Roman" w:hAnsi="Times New Roman" w:cs="Times New Roman"/>
          <w:sz w:val="24"/>
          <w:szCs w:val="24"/>
          <w:lang w:eastAsia="pt-BR"/>
        </w:rPr>
        <w:t>difícil de</w:t>
      </w:r>
      <w:r>
        <w:rPr>
          <w:rFonts w:ascii="Times New Roman" w:eastAsia="Times New Roman" w:hAnsi="Times New Roman" w:cs="Times New Roman"/>
          <w:sz w:val="24"/>
          <w:szCs w:val="24"/>
          <w:lang w:eastAsia="pt-BR"/>
        </w:rPr>
        <w:t xml:space="preserve"> alcançar</w:t>
      </w:r>
      <w:r w:rsidR="004E7E75">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001F4BF9">
        <w:rPr>
          <w:rFonts w:ascii="Times New Roman" w:eastAsia="Times New Roman" w:hAnsi="Times New Roman" w:cs="Times New Roman"/>
          <w:sz w:val="24"/>
          <w:szCs w:val="24"/>
          <w:lang w:eastAsia="pt-BR"/>
        </w:rPr>
        <w:t>ao processo penal; cita-se a Operação Lava Jato em que a delação premiada – meio de utilização concreta da Teoria dos Jogos – proporcionou ao processo penal força até então inalcançada. Ou seja, o permitiu atingir a classe mais alta da sociedade, que delinque, acobertada pela sensação de impunidade.</w:t>
      </w:r>
    </w:p>
    <w:p w:rsidR="00394D02" w:rsidRDefault="001F4BF9" w:rsidP="00394D02">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Em assim sendo</w:t>
      </w:r>
      <w:r w:rsidR="00394D02">
        <w:rPr>
          <w:rFonts w:ascii="Times New Roman" w:eastAsia="Times New Roman" w:hAnsi="Times New Roman" w:cs="Times New Roman"/>
          <w:sz w:val="24"/>
          <w:szCs w:val="24"/>
          <w:lang w:eastAsia="pt-BR"/>
        </w:rPr>
        <w:t xml:space="preserve">, é </w:t>
      </w:r>
      <w:r>
        <w:rPr>
          <w:rFonts w:ascii="Times New Roman" w:eastAsia="Times New Roman" w:hAnsi="Times New Roman" w:cs="Times New Roman"/>
          <w:sz w:val="24"/>
          <w:szCs w:val="24"/>
          <w:lang w:eastAsia="pt-BR"/>
        </w:rPr>
        <w:t>bastante pertinente se analisar</w:t>
      </w:r>
      <w:r w:rsidR="00394D0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os institutos despenalizadores a luz da</w:t>
      </w:r>
      <w:r w:rsidR="00394D02">
        <w:rPr>
          <w:rFonts w:ascii="Times New Roman" w:eastAsia="Times New Roman" w:hAnsi="Times New Roman" w:cs="Times New Roman"/>
          <w:sz w:val="24"/>
          <w:szCs w:val="24"/>
          <w:lang w:eastAsia="pt-BR"/>
        </w:rPr>
        <w:t xml:space="preserve"> Teoria dos Jogos, </w:t>
      </w:r>
      <w:r>
        <w:rPr>
          <w:rFonts w:ascii="Times New Roman" w:eastAsia="Times New Roman" w:hAnsi="Times New Roman" w:cs="Times New Roman"/>
          <w:sz w:val="24"/>
          <w:szCs w:val="24"/>
          <w:lang w:eastAsia="pt-BR"/>
        </w:rPr>
        <w:t>isso porque, embora não resolva os todos os problemas da criminalidade, nem é isso que a mesma pretende, ela poderá da eficiência, eficácia e legitimidade a institutos desacreditados popularmente, ela pode alçar o Estado a um novo patamar dessa guerra – aqui se está falando do processo penal visto enquanto uma guerra – poderá a teoria, em verdade, servir como um trunfo, uma carta que o Estado sacará em momento oportuno e que poderá mudar completamente os acontecimentos, o processo.</w:t>
      </w:r>
    </w:p>
    <w:p w:rsidR="00394D02" w:rsidRDefault="00394D02" w:rsidP="00AE048E">
      <w:pPr>
        <w:widowControl w:val="0"/>
        <w:autoSpaceDE w:val="0"/>
        <w:autoSpaceDN w:val="0"/>
        <w:adjustRightInd w:val="0"/>
        <w:spacing w:after="0" w:line="360" w:lineRule="auto"/>
        <w:jc w:val="both"/>
        <w:rPr>
          <w:rFonts w:ascii="Times New Roman" w:hAnsi="Times New Roman" w:cs="Times New Roman"/>
          <w:sz w:val="24"/>
          <w:szCs w:val="24"/>
        </w:rPr>
      </w:pPr>
    </w:p>
    <w:p w:rsidR="00C425A3" w:rsidRDefault="00083493" w:rsidP="00AE048E">
      <w:pPr>
        <w:widowControl w:val="0"/>
        <w:autoSpaceDE w:val="0"/>
        <w:autoSpaceDN w:val="0"/>
        <w:adjustRightInd w:val="0"/>
        <w:spacing w:after="0" w:line="360" w:lineRule="auto"/>
        <w:jc w:val="both"/>
        <w:rPr>
          <w:rFonts w:ascii="Times New Roman" w:hAnsi="Times New Roman" w:cs="Times New Roman"/>
          <w:b/>
          <w:iCs/>
          <w:sz w:val="24"/>
          <w:szCs w:val="24"/>
        </w:rPr>
      </w:pPr>
      <w:r w:rsidRPr="00083493">
        <w:rPr>
          <w:rFonts w:ascii="Times New Roman" w:hAnsi="Times New Roman" w:cs="Times New Roman"/>
          <w:b/>
          <w:iCs/>
          <w:sz w:val="24"/>
          <w:szCs w:val="24"/>
        </w:rPr>
        <w:t xml:space="preserve">1 A </w:t>
      </w:r>
      <w:proofErr w:type="gramStart"/>
      <w:r w:rsidRPr="00083493">
        <w:rPr>
          <w:rFonts w:ascii="Times New Roman" w:hAnsi="Times New Roman" w:cs="Times New Roman"/>
          <w:b/>
          <w:iCs/>
          <w:sz w:val="24"/>
          <w:szCs w:val="24"/>
        </w:rPr>
        <w:t>LEI  Nº</w:t>
      </w:r>
      <w:proofErr w:type="gramEnd"/>
      <w:r w:rsidRPr="00083493">
        <w:rPr>
          <w:rFonts w:ascii="Times New Roman" w:hAnsi="Times New Roman" w:cs="Times New Roman"/>
          <w:b/>
          <w:iCs/>
          <w:sz w:val="24"/>
          <w:szCs w:val="24"/>
        </w:rPr>
        <w:t xml:space="preserve"> 9.099/95 E AS ALTERNATIV</w:t>
      </w:r>
      <w:r w:rsidR="00AD2F86">
        <w:rPr>
          <w:rFonts w:ascii="Times New Roman" w:hAnsi="Times New Roman" w:cs="Times New Roman"/>
          <w:b/>
          <w:iCs/>
          <w:sz w:val="24"/>
          <w:szCs w:val="24"/>
        </w:rPr>
        <w:t>AS PENAIS: BREVES CONSIDERAÇÕES</w:t>
      </w:r>
      <w:r w:rsidRPr="00083493">
        <w:rPr>
          <w:rFonts w:ascii="Times New Roman" w:hAnsi="Times New Roman" w:cs="Times New Roman"/>
          <w:b/>
          <w:iCs/>
          <w:sz w:val="24"/>
          <w:szCs w:val="24"/>
        </w:rPr>
        <w:t xml:space="preserve"> </w:t>
      </w:r>
    </w:p>
    <w:p w:rsidR="00C425A3" w:rsidRDefault="00C425A3" w:rsidP="00AE048E">
      <w:pPr>
        <w:widowControl w:val="0"/>
        <w:autoSpaceDE w:val="0"/>
        <w:autoSpaceDN w:val="0"/>
        <w:adjustRightInd w:val="0"/>
        <w:spacing w:after="0" w:line="360" w:lineRule="auto"/>
        <w:jc w:val="both"/>
        <w:rPr>
          <w:rFonts w:ascii="Times New Roman" w:hAnsi="Times New Roman" w:cs="Times New Roman"/>
          <w:b/>
          <w:iCs/>
          <w:sz w:val="24"/>
          <w:szCs w:val="24"/>
        </w:rPr>
      </w:pPr>
    </w:p>
    <w:p w:rsidR="00AD2F86" w:rsidRDefault="00AD2F86" w:rsidP="00AD2F86">
      <w:pPr>
        <w:widowControl w:val="0"/>
        <w:autoSpaceDE w:val="0"/>
        <w:autoSpaceDN w:val="0"/>
        <w:adjustRightInd w:val="0"/>
        <w:spacing w:after="0" w:line="360" w:lineRule="auto"/>
        <w:ind w:firstLine="1134"/>
        <w:jc w:val="both"/>
        <w:rPr>
          <w:rFonts w:ascii="Times New Roman" w:hAnsi="Times New Roman" w:cs="Times New Roman"/>
          <w:iCs/>
          <w:sz w:val="24"/>
          <w:szCs w:val="24"/>
        </w:rPr>
      </w:pPr>
      <w:r w:rsidRPr="00AD2F86">
        <w:rPr>
          <w:rFonts w:ascii="Times New Roman" w:hAnsi="Times New Roman" w:cs="Times New Roman"/>
          <w:iCs/>
          <w:sz w:val="24"/>
          <w:szCs w:val="24"/>
        </w:rPr>
        <w:t>A</w:t>
      </w:r>
      <w:r>
        <w:rPr>
          <w:rFonts w:ascii="Times New Roman" w:hAnsi="Times New Roman" w:cs="Times New Roman"/>
          <w:iCs/>
          <w:sz w:val="24"/>
          <w:szCs w:val="24"/>
        </w:rPr>
        <w:t xml:space="preserve"> lei 9.099/95 foi </w:t>
      </w:r>
      <w:r w:rsidR="00F35547">
        <w:rPr>
          <w:rFonts w:ascii="Times New Roman" w:hAnsi="Times New Roman" w:cs="Times New Roman"/>
          <w:iCs/>
          <w:sz w:val="24"/>
          <w:szCs w:val="24"/>
        </w:rPr>
        <w:t>instituída com a finalidade</w:t>
      </w:r>
      <w:r>
        <w:rPr>
          <w:rFonts w:ascii="Times New Roman" w:hAnsi="Times New Roman" w:cs="Times New Roman"/>
          <w:iCs/>
          <w:sz w:val="24"/>
          <w:szCs w:val="24"/>
        </w:rPr>
        <w:t xml:space="preserve"> de regulamentar a previsão constitucional presente no artigo 98</w:t>
      </w:r>
      <w:r w:rsidR="00F35547">
        <w:rPr>
          <w:rFonts w:ascii="Times New Roman" w:hAnsi="Times New Roman" w:cs="Times New Roman"/>
          <w:iCs/>
          <w:sz w:val="24"/>
          <w:szCs w:val="24"/>
        </w:rPr>
        <w:t>. Qual seja a de que caberá a União, aos Estados e aos Municípios a criação dos Juizados Especiais “</w:t>
      </w:r>
      <w:r w:rsidR="00F35547" w:rsidRPr="00F35547">
        <w:rPr>
          <w:rFonts w:ascii="Times New Roman" w:hAnsi="Times New Roman" w:cs="Times New Roman"/>
          <w:iCs/>
          <w:sz w:val="24"/>
          <w:szCs w:val="24"/>
        </w:rPr>
        <w:t>providos por juízes togados, ou togados e leigos, competentes para a conciliação, o julgamento e a execução de causas cíveis de menor complexidade e infrações pen</w:t>
      </w:r>
      <w:r w:rsidR="00F35547">
        <w:rPr>
          <w:rFonts w:ascii="Times New Roman" w:hAnsi="Times New Roman" w:cs="Times New Roman"/>
          <w:iCs/>
          <w:sz w:val="24"/>
          <w:szCs w:val="24"/>
        </w:rPr>
        <w:t>ais de menor potencial ofensivo”. (BRASIL, 1988). Tanto o é que o art. 1º da referida lei repete, ao expressar a sua função, os dizeres constitucionais.</w:t>
      </w:r>
    </w:p>
    <w:p w:rsidR="00E177E9" w:rsidRPr="00E177E9" w:rsidRDefault="00E177E9" w:rsidP="00E177E9">
      <w:pPr>
        <w:widowControl w:val="0"/>
        <w:autoSpaceDE w:val="0"/>
        <w:autoSpaceDN w:val="0"/>
        <w:adjustRightInd w:val="0"/>
        <w:spacing w:after="0" w:line="360" w:lineRule="auto"/>
        <w:ind w:firstLine="1134"/>
        <w:jc w:val="both"/>
        <w:rPr>
          <w:rFonts w:ascii="Times New Roman" w:hAnsi="Times New Roman" w:cs="Times New Roman"/>
          <w:iCs/>
          <w:sz w:val="24"/>
          <w:szCs w:val="24"/>
        </w:rPr>
      </w:pPr>
      <w:r>
        <w:rPr>
          <w:rFonts w:ascii="Times New Roman" w:hAnsi="Times New Roman" w:cs="Times New Roman"/>
          <w:iCs/>
          <w:sz w:val="24"/>
          <w:szCs w:val="24"/>
        </w:rPr>
        <w:t>É de se ressaltar ainda que a criação dos Juizados Especiais Criminais decorre de uma clara tática legislativa com uma dupla finalidade desafogar um sistema moroso ao mesmo tempo em que se angaria legitimidade social. Em outros termos, “</w:t>
      </w:r>
      <w:r w:rsidRPr="00E177E9">
        <w:rPr>
          <w:rFonts w:ascii="Times New Roman" w:hAnsi="Times New Roman" w:cs="Times New Roman"/>
          <w:iCs/>
          <w:sz w:val="24"/>
          <w:szCs w:val="24"/>
        </w:rPr>
        <w:t xml:space="preserve">o legislador </w:t>
      </w:r>
      <w:r w:rsidRPr="00E177E9">
        <w:rPr>
          <w:rFonts w:ascii="Times New Roman" w:hAnsi="Times New Roman" w:cs="Times New Roman"/>
          <w:iCs/>
          <w:sz w:val="24"/>
          <w:szCs w:val="24"/>
        </w:rPr>
        <w:lastRenderedPageBreak/>
        <w:t>percebeu a necessidade de se criar uma lei voltada para o exame da criminalidade derivada das infrações penais entendidas c</w:t>
      </w:r>
      <w:r>
        <w:rPr>
          <w:rFonts w:ascii="Times New Roman" w:hAnsi="Times New Roman" w:cs="Times New Roman"/>
          <w:iCs/>
          <w:sz w:val="24"/>
          <w:szCs w:val="24"/>
        </w:rPr>
        <w:t>omo de menor potencial ofensivo”. Isso em decorrência do fato de</w:t>
      </w:r>
      <w:r w:rsidRPr="00E177E9">
        <w:rPr>
          <w:rFonts w:ascii="Times New Roman" w:hAnsi="Times New Roman" w:cs="Times New Roman"/>
          <w:iCs/>
          <w:sz w:val="24"/>
          <w:szCs w:val="24"/>
        </w:rPr>
        <w:t xml:space="preserve"> que, </w:t>
      </w:r>
      <w:r>
        <w:rPr>
          <w:rFonts w:ascii="Times New Roman" w:hAnsi="Times New Roman" w:cs="Times New Roman"/>
          <w:iCs/>
          <w:sz w:val="24"/>
          <w:szCs w:val="24"/>
        </w:rPr>
        <w:t>“</w:t>
      </w:r>
      <w:r w:rsidRPr="00E177E9">
        <w:rPr>
          <w:rFonts w:ascii="Times New Roman" w:hAnsi="Times New Roman" w:cs="Times New Roman"/>
          <w:iCs/>
          <w:sz w:val="24"/>
          <w:szCs w:val="24"/>
        </w:rPr>
        <w:t>as questões judiciais penais exigiam maior presteza da resposta do Poder Judiciário em delitos de</w:t>
      </w:r>
      <w:r>
        <w:rPr>
          <w:rFonts w:ascii="Times New Roman" w:hAnsi="Times New Roman" w:cs="Times New Roman"/>
          <w:iCs/>
          <w:sz w:val="24"/>
          <w:szCs w:val="24"/>
        </w:rPr>
        <w:t xml:space="preserve"> [menor potencial ofensivo]</w:t>
      </w:r>
      <w:r w:rsidRPr="00E177E9">
        <w:rPr>
          <w:rFonts w:ascii="Times New Roman" w:hAnsi="Times New Roman" w:cs="Times New Roman"/>
          <w:iCs/>
          <w:sz w:val="24"/>
          <w:szCs w:val="24"/>
        </w:rPr>
        <w:t>, sem prejuízo da segurança da prestação jurisdicional.</w:t>
      </w:r>
      <w:r>
        <w:rPr>
          <w:rFonts w:ascii="Times New Roman" w:hAnsi="Times New Roman" w:cs="Times New Roman"/>
          <w:iCs/>
          <w:sz w:val="24"/>
          <w:szCs w:val="24"/>
        </w:rPr>
        <w:t>”. (TOZATTE, 2011, grifo nosso).</w:t>
      </w:r>
    </w:p>
    <w:p w:rsidR="00D22DCD" w:rsidRDefault="00E177E9" w:rsidP="00D22DCD">
      <w:pPr>
        <w:widowControl w:val="0"/>
        <w:autoSpaceDE w:val="0"/>
        <w:autoSpaceDN w:val="0"/>
        <w:adjustRightInd w:val="0"/>
        <w:spacing w:after="0" w:line="360" w:lineRule="auto"/>
        <w:ind w:firstLine="1134"/>
        <w:jc w:val="both"/>
        <w:rPr>
          <w:rFonts w:ascii="Times New Roman" w:hAnsi="Times New Roman" w:cs="Times New Roman"/>
          <w:iCs/>
          <w:sz w:val="24"/>
          <w:szCs w:val="24"/>
        </w:rPr>
      </w:pPr>
      <w:r>
        <w:rPr>
          <w:rFonts w:ascii="Times New Roman" w:hAnsi="Times New Roman" w:cs="Times New Roman"/>
          <w:iCs/>
          <w:sz w:val="24"/>
          <w:szCs w:val="24"/>
        </w:rPr>
        <w:t>Em assim sendo, o legislador</w:t>
      </w:r>
      <w:r w:rsidR="00D22DCD">
        <w:rPr>
          <w:rFonts w:ascii="Times New Roman" w:hAnsi="Times New Roman" w:cs="Times New Roman"/>
          <w:iCs/>
          <w:sz w:val="24"/>
          <w:szCs w:val="24"/>
        </w:rPr>
        <w:t>,</w:t>
      </w:r>
      <w:r>
        <w:rPr>
          <w:rFonts w:ascii="Times New Roman" w:hAnsi="Times New Roman" w:cs="Times New Roman"/>
          <w:iCs/>
          <w:sz w:val="24"/>
          <w:szCs w:val="24"/>
        </w:rPr>
        <w:t xml:space="preserve"> “v</w:t>
      </w:r>
      <w:r w:rsidRPr="00E177E9">
        <w:rPr>
          <w:rFonts w:ascii="Times New Roman" w:hAnsi="Times New Roman" w:cs="Times New Roman"/>
          <w:iCs/>
          <w:sz w:val="24"/>
          <w:szCs w:val="24"/>
        </w:rPr>
        <w:t xml:space="preserve">isando combater a morosidade da atividade jurisdicional, que trazia descrédito ao </w:t>
      </w:r>
      <w:r w:rsidR="00D22DCD">
        <w:rPr>
          <w:rFonts w:ascii="Times New Roman" w:hAnsi="Times New Roman" w:cs="Times New Roman"/>
          <w:iCs/>
          <w:sz w:val="24"/>
          <w:szCs w:val="24"/>
        </w:rPr>
        <w:t>sistema judiciário,</w:t>
      </w:r>
      <w:r w:rsidRPr="00E177E9">
        <w:rPr>
          <w:rFonts w:ascii="Times New Roman" w:hAnsi="Times New Roman" w:cs="Times New Roman"/>
          <w:iCs/>
          <w:sz w:val="24"/>
          <w:szCs w:val="24"/>
        </w:rPr>
        <w:t xml:space="preserve"> inovou engendrando soluções inéditas até então</w:t>
      </w:r>
      <w:r w:rsidR="00D22DCD">
        <w:rPr>
          <w:rFonts w:ascii="Times New Roman" w:hAnsi="Times New Roman" w:cs="Times New Roman"/>
          <w:iCs/>
          <w:sz w:val="24"/>
          <w:szCs w:val="24"/>
        </w:rPr>
        <w:t>”. Exemplo disso é a possibilidade dos Juizados Especiais terem horários diversificados.</w:t>
      </w:r>
      <w:r w:rsidRPr="00E177E9">
        <w:rPr>
          <w:rFonts w:ascii="Times New Roman" w:hAnsi="Times New Roman" w:cs="Times New Roman"/>
          <w:iCs/>
          <w:sz w:val="24"/>
          <w:szCs w:val="24"/>
        </w:rPr>
        <w:t xml:space="preserve"> </w:t>
      </w:r>
      <w:r w:rsidR="00D22DCD">
        <w:rPr>
          <w:rFonts w:ascii="Times New Roman" w:hAnsi="Times New Roman" w:cs="Times New Roman"/>
          <w:iCs/>
          <w:sz w:val="24"/>
          <w:szCs w:val="24"/>
        </w:rPr>
        <w:t>É importante ressaltar ainda que a Lei nº. 9.099/95 “</w:t>
      </w:r>
      <w:r w:rsidRPr="00E177E9">
        <w:rPr>
          <w:rFonts w:ascii="Times New Roman" w:hAnsi="Times New Roman" w:cs="Times New Roman"/>
          <w:iCs/>
          <w:sz w:val="24"/>
          <w:szCs w:val="24"/>
        </w:rPr>
        <w:t>se baseou nos princípios da oralidade, simplicidade, informalidade, economia processual e celeridade, buscando, num primeiro momento, concretizar, sempre que possível, a conciliação</w:t>
      </w:r>
      <w:r w:rsidR="00D22DCD">
        <w:rPr>
          <w:rFonts w:ascii="Times New Roman" w:hAnsi="Times New Roman" w:cs="Times New Roman"/>
          <w:iCs/>
          <w:sz w:val="24"/>
          <w:szCs w:val="24"/>
        </w:rPr>
        <w:t>, composição ou transação penal”. Ficando a suspensão condicional do processo para um segundo momento isso porque se visa “</w:t>
      </w:r>
      <w:r w:rsidRPr="00E177E9">
        <w:rPr>
          <w:rFonts w:ascii="Times New Roman" w:hAnsi="Times New Roman" w:cs="Times New Roman"/>
          <w:iCs/>
          <w:sz w:val="24"/>
          <w:szCs w:val="24"/>
        </w:rPr>
        <w:t>priorizar interesses como a reparação dos danos sofridos pela vítima e a aplicação de pena não privativa de liberdade.</w:t>
      </w:r>
      <w:r w:rsidR="00D22DCD">
        <w:rPr>
          <w:rFonts w:ascii="Times New Roman" w:hAnsi="Times New Roman" w:cs="Times New Roman"/>
          <w:iCs/>
          <w:sz w:val="24"/>
          <w:szCs w:val="24"/>
        </w:rPr>
        <w:t>”. (IDEM).</w:t>
      </w:r>
    </w:p>
    <w:p w:rsidR="00D22DCD" w:rsidRDefault="00253C13" w:rsidP="00D22DCD">
      <w:pPr>
        <w:widowControl w:val="0"/>
        <w:autoSpaceDE w:val="0"/>
        <w:autoSpaceDN w:val="0"/>
        <w:adjustRightInd w:val="0"/>
        <w:spacing w:after="0" w:line="360" w:lineRule="auto"/>
        <w:ind w:firstLine="1134"/>
        <w:jc w:val="both"/>
        <w:rPr>
          <w:rFonts w:ascii="Times New Roman" w:hAnsi="Times New Roman" w:cs="Times New Roman"/>
          <w:iCs/>
          <w:sz w:val="24"/>
          <w:szCs w:val="24"/>
        </w:rPr>
      </w:pPr>
      <w:r>
        <w:rPr>
          <w:rFonts w:ascii="Times New Roman" w:hAnsi="Times New Roman" w:cs="Times New Roman"/>
          <w:iCs/>
          <w:sz w:val="24"/>
          <w:szCs w:val="24"/>
        </w:rPr>
        <w:t xml:space="preserve">Com efeito, coforme expõe </w:t>
      </w:r>
      <w:r w:rsidRPr="00253C13">
        <w:rPr>
          <w:rFonts w:ascii="Times New Roman" w:hAnsi="Times New Roman" w:cs="Times New Roman"/>
          <w:iCs/>
          <w:sz w:val="24"/>
          <w:szCs w:val="24"/>
        </w:rPr>
        <w:t>Moreira</w:t>
      </w:r>
      <w:r>
        <w:rPr>
          <w:rFonts w:ascii="Times New Roman" w:hAnsi="Times New Roman" w:cs="Times New Roman"/>
          <w:iCs/>
          <w:sz w:val="24"/>
          <w:szCs w:val="24"/>
        </w:rPr>
        <w:t xml:space="preserve"> (2014), os </w:t>
      </w:r>
      <w:r w:rsidRPr="00253C13">
        <w:rPr>
          <w:rFonts w:ascii="Times New Roman" w:hAnsi="Times New Roman" w:cs="Times New Roman"/>
          <w:iCs/>
          <w:sz w:val="24"/>
          <w:szCs w:val="24"/>
        </w:rPr>
        <w:t>Juizados Especiais Criminais, Estaduais e Federais</w:t>
      </w:r>
      <w:r>
        <w:rPr>
          <w:rFonts w:ascii="Times New Roman" w:hAnsi="Times New Roman" w:cs="Times New Roman"/>
          <w:iCs/>
          <w:sz w:val="24"/>
          <w:szCs w:val="24"/>
        </w:rPr>
        <w:t xml:space="preserve"> sofreram significativas mudanças com o advento da lei </w:t>
      </w:r>
      <w:r w:rsidRPr="00253C13">
        <w:rPr>
          <w:rFonts w:ascii="Times New Roman" w:hAnsi="Times New Roman" w:cs="Times New Roman"/>
          <w:iCs/>
          <w:sz w:val="24"/>
          <w:szCs w:val="24"/>
        </w:rPr>
        <w:t>nº. 11.313/06</w:t>
      </w:r>
      <w:r>
        <w:rPr>
          <w:rFonts w:ascii="Times New Roman" w:hAnsi="Times New Roman" w:cs="Times New Roman"/>
          <w:iCs/>
          <w:sz w:val="24"/>
          <w:szCs w:val="24"/>
        </w:rPr>
        <w:t xml:space="preserve"> o que pode ser obervado quando da análise do artigo 60 e 61 da referida lei, que além de trazer norma semelhante à prevista no art. 98 da Constituição Federal traz a regra referente </w:t>
      </w:r>
      <w:r w:rsidR="00D22DCD">
        <w:rPr>
          <w:rFonts w:ascii="Times New Roman" w:hAnsi="Times New Roman" w:cs="Times New Roman"/>
          <w:iCs/>
          <w:sz w:val="24"/>
          <w:szCs w:val="24"/>
        </w:rPr>
        <w:t>à</w:t>
      </w:r>
      <w:r>
        <w:rPr>
          <w:rFonts w:ascii="Times New Roman" w:hAnsi="Times New Roman" w:cs="Times New Roman"/>
          <w:iCs/>
          <w:sz w:val="24"/>
          <w:szCs w:val="24"/>
        </w:rPr>
        <w:t xml:space="preserve"> conexão e continência e define o que se considera infrações penais de menor potencial ofensivo, eliminando a discussão, até então existente, na doutrina, sobre o que seria as mesmas, com efeito diz o art. 61 da referida lei que</w:t>
      </w:r>
      <w:r w:rsidR="00E177E9">
        <w:rPr>
          <w:rFonts w:ascii="Times New Roman" w:hAnsi="Times New Roman" w:cs="Times New Roman"/>
          <w:iCs/>
          <w:sz w:val="20"/>
          <w:szCs w:val="20"/>
        </w:rPr>
        <w:t xml:space="preserve">  </w:t>
      </w:r>
      <w:r w:rsidR="00E177E9" w:rsidRPr="00E177E9">
        <w:rPr>
          <w:rFonts w:ascii="Times New Roman" w:hAnsi="Times New Roman" w:cs="Times New Roman"/>
          <w:iCs/>
          <w:sz w:val="24"/>
          <w:szCs w:val="24"/>
        </w:rPr>
        <w:t>“c</w:t>
      </w:r>
      <w:r w:rsidRPr="00E177E9">
        <w:rPr>
          <w:rFonts w:ascii="Times New Roman" w:hAnsi="Times New Roman" w:cs="Times New Roman"/>
          <w:iCs/>
          <w:sz w:val="24"/>
          <w:szCs w:val="24"/>
        </w:rPr>
        <w:t>onsideram-se infrações penais de menor potencial ofensivo, para os efeitos desta Lei, as contravenções penais e os crimes a que a lei comine pena máxima não superior a 2 (dois) anos, cumulada ou não com multa.</w:t>
      </w:r>
      <w:r w:rsidR="00E177E9">
        <w:rPr>
          <w:rFonts w:ascii="Times New Roman" w:hAnsi="Times New Roman" w:cs="Times New Roman"/>
          <w:iCs/>
          <w:sz w:val="24"/>
          <w:szCs w:val="24"/>
        </w:rPr>
        <w:t>”.</w:t>
      </w:r>
    </w:p>
    <w:p w:rsidR="00D22DCD" w:rsidRPr="00D22DCD" w:rsidRDefault="00D22DCD" w:rsidP="00D22DCD">
      <w:pPr>
        <w:widowControl w:val="0"/>
        <w:autoSpaceDE w:val="0"/>
        <w:autoSpaceDN w:val="0"/>
        <w:adjustRightInd w:val="0"/>
        <w:spacing w:after="0" w:line="360" w:lineRule="auto"/>
        <w:ind w:firstLine="1134"/>
        <w:jc w:val="both"/>
        <w:rPr>
          <w:rFonts w:ascii="Times New Roman" w:hAnsi="Times New Roman" w:cs="Times New Roman"/>
          <w:iCs/>
          <w:sz w:val="24"/>
          <w:szCs w:val="24"/>
        </w:rPr>
      </w:pPr>
    </w:p>
    <w:p w:rsidR="00083493" w:rsidRDefault="00D22DCD" w:rsidP="00AE048E">
      <w:pPr>
        <w:widowControl w:val="0"/>
        <w:autoSpaceDE w:val="0"/>
        <w:autoSpaceDN w:val="0"/>
        <w:adjustRightInd w:val="0"/>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1.2</w:t>
      </w:r>
      <w:r w:rsidR="00083493" w:rsidRPr="00083493">
        <w:rPr>
          <w:rFonts w:ascii="Times New Roman" w:hAnsi="Times New Roman" w:cs="Times New Roman"/>
          <w:b/>
          <w:iCs/>
          <w:sz w:val="24"/>
          <w:szCs w:val="24"/>
        </w:rPr>
        <w:t xml:space="preserve"> A TRANSAÇÃO PE</w:t>
      </w:r>
      <w:r w:rsidR="00C425A3">
        <w:rPr>
          <w:rFonts w:ascii="Times New Roman" w:hAnsi="Times New Roman" w:cs="Times New Roman"/>
          <w:b/>
          <w:iCs/>
          <w:sz w:val="24"/>
          <w:szCs w:val="24"/>
        </w:rPr>
        <w:t>NAL</w:t>
      </w:r>
    </w:p>
    <w:p w:rsidR="00D22DCD" w:rsidRDefault="00D22DCD" w:rsidP="00AE048E">
      <w:pPr>
        <w:widowControl w:val="0"/>
        <w:autoSpaceDE w:val="0"/>
        <w:autoSpaceDN w:val="0"/>
        <w:adjustRightInd w:val="0"/>
        <w:spacing w:after="0" w:line="360" w:lineRule="auto"/>
        <w:jc w:val="both"/>
        <w:rPr>
          <w:rFonts w:ascii="Times New Roman" w:hAnsi="Times New Roman" w:cs="Times New Roman"/>
          <w:b/>
          <w:iCs/>
          <w:sz w:val="24"/>
          <w:szCs w:val="24"/>
        </w:rPr>
      </w:pPr>
    </w:p>
    <w:p w:rsidR="00511FC8" w:rsidRDefault="00511FC8" w:rsidP="00E75B5C">
      <w:pPr>
        <w:widowControl w:val="0"/>
        <w:autoSpaceDE w:val="0"/>
        <w:autoSpaceDN w:val="0"/>
        <w:adjustRightInd w:val="0"/>
        <w:spacing w:after="0" w:line="360" w:lineRule="auto"/>
        <w:ind w:firstLine="1134"/>
        <w:jc w:val="both"/>
        <w:rPr>
          <w:rFonts w:ascii="Times New Roman" w:hAnsi="Times New Roman" w:cs="Times New Roman"/>
          <w:iCs/>
          <w:sz w:val="24"/>
          <w:szCs w:val="24"/>
        </w:rPr>
      </w:pPr>
      <w:r>
        <w:rPr>
          <w:rFonts w:ascii="Times New Roman" w:hAnsi="Times New Roman" w:cs="Times New Roman"/>
          <w:iCs/>
          <w:sz w:val="24"/>
          <w:szCs w:val="24"/>
        </w:rPr>
        <w:t>De forma bastante simplificada, pode-se definir a transação penal como sendo a realização de um “</w:t>
      </w:r>
      <w:r w:rsidRPr="00511FC8">
        <w:rPr>
          <w:rFonts w:ascii="Times New Roman" w:hAnsi="Times New Roman" w:cs="Times New Roman"/>
          <w:iCs/>
          <w:sz w:val="24"/>
          <w:szCs w:val="24"/>
        </w:rPr>
        <w:t>acordo celebrado entre o Ministério Público e o autor do delito, pelo qual se propõe a aplicação imediata de pena restritiva de direito ou multa, dispensando-se a instauração do processo</w:t>
      </w:r>
      <w:r>
        <w:rPr>
          <w:rFonts w:ascii="Times New Roman" w:hAnsi="Times New Roman" w:cs="Times New Roman"/>
          <w:iCs/>
          <w:sz w:val="24"/>
          <w:szCs w:val="24"/>
        </w:rPr>
        <w:t>”. Quer isso dizer que “</w:t>
      </w:r>
      <w:r w:rsidRPr="00511FC8">
        <w:rPr>
          <w:rFonts w:ascii="Times New Roman" w:hAnsi="Times New Roman" w:cs="Times New Roman"/>
          <w:iCs/>
          <w:sz w:val="24"/>
          <w:szCs w:val="24"/>
        </w:rPr>
        <w:t>o Ministério Público, antes de oferecer denúncia, propõe a aplicação imediata de penas restritivas de diretos ou multa, cujo cumprimento implicará extinção da punibilidade.</w:t>
      </w:r>
      <w:r>
        <w:rPr>
          <w:rFonts w:ascii="Times New Roman" w:hAnsi="Times New Roman" w:cs="Times New Roman"/>
          <w:iCs/>
          <w:sz w:val="24"/>
          <w:szCs w:val="24"/>
        </w:rPr>
        <w:t xml:space="preserve">” (TOZATTE, 2011), sendo mais especifico os </w:t>
      </w:r>
      <w:r w:rsidRPr="00511FC8">
        <w:rPr>
          <w:rFonts w:ascii="Times New Roman" w:hAnsi="Times New Roman" w:cs="Times New Roman"/>
          <w:iCs/>
          <w:sz w:val="24"/>
          <w:szCs w:val="24"/>
        </w:rPr>
        <w:t>art. 72 e 76,</w:t>
      </w:r>
      <w:r>
        <w:rPr>
          <w:rFonts w:ascii="Times New Roman" w:hAnsi="Times New Roman" w:cs="Times New Roman"/>
          <w:iCs/>
          <w:sz w:val="24"/>
          <w:szCs w:val="24"/>
        </w:rPr>
        <w:t xml:space="preserve"> da</w:t>
      </w:r>
      <w:r w:rsidRPr="00511FC8">
        <w:rPr>
          <w:rFonts w:ascii="Times New Roman" w:hAnsi="Times New Roman" w:cs="Times New Roman"/>
          <w:iCs/>
          <w:sz w:val="24"/>
          <w:szCs w:val="24"/>
        </w:rPr>
        <w:t xml:space="preserve"> Lei n. 9.099/95</w:t>
      </w:r>
      <w:r>
        <w:rPr>
          <w:rFonts w:ascii="Times New Roman" w:hAnsi="Times New Roman" w:cs="Times New Roman"/>
          <w:iCs/>
          <w:sz w:val="24"/>
          <w:szCs w:val="24"/>
        </w:rPr>
        <w:t xml:space="preserve">, garantem, ao suposto infrator, o direito ou a oportunidade </w:t>
      </w:r>
      <w:r>
        <w:rPr>
          <w:rFonts w:ascii="Times New Roman" w:hAnsi="Times New Roman" w:cs="Times New Roman"/>
          <w:iCs/>
          <w:sz w:val="24"/>
          <w:szCs w:val="24"/>
        </w:rPr>
        <w:lastRenderedPageBreak/>
        <w:t>de evitar a instauração de um processo penal que poderá culminar no advento de uma pena deveras mais maléfica que a solução oferecida pelo Ministério Público, ora ele estará se livrando “</w:t>
      </w:r>
      <w:r w:rsidRPr="00511FC8">
        <w:rPr>
          <w:rFonts w:ascii="Times New Roman" w:hAnsi="Times New Roman" w:cs="Times New Roman"/>
          <w:iCs/>
          <w:sz w:val="24"/>
          <w:szCs w:val="24"/>
        </w:rPr>
        <w:t>responder a uma ação penal e, sem admitir culpa, cumpre penas alternativas, tais como prestação de serviços à comunidade, pagamento de determinado valor para instituição de caridade, entre outras.</w:t>
      </w:r>
      <w:r>
        <w:rPr>
          <w:rFonts w:ascii="Times New Roman" w:hAnsi="Times New Roman" w:cs="Times New Roman"/>
          <w:iCs/>
          <w:sz w:val="24"/>
          <w:szCs w:val="24"/>
        </w:rPr>
        <w:t>” O que provocará a extinção do processo.</w:t>
      </w:r>
      <w:r w:rsidR="00E75B5C">
        <w:rPr>
          <w:rFonts w:ascii="Times New Roman" w:hAnsi="Times New Roman" w:cs="Times New Roman"/>
          <w:iCs/>
          <w:sz w:val="24"/>
          <w:szCs w:val="24"/>
        </w:rPr>
        <w:t xml:space="preserve"> (PINTO, 2015).</w:t>
      </w:r>
    </w:p>
    <w:p w:rsidR="003940B2" w:rsidRPr="00D22DCD" w:rsidRDefault="00E75B5C" w:rsidP="003940B2">
      <w:pPr>
        <w:widowControl w:val="0"/>
        <w:autoSpaceDE w:val="0"/>
        <w:autoSpaceDN w:val="0"/>
        <w:adjustRightInd w:val="0"/>
        <w:spacing w:after="0" w:line="360" w:lineRule="auto"/>
        <w:ind w:firstLine="1134"/>
        <w:jc w:val="both"/>
        <w:rPr>
          <w:rFonts w:ascii="Times New Roman" w:hAnsi="Times New Roman" w:cs="Times New Roman"/>
          <w:iCs/>
          <w:sz w:val="24"/>
          <w:szCs w:val="24"/>
        </w:rPr>
      </w:pPr>
      <w:r>
        <w:rPr>
          <w:rFonts w:ascii="Times New Roman" w:hAnsi="Times New Roman" w:cs="Times New Roman"/>
          <w:iCs/>
          <w:sz w:val="24"/>
          <w:szCs w:val="24"/>
        </w:rPr>
        <w:t>Logo, fica evidente que</w:t>
      </w:r>
      <w:r w:rsidRPr="00E75B5C">
        <w:rPr>
          <w:rFonts w:ascii="Times New Roman" w:hAnsi="Times New Roman" w:cs="Times New Roman"/>
          <w:iCs/>
          <w:sz w:val="24"/>
          <w:szCs w:val="24"/>
        </w:rPr>
        <w:t xml:space="preserve"> </w:t>
      </w:r>
      <w:r>
        <w:rPr>
          <w:rFonts w:ascii="Times New Roman" w:hAnsi="Times New Roman" w:cs="Times New Roman"/>
          <w:iCs/>
          <w:sz w:val="24"/>
          <w:szCs w:val="24"/>
        </w:rPr>
        <w:t>a transação penal tem objetiva claramente cooperar para que ocorra uma</w:t>
      </w:r>
      <w:r w:rsidRPr="00E75B5C">
        <w:rPr>
          <w:rFonts w:ascii="Times New Roman" w:hAnsi="Times New Roman" w:cs="Times New Roman"/>
          <w:iCs/>
          <w:sz w:val="24"/>
          <w:szCs w:val="24"/>
        </w:rPr>
        <w:t xml:space="preserve"> </w:t>
      </w:r>
      <w:r w:rsidR="00A4597C">
        <w:rPr>
          <w:rFonts w:ascii="Times New Roman" w:hAnsi="Times New Roman" w:cs="Times New Roman"/>
          <w:iCs/>
          <w:sz w:val="24"/>
          <w:szCs w:val="24"/>
        </w:rPr>
        <w:t>“desburocratiza[</w:t>
      </w:r>
      <w:proofErr w:type="spellStart"/>
      <w:r w:rsidR="00A4597C">
        <w:rPr>
          <w:rFonts w:ascii="Times New Roman" w:hAnsi="Times New Roman" w:cs="Times New Roman"/>
          <w:iCs/>
          <w:sz w:val="24"/>
          <w:szCs w:val="24"/>
        </w:rPr>
        <w:t>ç</w:t>
      </w:r>
      <w:r>
        <w:rPr>
          <w:rFonts w:ascii="Times New Roman" w:hAnsi="Times New Roman" w:cs="Times New Roman"/>
          <w:iCs/>
          <w:sz w:val="24"/>
          <w:szCs w:val="24"/>
        </w:rPr>
        <w:t>ão</w:t>
      </w:r>
      <w:proofErr w:type="spellEnd"/>
      <w:r>
        <w:rPr>
          <w:rFonts w:ascii="Times New Roman" w:hAnsi="Times New Roman" w:cs="Times New Roman"/>
          <w:iCs/>
          <w:sz w:val="24"/>
          <w:szCs w:val="24"/>
        </w:rPr>
        <w:t>]</w:t>
      </w:r>
      <w:r w:rsidRPr="00E75B5C">
        <w:rPr>
          <w:rFonts w:ascii="Times New Roman" w:hAnsi="Times New Roman" w:cs="Times New Roman"/>
          <w:iCs/>
          <w:sz w:val="24"/>
          <w:szCs w:val="24"/>
        </w:rPr>
        <w:t xml:space="preserve"> </w:t>
      </w:r>
      <w:r w:rsidR="003940B2">
        <w:rPr>
          <w:rFonts w:ascii="Times New Roman" w:hAnsi="Times New Roman" w:cs="Times New Roman"/>
          <w:iCs/>
          <w:sz w:val="24"/>
          <w:szCs w:val="24"/>
        </w:rPr>
        <w:t>do processo penal; faze[</w:t>
      </w:r>
      <w:proofErr w:type="spellStart"/>
      <w:r w:rsidR="003940B2">
        <w:rPr>
          <w:rFonts w:ascii="Times New Roman" w:hAnsi="Times New Roman" w:cs="Times New Roman"/>
          <w:iCs/>
          <w:sz w:val="24"/>
          <w:szCs w:val="24"/>
        </w:rPr>
        <w:t>ndo</w:t>
      </w:r>
      <w:proofErr w:type="spellEnd"/>
      <w:r w:rsidR="003940B2">
        <w:rPr>
          <w:rFonts w:ascii="Times New Roman" w:hAnsi="Times New Roman" w:cs="Times New Roman"/>
          <w:iCs/>
          <w:sz w:val="24"/>
          <w:szCs w:val="24"/>
        </w:rPr>
        <w:t>]</w:t>
      </w:r>
      <w:r w:rsidRPr="00E75B5C">
        <w:rPr>
          <w:rFonts w:ascii="Times New Roman" w:hAnsi="Times New Roman" w:cs="Times New Roman"/>
          <w:iCs/>
          <w:sz w:val="24"/>
          <w:szCs w:val="24"/>
        </w:rPr>
        <w:t xml:space="preserve"> com que a justiça c</w:t>
      </w:r>
      <w:r w:rsidR="003940B2">
        <w:rPr>
          <w:rFonts w:ascii="Times New Roman" w:hAnsi="Times New Roman" w:cs="Times New Roman"/>
          <w:iCs/>
          <w:sz w:val="24"/>
          <w:szCs w:val="24"/>
        </w:rPr>
        <w:t>riminal seja mais célere; evita[</w:t>
      </w:r>
      <w:proofErr w:type="spellStart"/>
      <w:r w:rsidR="003940B2">
        <w:rPr>
          <w:rFonts w:ascii="Times New Roman" w:hAnsi="Times New Roman" w:cs="Times New Roman"/>
          <w:iCs/>
          <w:sz w:val="24"/>
          <w:szCs w:val="24"/>
        </w:rPr>
        <w:t>ndo</w:t>
      </w:r>
      <w:proofErr w:type="spellEnd"/>
      <w:r w:rsidR="003940B2">
        <w:rPr>
          <w:rFonts w:ascii="Times New Roman" w:hAnsi="Times New Roman" w:cs="Times New Roman"/>
          <w:iCs/>
          <w:sz w:val="24"/>
          <w:szCs w:val="24"/>
        </w:rPr>
        <w:t>]</w:t>
      </w:r>
      <w:r w:rsidRPr="00E75B5C">
        <w:rPr>
          <w:rFonts w:ascii="Times New Roman" w:hAnsi="Times New Roman" w:cs="Times New Roman"/>
          <w:iCs/>
          <w:sz w:val="24"/>
          <w:szCs w:val="24"/>
        </w:rPr>
        <w:t xml:space="preserve"> que o suposto infrator enfrente um processo criminal que poderá culminar com uma condenação</w:t>
      </w:r>
      <w:r w:rsidR="003940B2">
        <w:rPr>
          <w:rFonts w:ascii="Times New Roman" w:hAnsi="Times New Roman" w:cs="Times New Roman"/>
          <w:iCs/>
          <w:sz w:val="24"/>
          <w:szCs w:val="24"/>
        </w:rPr>
        <w:t>”. Não quer isso dizer que a transação penal visa a impunidade, mas sim que visa evitar “</w:t>
      </w:r>
      <w:r w:rsidRPr="00E75B5C">
        <w:rPr>
          <w:rFonts w:ascii="Times New Roman" w:hAnsi="Times New Roman" w:cs="Times New Roman"/>
          <w:iCs/>
          <w:sz w:val="24"/>
          <w:szCs w:val="24"/>
        </w:rPr>
        <w:t xml:space="preserve">as </w:t>
      </w:r>
      <w:r w:rsidR="003940B2">
        <w:rPr>
          <w:rFonts w:ascii="Times New Roman" w:hAnsi="Times New Roman" w:cs="Times New Roman"/>
          <w:iCs/>
          <w:sz w:val="24"/>
          <w:szCs w:val="24"/>
        </w:rPr>
        <w:t xml:space="preserve">consequências negativas que se </w:t>
      </w:r>
      <w:r w:rsidRPr="00E75B5C">
        <w:rPr>
          <w:rFonts w:ascii="Times New Roman" w:hAnsi="Times New Roman" w:cs="Times New Roman"/>
          <w:iCs/>
          <w:sz w:val="24"/>
          <w:szCs w:val="24"/>
        </w:rPr>
        <w:t>pode trazer a um indivíduo, como gerar maus antecedentes e reincidência, suspensão dos direitos políticos pe</w:t>
      </w:r>
      <w:r w:rsidR="003940B2">
        <w:rPr>
          <w:rFonts w:ascii="Times New Roman" w:hAnsi="Times New Roman" w:cs="Times New Roman"/>
          <w:iCs/>
          <w:sz w:val="24"/>
          <w:szCs w:val="24"/>
        </w:rPr>
        <w:t>lo prazo de cumprimento da pena”. Além de diminuir os gastos processuais, ou de manutenção carcerária, verba essa que pode ser redirecionada para a manutenção ou criação de praticas contra a criminalidade. (IDEM, grifo nosso).</w:t>
      </w:r>
    </w:p>
    <w:p w:rsidR="00D22DCD" w:rsidRDefault="00D22DCD" w:rsidP="00AE048E">
      <w:pPr>
        <w:widowControl w:val="0"/>
        <w:autoSpaceDE w:val="0"/>
        <w:autoSpaceDN w:val="0"/>
        <w:adjustRightInd w:val="0"/>
        <w:spacing w:after="0" w:line="360" w:lineRule="auto"/>
        <w:jc w:val="both"/>
        <w:rPr>
          <w:rFonts w:ascii="Times New Roman" w:hAnsi="Times New Roman" w:cs="Times New Roman"/>
          <w:b/>
          <w:iCs/>
          <w:sz w:val="24"/>
          <w:szCs w:val="24"/>
        </w:rPr>
      </w:pPr>
    </w:p>
    <w:p w:rsidR="001D5512" w:rsidRDefault="00D22DCD" w:rsidP="00AE048E">
      <w:pPr>
        <w:widowControl w:val="0"/>
        <w:autoSpaceDE w:val="0"/>
        <w:autoSpaceDN w:val="0"/>
        <w:adjustRightInd w:val="0"/>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1.3</w:t>
      </w:r>
      <w:r w:rsidR="00083493">
        <w:rPr>
          <w:rFonts w:ascii="Times New Roman" w:hAnsi="Times New Roman" w:cs="Times New Roman"/>
          <w:b/>
          <w:iCs/>
          <w:sz w:val="24"/>
          <w:szCs w:val="24"/>
        </w:rPr>
        <w:t xml:space="preserve"> A COMPOSIÇÃO CIVIL</w:t>
      </w:r>
    </w:p>
    <w:p w:rsidR="003940B2" w:rsidRDefault="003940B2" w:rsidP="00AE048E">
      <w:pPr>
        <w:widowControl w:val="0"/>
        <w:autoSpaceDE w:val="0"/>
        <w:autoSpaceDN w:val="0"/>
        <w:adjustRightInd w:val="0"/>
        <w:spacing w:after="0" w:line="360" w:lineRule="auto"/>
        <w:jc w:val="both"/>
        <w:rPr>
          <w:rFonts w:ascii="Times New Roman" w:hAnsi="Times New Roman" w:cs="Times New Roman"/>
          <w:b/>
          <w:iCs/>
          <w:sz w:val="24"/>
          <w:szCs w:val="24"/>
        </w:rPr>
      </w:pPr>
    </w:p>
    <w:p w:rsidR="007E780B" w:rsidRPr="007E780B" w:rsidRDefault="003940B2" w:rsidP="007E780B">
      <w:pPr>
        <w:widowControl w:val="0"/>
        <w:autoSpaceDE w:val="0"/>
        <w:autoSpaceDN w:val="0"/>
        <w:adjustRightInd w:val="0"/>
        <w:spacing w:after="0" w:line="360" w:lineRule="auto"/>
        <w:ind w:firstLine="1134"/>
        <w:jc w:val="both"/>
        <w:rPr>
          <w:rFonts w:ascii="Times New Roman" w:hAnsi="Times New Roman" w:cs="Times New Roman"/>
          <w:iCs/>
          <w:sz w:val="24"/>
          <w:szCs w:val="24"/>
        </w:rPr>
      </w:pPr>
      <w:r w:rsidRPr="003940B2">
        <w:rPr>
          <w:rFonts w:ascii="Times New Roman" w:hAnsi="Times New Roman" w:cs="Times New Roman"/>
          <w:iCs/>
          <w:sz w:val="24"/>
          <w:szCs w:val="24"/>
        </w:rPr>
        <w:t>A composição civil</w:t>
      </w:r>
      <w:r w:rsidR="007E780B">
        <w:rPr>
          <w:rFonts w:ascii="Times New Roman" w:hAnsi="Times New Roman" w:cs="Times New Roman"/>
          <w:iCs/>
          <w:sz w:val="24"/>
          <w:szCs w:val="24"/>
        </w:rPr>
        <w:t xml:space="preserve"> tem previsão no art. 74 parágrafo único da Lei nº 9.099/95 tem como resultado a extinção da punibilidade e como momento de realização a audiência preliminar. Sendo que, cabe aos Juizados tentar garantir, ou se preocupar, com os prejuízos causados a vítima. Nesse sentido, poderá o “</w:t>
      </w:r>
      <w:r w:rsidR="007E780B" w:rsidRPr="007E780B">
        <w:rPr>
          <w:rFonts w:ascii="Times New Roman" w:hAnsi="Times New Roman" w:cs="Times New Roman"/>
          <w:iCs/>
          <w:sz w:val="24"/>
          <w:szCs w:val="24"/>
        </w:rPr>
        <w:t>acordo civil compreender tanto os danos materiais quanto os danos morais e versar sobre matéria de qualquer natureza ou valor</w:t>
      </w:r>
      <w:r w:rsidR="007E780B">
        <w:rPr>
          <w:rFonts w:ascii="Times New Roman" w:hAnsi="Times New Roman" w:cs="Times New Roman"/>
          <w:iCs/>
          <w:sz w:val="24"/>
          <w:szCs w:val="24"/>
        </w:rPr>
        <w:t>”. Além do mais ocorre a</w:t>
      </w:r>
      <w:r w:rsidR="007E780B" w:rsidRPr="007E780B">
        <w:rPr>
          <w:rFonts w:ascii="Times New Roman" w:hAnsi="Times New Roman" w:cs="Times New Roman"/>
          <w:iCs/>
          <w:sz w:val="24"/>
          <w:szCs w:val="24"/>
        </w:rPr>
        <w:t xml:space="preserve"> </w:t>
      </w:r>
      <w:r w:rsidR="007E780B">
        <w:rPr>
          <w:rFonts w:ascii="Times New Roman" w:hAnsi="Times New Roman" w:cs="Times New Roman"/>
          <w:iCs/>
          <w:sz w:val="24"/>
          <w:szCs w:val="24"/>
        </w:rPr>
        <w:t>“</w:t>
      </w:r>
      <w:r w:rsidR="007E780B" w:rsidRPr="007E780B">
        <w:rPr>
          <w:rFonts w:ascii="Times New Roman" w:hAnsi="Times New Roman" w:cs="Times New Roman"/>
          <w:iCs/>
          <w:sz w:val="24"/>
          <w:szCs w:val="24"/>
        </w:rPr>
        <w:t>imprescindibilidade de representação para as lesões corporais culposa</w:t>
      </w:r>
      <w:r w:rsidR="007E780B">
        <w:rPr>
          <w:rFonts w:ascii="Times New Roman" w:hAnsi="Times New Roman" w:cs="Times New Roman"/>
          <w:iCs/>
          <w:sz w:val="24"/>
          <w:szCs w:val="24"/>
        </w:rPr>
        <w:t>s ou leves previstas no art. 88” da referida lei. (MACIEL, 2007).</w:t>
      </w:r>
    </w:p>
    <w:p w:rsidR="007E780B" w:rsidRDefault="007E780B" w:rsidP="007E780B">
      <w:pPr>
        <w:widowControl w:val="0"/>
        <w:autoSpaceDE w:val="0"/>
        <w:autoSpaceDN w:val="0"/>
        <w:adjustRightInd w:val="0"/>
        <w:spacing w:after="0" w:line="360" w:lineRule="auto"/>
        <w:ind w:firstLine="1134"/>
        <w:jc w:val="both"/>
        <w:rPr>
          <w:rFonts w:ascii="Times New Roman" w:hAnsi="Times New Roman" w:cs="Times New Roman"/>
          <w:iCs/>
          <w:sz w:val="24"/>
          <w:szCs w:val="24"/>
        </w:rPr>
      </w:pPr>
      <w:r>
        <w:rPr>
          <w:rFonts w:ascii="Times New Roman" w:hAnsi="Times New Roman" w:cs="Times New Roman"/>
          <w:iCs/>
          <w:sz w:val="24"/>
          <w:szCs w:val="24"/>
        </w:rPr>
        <w:t>Nesses termos “a</w:t>
      </w:r>
      <w:r w:rsidRPr="007E780B">
        <w:rPr>
          <w:rFonts w:ascii="Times New Roman" w:hAnsi="Times New Roman" w:cs="Times New Roman"/>
          <w:iCs/>
          <w:sz w:val="24"/>
          <w:szCs w:val="24"/>
        </w:rPr>
        <w:t xml:space="preserve"> representação é condição de procedibilidade de certos crimes, tornando-se indispensável na ação penal pública condicionada para a abertura de inquérito e para a propositura da ação pelo Ministério Público.</w:t>
      </w:r>
      <w:r>
        <w:rPr>
          <w:rFonts w:ascii="Times New Roman" w:hAnsi="Times New Roman" w:cs="Times New Roman"/>
          <w:iCs/>
          <w:sz w:val="24"/>
          <w:szCs w:val="24"/>
        </w:rPr>
        <w:t>”. (</w:t>
      </w:r>
      <w:r w:rsidR="0018169A">
        <w:rPr>
          <w:rFonts w:ascii="Times New Roman" w:hAnsi="Times New Roman" w:cs="Times New Roman"/>
          <w:iCs/>
          <w:sz w:val="24"/>
          <w:szCs w:val="24"/>
        </w:rPr>
        <w:t>IDEM</w:t>
      </w:r>
      <w:r>
        <w:rPr>
          <w:rFonts w:ascii="Times New Roman" w:hAnsi="Times New Roman" w:cs="Times New Roman"/>
          <w:iCs/>
          <w:sz w:val="24"/>
          <w:szCs w:val="24"/>
        </w:rPr>
        <w:t>). Ademais,</w:t>
      </w:r>
      <w:r w:rsidR="0018169A">
        <w:rPr>
          <w:rFonts w:ascii="Times New Roman" w:hAnsi="Times New Roman" w:cs="Times New Roman"/>
          <w:iCs/>
          <w:sz w:val="24"/>
          <w:szCs w:val="24"/>
        </w:rPr>
        <w:t xml:space="preserve"> parece “</w:t>
      </w:r>
      <w:r w:rsidRPr="007E780B">
        <w:rPr>
          <w:rFonts w:ascii="Times New Roman" w:hAnsi="Times New Roman" w:cs="Times New Roman"/>
          <w:iCs/>
          <w:sz w:val="24"/>
          <w:szCs w:val="24"/>
        </w:rPr>
        <w:t>indiscutível que a composição civil dos danos nas infrações penais de pequeno potencial ofensivo deverá sempre ser tentada, ainda que se trate de infração penal cuja ação seja pública incondicionada</w:t>
      </w:r>
      <w:r w:rsidR="0018169A">
        <w:rPr>
          <w:rFonts w:ascii="Times New Roman" w:hAnsi="Times New Roman" w:cs="Times New Roman"/>
          <w:iCs/>
          <w:sz w:val="24"/>
          <w:szCs w:val="24"/>
        </w:rPr>
        <w:t>”. (</w:t>
      </w:r>
      <w:r w:rsidR="0018169A" w:rsidRPr="0018169A">
        <w:rPr>
          <w:rFonts w:ascii="Times New Roman" w:hAnsi="Times New Roman" w:cs="Times New Roman"/>
          <w:iCs/>
          <w:sz w:val="24"/>
          <w:szCs w:val="24"/>
        </w:rPr>
        <w:t>MOREIRA</w:t>
      </w:r>
      <w:r w:rsidR="0018169A">
        <w:rPr>
          <w:rFonts w:ascii="Times New Roman" w:hAnsi="Times New Roman" w:cs="Times New Roman"/>
          <w:iCs/>
          <w:sz w:val="24"/>
          <w:szCs w:val="24"/>
        </w:rPr>
        <w:t>, 2013).</w:t>
      </w:r>
    </w:p>
    <w:p w:rsidR="00A4597C" w:rsidRDefault="00A4597C" w:rsidP="007E780B">
      <w:pPr>
        <w:widowControl w:val="0"/>
        <w:autoSpaceDE w:val="0"/>
        <w:autoSpaceDN w:val="0"/>
        <w:adjustRightInd w:val="0"/>
        <w:spacing w:after="0" w:line="360" w:lineRule="auto"/>
        <w:ind w:firstLine="1134"/>
        <w:jc w:val="both"/>
        <w:rPr>
          <w:rFonts w:ascii="Times New Roman" w:hAnsi="Times New Roman" w:cs="Times New Roman"/>
          <w:iCs/>
          <w:sz w:val="24"/>
          <w:szCs w:val="24"/>
        </w:rPr>
      </w:pPr>
    </w:p>
    <w:p w:rsidR="00A4597C" w:rsidRPr="003940B2" w:rsidRDefault="00A4597C" w:rsidP="007E780B">
      <w:pPr>
        <w:widowControl w:val="0"/>
        <w:autoSpaceDE w:val="0"/>
        <w:autoSpaceDN w:val="0"/>
        <w:adjustRightInd w:val="0"/>
        <w:spacing w:after="0" w:line="360" w:lineRule="auto"/>
        <w:ind w:firstLine="1134"/>
        <w:jc w:val="both"/>
        <w:rPr>
          <w:rFonts w:ascii="Times New Roman" w:hAnsi="Times New Roman" w:cs="Times New Roman"/>
          <w:iCs/>
          <w:sz w:val="24"/>
          <w:szCs w:val="24"/>
        </w:rPr>
      </w:pPr>
    </w:p>
    <w:p w:rsidR="003940B2" w:rsidRDefault="003940B2" w:rsidP="00AE048E">
      <w:pPr>
        <w:widowControl w:val="0"/>
        <w:autoSpaceDE w:val="0"/>
        <w:autoSpaceDN w:val="0"/>
        <w:adjustRightInd w:val="0"/>
        <w:spacing w:after="0" w:line="360" w:lineRule="auto"/>
        <w:jc w:val="both"/>
        <w:rPr>
          <w:rFonts w:ascii="Times New Roman" w:hAnsi="Times New Roman" w:cs="Times New Roman"/>
          <w:b/>
          <w:iCs/>
          <w:sz w:val="24"/>
          <w:szCs w:val="24"/>
        </w:rPr>
      </w:pPr>
    </w:p>
    <w:p w:rsidR="00D22DCD" w:rsidRDefault="00D22DCD" w:rsidP="00AE048E">
      <w:pPr>
        <w:widowControl w:val="0"/>
        <w:autoSpaceDE w:val="0"/>
        <w:autoSpaceDN w:val="0"/>
        <w:adjustRightInd w:val="0"/>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lastRenderedPageBreak/>
        <w:t xml:space="preserve">1.4 SUSPENSÃO </w:t>
      </w:r>
      <w:r w:rsidR="00A4597C">
        <w:rPr>
          <w:rFonts w:ascii="Times New Roman" w:hAnsi="Times New Roman" w:cs="Times New Roman"/>
          <w:b/>
          <w:iCs/>
          <w:sz w:val="24"/>
          <w:szCs w:val="24"/>
        </w:rPr>
        <w:t xml:space="preserve">CONDICIONAL </w:t>
      </w:r>
      <w:r>
        <w:rPr>
          <w:rFonts w:ascii="Times New Roman" w:hAnsi="Times New Roman" w:cs="Times New Roman"/>
          <w:b/>
          <w:iCs/>
          <w:sz w:val="24"/>
          <w:szCs w:val="24"/>
        </w:rPr>
        <w:t>DO PROCESSO</w:t>
      </w:r>
    </w:p>
    <w:p w:rsidR="005C0728" w:rsidRDefault="005C0728" w:rsidP="005C0728">
      <w:pPr>
        <w:widowControl w:val="0"/>
        <w:autoSpaceDE w:val="0"/>
        <w:autoSpaceDN w:val="0"/>
        <w:adjustRightInd w:val="0"/>
        <w:spacing w:after="0" w:line="360" w:lineRule="auto"/>
        <w:jc w:val="both"/>
        <w:rPr>
          <w:rFonts w:ascii="Times New Roman" w:hAnsi="Times New Roman" w:cs="Times New Roman"/>
          <w:iCs/>
          <w:sz w:val="24"/>
          <w:szCs w:val="24"/>
        </w:rPr>
      </w:pPr>
    </w:p>
    <w:p w:rsidR="00F01BFB" w:rsidRDefault="00A4597C" w:rsidP="00F01BFB">
      <w:pPr>
        <w:widowControl w:val="0"/>
        <w:autoSpaceDE w:val="0"/>
        <w:autoSpaceDN w:val="0"/>
        <w:adjustRightInd w:val="0"/>
        <w:spacing w:after="0" w:line="360" w:lineRule="auto"/>
        <w:ind w:firstLine="1134"/>
        <w:jc w:val="both"/>
        <w:rPr>
          <w:rFonts w:ascii="Times New Roman" w:hAnsi="Times New Roman" w:cs="Times New Roman"/>
          <w:iCs/>
          <w:sz w:val="24"/>
          <w:szCs w:val="24"/>
        </w:rPr>
      </w:pPr>
      <w:r>
        <w:rPr>
          <w:rFonts w:ascii="Times New Roman" w:hAnsi="Times New Roman" w:cs="Times New Roman"/>
          <w:iCs/>
          <w:sz w:val="24"/>
          <w:szCs w:val="24"/>
        </w:rPr>
        <w:t xml:space="preserve">Instituto também introduzido no Ordenamento Jurídico brasileiro por intermédio da Lei nº 9.099/95, a </w:t>
      </w:r>
      <w:r w:rsidR="00F01BFB">
        <w:rPr>
          <w:rFonts w:ascii="Times New Roman" w:hAnsi="Times New Roman" w:cs="Times New Roman"/>
          <w:iCs/>
          <w:sz w:val="24"/>
          <w:szCs w:val="24"/>
        </w:rPr>
        <w:t>s</w:t>
      </w:r>
      <w:r>
        <w:rPr>
          <w:rFonts w:ascii="Times New Roman" w:hAnsi="Times New Roman" w:cs="Times New Roman"/>
          <w:iCs/>
          <w:sz w:val="24"/>
          <w:szCs w:val="24"/>
        </w:rPr>
        <w:t xml:space="preserve">uspensão condicional do processo, segundo classificação da doutrina, possui natureza jurídica hibrida. Em outros termos, tem o instituto a natureza tanto penal – direito material – quando processual penal – natureza processual </w:t>
      </w:r>
      <w:r w:rsidR="00F01BFB">
        <w:rPr>
          <w:rFonts w:ascii="Times New Roman" w:hAnsi="Times New Roman" w:cs="Times New Roman"/>
          <w:iCs/>
          <w:sz w:val="24"/>
          <w:szCs w:val="24"/>
        </w:rPr>
        <w:t>–</w:t>
      </w:r>
      <w:r>
        <w:rPr>
          <w:rFonts w:ascii="Times New Roman" w:hAnsi="Times New Roman" w:cs="Times New Roman"/>
          <w:iCs/>
          <w:sz w:val="24"/>
          <w:szCs w:val="24"/>
        </w:rPr>
        <w:t xml:space="preserve"> </w:t>
      </w:r>
      <w:r w:rsidR="00F01BFB">
        <w:rPr>
          <w:rFonts w:ascii="Times New Roman" w:hAnsi="Times New Roman" w:cs="Times New Roman"/>
          <w:iCs/>
          <w:sz w:val="24"/>
          <w:szCs w:val="24"/>
        </w:rPr>
        <w:t>estando prevista no art. 89 da referida lei. (</w:t>
      </w:r>
      <w:r w:rsidR="00F01BFB" w:rsidRPr="00F01BFB">
        <w:rPr>
          <w:rFonts w:ascii="Times New Roman" w:hAnsi="Times New Roman" w:cs="Times New Roman"/>
          <w:iCs/>
          <w:sz w:val="24"/>
          <w:szCs w:val="24"/>
        </w:rPr>
        <w:t>NETO</w:t>
      </w:r>
      <w:r w:rsidR="00F01BFB">
        <w:rPr>
          <w:rFonts w:ascii="Times New Roman" w:hAnsi="Times New Roman" w:cs="Times New Roman"/>
          <w:iCs/>
          <w:sz w:val="24"/>
          <w:szCs w:val="24"/>
        </w:rPr>
        <w:t>, 2008), ou seja, a suspensão condicional do processo</w:t>
      </w:r>
      <w:r w:rsidR="00F01BFB" w:rsidRPr="00F01BFB">
        <w:rPr>
          <w:rFonts w:ascii="Times New Roman" w:hAnsi="Times New Roman" w:cs="Times New Roman"/>
          <w:iCs/>
          <w:sz w:val="24"/>
          <w:szCs w:val="24"/>
        </w:rPr>
        <w:t xml:space="preserve"> </w:t>
      </w:r>
      <w:r w:rsidR="00F01BFB">
        <w:rPr>
          <w:rFonts w:ascii="Times New Roman" w:hAnsi="Times New Roman" w:cs="Times New Roman"/>
          <w:iCs/>
          <w:sz w:val="24"/>
          <w:szCs w:val="24"/>
        </w:rPr>
        <w:t xml:space="preserve">pode ser definida como “uma forma </w:t>
      </w:r>
      <w:r w:rsidR="00F01BFB" w:rsidRPr="00F01BFB">
        <w:rPr>
          <w:rFonts w:ascii="Times New Roman" w:hAnsi="Times New Roman" w:cs="Times New Roman"/>
          <w:iCs/>
          <w:sz w:val="24"/>
          <w:szCs w:val="24"/>
        </w:rPr>
        <w:t xml:space="preserve">alternativa para </w:t>
      </w:r>
      <w:r w:rsidR="00F01BFB">
        <w:rPr>
          <w:rFonts w:ascii="Times New Roman" w:hAnsi="Times New Roman" w:cs="Times New Roman"/>
          <w:iCs/>
          <w:sz w:val="24"/>
          <w:szCs w:val="24"/>
        </w:rPr>
        <w:t xml:space="preserve">solução de </w:t>
      </w:r>
      <w:r w:rsidR="00F01BFB" w:rsidRPr="00F01BFB">
        <w:rPr>
          <w:rFonts w:ascii="Times New Roman" w:hAnsi="Times New Roman" w:cs="Times New Roman"/>
          <w:iCs/>
          <w:sz w:val="24"/>
          <w:szCs w:val="24"/>
        </w:rPr>
        <w:t>problemas penais, que busca evitar o início do processo em crimes cuja p</w:t>
      </w:r>
      <w:r w:rsidR="00F01BFB">
        <w:rPr>
          <w:rFonts w:ascii="Times New Roman" w:hAnsi="Times New Roman" w:cs="Times New Roman"/>
          <w:iCs/>
          <w:sz w:val="24"/>
          <w:szCs w:val="24"/>
        </w:rPr>
        <w:t xml:space="preserve">ena mínima não ultrapassa 1 ano </w:t>
      </w:r>
      <w:r w:rsidR="00F01BFB" w:rsidRPr="00F01BFB">
        <w:rPr>
          <w:rFonts w:ascii="Times New Roman" w:hAnsi="Times New Roman" w:cs="Times New Roman"/>
          <w:iCs/>
          <w:sz w:val="24"/>
          <w:szCs w:val="24"/>
        </w:rPr>
        <w:t>quando o acusado não for reincidente em crime doloso e não esteja sendo processado por outro crime.</w:t>
      </w:r>
      <w:r w:rsidR="00F01BFB">
        <w:rPr>
          <w:rFonts w:ascii="Times New Roman" w:hAnsi="Times New Roman" w:cs="Times New Roman"/>
          <w:iCs/>
          <w:sz w:val="24"/>
          <w:szCs w:val="24"/>
        </w:rPr>
        <w:t xml:space="preserve">”. </w:t>
      </w:r>
      <w:r w:rsidR="00B0138C">
        <w:rPr>
          <w:rFonts w:ascii="Times New Roman" w:hAnsi="Times New Roman" w:cs="Times New Roman"/>
          <w:iCs/>
          <w:sz w:val="24"/>
          <w:szCs w:val="24"/>
        </w:rPr>
        <w:t>(MARCÃO, 2013).</w:t>
      </w:r>
    </w:p>
    <w:p w:rsidR="00F01BFB" w:rsidRDefault="00F01BFB" w:rsidP="00F01BFB">
      <w:pPr>
        <w:widowControl w:val="0"/>
        <w:autoSpaceDE w:val="0"/>
        <w:autoSpaceDN w:val="0"/>
        <w:adjustRightInd w:val="0"/>
        <w:spacing w:after="0" w:line="360" w:lineRule="auto"/>
        <w:ind w:firstLine="1134"/>
        <w:jc w:val="both"/>
        <w:rPr>
          <w:rFonts w:ascii="Times New Roman" w:hAnsi="Times New Roman" w:cs="Times New Roman"/>
          <w:iCs/>
          <w:sz w:val="24"/>
          <w:szCs w:val="24"/>
        </w:rPr>
      </w:pPr>
      <w:r>
        <w:rPr>
          <w:rFonts w:ascii="Times New Roman" w:hAnsi="Times New Roman" w:cs="Times New Roman"/>
          <w:iCs/>
          <w:sz w:val="24"/>
          <w:szCs w:val="24"/>
        </w:rPr>
        <w:t>Dito isso, tem-se que, para que ocorra a aplicação da suspensão condicional do processo será necessário a observância de alguns requisitos, são eles:</w:t>
      </w:r>
    </w:p>
    <w:p w:rsidR="00F01BFB" w:rsidRDefault="00F01BFB" w:rsidP="00F01BFB">
      <w:pPr>
        <w:widowControl w:val="0"/>
        <w:autoSpaceDE w:val="0"/>
        <w:autoSpaceDN w:val="0"/>
        <w:adjustRightInd w:val="0"/>
        <w:spacing w:after="0" w:line="360" w:lineRule="auto"/>
        <w:jc w:val="both"/>
        <w:rPr>
          <w:rFonts w:ascii="Times New Roman" w:hAnsi="Times New Roman" w:cs="Times New Roman"/>
          <w:iCs/>
          <w:sz w:val="24"/>
          <w:szCs w:val="24"/>
        </w:rPr>
      </w:pPr>
    </w:p>
    <w:p w:rsidR="00F01BFB" w:rsidRPr="00F01BFB" w:rsidRDefault="00F01BFB" w:rsidP="00F01BFB">
      <w:pPr>
        <w:widowControl w:val="0"/>
        <w:autoSpaceDE w:val="0"/>
        <w:autoSpaceDN w:val="0"/>
        <w:adjustRightInd w:val="0"/>
        <w:spacing w:after="0" w:line="240" w:lineRule="auto"/>
        <w:ind w:left="2268"/>
        <w:jc w:val="both"/>
        <w:rPr>
          <w:rFonts w:ascii="Times New Roman" w:hAnsi="Times New Roman" w:cs="Times New Roman"/>
          <w:iCs/>
          <w:sz w:val="20"/>
          <w:szCs w:val="20"/>
        </w:rPr>
      </w:pPr>
      <w:r w:rsidRPr="00F01BFB">
        <w:rPr>
          <w:rFonts w:ascii="Times New Roman" w:hAnsi="Times New Roman" w:cs="Times New Roman"/>
          <w:iCs/>
          <w:sz w:val="20"/>
          <w:szCs w:val="20"/>
        </w:rPr>
        <w:t>Os requisitos legais para a concessão do benefício são os seguintes: 1) o crime imputado ao réu não pode estar sujeito à jurisdição militar (art. 90-A); 2) a pena mínima cominada ao crime deve ser igual ou inferior a 1 (um) ano; 3) o réu não pode estar sendo processado por outro crime; 4) o réu não pode ter sido condenado por outro crime; e 5) devem estar presentes os requisitos que autorizariam a suspensão condicional da pena (art. 77 do Código Penal). (NETO, 2008).</w:t>
      </w:r>
    </w:p>
    <w:p w:rsidR="00A4597C" w:rsidRDefault="00A4597C" w:rsidP="005C0728">
      <w:pPr>
        <w:widowControl w:val="0"/>
        <w:autoSpaceDE w:val="0"/>
        <w:autoSpaceDN w:val="0"/>
        <w:adjustRightInd w:val="0"/>
        <w:spacing w:after="0" w:line="360" w:lineRule="auto"/>
        <w:jc w:val="both"/>
        <w:rPr>
          <w:rFonts w:ascii="Times New Roman" w:hAnsi="Times New Roman" w:cs="Times New Roman"/>
          <w:iCs/>
          <w:sz w:val="24"/>
          <w:szCs w:val="24"/>
        </w:rPr>
      </w:pPr>
    </w:p>
    <w:p w:rsidR="00B0138C" w:rsidRPr="00B0138C" w:rsidRDefault="00B0138C" w:rsidP="00B0138C">
      <w:pPr>
        <w:widowControl w:val="0"/>
        <w:autoSpaceDE w:val="0"/>
        <w:autoSpaceDN w:val="0"/>
        <w:adjustRightInd w:val="0"/>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Portanto, a suspensão condicional do processo tem aplicabilidade</w:t>
      </w:r>
      <w:r w:rsidRPr="00B0138C">
        <w:rPr>
          <w:rFonts w:ascii="Times New Roman" w:hAnsi="Times New Roman" w:cs="Times New Roman"/>
          <w:iCs/>
          <w:sz w:val="24"/>
          <w:szCs w:val="24"/>
        </w:rPr>
        <w:t xml:space="preserve"> </w:t>
      </w:r>
      <w:r>
        <w:rPr>
          <w:rFonts w:ascii="Times New Roman" w:hAnsi="Times New Roman" w:cs="Times New Roman"/>
          <w:iCs/>
          <w:sz w:val="24"/>
          <w:szCs w:val="24"/>
        </w:rPr>
        <w:t>“</w:t>
      </w:r>
      <w:r w:rsidRPr="00B0138C">
        <w:rPr>
          <w:rFonts w:ascii="Times New Roman" w:hAnsi="Times New Roman" w:cs="Times New Roman"/>
          <w:iCs/>
          <w:sz w:val="24"/>
          <w:szCs w:val="24"/>
        </w:rPr>
        <w:t xml:space="preserve">em qualquer procedimento, e não só no sumaríssimo. Assim, em crimes não considerados de menor potencial ofensivo </w:t>
      </w:r>
      <w:r>
        <w:rPr>
          <w:rFonts w:ascii="Times New Roman" w:hAnsi="Times New Roman" w:cs="Times New Roman"/>
          <w:iCs/>
          <w:sz w:val="24"/>
          <w:szCs w:val="24"/>
        </w:rPr>
        <w:t>também pode ser oferecida ao acusado a suspensão condicional do processo sendo que o</w:t>
      </w:r>
      <w:r w:rsidRPr="00B0138C">
        <w:rPr>
          <w:rFonts w:ascii="Times New Roman" w:hAnsi="Times New Roman" w:cs="Times New Roman"/>
          <w:iCs/>
          <w:sz w:val="24"/>
          <w:szCs w:val="24"/>
        </w:rPr>
        <w:t xml:space="preserve"> </w:t>
      </w:r>
      <w:r w:rsidR="00D83EC2">
        <w:rPr>
          <w:rFonts w:ascii="Times New Roman" w:hAnsi="Times New Roman" w:cs="Times New Roman"/>
          <w:iCs/>
          <w:sz w:val="24"/>
          <w:szCs w:val="24"/>
        </w:rPr>
        <w:t>“</w:t>
      </w:r>
      <w:r w:rsidRPr="00B0138C">
        <w:rPr>
          <w:rFonts w:ascii="Times New Roman" w:hAnsi="Times New Roman" w:cs="Times New Roman"/>
          <w:iCs/>
          <w:sz w:val="24"/>
          <w:szCs w:val="24"/>
        </w:rPr>
        <w:t xml:space="preserve">momento adequado para o oferecimento da </w:t>
      </w:r>
      <w:r>
        <w:rPr>
          <w:rFonts w:ascii="Times New Roman" w:hAnsi="Times New Roman" w:cs="Times New Roman"/>
          <w:iCs/>
          <w:sz w:val="24"/>
          <w:szCs w:val="24"/>
        </w:rPr>
        <w:t xml:space="preserve">[mesma] </w:t>
      </w:r>
      <w:r w:rsidR="00D83EC2">
        <w:rPr>
          <w:rFonts w:ascii="Times New Roman" w:hAnsi="Times New Roman" w:cs="Times New Roman"/>
          <w:iCs/>
          <w:sz w:val="24"/>
          <w:szCs w:val="24"/>
        </w:rPr>
        <w:t>é o do oferecimento da denúncia.</w:t>
      </w:r>
      <w:r w:rsidRPr="00B0138C">
        <w:rPr>
          <w:rFonts w:ascii="Times New Roman" w:hAnsi="Times New Roman" w:cs="Times New Roman"/>
          <w:iCs/>
          <w:sz w:val="24"/>
          <w:szCs w:val="24"/>
        </w:rPr>
        <w:t xml:space="preserve"> O Ministério Público apresenta a sua proposta para o réu, caso este a aceite o juiz homologa o acordo e pode impor outras condições da suspensão</w:t>
      </w:r>
      <w:r w:rsidR="00D83EC2">
        <w:rPr>
          <w:rFonts w:ascii="Times New Roman" w:hAnsi="Times New Roman" w:cs="Times New Roman"/>
          <w:iCs/>
          <w:sz w:val="24"/>
          <w:szCs w:val="24"/>
        </w:rPr>
        <w:t>.</w:t>
      </w:r>
      <w:r>
        <w:rPr>
          <w:rFonts w:ascii="Times New Roman" w:hAnsi="Times New Roman" w:cs="Times New Roman"/>
          <w:iCs/>
          <w:sz w:val="24"/>
          <w:szCs w:val="24"/>
        </w:rPr>
        <w:t xml:space="preserve">”. Ressalta-se, por fim </w:t>
      </w:r>
      <w:r w:rsidRPr="00B0138C">
        <w:rPr>
          <w:rFonts w:ascii="Times New Roman" w:hAnsi="Times New Roman" w:cs="Times New Roman"/>
          <w:iCs/>
          <w:sz w:val="24"/>
          <w:szCs w:val="24"/>
        </w:rPr>
        <w:t xml:space="preserve"> </w:t>
      </w:r>
      <w:r>
        <w:rPr>
          <w:rFonts w:ascii="Times New Roman" w:hAnsi="Times New Roman" w:cs="Times New Roman"/>
          <w:iCs/>
          <w:sz w:val="24"/>
          <w:szCs w:val="24"/>
        </w:rPr>
        <w:t>“</w:t>
      </w:r>
      <w:r w:rsidRPr="00B0138C">
        <w:rPr>
          <w:rFonts w:ascii="Times New Roman" w:hAnsi="Times New Roman" w:cs="Times New Roman"/>
          <w:iCs/>
          <w:sz w:val="24"/>
          <w:szCs w:val="24"/>
        </w:rPr>
        <w:t>que impõe condições não previstas no acordo entre as partes cabe apelação (art. 593, II, CPP).</w:t>
      </w:r>
      <w:r>
        <w:rPr>
          <w:rFonts w:ascii="Times New Roman" w:hAnsi="Times New Roman" w:cs="Times New Roman"/>
          <w:iCs/>
          <w:sz w:val="24"/>
          <w:szCs w:val="24"/>
        </w:rPr>
        <w:t>”. (MARCÃO, 2013, grifo nosso).</w:t>
      </w:r>
    </w:p>
    <w:p w:rsidR="00B0138C" w:rsidRDefault="00B0138C" w:rsidP="00083493">
      <w:pPr>
        <w:widowControl w:val="0"/>
        <w:autoSpaceDE w:val="0"/>
        <w:autoSpaceDN w:val="0"/>
        <w:adjustRightInd w:val="0"/>
        <w:spacing w:after="0" w:line="360" w:lineRule="auto"/>
        <w:jc w:val="both"/>
        <w:rPr>
          <w:rFonts w:ascii="Times New Roman" w:hAnsi="Times New Roman" w:cs="Times New Roman"/>
          <w:b/>
          <w:iCs/>
          <w:sz w:val="24"/>
          <w:szCs w:val="24"/>
        </w:rPr>
      </w:pPr>
    </w:p>
    <w:p w:rsidR="00083493" w:rsidRDefault="00083493" w:rsidP="00083493">
      <w:pPr>
        <w:widowControl w:val="0"/>
        <w:autoSpaceDE w:val="0"/>
        <w:autoSpaceDN w:val="0"/>
        <w:adjustRightInd w:val="0"/>
        <w:spacing w:after="0" w:line="360" w:lineRule="auto"/>
        <w:jc w:val="both"/>
        <w:rPr>
          <w:rFonts w:ascii="Times New Roman" w:hAnsi="Times New Roman" w:cs="Times New Roman"/>
          <w:b/>
          <w:iCs/>
          <w:sz w:val="24"/>
          <w:szCs w:val="24"/>
        </w:rPr>
      </w:pPr>
      <w:r w:rsidRPr="00083493">
        <w:rPr>
          <w:rFonts w:ascii="Times New Roman" w:hAnsi="Times New Roman" w:cs="Times New Roman"/>
          <w:b/>
          <w:iCs/>
          <w:sz w:val="24"/>
          <w:szCs w:val="24"/>
        </w:rPr>
        <w:t xml:space="preserve">2 A TEORIA DOS JOGOS: </w:t>
      </w:r>
      <w:r w:rsidR="003940B2">
        <w:rPr>
          <w:rFonts w:ascii="Times New Roman" w:hAnsi="Times New Roman" w:cs="Times New Roman"/>
          <w:b/>
          <w:iCs/>
          <w:sz w:val="24"/>
          <w:szCs w:val="24"/>
        </w:rPr>
        <w:t>ALGUMAS CONSIDERAÇÕES</w:t>
      </w:r>
    </w:p>
    <w:p w:rsidR="00C70548" w:rsidRDefault="00C70548" w:rsidP="005C0728">
      <w:pPr>
        <w:widowControl w:val="0"/>
        <w:autoSpaceDE w:val="0"/>
        <w:autoSpaceDN w:val="0"/>
        <w:adjustRightInd w:val="0"/>
        <w:spacing w:after="0" w:line="360" w:lineRule="auto"/>
        <w:jc w:val="both"/>
        <w:rPr>
          <w:rFonts w:ascii="Times New Roman" w:hAnsi="Times New Roman" w:cs="Times New Roman"/>
          <w:iCs/>
          <w:sz w:val="24"/>
          <w:szCs w:val="24"/>
        </w:rPr>
      </w:pPr>
    </w:p>
    <w:p w:rsidR="00C70548" w:rsidRDefault="00BF721E" w:rsidP="0047461C">
      <w:pPr>
        <w:widowControl w:val="0"/>
        <w:autoSpaceDE w:val="0"/>
        <w:autoSpaceDN w:val="0"/>
        <w:adjustRightInd w:val="0"/>
        <w:spacing w:after="0" w:line="360" w:lineRule="auto"/>
        <w:ind w:firstLine="1134"/>
        <w:jc w:val="both"/>
        <w:rPr>
          <w:rFonts w:ascii="Times New Roman" w:hAnsi="Times New Roman" w:cs="Times New Roman"/>
          <w:iCs/>
          <w:sz w:val="24"/>
          <w:szCs w:val="24"/>
        </w:rPr>
      </w:pPr>
      <w:r>
        <w:rPr>
          <w:rFonts w:ascii="Times New Roman" w:hAnsi="Times New Roman" w:cs="Times New Roman"/>
          <w:iCs/>
          <w:sz w:val="24"/>
          <w:szCs w:val="24"/>
        </w:rPr>
        <w:t xml:space="preserve">Desenvolvida na segunda metade do século XX, e tendo como fulcro a busca por racionalidade e individualidade, milimétricas, ou matemáticas, nas tomadas de decisões, Teoria dos Jogos, pode ser conceituada, segundo </w:t>
      </w:r>
      <w:r w:rsidR="006245B0">
        <w:rPr>
          <w:rFonts w:ascii="Times New Roman" w:hAnsi="Times New Roman" w:cs="Times New Roman"/>
          <w:iCs/>
          <w:sz w:val="24"/>
          <w:szCs w:val="24"/>
        </w:rPr>
        <w:t>Almeida</w:t>
      </w:r>
      <w:r>
        <w:rPr>
          <w:rFonts w:ascii="Times New Roman" w:hAnsi="Times New Roman" w:cs="Times New Roman"/>
          <w:iCs/>
          <w:sz w:val="24"/>
          <w:szCs w:val="24"/>
        </w:rPr>
        <w:t xml:space="preserve"> (2006) </w:t>
      </w:r>
      <w:r w:rsidR="00394D02">
        <w:rPr>
          <w:rFonts w:ascii="Times New Roman" w:hAnsi="Times New Roman" w:cs="Times New Roman"/>
          <w:iCs/>
          <w:sz w:val="24"/>
          <w:szCs w:val="24"/>
        </w:rPr>
        <w:t xml:space="preserve">“como </w:t>
      </w:r>
      <w:r w:rsidR="00394D02" w:rsidRPr="00394D02">
        <w:rPr>
          <w:rFonts w:ascii="Times New Roman" w:hAnsi="Times New Roman" w:cs="Times New Roman"/>
          <w:iCs/>
          <w:sz w:val="24"/>
          <w:szCs w:val="24"/>
        </w:rPr>
        <w:t>conjunto de teorias matemáticas,</w:t>
      </w:r>
      <w:r w:rsidR="00394D02">
        <w:rPr>
          <w:rFonts w:ascii="Times New Roman" w:hAnsi="Times New Roman" w:cs="Times New Roman"/>
          <w:iCs/>
          <w:sz w:val="24"/>
          <w:szCs w:val="24"/>
        </w:rPr>
        <w:t xml:space="preserve"> </w:t>
      </w:r>
      <w:r w:rsidR="00394D02" w:rsidRPr="00394D02">
        <w:rPr>
          <w:rFonts w:ascii="Times New Roman" w:hAnsi="Times New Roman" w:cs="Times New Roman"/>
          <w:iCs/>
          <w:sz w:val="24"/>
          <w:szCs w:val="24"/>
        </w:rPr>
        <w:t xml:space="preserve">lógicas e filosóficas que se ocupam das decisões que tomam os indivíduos </w:t>
      </w:r>
      <w:r w:rsidR="00394D02" w:rsidRPr="00394D02">
        <w:rPr>
          <w:rFonts w:ascii="Times New Roman" w:hAnsi="Times New Roman" w:cs="Times New Roman"/>
          <w:iCs/>
          <w:sz w:val="24"/>
          <w:szCs w:val="24"/>
        </w:rPr>
        <w:lastRenderedPageBreak/>
        <w:t>racionais,</w:t>
      </w:r>
      <w:r w:rsidR="00394D02">
        <w:rPr>
          <w:rFonts w:ascii="Times New Roman" w:hAnsi="Times New Roman" w:cs="Times New Roman"/>
          <w:iCs/>
          <w:sz w:val="24"/>
          <w:szCs w:val="24"/>
        </w:rPr>
        <w:t xml:space="preserve"> </w:t>
      </w:r>
      <w:r w:rsidR="00394D02" w:rsidRPr="00394D02">
        <w:rPr>
          <w:rFonts w:ascii="Times New Roman" w:hAnsi="Times New Roman" w:cs="Times New Roman"/>
          <w:iCs/>
          <w:sz w:val="24"/>
          <w:szCs w:val="24"/>
        </w:rPr>
        <w:t>quer sejam indivíduos que atuam isoladamente, em competência entre eles ou em</w:t>
      </w:r>
      <w:r w:rsidR="00394D02">
        <w:rPr>
          <w:rFonts w:ascii="Times New Roman" w:hAnsi="Times New Roman" w:cs="Times New Roman"/>
          <w:iCs/>
          <w:sz w:val="24"/>
          <w:szCs w:val="24"/>
        </w:rPr>
        <w:t xml:space="preserve"> </w:t>
      </w:r>
      <w:r w:rsidR="00394D02" w:rsidRPr="00394D02">
        <w:rPr>
          <w:rFonts w:ascii="Times New Roman" w:hAnsi="Times New Roman" w:cs="Times New Roman"/>
          <w:iCs/>
          <w:sz w:val="24"/>
          <w:szCs w:val="24"/>
        </w:rPr>
        <w:t>grupos</w:t>
      </w:r>
      <w:r>
        <w:rPr>
          <w:rFonts w:ascii="Times New Roman" w:hAnsi="Times New Roman" w:cs="Times New Roman"/>
          <w:iCs/>
          <w:sz w:val="24"/>
          <w:szCs w:val="24"/>
        </w:rPr>
        <w:t>”.  Nesse mesmo sentido</w:t>
      </w:r>
      <w:r w:rsidR="0047461C">
        <w:rPr>
          <w:rFonts w:ascii="Times New Roman" w:hAnsi="Times New Roman" w:cs="Times New Roman"/>
          <w:iCs/>
          <w:sz w:val="24"/>
          <w:szCs w:val="24"/>
        </w:rPr>
        <w:t xml:space="preserve"> Rosa (2013, p. 22) </w:t>
      </w:r>
      <w:r>
        <w:rPr>
          <w:rFonts w:ascii="Times New Roman" w:hAnsi="Times New Roman" w:cs="Times New Roman"/>
          <w:iCs/>
          <w:sz w:val="24"/>
          <w:szCs w:val="24"/>
        </w:rPr>
        <w:t xml:space="preserve">pontua que a teoria dos jogos, em verdade, vem a apresentar uma nova dinâmica de compreensão para o processo penal, </w:t>
      </w:r>
      <w:r w:rsidR="0047461C">
        <w:rPr>
          <w:rFonts w:ascii="Times New Roman" w:hAnsi="Times New Roman" w:cs="Times New Roman"/>
          <w:iCs/>
          <w:sz w:val="24"/>
          <w:szCs w:val="24"/>
        </w:rPr>
        <w:t>isso porque, segundo o autor “o</w:t>
      </w:r>
      <w:r w:rsidR="0047461C" w:rsidRPr="0047461C">
        <w:rPr>
          <w:rFonts w:ascii="Times New Roman" w:hAnsi="Times New Roman" w:cs="Times New Roman"/>
          <w:iCs/>
          <w:sz w:val="24"/>
          <w:szCs w:val="24"/>
        </w:rPr>
        <w:t xml:space="preserve"> pressuposto </w:t>
      </w:r>
      <w:r>
        <w:rPr>
          <w:rFonts w:ascii="Times New Roman" w:hAnsi="Times New Roman" w:cs="Times New Roman"/>
          <w:iCs/>
          <w:sz w:val="24"/>
          <w:szCs w:val="24"/>
        </w:rPr>
        <w:t xml:space="preserve">[da teoria dos jogos] </w:t>
      </w:r>
      <w:r w:rsidR="0047461C" w:rsidRPr="0047461C">
        <w:rPr>
          <w:rFonts w:ascii="Times New Roman" w:hAnsi="Times New Roman" w:cs="Times New Roman"/>
          <w:iCs/>
          <w:sz w:val="24"/>
          <w:szCs w:val="24"/>
        </w:rPr>
        <w:t xml:space="preserve">é </w:t>
      </w:r>
      <w:r>
        <w:rPr>
          <w:rFonts w:ascii="Times New Roman" w:hAnsi="Times New Roman" w:cs="Times New Roman"/>
          <w:iCs/>
          <w:sz w:val="24"/>
          <w:szCs w:val="24"/>
        </w:rPr>
        <w:t xml:space="preserve">o de </w:t>
      </w:r>
      <w:r w:rsidR="0047461C" w:rsidRPr="0047461C">
        <w:rPr>
          <w:rFonts w:ascii="Times New Roman" w:hAnsi="Times New Roman" w:cs="Times New Roman"/>
          <w:iCs/>
          <w:sz w:val="24"/>
          <w:szCs w:val="24"/>
        </w:rPr>
        <w:t>que o sujeito racional toma (sempre) decisões que lhe são</w:t>
      </w:r>
      <w:r w:rsidR="0047461C">
        <w:rPr>
          <w:rFonts w:ascii="Times New Roman" w:hAnsi="Times New Roman" w:cs="Times New Roman"/>
          <w:iCs/>
          <w:sz w:val="24"/>
          <w:szCs w:val="24"/>
        </w:rPr>
        <w:t xml:space="preserve"> </w:t>
      </w:r>
      <w:r w:rsidR="0047461C" w:rsidRPr="0047461C">
        <w:rPr>
          <w:rFonts w:ascii="Times New Roman" w:hAnsi="Times New Roman" w:cs="Times New Roman"/>
          <w:iCs/>
          <w:sz w:val="24"/>
          <w:szCs w:val="24"/>
        </w:rPr>
        <w:t>mais favoráveis, egoísticas, ou seja, as que lhe indicam maiores benefícios.</w:t>
      </w:r>
      <w:r>
        <w:rPr>
          <w:rFonts w:ascii="Times New Roman" w:hAnsi="Times New Roman" w:cs="Times New Roman"/>
          <w:iCs/>
          <w:sz w:val="24"/>
          <w:szCs w:val="24"/>
        </w:rPr>
        <w:t xml:space="preserve">”. </w:t>
      </w:r>
    </w:p>
    <w:p w:rsidR="00AD581A" w:rsidRDefault="00BF721E" w:rsidP="00D83EC2">
      <w:pPr>
        <w:widowControl w:val="0"/>
        <w:autoSpaceDE w:val="0"/>
        <w:autoSpaceDN w:val="0"/>
        <w:adjustRightInd w:val="0"/>
        <w:spacing w:after="0" w:line="360" w:lineRule="auto"/>
        <w:ind w:firstLine="1134"/>
        <w:jc w:val="both"/>
        <w:rPr>
          <w:rFonts w:ascii="Times New Roman" w:hAnsi="Times New Roman" w:cs="Times New Roman"/>
          <w:iCs/>
          <w:sz w:val="24"/>
          <w:szCs w:val="24"/>
        </w:rPr>
      </w:pPr>
      <w:r>
        <w:rPr>
          <w:rFonts w:ascii="Times New Roman" w:hAnsi="Times New Roman" w:cs="Times New Roman"/>
          <w:iCs/>
          <w:sz w:val="24"/>
          <w:szCs w:val="24"/>
        </w:rPr>
        <w:t xml:space="preserve">Como já pontuado em linhas anteriores, o exemplo mais palpável da aplicação da Teoria dos Jogos na realidade processual penal brasileira </w:t>
      </w:r>
      <w:r w:rsidR="00A156AE">
        <w:rPr>
          <w:rFonts w:ascii="Times New Roman" w:hAnsi="Times New Roman" w:cs="Times New Roman"/>
          <w:iCs/>
          <w:sz w:val="24"/>
          <w:szCs w:val="24"/>
        </w:rPr>
        <w:t>é o recente caso das delações premiadas</w:t>
      </w:r>
      <w:r w:rsidR="000E3285">
        <w:rPr>
          <w:rFonts w:ascii="Times New Roman" w:hAnsi="Times New Roman" w:cs="Times New Roman"/>
          <w:iCs/>
          <w:sz w:val="24"/>
          <w:szCs w:val="24"/>
        </w:rPr>
        <w:t>,</w:t>
      </w:r>
      <w:r w:rsidR="00A156AE">
        <w:rPr>
          <w:rFonts w:ascii="Times New Roman" w:hAnsi="Times New Roman" w:cs="Times New Roman"/>
          <w:iCs/>
          <w:sz w:val="24"/>
          <w:szCs w:val="24"/>
        </w:rPr>
        <w:t xml:space="preserve"> ocorridas no bojo</w:t>
      </w:r>
      <w:r w:rsidR="000E3285">
        <w:rPr>
          <w:rFonts w:ascii="Times New Roman" w:hAnsi="Times New Roman" w:cs="Times New Roman"/>
          <w:iCs/>
          <w:sz w:val="24"/>
          <w:szCs w:val="24"/>
        </w:rPr>
        <w:t>,</w:t>
      </w:r>
      <w:r w:rsidR="00A156AE">
        <w:rPr>
          <w:rFonts w:ascii="Times New Roman" w:hAnsi="Times New Roman" w:cs="Times New Roman"/>
          <w:iCs/>
          <w:sz w:val="24"/>
          <w:szCs w:val="24"/>
        </w:rPr>
        <w:t xml:space="preserve"> da Operação Lava-Jato</w:t>
      </w:r>
      <w:r w:rsidR="000E3285">
        <w:rPr>
          <w:rFonts w:ascii="Times New Roman" w:hAnsi="Times New Roman" w:cs="Times New Roman"/>
          <w:iCs/>
          <w:sz w:val="24"/>
          <w:szCs w:val="24"/>
        </w:rPr>
        <w:t>,</w:t>
      </w:r>
      <w:r w:rsidR="00A156AE">
        <w:rPr>
          <w:rFonts w:ascii="Times New Roman" w:hAnsi="Times New Roman" w:cs="Times New Roman"/>
          <w:iCs/>
          <w:sz w:val="24"/>
          <w:szCs w:val="24"/>
        </w:rPr>
        <w:t xml:space="preserve"> realizada pela Polícia Federal</w:t>
      </w:r>
      <w:r w:rsidR="000E3285">
        <w:rPr>
          <w:rFonts w:ascii="Times New Roman" w:hAnsi="Times New Roman" w:cs="Times New Roman"/>
          <w:iCs/>
          <w:sz w:val="24"/>
          <w:szCs w:val="24"/>
        </w:rPr>
        <w:t>. Nesse caso podemos observar não só o fato de como a Teoria dos Jogos pode funcionar como um trunfo estatal como também nas consequencias que a mesma pode trazer, no sentido de que ao mesmo tempo, foi capaz de creditar ao Estado e em especial ao Judiciário uma confiança que parecia perdida, bem como foi capaz de proporcionar efetividade ao instituto da delação premiada, ou colaboração premiada, se se preferir, além de proporcionar efetividade ao próprio processo penal, que em geral, em casos que envolvem associações criminosas, geralmente compostas  pelas classes sociais mais elevadas, padece de efetividade, morrendo sem gerar frutos.</w:t>
      </w:r>
    </w:p>
    <w:p w:rsidR="00DA2E71" w:rsidRDefault="00D83EC2" w:rsidP="00D83EC2">
      <w:pPr>
        <w:widowControl w:val="0"/>
        <w:autoSpaceDE w:val="0"/>
        <w:autoSpaceDN w:val="0"/>
        <w:adjustRightInd w:val="0"/>
        <w:spacing w:after="0" w:line="360" w:lineRule="auto"/>
        <w:ind w:firstLine="1134"/>
        <w:jc w:val="both"/>
        <w:rPr>
          <w:rFonts w:ascii="Times New Roman" w:hAnsi="Times New Roman" w:cs="Times New Roman"/>
          <w:iCs/>
          <w:sz w:val="24"/>
          <w:szCs w:val="24"/>
        </w:rPr>
      </w:pPr>
      <w:r>
        <w:rPr>
          <w:rFonts w:ascii="Times New Roman" w:hAnsi="Times New Roman" w:cs="Times New Roman"/>
          <w:iCs/>
          <w:sz w:val="24"/>
          <w:szCs w:val="24"/>
        </w:rPr>
        <w:t xml:space="preserve">Nesses termos, a doutrina, utiliza da representação do dilema do prisioneiro, como forma de demonstração técnico-matemática da aplicação da Teoria dos Jogos. Dito isso, tem-se que o dilema do prisioneiro é um jogo em que o dilema entre cooperação e traição é muito bem representado. </w:t>
      </w:r>
      <w:proofErr w:type="spellStart"/>
      <w:r>
        <w:rPr>
          <w:rFonts w:ascii="Times New Roman" w:hAnsi="Times New Roman" w:cs="Times New Roman"/>
          <w:iCs/>
          <w:sz w:val="24"/>
          <w:szCs w:val="24"/>
        </w:rPr>
        <w:t>Exemplificadamente</w:t>
      </w:r>
      <w:proofErr w:type="spellEnd"/>
      <w:r>
        <w:rPr>
          <w:rFonts w:ascii="Times New Roman" w:hAnsi="Times New Roman" w:cs="Times New Roman"/>
          <w:iCs/>
          <w:sz w:val="24"/>
          <w:szCs w:val="24"/>
        </w:rPr>
        <w:t xml:space="preserve"> e de forma resumida, no dilema do prisioneiro é narrada uma história mais ou menos assim:</w:t>
      </w:r>
      <w:r w:rsidR="00AD581A" w:rsidRPr="00AD581A">
        <w:rPr>
          <w:rFonts w:ascii="Times New Roman" w:hAnsi="Times New Roman" w:cs="Times New Roman"/>
          <w:iCs/>
          <w:sz w:val="20"/>
          <w:szCs w:val="20"/>
        </w:rPr>
        <w:t xml:space="preserve"> </w:t>
      </w:r>
      <w:r w:rsidR="00AD581A" w:rsidRPr="00D83EC2">
        <w:rPr>
          <w:rFonts w:ascii="Times New Roman" w:hAnsi="Times New Roman" w:cs="Times New Roman"/>
          <w:iCs/>
          <w:sz w:val="24"/>
          <w:szCs w:val="24"/>
        </w:rPr>
        <w:t>Dois suspeitos, A</w:t>
      </w:r>
      <w:r>
        <w:rPr>
          <w:rFonts w:ascii="Times New Roman" w:hAnsi="Times New Roman" w:cs="Times New Roman"/>
          <w:iCs/>
          <w:sz w:val="24"/>
          <w:szCs w:val="24"/>
        </w:rPr>
        <w:t>ntônio</w:t>
      </w:r>
      <w:r w:rsidR="00AD581A" w:rsidRPr="00D83EC2">
        <w:rPr>
          <w:rFonts w:ascii="Times New Roman" w:hAnsi="Times New Roman" w:cs="Times New Roman"/>
          <w:iCs/>
          <w:sz w:val="24"/>
          <w:szCs w:val="24"/>
        </w:rPr>
        <w:t xml:space="preserve"> e B</w:t>
      </w:r>
      <w:r>
        <w:rPr>
          <w:rFonts w:ascii="Times New Roman" w:hAnsi="Times New Roman" w:cs="Times New Roman"/>
          <w:iCs/>
          <w:sz w:val="24"/>
          <w:szCs w:val="24"/>
        </w:rPr>
        <w:t>ernardo</w:t>
      </w:r>
      <w:r w:rsidR="00AD581A" w:rsidRPr="00D83EC2">
        <w:rPr>
          <w:rFonts w:ascii="Times New Roman" w:hAnsi="Times New Roman" w:cs="Times New Roman"/>
          <w:iCs/>
          <w:sz w:val="24"/>
          <w:szCs w:val="24"/>
        </w:rPr>
        <w:t xml:space="preserve">, são presos pela polícia. </w:t>
      </w:r>
      <w:r w:rsidR="00DA2E71">
        <w:rPr>
          <w:rFonts w:ascii="Times New Roman" w:hAnsi="Times New Roman" w:cs="Times New Roman"/>
          <w:iCs/>
          <w:sz w:val="24"/>
          <w:szCs w:val="24"/>
        </w:rPr>
        <w:t>Sendo que não há o recolhimento de provas</w:t>
      </w:r>
      <w:r w:rsidR="00AD581A" w:rsidRPr="00D83EC2">
        <w:rPr>
          <w:rFonts w:ascii="Times New Roman" w:hAnsi="Times New Roman" w:cs="Times New Roman"/>
          <w:iCs/>
          <w:sz w:val="24"/>
          <w:szCs w:val="24"/>
        </w:rPr>
        <w:t xml:space="preserve"> suficientes para </w:t>
      </w:r>
      <w:r w:rsidR="00DA2E71">
        <w:rPr>
          <w:rFonts w:ascii="Times New Roman" w:hAnsi="Times New Roman" w:cs="Times New Roman"/>
          <w:iCs/>
          <w:sz w:val="24"/>
          <w:szCs w:val="24"/>
        </w:rPr>
        <w:t xml:space="preserve">se conseguir uma condenação. </w:t>
      </w:r>
      <w:r w:rsidR="00DA2E71" w:rsidRPr="00DA2E71">
        <w:rPr>
          <w:rFonts w:ascii="Times New Roman" w:hAnsi="Times New Roman" w:cs="Times New Roman"/>
          <w:iCs/>
          <w:sz w:val="24"/>
          <w:szCs w:val="24"/>
        </w:rPr>
        <w:t>(</w:t>
      </w:r>
      <w:r w:rsidR="006245B0">
        <w:rPr>
          <w:rFonts w:ascii="Times New Roman" w:hAnsi="Times New Roman" w:cs="Times New Roman"/>
          <w:iCs/>
          <w:sz w:val="24"/>
          <w:szCs w:val="24"/>
        </w:rPr>
        <w:t>ALMEIDA</w:t>
      </w:r>
      <w:r w:rsidR="00DA2E71" w:rsidRPr="00DA2E71">
        <w:rPr>
          <w:rFonts w:ascii="Times New Roman" w:hAnsi="Times New Roman" w:cs="Times New Roman"/>
          <w:iCs/>
          <w:sz w:val="24"/>
          <w:szCs w:val="24"/>
        </w:rPr>
        <w:t>, 2006).</w:t>
      </w:r>
    </w:p>
    <w:p w:rsidR="00DA2E71" w:rsidRDefault="00DA2E71" w:rsidP="00D83EC2">
      <w:pPr>
        <w:widowControl w:val="0"/>
        <w:autoSpaceDE w:val="0"/>
        <w:autoSpaceDN w:val="0"/>
        <w:adjustRightInd w:val="0"/>
        <w:spacing w:after="0" w:line="360" w:lineRule="auto"/>
        <w:ind w:firstLine="1134"/>
        <w:jc w:val="both"/>
        <w:rPr>
          <w:rFonts w:ascii="Times New Roman" w:hAnsi="Times New Roman" w:cs="Times New Roman"/>
          <w:iCs/>
          <w:sz w:val="24"/>
          <w:szCs w:val="24"/>
        </w:rPr>
      </w:pPr>
      <w:r>
        <w:rPr>
          <w:rFonts w:ascii="Times New Roman" w:hAnsi="Times New Roman" w:cs="Times New Roman"/>
          <w:iCs/>
          <w:sz w:val="24"/>
          <w:szCs w:val="24"/>
        </w:rPr>
        <w:t>Percebendo isso</w:t>
      </w:r>
      <w:r w:rsidR="00AD581A" w:rsidRPr="00D83EC2">
        <w:rPr>
          <w:rFonts w:ascii="Times New Roman" w:hAnsi="Times New Roman" w:cs="Times New Roman"/>
          <w:iCs/>
          <w:sz w:val="24"/>
          <w:szCs w:val="24"/>
        </w:rPr>
        <w:t xml:space="preserve"> então</w:t>
      </w:r>
      <w:r>
        <w:rPr>
          <w:rFonts w:ascii="Times New Roman" w:hAnsi="Times New Roman" w:cs="Times New Roman"/>
          <w:iCs/>
          <w:sz w:val="24"/>
          <w:szCs w:val="24"/>
        </w:rPr>
        <w:t>, o delegado,</w:t>
      </w:r>
      <w:r w:rsidR="00AD581A" w:rsidRPr="00D83EC2">
        <w:rPr>
          <w:rFonts w:ascii="Times New Roman" w:hAnsi="Times New Roman" w:cs="Times New Roman"/>
          <w:iCs/>
          <w:sz w:val="24"/>
          <w:szCs w:val="24"/>
        </w:rPr>
        <w:t xml:space="preserve"> separa os </w:t>
      </w:r>
      <w:r>
        <w:rPr>
          <w:rFonts w:ascii="Times New Roman" w:hAnsi="Times New Roman" w:cs="Times New Roman"/>
          <w:iCs/>
          <w:sz w:val="24"/>
          <w:szCs w:val="24"/>
        </w:rPr>
        <w:t xml:space="preserve">dois </w:t>
      </w:r>
      <w:r w:rsidR="00AD581A" w:rsidRPr="00D83EC2">
        <w:rPr>
          <w:rFonts w:ascii="Times New Roman" w:hAnsi="Times New Roman" w:cs="Times New Roman"/>
          <w:iCs/>
          <w:sz w:val="24"/>
          <w:szCs w:val="24"/>
        </w:rPr>
        <w:t>prisioneiros em salas diferentes e oferece a ambos o mesmo acordo</w:t>
      </w:r>
      <w:r>
        <w:rPr>
          <w:rFonts w:ascii="Times New Roman" w:hAnsi="Times New Roman" w:cs="Times New Roman"/>
          <w:iCs/>
          <w:sz w:val="24"/>
          <w:szCs w:val="24"/>
        </w:rPr>
        <w:t>, alternativamente, com os seguintes termos: 1º)</w:t>
      </w:r>
      <w:r w:rsidR="00AD581A" w:rsidRPr="00D83EC2">
        <w:rPr>
          <w:rFonts w:ascii="Times New Roman" w:hAnsi="Times New Roman" w:cs="Times New Roman"/>
          <w:iCs/>
          <w:sz w:val="24"/>
          <w:szCs w:val="24"/>
        </w:rPr>
        <w:t xml:space="preserve"> Se </w:t>
      </w:r>
      <w:r>
        <w:rPr>
          <w:rFonts w:ascii="Times New Roman" w:hAnsi="Times New Roman" w:cs="Times New Roman"/>
          <w:iCs/>
          <w:sz w:val="24"/>
          <w:szCs w:val="24"/>
        </w:rPr>
        <w:t>um deles confessar o ato – traindo assim o parceiro – mas,</w:t>
      </w:r>
      <w:r w:rsidR="00AD581A" w:rsidRPr="00D83EC2">
        <w:rPr>
          <w:rFonts w:ascii="Times New Roman" w:hAnsi="Times New Roman" w:cs="Times New Roman"/>
          <w:iCs/>
          <w:sz w:val="24"/>
          <w:szCs w:val="24"/>
        </w:rPr>
        <w:t xml:space="preserve"> o outro</w:t>
      </w:r>
      <w:r>
        <w:rPr>
          <w:rFonts w:ascii="Times New Roman" w:hAnsi="Times New Roman" w:cs="Times New Roman"/>
          <w:iCs/>
          <w:sz w:val="24"/>
          <w:szCs w:val="24"/>
        </w:rPr>
        <w:t>,</w:t>
      </w:r>
      <w:r w:rsidR="00AD581A" w:rsidRPr="00D83EC2">
        <w:rPr>
          <w:rFonts w:ascii="Times New Roman" w:hAnsi="Times New Roman" w:cs="Times New Roman"/>
          <w:iCs/>
          <w:sz w:val="24"/>
          <w:szCs w:val="24"/>
        </w:rPr>
        <w:t xml:space="preserve"> </w:t>
      </w:r>
      <w:r>
        <w:rPr>
          <w:rFonts w:ascii="Times New Roman" w:hAnsi="Times New Roman" w:cs="Times New Roman"/>
          <w:iCs/>
          <w:sz w:val="24"/>
          <w:szCs w:val="24"/>
        </w:rPr>
        <w:t>manter-se</w:t>
      </w:r>
      <w:r w:rsidR="00AD581A" w:rsidRPr="00D83EC2">
        <w:rPr>
          <w:rFonts w:ascii="Times New Roman" w:hAnsi="Times New Roman" w:cs="Times New Roman"/>
          <w:iCs/>
          <w:sz w:val="24"/>
          <w:szCs w:val="24"/>
        </w:rPr>
        <w:t xml:space="preserve"> em silêncio, </w:t>
      </w:r>
      <w:r>
        <w:rPr>
          <w:rFonts w:ascii="Times New Roman" w:hAnsi="Times New Roman" w:cs="Times New Roman"/>
          <w:iCs/>
          <w:sz w:val="24"/>
          <w:szCs w:val="24"/>
        </w:rPr>
        <w:t>aquele que houver confessado ganhará a liberdade, enquanto o que permaneceu em silêncio cumprirá 10 anos de prisão. 2º)</w:t>
      </w:r>
      <w:r w:rsidR="00AD581A" w:rsidRPr="00D83EC2">
        <w:rPr>
          <w:rFonts w:ascii="Times New Roman" w:hAnsi="Times New Roman" w:cs="Times New Roman"/>
          <w:iCs/>
          <w:sz w:val="24"/>
          <w:szCs w:val="24"/>
        </w:rPr>
        <w:t xml:space="preserve"> Se </w:t>
      </w:r>
      <w:r>
        <w:rPr>
          <w:rFonts w:ascii="Times New Roman" w:hAnsi="Times New Roman" w:cs="Times New Roman"/>
          <w:iCs/>
          <w:sz w:val="24"/>
          <w:szCs w:val="24"/>
        </w:rPr>
        <w:t>Antônio e Bernardo ficarem em silêncio – nesse caso haverá um colaboração entre ambos –</w:t>
      </w:r>
      <w:r w:rsidR="00AD581A" w:rsidRPr="00D83EC2">
        <w:rPr>
          <w:rFonts w:ascii="Times New Roman" w:hAnsi="Times New Roman" w:cs="Times New Roman"/>
          <w:iCs/>
          <w:sz w:val="24"/>
          <w:szCs w:val="24"/>
        </w:rPr>
        <w:t xml:space="preserve"> </w:t>
      </w:r>
      <w:r>
        <w:rPr>
          <w:rFonts w:ascii="Times New Roman" w:hAnsi="Times New Roman" w:cs="Times New Roman"/>
          <w:iCs/>
          <w:sz w:val="24"/>
          <w:szCs w:val="24"/>
        </w:rPr>
        <w:t>o juiz poderá condená-los a um ano de prisão, cada um. 3º)</w:t>
      </w:r>
      <w:r w:rsidR="00AD581A" w:rsidRPr="00D83EC2">
        <w:rPr>
          <w:rFonts w:ascii="Times New Roman" w:hAnsi="Times New Roman" w:cs="Times New Roman"/>
          <w:iCs/>
          <w:sz w:val="24"/>
          <w:szCs w:val="24"/>
        </w:rPr>
        <w:t xml:space="preserve"> </w:t>
      </w:r>
      <w:r>
        <w:rPr>
          <w:rFonts w:ascii="Times New Roman" w:hAnsi="Times New Roman" w:cs="Times New Roman"/>
          <w:iCs/>
          <w:sz w:val="24"/>
          <w:szCs w:val="24"/>
        </w:rPr>
        <w:t>Confessando Antônio e Bernardo – traindo-se assim mutuamente – cada um deles será condenado a 5 anos de prisão</w:t>
      </w:r>
      <w:r w:rsidR="00AD581A" w:rsidRPr="00D83EC2">
        <w:rPr>
          <w:rFonts w:ascii="Times New Roman" w:hAnsi="Times New Roman" w:cs="Times New Roman"/>
          <w:iCs/>
          <w:sz w:val="24"/>
          <w:szCs w:val="24"/>
        </w:rPr>
        <w:t xml:space="preserve">. </w:t>
      </w:r>
      <w:r>
        <w:rPr>
          <w:rFonts w:ascii="Times New Roman" w:hAnsi="Times New Roman" w:cs="Times New Roman"/>
          <w:iCs/>
          <w:sz w:val="24"/>
          <w:szCs w:val="24"/>
        </w:rPr>
        <w:t>(IDEM).</w:t>
      </w:r>
    </w:p>
    <w:p w:rsidR="00AD581A" w:rsidRPr="0001651D" w:rsidRDefault="00DA2E71" w:rsidP="0001651D">
      <w:pPr>
        <w:widowControl w:val="0"/>
        <w:autoSpaceDE w:val="0"/>
        <w:autoSpaceDN w:val="0"/>
        <w:adjustRightInd w:val="0"/>
        <w:spacing w:after="0" w:line="360" w:lineRule="auto"/>
        <w:ind w:firstLine="1134"/>
        <w:jc w:val="both"/>
        <w:rPr>
          <w:rFonts w:ascii="Times New Roman" w:hAnsi="Times New Roman" w:cs="Times New Roman"/>
          <w:iCs/>
          <w:sz w:val="24"/>
          <w:szCs w:val="24"/>
        </w:rPr>
      </w:pPr>
      <w:r>
        <w:rPr>
          <w:rFonts w:ascii="Times New Roman" w:hAnsi="Times New Roman" w:cs="Times New Roman"/>
          <w:iCs/>
          <w:sz w:val="24"/>
          <w:szCs w:val="24"/>
        </w:rPr>
        <w:t xml:space="preserve">Ora, ante o exposto, fica claro, que na </w:t>
      </w:r>
      <w:r w:rsidR="00AD581A" w:rsidRPr="00D83EC2">
        <w:rPr>
          <w:rFonts w:ascii="Times New Roman" w:hAnsi="Times New Roman" w:cs="Times New Roman"/>
          <w:iCs/>
          <w:sz w:val="24"/>
          <w:szCs w:val="24"/>
        </w:rPr>
        <w:t xml:space="preserve">Teoria dos </w:t>
      </w:r>
      <w:proofErr w:type="gramStart"/>
      <w:r w:rsidR="00AD581A" w:rsidRPr="00D83EC2">
        <w:rPr>
          <w:rFonts w:ascii="Times New Roman" w:hAnsi="Times New Roman" w:cs="Times New Roman"/>
          <w:iCs/>
          <w:sz w:val="24"/>
          <w:szCs w:val="24"/>
        </w:rPr>
        <w:t xml:space="preserve">Jogos, </w:t>
      </w:r>
      <w:r w:rsidR="0001651D">
        <w:rPr>
          <w:rFonts w:ascii="Times New Roman" w:hAnsi="Times New Roman" w:cs="Times New Roman"/>
          <w:iCs/>
          <w:sz w:val="24"/>
          <w:szCs w:val="24"/>
        </w:rPr>
        <w:t xml:space="preserve"> a</w:t>
      </w:r>
      <w:proofErr w:type="gramEnd"/>
      <w:r w:rsidR="0001651D">
        <w:rPr>
          <w:rFonts w:ascii="Times New Roman" w:hAnsi="Times New Roman" w:cs="Times New Roman"/>
          <w:iCs/>
          <w:sz w:val="24"/>
          <w:szCs w:val="24"/>
        </w:rPr>
        <w:t xml:space="preserve"> estratégia dominante é </w:t>
      </w:r>
      <w:r w:rsidR="0001651D">
        <w:rPr>
          <w:rFonts w:ascii="Times New Roman" w:hAnsi="Times New Roman" w:cs="Times New Roman"/>
          <w:iCs/>
          <w:sz w:val="24"/>
          <w:szCs w:val="24"/>
        </w:rPr>
        <w:lastRenderedPageBreak/>
        <w:t xml:space="preserve">a traição. Ou </w:t>
      </w:r>
      <w:r w:rsidR="00AD581A" w:rsidRPr="00D83EC2">
        <w:rPr>
          <w:rFonts w:ascii="Times New Roman" w:hAnsi="Times New Roman" w:cs="Times New Roman"/>
          <w:iCs/>
          <w:sz w:val="24"/>
          <w:szCs w:val="24"/>
        </w:rPr>
        <w:t xml:space="preserve">seja, </w:t>
      </w:r>
      <w:r w:rsidR="0001651D">
        <w:rPr>
          <w:rFonts w:ascii="Times New Roman" w:hAnsi="Times New Roman" w:cs="Times New Roman"/>
          <w:iCs/>
          <w:sz w:val="24"/>
          <w:szCs w:val="24"/>
        </w:rPr>
        <w:t xml:space="preserve">a decisão mais lógica, </w:t>
      </w:r>
      <w:r w:rsidR="00AD581A" w:rsidRPr="00D83EC2">
        <w:rPr>
          <w:rFonts w:ascii="Times New Roman" w:hAnsi="Times New Roman" w:cs="Times New Roman"/>
          <w:iCs/>
          <w:sz w:val="24"/>
          <w:szCs w:val="24"/>
        </w:rPr>
        <w:t>aquela que apresenta o melhor resultado independente da decisã</w:t>
      </w:r>
      <w:r w:rsidR="0001651D">
        <w:rPr>
          <w:rFonts w:ascii="Times New Roman" w:hAnsi="Times New Roman" w:cs="Times New Roman"/>
          <w:iCs/>
          <w:sz w:val="24"/>
          <w:szCs w:val="24"/>
        </w:rPr>
        <w:t>o do outro jogador, é a terceira opção. Assim sendo, “q</w:t>
      </w:r>
      <w:r w:rsidR="00AD581A" w:rsidRPr="00D83EC2">
        <w:rPr>
          <w:rFonts w:ascii="Times New Roman" w:hAnsi="Times New Roman" w:cs="Times New Roman"/>
          <w:iCs/>
          <w:sz w:val="24"/>
          <w:szCs w:val="24"/>
        </w:rPr>
        <w:t>uando em certo jogo, devido o esquema de incentivos (a matriz de resultados) você não precisa se preocupar com a decisão alheia porque existe uma opção melhor independente do seu competidor, então você deve escolher a estratégia dominante</w:t>
      </w:r>
      <w:r w:rsidR="00AD581A" w:rsidRPr="0001651D">
        <w:rPr>
          <w:rFonts w:ascii="Times New Roman" w:hAnsi="Times New Roman" w:cs="Times New Roman"/>
          <w:iCs/>
          <w:sz w:val="24"/>
          <w:szCs w:val="24"/>
        </w:rPr>
        <w:t>.</w:t>
      </w:r>
      <w:r w:rsidR="0001651D" w:rsidRPr="0001651D">
        <w:rPr>
          <w:rFonts w:ascii="Times New Roman" w:hAnsi="Times New Roman" w:cs="Times New Roman"/>
          <w:iCs/>
          <w:sz w:val="24"/>
          <w:szCs w:val="24"/>
        </w:rPr>
        <w:t>”</w:t>
      </w:r>
      <w:r w:rsidR="0001651D">
        <w:rPr>
          <w:rFonts w:ascii="Times New Roman" w:hAnsi="Times New Roman" w:cs="Times New Roman"/>
          <w:iCs/>
          <w:sz w:val="24"/>
          <w:szCs w:val="24"/>
        </w:rPr>
        <w:t xml:space="preserve">. Mesmo que isso traga implicações de cunho ético. </w:t>
      </w:r>
      <w:r w:rsidR="0001651D" w:rsidRPr="0001651D">
        <w:rPr>
          <w:rFonts w:ascii="Times New Roman" w:hAnsi="Times New Roman" w:cs="Times New Roman"/>
          <w:iCs/>
          <w:sz w:val="24"/>
          <w:szCs w:val="24"/>
        </w:rPr>
        <w:t xml:space="preserve"> </w:t>
      </w:r>
      <w:r w:rsidR="00AD581A" w:rsidRPr="0001651D">
        <w:rPr>
          <w:rFonts w:ascii="Times New Roman" w:hAnsi="Times New Roman" w:cs="Times New Roman"/>
          <w:iCs/>
          <w:sz w:val="24"/>
          <w:szCs w:val="24"/>
        </w:rPr>
        <w:t>(</w:t>
      </w:r>
      <w:r w:rsidR="0001651D" w:rsidRPr="0001651D">
        <w:rPr>
          <w:rFonts w:ascii="Times New Roman" w:hAnsi="Times New Roman" w:cs="Times New Roman"/>
          <w:iCs/>
          <w:sz w:val="24"/>
          <w:szCs w:val="24"/>
        </w:rPr>
        <w:t>IDEM</w:t>
      </w:r>
      <w:r w:rsidR="00AD581A" w:rsidRPr="0001651D">
        <w:rPr>
          <w:rFonts w:ascii="Times New Roman" w:hAnsi="Times New Roman" w:cs="Times New Roman"/>
          <w:iCs/>
          <w:sz w:val="24"/>
          <w:szCs w:val="24"/>
        </w:rPr>
        <w:t>).</w:t>
      </w:r>
    </w:p>
    <w:p w:rsidR="00F54133" w:rsidRDefault="0001651D" w:rsidP="00F5413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Ora o principal foco de um jogo conforme o apresentado acima é a possibilidade de se colocar os interesses individuais </w:t>
      </w:r>
      <w:r w:rsidR="00F54133">
        <w:rPr>
          <w:rFonts w:ascii="Times New Roman" w:hAnsi="Times New Roman" w:cs="Times New Roman"/>
          <w:sz w:val="24"/>
          <w:szCs w:val="24"/>
        </w:rPr>
        <w:t>de cada um dos envolvidos, singularmente,</w:t>
      </w:r>
      <w:r>
        <w:rPr>
          <w:rFonts w:ascii="Times New Roman" w:hAnsi="Times New Roman" w:cs="Times New Roman"/>
          <w:sz w:val="24"/>
          <w:szCs w:val="24"/>
        </w:rPr>
        <w:t xml:space="preserve"> em cheque, a todo momento a sua lealdade, os seus dilemas éticos e morais serão questionados, postos a prova sendo que “</w:t>
      </w:r>
      <w:r w:rsidR="00F54133">
        <w:rPr>
          <w:rFonts w:ascii="Times New Roman" w:hAnsi="Times New Roman" w:cs="Times New Roman"/>
          <w:sz w:val="24"/>
          <w:szCs w:val="24"/>
        </w:rPr>
        <w:t xml:space="preserve">mais que qualquer coisa, </w:t>
      </w:r>
      <w:r>
        <w:rPr>
          <w:rFonts w:ascii="Times New Roman" w:hAnsi="Times New Roman" w:cs="Times New Roman"/>
          <w:sz w:val="24"/>
          <w:szCs w:val="24"/>
        </w:rPr>
        <w:t xml:space="preserve">[será exigido] </w:t>
      </w:r>
      <w:r w:rsidR="00F54133">
        <w:rPr>
          <w:rFonts w:ascii="Times New Roman" w:hAnsi="Times New Roman" w:cs="Times New Roman"/>
          <w:sz w:val="24"/>
          <w:szCs w:val="24"/>
        </w:rPr>
        <w:t>um elevado grau de racionalidade p</w:t>
      </w:r>
      <w:r>
        <w:rPr>
          <w:rFonts w:ascii="Times New Roman" w:hAnsi="Times New Roman" w:cs="Times New Roman"/>
          <w:sz w:val="24"/>
          <w:szCs w:val="24"/>
        </w:rPr>
        <w:t xml:space="preserve">or parte dos adversários”. O que o levará a se questionar </w:t>
      </w:r>
      <w:r w:rsidR="00692AB2">
        <w:rPr>
          <w:rFonts w:ascii="Times New Roman" w:hAnsi="Times New Roman" w:cs="Times New Roman"/>
          <w:sz w:val="24"/>
          <w:szCs w:val="24"/>
        </w:rPr>
        <w:t>a todo o momento</w:t>
      </w:r>
      <w:r>
        <w:rPr>
          <w:rFonts w:ascii="Times New Roman" w:hAnsi="Times New Roman" w:cs="Times New Roman"/>
          <w:sz w:val="24"/>
          <w:szCs w:val="24"/>
        </w:rPr>
        <w:t xml:space="preserve"> vivendo o </w:t>
      </w:r>
      <w:r w:rsidR="00F54133">
        <w:rPr>
          <w:rFonts w:ascii="Times New Roman" w:hAnsi="Times New Roman" w:cs="Times New Roman"/>
          <w:sz w:val="24"/>
          <w:szCs w:val="24"/>
        </w:rPr>
        <w:t>prision</w:t>
      </w:r>
      <w:r>
        <w:rPr>
          <w:rFonts w:ascii="Times New Roman" w:hAnsi="Times New Roman" w:cs="Times New Roman"/>
          <w:sz w:val="24"/>
          <w:szCs w:val="24"/>
        </w:rPr>
        <w:t xml:space="preserve">eiro um “conflito interno em que </w:t>
      </w:r>
      <w:r w:rsidR="00F54133">
        <w:rPr>
          <w:rFonts w:ascii="Times New Roman" w:hAnsi="Times New Roman" w:cs="Times New Roman"/>
          <w:sz w:val="24"/>
          <w:szCs w:val="24"/>
        </w:rPr>
        <w:t>c</w:t>
      </w:r>
      <w:r w:rsidR="00F54133" w:rsidRPr="006E4784">
        <w:rPr>
          <w:rFonts w:ascii="Times New Roman" w:hAnsi="Times New Roman" w:cs="Times New Roman"/>
          <w:sz w:val="24"/>
          <w:szCs w:val="24"/>
        </w:rPr>
        <w:t xml:space="preserve">onfiar no outro participante significa supor que ele não escolherá a estratégia dominante e isto é o mesmo que lhe negar a racionalidade da estratégia </w:t>
      </w:r>
      <w:r w:rsidR="00692AB2">
        <w:rPr>
          <w:rFonts w:ascii="Times New Roman" w:hAnsi="Times New Roman" w:cs="Times New Roman"/>
          <w:sz w:val="24"/>
          <w:szCs w:val="24"/>
        </w:rPr>
        <w:t>mínimo-máximo</w:t>
      </w:r>
      <w:r w:rsidR="00F54133" w:rsidRPr="006E4784">
        <w:rPr>
          <w:rFonts w:ascii="Times New Roman" w:hAnsi="Times New Roman" w:cs="Times New Roman"/>
          <w:sz w:val="24"/>
          <w:szCs w:val="24"/>
        </w:rPr>
        <w:t>.</w:t>
      </w:r>
      <w:r w:rsidR="00F54133">
        <w:rPr>
          <w:rFonts w:ascii="Times New Roman" w:hAnsi="Times New Roman" w:cs="Times New Roman"/>
          <w:sz w:val="24"/>
          <w:szCs w:val="24"/>
        </w:rPr>
        <w:t xml:space="preserve">”. </w:t>
      </w:r>
      <w:r w:rsidR="00692AB2">
        <w:rPr>
          <w:rFonts w:ascii="Times New Roman" w:hAnsi="Times New Roman" w:cs="Times New Roman"/>
          <w:sz w:val="24"/>
          <w:szCs w:val="24"/>
        </w:rPr>
        <w:t>Isso porque além do de ter que ignorar a capacidade técnico-cognitiva do outro participante, ele também se dará conta de que “</w:t>
      </w:r>
      <w:r w:rsidR="00F54133" w:rsidRPr="006E4784">
        <w:rPr>
          <w:rFonts w:ascii="Times New Roman" w:hAnsi="Times New Roman" w:cs="Times New Roman"/>
          <w:sz w:val="24"/>
          <w:szCs w:val="24"/>
        </w:rPr>
        <w:t>ser digno de confiança significa descartar a estratégia dominante em favor da dominada, o que, por seu lado, não é um desempenho racional à luz da teoria de jogos.</w:t>
      </w:r>
      <w:r w:rsidR="00F54133">
        <w:rPr>
          <w:rFonts w:ascii="Times New Roman" w:hAnsi="Times New Roman" w:cs="Times New Roman"/>
          <w:sz w:val="24"/>
          <w:szCs w:val="24"/>
        </w:rPr>
        <w:t>”.</w:t>
      </w:r>
      <w:r>
        <w:rPr>
          <w:rFonts w:ascii="Times New Roman" w:hAnsi="Times New Roman" w:cs="Times New Roman"/>
          <w:sz w:val="24"/>
          <w:szCs w:val="24"/>
        </w:rPr>
        <w:t xml:space="preserve"> </w:t>
      </w:r>
      <w:r w:rsidR="00692AB2">
        <w:rPr>
          <w:rFonts w:ascii="Times New Roman" w:hAnsi="Times New Roman" w:cs="Times New Roman"/>
          <w:sz w:val="24"/>
          <w:szCs w:val="24"/>
        </w:rPr>
        <w:t xml:space="preserve">Ou seja, estará ele mesmo negando a racionalidade que atribuiu ao outro, caminho que será evitado e que fará com que a terceira opção prevaleça. </w:t>
      </w:r>
      <w:r>
        <w:rPr>
          <w:rFonts w:ascii="Times New Roman" w:hAnsi="Times New Roman" w:cs="Times New Roman"/>
          <w:sz w:val="24"/>
          <w:szCs w:val="24"/>
        </w:rPr>
        <w:t>(</w:t>
      </w:r>
      <w:r w:rsidR="006245B0">
        <w:rPr>
          <w:rFonts w:ascii="Times New Roman" w:hAnsi="Times New Roman" w:cs="Times New Roman"/>
          <w:sz w:val="24"/>
          <w:szCs w:val="24"/>
        </w:rPr>
        <w:t>CARVALHO, 2005</w:t>
      </w:r>
      <w:r>
        <w:rPr>
          <w:rFonts w:ascii="Times New Roman" w:hAnsi="Times New Roman" w:cs="Times New Roman"/>
          <w:sz w:val="24"/>
          <w:szCs w:val="24"/>
        </w:rPr>
        <w:t>).</w:t>
      </w:r>
    </w:p>
    <w:p w:rsidR="00F54133" w:rsidRDefault="00692AB2" w:rsidP="00F5413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Quando da análise das implicações éticas que poderão influir quando da decisão de Antônio e Bernardo, usados como exemplo no dilema do prisioneiro Ferreira (2008) Explicita que, o principal problema da filosofia da moral – presente no dilema do prisioneiro</w:t>
      </w:r>
      <w:r w:rsidR="00F54133">
        <w:rPr>
          <w:rFonts w:ascii="Times New Roman" w:hAnsi="Times New Roman" w:cs="Times New Roman"/>
          <w:sz w:val="24"/>
          <w:szCs w:val="24"/>
        </w:rPr>
        <w:t xml:space="preserve"> </w:t>
      </w:r>
      <w:r>
        <w:rPr>
          <w:rFonts w:ascii="Times New Roman" w:hAnsi="Times New Roman" w:cs="Times New Roman"/>
          <w:sz w:val="24"/>
          <w:szCs w:val="24"/>
        </w:rPr>
        <w:t xml:space="preserve">- </w:t>
      </w:r>
      <w:r w:rsidR="00F54133">
        <w:rPr>
          <w:rFonts w:ascii="Times New Roman" w:hAnsi="Times New Roman" w:cs="Times New Roman"/>
          <w:sz w:val="24"/>
          <w:szCs w:val="24"/>
        </w:rPr>
        <w:t xml:space="preserve">“é o </w:t>
      </w:r>
      <w:r w:rsidR="00F54133" w:rsidRPr="002E7119">
        <w:rPr>
          <w:rFonts w:ascii="Times New Roman" w:hAnsi="Times New Roman" w:cs="Times New Roman"/>
          <w:sz w:val="24"/>
          <w:szCs w:val="24"/>
        </w:rPr>
        <w:t>de saber por que de</w:t>
      </w:r>
      <w:r w:rsidR="00F54133">
        <w:rPr>
          <w:rFonts w:ascii="Times New Roman" w:hAnsi="Times New Roman" w:cs="Times New Roman"/>
          <w:sz w:val="24"/>
          <w:szCs w:val="24"/>
        </w:rPr>
        <w:t xml:space="preserve">vemos agir eticamente, ou seja, por que um indivíduo deve ser ‘bom’, cumprir com </w:t>
      </w:r>
      <w:r w:rsidR="00F54133" w:rsidRPr="002E7119">
        <w:rPr>
          <w:rFonts w:ascii="Times New Roman" w:hAnsi="Times New Roman" w:cs="Times New Roman"/>
          <w:sz w:val="24"/>
          <w:szCs w:val="24"/>
        </w:rPr>
        <w:t>seus deveres e não se preocupar somente com seu bem-estar</w:t>
      </w:r>
      <w:r w:rsidR="00F54133">
        <w:rPr>
          <w:rFonts w:ascii="Times New Roman" w:hAnsi="Times New Roman" w:cs="Times New Roman"/>
          <w:sz w:val="24"/>
          <w:szCs w:val="24"/>
        </w:rPr>
        <w:t xml:space="preserve">”. </w:t>
      </w:r>
      <w:r>
        <w:rPr>
          <w:rFonts w:ascii="Times New Roman" w:hAnsi="Times New Roman" w:cs="Times New Roman"/>
          <w:sz w:val="24"/>
          <w:szCs w:val="24"/>
        </w:rPr>
        <w:t>Posto isso em outros termos</w:t>
      </w:r>
      <w:r w:rsidR="00F54133">
        <w:rPr>
          <w:rFonts w:ascii="Times New Roman" w:hAnsi="Times New Roman" w:cs="Times New Roman"/>
          <w:sz w:val="24"/>
          <w:szCs w:val="24"/>
        </w:rPr>
        <w:t xml:space="preserve">, </w:t>
      </w:r>
      <w:r>
        <w:rPr>
          <w:rFonts w:ascii="Times New Roman" w:hAnsi="Times New Roman" w:cs="Times New Roman"/>
          <w:sz w:val="24"/>
          <w:szCs w:val="24"/>
        </w:rPr>
        <w:t>a partir do momento em que</w:t>
      </w:r>
      <w:r w:rsidR="00F54133">
        <w:rPr>
          <w:rFonts w:ascii="Times New Roman" w:hAnsi="Times New Roman" w:cs="Times New Roman"/>
          <w:sz w:val="24"/>
          <w:szCs w:val="24"/>
        </w:rPr>
        <w:t xml:space="preserve"> o individuo </w:t>
      </w:r>
      <w:r>
        <w:rPr>
          <w:rFonts w:ascii="Times New Roman" w:hAnsi="Times New Roman" w:cs="Times New Roman"/>
          <w:sz w:val="24"/>
          <w:szCs w:val="24"/>
        </w:rPr>
        <w:t>– ser egoísta e autossuficiente – aceira viver em sociedade, em se consider</w:t>
      </w:r>
      <w:r w:rsidR="00137C8C">
        <w:rPr>
          <w:rFonts w:ascii="Times New Roman" w:hAnsi="Times New Roman" w:cs="Times New Roman"/>
          <w:sz w:val="24"/>
          <w:szCs w:val="24"/>
        </w:rPr>
        <w:t>ando as teorias contratualistas, deverá o mesmo passar a olhar para além do seu próprio umbigo, ou seja,</w:t>
      </w:r>
      <w:r w:rsidR="00F54133">
        <w:rPr>
          <w:rFonts w:ascii="Times New Roman" w:hAnsi="Times New Roman" w:cs="Times New Roman"/>
          <w:sz w:val="24"/>
          <w:szCs w:val="24"/>
        </w:rPr>
        <w:t xml:space="preserve"> deverá se preocupar em como suas ações afetam o bem-estar de seus </w:t>
      </w:r>
      <w:r w:rsidR="00137C8C">
        <w:rPr>
          <w:rFonts w:ascii="Times New Roman" w:hAnsi="Times New Roman" w:cs="Times New Roman"/>
          <w:sz w:val="24"/>
          <w:szCs w:val="24"/>
        </w:rPr>
        <w:t>semelhantes?</w:t>
      </w:r>
      <w:r w:rsidR="00F54133" w:rsidRPr="002E7119">
        <w:rPr>
          <w:rFonts w:ascii="Times New Roman" w:hAnsi="Times New Roman" w:cs="Times New Roman"/>
          <w:sz w:val="24"/>
          <w:szCs w:val="24"/>
        </w:rPr>
        <w:t xml:space="preserve"> </w:t>
      </w:r>
      <w:r w:rsidR="00F54133">
        <w:rPr>
          <w:rFonts w:ascii="Times New Roman" w:hAnsi="Times New Roman" w:cs="Times New Roman"/>
          <w:sz w:val="24"/>
          <w:szCs w:val="24"/>
        </w:rPr>
        <w:t>E</w:t>
      </w:r>
      <w:r w:rsidR="00137C8C">
        <w:rPr>
          <w:rFonts w:ascii="Times New Roman" w:hAnsi="Times New Roman" w:cs="Times New Roman"/>
          <w:sz w:val="24"/>
          <w:szCs w:val="24"/>
        </w:rPr>
        <w:t xml:space="preserve"> e</w:t>
      </w:r>
      <w:r w:rsidR="00F54133">
        <w:rPr>
          <w:rFonts w:ascii="Times New Roman" w:hAnsi="Times New Roman" w:cs="Times New Roman"/>
          <w:sz w:val="24"/>
          <w:szCs w:val="24"/>
        </w:rPr>
        <w:t xml:space="preserve">m assim sendo estaria a Ética imbuída em uma tentativa “de </w:t>
      </w:r>
      <w:r w:rsidR="00F54133" w:rsidRPr="002E7119">
        <w:rPr>
          <w:rFonts w:ascii="Times New Roman" w:hAnsi="Times New Roman" w:cs="Times New Roman"/>
          <w:sz w:val="24"/>
          <w:szCs w:val="24"/>
        </w:rPr>
        <w:t>ultrapassagem de uma pos</w:t>
      </w:r>
      <w:r w:rsidR="00F54133">
        <w:rPr>
          <w:rFonts w:ascii="Times New Roman" w:hAnsi="Times New Roman" w:cs="Times New Roman"/>
          <w:sz w:val="24"/>
          <w:szCs w:val="24"/>
        </w:rPr>
        <w:t xml:space="preserve">tura egoísta para uma postura </w:t>
      </w:r>
      <w:r w:rsidR="00F54133" w:rsidRPr="002E7119">
        <w:rPr>
          <w:rFonts w:ascii="Times New Roman" w:hAnsi="Times New Roman" w:cs="Times New Roman"/>
          <w:sz w:val="24"/>
          <w:szCs w:val="24"/>
        </w:rPr>
        <w:t>altruísta. A tese de que</w:t>
      </w:r>
      <w:r w:rsidR="00F54133">
        <w:rPr>
          <w:rFonts w:ascii="Times New Roman" w:hAnsi="Times New Roman" w:cs="Times New Roman"/>
          <w:sz w:val="24"/>
          <w:szCs w:val="24"/>
        </w:rPr>
        <w:t xml:space="preserve"> os interesses dos outros devem </w:t>
      </w:r>
      <w:r w:rsidR="00F54133" w:rsidRPr="002E7119">
        <w:rPr>
          <w:rFonts w:ascii="Times New Roman" w:hAnsi="Times New Roman" w:cs="Times New Roman"/>
          <w:sz w:val="24"/>
          <w:szCs w:val="24"/>
        </w:rPr>
        <w:t>ser levados em conta na deliberação do agir individual</w:t>
      </w:r>
      <w:r w:rsidR="00F54133">
        <w:rPr>
          <w:rFonts w:ascii="Times New Roman" w:hAnsi="Times New Roman" w:cs="Times New Roman"/>
          <w:sz w:val="24"/>
          <w:szCs w:val="24"/>
        </w:rPr>
        <w:t xml:space="preserve"> </w:t>
      </w:r>
      <w:r w:rsidR="00F54133" w:rsidRPr="002E7119">
        <w:rPr>
          <w:rFonts w:ascii="Times New Roman" w:hAnsi="Times New Roman" w:cs="Times New Roman"/>
          <w:sz w:val="24"/>
          <w:szCs w:val="24"/>
        </w:rPr>
        <w:t>não é, contudo, autoevidente</w:t>
      </w:r>
      <w:r w:rsidR="00F54133">
        <w:rPr>
          <w:rFonts w:ascii="Times New Roman" w:hAnsi="Times New Roman" w:cs="Times New Roman"/>
          <w:sz w:val="24"/>
          <w:szCs w:val="24"/>
        </w:rPr>
        <w:t>, de per si; por si e necessita de justificação.”.</w:t>
      </w:r>
    </w:p>
    <w:p w:rsidR="00F54133" w:rsidRDefault="00F54133" w:rsidP="00F5413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nesse</w:t>
      </w:r>
      <w:r w:rsidR="00137C8C">
        <w:rPr>
          <w:rFonts w:ascii="Times New Roman" w:hAnsi="Times New Roman" w:cs="Times New Roman"/>
          <w:sz w:val="24"/>
          <w:szCs w:val="24"/>
        </w:rPr>
        <w:t xml:space="preserve"> momento em que os sujeitos – no caso apresentado, os acusados presos pela polícia – vivem o dilema entre o ser ético, o preservar valores e o agir racionalmente que </w:t>
      </w:r>
      <w:r w:rsidR="00137C8C">
        <w:rPr>
          <w:rFonts w:ascii="Times New Roman" w:hAnsi="Times New Roman" w:cs="Times New Roman"/>
          <w:sz w:val="24"/>
          <w:szCs w:val="24"/>
        </w:rPr>
        <w:lastRenderedPageBreak/>
        <w:t>o dilema do prisioneiro abarca todo o</w:t>
      </w:r>
      <w:r>
        <w:rPr>
          <w:rFonts w:ascii="Times New Roman" w:hAnsi="Times New Roman" w:cs="Times New Roman"/>
          <w:sz w:val="24"/>
          <w:szCs w:val="24"/>
        </w:rPr>
        <w:t xml:space="preserve"> sentido</w:t>
      </w:r>
      <w:r w:rsidR="00137C8C">
        <w:rPr>
          <w:rFonts w:ascii="Times New Roman" w:hAnsi="Times New Roman" w:cs="Times New Roman"/>
          <w:sz w:val="24"/>
          <w:szCs w:val="24"/>
        </w:rPr>
        <w:t xml:space="preserve"> da alcunha que lhe nomeia. Aqui já não está em jogo apenas a liberdade individual, não é uma decisão impulsiva que irá ditar as regras e os próximos passos a serem seguidos, é uma decisão racional, posta a prova e que colocara em cheque toda a construção ético-histórico-social dos que nela estão envolvidos.</w:t>
      </w:r>
      <w:r>
        <w:rPr>
          <w:rFonts w:ascii="Times New Roman" w:hAnsi="Times New Roman" w:cs="Times New Roman"/>
          <w:sz w:val="24"/>
          <w:szCs w:val="24"/>
        </w:rPr>
        <w:t xml:space="preserve"> </w:t>
      </w:r>
      <w:r w:rsidR="00137C8C">
        <w:rPr>
          <w:rFonts w:ascii="Times New Roman" w:hAnsi="Times New Roman" w:cs="Times New Roman"/>
          <w:sz w:val="24"/>
          <w:szCs w:val="24"/>
        </w:rPr>
        <w:t xml:space="preserve">O individuo questionará não só os seus comportamentos éticos e morais, mas sim até que ponto esses filtros éticos pertencentes a ele poderão ou não está presente no outro, que tem a mesma possibilidade que ele e que pode preferir a decisão mais racional do jogo. </w:t>
      </w:r>
      <w:r>
        <w:rPr>
          <w:rFonts w:ascii="Times New Roman" w:hAnsi="Times New Roman" w:cs="Times New Roman"/>
          <w:sz w:val="24"/>
          <w:szCs w:val="24"/>
        </w:rPr>
        <w:t>O jogo poderá, nesse contexto, ser muito mais individual do que quer parecer à primeira vista, haja vista que, antes de tudo, dependerá do filtro ético e da racionalidade da pessoa envolvida, da construção psico-histórico-social.</w:t>
      </w:r>
      <w:r w:rsidR="00241D3C">
        <w:rPr>
          <w:rFonts w:ascii="Times New Roman" w:hAnsi="Times New Roman" w:cs="Times New Roman"/>
          <w:sz w:val="24"/>
          <w:szCs w:val="24"/>
        </w:rPr>
        <w:t xml:space="preserve"> (IDEM).</w:t>
      </w:r>
    </w:p>
    <w:p w:rsidR="00C425A3" w:rsidRDefault="00C425A3" w:rsidP="00F54133">
      <w:pPr>
        <w:spacing w:after="0" w:line="360" w:lineRule="auto"/>
        <w:ind w:firstLine="1134"/>
        <w:jc w:val="both"/>
        <w:rPr>
          <w:rFonts w:ascii="Times New Roman" w:hAnsi="Times New Roman" w:cs="Times New Roman"/>
          <w:sz w:val="24"/>
          <w:szCs w:val="24"/>
        </w:rPr>
      </w:pPr>
    </w:p>
    <w:p w:rsidR="00F54133" w:rsidRDefault="00083493" w:rsidP="005C0728">
      <w:pPr>
        <w:widowControl w:val="0"/>
        <w:autoSpaceDE w:val="0"/>
        <w:autoSpaceDN w:val="0"/>
        <w:adjustRightInd w:val="0"/>
        <w:spacing w:after="0" w:line="360" w:lineRule="auto"/>
        <w:jc w:val="both"/>
        <w:rPr>
          <w:rFonts w:ascii="Times New Roman" w:hAnsi="Times New Roman" w:cs="Times New Roman"/>
          <w:iCs/>
          <w:sz w:val="24"/>
          <w:szCs w:val="24"/>
        </w:rPr>
      </w:pPr>
      <w:r w:rsidRPr="00083493">
        <w:rPr>
          <w:rFonts w:ascii="Times New Roman" w:hAnsi="Times New Roman" w:cs="Times New Roman"/>
          <w:b/>
          <w:iCs/>
          <w:sz w:val="24"/>
          <w:szCs w:val="24"/>
        </w:rPr>
        <w:t xml:space="preserve">3 A TEORIA DOS JOGOS E OS INSTITUTOS DESPENALIZADORES: EFICIÊNCIA E CELERIDADE AO SISTEMA PROCESSUAL PENAL </w:t>
      </w:r>
      <w:r>
        <w:rPr>
          <w:rFonts w:ascii="Times New Roman" w:hAnsi="Times New Roman" w:cs="Times New Roman"/>
          <w:b/>
          <w:iCs/>
          <w:sz w:val="24"/>
          <w:szCs w:val="24"/>
        </w:rPr>
        <w:t>BRASILEIRO</w:t>
      </w:r>
      <w:r w:rsidRPr="00083493">
        <w:rPr>
          <w:rFonts w:ascii="Times New Roman" w:hAnsi="Times New Roman" w:cs="Times New Roman"/>
          <w:b/>
          <w:iCs/>
          <w:sz w:val="24"/>
          <w:szCs w:val="24"/>
        </w:rPr>
        <w:t xml:space="preserve"> </w:t>
      </w:r>
    </w:p>
    <w:p w:rsidR="003C2FD0" w:rsidRDefault="003C2FD0" w:rsidP="00D02BFC">
      <w:pPr>
        <w:spacing w:after="0" w:line="360" w:lineRule="auto"/>
        <w:jc w:val="both"/>
        <w:rPr>
          <w:rFonts w:ascii="Times New Roman" w:hAnsi="Times New Roman" w:cs="Times New Roman"/>
          <w:sz w:val="24"/>
          <w:szCs w:val="24"/>
        </w:rPr>
      </w:pPr>
    </w:p>
    <w:p w:rsidR="002D22F3" w:rsidRDefault="002D22F3" w:rsidP="002D22F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Conforme, anteriormente pontuado, a Teoria dos jogos ganhou relevância e destaque, até então ignorado, no cenário brasileiro devido a repercussão obtida pela Operação da Polícia Federal, denominada de Lava-Jato, que ao ter a delação premiada – um dos principais pressupostos do dilema do prisioneiro, um dos principais meios de aplicação da Teoria dos Jogos – proporcionou um feito até então desconhecido no processo penal brasileiro, foi capaz de prender, indiciar, e manter, o que é inédito no Brasil, membros da classe dominante, por mais que 24 horas. Ora, o que se pretende nesse capítulo é demonstrar que, assim como a Teoria dos Jogos influenciou os rumos processuais da Operação Lava-Jato, ela também pode influencia e muito a celeridade e a eficiente da justiça criminal brasileira no âmbito dos Juizados Especiais Criminais, por meio das medidas </w:t>
      </w:r>
      <w:proofErr w:type="spellStart"/>
      <w:r>
        <w:rPr>
          <w:rFonts w:ascii="Times New Roman" w:hAnsi="Times New Roman" w:cs="Times New Roman"/>
          <w:sz w:val="24"/>
          <w:szCs w:val="24"/>
        </w:rPr>
        <w:t>despenalizadoras</w:t>
      </w:r>
      <w:proofErr w:type="spellEnd"/>
      <w:r>
        <w:rPr>
          <w:rFonts w:ascii="Times New Roman" w:hAnsi="Times New Roman" w:cs="Times New Roman"/>
          <w:sz w:val="24"/>
          <w:szCs w:val="24"/>
        </w:rPr>
        <w:t>.</w:t>
      </w:r>
      <w:r w:rsidR="006245B0">
        <w:rPr>
          <w:rFonts w:ascii="Times New Roman" w:hAnsi="Times New Roman" w:cs="Times New Roman"/>
          <w:sz w:val="24"/>
          <w:szCs w:val="24"/>
        </w:rPr>
        <w:t xml:space="preserve"> (CARVALHO, 2005).</w:t>
      </w:r>
    </w:p>
    <w:p w:rsidR="006245B0" w:rsidRDefault="002D22F3" w:rsidP="002D22F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w:t>
      </w:r>
      <w:r w:rsidR="006245B0">
        <w:rPr>
          <w:rFonts w:ascii="Times New Roman" w:hAnsi="Times New Roman" w:cs="Times New Roman"/>
          <w:sz w:val="24"/>
          <w:szCs w:val="24"/>
        </w:rPr>
        <w:t>mbora haja toda a questão ético-</w:t>
      </w:r>
      <w:r>
        <w:rPr>
          <w:rFonts w:ascii="Times New Roman" w:hAnsi="Times New Roman" w:cs="Times New Roman"/>
          <w:sz w:val="24"/>
          <w:szCs w:val="24"/>
        </w:rPr>
        <w:t xml:space="preserve">moral envolvida é evidente que a Teoria dos Jogos é um mecanismo </w:t>
      </w:r>
      <w:r w:rsidR="006245B0">
        <w:rPr>
          <w:rFonts w:ascii="Times New Roman" w:hAnsi="Times New Roman" w:cs="Times New Roman"/>
          <w:sz w:val="24"/>
          <w:szCs w:val="24"/>
        </w:rPr>
        <w:t>de suma</w:t>
      </w:r>
      <w:r>
        <w:rPr>
          <w:rFonts w:ascii="Times New Roman" w:hAnsi="Times New Roman" w:cs="Times New Roman"/>
          <w:sz w:val="24"/>
          <w:szCs w:val="24"/>
        </w:rPr>
        <w:t xml:space="preserve"> </w:t>
      </w:r>
      <w:r w:rsidR="006245B0">
        <w:rPr>
          <w:rFonts w:ascii="Times New Roman" w:hAnsi="Times New Roman" w:cs="Times New Roman"/>
          <w:sz w:val="24"/>
          <w:szCs w:val="24"/>
        </w:rPr>
        <w:t>importância para a efetividade da lei 9.099/95 e os institutos despenalizadores. I</w:t>
      </w:r>
      <w:r>
        <w:rPr>
          <w:rFonts w:ascii="Times New Roman" w:hAnsi="Times New Roman" w:cs="Times New Roman"/>
          <w:sz w:val="24"/>
          <w:szCs w:val="24"/>
        </w:rPr>
        <w:t xml:space="preserve">sso porque a mesma poderá ser utilizada como instrumento de eficácia </w:t>
      </w:r>
      <w:r w:rsidR="006245B0">
        <w:rPr>
          <w:rFonts w:ascii="Times New Roman" w:hAnsi="Times New Roman" w:cs="Times New Roman"/>
          <w:sz w:val="24"/>
          <w:szCs w:val="24"/>
        </w:rPr>
        <w:t xml:space="preserve">e celeridade </w:t>
      </w:r>
      <w:r>
        <w:rPr>
          <w:rFonts w:ascii="Times New Roman" w:hAnsi="Times New Roman" w:cs="Times New Roman"/>
          <w:sz w:val="24"/>
          <w:szCs w:val="24"/>
        </w:rPr>
        <w:t>em inúmeros processos penais, que poderiam, sem</w:t>
      </w:r>
      <w:r w:rsidR="006245B0">
        <w:rPr>
          <w:rFonts w:ascii="Times New Roman" w:hAnsi="Times New Roman" w:cs="Times New Roman"/>
          <w:sz w:val="24"/>
          <w:szCs w:val="24"/>
        </w:rPr>
        <w:t xml:space="preserve"> a mesma, restarem em fracasso, ou servirem como forma de afogamento do judiciário. Por essa perspectiva e sabendo que, o intuito do legislador ao criar as medidas despenalizadores foi promover efetividade e celeridade processual, devolvendo ao Judiciário a confiança perdida. (IDEM).</w:t>
      </w:r>
    </w:p>
    <w:p w:rsidR="002D22F3" w:rsidRDefault="006245B0" w:rsidP="002D22F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Ora, embora no Brasil, a lógica </w:t>
      </w:r>
      <w:r w:rsidR="002A092F">
        <w:rPr>
          <w:rFonts w:ascii="Times New Roman" w:hAnsi="Times New Roman" w:cs="Times New Roman"/>
          <w:sz w:val="24"/>
          <w:szCs w:val="24"/>
        </w:rPr>
        <w:t>é a</w:t>
      </w:r>
      <w:r>
        <w:rPr>
          <w:rFonts w:ascii="Times New Roman" w:hAnsi="Times New Roman" w:cs="Times New Roman"/>
          <w:sz w:val="24"/>
          <w:szCs w:val="24"/>
        </w:rPr>
        <w:t xml:space="preserve"> judicialização e não a cooperação</w:t>
      </w:r>
      <w:r w:rsidR="002A092F">
        <w:rPr>
          <w:rFonts w:ascii="Times New Roman" w:hAnsi="Times New Roman" w:cs="Times New Roman"/>
          <w:sz w:val="24"/>
          <w:szCs w:val="24"/>
        </w:rPr>
        <w:t xml:space="preserve">. </w:t>
      </w:r>
      <w:r>
        <w:rPr>
          <w:rFonts w:ascii="Times New Roman" w:hAnsi="Times New Roman" w:cs="Times New Roman"/>
          <w:sz w:val="24"/>
          <w:szCs w:val="24"/>
        </w:rPr>
        <w:t xml:space="preserve">– o </w:t>
      </w:r>
      <w:r w:rsidR="002A092F">
        <w:rPr>
          <w:rFonts w:ascii="Times New Roman" w:hAnsi="Times New Roman" w:cs="Times New Roman"/>
          <w:sz w:val="24"/>
          <w:szCs w:val="24"/>
        </w:rPr>
        <w:t>que irá mudar na esfera Civil</w:t>
      </w:r>
      <w:r>
        <w:rPr>
          <w:rFonts w:ascii="Times New Roman" w:hAnsi="Times New Roman" w:cs="Times New Roman"/>
          <w:sz w:val="24"/>
          <w:szCs w:val="24"/>
        </w:rPr>
        <w:t xml:space="preserve"> com o advento do novo Código de Processo Civil </w:t>
      </w:r>
      <w:r w:rsidR="002A092F">
        <w:rPr>
          <w:rFonts w:ascii="Times New Roman" w:hAnsi="Times New Roman" w:cs="Times New Roman"/>
          <w:sz w:val="24"/>
          <w:szCs w:val="24"/>
        </w:rPr>
        <w:t>–</w:t>
      </w:r>
      <w:r>
        <w:rPr>
          <w:rFonts w:ascii="Times New Roman" w:hAnsi="Times New Roman" w:cs="Times New Roman"/>
          <w:sz w:val="24"/>
          <w:szCs w:val="24"/>
        </w:rPr>
        <w:t xml:space="preserve"> </w:t>
      </w:r>
      <w:r w:rsidR="002A092F">
        <w:rPr>
          <w:rFonts w:ascii="Times New Roman" w:hAnsi="Times New Roman" w:cs="Times New Roman"/>
          <w:sz w:val="24"/>
          <w:szCs w:val="24"/>
        </w:rPr>
        <w:t xml:space="preserve">o </w:t>
      </w:r>
      <w:r>
        <w:rPr>
          <w:rFonts w:ascii="Times New Roman" w:hAnsi="Times New Roman" w:cs="Times New Roman"/>
          <w:sz w:val="24"/>
          <w:szCs w:val="24"/>
        </w:rPr>
        <w:t>paradigma da justiça criminal brasileir</w:t>
      </w:r>
      <w:r w:rsidR="002A092F">
        <w:rPr>
          <w:rFonts w:ascii="Times New Roman" w:hAnsi="Times New Roman" w:cs="Times New Roman"/>
          <w:sz w:val="24"/>
          <w:szCs w:val="24"/>
        </w:rPr>
        <w:t>a ainda é pautado em</w:t>
      </w:r>
      <w:r w:rsidR="002D22F3">
        <w:rPr>
          <w:rFonts w:ascii="Times New Roman" w:hAnsi="Times New Roman" w:cs="Times New Roman"/>
          <w:sz w:val="24"/>
          <w:szCs w:val="24"/>
        </w:rPr>
        <w:t xml:space="preserve"> </w:t>
      </w:r>
      <w:r>
        <w:rPr>
          <w:rFonts w:ascii="Times New Roman" w:hAnsi="Times New Roman" w:cs="Times New Roman"/>
          <w:sz w:val="24"/>
          <w:szCs w:val="24"/>
        </w:rPr>
        <w:t xml:space="preserve">um modelo </w:t>
      </w:r>
      <w:r w:rsidR="002A092F">
        <w:rPr>
          <w:rFonts w:ascii="Times New Roman" w:hAnsi="Times New Roman" w:cs="Times New Roman"/>
          <w:sz w:val="24"/>
          <w:szCs w:val="24"/>
        </w:rPr>
        <w:t>conflitivo</w:t>
      </w:r>
      <w:r>
        <w:rPr>
          <w:rFonts w:ascii="Times New Roman" w:hAnsi="Times New Roman" w:cs="Times New Roman"/>
          <w:sz w:val="24"/>
          <w:szCs w:val="24"/>
        </w:rPr>
        <w:t xml:space="preserve"> </w:t>
      </w:r>
      <w:r w:rsidR="002D22F3">
        <w:rPr>
          <w:rFonts w:ascii="Times New Roman" w:hAnsi="Times New Roman" w:cs="Times New Roman"/>
          <w:sz w:val="24"/>
          <w:szCs w:val="24"/>
        </w:rPr>
        <w:t>em que o Estado se coloca de um lado e as partes do outro</w:t>
      </w:r>
      <w:r w:rsidR="002A092F">
        <w:rPr>
          <w:rFonts w:ascii="Times New Roman" w:hAnsi="Times New Roman" w:cs="Times New Roman"/>
          <w:sz w:val="24"/>
          <w:szCs w:val="24"/>
        </w:rPr>
        <w:t xml:space="preserve"> onde não há cooperação. A proposta dos institutos despenalizadores é diametralmente oposta, com fulcro na Teoria dos Jogos, será facultado ao acusado, por exemplo, na transação penal outra opção que não a de judicialização, ele pode acordar em cumprir uma medida alternativa, decisão que será tomada de forma racional a luz do que preceitua a referida teoria.</w:t>
      </w:r>
      <w:r w:rsidR="002D22F3">
        <w:rPr>
          <w:rFonts w:ascii="Times New Roman" w:hAnsi="Times New Roman" w:cs="Times New Roman"/>
          <w:sz w:val="24"/>
          <w:szCs w:val="24"/>
        </w:rPr>
        <w:t xml:space="preserve"> (</w:t>
      </w:r>
      <w:r w:rsidR="002A092F">
        <w:rPr>
          <w:rFonts w:ascii="Times New Roman" w:hAnsi="Times New Roman" w:cs="Times New Roman"/>
          <w:sz w:val="24"/>
          <w:szCs w:val="24"/>
        </w:rPr>
        <w:t>ALMEIDA, 2006</w:t>
      </w:r>
      <w:r w:rsidR="002D22F3">
        <w:rPr>
          <w:rFonts w:ascii="Times New Roman" w:hAnsi="Times New Roman" w:cs="Times New Roman"/>
          <w:sz w:val="24"/>
          <w:szCs w:val="24"/>
        </w:rPr>
        <w:t>).</w:t>
      </w:r>
    </w:p>
    <w:p w:rsidR="002A092F" w:rsidRDefault="002A092F" w:rsidP="002D22F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Logo, além de contribuir para a celeridade e retorno da confiança no sistema judicial, a junção da teoria dos jogos com os institutos presentes na lei 9.099/95 servirão para efetivar essa mudança paradigmática da esfera criminal, onde acusado e Estado podem cooperar, na busca de uma solução, racional e benéfica para ambos, se se pegar, por exemplo, a composição civil de danos</w:t>
      </w:r>
      <w:r w:rsidR="00966624">
        <w:rPr>
          <w:rFonts w:ascii="Times New Roman" w:hAnsi="Times New Roman" w:cs="Times New Roman"/>
          <w:sz w:val="24"/>
          <w:szCs w:val="24"/>
        </w:rPr>
        <w:t xml:space="preserve"> ao fornecer, ao acusado uma alternativa que evitará a aplicação de uma pena, ao mesmo tempo em que se beneficiará, ou se reparará a vitima que sofreu o dano, estará o Estado sendo duplamente eficiente, tanto na esfera civil, quanto na penal, além de que diminuirá gastos e ainda poderá servir como </w:t>
      </w:r>
      <w:proofErr w:type="spellStart"/>
      <w:r w:rsidR="00966624">
        <w:rPr>
          <w:rFonts w:ascii="Times New Roman" w:hAnsi="Times New Roman" w:cs="Times New Roman"/>
          <w:sz w:val="24"/>
          <w:szCs w:val="24"/>
        </w:rPr>
        <w:t>ensentivo</w:t>
      </w:r>
      <w:proofErr w:type="spellEnd"/>
      <w:r w:rsidR="00966624">
        <w:rPr>
          <w:rFonts w:ascii="Times New Roman" w:hAnsi="Times New Roman" w:cs="Times New Roman"/>
          <w:sz w:val="24"/>
          <w:szCs w:val="24"/>
        </w:rPr>
        <w:t xml:space="preserve"> na mudança de perspectiva do acusado, que sairá de um processo penal sem o peso de ex presidiário, peso esse que é extremamente mitigador de direitos. (IDEM).</w:t>
      </w:r>
    </w:p>
    <w:p w:rsidR="00966624" w:rsidRDefault="00966624" w:rsidP="002D22F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assim sendo e ao analisar a aplicação da Teoria dos Jogos no âmbito </w:t>
      </w:r>
      <w:r w:rsidR="00135CD8">
        <w:rPr>
          <w:rFonts w:ascii="Times New Roman" w:hAnsi="Times New Roman" w:cs="Times New Roman"/>
          <w:sz w:val="24"/>
          <w:szCs w:val="24"/>
        </w:rPr>
        <w:t>dos Juizados</w:t>
      </w:r>
      <w:r>
        <w:rPr>
          <w:rFonts w:ascii="Times New Roman" w:hAnsi="Times New Roman" w:cs="Times New Roman"/>
          <w:sz w:val="24"/>
          <w:szCs w:val="24"/>
        </w:rPr>
        <w:t xml:space="preserve"> Especiais</w:t>
      </w:r>
      <w:r w:rsidR="00135CD8">
        <w:rPr>
          <w:rFonts w:ascii="Times New Roman" w:hAnsi="Times New Roman" w:cs="Times New Roman"/>
          <w:sz w:val="24"/>
          <w:szCs w:val="24"/>
        </w:rPr>
        <w:t xml:space="preserve"> Criminais</w:t>
      </w:r>
      <w:r>
        <w:rPr>
          <w:rFonts w:ascii="Times New Roman" w:hAnsi="Times New Roman" w:cs="Times New Roman"/>
          <w:sz w:val="24"/>
          <w:szCs w:val="24"/>
        </w:rPr>
        <w:t>, Rosa (2013, p. 91) pontua que:</w:t>
      </w:r>
    </w:p>
    <w:p w:rsidR="00966624" w:rsidRDefault="00966624" w:rsidP="002D22F3">
      <w:pPr>
        <w:spacing w:after="0" w:line="360" w:lineRule="auto"/>
        <w:ind w:firstLine="1134"/>
        <w:jc w:val="both"/>
        <w:rPr>
          <w:rFonts w:ascii="Times New Roman" w:hAnsi="Times New Roman" w:cs="Times New Roman"/>
          <w:sz w:val="24"/>
          <w:szCs w:val="24"/>
        </w:rPr>
      </w:pPr>
    </w:p>
    <w:p w:rsidR="00966624" w:rsidRDefault="00966624" w:rsidP="00966624">
      <w:pPr>
        <w:spacing w:after="0" w:line="240" w:lineRule="auto"/>
        <w:ind w:left="2268"/>
        <w:jc w:val="both"/>
        <w:rPr>
          <w:rFonts w:ascii="Times New Roman" w:hAnsi="Times New Roman" w:cs="Times New Roman"/>
          <w:sz w:val="20"/>
          <w:szCs w:val="20"/>
        </w:rPr>
      </w:pPr>
      <w:r w:rsidRPr="00966624">
        <w:rPr>
          <w:rFonts w:ascii="Times New Roman" w:hAnsi="Times New Roman" w:cs="Times New Roman"/>
          <w:sz w:val="20"/>
          <w:szCs w:val="20"/>
        </w:rPr>
        <w:t>No sumaríssimo, no âmbito dos Juizados Especiais Criminais (crime com a pena máxima de dois anos; STF, Súmula n. 723 e STJ, Súmula n. 243), o procedimento, regulado pela Lei n. 9.099/95, inicia-se pela audiência de conciliação, com a possibilidade de composição dos danos civis (</w:t>
      </w:r>
      <w:proofErr w:type="spellStart"/>
      <w:r w:rsidRPr="00966624">
        <w:rPr>
          <w:rFonts w:ascii="Times New Roman" w:hAnsi="Times New Roman" w:cs="Times New Roman"/>
          <w:sz w:val="20"/>
          <w:szCs w:val="20"/>
        </w:rPr>
        <w:t>arts</w:t>
      </w:r>
      <w:proofErr w:type="spellEnd"/>
      <w:r w:rsidRPr="00966624">
        <w:rPr>
          <w:rFonts w:ascii="Times New Roman" w:hAnsi="Times New Roman" w:cs="Times New Roman"/>
          <w:sz w:val="20"/>
          <w:szCs w:val="20"/>
        </w:rPr>
        <w:t xml:space="preserve">. 74 e 75), seguida, se for o caso, de transação penal (art. 76) e suspensão condicional do processo (art. 89, STF, Súmula n. 723 e STJ, Súmula n. 243). Necessária à instrução, será ofertada denúncia (art. 77), sendo o autor citado (art.78), </w:t>
      </w:r>
      <w:proofErr w:type="spellStart"/>
      <w:r w:rsidRPr="00966624">
        <w:rPr>
          <w:rFonts w:ascii="Times New Roman" w:hAnsi="Times New Roman" w:cs="Times New Roman"/>
          <w:sz w:val="20"/>
          <w:szCs w:val="20"/>
        </w:rPr>
        <w:t>desgignando-se</w:t>
      </w:r>
      <w:proofErr w:type="spellEnd"/>
      <w:r w:rsidRPr="00966624">
        <w:rPr>
          <w:rFonts w:ascii="Times New Roman" w:hAnsi="Times New Roman" w:cs="Times New Roman"/>
          <w:sz w:val="20"/>
          <w:szCs w:val="20"/>
        </w:rPr>
        <w:t xml:space="preserve"> audiência de instrução e julgamento, na qual </w:t>
      </w:r>
      <w:proofErr w:type="spellStart"/>
      <w:r w:rsidRPr="00966624">
        <w:rPr>
          <w:rFonts w:ascii="Times New Roman" w:hAnsi="Times New Roman" w:cs="Times New Roman"/>
          <w:sz w:val="20"/>
          <w:szCs w:val="20"/>
        </w:rPr>
        <w:t>sera</w:t>
      </w:r>
      <w:proofErr w:type="spellEnd"/>
      <w:r w:rsidRPr="00966624">
        <w:rPr>
          <w:rFonts w:ascii="Times New Roman" w:hAnsi="Times New Roman" w:cs="Times New Roman"/>
          <w:sz w:val="20"/>
          <w:szCs w:val="20"/>
        </w:rPr>
        <w:t xml:space="preserve"> oferecida defesa preliminar que, rejeitada, implica na efetivação da instrução (oitiva da </w:t>
      </w:r>
      <w:proofErr w:type="spellStart"/>
      <w:r w:rsidRPr="00966624">
        <w:rPr>
          <w:rFonts w:ascii="Times New Roman" w:hAnsi="Times New Roman" w:cs="Times New Roman"/>
          <w:sz w:val="20"/>
          <w:szCs w:val="20"/>
        </w:rPr>
        <w:t>vitima</w:t>
      </w:r>
      <w:proofErr w:type="spellEnd"/>
      <w:r w:rsidRPr="00966624">
        <w:rPr>
          <w:rFonts w:ascii="Times New Roman" w:hAnsi="Times New Roman" w:cs="Times New Roman"/>
          <w:sz w:val="20"/>
          <w:szCs w:val="20"/>
        </w:rPr>
        <w:t xml:space="preserve">, </w:t>
      </w:r>
      <w:proofErr w:type="spellStart"/>
      <w:r w:rsidRPr="00966624">
        <w:rPr>
          <w:rFonts w:ascii="Times New Roman" w:hAnsi="Times New Roman" w:cs="Times New Roman"/>
          <w:sz w:val="20"/>
          <w:szCs w:val="20"/>
        </w:rPr>
        <w:t>estemunhas</w:t>
      </w:r>
      <w:proofErr w:type="spellEnd"/>
      <w:r w:rsidRPr="00966624">
        <w:rPr>
          <w:rFonts w:ascii="Times New Roman" w:hAnsi="Times New Roman" w:cs="Times New Roman"/>
          <w:sz w:val="20"/>
          <w:szCs w:val="20"/>
        </w:rPr>
        <w:t xml:space="preserve"> de acusação, defesa e interrogatório.). O número de testemunhas será o de 5. (cinco), na forma do art. 394, §§ 2o, 4o e 5º, do CPP.</w:t>
      </w:r>
    </w:p>
    <w:p w:rsidR="00966624" w:rsidRPr="00966624" w:rsidRDefault="00966624" w:rsidP="00966624">
      <w:pPr>
        <w:spacing w:after="0" w:line="360" w:lineRule="auto"/>
        <w:ind w:left="2268"/>
        <w:jc w:val="both"/>
        <w:rPr>
          <w:rFonts w:ascii="Times New Roman" w:hAnsi="Times New Roman" w:cs="Times New Roman"/>
          <w:sz w:val="20"/>
          <w:szCs w:val="20"/>
        </w:rPr>
      </w:pPr>
    </w:p>
    <w:p w:rsidR="002D22F3" w:rsidRDefault="00966624" w:rsidP="0096662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Isso posto, é necessário que se diga que</w:t>
      </w:r>
      <w:r w:rsidR="002D22F3">
        <w:rPr>
          <w:rFonts w:ascii="Times New Roman" w:hAnsi="Times New Roman" w:cs="Times New Roman"/>
          <w:sz w:val="24"/>
          <w:szCs w:val="24"/>
        </w:rPr>
        <w:t xml:space="preserve"> há que se superar o dilema ético </w:t>
      </w:r>
      <w:r>
        <w:rPr>
          <w:rFonts w:ascii="Times New Roman" w:hAnsi="Times New Roman" w:cs="Times New Roman"/>
          <w:sz w:val="24"/>
          <w:szCs w:val="24"/>
        </w:rPr>
        <w:t xml:space="preserve">que poderia impossibilitar a aplicação da Teoria dos Jogos no âmbito dos </w:t>
      </w:r>
      <w:r w:rsidR="00135CD8">
        <w:rPr>
          <w:rFonts w:ascii="Times New Roman" w:hAnsi="Times New Roman" w:cs="Times New Roman"/>
          <w:sz w:val="24"/>
          <w:szCs w:val="24"/>
        </w:rPr>
        <w:t xml:space="preserve">Juizados Especiais Criminais, condenado-se, assim, ao fracasso as próprias medidas, </w:t>
      </w:r>
      <w:proofErr w:type="spellStart"/>
      <w:r w:rsidR="00135CD8">
        <w:rPr>
          <w:rFonts w:ascii="Times New Roman" w:hAnsi="Times New Roman" w:cs="Times New Roman"/>
          <w:sz w:val="24"/>
          <w:szCs w:val="24"/>
        </w:rPr>
        <w:t>isntituidas</w:t>
      </w:r>
      <w:proofErr w:type="spellEnd"/>
      <w:r w:rsidR="00135CD8">
        <w:rPr>
          <w:rFonts w:ascii="Times New Roman" w:hAnsi="Times New Roman" w:cs="Times New Roman"/>
          <w:sz w:val="24"/>
          <w:szCs w:val="24"/>
        </w:rPr>
        <w:t xml:space="preserve"> pela Lei 9.099/95, levando por conseguinte o Judiciário a uma crise de proporções indefiníveis. Nesse </w:t>
      </w:r>
      <w:r w:rsidR="002D22F3">
        <w:rPr>
          <w:rFonts w:ascii="Times New Roman" w:hAnsi="Times New Roman" w:cs="Times New Roman"/>
          <w:sz w:val="24"/>
          <w:szCs w:val="24"/>
        </w:rPr>
        <w:t xml:space="preserve">sentido </w:t>
      </w:r>
      <w:r w:rsidR="00135CD8">
        <w:rPr>
          <w:rFonts w:ascii="Times New Roman" w:hAnsi="Times New Roman" w:cs="Times New Roman"/>
          <w:sz w:val="24"/>
          <w:szCs w:val="24"/>
        </w:rPr>
        <w:t>os questionamentos levantados n</w:t>
      </w:r>
      <w:r w:rsidR="002D22F3">
        <w:rPr>
          <w:rFonts w:ascii="Times New Roman" w:hAnsi="Times New Roman" w:cs="Times New Roman"/>
          <w:sz w:val="24"/>
          <w:szCs w:val="24"/>
        </w:rPr>
        <w:t xml:space="preserve">o </w:t>
      </w:r>
      <w:r w:rsidR="00135CD8">
        <w:rPr>
          <w:rFonts w:ascii="Times New Roman" w:hAnsi="Times New Roman" w:cs="Times New Roman"/>
          <w:sz w:val="24"/>
          <w:szCs w:val="24"/>
        </w:rPr>
        <w:t xml:space="preserve">referente ao incentivo da má-fé, pelo </w:t>
      </w:r>
      <w:r w:rsidR="002D22F3">
        <w:rPr>
          <w:rFonts w:ascii="Times New Roman" w:hAnsi="Times New Roman" w:cs="Times New Roman"/>
          <w:sz w:val="24"/>
          <w:szCs w:val="24"/>
        </w:rPr>
        <w:t>Estado</w:t>
      </w:r>
      <w:r w:rsidR="00135CD8">
        <w:rPr>
          <w:rFonts w:ascii="Times New Roman" w:hAnsi="Times New Roman" w:cs="Times New Roman"/>
          <w:sz w:val="24"/>
          <w:szCs w:val="24"/>
        </w:rPr>
        <w:t>,</w:t>
      </w:r>
      <w:r w:rsidR="002D22F3">
        <w:rPr>
          <w:rFonts w:ascii="Times New Roman" w:hAnsi="Times New Roman" w:cs="Times New Roman"/>
          <w:sz w:val="24"/>
          <w:szCs w:val="24"/>
        </w:rPr>
        <w:t xml:space="preserve"> ente </w:t>
      </w:r>
      <w:r w:rsidR="002D22F3">
        <w:rPr>
          <w:rFonts w:ascii="Times New Roman" w:hAnsi="Times New Roman" w:cs="Times New Roman"/>
          <w:sz w:val="24"/>
          <w:szCs w:val="24"/>
        </w:rPr>
        <w:lastRenderedPageBreak/>
        <w:t xml:space="preserve">que trás a boa-fé, dentre outros, como princípios </w:t>
      </w:r>
      <w:r w:rsidR="00135CD8">
        <w:rPr>
          <w:rFonts w:ascii="Times New Roman" w:hAnsi="Times New Roman" w:cs="Times New Roman"/>
          <w:sz w:val="24"/>
          <w:szCs w:val="24"/>
        </w:rPr>
        <w:t xml:space="preserve">que </w:t>
      </w:r>
      <w:r w:rsidR="002D22F3">
        <w:rPr>
          <w:rFonts w:ascii="Times New Roman" w:hAnsi="Times New Roman" w:cs="Times New Roman"/>
          <w:sz w:val="24"/>
          <w:szCs w:val="24"/>
        </w:rPr>
        <w:t>regem sua</w:t>
      </w:r>
      <w:r w:rsidR="00135CD8">
        <w:rPr>
          <w:rFonts w:ascii="Times New Roman" w:hAnsi="Times New Roman" w:cs="Times New Roman"/>
          <w:sz w:val="24"/>
          <w:szCs w:val="24"/>
        </w:rPr>
        <w:t>s</w:t>
      </w:r>
      <w:r w:rsidR="002D22F3">
        <w:rPr>
          <w:rFonts w:ascii="Times New Roman" w:hAnsi="Times New Roman" w:cs="Times New Roman"/>
          <w:sz w:val="24"/>
          <w:szCs w:val="24"/>
        </w:rPr>
        <w:t xml:space="preserve"> ações, não</w:t>
      </w:r>
      <w:r w:rsidR="00135CD8">
        <w:rPr>
          <w:rFonts w:ascii="Times New Roman" w:hAnsi="Times New Roman" w:cs="Times New Roman"/>
          <w:sz w:val="24"/>
          <w:szCs w:val="24"/>
        </w:rPr>
        <w:t xml:space="preserve"> poderia estar subvertendo isso.</w:t>
      </w:r>
      <w:r w:rsidR="002D22F3">
        <w:rPr>
          <w:rFonts w:ascii="Times New Roman" w:hAnsi="Times New Roman" w:cs="Times New Roman"/>
          <w:sz w:val="24"/>
          <w:szCs w:val="24"/>
        </w:rPr>
        <w:t xml:space="preserve"> </w:t>
      </w:r>
      <w:r w:rsidR="00135CD8">
        <w:rPr>
          <w:rFonts w:ascii="Times New Roman" w:hAnsi="Times New Roman" w:cs="Times New Roman"/>
          <w:sz w:val="24"/>
          <w:szCs w:val="24"/>
        </w:rPr>
        <w:t>O</w:t>
      </w:r>
      <w:r w:rsidR="002D22F3">
        <w:rPr>
          <w:rFonts w:ascii="Times New Roman" w:hAnsi="Times New Roman" w:cs="Times New Roman"/>
          <w:sz w:val="24"/>
          <w:szCs w:val="24"/>
        </w:rPr>
        <w:t xml:space="preserve">u seja, </w:t>
      </w:r>
      <w:r w:rsidR="00135CD8">
        <w:rPr>
          <w:rFonts w:ascii="Times New Roman" w:hAnsi="Times New Roman" w:cs="Times New Roman"/>
          <w:sz w:val="24"/>
          <w:szCs w:val="24"/>
        </w:rPr>
        <w:t xml:space="preserve">Não se pode limitar toda a extensão e os benefícios </w:t>
      </w:r>
      <w:proofErr w:type="spellStart"/>
      <w:r w:rsidR="00135CD8">
        <w:rPr>
          <w:rFonts w:ascii="Times New Roman" w:hAnsi="Times New Roman" w:cs="Times New Roman"/>
          <w:sz w:val="24"/>
          <w:szCs w:val="24"/>
        </w:rPr>
        <w:t>provinientes</w:t>
      </w:r>
      <w:proofErr w:type="spellEnd"/>
      <w:r w:rsidR="00135CD8">
        <w:rPr>
          <w:rFonts w:ascii="Times New Roman" w:hAnsi="Times New Roman" w:cs="Times New Roman"/>
          <w:sz w:val="24"/>
          <w:szCs w:val="24"/>
        </w:rPr>
        <w:t xml:space="preserve"> da aplicação da referida teoria para o âmbito processual penal, apenas a questão da boa-fé ou da má-fé, essa dualidade não persiste. O foco, a finalidade, o intuito de criação dos institutos é maior do que o incentivo a pratica de condutas egoísticas. (CARVALHO, 2005).</w:t>
      </w:r>
    </w:p>
    <w:p w:rsidR="002D22F3" w:rsidRDefault="00135CD8" w:rsidP="002D22F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Colocando isso em outros termos. Se a questão é a falta de </w:t>
      </w:r>
      <w:proofErr w:type="spellStart"/>
      <w:r>
        <w:rPr>
          <w:rFonts w:ascii="Times New Roman" w:hAnsi="Times New Roman" w:cs="Times New Roman"/>
          <w:sz w:val="24"/>
          <w:szCs w:val="24"/>
        </w:rPr>
        <w:t>letimidade</w:t>
      </w:r>
      <w:proofErr w:type="spellEnd"/>
      <w:r>
        <w:rPr>
          <w:rFonts w:ascii="Times New Roman" w:hAnsi="Times New Roman" w:cs="Times New Roman"/>
          <w:sz w:val="24"/>
          <w:szCs w:val="24"/>
        </w:rPr>
        <w:t xml:space="preserve"> populacional, é o incentivo a prática da má-fé, esse argumento caíra, quando se analisa, por exemplo, os efeitos que o instituto trouxe para o processo na Operação Lava-Jato e a própria receptividade popular ao mesmo.</w:t>
      </w:r>
      <w:r w:rsidR="002D22F3">
        <w:rPr>
          <w:rFonts w:ascii="Times New Roman" w:hAnsi="Times New Roman" w:cs="Times New Roman"/>
          <w:sz w:val="24"/>
          <w:szCs w:val="24"/>
        </w:rPr>
        <w:t xml:space="preserve"> </w:t>
      </w:r>
      <w:r>
        <w:rPr>
          <w:rFonts w:ascii="Times New Roman" w:hAnsi="Times New Roman" w:cs="Times New Roman"/>
          <w:sz w:val="24"/>
          <w:szCs w:val="24"/>
        </w:rPr>
        <w:t>Fato</w:t>
      </w:r>
      <w:r w:rsidR="002D22F3">
        <w:rPr>
          <w:rFonts w:ascii="Times New Roman" w:hAnsi="Times New Roman" w:cs="Times New Roman"/>
          <w:sz w:val="24"/>
          <w:szCs w:val="24"/>
        </w:rPr>
        <w:t xml:space="preserve"> é que</w:t>
      </w:r>
      <w:r>
        <w:rPr>
          <w:rFonts w:ascii="Times New Roman" w:hAnsi="Times New Roman" w:cs="Times New Roman"/>
          <w:sz w:val="24"/>
          <w:szCs w:val="24"/>
        </w:rPr>
        <w:t xml:space="preserve">, muito embora, </w:t>
      </w:r>
      <w:r w:rsidR="002D22F3">
        <w:rPr>
          <w:rFonts w:ascii="Times New Roman" w:hAnsi="Times New Roman" w:cs="Times New Roman"/>
          <w:sz w:val="24"/>
          <w:szCs w:val="24"/>
        </w:rPr>
        <w:t xml:space="preserve">a Operação Lava-Jato </w:t>
      </w:r>
      <w:r>
        <w:rPr>
          <w:rFonts w:ascii="Times New Roman" w:hAnsi="Times New Roman" w:cs="Times New Roman"/>
          <w:sz w:val="24"/>
          <w:szCs w:val="24"/>
        </w:rPr>
        <w:t>suscite milhares de indignações, nenhuma delas faz referencia a</w:t>
      </w:r>
      <w:r w:rsidR="002D22F3">
        <w:rPr>
          <w:rFonts w:ascii="Times New Roman" w:hAnsi="Times New Roman" w:cs="Times New Roman"/>
          <w:sz w:val="24"/>
          <w:szCs w:val="24"/>
        </w:rPr>
        <w:t xml:space="preserve"> atitude do delator de entregar os seus companheiros. (IDEM).</w:t>
      </w:r>
    </w:p>
    <w:p w:rsidR="002D22F3" w:rsidRDefault="00135CD8" w:rsidP="002D22F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reforçar isso, é interessante colocar a visão de Rosa</w:t>
      </w:r>
      <w:r w:rsidR="002D22F3">
        <w:rPr>
          <w:rFonts w:ascii="Times New Roman" w:hAnsi="Times New Roman" w:cs="Times New Roman"/>
          <w:sz w:val="24"/>
          <w:szCs w:val="24"/>
        </w:rPr>
        <w:t xml:space="preserve"> (2013, p. 24</w:t>
      </w:r>
      <w:r>
        <w:rPr>
          <w:rFonts w:ascii="Times New Roman" w:hAnsi="Times New Roman" w:cs="Times New Roman"/>
          <w:sz w:val="24"/>
          <w:szCs w:val="24"/>
        </w:rPr>
        <w:t>) sobre o processo penal</w:t>
      </w:r>
      <w:r w:rsidR="007B24D3">
        <w:rPr>
          <w:rFonts w:ascii="Times New Roman" w:hAnsi="Times New Roman" w:cs="Times New Roman"/>
          <w:sz w:val="24"/>
          <w:szCs w:val="24"/>
        </w:rPr>
        <w:t xml:space="preserve"> isso porque para o autor</w:t>
      </w:r>
      <w:r w:rsidR="002D22F3">
        <w:rPr>
          <w:rFonts w:ascii="Times New Roman" w:hAnsi="Times New Roman" w:cs="Times New Roman"/>
          <w:sz w:val="24"/>
          <w:szCs w:val="24"/>
        </w:rPr>
        <w:t xml:space="preserve"> o processo penal deve ser visto como um</w:t>
      </w:r>
      <w:r w:rsidR="007B24D3">
        <w:rPr>
          <w:rFonts w:ascii="Times New Roman" w:hAnsi="Times New Roman" w:cs="Times New Roman"/>
          <w:sz w:val="24"/>
          <w:szCs w:val="24"/>
        </w:rPr>
        <w:t xml:space="preserve">a guerra autorizada pelo Estado, ora, se o processo penal é uma guerra, a estratégia e artimanhas para vencê-la deverão estar presentes. Portanto, </w:t>
      </w:r>
      <w:r w:rsidR="002D22F3">
        <w:rPr>
          <w:rFonts w:ascii="Times New Roman" w:hAnsi="Times New Roman" w:cs="Times New Roman"/>
          <w:sz w:val="24"/>
          <w:szCs w:val="24"/>
        </w:rPr>
        <w:t>assim como na guerra no processo também há uma busca pela vitória, logo, mas que um meio de incentiva</w:t>
      </w:r>
      <w:r w:rsidR="007B24D3">
        <w:rPr>
          <w:rFonts w:ascii="Times New Roman" w:hAnsi="Times New Roman" w:cs="Times New Roman"/>
          <w:sz w:val="24"/>
          <w:szCs w:val="24"/>
        </w:rPr>
        <w:t>r um comportamento antiético a Teoria dos J</w:t>
      </w:r>
      <w:r w:rsidR="002D22F3">
        <w:rPr>
          <w:rFonts w:ascii="Times New Roman" w:hAnsi="Times New Roman" w:cs="Times New Roman"/>
          <w:sz w:val="24"/>
          <w:szCs w:val="24"/>
        </w:rPr>
        <w:t>ogos é um trunfo que o Estado poderá utilizar para vencer essa guerra que é o processo penal. Ou seja, “a</w:t>
      </w:r>
      <w:r w:rsidR="002D22F3" w:rsidRPr="001561C3">
        <w:rPr>
          <w:rFonts w:ascii="Times New Roman" w:hAnsi="Times New Roman" w:cs="Times New Roman"/>
          <w:sz w:val="24"/>
          <w:szCs w:val="24"/>
        </w:rPr>
        <w:t xml:space="preserve"> guerra processual busca o confronto e a vitória, muitas vezes</w:t>
      </w:r>
      <w:r w:rsidR="002D22F3">
        <w:rPr>
          <w:rFonts w:ascii="Times New Roman" w:hAnsi="Times New Roman" w:cs="Times New Roman"/>
          <w:sz w:val="24"/>
          <w:szCs w:val="24"/>
        </w:rPr>
        <w:t xml:space="preserve"> </w:t>
      </w:r>
      <w:r w:rsidR="002D22F3" w:rsidRPr="001561C3">
        <w:rPr>
          <w:rFonts w:ascii="Times New Roman" w:hAnsi="Times New Roman" w:cs="Times New Roman"/>
          <w:sz w:val="24"/>
          <w:szCs w:val="24"/>
        </w:rPr>
        <w:t>sem levar em conta os custos e os recursos necessários e disponíveis, especialmente</w:t>
      </w:r>
      <w:r w:rsidR="002D22F3">
        <w:rPr>
          <w:rFonts w:ascii="Times New Roman" w:hAnsi="Times New Roman" w:cs="Times New Roman"/>
          <w:sz w:val="24"/>
          <w:szCs w:val="24"/>
        </w:rPr>
        <w:t xml:space="preserve"> diante da escassez.” É nesse contexto que a</w:t>
      </w:r>
      <w:r w:rsidR="002D22F3" w:rsidRPr="001561C3">
        <w:rPr>
          <w:rFonts w:ascii="Times New Roman" w:hAnsi="Times New Roman" w:cs="Times New Roman"/>
          <w:sz w:val="24"/>
          <w:szCs w:val="24"/>
        </w:rPr>
        <w:t xml:space="preserve"> </w:t>
      </w:r>
      <w:r w:rsidR="002D22F3">
        <w:rPr>
          <w:rFonts w:ascii="Times New Roman" w:hAnsi="Times New Roman" w:cs="Times New Roman"/>
          <w:sz w:val="24"/>
          <w:szCs w:val="24"/>
        </w:rPr>
        <w:t>“</w:t>
      </w:r>
      <w:r w:rsidR="002D22F3" w:rsidRPr="001561C3">
        <w:rPr>
          <w:rFonts w:ascii="Times New Roman" w:hAnsi="Times New Roman" w:cs="Times New Roman"/>
          <w:sz w:val="24"/>
          <w:szCs w:val="24"/>
        </w:rPr>
        <w:t>existência de uma tática bem sucedida pode gerar</w:t>
      </w:r>
      <w:r w:rsidR="002D22F3">
        <w:rPr>
          <w:rFonts w:ascii="Times New Roman" w:hAnsi="Times New Roman" w:cs="Times New Roman"/>
          <w:sz w:val="24"/>
          <w:szCs w:val="24"/>
        </w:rPr>
        <w:t xml:space="preserve"> </w:t>
      </w:r>
      <w:r w:rsidR="002D22F3" w:rsidRPr="001561C3">
        <w:rPr>
          <w:rFonts w:ascii="Times New Roman" w:hAnsi="Times New Roman" w:cs="Times New Roman"/>
          <w:sz w:val="24"/>
          <w:szCs w:val="24"/>
        </w:rPr>
        <w:t>espaço para negociação no</w:t>
      </w:r>
      <w:r w:rsidR="002D22F3" w:rsidRPr="001561C3">
        <w:rPr>
          <w:rFonts w:ascii="Times New Roman" w:hAnsi="Times New Roman" w:cs="Times New Roman"/>
          <w:i/>
          <w:sz w:val="24"/>
          <w:szCs w:val="24"/>
        </w:rPr>
        <w:t xml:space="preserve"> iter</w:t>
      </w:r>
      <w:r w:rsidR="002D22F3" w:rsidRPr="001561C3">
        <w:rPr>
          <w:rFonts w:ascii="Times New Roman" w:hAnsi="Times New Roman" w:cs="Times New Roman"/>
          <w:sz w:val="24"/>
          <w:szCs w:val="24"/>
        </w:rPr>
        <w:t xml:space="preserve"> processual.</w:t>
      </w:r>
      <w:r w:rsidR="002D22F3">
        <w:rPr>
          <w:rFonts w:ascii="Times New Roman" w:hAnsi="Times New Roman" w:cs="Times New Roman"/>
          <w:sz w:val="24"/>
          <w:szCs w:val="24"/>
        </w:rPr>
        <w:t>”. O que poderá fazer com que o Estado vire, literalmente, o jogo.</w:t>
      </w:r>
      <w:r w:rsidR="007B24D3">
        <w:rPr>
          <w:rFonts w:ascii="Times New Roman" w:hAnsi="Times New Roman" w:cs="Times New Roman"/>
          <w:sz w:val="24"/>
          <w:szCs w:val="24"/>
        </w:rPr>
        <w:t xml:space="preserve"> Nesses termos:</w:t>
      </w:r>
    </w:p>
    <w:p w:rsidR="007B24D3" w:rsidRDefault="007B24D3" w:rsidP="002D22F3">
      <w:pPr>
        <w:spacing w:after="0" w:line="360" w:lineRule="auto"/>
        <w:ind w:firstLine="1134"/>
        <w:jc w:val="both"/>
        <w:rPr>
          <w:rFonts w:ascii="Times New Roman" w:hAnsi="Times New Roman" w:cs="Times New Roman"/>
          <w:sz w:val="24"/>
          <w:szCs w:val="24"/>
        </w:rPr>
      </w:pPr>
    </w:p>
    <w:p w:rsidR="007B24D3" w:rsidRPr="007B24D3" w:rsidRDefault="007B24D3" w:rsidP="007B24D3">
      <w:pPr>
        <w:spacing w:after="0" w:line="240" w:lineRule="auto"/>
        <w:ind w:left="2268"/>
        <w:jc w:val="both"/>
        <w:rPr>
          <w:rFonts w:ascii="Times New Roman" w:hAnsi="Times New Roman" w:cs="Times New Roman"/>
          <w:sz w:val="20"/>
          <w:szCs w:val="20"/>
        </w:rPr>
      </w:pPr>
      <w:r w:rsidRPr="007B24D3">
        <w:rPr>
          <w:rFonts w:ascii="Times New Roman" w:hAnsi="Times New Roman" w:cs="Times New Roman"/>
          <w:sz w:val="20"/>
          <w:szCs w:val="20"/>
        </w:rPr>
        <w:t xml:space="preserve">A dinâmica do jogo processual entendido pela metáfora da guerra sustenta algo em desequilíbrio. A questão é bem complexa e nessa versão compacta cabe sublinhar que no processo penal se instaura modalidade de competição (jogo), na qual se pode invocar o </w:t>
      </w:r>
      <w:proofErr w:type="spellStart"/>
      <w:r w:rsidRPr="007B24D3">
        <w:rPr>
          <w:rFonts w:ascii="Times New Roman" w:hAnsi="Times New Roman" w:cs="Times New Roman"/>
          <w:sz w:val="20"/>
          <w:szCs w:val="20"/>
        </w:rPr>
        <w:t>Equilíbio</w:t>
      </w:r>
      <w:proofErr w:type="spellEnd"/>
      <w:r w:rsidRPr="007B24D3">
        <w:rPr>
          <w:rFonts w:ascii="Times New Roman" w:hAnsi="Times New Roman" w:cs="Times New Roman"/>
          <w:sz w:val="20"/>
          <w:szCs w:val="20"/>
        </w:rPr>
        <w:t xml:space="preserve"> de Nash e entender o motivo da dificuldade de cooperação. No jogo processual, de regra, o julgador e os jogadores tomam decisões egoístas a partir da análise de custos e benefícios individuais (</w:t>
      </w:r>
      <w:proofErr w:type="spellStart"/>
      <w:r w:rsidRPr="007B24D3">
        <w:rPr>
          <w:rFonts w:ascii="Times New Roman" w:hAnsi="Times New Roman" w:cs="Times New Roman"/>
          <w:sz w:val="20"/>
          <w:szCs w:val="20"/>
        </w:rPr>
        <w:t>payoffs</w:t>
      </w:r>
      <w:proofErr w:type="spellEnd"/>
      <w:r w:rsidRPr="007B24D3">
        <w:rPr>
          <w:rFonts w:ascii="Times New Roman" w:hAnsi="Times New Roman" w:cs="Times New Roman"/>
          <w:sz w:val="20"/>
          <w:szCs w:val="20"/>
        </w:rPr>
        <w:t>) e não levam em consideração a consequências das consequências, a saber, as externalidades e prejuízos individuais (dos demais jogadores) e à coletividade.</w:t>
      </w:r>
      <w:r>
        <w:rPr>
          <w:rFonts w:ascii="Times New Roman" w:hAnsi="Times New Roman" w:cs="Times New Roman"/>
          <w:sz w:val="20"/>
          <w:szCs w:val="20"/>
        </w:rPr>
        <w:t xml:space="preserve"> (IDEM).</w:t>
      </w:r>
    </w:p>
    <w:p w:rsidR="007B24D3" w:rsidRPr="00440E8B" w:rsidRDefault="007B24D3" w:rsidP="007B24D3">
      <w:pPr>
        <w:spacing w:after="0" w:line="360" w:lineRule="auto"/>
        <w:ind w:firstLine="1134"/>
        <w:jc w:val="both"/>
        <w:rPr>
          <w:rFonts w:ascii="Times New Roman" w:hAnsi="Times New Roman" w:cs="Times New Roman"/>
          <w:sz w:val="24"/>
          <w:szCs w:val="24"/>
        </w:rPr>
      </w:pPr>
    </w:p>
    <w:p w:rsidR="002D22F3" w:rsidRDefault="002D22F3" w:rsidP="007B24D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Nesses termos, </w:t>
      </w:r>
      <w:r w:rsidR="007B24D3">
        <w:rPr>
          <w:rFonts w:ascii="Times New Roman" w:hAnsi="Times New Roman" w:cs="Times New Roman"/>
          <w:sz w:val="24"/>
          <w:szCs w:val="24"/>
        </w:rPr>
        <w:t>no âmbito dos</w:t>
      </w:r>
      <w:r>
        <w:rPr>
          <w:rFonts w:ascii="Times New Roman" w:hAnsi="Times New Roman" w:cs="Times New Roman"/>
          <w:sz w:val="24"/>
          <w:szCs w:val="24"/>
        </w:rPr>
        <w:t xml:space="preserve"> </w:t>
      </w:r>
      <w:r w:rsidR="007B24D3">
        <w:rPr>
          <w:rFonts w:ascii="Times New Roman" w:hAnsi="Times New Roman" w:cs="Times New Roman"/>
          <w:sz w:val="24"/>
          <w:szCs w:val="24"/>
        </w:rPr>
        <w:t xml:space="preserve">Juizados Especiais Criminais não será travada </w:t>
      </w:r>
      <w:r>
        <w:rPr>
          <w:rFonts w:ascii="Times New Roman" w:hAnsi="Times New Roman" w:cs="Times New Roman"/>
          <w:sz w:val="24"/>
          <w:szCs w:val="24"/>
        </w:rPr>
        <w:t xml:space="preserve">uma guerra onde o Estado é o vilão detentor de todo o poder e o acusado o indefeso, mas ambos têm </w:t>
      </w:r>
      <w:r w:rsidR="007B24D3">
        <w:rPr>
          <w:rFonts w:ascii="Times New Roman" w:hAnsi="Times New Roman" w:cs="Times New Roman"/>
          <w:sz w:val="24"/>
          <w:szCs w:val="24"/>
        </w:rPr>
        <w:t xml:space="preserve">terão </w:t>
      </w:r>
      <w:r>
        <w:rPr>
          <w:rFonts w:ascii="Times New Roman" w:hAnsi="Times New Roman" w:cs="Times New Roman"/>
          <w:sz w:val="24"/>
          <w:szCs w:val="24"/>
        </w:rPr>
        <w:t>possibilidade</w:t>
      </w:r>
      <w:r w:rsidR="007B24D3">
        <w:rPr>
          <w:rFonts w:ascii="Times New Roman" w:hAnsi="Times New Roman" w:cs="Times New Roman"/>
          <w:sz w:val="24"/>
          <w:szCs w:val="24"/>
        </w:rPr>
        <w:t>, dadas pela aplicação da Teoria dos Jogos,</w:t>
      </w:r>
      <w:r>
        <w:rPr>
          <w:rFonts w:ascii="Times New Roman" w:hAnsi="Times New Roman" w:cs="Times New Roman"/>
          <w:sz w:val="24"/>
          <w:szCs w:val="24"/>
        </w:rPr>
        <w:t xml:space="preserve"> de interferir de f</w:t>
      </w:r>
      <w:r w:rsidR="007B24D3">
        <w:rPr>
          <w:rFonts w:ascii="Times New Roman" w:hAnsi="Times New Roman" w:cs="Times New Roman"/>
          <w:sz w:val="24"/>
          <w:szCs w:val="24"/>
        </w:rPr>
        <w:t xml:space="preserve">orma </w:t>
      </w:r>
      <w:r>
        <w:rPr>
          <w:rFonts w:ascii="Times New Roman" w:hAnsi="Times New Roman" w:cs="Times New Roman"/>
          <w:sz w:val="24"/>
          <w:szCs w:val="24"/>
        </w:rPr>
        <w:t>decisiva no desenrolar dessa guerra, e ambos têm, chances, de saírem vencedores no final. (ROSA, 2013).</w:t>
      </w:r>
      <w:r w:rsidR="007B24D3">
        <w:rPr>
          <w:rFonts w:ascii="Times New Roman" w:hAnsi="Times New Roman" w:cs="Times New Roman"/>
          <w:sz w:val="24"/>
          <w:szCs w:val="24"/>
        </w:rPr>
        <w:t xml:space="preserve"> </w:t>
      </w:r>
      <w:r>
        <w:rPr>
          <w:rFonts w:ascii="Times New Roman" w:hAnsi="Times New Roman" w:cs="Times New Roman"/>
          <w:sz w:val="24"/>
          <w:szCs w:val="24"/>
        </w:rPr>
        <w:t xml:space="preserve">Ressaltando-se, por fim, que não é o fato de o acusado, ser apontado como </w:t>
      </w:r>
      <w:r>
        <w:rPr>
          <w:rFonts w:ascii="Times New Roman" w:hAnsi="Times New Roman" w:cs="Times New Roman"/>
          <w:sz w:val="24"/>
          <w:szCs w:val="24"/>
        </w:rPr>
        <w:lastRenderedPageBreak/>
        <w:t xml:space="preserve">autor de determinados crimes, </w:t>
      </w:r>
      <w:r w:rsidR="007B24D3">
        <w:rPr>
          <w:rFonts w:ascii="Times New Roman" w:hAnsi="Times New Roman" w:cs="Times New Roman"/>
          <w:sz w:val="24"/>
          <w:szCs w:val="24"/>
        </w:rPr>
        <w:t>que a ele não deverá ser oferecido uma alternativa, é seu direito e a Lei 9.099/95 visa exatamente isso. Portanto, negar racionalidade e eficiência ao processo com fulcro em uma visão minimalista da Teoria dos Jogos é o mesmo que se admitir incapaz de observar um fenomeno globalmente.</w:t>
      </w:r>
    </w:p>
    <w:p w:rsidR="00137C8C" w:rsidRPr="00354213" w:rsidRDefault="00137C8C" w:rsidP="00D02BFC">
      <w:pPr>
        <w:spacing w:after="0" w:line="360" w:lineRule="auto"/>
        <w:jc w:val="both"/>
        <w:rPr>
          <w:rFonts w:ascii="Times New Roman" w:hAnsi="Times New Roman" w:cs="Times New Roman"/>
          <w:sz w:val="24"/>
          <w:szCs w:val="24"/>
        </w:rPr>
      </w:pPr>
    </w:p>
    <w:p w:rsidR="00083493" w:rsidRDefault="00083493" w:rsidP="00083493">
      <w:pPr>
        <w:widowControl w:val="0"/>
        <w:autoSpaceDE w:val="0"/>
        <w:autoSpaceDN w:val="0"/>
        <w:adjustRightInd w:val="0"/>
        <w:spacing w:after="0" w:line="360" w:lineRule="auto"/>
        <w:jc w:val="both"/>
        <w:rPr>
          <w:rFonts w:ascii="Times New Roman" w:hAnsi="Times New Roman" w:cs="Times New Roman"/>
          <w:iCs/>
          <w:sz w:val="24"/>
          <w:szCs w:val="24"/>
        </w:rPr>
      </w:pPr>
      <w:r w:rsidRPr="00083493">
        <w:rPr>
          <w:rFonts w:ascii="Times New Roman" w:hAnsi="Times New Roman" w:cs="Times New Roman"/>
          <w:b/>
          <w:iCs/>
          <w:sz w:val="24"/>
          <w:szCs w:val="24"/>
        </w:rPr>
        <w:t>CONCLUSÃO</w:t>
      </w:r>
    </w:p>
    <w:p w:rsidR="003A49A1" w:rsidRDefault="003A49A1" w:rsidP="003A49A1">
      <w:pPr>
        <w:widowControl w:val="0"/>
        <w:autoSpaceDE w:val="0"/>
        <w:autoSpaceDN w:val="0"/>
        <w:adjustRightInd w:val="0"/>
        <w:spacing w:after="0" w:line="360" w:lineRule="auto"/>
        <w:jc w:val="both"/>
        <w:rPr>
          <w:rFonts w:ascii="Times New Roman" w:hAnsi="Times New Roman" w:cs="Times New Roman"/>
          <w:iCs/>
          <w:sz w:val="24"/>
          <w:szCs w:val="24"/>
        </w:rPr>
      </w:pPr>
    </w:p>
    <w:p w:rsidR="00FF0493" w:rsidRDefault="006C1196" w:rsidP="005C6337">
      <w:pPr>
        <w:widowControl w:val="0"/>
        <w:autoSpaceDE w:val="0"/>
        <w:autoSpaceDN w:val="0"/>
        <w:adjustRightInd w:val="0"/>
        <w:spacing w:after="0" w:line="360" w:lineRule="auto"/>
        <w:ind w:firstLine="1134"/>
        <w:jc w:val="both"/>
        <w:rPr>
          <w:rFonts w:ascii="Times New Roman" w:hAnsi="Times New Roman" w:cs="Times New Roman"/>
          <w:iCs/>
          <w:sz w:val="24"/>
          <w:szCs w:val="24"/>
        </w:rPr>
      </w:pPr>
      <w:r>
        <w:rPr>
          <w:rFonts w:ascii="Times New Roman" w:hAnsi="Times New Roman" w:cs="Times New Roman"/>
          <w:iCs/>
          <w:sz w:val="24"/>
          <w:szCs w:val="24"/>
        </w:rPr>
        <w:t>É inegável que o os Poderes Legislativo e Executivo</w:t>
      </w:r>
      <w:r w:rsidR="005C6337">
        <w:rPr>
          <w:rFonts w:ascii="Times New Roman" w:hAnsi="Times New Roman" w:cs="Times New Roman"/>
          <w:iCs/>
          <w:sz w:val="24"/>
          <w:szCs w:val="24"/>
        </w:rPr>
        <w:t xml:space="preserve"> estão imerso em um período de crise de legitimidade ao passo que o Judiciário sofre com o descrédito decorrente da morosidade e, porque não, muitas vezes, da ineficiência do mesmo em apresentar respostas rápidas e satisfatórias aos conflitos que hodiernamente se apresentam. Enquanto o Legislativo e Executivo focam nas políticas públicas e melhorias sociais o Judiciário, tenta apresentar medidas altern</w:t>
      </w:r>
      <w:r w:rsidR="00D83EC2">
        <w:rPr>
          <w:rFonts w:ascii="Times New Roman" w:hAnsi="Times New Roman" w:cs="Times New Roman"/>
          <w:iCs/>
          <w:sz w:val="24"/>
          <w:szCs w:val="24"/>
        </w:rPr>
        <w:t xml:space="preserve">ativas para as </w:t>
      </w:r>
      <w:proofErr w:type="spellStart"/>
      <w:r w:rsidR="00D83EC2">
        <w:rPr>
          <w:rFonts w:ascii="Times New Roman" w:hAnsi="Times New Roman" w:cs="Times New Roman"/>
          <w:iCs/>
          <w:sz w:val="24"/>
          <w:szCs w:val="24"/>
        </w:rPr>
        <w:t>judicializações</w:t>
      </w:r>
      <w:proofErr w:type="spellEnd"/>
      <w:r w:rsidR="00D83EC2">
        <w:rPr>
          <w:rFonts w:ascii="Times New Roman" w:hAnsi="Times New Roman" w:cs="Times New Roman"/>
          <w:iCs/>
          <w:sz w:val="24"/>
          <w:szCs w:val="24"/>
        </w:rPr>
        <w:t xml:space="preserve">. </w:t>
      </w:r>
    </w:p>
    <w:p w:rsidR="006C1196" w:rsidRDefault="00D83EC2" w:rsidP="005C6337">
      <w:pPr>
        <w:widowControl w:val="0"/>
        <w:autoSpaceDE w:val="0"/>
        <w:autoSpaceDN w:val="0"/>
        <w:adjustRightInd w:val="0"/>
        <w:spacing w:after="0" w:line="360" w:lineRule="auto"/>
        <w:ind w:firstLine="1134"/>
        <w:jc w:val="both"/>
        <w:rPr>
          <w:rFonts w:ascii="Times New Roman" w:hAnsi="Times New Roman" w:cs="Times New Roman"/>
          <w:iCs/>
          <w:sz w:val="24"/>
          <w:szCs w:val="24"/>
        </w:rPr>
      </w:pPr>
      <w:r>
        <w:rPr>
          <w:rFonts w:ascii="Times New Roman" w:hAnsi="Times New Roman" w:cs="Times New Roman"/>
          <w:iCs/>
          <w:sz w:val="24"/>
          <w:szCs w:val="24"/>
        </w:rPr>
        <w:t xml:space="preserve">É </w:t>
      </w:r>
      <w:r w:rsidR="005C6337">
        <w:rPr>
          <w:rFonts w:ascii="Times New Roman" w:hAnsi="Times New Roman" w:cs="Times New Roman"/>
          <w:iCs/>
          <w:sz w:val="24"/>
          <w:szCs w:val="24"/>
        </w:rPr>
        <w:t xml:space="preserve">nesse sentido que se apresentam as medidas alternativas penais, propostas pela lei 9.099/95, </w:t>
      </w:r>
      <w:r w:rsidR="00FF0493">
        <w:rPr>
          <w:rFonts w:ascii="Times New Roman" w:hAnsi="Times New Roman" w:cs="Times New Roman"/>
          <w:iCs/>
          <w:sz w:val="24"/>
          <w:szCs w:val="24"/>
        </w:rPr>
        <w:t xml:space="preserve">tais como a transação penal, a composição civil e a suspensão condicional do processo. Sendo que é </w:t>
      </w:r>
      <w:r w:rsidR="003E4105">
        <w:rPr>
          <w:rFonts w:ascii="Times New Roman" w:hAnsi="Times New Roman" w:cs="Times New Roman"/>
          <w:iCs/>
          <w:sz w:val="24"/>
          <w:szCs w:val="24"/>
        </w:rPr>
        <w:t xml:space="preserve">nesse mesmo contexto que entra a Teoria dos Jogos, que assim como vem trazendo efetividade para a delação premiada, </w:t>
      </w:r>
      <w:r w:rsidR="00FF0493">
        <w:rPr>
          <w:rFonts w:ascii="Times New Roman" w:hAnsi="Times New Roman" w:cs="Times New Roman"/>
          <w:iCs/>
          <w:sz w:val="24"/>
          <w:szCs w:val="24"/>
        </w:rPr>
        <w:t xml:space="preserve">conforme demonstrou-se no decorrer desse estudo, </w:t>
      </w:r>
      <w:r w:rsidR="003E4105">
        <w:rPr>
          <w:rFonts w:ascii="Times New Roman" w:hAnsi="Times New Roman" w:cs="Times New Roman"/>
          <w:iCs/>
          <w:sz w:val="24"/>
          <w:szCs w:val="24"/>
        </w:rPr>
        <w:t>um instituto até então quase não lembrado</w:t>
      </w:r>
      <w:r w:rsidR="00FF0493">
        <w:rPr>
          <w:rFonts w:ascii="Times New Roman" w:hAnsi="Times New Roman" w:cs="Times New Roman"/>
          <w:iCs/>
          <w:sz w:val="24"/>
          <w:szCs w:val="24"/>
        </w:rPr>
        <w:t>, e com eficiência duvidosa, alçado atualmente a categoria e importância nacional,</w:t>
      </w:r>
      <w:r w:rsidR="003E4105">
        <w:rPr>
          <w:rFonts w:ascii="Times New Roman" w:hAnsi="Times New Roman" w:cs="Times New Roman"/>
          <w:iCs/>
          <w:sz w:val="24"/>
          <w:szCs w:val="24"/>
        </w:rPr>
        <w:t xml:space="preserve"> poderá servir enormemente para da mais efetividade as alternativas penais.</w:t>
      </w:r>
    </w:p>
    <w:p w:rsidR="00FF0493" w:rsidRDefault="00FF0493" w:rsidP="005C6337">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iCs/>
          <w:sz w:val="24"/>
          <w:szCs w:val="24"/>
        </w:rPr>
        <w:t xml:space="preserve">Em suma, não se pode restringir o uso da Teoria dos Jogos, quer no âmbito processual penal ordinário que no âmbito dos </w:t>
      </w:r>
      <w:r>
        <w:rPr>
          <w:rFonts w:ascii="Times New Roman" w:hAnsi="Times New Roman" w:cs="Times New Roman"/>
          <w:sz w:val="24"/>
          <w:szCs w:val="24"/>
        </w:rPr>
        <w:t>Juizados Especiais Criminais, sob o fulcro, apenas, das implicações ético-morais trazidas pelo instituto uma vez que, o intuito do Estado não é promover comportamentos antiéticos, mas da celeridade e efetividade a justiça, ademais a transação penal, a composição civil e a suspensão condicional do processo são medidas legalmente propostas e que necessitam de efetividade, efetividade essa que poderá ser conseguida por meio da junção de tais medidas com os preceitos da Teoria dos Jogos.</w:t>
      </w:r>
    </w:p>
    <w:p w:rsidR="00361FE8" w:rsidRDefault="00361FE8" w:rsidP="005C6337">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9F14AA" w:rsidRDefault="009F14AA" w:rsidP="00361FE8">
      <w:pPr>
        <w:shd w:val="clear" w:color="auto" w:fill="FFFFFF"/>
        <w:spacing w:after="0" w:line="360" w:lineRule="auto"/>
        <w:jc w:val="center"/>
        <w:rPr>
          <w:rFonts w:ascii="Times New Roman" w:hAnsi="Times New Roman" w:cs="Times New Roman"/>
          <w:b/>
          <w:bCs/>
          <w:sz w:val="24"/>
          <w:szCs w:val="24"/>
          <w:shd w:val="clear" w:color="auto" w:fill="FFFFFF"/>
        </w:rPr>
      </w:pPr>
    </w:p>
    <w:p w:rsidR="009F14AA" w:rsidRDefault="009F14AA" w:rsidP="00361FE8">
      <w:pPr>
        <w:shd w:val="clear" w:color="auto" w:fill="FFFFFF"/>
        <w:spacing w:after="0" w:line="360" w:lineRule="auto"/>
        <w:jc w:val="center"/>
        <w:rPr>
          <w:rFonts w:ascii="Times New Roman" w:hAnsi="Times New Roman" w:cs="Times New Roman"/>
          <w:b/>
          <w:bCs/>
          <w:sz w:val="24"/>
          <w:szCs w:val="24"/>
          <w:shd w:val="clear" w:color="auto" w:fill="FFFFFF"/>
        </w:rPr>
      </w:pPr>
    </w:p>
    <w:p w:rsidR="009F14AA" w:rsidRDefault="009F14AA" w:rsidP="00361FE8">
      <w:pPr>
        <w:shd w:val="clear" w:color="auto" w:fill="FFFFFF"/>
        <w:spacing w:after="0" w:line="360" w:lineRule="auto"/>
        <w:jc w:val="center"/>
        <w:rPr>
          <w:rFonts w:ascii="Times New Roman" w:hAnsi="Times New Roman" w:cs="Times New Roman"/>
          <w:b/>
          <w:bCs/>
          <w:sz w:val="24"/>
          <w:szCs w:val="24"/>
          <w:shd w:val="clear" w:color="auto" w:fill="FFFFFF"/>
        </w:rPr>
      </w:pPr>
    </w:p>
    <w:p w:rsidR="009F14AA" w:rsidRDefault="009F14AA" w:rsidP="00361FE8">
      <w:pPr>
        <w:shd w:val="clear" w:color="auto" w:fill="FFFFFF"/>
        <w:spacing w:after="0" w:line="360" w:lineRule="auto"/>
        <w:jc w:val="center"/>
        <w:rPr>
          <w:rFonts w:ascii="Times New Roman" w:hAnsi="Times New Roman" w:cs="Times New Roman"/>
          <w:b/>
          <w:bCs/>
          <w:sz w:val="24"/>
          <w:szCs w:val="24"/>
          <w:shd w:val="clear" w:color="auto" w:fill="FFFFFF"/>
        </w:rPr>
      </w:pPr>
    </w:p>
    <w:p w:rsidR="009F14AA" w:rsidRDefault="009F14AA" w:rsidP="00361FE8">
      <w:pPr>
        <w:shd w:val="clear" w:color="auto" w:fill="FFFFFF"/>
        <w:spacing w:after="0" w:line="360" w:lineRule="auto"/>
        <w:jc w:val="center"/>
        <w:rPr>
          <w:rFonts w:ascii="Times New Roman" w:hAnsi="Times New Roman" w:cs="Times New Roman"/>
          <w:b/>
          <w:bCs/>
          <w:sz w:val="24"/>
          <w:szCs w:val="24"/>
          <w:shd w:val="clear" w:color="auto" w:fill="FFFFFF"/>
        </w:rPr>
      </w:pPr>
    </w:p>
    <w:p w:rsidR="00361FE8" w:rsidRDefault="00361FE8" w:rsidP="00361FE8">
      <w:pPr>
        <w:shd w:val="clear" w:color="auto" w:fill="FFFFFF"/>
        <w:spacing w:after="0" w:line="360" w:lineRule="auto"/>
        <w:jc w:val="center"/>
        <w:rPr>
          <w:rFonts w:ascii="Times New Roman" w:hAnsi="Times New Roman" w:cs="Times New Roman"/>
          <w:b/>
          <w:bCs/>
          <w:sz w:val="24"/>
          <w:szCs w:val="24"/>
          <w:shd w:val="clear" w:color="auto" w:fill="FFFFFF"/>
        </w:rPr>
      </w:pPr>
      <w:bookmarkStart w:id="0" w:name="_GoBack"/>
      <w:bookmarkEnd w:id="0"/>
      <w:r w:rsidRPr="00B360B4">
        <w:rPr>
          <w:rFonts w:ascii="Times New Roman" w:hAnsi="Times New Roman" w:cs="Times New Roman"/>
          <w:b/>
          <w:bCs/>
          <w:sz w:val="24"/>
          <w:szCs w:val="24"/>
          <w:shd w:val="clear" w:color="auto" w:fill="FFFFFF"/>
        </w:rPr>
        <w:lastRenderedPageBreak/>
        <w:t>REFERÊNCIAS</w:t>
      </w:r>
    </w:p>
    <w:p w:rsidR="00361FE8" w:rsidRDefault="00361FE8" w:rsidP="00361FE8">
      <w:pPr>
        <w:shd w:val="clear" w:color="auto" w:fill="FFFFFF"/>
        <w:spacing w:after="0" w:line="360" w:lineRule="auto"/>
        <w:jc w:val="center"/>
        <w:rPr>
          <w:rFonts w:ascii="Times New Roman" w:hAnsi="Times New Roman" w:cs="Times New Roman"/>
          <w:b/>
          <w:bCs/>
          <w:sz w:val="24"/>
          <w:szCs w:val="24"/>
          <w:shd w:val="clear" w:color="auto" w:fill="FFFFFF"/>
        </w:rPr>
      </w:pPr>
    </w:p>
    <w:p w:rsidR="00361FE8" w:rsidRDefault="00361FE8" w:rsidP="00361FE8">
      <w:pPr>
        <w:shd w:val="clear" w:color="auto" w:fill="FFFFFF"/>
        <w:spacing w:after="0" w:line="240" w:lineRule="auto"/>
        <w:jc w:val="both"/>
        <w:rPr>
          <w:rFonts w:ascii="Times New Roman" w:hAnsi="Times New Roman" w:cs="Times New Roman"/>
          <w:sz w:val="24"/>
          <w:szCs w:val="24"/>
        </w:rPr>
      </w:pPr>
      <w:r w:rsidRPr="00AD2F86">
        <w:rPr>
          <w:rFonts w:ascii="Times New Roman" w:hAnsi="Times New Roman" w:cs="Times New Roman"/>
          <w:sz w:val="24"/>
          <w:szCs w:val="24"/>
        </w:rPr>
        <w:t xml:space="preserve">ALMEIDA, </w:t>
      </w:r>
      <w:proofErr w:type="spellStart"/>
      <w:r w:rsidRPr="00AD2F86">
        <w:rPr>
          <w:rFonts w:ascii="Times New Roman" w:hAnsi="Times New Roman" w:cs="Times New Roman"/>
          <w:sz w:val="24"/>
          <w:szCs w:val="24"/>
        </w:rPr>
        <w:t>Alecsandra</w:t>
      </w:r>
      <w:proofErr w:type="spellEnd"/>
      <w:r w:rsidRPr="00AD2F86">
        <w:rPr>
          <w:rFonts w:ascii="Times New Roman" w:hAnsi="Times New Roman" w:cs="Times New Roman"/>
          <w:sz w:val="24"/>
          <w:szCs w:val="24"/>
        </w:rPr>
        <w:t xml:space="preserve"> Neri de</w:t>
      </w:r>
      <w:r w:rsidRPr="00AD2F86">
        <w:rPr>
          <w:rFonts w:ascii="Times New Roman" w:hAnsi="Times New Roman" w:cs="Times New Roman"/>
          <w:b/>
          <w:sz w:val="24"/>
          <w:szCs w:val="24"/>
        </w:rPr>
        <w:t>. Teoria dos jogos: as origens e os fundamentos da Teoria dos Jogos</w:t>
      </w:r>
      <w:r w:rsidRPr="00AD2F86">
        <w:rPr>
          <w:rFonts w:ascii="Times New Roman" w:hAnsi="Times New Roman" w:cs="Times New Roman"/>
          <w:sz w:val="24"/>
          <w:szCs w:val="24"/>
        </w:rPr>
        <w:t>. In: “A Teoria dos Jogos aplicada aos institutos despenalizadores do sistema jurídico brasileiro”.</w:t>
      </w:r>
      <w:r w:rsidR="002B64CF">
        <w:rPr>
          <w:rFonts w:ascii="Times New Roman" w:hAnsi="Times New Roman" w:cs="Times New Roman"/>
          <w:sz w:val="24"/>
          <w:szCs w:val="24"/>
        </w:rPr>
        <w:t xml:space="preserve"> </w:t>
      </w:r>
      <w:r w:rsidR="002B64CF" w:rsidRPr="002B64CF">
        <w:rPr>
          <w:rFonts w:ascii="Times New Roman" w:hAnsi="Times New Roman" w:cs="Times New Roman"/>
          <w:sz w:val="24"/>
          <w:szCs w:val="24"/>
        </w:rPr>
        <w:t>Ambitojuridico.com. Disponível em: &lt;http://www.ambitojuridico</w:t>
      </w:r>
      <w:r w:rsidR="002B64CF">
        <w:rPr>
          <w:rFonts w:ascii="Times New Roman" w:hAnsi="Times New Roman" w:cs="Times New Roman"/>
          <w:sz w:val="24"/>
          <w:szCs w:val="24"/>
        </w:rPr>
        <w:t xml:space="preserve"> </w:t>
      </w:r>
      <w:r w:rsidR="002B64CF" w:rsidRPr="002B64CF">
        <w:rPr>
          <w:rFonts w:ascii="Times New Roman" w:hAnsi="Times New Roman" w:cs="Times New Roman"/>
          <w:sz w:val="24"/>
          <w:szCs w:val="24"/>
        </w:rPr>
        <w:t>.com.br/site/index.php</w:t>
      </w:r>
      <w:proofErr w:type="gramStart"/>
      <w:r w:rsidR="002B64CF" w:rsidRPr="002B64CF">
        <w:rPr>
          <w:rFonts w:ascii="Times New Roman" w:hAnsi="Times New Roman" w:cs="Times New Roman"/>
          <w:sz w:val="24"/>
          <w:szCs w:val="24"/>
        </w:rPr>
        <w:t>/?n</w:t>
      </w:r>
      <w:proofErr w:type="gramEnd"/>
      <w:r w:rsidR="002B64CF" w:rsidRPr="002B64CF">
        <w:rPr>
          <w:rFonts w:ascii="Times New Roman" w:hAnsi="Times New Roman" w:cs="Times New Roman"/>
          <w:sz w:val="24"/>
          <w:szCs w:val="24"/>
        </w:rPr>
        <w:t>_link=revista_artigos_leitura&amp;artigo_id=9632&amp;revista_caderno=3&gt;. Acesso em: abril de 2015.</w:t>
      </w:r>
    </w:p>
    <w:p w:rsidR="002B64CF" w:rsidRDefault="002B64CF" w:rsidP="00361FE8">
      <w:pPr>
        <w:shd w:val="clear" w:color="auto" w:fill="FFFFFF"/>
        <w:spacing w:after="0" w:line="240" w:lineRule="auto"/>
        <w:jc w:val="both"/>
        <w:rPr>
          <w:rFonts w:ascii="Times New Roman" w:hAnsi="Times New Roman" w:cs="Times New Roman"/>
          <w:sz w:val="24"/>
        </w:rPr>
      </w:pPr>
      <w:r>
        <w:rPr>
          <w:rFonts w:ascii="Times New Roman" w:hAnsi="Times New Roman" w:cs="Times New Roman"/>
          <w:sz w:val="24"/>
        </w:rPr>
        <w:t xml:space="preserve">BRASIL. Constituição (1988). </w:t>
      </w:r>
      <w:r>
        <w:rPr>
          <w:rFonts w:ascii="Times New Roman" w:hAnsi="Times New Roman" w:cs="Times New Roman"/>
          <w:b/>
          <w:sz w:val="24"/>
        </w:rPr>
        <w:t>Constituição da República Federativa do Brasil:</w:t>
      </w:r>
      <w:r>
        <w:rPr>
          <w:rFonts w:ascii="Times New Roman" w:hAnsi="Times New Roman" w:cs="Times New Roman"/>
          <w:sz w:val="24"/>
        </w:rPr>
        <w:t xml:space="preserve"> promulgada em 05 de outubro de 1988. Organização de textos: Juarez de Oliveira. 4. ed. São Paulo: Saraiva, 1990. 168 p. (Série Legislação Brasileira).</w:t>
      </w:r>
    </w:p>
    <w:p w:rsidR="002B64CF" w:rsidRDefault="002B64CF" w:rsidP="00361FE8">
      <w:pPr>
        <w:shd w:val="clear" w:color="auto" w:fill="FFFFFF"/>
        <w:spacing w:after="0" w:line="240" w:lineRule="auto"/>
        <w:jc w:val="both"/>
        <w:rPr>
          <w:rFonts w:ascii="Times New Roman" w:hAnsi="Times New Roman" w:cs="Times New Roman"/>
          <w:sz w:val="24"/>
        </w:rPr>
      </w:pPr>
    </w:p>
    <w:p w:rsidR="002B64CF" w:rsidRDefault="002B64CF" w:rsidP="002B64CF">
      <w:pPr>
        <w:spacing w:after="0" w:line="240" w:lineRule="auto"/>
        <w:jc w:val="both"/>
        <w:rPr>
          <w:rFonts w:ascii="Times New Roman" w:hAnsi="Times New Roman" w:cs="Times New Roman"/>
          <w:sz w:val="24"/>
          <w:szCs w:val="24"/>
        </w:rPr>
      </w:pPr>
      <w:r w:rsidRPr="00AD2F86">
        <w:rPr>
          <w:rFonts w:ascii="Times New Roman" w:hAnsi="Times New Roman" w:cs="Times New Roman"/>
          <w:sz w:val="24"/>
          <w:szCs w:val="24"/>
        </w:rPr>
        <w:t xml:space="preserve">CARVALHO, José Augusto Moreira de. </w:t>
      </w:r>
      <w:r w:rsidRPr="00AD2F86">
        <w:rPr>
          <w:rFonts w:ascii="Times New Roman" w:hAnsi="Times New Roman" w:cs="Times New Roman"/>
          <w:b/>
          <w:sz w:val="24"/>
          <w:szCs w:val="24"/>
        </w:rPr>
        <w:t>Introdução à teoria dos jogos no Direito.</w:t>
      </w:r>
      <w:r w:rsidRPr="00AD2F86">
        <w:rPr>
          <w:rFonts w:ascii="Times New Roman" w:hAnsi="Times New Roman" w:cs="Times New Roman"/>
          <w:sz w:val="24"/>
          <w:szCs w:val="24"/>
        </w:rPr>
        <w:t xml:space="preserve"> In: “A Teoria dos Jogos aplicada aos institutos despenalizadores do sistema jurídico brasileiro”. Ambitojuridico.com. Disponível em: &lt;http://www.ambitojuridico.com.br/site/index.php/?n</w:t>
      </w:r>
      <w:r>
        <w:rPr>
          <w:rFonts w:ascii="Times New Roman" w:hAnsi="Times New Roman" w:cs="Times New Roman"/>
          <w:sz w:val="24"/>
          <w:szCs w:val="24"/>
        </w:rPr>
        <w:t xml:space="preserve"> </w:t>
      </w:r>
      <w:r w:rsidRPr="00AD2F86">
        <w:rPr>
          <w:rFonts w:ascii="Times New Roman" w:hAnsi="Times New Roman" w:cs="Times New Roman"/>
          <w:sz w:val="24"/>
          <w:szCs w:val="24"/>
        </w:rPr>
        <w:t>_link=</w:t>
      </w:r>
      <w:proofErr w:type="spellStart"/>
      <w:r w:rsidRPr="00AD2F86">
        <w:rPr>
          <w:rFonts w:ascii="Times New Roman" w:hAnsi="Times New Roman" w:cs="Times New Roman"/>
          <w:sz w:val="24"/>
          <w:szCs w:val="24"/>
        </w:rPr>
        <w:t>revista_artigos</w:t>
      </w:r>
      <w:proofErr w:type="spellEnd"/>
      <w:r>
        <w:rPr>
          <w:rFonts w:ascii="Times New Roman" w:hAnsi="Times New Roman" w:cs="Times New Roman"/>
          <w:sz w:val="24"/>
          <w:szCs w:val="24"/>
        </w:rPr>
        <w:t xml:space="preserve"> </w:t>
      </w:r>
      <w:r w:rsidRPr="00AD2F86">
        <w:rPr>
          <w:rFonts w:ascii="Times New Roman" w:hAnsi="Times New Roman" w:cs="Times New Roman"/>
          <w:sz w:val="24"/>
          <w:szCs w:val="24"/>
        </w:rPr>
        <w:t>_</w:t>
      </w:r>
      <w:proofErr w:type="spellStart"/>
      <w:r w:rsidRPr="00AD2F86">
        <w:rPr>
          <w:rFonts w:ascii="Times New Roman" w:hAnsi="Times New Roman" w:cs="Times New Roman"/>
          <w:sz w:val="24"/>
          <w:szCs w:val="24"/>
        </w:rPr>
        <w:t>leitura&amp;artigo_id</w:t>
      </w:r>
      <w:proofErr w:type="spellEnd"/>
      <w:r w:rsidRPr="00AD2F86">
        <w:rPr>
          <w:rFonts w:ascii="Times New Roman" w:hAnsi="Times New Roman" w:cs="Times New Roman"/>
          <w:sz w:val="24"/>
          <w:szCs w:val="24"/>
        </w:rPr>
        <w:t>=9632&amp;revista_caderno=3&gt;. Acesso em: abril de 2015</w:t>
      </w:r>
      <w:r>
        <w:rPr>
          <w:rFonts w:ascii="Times New Roman" w:hAnsi="Times New Roman" w:cs="Times New Roman"/>
          <w:sz w:val="24"/>
          <w:szCs w:val="24"/>
        </w:rPr>
        <w:t>.</w:t>
      </w:r>
    </w:p>
    <w:p w:rsidR="002B64CF" w:rsidRPr="002B64CF" w:rsidRDefault="002B64CF" w:rsidP="002B64CF">
      <w:pPr>
        <w:spacing w:after="0" w:line="240" w:lineRule="auto"/>
        <w:jc w:val="both"/>
        <w:rPr>
          <w:rFonts w:ascii="Times New Roman" w:hAnsi="Times New Roman" w:cs="Times New Roman"/>
          <w:sz w:val="24"/>
          <w:szCs w:val="24"/>
        </w:rPr>
      </w:pPr>
    </w:p>
    <w:p w:rsidR="002B64CF" w:rsidRPr="00AD2F86" w:rsidRDefault="002B64CF" w:rsidP="002B64CF">
      <w:pPr>
        <w:spacing w:after="0" w:line="240" w:lineRule="auto"/>
        <w:jc w:val="both"/>
        <w:rPr>
          <w:rFonts w:ascii="Times New Roman" w:hAnsi="Times New Roman" w:cs="Times New Roman"/>
          <w:sz w:val="24"/>
          <w:szCs w:val="24"/>
        </w:rPr>
      </w:pPr>
      <w:r w:rsidRPr="002B64CF">
        <w:rPr>
          <w:rFonts w:ascii="Times New Roman" w:hAnsi="Times New Roman" w:cs="Times New Roman"/>
          <w:sz w:val="24"/>
          <w:szCs w:val="24"/>
        </w:rPr>
        <w:t xml:space="preserve">FERREIRA, André Romero </w:t>
      </w:r>
      <w:proofErr w:type="spellStart"/>
      <w:r w:rsidRPr="002B64CF">
        <w:rPr>
          <w:rFonts w:ascii="Times New Roman" w:hAnsi="Times New Roman" w:cs="Times New Roman"/>
          <w:sz w:val="24"/>
          <w:szCs w:val="24"/>
        </w:rPr>
        <w:t>Calvet</w:t>
      </w:r>
      <w:proofErr w:type="spellEnd"/>
      <w:r w:rsidRPr="002B64CF">
        <w:rPr>
          <w:rFonts w:ascii="Times New Roman" w:hAnsi="Times New Roman" w:cs="Times New Roman"/>
          <w:sz w:val="24"/>
          <w:szCs w:val="24"/>
        </w:rPr>
        <w:t xml:space="preserve"> Pinto; HAIDAR, Vitor Costa. </w:t>
      </w:r>
      <w:r w:rsidRPr="002B64CF">
        <w:rPr>
          <w:rFonts w:ascii="Times New Roman" w:hAnsi="Times New Roman" w:cs="Times New Roman"/>
          <w:b/>
          <w:sz w:val="24"/>
          <w:szCs w:val="24"/>
        </w:rPr>
        <w:t>A aplicabilidade da teoria dos jogos e dos institutos despenalizadores como instrumentos capazes de tornar o sistema penal brasileiro mais célere e eficaz</w:t>
      </w:r>
      <w:r w:rsidRPr="002B64CF">
        <w:rPr>
          <w:rFonts w:ascii="Times New Roman" w:hAnsi="Times New Roman" w:cs="Times New Roman"/>
          <w:sz w:val="24"/>
          <w:szCs w:val="24"/>
        </w:rPr>
        <w:t>. Webartigos.com. Disponível em: &lt;http://www.webartigos.com/artigos/a-aplicabilidade-da-teoria-dos-jogos-e-dos-institutos-despenalizadores-como-instrumentos-capazes-de-tornar-o-sistema-penal-brasileiro-mais-celere-e-eficaz/60399/&gt;. Acesso em: 21 março 2015.</w:t>
      </w:r>
    </w:p>
    <w:p w:rsidR="00361FE8" w:rsidRPr="00AD2F86" w:rsidRDefault="00361FE8" w:rsidP="002B64CF">
      <w:pPr>
        <w:spacing w:after="0" w:line="240" w:lineRule="auto"/>
        <w:jc w:val="both"/>
        <w:rPr>
          <w:rFonts w:ascii="Times New Roman" w:hAnsi="Times New Roman" w:cs="Times New Roman"/>
          <w:b/>
          <w:sz w:val="24"/>
          <w:szCs w:val="24"/>
        </w:rPr>
      </w:pPr>
    </w:p>
    <w:p w:rsidR="00361FE8" w:rsidRDefault="00361FE8" w:rsidP="002B64CF">
      <w:pPr>
        <w:spacing w:after="0" w:line="240" w:lineRule="auto"/>
        <w:jc w:val="both"/>
        <w:rPr>
          <w:rFonts w:ascii="Times New Roman" w:hAnsi="Times New Roman" w:cs="Times New Roman"/>
          <w:sz w:val="24"/>
          <w:szCs w:val="24"/>
        </w:rPr>
      </w:pPr>
      <w:r w:rsidRPr="00AD2F86">
        <w:rPr>
          <w:rFonts w:ascii="Times New Roman" w:hAnsi="Times New Roman" w:cs="Times New Roman"/>
          <w:b/>
          <w:sz w:val="24"/>
          <w:szCs w:val="24"/>
        </w:rPr>
        <w:t>LEI Nº 9.099, DE 26 DE SETEMBRO DE 1995</w:t>
      </w:r>
      <w:r w:rsidRPr="00AD2F86">
        <w:rPr>
          <w:rFonts w:ascii="Times New Roman" w:hAnsi="Times New Roman" w:cs="Times New Roman"/>
          <w:sz w:val="24"/>
          <w:szCs w:val="24"/>
        </w:rPr>
        <w:t>. Planalto.gov.br. Disponível em: &lt;http://www.planalto.gov.br/ccivil_03/leis/l9099.htm&gt; Acesso em: abril de 2015.</w:t>
      </w:r>
    </w:p>
    <w:p w:rsidR="00361FE8" w:rsidRDefault="00361FE8" w:rsidP="002B64CF">
      <w:pPr>
        <w:spacing w:after="0" w:line="240" w:lineRule="auto"/>
        <w:jc w:val="both"/>
        <w:rPr>
          <w:rFonts w:ascii="Times New Roman" w:hAnsi="Times New Roman" w:cs="Times New Roman"/>
          <w:sz w:val="24"/>
          <w:szCs w:val="24"/>
        </w:rPr>
      </w:pPr>
    </w:p>
    <w:p w:rsidR="00361FE8" w:rsidRPr="00361FE8" w:rsidRDefault="00361FE8" w:rsidP="002B6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MARCÃ</w:t>
      </w:r>
      <w:r w:rsidRPr="00361FE8">
        <w:rPr>
          <w:rFonts w:ascii="Times New Roman" w:hAnsi="Times New Roman" w:cs="Times New Roman"/>
          <w:sz w:val="24"/>
          <w:szCs w:val="24"/>
        </w:rPr>
        <w:t xml:space="preserve">O, Renato Flávio. </w:t>
      </w:r>
      <w:r w:rsidRPr="002B64CF">
        <w:rPr>
          <w:rFonts w:ascii="Times New Roman" w:hAnsi="Times New Roman" w:cs="Times New Roman"/>
          <w:b/>
          <w:sz w:val="24"/>
          <w:szCs w:val="24"/>
        </w:rPr>
        <w:t>Suspensão Condicional do Processo</w:t>
      </w:r>
      <w:r w:rsidRPr="00361FE8">
        <w:rPr>
          <w:rFonts w:ascii="Times New Roman" w:hAnsi="Times New Roman" w:cs="Times New Roman"/>
          <w:sz w:val="24"/>
          <w:szCs w:val="24"/>
        </w:rPr>
        <w:t>: o correto momento processual de sua formalização em audiência pelo juiz. In: Âmbito Jurídico, Rio Grande, XVI, n. 115, ago 2013. Disponível em: &lt;http://www.ambito-juridico.com.br/si</w:t>
      </w:r>
      <w:r w:rsidR="002B64CF">
        <w:rPr>
          <w:rFonts w:ascii="Times New Roman" w:hAnsi="Times New Roman" w:cs="Times New Roman"/>
          <w:sz w:val="24"/>
          <w:szCs w:val="24"/>
        </w:rPr>
        <w:t xml:space="preserve"> </w:t>
      </w:r>
      <w:r w:rsidRPr="00361FE8">
        <w:rPr>
          <w:rFonts w:ascii="Times New Roman" w:hAnsi="Times New Roman" w:cs="Times New Roman"/>
          <w:sz w:val="24"/>
          <w:szCs w:val="24"/>
        </w:rPr>
        <w:t>te</w:t>
      </w:r>
      <w:proofErr w:type="gramStart"/>
      <w:r w:rsidRPr="00361FE8">
        <w:rPr>
          <w:rFonts w:ascii="Times New Roman" w:hAnsi="Times New Roman" w:cs="Times New Roman"/>
          <w:sz w:val="24"/>
          <w:szCs w:val="24"/>
        </w:rPr>
        <w:t>/?n</w:t>
      </w:r>
      <w:proofErr w:type="gramEnd"/>
      <w:r w:rsidRPr="00361FE8">
        <w:rPr>
          <w:rFonts w:ascii="Times New Roman" w:hAnsi="Times New Roman" w:cs="Times New Roman"/>
          <w:sz w:val="24"/>
          <w:szCs w:val="24"/>
        </w:rPr>
        <w:t>_</w:t>
      </w:r>
      <w:r w:rsidR="002B64CF">
        <w:rPr>
          <w:rFonts w:ascii="Times New Roman" w:hAnsi="Times New Roman" w:cs="Times New Roman"/>
          <w:sz w:val="24"/>
          <w:szCs w:val="24"/>
        </w:rPr>
        <w:t xml:space="preserve"> </w:t>
      </w:r>
      <w:r w:rsidRPr="00361FE8">
        <w:rPr>
          <w:rFonts w:ascii="Times New Roman" w:hAnsi="Times New Roman" w:cs="Times New Roman"/>
          <w:sz w:val="24"/>
          <w:szCs w:val="24"/>
        </w:rPr>
        <w:t>link</w:t>
      </w:r>
      <w:r w:rsidR="002B64CF">
        <w:rPr>
          <w:rFonts w:ascii="Times New Roman" w:hAnsi="Times New Roman" w:cs="Times New Roman"/>
          <w:sz w:val="24"/>
          <w:szCs w:val="24"/>
        </w:rPr>
        <w:t xml:space="preserve"> </w:t>
      </w:r>
      <w:r w:rsidRPr="00361FE8">
        <w:rPr>
          <w:rFonts w:ascii="Times New Roman" w:hAnsi="Times New Roman" w:cs="Times New Roman"/>
          <w:sz w:val="24"/>
          <w:szCs w:val="24"/>
        </w:rPr>
        <w:t>=</w:t>
      </w:r>
      <w:proofErr w:type="spellStart"/>
      <w:r w:rsidRPr="00361FE8">
        <w:rPr>
          <w:rFonts w:ascii="Times New Roman" w:hAnsi="Times New Roman" w:cs="Times New Roman"/>
          <w:sz w:val="24"/>
          <w:szCs w:val="24"/>
        </w:rPr>
        <w:t>revis</w:t>
      </w:r>
      <w:proofErr w:type="spellEnd"/>
      <w:r w:rsidR="002B64CF">
        <w:rPr>
          <w:rFonts w:ascii="Times New Roman" w:hAnsi="Times New Roman" w:cs="Times New Roman"/>
          <w:sz w:val="24"/>
          <w:szCs w:val="24"/>
        </w:rPr>
        <w:t xml:space="preserve"> </w:t>
      </w:r>
      <w:proofErr w:type="spellStart"/>
      <w:r w:rsidRPr="00361FE8">
        <w:rPr>
          <w:rFonts w:ascii="Times New Roman" w:hAnsi="Times New Roman" w:cs="Times New Roman"/>
          <w:sz w:val="24"/>
          <w:szCs w:val="24"/>
        </w:rPr>
        <w:t>ta_artigos</w:t>
      </w:r>
      <w:proofErr w:type="spellEnd"/>
      <w:r w:rsidR="002B64CF">
        <w:rPr>
          <w:rFonts w:ascii="Times New Roman" w:hAnsi="Times New Roman" w:cs="Times New Roman"/>
          <w:sz w:val="24"/>
          <w:szCs w:val="24"/>
        </w:rPr>
        <w:t xml:space="preserve"> </w:t>
      </w:r>
      <w:r w:rsidRPr="00361FE8">
        <w:rPr>
          <w:rFonts w:ascii="Times New Roman" w:hAnsi="Times New Roman" w:cs="Times New Roman"/>
          <w:sz w:val="24"/>
          <w:szCs w:val="24"/>
        </w:rPr>
        <w:t>_</w:t>
      </w:r>
      <w:proofErr w:type="spellStart"/>
      <w:r w:rsidRPr="00361FE8">
        <w:rPr>
          <w:rFonts w:ascii="Times New Roman" w:hAnsi="Times New Roman" w:cs="Times New Roman"/>
          <w:sz w:val="24"/>
          <w:szCs w:val="24"/>
        </w:rPr>
        <w:t>leitura&amp;artigo_id</w:t>
      </w:r>
      <w:proofErr w:type="spellEnd"/>
      <w:r w:rsidRPr="00361FE8">
        <w:rPr>
          <w:rFonts w:ascii="Times New Roman" w:hAnsi="Times New Roman" w:cs="Times New Roman"/>
          <w:sz w:val="24"/>
          <w:szCs w:val="24"/>
        </w:rPr>
        <w:t>=13480&gt;. Acesso em maio 2015.</w:t>
      </w:r>
    </w:p>
    <w:p w:rsidR="00361FE8" w:rsidRDefault="00361FE8" w:rsidP="002B64CF">
      <w:pPr>
        <w:spacing w:after="0" w:line="240" w:lineRule="auto"/>
        <w:jc w:val="both"/>
        <w:rPr>
          <w:rFonts w:ascii="Times New Roman" w:hAnsi="Times New Roman" w:cs="Times New Roman"/>
          <w:sz w:val="24"/>
          <w:szCs w:val="24"/>
        </w:rPr>
      </w:pPr>
    </w:p>
    <w:p w:rsidR="00361FE8" w:rsidRPr="00AD2F86" w:rsidRDefault="00361FE8" w:rsidP="002B64CF">
      <w:pPr>
        <w:spacing w:after="0" w:line="240" w:lineRule="auto"/>
        <w:jc w:val="both"/>
        <w:rPr>
          <w:rFonts w:ascii="Times New Roman" w:hAnsi="Times New Roman" w:cs="Times New Roman"/>
          <w:sz w:val="24"/>
          <w:szCs w:val="24"/>
        </w:rPr>
      </w:pPr>
      <w:r w:rsidRPr="0061195D">
        <w:rPr>
          <w:rFonts w:ascii="Times New Roman" w:hAnsi="Times New Roman" w:cs="Times New Roman"/>
          <w:sz w:val="24"/>
          <w:szCs w:val="24"/>
        </w:rPr>
        <w:t xml:space="preserve">MACIEL, </w:t>
      </w:r>
      <w:proofErr w:type="spellStart"/>
      <w:r w:rsidRPr="0061195D">
        <w:rPr>
          <w:rFonts w:ascii="Times New Roman" w:hAnsi="Times New Roman" w:cs="Times New Roman"/>
          <w:sz w:val="24"/>
          <w:szCs w:val="24"/>
        </w:rPr>
        <w:t>Mariceli</w:t>
      </w:r>
      <w:proofErr w:type="spellEnd"/>
      <w:r w:rsidRPr="0061195D">
        <w:rPr>
          <w:rFonts w:ascii="Times New Roman" w:hAnsi="Times New Roman" w:cs="Times New Roman"/>
          <w:sz w:val="24"/>
          <w:szCs w:val="24"/>
        </w:rPr>
        <w:t xml:space="preserve"> Gonçalves. </w:t>
      </w:r>
      <w:r w:rsidRPr="0061195D">
        <w:rPr>
          <w:rFonts w:ascii="Times New Roman" w:hAnsi="Times New Roman" w:cs="Times New Roman"/>
          <w:b/>
          <w:sz w:val="24"/>
          <w:szCs w:val="24"/>
        </w:rPr>
        <w:t>A transação penal na lei dos juizados especiais criminais</w:t>
      </w:r>
      <w:r w:rsidRPr="0061195D">
        <w:rPr>
          <w:rFonts w:ascii="Times New Roman" w:hAnsi="Times New Roman" w:cs="Times New Roman"/>
          <w:sz w:val="24"/>
          <w:szCs w:val="24"/>
        </w:rPr>
        <w:t xml:space="preserve"> – ART.76 da LEI 9.099/95. In: Âmbito Jurídico, R</w:t>
      </w:r>
      <w:r>
        <w:rPr>
          <w:rFonts w:ascii="Times New Roman" w:hAnsi="Times New Roman" w:cs="Times New Roman"/>
          <w:sz w:val="24"/>
          <w:szCs w:val="24"/>
        </w:rPr>
        <w:t>io Grande, VII, n. 17, maio 2007</w:t>
      </w:r>
      <w:r w:rsidRPr="0061195D">
        <w:rPr>
          <w:rFonts w:ascii="Times New Roman" w:hAnsi="Times New Roman" w:cs="Times New Roman"/>
          <w:sz w:val="24"/>
          <w:szCs w:val="24"/>
        </w:rPr>
        <w:t>. Disponível em: &lt;</w:t>
      </w:r>
      <w:r>
        <w:rPr>
          <w:rFonts w:ascii="Times New Roman" w:hAnsi="Times New Roman" w:cs="Times New Roman"/>
          <w:sz w:val="24"/>
          <w:szCs w:val="24"/>
        </w:rPr>
        <w:t>http://www.ambito</w:t>
      </w:r>
      <w:r w:rsidRPr="0061195D">
        <w:rPr>
          <w:rFonts w:ascii="Times New Roman" w:hAnsi="Times New Roman" w:cs="Times New Roman"/>
          <w:sz w:val="24"/>
          <w:szCs w:val="24"/>
        </w:rPr>
        <w:t>juridico.com.br/site/index.php?n_link=revista</w:t>
      </w:r>
      <w:r>
        <w:rPr>
          <w:rFonts w:ascii="Times New Roman" w:hAnsi="Times New Roman" w:cs="Times New Roman"/>
          <w:sz w:val="24"/>
          <w:szCs w:val="24"/>
        </w:rPr>
        <w:t xml:space="preserve"> </w:t>
      </w:r>
      <w:proofErr w:type="spellStart"/>
      <w:r w:rsidRPr="0061195D">
        <w:rPr>
          <w:rFonts w:ascii="Times New Roman" w:hAnsi="Times New Roman" w:cs="Times New Roman"/>
          <w:sz w:val="24"/>
          <w:szCs w:val="24"/>
        </w:rPr>
        <w:t>artigos_leitura&amp;artigo</w:t>
      </w:r>
      <w:proofErr w:type="spellEnd"/>
      <w:r>
        <w:rPr>
          <w:rFonts w:ascii="Times New Roman" w:hAnsi="Times New Roman" w:cs="Times New Roman"/>
          <w:sz w:val="24"/>
          <w:szCs w:val="24"/>
        </w:rPr>
        <w:t xml:space="preserve"> </w:t>
      </w:r>
      <w:r w:rsidRPr="0061195D">
        <w:rPr>
          <w:rFonts w:ascii="Times New Roman" w:hAnsi="Times New Roman" w:cs="Times New Roman"/>
          <w:sz w:val="24"/>
          <w:szCs w:val="24"/>
        </w:rPr>
        <w:t>_id=3799&gt;. Acesso em maio 2015.</w:t>
      </w:r>
    </w:p>
    <w:p w:rsidR="00361FE8" w:rsidRPr="00AD2F86" w:rsidRDefault="00361FE8" w:rsidP="002B64CF">
      <w:pPr>
        <w:spacing w:after="0" w:line="240" w:lineRule="auto"/>
        <w:jc w:val="both"/>
        <w:rPr>
          <w:rFonts w:ascii="Times New Roman" w:hAnsi="Times New Roman" w:cs="Times New Roman"/>
          <w:sz w:val="24"/>
          <w:szCs w:val="24"/>
        </w:rPr>
      </w:pPr>
    </w:p>
    <w:p w:rsidR="00361FE8" w:rsidRDefault="00361FE8" w:rsidP="002B64CF">
      <w:pPr>
        <w:spacing w:after="0" w:line="240" w:lineRule="auto"/>
        <w:jc w:val="both"/>
        <w:rPr>
          <w:rFonts w:ascii="Times New Roman" w:hAnsi="Times New Roman" w:cs="Times New Roman"/>
          <w:sz w:val="24"/>
          <w:szCs w:val="24"/>
        </w:rPr>
      </w:pPr>
      <w:r w:rsidRPr="00AD2F86">
        <w:rPr>
          <w:rFonts w:ascii="Times New Roman" w:hAnsi="Times New Roman" w:cs="Times New Roman"/>
          <w:sz w:val="24"/>
          <w:szCs w:val="24"/>
        </w:rPr>
        <w:t xml:space="preserve">MERÇON, Eduardo Silva; FILHO, Emilio Carlos Murad. </w:t>
      </w:r>
      <w:r w:rsidRPr="00AD2F86">
        <w:rPr>
          <w:rFonts w:ascii="Times New Roman" w:hAnsi="Times New Roman" w:cs="Times New Roman"/>
          <w:color w:val="000000"/>
          <w:sz w:val="24"/>
          <w:szCs w:val="24"/>
          <w:shd w:val="clear" w:color="auto" w:fill="FFFFFF"/>
        </w:rPr>
        <w:t xml:space="preserve">“A aplicação da teoria dos jogos ao instituto da transação penal”. </w:t>
      </w:r>
      <w:r w:rsidRPr="00AD2F86">
        <w:rPr>
          <w:rFonts w:ascii="Times New Roman" w:hAnsi="Times New Roman" w:cs="Times New Roman"/>
          <w:b/>
          <w:color w:val="000000"/>
          <w:sz w:val="24"/>
          <w:szCs w:val="24"/>
          <w:shd w:val="clear" w:color="auto" w:fill="FFFFFF"/>
        </w:rPr>
        <w:t>Webartigos.com</w:t>
      </w:r>
      <w:r w:rsidRPr="00AD2F86">
        <w:rPr>
          <w:rFonts w:ascii="Times New Roman" w:hAnsi="Times New Roman" w:cs="Times New Roman"/>
          <w:color w:val="000000"/>
          <w:sz w:val="24"/>
          <w:szCs w:val="24"/>
          <w:shd w:val="clear" w:color="auto" w:fill="FFFFFF"/>
        </w:rPr>
        <w:t xml:space="preserve">. </w:t>
      </w:r>
      <w:r w:rsidRPr="00AD2F86">
        <w:rPr>
          <w:rFonts w:ascii="Times New Roman" w:hAnsi="Times New Roman" w:cs="Times New Roman"/>
          <w:color w:val="000000"/>
          <w:sz w:val="24"/>
          <w:szCs w:val="24"/>
        </w:rPr>
        <w:br/>
      </w:r>
      <w:r w:rsidRPr="00AD2F86">
        <w:rPr>
          <w:rFonts w:ascii="Times New Roman" w:hAnsi="Times New Roman" w:cs="Times New Roman"/>
          <w:sz w:val="24"/>
          <w:szCs w:val="24"/>
        </w:rPr>
        <w:t>Disponível em: &lt;http://www.webartigos.com/artigos/a-aplicacao-da-teoria-dos-jogos-ao-instituto-da-transacao-penal/64426/ &gt;. Acesso em: 20 março 2015</w:t>
      </w:r>
      <w:r>
        <w:rPr>
          <w:rFonts w:ascii="Times New Roman" w:hAnsi="Times New Roman" w:cs="Times New Roman"/>
          <w:sz w:val="24"/>
          <w:szCs w:val="24"/>
        </w:rPr>
        <w:t>.</w:t>
      </w:r>
    </w:p>
    <w:p w:rsidR="00361FE8" w:rsidRDefault="00361FE8" w:rsidP="002B64CF">
      <w:pPr>
        <w:spacing w:after="0" w:line="240" w:lineRule="auto"/>
        <w:jc w:val="both"/>
        <w:rPr>
          <w:rFonts w:ascii="Times New Roman" w:hAnsi="Times New Roman" w:cs="Times New Roman"/>
          <w:sz w:val="24"/>
          <w:szCs w:val="24"/>
        </w:rPr>
      </w:pPr>
    </w:p>
    <w:p w:rsidR="00361FE8" w:rsidRDefault="00361FE8" w:rsidP="002B64CF">
      <w:pPr>
        <w:spacing w:after="0" w:line="240" w:lineRule="auto"/>
        <w:jc w:val="both"/>
        <w:rPr>
          <w:rFonts w:ascii="Times New Roman" w:hAnsi="Times New Roman" w:cs="Times New Roman"/>
          <w:sz w:val="24"/>
          <w:szCs w:val="24"/>
        </w:rPr>
      </w:pPr>
      <w:r w:rsidRPr="00253C13">
        <w:rPr>
          <w:rFonts w:ascii="Times New Roman" w:hAnsi="Times New Roman" w:cs="Times New Roman"/>
          <w:sz w:val="24"/>
          <w:szCs w:val="24"/>
        </w:rPr>
        <w:t xml:space="preserve">MOREIRA, Rômulo de Andrade. </w:t>
      </w:r>
      <w:r w:rsidRPr="00253C13">
        <w:rPr>
          <w:rFonts w:ascii="Times New Roman" w:hAnsi="Times New Roman" w:cs="Times New Roman"/>
          <w:b/>
          <w:sz w:val="24"/>
          <w:szCs w:val="24"/>
        </w:rPr>
        <w:t>Os crimes contra as relações de consumo e a Lei nº. 9.099/95</w:t>
      </w:r>
      <w:r w:rsidRPr="00253C13">
        <w:rPr>
          <w:rFonts w:ascii="Times New Roman" w:hAnsi="Times New Roman" w:cs="Times New Roman"/>
          <w:sz w:val="24"/>
          <w:szCs w:val="24"/>
        </w:rPr>
        <w:t>. In: Âmbito Jurídico, Rio Grande, XVII, n. 120, jan 2014. Disponível em: &lt;http://www.ambito</w:t>
      </w:r>
      <w:r w:rsidR="002B64CF">
        <w:rPr>
          <w:rFonts w:ascii="Times New Roman" w:hAnsi="Times New Roman" w:cs="Times New Roman"/>
          <w:sz w:val="24"/>
          <w:szCs w:val="24"/>
        </w:rPr>
        <w:t xml:space="preserve"> </w:t>
      </w:r>
      <w:r w:rsidRPr="00253C13">
        <w:rPr>
          <w:rFonts w:ascii="Times New Roman" w:hAnsi="Times New Roman" w:cs="Times New Roman"/>
          <w:sz w:val="24"/>
          <w:szCs w:val="24"/>
        </w:rPr>
        <w:t>-juridico.com.br/site</w:t>
      </w:r>
      <w:proofErr w:type="gramStart"/>
      <w:r w:rsidRPr="00253C13">
        <w:rPr>
          <w:rFonts w:ascii="Times New Roman" w:hAnsi="Times New Roman" w:cs="Times New Roman"/>
          <w:sz w:val="24"/>
          <w:szCs w:val="24"/>
        </w:rPr>
        <w:t>/?n</w:t>
      </w:r>
      <w:proofErr w:type="gramEnd"/>
      <w:r w:rsidRPr="00253C13">
        <w:rPr>
          <w:rFonts w:ascii="Times New Roman" w:hAnsi="Times New Roman" w:cs="Times New Roman"/>
          <w:sz w:val="24"/>
          <w:szCs w:val="24"/>
        </w:rPr>
        <w:t>_link=revista_artigos_leitura&amp;artigo_id=14167&gt;. Acesso em maio 2015</w:t>
      </w:r>
      <w:r>
        <w:rPr>
          <w:rFonts w:ascii="Times New Roman" w:hAnsi="Times New Roman" w:cs="Times New Roman"/>
          <w:sz w:val="24"/>
          <w:szCs w:val="24"/>
        </w:rPr>
        <w:t>.</w:t>
      </w:r>
    </w:p>
    <w:p w:rsidR="00361FE8" w:rsidRDefault="00361FE8" w:rsidP="002B6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 </w:t>
      </w:r>
      <w:r w:rsidRPr="002A4CB3">
        <w:rPr>
          <w:rFonts w:ascii="Times New Roman" w:hAnsi="Times New Roman" w:cs="Times New Roman"/>
          <w:b/>
          <w:sz w:val="24"/>
          <w:szCs w:val="24"/>
        </w:rPr>
        <w:t>A Composição Civil dos Danos e a Ação Penal Pública Incondicionada</w:t>
      </w:r>
      <w:r>
        <w:rPr>
          <w:rFonts w:ascii="Times New Roman" w:hAnsi="Times New Roman" w:cs="Times New Roman"/>
          <w:sz w:val="24"/>
          <w:szCs w:val="24"/>
        </w:rPr>
        <w:t xml:space="preserve">. </w:t>
      </w:r>
      <w:r w:rsidRPr="00253C13">
        <w:rPr>
          <w:rFonts w:ascii="Times New Roman" w:hAnsi="Times New Roman" w:cs="Times New Roman"/>
          <w:sz w:val="24"/>
          <w:szCs w:val="24"/>
        </w:rPr>
        <w:t>. Disponível em: &lt;</w:t>
      </w:r>
      <w:r w:rsidRPr="002A4CB3">
        <w:rPr>
          <w:rFonts w:ascii="Times New Roman" w:hAnsi="Times New Roman" w:cs="Times New Roman"/>
          <w:sz w:val="24"/>
          <w:szCs w:val="24"/>
        </w:rPr>
        <w:t>http://www.unifacs.br/revistajuri</w:t>
      </w:r>
      <w:r>
        <w:rPr>
          <w:rFonts w:ascii="Times New Roman" w:hAnsi="Times New Roman" w:cs="Times New Roman"/>
          <w:sz w:val="24"/>
          <w:szCs w:val="24"/>
        </w:rPr>
        <w:t>dica/arquivo/</w:t>
      </w:r>
      <w:r w:rsidR="002B64CF">
        <w:rPr>
          <w:rFonts w:ascii="Times New Roman" w:hAnsi="Times New Roman" w:cs="Times New Roman"/>
          <w:sz w:val="24"/>
          <w:szCs w:val="24"/>
        </w:rPr>
        <w:t xml:space="preserve">edição </w:t>
      </w:r>
      <w:r>
        <w:rPr>
          <w:rFonts w:ascii="Times New Roman" w:hAnsi="Times New Roman" w:cs="Times New Roman"/>
          <w:sz w:val="24"/>
          <w:szCs w:val="24"/>
        </w:rPr>
        <w:t>_dezembro2013</w:t>
      </w:r>
      <w:r w:rsidRPr="002A4CB3">
        <w:rPr>
          <w:rFonts w:ascii="Times New Roman" w:hAnsi="Times New Roman" w:cs="Times New Roman"/>
          <w:sz w:val="24"/>
          <w:szCs w:val="24"/>
        </w:rPr>
        <w:t>/</w:t>
      </w:r>
      <w:proofErr w:type="spellStart"/>
      <w:r w:rsidRPr="002A4CB3">
        <w:rPr>
          <w:rFonts w:ascii="Times New Roman" w:hAnsi="Times New Roman" w:cs="Times New Roman"/>
          <w:sz w:val="24"/>
          <w:szCs w:val="24"/>
        </w:rPr>
        <w:t>corpodocente</w:t>
      </w:r>
      <w:proofErr w:type="spellEnd"/>
      <w:r w:rsidRPr="002A4CB3">
        <w:rPr>
          <w:rFonts w:ascii="Times New Roman" w:hAnsi="Times New Roman" w:cs="Times New Roman"/>
          <w:sz w:val="24"/>
          <w:szCs w:val="24"/>
        </w:rPr>
        <w:t>/composicao.htm</w:t>
      </w:r>
      <w:r w:rsidRPr="00253C13">
        <w:rPr>
          <w:rFonts w:ascii="Times New Roman" w:hAnsi="Times New Roman" w:cs="Times New Roman"/>
          <w:sz w:val="24"/>
          <w:szCs w:val="24"/>
        </w:rPr>
        <w:t>&gt;. Acesso em maio 2015</w:t>
      </w:r>
      <w:r>
        <w:rPr>
          <w:rFonts w:ascii="Times New Roman" w:hAnsi="Times New Roman" w:cs="Times New Roman"/>
          <w:sz w:val="24"/>
          <w:szCs w:val="24"/>
        </w:rPr>
        <w:t>.</w:t>
      </w:r>
    </w:p>
    <w:p w:rsidR="00361FE8" w:rsidRDefault="00361FE8" w:rsidP="002B64CF">
      <w:pPr>
        <w:spacing w:after="0" w:line="240" w:lineRule="auto"/>
        <w:jc w:val="both"/>
        <w:rPr>
          <w:rFonts w:ascii="Times New Roman" w:hAnsi="Times New Roman" w:cs="Times New Roman"/>
          <w:sz w:val="24"/>
          <w:szCs w:val="24"/>
        </w:rPr>
      </w:pPr>
    </w:p>
    <w:p w:rsidR="00361FE8" w:rsidRDefault="00361FE8" w:rsidP="002B6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NETO,</w:t>
      </w:r>
      <w:r w:rsidR="002B64CF">
        <w:rPr>
          <w:rFonts w:ascii="Times New Roman" w:hAnsi="Times New Roman" w:cs="Times New Roman"/>
          <w:sz w:val="24"/>
          <w:szCs w:val="24"/>
        </w:rPr>
        <w:t xml:space="preserve"> </w:t>
      </w:r>
      <w:r w:rsidR="002B64CF" w:rsidRPr="002B64CF">
        <w:rPr>
          <w:rFonts w:ascii="Times New Roman" w:hAnsi="Times New Roman" w:cs="Times New Roman"/>
          <w:sz w:val="24"/>
          <w:szCs w:val="24"/>
        </w:rPr>
        <w:t>Alfredo José Marinho</w:t>
      </w:r>
      <w:r w:rsidR="002B64CF">
        <w:rPr>
          <w:rFonts w:ascii="Times New Roman" w:hAnsi="Times New Roman" w:cs="Times New Roman"/>
          <w:sz w:val="24"/>
          <w:szCs w:val="24"/>
        </w:rPr>
        <w:t xml:space="preserve">. </w:t>
      </w:r>
      <w:r w:rsidR="002B64CF" w:rsidRPr="002B64CF">
        <w:rPr>
          <w:rFonts w:ascii="Times New Roman" w:hAnsi="Times New Roman" w:cs="Times New Roman"/>
          <w:sz w:val="24"/>
          <w:szCs w:val="24"/>
        </w:rPr>
        <w:t>Suspensão condic</w:t>
      </w:r>
      <w:r w:rsidR="002B64CF">
        <w:rPr>
          <w:rFonts w:ascii="Times New Roman" w:hAnsi="Times New Roman" w:cs="Times New Roman"/>
          <w:sz w:val="24"/>
          <w:szCs w:val="24"/>
        </w:rPr>
        <w:t xml:space="preserve">ional do processo – pode o juiz oferecê-la de ofício? </w:t>
      </w:r>
      <w:r w:rsidR="002B64CF" w:rsidRPr="00253C13">
        <w:rPr>
          <w:rFonts w:ascii="Times New Roman" w:hAnsi="Times New Roman" w:cs="Times New Roman"/>
          <w:sz w:val="24"/>
          <w:szCs w:val="24"/>
        </w:rPr>
        <w:t>Disponível em: &lt;</w:t>
      </w:r>
      <w:r w:rsidR="002B64CF" w:rsidRPr="002B64CF">
        <w:t xml:space="preserve"> </w:t>
      </w:r>
      <w:r w:rsidR="002B64CF" w:rsidRPr="002B64CF">
        <w:rPr>
          <w:rFonts w:ascii="Times New Roman" w:hAnsi="Times New Roman" w:cs="Times New Roman"/>
          <w:sz w:val="24"/>
          <w:szCs w:val="24"/>
        </w:rPr>
        <w:t>http://portaltj.tjrj.jus.br/c/document_library/get_file?uuid=3de1f99c-79fb-4cab-8629-cbdb26937040&amp;groupId=10136</w:t>
      </w:r>
      <w:r w:rsidR="002B64CF" w:rsidRPr="00253C13">
        <w:rPr>
          <w:rFonts w:ascii="Times New Roman" w:hAnsi="Times New Roman" w:cs="Times New Roman"/>
          <w:sz w:val="24"/>
          <w:szCs w:val="24"/>
        </w:rPr>
        <w:t>&gt;. Acesso em maio 2015</w:t>
      </w:r>
      <w:r w:rsidR="002B64CF">
        <w:rPr>
          <w:rFonts w:ascii="Times New Roman" w:hAnsi="Times New Roman" w:cs="Times New Roman"/>
          <w:sz w:val="24"/>
          <w:szCs w:val="24"/>
        </w:rPr>
        <w:t>.</w:t>
      </w:r>
    </w:p>
    <w:p w:rsidR="00361FE8" w:rsidRDefault="00361FE8" w:rsidP="002B64CF">
      <w:pPr>
        <w:spacing w:after="0" w:line="240" w:lineRule="auto"/>
        <w:jc w:val="both"/>
        <w:rPr>
          <w:rFonts w:ascii="Times New Roman" w:hAnsi="Times New Roman" w:cs="Times New Roman"/>
          <w:sz w:val="24"/>
          <w:szCs w:val="24"/>
        </w:rPr>
      </w:pPr>
    </w:p>
    <w:p w:rsidR="00361FE8" w:rsidRPr="00AD2F86" w:rsidRDefault="00361FE8" w:rsidP="002B6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PINTO, Luís Antônio Francisco. </w:t>
      </w:r>
      <w:r w:rsidRPr="003940B2">
        <w:rPr>
          <w:rFonts w:ascii="Times New Roman" w:hAnsi="Times New Roman" w:cs="Times New Roman"/>
          <w:b/>
          <w:sz w:val="24"/>
          <w:szCs w:val="24"/>
        </w:rPr>
        <w:t>O que é Transação Penal?</w:t>
      </w:r>
      <w:r>
        <w:rPr>
          <w:rFonts w:ascii="Times New Roman" w:hAnsi="Times New Roman" w:cs="Times New Roman"/>
          <w:sz w:val="24"/>
          <w:szCs w:val="24"/>
        </w:rPr>
        <w:t xml:space="preserve"> </w:t>
      </w:r>
      <w:r w:rsidRPr="00AD2F86">
        <w:rPr>
          <w:rFonts w:ascii="Times New Roman" w:hAnsi="Times New Roman" w:cs="Times New Roman"/>
          <w:sz w:val="24"/>
          <w:szCs w:val="24"/>
        </w:rPr>
        <w:t>Disponível em: &lt;</w:t>
      </w:r>
      <w:r w:rsidRPr="003940B2">
        <w:t xml:space="preserve"> </w:t>
      </w:r>
      <w:r w:rsidRPr="003940B2">
        <w:rPr>
          <w:rFonts w:ascii="Times New Roman" w:hAnsi="Times New Roman" w:cs="Times New Roman"/>
          <w:sz w:val="24"/>
          <w:szCs w:val="24"/>
        </w:rPr>
        <w:t>http://luizantoniofp.jusbrasil.com.br/artigos/148612891/o-que-e-transacao-penal</w:t>
      </w:r>
      <w:r w:rsidRPr="00AD2F86">
        <w:rPr>
          <w:rFonts w:ascii="Times New Roman" w:hAnsi="Times New Roman" w:cs="Times New Roman"/>
          <w:sz w:val="24"/>
          <w:szCs w:val="24"/>
        </w:rPr>
        <w:t>/&gt;. Acesso em: abril 2015.</w:t>
      </w:r>
    </w:p>
    <w:p w:rsidR="00361FE8" w:rsidRPr="00AD2F86" w:rsidRDefault="00361FE8" w:rsidP="002B64CF">
      <w:pPr>
        <w:spacing w:after="0" w:line="240" w:lineRule="auto"/>
        <w:jc w:val="both"/>
        <w:rPr>
          <w:rFonts w:ascii="Times New Roman" w:hAnsi="Times New Roman" w:cs="Times New Roman"/>
          <w:sz w:val="24"/>
          <w:szCs w:val="24"/>
        </w:rPr>
      </w:pPr>
    </w:p>
    <w:p w:rsidR="00361FE8" w:rsidRPr="00AD2F86" w:rsidRDefault="00361FE8" w:rsidP="002B64CF">
      <w:pPr>
        <w:spacing w:after="0" w:line="240" w:lineRule="auto"/>
        <w:jc w:val="both"/>
        <w:rPr>
          <w:rFonts w:ascii="Times New Roman" w:hAnsi="Times New Roman" w:cs="Times New Roman"/>
          <w:sz w:val="24"/>
          <w:szCs w:val="24"/>
        </w:rPr>
      </w:pPr>
      <w:r w:rsidRPr="00AD2F86">
        <w:rPr>
          <w:rFonts w:ascii="Times New Roman" w:hAnsi="Times New Roman" w:cs="Times New Roman"/>
          <w:sz w:val="24"/>
          <w:szCs w:val="24"/>
        </w:rPr>
        <w:t xml:space="preserve">REDE JUSTIÇA CRIMINAL. </w:t>
      </w:r>
      <w:r w:rsidRPr="00AD2F86">
        <w:rPr>
          <w:rFonts w:ascii="Times New Roman" w:hAnsi="Times New Roman" w:cs="Times New Roman"/>
          <w:b/>
          <w:sz w:val="24"/>
          <w:szCs w:val="24"/>
        </w:rPr>
        <w:t>Alternativas penais: uma saída para o sistema de Justiça Criminal</w:t>
      </w:r>
      <w:r w:rsidRPr="00AD2F86">
        <w:rPr>
          <w:rFonts w:ascii="Times New Roman" w:hAnsi="Times New Roman" w:cs="Times New Roman"/>
          <w:sz w:val="24"/>
          <w:szCs w:val="24"/>
        </w:rPr>
        <w:t>. Redejustiçacriminal.org. Disponível em: &lt;http://redejusticacriminal.org/2014/10/09/alternativas-penais-uma-saida-para-o-sistema-de-justica-criminal/&gt;. Acesso em: abril 2015.</w:t>
      </w:r>
    </w:p>
    <w:p w:rsidR="00361FE8" w:rsidRPr="00AD2F86" w:rsidRDefault="00361FE8" w:rsidP="002B64CF">
      <w:pPr>
        <w:pStyle w:val="NormalWeb"/>
        <w:spacing w:after="0" w:line="240" w:lineRule="auto"/>
        <w:jc w:val="both"/>
        <w:rPr>
          <w:rFonts w:ascii="Times New Roman" w:hAnsi="Times New Roman" w:cs="Times New Roman"/>
          <w:b/>
          <w:sz w:val="24"/>
          <w:szCs w:val="24"/>
        </w:rPr>
      </w:pPr>
    </w:p>
    <w:p w:rsidR="00361FE8" w:rsidRDefault="00361FE8" w:rsidP="002B64CF">
      <w:pPr>
        <w:spacing w:after="0" w:line="240" w:lineRule="auto"/>
        <w:jc w:val="both"/>
        <w:rPr>
          <w:rFonts w:ascii="Times New Roman" w:hAnsi="Times New Roman" w:cs="Times New Roman"/>
          <w:sz w:val="24"/>
          <w:szCs w:val="24"/>
        </w:rPr>
      </w:pPr>
      <w:r w:rsidRPr="00AD2F86">
        <w:rPr>
          <w:rFonts w:ascii="Times New Roman" w:hAnsi="Times New Roman" w:cs="Times New Roman"/>
          <w:sz w:val="24"/>
          <w:szCs w:val="24"/>
        </w:rPr>
        <w:t xml:space="preserve">REIS, Cláudia </w:t>
      </w:r>
      <w:proofErr w:type="spellStart"/>
      <w:r w:rsidRPr="00AD2F86">
        <w:rPr>
          <w:rFonts w:ascii="Times New Roman" w:hAnsi="Times New Roman" w:cs="Times New Roman"/>
          <w:sz w:val="24"/>
          <w:szCs w:val="24"/>
        </w:rPr>
        <w:t>Priscyla</w:t>
      </w:r>
      <w:proofErr w:type="spellEnd"/>
      <w:r w:rsidRPr="00AD2F86">
        <w:rPr>
          <w:rFonts w:ascii="Times New Roman" w:hAnsi="Times New Roman" w:cs="Times New Roman"/>
          <w:sz w:val="24"/>
          <w:szCs w:val="24"/>
        </w:rPr>
        <w:t xml:space="preserve">; OLIVEIRA, Aline Lima. “A Teoria dos Jogos aplicada aos institutos despenalizadores do sistema jurídico brasileiro”. </w:t>
      </w:r>
      <w:r w:rsidRPr="00AD2F86">
        <w:rPr>
          <w:rFonts w:ascii="Times New Roman" w:hAnsi="Times New Roman" w:cs="Times New Roman"/>
          <w:b/>
          <w:sz w:val="24"/>
          <w:szCs w:val="24"/>
        </w:rPr>
        <w:t>Ambitojuridico.com</w:t>
      </w:r>
      <w:r w:rsidRPr="00AD2F86">
        <w:rPr>
          <w:rFonts w:ascii="Times New Roman" w:hAnsi="Times New Roman" w:cs="Times New Roman"/>
          <w:sz w:val="24"/>
          <w:szCs w:val="24"/>
        </w:rPr>
        <w:t>. Disponível em: &lt;http://www.ambitojuridico.com.br/site/index.php/?n_link=revista_artigos_leitura&amp;artigo_id=9632&amp;revista_caderno=3&gt;. Acesso em: 21 março 2015</w:t>
      </w:r>
      <w:r>
        <w:rPr>
          <w:rFonts w:ascii="Times New Roman" w:hAnsi="Times New Roman" w:cs="Times New Roman"/>
          <w:sz w:val="24"/>
          <w:szCs w:val="24"/>
        </w:rPr>
        <w:t>.</w:t>
      </w:r>
    </w:p>
    <w:p w:rsidR="00361FE8" w:rsidRDefault="00361FE8" w:rsidP="002B64CF">
      <w:pPr>
        <w:spacing w:after="0" w:line="240" w:lineRule="auto"/>
        <w:jc w:val="both"/>
        <w:rPr>
          <w:rFonts w:ascii="Times New Roman" w:hAnsi="Times New Roman" w:cs="Times New Roman"/>
          <w:sz w:val="24"/>
          <w:szCs w:val="24"/>
        </w:rPr>
      </w:pPr>
    </w:p>
    <w:p w:rsidR="00361FE8" w:rsidRPr="00AD2F86" w:rsidRDefault="00361FE8" w:rsidP="002B64CF">
      <w:pPr>
        <w:spacing w:after="0" w:line="240" w:lineRule="auto"/>
        <w:jc w:val="both"/>
        <w:rPr>
          <w:rFonts w:ascii="Times New Roman" w:hAnsi="Times New Roman" w:cs="Times New Roman"/>
          <w:sz w:val="24"/>
          <w:szCs w:val="24"/>
        </w:rPr>
      </w:pPr>
      <w:r w:rsidRPr="00D22DCD">
        <w:rPr>
          <w:rFonts w:ascii="Times New Roman" w:hAnsi="Times New Roman" w:cs="Times New Roman"/>
          <w:sz w:val="24"/>
          <w:szCs w:val="24"/>
        </w:rPr>
        <w:t xml:space="preserve">TOZATTE, </w:t>
      </w:r>
      <w:proofErr w:type="spellStart"/>
      <w:r w:rsidRPr="00D22DCD">
        <w:rPr>
          <w:rFonts w:ascii="Times New Roman" w:hAnsi="Times New Roman" w:cs="Times New Roman"/>
          <w:sz w:val="24"/>
          <w:szCs w:val="24"/>
        </w:rPr>
        <w:t>Lucidalva</w:t>
      </w:r>
      <w:proofErr w:type="spellEnd"/>
      <w:r w:rsidRPr="00D22DCD">
        <w:rPr>
          <w:rFonts w:ascii="Times New Roman" w:hAnsi="Times New Roman" w:cs="Times New Roman"/>
          <w:sz w:val="24"/>
          <w:szCs w:val="24"/>
        </w:rPr>
        <w:t xml:space="preserve"> </w:t>
      </w:r>
      <w:proofErr w:type="spellStart"/>
      <w:r w:rsidRPr="00D22DCD">
        <w:rPr>
          <w:rFonts w:ascii="Times New Roman" w:hAnsi="Times New Roman" w:cs="Times New Roman"/>
          <w:sz w:val="24"/>
          <w:szCs w:val="24"/>
        </w:rPr>
        <w:t>Maiostre</w:t>
      </w:r>
      <w:proofErr w:type="spellEnd"/>
      <w:r w:rsidRPr="00D22DCD">
        <w:rPr>
          <w:rFonts w:ascii="Times New Roman" w:hAnsi="Times New Roman" w:cs="Times New Roman"/>
          <w:sz w:val="24"/>
          <w:szCs w:val="24"/>
        </w:rPr>
        <w:t xml:space="preserve">. </w:t>
      </w:r>
      <w:r w:rsidRPr="00D22DCD">
        <w:rPr>
          <w:rFonts w:ascii="Times New Roman" w:hAnsi="Times New Roman" w:cs="Times New Roman"/>
          <w:b/>
          <w:sz w:val="24"/>
          <w:szCs w:val="24"/>
        </w:rPr>
        <w:t xml:space="preserve">Medidas </w:t>
      </w:r>
      <w:proofErr w:type="spellStart"/>
      <w:r w:rsidRPr="00D22DCD">
        <w:rPr>
          <w:rFonts w:ascii="Times New Roman" w:hAnsi="Times New Roman" w:cs="Times New Roman"/>
          <w:b/>
          <w:sz w:val="24"/>
          <w:szCs w:val="24"/>
        </w:rPr>
        <w:t>despenalizadoras</w:t>
      </w:r>
      <w:proofErr w:type="spellEnd"/>
      <w:r w:rsidRPr="00D22DCD">
        <w:rPr>
          <w:rFonts w:ascii="Times New Roman" w:hAnsi="Times New Roman" w:cs="Times New Roman"/>
          <w:b/>
          <w:sz w:val="24"/>
          <w:szCs w:val="24"/>
        </w:rPr>
        <w:t xml:space="preserve"> nos Juizados Especiais Criminais Estaduais</w:t>
      </w:r>
      <w:r w:rsidRPr="00D22DCD">
        <w:rPr>
          <w:rFonts w:ascii="Times New Roman" w:hAnsi="Times New Roman" w:cs="Times New Roman"/>
          <w:sz w:val="24"/>
          <w:szCs w:val="24"/>
        </w:rPr>
        <w:t xml:space="preserve"> – Lei nº 9.099/1995. In: Âmbito Jurídico, Rio Grande, XIV, n. 91, ago 2011. Disponível em: &lt;</w:t>
      </w:r>
      <w:r>
        <w:rPr>
          <w:rFonts w:ascii="Times New Roman" w:hAnsi="Times New Roman" w:cs="Times New Roman"/>
          <w:sz w:val="24"/>
          <w:szCs w:val="24"/>
        </w:rPr>
        <w:t>http://www.ambito</w:t>
      </w:r>
      <w:r w:rsidRPr="00D22DCD">
        <w:rPr>
          <w:rFonts w:ascii="Times New Roman" w:hAnsi="Times New Roman" w:cs="Times New Roman"/>
          <w:sz w:val="24"/>
          <w:szCs w:val="24"/>
        </w:rPr>
        <w:t>juridico.com.br/site/index.php?n_link=revista</w:t>
      </w:r>
      <w:r w:rsidR="002B64CF">
        <w:rPr>
          <w:rFonts w:ascii="Times New Roman" w:hAnsi="Times New Roman" w:cs="Times New Roman"/>
          <w:sz w:val="24"/>
          <w:szCs w:val="24"/>
        </w:rPr>
        <w:t xml:space="preserve"> </w:t>
      </w:r>
      <w:r w:rsidRPr="00D22DCD">
        <w:rPr>
          <w:rFonts w:ascii="Times New Roman" w:hAnsi="Times New Roman" w:cs="Times New Roman"/>
          <w:sz w:val="24"/>
          <w:szCs w:val="24"/>
        </w:rPr>
        <w:t>_artigos</w:t>
      </w:r>
      <w:r w:rsidR="002B64CF">
        <w:rPr>
          <w:rFonts w:ascii="Times New Roman" w:hAnsi="Times New Roman" w:cs="Times New Roman"/>
          <w:sz w:val="24"/>
          <w:szCs w:val="24"/>
        </w:rPr>
        <w:t xml:space="preserve"> </w:t>
      </w:r>
      <w:r w:rsidRPr="00D22DCD">
        <w:rPr>
          <w:rFonts w:ascii="Times New Roman" w:hAnsi="Times New Roman" w:cs="Times New Roman"/>
          <w:sz w:val="24"/>
          <w:szCs w:val="24"/>
        </w:rPr>
        <w:t>_</w:t>
      </w:r>
      <w:proofErr w:type="spellStart"/>
      <w:r w:rsidRPr="00D22DCD">
        <w:rPr>
          <w:rFonts w:ascii="Times New Roman" w:hAnsi="Times New Roman" w:cs="Times New Roman"/>
          <w:sz w:val="24"/>
          <w:szCs w:val="24"/>
        </w:rPr>
        <w:t>leitura&amp;artigo_id</w:t>
      </w:r>
      <w:proofErr w:type="spellEnd"/>
      <w:r w:rsidRPr="00D22DCD">
        <w:rPr>
          <w:rFonts w:ascii="Times New Roman" w:hAnsi="Times New Roman" w:cs="Times New Roman"/>
          <w:sz w:val="24"/>
          <w:szCs w:val="24"/>
        </w:rPr>
        <w:t>=10007</w:t>
      </w:r>
      <w:r>
        <w:rPr>
          <w:rFonts w:ascii="Times New Roman" w:hAnsi="Times New Roman" w:cs="Times New Roman"/>
          <w:sz w:val="24"/>
          <w:szCs w:val="24"/>
        </w:rPr>
        <w:t xml:space="preserve"> </w:t>
      </w:r>
      <w:r w:rsidRPr="00D22DCD">
        <w:rPr>
          <w:rFonts w:ascii="Times New Roman" w:hAnsi="Times New Roman" w:cs="Times New Roman"/>
          <w:sz w:val="24"/>
          <w:szCs w:val="24"/>
        </w:rPr>
        <w:t>&gt;. Acesso em maio 2015.</w:t>
      </w:r>
    </w:p>
    <w:p w:rsidR="00361FE8" w:rsidRDefault="00361FE8" w:rsidP="002B64CF">
      <w:pPr>
        <w:widowControl w:val="0"/>
        <w:autoSpaceDE w:val="0"/>
        <w:autoSpaceDN w:val="0"/>
        <w:adjustRightInd w:val="0"/>
        <w:spacing w:after="0" w:line="360" w:lineRule="auto"/>
        <w:ind w:firstLine="1134"/>
        <w:jc w:val="both"/>
        <w:rPr>
          <w:rFonts w:ascii="Times New Roman" w:hAnsi="Times New Roman" w:cs="Times New Roman"/>
          <w:iCs/>
          <w:sz w:val="24"/>
          <w:szCs w:val="24"/>
        </w:rPr>
      </w:pPr>
    </w:p>
    <w:p w:rsidR="003E4105" w:rsidRPr="006E2752" w:rsidRDefault="003E4105" w:rsidP="002B64CF">
      <w:pPr>
        <w:widowControl w:val="0"/>
        <w:autoSpaceDE w:val="0"/>
        <w:autoSpaceDN w:val="0"/>
        <w:adjustRightInd w:val="0"/>
        <w:spacing w:after="0" w:line="360" w:lineRule="auto"/>
        <w:ind w:firstLine="1134"/>
        <w:jc w:val="both"/>
        <w:rPr>
          <w:rFonts w:ascii="Times New Roman" w:hAnsi="Times New Roman" w:cs="Times New Roman"/>
          <w:iCs/>
          <w:sz w:val="24"/>
          <w:szCs w:val="24"/>
        </w:rPr>
      </w:pPr>
    </w:p>
    <w:p w:rsidR="00F9622D" w:rsidRDefault="00F9622D" w:rsidP="002B64CF">
      <w:pPr>
        <w:widowControl w:val="0"/>
        <w:autoSpaceDE w:val="0"/>
        <w:autoSpaceDN w:val="0"/>
        <w:adjustRightInd w:val="0"/>
        <w:spacing w:after="0" w:line="360" w:lineRule="auto"/>
        <w:jc w:val="both"/>
        <w:rPr>
          <w:rFonts w:ascii="Times New Roman" w:hAnsi="Times New Roman" w:cs="Times New Roman"/>
          <w:sz w:val="24"/>
          <w:szCs w:val="24"/>
        </w:rPr>
      </w:pPr>
    </w:p>
    <w:sectPr w:rsidR="00F9622D" w:rsidSect="00E54BA2">
      <w:footerReference w:type="default" r:id="rId7"/>
      <w:headerReference w:type="first" r:id="rId8"/>
      <w:footerReference w:type="first" r:id="rId9"/>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0A1" w:rsidRDefault="006A10A1" w:rsidP="006C3B34">
      <w:pPr>
        <w:spacing w:after="0" w:line="240" w:lineRule="auto"/>
      </w:pPr>
      <w:r>
        <w:separator/>
      </w:r>
    </w:p>
  </w:endnote>
  <w:endnote w:type="continuationSeparator" w:id="0">
    <w:p w:rsidR="006A10A1" w:rsidRDefault="006A10A1" w:rsidP="006C3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34" w:rsidRDefault="006C3B34">
    <w:pPr>
      <w:pStyle w:val="Rodap"/>
    </w:pPr>
  </w:p>
  <w:p w:rsidR="006C3B34" w:rsidRDefault="006C3B3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C55" w:rsidRDefault="000C1C55" w:rsidP="000C1C55">
    <w:pPr>
      <w:pStyle w:val="Textodenotaderodap"/>
      <w:rPr>
        <w:rFonts w:ascii="Times New Roman" w:hAnsi="Times New Roman" w:cs="Times New Roman"/>
      </w:rPr>
    </w:pPr>
    <w:r w:rsidRPr="000C1C55">
      <w:rPr>
        <w:rFonts w:ascii="Times New Roman" w:hAnsi="Times New Roman" w:cs="Times New Roman"/>
      </w:rPr>
      <w:t>___________________________________</w:t>
    </w:r>
    <w:r>
      <w:rPr>
        <w:rFonts w:ascii="Times New Roman" w:hAnsi="Times New Roman" w:cs="Times New Roman"/>
      </w:rPr>
      <w:t>_______________________________</w:t>
    </w:r>
  </w:p>
  <w:p w:rsidR="000C1C55" w:rsidRPr="000C1C55" w:rsidRDefault="000C1C55" w:rsidP="000C1C55">
    <w:pPr>
      <w:pStyle w:val="Textodenotaderodap"/>
      <w:rPr>
        <w:rFonts w:ascii="Times New Roman" w:hAnsi="Times New Roman" w:cs="Times New Roman"/>
      </w:rPr>
    </w:pPr>
    <w:r w:rsidRPr="000C1C55">
      <w:rPr>
        <w:rFonts w:ascii="Times New Roman" w:hAnsi="Times New Roman" w:cs="Times New Roman"/>
      </w:rPr>
      <w:t xml:space="preserve">¹Paper apresentado à Disciplina, </w:t>
    </w:r>
    <w:r w:rsidR="008C3763">
      <w:rPr>
        <w:rFonts w:ascii="Times New Roman" w:hAnsi="Times New Roman" w:cs="Times New Roman"/>
      </w:rPr>
      <w:t xml:space="preserve">Direito Processual Penal </w:t>
    </w:r>
    <w:proofErr w:type="gramStart"/>
    <w:r w:rsidR="008C3763">
      <w:rPr>
        <w:rFonts w:ascii="Times New Roman" w:hAnsi="Times New Roman" w:cs="Times New Roman"/>
      </w:rPr>
      <w:t xml:space="preserve">II </w:t>
    </w:r>
    <w:r w:rsidRPr="000C1C55">
      <w:rPr>
        <w:rFonts w:ascii="Times New Roman" w:hAnsi="Times New Roman" w:cs="Times New Roman"/>
      </w:rPr>
      <w:t>,</w:t>
    </w:r>
    <w:proofErr w:type="gramEnd"/>
    <w:r w:rsidRPr="000C1C55">
      <w:rPr>
        <w:rFonts w:ascii="Times New Roman" w:hAnsi="Times New Roman" w:cs="Times New Roman"/>
      </w:rPr>
      <w:t xml:space="preserve"> da Unidade de Ensino Superior Dom Bosco – UNDB.</w:t>
    </w:r>
  </w:p>
  <w:p w:rsidR="000C1C55" w:rsidRDefault="00187C4E" w:rsidP="000C1C55">
    <w:pPr>
      <w:pStyle w:val="Textodenotaderodap"/>
      <w:rPr>
        <w:rFonts w:ascii="Times New Roman" w:hAnsi="Times New Roman" w:cs="Times New Roman"/>
      </w:rPr>
    </w:pPr>
    <w:r>
      <w:rPr>
        <w:rFonts w:ascii="Times New Roman" w:hAnsi="Times New Roman" w:cs="Times New Roman"/>
      </w:rPr>
      <w:t>²Acadêmica</w:t>
    </w:r>
    <w:r w:rsidR="008C3763">
      <w:rPr>
        <w:rFonts w:ascii="Times New Roman" w:hAnsi="Times New Roman" w:cs="Times New Roman"/>
      </w:rPr>
      <w:t>s do 7</w:t>
    </w:r>
    <w:r w:rsidR="000C1C55" w:rsidRPr="000C1C55">
      <w:rPr>
        <w:rFonts w:ascii="Times New Roman" w:hAnsi="Times New Roman" w:cs="Times New Roman"/>
      </w:rPr>
      <w:t>° período, do curso de Direito, da UNDB.</w:t>
    </w:r>
  </w:p>
  <w:p w:rsidR="00102FE8" w:rsidRDefault="00A179D7" w:rsidP="000C1C55">
    <w:pPr>
      <w:pStyle w:val="Textodenotaderodap"/>
      <w:rPr>
        <w:rFonts w:ascii="Times New Roman" w:hAnsi="Times New Roman" w:cs="Times New Roman"/>
      </w:rPr>
    </w:pPr>
    <w:r>
      <w:rPr>
        <w:rFonts w:ascii="Times New Roman" w:hAnsi="Times New Roman" w:cs="Times New Roman"/>
      </w:rPr>
      <w:t>³Professor</w:t>
    </w:r>
    <w:r w:rsidR="00C03248">
      <w:rPr>
        <w:rFonts w:ascii="Times New Roman" w:hAnsi="Times New Roman" w:cs="Times New Roman"/>
      </w:rPr>
      <w:t>.</w:t>
    </w:r>
    <w:r w:rsidR="00102FE8">
      <w:rPr>
        <w:rFonts w:ascii="Times New Roman" w:hAnsi="Times New Roman" w:cs="Times New Roman"/>
      </w:rPr>
      <w:t xml:space="preserve"> </w:t>
    </w:r>
    <w:r w:rsidR="008C3763">
      <w:rPr>
        <w:rFonts w:ascii="Times New Roman" w:hAnsi="Times New Roman" w:cs="Times New Roman"/>
      </w:rPr>
      <w:t>Me</w:t>
    </w:r>
    <w:r w:rsidR="00102FE8">
      <w:rPr>
        <w:rFonts w:ascii="Times New Roman" w:hAnsi="Times New Roman" w:cs="Times New Roman"/>
      </w:rPr>
      <w:t xml:space="preserve">. </w:t>
    </w:r>
  </w:p>
  <w:p w:rsidR="000C1C55" w:rsidRPr="00E574F2" w:rsidRDefault="000C1C55" w:rsidP="008679BA">
    <w:pPr>
      <w:pStyle w:val="Textodenotaderodap"/>
      <w:rPr>
        <w:rFonts w:ascii="Times New Roman" w:hAnsi="Times New Roman" w:cs="Times New Roman"/>
      </w:rPr>
    </w:pPr>
  </w:p>
  <w:p w:rsidR="008679BA" w:rsidRDefault="008679B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0A1" w:rsidRDefault="006A10A1" w:rsidP="006C3B34">
      <w:pPr>
        <w:spacing w:after="0" w:line="240" w:lineRule="auto"/>
      </w:pPr>
      <w:r>
        <w:separator/>
      </w:r>
    </w:p>
  </w:footnote>
  <w:footnote w:type="continuationSeparator" w:id="0">
    <w:p w:rsidR="006A10A1" w:rsidRDefault="006A10A1" w:rsidP="006C3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34" w:rsidRDefault="00A179D7" w:rsidP="006E322A">
    <w:pPr>
      <w:pStyle w:val="Cabealho"/>
      <w:jc w:val="center"/>
    </w:pPr>
    <w:r w:rsidRPr="00A179D7">
      <w:rPr>
        <w:rFonts w:ascii="Times" w:hAnsi="Times"/>
        <w:noProof/>
        <w:lang w:eastAsia="pt-BR"/>
      </w:rPr>
      <w:drawing>
        <wp:inline distT="0" distB="0" distL="0" distR="0">
          <wp:extent cx="1924050" cy="498984"/>
          <wp:effectExtent l="1905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938721" cy="502789"/>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6912"/>
    <w:rsid w:val="000000F1"/>
    <w:rsid w:val="00002076"/>
    <w:rsid w:val="00003243"/>
    <w:rsid w:val="00004E65"/>
    <w:rsid w:val="00012764"/>
    <w:rsid w:val="00013AAC"/>
    <w:rsid w:val="0001651D"/>
    <w:rsid w:val="0002412F"/>
    <w:rsid w:val="00031E86"/>
    <w:rsid w:val="000342CF"/>
    <w:rsid w:val="0003627A"/>
    <w:rsid w:val="00041616"/>
    <w:rsid w:val="00055DD8"/>
    <w:rsid w:val="00055F5B"/>
    <w:rsid w:val="00062668"/>
    <w:rsid w:val="0006318B"/>
    <w:rsid w:val="00072105"/>
    <w:rsid w:val="00075A00"/>
    <w:rsid w:val="000778A2"/>
    <w:rsid w:val="00083493"/>
    <w:rsid w:val="000914EC"/>
    <w:rsid w:val="00097441"/>
    <w:rsid w:val="00097E16"/>
    <w:rsid w:val="000A5ABB"/>
    <w:rsid w:val="000A645F"/>
    <w:rsid w:val="000B3186"/>
    <w:rsid w:val="000B4800"/>
    <w:rsid w:val="000B743B"/>
    <w:rsid w:val="000B7441"/>
    <w:rsid w:val="000C1386"/>
    <w:rsid w:val="000C1C55"/>
    <w:rsid w:val="000C40D5"/>
    <w:rsid w:val="000C458A"/>
    <w:rsid w:val="000C4AC1"/>
    <w:rsid w:val="000D1DD8"/>
    <w:rsid w:val="000D26BB"/>
    <w:rsid w:val="000D421C"/>
    <w:rsid w:val="000D68F9"/>
    <w:rsid w:val="000E20E6"/>
    <w:rsid w:val="000E21B1"/>
    <w:rsid w:val="000E3285"/>
    <w:rsid w:val="000F663B"/>
    <w:rsid w:val="000F6CE8"/>
    <w:rsid w:val="000F7AA1"/>
    <w:rsid w:val="00102AF4"/>
    <w:rsid w:val="00102FE8"/>
    <w:rsid w:val="00117D00"/>
    <w:rsid w:val="00133DD3"/>
    <w:rsid w:val="00135CD8"/>
    <w:rsid w:val="00136B66"/>
    <w:rsid w:val="00137C8C"/>
    <w:rsid w:val="00147BC5"/>
    <w:rsid w:val="00147D5A"/>
    <w:rsid w:val="00147DE9"/>
    <w:rsid w:val="00150485"/>
    <w:rsid w:val="001561C3"/>
    <w:rsid w:val="00156C57"/>
    <w:rsid w:val="001712A8"/>
    <w:rsid w:val="00171882"/>
    <w:rsid w:val="00172D08"/>
    <w:rsid w:val="00175E03"/>
    <w:rsid w:val="00180F8F"/>
    <w:rsid w:val="0018169A"/>
    <w:rsid w:val="00183D98"/>
    <w:rsid w:val="00187C4E"/>
    <w:rsid w:val="001953D5"/>
    <w:rsid w:val="001966F7"/>
    <w:rsid w:val="001A2BC4"/>
    <w:rsid w:val="001A7508"/>
    <w:rsid w:val="001B1258"/>
    <w:rsid w:val="001B3210"/>
    <w:rsid w:val="001C2726"/>
    <w:rsid w:val="001D5512"/>
    <w:rsid w:val="001F1734"/>
    <w:rsid w:val="001F266F"/>
    <w:rsid w:val="001F320F"/>
    <w:rsid w:val="001F4BF9"/>
    <w:rsid w:val="001F5E07"/>
    <w:rsid w:val="00200794"/>
    <w:rsid w:val="002107FD"/>
    <w:rsid w:val="00215D83"/>
    <w:rsid w:val="00227E42"/>
    <w:rsid w:val="0023446E"/>
    <w:rsid w:val="0023503C"/>
    <w:rsid w:val="00241D3C"/>
    <w:rsid w:val="0024331A"/>
    <w:rsid w:val="00246649"/>
    <w:rsid w:val="00250A31"/>
    <w:rsid w:val="00253C13"/>
    <w:rsid w:val="00254E13"/>
    <w:rsid w:val="00260837"/>
    <w:rsid w:val="002652AA"/>
    <w:rsid w:val="0027405D"/>
    <w:rsid w:val="002759E7"/>
    <w:rsid w:val="00294C8C"/>
    <w:rsid w:val="00297741"/>
    <w:rsid w:val="002A092F"/>
    <w:rsid w:val="002B286B"/>
    <w:rsid w:val="002B64CF"/>
    <w:rsid w:val="002B76E0"/>
    <w:rsid w:val="002C1D30"/>
    <w:rsid w:val="002D22F3"/>
    <w:rsid w:val="002D5DEB"/>
    <w:rsid w:val="002E4CB9"/>
    <w:rsid w:val="002F5587"/>
    <w:rsid w:val="0031569D"/>
    <w:rsid w:val="00347B57"/>
    <w:rsid w:val="00354213"/>
    <w:rsid w:val="00356CE3"/>
    <w:rsid w:val="00361FE8"/>
    <w:rsid w:val="003660C4"/>
    <w:rsid w:val="00367B8E"/>
    <w:rsid w:val="0038101B"/>
    <w:rsid w:val="00386974"/>
    <w:rsid w:val="00387F2A"/>
    <w:rsid w:val="003940B2"/>
    <w:rsid w:val="00394D02"/>
    <w:rsid w:val="00395F98"/>
    <w:rsid w:val="00396BDF"/>
    <w:rsid w:val="003A3112"/>
    <w:rsid w:val="003A3D3D"/>
    <w:rsid w:val="003A49A1"/>
    <w:rsid w:val="003B1014"/>
    <w:rsid w:val="003B6E3E"/>
    <w:rsid w:val="003C0CE0"/>
    <w:rsid w:val="003C173E"/>
    <w:rsid w:val="003C2980"/>
    <w:rsid w:val="003C2FD0"/>
    <w:rsid w:val="003D2ABD"/>
    <w:rsid w:val="003D56A1"/>
    <w:rsid w:val="003E4105"/>
    <w:rsid w:val="003E5CD3"/>
    <w:rsid w:val="003E73A6"/>
    <w:rsid w:val="003F2366"/>
    <w:rsid w:val="004053A2"/>
    <w:rsid w:val="00411359"/>
    <w:rsid w:val="00411D43"/>
    <w:rsid w:val="00425BE8"/>
    <w:rsid w:val="004348A7"/>
    <w:rsid w:val="00435EB6"/>
    <w:rsid w:val="00437A22"/>
    <w:rsid w:val="00440E8B"/>
    <w:rsid w:val="00441214"/>
    <w:rsid w:val="0044221E"/>
    <w:rsid w:val="00451190"/>
    <w:rsid w:val="00471730"/>
    <w:rsid w:val="0047461C"/>
    <w:rsid w:val="004854E4"/>
    <w:rsid w:val="00491AA7"/>
    <w:rsid w:val="004930CC"/>
    <w:rsid w:val="00493911"/>
    <w:rsid w:val="00493D09"/>
    <w:rsid w:val="004A3447"/>
    <w:rsid w:val="004A49B7"/>
    <w:rsid w:val="004A654C"/>
    <w:rsid w:val="004C146B"/>
    <w:rsid w:val="004C1F5E"/>
    <w:rsid w:val="004D0A0B"/>
    <w:rsid w:val="004D3905"/>
    <w:rsid w:val="004E2081"/>
    <w:rsid w:val="004E7E75"/>
    <w:rsid w:val="005008ED"/>
    <w:rsid w:val="00510C76"/>
    <w:rsid w:val="00511FC8"/>
    <w:rsid w:val="0051240D"/>
    <w:rsid w:val="00517931"/>
    <w:rsid w:val="005207F8"/>
    <w:rsid w:val="00526DC5"/>
    <w:rsid w:val="005277CA"/>
    <w:rsid w:val="0053209D"/>
    <w:rsid w:val="0053489A"/>
    <w:rsid w:val="00536322"/>
    <w:rsid w:val="00553302"/>
    <w:rsid w:val="0055408D"/>
    <w:rsid w:val="00557131"/>
    <w:rsid w:val="00560173"/>
    <w:rsid w:val="00563AB6"/>
    <w:rsid w:val="0058157F"/>
    <w:rsid w:val="00596224"/>
    <w:rsid w:val="00596C9A"/>
    <w:rsid w:val="005A35CA"/>
    <w:rsid w:val="005A4638"/>
    <w:rsid w:val="005B342A"/>
    <w:rsid w:val="005C0728"/>
    <w:rsid w:val="005C21FD"/>
    <w:rsid w:val="005C5851"/>
    <w:rsid w:val="005C6337"/>
    <w:rsid w:val="005D1EDF"/>
    <w:rsid w:val="005D5ECB"/>
    <w:rsid w:val="005D692E"/>
    <w:rsid w:val="005E5AE9"/>
    <w:rsid w:val="005F167C"/>
    <w:rsid w:val="005F4CEC"/>
    <w:rsid w:val="005F74A5"/>
    <w:rsid w:val="006034A4"/>
    <w:rsid w:val="00613375"/>
    <w:rsid w:val="006169AD"/>
    <w:rsid w:val="00623760"/>
    <w:rsid w:val="006245B0"/>
    <w:rsid w:val="00635185"/>
    <w:rsid w:val="00641F2B"/>
    <w:rsid w:val="00644222"/>
    <w:rsid w:val="00654C77"/>
    <w:rsid w:val="0065680F"/>
    <w:rsid w:val="00673146"/>
    <w:rsid w:val="006829A9"/>
    <w:rsid w:val="00692AB2"/>
    <w:rsid w:val="0069370F"/>
    <w:rsid w:val="00695F6E"/>
    <w:rsid w:val="006960AE"/>
    <w:rsid w:val="006A00F9"/>
    <w:rsid w:val="006A02B0"/>
    <w:rsid w:val="006A10A1"/>
    <w:rsid w:val="006A20DC"/>
    <w:rsid w:val="006A2257"/>
    <w:rsid w:val="006A545C"/>
    <w:rsid w:val="006B26D2"/>
    <w:rsid w:val="006B30DD"/>
    <w:rsid w:val="006C1196"/>
    <w:rsid w:val="006C1A83"/>
    <w:rsid w:val="006C3B34"/>
    <w:rsid w:val="006C3EA3"/>
    <w:rsid w:val="006D40C7"/>
    <w:rsid w:val="006E2752"/>
    <w:rsid w:val="006E2832"/>
    <w:rsid w:val="006E322A"/>
    <w:rsid w:val="006F2C6B"/>
    <w:rsid w:val="006F30FC"/>
    <w:rsid w:val="006F387B"/>
    <w:rsid w:val="006F7367"/>
    <w:rsid w:val="006F7984"/>
    <w:rsid w:val="0070052E"/>
    <w:rsid w:val="00703605"/>
    <w:rsid w:val="00723042"/>
    <w:rsid w:val="00725C23"/>
    <w:rsid w:val="00732898"/>
    <w:rsid w:val="00742820"/>
    <w:rsid w:val="00743D23"/>
    <w:rsid w:val="007651BC"/>
    <w:rsid w:val="00765BCE"/>
    <w:rsid w:val="00775596"/>
    <w:rsid w:val="00785B85"/>
    <w:rsid w:val="00794DA4"/>
    <w:rsid w:val="00794DD3"/>
    <w:rsid w:val="007A0100"/>
    <w:rsid w:val="007B24D3"/>
    <w:rsid w:val="007B5787"/>
    <w:rsid w:val="007C505F"/>
    <w:rsid w:val="007C6912"/>
    <w:rsid w:val="007D1A6B"/>
    <w:rsid w:val="007E2FA1"/>
    <w:rsid w:val="007E34C8"/>
    <w:rsid w:val="007E3663"/>
    <w:rsid w:val="007E780B"/>
    <w:rsid w:val="007F0427"/>
    <w:rsid w:val="007F72D0"/>
    <w:rsid w:val="00805605"/>
    <w:rsid w:val="00806D84"/>
    <w:rsid w:val="00817683"/>
    <w:rsid w:val="008224E4"/>
    <w:rsid w:val="008345A1"/>
    <w:rsid w:val="00852E8A"/>
    <w:rsid w:val="0086168F"/>
    <w:rsid w:val="00867628"/>
    <w:rsid w:val="008679BA"/>
    <w:rsid w:val="00874CCB"/>
    <w:rsid w:val="008756D1"/>
    <w:rsid w:val="008960A0"/>
    <w:rsid w:val="008A6B61"/>
    <w:rsid w:val="008A7EC1"/>
    <w:rsid w:val="008B0E7B"/>
    <w:rsid w:val="008C068C"/>
    <w:rsid w:val="008C3763"/>
    <w:rsid w:val="008D0C9F"/>
    <w:rsid w:val="008D345A"/>
    <w:rsid w:val="008D4F2E"/>
    <w:rsid w:val="008D7CAB"/>
    <w:rsid w:val="008E30AF"/>
    <w:rsid w:val="008E7989"/>
    <w:rsid w:val="008F1E8B"/>
    <w:rsid w:val="008F4ACD"/>
    <w:rsid w:val="008F5253"/>
    <w:rsid w:val="00915B51"/>
    <w:rsid w:val="009364A5"/>
    <w:rsid w:val="0094430F"/>
    <w:rsid w:val="009466D3"/>
    <w:rsid w:val="0095275C"/>
    <w:rsid w:val="00952B7E"/>
    <w:rsid w:val="00953974"/>
    <w:rsid w:val="00966624"/>
    <w:rsid w:val="00974F09"/>
    <w:rsid w:val="009764ED"/>
    <w:rsid w:val="00976E72"/>
    <w:rsid w:val="00986DF3"/>
    <w:rsid w:val="0099547E"/>
    <w:rsid w:val="00996778"/>
    <w:rsid w:val="009A6948"/>
    <w:rsid w:val="009A6B93"/>
    <w:rsid w:val="009A73AD"/>
    <w:rsid w:val="009B23AD"/>
    <w:rsid w:val="009B3046"/>
    <w:rsid w:val="009B5F75"/>
    <w:rsid w:val="009C643B"/>
    <w:rsid w:val="009E2831"/>
    <w:rsid w:val="009E356F"/>
    <w:rsid w:val="009F14AA"/>
    <w:rsid w:val="009F17EA"/>
    <w:rsid w:val="009F2A41"/>
    <w:rsid w:val="00A048A7"/>
    <w:rsid w:val="00A055BC"/>
    <w:rsid w:val="00A07575"/>
    <w:rsid w:val="00A130C4"/>
    <w:rsid w:val="00A156AE"/>
    <w:rsid w:val="00A179D7"/>
    <w:rsid w:val="00A2070C"/>
    <w:rsid w:val="00A22C7E"/>
    <w:rsid w:val="00A26532"/>
    <w:rsid w:val="00A32032"/>
    <w:rsid w:val="00A4597C"/>
    <w:rsid w:val="00A575D4"/>
    <w:rsid w:val="00A57B15"/>
    <w:rsid w:val="00A702EB"/>
    <w:rsid w:val="00A70DE5"/>
    <w:rsid w:val="00A716F9"/>
    <w:rsid w:val="00A717D1"/>
    <w:rsid w:val="00A7209F"/>
    <w:rsid w:val="00A727A9"/>
    <w:rsid w:val="00A80582"/>
    <w:rsid w:val="00A82951"/>
    <w:rsid w:val="00A82B6A"/>
    <w:rsid w:val="00A83EDA"/>
    <w:rsid w:val="00A87D41"/>
    <w:rsid w:val="00A94BDB"/>
    <w:rsid w:val="00A960B2"/>
    <w:rsid w:val="00AA0840"/>
    <w:rsid w:val="00AB26B9"/>
    <w:rsid w:val="00AC00DB"/>
    <w:rsid w:val="00AD2F86"/>
    <w:rsid w:val="00AD47E7"/>
    <w:rsid w:val="00AD581A"/>
    <w:rsid w:val="00AD6B5A"/>
    <w:rsid w:val="00AD7CA2"/>
    <w:rsid w:val="00AE048E"/>
    <w:rsid w:val="00AE2F3F"/>
    <w:rsid w:val="00AE4E16"/>
    <w:rsid w:val="00AF4B62"/>
    <w:rsid w:val="00B0138C"/>
    <w:rsid w:val="00B146F7"/>
    <w:rsid w:val="00B14861"/>
    <w:rsid w:val="00B17E85"/>
    <w:rsid w:val="00B220EE"/>
    <w:rsid w:val="00B22843"/>
    <w:rsid w:val="00B26879"/>
    <w:rsid w:val="00B31EB3"/>
    <w:rsid w:val="00B360B4"/>
    <w:rsid w:val="00B378D6"/>
    <w:rsid w:val="00B42ACD"/>
    <w:rsid w:val="00B4322C"/>
    <w:rsid w:val="00B52172"/>
    <w:rsid w:val="00B53553"/>
    <w:rsid w:val="00B63DCA"/>
    <w:rsid w:val="00B65CF8"/>
    <w:rsid w:val="00B834F4"/>
    <w:rsid w:val="00B87FB4"/>
    <w:rsid w:val="00BA2DC1"/>
    <w:rsid w:val="00BA317B"/>
    <w:rsid w:val="00BB064B"/>
    <w:rsid w:val="00BB5C07"/>
    <w:rsid w:val="00BC2AD6"/>
    <w:rsid w:val="00BE21AE"/>
    <w:rsid w:val="00BE3086"/>
    <w:rsid w:val="00BF721E"/>
    <w:rsid w:val="00BF75A2"/>
    <w:rsid w:val="00C03248"/>
    <w:rsid w:val="00C153E2"/>
    <w:rsid w:val="00C17340"/>
    <w:rsid w:val="00C27B1E"/>
    <w:rsid w:val="00C37404"/>
    <w:rsid w:val="00C425A3"/>
    <w:rsid w:val="00C42E63"/>
    <w:rsid w:val="00C43B18"/>
    <w:rsid w:val="00C55C96"/>
    <w:rsid w:val="00C6376F"/>
    <w:rsid w:val="00C6765F"/>
    <w:rsid w:val="00C67B1E"/>
    <w:rsid w:val="00C70548"/>
    <w:rsid w:val="00C751E1"/>
    <w:rsid w:val="00C813DA"/>
    <w:rsid w:val="00C90816"/>
    <w:rsid w:val="00C9499A"/>
    <w:rsid w:val="00CB1D3C"/>
    <w:rsid w:val="00CB3977"/>
    <w:rsid w:val="00CB6507"/>
    <w:rsid w:val="00CC7CF7"/>
    <w:rsid w:val="00CE6AE8"/>
    <w:rsid w:val="00D02BFC"/>
    <w:rsid w:val="00D132C6"/>
    <w:rsid w:val="00D1368D"/>
    <w:rsid w:val="00D22DCD"/>
    <w:rsid w:val="00D30424"/>
    <w:rsid w:val="00D31414"/>
    <w:rsid w:val="00D32B24"/>
    <w:rsid w:val="00D33725"/>
    <w:rsid w:val="00D510EB"/>
    <w:rsid w:val="00D74DB7"/>
    <w:rsid w:val="00D768B6"/>
    <w:rsid w:val="00D807DA"/>
    <w:rsid w:val="00D8380B"/>
    <w:rsid w:val="00D83EC2"/>
    <w:rsid w:val="00D87064"/>
    <w:rsid w:val="00DA2E71"/>
    <w:rsid w:val="00DA4AA6"/>
    <w:rsid w:val="00DB66DB"/>
    <w:rsid w:val="00DB7DEC"/>
    <w:rsid w:val="00DC1135"/>
    <w:rsid w:val="00DC2AF2"/>
    <w:rsid w:val="00DD6C1A"/>
    <w:rsid w:val="00DE2050"/>
    <w:rsid w:val="00DF7ED6"/>
    <w:rsid w:val="00E00641"/>
    <w:rsid w:val="00E00D95"/>
    <w:rsid w:val="00E0634D"/>
    <w:rsid w:val="00E13925"/>
    <w:rsid w:val="00E177E9"/>
    <w:rsid w:val="00E17830"/>
    <w:rsid w:val="00E31AE7"/>
    <w:rsid w:val="00E42C26"/>
    <w:rsid w:val="00E43F0E"/>
    <w:rsid w:val="00E506E5"/>
    <w:rsid w:val="00E51A0E"/>
    <w:rsid w:val="00E541CD"/>
    <w:rsid w:val="00E54BA2"/>
    <w:rsid w:val="00E61043"/>
    <w:rsid w:val="00E632A4"/>
    <w:rsid w:val="00E64F66"/>
    <w:rsid w:val="00E66BD6"/>
    <w:rsid w:val="00E716EC"/>
    <w:rsid w:val="00E71D40"/>
    <w:rsid w:val="00E75B5C"/>
    <w:rsid w:val="00E8656F"/>
    <w:rsid w:val="00E875AD"/>
    <w:rsid w:val="00EA0BB7"/>
    <w:rsid w:val="00EA1A0B"/>
    <w:rsid w:val="00EA36A5"/>
    <w:rsid w:val="00EA5DB1"/>
    <w:rsid w:val="00EB383E"/>
    <w:rsid w:val="00EB4573"/>
    <w:rsid w:val="00EB6A97"/>
    <w:rsid w:val="00F01BFB"/>
    <w:rsid w:val="00F02846"/>
    <w:rsid w:val="00F10304"/>
    <w:rsid w:val="00F16920"/>
    <w:rsid w:val="00F20344"/>
    <w:rsid w:val="00F21C44"/>
    <w:rsid w:val="00F27DCE"/>
    <w:rsid w:val="00F34F6A"/>
    <w:rsid w:val="00F35547"/>
    <w:rsid w:val="00F36D67"/>
    <w:rsid w:val="00F511B7"/>
    <w:rsid w:val="00F54133"/>
    <w:rsid w:val="00F73123"/>
    <w:rsid w:val="00F741E1"/>
    <w:rsid w:val="00F81DDC"/>
    <w:rsid w:val="00F82C85"/>
    <w:rsid w:val="00F855ED"/>
    <w:rsid w:val="00F9366C"/>
    <w:rsid w:val="00F9622D"/>
    <w:rsid w:val="00FA3377"/>
    <w:rsid w:val="00FA566A"/>
    <w:rsid w:val="00FC20F9"/>
    <w:rsid w:val="00FC3DB3"/>
    <w:rsid w:val="00FD2E5B"/>
    <w:rsid w:val="00FD3D7C"/>
    <w:rsid w:val="00FD7F98"/>
    <w:rsid w:val="00FE5CAF"/>
    <w:rsid w:val="00FE6931"/>
    <w:rsid w:val="00FF0493"/>
    <w:rsid w:val="00FF0CCA"/>
    <w:rsid w:val="00FF3360"/>
    <w:rsid w:val="00FF4AD0"/>
    <w:rsid w:val="00FF5B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8E8E82-72F2-4492-9CC3-1577D609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0E6"/>
  </w:style>
  <w:style w:type="paragraph" w:styleId="Ttulo1">
    <w:name w:val="heading 1"/>
    <w:basedOn w:val="Normal"/>
    <w:next w:val="Normal"/>
    <w:link w:val="Ttulo1Char"/>
    <w:uiPriority w:val="9"/>
    <w:qFormat/>
    <w:rsid w:val="000E20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E20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0E20E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0E20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E20E6"/>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0E20E6"/>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0E20E6"/>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0E20E6"/>
    <w:rPr>
      <w:rFonts w:asciiTheme="majorHAnsi" w:eastAsiaTheme="majorEastAsia" w:hAnsiTheme="majorHAnsi" w:cstheme="majorBidi"/>
      <w:b/>
      <w:bCs/>
      <w:i/>
      <w:iCs/>
      <w:color w:val="4F81BD" w:themeColor="accent1"/>
    </w:rPr>
  </w:style>
  <w:style w:type="paragraph" w:styleId="SemEspaamento">
    <w:name w:val="No Spacing"/>
    <w:uiPriority w:val="1"/>
    <w:qFormat/>
    <w:rsid w:val="000E20E6"/>
    <w:pPr>
      <w:spacing w:after="0" w:line="240" w:lineRule="auto"/>
    </w:pPr>
  </w:style>
  <w:style w:type="character" w:customStyle="1" w:styleId="apple-converted-space">
    <w:name w:val="apple-converted-space"/>
    <w:basedOn w:val="Fontepargpadro"/>
    <w:rsid w:val="00C751E1"/>
  </w:style>
  <w:style w:type="paragraph" w:styleId="Cabealho">
    <w:name w:val="header"/>
    <w:basedOn w:val="Normal"/>
    <w:link w:val="CabealhoChar"/>
    <w:uiPriority w:val="99"/>
    <w:unhideWhenUsed/>
    <w:rsid w:val="006C3B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3B34"/>
  </w:style>
  <w:style w:type="paragraph" w:styleId="Rodap">
    <w:name w:val="footer"/>
    <w:basedOn w:val="Normal"/>
    <w:link w:val="RodapChar"/>
    <w:uiPriority w:val="99"/>
    <w:unhideWhenUsed/>
    <w:rsid w:val="006C3B34"/>
    <w:pPr>
      <w:tabs>
        <w:tab w:val="center" w:pos="4252"/>
        <w:tab w:val="right" w:pos="8504"/>
      </w:tabs>
      <w:spacing w:after="0" w:line="240" w:lineRule="auto"/>
    </w:pPr>
  </w:style>
  <w:style w:type="character" w:customStyle="1" w:styleId="RodapChar">
    <w:name w:val="Rodapé Char"/>
    <w:basedOn w:val="Fontepargpadro"/>
    <w:link w:val="Rodap"/>
    <w:uiPriority w:val="99"/>
    <w:rsid w:val="006C3B34"/>
  </w:style>
  <w:style w:type="paragraph" w:styleId="Textodebalo">
    <w:name w:val="Balloon Text"/>
    <w:basedOn w:val="Normal"/>
    <w:link w:val="TextodebaloChar"/>
    <w:uiPriority w:val="99"/>
    <w:semiHidden/>
    <w:unhideWhenUsed/>
    <w:rsid w:val="006C3B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3B34"/>
    <w:rPr>
      <w:rFonts w:ascii="Tahoma" w:hAnsi="Tahoma" w:cs="Tahoma"/>
      <w:sz w:val="16"/>
      <w:szCs w:val="16"/>
    </w:rPr>
  </w:style>
  <w:style w:type="character" w:styleId="Hyperlink">
    <w:name w:val="Hyperlink"/>
    <w:basedOn w:val="Fontepargpadro"/>
    <w:uiPriority w:val="99"/>
    <w:unhideWhenUsed/>
    <w:rsid w:val="00097441"/>
    <w:rPr>
      <w:color w:val="0000FF"/>
      <w:u w:val="single"/>
    </w:rPr>
  </w:style>
  <w:style w:type="paragraph" w:styleId="Textodenotaderodap">
    <w:name w:val="footnote text"/>
    <w:basedOn w:val="Normal"/>
    <w:link w:val="TextodenotaderodapChar"/>
    <w:uiPriority w:val="99"/>
    <w:unhideWhenUsed/>
    <w:rsid w:val="008679BA"/>
    <w:pPr>
      <w:spacing w:after="0" w:line="240" w:lineRule="auto"/>
      <w:jc w:val="both"/>
    </w:pPr>
    <w:rPr>
      <w:sz w:val="20"/>
      <w:szCs w:val="20"/>
    </w:rPr>
  </w:style>
  <w:style w:type="character" w:customStyle="1" w:styleId="TextodenotaderodapChar">
    <w:name w:val="Texto de nota de rodapé Char"/>
    <w:basedOn w:val="Fontepargpadro"/>
    <w:link w:val="Textodenotaderodap"/>
    <w:uiPriority w:val="99"/>
    <w:rsid w:val="008679BA"/>
    <w:rPr>
      <w:sz w:val="20"/>
      <w:szCs w:val="20"/>
    </w:rPr>
  </w:style>
  <w:style w:type="paragraph" w:customStyle="1" w:styleId="Default">
    <w:name w:val="Default"/>
    <w:rsid w:val="00A179D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rsid w:val="00AD2F86"/>
    <w:pPr>
      <w:suppressAutoHyphens/>
      <w:autoSpaceDN w:val="0"/>
      <w:textAlignment w:val="baseline"/>
    </w:pPr>
    <w:rPr>
      <w:rFonts w:ascii="Calibri" w:eastAsia="Lucida Sans Unicode"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5063">
      <w:bodyDiv w:val="1"/>
      <w:marLeft w:val="0"/>
      <w:marRight w:val="0"/>
      <w:marTop w:val="0"/>
      <w:marBottom w:val="0"/>
      <w:divBdr>
        <w:top w:val="none" w:sz="0" w:space="0" w:color="auto"/>
        <w:left w:val="none" w:sz="0" w:space="0" w:color="auto"/>
        <w:bottom w:val="none" w:sz="0" w:space="0" w:color="auto"/>
        <w:right w:val="none" w:sz="0" w:space="0" w:color="auto"/>
      </w:divBdr>
    </w:div>
    <w:div w:id="646395049">
      <w:bodyDiv w:val="1"/>
      <w:marLeft w:val="0"/>
      <w:marRight w:val="0"/>
      <w:marTop w:val="0"/>
      <w:marBottom w:val="0"/>
      <w:divBdr>
        <w:top w:val="none" w:sz="0" w:space="0" w:color="auto"/>
        <w:left w:val="none" w:sz="0" w:space="0" w:color="auto"/>
        <w:bottom w:val="none" w:sz="0" w:space="0" w:color="auto"/>
        <w:right w:val="none" w:sz="0" w:space="0" w:color="auto"/>
      </w:divBdr>
    </w:div>
    <w:div w:id="710541565">
      <w:bodyDiv w:val="1"/>
      <w:marLeft w:val="0"/>
      <w:marRight w:val="0"/>
      <w:marTop w:val="0"/>
      <w:marBottom w:val="0"/>
      <w:divBdr>
        <w:top w:val="none" w:sz="0" w:space="0" w:color="auto"/>
        <w:left w:val="none" w:sz="0" w:space="0" w:color="auto"/>
        <w:bottom w:val="none" w:sz="0" w:space="0" w:color="auto"/>
        <w:right w:val="none" w:sz="0" w:space="0" w:color="auto"/>
      </w:divBdr>
      <w:divsChild>
        <w:div w:id="1175995238">
          <w:marLeft w:val="0"/>
          <w:marRight w:val="0"/>
          <w:marTop w:val="0"/>
          <w:marBottom w:val="450"/>
          <w:divBdr>
            <w:top w:val="none" w:sz="0" w:space="0" w:color="auto"/>
            <w:left w:val="none" w:sz="0" w:space="0" w:color="auto"/>
            <w:bottom w:val="dotted" w:sz="6" w:space="0" w:color="AAA68D"/>
            <w:right w:val="none" w:sz="0" w:space="0" w:color="auto"/>
          </w:divBdr>
        </w:div>
      </w:divsChild>
    </w:div>
    <w:div w:id="793016193">
      <w:bodyDiv w:val="1"/>
      <w:marLeft w:val="0"/>
      <w:marRight w:val="0"/>
      <w:marTop w:val="0"/>
      <w:marBottom w:val="0"/>
      <w:divBdr>
        <w:top w:val="none" w:sz="0" w:space="0" w:color="auto"/>
        <w:left w:val="none" w:sz="0" w:space="0" w:color="auto"/>
        <w:bottom w:val="none" w:sz="0" w:space="0" w:color="auto"/>
        <w:right w:val="none" w:sz="0" w:space="0" w:color="auto"/>
      </w:divBdr>
    </w:div>
    <w:div w:id="855310533">
      <w:bodyDiv w:val="1"/>
      <w:marLeft w:val="0"/>
      <w:marRight w:val="0"/>
      <w:marTop w:val="0"/>
      <w:marBottom w:val="0"/>
      <w:divBdr>
        <w:top w:val="none" w:sz="0" w:space="0" w:color="auto"/>
        <w:left w:val="none" w:sz="0" w:space="0" w:color="auto"/>
        <w:bottom w:val="none" w:sz="0" w:space="0" w:color="auto"/>
        <w:right w:val="none" w:sz="0" w:space="0" w:color="auto"/>
      </w:divBdr>
    </w:div>
    <w:div w:id="1032075717">
      <w:bodyDiv w:val="1"/>
      <w:marLeft w:val="0"/>
      <w:marRight w:val="0"/>
      <w:marTop w:val="0"/>
      <w:marBottom w:val="0"/>
      <w:divBdr>
        <w:top w:val="none" w:sz="0" w:space="0" w:color="auto"/>
        <w:left w:val="none" w:sz="0" w:space="0" w:color="auto"/>
        <w:bottom w:val="none" w:sz="0" w:space="0" w:color="auto"/>
        <w:right w:val="none" w:sz="0" w:space="0" w:color="auto"/>
      </w:divBdr>
    </w:div>
    <w:div w:id="1067917671">
      <w:bodyDiv w:val="1"/>
      <w:marLeft w:val="0"/>
      <w:marRight w:val="0"/>
      <w:marTop w:val="0"/>
      <w:marBottom w:val="0"/>
      <w:divBdr>
        <w:top w:val="none" w:sz="0" w:space="0" w:color="auto"/>
        <w:left w:val="none" w:sz="0" w:space="0" w:color="auto"/>
        <w:bottom w:val="none" w:sz="0" w:space="0" w:color="auto"/>
        <w:right w:val="none" w:sz="0" w:space="0" w:color="auto"/>
      </w:divBdr>
    </w:div>
    <w:div w:id="1188761409">
      <w:bodyDiv w:val="1"/>
      <w:marLeft w:val="0"/>
      <w:marRight w:val="0"/>
      <w:marTop w:val="0"/>
      <w:marBottom w:val="0"/>
      <w:divBdr>
        <w:top w:val="none" w:sz="0" w:space="0" w:color="auto"/>
        <w:left w:val="none" w:sz="0" w:space="0" w:color="auto"/>
        <w:bottom w:val="none" w:sz="0" w:space="0" w:color="auto"/>
        <w:right w:val="none" w:sz="0" w:space="0" w:color="auto"/>
      </w:divBdr>
      <w:divsChild>
        <w:div w:id="1379205262">
          <w:marLeft w:val="0"/>
          <w:marRight w:val="0"/>
          <w:marTop w:val="0"/>
          <w:marBottom w:val="450"/>
          <w:divBdr>
            <w:top w:val="none" w:sz="0" w:space="0" w:color="auto"/>
            <w:left w:val="none" w:sz="0" w:space="0" w:color="auto"/>
            <w:bottom w:val="dotted" w:sz="6" w:space="0" w:color="AAA68D"/>
            <w:right w:val="none" w:sz="0" w:space="0" w:color="auto"/>
          </w:divBdr>
        </w:div>
      </w:divsChild>
    </w:div>
    <w:div w:id="1324819306">
      <w:bodyDiv w:val="1"/>
      <w:marLeft w:val="0"/>
      <w:marRight w:val="0"/>
      <w:marTop w:val="0"/>
      <w:marBottom w:val="0"/>
      <w:divBdr>
        <w:top w:val="none" w:sz="0" w:space="0" w:color="auto"/>
        <w:left w:val="none" w:sz="0" w:space="0" w:color="auto"/>
        <w:bottom w:val="none" w:sz="0" w:space="0" w:color="auto"/>
        <w:right w:val="none" w:sz="0" w:space="0" w:color="auto"/>
      </w:divBdr>
    </w:div>
    <w:div w:id="1601571852">
      <w:bodyDiv w:val="1"/>
      <w:marLeft w:val="0"/>
      <w:marRight w:val="0"/>
      <w:marTop w:val="0"/>
      <w:marBottom w:val="0"/>
      <w:divBdr>
        <w:top w:val="none" w:sz="0" w:space="0" w:color="auto"/>
        <w:left w:val="none" w:sz="0" w:space="0" w:color="auto"/>
        <w:bottom w:val="none" w:sz="0" w:space="0" w:color="auto"/>
        <w:right w:val="none" w:sz="0" w:space="0" w:color="auto"/>
      </w:divBdr>
    </w:div>
    <w:div w:id="1606959127">
      <w:bodyDiv w:val="1"/>
      <w:marLeft w:val="0"/>
      <w:marRight w:val="0"/>
      <w:marTop w:val="0"/>
      <w:marBottom w:val="0"/>
      <w:divBdr>
        <w:top w:val="none" w:sz="0" w:space="0" w:color="auto"/>
        <w:left w:val="none" w:sz="0" w:space="0" w:color="auto"/>
        <w:bottom w:val="none" w:sz="0" w:space="0" w:color="auto"/>
        <w:right w:val="none" w:sz="0" w:space="0" w:color="auto"/>
      </w:divBdr>
      <w:divsChild>
        <w:div w:id="646127644">
          <w:marLeft w:val="0"/>
          <w:marRight w:val="0"/>
          <w:marTop w:val="0"/>
          <w:marBottom w:val="0"/>
          <w:divBdr>
            <w:top w:val="none" w:sz="0" w:space="0" w:color="auto"/>
            <w:left w:val="none" w:sz="0" w:space="0" w:color="auto"/>
            <w:bottom w:val="none" w:sz="0" w:space="0" w:color="auto"/>
            <w:right w:val="none" w:sz="0" w:space="0" w:color="auto"/>
          </w:divBdr>
        </w:div>
        <w:div w:id="1907568262">
          <w:marLeft w:val="0"/>
          <w:marRight w:val="0"/>
          <w:marTop w:val="0"/>
          <w:marBottom w:val="0"/>
          <w:divBdr>
            <w:top w:val="none" w:sz="0" w:space="0" w:color="auto"/>
            <w:left w:val="none" w:sz="0" w:space="0" w:color="auto"/>
            <w:bottom w:val="none" w:sz="0" w:space="0" w:color="auto"/>
            <w:right w:val="none" w:sz="0" w:space="0" w:color="auto"/>
          </w:divBdr>
        </w:div>
        <w:div w:id="1663387775">
          <w:marLeft w:val="0"/>
          <w:marRight w:val="0"/>
          <w:marTop w:val="0"/>
          <w:marBottom w:val="0"/>
          <w:divBdr>
            <w:top w:val="none" w:sz="0" w:space="0" w:color="auto"/>
            <w:left w:val="none" w:sz="0" w:space="0" w:color="auto"/>
            <w:bottom w:val="none" w:sz="0" w:space="0" w:color="auto"/>
            <w:right w:val="none" w:sz="0" w:space="0" w:color="auto"/>
          </w:divBdr>
        </w:div>
      </w:divsChild>
    </w:div>
    <w:div w:id="1651403673">
      <w:bodyDiv w:val="1"/>
      <w:marLeft w:val="0"/>
      <w:marRight w:val="0"/>
      <w:marTop w:val="0"/>
      <w:marBottom w:val="0"/>
      <w:divBdr>
        <w:top w:val="none" w:sz="0" w:space="0" w:color="auto"/>
        <w:left w:val="none" w:sz="0" w:space="0" w:color="auto"/>
        <w:bottom w:val="none" w:sz="0" w:space="0" w:color="auto"/>
        <w:right w:val="none" w:sz="0" w:space="0" w:color="auto"/>
      </w:divBdr>
    </w:div>
    <w:div w:id="1813867748">
      <w:bodyDiv w:val="1"/>
      <w:marLeft w:val="0"/>
      <w:marRight w:val="0"/>
      <w:marTop w:val="0"/>
      <w:marBottom w:val="0"/>
      <w:divBdr>
        <w:top w:val="none" w:sz="0" w:space="0" w:color="auto"/>
        <w:left w:val="none" w:sz="0" w:space="0" w:color="auto"/>
        <w:bottom w:val="none" w:sz="0" w:space="0" w:color="auto"/>
        <w:right w:val="none" w:sz="0" w:space="0" w:color="auto"/>
      </w:divBdr>
    </w:div>
    <w:div w:id="2057512042">
      <w:bodyDiv w:val="1"/>
      <w:marLeft w:val="0"/>
      <w:marRight w:val="0"/>
      <w:marTop w:val="0"/>
      <w:marBottom w:val="0"/>
      <w:divBdr>
        <w:top w:val="none" w:sz="0" w:space="0" w:color="auto"/>
        <w:left w:val="none" w:sz="0" w:space="0" w:color="auto"/>
        <w:bottom w:val="none" w:sz="0" w:space="0" w:color="auto"/>
        <w:right w:val="none" w:sz="0" w:space="0" w:color="auto"/>
      </w:divBdr>
    </w:div>
    <w:div w:id="209750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7F86D-2CCE-4750-AE45-F4F589F0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5182</TotalTime>
  <Pages>13</Pages>
  <Words>5009</Words>
  <Characters>27051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Kênia</dc:creator>
  <cp:lastModifiedBy>Natália Cardoso</cp:lastModifiedBy>
  <cp:revision>106</cp:revision>
  <dcterms:created xsi:type="dcterms:W3CDTF">2012-08-30T12:44:00Z</dcterms:created>
  <dcterms:modified xsi:type="dcterms:W3CDTF">2016-12-03T22:15:00Z</dcterms:modified>
</cp:coreProperties>
</file>