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E58" w:rsidRPr="00CE2FAA" w:rsidRDefault="004811F9" w:rsidP="001C1E58">
      <w:pPr>
        <w:widowControl w:val="0"/>
        <w:autoSpaceDE w:val="0"/>
        <w:autoSpaceDN w:val="0"/>
        <w:adjustRightInd w:val="0"/>
        <w:spacing w:after="0" w:line="240" w:lineRule="auto"/>
        <w:jc w:val="center"/>
        <w:rPr>
          <w:rFonts w:ascii="Times New Roman" w:hAnsi="Times New Roman" w:cs="Times New Roman"/>
          <w:bCs/>
          <w:sz w:val="24"/>
          <w:szCs w:val="24"/>
        </w:rPr>
      </w:pPr>
      <w:r w:rsidRPr="00960902">
        <w:rPr>
          <w:rFonts w:ascii="Times New Roman" w:eastAsia="Times New Roman" w:hAnsi="Times New Roman" w:cs="Times New Roman"/>
          <w:b/>
          <w:color w:val="222222"/>
          <w:sz w:val="28"/>
          <w:szCs w:val="28"/>
        </w:rPr>
        <w:t>INADIMPLEMENTO FORTUITO COMO EXCLUDENTE DA RESPONSABILIDADE CIVIL POR FATO DO PRODUTO</w:t>
      </w:r>
      <w:r w:rsidRPr="00960902">
        <w:rPr>
          <w:rFonts w:ascii="Times New Roman" w:hAnsi="Times New Roman" w:cs="Times New Roman"/>
          <w:b/>
          <w:bCs/>
          <w:sz w:val="24"/>
          <w:szCs w:val="24"/>
        </w:rPr>
        <w:t>:</w:t>
      </w:r>
      <w:r w:rsidR="00427729">
        <w:rPr>
          <w:rFonts w:ascii="Times New Roman" w:hAnsi="Times New Roman" w:cs="Times New Roman"/>
          <w:bCs/>
          <w:sz w:val="24"/>
          <w:szCs w:val="24"/>
        </w:rPr>
        <w:t xml:space="preserve"> </w:t>
      </w:r>
      <w:r w:rsidR="00960902">
        <w:rPr>
          <w:rFonts w:ascii="Times New Roman" w:eastAsia="Times New Roman" w:hAnsi="Times New Roman" w:cs="Times New Roman"/>
          <w:color w:val="222222"/>
          <w:sz w:val="28"/>
          <w:szCs w:val="28"/>
        </w:rPr>
        <w:t>A Responsabilização C</w:t>
      </w:r>
      <w:r w:rsidR="00427729" w:rsidRPr="00427729">
        <w:rPr>
          <w:rFonts w:ascii="Times New Roman" w:eastAsia="Times New Roman" w:hAnsi="Times New Roman" w:cs="Times New Roman"/>
          <w:color w:val="222222"/>
          <w:sz w:val="28"/>
          <w:szCs w:val="28"/>
        </w:rPr>
        <w:t>ivil da Coca-Cola po</w:t>
      </w:r>
      <w:r w:rsidR="00960902">
        <w:rPr>
          <w:rFonts w:ascii="Times New Roman" w:eastAsia="Times New Roman" w:hAnsi="Times New Roman" w:cs="Times New Roman"/>
          <w:color w:val="222222"/>
          <w:sz w:val="28"/>
          <w:szCs w:val="28"/>
        </w:rPr>
        <w:t>r Ratos Encontrados em G</w:t>
      </w:r>
      <w:r w:rsidR="00427729">
        <w:rPr>
          <w:rFonts w:ascii="Times New Roman" w:eastAsia="Times New Roman" w:hAnsi="Times New Roman" w:cs="Times New Roman"/>
          <w:color w:val="222222"/>
          <w:sz w:val="28"/>
          <w:szCs w:val="28"/>
        </w:rPr>
        <w:t>arrafas</w:t>
      </w:r>
      <w:r w:rsidR="00CE2FAA">
        <w:rPr>
          <w:rFonts w:ascii="Times New Roman" w:hAnsi="Times New Roman" w:cs="Times New Roman"/>
          <w:bCs/>
          <w:sz w:val="24"/>
          <w:szCs w:val="24"/>
        </w:rPr>
        <w:t>.</w:t>
      </w:r>
      <w:r w:rsidR="00CE2FAA">
        <w:rPr>
          <w:rStyle w:val="Refdenotaderodap"/>
          <w:rFonts w:ascii="Times New Roman" w:hAnsi="Times New Roman" w:cs="Times New Roman"/>
          <w:bCs/>
          <w:sz w:val="24"/>
          <w:szCs w:val="24"/>
        </w:rPr>
        <w:footnoteReference w:id="2"/>
      </w:r>
    </w:p>
    <w:p w:rsidR="001C1E58" w:rsidRDefault="001C1E58" w:rsidP="00992A86">
      <w:pPr>
        <w:widowControl w:val="0"/>
        <w:autoSpaceDE w:val="0"/>
        <w:autoSpaceDN w:val="0"/>
        <w:adjustRightInd w:val="0"/>
        <w:spacing w:after="0" w:line="240" w:lineRule="auto"/>
        <w:jc w:val="right"/>
        <w:rPr>
          <w:rFonts w:ascii="Times New Roman" w:hAnsi="Times New Roman" w:cs="Times New Roman"/>
          <w:b/>
          <w:bCs/>
          <w:sz w:val="24"/>
          <w:szCs w:val="24"/>
        </w:rPr>
      </w:pPr>
    </w:p>
    <w:p w:rsidR="00186021"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Bruno Henrique Bernardo Fahd</w:t>
      </w:r>
    </w:p>
    <w:p w:rsidR="00992A86" w:rsidRDefault="00157303" w:rsidP="00992A86">
      <w:pPr>
        <w:widowControl w:val="0"/>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Eric Abreu Caldas</w:t>
      </w:r>
      <w:r w:rsidR="00992A86">
        <w:rPr>
          <w:rStyle w:val="Refdenotaderodap"/>
          <w:rFonts w:ascii="Times New Roman" w:hAnsi="Times New Roman" w:cs="Times New Roman"/>
          <w:bCs/>
          <w:sz w:val="24"/>
          <w:szCs w:val="24"/>
        </w:rPr>
        <w:footnoteReference w:id="3"/>
      </w: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Default="00992A86" w:rsidP="00157303">
      <w:pPr>
        <w:widowControl w:val="0"/>
        <w:autoSpaceDE w:val="0"/>
        <w:autoSpaceDN w:val="0"/>
        <w:adjustRightInd w:val="0"/>
        <w:spacing w:after="0" w:line="240" w:lineRule="auto"/>
        <w:rPr>
          <w:rFonts w:ascii="Times New Roman" w:hAnsi="Times New Roman" w:cs="Times New Roman"/>
          <w:bCs/>
          <w:sz w:val="24"/>
          <w:szCs w:val="24"/>
        </w:rPr>
      </w:pPr>
    </w:p>
    <w:p w:rsidR="00992A86" w:rsidRDefault="00992A86"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4811F9" w:rsidRDefault="004811F9"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4811F9" w:rsidRDefault="004811F9" w:rsidP="004811F9">
      <w:pPr>
        <w:widowControl w:val="0"/>
        <w:autoSpaceDE w:val="0"/>
        <w:autoSpaceDN w:val="0"/>
        <w:adjustRightInd w:val="0"/>
        <w:spacing w:after="0" w:line="360" w:lineRule="auto"/>
        <w:ind w:left="4536"/>
        <w:jc w:val="both"/>
        <w:rPr>
          <w:rFonts w:ascii="Times New Roman" w:hAnsi="Times New Roman" w:cs="Times New Roman"/>
          <w:bCs/>
          <w:sz w:val="24"/>
          <w:szCs w:val="24"/>
        </w:rPr>
      </w:pPr>
      <w:r w:rsidRPr="005651FF">
        <w:rPr>
          <w:rFonts w:ascii="Times New Roman" w:hAnsi="Times New Roman" w:cs="Times New Roman"/>
          <w:sz w:val="20"/>
          <w:szCs w:val="20"/>
        </w:rPr>
        <w:t xml:space="preserve">Sumário: </w:t>
      </w:r>
      <w:r>
        <w:rPr>
          <w:rFonts w:ascii="Times New Roman" w:hAnsi="Times New Roman" w:cs="Times New Roman"/>
          <w:sz w:val="20"/>
          <w:szCs w:val="20"/>
        </w:rPr>
        <w:t>1. Introdução; 2.</w:t>
      </w:r>
      <w:r w:rsidRPr="004811F9">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0"/>
          <w:szCs w:val="20"/>
        </w:rPr>
        <w:t>Responsabilidade Civil no Código de Defesa do C</w:t>
      </w:r>
      <w:r w:rsidRPr="004811F9">
        <w:rPr>
          <w:rFonts w:ascii="Times New Roman" w:eastAsia="Times New Roman" w:hAnsi="Times New Roman" w:cs="Times New Roman"/>
          <w:color w:val="222222"/>
          <w:sz w:val="20"/>
          <w:szCs w:val="20"/>
        </w:rPr>
        <w:t>onsumidor</w:t>
      </w:r>
      <w:r>
        <w:rPr>
          <w:rFonts w:ascii="Times New Roman" w:hAnsi="Times New Roman" w:cs="Times New Roman"/>
          <w:sz w:val="20"/>
          <w:szCs w:val="20"/>
        </w:rPr>
        <w:t xml:space="preserve">; 3. </w:t>
      </w:r>
      <w:r w:rsidRPr="004811F9">
        <w:rPr>
          <w:rFonts w:ascii="Times New Roman" w:eastAsia="Times New Roman" w:hAnsi="Times New Roman" w:cs="Times New Roman"/>
          <w:color w:val="222222"/>
          <w:sz w:val="20"/>
          <w:szCs w:val="20"/>
        </w:rPr>
        <w:t>Exclude</w:t>
      </w:r>
      <w:r>
        <w:rPr>
          <w:rFonts w:ascii="Times New Roman" w:eastAsia="Times New Roman" w:hAnsi="Times New Roman" w:cs="Times New Roman"/>
          <w:color w:val="222222"/>
          <w:sz w:val="20"/>
          <w:szCs w:val="20"/>
        </w:rPr>
        <w:t>ntes da Responsabilidade Civil por Fato d</w:t>
      </w:r>
      <w:r w:rsidRPr="004811F9">
        <w:rPr>
          <w:rFonts w:ascii="Times New Roman" w:eastAsia="Times New Roman" w:hAnsi="Times New Roman" w:cs="Times New Roman"/>
          <w:color w:val="222222"/>
          <w:sz w:val="20"/>
          <w:szCs w:val="20"/>
        </w:rPr>
        <w:t>o Produto</w:t>
      </w:r>
      <w:r>
        <w:rPr>
          <w:rFonts w:ascii="Times New Roman" w:hAnsi="Times New Roman" w:cs="Times New Roman"/>
          <w:sz w:val="20"/>
          <w:szCs w:val="20"/>
        </w:rPr>
        <w:t xml:space="preserve">. ; 4. </w:t>
      </w:r>
      <w:r>
        <w:rPr>
          <w:rFonts w:ascii="Times New Roman" w:eastAsia="Times New Roman" w:hAnsi="Times New Roman" w:cs="Times New Roman"/>
          <w:color w:val="222222"/>
          <w:sz w:val="20"/>
          <w:szCs w:val="20"/>
        </w:rPr>
        <w:t>Exemplos de Exclusão da Responsabilidade Civil em Relação de Consumo Devido a</w:t>
      </w:r>
      <w:r w:rsidRPr="004811F9">
        <w:rPr>
          <w:rFonts w:ascii="Times New Roman" w:eastAsia="Times New Roman" w:hAnsi="Times New Roman" w:cs="Times New Roman"/>
          <w:color w:val="222222"/>
          <w:sz w:val="20"/>
          <w:szCs w:val="20"/>
        </w:rPr>
        <w:t xml:space="preserve"> Casos Fortuitos</w:t>
      </w:r>
      <w:r>
        <w:rPr>
          <w:rFonts w:ascii="Times New Roman" w:hAnsi="Times New Roman" w:cs="Times New Roman"/>
          <w:sz w:val="20"/>
          <w:szCs w:val="20"/>
        </w:rPr>
        <w:t>; 5. Considerações Finais</w:t>
      </w:r>
      <w:r w:rsidRPr="005651FF">
        <w:rPr>
          <w:rFonts w:ascii="Times New Roman" w:hAnsi="Times New Roman" w:cs="Times New Roman"/>
          <w:sz w:val="20"/>
          <w:szCs w:val="20"/>
        </w:rPr>
        <w:t>.</w:t>
      </w:r>
    </w:p>
    <w:p w:rsidR="00186021" w:rsidRDefault="00186021"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4811F9" w:rsidRDefault="004811F9" w:rsidP="00992A86">
      <w:pPr>
        <w:widowControl w:val="0"/>
        <w:autoSpaceDE w:val="0"/>
        <w:autoSpaceDN w:val="0"/>
        <w:adjustRightInd w:val="0"/>
        <w:spacing w:after="0" w:line="240" w:lineRule="auto"/>
        <w:jc w:val="right"/>
        <w:rPr>
          <w:rFonts w:ascii="Times New Roman" w:hAnsi="Times New Roman" w:cs="Times New Roman"/>
          <w:bCs/>
          <w:sz w:val="24"/>
          <w:szCs w:val="24"/>
        </w:rPr>
      </w:pP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RESUMO</w:t>
      </w:r>
    </w:p>
    <w:p w:rsidR="00992A86" w:rsidRDefault="00992A86" w:rsidP="00992A86">
      <w:pPr>
        <w:widowControl w:val="0"/>
        <w:autoSpaceDE w:val="0"/>
        <w:autoSpaceDN w:val="0"/>
        <w:adjustRightInd w:val="0"/>
        <w:spacing w:after="0" w:line="240" w:lineRule="auto"/>
        <w:jc w:val="center"/>
        <w:rPr>
          <w:rFonts w:ascii="Times New Roman" w:hAnsi="Times New Roman" w:cs="Times New Roman"/>
          <w:bCs/>
          <w:sz w:val="24"/>
          <w:szCs w:val="24"/>
        </w:rPr>
      </w:pPr>
    </w:p>
    <w:p w:rsidR="00992A86" w:rsidRDefault="00FB01E7" w:rsidP="007139E1">
      <w:pPr>
        <w:widowControl w:val="0"/>
        <w:autoSpaceDE w:val="0"/>
        <w:autoSpaceDN w:val="0"/>
        <w:adjustRightInd w:val="0"/>
        <w:spacing w:after="0" w:line="240" w:lineRule="auto"/>
        <w:ind w:firstLine="1134"/>
        <w:jc w:val="both"/>
        <w:rPr>
          <w:rFonts w:ascii="Times New Roman" w:hAnsi="Times New Roman" w:cs="Times New Roman"/>
          <w:bCs/>
          <w:sz w:val="24"/>
          <w:szCs w:val="24"/>
        </w:rPr>
      </w:pPr>
      <w:r>
        <w:rPr>
          <w:rFonts w:ascii="Times New Roman" w:hAnsi="Times New Roman" w:cs="Times New Roman"/>
          <w:bCs/>
          <w:sz w:val="24"/>
          <w:szCs w:val="24"/>
        </w:rPr>
        <w:t xml:space="preserve">Este paper tem como objetivo de análise o estudo da aplicação da excludente da responsabilidade civil por fato do produto, existente no Código de Defesa do Consumidor, utilizando de exemplo um caso concreto, que é a hipótese de responsabilização da empresa de refrigerantes Coca-Cola por possíveis ratos encontrados em suas garrafas. O trabalho é composto de pesquisa bibliográfica específica, além de pesquisas normativas e jurisprudenciais. Contando com </w:t>
      </w:r>
      <w:r w:rsidR="00960902">
        <w:rPr>
          <w:rFonts w:ascii="Times New Roman" w:hAnsi="Times New Roman" w:cs="Times New Roman"/>
          <w:bCs/>
          <w:sz w:val="24"/>
          <w:szCs w:val="24"/>
        </w:rPr>
        <w:t>cinco capítulos, sendo o primeiro a introdução em que visa-se introduzir a temática ao leitor, depois o segundo capítulo busca explicar como é a responsabilidade civil no Código de Defesa do Consumidor. Enquanto o terceiro capítulo aborda as excludentes de responsabilidade civil por fato do produto e com o quarto capítulo objetivando exemplificar casos de exclusão dessa responsabilidade. O quinto capítulo busca finalizar o processo de análise do caso, trazendo o entendimento depreendido após o estudo de tais institutos importantíssimos para o Direito do Consumidor.</w:t>
      </w:r>
    </w:p>
    <w:p w:rsidR="00992A86" w:rsidRDefault="00992A86" w:rsidP="00F11C14">
      <w:pPr>
        <w:widowControl w:val="0"/>
        <w:autoSpaceDE w:val="0"/>
        <w:autoSpaceDN w:val="0"/>
        <w:adjustRightInd w:val="0"/>
        <w:spacing w:after="0" w:line="240" w:lineRule="auto"/>
        <w:ind w:firstLine="1134"/>
        <w:jc w:val="both"/>
        <w:rPr>
          <w:rFonts w:ascii="Times New Roman" w:hAnsi="Times New Roman" w:cs="Times New Roman"/>
          <w:bCs/>
          <w:sz w:val="24"/>
          <w:szCs w:val="24"/>
        </w:rPr>
      </w:pPr>
    </w:p>
    <w:p w:rsidR="00F11C14" w:rsidRDefault="00F11C14"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200C0D" w:rsidRDefault="00992A86" w:rsidP="00992A86">
      <w:pPr>
        <w:widowControl w:val="0"/>
        <w:autoSpaceDE w:val="0"/>
        <w:autoSpaceDN w:val="0"/>
        <w:adjustRightInd w:val="0"/>
        <w:spacing w:after="0" w:line="360" w:lineRule="auto"/>
        <w:jc w:val="both"/>
      </w:pPr>
      <w:r>
        <w:rPr>
          <w:rFonts w:ascii="Times New Roman" w:hAnsi="Times New Roman" w:cs="Times New Roman"/>
          <w:bCs/>
          <w:sz w:val="24"/>
          <w:szCs w:val="24"/>
        </w:rPr>
        <w:t>Palavras-chave:</w:t>
      </w:r>
      <w:r w:rsidR="003E5E44">
        <w:rPr>
          <w:rFonts w:ascii="Times New Roman" w:hAnsi="Times New Roman" w:cs="Times New Roman"/>
          <w:bCs/>
          <w:sz w:val="24"/>
          <w:szCs w:val="24"/>
        </w:rPr>
        <w:t xml:space="preserve"> </w:t>
      </w:r>
      <w:r w:rsidR="003E5E44">
        <w:rPr>
          <w:rFonts w:ascii="Times New Roman" w:hAnsi="Times New Roman" w:cs="Times New Roman"/>
          <w:sz w:val="24"/>
          <w:szCs w:val="24"/>
        </w:rPr>
        <w:t>Responsabilidade Civil</w:t>
      </w:r>
      <w:r w:rsidR="00200C0D">
        <w:rPr>
          <w:rFonts w:ascii="Times New Roman" w:hAnsi="Times New Roman" w:cs="Times New Roman"/>
          <w:sz w:val="24"/>
          <w:szCs w:val="24"/>
        </w:rPr>
        <w:t>;</w:t>
      </w:r>
      <w:r w:rsidR="003E5E44">
        <w:rPr>
          <w:rFonts w:ascii="Times New Roman" w:hAnsi="Times New Roman" w:cs="Times New Roman"/>
          <w:sz w:val="24"/>
          <w:szCs w:val="24"/>
        </w:rPr>
        <w:t xml:space="preserve"> Direito do Consumidor</w:t>
      </w:r>
      <w:r w:rsidR="00200C0D">
        <w:rPr>
          <w:rFonts w:ascii="Times New Roman" w:hAnsi="Times New Roman" w:cs="Times New Roman"/>
          <w:sz w:val="24"/>
          <w:szCs w:val="24"/>
        </w:rPr>
        <w:t xml:space="preserve">; </w:t>
      </w:r>
      <w:r w:rsidR="00F329C1">
        <w:rPr>
          <w:rFonts w:ascii="Times New Roman" w:hAnsi="Times New Roman" w:cs="Times New Roman"/>
          <w:sz w:val="24"/>
          <w:szCs w:val="24"/>
        </w:rPr>
        <w:t>Caso Fortuito</w:t>
      </w:r>
      <w:r w:rsidR="00BF45B3">
        <w:rPr>
          <w:rFonts w:ascii="Times New Roman" w:hAnsi="Times New Roman" w:cs="Times New Roman"/>
          <w:sz w:val="24"/>
          <w:szCs w:val="24"/>
        </w:rPr>
        <w:t>.</w:t>
      </w:r>
    </w:p>
    <w:p w:rsidR="00FF2836" w:rsidRDefault="00FF2836" w:rsidP="00992A86">
      <w:pPr>
        <w:widowControl w:val="0"/>
        <w:autoSpaceDE w:val="0"/>
        <w:autoSpaceDN w:val="0"/>
        <w:adjustRightInd w:val="0"/>
        <w:spacing w:after="0" w:line="360" w:lineRule="auto"/>
        <w:jc w:val="both"/>
        <w:rPr>
          <w:rFonts w:ascii="Times New Roman" w:hAnsi="Times New Roman" w:cs="Times New Roman"/>
          <w:bCs/>
          <w:sz w:val="24"/>
          <w:szCs w:val="24"/>
        </w:rPr>
      </w:pPr>
    </w:p>
    <w:p w:rsidR="00FF2836" w:rsidRPr="005B20AF" w:rsidRDefault="004811F9" w:rsidP="005B20AF">
      <w:pPr>
        <w:widowControl w:val="0"/>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INTRODUÇÃO:</w:t>
      </w:r>
    </w:p>
    <w:p w:rsidR="00007FD5" w:rsidRDefault="00007FD5" w:rsidP="00007FD5">
      <w:pPr>
        <w:widowControl w:val="0"/>
        <w:autoSpaceDE w:val="0"/>
        <w:autoSpaceDN w:val="0"/>
        <w:adjustRightInd w:val="0"/>
        <w:spacing w:after="0" w:line="360" w:lineRule="auto"/>
        <w:ind w:firstLine="1134"/>
        <w:jc w:val="both"/>
        <w:rPr>
          <w:rFonts w:ascii="Times New Roman" w:hAnsi="Times New Roman" w:cs="Times New Roman"/>
          <w:bCs/>
          <w:sz w:val="24"/>
          <w:szCs w:val="24"/>
        </w:rPr>
      </w:pPr>
    </w:p>
    <w:p w:rsidR="00465136" w:rsidRDefault="00200C0D" w:rsidP="004651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O </w:t>
      </w:r>
      <w:r w:rsidR="00B74171">
        <w:rPr>
          <w:rFonts w:ascii="Times New Roman" w:hAnsi="Times New Roman" w:cs="Times New Roman"/>
          <w:sz w:val="24"/>
          <w:szCs w:val="24"/>
        </w:rPr>
        <w:t xml:space="preserve">Código de Defesa do Consumidor é um importante instrumento jurídico que nasceu com o objetivo de regularizar as relações de consumo e de tutelar os direitos e garantias dessas relações. Com isso é de fundamental importância acadêmica compreender e </w:t>
      </w:r>
      <w:r w:rsidR="00B74171">
        <w:rPr>
          <w:rFonts w:ascii="Times New Roman" w:hAnsi="Times New Roman" w:cs="Times New Roman"/>
          <w:sz w:val="24"/>
          <w:szCs w:val="24"/>
        </w:rPr>
        <w:lastRenderedPageBreak/>
        <w:t xml:space="preserve">buscar aprofundamento </w:t>
      </w:r>
      <w:r w:rsidR="00465136">
        <w:rPr>
          <w:rFonts w:ascii="Times New Roman" w:hAnsi="Times New Roman" w:cs="Times New Roman"/>
          <w:sz w:val="24"/>
          <w:szCs w:val="24"/>
        </w:rPr>
        <w:t>quanto ao</w:t>
      </w:r>
      <w:r w:rsidR="00BF45B3">
        <w:rPr>
          <w:rFonts w:ascii="Times New Roman" w:hAnsi="Times New Roman" w:cs="Times New Roman"/>
          <w:sz w:val="24"/>
          <w:szCs w:val="24"/>
        </w:rPr>
        <w:t xml:space="preserve"> caso fortuito</w:t>
      </w:r>
      <w:r w:rsidR="00465136">
        <w:rPr>
          <w:rFonts w:ascii="Times New Roman" w:hAnsi="Times New Roman" w:cs="Times New Roman"/>
          <w:sz w:val="24"/>
          <w:szCs w:val="24"/>
        </w:rPr>
        <w:t xml:space="preserve"> como uma excludente da responsabilidade civil </w:t>
      </w:r>
      <w:r w:rsidR="00BF45B3">
        <w:rPr>
          <w:rFonts w:ascii="Times New Roman" w:hAnsi="Times New Roman" w:cs="Times New Roman"/>
          <w:sz w:val="24"/>
          <w:szCs w:val="24"/>
        </w:rPr>
        <w:t>por fato do produto</w:t>
      </w:r>
      <w:r w:rsidR="00465136">
        <w:rPr>
          <w:rFonts w:ascii="Times New Roman" w:hAnsi="Times New Roman" w:cs="Times New Roman"/>
          <w:sz w:val="24"/>
          <w:szCs w:val="24"/>
        </w:rPr>
        <w:t>. E para melhor esmiuçar a temática, parte-se da análise de um caso concreto como exemplo para o aprofundamento do estudo.</w:t>
      </w:r>
    </w:p>
    <w:p w:rsidR="00465136" w:rsidRDefault="00465136" w:rsidP="004651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analisa-se o caso de Wilson Batista de Rezende, um cidadão brasileiro que supostamente teria ingerido coca-cola, um refrigerante amplamente conhecido, contaminada com restos de ratos. Wilson teria adquirido um fardo do refrigerante no ano 2000, inteiramente contaminado e após ingerir uma das unidades, teria passado mal e sofrido sérios problemas de saúde decorrentes dessa ingestão. O que o fez buscar na justiça uma indenização por parte da empresa pelo dano sofrido. O caso é pouco divulgado, e ainda está em andamento.</w:t>
      </w:r>
    </w:p>
    <w:p w:rsidR="007F35D4" w:rsidRDefault="007F35D4" w:rsidP="004651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Wilson alega que a ingestão do refrigerante corroeu parte do seu esôfago além de outros músculos, impossibilitando-o e causando muitas dores. Além disso</w:t>
      </w:r>
      <w:r w:rsidR="00BF45B3">
        <w:rPr>
          <w:rFonts w:ascii="Times New Roman" w:hAnsi="Times New Roman" w:cs="Times New Roman"/>
          <w:sz w:val="24"/>
          <w:szCs w:val="24"/>
        </w:rPr>
        <w:t>,</w:t>
      </w:r>
      <w:r>
        <w:rPr>
          <w:rFonts w:ascii="Times New Roman" w:hAnsi="Times New Roman" w:cs="Times New Roman"/>
          <w:sz w:val="24"/>
          <w:szCs w:val="24"/>
        </w:rPr>
        <w:t xml:space="preserve"> alega ainda possuir o resto do fardo, que teria sido submetido a uma perícia, como meio de comprovar quais danos o suposto líquido infectado poderia tê-lo causado, além de agora servir como meio de prova no processo judicial.</w:t>
      </w:r>
    </w:p>
    <w:p w:rsidR="0085185D" w:rsidRDefault="00465136" w:rsidP="00465136">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Portanto, partindo-se da análise do referido caso concreto, o presente trabalho busca averiguar a responsabilidade civil da empresa de refrigerantes no caso. E assim, depreender como funciona o instrumento jurídico de </w:t>
      </w:r>
      <w:r>
        <w:rPr>
          <w:rFonts w:ascii="Times New Roman" w:eastAsia="Times New Roman" w:hAnsi="Times New Roman" w:cs="Times New Roman"/>
          <w:color w:val="222222"/>
          <w:sz w:val="24"/>
          <w:szCs w:val="24"/>
        </w:rPr>
        <w:t>c</w:t>
      </w:r>
      <w:r w:rsidR="00BF45B3">
        <w:rPr>
          <w:rFonts w:ascii="Times New Roman" w:eastAsia="Times New Roman" w:hAnsi="Times New Roman" w:cs="Times New Roman"/>
          <w:color w:val="222222"/>
          <w:sz w:val="24"/>
          <w:szCs w:val="24"/>
        </w:rPr>
        <w:t>aso fortuito</w:t>
      </w:r>
      <w:r w:rsidRPr="00465136">
        <w:rPr>
          <w:rFonts w:ascii="Times New Roman" w:eastAsia="Times New Roman" w:hAnsi="Times New Roman" w:cs="Times New Roman"/>
          <w:color w:val="222222"/>
          <w:sz w:val="24"/>
          <w:szCs w:val="24"/>
        </w:rPr>
        <w:t xml:space="preserve"> </w:t>
      </w:r>
      <w:r w:rsidR="00BF45B3">
        <w:rPr>
          <w:rFonts w:ascii="Times New Roman" w:eastAsia="Times New Roman" w:hAnsi="Times New Roman" w:cs="Times New Roman"/>
          <w:color w:val="222222"/>
          <w:sz w:val="24"/>
          <w:szCs w:val="24"/>
        </w:rPr>
        <w:t>como excludente</w:t>
      </w:r>
      <w:r w:rsidRPr="00465136">
        <w:rPr>
          <w:rFonts w:ascii="Times New Roman" w:eastAsia="Times New Roman" w:hAnsi="Times New Roman" w:cs="Times New Roman"/>
          <w:color w:val="222222"/>
          <w:sz w:val="24"/>
          <w:szCs w:val="24"/>
        </w:rPr>
        <w:t xml:space="preserve"> da responsabilidade civil p</w:t>
      </w:r>
      <w:r w:rsidR="00BF45B3">
        <w:rPr>
          <w:rFonts w:ascii="Times New Roman" w:eastAsia="Times New Roman" w:hAnsi="Times New Roman" w:cs="Times New Roman"/>
          <w:color w:val="222222"/>
          <w:sz w:val="24"/>
          <w:szCs w:val="24"/>
        </w:rPr>
        <w:t>or fato do produto n</w:t>
      </w:r>
      <w:r>
        <w:rPr>
          <w:rFonts w:ascii="Times New Roman" w:eastAsia="Times New Roman" w:hAnsi="Times New Roman" w:cs="Times New Roman"/>
          <w:color w:val="222222"/>
          <w:sz w:val="24"/>
          <w:szCs w:val="24"/>
        </w:rPr>
        <w:t>o âmbito do Direito do Consumidor.</w:t>
      </w:r>
    </w:p>
    <w:p w:rsidR="00465136" w:rsidRPr="00465136" w:rsidRDefault="00465136" w:rsidP="00465136">
      <w:pPr>
        <w:spacing w:after="0" w:line="360" w:lineRule="auto"/>
        <w:ind w:firstLine="1134"/>
        <w:jc w:val="both"/>
        <w:rPr>
          <w:rFonts w:ascii="Times New Roman" w:hAnsi="Times New Roman" w:cs="Times New Roman"/>
          <w:sz w:val="24"/>
          <w:szCs w:val="24"/>
        </w:rPr>
      </w:pPr>
    </w:p>
    <w:p w:rsidR="00995025" w:rsidRPr="0085185D" w:rsidRDefault="00CE1E56" w:rsidP="0085185D">
      <w:pPr>
        <w:widowControl w:val="0"/>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
          <w:bCs/>
          <w:sz w:val="24"/>
          <w:szCs w:val="24"/>
        </w:rPr>
        <w:t>2</w:t>
      </w:r>
      <w:r w:rsidR="005B20AF">
        <w:rPr>
          <w:rFonts w:ascii="Times New Roman" w:hAnsi="Times New Roman" w:cs="Times New Roman"/>
          <w:b/>
          <w:bCs/>
          <w:sz w:val="24"/>
          <w:szCs w:val="24"/>
        </w:rPr>
        <w:t xml:space="preserve">. </w:t>
      </w:r>
      <w:r w:rsidR="00016A41" w:rsidRPr="00016A41">
        <w:rPr>
          <w:rFonts w:ascii="Times New Roman" w:eastAsia="Times New Roman" w:hAnsi="Times New Roman" w:cs="Times New Roman"/>
          <w:b/>
          <w:color w:val="222222"/>
          <w:sz w:val="24"/>
          <w:szCs w:val="24"/>
        </w:rPr>
        <w:t>RESPONSABILIDADE CIVIL NO CÓDIGO DE DEFESA DO CONSUMIDOR</w:t>
      </w:r>
      <w:r w:rsidR="004811F9">
        <w:rPr>
          <w:rFonts w:ascii="Times New Roman" w:eastAsia="Times New Roman" w:hAnsi="Times New Roman" w:cs="Times New Roman"/>
          <w:b/>
          <w:color w:val="222222"/>
          <w:sz w:val="24"/>
          <w:szCs w:val="24"/>
        </w:rPr>
        <w:t>:</w:t>
      </w:r>
    </w:p>
    <w:p w:rsidR="00995025" w:rsidRDefault="00995025" w:rsidP="00995025">
      <w:pPr>
        <w:widowControl w:val="0"/>
        <w:autoSpaceDE w:val="0"/>
        <w:autoSpaceDN w:val="0"/>
        <w:adjustRightInd w:val="0"/>
        <w:spacing w:after="0" w:line="240" w:lineRule="auto"/>
        <w:ind w:firstLine="1136"/>
        <w:rPr>
          <w:rFonts w:ascii="Times New Roman" w:hAnsi="Times New Roman" w:cs="Times New Roman"/>
          <w:sz w:val="24"/>
          <w:szCs w:val="24"/>
        </w:rPr>
      </w:pPr>
    </w:p>
    <w:p w:rsidR="00CE1C11" w:rsidRDefault="00CE1C11" w:rsidP="00CE1C11">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Observar a responsabilidade civil presente no Código de Defesa do Consumidor torna-se extremamente necessário, pois a partir da sua análise é possível um maior entendimento da profundidade do problema em questão. O Código de Defesa do consumidor, disciplina em seu art. 12:</w:t>
      </w:r>
    </w:p>
    <w:p w:rsidR="00CE1C11" w:rsidRDefault="00CE1C11" w:rsidP="00CE1C11">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65136" w:rsidRPr="00D57C69" w:rsidRDefault="00CE1C11" w:rsidP="00D57C69">
      <w:pPr>
        <w:widowControl w:val="0"/>
        <w:autoSpaceDE w:val="0"/>
        <w:autoSpaceDN w:val="0"/>
        <w:adjustRightInd w:val="0"/>
        <w:spacing w:after="0" w:line="240" w:lineRule="auto"/>
        <w:ind w:left="2268"/>
        <w:jc w:val="both"/>
        <w:rPr>
          <w:rFonts w:ascii="Times New Roman" w:hAnsi="Times New Roman" w:cs="Times New Roman"/>
          <w:iCs/>
          <w:color w:val="222222"/>
          <w:sz w:val="20"/>
          <w:szCs w:val="20"/>
          <w:shd w:val="clear" w:color="auto" w:fill="FFFFFF"/>
        </w:rPr>
      </w:pPr>
      <w:r w:rsidRPr="00CE1C11">
        <w:rPr>
          <w:rStyle w:val="nfase"/>
          <w:rFonts w:ascii="Times New Roman" w:hAnsi="Times New Roman" w:cs="Times New Roman"/>
          <w:i w:val="0"/>
          <w:color w:val="222222"/>
          <w:sz w:val="20"/>
          <w:szCs w:val="20"/>
          <w:shd w:val="clear" w:color="auto" w:fill="FFFFFF"/>
        </w:rPr>
        <w:t>O fabricante, o produtor, o construtor, nacional</w:t>
      </w:r>
      <w:r>
        <w:rPr>
          <w:rStyle w:val="nfase"/>
          <w:rFonts w:ascii="Times New Roman" w:hAnsi="Times New Roman" w:cs="Times New Roman"/>
          <w:i w:val="0"/>
          <w:color w:val="222222"/>
          <w:sz w:val="20"/>
          <w:szCs w:val="20"/>
          <w:shd w:val="clear" w:color="auto" w:fill="FFFFFF"/>
        </w:rPr>
        <w:t xml:space="preserve"> ou estrangeiro, e o importador </w:t>
      </w:r>
      <w:r w:rsidRPr="00CE1C11">
        <w:rPr>
          <w:rStyle w:val="nfase"/>
          <w:rFonts w:ascii="Times New Roman" w:hAnsi="Times New Roman" w:cs="Times New Roman"/>
          <w:i w:val="0"/>
          <w:color w:val="222222"/>
          <w:sz w:val="20"/>
          <w:szCs w:val="20"/>
          <w:shd w:val="clear" w:color="auto" w:fill="FFFFFF"/>
        </w:rPr>
        <w:t xml:space="preserve">respondem, independentemente da existência de </w:t>
      </w:r>
      <w:r>
        <w:rPr>
          <w:rStyle w:val="nfase"/>
          <w:rFonts w:ascii="Times New Roman" w:hAnsi="Times New Roman" w:cs="Times New Roman"/>
          <w:i w:val="0"/>
          <w:color w:val="222222"/>
          <w:sz w:val="20"/>
          <w:szCs w:val="20"/>
          <w:shd w:val="clear" w:color="auto" w:fill="FFFFFF"/>
        </w:rPr>
        <w:t xml:space="preserve">culpa, pela reparação dos danos </w:t>
      </w:r>
      <w:r w:rsidRPr="00CE1C11">
        <w:rPr>
          <w:rStyle w:val="nfase"/>
          <w:rFonts w:ascii="Times New Roman" w:hAnsi="Times New Roman" w:cs="Times New Roman"/>
          <w:i w:val="0"/>
          <w:color w:val="222222"/>
          <w:sz w:val="20"/>
          <w:szCs w:val="20"/>
          <w:shd w:val="clear" w:color="auto" w:fill="FFFFFF"/>
        </w:rPr>
        <w:t>c</w:t>
      </w:r>
      <w:r>
        <w:rPr>
          <w:rStyle w:val="nfase"/>
          <w:rFonts w:ascii="Times New Roman" w:hAnsi="Times New Roman" w:cs="Times New Roman"/>
          <w:i w:val="0"/>
          <w:color w:val="222222"/>
          <w:sz w:val="20"/>
          <w:szCs w:val="20"/>
          <w:shd w:val="clear" w:color="auto" w:fill="FFFFFF"/>
        </w:rPr>
        <w:t>a</w:t>
      </w:r>
      <w:r w:rsidRPr="00CE1C11">
        <w:rPr>
          <w:rStyle w:val="nfase"/>
          <w:rFonts w:ascii="Times New Roman" w:hAnsi="Times New Roman" w:cs="Times New Roman"/>
          <w:i w:val="0"/>
          <w:color w:val="222222"/>
          <w:sz w:val="20"/>
          <w:szCs w:val="20"/>
          <w:shd w:val="clear" w:color="auto" w:fill="FFFFFF"/>
        </w:rPr>
        <w:t>usados aos consumidores por defeitos deco</w:t>
      </w:r>
      <w:r>
        <w:rPr>
          <w:rStyle w:val="nfase"/>
          <w:rFonts w:ascii="Times New Roman" w:hAnsi="Times New Roman" w:cs="Times New Roman"/>
          <w:i w:val="0"/>
          <w:color w:val="222222"/>
          <w:sz w:val="20"/>
          <w:szCs w:val="20"/>
          <w:shd w:val="clear" w:color="auto" w:fill="FFFFFF"/>
        </w:rPr>
        <w:t xml:space="preserve">rrentes de projeto, fabricação, </w:t>
      </w:r>
      <w:r w:rsidRPr="00CE1C11">
        <w:rPr>
          <w:rStyle w:val="nfase"/>
          <w:rFonts w:ascii="Times New Roman" w:hAnsi="Times New Roman" w:cs="Times New Roman"/>
          <w:i w:val="0"/>
          <w:color w:val="222222"/>
          <w:sz w:val="20"/>
          <w:szCs w:val="20"/>
          <w:shd w:val="clear" w:color="auto" w:fill="FFFFFF"/>
        </w:rPr>
        <w:t>construção, montagem, fórmulas, manipulação, a</w:t>
      </w:r>
      <w:r>
        <w:rPr>
          <w:rStyle w:val="nfase"/>
          <w:rFonts w:ascii="Times New Roman" w:hAnsi="Times New Roman" w:cs="Times New Roman"/>
          <w:i w:val="0"/>
          <w:color w:val="222222"/>
          <w:sz w:val="20"/>
          <w:szCs w:val="20"/>
          <w:shd w:val="clear" w:color="auto" w:fill="FFFFFF"/>
        </w:rPr>
        <w:t xml:space="preserve">presentação ou acondicionamento </w:t>
      </w:r>
      <w:r w:rsidRPr="00CE1C11">
        <w:rPr>
          <w:rStyle w:val="nfase"/>
          <w:rFonts w:ascii="Times New Roman" w:hAnsi="Times New Roman" w:cs="Times New Roman"/>
          <w:i w:val="0"/>
          <w:color w:val="222222"/>
          <w:sz w:val="20"/>
          <w:szCs w:val="20"/>
          <w:shd w:val="clear" w:color="auto" w:fill="FFFFFF"/>
        </w:rPr>
        <w:t>de seus produtos, bem como por informações insufic</w:t>
      </w:r>
      <w:r>
        <w:rPr>
          <w:rStyle w:val="nfase"/>
          <w:rFonts w:ascii="Times New Roman" w:hAnsi="Times New Roman" w:cs="Times New Roman"/>
          <w:i w:val="0"/>
          <w:color w:val="222222"/>
          <w:sz w:val="20"/>
          <w:szCs w:val="20"/>
          <w:shd w:val="clear" w:color="auto" w:fill="FFFFFF"/>
        </w:rPr>
        <w:t xml:space="preserve">ientes ou inadequadas sobre sua </w:t>
      </w:r>
      <w:r w:rsidRPr="00CE1C11">
        <w:rPr>
          <w:rStyle w:val="nfase"/>
          <w:rFonts w:ascii="Times New Roman" w:hAnsi="Times New Roman" w:cs="Times New Roman"/>
          <w:i w:val="0"/>
          <w:color w:val="222222"/>
          <w:sz w:val="20"/>
          <w:szCs w:val="20"/>
          <w:shd w:val="clear" w:color="auto" w:fill="FFFFFF"/>
        </w:rPr>
        <w:t>utilização e riscos.</w:t>
      </w:r>
      <w:r w:rsidR="00D57C69">
        <w:rPr>
          <w:rStyle w:val="nfase"/>
          <w:rFonts w:ascii="Times New Roman" w:hAnsi="Times New Roman" w:cs="Times New Roman"/>
          <w:i w:val="0"/>
          <w:color w:val="222222"/>
          <w:sz w:val="20"/>
          <w:szCs w:val="20"/>
          <w:shd w:val="clear" w:color="auto" w:fill="FFFFFF"/>
        </w:rPr>
        <w:t xml:space="preserve"> (</w:t>
      </w:r>
      <w:r w:rsidR="00D57C69" w:rsidRPr="00D57C69">
        <w:rPr>
          <w:rStyle w:val="nfase"/>
          <w:rFonts w:ascii="Times New Roman" w:hAnsi="Times New Roman" w:cs="Times New Roman"/>
          <w:i w:val="0"/>
          <w:color w:val="222222"/>
          <w:sz w:val="20"/>
          <w:szCs w:val="20"/>
          <w:shd w:val="clear" w:color="auto" w:fill="FFFFFF"/>
        </w:rPr>
        <w:t xml:space="preserve">CÓDIGO DE DEFESA DO CONSUMIDOR. </w:t>
      </w:r>
      <w:r w:rsidR="00D57C69" w:rsidRPr="00D57C69">
        <w:rPr>
          <w:rStyle w:val="nfase"/>
          <w:rFonts w:ascii="Times New Roman" w:hAnsi="Times New Roman" w:cs="Times New Roman"/>
          <w:b/>
          <w:i w:val="0"/>
          <w:color w:val="222222"/>
          <w:sz w:val="20"/>
          <w:szCs w:val="20"/>
          <w:shd w:val="clear" w:color="auto" w:fill="FFFFFF"/>
        </w:rPr>
        <w:t>Lei 8.078 de 11/09/90.</w:t>
      </w:r>
      <w:r w:rsidR="00D57C69" w:rsidRPr="00D57C69">
        <w:rPr>
          <w:rStyle w:val="nfase"/>
          <w:rFonts w:ascii="Times New Roman" w:hAnsi="Times New Roman" w:cs="Times New Roman"/>
          <w:i w:val="0"/>
          <w:color w:val="222222"/>
          <w:sz w:val="20"/>
          <w:szCs w:val="20"/>
          <w:shd w:val="clear" w:color="auto" w:fill="FFFFFF"/>
        </w:rPr>
        <w:t xml:space="preserve"> Brasília, Diário Oficial da União, 1990</w:t>
      </w:r>
      <w:r w:rsidR="00D57C69">
        <w:rPr>
          <w:rStyle w:val="nfase"/>
          <w:rFonts w:ascii="Times New Roman" w:hAnsi="Times New Roman" w:cs="Times New Roman"/>
          <w:i w:val="0"/>
          <w:color w:val="222222"/>
          <w:sz w:val="20"/>
          <w:szCs w:val="20"/>
          <w:shd w:val="clear" w:color="auto" w:fill="FFFFFF"/>
        </w:rPr>
        <w:t>).</w:t>
      </w:r>
      <w:r w:rsidRPr="00CE1C11">
        <w:rPr>
          <w:rFonts w:ascii="Times New Roman" w:hAnsi="Times New Roman" w:cs="Times New Roman"/>
          <w:sz w:val="20"/>
          <w:szCs w:val="20"/>
        </w:rPr>
        <w:t xml:space="preserve">  </w:t>
      </w:r>
    </w:p>
    <w:p w:rsidR="00200C0D" w:rsidRDefault="00200C0D" w:rsidP="00D21273">
      <w:pPr>
        <w:widowControl w:val="0"/>
        <w:autoSpaceDE w:val="0"/>
        <w:autoSpaceDN w:val="0"/>
        <w:adjustRightInd w:val="0"/>
        <w:spacing w:after="0" w:line="240" w:lineRule="auto"/>
        <w:ind w:left="2268"/>
        <w:jc w:val="both"/>
        <w:rPr>
          <w:rFonts w:ascii="Times New Roman" w:hAnsi="Times New Roman" w:cs="Times New Roman"/>
          <w:sz w:val="24"/>
          <w:szCs w:val="24"/>
        </w:rPr>
      </w:pPr>
    </w:p>
    <w:p w:rsidR="00D57C69" w:rsidRPr="009E10BA" w:rsidRDefault="00D57C69" w:rsidP="00D21273">
      <w:pPr>
        <w:widowControl w:val="0"/>
        <w:autoSpaceDE w:val="0"/>
        <w:autoSpaceDN w:val="0"/>
        <w:adjustRightInd w:val="0"/>
        <w:spacing w:after="0" w:line="240" w:lineRule="auto"/>
        <w:ind w:left="2268"/>
        <w:jc w:val="both"/>
        <w:rPr>
          <w:rFonts w:ascii="Times New Roman" w:hAnsi="Times New Roman" w:cs="Times New Roman"/>
          <w:sz w:val="24"/>
          <w:szCs w:val="24"/>
        </w:rPr>
      </w:pPr>
    </w:p>
    <w:p w:rsidR="00BE0687" w:rsidRDefault="00D57C69" w:rsidP="00BE0687">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r>
        <w:rPr>
          <w:rFonts w:ascii="Times New Roman" w:hAnsi="Times New Roman" w:cs="Times New Roman"/>
          <w:sz w:val="24"/>
          <w:szCs w:val="24"/>
        </w:rPr>
        <w:t>Além de tal disposição, também ressalva o art. 14 do referido Código:</w:t>
      </w:r>
      <w:r w:rsidRPr="00D57C69">
        <w:rPr>
          <w:rFonts w:ascii="Times New Roman" w:hAnsi="Times New Roman" w:cs="Times New Roman"/>
          <w:sz w:val="24"/>
          <w:szCs w:val="24"/>
          <w:shd w:val="clear" w:color="auto" w:fill="FFFFFF"/>
        </w:rPr>
        <w:t xml:space="preserve"> </w:t>
      </w:r>
      <w:r w:rsidRPr="00D57C69">
        <w:rPr>
          <w:rStyle w:val="nfase"/>
          <w:rFonts w:ascii="Times New Roman" w:hAnsi="Times New Roman" w:cs="Times New Roman"/>
          <w:i w:val="0"/>
          <w:sz w:val="24"/>
          <w:szCs w:val="24"/>
          <w:shd w:val="clear" w:color="auto" w:fill="FFFFFF"/>
        </w:rPr>
        <w:t xml:space="preserve">“O fornecedor de serviços responde, independentemente da existência de culpa, pela reparação </w:t>
      </w:r>
      <w:r w:rsidRPr="00D57C69">
        <w:rPr>
          <w:rStyle w:val="nfase"/>
          <w:rFonts w:ascii="Times New Roman" w:hAnsi="Times New Roman" w:cs="Times New Roman"/>
          <w:i w:val="0"/>
          <w:sz w:val="24"/>
          <w:szCs w:val="24"/>
          <w:shd w:val="clear" w:color="auto" w:fill="FFFFFF"/>
        </w:rPr>
        <w:lastRenderedPageBreak/>
        <w:t>dos danos causados aos consumidores por defeitos relativos à prestação dos serviços, bem como por informações insuficientes ou inadequadas sobre sua fruição e riscos</w:t>
      </w:r>
      <w:r>
        <w:rPr>
          <w:rStyle w:val="nfase"/>
          <w:rFonts w:ascii="Times New Roman" w:hAnsi="Times New Roman" w:cs="Times New Roman"/>
          <w:i w:val="0"/>
          <w:sz w:val="24"/>
          <w:szCs w:val="24"/>
          <w:shd w:val="clear" w:color="auto" w:fill="FFFFFF"/>
        </w:rPr>
        <w:t>”.</w:t>
      </w:r>
      <w:r w:rsidR="00BE0687">
        <w:rPr>
          <w:rStyle w:val="nfase"/>
          <w:rFonts w:ascii="Times New Roman" w:hAnsi="Times New Roman" w:cs="Times New Roman"/>
          <w:i w:val="0"/>
          <w:sz w:val="24"/>
          <w:szCs w:val="24"/>
          <w:shd w:val="clear" w:color="auto" w:fill="FFFFFF"/>
        </w:rPr>
        <w:t xml:space="preserve"> A respeito da responsabilidade civil objetiva nas relações de consumo, podemos citar o entendimento jurisprudencial do Tribunal de Justiça do Rio Grande do Sul, que corrobora com a ideia do Código de Defesa do Consumidor:</w:t>
      </w:r>
    </w:p>
    <w:p w:rsidR="00BE0687" w:rsidRDefault="00BE0687" w:rsidP="00BE0687">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p>
    <w:p w:rsidR="00BE0687" w:rsidRPr="00EF7A30" w:rsidRDefault="00BE0687" w:rsidP="00BE0687">
      <w:pPr>
        <w:widowControl w:val="0"/>
        <w:autoSpaceDE w:val="0"/>
        <w:autoSpaceDN w:val="0"/>
        <w:adjustRightInd w:val="0"/>
        <w:spacing w:after="0" w:line="240" w:lineRule="auto"/>
        <w:ind w:left="2268"/>
        <w:jc w:val="both"/>
        <w:rPr>
          <w:rStyle w:val="nfase"/>
          <w:rFonts w:ascii="Times New Roman" w:hAnsi="Times New Roman" w:cs="Times New Roman"/>
          <w:i w:val="0"/>
          <w:sz w:val="24"/>
          <w:szCs w:val="24"/>
          <w:shd w:val="clear" w:color="auto" w:fill="FFFFFF"/>
        </w:rPr>
      </w:pPr>
      <w:r w:rsidRPr="00EF7A30">
        <w:rPr>
          <w:rFonts w:ascii="Times New Roman" w:hAnsi="Times New Roman" w:cs="Times New Roman"/>
          <w:sz w:val="20"/>
          <w:szCs w:val="20"/>
          <w:shd w:val="clear" w:color="auto" w:fill="FFFFFF"/>
        </w:rPr>
        <w:t xml:space="preserve">É objetiva a responsabilidade do produtor na hipótese de acidente de consumo. Responde, assim, perante o consumidor ou o circunstante, fábrica de refrigerantes em razão do estouro de vasilhame, ocorrido em supermercado. Não é o comerciante terceiro, ao efeito de excluir a responsabilidade do produtor... ainda que o fosse, incumbe ao fabricante a demonstração inequívoca de que o defeito inexistia no produto, a caracterizar exclusividade de ação (dita culpa exclusiva) do comerciante (TJRS – </w:t>
      </w:r>
      <w:r w:rsidRPr="00EF7A30">
        <w:rPr>
          <w:rFonts w:ascii="Times New Roman" w:hAnsi="Times New Roman" w:cs="Times New Roman"/>
          <w:b/>
          <w:sz w:val="20"/>
          <w:szCs w:val="20"/>
          <w:shd w:val="clear" w:color="auto" w:fill="FFFFFF"/>
        </w:rPr>
        <w:t xml:space="preserve">6ª Câm. Civ. – ApCiv 598081123 </w:t>
      </w:r>
      <w:r w:rsidRPr="00EF7A30">
        <w:rPr>
          <w:rFonts w:ascii="Times New Roman" w:hAnsi="Times New Roman" w:cs="Times New Roman"/>
          <w:sz w:val="20"/>
          <w:szCs w:val="20"/>
          <w:shd w:val="clear" w:color="auto" w:fill="FFFFFF"/>
        </w:rPr>
        <w:t>– rel. Des. Antônio Janyr Dall’Agnol Junior – j. 10.02.1999).</w:t>
      </w:r>
    </w:p>
    <w:p w:rsidR="00BE0687" w:rsidRDefault="00BE0687" w:rsidP="00D278B6">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p>
    <w:p w:rsidR="00F20C3C" w:rsidRDefault="00F20C3C" w:rsidP="00D278B6">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r>
        <w:rPr>
          <w:rStyle w:val="nfase"/>
          <w:rFonts w:ascii="Times New Roman" w:hAnsi="Times New Roman" w:cs="Times New Roman"/>
          <w:i w:val="0"/>
          <w:sz w:val="24"/>
          <w:szCs w:val="24"/>
          <w:shd w:val="clear" w:color="auto" w:fill="FFFFFF"/>
        </w:rPr>
        <w:t xml:space="preserve">Assim, com a observação do entendimento jurisprudencial do Tribunal de Justiça do Rio Grande do Sul, é possível corroborar que a responsabilidade civil presente </w:t>
      </w:r>
      <w:r w:rsidR="003743EC">
        <w:rPr>
          <w:rStyle w:val="nfase"/>
          <w:rFonts w:ascii="Times New Roman" w:hAnsi="Times New Roman" w:cs="Times New Roman"/>
          <w:i w:val="0"/>
          <w:sz w:val="24"/>
          <w:szCs w:val="24"/>
          <w:shd w:val="clear" w:color="auto" w:fill="FFFFFF"/>
        </w:rPr>
        <w:t xml:space="preserve">em tais relações de consumo </w:t>
      </w:r>
      <w:r>
        <w:rPr>
          <w:rStyle w:val="nfase"/>
          <w:rFonts w:ascii="Times New Roman" w:hAnsi="Times New Roman" w:cs="Times New Roman"/>
          <w:i w:val="0"/>
          <w:sz w:val="24"/>
          <w:szCs w:val="24"/>
          <w:shd w:val="clear" w:color="auto" w:fill="FFFFFF"/>
        </w:rPr>
        <w:t>é</w:t>
      </w:r>
      <w:r w:rsidR="003743EC">
        <w:rPr>
          <w:rStyle w:val="nfase"/>
          <w:rFonts w:ascii="Times New Roman" w:hAnsi="Times New Roman" w:cs="Times New Roman"/>
          <w:i w:val="0"/>
          <w:sz w:val="24"/>
          <w:szCs w:val="24"/>
          <w:shd w:val="clear" w:color="auto" w:fill="FFFFFF"/>
        </w:rPr>
        <w:t xml:space="preserve"> a da modalidade</w:t>
      </w:r>
      <w:r>
        <w:rPr>
          <w:rStyle w:val="nfase"/>
          <w:rFonts w:ascii="Times New Roman" w:hAnsi="Times New Roman" w:cs="Times New Roman"/>
          <w:i w:val="0"/>
          <w:sz w:val="24"/>
          <w:szCs w:val="24"/>
          <w:shd w:val="clear" w:color="auto" w:fill="FFFFFF"/>
        </w:rPr>
        <w:t xml:space="preserve"> objetiva. Sendo que seus elementos para</w:t>
      </w:r>
      <w:r w:rsidR="0066482F">
        <w:rPr>
          <w:rStyle w:val="nfase"/>
          <w:rFonts w:ascii="Times New Roman" w:hAnsi="Times New Roman" w:cs="Times New Roman"/>
          <w:i w:val="0"/>
          <w:sz w:val="24"/>
          <w:szCs w:val="24"/>
          <w:shd w:val="clear" w:color="auto" w:fill="FFFFFF"/>
        </w:rPr>
        <w:t xml:space="preserve"> que</w:t>
      </w:r>
      <w:r>
        <w:rPr>
          <w:rStyle w:val="nfase"/>
          <w:rFonts w:ascii="Times New Roman" w:hAnsi="Times New Roman" w:cs="Times New Roman"/>
          <w:i w:val="0"/>
          <w:sz w:val="24"/>
          <w:szCs w:val="24"/>
          <w:shd w:val="clear" w:color="auto" w:fill="FFFFFF"/>
        </w:rPr>
        <w:t xml:space="preserve"> o referido tribuna</w:t>
      </w:r>
      <w:r w:rsidR="0066482F">
        <w:rPr>
          <w:rStyle w:val="nfase"/>
          <w:rFonts w:ascii="Times New Roman" w:hAnsi="Times New Roman" w:cs="Times New Roman"/>
          <w:i w:val="0"/>
          <w:sz w:val="24"/>
          <w:szCs w:val="24"/>
          <w:shd w:val="clear" w:color="auto" w:fill="FFFFFF"/>
        </w:rPr>
        <w:t>l faça tal afirmação em seu julgado</w:t>
      </w:r>
      <w:r>
        <w:rPr>
          <w:rStyle w:val="nfase"/>
          <w:rFonts w:ascii="Times New Roman" w:hAnsi="Times New Roman" w:cs="Times New Roman"/>
          <w:i w:val="0"/>
          <w:sz w:val="24"/>
          <w:szCs w:val="24"/>
          <w:shd w:val="clear" w:color="auto" w:fill="FFFFFF"/>
        </w:rPr>
        <w:t xml:space="preserve"> são de que </w:t>
      </w:r>
      <w:r w:rsidR="0066482F">
        <w:rPr>
          <w:rStyle w:val="nfase"/>
          <w:rFonts w:ascii="Times New Roman" w:hAnsi="Times New Roman" w:cs="Times New Roman"/>
          <w:i w:val="0"/>
          <w:sz w:val="24"/>
          <w:szCs w:val="24"/>
          <w:shd w:val="clear" w:color="auto" w:fill="FFFFFF"/>
        </w:rPr>
        <w:t xml:space="preserve">a fábrica de refrigerantes responde pelo acidente ocorrido, que foi o estouro da garrafa no supermercado, sendo que o comerciante não seria um terceiro ao ponto de permitir a exclusão da responsabilidade do fabricante do produto. </w:t>
      </w:r>
      <w:r w:rsidR="003743EC">
        <w:rPr>
          <w:rStyle w:val="nfase"/>
          <w:rFonts w:ascii="Times New Roman" w:hAnsi="Times New Roman" w:cs="Times New Roman"/>
          <w:i w:val="0"/>
          <w:sz w:val="24"/>
          <w:szCs w:val="24"/>
          <w:shd w:val="clear" w:color="auto" w:fill="FFFFFF"/>
        </w:rPr>
        <w:t>Dessa forma</w:t>
      </w:r>
      <w:r w:rsidR="0066482F">
        <w:rPr>
          <w:rStyle w:val="nfase"/>
          <w:rFonts w:ascii="Times New Roman" w:hAnsi="Times New Roman" w:cs="Times New Roman"/>
          <w:i w:val="0"/>
          <w:sz w:val="24"/>
          <w:szCs w:val="24"/>
          <w:shd w:val="clear" w:color="auto" w:fill="FFFFFF"/>
        </w:rPr>
        <w:t>, reafirma</w:t>
      </w:r>
      <w:r w:rsidR="003743EC">
        <w:rPr>
          <w:rStyle w:val="nfase"/>
          <w:rFonts w:ascii="Times New Roman" w:hAnsi="Times New Roman" w:cs="Times New Roman"/>
          <w:i w:val="0"/>
          <w:sz w:val="24"/>
          <w:szCs w:val="24"/>
          <w:shd w:val="clear" w:color="auto" w:fill="FFFFFF"/>
        </w:rPr>
        <w:t>-se</w:t>
      </w:r>
      <w:r w:rsidR="0066482F">
        <w:rPr>
          <w:rStyle w:val="nfase"/>
          <w:rFonts w:ascii="Times New Roman" w:hAnsi="Times New Roman" w:cs="Times New Roman"/>
          <w:i w:val="0"/>
          <w:sz w:val="24"/>
          <w:szCs w:val="24"/>
          <w:shd w:val="clear" w:color="auto" w:fill="FFFFFF"/>
        </w:rPr>
        <w:t xml:space="preserve"> que a responsabilidade</w:t>
      </w:r>
      <w:r w:rsidR="003743EC">
        <w:rPr>
          <w:rStyle w:val="nfase"/>
          <w:rFonts w:ascii="Times New Roman" w:hAnsi="Times New Roman" w:cs="Times New Roman"/>
          <w:i w:val="0"/>
          <w:sz w:val="24"/>
          <w:szCs w:val="24"/>
          <w:shd w:val="clear" w:color="auto" w:fill="FFFFFF"/>
        </w:rPr>
        <w:t xml:space="preserve"> civil</w:t>
      </w:r>
      <w:r w:rsidR="0066482F">
        <w:rPr>
          <w:rStyle w:val="nfase"/>
          <w:rFonts w:ascii="Times New Roman" w:hAnsi="Times New Roman" w:cs="Times New Roman"/>
          <w:i w:val="0"/>
          <w:sz w:val="24"/>
          <w:szCs w:val="24"/>
          <w:shd w:val="clear" w:color="auto" w:fill="FFFFFF"/>
        </w:rPr>
        <w:t xml:space="preserve"> é objetiva nesses casos, devendo o produtor responder independentemente da culpa. </w:t>
      </w:r>
      <w:r>
        <w:rPr>
          <w:rStyle w:val="nfase"/>
          <w:rFonts w:ascii="Times New Roman" w:hAnsi="Times New Roman" w:cs="Times New Roman"/>
          <w:i w:val="0"/>
          <w:sz w:val="24"/>
          <w:szCs w:val="24"/>
          <w:shd w:val="clear" w:color="auto" w:fill="FFFFFF"/>
        </w:rPr>
        <w:t xml:space="preserve"> </w:t>
      </w:r>
    </w:p>
    <w:p w:rsidR="00B07E50" w:rsidRDefault="00D57C69" w:rsidP="00D278B6">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r>
        <w:rPr>
          <w:rStyle w:val="nfase"/>
          <w:rFonts w:ascii="Times New Roman" w:hAnsi="Times New Roman" w:cs="Times New Roman"/>
          <w:i w:val="0"/>
          <w:sz w:val="24"/>
          <w:szCs w:val="24"/>
          <w:shd w:val="clear" w:color="auto" w:fill="FFFFFF"/>
        </w:rPr>
        <w:t>Portanto, a partir da análise de tais dispositivos contidos no Código de Defesa do Consumidor</w:t>
      </w:r>
      <w:r w:rsidR="00F20C3C">
        <w:rPr>
          <w:rStyle w:val="nfase"/>
          <w:rFonts w:ascii="Times New Roman" w:hAnsi="Times New Roman" w:cs="Times New Roman"/>
          <w:i w:val="0"/>
          <w:sz w:val="24"/>
          <w:szCs w:val="24"/>
          <w:shd w:val="clear" w:color="auto" w:fill="FFFFFF"/>
        </w:rPr>
        <w:t xml:space="preserve"> e do entendimento jurisprudencial citado </w:t>
      </w:r>
      <w:r>
        <w:rPr>
          <w:rStyle w:val="nfase"/>
          <w:rFonts w:ascii="Times New Roman" w:hAnsi="Times New Roman" w:cs="Times New Roman"/>
          <w:i w:val="0"/>
          <w:sz w:val="24"/>
          <w:szCs w:val="24"/>
          <w:shd w:val="clear" w:color="auto" w:fill="FFFFFF"/>
        </w:rPr>
        <w:t>é possível vislumbrar que a responsabilidade civil presente na compilação normativa é a responsabilidade civil objetiva.</w:t>
      </w:r>
      <w:r w:rsidR="00B07E50">
        <w:rPr>
          <w:rStyle w:val="nfase"/>
          <w:rFonts w:ascii="Times New Roman" w:hAnsi="Times New Roman" w:cs="Times New Roman"/>
          <w:i w:val="0"/>
          <w:sz w:val="24"/>
          <w:szCs w:val="24"/>
          <w:shd w:val="clear" w:color="auto" w:fill="FFFFFF"/>
        </w:rPr>
        <w:t xml:space="preserve"> Ressalta Nelson Nery Júnior, sobre a responsabilidade civil objetiva:</w:t>
      </w:r>
    </w:p>
    <w:p w:rsidR="00B07E50" w:rsidRDefault="00B07E50" w:rsidP="00D278B6">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p>
    <w:p w:rsidR="007F35D4" w:rsidRDefault="00B07E50" w:rsidP="007F35D4">
      <w:pPr>
        <w:widowControl w:val="0"/>
        <w:autoSpaceDE w:val="0"/>
        <w:autoSpaceDN w:val="0"/>
        <w:adjustRightInd w:val="0"/>
        <w:spacing w:after="0" w:line="240" w:lineRule="auto"/>
        <w:ind w:left="2268"/>
        <w:jc w:val="both"/>
        <w:rPr>
          <w:rFonts w:ascii="Times New Roman" w:hAnsi="Times New Roman" w:cs="Times New Roman"/>
          <w:sz w:val="20"/>
          <w:szCs w:val="20"/>
        </w:rPr>
      </w:pPr>
      <w:r w:rsidRPr="00B07E50">
        <w:rPr>
          <w:rFonts w:ascii="Times New Roman" w:hAnsi="Times New Roman" w:cs="Times New Roman"/>
          <w:color w:val="000000"/>
          <w:sz w:val="20"/>
          <w:szCs w:val="20"/>
        </w:rPr>
        <w:t>A norma estabelece a responsabilidade objetiv</w:t>
      </w:r>
      <w:r>
        <w:rPr>
          <w:rFonts w:ascii="Times New Roman" w:hAnsi="Times New Roman" w:cs="Times New Roman"/>
          <w:color w:val="000000"/>
          <w:sz w:val="20"/>
          <w:szCs w:val="20"/>
        </w:rPr>
        <w:t xml:space="preserve">a como sendo o sistema geral da </w:t>
      </w:r>
      <w:r w:rsidRPr="00B07E50">
        <w:rPr>
          <w:rFonts w:ascii="Times New Roman" w:hAnsi="Times New Roman" w:cs="Times New Roman"/>
          <w:color w:val="000000"/>
          <w:sz w:val="20"/>
          <w:szCs w:val="20"/>
        </w:rPr>
        <w:t xml:space="preserve">responsabilidade do CDC. Assim, toda indenização </w:t>
      </w:r>
      <w:r>
        <w:rPr>
          <w:rFonts w:ascii="Times New Roman" w:hAnsi="Times New Roman" w:cs="Times New Roman"/>
          <w:color w:val="000000"/>
          <w:sz w:val="20"/>
          <w:szCs w:val="20"/>
        </w:rPr>
        <w:t xml:space="preserve">derivada de relação de consumo, </w:t>
      </w:r>
      <w:r w:rsidRPr="00B07E50">
        <w:rPr>
          <w:rFonts w:ascii="Times New Roman" w:hAnsi="Times New Roman" w:cs="Times New Roman"/>
          <w:color w:val="000000"/>
          <w:sz w:val="20"/>
          <w:szCs w:val="20"/>
        </w:rPr>
        <w:t>sujeita-se ao regime da responsabilidade objetiva, salvo quando o Códig</w:t>
      </w:r>
      <w:r>
        <w:rPr>
          <w:rFonts w:ascii="Times New Roman" w:hAnsi="Times New Roman" w:cs="Times New Roman"/>
          <w:color w:val="000000"/>
          <w:sz w:val="20"/>
          <w:szCs w:val="20"/>
        </w:rPr>
        <w:t xml:space="preserve">o </w:t>
      </w:r>
      <w:r w:rsidRPr="00B07E50">
        <w:rPr>
          <w:rFonts w:ascii="Times New Roman" w:hAnsi="Times New Roman" w:cs="Times New Roman"/>
          <w:color w:val="000000"/>
          <w:sz w:val="20"/>
          <w:szCs w:val="20"/>
        </w:rPr>
        <w:t>expressamente disponha em contrário. Há responsa</w:t>
      </w:r>
      <w:r>
        <w:rPr>
          <w:rFonts w:ascii="Times New Roman" w:hAnsi="Times New Roman" w:cs="Times New Roman"/>
          <w:color w:val="000000"/>
          <w:sz w:val="20"/>
          <w:szCs w:val="20"/>
        </w:rPr>
        <w:t xml:space="preserve">bilidade objetiva do fornecedor </w:t>
      </w:r>
      <w:r w:rsidRPr="00B07E50">
        <w:rPr>
          <w:rFonts w:ascii="Times New Roman" w:hAnsi="Times New Roman" w:cs="Times New Roman"/>
          <w:color w:val="000000"/>
          <w:sz w:val="20"/>
          <w:szCs w:val="20"/>
        </w:rPr>
        <w:t>pelos danos causados ao consumidor, independentemente da investigação de culpa.</w:t>
      </w:r>
      <w:r>
        <w:rPr>
          <w:rFonts w:ascii="Times New Roman" w:hAnsi="Times New Roman" w:cs="Times New Roman"/>
          <w:color w:val="000000"/>
          <w:sz w:val="20"/>
          <w:szCs w:val="20"/>
        </w:rPr>
        <w:t xml:space="preserve"> </w:t>
      </w:r>
      <w:r w:rsidRPr="00B07E50">
        <w:rPr>
          <w:rFonts w:ascii="Times New Roman" w:hAnsi="Times New Roman" w:cs="Times New Roman"/>
          <w:sz w:val="20"/>
          <w:szCs w:val="20"/>
        </w:rPr>
        <w:t>(JÚNIOR, Nelson Nery.</w:t>
      </w:r>
      <w:r w:rsidRPr="00B07E50">
        <w:rPr>
          <w:rStyle w:val="apple-converted-space"/>
          <w:rFonts w:ascii="Times New Roman" w:hAnsi="Times New Roman" w:cs="Times New Roman"/>
          <w:sz w:val="20"/>
          <w:szCs w:val="20"/>
        </w:rPr>
        <w:t> </w:t>
      </w:r>
      <w:r>
        <w:rPr>
          <w:rStyle w:val="apple-converted-space"/>
          <w:rFonts w:ascii="Times New Roman" w:hAnsi="Times New Roman" w:cs="Times New Roman"/>
          <w:sz w:val="20"/>
          <w:szCs w:val="20"/>
        </w:rPr>
        <w:t xml:space="preserve"> </w:t>
      </w:r>
      <w:r w:rsidRPr="00B07E50">
        <w:rPr>
          <w:rFonts w:ascii="Times New Roman" w:hAnsi="Times New Roman" w:cs="Times New Roman"/>
          <w:b/>
          <w:iCs/>
          <w:sz w:val="20"/>
          <w:szCs w:val="20"/>
        </w:rPr>
        <w:t>Novo Código Civil e Legislação extravagante anotados.</w:t>
      </w:r>
      <w:r w:rsidRPr="00B07E50">
        <w:rPr>
          <w:rStyle w:val="apple-converted-space"/>
          <w:rFonts w:ascii="Times New Roman" w:hAnsi="Times New Roman" w:cs="Times New Roman"/>
          <w:sz w:val="20"/>
          <w:szCs w:val="20"/>
        </w:rPr>
        <w:t> </w:t>
      </w:r>
      <w:r w:rsidRPr="00B07E50">
        <w:rPr>
          <w:rFonts w:ascii="Times New Roman" w:hAnsi="Times New Roman" w:cs="Times New Roman"/>
          <w:sz w:val="20"/>
          <w:szCs w:val="20"/>
        </w:rPr>
        <w:t>São Paulo: R</w:t>
      </w:r>
      <w:r w:rsidR="007F35D4">
        <w:rPr>
          <w:rFonts w:ascii="Times New Roman" w:hAnsi="Times New Roman" w:cs="Times New Roman"/>
          <w:sz w:val="20"/>
          <w:szCs w:val="20"/>
        </w:rPr>
        <w:t xml:space="preserve">evista dos </w:t>
      </w:r>
      <w:r w:rsidRPr="00B07E50">
        <w:rPr>
          <w:rFonts w:ascii="Times New Roman" w:hAnsi="Times New Roman" w:cs="Times New Roman"/>
          <w:sz w:val="20"/>
          <w:szCs w:val="20"/>
        </w:rPr>
        <w:t>T</w:t>
      </w:r>
      <w:r w:rsidR="007F35D4">
        <w:rPr>
          <w:rFonts w:ascii="Times New Roman" w:hAnsi="Times New Roman" w:cs="Times New Roman"/>
          <w:sz w:val="20"/>
          <w:szCs w:val="20"/>
        </w:rPr>
        <w:t>ribunais</w:t>
      </w:r>
      <w:r w:rsidRPr="00B07E50">
        <w:rPr>
          <w:rFonts w:ascii="Times New Roman" w:hAnsi="Times New Roman" w:cs="Times New Roman"/>
          <w:sz w:val="20"/>
          <w:szCs w:val="20"/>
        </w:rPr>
        <w:t>, 2002, p. 725).</w:t>
      </w:r>
    </w:p>
    <w:p w:rsidR="007F35D4" w:rsidRDefault="007F35D4" w:rsidP="007F35D4">
      <w:pPr>
        <w:widowControl w:val="0"/>
        <w:autoSpaceDE w:val="0"/>
        <w:autoSpaceDN w:val="0"/>
        <w:adjustRightInd w:val="0"/>
        <w:spacing w:after="0" w:line="240" w:lineRule="auto"/>
        <w:ind w:left="2268"/>
        <w:jc w:val="both"/>
        <w:rPr>
          <w:rStyle w:val="nfase"/>
          <w:rFonts w:ascii="Times New Roman" w:hAnsi="Times New Roman" w:cs="Times New Roman"/>
          <w:i w:val="0"/>
          <w:sz w:val="20"/>
          <w:szCs w:val="20"/>
          <w:shd w:val="clear" w:color="auto" w:fill="FFFFFF"/>
        </w:rPr>
      </w:pPr>
    </w:p>
    <w:p w:rsidR="0066482F" w:rsidRDefault="0066482F" w:rsidP="007F35D4">
      <w:pPr>
        <w:widowControl w:val="0"/>
        <w:autoSpaceDE w:val="0"/>
        <w:autoSpaceDN w:val="0"/>
        <w:adjustRightInd w:val="0"/>
        <w:spacing w:after="0" w:line="240" w:lineRule="auto"/>
        <w:ind w:left="2268"/>
        <w:jc w:val="both"/>
        <w:rPr>
          <w:rStyle w:val="nfase"/>
          <w:rFonts w:ascii="Times New Roman" w:hAnsi="Times New Roman" w:cs="Times New Roman"/>
          <w:i w:val="0"/>
          <w:sz w:val="20"/>
          <w:szCs w:val="20"/>
          <w:shd w:val="clear" w:color="auto" w:fill="FFFFFF"/>
        </w:rPr>
      </w:pPr>
    </w:p>
    <w:p w:rsidR="007F35D4" w:rsidRDefault="007F35D4" w:rsidP="007F35D4">
      <w:pPr>
        <w:widowControl w:val="0"/>
        <w:autoSpaceDE w:val="0"/>
        <w:autoSpaceDN w:val="0"/>
        <w:adjustRightInd w:val="0"/>
        <w:spacing w:after="0" w:line="360" w:lineRule="auto"/>
        <w:ind w:firstLine="1134"/>
        <w:jc w:val="both"/>
        <w:rPr>
          <w:rFonts w:ascii="Times New Roman" w:hAnsi="Times New Roman" w:cs="Times New Roman"/>
          <w:iCs/>
          <w:sz w:val="24"/>
          <w:szCs w:val="24"/>
          <w:shd w:val="clear" w:color="auto" w:fill="FFFFFF"/>
        </w:rPr>
      </w:pPr>
      <w:r>
        <w:rPr>
          <w:rStyle w:val="nfase"/>
          <w:rFonts w:ascii="Times New Roman" w:hAnsi="Times New Roman" w:cs="Times New Roman"/>
          <w:i w:val="0"/>
          <w:sz w:val="24"/>
          <w:szCs w:val="24"/>
          <w:shd w:val="clear" w:color="auto" w:fill="FFFFFF"/>
        </w:rPr>
        <w:t>Assim, vislumbra-se a partir dos enunciados normativos citados</w:t>
      </w:r>
      <w:r w:rsidR="0066482F">
        <w:rPr>
          <w:rStyle w:val="nfase"/>
          <w:rFonts w:ascii="Times New Roman" w:hAnsi="Times New Roman" w:cs="Times New Roman"/>
          <w:i w:val="0"/>
          <w:sz w:val="24"/>
          <w:szCs w:val="24"/>
          <w:shd w:val="clear" w:color="auto" w:fill="FFFFFF"/>
        </w:rPr>
        <w:t>, do entendimento jurisprudencial exposto</w:t>
      </w:r>
      <w:r>
        <w:rPr>
          <w:rStyle w:val="nfase"/>
          <w:rFonts w:ascii="Times New Roman" w:hAnsi="Times New Roman" w:cs="Times New Roman"/>
          <w:i w:val="0"/>
          <w:sz w:val="24"/>
          <w:szCs w:val="24"/>
          <w:shd w:val="clear" w:color="auto" w:fill="FFFFFF"/>
        </w:rPr>
        <w:t xml:space="preserve"> e da afirmação do brilhante doutrinador a acepção da responsabilidade civil objetiva. Permitindo depreender que ela assim se define por não precisar de uma análise mais profunda para a sua caracterização, é </w:t>
      </w:r>
      <w:r w:rsidR="002D0F14">
        <w:rPr>
          <w:rStyle w:val="nfase"/>
          <w:rFonts w:ascii="Times New Roman" w:hAnsi="Times New Roman" w:cs="Times New Roman"/>
          <w:i w:val="0"/>
          <w:sz w:val="24"/>
          <w:szCs w:val="24"/>
          <w:shd w:val="clear" w:color="auto" w:fill="FFFFFF"/>
        </w:rPr>
        <w:t>uma responsabilidade independente do</w:t>
      </w:r>
      <w:r>
        <w:rPr>
          <w:rStyle w:val="nfase"/>
          <w:rFonts w:ascii="Times New Roman" w:hAnsi="Times New Roman" w:cs="Times New Roman"/>
          <w:i w:val="0"/>
          <w:sz w:val="24"/>
          <w:szCs w:val="24"/>
          <w:shd w:val="clear" w:color="auto" w:fill="FFFFFF"/>
        </w:rPr>
        <w:t xml:space="preserve"> fator culpa.</w:t>
      </w:r>
      <w:r w:rsidR="001101D5">
        <w:rPr>
          <w:rStyle w:val="nfase"/>
          <w:rFonts w:ascii="Times New Roman" w:hAnsi="Times New Roman" w:cs="Times New Roman"/>
          <w:i w:val="0"/>
          <w:sz w:val="24"/>
          <w:szCs w:val="24"/>
          <w:shd w:val="clear" w:color="auto" w:fill="FFFFFF"/>
        </w:rPr>
        <w:t xml:space="preserve"> </w:t>
      </w:r>
      <w:r w:rsidR="001103C6">
        <w:rPr>
          <w:rStyle w:val="nfase"/>
          <w:rFonts w:ascii="Times New Roman" w:hAnsi="Times New Roman" w:cs="Times New Roman"/>
          <w:i w:val="0"/>
          <w:sz w:val="24"/>
          <w:szCs w:val="24"/>
          <w:shd w:val="clear" w:color="auto" w:fill="FFFFFF"/>
        </w:rPr>
        <w:lastRenderedPageBreak/>
        <w:t>Maria Helena Diniz (2005, p. 181)</w:t>
      </w:r>
      <w:r w:rsidR="001101D5">
        <w:rPr>
          <w:rStyle w:val="nfase"/>
          <w:rFonts w:ascii="Times New Roman" w:hAnsi="Times New Roman" w:cs="Times New Roman"/>
          <w:i w:val="0"/>
          <w:sz w:val="24"/>
          <w:szCs w:val="24"/>
          <w:shd w:val="clear" w:color="auto" w:fill="FFFFFF"/>
        </w:rPr>
        <w:t>, afirma que a responsabilidade civil objetiva é a que</w:t>
      </w:r>
      <w:r w:rsidR="001103C6">
        <w:rPr>
          <w:rStyle w:val="nfase"/>
          <w:rFonts w:ascii="Times New Roman" w:hAnsi="Times New Roman" w:cs="Times New Roman"/>
          <w:i w:val="0"/>
          <w:sz w:val="24"/>
          <w:szCs w:val="24"/>
          <w:shd w:val="clear" w:color="auto" w:fill="FFFFFF"/>
        </w:rPr>
        <w:t>: “</w:t>
      </w:r>
      <w:r w:rsidR="001103C6" w:rsidRPr="001103C6">
        <w:rPr>
          <w:rFonts w:ascii="Times New Roman" w:hAnsi="Times New Roman" w:cs="Times New Roman"/>
          <w:iCs/>
          <w:sz w:val="24"/>
          <w:szCs w:val="24"/>
          <w:shd w:val="clear" w:color="auto" w:fill="FFFFFF"/>
        </w:rPr>
        <w:t>fundada no risco, sendo irrelevante a conduta culposa ou dolosa do causador do dano, uma vez que bastará a existência do nexo causal entre o prejuízo sofrido pela vitima e a ação do agente para que surja o dever de indenizar.”</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A responsabilidade civil objetiva no Código de Defesa do Consumidor, ou seja, a responsabilidade independente de culpa em sentido genérico (dolo ou culpa estrita) foi estruturada na lei 8078 de 1990 para atender aos anseios do princípio da vulnerabilidade do consumidor.</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O princípio da vulnerabilidade do consumidor no Código de Consumo está insculpido no artigo 4º, inciso I. Além disso, este princípio guarda fundamento constitucional com o princípio da isonomia, ou igualdade, descrito na Carta Magna no artigo 5º, caput.</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Portanto, como o consumidor possui uma vulnerabilidade fática, técnica, informacional e econômica, é necessário que o princípio da igualdade o resguarde da influência do fornecedor, para que ele não sofra más consequências, ou caso venha a sofrê-las, o fornecedor responda pelos danos causados.</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Sendo assim, a regra no CDC é que o fornecedor seja responsabilizado, civil, administrativa e penalmente. No entanto, é possível depreender da leitura do Código que essa responsabilidade civil é objetiva e independe da atuação volitiva do fornecedor (dolo), ou de sua negligência (culpa) quando o resultado era previsível. Ou seja, mesmo que o fornecedor não quisesse ocasionar o resultado danoso ao consumidor e mesmo que este não fosse previsível, ele terá que arcar com as custas e será responsável pelo fato do produto ou do serviço.</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Essa responsabilidade objetiva também guarda parâmetro na teoria do risco proveito. Essa teoria surgiu na França no contexto do século XIX e nela se sustenta que aquele que tirar proveito de uma certa atividade deve ser responsável pelos danos dela advindos.</w:t>
      </w:r>
    </w:p>
    <w:p w:rsidR="003F5542" w:rsidRP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sz w:val="23"/>
          <w:szCs w:val="23"/>
        </w:rPr>
      </w:pPr>
      <w:r w:rsidRPr="003F5542">
        <w:t>Assim, como o fornecedor oferece no mercado de consumo certos produtos e serviços, ele deve se responsabilizar, em regra, pelos problemas que são originados pela sua atividade e que atingem a esfera jurídica do consumidor.</w:t>
      </w:r>
    </w:p>
    <w:p w:rsidR="003F5542" w:rsidRDefault="003F5542" w:rsidP="003F5542">
      <w:pPr>
        <w:pStyle w:val="ecxmsonormal"/>
        <w:shd w:val="clear" w:color="auto" w:fill="FFFFFF"/>
        <w:spacing w:before="0" w:beforeAutospacing="0" w:after="0" w:afterAutospacing="0" w:line="360" w:lineRule="auto"/>
        <w:ind w:firstLine="1134"/>
        <w:jc w:val="both"/>
        <w:rPr>
          <w:rFonts w:ascii="Calibri" w:hAnsi="Calibri" w:cs="Calibri"/>
          <w:color w:val="444444"/>
          <w:sz w:val="23"/>
          <w:szCs w:val="23"/>
        </w:rPr>
      </w:pPr>
      <w:r w:rsidRPr="003F5542">
        <w:t xml:space="preserve">Entretanto, como veremos mais adiante esta é a regra. Há exceções elencadas na própria legislação consumerista. E também é possível se vislumbrar uma outra exceção que advém de um princípio geral do direito e que quebra a relação de causalidade entre o ato praticado pelo fornecedor e o resultado danoso surgido em desfavor do consumidor. E é </w:t>
      </w:r>
      <w:r w:rsidRPr="003F5542">
        <w:lastRenderedPageBreak/>
        <w:t>importante ressaltar que esse nexo causal integra a responsabilidade civil como um de seus elementos.</w:t>
      </w:r>
    </w:p>
    <w:p w:rsidR="003E5E44" w:rsidRDefault="007F35D4" w:rsidP="003F5542">
      <w:pPr>
        <w:widowControl w:val="0"/>
        <w:autoSpaceDE w:val="0"/>
        <w:autoSpaceDN w:val="0"/>
        <w:adjustRightInd w:val="0"/>
        <w:spacing w:after="0" w:line="360" w:lineRule="auto"/>
        <w:ind w:firstLine="1134"/>
        <w:jc w:val="both"/>
        <w:rPr>
          <w:rStyle w:val="nfase"/>
          <w:rFonts w:ascii="Times New Roman" w:hAnsi="Times New Roman" w:cs="Times New Roman"/>
          <w:i w:val="0"/>
          <w:sz w:val="24"/>
          <w:szCs w:val="24"/>
          <w:shd w:val="clear" w:color="auto" w:fill="FFFFFF"/>
        </w:rPr>
      </w:pPr>
      <w:r>
        <w:rPr>
          <w:rStyle w:val="nfase"/>
          <w:rFonts w:ascii="Times New Roman" w:hAnsi="Times New Roman" w:cs="Times New Roman"/>
          <w:i w:val="0"/>
          <w:sz w:val="24"/>
          <w:szCs w:val="24"/>
          <w:shd w:val="clear" w:color="auto" w:fill="FFFFFF"/>
        </w:rPr>
        <w:t>Ou s</w:t>
      </w:r>
      <w:r w:rsidR="00BF45B3">
        <w:rPr>
          <w:rStyle w:val="nfase"/>
          <w:rFonts w:ascii="Times New Roman" w:hAnsi="Times New Roman" w:cs="Times New Roman"/>
          <w:i w:val="0"/>
          <w:sz w:val="24"/>
          <w:szCs w:val="24"/>
          <w:shd w:val="clear" w:color="auto" w:fill="FFFFFF"/>
        </w:rPr>
        <w:t>eja, basta apenas que o produto</w:t>
      </w:r>
      <w:r>
        <w:rPr>
          <w:rStyle w:val="nfase"/>
          <w:rFonts w:ascii="Times New Roman" w:hAnsi="Times New Roman" w:cs="Times New Roman"/>
          <w:i w:val="0"/>
          <w:sz w:val="24"/>
          <w:szCs w:val="24"/>
          <w:shd w:val="clear" w:color="auto" w:fill="FFFFFF"/>
        </w:rPr>
        <w:t>, ou serviço apresente um defeito que o fabricante, ou fornecedor do serviço já det</w:t>
      </w:r>
      <w:r w:rsidR="002D0F14">
        <w:rPr>
          <w:rStyle w:val="nfase"/>
          <w:rFonts w:ascii="Times New Roman" w:hAnsi="Times New Roman" w:cs="Times New Roman"/>
          <w:i w:val="0"/>
          <w:sz w:val="24"/>
          <w:szCs w:val="24"/>
          <w:shd w:val="clear" w:color="auto" w:fill="FFFFFF"/>
        </w:rPr>
        <w:t>êm a responsabilidade pelo fato, em regra.</w:t>
      </w:r>
      <w:r>
        <w:rPr>
          <w:rStyle w:val="nfase"/>
          <w:rFonts w:ascii="Times New Roman" w:hAnsi="Times New Roman" w:cs="Times New Roman"/>
          <w:i w:val="0"/>
          <w:sz w:val="24"/>
          <w:szCs w:val="24"/>
          <w:shd w:val="clear" w:color="auto" w:fill="FFFFFF"/>
        </w:rPr>
        <w:t xml:space="preserve"> Devendo assim, proporcionar a </w:t>
      </w:r>
      <w:r w:rsidR="003E5E44">
        <w:rPr>
          <w:rStyle w:val="nfase"/>
          <w:rFonts w:ascii="Times New Roman" w:hAnsi="Times New Roman" w:cs="Times New Roman"/>
          <w:i w:val="0"/>
          <w:sz w:val="24"/>
          <w:szCs w:val="24"/>
          <w:shd w:val="clear" w:color="auto" w:fill="FFFFFF"/>
        </w:rPr>
        <w:t>solução mais adequada para o problema apresentado, tendo total responsabilidade sobre o defeito.</w:t>
      </w:r>
    </w:p>
    <w:p w:rsidR="00D57C69" w:rsidRPr="00B07E50" w:rsidRDefault="003E5E44" w:rsidP="007F35D4">
      <w:pPr>
        <w:widowControl w:val="0"/>
        <w:autoSpaceDE w:val="0"/>
        <w:autoSpaceDN w:val="0"/>
        <w:adjustRightInd w:val="0"/>
        <w:spacing w:after="0" w:line="360" w:lineRule="auto"/>
        <w:ind w:firstLine="1134"/>
        <w:jc w:val="both"/>
        <w:rPr>
          <w:rFonts w:ascii="Times New Roman" w:hAnsi="Times New Roman" w:cs="Times New Roman"/>
          <w:sz w:val="20"/>
          <w:szCs w:val="20"/>
        </w:rPr>
      </w:pPr>
      <w:r>
        <w:rPr>
          <w:rStyle w:val="nfase"/>
          <w:rFonts w:ascii="Times New Roman" w:hAnsi="Times New Roman" w:cs="Times New Roman"/>
          <w:i w:val="0"/>
          <w:sz w:val="24"/>
          <w:szCs w:val="24"/>
          <w:shd w:val="clear" w:color="auto" w:fill="FFFFFF"/>
        </w:rPr>
        <w:t>Isso se dá pelo fato de equilibrar os direitos do consumidor, por isso o Código</w:t>
      </w:r>
      <w:r w:rsidR="002D0F14">
        <w:rPr>
          <w:rStyle w:val="nfase"/>
          <w:rFonts w:ascii="Times New Roman" w:hAnsi="Times New Roman" w:cs="Times New Roman"/>
          <w:i w:val="0"/>
          <w:sz w:val="24"/>
          <w:szCs w:val="24"/>
          <w:shd w:val="clear" w:color="auto" w:fill="FFFFFF"/>
        </w:rPr>
        <w:t xml:space="preserve"> de Defesa</w:t>
      </w:r>
      <w:r w:rsidR="003743EC">
        <w:rPr>
          <w:rStyle w:val="nfase"/>
          <w:rFonts w:ascii="Times New Roman" w:hAnsi="Times New Roman" w:cs="Times New Roman"/>
          <w:i w:val="0"/>
          <w:sz w:val="24"/>
          <w:szCs w:val="24"/>
          <w:shd w:val="clear" w:color="auto" w:fill="FFFFFF"/>
        </w:rPr>
        <w:t xml:space="preserve"> do Consumidor traz</w:t>
      </w:r>
      <w:r>
        <w:rPr>
          <w:rStyle w:val="nfase"/>
          <w:rFonts w:ascii="Times New Roman" w:hAnsi="Times New Roman" w:cs="Times New Roman"/>
          <w:i w:val="0"/>
          <w:sz w:val="24"/>
          <w:szCs w:val="24"/>
          <w:shd w:val="clear" w:color="auto" w:fill="FFFFFF"/>
        </w:rPr>
        <w:t xml:space="preserve"> essa responsabilidade objetiva. Para que haja um equilíbrio nas relações de co</w:t>
      </w:r>
      <w:r w:rsidR="002D0F14">
        <w:rPr>
          <w:rStyle w:val="nfase"/>
          <w:rFonts w:ascii="Times New Roman" w:hAnsi="Times New Roman" w:cs="Times New Roman"/>
          <w:i w:val="0"/>
          <w:sz w:val="24"/>
          <w:szCs w:val="24"/>
          <w:shd w:val="clear" w:color="auto" w:fill="FFFFFF"/>
        </w:rPr>
        <w:t>nsumo, assegurando os direitos à</w:t>
      </w:r>
      <w:r>
        <w:rPr>
          <w:rStyle w:val="nfase"/>
          <w:rFonts w:ascii="Times New Roman" w:hAnsi="Times New Roman" w:cs="Times New Roman"/>
          <w:i w:val="0"/>
          <w:sz w:val="24"/>
          <w:szCs w:val="24"/>
          <w:shd w:val="clear" w:color="auto" w:fill="FFFFFF"/>
        </w:rPr>
        <w:t xml:space="preserve"> parte mais fraca da relação, que é o consumidor, e evitando assim práticas abusivas por parte dos fabricantes ou fornecedores.</w:t>
      </w:r>
      <w:r w:rsidR="00B07E50" w:rsidRPr="00B07E50">
        <w:rPr>
          <w:rStyle w:val="nfase"/>
          <w:rFonts w:ascii="Times New Roman" w:hAnsi="Times New Roman" w:cs="Times New Roman"/>
          <w:i w:val="0"/>
          <w:sz w:val="20"/>
          <w:szCs w:val="20"/>
          <w:shd w:val="clear" w:color="auto" w:fill="FFFFFF"/>
        </w:rPr>
        <w:t xml:space="preserve"> </w:t>
      </w:r>
    </w:p>
    <w:p w:rsidR="00200C0D" w:rsidRDefault="00200C0D" w:rsidP="00200C0D">
      <w:pPr>
        <w:widowControl w:val="0"/>
        <w:autoSpaceDE w:val="0"/>
        <w:autoSpaceDN w:val="0"/>
        <w:adjustRightInd w:val="0"/>
        <w:spacing w:after="0" w:line="360" w:lineRule="auto"/>
        <w:jc w:val="both"/>
        <w:rPr>
          <w:rFonts w:ascii="Times New Roman" w:hAnsi="Times New Roman" w:cs="Times New Roman"/>
          <w:sz w:val="24"/>
          <w:szCs w:val="24"/>
        </w:rPr>
      </w:pPr>
    </w:p>
    <w:p w:rsidR="00AE3911" w:rsidRDefault="00CE1E56" w:rsidP="00AE3911">
      <w:pPr>
        <w:widowControl w:val="0"/>
        <w:autoSpaceDE w:val="0"/>
        <w:autoSpaceDN w:val="0"/>
        <w:adjustRightInd w:val="0"/>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3</w:t>
      </w:r>
      <w:r w:rsidR="005B20AF">
        <w:rPr>
          <w:rFonts w:ascii="Times New Roman" w:hAnsi="Times New Roman" w:cs="Times New Roman"/>
          <w:b/>
          <w:sz w:val="24"/>
          <w:szCs w:val="24"/>
        </w:rPr>
        <w:t>.</w:t>
      </w:r>
      <w:r w:rsidR="00BE0687">
        <w:rPr>
          <w:rFonts w:ascii="Times New Roman" w:hAnsi="Times New Roman" w:cs="Times New Roman"/>
          <w:b/>
          <w:sz w:val="24"/>
          <w:szCs w:val="24"/>
        </w:rPr>
        <w:t xml:space="preserve"> </w:t>
      </w:r>
      <w:r w:rsidR="00016A41" w:rsidRPr="00016A41">
        <w:rPr>
          <w:rFonts w:ascii="Times New Roman" w:eastAsia="Times New Roman" w:hAnsi="Times New Roman" w:cs="Times New Roman"/>
          <w:b/>
          <w:color w:val="222222"/>
          <w:sz w:val="24"/>
          <w:szCs w:val="24"/>
        </w:rPr>
        <w:t>EXCLUDENTES DA RESPONSABIL</w:t>
      </w:r>
      <w:r w:rsidR="004811F9">
        <w:rPr>
          <w:rFonts w:ascii="Times New Roman" w:eastAsia="Times New Roman" w:hAnsi="Times New Roman" w:cs="Times New Roman"/>
          <w:b/>
          <w:color w:val="222222"/>
          <w:sz w:val="24"/>
          <w:szCs w:val="24"/>
        </w:rPr>
        <w:t>IDADE CIVIL POR FATO DO PRODUTO:</w:t>
      </w:r>
    </w:p>
    <w:p w:rsidR="00B360BC" w:rsidRDefault="00B360BC" w:rsidP="00AE3911">
      <w:pPr>
        <w:widowControl w:val="0"/>
        <w:autoSpaceDE w:val="0"/>
        <w:autoSpaceDN w:val="0"/>
        <w:adjustRightInd w:val="0"/>
        <w:spacing w:after="0" w:line="360" w:lineRule="auto"/>
        <w:jc w:val="both"/>
        <w:rPr>
          <w:rFonts w:ascii="Times New Roman" w:hAnsi="Times New Roman" w:cs="Times New Roman"/>
          <w:sz w:val="24"/>
          <w:szCs w:val="24"/>
        </w:rPr>
      </w:pPr>
    </w:p>
    <w:p w:rsidR="00D818D0" w:rsidRDefault="007F29C1"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A315B9">
        <w:rPr>
          <w:rFonts w:ascii="Times New Roman" w:hAnsi="Times New Roman" w:cs="Times New Roman"/>
          <w:sz w:val="24"/>
          <w:szCs w:val="24"/>
        </w:rPr>
        <w:t xml:space="preserve">A responsabilidade civil no Código de Defesa do Consumidor é em regra objetiva, conforme podemos abstrair do artigo 12, caput, do CDC. </w:t>
      </w:r>
      <w:r w:rsidR="008E78DC">
        <w:rPr>
          <w:rFonts w:ascii="Times New Roman" w:hAnsi="Times New Roman" w:cs="Times New Roman"/>
          <w:sz w:val="24"/>
          <w:szCs w:val="24"/>
        </w:rPr>
        <w:t>Para haver a responsabilização do fornecedor por fato do produto é necessário que existam todos os elementos que constituem essa responsabilização, que são</w:t>
      </w:r>
      <w:r w:rsidR="00F041B5">
        <w:rPr>
          <w:rFonts w:ascii="Times New Roman" w:hAnsi="Times New Roman" w:cs="Times New Roman"/>
          <w:sz w:val="24"/>
          <w:szCs w:val="24"/>
        </w:rPr>
        <w:t>:</w:t>
      </w:r>
      <w:r w:rsidR="008E78DC">
        <w:rPr>
          <w:rFonts w:ascii="Times New Roman" w:hAnsi="Times New Roman" w:cs="Times New Roman"/>
          <w:sz w:val="24"/>
          <w:szCs w:val="24"/>
        </w:rPr>
        <w:t xml:space="preserve"> a conduta do fornecedor que vende um produto com defeito, </w:t>
      </w:r>
      <w:r w:rsidR="00F041B5">
        <w:rPr>
          <w:rFonts w:ascii="Times New Roman" w:hAnsi="Times New Roman" w:cs="Times New Roman"/>
          <w:sz w:val="24"/>
          <w:szCs w:val="24"/>
        </w:rPr>
        <w:t>um dano causado ao consumidor, que é o resultado da conduta do fornecedor e o nexo de causalidade entre a conduta do fornecedor e o resultado ocasionado, ou seja, a relação causa e efeito. Rizzat</w:t>
      </w:r>
      <w:r w:rsidR="006F05DA">
        <w:rPr>
          <w:rFonts w:ascii="Times New Roman" w:hAnsi="Times New Roman" w:cs="Times New Roman"/>
          <w:sz w:val="24"/>
          <w:szCs w:val="24"/>
        </w:rPr>
        <w:t>t</w:t>
      </w:r>
      <w:r w:rsidR="00F041B5">
        <w:rPr>
          <w:rFonts w:ascii="Times New Roman" w:hAnsi="Times New Roman" w:cs="Times New Roman"/>
          <w:sz w:val="24"/>
          <w:szCs w:val="24"/>
        </w:rPr>
        <w:t>o Nunes</w:t>
      </w:r>
      <w:r w:rsidR="006F05DA">
        <w:rPr>
          <w:rFonts w:ascii="Times New Roman" w:hAnsi="Times New Roman" w:cs="Times New Roman"/>
          <w:sz w:val="24"/>
          <w:szCs w:val="24"/>
        </w:rPr>
        <w:t xml:space="preserve"> (2009)</w:t>
      </w:r>
      <w:r w:rsidR="00F041B5">
        <w:rPr>
          <w:rFonts w:ascii="Times New Roman" w:hAnsi="Times New Roman" w:cs="Times New Roman"/>
          <w:sz w:val="24"/>
          <w:szCs w:val="24"/>
        </w:rPr>
        <w:t xml:space="preserve">, no entanto, defende que nos casos de responsabilização do fornecedor por fato do produto não há que se falar em conduta, já que este termo nos remete a dolo ou culpa, que são variantes volitivas </w:t>
      </w:r>
      <w:r w:rsidR="00845ECC">
        <w:rPr>
          <w:rFonts w:ascii="Times New Roman" w:hAnsi="Times New Roman" w:cs="Times New Roman"/>
          <w:sz w:val="24"/>
          <w:szCs w:val="24"/>
        </w:rPr>
        <w:t>não relevantes para a responsabilização objetiva por defeitos. Mesmo assim, insistiremos com o termo conduta, pois este parece bem adequado para indicar uma mer</w:t>
      </w:r>
      <w:r w:rsidR="0053394C">
        <w:rPr>
          <w:rFonts w:ascii="Times New Roman" w:hAnsi="Times New Roman" w:cs="Times New Roman"/>
          <w:sz w:val="24"/>
          <w:szCs w:val="24"/>
        </w:rPr>
        <w:t xml:space="preserve">a ação por parte do fornecedor, ou seja, utilizamos o termo conduta no sentido de ato. </w:t>
      </w:r>
    </w:p>
    <w:p w:rsidR="00845ECC" w:rsidRDefault="00EC65B8"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Há indicações no §3º do artigo 12 do CDC sobre as hipóteses de exclusão da responsabilidade civil do fornecedor por fato do produto, que ocorrem quando o fornecedor provar que não colocou o produto no mercado, ou que, embora haja colocado o produto no mercado de consumo, o defeito inexiste, ou ainda quando a culpa seja exclusiva do consumidor ou de terceiro. </w:t>
      </w:r>
    </w:p>
    <w:p w:rsidR="00EC65B8" w:rsidRDefault="00EC65B8"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Ao contrário do que Rizzat</w:t>
      </w:r>
      <w:r w:rsidR="006F05DA">
        <w:rPr>
          <w:rFonts w:ascii="Times New Roman" w:hAnsi="Times New Roman" w:cs="Times New Roman"/>
          <w:sz w:val="24"/>
          <w:szCs w:val="24"/>
        </w:rPr>
        <w:t>t</w:t>
      </w:r>
      <w:r>
        <w:rPr>
          <w:rFonts w:ascii="Times New Roman" w:hAnsi="Times New Roman" w:cs="Times New Roman"/>
          <w:sz w:val="24"/>
          <w:szCs w:val="24"/>
        </w:rPr>
        <w:t>o Nunes</w:t>
      </w:r>
      <w:r w:rsidR="006F05DA">
        <w:rPr>
          <w:rFonts w:ascii="Times New Roman" w:hAnsi="Times New Roman" w:cs="Times New Roman"/>
          <w:sz w:val="24"/>
          <w:szCs w:val="24"/>
        </w:rPr>
        <w:t xml:space="preserve"> (2009)</w:t>
      </w:r>
      <w:r w:rsidR="00B360BC">
        <w:rPr>
          <w:rFonts w:ascii="Times New Roman" w:hAnsi="Times New Roman" w:cs="Times New Roman"/>
          <w:sz w:val="24"/>
          <w:szCs w:val="24"/>
        </w:rPr>
        <w:t>,</w:t>
      </w:r>
      <w:r>
        <w:rPr>
          <w:rFonts w:ascii="Times New Roman" w:hAnsi="Times New Roman" w:cs="Times New Roman"/>
          <w:sz w:val="24"/>
          <w:szCs w:val="24"/>
        </w:rPr>
        <w:t xml:space="preserve"> defende, parece que esse não é um rol exaustivo, e mais, as hipóteses d</w:t>
      </w:r>
      <w:r w:rsidR="002D0F14">
        <w:rPr>
          <w:rFonts w:ascii="Times New Roman" w:hAnsi="Times New Roman" w:cs="Times New Roman"/>
          <w:sz w:val="24"/>
          <w:szCs w:val="24"/>
        </w:rPr>
        <w:t>e caso fortuito</w:t>
      </w:r>
      <w:r>
        <w:rPr>
          <w:rFonts w:ascii="Times New Roman" w:hAnsi="Times New Roman" w:cs="Times New Roman"/>
          <w:sz w:val="24"/>
          <w:szCs w:val="24"/>
        </w:rPr>
        <w:t xml:space="preserve"> estão incluídas também nestes casos de exclusão da responsabilidade civil do fornecedor no Direito do Consumidor. </w:t>
      </w:r>
    </w:p>
    <w:p w:rsidR="00EC65B8" w:rsidRDefault="00EC65B8"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BF45B3">
        <w:rPr>
          <w:rFonts w:ascii="Times New Roman" w:hAnsi="Times New Roman" w:cs="Times New Roman"/>
          <w:sz w:val="24"/>
          <w:szCs w:val="24"/>
        </w:rPr>
        <w:t xml:space="preserve">O artigo 4º da Lei de Introdução às Normas do Direito Brasileiro esclarece que </w:t>
      </w:r>
      <w:r w:rsidR="00BF45B3">
        <w:rPr>
          <w:rFonts w:ascii="Times New Roman" w:hAnsi="Times New Roman" w:cs="Times New Roman"/>
          <w:sz w:val="24"/>
          <w:szCs w:val="24"/>
        </w:rPr>
        <w:lastRenderedPageBreak/>
        <w:t>“quando a lei for omissa, o juiz decidirá o caso de acordo com a analogia, os costumes e os princípios gerais do direito”. E Orlando Gomes</w:t>
      </w:r>
      <w:r w:rsidR="00B360BC">
        <w:rPr>
          <w:rFonts w:ascii="Times New Roman" w:hAnsi="Times New Roman" w:cs="Times New Roman"/>
          <w:sz w:val="24"/>
          <w:szCs w:val="24"/>
        </w:rPr>
        <w:t xml:space="preserve"> (1990)</w:t>
      </w:r>
      <w:r w:rsidR="0053394C">
        <w:rPr>
          <w:rFonts w:ascii="Times New Roman" w:hAnsi="Times New Roman" w:cs="Times New Roman"/>
          <w:sz w:val="24"/>
          <w:szCs w:val="24"/>
        </w:rPr>
        <w:t>,</w:t>
      </w:r>
      <w:r w:rsidR="00BF45B3">
        <w:rPr>
          <w:rFonts w:ascii="Times New Roman" w:hAnsi="Times New Roman" w:cs="Times New Roman"/>
          <w:sz w:val="24"/>
          <w:szCs w:val="24"/>
        </w:rPr>
        <w:t xml:space="preserve"> de forma muito sensata</w:t>
      </w:r>
      <w:r w:rsidR="0053394C">
        <w:rPr>
          <w:rFonts w:ascii="Times New Roman" w:hAnsi="Times New Roman" w:cs="Times New Roman"/>
          <w:sz w:val="24"/>
          <w:szCs w:val="24"/>
        </w:rPr>
        <w:t>,</w:t>
      </w:r>
      <w:r w:rsidR="00BF45B3">
        <w:rPr>
          <w:rFonts w:ascii="Times New Roman" w:hAnsi="Times New Roman" w:cs="Times New Roman"/>
          <w:sz w:val="24"/>
          <w:szCs w:val="24"/>
        </w:rPr>
        <w:t xml:space="preserve"> define que a não responsabilização </w:t>
      </w:r>
      <w:r w:rsidR="0053394C">
        <w:rPr>
          <w:rFonts w:ascii="Times New Roman" w:hAnsi="Times New Roman" w:cs="Times New Roman"/>
          <w:sz w:val="24"/>
          <w:szCs w:val="24"/>
        </w:rPr>
        <w:t xml:space="preserve">por prejuízos advindos de caso fortuito é um princípio geral do direito. </w:t>
      </w:r>
    </w:p>
    <w:p w:rsidR="00F041B5" w:rsidRDefault="0053394C"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Sendo assim, se o caso fortuito constitui uma exclusão de responsabilidade civil em todo os ramos do Direito, não há porque essa exclusão não incidir também no Direito do Consumidor. </w:t>
      </w:r>
      <w:r w:rsidR="006E496B">
        <w:rPr>
          <w:rFonts w:ascii="Times New Roman" w:hAnsi="Times New Roman" w:cs="Times New Roman"/>
          <w:sz w:val="24"/>
          <w:szCs w:val="24"/>
        </w:rPr>
        <w:t>Silvio Rodrigues</w:t>
      </w:r>
      <w:r w:rsidR="00B360BC">
        <w:rPr>
          <w:rFonts w:ascii="Times New Roman" w:hAnsi="Times New Roman" w:cs="Times New Roman"/>
          <w:sz w:val="24"/>
          <w:szCs w:val="24"/>
        </w:rPr>
        <w:t xml:space="preserve"> (1982) vai</w:t>
      </w:r>
      <w:r w:rsidR="006E496B">
        <w:rPr>
          <w:rFonts w:ascii="Times New Roman" w:hAnsi="Times New Roman" w:cs="Times New Roman"/>
          <w:sz w:val="24"/>
          <w:szCs w:val="24"/>
        </w:rPr>
        <w:t xml:space="preserve"> além e explica que o caso fortuito na realidade exclui a responsabilidade porque quebra o nexo de causalidade entre o ato do agente (ou conduta) e o dano (resultado ou defeito) que a vítima experimenta, ou seja, nos casos fortuitos não há como se estabelecer uma relação de causa e efeito entre o ato e o resultado vivido pela vítima. </w:t>
      </w:r>
    </w:p>
    <w:p w:rsidR="006E496B" w:rsidRDefault="006E496B"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Portanto, de forma lógica podemos concluir que não há como haver a responsabilização do fornecedor por fato do produto, quando for hipótese de inadimplemento fortuito, pois um dos elementos caracterizadores da responsabilidade civil objetiva, que é o nexo causal, não existe. É necessário também entender que há uma diferença entre inadimplemento fortuito </w:t>
      </w:r>
      <w:r w:rsidR="00813798">
        <w:rPr>
          <w:rFonts w:ascii="Times New Roman" w:hAnsi="Times New Roman" w:cs="Times New Roman"/>
          <w:sz w:val="24"/>
          <w:szCs w:val="24"/>
        </w:rPr>
        <w:t>e os motivos ensejadores da chamada teoria da imprevisão. Nos casos imprevistos há sempre possibilidade de reversão da situação que causou o dano ao consumidor, já que se trata de uma impossibilidade relativa de realizar a obrigação que lhe compete e o fornecedor tornou-se inadimplente de sua obrigação por motivo de onerosidad</w:t>
      </w:r>
      <w:r w:rsidR="00B360BC">
        <w:rPr>
          <w:rFonts w:ascii="Times New Roman" w:hAnsi="Times New Roman" w:cs="Times New Roman"/>
          <w:sz w:val="24"/>
          <w:szCs w:val="24"/>
        </w:rPr>
        <w:t>e excessiva, conforme leciona Arna</w:t>
      </w:r>
      <w:r w:rsidR="00813798">
        <w:rPr>
          <w:rFonts w:ascii="Times New Roman" w:hAnsi="Times New Roman" w:cs="Times New Roman"/>
          <w:sz w:val="24"/>
          <w:szCs w:val="24"/>
        </w:rPr>
        <w:t>ldo Medeiros da Fonseca</w:t>
      </w:r>
      <w:r w:rsidR="00B360BC">
        <w:rPr>
          <w:rFonts w:ascii="Times New Roman" w:hAnsi="Times New Roman" w:cs="Times New Roman"/>
          <w:sz w:val="24"/>
          <w:szCs w:val="24"/>
        </w:rPr>
        <w:t xml:space="preserve"> (1958)</w:t>
      </w:r>
      <w:r w:rsidR="00813798">
        <w:rPr>
          <w:rFonts w:ascii="Times New Roman" w:hAnsi="Times New Roman" w:cs="Times New Roman"/>
          <w:sz w:val="24"/>
          <w:szCs w:val="24"/>
        </w:rPr>
        <w:t xml:space="preserve">. E nos casos fortuitos existe uma impossibilidade absoluta e objetiva de executar a obrigação que lhe compete. </w:t>
      </w:r>
    </w:p>
    <w:p w:rsidR="000409A7" w:rsidRDefault="000409A7"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Dessa forma, é possível vislumbrar o inadimplemento fortuito por parte do fornecedor do seu dever e obrigação de zelar pela proteção à vida, saúde e segurança do consumidor como uma causa de exclusão da sua responsabilidade civil, já que inexiste o nexo de causalidade entre o ato do fornecedor e o resultado experimentado pelo consumidor, ou seja, nos casos fortuitos o consumidor não deu causa a nada. E o próprio Código de Defesa do Consumidor esclarece abertamente que o fornecedor responde, independentemente de culpa, pela reparação dos danos </w:t>
      </w:r>
      <w:r>
        <w:rPr>
          <w:rFonts w:ascii="Times New Roman" w:hAnsi="Times New Roman" w:cs="Times New Roman"/>
          <w:b/>
          <w:sz w:val="24"/>
          <w:szCs w:val="24"/>
        </w:rPr>
        <w:t>causados</w:t>
      </w:r>
      <w:r>
        <w:rPr>
          <w:rFonts w:ascii="Times New Roman" w:hAnsi="Times New Roman" w:cs="Times New Roman"/>
          <w:sz w:val="24"/>
          <w:szCs w:val="24"/>
        </w:rPr>
        <w:t xml:space="preserve"> ao consumidor. Então, se o fornecedor não tiver causado o dano ao consumidor, como ocorre nos casos fortuitos, pois havia uma impossibilidade absoluta de cumprimento de sua obrigação, o fornecedor não responderá por coisa alguma. Entretanto</w:t>
      </w:r>
      <w:r w:rsidR="0042042A">
        <w:rPr>
          <w:rFonts w:ascii="Times New Roman" w:hAnsi="Times New Roman" w:cs="Times New Roman"/>
          <w:sz w:val="24"/>
          <w:szCs w:val="24"/>
        </w:rPr>
        <w:t xml:space="preserve"> </w:t>
      </w:r>
      <w:r>
        <w:rPr>
          <w:rFonts w:ascii="Times New Roman" w:hAnsi="Times New Roman" w:cs="Times New Roman"/>
          <w:sz w:val="24"/>
          <w:szCs w:val="24"/>
        </w:rPr>
        <w:t xml:space="preserve">se havia uma possibilidade, embora excessivamente onerosa, </w:t>
      </w:r>
      <w:r w:rsidR="0042042A">
        <w:rPr>
          <w:rFonts w:ascii="Times New Roman" w:hAnsi="Times New Roman" w:cs="Times New Roman"/>
          <w:sz w:val="24"/>
          <w:szCs w:val="24"/>
        </w:rPr>
        <w:t xml:space="preserve">de o fornecedor cumprir com a sua obrigação de zelar pela proteção à vida, segurança e saúde do consumidor, o que ocorreu foi um imprevisto e o fornecedor será responsável. </w:t>
      </w:r>
    </w:p>
    <w:p w:rsidR="0042042A" w:rsidRPr="000409A7" w:rsidRDefault="0042042A" w:rsidP="00B360BC">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Nesse contexto, se a Coca-Cola conseguir provar que não tinha como ela impedir que aqu</w:t>
      </w:r>
      <w:r w:rsidR="00AE541A">
        <w:rPr>
          <w:rFonts w:ascii="Times New Roman" w:hAnsi="Times New Roman" w:cs="Times New Roman"/>
          <w:sz w:val="24"/>
          <w:szCs w:val="24"/>
        </w:rPr>
        <w:t xml:space="preserve">eles ratos estivessem ali, pois </w:t>
      </w:r>
      <w:r w:rsidR="002626C8">
        <w:rPr>
          <w:rFonts w:ascii="Times New Roman" w:hAnsi="Times New Roman" w:cs="Times New Roman"/>
          <w:sz w:val="24"/>
          <w:szCs w:val="24"/>
        </w:rPr>
        <w:t xml:space="preserve">o fato do produto ocorreu no momento em que as </w:t>
      </w:r>
      <w:r w:rsidR="002626C8">
        <w:rPr>
          <w:rFonts w:ascii="Times New Roman" w:hAnsi="Times New Roman" w:cs="Times New Roman"/>
          <w:sz w:val="24"/>
          <w:szCs w:val="24"/>
        </w:rPr>
        <w:lastRenderedPageBreak/>
        <w:t>garrafas eram transportadas e algumas se quebraram, ocasionando a entrada de ratos que penetraram no caminhão de forma acidental</w:t>
      </w:r>
      <w:r w:rsidR="00F75CD4">
        <w:rPr>
          <w:rFonts w:ascii="Times New Roman" w:hAnsi="Times New Roman" w:cs="Times New Roman"/>
          <w:sz w:val="24"/>
          <w:szCs w:val="24"/>
        </w:rPr>
        <w:t xml:space="preserve"> e roeram o lacre que estava de volta dos lotes de garrafas e e</w:t>
      </w:r>
      <w:r w:rsidR="00B360BC">
        <w:rPr>
          <w:rFonts w:ascii="Times New Roman" w:hAnsi="Times New Roman" w:cs="Times New Roman"/>
          <w:sz w:val="24"/>
          <w:szCs w:val="24"/>
        </w:rPr>
        <w:t>ntraram em um lote, ela não será responsabilizada. Além disso,</w:t>
      </w:r>
      <w:r w:rsidR="002D0F14">
        <w:rPr>
          <w:rFonts w:ascii="Times New Roman" w:hAnsi="Times New Roman" w:cs="Times New Roman"/>
          <w:sz w:val="24"/>
          <w:szCs w:val="24"/>
        </w:rPr>
        <w:t xml:space="preserve"> </w:t>
      </w:r>
      <w:r w:rsidR="00B360BC">
        <w:rPr>
          <w:rFonts w:ascii="Times New Roman" w:hAnsi="Times New Roman" w:cs="Times New Roman"/>
          <w:sz w:val="24"/>
          <w:szCs w:val="24"/>
        </w:rPr>
        <w:t>o consumidor deve ter visto</w:t>
      </w:r>
      <w:r w:rsidR="00F75CD4">
        <w:rPr>
          <w:rFonts w:ascii="Times New Roman" w:hAnsi="Times New Roman" w:cs="Times New Roman"/>
          <w:sz w:val="24"/>
          <w:szCs w:val="24"/>
        </w:rPr>
        <w:t xml:space="preserve"> que a garrafa estava quebrada quando foi consumir o produto e mesmo assim optou por tomar o refrigerante, e só depois observou que havia ratos ali. </w:t>
      </w:r>
    </w:p>
    <w:p w:rsidR="000409A7" w:rsidRDefault="000409A7" w:rsidP="00CE1E56">
      <w:pPr>
        <w:widowControl w:val="0"/>
        <w:autoSpaceDE w:val="0"/>
        <w:autoSpaceDN w:val="0"/>
        <w:adjustRightInd w:val="0"/>
        <w:spacing w:after="0" w:line="360" w:lineRule="auto"/>
        <w:jc w:val="both"/>
        <w:rPr>
          <w:rFonts w:ascii="Times New Roman" w:hAnsi="Times New Roman" w:cs="Times New Roman"/>
          <w:sz w:val="24"/>
          <w:szCs w:val="24"/>
        </w:rPr>
      </w:pPr>
    </w:p>
    <w:p w:rsidR="00D90C68" w:rsidRDefault="00CE1E56" w:rsidP="00CE1E56">
      <w:pPr>
        <w:widowControl w:val="0"/>
        <w:autoSpaceDE w:val="0"/>
        <w:autoSpaceDN w:val="0"/>
        <w:adjustRightInd w:val="0"/>
        <w:spacing w:after="0" w:line="360" w:lineRule="auto"/>
        <w:jc w:val="both"/>
        <w:rPr>
          <w:rFonts w:ascii="Times New Roman" w:eastAsia="Times New Roman" w:hAnsi="Times New Roman" w:cs="Times New Roman"/>
          <w:b/>
          <w:color w:val="222222"/>
          <w:sz w:val="24"/>
          <w:szCs w:val="24"/>
        </w:rPr>
      </w:pPr>
      <w:r>
        <w:rPr>
          <w:rFonts w:ascii="Times New Roman" w:hAnsi="Times New Roman" w:cs="Times New Roman"/>
          <w:b/>
          <w:sz w:val="24"/>
          <w:szCs w:val="24"/>
        </w:rPr>
        <w:t>4.</w:t>
      </w:r>
      <w:r w:rsidR="00B360BC">
        <w:rPr>
          <w:rFonts w:ascii="Times New Roman" w:hAnsi="Times New Roman" w:cs="Times New Roman"/>
          <w:b/>
          <w:sz w:val="24"/>
          <w:szCs w:val="24"/>
        </w:rPr>
        <w:t xml:space="preserve"> </w:t>
      </w:r>
      <w:r w:rsidR="00D90C68">
        <w:rPr>
          <w:rFonts w:ascii="Times New Roman" w:eastAsia="Times New Roman" w:hAnsi="Times New Roman" w:cs="Times New Roman"/>
          <w:b/>
          <w:color w:val="222222"/>
          <w:sz w:val="24"/>
          <w:szCs w:val="24"/>
        </w:rPr>
        <w:t>EXEMPLOS DE EXCLUSÃO DA RESPONSABILIDADE CIVIL EM RELAÇÃO DE CONSUMO DEVIDO A CASOS FORTUITOS:</w:t>
      </w:r>
    </w:p>
    <w:p w:rsidR="00D90C68" w:rsidRDefault="00D90C68" w:rsidP="00CE1E56">
      <w:pPr>
        <w:widowControl w:val="0"/>
        <w:autoSpaceDE w:val="0"/>
        <w:autoSpaceDN w:val="0"/>
        <w:adjustRightInd w:val="0"/>
        <w:spacing w:after="0" w:line="360" w:lineRule="auto"/>
        <w:jc w:val="both"/>
        <w:rPr>
          <w:rFonts w:ascii="Times New Roman" w:eastAsia="Times New Roman" w:hAnsi="Times New Roman" w:cs="Times New Roman"/>
          <w:b/>
          <w:color w:val="222222"/>
          <w:sz w:val="24"/>
          <w:szCs w:val="24"/>
        </w:rPr>
      </w:pPr>
    </w:p>
    <w:p w:rsidR="005B73E8" w:rsidRDefault="005B73E8" w:rsidP="005B73E8">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Tanto é verdade que a responsabilidade civil nas relações de consumo podem ser excluídas devido a casos fortuitos que a nossa jurisprudência traz vários exemplos de situações semelhantes. Segue jurisprudência do Supremo Tribunal de Justiça para a devida análise:</w:t>
      </w:r>
    </w:p>
    <w:p w:rsidR="005B73E8" w:rsidRDefault="005B73E8" w:rsidP="005B73E8">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p>
    <w:p w:rsidR="005B73E8" w:rsidRPr="00EF7A30" w:rsidRDefault="005B73E8" w:rsidP="005B73E8">
      <w:pPr>
        <w:widowControl w:val="0"/>
        <w:autoSpaceDE w:val="0"/>
        <w:autoSpaceDN w:val="0"/>
        <w:adjustRightInd w:val="0"/>
        <w:spacing w:after="0" w:line="240" w:lineRule="auto"/>
        <w:ind w:left="2268"/>
        <w:jc w:val="both"/>
        <w:rPr>
          <w:rFonts w:ascii="Times New Roman" w:hAnsi="Times New Roman" w:cs="Times New Roman"/>
          <w:sz w:val="20"/>
          <w:szCs w:val="20"/>
        </w:rPr>
      </w:pPr>
      <w:r w:rsidRPr="00EF7A30">
        <w:rPr>
          <w:rFonts w:ascii="Times New Roman" w:hAnsi="Times New Roman" w:cs="Times New Roman"/>
          <w:sz w:val="20"/>
          <w:szCs w:val="20"/>
        </w:rPr>
        <w:t>O roubo de mercadoria praticado mediante ameaça exercida com arma de fogo é fato desconexo do contrato de transporte e, sendo inevitável, diante das cautelas exigíveis da transportadora, constitui-se em caso fortuito ou força maior, excluindo a responsabilidade dessa pelos danos causados. Agravo não provido. (STJ –</w:t>
      </w:r>
      <w:r w:rsidRPr="00EF7A30">
        <w:rPr>
          <w:rFonts w:ascii="Times New Roman" w:hAnsi="Times New Roman" w:cs="Times New Roman"/>
          <w:b/>
          <w:sz w:val="20"/>
          <w:szCs w:val="20"/>
        </w:rPr>
        <w:t xml:space="preserve"> AGRESP 470520 – SP –</w:t>
      </w:r>
      <w:r w:rsidRPr="00EF7A30">
        <w:rPr>
          <w:rFonts w:ascii="Times New Roman" w:hAnsi="Times New Roman" w:cs="Times New Roman"/>
          <w:sz w:val="20"/>
          <w:szCs w:val="20"/>
        </w:rPr>
        <w:t xml:space="preserve"> Relª Min. Nancy Andrighi – j. 25.08.2003).</w:t>
      </w:r>
    </w:p>
    <w:p w:rsidR="006F05DA" w:rsidRDefault="006F05DA" w:rsidP="005B73E8">
      <w:pPr>
        <w:widowControl w:val="0"/>
        <w:autoSpaceDE w:val="0"/>
        <w:autoSpaceDN w:val="0"/>
        <w:adjustRightInd w:val="0"/>
        <w:spacing w:after="0" w:line="240" w:lineRule="auto"/>
        <w:ind w:left="2268"/>
        <w:jc w:val="both"/>
        <w:rPr>
          <w:rFonts w:ascii="Times New Roman" w:hAnsi="Times New Roman" w:cs="Times New Roman"/>
          <w:color w:val="222222"/>
          <w:sz w:val="20"/>
          <w:szCs w:val="20"/>
        </w:rPr>
      </w:pPr>
    </w:p>
    <w:p w:rsidR="005B73E8" w:rsidRDefault="005B73E8" w:rsidP="005B73E8">
      <w:pPr>
        <w:widowControl w:val="0"/>
        <w:autoSpaceDE w:val="0"/>
        <w:autoSpaceDN w:val="0"/>
        <w:adjustRightInd w:val="0"/>
        <w:spacing w:after="0" w:line="240" w:lineRule="auto"/>
        <w:ind w:left="2268"/>
        <w:jc w:val="both"/>
        <w:rPr>
          <w:rFonts w:ascii="Times New Roman" w:hAnsi="Times New Roman" w:cs="Times New Roman"/>
          <w:color w:val="222222"/>
          <w:sz w:val="20"/>
          <w:szCs w:val="20"/>
        </w:rPr>
      </w:pPr>
    </w:p>
    <w:p w:rsidR="005B73E8" w:rsidRDefault="005B73E8" w:rsidP="005B73E8">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Eis aí um exemplo de exclusão da responsabilidade civil de uma transportadora que fornece serviços por causa de evento fortuito, que é o roubo de mercadorias mediante arma de fogo. Essa circunstância constitui uma impossibilidade absoluta de adimplemento da obrigação de zelar pela proteção à vida, saúde e segurança do consumidor (art. 6º, I, do CDC) por parte da transportadora.</w:t>
      </w:r>
      <w:r w:rsidR="0009272C">
        <w:rPr>
          <w:rFonts w:ascii="Times New Roman" w:eastAsia="Times New Roman" w:hAnsi="Times New Roman" w:cs="Times New Roman"/>
          <w:color w:val="222222"/>
          <w:sz w:val="24"/>
          <w:szCs w:val="24"/>
        </w:rPr>
        <w:t xml:space="preserve"> Ainda levando em conta o entendimento jurisprudencial do </w:t>
      </w:r>
      <w:r w:rsidR="00095BF7">
        <w:rPr>
          <w:rFonts w:ascii="Times New Roman" w:eastAsia="Times New Roman" w:hAnsi="Times New Roman" w:cs="Times New Roman"/>
          <w:color w:val="222222"/>
          <w:sz w:val="24"/>
          <w:szCs w:val="24"/>
        </w:rPr>
        <w:t>Superior</w:t>
      </w:r>
      <w:r w:rsidR="006F05DA">
        <w:rPr>
          <w:rFonts w:ascii="Times New Roman" w:eastAsia="Times New Roman" w:hAnsi="Times New Roman" w:cs="Times New Roman"/>
          <w:color w:val="222222"/>
          <w:sz w:val="24"/>
          <w:szCs w:val="24"/>
        </w:rPr>
        <w:t xml:space="preserve"> Tribunal de Justiça</w:t>
      </w:r>
      <w:r w:rsidR="0009272C">
        <w:rPr>
          <w:rFonts w:ascii="Times New Roman" w:eastAsia="Times New Roman" w:hAnsi="Times New Roman" w:cs="Times New Roman"/>
          <w:color w:val="222222"/>
          <w:sz w:val="24"/>
          <w:szCs w:val="24"/>
        </w:rPr>
        <w:t>:</w:t>
      </w:r>
    </w:p>
    <w:p w:rsidR="0009272C" w:rsidRDefault="0009272C" w:rsidP="005B73E8">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p>
    <w:p w:rsidR="0009272C" w:rsidRPr="00EF7A30" w:rsidRDefault="0009272C" w:rsidP="0009272C">
      <w:pPr>
        <w:widowControl w:val="0"/>
        <w:autoSpaceDE w:val="0"/>
        <w:autoSpaceDN w:val="0"/>
        <w:adjustRightInd w:val="0"/>
        <w:spacing w:after="0" w:line="240" w:lineRule="auto"/>
        <w:ind w:left="2268"/>
        <w:jc w:val="both"/>
        <w:rPr>
          <w:rFonts w:ascii="Times New Roman" w:eastAsia="Times New Roman" w:hAnsi="Times New Roman" w:cs="Times New Roman"/>
          <w:sz w:val="24"/>
          <w:szCs w:val="24"/>
        </w:rPr>
      </w:pPr>
      <w:r w:rsidRPr="00EF7A30">
        <w:rPr>
          <w:rFonts w:ascii="Times New Roman" w:hAnsi="Times New Roman" w:cs="Times New Roman"/>
          <w:sz w:val="20"/>
          <w:szCs w:val="20"/>
          <w:shd w:val="clear" w:color="auto" w:fill="FFFFFF"/>
        </w:rPr>
        <w:t>É dever da transportadora conduzir o passageiro incólume até o local de destino. Falecendo passageiro em razão de acidente em estrada, há culpa presumida da empresa de transporte interestadual, somente elidida pela demonstração de caso fortuito, força maior ou culpa exclusiva da vítima (art. 17 do Dec. 2.2681/1912). O Dec. 2.681/1912 não se encontra revogado pelo CDC no que tange à responsabilidade das estradas de ferro e, por analogia, das rodovias, e suas excludentes. Persiste assim aplicável a Súmula 187/STF, que determina que “a responsabilidade contratual do transportador, pelo acidente com o passageiro, não é elidida por culpa de terceiro, contra o qual tem ação regressiva.” Inserindo-se o fato de terceiro nos riscos próprios do deslocamento e estabelecendo o acórdão</w:t>
      </w:r>
      <w:r w:rsidRPr="00EF7A30">
        <w:rPr>
          <w:rStyle w:val="apple-converted-space"/>
          <w:rFonts w:ascii="Times New Roman" w:hAnsi="Times New Roman" w:cs="Times New Roman"/>
          <w:sz w:val="20"/>
          <w:szCs w:val="20"/>
          <w:shd w:val="clear" w:color="auto" w:fill="FFFFFF"/>
        </w:rPr>
        <w:t> </w:t>
      </w:r>
      <w:r w:rsidRPr="00EF7A30">
        <w:rPr>
          <w:rStyle w:val="nfase"/>
          <w:rFonts w:ascii="Times New Roman" w:hAnsi="Times New Roman" w:cs="Times New Roman"/>
          <w:sz w:val="20"/>
          <w:szCs w:val="20"/>
          <w:shd w:val="clear" w:color="auto" w:fill="FFFFFF"/>
        </w:rPr>
        <w:t>a quo</w:t>
      </w:r>
      <w:r w:rsidRPr="00EF7A30">
        <w:rPr>
          <w:rStyle w:val="apple-converted-space"/>
          <w:rFonts w:ascii="Times New Roman" w:hAnsi="Times New Roman" w:cs="Times New Roman"/>
          <w:sz w:val="20"/>
          <w:szCs w:val="20"/>
          <w:shd w:val="clear" w:color="auto" w:fill="FFFFFF"/>
        </w:rPr>
        <w:t> </w:t>
      </w:r>
      <w:r w:rsidRPr="00EF7A30">
        <w:rPr>
          <w:rFonts w:ascii="Times New Roman" w:hAnsi="Times New Roman" w:cs="Times New Roman"/>
          <w:sz w:val="20"/>
          <w:szCs w:val="20"/>
          <w:shd w:val="clear" w:color="auto" w:fill="FFFFFF"/>
        </w:rPr>
        <w:t xml:space="preserve">não ter sido imprevisível o sinistro, não é este fator excludente da responsabilidade transportadora. Vitimando o acidente indivíduo ainda jovem, estudante, já assalariado, que contribuía para o sustento materno, justa se afigura a condenação a título de danos morais fixados no acórdão recorrido no importe de 300 salários mínimos. Centralizando o acórdão recorrido sua fundamentação na responsabilidade objetiva e contratual da empresa de transporte, os juros moratórios devem ser </w:t>
      </w:r>
      <w:r w:rsidRPr="00EF7A30">
        <w:rPr>
          <w:rFonts w:ascii="Times New Roman" w:hAnsi="Times New Roman" w:cs="Times New Roman"/>
          <w:sz w:val="20"/>
          <w:szCs w:val="20"/>
          <w:shd w:val="clear" w:color="auto" w:fill="FFFFFF"/>
        </w:rPr>
        <w:lastRenderedPageBreak/>
        <w:t xml:space="preserve">aplicados a partir da citação. Recurso provido, na parte em que conhecido (STJ – </w:t>
      </w:r>
      <w:r w:rsidRPr="00EF7A30">
        <w:rPr>
          <w:rFonts w:ascii="Times New Roman" w:hAnsi="Times New Roman" w:cs="Times New Roman"/>
          <w:b/>
          <w:sz w:val="20"/>
          <w:szCs w:val="20"/>
          <w:shd w:val="clear" w:color="auto" w:fill="FFFFFF"/>
        </w:rPr>
        <w:t>3ª T. – Resp293292/SP</w:t>
      </w:r>
      <w:r w:rsidRPr="00EF7A30">
        <w:rPr>
          <w:rFonts w:ascii="Times New Roman" w:hAnsi="Times New Roman" w:cs="Times New Roman"/>
          <w:sz w:val="20"/>
          <w:szCs w:val="20"/>
          <w:shd w:val="clear" w:color="auto" w:fill="FFFFFF"/>
        </w:rPr>
        <w:t xml:space="preserve"> – rel. Min. Fátima Nancy Andrighi – j. 20.08.2001).</w:t>
      </w:r>
    </w:p>
    <w:p w:rsidR="005B73E8" w:rsidRPr="005B73E8" w:rsidRDefault="005B73E8" w:rsidP="005B73E8">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p>
    <w:p w:rsidR="00D90C68" w:rsidRPr="0009272C" w:rsidRDefault="0009272C" w:rsidP="0009272C">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Apesar desse parecer jurisprudencial ter equivocadamente utilizado o termo “culpa” em lugar de “responsabilidade”, já que em fato do serviço a responsabilidade é objetiva e independe de culpa, é importante ressaltarmos que o Superior Tribunal de Justiça entende o caso fortuito como uma hipótese de exclusão da responsabilidade civil nas relações de consumo, como se pode evidenciar nas linhas 3 e 4 da citação direta anterior.</w:t>
      </w:r>
      <w:r w:rsidR="00B864F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  </w:t>
      </w:r>
    </w:p>
    <w:p w:rsidR="003830E9" w:rsidRDefault="003830E9" w:rsidP="003830E9">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E corroborando com essa noção fixada em nossa jurisprudência de que o caso fortuito exclui a responsabilidade do fornecedor, pois constitui um fato estranho ao serviço ou ao produto em si, continua a análise do entendimento do Superior Tribunal de Ju</w:t>
      </w:r>
      <w:r w:rsidR="006F05DA">
        <w:rPr>
          <w:rFonts w:ascii="Times New Roman" w:eastAsia="Times New Roman" w:hAnsi="Times New Roman" w:cs="Times New Roman"/>
          <w:color w:val="222222"/>
          <w:sz w:val="24"/>
          <w:szCs w:val="24"/>
        </w:rPr>
        <w:t>stiça sobre o assunto:</w:t>
      </w:r>
    </w:p>
    <w:p w:rsidR="003830E9" w:rsidRDefault="003830E9" w:rsidP="003830E9">
      <w:pPr>
        <w:widowControl w:val="0"/>
        <w:autoSpaceDE w:val="0"/>
        <w:autoSpaceDN w:val="0"/>
        <w:adjustRightInd w:val="0"/>
        <w:spacing w:after="0" w:line="360" w:lineRule="auto"/>
        <w:ind w:firstLine="1134"/>
        <w:jc w:val="both"/>
        <w:rPr>
          <w:rFonts w:ascii="Times New Roman" w:eastAsia="Times New Roman" w:hAnsi="Times New Roman" w:cs="Times New Roman"/>
          <w:color w:val="222222"/>
          <w:sz w:val="24"/>
          <w:szCs w:val="24"/>
        </w:rPr>
      </w:pPr>
    </w:p>
    <w:p w:rsidR="003830E9" w:rsidRPr="00EF7A30" w:rsidRDefault="003830E9" w:rsidP="003830E9">
      <w:pPr>
        <w:widowControl w:val="0"/>
        <w:autoSpaceDE w:val="0"/>
        <w:autoSpaceDN w:val="0"/>
        <w:adjustRightInd w:val="0"/>
        <w:spacing w:after="0" w:line="240" w:lineRule="auto"/>
        <w:ind w:left="2268"/>
        <w:jc w:val="both"/>
        <w:rPr>
          <w:rFonts w:ascii="Times New Roman" w:hAnsi="Times New Roman" w:cs="Times New Roman"/>
          <w:sz w:val="20"/>
          <w:szCs w:val="20"/>
        </w:rPr>
      </w:pPr>
      <w:r w:rsidRPr="00EF7A30">
        <w:rPr>
          <w:rFonts w:ascii="Times New Roman" w:hAnsi="Times New Roman" w:cs="Times New Roman"/>
          <w:sz w:val="20"/>
          <w:szCs w:val="20"/>
        </w:rPr>
        <w:t xml:space="preserve">Constitui causa excludente da responsabilidade da empresa transportadora o fato inteiramente estranho ao transporte em si, como é o assalto ocorrido no interior do coletivo. Precedentes. Recurso especial conhecido e provido. (STJ – </w:t>
      </w:r>
      <w:r w:rsidRPr="00EF7A30">
        <w:rPr>
          <w:rFonts w:ascii="Times New Roman" w:hAnsi="Times New Roman" w:cs="Times New Roman"/>
          <w:b/>
          <w:sz w:val="20"/>
          <w:szCs w:val="20"/>
        </w:rPr>
        <w:t>RESP 435865 – RJ – 2ª S.</w:t>
      </w:r>
      <w:r w:rsidRPr="00EF7A30">
        <w:rPr>
          <w:rFonts w:ascii="Times New Roman" w:hAnsi="Times New Roman" w:cs="Times New Roman"/>
          <w:sz w:val="20"/>
          <w:szCs w:val="20"/>
        </w:rPr>
        <w:t xml:space="preserve"> – Rel. Min. Barros Monteiro – j. 12.05.2003).</w:t>
      </w:r>
    </w:p>
    <w:p w:rsidR="003830E9" w:rsidRDefault="003830E9" w:rsidP="003830E9">
      <w:pPr>
        <w:widowControl w:val="0"/>
        <w:autoSpaceDE w:val="0"/>
        <w:autoSpaceDN w:val="0"/>
        <w:adjustRightInd w:val="0"/>
        <w:spacing w:after="0" w:line="240" w:lineRule="auto"/>
        <w:ind w:left="2268"/>
        <w:jc w:val="both"/>
        <w:rPr>
          <w:rFonts w:ascii="Times New Roman" w:hAnsi="Times New Roman" w:cs="Times New Roman"/>
          <w:color w:val="222222"/>
          <w:sz w:val="20"/>
          <w:szCs w:val="20"/>
        </w:rPr>
      </w:pPr>
    </w:p>
    <w:p w:rsidR="006F05DA" w:rsidRDefault="006F05DA" w:rsidP="003830E9">
      <w:pPr>
        <w:widowControl w:val="0"/>
        <w:autoSpaceDE w:val="0"/>
        <w:autoSpaceDN w:val="0"/>
        <w:adjustRightInd w:val="0"/>
        <w:spacing w:after="0" w:line="240" w:lineRule="auto"/>
        <w:ind w:left="2268"/>
        <w:jc w:val="both"/>
        <w:rPr>
          <w:rFonts w:ascii="Times New Roman" w:hAnsi="Times New Roman" w:cs="Times New Roman"/>
          <w:color w:val="222222"/>
          <w:sz w:val="20"/>
          <w:szCs w:val="20"/>
        </w:rPr>
      </w:pPr>
    </w:p>
    <w:p w:rsidR="003830E9" w:rsidRDefault="006F05DA" w:rsidP="006F05DA">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r>
        <w:rPr>
          <w:rFonts w:ascii="Times New Roman" w:hAnsi="Times New Roman" w:cs="Times New Roman"/>
          <w:color w:val="222222"/>
          <w:sz w:val="24"/>
          <w:szCs w:val="24"/>
        </w:rPr>
        <w:t>Assim, o julgado nos mostra mais uma vez a possibilidade da exclusão da responsabilidade civil nos casos fortuitos. Nesse exemplo, temos o entendimento que há a exclusão da responsabilidade de uma empresa transportadora em um assalto ocorrido no interior do veículo</w:t>
      </w:r>
      <w:r w:rsidR="00095BF7">
        <w:rPr>
          <w:rFonts w:ascii="Times New Roman" w:hAnsi="Times New Roman" w:cs="Times New Roman"/>
          <w:color w:val="222222"/>
          <w:sz w:val="24"/>
          <w:szCs w:val="24"/>
        </w:rPr>
        <w:t>.</w:t>
      </w:r>
    </w:p>
    <w:p w:rsidR="00F20C3C" w:rsidRDefault="00095BF7" w:rsidP="006F05DA">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r>
        <w:rPr>
          <w:rFonts w:ascii="Times New Roman" w:hAnsi="Times New Roman" w:cs="Times New Roman"/>
          <w:color w:val="222222"/>
          <w:sz w:val="24"/>
          <w:szCs w:val="24"/>
        </w:rPr>
        <w:t>Esse entendimento se dá pelo fato do assalto ser um fato totalmente estranho ao transporte. Ou seja, a finalidade da relação de consumo que envolve a empresa e o consumidor é transportá-lo ou fazer o transporte de coisa designada pelo consumidor, que é o contratante dos serviços. A possibilidade da ocorrência de um assalto não está ligada com as finalidades da empresa na prática do serviço, é algo que não tem relação com as suas atividades. Portanto a empresa não poderia ser considerada responsável pelo fato</w:t>
      </w:r>
      <w:r w:rsidR="00F20C3C">
        <w:rPr>
          <w:rFonts w:ascii="Times New Roman" w:hAnsi="Times New Roman" w:cs="Times New Roman"/>
          <w:color w:val="222222"/>
          <w:sz w:val="24"/>
          <w:szCs w:val="24"/>
        </w:rPr>
        <w:t xml:space="preserve"> da ocorrência de um assalto, já que é algo possível de acontecer e que não contém relação com as suas atividades.</w:t>
      </w:r>
      <w:r w:rsidR="001101D5">
        <w:rPr>
          <w:rFonts w:ascii="Times New Roman" w:hAnsi="Times New Roman" w:cs="Times New Roman"/>
          <w:color w:val="222222"/>
          <w:sz w:val="24"/>
          <w:szCs w:val="24"/>
        </w:rPr>
        <w:t xml:space="preserve"> Sobre isso, Sérgio Cavalieri Filho dispõe:</w:t>
      </w:r>
    </w:p>
    <w:p w:rsidR="001101D5" w:rsidRDefault="001101D5" w:rsidP="006F05DA">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p>
    <w:p w:rsidR="001101D5" w:rsidRDefault="001101D5" w:rsidP="001101D5">
      <w:pPr>
        <w:widowControl w:val="0"/>
        <w:autoSpaceDE w:val="0"/>
        <w:autoSpaceDN w:val="0"/>
        <w:adjustRightInd w:val="0"/>
        <w:spacing w:after="0" w:line="240" w:lineRule="auto"/>
        <w:ind w:left="2268"/>
        <w:jc w:val="both"/>
        <w:rPr>
          <w:rFonts w:ascii="Times New Roman" w:hAnsi="Times New Roman" w:cs="Times New Roman"/>
          <w:iCs/>
          <w:sz w:val="20"/>
          <w:szCs w:val="20"/>
          <w:shd w:val="clear" w:color="auto" w:fill="FFFFFF"/>
        </w:rPr>
      </w:pPr>
      <w:r w:rsidRPr="001101D5">
        <w:rPr>
          <w:rFonts w:ascii="Times New Roman" w:hAnsi="Times New Roman" w:cs="Times New Roman"/>
          <w:iCs/>
          <w:sz w:val="20"/>
          <w:szCs w:val="20"/>
          <w:shd w:val="clear" w:color="auto" w:fill="FFFFFF"/>
        </w:rPr>
        <w:t>Se o fato gerador da responsabilidade do fornecedor é o defeito do produto ou do serviço, logicamente sempre que não existir defeito não haverá que se falar em responsabilidade. Se ocorrer o acidente a causa terá sido outra, não imputável ao fornecedor. O Código todavia, na busca de uma disciplina clara, espancadora de qualquer dúvida, explicitou outras causas de exclusão da responsabilidade do fornecedor que, na sua essência, decorrem da inexistência de de</w:t>
      </w:r>
      <w:r>
        <w:rPr>
          <w:rFonts w:ascii="Times New Roman" w:hAnsi="Times New Roman" w:cs="Times New Roman"/>
          <w:iCs/>
          <w:sz w:val="20"/>
          <w:szCs w:val="20"/>
          <w:shd w:val="clear" w:color="auto" w:fill="FFFFFF"/>
        </w:rPr>
        <w:t>feito do produto ou do serviço. (</w:t>
      </w:r>
      <w:r w:rsidRPr="001101D5">
        <w:rPr>
          <w:rFonts w:ascii="Times New Roman" w:hAnsi="Times New Roman" w:cs="Times New Roman"/>
          <w:color w:val="000000"/>
          <w:sz w:val="20"/>
          <w:szCs w:val="20"/>
          <w:shd w:val="clear" w:color="auto" w:fill="FFFFFF"/>
        </w:rPr>
        <w:t>CAVALIERI FILHO</w:t>
      </w:r>
      <w:r>
        <w:rPr>
          <w:rFonts w:ascii="Times New Roman" w:hAnsi="Times New Roman" w:cs="Times New Roman"/>
          <w:color w:val="000000"/>
          <w:sz w:val="20"/>
          <w:szCs w:val="20"/>
          <w:shd w:val="clear" w:color="auto" w:fill="FFFFFF"/>
        </w:rPr>
        <w:t xml:space="preserve">, Sérgio. </w:t>
      </w:r>
      <w:r w:rsidRPr="001101D5">
        <w:rPr>
          <w:rFonts w:ascii="Times New Roman" w:hAnsi="Times New Roman" w:cs="Times New Roman"/>
          <w:b/>
          <w:color w:val="000000"/>
          <w:sz w:val="20"/>
          <w:szCs w:val="20"/>
          <w:shd w:val="clear" w:color="auto" w:fill="FFFFFF"/>
        </w:rPr>
        <w:t>Programa de Direito do Consumidor</w:t>
      </w:r>
      <w:r>
        <w:rPr>
          <w:rFonts w:ascii="Times New Roman" w:hAnsi="Times New Roman" w:cs="Times New Roman"/>
          <w:color w:val="000000"/>
          <w:sz w:val="20"/>
          <w:szCs w:val="20"/>
          <w:shd w:val="clear" w:color="auto" w:fill="FFFFFF"/>
        </w:rPr>
        <w:t xml:space="preserve">. </w:t>
      </w:r>
      <w:r w:rsidRPr="001101D5">
        <w:rPr>
          <w:rFonts w:ascii="Times New Roman" w:hAnsi="Times New Roman" w:cs="Times New Roman"/>
          <w:color w:val="000000"/>
          <w:sz w:val="20"/>
          <w:szCs w:val="20"/>
          <w:shd w:val="clear" w:color="auto" w:fill="FFFFFF"/>
        </w:rPr>
        <w:t>2ª</w:t>
      </w:r>
      <w:r>
        <w:rPr>
          <w:rFonts w:ascii="Times New Roman" w:hAnsi="Times New Roman" w:cs="Times New Roman"/>
          <w:color w:val="000000"/>
          <w:sz w:val="20"/>
          <w:szCs w:val="20"/>
          <w:shd w:val="clear" w:color="auto" w:fill="FFFFFF"/>
        </w:rPr>
        <w:t xml:space="preserve"> Ed.</w:t>
      </w:r>
      <w:r w:rsidR="003F5542">
        <w:rPr>
          <w:rFonts w:ascii="Times New Roman" w:hAnsi="Times New Roman" w:cs="Times New Roman"/>
          <w:color w:val="000000"/>
          <w:sz w:val="20"/>
          <w:szCs w:val="20"/>
          <w:shd w:val="clear" w:color="auto" w:fill="FFFFFF"/>
        </w:rPr>
        <w:t xml:space="preserve"> </w:t>
      </w:r>
      <w:r w:rsidR="001624AC">
        <w:rPr>
          <w:rFonts w:ascii="Times New Roman" w:hAnsi="Times New Roman" w:cs="Times New Roman"/>
          <w:color w:val="000000"/>
          <w:sz w:val="20"/>
          <w:szCs w:val="20"/>
          <w:shd w:val="clear" w:color="auto" w:fill="FFFFFF"/>
        </w:rPr>
        <w:t xml:space="preserve">São Paulo: </w:t>
      </w:r>
      <w:r>
        <w:rPr>
          <w:rFonts w:ascii="Times New Roman" w:hAnsi="Times New Roman" w:cs="Times New Roman"/>
          <w:color w:val="000000"/>
          <w:sz w:val="20"/>
          <w:szCs w:val="20"/>
          <w:shd w:val="clear" w:color="auto" w:fill="FFFFFF"/>
        </w:rPr>
        <w:t>Atlas, 2010. p</w:t>
      </w:r>
      <w:r w:rsidRPr="001101D5">
        <w:rPr>
          <w:rFonts w:ascii="Times New Roman" w:hAnsi="Times New Roman" w:cs="Times New Roman"/>
          <w:color w:val="000000"/>
          <w:sz w:val="20"/>
          <w:szCs w:val="20"/>
          <w:shd w:val="clear" w:color="auto" w:fill="FFFFFF"/>
        </w:rPr>
        <w:t>. 279.</w:t>
      </w:r>
    </w:p>
    <w:p w:rsidR="001101D5" w:rsidRDefault="001101D5" w:rsidP="001101D5">
      <w:pPr>
        <w:widowControl w:val="0"/>
        <w:autoSpaceDE w:val="0"/>
        <w:autoSpaceDN w:val="0"/>
        <w:adjustRightInd w:val="0"/>
        <w:spacing w:after="0" w:line="240" w:lineRule="auto"/>
        <w:ind w:left="2268"/>
        <w:jc w:val="both"/>
        <w:rPr>
          <w:rFonts w:ascii="Times New Roman" w:hAnsi="Times New Roman" w:cs="Times New Roman"/>
          <w:iCs/>
          <w:sz w:val="20"/>
          <w:szCs w:val="20"/>
          <w:shd w:val="clear" w:color="auto" w:fill="FFFFFF"/>
        </w:rPr>
      </w:pPr>
    </w:p>
    <w:p w:rsidR="001101D5" w:rsidRPr="001101D5" w:rsidRDefault="001101D5" w:rsidP="001101D5">
      <w:pPr>
        <w:widowControl w:val="0"/>
        <w:autoSpaceDE w:val="0"/>
        <w:autoSpaceDN w:val="0"/>
        <w:adjustRightInd w:val="0"/>
        <w:spacing w:after="0" w:line="240" w:lineRule="auto"/>
        <w:ind w:left="2268"/>
        <w:jc w:val="both"/>
        <w:rPr>
          <w:rFonts w:ascii="Times New Roman" w:hAnsi="Times New Roman" w:cs="Times New Roman"/>
          <w:sz w:val="20"/>
          <w:szCs w:val="20"/>
        </w:rPr>
      </w:pPr>
    </w:p>
    <w:p w:rsidR="00B1357C" w:rsidRDefault="00B1357C" w:rsidP="006F05DA">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r>
        <w:rPr>
          <w:rFonts w:ascii="Times New Roman" w:hAnsi="Times New Roman" w:cs="Times New Roman"/>
          <w:color w:val="222222"/>
          <w:sz w:val="24"/>
          <w:szCs w:val="24"/>
        </w:rPr>
        <w:t>A afirmativa do ilustre doutrinador reafirma o disposto anteriormente sobre as possibilidades de exclusão da responsabilidade civil objetiva. Pois ao afirmar que quando ocorre acidente ou outra causa que não está ligada com as atividades do fornecedor, não é possível a imputação de responsabilidade ao fornecedor.</w:t>
      </w:r>
      <w:r w:rsidR="001624AC">
        <w:rPr>
          <w:rFonts w:ascii="Times New Roman" w:hAnsi="Times New Roman" w:cs="Times New Roman"/>
          <w:color w:val="222222"/>
          <w:sz w:val="24"/>
          <w:szCs w:val="24"/>
        </w:rPr>
        <w:t xml:space="preserve"> Assim, não sendo possível a imputação ao fornecedor da causa que tornou o defeito do produto, torna-se é impossível ligar o nexo entre a responsabilidade ao fabricante, já que ele se torna isento em casos que ocorram situações do tipo, devendo a devida responsabilidade ser imputada a pessoa que realmente lhe deu causa, já que causas do tipo fogem das responsabilidades que o produtor deve ter. . </w:t>
      </w:r>
      <w:r>
        <w:rPr>
          <w:rFonts w:ascii="Times New Roman" w:hAnsi="Times New Roman" w:cs="Times New Roman"/>
          <w:color w:val="222222"/>
          <w:sz w:val="24"/>
          <w:szCs w:val="24"/>
        </w:rPr>
        <w:t>O que substancia ainda mais o entendimento sobre em quais oportunidades pode haver a aplicação da exclusão da responsabilidade objetiva com base no fato do produto.</w:t>
      </w:r>
    </w:p>
    <w:p w:rsidR="00960902" w:rsidRDefault="00960902" w:rsidP="006F05DA">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r>
        <w:rPr>
          <w:rFonts w:ascii="Times New Roman" w:hAnsi="Times New Roman" w:cs="Times New Roman"/>
          <w:color w:val="222222"/>
          <w:sz w:val="24"/>
          <w:szCs w:val="24"/>
        </w:rPr>
        <w:t>O que permite depreender após a análise dos julgados anteriormente citados</w:t>
      </w:r>
      <w:r w:rsidR="00B1357C">
        <w:rPr>
          <w:rFonts w:ascii="Times New Roman" w:hAnsi="Times New Roman" w:cs="Times New Roman"/>
          <w:color w:val="222222"/>
          <w:sz w:val="24"/>
          <w:szCs w:val="24"/>
        </w:rPr>
        <w:t xml:space="preserve"> e da afirmação doutrinária</w:t>
      </w:r>
      <w:r>
        <w:rPr>
          <w:rFonts w:ascii="Times New Roman" w:hAnsi="Times New Roman" w:cs="Times New Roman"/>
          <w:color w:val="222222"/>
          <w:sz w:val="24"/>
          <w:szCs w:val="24"/>
        </w:rPr>
        <w:t xml:space="preserve">, que no caso concreto em análise é possível a aplicabilidade da excludente de responsabilidade civil por fato do produto. Isso, desde claro a empresa de refrigerantes consiga comprová-la, mostrando que não há </w:t>
      </w:r>
      <w:r w:rsidR="001103C6">
        <w:rPr>
          <w:rFonts w:ascii="Times New Roman" w:hAnsi="Times New Roman" w:cs="Times New Roman"/>
          <w:color w:val="222222"/>
          <w:sz w:val="24"/>
          <w:szCs w:val="24"/>
        </w:rPr>
        <w:t>relação no suposto fato acontecido com as suas atividades, o que constituiria na devia exclusão de sua responsabilidade.</w:t>
      </w:r>
    </w:p>
    <w:p w:rsidR="00B1357C" w:rsidRPr="00B1357C" w:rsidRDefault="00B1357C" w:rsidP="00B1357C">
      <w:pPr>
        <w:widowControl w:val="0"/>
        <w:autoSpaceDE w:val="0"/>
        <w:autoSpaceDN w:val="0"/>
        <w:adjustRightInd w:val="0"/>
        <w:spacing w:after="0" w:line="360" w:lineRule="auto"/>
        <w:ind w:firstLine="1134"/>
        <w:jc w:val="both"/>
        <w:rPr>
          <w:rFonts w:ascii="Times New Roman" w:hAnsi="Times New Roman" w:cs="Times New Roman"/>
          <w:color w:val="222222"/>
          <w:sz w:val="24"/>
          <w:szCs w:val="24"/>
        </w:rPr>
      </w:pPr>
    </w:p>
    <w:p w:rsidR="00CE1E56" w:rsidRPr="00CE1E56" w:rsidRDefault="00CE1E56" w:rsidP="00CE1E56">
      <w:pPr>
        <w:widowControl w:val="0"/>
        <w:autoSpaceDE w:val="0"/>
        <w:autoSpaceDN w:val="0"/>
        <w:adjustRightInd w:val="0"/>
        <w:spacing w:after="0" w:line="360" w:lineRule="auto"/>
        <w:jc w:val="both"/>
        <w:rPr>
          <w:rFonts w:ascii="Times New Roman" w:hAnsi="Times New Roman" w:cs="Times New Roman"/>
          <w:b/>
          <w:sz w:val="24"/>
          <w:szCs w:val="24"/>
        </w:rPr>
      </w:pPr>
      <w:r w:rsidRPr="00CE1E56">
        <w:rPr>
          <w:rFonts w:ascii="Times New Roman" w:hAnsi="Times New Roman" w:cs="Times New Roman"/>
          <w:b/>
          <w:sz w:val="24"/>
          <w:szCs w:val="24"/>
        </w:rPr>
        <w:t>5. CONSIDERAÇÕES FINAIS</w:t>
      </w:r>
      <w:r w:rsidR="00EF7A30">
        <w:rPr>
          <w:rFonts w:ascii="Times New Roman" w:hAnsi="Times New Roman" w:cs="Times New Roman"/>
          <w:b/>
          <w:sz w:val="24"/>
          <w:szCs w:val="24"/>
        </w:rPr>
        <w:t>.</w:t>
      </w:r>
    </w:p>
    <w:p w:rsidR="00F329C1" w:rsidRDefault="00F329C1" w:rsidP="003E5E44">
      <w:pPr>
        <w:widowControl w:val="0"/>
        <w:autoSpaceDE w:val="0"/>
        <w:autoSpaceDN w:val="0"/>
        <w:adjustRightInd w:val="0"/>
        <w:spacing w:after="0" w:line="240" w:lineRule="auto"/>
        <w:rPr>
          <w:rFonts w:ascii="Times New Roman" w:hAnsi="Times New Roman" w:cs="Times New Roman"/>
          <w:sz w:val="24"/>
          <w:szCs w:val="24"/>
        </w:rPr>
      </w:pPr>
    </w:p>
    <w:p w:rsidR="00B1357C" w:rsidRDefault="00B1357C" w:rsidP="008C50E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Após o estudo do caso em que </w:t>
      </w:r>
      <w:r w:rsidR="008C50ED">
        <w:rPr>
          <w:rFonts w:ascii="Times New Roman" w:hAnsi="Times New Roman" w:cs="Times New Roman"/>
          <w:sz w:val="24"/>
          <w:szCs w:val="24"/>
        </w:rPr>
        <w:t>há o processo contra a empresa de refrigerantes, imposto pelo cidadão Wilson Batista de Rezende, em que há a suposta existência de ratos dentro dos vasilhames consumidos por ele da bebida. E após análise de como é a responsabilidade civil no Código de Defesa do Consumidor, torna-se possível compreender como é possível a aplicabilidade da exclusão da responsabilidade civil por fato do produto no caso exposto.</w:t>
      </w:r>
    </w:p>
    <w:p w:rsidR="008C50ED" w:rsidRDefault="008C50ED" w:rsidP="008C50E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Assim, passando-se a um estudo do que consiste essa exclusão da responsabilidade civil por caso fortuito. Esmiuçando o seu contexto, a sua constituição. E após isso passando para uma observação de como os tribunais a aplicam em casos concretos, como se dá essa aplicação, em quais casos. Além de contar com fontes doutrinárias para que haja o devido entendimento de como ocorre essa aplicabilidade.</w:t>
      </w:r>
    </w:p>
    <w:p w:rsidR="008C50ED" w:rsidRDefault="008C50ED" w:rsidP="008C50ED">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É possível compreender que no caso concreto que serviu como base para o trabalho, é sim possível a aplicabilidade da exclusão da responsabilidade por fato do produto. Entretanto, desde que a empresa de refrigerantes consiga comprovar que realmente não houve influência nenhuma de sua parte no caso, sendo o acontecimento um advento não oriundo da </w:t>
      </w:r>
      <w:r>
        <w:rPr>
          <w:rFonts w:ascii="Times New Roman" w:hAnsi="Times New Roman" w:cs="Times New Roman"/>
          <w:sz w:val="24"/>
          <w:szCs w:val="24"/>
        </w:rPr>
        <w:lastRenderedPageBreak/>
        <w:t>sua alçada.</w:t>
      </w:r>
    </w:p>
    <w:p w:rsidR="001101D5" w:rsidRDefault="008C50ED"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Observando-se assim, portanto, a importância do estudo do tema para o maior entendimento do que consistem as excludentes de responsabilidade civil, que são elementos importantíssimos</w:t>
      </w:r>
      <w:r w:rsidR="00EF7A30">
        <w:rPr>
          <w:rFonts w:ascii="Times New Roman" w:hAnsi="Times New Roman" w:cs="Times New Roman"/>
          <w:sz w:val="24"/>
          <w:szCs w:val="24"/>
        </w:rPr>
        <w:t xml:space="preserve"> para o devido compreendimento da disciplina de Direito do Consumidor. E ressaltando que caso a empresa de refrigerantes não consiga comprovar a exclusão de sua responsabilidade civil por caso fortuito, deve-se valer a regra do Código de Defesa do Consumidor que é a responsabilidade civil objetiva.</w:t>
      </w:r>
    </w:p>
    <w:p w:rsidR="003F5542" w:rsidRDefault="003F5542"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B864F7" w:rsidRDefault="00B864F7" w:rsidP="003F5542">
      <w:pPr>
        <w:widowControl w:val="0"/>
        <w:autoSpaceDE w:val="0"/>
        <w:autoSpaceDN w:val="0"/>
        <w:adjustRightInd w:val="0"/>
        <w:spacing w:after="0" w:line="360" w:lineRule="auto"/>
        <w:ind w:firstLine="1134"/>
        <w:jc w:val="both"/>
        <w:rPr>
          <w:rFonts w:ascii="Times New Roman" w:hAnsi="Times New Roman" w:cs="Times New Roman"/>
          <w:sz w:val="24"/>
          <w:szCs w:val="24"/>
        </w:rPr>
      </w:pPr>
    </w:p>
    <w:p w:rsidR="004811F9" w:rsidRDefault="004811F9" w:rsidP="00B864F7">
      <w:pPr>
        <w:widowControl w:val="0"/>
        <w:autoSpaceDE w:val="0"/>
        <w:autoSpaceDN w:val="0"/>
        <w:adjustRightInd w:val="0"/>
        <w:spacing w:after="0" w:line="360" w:lineRule="auto"/>
        <w:jc w:val="both"/>
        <w:rPr>
          <w:rFonts w:ascii="Times New Roman" w:hAnsi="Times New Roman" w:cs="Times New Roman"/>
          <w:sz w:val="24"/>
          <w:szCs w:val="24"/>
        </w:rPr>
      </w:pPr>
    </w:p>
    <w:p w:rsidR="00B864F7" w:rsidRPr="003F5542" w:rsidRDefault="00B864F7" w:rsidP="00B864F7">
      <w:pPr>
        <w:widowControl w:val="0"/>
        <w:autoSpaceDE w:val="0"/>
        <w:autoSpaceDN w:val="0"/>
        <w:adjustRightInd w:val="0"/>
        <w:spacing w:after="0" w:line="360" w:lineRule="auto"/>
        <w:jc w:val="both"/>
        <w:rPr>
          <w:rFonts w:ascii="Times New Roman" w:hAnsi="Times New Roman" w:cs="Times New Roman"/>
          <w:sz w:val="24"/>
          <w:szCs w:val="24"/>
        </w:rPr>
      </w:pPr>
    </w:p>
    <w:p w:rsidR="005B20AF" w:rsidRDefault="005B20AF" w:rsidP="009B4D6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REFERÊNCIAS:</w:t>
      </w:r>
    </w:p>
    <w:p w:rsidR="009B4D67" w:rsidRDefault="009B4D67" w:rsidP="009B4D67">
      <w:pPr>
        <w:widowControl w:val="0"/>
        <w:autoSpaceDE w:val="0"/>
        <w:autoSpaceDN w:val="0"/>
        <w:adjustRightInd w:val="0"/>
        <w:spacing w:after="0" w:line="240" w:lineRule="auto"/>
        <w:jc w:val="center"/>
        <w:rPr>
          <w:rFonts w:ascii="Times New Roman" w:hAnsi="Times New Roman" w:cs="Times New Roman"/>
          <w:sz w:val="24"/>
          <w:szCs w:val="24"/>
        </w:rPr>
      </w:pPr>
    </w:p>
    <w:p w:rsidR="00B864F7" w:rsidRPr="00B864F7" w:rsidRDefault="00B864F7" w:rsidP="00EF7A30">
      <w:pPr>
        <w:widowControl w:val="0"/>
        <w:autoSpaceDE w:val="0"/>
        <w:autoSpaceDN w:val="0"/>
        <w:adjustRightInd w:val="0"/>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ARAGÃ</w:t>
      </w:r>
      <w:r w:rsidRPr="00B864F7">
        <w:rPr>
          <w:rFonts w:ascii="Times New Roman" w:hAnsi="Times New Roman" w:cs="Times New Roman"/>
          <w:sz w:val="24"/>
          <w:szCs w:val="24"/>
          <w:shd w:val="clear" w:color="auto" w:fill="FFFFFF"/>
        </w:rPr>
        <w:t xml:space="preserve">O, Valdenir Cardoso. </w:t>
      </w:r>
      <w:r w:rsidRPr="00B864F7">
        <w:rPr>
          <w:rFonts w:ascii="Times New Roman" w:hAnsi="Times New Roman" w:cs="Times New Roman"/>
          <w:b/>
          <w:sz w:val="24"/>
          <w:szCs w:val="24"/>
          <w:shd w:val="clear" w:color="auto" w:fill="FFFFFF"/>
        </w:rPr>
        <w:t>Aspectos da responsabilidade civil objetiva.</w:t>
      </w:r>
      <w:r>
        <w:rPr>
          <w:rFonts w:ascii="Times New Roman" w:hAnsi="Times New Roman" w:cs="Times New Roman"/>
          <w:sz w:val="24"/>
          <w:szCs w:val="24"/>
          <w:shd w:val="clear" w:color="auto" w:fill="FFFFFF"/>
        </w:rPr>
        <w:t xml:space="preserve"> </w:t>
      </w:r>
      <w:r w:rsidRPr="00B864F7">
        <w:rPr>
          <w:rFonts w:ascii="Times New Roman" w:hAnsi="Times New Roman" w:cs="Times New Roman"/>
          <w:sz w:val="24"/>
          <w:szCs w:val="24"/>
          <w:shd w:val="clear" w:color="auto" w:fill="FFFFFF"/>
        </w:rPr>
        <w:t>Disponível em: &lt;http://www.ambito-juridico.com.br/site/?n_link=revista_artigos_leitura&amp;artigo_id=2352</w:t>
      </w:r>
      <w:r>
        <w:rPr>
          <w:rFonts w:ascii="Times New Roman" w:hAnsi="Times New Roman" w:cs="Times New Roman"/>
          <w:sz w:val="24"/>
          <w:szCs w:val="24"/>
          <w:shd w:val="clear" w:color="auto" w:fill="FFFFFF"/>
        </w:rPr>
        <w:t>&gt;. Acesso em 19/05/</w:t>
      </w:r>
      <w:r w:rsidRPr="00B864F7">
        <w:rPr>
          <w:rFonts w:ascii="Times New Roman" w:hAnsi="Times New Roman" w:cs="Times New Roman"/>
          <w:sz w:val="24"/>
          <w:szCs w:val="24"/>
          <w:shd w:val="clear" w:color="auto" w:fill="FFFFFF"/>
        </w:rPr>
        <w:t>2013.</w:t>
      </w:r>
    </w:p>
    <w:p w:rsidR="00B864F7" w:rsidRDefault="00B864F7" w:rsidP="00EF7A30">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4811F9" w:rsidRDefault="004811F9" w:rsidP="004811F9">
      <w:pPr>
        <w:spacing w:after="0" w:line="240" w:lineRule="auto"/>
        <w:rPr>
          <w:rFonts w:ascii="Times New Roman" w:hAnsi="Times New Roman" w:cs="Times New Roman"/>
          <w:sz w:val="24"/>
          <w:szCs w:val="24"/>
        </w:rPr>
      </w:pPr>
      <w:r w:rsidRPr="00C96B99">
        <w:rPr>
          <w:rFonts w:ascii="Times New Roman" w:hAnsi="Times New Roman" w:cs="Times New Roman"/>
          <w:sz w:val="24"/>
          <w:szCs w:val="24"/>
        </w:rPr>
        <w:t>BRASIL</w:t>
      </w:r>
      <w:r w:rsidRPr="00C96B99">
        <w:rPr>
          <w:rFonts w:ascii="Times New Roman" w:hAnsi="Times New Roman" w:cs="Times New Roman"/>
          <w:b/>
          <w:sz w:val="24"/>
          <w:szCs w:val="24"/>
        </w:rPr>
        <w:t xml:space="preserve">. </w:t>
      </w:r>
      <w:r>
        <w:rPr>
          <w:rFonts w:ascii="Times New Roman" w:hAnsi="Times New Roman" w:cs="Times New Roman"/>
          <w:b/>
          <w:sz w:val="24"/>
          <w:szCs w:val="24"/>
        </w:rPr>
        <w:t xml:space="preserve">Código Civil. </w:t>
      </w:r>
      <w:r>
        <w:rPr>
          <w:rFonts w:ascii="Times New Roman" w:hAnsi="Times New Roman" w:cs="Times New Roman"/>
          <w:sz w:val="24"/>
          <w:szCs w:val="24"/>
        </w:rPr>
        <w:t>Brasília: Câmara dos Deputados, Coordenação de Publicações, 2002.</w:t>
      </w:r>
    </w:p>
    <w:p w:rsidR="004811F9" w:rsidRDefault="004811F9" w:rsidP="004811F9">
      <w:pPr>
        <w:spacing w:after="0" w:line="240" w:lineRule="auto"/>
        <w:rPr>
          <w:rFonts w:ascii="Times New Roman" w:hAnsi="Times New Roman" w:cs="Times New Roman"/>
          <w:sz w:val="24"/>
          <w:szCs w:val="24"/>
        </w:rPr>
      </w:pPr>
    </w:p>
    <w:p w:rsidR="004811F9" w:rsidRDefault="004811F9" w:rsidP="004811F9">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BRASIL</w:t>
      </w:r>
      <w:r w:rsidRPr="00CD2A22">
        <w:rPr>
          <w:rFonts w:ascii="Times New Roman" w:hAnsi="Times New Roman" w:cs="Times New Roman"/>
          <w:b/>
          <w:sz w:val="24"/>
          <w:szCs w:val="24"/>
        </w:rPr>
        <w:t xml:space="preserve">. </w:t>
      </w:r>
      <w:r w:rsidRPr="00FD2924">
        <w:rPr>
          <w:rFonts w:ascii="Times New Roman" w:hAnsi="Times New Roman" w:cs="Times New Roman"/>
          <w:b/>
          <w:sz w:val="24"/>
          <w:szCs w:val="24"/>
        </w:rPr>
        <w:t>Constituição (1988)</w:t>
      </w:r>
      <w:r>
        <w:rPr>
          <w:rFonts w:ascii="Times New Roman" w:hAnsi="Times New Roman" w:cs="Times New Roman"/>
          <w:b/>
          <w:sz w:val="24"/>
          <w:szCs w:val="24"/>
        </w:rPr>
        <w:t xml:space="preserve">. </w:t>
      </w:r>
      <w:r>
        <w:rPr>
          <w:rFonts w:ascii="Times New Roman" w:hAnsi="Times New Roman" w:cs="Times New Roman"/>
          <w:sz w:val="24"/>
          <w:szCs w:val="24"/>
        </w:rPr>
        <w:t>Constituição da República Federativa do Brasil. Brasília, DF, Senado, 1988.</w:t>
      </w:r>
    </w:p>
    <w:p w:rsidR="004811F9" w:rsidRDefault="004811F9" w:rsidP="00EF7A30">
      <w:pPr>
        <w:widowControl w:val="0"/>
        <w:autoSpaceDE w:val="0"/>
        <w:autoSpaceDN w:val="0"/>
        <w:adjustRightInd w:val="0"/>
        <w:spacing w:after="0" w:line="240" w:lineRule="auto"/>
        <w:rPr>
          <w:rFonts w:ascii="Times New Roman" w:hAnsi="Times New Roman" w:cs="Times New Roman"/>
          <w:color w:val="000000"/>
          <w:sz w:val="24"/>
          <w:szCs w:val="24"/>
          <w:shd w:val="clear" w:color="auto" w:fill="FFFFFF"/>
        </w:rPr>
      </w:pPr>
    </w:p>
    <w:p w:rsidR="00EF7A30" w:rsidRPr="00EF7A30" w:rsidRDefault="00EF7A30" w:rsidP="00EF7A30">
      <w:pPr>
        <w:widowControl w:val="0"/>
        <w:autoSpaceDE w:val="0"/>
        <w:autoSpaceDN w:val="0"/>
        <w:adjustRightInd w:val="0"/>
        <w:spacing w:after="0" w:line="240" w:lineRule="auto"/>
        <w:rPr>
          <w:rFonts w:ascii="Times New Roman" w:hAnsi="Times New Roman" w:cs="Times New Roman"/>
          <w:sz w:val="24"/>
          <w:szCs w:val="24"/>
        </w:rPr>
      </w:pPr>
      <w:r w:rsidRPr="00EF7A30">
        <w:rPr>
          <w:rFonts w:ascii="Times New Roman" w:hAnsi="Times New Roman" w:cs="Times New Roman"/>
          <w:color w:val="000000"/>
          <w:sz w:val="24"/>
          <w:szCs w:val="24"/>
          <w:shd w:val="clear" w:color="auto" w:fill="FFFFFF"/>
        </w:rPr>
        <w:t xml:space="preserve">CAVALIERI FILHO, Sérgio. </w:t>
      </w:r>
      <w:r w:rsidRPr="00EF7A30">
        <w:rPr>
          <w:rFonts w:ascii="Times New Roman" w:hAnsi="Times New Roman" w:cs="Times New Roman"/>
          <w:b/>
          <w:color w:val="000000"/>
          <w:sz w:val="24"/>
          <w:szCs w:val="24"/>
          <w:shd w:val="clear" w:color="auto" w:fill="FFFFFF"/>
        </w:rPr>
        <w:t>Programa de Direito do Consumidor</w:t>
      </w:r>
      <w:r w:rsidRPr="00EF7A30">
        <w:rPr>
          <w:rFonts w:ascii="Times New Roman" w:hAnsi="Times New Roman" w:cs="Times New Roman"/>
          <w:color w:val="000000"/>
          <w:sz w:val="24"/>
          <w:szCs w:val="24"/>
          <w:shd w:val="clear" w:color="auto" w:fill="FFFFFF"/>
        </w:rPr>
        <w:t>. 2ª Ed.</w:t>
      </w:r>
      <w:r w:rsidR="001624AC">
        <w:rPr>
          <w:rFonts w:ascii="Times New Roman" w:hAnsi="Times New Roman" w:cs="Times New Roman"/>
          <w:color w:val="000000"/>
          <w:sz w:val="24"/>
          <w:szCs w:val="24"/>
          <w:shd w:val="clear" w:color="auto" w:fill="FFFFFF"/>
        </w:rPr>
        <w:t xml:space="preserve"> São Paulo:</w:t>
      </w:r>
      <w:r w:rsidRPr="00EF7A30">
        <w:rPr>
          <w:rFonts w:ascii="Times New Roman" w:hAnsi="Times New Roman" w:cs="Times New Roman"/>
          <w:color w:val="000000"/>
          <w:sz w:val="24"/>
          <w:szCs w:val="24"/>
          <w:shd w:val="clear" w:color="auto" w:fill="FFFFFF"/>
        </w:rPr>
        <w:t xml:space="preserve"> Atlas, 2010.</w:t>
      </w:r>
    </w:p>
    <w:p w:rsidR="00EF7A30" w:rsidRDefault="00EF7A30" w:rsidP="009B4D67">
      <w:pPr>
        <w:widowControl w:val="0"/>
        <w:autoSpaceDE w:val="0"/>
        <w:autoSpaceDN w:val="0"/>
        <w:adjustRightInd w:val="0"/>
        <w:spacing w:after="0" w:line="240" w:lineRule="auto"/>
        <w:jc w:val="center"/>
        <w:rPr>
          <w:rFonts w:ascii="Times New Roman" w:hAnsi="Times New Roman" w:cs="Times New Roman"/>
          <w:sz w:val="24"/>
          <w:szCs w:val="24"/>
        </w:rPr>
      </w:pPr>
    </w:p>
    <w:p w:rsidR="007F35D4" w:rsidRPr="007F35D4" w:rsidRDefault="007F35D4" w:rsidP="009429F3">
      <w:pPr>
        <w:spacing w:after="0" w:line="240" w:lineRule="auto"/>
        <w:rPr>
          <w:rFonts w:ascii="Times New Roman" w:hAnsi="Times New Roman" w:cs="Times New Roman"/>
          <w:sz w:val="24"/>
          <w:szCs w:val="24"/>
        </w:rPr>
      </w:pPr>
      <w:r w:rsidRPr="007F35D4">
        <w:rPr>
          <w:rStyle w:val="nfase"/>
          <w:rFonts w:ascii="Times New Roman" w:hAnsi="Times New Roman" w:cs="Times New Roman"/>
          <w:i w:val="0"/>
          <w:color w:val="222222"/>
          <w:sz w:val="24"/>
          <w:szCs w:val="24"/>
          <w:shd w:val="clear" w:color="auto" w:fill="FFFFFF"/>
        </w:rPr>
        <w:t xml:space="preserve">CÓDIGO DE DEFESA DO CONSUMIDOR. </w:t>
      </w:r>
      <w:r w:rsidRPr="007F35D4">
        <w:rPr>
          <w:rStyle w:val="nfase"/>
          <w:rFonts w:ascii="Times New Roman" w:hAnsi="Times New Roman" w:cs="Times New Roman"/>
          <w:b/>
          <w:i w:val="0"/>
          <w:color w:val="222222"/>
          <w:sz w:val="24"/>
          <w:szCs w:val="24"/>
          <w:shd w:val="clear" w:color="auto" w:fill="FFFFFF"/>
        </w:rPr>
        <w:t>Lei 8.078 de 11/09/90.</w:t>
      </w:r>
      <w:r w:rsidRPr="007F35D4">
        <w:rPr>
          <w:rStyle w:val="nfase"/>
          <w:rFonts w:ascii="Times New Roman" w:hAnsi="Times New Roman" w:cs="Times New Roman"/>
          <w:i w:val="0"/>
          <w:color w:val="222222"/>
          <w:sz w:val="24"/>
          <w:szCs w:val="24"/>
          <w:shd w:val="clear" w:color="auto" w:fill="FFFFFF"/>
        </w:rPr>
        <w:t xml:space="preserve"> Brasília, Diário Oficial da União, 1990</w:t>
      </w:r>
      <w:r>
        <w:rPr>
          <w:rStyle w:val="nfase"/>
          <w:rFonts w:ascii="Times New Roman" w:hAnsi="Times New Roman" w:cs="Times New Roman"/>
          <w:i w:val="0"/>
          <w:color w:val="222222"/>
          <w:sz w:val="24"/>
          <w:szCs w:val="24"/>
          <w:shd w:val="clear" w:color="auto" w:fill="FFFFFF"/>
        </w:rPr>
        <w:t>.</w:t>
      </w:r>
    </w:p>
    <w:p w:rsidR="007F35D4" w:rsidRDefault="007F35D4" w:rsidP="009429F3">
      <w:pPr>
        <w:spacing w:after="0" w:line="240" w:lineRule="auto"/>
        <w:rPr>
          <w:rFonts w:ascii="Times New Roman" w:hAnsi="Times New Roman" w:cs="Times New Roman"/>
          <w:sz w:val="24"/>
          <w:szCs w:val="24"/>
        </w:rPr>
      </w:pPr>
    </w:p>
    <w:p w:rsidR="001101D5" w:rsidRPr="001101D5" w:rsidRDefault="001101D5" w:rsidP="009429F3">
      <w:pPr>
        <w:spacing w:after="0" w:line="240" w:lineRule="auto"/>
        <w:rPr>
          <w:rFonts w:ascii="Times New Roman" w:hAnsi="Times New Roman" w:cs="Times New Roman"/>
          <w:sz w:val="24"/>
          <w:szCs w:val="24"/>
        </w:rPr>
      </w:pPr>
      <w:r w:rsidRPr="001101D5">
        <w:rPr>
          <w:rFonts w:ascii="Times New Roman" w:hAnsi="Times New Roman" w:cs="Times New Roman"/>
          <w:sz w:val="24"/>
          <w:szCs w:val="24"/>
          <w:shd w:val="clear" w:color="auto" w:fill="FFFFFF"/>
        </w:rPr>
        <w:t>DINIZ</w:t>
      </w:r>
      <w:r>
        <w:rPr>
          <w:rFonts w:ascii="Times New Roman" w:hAnsi="Times New Roman" w:cs="Times New Roman"/>
          <w:sz w:val="24"/>
          <w:szCs w:val="24"/>
          <w:shd w:val="clear" w:color="auto" w:fill="FFFFFF"/>
        </w:rPr>
        <w:t xml:space="preserve">, </w:t>
      </w:r>
      <w:r w:rsidRPr="001101D5">
        <w:rPr>
          <w:rFonts w:ascii="Times New Roman" w:hAnsi="Times New Roman" w:cs="Times New Roman"/>
          <w:sz w:val="24"/>
          <w:szCs w:val="24"/>
          <w:shd w:val="clear" w:color="auto" w:fill="FFFFFF"/>
        </w:rPr>
        <w:t>Maria Helena.</w:t>
      </w:r>
      <w:r w:rsidRPr="001101D5">
        <w:rPr>
          <w:rStyle w:val="apple-converted-space"/>
          <w:rFonts w:ascii="Times New Roman" w:hAnsi="Times New Roman" w:cs="Times New Roman"/>
          <w:sz w:val="24"/>
          <w:szCs w:val="24"/>
          <w:shd w:val="clear" w:color="auto" w:fill="FFFFFF"/>
        </w:rPr>
        <w:t> </w:t>
      </w:r>
      <w:r w:rsidRPr="001101D5">
        <w:rPr>
          <w:rFonts w:ascii="Times New Roman" w:hAnsi="Times New Roman" w:cs="Times New Roman"/>
          <w:b/>
          <w:iCs/>
          <w:sz w:val="24"/>
          <w:szCs w:val="24"/>
          <w:shd w:val="clear" w:color="auto" w:fill="FFFFFF"/>
        </w:rPr>
        <w:t>Dicionário Jurídico</w:t>
      </w:r>
      <w:r w:rsidRPr="001101D5">
        <w:rPr>
          <w:rFonts w:ascii="Times New Roman" w:hAnsi="Times New Roman" w:cs="Times New Roman"/>
          <w:b/>
          <w:sz w:val="24"/>
          <w:szCs w:val="24"/>
          <w:shd w:val="clear" w:color="auto" w:fill="FFFFFF"/>
        </w:rPr>
        <w:t>.</w:t>
      </w:r>
      <w:r w:rsidRPr="001101D5">
        <w:rPr>
          <w:rFonts w:ascii="Times New Roman" w:hAnsi="Times New Roman" w:cs="Times New Roman"/>
          <w:sz w:val="24"/>
          <w:szCs w:val="24"/>
          <w:shd w:val="clear" w:color="auto" w:fill="FFFFFF"/>
        </w:rPr>
        <w:t xml:space="preserve"> 3</w:t>
      </w:r>
      <w:r>
        <w:rPr>
          <w:rFonts w:ascii="Times New Roman" w:hAnsi="Times New Roman" w:cs="Times New Roman"/>
          <w:sz w:val="24"/>
          <w:szCs w:val="24"/>
          <w:shd w:val="clear" w:color="auto" w:fill="FFFFFF"/>
        </w:rPr>
        <w:t>º ed</w:t>
      </w:r>
      <w:r w:rsidRPr="001101D5">
        <w:rPr>
          <w:rFonts w:ascii="Times New Roman" w:hAnsi="Times New Roman" w:cs="Times New Roman"/>
          <w:sz w:val="24"/>
          <w:szCs w:val="24"/>
          <w:shd w:val="clear" w:color="auto" w:fill="FFFFFF"/>
        </w:rPr>
        <w:t>. São Paulo. Saraiva, 2005</w:t>
      </w:r>
      <w:r>
        <w:rPr>
          <w:rFonts w:ascii="Times New Roman" w:hAnsi="Times New Roman" w:cs="Times New Roman"/>
          <w:sz w:val="24"/>
          <w:szCs w:val="24"/>
          <w:shd w:val="clear" w:color="auto" w:fill="FFFFFF"/>
        </w:rPr>
        <w:t>.</w:t>
      </w:r>
    </w:p>
    <w:p w:rsidR="001101D5" w:rsidRDefault="001101D5" w:rsidP="009429F3">
      <w:pPr>
        <w:spacing w:after="0" w:line="240" w:lineRule="auto"/>
        <w:rPr>
          <w:rFonts w:ascii="Times New Roman" w:hAnsi="Times New Roman" w:cs="Times New Roman"/>
          <w:sz w:val="24"/>
          <w:szCs w:val="24"/>
        </w:rPr>
      </w:pPr>
    </w:p>
    <w:p w:rsidR="00B360BC" w:rsidRPr="00B360BC" w:rsidRDefault="00B360BC" w:rsidP="00B360BC">
      <w:pPr>
        <w:autoSpaceDE w:val="0"/>
        <w:autoSpaceDN w:val="0"/>
        <w:adjustRightInd w:val="0"/>
        <w:spacing w:after="0" w:line="240" w:lineRule="auto"/>
        <w:rPr>
          <w:rFonts w:ascii="Times New Roman" w:hAnsi="Times New Roman" w:cs="Times New Roman"/>
          <w:sz w:val="24"/>
          <w:szCs w:val="24"/>
        </w:rPr>
      </w:pPr>
      <w:r w:rsidRPr="00B360BC">
        <w:rPr>
          <w:rFonts w:ascii="Times New Roman" w:hAnsi="Times New Roman" w:cs="Times New Roman"/>
          <w:sz w:val="24"/>
          <w:szCs w:val="24"/>
        </w:rPr>
        <w:t xml:space="preserve">FONSECA, Arnaldo Medeiros da. </w:t>
      </w:r>
      <w:r w:rsidRPr="00B360BC">
        <w:rPr>
          <w:rFonts w:ascii="Times New Roman" w:hAnsi="Times New Roman" w:cs="Times New Roman"/>
          <w:b/>
          <w:iCs/>
          <w:sz w:val="24"/>
          <w:szCs w:val="24"/>
        </w:rPr>
        <w:t>Caso fortuito e teoria da imprevisão.</w:t>
      </w:r>
      <w:r w:rsidRPr="00B360BC">
        <w:rPr>
          <w:rFonts w:ascii="Times New Roman" w:hAnsi="Times New Roman" w:cs="Times New Roman"/>
          <w:i/>
          <w:iCs/>
          <w:sz w:val="24"/>
          <w:szCs w:val="24"/>
        </w:rPr>
        <w:t xml:space="preserve"> </w:t>
      </w:r>
      <w:r w:rsidRPr="00B360BC">
        <w:rPr>
          <w:rFonts w:ascii="Times New Roman" w:hAnsi="Times New Roman" w:cs="Times New Roman"/>
          <w:sz w:val="24"/>
          <w:szCs w:val="24"/>
        </w:rPr>
        <w:t>3. ed.</w:t>
      </w:r>
    </w:p>
    <w:p w:rsidR="00B360BC" w:rsidRDefault="00B360BC" w:rsidP="00B360BC">
      <w:pPr>
        <w:spacing w:after="0" w:line="240" w:lineRule="auto"/>
        <w:rPr>
          <w:rFonts w:ascii="Times New Roman" w:hAnsi="Times New Roman" w:cs="Times New Roman"/>
          <w:sz w:val="24"/>
          <w:szCs w:val="24"/>
        </w:rPr>
      </w:pPr>
      <w:r>
        <w:rPr>
          <w:rFonts w:ascii="Times New Roman" w:hAnsi="Times New Roman" w:cs="Times New Roman"/>
          <w:sz w:val="24"/>
          <w:szCs w:val="24"/>
        </w:rPr>
        <w:t>ver. e atual. Rio de Janeiro</w:t>
      </w:r>
      <w:r w:rsidRPr="00B360BC">
        <w:rPr>
          <w:rFonts w:ascii="Times New Roman" w:hAnsi="Times New Roman" w:cs="Times New Roman"/>
          <w:sz w:val="24"/>
          <w:szCs w:val="24"/>
        </w:rPr>
        <w:t>: Revista Forense, 1958.</w:t>
      </w:r>
    </w:p>
    <w:p w:rsidR="00B360BC" w:rsidRDefault="00B360BC" w:rsidP="009429F3">
      <w:pPr>
        <w:spacing w:after="0" w:line="240" w:lineRule="auto"/>
        <w:rPr>
          <w:rFonts w:ascii="Times New Roman" w:hAnsi="Times New Roman" w:cs="Times New Roman"/>
          <w:sz w:val="24"/>
          <w:szCs w:val="24"/>
        </w:rPr>
      </w:pPr>
    </w:p>
    <w:p w:rsidR="00D90C68" w:rsidRPr="00D90C68" w:rsidRDefault="00D90C68" w:rsidP="009429F3">
      <w:pPr>
        <w:spacing w:after="0" w:line="240" w:lineRule="auto"/>
        <w:rPr>
          <w:rFonts w:ascii="Times New Roman" w:hAnsi="Times New Roman" w:cs="Times New Roman"/>
          <w:sz w:val="24"/>
          <w:szCs w:val="24"/>
        </w:rPr>
      </w:pPr>
      <w:r w:rsidRPr="00D90C68">
        <w:rPr>
          <w:rFonts w:ascii="Times New Roman" w:hAnsi="Times New Roman" w:cs="Times New Roman"/>
          <w:sz w:val="24"/>
          <w:szCs w:val="24"/>
        </w:rPr>
        <w:t xml:space="preserve">GOMES, Orlando. </w:t>
      </w:r>
      <w:r w:rsidRPr="00D90C68">
        <w:rPr>
          <w:rFonts w:ascii="Times New Roman" w:hAnsi="Times New Roman" w:cs="Times New Roman"/>
          <w:b/>
          <w:iCs/>
          <w:sz w:val="24"/>
          <w:szCs w:val="24"/>
        </w:rPr>
        <w:t>Contratos.</w:t>
      </w:r>
      <w:r w:rsidRPr="00D90C68">
        <w:rPr>
          <w:rFonts w:ascii="Times New Roman" w:hAnsi="Times New Roman" w:cs="Times New Roman"/>
          <w:i/>
          <w:iCs/>
          <w:sz w:val="24"/>
          <w:szCs w:val="24"/>
        </w:rPr>
        <w:t xml:space="preserve"> </w:t>
      </w:r>
      <w:r w:rsidRPr="00D90C68">
        <w:rPr>
          <w:rFonts w:ascii="Times New Roman" w:hAnsi="Times New Roman" w:cs="Times New Roman"/>
          <w:sz w:val="24"/>
          <w:szCs w:val="24"/>
        </w:rPr>
        <w:t>Rio de Janeiro: Forense, 1990.</w:t>
      </w:r>
    </w:p>
    <w:p w:rsidR="00D90C68" w:rsidRDefault="00D90C68" w:rsidP="009429F3">
      <w:pPr>
        <w:spacing w:after="0" w:line="240" w:lineRule="auto"/>
        <w:rPr>
          <w:rFonts w:ascii="Times New Roman" w:hAnsi="Times New Roman" w:cs="Times New Roman"/>
          <w:sz w:val="24"/>
          <w:szCs w:val="24"/>
        </w:rPr>
      </w:pPr>
    </w:p>
    <w:p w:rsidR="00AE05B8" w:rsidRDefault="007F35D4" w:rsidP="009429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JÚNIOR, </w:t>
      </w:r>
      <w:r w:rsidRPr="007F35D4">
        <w:rPr>
          <w:rFonts w:ascii="Times New Roman" w:hAnsi="Times New Roman" w:cs="Times New Roman"/>
          <w:sz w:val="24"/>
          <w:szCs w:val="24"/>
        </w:rPr>
        <w:t>Nelson Nery.</w:t>
      </w:r>
      <w:r w:rsidRPr="007F35D4">
        <w:rPr>
          <w:rStyle w:val="apple-converted-space"/>
          <w:rFonts w:ascii="Times New Roman" w:hAnsi="Times New Roman" w:cs="Times New Roman"/>
          <w:sz w:val="24"/>
          <w:szCs w:val="24"/>
        </w:rPr>
        <w:t xml:space="preserve">  </w:t>
      </w:r>
      <w:r w:rsidRPr="007F35D4">
        <w:rPr>
          <w:rFonts w:ascii="Times New Roman" w:hAnsi="Times New Roman" w:cs="Times New Roman"/>
          <w:b/>
          <w:iCs/>
          <w:sz w:val="24"/>
          <w:szCs w:val="24"/>
        </w:rPr>
        <w:t>Novo Código Civil e Legislação extravagante anotados.</w:t>
      </w:r>
      <w:r w:rsidRPr="007F35D4">
        <w:rPr>
          <w:rStyle w:val="apple-converted-space"/>
          <w:rFonts w:ascii="Times New Roman" w:hAnsi="Times New Roman" w:cs="Times New Roman"/>
          <w:sz w:val="24"/>
          <w:szCs w:val="24"/>
        </w:rPr>
        <w:t> </w:t>
      </w:r>
      <w:r w:rsidRPr="007F35D4">
        <w:rPr>
          <w:rFonts w:ascii="Times New Roman" w:hAnsi="Times New Roman" w:cs="Times New Roman"/>
          <w:sz w:val="24"/>
          <w:szCs w:val="24"/>
        </w:rPr>
        <w:t>São Paulo: Revista dos Tribunais, 200</w:t>
      </w:r>
      <w:r>
        <w:rPr>
          <w:rFonts w:ascii="Times New Roman" w:hAnsi="Times New Roman" w:cs="Times New Roman"/>
          <w:sz w:val="24"/>
          <w:szCs w:val="24"/>
        </w:rPr>
        <w:t>2.</w:t>
      </w:r>
    </w:p>
    <w:p w:rsidR="003E5E44" w:rsidRDefault="003E5E44" w:rsidP="009429F3">
      <w:pPr>
        <w:spacing w:after="0" w:line="240" w:lineRule="auto"/>
        <w:rPr>
          <w:rFonts w:ascii="Times New Roman" w:hAnsi="Times New Roman" w:cs="Times New Roman"/>
          <w:sz w:val="24"/>
          <w:szCs w:val="24"/>
        </w:rPr>
      </w:pPr>
    </w:p>
    <w:p w:rsidR="003E5E44" w:rsidRPr="006F05DA" w:rsidRDefault="003E5E44" w:rsidP="003E5E44">
      <w:pPr>
        <w:pStyle w:val="Ttulo3"/>
        <w:shd w:val="clear" w:color="auto" w:fill="FFFFFF"/>
        <w:spacing w:before="60" w:beforeAutospacing="0" w:after="0" w:afterAutospacing="0" w:line="288" w:lineRule="atLeast"/>
        <w:rPr>
          <w:b w:val="0"/>
          <w:sz w:val="24"/>
          <w:szCs w:val="24"/>
        </w:rPr>
      </w:pPr>
      <w:r w:rsidRPr="003E5E44">
        <w:rPr>
          <w:b w:val="0"/>
          <w:sz w:val="24"/>
          <w:szCs w:val="24"/>
        </w:rPr>
        <w:t>LOPES,</w:t>
      </w:r>
      <w:r>
        <w:rPr>
          <w:b w:val="0"/>
          <w:sz w:val="24"/>
          <w:szCs w:val="24"/>
        </w:rPr>
        <w:t xml:space="preserve"> </w:t>
      </w:r>
      <w:r w:rsidRPr="003E5E44">
        <w:rPr>
          <w:b w:val="0"/>
          <w:sz w:val="24"/>
          <w:szCs w:val="24"/>
        </w:rPr>
        <w:t>Luiz Fernando.</w:t>
      </w:r>
      <w:r>
        <w:rPr>
          <w:sz w:val="24"/>
          <w:szCs w:val="24"/>
        </w:rPr>
        <w:t xml:space="preserve"> </w:t>
      </w:r>
      <w:r w:rsidRPr="003E5E44">
        <w:rPr>
          <w:color w:val="000000"/>
          <w:sz w:val="24"/>
          <w:szCs w:val="24"/>
        </w:rPr>
        <w:t>Homem fica com sequelas permanentes após ingestão de Coca-Cola com pedaços de rato</w:t>
      </w:r>
      <w:r>
        <w:rPr>
          <w:color w:val="000000"/>
          <w:sz w:val="24"/>
          <w:szCs w:val="24"/>
        </w:rPr>
        <w:t xml:space="preserve">. </w:t>
      </w:r>
      <w:r>
        <w:rPr>
          <w:b w:val="0"/>
          <w:color w:val="000000"/>
          <w:sz w:val="24"/>
          <w:szCs w:val="24"/>
        </w:rPr>
        <w:t>Disponível em: &lt;</w:t>
      </w:r>
      <w:r w:rsidRPr="003E5E44">
        <w:rPr>
          <w:b w:val="0"/>
          <w:sz w:val="24"/>
          <w:szCs w:val="24"/>
        </w:rPr>
        <w:t>http://www.netcina.com.br/2013/04/homem-fica-com-sequelas-permanentes.html</w:t>
      </w:r>
      <w:r>
        <w:rPr>
          <w:b w:val="0"/>
          <w:sz w:val="24"/>
          <w:szCs w:val="24"/>
        </w:rPr>
        <w:t>&gt;. Acesso em 12/05/2013.</w:t>
      </w:r>
    </w:p>
    <w:p w:rsidR="003E5E44" w:rsidRDefault="003E5E44" w:rsidP="009429F3">
      <w:pPr>
        <w:spacing w:after="0" w:line="240" w:lineRule="auto"/>
        <w:rPr>
          <w:rFonts w:ascii="Times New Roman" w:hAnsi="Times New Roman" w:cs="Times New Roman"/>
          <w:sz w:val="24"/>
          <w:szCs w:val="24"/>
        </w:rPr>
      </w:pPr>
    </w:p>
    <w:p w:rsidR="006F05DA" w:rsidRPr="006F05DA" w:rsidRDefault="003F5542" w:rsidP="009429F3">
      <w:pPr>
        <w:spacing w:after="0" w:line="240" w:lineRule="auto"/>
        <w:rPr>
          <w:rFonts w:ascii="Times New Roman" w:hAnsi="Times New Roman" w:cs="Times New Roman"/>
          <w:sz w:val="24"/>
          <w:szCs w:val="24"/>
        </w:rPr>
      </w:pPr>
      <w:r>
        <w:rPr>
          <w:rFonts w:ascii="Times New Roman" w:hAnsi="Times New Roman" w:cs="Times New Roman"/>
          <w:sz w:val="24"/>
          <w:szCs w:val="24"/>
        </w:rPr>
        <w:t>NUNES, Rizzatto</w:t>
      </w:r>
      <w:r w:rsidR="006F05DA">
        <w:rPr>
          <w:rFonts w:ascii="Times New Roman" w:hAnsi="Times New Roman" w:cs="Times New Roman"/>
          <w:sz w:val="24"/>
          <w:szCs w:val="24"/>
        </w:rPr>
        <w:t xml:space="preserve">. </w:t>
      </w:r>
      <w:r w:rsidR="006F05DA" w:rsidRPr="006F05DA">
        <w:rPr>
          <w:rFonts w:ascii="Times New Roman" w:hAnsi="Times New Roman" w:cs="Times New Roman"/>
          <w:b/>
          <w:sz w:val="24"/>
          <w:szCs w:val="24"/>
        </w:rPr>
        <w:t>Curso de Direito do Consumidor.</w:t>
      </w:r>
      <w:r w:rsidR="006F05DA">
        <w:rPr>
          <w:rFonts w:ascii="Times New Roman" w:hAnsi="Times New Roman" w:cs="Times New Roman"/>
          <w:b/>
          <w:sz w:val="24"/>
          <w:szCs w:val="24"/>
        </w:rPr>
        <w:t xml:space="preserve"> </w:t>
      </w:r>
      <w:r w:rsidR="006F05DA">
        <w:rPr>
          <w:rFonts w:ascii="Times New Roman" w:hAnsi="Times New Roman" w:cs="Times New Roman"/>
          <w:sz w:val="24"/>
          <w:szCs w:val="24"/>
        </w:rPr>
        <w:t>4º ed. São Paulo: Saraiva, 2009.</w:t>
      </w:r>
    </w:p>
    <w:p w:rsidR="006F05DA" w:rsidRPr="007F35D4" w:rsidRDefault="006F05DA" w:rsidP="009429F3">
      <w:pPr>
        <w:spacing w:after="0" w:line="240" w:lineRule="auto"/>
        <w:rPr>
          <w:rFonts w:ascii="Times New Roman" w:hAnsi="Times New Roman" w:cs="Times New Roman"/>
          <w:sz w:val="24"/>
          <w:szCs w:val="24"/>
        </w:rPr>
      </w:pPr>
    </w:p>
    <w:p w:rsidR="009429F3" w:rsidRDefault="00D90C68" w:rsidP="009429F3">
      <w:pPr>
        <w:spacing w:after="0" w:line="240" w:lineRule="auto"/>
        <w:rPr>
          <w:rFonts w:ascii="Times New Roman" w:hAnsi="Times New Roman" w:cs="Times New Roman"/>
          <w:sz w:val="24"/>
          <w:szCs w:val="24"/>
        </w:rPr>
      </w:pPr>
      <w:r w:rsidRPr="00D90C68">
        <w:rPr>
          <w:rFonts w:ascii="Times New Roman" w:hAnsi="Times New Roman" w:cs="Times New Roman"/>
          <w:sz w:val="24"/>
          <w:szCs w:val="24"/>
        </w:rPr>
        <w:t xml:space="preserve">RODRIGUES, Sílvio. </w:t>
      </w:r>
      <w:r w:rsidRPr="00D90C68">
        <w:rPr>
          <w:rFonts w:ascii="Times New Roman" w:hAnsi="Times New Roman" w:cs="Times New Roman"/>
          <w:b/>
          <w:iCs/>
          <w:sz w:val="24"/>
          <w:szCs w:val="24"/>
        </w:rPr>
        <w:t>Responsabilidade civil.</w:t>
      </w:r>
      <w:r w:rsidRPr="00D90C68">
        <w:rPr>
          <w:rFonts w:ascii="Times New Roman" w:hAnsi="Times New Roman" w:cs="Times New Roman"/>
          <w:i/>
          <w:iCs/>
          <w:sz w:val="24"/>
          <w:szCs w:val="24"/>
        </w:rPr>
        <w:t xml:space="preserve"> </w:t>
      </w:r>
      <w:r w:rsidRPr="00D90C68">
        <w:rPr>
          <w:rFonts w:ascii="Times New Roman" w:hAnsi="Times New Roman" w:cs="Times New Roman"/>
          <w:sz w:val="24"/>
          <w:szCs w:val="24"/>
        </w:rPr>
        <w:t>São Paulo: Saraiva, 1982.</w:t>
      </w:r>
    </w:p>
    <w:p w:rsidR="00EF7A30" w:rsidRDefault="00EF7A30" w:rsidP="009429F3">
      <w:pPr>
        <w:spacing w:after="0" w:line="240" w:lineRule="auto"/>
        <w:rPr>
          <w:rFonts w:ascii="Times New Roman" w:hAnsi="Times New Roman" w:cs="Times New Roman"/>
          <w:sz w:val="24"/>
          <w:szCs w:val="24"/>
        </w:rPr>
      </w:pPr>
    </w:p>
    <w:p w:rsidR="003F5542" w:rsidRPr="00B864F7" w:rsidRDefault="003F5542" w:rsidP="009429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SABINO, Ana Carolina Melo Coelho. </w:t>
      </w:r>
      <w:r>
        <w:rPr>
          <w:rFonts w:ascii="Times New Roman" w:hAnsi="Times New Roman" w:cs="Times New Roman"/>
          <w:b/>
          <w:sz w:val="24"/>
          <w:szCs w:val="24"/>
        </w:rPr>
        <w:t>A Responsabilidade Civil Objetiva no Código de Defesa do Consumidor</w:t>
      </w:r>
      <w:r w:rsidR="00B864F7">
        <w:rPr>
          <w:rFonts w:ascii="Times New Roman" w:hAnsi="Times New Roman" w:cs="Times New Roman"/>
          <w:b/>
          <w:sz w:val="24"/>
          <w:szCs w:val="24"/>
        </w:rPr>
        <w:t xml:space="preserve">. </w:t>
      </w:r>
      <w:r w:rsidR="00B864F7">
        <w:rPr>
          <w:rFonts w:ascii="Times New Roman" w:hAnsi="Times New Roman" w:cs="Times New Roman"/>
          <w:sz w:val="24"/>
          <w:szCs w:val="24"/>
        </w:rPr>
        <w:t>Disponível em: &lt;</w:t>
      </w:r>
      <w:r w:rsidR="00B864F7" w:rsidRPr="00B864F7">
        <w:t xml:space="preserve"> </w:t>
      </w:r>
      <w:r w:rsidR="00B864F7" w:rsidRPr="00B864F7">
        <w:rPr>
          <w:rFonts w:ascii="Times New Roman" w:hAnsi="Times New Roman" w:cs="Times New Roman"/>
          <w:sz w:val="24"/>
          <w:szCs w:val="24"/>
        </w:rPr>
        <w:t>http://www.egov.ufsc.br/portal/conteudo/responsabilidade-civil-objetiva-no-c%C3%B3digo-de-defesa-do-consumidor</w:t>
      </w:r>
      <w:r w:rsidR="00B864F7">
        <w:rPr>
          <w:rFonts w:ascii="Times New Roman" w:hAnsi="Times New Roman" w:cs="Times New Roman"/>
          <w:sz w:val="24"/>
          <w:szCs w:val="24"/>
        </w:rPr>
        <w:t>&gt;. Acesso em: 19/05/2013.</w:t>
      </w:r>
    </w:p>
    <w:p w:rsidR="003F5542" w:rsidRDefault="003F5542" w:rsidP="009429F3">
      <w:pPr>
        <w:spacing w:after="0" w:line="240" w:lineRule="auto"/>
        <w:rPr>
          <w:rFonts w:ascii="Times New Roman" w:hAnsi="Times New Roman" w:cs="Times New Roman"/>
          <w:sz w:val="24"/>
          <w:szCs w:val="24"/>
        </w:rPr>
      </w:pPr>
    </w:p>
    <w:p w:rsidR="00EF7A30" w:rsidRPr="00EF7A30" w:rsidRDefault="00EF7A30" w:rsidP="009429F3">
      <w:pPr>
        <w:spacing w:after="0" w:line="240" w:lineRule="auto"/>
        <w:rPr>
          <w:rFonts w:ascii="Times New Roman" w:hAnsi="Times New Roman" w:cs="Times New Roman"/>
          <w:sz w:val="24"/>
          <w:szCs w:val="24"/>
          <w:lang w:val="en-US"/>
        </w:rPr>
      </w:pPr>
      <w:r w:rsidRPr="00EF7A30">
        <w:rPr>
          <w:rFonts w:ascii="Times New Roman" w:hAnsi="Times New Roman" w:cs="Times New Roman"/>
          <w:sz w:val="24"/>
          <w:szCs w:val="24"/>
          <w:lang w:val="en-US"/>
        </w:rPr>
        <w:t xml:space="preserve">STJ – </w:t>
      </w:r>
      <w:r w:rsidRPr="00EF7A30">
        <w:rPr>
          <w:rFonts w:ascii="Times New Roman" w:hAnsi="Times New Roman" w:cs="Times New Roman"/>
          <w:b/>
          <w:sz w:val="24"/>
          <w:szCs w:val="24"/>
          <w:lang w:val="en-US"/>
        </w:rPr>
        <w:t xml:space="preserve">AGRESP 470520 </w:t>
      </w:r>
      <w:r w:rsidRPr="00EF7A30">
        <w:rPr>
          <w:rFonts w:ascii="Times New Roman" w:hAnsi="Times New Roman" w:cs="Times New Roman"/>
          <w:sz w:val="24"/>
          <w:szCs w:val="24"/>
          <w:lang w:val="en-US"/>
        </w:rPr>
        <w:t>– SP – Relª Min. Nancy Andrighi – j. 25.08.2003</w:t>
      </w:r>
      <w:r>
        <w:rPr>
          <w:rFonts w:ascii="Times New Roman" w:hAnsi="Times New Roman" w:cs="Times New Roman"/>
          <w:sz w:val="24"/>
          <w:szCs w:val="24"/>
          <w:lang w:val="en-US"/>
        </w:rPr>
        <w:t>.</w:t>
      </w:r>
    </w:p>
    <w:p w:rsidR="00EF7A30" w:rsidRDefault="00EF7A30" w:rsidP="009429F3">
      <w:pPr>
        <w:spacing w:after="0" w:line="240" w:lineRule="auto"/>
        <w:rPr>
          <w:rFonts w:ascii="Times New Roman" w:hAnsi="Times New Roman" w:cs="Times New Roman"/>
          <w:sz w:val="24"/>
          <w:szCs w:val="24"/>
          <w:lang w:val="en-US"/>
        </w:rPr>
      </w:pPr>
    </w:p>
    <w:p w:rsidR="00EF7A30" w:rsidRPr="00EF7A30" w:rsidRDefault="00EF7A30" w:rsidP="009429F3">
      <w:pPr>
        <w:spacing w:after="0" w:line="240" w:lineRule="auto"/>
        <w:rPr>
          <w:rFonts w:ascii="Times New Roman" w:hAnsi="Times New Roman" w:cs="Times New Roman"/>
          <w:sz w:val="24"/>
          <w:szCs w:val="24"/>
        </w:rPr>
      </w:pPr>
      <w:r w:rsidRPr="00157303">
        <w:rPr>
          <w:rFonts w:ascii="Times New Roman" w:hAnsi="Times New Roman" w:cs="Times New Roman"/>
          <w:sz w:val="24"/>
          <w:szCs w:val="24"/>
          <w:lang w:val="en-US"/>
        </w:rPr>
        <w:t xml:space="preserve">STJ – </w:t>
      </w:r>
      <w:r w:rsidRPr="00157303">
        <w:rPr>
          <w:rFonts w:ascii="Times New Roman" w:hAnsi="Times New Roman" w:cs="Times New Roman"/>
          <w:b/>
          <w:sz w:val="24"/>
          <w:szCs w:val="24"/>
          <w:lang w:val="en-US"/>
        </w:rPr>
        <w:t>RESP 435865 – RJ – 2ª S.</w:t>
      </w:r>
      <w:r w:rsidRPr="00157303">
        <w:rPr>
          <w:rFonts w:ascii="Times New Roman" w:hAnsi="Times New Roman" w:cs="Times New Roman"/>
          <w:sz w:val="24"/>
          <w:szCs w:val="24"/>
          <w:lang w:val="en-US"/>
        </w:rPr>
        <w:t xml:space="preserve"> – Rel. </w:t>
      </w:r>
      <w:r w:rsidRPr="00EF7A30">
        <w:rPr>
          <w:rFonts w:ascii="Times New Roman" w:hAnsi="Times New Roman" w:cs="Times New Roman"/>
          <w:sz w:val="24"/>
          <w:szCs w:val="24"/>
        </w:rPr>
        <w:t>Min. Barros Monteiro – j. 12.05.2003</w:t>
      </w:r>
      <w:r>
        <w:rPr>
          <w:rFonts w:ascii="Times New Roman" w:hAnsi="Times New Roman" w:cs="Times New Roman"/>
          <w:sz w:val="24"/>
          <w:szCs w:val="24"/>
        </w:rPr>
        <w:t>.</w:t>
      </w:r>
    </w:p>
    <w:p w:rsidR="00D90C68" w:rsidRPr="00EF7A30" w:rsidRDefault="00D90C68" w:rsidP="009429F3">
      <w:pPr>
        <w:spacing w:after="0" w:line="240" w:lineRule="auto"/>
        <w:rPr>
          <w:rFonts w:ascii="Times New Roman" w:hAnsi="Times New Roman" w:cs="Times New Roman"/>
          <w:sz w:val="24"/>
          <w:szCs w:val="24"/>
        </w:rPr>
      </w:pPr>
    </w:p>
    <w:p w:rsidR="00EF7A30" w:rsidRPr="00EF7A30" w:rsidRDefault="00EF7A30" w:rsidP="009429F3">
      <w:pPr>
        <w:spacing w:after="0" w:line="240" w:lineRule="auto"/>
        <w:rPr>
          <w:rFonts w:ascii="Times New Roman" w:hAnsi="Times New Roman" w:cs="Times New Roman"/>
          <w:sz w:val="24"/>
          <w:szCs w:val="24"/>
          <w:lang w:val="en-US"/>
        </w:rPr>
      </w:pPr>
      <w:r w:rsidRPr="00EF7A30">
        <w:rPr>
          <w:rFonts w:ascii="Times New Roman" w:hAnsi="Times New Roman" w:cs="Times New Roman"/>
          <w:sz w:val="24"/>
          <w:szCs w:val="24"/>
          <w:shd w:val="clear" w:color="auto" w:fill="FFFFFF"/>
          <w:lang w:val="en-US"/>
        </w:rPr>
        <w:t xml:space="preserve">STJ – </w:t>
      </w:r>
      <w:r w:rsidRPr="00EF7A30">
        <w:rPr>
          <w:rFonts w:ascii="Times New Roman" w:hAnsi="Times New Roman" w:cs="Times New Roman"/>
          <w:b/>
          <w:sz w:val="24"/>
          <w:szCs w:val="24"/>
          <w:shd w:val="clear" w:color="auto" w:fill="FFFFFF"/>
          <w:lang w:val="en-US"/>
        </w:rPr>
        <w:t>3ª T. – Resp293292/SP</w:t>
      </w:r>
      <w:r w:rsidRPr="00EF7A30">
        <w:rPr>
          <w:rFonts w:ascii="Times New Roman" w:hAnsi="Times New Roman" w:cs="Times New Roman"/>
          <w:sz w:val="24"/>
          <w:szCs w:val="24"/>
          <w:shd w:val="clear" w:color="auto" w:fill="FFFFFF"/>
          <w:lang w:val="en-US"/>
        </w:rPr>
        <w:t xml:space="preserve"> – rel. Min. Fátima Nancy Andrighi – j. 20.08.2001</w:t>
      </w:r>
      <w:r>
        <w:rPr>
          <w:rFonts w:ascii="Times New Roman" w:hAnsi="Times New Roman" w:cs="Times New Roman"/>
          <w:sz w:val="24"/>
          <w:szCs w:val="24"/>
          <w:shd w:val="clear" w:color="auto" w:fill="FFFFFF"/>
          <w:lang w:val="en-US"/>
        </w:rPr>
        <w:t>.</w:t>
      </w:r>
    </w:p>
    <w:p w:rsidR="00EF7A30" w:rsidRDefault="00EF7A30" w:rsidP="009429F3">
      <w:pPr>
        <w:spacing w:after="0" w:line="240" w:lineRule="auto"/>
        <w:rPr>
          <w:rFonts w:ascii="Times New Roman" w:hAnsi="Times New Roman" w:cs="Times New Roman"/>
          <w:sz w:val="24"/>
          <w:szCs w:val="24"/>
          <w:lang w:val="en-US"/>
        </w:rPr>
      </w:pPr>
    </w:p>
    <w:p w:rsidR="00EF7A30" w:rsidRPr="00EF7A30" w:rsidRDefault="00EF7A30" w:rsidP="009429F3">
      <w:pPr>
        <w:spacing w:after="0" w:line="240" w:lineRule="auto"/>
        <w:rPr>
          <w:rFonts w:ascii="Times New Roman" w:hAnsi="Times New Roman" w:cs="Times New Roman"/>
          <w:sz w:val="24"/>
          <w:szCs w:val="24"/>
        </w:rPr>
      </w:pPr>
      <w:r w:rsidRPr="00EF7A30">
        <w:rPr>
          <w:rFonts w:ascii="Times New Roman" w:hAnsi="Times New Roman" w:cs="Times New Roman"/>
          <w:sz w:val="24"/>
          <w:szCs w:val="24"/>
          <w:shd w:val="clear" w:color="auto" w:fill="FFFFFF"/>
        </w:rPr>
        <w:t xml:space="preserve">TJRS – </w:t>
      </w:r>
      <w:r w:rsidRPr="00EF7A30">
        <w:rPr>
          <w:rFonts w:ascii="Times New Roman" w:hAnsi="Times New Roman" w:cs="Times New Roman"/>
          <w:b/>
          <w:sz w:val="24"/>
          <w:szCs w:val="24"/>
          <w:shd w:val="clear" w:color="auto" w:fill="FFFFFF"/>
        </w:rPr>
        <w:t xml:space="preserve">6ª Câm. Civ. – ApCiv 598081123 </w:t>
      </w:r>
      <w:r w:rsidRPr="00EF7A30">
        <w:rPr>
          <w:rFonts w:ascii="Times New Roman" w:hAnsi="Times New Roman" w:cs="Times New Roman"/>
          <w:sz w:val="24"/>
          <w:szCs w:val="24"/>
          <w:shd w:val="clear" w:color="auto" w:fill="FFFFFF"/>
        </w:rPr>
        <w:t>– rel. Des. Antônio Janyr Dall’Agnol Junior – j. 10.02.1999</w:t>
      </w:r>
      <w:r>
        <w:rPr>
          <w:rFonts w:ascii="Times New Roman" w:hAnsi="Times New Roman" w:cs="Times New Roman"/>
          <w:sz w:val="24"/>
          <w:szCs w:val="24"/>
          <w:shd w:val="clear" w:color="auto" w:fill="FFFFFF"/>
        </w:rPr>
        <w:t>.</w:t>
      </w:r>
    </w:p>
    <w:p w:rsidR="00EF7A30" w:rsidRDefault="00EF7A30" w:rsidP="009429F3">
      <w:pPr>
        <w:spacing w:after="0" w:line="240" w:lineRule="auto"/>
        <w:rPr>
          <w:rFonts w:ascii="Times New Roman" w:hAnsi="Times New Roman" w:cs="Times New Roman"/>
          <w:sz w:val="24"/>
          <w:szCs w:val="24"/>
        </w:rPr>
      </w:pPr>
    </w:p>
    <w:p w:rsidR="009429F3" w:rsidRDefault="009429F3" w:rsidP="009429F3">
      <w:pPr>
        <w:spacing w:after="0" w:line="240" w:lineRule="auto"/>
        <w:rPr>
          <w:rFonts w:ascii="Times New Roman" w:hAnsi="Times New Roman" w:cs="Times New Roman"/>
          <w:sz w:val="24"/>
          <w:szCs w:val="24"/>
        </w:rPr>
      </w:pPr>
      <w:r w:rsidRPr="009429F3">
        <w:rPr>
          <w:rFonts w:ascii="Times New Roman" w:hAnsi="Times New Roman" w:cs="Times New Roman"/>
          <w:sz w:val="24"/>
          <w:szCs w:val="24"/>
        </w:rPr>
        <w:t>T</w:t>
      </w:r>
      <w:r w:rsidR="003E5E44">
        <w:rPr>
          <w:rFonts w:ascii="Times New Roman" w:hAnsi="Times New Roman" w:cs="Times New Roman"/>
          <w:sz w:val="24"/>
          <w:szCs w:val="24"/>
        </w:rPr>
        <w:t xml:space="preserve">J-SP. </w:t>
      </w:r>
      <w:r w:rsidRPr="009429F3">
        <w:rPr>
          <w:rFonts w:ascii="Times New Roman" w:hAnsi="Times New Roman" w:cs="Times New Roman"/>
          <w:sz w:val="24"/>
          <w:szCs w:val="24"/>
        </w:rPr>
        <w:t xml:space="preserve"> </w:t>
      </w:r>
      <w:r w:rsidR="003E5E44" w:rsidRPr="003E5E44">
        <w:rPr>
          <w:rFonts w:ascii="Times New Roman" w:hAnsi="Times New Roman" w:cs="Times New Roman"/>
          <w:b/>
          <w:sz w:val="24"/>
          <w:szCs w:val="24"/>
        </w:rPr>
        <w:t>PROCESSO EM ANDAMENTO</w:t>
      </w:r>
      <w:r w:rsidRPr="003E5E44">
        <w:rPr>
          <w:rFonts w:ascii="Times New Roman" w:hAnsi="Times New Roman" w:cs="Times New Roman"/>
          <w:b/>
          <w:sz w:val="24"/>
          <w:szCs w:val="24"/>
        </w:rPr>
        <w:t>:</w:t>
      </w:r>
      <w:r w:rsidRPr="009429F3">
        <w:rPr>
          <w:rFonts w:ascii="Times New Roman" w:hAnsi="Times New Roman" w:cs="Times New Roman"/>
          <w:sz w:val="24"/>
          <w:szCs w:val="24"/>
        </w:rPr>
        <w:t xml:space="preserve"> </w:t>
      </w:r>
      <w:r w:rsidR="003E5E44" w:rsidRPr="003E5E44">
        <w:rPr>
          <w:rFonts w:ascii="Times New Roman" w:hAnsi="Times New Roman" w:cs="Times New Roman"/>
          <w:sz w:val="24"/>
          <w:szCs w:val="24"/>
        </w:rPr>
        <w:t>583002003068942</w:t>
      </w:r>
      <w:r w:rsidRPr="009429F3">
        <w:rPr>
          <w:rFonts w:ascii="Times New Roman" w:hAnsi="Times New Roman" w:cs="Times New Roman"/>
          <w:sz w:val="24"/>
          <w:szCs w:val="24"/>
        </w:rPr>
        <w:t>. Disponível em: &lt;</w:t>
      </w:r>
      <w:r w:rsidR="003E5E44" w:rsidRPr="003E5E44">
        <w:t xml:space="preserve"> </w:t>
      </w:r>
      <w:r w:rsidR="003E5E44" w:rsidRPr="003E5E44">
        <w:rPr>
          <w:rFonts w:ascii="Times New Roman" w:hAnsi="Times New Roman" w:cs="Times New Roman"/>
          <w:sz w:val="24"/>
          <w:szCs w:val="24"/>
        </w:rPr>
        <w:t>http://esaj.tjsp.jus.br/cpo/pg/search.do?paginaConsulta=1&amp;localPesquisa.cdLocal=100&amp;cbPesquisa=NUMPROC&amp;tipoNuProcesso=SAJ&amp;numeroDigitoAnoUnificado=&amp;foroNumeroUnificado=&amp;dePesquisaNuUnificado=&amp;dePesquisa=583002003068942&amp;pbEnviar=Pesquisar#</w:t>
      </w:r>
      <w:r w:rsidR="003E5E44">
        <w:rPr>
          <w:rFonts w:ascii="Times New Roman" w:hAnsi="Times New Roman" w:cs="Times New Roman"/>
          <w:sz w:val="24"/>
          <w:szCs w:val="24"/>
        </w:rPr>
        <w:t>&gt;. Acesso em 12/05</w:t>
      </w:r>
      <w:r w:rsidRPr="009429F3">
        <w:rPr>
          <w:rFonts w:ascii="Times New Roman" w:hAnsi="Times New Roman" w:cs="Times New Roman"/>
          <w:sz w:val="24"/>
          <w:szCs w:val="24"/>
        </w:rPr>
        <w:t>/2013</w:t>
      </w:r>
      <w:r>
        <w:rPr>
          <w:rFonts w:ascii="Times New Roman" w:hAnsi="Times New Roman" w:cs="Times New Roman"/>
          <w:sz w:val="24"/>
          <w:szCs w:val="24"/>
        </w:rPr>
        <w:t>.</w:t>
      </w:r>
    </w:p>
    <w:p w:rsidR="00EF7A30" w:rsidRPr="009429F3" w:rsidRDefault="00EF7A30" w:rsidP="009429F3">
      <w:pPr>
        <w:spacing w:after="0" w:line="240" w:lineRule="auto"/>
        <w:rPr>
          <w:rFonts w:ascii="Times New Roman" w:hAnsi="Times New Roman" w:cs="Times New Roman"/>
          <w:sz w:val="24"/>
          <w:szCs w:val="24"/>
        </w:rPr>
      </w:pPr>
    </w:p>
    <w:p w:rsidR="009429F3" w:rsidRDefault="009429F3" w:rsidP="00A13CB7">
      <w:pPr>
        <w:spacing w:line="240" w:lineRule="auto"/>
        <w:rPr>
          <w:rFonts w:ascii="Times New Roman" w:hAnsi="Times New Roman" w:cs="Times New Roman"/>
          <w:sz w:val="24"/>
          <w:szCs w:val="24"/>
        </w:rPr>
      </w:pPr>
    </w:p>
    <w:p w:rsidR="009429F3" w:rsidRPr="009429F3" w:rsidRDefault="009429F3" w:rsidP="00A13CB7">
      <w:pPr>
        <w:spacing w:line="240" w:lineRule="auto"/>
        <w:rPr>
          <w:rFonts w:ascii="Times New Roman" w:hAnsi="Times New Roman" w:cs="Times New Roman"/>
          <w:sz w:val="24"/>
          <w:szCs w:val="24"/>
        </w:rPr>
      </w:pPr>
    </w:p>
    <w:p w:rsidR="00A13CB7" w:rsidRDefault="00A13CB7" w:rsidP="00A13CB7">
      <w:pPr>
        <w:rPr>
          <w:rFonts w:ascii="Times New Roman" w:hAnsi="Times New Roman" w:cs="Times New Roman"/>
          <w:sz w:val="24"/>
          <w:szCs w:val="24"/>
        </w:rPr>
      </w:pPr>
    </w:p>
    <w:p w:rsidR="005B20AF" w:rsidRDefault="005B20AF" w:rsidP="005B20AF">
      <w:pPr>
        <w:spacing w:line="240" w:lineRule="auto"/>
        <w:rPr>
          <w:rFonts w:ascii="Times New Roman" w:hAnsi="Times New Roman" w:cs="Times New Roman"/>
          <w:b/>
          <w:sz w:val="24"/>
          <w:szCs w:val="24"/>
        </w:rPr>
      </w:pPr>
    </w:p>
    <w:p w:rsidR="005B20AF" w:rsidRPr="005B20AF" w:rsidRDefault="005B20AF" w:rsidP="005B20AF">
      <w:pPr>
        <w:spacing w:line="240" w:lineRule="auto"/>
        <w:rPr>
          <w:rFonts w:ascii="Times New Roman" w:hAnsi="Times New Roman" w:cs="Times New Roman"/>
          <w:b/>
          <w:sz w:val="24"/>
          <w:szCs w:val="24"/>
        </w:rPr>
      </w:pPr>
    </w:p>
    <w:sectPr w:rsidR="005B20AF" w:rsidRPr="005B20AF" w:rsidSect="00995025">
      <w:head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527E" w:rsidRDefault="00F4527E" w:rsidP="00F02969">
      <w:pPr>
        <w:spacing w:after="0" w:line="240" w:lineRule="auto"/>
      </w:pPr>
      <w:r>
        <w:separator/>
      </w:r>
    </w:p>
  </w:endnote>
  <w:endnote w:type="continuationSeparator" w:id="1">
    <w:p w:rsidR="00F4527E" w:rsidRDefault="00F4527E" w:rsidP="00F029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527E" w:rsidRDefault="00F4527E" w:rsidP="00F02969">
      <w:pPr>
        <w:spacing w:after="0" w:line="240" w:lineRule="auto"/>
      </w:pPr>
      <w:r>
        <w:separator/>
      </w:r>
    </w:p>
  </w:footnote>
  <w:footnote w:type="continuationSeparator" w:id="1">
    <w:p w:rsidR="00F4527E" w:rsidRDefault="00F4527E" w:rsidP="00F02969">
      <w:pPr>
        <w:spacing w:after="0" w:line="240" w:lineRule="auto"/>
      </w:pPr>
      <w:r>
        <w:continuationSeparator/>
      </w:r>
    </w:p>
  </w:footnote>
  <w:footnote w:id="2">
    <w:p w:rsidR="00B864F7" w:rsidRPr="00CE2FAA" w:rsidRDefault="00B864F7">
      <w:pPr>
        <w:pStyle w:val="Textodenotaderodap"/>
        <w:rPr>
          <w:rFonts w:ascii="Times New Roman" w:hAnsi="Times New Roman" w:cs="Times New Roman"/>
        </w:rPr>
      </w:pPr>
      <w:r>
        <w:rPr>
          <w:rStyle w:val="Refdenotaderodap"/>
        </w:rPr>
        <w:footnoteRef/>
      </w:r>
      <w:r>
        <w:rPr>
          <w:rFonts w:ascii="Times New Roman" w:hAnsi="Times New Roman" w:cs="Times New Roman"/>
        </w:rPr>
        <w:t>Paper apresentado à disciplina de Direito do Consumidor, da Unidade de Ensino Superior Dom Bosco – UNDB.</w:t>
      </w:r>
    </w:p>
  </w:footnote>
  <w:footnote w:id="3">
    <w:p w:rsidR="00B864F7" w:rsidRPr="00992A86" w:rsidRDefault="00B864F7">
      <w:pPr>
        <w:pStyle w:val="Textodenotaderodap"/>
        <w:rPr>
          <w:rFonts w:ascii="Times New Roman" w:hAnsi="Times New Roman" w:cs="Times New Roman"/>
        </w:rPr>
      </w:pPr>
      <w:r>
        <w:rPr>
          <w:rStyle w:val="Refdenotaderodap"/>
        </w:rPr>
        <w:footnoteRef/>
      </w:r>
      <w:r>
        <w:rPr>
          <w:rFonts w:ascii="Times New Roman" w:hAnsi="Times New Roman" w:cs="Times New Roman"/>
        </w:rPr>
        <w:t>Alunos do 6° período do Curso de Direito, da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8330"/>
      <w:docPartObj>
        <w:docPartGallery w:val="Page Numbers (Top of Page)"/>
        <w:docPartUnique/>
      </w:docPartObj>
    </w:sdtPr>
    <w:sdtContent>
      <w:p w:rsidR="00B864F7" w:rsidRDefault="00257C7A">
        <w:pPr>
          <w:pStyle w:val="Cabealho"/>
          <w:jc w:val="right"/>
        </w:pPr>
        <w:fldSimple w:instr=" PAGE   \* MERGEFORMAT ">
          <w:r w:rsidR="00157303">
            <w:rPr>
              <w:noProof/>
            </w:rPr>
            <w:t>12</w:t>
          </w:r>
        </w:fldSimple>
      </w:p>
    </w:sdtContent>
  </w:sdt>
  <w:p w:rsidR="00B864F7" w:rsidRDefault="00B864F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C763C"/>
    <w:multiLevelType w:val="hybridMultilevel"/>
    <w:tmpl w:val="099E6A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CC5EBD"/>
    <w:multiLevelType w:val="hybridMultilevel"/>
    <w:tmpl w:val="8A34542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5025"/>
    <w:rsid w:val="000013ED"/>
    <w:rsid w:val="00007FD5"/>
    <w:rsid w:val="0001521F"/>
    <w:rsid w:val="00016A41"/>
    <w:rsid w:val="0002575C"/>
    <w:rsid w:val="000409A7"/>
    <w:rsid w:val="000614F1"/>
    <w:rsid w:val="00061E52"/>
    <w:rsid w:val="0009272C"/>
    <w:rsid w:val="00095BF7"/>
    <w:rsid w:val="000E0B1C"/>
    <w:rsid w:val="000F72C4"/>
    <w:rsid w:val="001101D5"/>
    <w:rsid w:val="001103C6"/>
    <w:rsid w:val="0013461B"/>
    <w:rsid w:val="00157303"/>
    <w:rsid w:val="001624AC"/>
    <w:rsid w:val="00171621"/>
    <w:rsid w:val="00181EC8"/>
    <w:rsid w:val="0018317D"/>
    <w:rsid w:val="00186021"/>
    <w:rsid w:val="001A2DAE"/>
    <w:rsid w:val="001C1E58"/>
    <w:rsid w:val="001E2FDA"/>
    <w:rsid w:val="00200C0D"/>
    <w:rsid w:val="00213113"/>
    <w:rsid w:val="0022095C"/>
    <w:rsid w:val="00253A18"/>
    <w:rsid w:val="00257C7A"/>
    <w:rsid w:val="002626C8"/>
    <w:rsid w:val="00275232"/>
    <w:rsid w:val="00290B20"/>
    <w:rsid w:val="002A2DAE"/>
    <w:rsid w:val="002C61C4"/>
    <w:rsid w:val="002D0F14"/>
    <w:rsid w:val="002D5DA0"/>
    <w:rsid w:val="002D611D"/>
    <w:rsid w:val="00307135"/>
    <w:rsid w:val="0031034F"/>
    <w:rsid w:val="00311A9B"/>
    <w:rsid w:val="00312491"/>
    <w:rsid w:val="003743EC"/>
    <w:rsid w:val="003830E9"/>
    <w:rsid w:val="00390997"/>
    <w:rsid w:val="003C16D3"/>
    <w:rsid w:val="003C33B0"/>
    <w:rsid w:val="003E5E44"/>
    <w:rsid w:val="003F5542"/>
    <w:rsid w:val="0040378C"/>
    <w:rsid w:val="0041463D"/>
    <w:rsid w:val="0042042A"/>
    <w:rsid w:val="00427729"/>
    <w:rsid w:val="00444D79"/>
    <w:rsid w:val="00454BEF"/>
    <w:rsid w:val="00465136"/>
    <w:rsid w:val="004811F9"/>
    <w:rsid w:val="004B0A4F"/>
    <w:rsid w:val="004B3B1B"/>
    <w:rsid w:val="0053394C"/>
    <w:rsid w:val="005733F7"/>
    <w:rsid w:val="00574D24"/>
    <w:rsid w:val="005B20AF"/>
    <w:rsid w:val="005B73E8"/>
    <w:rsid w:val="005C7B17"/>
    <w:rsid w:val="005D6D6A"/>
    <w:rsid w:val="005D7D1E"/>
    <w:rsid w:val="005E50D2"/>
    <w:rsid w:val="005F7E14"/>
    <w:rsid w:val="0066482F"/>
    <w:rsid w:val="00681915"/>
    <w:rsid w:val="006960F1"/>
    <w:rsid w:val="006E496B"/>
    <w:rsid w:val="006E7915"/>
    <w:rsid w:val="006F05DA"/>
    <w:rsid w:val="007139E1"/>
    <w:rsid w:val="007845EE"/>
    <w:rsid w:val="007A655D"/>
    <w:rsid w:val="007B27FE"/>
    <w:rsid w:val="007D5DE9"/>
    <w:rsid w:val="007F29C1"/>
    <w:rsid w:val="007F35D4"/>
    <w:rsid w:val="00813798"/>
    <w:rsid w:val="00825F30"/>
    <w:rsid w:val="00842AB3"/>
    <w:rsid w:val="00845ECC"/>
    <w:rsid w:val="0085185D"/>
    <w:rsid w:val="008A04F8"/>
    <w:rsid w:val="008C0D9F"/>
    <w:rsid w:val="008C50ED"/>
    <w:rsid w:val="008C7923"/>
    <w:rsid w:val="008E78DC"/>
    <w:rsid w:val="008F028F"/>
    <w:rsid w:val="00911282"/>
    <w:rsid w:val="009429F3"/>
    <w:rsid w:val="00942A18"/>
    <w:rsid w:val="00950491"/>
    <w:rsid w:val="00960902"/>
    <w:rsid w:val="00967CE2"/>
    <w:rsid w:val="00992A86"/>
    <w:rsid w:val="00995025"/>
    <w:rsid w:val="009B4D67"/>
    <w:rsid w:val="009D2681"/>
    <w:rsid w:val="009E10BA"/>
    <w:rsid w:val="009E3943"/>
    <w:rsid w:val="00A00695"/>
    <w:rsid w:val="00A13CB7"/>
    <w:rsid w:val="00A26B3C"/>
    <w:rsid w:val="00A315B9"/>
    <w:rsid w:val="00AC751E"/>
    <w:rsid w:val="00AD1EBF"/>
    <w:rsid w:val="00AE05B8"/>
    <w:rsid w:val="00AE3911"/>
    <w:rsid w:val="00AE541A"/>
    <w:rsid w:val="00AE7C5F"/>
    <w:rsid w:val="00B07E50"/>
    <w:rsid w:val="00B1357C"/>
    <w:rsid w:val="00B360BC"/>
    <w:rsid w:val="00B41E1E"/>
    <w:rsid w:val="00B74171"/>
    <w:rsid w:val="00B83265"/>
    <w:rsid w:val="00B864F7"/>
    <w:rsid w:val="00BA190C"/>
    <w:rsid w:val="00BB689A"/>
    <w:rsid w:val="00BC45BD"/>
    <w:rsid w:val="00BD78EE"/>
    <w:rsid w:val="00BE0687"/>
    <w:rsid w:val="00BF0B78"/>
    <w:rsid w:val="00BF3FD0"/>
    <w:rsid w:val="00BF45B3"/>
    <w:rsid w:val="00BF73FA"/>
    <w:rsid w:val="00BF7664"/>
    <w:rsid w:val="00C27BA1"/>
    <w:rsid w:val="00C62569"/>
    <w:rsid w:val="00C90138"/>
    <w:rsid w:val="00C93D0B"/>
    <w:rsid w:val="00C96B99"/>
    <w:rsid w:val="00CB632D"/>
    <w:rsid w:val="00CE1C11"/>
    <w:rsid w:val="00CE1E56"/>
    <w:rsid w:val="00CE2FAA"/>
    <w:rsid w:val="00D21273"/>
    <w:rsid w:val="00D278B6"/>
    <w:rsid w:val="00D57C69"/>
    <w:rsid w:val="00D756A8"/>
    <w:rsid w:val="00D818D0"/>
    <w:rsid w:val="00D90C68"/>
    <w:rsid w:val="00DB41AE"/>
    <w:rsid w:val="00DB4E83"/>
    <w:rsid w:val="00DF79D8"/>
    <w:rsid w:val="00E2236D"/>
    <w:rsid w:val="00E56415"/>
    <w:rsid w:val="00EA56D6"/>
    <w:rsid w:val="00EA7400"/>
    <w:rsid w:val="00EC65B8"/>
    <w:rsid w:val="00ED1E8B"/>
    <w:rsid w:val="00EF7A30"/>
    <w:rsid w:val="00F02969"/>
    <w:rsid w:val="00F041B5"/>
    <w:rsid w:val="00F11C14"/>
    <w:rsid w:val="00F11C4B"/>
    <w:rsid w:val="00F20C3C"/>
    <w:rsid w:val="00F329C1"/>
    <w:rsid w:val="00F4527E"/>
    <w:rsid w:val="00F75CD4"/>
    <w:rsid w:val="00F8250E"/>
    <w:rsid w:val="00F844FB"/>
    <w:rsid w:val="00FB01E7"/>
    <w:rsid w:val="00FD1DDC"/>
    <w:rsid w:val="00FD5BC9"/>
    <w:rsid w:val="00FF28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681"/>
  </w:style>
  <w:style w:type="paragraph" w:styleId="Ttulo3">
    <w:name w:val="heading 3"/>
    <w:basedOn w:val="Normal"/>
    <w:link w:val="Ttulo3Char"/>
    <w:uiPriority w:val="9"/>
    <w:qFormat/>
    <w:rsid w:val="003E5E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 w:type="character" w:styleId="nfase">
    <w:name w:val="Emphasis"/>
    <w:basedOn w:val="Fontepargpadro"/>
    <w:uiPriority w:val="20"/>
    <w:qFormat/>
    <w:rsid w:val="00CE1C11"/>
    <w:rPr>
      <w:i/>
      <w:iCs/>
    </w:rPr>
  </w:style>
  <w:style w:type="character" w:customStyle="1" w:styleId="apple-converted-space">
    <w:name w:val="apple-converted-space"/>
    <w:basedOn w:val="Fontepargpadro"/>
    <w:rsid w:val="00B07E50"/>
  </w:style>
  <w:style w:type="character" w:customStyle="1" w:styleId="Ttulo3Char">
    <w:name w:val="Título 3 Char"/>
    <w:basedOn w:val="Fontepargpadro"/>
    <w:link w:val="Ttulo3"/>
    <w:uiPriority w:val="9"/>
    <w:rsid w:val="003E5E44"/>
    <w:rPr>
      <w:rFonts w:ascii="Times New Roman" w:eastAsia="Times New Roman" w:hAnsi="Times New Roman" w:cs="Times New Roman"/>
      <w:b/>
      <w:bCs/>
      <w:sz w:val="27"/>
      <w:szCs w:val="27"/>
    </w:rPr>
  </w:style>
  <w:style w:type="paragraph" w:customStyle="1" w:styleId="ecxmsonormal">
    <w:name w:val="ecxmsonormal"/>
    <w:basedOn w:val="Normal"/>
    <w:rsid w:val="003F554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B864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0296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2969"/>
    <w:rPr>
      <w:rFonts w:eastAsiaTheme="minorEastAsia"/>
      <w:lang w:eastAsia="pt-BR"/>
    </w:rPr>
  </w:style>
  <w:style w:type="paragraph" w:styleId="Rodap">
    <w:name w:val="footer"/>
    <w:basedOn w:val="Normal"/>
    <w:link w:val="RodapChar"/>
    <w:uiPriority w:val="99"/>
    <w:semiHidden/>
    <w:unhideWhenUsed/>
    <w:rsid w:val="00F02969"/>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02969"/>
    <w:rPr>
      <w:rFonts w:eastAsiaTheme="minorEastAsia"/>
      <w:lang w:eastAsia="pt-BR"/>
    </w:rPr>
  </w:style>
  <w:style w:type="character" w:styleId="Hyperlink">
    <w:name w:val="Hyperlink"/>
    <w:basedOn w:val="Fontepargpadro"/>
    <w:uiPriority w:val="99"/>
    <w:unhideWhenUsed/>
    <w:rsid w:val="006960F1"/>
    <w:rPr>
      <w:color w:val="0000FF" w:themeColor="hyperlink"/>
      <w:u w:val="single"/>
    </w:rPr>
  </w:style>
  <w:style w:type="paragraph" w:styleId="Textodenotaderodap">
    <w:name w:val="footnote text"/>
    <w:basedOn w:val="Normal"/>
    <w:link w:val="TextodenotaderodapChar"/>
    <w:uiPriority w:val="99"/>
    <w:semiHidden/>
    <w:unhideWhenUsed/>
    <w:rsid w:val="00CE2FA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E2FAA"/>
    <w:rPr>
      <w:rFonts w:eastAsiaTheme="minorEastAsia"/>
      <w:sz w:val="20"/>
      <w:szCs w:val="20"/>
      <w:lang w:eastAsia="pt-BR"/>
    </w:rPr>
  </w:style>
  <w:style w:type="character" w:styleId="Refdenotaderodap">
    <w:name w:val="footnote reference"/>
    <w:basedOn w:val="Fontepargpadro"/>
    <w:uiPriority w:val="99"/>
    <w:semiHidden/>
    <w:unhideWhenUsed/>
    <w:rsid w:val="00CE2FAA"/>
    <w:rPr>
      <w:vertAlign w:val="superscript"/>
    </w:rPr>
  </w:style>
  <w:style w:type="paragraph" w:styleId="PargrafodaLista">
    <w:name w:val="List Paragraph"/>
    <w:basedOn w:val="Normal"/>
    <w:uiPriority w:val="34"/>
    <w:qFormat/>
    <w:rsid w:val="00FF2836"/>
    <w:pPr>
      <w:ind w:left="720"/>
      <w:contextualSpacing/>
    </w:pPr>
  </w:style>
</w:styles>
</file>

<file path=word/webSettings.xml><?xml version="1.0" encoding="utf-8"?>
<w:webSettings xmlns:r="http://schemas.openxmlformats.org/officeDocument/2006/relationships" xmlns:w="http://schemas.openxmlformats.org/wordprocessingml/2006/main">
  <w:divs>
    <w:div w:id="796262787">
      <w:bodyDiv w:val="1"/>
      <w:marLeft w:val="0"/>
      <w:marRight w:val="0"/>
      <w:marTop w:val="0"/>
      <w:marBottom w:val="0"/>
      <w:divBdr>
        <w:top w:val="none" w:sz="0" w:space="0" w:color="auto"/>
        <w:left w:val="none" w:sz="0" w:space="0" w:color="auto"/>
        <w:bottom w:val="none" w:sz="0" w:space="0" w:color="auto"/>
        <w:right w:val="none" w:sz="0" w:space="0" w:color="auto"/>
      </w:divBdr>
    </w:div>
    <w:div w:id="1477407862">
      <w:bodyDiv w:val="1"/>
      <w:marLeft w:val="0"/>
      <w:marRight w:val="0"/>
      <w:marTop w:val="0"/>
      <w:marBottom w:val="0"/>
      <w:divBdr>
        <w:top w:val="none" w:sz="0" w:space="0" w:color="auto"/>
        <w:left w:val="none" w:sz="0" w:space="0" w:color="auto"/>
        <w:bottom w:val="none" w:sz="0" w:space="0" w:color="auto"/>
        <w:right w:val="none" w:sz="0" w:space="0" w:color="auto"/>
      </w:divBdr>
    </w:div>
    <w:div w:id="21106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F343-5557-4D43-9CF6-DA90BABB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4072</Words>
  <Characters>21992</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RFahad</dc:creator>
  <cp:lastModifiedBy>WILMA</cp:lastModifiedBy>
  <cp:revision>2</cp:revision>
  <dcterms:created xsi:type="dcterms:W3CDTF">2016-06-28T02:15:00Z</dcterms:created>
  <dcterms:modified xsi:type="dcterms:W3CDTF">2016-06-28T02:15:00Z</dcterms:modified>
</cp:coreProperties>
</file>