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E9" w:rsidRDefault="00CE62E9" w:rsidP="00CE62E9">
      <w:pPr>
        <w:jc w:val="center"/>
        <w:rPr>
          <w:rFonts w:ascii="Arial" w:hAnsi="Arial" w:cs="Arial"/>
          <w:sz w:val="24"/>
          <w:szCs w:val="24"/>
        </w:rPr>
      </w:pPr>
    </w:p>
    <w:p w:rsidR="00233D7A" w:rsidRDefault="00CE62E9" w:rsidP="00CE62E9">
      <w:pPr>
        <w:jc w:val="center"/>
        <w:rPr>
          <w:rFonts w:ascii="Arial" w:hAnsi="Arial" w:cs="Arial"/>
          <w:sz w:val="24"/>
          <w:szCs w:val="24"/>
        </w:rPr>
      </w:pPr>
      <w:r>
        <w:rPr>
          <w:rFonts w:ascii="Arial" w:hAnsi="Arial" w:cs="Arial"/>
          <w:sz w:val="24"/>
          <w:szCs w:val="24"/>
        </w:rPr>
        <w:t>UNIP – Universidade Paulista</w:t>
      </w: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r>
        <w:rPr>
          <w:rFonts w:ascii="Arial" w:hAnsi="Arial" w:cs="Arial"/>
          <w:sz w:val="24"/>
          <w:szCs w:val="24"/>
        </w:rPr>
        <w:t>“O show de Truman”</w:t>
      </w: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r>
        <w:rPr>
          <w:rFonts w:ascii="Arial" w:hAnsi="Arial" w:cs="Arial"/>
          <w:sz w:val="24"/>
          <w:szCs w:val="24"/>
        </w:rPr>
        <w:t>Filosofia – Alexandre de Paula</w:t>
      </w: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r>
        <w:rPr>
          <w:rFonts w:ascii="Arial" w:hAnsi="Arial" w:cs="Arial"/>
          <w:sz w:val="24"/>
          <w:szCs w:val="24"/>
        </w:rPr>
        <w:t xml:space="preserve">Direito/ Noturno/ 1º Período/ Sala </w:t>
      </w:r>
      <w:proofErr w:type="gramStart"/>
      <w:r>
        <w:rPr>
          <w:rFonts w:ascii="Arial" w:hAnsi="Arial" w:cs="Arial"/>
          <w:sz w:val="24"/>
          <w:szCs w:val="24"/>
        </w:rPr>
        <w:t>2</w:t>
      </w:r>
      <w:proofErr w:type="gramEnd"/>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p>
    <w:p w:rsidR="00CE62E9" w:rsidRDefault="00CE62E9" w:rsidP="00CE62E9">
      <w:pPr>
        <w:jc w:val="center"/>
        <w:rPr>
          <w:rFonts w:ascii="Arial" w:hAnsi="Arial" w:cs="Arial"/>
          <w:sz w:val="24"/>
          <w:szCs w:val="24"/>
        </w:rPr>
      </w:pPr>
      <w:r>
        <w:rPr>
          <w:rFonts w:ascii="Arial" w:hAnsi="Arial" w:cs="Arial"/>
          <w:sz w:val="24"/>
          <w:szCs w:val="24"/>
        </w:rPr>
        <w:t>Maria José/ RA/ Turma</w:t>
      </w:r>
    </w:p>
    <w:p w:rsidR="00CE62E9" w:rsidRDefault="00CE62E9" w:rsidP="00CE62E9">
      <w:pPr>
        <w:jc w:val="center"/>
        <w:rPr>
          <w:rFonts w:ascii="Arial" w:hAnsi="Arial" w:cs="Arial"/>
          <w:sz w:val="24"/>
          <w:szCs w:val="24"/>
        </w:rPr>
      </w:pPr>
      <w:r>
        <w:rPr>
          <w:rFonts w:ascii="Arial" w:hAnsi="Arial" w:cs="Arial"/>
          <w:sz w:val="24"/>
          <w:szCs w:val="24"/>
        </w:rPr>
        <w:t>Esmeralda Gomes/ C991CI-8/ DR1S42</w:t>
      </w:r>
    </w:p>
    <w:p w:rsidR="008C6C89" w:rsidRDefault="008C6C89" w:rsidP="008C6C89">
      <w:pPr>
        <w:spacing w:after="100" w:afterAutospacing="1" w:line="240" w:lineRule="auto"/>
        <w:jc w:val="center"/>
        <w:rPr>
          <w:rFonts w:ascii="Arial" w:hAnsi="Arial" w:cs="Arial"/>
          <w:sz w:val="24"/>
          <w:szCs w:val="24"/>
        </w:rPr>
      </w:pPr>
      <w:r>
        <w:rPr>
          <w:rFonts w:ascii="Arial" w:hAnsi="Arial" w:cs="Arial"/>
          <w:sz w:val="24"/>
          <w:szCs w:val="24"/>
        </w:rPr>
        <w:lastRenderedPageBreak/>
        <w:t>Relatório do filme “O show de Truman”</w:t>
      </w:r>
    </w:p>
    <w:p w:rsidR="008C6C89" w:rsidRDefault="008C6C89" w:rsidP="008C6C89">
      <w:pPr>
        <w:spacing w:after="100" w:afterAutospacing="1" w:line="240" w:lineRule="auto"/>
        <w:jc w:val="center"/>
        <w:rPr>
          <w:rFonts w:ascii="Arial" w:hAnsi="Arial" w:cs="Arial"/>
          <w:sz w:val="24"/>
          <w:szCs w:val="24"/>
        </w:rPr>
      </w:pPr>
    </w:p>
    <w:p w:rsidR="008C6C89" w:rsidRDefault="008C6C89" w:rsidP="008C6C89">
      <w:pPr>
        <w:spacing w:after="100" w:afterAutospacing="1" w:line="240" w:lineRule="auto"/>
        <w:jc w:val="both"/>
        <w:rPr>
          <w:rFonts w:ascii="Arial" w:hAnsi="Arial" w:cs="Arial"/>
          <w:sz w:val="24"/>
          <w:szCs w:val="24"/>
        </w:rPr>
      </w:pPr>
      <w:r>
        <w:rPr>
          <w:rFonts w:ascii="Arial" w:hAnsi="Arial" w:cs="Arial"/>
          <w:sz w:val="24"/>
          <w:szCs w:val="24"/>
        </w:rPr>
        <w:t>●Relação do filme com o conteúdo ministrado</w:t>
      </w:r>
      <w:r w:rsidR="00664744">
        <w:rPr>
          <w:rFonts w:ascii="Arial" w:hAnsi="Arial" w:cs="Arial"/>
          <w:sz w:val="24"/>
          <w:szCs w:val="24"/>
        </w:rPr>
        <w:t xml:space="preserve"> (por Esmeralda)</w:t>
      </w:r>
      <w:r>
        <w:rPr>
          <w:rFonts w:ascii="Arial" w:hAnsi="Arial" w:cs="Arial"/>
          <w:sz w:val="24"/>
          <w:szCs w:val="24"/>
        </w:rPr>
        <w:t>:</w:t>
      </w:r>
    </w:p>
    <w:p w:rsidR="008C6C89" w:rsidRPr="006A655F" w:rsidRDefault="008C6C89" w:rsidP="008C6C89">
      <w:pPr>
        <w:spacing w:after="100" w:afterAutospacing="1" w:line="240" w:lineRule="auto"/>
        <w:jc w:val="both"/>
        <w:rPr>
          <w:rFonts w:ascii="Arial" w:hAnsi="Arial" w:cs="Arial"/>
          <w:sz w:val="24"/>
          <w:szCs w:val="24"/>
          <w:u w:val="single"/>
        </w:rPr>
      </w:pPr>
      <w:r>
        <w:rPr>
          <w:rFonts w:ascii="Arial" w:hAnsi="Arial" w:cs="Arial"/>
          <w:sz w:val="24"/>
          <w:szCs w:val="24"/>
        </w:rPr>
        <w:tab/>
      </w:r>
      <w:r w:rsidRPr="008C6C89">
        <w:rPr>
          <w:rFonts w:ascii="Arial" w:hAnsi="Arial" w:cs="Arial"/>
          <w:sz w:val="24"/>
          <w:szCs w:val="24"/>
        </w:rPr>
        <w:t>O estudo filosófico se baseia na premissa de que devemos</w:t>
      </w:r>
      <w:r w:rsidR="006A655F">
        <w:rPr>
          <w:rFonts w:ascii="Arial" w:hAnsi="Arial" w:cs="Arial"/>
          <w:sz w:val="24"/>
          <w:szCs w:val="24"/>
        </w:rPr>
        <w:t>,</w:t>
      </w:r>
      <w:r w:rsidRPr="008C6C89">
        <w:rPr>
          <w:rFonts w:ascii="Arial" w:hAnsi="Arial" w:cs="Arial"/>
          <w:sz w:val="24"/>
          <w:szCs w:val="24"/>
        </w:rPr>
        <w:t xml:space="preserve"> sempre</w:t>
      </w:r>
      <w:r w:rsidR="006A655F">
        <w:rPr>
          <w:rFonts w:ascii="Arial" w:hAnsi="Arial" w:cs="Arial"/>
          <w:sz w:val="24"/>
          <w:szCs w:val="24"/>
        </w:rPr>
        <w:t>,</w:t>
      </w:r>
      <w:r w:rsidRPr="008C6C89">
        <w:rPr>
          <w:rFonts w:ascii="Arial" w:hAnsi="Arial" w:cs="Arial"/>
          <w:sz w:val="24"/>
          <w:szCs w:val="24"/>
        </w:rPr>
        <w:t xml:space="preserve"> duvidar da realidade apresentada</w:t>
      </w:r>
      <w:r>
        <w:rPr>
          <w:rFonts w:ascii="Arial" w:hAnsi="Arial" w:cs="Arial"/>
          <w:sz w:val="24"/>
          <w:szCs w:val="24"/>
        </w:rPr>
        <w:t xml:space="preserve">, da verdade pronta e dos conceitos pré-fabricados. </w:t>
      </w:r>
    </w:p>
    <w:p w:rsidR="00380D57" w:rsidRPr="006A655F" w:rsidRDefault="00380D57" w:rsidP="008C6C89">
      <w:pPr>
        <w:spacing w:after="100" w:afterAutospacing="1" w:line="240" w:lineRule="auto"/>
        <w:jc w:val="both"/>
        <w:rPr>
          <w:rFonts w:ascii="Arial" w:hAnsi="Arial" w:cs="Arial"/>
          <w:sz w:val="24"/>
          <w:szCs w:val="24"/>
          <w:u w:val="single"/>
        </w:rPr>
      </w:pPr>
      <w:r>
        <w:rPr>
          <w:rFonts w:ascii="Arial" w:hAnsi="Arial" w:cs="Arial"/>
          <w:sz w:val="24"/>
          <w:szCs w:val="24"/>
        </w:rPr>
        <w:tab/>
        <w:t>Isso é retratado no filme de maneira contundente e inequívoca através da história de Truman, um homem que, por trinta anos, acreditou estar vivendo uma realidade confiável e absoluta, quando na verdade</w:t>
      </w:r>
      <w:r w:rsidR="006A655F">
        <w:rPr>
          <w:rFonts w:ascii="Arial" w:hAnsi="Arial" w:cs="Arial"/>
          <w:sz w:val="24"/>
          <w:szCs w:val="24"/>
        </w:rPr>
        <w:t xml:space="preserve"> </w:t>
      </w:r>
      <w:r>
        <w:rPr>
          <w:rFonts w:ascii="Arial" w:hAnsi="Arial" w:cs="Arial"/>
          <w:sz w:val="24"/>
          <w:szCs w:val="24"/>
        </w:rPr>
        <w:t>não passava, ele mesmo, do protagonista de um “Reality Show”</w:t>
      </w:r>
      <w:r w:rsidR="006A655F">
        <w:rPr>
          <w:rFonts w:ascii="Arial" w:hAnsi="Arial" w:cs="Arial"/>
          <w:sz w:val="24"/>
          <w:szCs w:val="24"/>
        </w:rPr>
        <w:t>,</w:t>
      </w:r>
      <w:r>
        <w:rPr>
          <w:rFonts w:ascii="Arial" w:hAnsi="Arial" w:cs="Arial"/>
          <w:sz w:val="24"/>
          <w:szCs w:val="24"/>
        </w:rPr>
        <w:t xml:space="preserve"> e sua vida</w:t>
      </w:r>
      <w:r w:rsidR="006A655F">
        <w:rPr>
          <w:rFonts w:ascii="Arial" w:hAnsi="Arial" w:cs="Arial"/>
          <w:sz w:val="24"/>
          <w:szCs w:val="24"/>
        </w:rPr>
        <w:t>, não passava de</w:t>
      </w:r>
      <w:r>
        <w:rPr>
          <w:rFonts w:ascii="Arial" w:hAnsi="Arial" w:cs="Arial"/>
          <w:sz w:val="24"/>
          <w:szCs w:val="24"/>
        </w:rPr>
        <w:t xml:space="preserve"> uma novela diária com milhares de telespectadores.</w:t>
      </w:r>
    </w:p>
    <w:p w:rsidR="00D60BEB" w:rsidRDefault="00D60BEB" w:rsidP="00D60BEB">
      <w:pPr>
        <w:spacing w:after="360" w:line="360" w:lineRule="atLeast"/>
        <w:jc w:val="both"/>
        <w:textAlignment w:val="baseline"/>
        <w:rPr>
          <w:rFonts w:ascii="Arial" w:eastAsia="Times New Roman" w:hAnsi="Arial" w:cs="Arial"/>
          <w:sz w:val="24"/>
          <w:szCs w:val="24"/>
          <w:lang w:eastAsia="pt-BR"/>
        </w:rPr>
      </w:pPr>
      <w:r w:rsidRPr="00D60BEB">
        <w:rPr>
          <w:rFonts w:ascii="Georgia" w:eastAsia="Times New Roman" w:hAnsi="Georgia" w:cs="Times New Roman"/>
          <w:sz w:val="24"/>
          <w:szCs w:val="24"/>
          <w:lang w:eastAsia="pt-BR"/>
        </w:rPr>
        <w:t xml:space="preserve">            </w:t>
      </w:r>
      <w:r w:rsidRPr="00D60BEB">
        <w:rPr>
          <w:rFonts w:ascii="Arial" w:eastAsia="Times New Roman" w:hAnsi="Arial" w:cs="Arial"/>
          <w:sz w:val="24"/>
          <w:szCs w:val="24"/>
          <w:lang w:eastAsia="pt-BR"/>
        </w:rPr>
        <w:t xml:space="preserve">O enredo do filme </w:t>
      </w:r>
      <w:r>
        <w:rPr>
          <w:rFonts w:ascii="Arial" w:eastAsia="Times New Roman" w:hAnsi="Arial" w:cs="Arial"/>
          <w:sz w:val="24"/>
          <w:szCs w:val="24"/>
          <w:lang w:eastAsia="pt-BR"/>
        </w:rPr>
        <w:t>tem como</w:t>
      </w:r>
      <w:r w:rsidRPr="00D60BEB">
        <w:rPr>
          <w:rFonts w:ascii="Arial" w:eastAsia="Times New Roman" w:hAnsi="Arial" w:cs="Arial"/>
          <w:sz w:val="24"/>
          <w:szCs w:val="24"/>
          <w:lang w:eastAsia="pt-BR"/>
        </w:rPr>
        <w:t xml:space="preserve"> enfoque a observação da vida de</w:t>
      </w:r>
      <w:r>
        <w:rPr>
          <w:rFonts w:ascii="Arial" w:eastAsia="Times New Roman" w:hAnsi="Arial" w:cs="Arial"/>
          <w:sz w:val="24"/>
          <w:szCs w:val="24"/>
          <w:lang w:eastAsia="pt-BR"/>
        </w:rPr>
        <w:t>ste</w:t>
      </w:r>
      <w:r w:rsidRPr="00D60BEB">
        <w:rPr>
          <w:rFonts w:ascii="Arial" w:eastAsia="Times New Roman" w:hAnsi="Arial" w:cs="Arial"/>
          <w:sz w:val="24"/>
          <w:szCs w:val="24"/>
          <w:lang w:eastAsia="pt-BR"/>
        </w:rPr>
        <w:t xml:space="preserve"> homem</w:t>
      </w:r>
      <w:r>
        <w:rPr>
          <w:rFonts w:ascii="Arial" w:eastAsia="Times New Roman" w:hAnsi="Arial" w:cs="Arial"/>
          <w:sz w:val="24"/>
          <w:szCs w:val="24"/>
          <w:lang w:eastAsia="pt-BR"/>
        </w:rPr>
        <w:t xml:space="preserve">, um homem comum, </w:t>
      </w:r>
      <w:r w:rsidRPr="00D60BEB">
        <w:rPr>
          <w:rFonts w:ascii="Arial" w:eastAsia="Times New Roman" w:hAnsi="Arial" w:cs="Arial"/>
          <w:sz w:val="24"/>
          <w:szCs w:val="24"/>
          <w:lang w:eastAsia="pt-BR"/>
        </w:rPr>
        <w:t>seu estilo de vida</w:t>
      </w:r>
      <w:r>
        <w:rPr>
          <w:rFonts w:ascii="Arial" w:eastAsia="Times New Roman" w:hAnsi="Arial" w:cs="Arial"/>
          <w:sz w:val="24"/>
          <w:szCs w:val="24"/>
          <w:lang w:eastAsia="pt-BR"/>
        </w:rPr>
        <w:t xml:space="preserve">, fatos marcantes, </w:t>
      </w:r>
      <w:r w:rsidRPr="00D60BEB">
        <w:rPr>
          <w:rFonts w:ascii="Arial" w:eastAsia="Times New Roman" w:hAnsi="Arial" w:cs="Arial"/>
          <w:sz w:val="24"/>
          <w:szCs w:val="24"/>
          <w:lang w:eastAsia="pt-BR"/>
        </w:rPr>
        <w:t>o descontent</w:t>
      </w:r>
      <w:r>
        <w:rPr>
          <w:rFonts w:ascii="Arial" w:eastAsia="Times New Roman" w:hAnsi="Arial" w:cs="Arial"/>
          <w:sz w:val="24"/>
          <w:szCs w:val="24"/>
          <w:lang w:eastAsia="pt-BR"/>
        </w:rPr>
        <w:t xml:space="preserve">amento com </w:t>
      </w:r>
      <w:r w:rsidR="00726797">
        <w:rPr>
          <w:rFonts w:ascii="Arial" w:eastAsia="Times New Roman" w:hAnsi="Arial" w:cs="Arial"/>
          <w:sz w:val="24"/>
          <w:szCs w:val="24"/>
          <w:lang w:eastAsia="pt-BR"/>
        </w:rPr>
        <w:t>seu</w:t>
      </w:r>
      <w:r>
        <w:rPr>
          <w:rFonts w:ascii="Arial" w:eastAsia="Times New Roman" w:hAnsi="Arial" w:cs="Arial"/>
          <w:sz w:val="24"/>
          <w:szCs w:val="24"/>
          <w:lang w:eastAsia="pt-BR"/>
        </w:rPr>
        <w:t xml:space="preserve"> emprego,</w:t>
      </w:r>
      <w:r w:rsidRPr="00D60BEB">
        <w:rPr>
          <w:rFonts w:ascii="Arial" w:eastAsia="Times New Roman" w:hAnsi="Arial" w:cs="Arial"/>
          <w:sz w:val="24"/>
          <w:szCs w:val="24"/>
          <w:lang w:eastAsia="pt-BR"/>
        </w:rPr>
        <w:t xml:space="preserve"> as</w:t>
      </w:r>
      <w:r>
        <w:rPr>
          <w:rFonts w:ascii="Arial" w:eastAsia="Times New Roman" w:hAnsi="Arial" w:cs="Arial"/>
          <w:sz w:val="24"/>
          <w:szCs w:val="24"/>
          <w:lang w:eastAsia="pt-BR"/>
        </w:rPr>
        <w:t xml:space="preserve"> interrogações humanas perante </w:t>
      </w:r>
      <w:r w:rsidRPr="00D60BEB">
        <w:rPr>
          <w:rFonts w:ascii="Arial" w:eastAsia="Times New Roman" w:hAnsi="Arial" w:cs="Arial"/>
          <w:sz w:val="24"/>
          <w:szCs w:val="24"/>
          <w:lang w:eastAsia="pt-BR"/>
        </w:rPr>
        <w:t xml:space="preserve">os fatos </w:t>
      </w:r>
      <w:r>
        <w:rPr>
          <w:rFonts w:ascii="Arial" w:eastAsia="Times New Roman" w:hAnsi="Arial" w:cs="Arial"/>
          <w:sz w:val="24"/>
          <w:szCs w:val="24"/>
          <w:lang w:eastAsia="pt-BR"/>
        </w:rPr>
        <w:t>do dia a dia,</w:t>
      </w:r>
      <w:r w:rsidRPr="00D60BEB">
        <w:rPr>
          <w:rFonts w:ascii="Arial" w:eastAsia="Times New Roman" w:hAnsi="Arial" w:cs="Arial"/>
          <w:sz w:val="24"/>
          <w:szCs w:val="24"/>
          <w:lang w:eastAsia="pt-BR"/>
        </w:rPr>
        <w:t xml:space="preserve"> as frustrações </w:t>
      </w:r>
      <w:r>
        <w:rPr>
          <w:rFonts w:ascii="Arial" w:eastAsia="Times New Roman" w:hAnsi="Arial" w:cs="Arial"/>
          <w:sz w:val="24"/>
          <w:szCs w:val="24"/>
          <w:lang w:eastAsia="pt-BR"/>
        </w:rPr>
        <w:t>do</w:t>
      </w:r>
      <w:r w:rsidRPr="00D60BEB">
        <w:rPr>
          <w:rFonts w:ascii="Arial" w:eastAsia="Times New Roman" w:hAnsi="Arial" w:cs="Arial"/>
          <w:sz w:val="24"/>
          <w:szCs w:val="24"/>
          <w:lang w:eastAsia="pt-BR"/>
        </w:rPr>
        <w:t xml:space="preserve"> cotidian</w:t>
      </w:r>
      <w:r>
        <w:rPr>
          <w:rFonts w:ascii="Arial" w:eastAsia="Times New Roman" w:hAnsi="Arial" w:cs="Arial"/>
          <w:sz w:val="24"/>
          <w:szCs w:val="24"/>
          <w:lang w:eastAsia="pt-BR"/>
        </w:rPr>
        <w:t>o</w:t>
      </w:r>
      <w:r w:rsidRPr="00D60BEB">
        <w:rPr>
          <w:rFonts w:ascii="Arial" w:eastAsia="Times New Roman" w:hAnsi="Arial" w:cs="Arial"/>
          <w:sz w:val="24"/>
          <w:szCs w:val="24"/>
          <w:lang w:eastAsia="pt-BR"/>
        </w:rPr>
        <w:t>, além dos traumas que ocorreram no percurso da vida</w:t>
      </w:r>
      <w:r>
        <w:rPr>
          <w:rFonts w:ascii="Arial" w:eastAsia="Times New Roman" w:hAnsi="Arial" w:cs="Arial"/>
          <w:sz w:val="24"/>
          <w:szCs w:val="24"/>
          <w:lang w:eastAsia="pt-BR"/>
        </w:rPr>
        <w:t xml:space="preserve"> por causa</w:t>
      </w:r>
      <w:r w:rsidRPr="00D60BEB">
        <w:rPr>
          <w:rFonts w:ascii="Arial" w:eastAsia="Times New Roman" w:hAnsi="Arial" w:cs="Arial"/>
          <w:sz w:val="24"/>
          <w:szCs w:val="24"/>
          <w:lang w:eastAsia="pt-BR"/>
        </w:rPr>
        <w:t xml:space="preserve"> das perdas</w:t>
      </w:r>
      <w:r>
        <w:rPr>
          <w:rFonts w:ascii="Arial" w:eastAsia="Times New Roman" w:hAnsi="Arial" w:cs="Arial"/>
          <w:sz w:val="24"/>
          <w:szCs w:val="24"/>
          <w:lang w:eastAsia="pt-BR"/>
        </w:rPr>
        <w:t xml:space="preserve"> sofridas e como isso afetou suas </w:t>
      </w:r>
      <w:r w:rsidRPr="00D60BEB">
        <w:rPr>
          <w:rFonts w:ascii="Arial" w:eastAsia="Times New Roman" w:hAnsi="Arial" w:cs="Arial"/>
          <w:sz w:val="24"/>
          <w:szCs w:val="24"/>
          <w:lang w:eastAsia="pt-BR"/>
        </w:rPr>
        <w:t>emoções</w:t>
      </w:r>
      <w:r>
        <w:rPr>
          <w:rFonts w:ascii="Arial" w:eastAsia="Times New Roman" w:hAnsi="Arial" w:cs="Arial"/>
          <w:sz w:val="24"/>
          <w:szCs w:val="24"/>
          <w:lang w:eastAsia="pt-BR"/>
        </w:rPr>
        <w:t xml:space="preserve"> e suas “escolhas”</w:t>
      </w:r>
      <w:r w:rsidRPr="00D60BEB">
        <w:rPr>
          <w:rFonts w:ascii="Arial" w:eastAsia="Times New Roman" w:hAnsi="Arial" w:cs="Arial"/>
          <w:sz w:val="24"/>
          <w:szCs w:val="24"/>
          <w:lang w:eastAsia="pt-BR"/>
        </w:rPr>
        <w:t>.</w:t>
      </w:r>
    </w:p>
    <w:p w:rsidR="00D60BEB" w:rsidRDefault="00D60BEB" w:rsidP="00D60BEB">
      <w:pPr>
        <w:spacing w:after="360" w:line="360" w:lineRule="atLeast"/>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b/>
        <w:t>O filme tem como pano de fundo “a realidade”, que consiste nos milhares de profissionais que trabalham na execução do programa televisivo</w:t>
      </w:r>
      <w:r w:rsidR="00726797">
        <w:rPr>
          <w:rFonts w:ascii="Arial" w:eastAsia="Times New Roman" w:hAnsi="Arial" w:cs="Arial"/>
          <w:sz w:val="24"/>
          <w:szCs w:val="24"/>
          <w:lang w:eastAsia="pt-BR"/>
        </w:rPr>
        <w:t xml:space="preserve"> diuturnamente</w:t>
      </w:r>
      <w:r>
        <w:rPr>
          <w:rFonts w:ascii="Arial" w:eastAsia="Times New Roman" w:hAnsi="Arial" w:cs="Arial"/>
          <w:sz w:val="24"/>
          <w:szCs w:val="24"/>
          <w:lang w:eastAsia="pt-BR"/>
        </w:rPr>
        <w:t xml:space="preserve">, </w:t>
      </w:r>
      <w:r w:rsidR="00726797">
        <w:rPr>
          <w:rFonts w:ascii="Arial" w:eastAsia="Times New Roman" w:hAnsi="Arial" w:cs="Arial"/>
          <w:sz w:val="24"/>
          <w:szCs w:val="24"/>
          <w:lang w:eastAsia="pt-BR"/>
        </w:rPr>
        <w:t>sem uma vida própria, já que vivem em função do show</w:t>
      </w:r>
      <w:r w:rsidR="00BD318A">
        <w:rPr>
          <w:rFonts w:ascii="Arial" w:eastAsia="Times New Roman" w:hAnsi="Arial" w:cs="Arial"/>
          <w:sz w:val="24"/>
          <w:szCs w:val="24"/>
          <w:lang w:eastAsia="pt-BR"/>
        </w:rPr>
        <w:t xml:space="preserve">; isso, </w:t>
      </w:r>
      <w:r>
        <w:rPr>
          <w:rFonts w:ascii="Arial" w:eastAsia="Times New Roman" w:hAnsi="Arial" w:cs="Arial"/>
          <w:sz w:val="24"/>
          <w:szCs w:val="24"/>
          <w:lang w:eastAsia="pt-BR"/>
        </w:rPr>
        <w:t xml:space="preserve">desde </w:t>
      </w:r>
      <w:r w:rsidR="00726797">
        <w:rPr>
          <w:rFonts w:ascii="Arial" w:eastAsia="Times New Roman" w:hAnsi="Arial" w:cs="Arial"/>
          <w:sz w:val="24"/>
          <w:szCs w:val="24"/>
          <w:lang w:eastAsia="pt-BR"/>
        </w:rPr>
        <w:t>quem o concebeu</w:t>
      </w:r>
      <w:r>
        <w:rPr>
          <w:rFonts w:ascii="Arial" w:eastAsia="Times New Roman" w:hAnsi="Arial" w:cs="Arial"/>
          <w:sz w:val="24"/>
          <w:szCs w:val="24"/>
          <w:lang w:eastAsia="pt-BR"/>
        </w:rPr>
        <w:t xml:space="preserve">, </w:t>
      </w:r>
      <w:r w:rsidR="00726797">
        <w:rPr>
          <w:rFonts w:ascii="Arial" w:eastAsia="Times New Roman" w:hAnsi="Arial" w:cs="Arial"/>
          <w:sz w:val="24"/>
          <w:szCs w:val="24"/>
          <w:lang w:eastAsia="pt-BR"/>
        </w:rPr>
        <w:t xml:space="preserve">passando </w:t>
      </w:r>
      <w:r w:rsidR="00726797" w:rsidRPr="00726797">
        <w:rPr>
          <w:rFonts w:ascii="Arial" w:eastAsia="Times New Roman" w:hAnsi="Arial" w:cs="Arial"/>
          <w:sz w:val="24"/>
          <w:szCs w:val="24"/>
          <w:lang w:eastAsia="pt-BR"/>
        </w:rPr>
        <w:t>pelo</w:t>
      </w:r>
      <w:r w:rsidR="00726797">
        <w:rPr>
          <w:rFonts w:ascii="Arial" w:eastAsia="Times New Roman" w:hAnsi="Arial" w:cs="Arial"/>
          <w:sz w:val="24"/>
          <w:szCs w:val="24"/>
          <w:lang w:eastAsia="pt-BR"/>
        </w:rPr>
        <w:t xml:space="preserve"> diretor, pela produção e pelos atores; </w:t>
      </w:r>
      <w:r w:rsidR="00BD318A">
        <w:rPr>
          <w:rFonts w:ascii="Arial" w:eastAsia="Times New Roman" w:hAnsi="Arial" w:cs="Arial"/>
          <w:sz w:val="24"/>
          <w:szCs w:val="24"/>
          <w:lang w:eastAsia="pt-BR"/>
        </w:rPr>
        <w:t>assim como</w:t>
      </w:r>
      <w:r w:rsidR="00726797">
        <w:rPr>
          <w:rFonts w:ascii="Arial" w:eastAsia="Times New Roman" w:hAnsi="Arial" w:cs="Arial"/>
          <w:sz w:val="24"/>
          <w:szCs w:val="24"/>
          <w:lang w:eastAsia="pt-BR"/>
        </w:rPr>
        <w:t xml:space="preserve"> nas milhões de pessoas em todo o mundo que acompanham a saga de Truman com tamanho interesse que deixam de lad</w:t>
      </w:r>
      <w:r w:rsidR="00BD318A">
        <w:rPr>
          <w:rFonts w:ascii="Arial" w:eastAsia="Times New Roman" w:hAnsi="Arial" w:cs="Arial"/>
          <w:sz w:val="24"/>
          <w:szCs w:val="24"/>
          <w:lang w:eastAsia="pt-BR"/>
        </w:rPr>
        <w:t>o</w:t>
      </w:r>
      <w:r w:rsidR="00726797">
        <w:rPr>
          <w:rFonts w:ascii="Arial" w:eastAsia="Times New Roman" w:hAnsi="Arial" w:cs="Arial"/>
          <w:sz w:val="24"/>
          <w:szCs w:val="24"/>
          <w:lang w:eastAsia="pt-BR"/>
        </w:rPr>
        <w:t>, eles mesmos, sua própria vida</w:t>
      </w:r>
      <w:r w:rsidR="00BD318A">
        <w:rPr>
          <w:rFonts w:ascii="Arial" w:eastAsia="Times New Roman" w:hAnsi="Arial" w:cs="Arial"/>
          <w:sz w:val="24"/>
          <w:szCs w:val="24"/>
          <w:lang w:eastAsia="pt-BR"/>
        </w:rPr>
        <w:t>, sua própria existência, sua própria “realidade”</w:t>
      </w:r>
      <w:r w:rsidR="00726797">
        <w:rPr>
          <w:rFonts w:ascii="Arial" w:eastAsia="Times New Roman" w:hAnsi="Arial" w:cs="Arial"/>
          <w:sz w:val="24"/>
          <w:szCs w:val="24"/>
          <w:lang w:eastAsia="pt-BR"/>
        </w:rPr>
        <w:t>.</w:t>
      </w:r>
    </w:p>
    <w:p w:rsidR="00F37979" w:rsidRDefault="00F37979" w:rsidP="00F37979">
      <w:pPr>
        <w:spacing w:after="360" w:line="360" w:lineRule="atLeast"/>
        <w:ind w:firstLine="708"/>
        <w:jc w:val="both"/>
        <w:textAlignment w:val="baseline"/>
        <w:rPr>
          <w:rFonts w:ascii="Arial" w:eastAsia="Times New Roman" w:hAnsi="Arial" w:cs="Arial"/>
          <w:sz w:val="24"/>
          <w:szCs w:val="24"/>
          <w:lang w:eastAsia="pt-BR"/>
        </w:rPr>
      </w:pPr>
      <w:r w:rsidRPr="00F37979">
        <w:rPr>
          <w:rFonts w:ascii="Arial" w:eastAsia="Times New Roman" w:hAnsi="Arial" w:cs="Arial"/>
          <w:sz w:val="24"/>
          <w:szCs w:val="24"/>
          <w:lang w:eastAsia="pt-BR"/>
        </w:rPr>
        <w:t xml:space="preserve">Entretanto, o que o filme </w:t>
      </w:r>
      <w:r>
        <w:rPr>
          <w:rFonts w:ascii="Arial" w:eastAsia="Times New Roman" w:hAnsi="Arial" w:cs="Arial"/>
          <w:sz w:val="24"/>
          <w:szCs w:val="24"/>
          <w:lang w:eastAsia="pt-BR"/>
        </w:rPr>
        <w:t xml:space="preserve">nos </w:t>
      </w:r>
      <w:r w:rsidRPr="00F37979">
        <w:rPr>
          <w:rFonts w:ascii="Arial" w:eastAsia="Times New Roman" w:hAnsi="Arial" w:cs="Arial"/>
          <w:sz w:val="24"/>
          <w:szCs w:val="24"/>
          <w:lang w:eastAsia="pt-BR"/>
        </w:rPr>
        <w:t>revela é que às vezes fazemos escolhas, não apenas por vontade própria, mas por imposição</w:t>
      </w:r>
      <w:r>
        <w:rPr>
          <w:rFonts w:ascii="Arial" w:eastAsia="Times New Roman" w:hAnsi="Arial" w:cs="Arial"/>
          <w:sz w:val="24"/>
          <w:szCs w:val="24"/>
          <w:lang w:eastAsia="pt-BR"/>
        </w:rPr>
        <w:t>;</w:t>
      </w:r>
      <w:r w:rsidRPr="00F37979">
        <w:rPr>
          <w:rFonts w:ascii="Arial" w:eastAsia="Times New Roman" w:hAnsi="Arial" w:cs="Arial"/>
          <w:sz w:val="24"/>
          <w:szCs w:val="24"/>
          <w:lang w:eastAsia="pt-BR"/>
        </w:rPr>
        <w:t xml:space="preserve"> isto é, p</w:t>
      </w:r>
      <w:r>
        <w:rPr>
          <w:rFonts w:ascii="Arial" w:eastAsia="Times New Roman" w:hAnsi="Arial" w:cs="Arial"/>
          <w:sz w:val="24"/>
          <w:szCs w:val="24"/>
          <w:lang w:eastAsia="pt-BR"/>
        </w:rPr>
        <w:t>ara não perdermos as</w:t>
      </w:r>
      <w:r w:rsidRPr="00F37979">
        <w:rPr>
          <w:rFonts w:ascii="Arial" w:eastAsia="Times New Roman" w:hAnsi="Arial" w:cs="Arial"/>
          <w:sz w:val="24"/>
          <w:szCs w:val="24"/>
          <w:lang w:eastAsia="pt-BR"/>
        </w:rPr>
        <w:t xml:space="preserve"> oportunidade</w:t>
      </w:r>
      <w:r>
        <w:rPr>
          <w:rFonts w:ascii="Arial" w:eastAsia="Times New Roman" w:hAnsi="Arial" w:cs="Arial"/>
          <w:sz w:val="24"/>
          <w:szCs w:val="24"/>
          <w:lang w:eastAsia="pt-BR"/>
        </w:rPr>
        <w:t>s que</w:t>
      </w:r>
      <w:r w:rsidRPr="00F37979">
        <w:rPr>
          <w:rFonts w:ascii="Arial" w:eastAsia="Times New Roman" w:hAnsi="Arial" w:cs="Arial"/>
          <w:sz w:val="24"/>
          <w:szCs w:val="24"/>
          <w:lang w:eastAsia="pt-BR"/>
        </w:rPr>
        <w:t xml:space="preserve"> a vida nos </w:t>
      </w:r>
      <w:r w:rsidR="006A655F">
        <w:rPr>
          <w:rFonts w:ascii="Arial" w:eastAsia="Times New Roman" w:hAnsi="Arial" w:cs="Arial"/>
          <w:sz w:val="24"/>
          <w:szCs w:val="24"/>
          <w:lang w:eastAsia="pt-BR"/>
        </w:rPr>
        <w:t xml:space="preserve">traz </w:t>
      </w:r>
      <w:r w:rsidRPr="00F37979">
        <w:rPr>
          <w:rFonts w:ascii="Arial" w:eastAsia="Times New Roman" w:hAnsi="Arial" w:cs="Arial"/>
          <w:sz w:val="24"/>
          <w:szCs w:val="24"/>
          <w:lang w:eastAsia="pt-BR"/>
        </w:rPr>
        <w:t xml:space="preserve">sem termos a chance </w:t>
      </w:r>
      <w:r>
        <w:rPr>
          <w:rFonts w:ascii="Arial" w:eastAsia="Times New Roman" w:hAnsi="Arial" w:cs="Arial"/>
          <w:sz w:val="24"/>
          <w:szCs w:val="24"/>
          <w:lang w:eastAsia="pt-BR"/>
        </w:rPr>
        <w:t>de</w:t>
      </w:r>
      <w:r w:rsidRPr="00F37979">
        <w:rPr>
          <w:rFonts w:ascii="Arial" w:eastAsia="Times New Roman" w:hAnsi="Arial" w:cs="Arial"/>
          <w:sz w:val="24"/>
          <w:szCs w:val="24"/>
          <w:lang w:eastAsia="pt-BR"/>
        </w:rPr>
        <w:t xml:space="preserve"> realmente </w:t>
      </w:r>
      <w:r>
        <w:rPr>
          <w:rFonts w:ascii="Arial" w:eastAsia="Times New Roman" w:hAnsi="Arial" w:cs="Arial"/>
          <w:sz w:val="24"/>
          <w:szCs w:val="24"/>
          <w:lang w:eastAsia="pt-BR"/>
        </w:rPr>
        <w:t xml:space="preserve">escolhermos aquilo que </w:t>
      </w:r>
      <w:r w:rsidRPr="00F37979">
        <w:rPr>
          <w:rFonts w:ascii="Arial" w:eastAsia="Times New Roman" w:hAnsi="Arial" w:cs="Arial"/>
          <w:sz w:val="24"/>
          <w:szCs w:val="24"/>
          <w:lang w:eastAsia="pt-BR"/>
        </w:rPr>
        <w:t xml:space="preserve">queremos, </w:t>
      </w:r>
      <w:r>
        <w:rPr>
          <w:rFonts w:ascii="Arial" w:eastAsia="Times New Roman" w:hAnsi="Arial" w:cs="Arial"/>
          <w:sz w:val="24"/>
          <w:szCs w:val="24"/>
          <w:lang w:eastAsia="pt-BR"/>
        </w:rPr>
        <w:t xml:space="preserve">mas </w:t>
      </w:r>
      <w:r w:rsidRPr="00F37979">
        <w:rPr>
          <w:rFonts w:ascii="Arial" w:eastAsia="Times New Roman" w:hAnsi="Arial" w:cs="Arial"/>
          <w:sz w:val="24"/>
          <w:szCs w:val="24"/>
          <w:lang w:eastAsia="pt-BR"/>
        </w:rPr>
        <w:t>apenas aceita</w:t>
      </w:r>
      <w:r>
        <w:rPr>
          <w:rFonts w:ascii="Arial" w:eastAsia="Times New Roman" w:hAnsi="Arial" w:cs="Arial"/>
          <w:sz w:val="24"/>
          <w:szCs w:val="24"/>
          <w:lang w:eastAsia="pt-BR"/>
        </w:rPr>
        <w:t>r</w:t>
      </w:r>
      <w:r w:rsidRPr="00F37979">
        <w:rPr>
          <w:rFonts w:ascii="Arial" w:eastAsia="Times New Roman" w:hAnsi="Arial" w:cs="Arial"/>
          <w:sz w:val="24"/>
          <w:szCs w:val="24"/>
          <w:lang w:eastAsia="pt-BR"/>
        </w:rPr>
        <w:t>mos o que a vida oferece</w:t>
      </w:r>
      <w:r>
        <w:rPr>
          <w:rFonts w:ascii="Arial" w:eastAsia="Times New Roman" w:hAnsi="Arial" w:cs="Arial"/>
          <w:sz w:val="24"/>
          <w:szCs w:val="24"/>
          <w:lang w:eastAsia="pt-BR"/>
        </w:rPr>
        <w:t>, ou antes, nos impõe</w:t>
      </w:r>
      <w:r w:rsidRPr="00F37979">
        <w:rPr>
          <w:rFonts w:ascii="Arial" w:eastAsia="Times New Roman" w:hAnsi="Arial" w:cs="Arial"/>
          <w:sz w:val="24"/>
          <w:szCs w:val="24"/>
          <w:lang w:eastAsia="pt-BR"/>
        </w:rPr>
        <w:t>.</w:t>
      </w:r>
    </w:p>
    <w:p w:rsidR="007F42BE" w:rsidRPr="00DE4D6A" w:rsidRDefault="007F42BE" w:rsidP="00F37979">
      <w:pPr>
        <w:spacing w:after="360" w:line="360" w:lineRule="atLeast"/>
        <w:ind w:firstLine="708"/>
        <w:jc w:val="both"/>
        <w:textAlignment w:val="baseline"/>
        <w:rPr>
          <w:rFonts w:ascii="Arial" w:eastAsia="Times New Roman" w:hAnsi="Arial" w:cs="Arial"/>
          <w:sz w:val="24"/>
          <w:szCs w:val="24"/>
          <w:u w:val="single"/>
          <w:lang w:eastAsia="pt-BR"/>
        </w:rPr>
      </w:pPr>
      <w:r>
        <w:rPr>
          <w:rFonts w:ascii="Arial" w:eastAsia="Times New Roman" w:hAnsi="Arial" w:cs="Arial"/>
          <w:sz w:val="24"/>
          <w:szCs w:val="24"/>
          <w:lang w:eastAsia="pt-BR"/>
        </w:rPr>
        <w:t xml:space="preserve">Aparentemente é </w:t>
      </w:r>
      <w:r w:rsidR="00DE4D6A">
        <w:rPr>
          <w:rFonts w:ascii="Arial" w:eastAsia="Times New Roman" w:hAnsi="Arial" w:cs="Arial"/>
          <w:sz w:val="24"/>
          <w:szCs w:val="24"/>
          <w:lang w:eastAsia="pt-BR"/>
        </w:rPr>
        <w:t>apenas uma ficção</w:t>
      </w:r>
      <w:r>
        <w:rPr>
          <w:rFonts w:ascii="Arial" w:eastAsia="Times New Roman" w:hAnsi="Arial" w:cs="Arial"/>
          <w:sz w:val="24"/>
          <w:szCs w:val="24"/>
          <w:lang w:eastAsia="pt-BR"/>
        </w:rPr>
        <w:t xml:space="preserve">, mas se analisarmos com afinco o poder da mídia sobre as pessoas, podemos relacionar este filme a muita gente que está sob o poder de manipulação da mídia em geral e especialmente, a televisiva. Com o fim do “Show de Truman” dentro do filme, percebe-se que todos continuam com seus afazeres diários, seus hábitos e costumes, em que a maioria apenas procurava algo diferente para continuar assistindo, ou seja, não deram a mínima para a </w:t>
      </w:r>
      <w:r>
        <w:rPr>
          <w:rFonts w:ascii="Arial" w:eastAsia="Times New Roman" w:hAnsi="Arial" w:cs="Arial"/>
          <w:sz w:val="24"/>
          <w:szCs w:val="24"/>
          <w:lang w:eastAsia="pt-BR"/>
        </w:rPr>
        <w:lastRenderedPageBreak/>
        <w:t xml:space="preserve">mensagem transmitida pelo homem Truman: a importância de se libertar de qualquer meio de manipulação, principalmente da mídia, em particular da televisiva. </w:t>
      </w:r>
    </w:p>
    <w:p w:rsidR="00F37979" w:rsidRPr="006A655F" w:rsidRDefault="00F37979" w:rsidP="006A655F">
      <w:pPr>
        <w:spacing w:after="360" w:line="360" w:lineRule="atLeast"/>
        <w:ind w:firstLine="708"/>
        <w:jc w:val="both"/>
        <w:textAlignment w:val="baseline"/>
        <w:rPr>
          <w:rFonts w:ascii="Arial" w:hAnsi="Arial" w:cs="Arial"/>
          <w:sz w:val="24"/>
          <w:szCs w:val="24"/>
          <w:u w:val="single"/>
        </w:rPr>
      </w:pPr>
      <w:r w:rsidRPr="00F37979">
        <w:rPr>
          <w:rFonts w:ascii="Arial" w:eastAsia="Times New Roman" w:hAnsi="Arial" w:cs="Arial"/>
          <w:color w:val="000000"/>
          <w:sz w:val="24"/>
          <w:szCs w:val="24"/>
          <w:lang w:eastAsia="pt-BR"/>
        </w:rPr>
        <w:t xml:space="preserve">A </w:t>
      </w:r>
      <w:r>
        <w:rPr>
          <w:rFonts w:ascii="Arial" w:eastAsia="Times New Roman" w:hAnsi="Arial" w:cs="Arial"/>
          <w:color w:val="000000"/>
          <w:sz w:val="24"/>
          <w:szCs w:val="24"/>
          <w:lang w:eastAsia="pt-BR"/>
        </w:rPr>
        <w:t>ideia central do filme</w:t>
      </w:r>
      <w:r w:rsidRPr="00F37979">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está em sintonia com a do “</w:t>
      </w:r>
      <w:r w:rsidRPr="00F37979">
        <w:rPr>
          <w:rFonts w:ascii="Arial" w:eastAsia="Times New Roman" w:hAnsi="Arial" w:cs="Arial"/>
          <w:color w:val="000000"/>
          <w:sz w:val="24"/>
          <w:szCs w:val="24"/>
          <w:lang w:eastAsia="pt-BR"/>
        </w:rPr>
        <w:t>Mito da Caverna</w:t>
      </w:r>
      <w:r>
        <w:rPr>
          <w:rFonts w:ascii="Arial" w:eastAsia="Times New Roman" w:hAnsi="Arial" w:cs="Arial"/>
          <w:color w:val="000000"/>
          <w:sz w:val="24"/>
          <w:szCs w:val="24"/>
          <w:lang w:eastAsia="pt-BR"/>
        </w:rPr>
        <w:t>”, de Platão, o filósofo grego</w:t>
      </w:r>
      <w:r w:rsidRPr="00F37979">
        <w:rPr>
          <w:rFonts w:ascii="Arial" w:eastAsia="Times New Roman" w:hAnsi="Arial" w:cs="Arial"/>
          <w:color w:val="000000"/>
          <w:sz w:val="24"/>
          <w:szCs w:val="24"/>
          <w:lang w:eastAsia="pt-BR"/>
        </w:rPr>
        <w:t>: poucos são os inclinados a distinguir entre o mundo das aparências e o mundo das realidades autênticas e poucos são os que se perguntam se vivem</w:t>
      </w:r>
      <w:r w:rsidR="006A655F">
        <w:rPr>
          <w:rFonts w:ascii="Arial" w:eastAsia="Times New Roman" w:hAnsi="Arial" w:cs="Arial"/>
          <w:color w:val="000000"/>
          <w:sz w:val="24"/>
          <w:szCs w:val="24"/>
          <w:lang w:eastAsia="pt-BR"/>
        </w:rPr>
        <w:t>os</w:t>
      </w:r>
      <w:r w:rsidRPr="00F37979">
        <w:rPr>
          <w:rFonts w:ascii="Arial" w:eastAsia="Times New Roman" w:hAnsi="Arial" w:cs="Arial"/>
          <w:color w:val="000000"/>
          <w:sz w:val="24"/>
          <w:szCs w:val="24"/>
          <w:lang w:eastAsia="pt-BR"/>
        </w:rPr>
        <w:t xml:space="preserve"> uma espécie de jogo de fantoches. Mas podemos imaginar, que se Platão visse o filme ele diria que nem mesmo Truman</w:t>
      </w:r>
      <w:r w:rsidR="006A655F">
        <w:rPr>
          <w:rFonts w:ascii="Arial" w:eastAsia="Times New Roman" w:hAnsi="Arial" w:cs="Arial"/>
          <w:color w:val="000000"/>
          <w:sz w:val="24"/>
          <w:szCs w:val="24"/>
          <w:lang w:eastAsia="pt-BR"/>
        </w:rPr>
        <w:t>,</w:t>
      </w:r>
      <w:r w:rsidRPr="00F37979">
        <w:rPr>
          <w:rFonts w:ascii="Arial" w:eastAsia="Times New Roman" w:hAnsi="Arial" w:cs="Arial"/>
          <w:color w:val="000000"/>
          <w:sz w:val="24"/>
          <w:szCs w:val="24"/>
          <w:lang w:eastAsia="pt-BR"/>
        </w:rPr>
        <w:t xml:space="preserve"> deixando de considerar como reais as sombras que passam na parede e tivesse podido descobrir os objetos que produzem estas sombras, não teria </w:t>
      </w:r>
      <w:r w:rsidR="006A655F">
        <w:rPr>
          <w:rFonts w:ascii="Arial" w:eastAsia="Times New Roman" w:hAnsi="Arial" w:cs="Arial"/>
          <w:color w:val="000000"/>
          <w:sz w:val="24"/>
          <w:szCs w:val="24"/>
          <w:lang w:eastAsia="pt-BR"/>
        </w:rPr>
        <w:t xml:space="preserve">de fato </w:t>
      </w:r>
      <w:r w:rsidRPr="00F37979">
        <w:rPr>
          <w:rFonts w:ascii="Arial" w:eastAsia="Times New Roman" w:hAnsi="Arial" w:cs="Arial"/>
          <w:color w:val="000000"/>
          <w:sz w:val="24"/>
          <w:szCs w:val="24"/>
          <w:lang w:eastAsia="pt-BR"/>
        </w:rPr>
        <w:t>saído da caverna</w:t>
      </w:r>
      <w:r w:rsidR="006A655F">
        <w:rPr>
          <w:rFonts w:ascii="Arial" w:eastAsia="Times New Roman" w:hAnsi="Arial" w:cs="Arial"/>
          <w:color w:val="000000"/>
          <w:sz w:val="24"/>
          <w:szCs w:val="24"/>
          <w:lang w:eastAsia="pt-BR"/>
        </w:rPr>
        <w:t>;</w:t>
      </w:r>
      <w:r w:rsidRPr="00F37979">
        <w:rPr>
          <w:rFonts w:ascii="Arial" w:eastAsia="Times New Roman" w:hAnsi="Arial" w:cs="Arial"/>
          <w:color w:val="000000"/>
          <w:sz w:val="24"/>
          <w:szCs w:val="24"/>
          <w:lang w:eastAsia="pt-BR"/>
        </w:rPr>
        <w:t xml:space="preserve"> não o que Platão considera como caverna. Teria </w:t>
      </w:r>
      <w:r w:rsidR="006A655F">
        <w:rPr>
          <w:rFonts w:ascii="Arial" w:eastAsia="Times New Roman" w:hAnsi="Arial" w:cs="Arial"/>
          <w:color w:val="000000"/>
          <w:sz w:val="24"/>
          <w:szCs w:val="24"/>
          <w:lang w:eastAsia="pt-BR"/>
        </w:rPr>
        <w:t>d</w:t>
      </w:r>
      <w:r w:rsidRPr="00F37979">
        <w:rPr>
          <w:rFonts w:ascii="Arial" w:eastAsia="Times New Roman" w:hAnsi="Arial" w:cs="Arial"/>
          <w:color w:val="000000"/>
          <w:sz w:val="24"/>
          <w:szCs w:val="24"/>
          <w:lang w:eastAsia="pt-BR"/>
        </w:rPr>
        <w:t xml:space="preserve">e existir um segundo despertar </w:t>
      </w:r>
      <w:r w:rsidR="002055D9">
        <w:rPr>
          <w:rFonts w:ascii="Arial" w:eastAsia="Times New Roman" w:hAnsi="Arial" w:cs="Arial"/>
          <w:color w:val="000000"/>
          <w:sz w:val="24"/>
          <w:szCs w:val="24"/>
          <w:lang w:eastAsia="pt-BR"/>
        </w:rPr>
        <w:t>de</w:t>
      </w:r>
      <w:r w:rsidRPr="00F37979">
        <w:rPr>
          <w:rFonts w:ascii="Arial" w:eastAsia="Times New Roman" w:hAnsi="Arial" w:cs="Arial"/>
          <w:color w:val="000000"/>
          <w:sz w:val="24"/>
          <w:szCs w:val="24"/>
          <w:lang w:eastAsia="pt-BR"/>
        </w:rPr>
        <w:t xml:space="preserve"> Truman em direção ao mundo das Formas, um mundo mais verdadeiro que o nosso</w:t>
      </w:r>
      <w:r w:rsidR="002055D9">
        <w:rPr>
          <w:rFonts w:ascii="Arial" w:eastAsia="Times New Roman" w:hAnsi="Arial" w:cs="Arial"/>
          <w:color w:val="000000"/>
          <w:sz w:val="24"/>
          <w:szCs w:val="24"/>
          <w:lang w:eastAsia="pt-BR"/>
        </w:rPr>
        <w:t xml:space="preserve">, </w:t>
      </w:r>
      <w:r w:rsidR="007C5DBF">
        <w:rPr>
          <w:rFonts w:ascii="Arial" w:eastAsia="Times New Roman" w:hAnsi="Arial" w:cs="Arial"/>
          <w:color w:val="000000"/>
          <w:sz w:val="24"/>
          <w:szCs w:val="24"/>
          <w:lang w:eastAsia="pt-BR"/>
        </w:rPr>
        <w:t xml:space="preserve">o </w:t>
      </w:r>
      <w:r w:rsidR="002055D9">
        <w:rPr>
          <w:rFonts w:ascii="Arial" w:eastAsia="Times New Roman" w:hAnsi="Arial" w:cs="Arial"/>
          <w:color w:val="000000"/>
          <w:sz w:val="24"/>
          <w:szCs w:val="24"/>
          <w:lang w:eastAsia="pt-BR"/>
        </w:rPr>
        <w:t>qu</w:t>
      </w:r>
      <w:r w:rsidR="007C5DBF">
        <w:rPr>
          <w:rFonts w:ascii="Arial" w:eastAsia="Times New Roman" w:hAnsi="Arial" w:cs="Arial"/>
          <w:color w:val="000000"/>
          <w:sz w:val="24"/>
          <w:szCs w:val="24"/>
          <w:lang w:eastAsia="pt-BR"/>
        </w:rPr>
        <w:t>al</w:t>
      </w:r>
      <w:r w:rsidR="002055D9">
        <w:rPr>
          <w:rFonts w:ascii="Arial" w:eastAsia="Times New Roman" w:hAnsi="Arial" w:cs="Arial"/>
          <w:color w:val="000000"/>
          <w:sz w:val="24"/>
          <w:szCs w:val="24"/>
          <w:lang w:eastAsia="pt-BR"/>
        </w:rPr>
        <w:t xml:space="preserve"> não deixa de ser uma caverna, um mundo de sombras e incertezas</w:t>
      </w:r>
      <w:r w:rsidRPr="00F37979">
        <w:rPr>
          <w:rFonts w:ascii="Arial" w:eastAsia="Times New Roman" w:hAnsi="Arial" w:cs="Arial"/>
          <w:color w:val="000000"/>
          <w:sz w:val="24"/>
          <w:szCs w:val="24"/>
          <w:lang w:eastAsia="pt-BR"/>
        </w:rPr>
        <w:t>. </w:t>
      </w:r>
    </w:p>
    <w:p w:rsidR="00F37979" w:rsidRDefault="00F37979" w:rsidP="00296B7B">
      <w:pPr>
        <w:spacing w:after="100" w:afterAutospacing="1" w:line="360" w:lineRule="auto"/>
        <w:jc w:val="both"/>
        <w:rPr>
          <w:rFonts w:ascii="Arial" w:hAnsi="Arial" w:cs="Arial"/>
          <w:sz w:val="24"/>
          <w:szCs w:val="24"/>
        </w:rPr>
      </w:pPr>
      <w:r>
        <w:rPr>
          <w:rFonts w:ascii="Arial" w:hAnsi="Arial" w:cs="Arial"/>
          <w:sz w:val="24"/>
          <w:szCs w:val="24"/>
        </w:rPr>
        <w:t>●Questões filosóficas da existência humana (por Esmeralda):</w:t>
      </w:r>
    </w:p>
    <w:p w:rsidR="00BC23A9" w:rsidRDefault="00502AEA" w:rsidP="000C6307">
      <w:pPr>
        <w:spacing w:after="100" w:afterAutospacing="1" w:line="360" w:lineRule="auto"/>
        <w:ind w:firstLine="708"/>
        <w:jc w:val="both"/>
        <w:rPr>
          <w:rFonts w:ascii="Arial" w:hAnsi="Arial" w:cs="Arial"/>
          <w:sz w:val="24"/>
          <w:szCs w:val="24"/>
          <w:shd w:val="clear" w:color="auto" w:fill="FFFFFF"/>
        </w:rPr>
      </w:pPr>
      <w:r w:rsidRPr="00502AEA">
        <w:rPr>
          <w:rFonts w:ascii="Arial" w:hAnsi="Arial" w:cs="Arial"/>
          <w:sz w:val="24"/>
          <w:szCs w:val="24"/>
          <w:shd w:val="clear" w:color="auto" w:fill="FFFFFF"/>
        </w:rPr>
        <w:t xml:space="preserve">A palavra </w:t>
      </w:r>
      <w:r w:rsidR="001E0A5A">
        <w:rPr>
          <w:rFonts w:ascii="Arial" w:hAnsi="Arial" w:cs="Arial"/>
          <w:sz w:val="24"/>
          <w:szCs w:val="24"/>
          <w:shd w:val="clear" w:color="auto" w:fill="FFFFFF"/>
        </w:rPr>
        <w:t>F</w:t>
      </w:r>
      <w:r w:rsidRPr="00502AEA">
        <w:rPr>
          <w:rFonts w:ascii="Arial" w:hAnsi="Arial" w:cs="Arial"/>
          <w:sz w:val="24"/>
          <w:szCs w:val="24"/>
          <w:shd w:val="clear" w:color="auto" w:fill="FFFFFF"/>
        </w:rPr>
        <w:t xml:space="preserve">ilosofia é de origem grega e significa </w:t>
      </w:r>
      <w:r w:rsidR="00BC23A9">
        <w:rPr>
          <w:rFonts w:ascii="Arial" w:hAnsi="Arial" w:cs="Arial"/>
          <w:sz w:val="24"/>
          <w:szCs w:val="24"/>
          <w:shd w:val="clear" w:color="auto" w:fill="FFFFFF"/>
        </w:rPr>
        <w:t xml:space="preserve">literalmente </w:t>
      </w:r>
      <w:r w:rsidRPr="00502AEA">
        <w:rPr>
          <w:rFonts w:ascii="Arial" w:hAnsi="Arial" w:cs="Arial"/>
          <w:sz w:val="24"/>
          <w:szCs w:val="24"/>
          <w:shd w:val="clear" w:color="auto" w:fill="FFFFFF"/>
        </w:rPr>
        <w:t>amor à sabedoria</w:t>
      </w:r>
      <w:r w:rsidR="00BC23A9">
        <w:rPr>
          <w:rFonts w:ascii="Arial" w:hAnsi="Arial" w:cs="Arial"/>
          <w:sz w:val="24"/>
          <w:szCs w:val="24"/>
          <w:shd w:val="clear" w:color="auto" w:fill="FFFFFF"/>
        </w:rPr>
        <w:t>.</w:t>
      </w:r>
      <w:r w:rsidRPr="00502AEA">
        <w:rPr>
          <w:rFonts w:ascii="Arial" w:hAnsi="Arial" w:cs="Arial"/>
          <w:sz w:val="24"/>
          <w:szCs w:val="24"/>
          <w:shd w:val="clear" w:color="auto" w:fill="FFFFFF"/>
        </w:rPr>
        <w:t xml:space="preserve"> </w:t>
      </w:r>
      <w:r w:rsidR="0081455C">
        <w:rPr>
          <w:rFonts w:ascii="Arial" w:hAnsi="Arial" w:cs="Arial"/>
          <w:sz w:val="24"/>
          <w:szCs w:val="24"/>
          <w:shd w:val="clear" w:color="auto" w:fill="FFFFFF"/>
        </w:rPr>
        <w:t xml:space="preserve">O homem busca a sabedoria, o conhecimento e a verdade desde sempre. </w:t>
      </w:r>
      <w:r w:rsidRPr="00502AEA">
        <w:rPr>
          <w:rFonts w:ascii="Arial" w:hAnsi="Arial" w:cs="Arial"/>
          <w:sz w:val="24"/>
          <w:szCs w:val="24"/>
          <w:shd w:val="clear" w:color="auto" w:fill="FFFFFF"/>
        </w:rPr>
        <w:t>Ela</w:t>
      </w:r>
      <w:r w:rsidR="001E0A5A">
        <w:rPr>
          <w:rFonts w:ascii="Arial" w:hAnsi="Arial" w:cs="Arial"/>
          <w:sz w:val="24"/>
          <w:szCs w:val="24"/>
          <w:shd w:val="clear" w:color="auto" w:fill="FFFFFF"/>
        </w:rPr>
        <w:t xml:space="preserve"> </w:t>
      </w:r>
      <w:r w:rsidRPr="00502AEA">
        <w:rPr>
          <w:rFonts w:ascii="Arial" w:hAnsi="Arial" w:cs="Arial"/>
          <w:sz w:val="24"/>
          <w:szCs w:val="24"/>
          <w:shd w:val="clear" w:color="auto" w:fill="FFFFFF"/>
        </w:rPr>
        <w:t xml:space="preserve">surge desde o momento em que o homem começou a refletir sobre o funcionamento da vida e do universo, buscando uma solução para as grandes questões da existência humana. Os pensadores, inseridos num contexto histórico de sua época, buscaram diversos temas para reflexão. </w:t>
      </w:r>
    </w:p>
    <w:p w:rsidR="00502AEA" w:rsidRPr="00BC23A9" w:rsidRDefault="00502AEA" w:rsidP="000C6307">
      <w:pPr>
        <w:spacing w:after="100" w:afterAutospacing="1" w:line="360" w:lineRule="auto"/>
        <w:ind w:firstLine="708"/>
        <w:jc w:val="both"/>
        <w:rPr>
          <w:rFonts w:ascii="Arial" w:hAnsi="Arial" w:cs="Arial"/>
          <w:sz w:val="24"/>
          <w:szCs w:val="24"/>
          <w:u w:val="single"/>
          <w:shd w:val="clear" w:color="auto" w:fill="FFFFFF"/>
        </w:rPr>
      </w:pPr>
      <w:r w:rsidRPr="00502AEA">
        <w:rPr>
          <w:rFonts w:ascii="Arial" w:hAnsi="Arial" w:cs="Arial"/>
          <w:sz w:val="24"/>
          <w:szCs w:val="24"/>
          <w:shd w:val="clear" w:color="auto" w:fill="FFFFFF"/>
        </w:rPr>
        <w:t xml:space="preserve">A Grécia Antiga é conhecida como o berço dos </w:t>
      </w:r>
      <w:r w:rsidR="00BC23A9">
        <w:rPr>
          <w:rFonts w:ascii="Arial" w:hAnsi="Arial" w:cs="Arial"/>
          <w:sz w:val="24"/>
          <w:szCs w:val="24"/>
          <w:shd w:val="clear" w:color="auto" w:fill="FFFFFF"/>
        </w:rPr>
        <w:t xml:space="preserve">pensadores, sendo que os sophos, </w:t>
      </w:r>
      <w:r w:rsidRPr="00502AEA">
        <w:rPr>
          <w:rFonts w:ascii="Arial" w:hAnsi="Arial" w:cs="Arial"/>
          <w:sz w:val="24"/>
          <w:szCs w:val="24"/>
          <w:shd w:val="clear" w:color="auto" w:fill="FFFFFF"/>
        </w:rPr>
        <w:t>sábios em grego</w:t>
      </w:r>
      <w:r w:rsidR="00BC23A9">
        <w:rPr>
          <w:rFonts w:ascii="Arial" w:hAnsi="Arial" w:cs="Arial"/>
          <w:sz w:val="24"/>
          <w:szCs w:val="24"/>
          <w:shd w:val="clear" w:color="auto" w:fill="FFFFFF"/>
        </w:rPr>
        <w:t>,</w:t>
      </w:r>
      <w:r w:rsidRPr="00502AEA">
        <w:rPr>
          <w:rFonts w:ascii="Arial" w:hAnsi="Arial" w:cs="Arial"/>
          <w:sz w:val="24"/>
          <w:szCs w:val="24"/>
          <w:shd w:val="clear" w:color="auto" w:fill="FFFFFF"/>
        </w:rPr>
        <w:t xml:space="preserve"> buscaram formular, no século VI </w:t>
      </w:r>
      <w:proofErr w:type="gramStart"/>
      <w:r w:rsidRPr="00502AEA">
        <w:rPr>
          <w:rFonts w:ascii="Arial" w:hAnsi="Arial" w:cs="Arial"/>
          <w:sz w:val="24"/>
          <w:szCs w:val="24"/>
          <w:shd w:val="clear" w:color="auto" w:fill="FFFFFF"/>
        </w:rPr>
        <w:t>a.C.</w:t>
      </w:r>
      <w:proofErr w:type="gramEnd"/>
      <w:r w:rsidRPr="00502AEA">
        <w:rPr>
          <w:rFonts w:ascii="Arial" w:hAnsi="Arial" w:cs="Arial"/>
          <w:sz w:val="24"/>
          <w:szCs w:val="24"/>
          <w:shd w:val="clear" w:color="auto" w:fill="FFFFFF"/>
        </w:rPr>
        <w:t>, explicações racionais para tudo aquilo que era explicado, até então, através da mitologia.</w:t>
      </w:r>
      <w:r w:rsidR="00BC23A9">
        <w:rPr>
          <w:rFonts w:ascii="Arial" w:hAnsi="Arial" w:cs="Arial"/>
          <w:sz w:val="24"/>
          <w:szCs w:val="24"/>
          <w:shd w:val="clear" w:color="auto" w:fill="FFFFFF"/>
        </w:rPr>
        <w:t xml:space="preserve"> </w:t>
      </w:r>
      <w:r w:rsidRPr="00502AEA">
        <w:rPr>
          <w:rFonts w:ascii="Arial" w:hAnsi="Arial" w:cs="Arial"/>
          <w:sz w:val="24"/>
          <w:szCs w:val="24"/>
          <w:shd w:val="clear" w:color="auto" w:fill="FFFFFF"/>
        </w:rPr>
        <w:t xml:space="preserve">Podemos afirmar que </w:t>
      </w:r>
      <w:r w:rsidR="00BC23A9">
        <w:rPr>
          <w:rFonts w:ascii="Arial" w:hAnsi="Arial" w:cs="Arial"/>
          <w:sz w:val="24"/>
          <w:szCs w:val="24"/>
          <w:shd w:val="clear" w:color="auto" w:fill="FFFFFF"/>
        </w:rPr>
        <w:t xml:space="preserve">esta </w:t>
      </w:r>
      <w:r w:rsidRPr="00502AEA">
        <w:rPr>
          <w:rFonts w:ascii="Arial" w:hAnsi="Arial" w:cs="Arial"/>
          <w:sz w:val="24"/>
          <w:szCs w:val="24"/>
          <w:shd w:val="clear" w:color="auto" w:fill="FFFFFF"/>
        </w:rPr>
        <w:t>foi a primeira corrente de pensamento, surgida na Grécia A</w:t>
      </w:r>
      <w:r w:rsidR="0081455C">
        <w:rPr>
          <w:rFonts w:ascii="Arial" w:hAnsi="Arial" w:cs="Arial"/>
          <w:sz w:val="24"/>
          <w:szCs w:val="24"/>
          <w:shd w:val="clear" w:color="auto" w:fill="FFFFFF"/>
        </w:rPr>
        <w:t xml:space="preserve">ntiga por volta do século VI </w:t>
      </w:r>
      <w:proofErr w:type="gramStart"/>
      <w:r w:rsidR="0081455C">
        <w:rPr>
          <w:rFonts w:ascii="Arial" w:hAnsi="Arial" w:cs="Arial"/>
          <w:sz w:val="24"/>
          <w:szCs w:val="24"/>
          <w:shd w:val="clear" w:color="auto" w:fill="FFFFFF"/>
        </w:rPr>
        <w:t>a.C</w:t>
      </w:r>
      <w:r w:rsidRPr="00502AEA">
        <w:rPr>
          <w:rFonts w:ascii="Arial" w:hAnsi="Arial" w:cs="Arial"/>
          <w:sz w:val="24"/>
          <w:szCs w:val="24"/>
          <w:shd w:val="clear" w:color="auto" w:fill="FFFFFF"/>
        </w:rPr>
        <w:t>.</w:t>
      </w:r>
      <w:proofErr w:type="gramEnd"/>
      <w:r w:rsidR="0081455C">
        <w:rPr>
          <w:rFonts w:ascii="Arial" w:hAnsi="Arial" w:cs="Arial"/>
          <w:sz w:val="24"/>
          <w:szCs w:val="24"/>
          <w:shd w:val="clear" w:color="auto" w:fill="FFFFFF"/>
        </w:rPr>
        <w:t xml:space="preserve">, período denominado de </w:t>
      </w:r>
      <w:r w:rsidR="001E0A5A">
        <w:rPr>
          <w:rFonts w:ascii="Arial" w:hAnsi="Arial" w:cs="Arial"/>
          <w:sz w:val="24"/>
          <w:szCs w:val="24"/>
          <w:shd w:val="clear" w:color="auto" w:fill="FFFFFF"/>
        </w:rPr>
        <w:t>P</w:t>
      </w:r>
      <w:r w:rsidR="007B0F46">
        <w:rPr>
          <w:rFonts w:ascii="Arial" w:hAnsi="Arial" w:cs="Arial"/>
          <w:sz w:val="24"/>
          <w:szCs w:val="24"/>
          <w:shd w:val="clear" w:color="auto" w:fill="FFFFFF"/>
        </w:rPr>
        <w:t>ré-S</w:t>
      </w:r>
      <w:r w:rsidR="0081455C">
        <w:rPr>
          <w:rFonts w:ascii="Arial" w:hAnsi="Arial" w:cs="Arial"/>
          <w:sz w:val="24"/>
          <w:szCs w:val="24"/>
          <w:shd w:val="clear" w:color="auto" w:fill="FFFFFF"/>
        </w:rPr>
        <w:t>ocrático.</w:t>
      </w:r>
      <w:r w:rsidRPr="00502AEA">
        <w:rPr>
          <w:rFonts w:ascii="Arial" w:hAnsi="Arial" w:cs="Arial"/>
          <w:sz w:val="24"/>
          <w:szCs w:val="24"/>
          <w:shd w:val="clear" w:color="auto" w:fill="FFFFFF"/>
        </w:rPr>
        <w:t xml:space="preserve"> Os filósofos que viveram antes de Sócrates se preocupavam muito com o Universo e com os fenômenos da natureza. Buscavam explicar tudo através da razão e do conhecimento científico. Podemos citar, neste contexto, os físicos Tales de Mileto, Anaximandro e Heráclito. Pitágoras desenvolve seu pensamento defendendo a ideia de que tudo preexiste </w:t>
      </w:r>
      <w:r w:rsidR="00BC23A9">
        <w:rPr>
          <w:rFonts w:ascii="Arial" w:hAnsi="Arial" w:cs="Arial"/>
          <w:sz w:val="24"/>
          <w:szCs w:val="24"/>
          <w:shd w:val="clear" w:color="auto" w:fill="FFFFFF"/>
        </w:rPr>
        <w:t>à</w:t>
      </w:r>
      <w:r w:rsidRPr="00502AEA">
        <w:rPr>
          <w:rFonts w:ascii="Arial" w:hAnsi="Arial" w:cs="Arial"/>
          <w:sz w:val="24"/>
          <w:szCs w:val="24"/>
          <w:shd w:val="clear" w:color="auto" w:fill="FFFFFF"/>
        </w:rPr>
        <w:t xml:space="preserve"> alma, já que esta é imortal. Demócrito e Leucipo defendem a formação de todas as coisas, a partir da existência dos átomos.</w:t>
      </w:r>
    </w:p>
    <w:p w:rsidR="00502AEA" w:rsidRPr="001E0A5A" w:rsidRDefault="00502AEA" w:rsidP="000C6307">
      <w:pPr>
        <w:pStyle w:val="NormalWeb"/>
        <w:shd w:val="clear" w:color="auto" w:fill="FFFFFF"/>
        <w:spacing w:before="0" w:beforeAutospacing="0" w:after="0" w:afterAutospacing="0" w:line="360" w:lineRule="auto"/>
        <w:ind w:firstLine="708"/>
        <w:jc w:val="both"/>
        <w:textAlignment w:val="baseline"/>
        <w:rPr>
          <w:rFonts w:ascii="Arial" w:hAnsi="Arial" w:cs="Arial"/>
          <w:u w:val="single"/>
        </w:rPr>
      </w:pPr>
      <w:r w:rsidRPr="00502AEA">
        <w:rPr>
          <w:rFonts w:ascii="Arial" w:hAnsi="Arial" w:cs="Arial"/>
        </w:rPr>
        <w:lastRenderedPageBreak/>
        <w:t xml:space="preserve">Os séculos V e IV </w:t>
      </w:r>
      <w:proofErr w:type="gramStart"/>
      <w:r w:rsidRPr="00502AEA">
        <w:rPr>
          <w:rFonts w:ascii="Arial" w:hAnsi="Arial" w:cs="Arial"/>
        </w:rPr>
        <w:t>a.C.</w:t>
      </w:r>
      <w:proofErr w:type="gramEnd"/>
      <w:r w:rsidR="001E0A5A">
        <w:rPr>
          <w:rFonts w:ascii="Arial" w:hAnsi="Arial" w:cs="Arial"/>
        </w:rPr>
        <w:t xml:space="preserve"> </w:t>
      </w:r>
      <w:r w:rsidRPr="00502AEA">
        <w:rPr>
          <w:rFonts w:ascii="Arial" w:hAnsi="Arial" w:cs="Arial"/>
        </w:rPr>
        <w:t xml:space="preserve">na Grécia Antiga </w:t>
      </w:r>
      <w:r w:rsidR="00BC23A9">
        <w:rPr>
          <w:rFonts w:ascii="Arial" w:hAnsi="Arial" w:cs="Arial"/>
        </w:rPr>
        <w:t>é</w:t>
      </w:r>
      <w:r w:rsidRPr="00502AEA">
        <w:rPr>
          <w:rFonts w:ascii="Arial" w:hAnsi="Arial" w:cs="Arial"/>
        </w:rPr>
        <w:t xml:space="preserve"> a época dos sofistas</w:t>
      </w:r>
      <w:r w:rsidR="001E0A5A">
        <w:rPr>
          <w:rFonts w:ascii="Arial" w:hAnsi="Arial" w:cs="Arial"/>
        </w:rPr>
        <w:t xml:space="preserve">, chamada de Período Clássico, </w:t>
      </w:r>
      <w:r w:rsidRPr="00502AEA">
        <w:rPr>
          <w:rFonts w:ascii="Arial" w:hAnsi="Arial" w:cs="Arial"/>
        </w:rPr>
        <w:t>e do grande pensador Sócrates</w:t>
      </w:r>
      <w:r w:rsidR="001E0A5A">
        <w:rPr>
          <w:rFonts w:ascii="Arial" w:hAnsi="Arial" w:cs="Arial"/>
        </w:rPr>
        <w:t>, seu principal representante.</w:t>
      </w:r>
      <w:r w:rsidRPr="00502AEA">
        <w:rPr>
          <w:rFonts w:ascii="Arial" w:hAnsi="Arial" w:cs="Arial"/>
        </w:rPr>
        <w:t xml:space="preserve"> </w:t>
      </w:r>
      <w:r w:rsidR="001E0A5A">
        <w:rPr>
          <w:rFonts w:ascii="Arial" w:hAnsi="Arial" w:cs="Arial"/>
        </w:rPr>
        <w:t xml:space="preserve">Ele </w:t>
      </w:r>
      <w:r w:rsidRPr="00502AEA">
        <w:rPr>
          <w:rFonts w:ascii="Arial" w:hAnsi="Arial" w:cs="Arial"/>
        </w:rPr>
        <w:t>começa a pensar e refletir sobre o homem, buscando entender o funcionamento do Universo dentro de uma concepção científica. Para ele, a verdade está ligada ao bem moral do ser humano. Ele não deixou textos ou outros documentos, desta forma, só podemos conhecer as ideias de Sócrates através dos relatos deixados por Platão. </w:t>
      </w:r>
      <w:hyperlink r:id="rId7" w:history="1">
        <w:r w:rsidRPr="00502AEA">
          <w:rPr>
            <w:rStyle w:val="Hyperlink"/>
            <w:rFonts w:ascii="Arial" w:hAnsi="Arial" w:cs="Arial"/>
            <w:color w:val="auto"/>
            <w:u w:val="none"/>
            <w:bdr w:val="none" w:sz="0" w:space="0" w:color="auto" w:frame="1"/>
          </w:rPr>
          <w:t>Platão</w:t>
        </w:r>
      </w:hyperlink>
      <w:r w:rsidRPr="00502AEA">
        <w:rPr>
          <w:rStyle w:val="apple-converted-space"/>
          <w:rFonts w:ascii="Arial" w:hAnsi="Arial" w:cs="Arial"/>
        </w:rPr>
        <w:t> </w:t>
      </w:r>
      <w:r w:rsidRPr="00502AEA">
        <w:rPr>
          <w:rFonts w:ascii="Arial" w:hAnsi="Arial" w:cs="Arial"/>
        </w:rPr>
        <w:t>foi discípulo de Sócrates e defendia que as ideias formavam o foco do conhecimento intelectual. Os pensadores teriam a função de entender o mundo da realidade, separando-o das aparências. Outro grande sábio desta época foi</w:t>
      </w:r>
      <w:r w:rsidRPr="00502AEA">
        <w:rPr>
          <w:rStyle w:val="apple-converted-space"/>
          <w:rFonts w:ascii="Arial" w:hAnsi="Arial" w:cs="Arial"/>
        </w:rPr>
        <w:t> </w:t>
      </w:r>
      <w:hyperlink r:id="rId8" w:history="1">
        <w:r w:rsidRPr="00502AEA">
          <w:rPr>
            <w:rStyle w:val="Hyperlink"/>
            <w:rFonts w:ascii="Arial" w:hAnsi="Arial" w:cs="Arial"/>
            <w:color w:val="auto"/>
            <w:u w:val="none"/>
            <w:bdr w:val="none" w:sz="0" w:space="0" w:color="auto" w:frame="1"/>
          </w:rPr>
          <w:t>Aristóteles</w:t>
        </w:r>
      </w:hyperlink>
      <w:r w:rsidRPr="00502AEA">
        <w:rPr>
          <w:rStyle w:val="apple-converted-space"/>
          <w:rFonts w:ascii="Arial" w:hAnsi="Arial" w:cs="Arial"/>
        </w:rPr>
        <w:t> </w:t>
      </w:r>
      <w:r w:rsidRPr="00502AEA">
        <w:rPr>
          <w:rFonts w:ascii="Arial" w:hAnsi="Arial" w:cs="Arial"/>
        </w:rPr>
        <w:t xml:space="preserve">que desenvolveu os estudos de Platão e Sócrates. Foi </w:t>
      </w:r>
      <w:r w:rsidR="001E0A5A">
        <w:rPr>
          <w:rFonts w:ascii="Arial" w:hAnsi="Arial" w:cs="Arial"/>
        </w:rPr>
        <w:t>ele</w:t>
      </w:r>
      <w:r w:rsidRPr="00502AEA">
        <w:rPr>
          <w:rFonts w:ascii="Arial" w:hAnsi="Arial" w:cs="Arial"/>
        </w:rPr>
        <w:t xml:space="preserve"> quem desenvolveu a lógica dedutiva clássica, como forma de chegar ao conhecimento científico. </w:t>
      </w:r>
      <w:r w:rsidR="001E0A5A">
        <w:rPr>
          <w:rFonts w:ascii="Arial" w:hAnsi="Arial" w:cs="Arial"/>
        </w:rPr>
        <w:t>Segundo ele, a</w:t>
      </w:r>
      <w:r w:rsidRPr="00502AEA">
        <w:rPr>
          <w:rFonts w:ascii="Arial" w:hAnsi="Arial" w:cs="Arial"/>
        </w:rPr>
        <w:t xml:space="preserve"> sistematização e os métodos devem ser desenvolvidos para se chegar ao conhecimento pretendido, partindo sempre dos conceitos gerais para os específicos.</w:t>
      </w:r>
    </w:p>
    <w:p w:rsidR="00502AEA" w:rsidRDefault="00502AEA" w:rsidP="000C6307">
      <w:pPr>
        <w:pStyle w:val="NormalWeb"/>
        <w:shd w:val="clear" w:color="auto" w:fill="FFFFFF"/>
        <w:spacing w:before="0" w:beforeAutospacing="0" w:after="0" w:afterAutospacing="0" w:line="360" w:lineRule="auto"/>
        <w:ind w:firstLine="708"/>
        <w:jc w:val="both"/>
        <w:textAlignment w:val="baseline"/>
        <w:rPr>
          <w:rFonts w:ascii="Arial" w:hAnsi="Arial" w:cs="Arial"/>
        </w:rPr>
      </w:pPr>
    </w:p>
    <w:p w:rsidR="00502AEA" w:rsidRPr="001B7E3B" w:rsidRDefault="001E0A5A" w:rsidP="000C6307">
      <w:pPr>
        <w:spacing w:line="360" w:lineRule="auto"/>
        <w:ind w:firstLine="708"/>
        <w:jc w:val="both"/>
        <w:rPr>
          <w:rFonts w:ascii="Tahoma" w:hAnsi="Tahoma" w:cs="Tahoma"/>
          <w:color w:val="606060"/>
          <w:sz w:val="24"/>
          <w:szCs w:val="24"/>
          <w:u w:val="single"/>
        </w:rPr>
      </w:pPr>
      <w:r w:rsidRPr="001B7E3B">
        <w:rPr>
          <w:rFonts w:ascii="Arial" w:hAnsi="Arial" w:cs="Arial"/>
          <w:sz w:val="24"/>
          <w:szCs w:val="24"/>
        </w:rPr>
        <w:t>No</w:t>
      </w:r>
      <w:r w:rsidR="00502AEA" w:rsidRPr="001B7E3B">
        <w:rPr>
          <w:rFonts w:ascii="Arial" w:hAnsi="Arial" w:cs="Arial"/>
          <w:sz w:val="24"/>
          <w:szCs w:val="24"/>
        </w:rPr>
        <w:t xml:space="preserve"> final do </w:t>
      </w:r>
      <w:r w:rsidRPr="001B7E3B">
        <w:rPr>
          <w:rFonts w:ascii="Arial" w:hAnsi="Arial" w:cs="Arial"/>
          <w:sz w:val="24"/>
          <w:szCs w:val="24"/>
        </w:rPr>
        <w:t>P</w:t>
      </w:r>
      <w:r w:rsidR="00502AEA" w:rsidRPr="001B7E3B">
        <w:rPr>
          <w:rFonts w:ascii="Arial" w:hAnsi="Arial" w:cs="Arial"/>
          <w:sz w:val="24"/>
          <w:szCs w:val="24"/>
        </w:rPr>
        <w:t xml:space="preserve">eríodo </w:t>
      </w:r>
      <w:r w:rsidRPr="001B7E3B">
        <w:rPr>
          <w:rFonts w:ascii="Arial" w:hAnsi="Arial" w:cs="Arial"/>
          <w:sz w:val="24"/>
          <w:szCs w:val="24"/>
        </w:rPr>
        <w:t>C</w:t>
      </w:r>
      <w:r w:rsidR="00502AEA" w:rsidRPr="001B7E3B">
        <w:rPr>
          <w:rFonts w:ascii="Arial" w:hAnsi="Arial" w:cs="Arial"/>
          <w:sz w:val="24"/>
          <w:szCs w:val="24"/>
        </w:rPr>
        <w:t xml:space="preserve">lássico (320 </w:t>
      </w:r>
      <w:proofErr w:type="gramStart"/>
      <w:r w:rsidR="00502AEA" w:rsidRPr="001B7E3B">
        <w:rPr>
          <w:rFonts w:ascii="Arial" w:hAnsi="Arial" w:cs="Arial"/>
          <w:sz w:val="24"/>
          <w:szCs w:val="24"/>
        </w:rPr>
        <w:t>a.C.</w:t>
      </w:r>
      <w:proofErr w:type="gramEnd"/>
      <w:r w:rsidR="00502AEA" w:rsidRPr="001B7E3B">
        <w:rPr>
          <w:rFonts w:ascii="Arial" w:hAnsi="Arial" w:cs="Arial"/>
          <w:sz w:val="24"/>
          <w:szCs w:val="24"/>
        </w:rPr>
        <w:t xml:space="preserve">) até o começo da Era Cristã, </w:t>
      </w:r>
      <w:r w:rsidRPr="001B7E3B">
        <w:rPr>
          <w:rFonts w:ascii="Arial" w:hAnsi="Arial" w:cs="Arial"/>
          <w:sz w:val="24"/>
          <w:szCs w:val="24"/>
        </w:rPr>
        <w:t xml:space="preserve">vem o que se chamou Período Pós-Socrático, o qual </w:t>
      </w:r>
      <w:r w:rsidR="00502AEA" w:rsidRPr="001B7E3B">
        <w:rPr>
          <w:rFonts w:ascii="Arial" w:hAnsi="Arial" w:cs="Arial"/>
          <w:sz w:val="24"/>
          <w:szCs w:val="24"/>
        </w:rPr>
        <w:t>dentro de um contexto histórico que representa o final da hegemonia política e militar da Grécia</w:t>
      </w:r>
      <w:r w:rsidRPr="001B7E3B">
        <w:rPr>
          <w:rFonts w:ascii="Arial" w:hAnsi="Arial" w:cs="Arial"/>
          <w:sz w:val="24"/>
          <w:szCs w:val="24"/>
        </w:rPr>
        <w:t xml:space="preserve"> deu origem a vária linhas de pensamento, entre elas o</w:t>
      </w:r>
      <w:r w:rsidR="00502AEA" w:rsidRPr="001B7E3B">
        <w:rPr>
          <w:rFonts w:ascii="Arial" w:hAnsi="Arial" w:cs="Arial"/>
          <w:sz w:val="24"/>
          <w:szCs w:val="24"/>
        </w:rPr>
        <w:t xml:space="preserve"> Ceticismo</w:t>
      </w:r>
      <w:r w:rsidRPr="001B7E3B">
        <w:rPr>
          <w:rFonts w:ascii="Arial" w:hAnsi="Arial" w:cs="Arial"/>
          <w:sz w:val="24"/>
          <w:szCs w:val="24"/>
        </w:rPr>
        <w:t>, que declara que</w:t>
      </w:r>
      <w:r w:rsidR="00502AEA" w:rsidRPr="001B7E3B">
        <w:rPr>
          <w:rFonts w:ascii="Arial" w:hAnsi="Arial" w:cs="Arial"/>
          <w:sz w:val="24"/>
          <w:szCs w:val="24"/>
        </w:rPr>
        <w:t xml:space="preserve"> a dúvida deve estar sempre presente, pois o ser humano não consegue conhecer nada de forma exata e segura. </w:t>
      </w:r>
      <w:r w:rsidR="001B7E3B" w:rsidRPr="001B7E3B">
        <w:rPr>
          <w:rFonts w:ascii="Arial" w:hAnsi="Arial" w:cs="Arial"/>
          <w:sz w:val="24"/>
          <w:szCs w:val="24"/>
        </w:rPr>
        <w:t xml:space="preserve">O </w:t>
      </w:r>
      <w:r w:rsidR="00502AEA" w:rsidRPr="001B7E3B">
        <w:rPr>
          <w:rFonts w:ascii="Arial" w:hAnsi="Arial" w:cs="Arial"/>
          <w:sz w:val="24"/>
          <w:szCs w:val="24"/>
        </w:rPr>
        <w:t>Epicurismo</w:t>
      </w:r>
      <w:r w:rsidR="001B7E3B" w:rsidRPr="001B7E3B">
        <w:rPr>
          <w:rFonts w:ascii="Arial" w:hAnsi="Arial" w:cs="Arial"/>
          <w:sz w:val="24"/>
          <w:szCs w:val="24"/>
        </w:rPr>
        <w:t>, linha de pensamento dos epicuristas,</w:t>
      </w:r>
      <w:r w:rsidR="00502AEA" w:rsidRPr="001B7E3B">
        <w:rPr>
          <w:rFonts w:ascii="Arial" w:hAnsi="Arial" w:cs="Arial"/>
          <w:sz w:val="24"/>
          <w:szCs w:val="24"/>
        </w:rPr>
        <w:t xml:space="preserve"> seguidores do pensador Epicuro,</w:t>
      </w:r>
      <w:r w:rsidR="001B7E3B" w:rsidRPr="001B7E3B">
        <w:rPr>
          <w:rFonts w:ascii="Arial" w:hAnsi="Arial" w:cs="Arial"/>
          <w:sz w:val="24"/>
          <w:szCs w:val="24"/>
        </w:rPr>
        <w:t xml:space="preserve"> os quais defendiam a busca de uma vida feliz </w:t>
      </w:r>
      <w:r w:rsidR="001B7E3B" w:rsidRPr="001B7E3B">
        <w:rPr>
          <w:rFonts w:ascii="Arial" w:eastAsia="Times New Roman" w:hAnsi="Arial" w:cs="Arial"/>
          <w:sz w:val="24"/>
          <w:szCs w:val="24"/>
          <w:shd w:val="clear" w:color="auto" w:fill="FFFFFF"/>
          <w:lang w:eastAsia="pt-BR"/>
        </w:rPr>
        <w:t xml:space="preserve">através de desejos e prazeres moderados e sem grandes perturbações,  da adminis-tração da dor, da diminuição do medo da morte, do destino e das divindades,  preco-nizando também o conhecimento empirista, a física atomista e a ética. </w:t>
      </w:r>
      <w:r w:rsidR="00502AEA" w:rsidRPr="001B7E3B">
        <w:rPr>
          <w:rFonts w:ascii="Arial" w:hAnsi="Arial" w:cs="Arial"/>
          <w:sz w:val="24"/>
          <w:szCs w:val="24"/>
        </w:rPr>
        <w:t xml:space="preserve">Estoicismo: os sábios estoicos como, por exemplo, Marco Aurélio e Sêneca, defendiam a razão a qualquer preço. Os fenômenos exteriores </w:t>
      </w:r>
      <w:r w:rsidR="001B7E3B" w:rsidRPr="001B7E3B">
        <w:rPr>
          <w:rFonts w:ascii="Arial" w:hAnsi="Arial" w:cs="Arial"/>
          <w:sz w:val="24"/>
          <w:szCs w:val="24"/>
        </w:rPr>
        <w:t>d</w:t>
      </w:r>
      <w:r w:rsidR="00502AEA" w:rsidRPr="001B7E3B">
        <w:rPr>
          <w:rFonts w:ascii="Arial" w:hAnsi="Arial" w:cs="Arial"/>
          <w:sz w:val="24"/>
          <w:szCs w:val="24"/>
        </w:rPr>
        <w:t xml:space="preserve">a vida deviam ser deixados de lado, como </w:t>
      </w:r>
      <w:proofErr w:type="gramStart"/>
      <w:r w:rsidR="00502AEA" w:rsidRPr="001B7E3B">
        <w:rPr>
          <w:rFonts w:ascii="Arial" w:hAnsi="Arial" w:cs="Arial"/>
          <w:sz w:val="24"/>
          <w:szCs w:val="24"/>
        </w:rPr>
        <w:t>a</w:t>
      </w:r>
      <w:proofErr w:type="gramEnd"/>
      <w:r w:rsidR="00502AEA" w:rsidRPr="001B7E3B">
        <w:rPr>
          <w:rFonts w:ascii="Arial" w:hAnsi="Arial" w:cs="Arial"/>
          <w:sz w:val="24"/>
          <w:szCs w:val="24"/>
        </w:rPr>
        <w:t xml:space="preserve"> emoção, o prazer e o sofrimento.</w:t>
      </w:r>
    </w:p>
    <w:p w:rsidR="00502AEA" w:rsidRDefault="00502AEA" w:rsidP="000C6307">
      <w:pPr>
        <w:pStyle w:val="NormalWeb"/>
        <w:shd w:val="clear" w:color="auto" w:fill="FFFFFF"/>
        <w:spacing w:before="0" w:beforeAutospacing="0" w:after="0" w:afterAutospacing="0" w:line="360" w:lineRule="auto"/>
        <w:ind w:firstLine="708"/>
        <w:jc w:val="both"/>
        <w:textAlignment w:val="baseline"/>
        <w:rPr>
          <w:rFonts w:ascii="Arial" w:hAnsi="Arial" w:cs="Arial"/>
          <w:u w:val="single"/>
        </w:rPr>
      </w:pPr>
      <w:r w:rsidRPr="00502AEA">
        <w:rPr>
          <w:rFonts w:ascii="Arial" w:hAnsi="Arial" w:cs="Arial"/>
        </w:rPr>
        <w:t>O pensamento na</w:t>
      </w:r>
      <w:r w:rsidRPr="00502AEA">
        <w:rPr>
          <w:rStyle w:val="apple-converted-space"/>
          <w:rFonts w:ascii="Arial" w:hAnsi="Arial" w:cs="Arial"/>
        </w:rPr>
        <w:t> </w:t>
      </w:r>
      <w:hyperlink r:id="rId9" w:history="1">
        <w:r w:rsidRPr="00502AEA">
          <w:rPr>
            <w:rStyle w:val="Hyperlink"/>
            <w:rFonts w:ascii="Arial" w:hAnsi="Arial" w:cs="Arial"/>
            <w:color w:val="auto"/>
            <w:u w:val="none"/>
            <w:bdr w:val="none" w:sz="0" w:space="0" w:color="auto" w:frame="1"/>
          </w:rPr>
          <w:t>Idade Média</w:t>
        </w:r>
      </w:hyperlink>
      <w:r w:rsidR="001B7E3B">
        <w:rPr>
          <w:rFonts w:ascii="Arial" w:hAnsi="Arial" w:cs="Arial"/>
        </w:rPr>
        <w:t>, Período Medieval no que tange à Filosofia,</w:t>
      </w:r>
      <w:r w:rsidRPr="00502AEA">
        <w:rPr>
          <w:rStyle w:val="apple-converted-space"/>
          <w:rFonts w:ascii="Arial" w:hAnsi="Arial" w:cs="Arial"/>
        </w:rPr>
        <w:t> </w:t>
      </w:r>
      <w:r w:rsidRPr="00502AEA">
        <w:rPr>
          <w:rFonts w:ascii="Arial" w:hAnsi="Arial" w:cs="Arial"/>
        </w:rPr>
        <w:t>foi muito influenciado pela Igreja Católica</w:t>
      </w:r>
      <w:r w:rsidR="001B7E3B">
        <w:rPr>
          <w:rFonts w:ascii="Arial" w:hAnsi="Arial" w:cs="Arial"/>
        </w:rPr>
        <w:t>.</w:t>
      </w:r>
      <w:r w:rsidRPr="00502AEA">
        <w:rPr>
          <w:rFonts w:ascii="Arial" w:hAnsi="Arial" w:cs="Arial"/>
        </w:rPr>
        <w:t xml:space="preserve"> Desta forma, o teocentrismo acabou por definir as formas de sentir, ver e também pensar durante o período medieval. De acordo com</w:t>
      </w:r>
      <w:r w:rsidRPr="00502AEA">
        <w:rPr>
          <w:rStyle w:val="apple-converted-space"/>
          <w:rFonts w:ascii="Arial" w:hAnsi="Arial" w:cs="Arial"/>
        </w:rPr>
        <w:t> </w:t>
      </w:r>
      <w:hyperlink r:id="rId10" w:history="1">
        <w:r w:rsidRPr="00502AEA">
          <w:rPr>
            <w:rStyle w:val="Hyperlink"/>
            <w:rFonts w:ascii="Arial" w:hAnsi="Arial" w:cs="Arial"/>
            <w:color w:val="auto"/>
            <w:u w:val="none"/>
            <w:bdr w:val="none" w:sz="0" w:space="0" w:color="auto" w:frame="1"/>
          </w:rPr>
          <w:t>Santo Agostinho</w:t>
        </w:r>
      </w:hyperlink>
      <w:r w:rsidRPr="00502AEA">
        <w:rPr>
          <w:rFonts w:ascii="Arial" w:hAnsi="Arial" w:cs="Arial"/>
        </w:rPr>
        <w:t xml:space="preserve">, importante teólogo romano, o conhecimento e as ideias eram de origem divina. As verdades sobre o mundo e sobre todas as coisas </w:t>
      </w:r>
      <w:r w:rsidRPr="00502AEA">
        <w:rPr>
          <w:rFonts w:ascii="Arial" w:hAnsi="Arial" w:cs="Arial"/>
        </w:rPr>
        <w:lastRenderedPageBreak/>
        <w:t xml:space="preserve">deviam ser buscadas nas palavras de Deus. Porém, a partir do século V até o século XIII, uma nova linha de pensamento ganha importância na Europa. Surge </w:t>
      </w:r>
      <w:proofErr w:type="gramStart"/>
      <w:r w:rsidRPr="00502AEA">
        <w:rPr>
          <w:rFonts w:ascii="Arial" w:hAnsi="Arial" w:cs="Arial"/>
        </w:rPr>
        <w:t>a</w:t>
      </w:r>
      <w:proofErr w:type="gramEnd"/>
      <w:r w:rsidRPr="00502AEA">
        <w:rPr>
          <w:rFonts w:ascii="Arial" w:hAnsi="Arial" w:cs="Arial"/>
        </w:rPr>
        <w:t xml:space="preserve"> escolástica, conjunto de ideias que visava unir a fé com o pensamento racional de Platão e Aristóteles. O principal representante desta linha de pensamento foi São Tomás de Aquino.</w:t>
      </w:r>
    </w:p>
    <w:p w:rsidR="0081455C" w:rsidRPr="003B4026" w:rsidRDefault="0081455C" w:rsidP="000C6307">
      <w:pPr>
        <w:pStyle w:val="NormalWeb"/>
        <w:shd w:val="clear" w:color="auto" w:fill="FFFFFF"/>
        <w:spacing w:before="0" w:beforeAutospacing="0" w:after="0" w:afterAutospacing="0" w:line="360" w:lineRule="auto"/>
        <w:jc w:val="both"/>
        <w:textAlignment w:val="baseline"/>
        <w:rPr>
          <w:rFonts w:ascii="Tahoma" w:hAnsi="Tahoma" w:cs="Tahoma"/>
          <w:color w:val="606060"/>
          <w:sz w:val="21"/>
          <w:szCs w:val="21"/>
          <w:u w:val="single"/>
        </w:rPr>
      </w:pPr>
    </w:p>
    <w:p w:rsidR="0081455C" w:rsidRDefault="0081455C" w:rsidP="000C6307">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81455C">
        <w:rPr>
          <w:rFonts w:ascii="Arial" w:hAnsi="Arial" w:cs="Arial"/>
        </w:rPr>
        <w:t>Com o</w:t>
      </w:r>
      <w:r w:rsidRPr="0081455C">
        <w:rPr>
          <w:rStyle w:val="apple-converted-space"/>
          <w:rFonts w:ascii="Arial" w:hAnsi="Arial" w:cs="Arial"/>
        </w:rPr>
        <w:t> </w:t>
      </w:r>
      <w:hyperlink r:id="rId11" w:history="1">
        <w:r w:rsidRPr="0081455C">
          <w:rPr>
            <w:rStyle w:val="Hyperlink"/>
            <w:rFonts w:ascii="Arial" w:hAnsi="Arial" w:cs="Arial"/>
            <w:color w:val="auto"/>
            <w:u w:val="none"/>
            <w:bdr w:val="none" w:sz="0" w:space="0" w:color="auto" w:frame="1"/>
          </w:rPr>
          <w:t>Renascimento</w:t>
        </w:r>
      </w:hyperlink>
      <w:r w:rsidRPr="0081455C">
        <w:rPr>
          <w:rStyle w:val="apple-converted-space"/>
          <w:rFonts w:ascii="Arial" w:hAnsi="Arial" w:cs="Arial"/>
        </w:rPr>
        <w:t> </w:t>
      </w:r>
      <w:r w:rsidRPr="0081455C">
        <w:rPr>
          <w:rFonts w:ascii="Arial" w:hAnsi="Arial" w:cs="Arial"/>
        </w:rPr>
        <w:t xml:space="preserve">Cultural e Científico, o surgimento da burguesia e o fim da Idade Média, as formas de pensar sobre o mundo e o Universo ganham novos rumos. </w:t>
      </w:r>
      <w:r w:rsidR="003B4026">
        <w:rPr>
          <w:rFonts w:ascii="Arial" w:hAnsi="Arial" w:cs="Arial"/>
        </w:rPr>
        <w:t>Segundo o Pensamento Filosófico Moderno, a</w:t>
      </w:r>
      <w:r w:rsidRPr="0081455C">
        <w:rPr>
          <w:rFonts w:ascii="Arial" w:hAnsi="Arial" w:cs="Arial"/>
        </w:rPr>
        <w:t xml:space="preserve"> definição de conhecimento deixa de ser religiosa para entrar num âmbito racional e científico. O teocentrismo é deixado de lado e ent</w:t>
      </w:r>
      <w:r w:rsidR="003B4026">
        <w:rPr>
          <w:rFonts w:ascii="Arial" w:hAnsi="Arial" w:cs="Arial"/>
        </w:rPr>
        <w:t>re em cena o antropocentrismo (</w:t>
      </w:r>
      <w:r w:rsidRPr="0081455C">
        <w:rPr>
          <w:rFonts w:ascii="Arial" w:hAnsi="Arial" w:cs="Arial"/>
        </w:rPr>
        <w:t xml:space="preserve">homem no centro do Universo). Neste contexto, René Descartes cria o </w:t>
      </w:r>
      <w:r w:rsidR="003B4026">
        <w:rPr>
          <w:rFonts w:ascii="Arial" w:hAnsi="Arial" w:cs="Arial"/>
        </w:rPr>
        <w:t xml:space="preserve">Método Cartesiano, </w:t>
      </w:r>
      <w:r w:rsidRPr="0081455C">
        <w:rPr>
          <w:rFonts w:ascii="Arial" w:hAnsi="Arial" w:cs="Arial"/>
        </w:rPr>
        <w:t>privile</w:t>
      </w:r>
      <w:r w:rsidR="003B4026">
        <w:rPr>
          <w:rFonts w:ascii="Arial" w:hAnsi="Arial" w:cs="Arial"/>
        </w:rPr>
        <w:t>giando a razão e considerando-a a</w:t>
      </w:r>
      <w:r w:rsidRPr="0081455C">
        <w:rPr>
          <w:rFonts w:ascii="Arial" w:hAnsi="Arial" w:cs="Arial"/>
        </w:rPr>
        <w:t> base de todo conhecimento. A burguesia, camada social</w:t>
      </w:r>
      <w:r w:rsidR="003B4026">
        <w:rPr>
          <w:rFonts w:ascii="Arial" w:hAnsi="Arial" w:cs="Arial"/>
        </w:rPr>
        <w:t xml:space="preserve"> </w:t>
      </w:r>
      <w:r w:rsidRPr="0081455C">
        <w:rPr>
          <w:rFonts w:ascii="Arial" w:hAnsi="Arial" w:cs="Arial"/>
        </w:rPr>
        <w:t>em crescimento econômico e político,</w:t>
      </w:r>
      <w:proofErr w:type="gramStart"/>
      <w:r w:rsidRPr="0081455C">
        <w:rPr>
          <w:rFonts w:ascii="Arial" w:hAnsi="Arial" w:cs="Arial"/>
        </w:rPr>
        <w:t xml:space="preserve"> </w:t>
      </w:r>
      <w:r w:rsidR="003B4026">
        <w:rPr>
          <w:rFonts w:ascii="Arial" w:hAnsi="Arial" w:cs="Arial"/>
        </w:rPr>
        <w:t xml:space="preserve"> </w:t>
      </w:r>
      <w:proofErr w:type="gramEnd"/>
      <w:r w:rsidRPr="0081455C">
        <w:rPr>
          <w:rFonts w:ascii="Arial" w:hAnsi="Arial" w:cs="Arial"/>
        </w:rPr>
        <w:t>tem seus ideais representados no empirismo</w:t>
      </w:r>
      <w:r w:rsidR="003B4026">
        <w:rPr>
          <w:rFonts w:ascii="Arial" w:hAnsi="Arial" w:cs="Arial"/>
        </w:rPr>
        <w:t>, criado pel</w:t>
      </w:r>
      <w:r w:rsidR="003B4026" w:rsidRPr="0081455C">
        <w:rPr>
          <w:rFonts w:ascii="Arial" w:hAnsi="Arial" w:cs="Arial"/>
        </w:rPr>
        <w:t>o pesquisador e sábio inglês Francis</w:t>
      </w:r>
      <w:r w:rsidR="003B4026">
        <w:rPr>
          <w:rFonts w:ascii="Arial" w:hAnsi="Arial" w:cs="Arial"/>
        </w:rPr>
        <w:t xml:space="preserve"> Bacon,</w:t>
      </w:r>
      <w:r w:rsidRPr="0081455C">
        <w:rPr>
          <w:rFonts w:ascii="Arial" w:hAnsi="Arial" w:cs="Arial"/>
        </w:rPr>
        <w:t xml:space="preserve"> e no idealismo</w:t>
      </w:r>
      <w:r w:rsidR="003B4026">
        <w:rPr>
          <w:rFonts w:ascii="Arial" w:hAnsi="Arial" w:cs="Arial"/>
        </w:rPr>
        <w:t>, cujos principais</w:t>
      </w:r>
      <w:r w:rsidRPr="0081455C">
        <w:rPr>
          <w:rFonts w:ascii="Arial" w:hAnsi="Arial" w:cs="Arial"/>
        </w:rPr>
        <w:t xml:space="preserve"> pensa</w:t>
      </w:r>
      <w:r w:rsidR="003B4026">
        <w:rPr>
          <w:rFonts w:ascii="Arial" w:hAnsi="Arial" w:cs="Arial"/>
        </w:rPr>
        <w:t>dores são</w:t>
      </w:r>
      <w:r w:rsidRPr="0081455C">
        <w:rPr>
          <w:rFonts w:ascii="Arial" w:hAnsi="Arial" w:cs="Arial"/>
        </w:rPr>
        <w:t xml:space="preserve"> Thomas Hobbes e</w:t>
      </w:r>
      <w:r w:rsidRPr="0081455C">
        <w:rPr>
          <w:rStyle w:val="apple-converted-space"/>
          <w:rFonts w:ascii="Arial" w:hAnsi="Arial" w:cs="Arial"/>
        </w:rPr>
        <w:t> </w:t>
      </w:r>
      <w:hyperlink r:id="rId12" w:history="1">
        <w:r w:rsidRPr="0081455C">
          <w:rPr>
            <w:rStyle w:val="Hyperlink"/>
            <w:rFonts w:ascii="Arial" w:hAnsi="Arial" w:cs="Arial"/>
            <w:color w:val="auto"/>
            <w:u w:val="none"/>
            <w:bdr w:val="none" w:sz="0" w:space="0" w:color="auto" w:frame="1"/>
          </w:rPr>
          <w:t>John Locke</w:t>
        </w:r>
      </w:hyperlink>
      <w:r w:rsidRPr="0081455C">
        <w:rPr>
          <w:rFonts w:ascii="Arial" w:hAnsi="Arial" w:cs="Arial"/>
        </w:rPr>
        <w:t>. De acordo com este método, só existe aquilo que pode ter sua existência comprovada. O</w:t>
      </w:r>
      <w:r w:rsidRPr="0081455C">
        <w:rPr>
          <w:rStyle w:val="apple-converted-space"/>
          <w:rFonts w:ascii="Arial" w:hAnsi="Arial" w:cs="Arial"/>
        </w:rPr>
        <w:t> </w:t>
      </w:r>
      <w:hyperlink r:id="rId13" w:history="1">
        <w:r w:rsidRPr="0081455C">
          <w:rPr>
            <w:rStyle w:val="Hyperlink"/>
            <w:rFonts w:ascii="Arial" w:hAnsi="Arial" w:cs="Arial"/>
            <w:color w:val="auto"/>
            <w:u w:val="none"/>
            <w:bdr w:val="none" w:sz="0" w:space="0" w:color="auto" w:frame="1"/>
          </w:rPr>
          <w:t>iluminismo</w:t>
        </w:r>
      </w:hyperlink>
      <w:r w:rsidRPr="0081455C">
        <w:rPr>
          <w:rStyle w:val="apple-converted-space"/>
          <w:rFonts w:ascii="Arial" w:hAnsi="Arial" w:cs="Arial"/>
        </w:rPr>
        <w:t> </w:t>
      </w:r>
      <w:r w:rsidRPr="0081455C">
        <w:rPr>
          <w:rFonts w:ascii="Arial" w:hAnsi="Arial" w:cs="Arial"/>
        </w:rPr>
        <w:t xml:space="preserve">surge em pleno século das Luzes, o século XVIII. A experiência, a razão e o método científico passam a </w:t>
      </w:r>
      <w:proofErr w:type="gramStart"/>
      <w:r w:rsidRPr="0081455C">
        <w:rPr>
          <w:rFonts w:ascii="Arial" w:hAnsi="Arial" w:cs="Arial"/>
        </w:rPr>
        <w:t>ser</w:t>
      </w:r>
      <w:proofErr w:type="gramEnd"/>
      <w:r w:rsidRPr="0081455C">
        <w:rPr>
          <w:rFonts w:ascii="Arial" w:hAnsi="Arial" w:cs="Arial"/>
        </w:rPr>
        <w:t xml:space="preserve"> as únicas formas de obtenção do conhecimento. Este, a única forma de tirar o homem das trevas da ignorância. Podemos citar, nesta época, os pensadores Immanuel Kant, Friedrich Hegel, Montesquieu, Diderot, D'Alembert e Rousseau. O século XIX é marcado pelo positivismo de Auguste Comte. O ideal de uma sociedade baseada na ordem e progresso influencia nas formas de refletir sobre as coisas. O fato histórico deve falar por si próprio e o método científico, controlado e medido, deve ser a única forma de se chegar ao conhecimento. Neste mesmo século,</w:t>
      </w:r>
      <w:r w:rsidRPr="0081455C">
        <w:rPr>
          <w:rStyle w:val="apple-converted-space"/>
          <w:rFonts w:ascii="Arial" w:hAnsi="Arial" w:cs="Arial"/>
        </w:rPr>
        <w:t> </w:t>
      </w:r>
      <w:hyperlink r:id="rId14" w:history="1">
        <w:r w:rsidRPr="0081455C">
          <w:rPr>
            <w:rStyle w:val="Hyperlink"/>
            <w:rFonts w:ascii="Arial" w:hAnsi="Arial" w:cs="Arial"/>
            <w:color w:val="auto"/>
            <w:u w:val="none"/>
            <w:bdr w:val="none" w:sz="0" w:space="0" w:color="auto" w:frame="1"/>
          </w:rPr>
          <w:t>Karl Marx</w:t>
        </w:r>
      </w:hyperlink>
      <w:r w:rsidRPr="0081455C">
        <w:rPr>
          <w:rStyle w:val="apple-converted-space"/>
          <w:rFonts w:ascii="Arial" w:hAnsi="Arial" w:cs="Arial"/>
        </w:rPr>
        <w:t> </w:t>
      </w:r>
      <w:r w:rsidRPr="0081455C">
        <w:rPr>
          <w:rFonts w:ascii="Arial" w:hAnsi="Arial" w:cs="Arial"/>
        </w:rPr>
        <w:t>utiliza o método dialético para desenvolver sua teoria marxista. Através do materialismo histórico, Marx propõe entender o funcionamento da sociedade para poder modificá-la. Através de uma revolução proletária, a burguesia seria retirada do controle dos bens de produção que seriam controlados pelos trabalhadores. Ainda neste contexto, Friedrich Nietzsche, faz duras críticas aos valores tradicionais da sociedade, representados pelo cristianismo e pela cultura ocidental. O pensamento,</w:t>
      </w:r>
      <w:r w:rsidR="003B4026">
        <w:rPr>
          <w:rFonts w:ascii="Arial" w:hAnsi="Arial" w:cs="Arial"/>
        </w:rPr>
        <w:t xml:space="preserve"> segundo ele,</w:t>
      </w:r>
      <w:r w:rsidRPr="0081455C">
        <w:rPr>
          <w:rFonts w:ascii="Arial" w:hAnsi="Arial" w:cs="Arial"/>
        </w:rPr>
        <w:t xml:space="preserve"> para libertar, deve ser livre de qualquer forma de controle moral ou cultural.</w:t>
      </w:r>
    </w:p>
    <w:p w:rsidR="0081455C" w:rsidRPr="003B4026" w:rsidRDefault="0081455C" w:rsidP="000C6307">
      <w:pPr>
        <w:pStyle w:val="NormalWeb"/>
        <w:shd w:val="clear" w:color="auto" w:fill="FFFFFF"/>
        <w:spacing w:before="0" w:beforeAutospacing="0" w:after="0" w:afterAutospacing="0" w:line="360" w:lineRule="auto"/>
        <w:ind w:firstLine="708"/>
        <w:jc w:val="both"/>
        <w:textAlignment w:val="baseline"/>
        <w:rPr>
          <w:rFonts w:ascii="Arial" w:hAnsi="Arial" w:cs="Arial"/>
        </w:rPr>
      </w:pPr>
    </w:p>
    <w:p w:rsidR="00502AEA" w:rsidRPr="002A3CA6" w:rsidRDefault="003B4026" w:rsidP="000C6307">
      <w:pPr>
        <w:pStyle w:val="NormalWeb"/>
        <w:shd w:val="clear" w:color="auto" w:fill="FFFFFF"/>
        <w:spacing w:before="0" w:beforeAutospacing="0" w:after="0" w:afterAutospacing="0" w:line="360" w:lineRule="auto"/>
        <w:ind w:firstLine="708"/>
        <w:jc w:val="both"/>
        <w:rPr>
          <w:rFonts w:ascii="Arial" w:hAnsi="Arial" w:cs="Arial"/>
          <w:u w:val="single"/>
          <w:shd w:val="clear" w:color="auto" w:fill="FFFFFF"/>
        </w:rPr>
      </w:pPr>
      <w:r>
        <w:rPr>
          <w:rFonts w:ascii="Arial" w:hAnsi="Arial" w:cs="Arial"/>
          <w:shd w:val="clear" w:color="auto" w:fill="FFFFFF"/>
        </w:rPr>
        <w:t>Na Época Conte</w:t>
      </w:r>
      <w:r w:rsidR="002A3CA6">
        <w:rPr>
          <w:rFonts w:ascii="Arial" w:hAnsi="Arial" w:cs="Arial"/>
          <w:shd w:val="clear" w:color="auto" w:fill="FFFFFF"/>
        </w:rPr>
        <w:t>m</w:t>
      </w:r>
      <w:r>
        <w:rPr>
          <w:rFonts w:ascii="Arial" w:hAnsi="Arial" w:cs="Arial"/>
          <w:shd w:val="clear" w:color="auto" w:fill="FFFFFF"/>
        </w:rPr>
        <w:t>porânea,</w:t>
      </w:r>
      <w:r w:rsidR="002A3CA6">
        <w:rPr>
          <w:rFonts w:ascii="Arial" w:hAnsi="Arial" w:cs="Arial"/>
          <w:shd w:val="clear" w:color="auto" w:fill="FFFFFF"/>
        </w:rPr>
        <w:t xml:space="preserve"> que surge</w:t>
      </w:r>
      <w:r>
        <w:rPr>
          <w:rFonts w:ascii="Arial" w:hAnsi="Arial" w:cs="Arial"/>
          <w:shd w:val="clear" w:color="auto" w:fill="FFFFFF"/>
        </w:rPr>
        <w:t xml:space="preserve"> </w:t>
      </w:r>
      <w:r w:rsidR="002A3CA6">
        <w:rPr>
          <w:rFonts w:ascii="Arial" w:hAnsi="Arial" w:cs="Arial"/>
          <w:shd w:val="clear" w:color="auto" w:fill="FFFFFF"/>
        </w:rPr>
        <w:t>d</w:t>
      </w:r>
      <w:r w:rsidR="0081455C" w:rsidRPr="0081455C">
        <w:rPr>
          <w:rFonts w:ascii="Arial" w:hAnsi="Arial" w:cs="Arial"/>
          <w:shd w:val="clear" w:color="auto" w:fill="FFFFFF"/>
        </w:rPr>
        <w:t>urante o século XX</w:t>
      </w:r>
      <w:r w:rsidR="002A3CA6">
        <w:rPr>
          <w:rFonts w:ascii="Arial" w:hAnsi="Arial" w:cs="Arial"/>
          <w:shd w:val="clear" w:color="auto" w:fill="FFFFFF"/>
        </w:rPr>
        <w:t>,</w:t>
      </w:r>
      <w:r w:rsidR="0081455C" w:rsidRPr="0081455C">
        <w:rPr>
          <w:rFonts w:ascii="Arial" w:hAnsi="Arial" w:cs="Arial"/>
          <w:shd w:val="clear" w:color="auto" w:fill="FFFFFF"/>
        </w:rPr>
        <w:t xml:space="preserve"> várias correntes de pensamentos agiram ao mesmo tempo. As releituras do marxismo e novas propostas surgem a partir de Antonio Gramsci, Henri Lefebvre, Michel Foucault, Louis Althusser e Gyorgy Lukács. A </w:t>
      </w:r>
      <w:hyperlink r:id="rId15" w:history="1">
        <w:r w:rsidR="0081455C" w:rsidRPr="0081455C">
          <w:rPr>
            <w:rStyle w:val="Hyperlink"/>
            <w:rFonts w:ascii="Arial" w:hAnsi="Arial" w:cs="Arial"/>
            <w:color w:val="auto"/>
            <w:u w:val="none"/>
            <w:bdr w:val="none" w:sz="0" w:space="0" w:color="auto" w:frame="1"/>
            <w:shd w:val="clear" w:color="auto" w:fill="FFFFFF"/>
          </w:rPr>
          <w:t>antropologia</w:t>
        </w:r>
      </w:hyperlink>
      <w:r w:rsidR="0081455C" w:rsidRPr="0081455C">
        <w:rPr>
          <w:rStyle w:val="apple-converted-space"/>
          <w:rFonts w:ascii="Arial" w:hAnsi="Arial" w:cs="Arial"/>
          <w:shd w:val="clear" w:color="auto" w:fill="FFFFFF"/>
        </w:rPr>
        <w:t> </w:t>
      </w:r>
      <w:r w:rsidR="0081455C" w:rsidRPr="0081455C">
        <w:rPr>
          <w:rFonts w:ascii="Arial" w:hAnsi="Arial" w:cs="Arial"/>
          <w:shd w:val="clear" w:color="auto" w:fill="FFFFFF"/>
        </w:rPr>
        <w:t>ganha importância e influencia o pensamento do período, graças aos estudos de Claude Lévi-Strauss. A fenomenologia, descrição das coisas percebidas pela consciência humana, tem seu maior representante em Edmund Husserl. A existência humana ganha importância nas reflexões de Jean-Paul Sartre, o criador do existencialismo</w:t>
      </w:r>
      <w:r w:rsidR="002A3CA6" w:rsidRPr="002A3CA6">
        <w:rPr>
          <w:rFonts w:ascii="Arial" w:hAnsi="Arial" w:cs="Arial"/>
          <w:shd w:val="clear" w:color="auto" w:fill="FFFFFF"/>
        </w:rPr>
        <w:t>, o qual</w:t>
      </w:r>
      <w:r w:rsidR="002A3CA6" w:rsidRPr="002A3CA6">
        <w:rPr>
          <w:rFonts w:ascii="Arial" w:hAnsi="Arial" w:cs="Arial"/>
        </w:rPr>
        <w:t xml:space="preserve"> defende, em primeiro lugar, que a existência vem antes da essência. Significa que não existe uma essência humana que determine o homem, mas que ele constitui a sua essência na sua existência. Esta construção da essência se dá a partir das escolhas feitas, visto que o homem é livre. Nessa condição na qual o homem existe e sua vida é um projeto, ele terá de escolher o que quer ser e efetivar sua vontade agindo, isto é, escolhendo. Se a condição humana é esta, então o homem vive numa angústia existencial. Ter de escolher a todo instante é angustiante, pois cada escolha irá refletir diretamente no que se é. A angústia é o reflexo da liberdade humana, dessa ampla possibilidade de escolher e ser responsável por cada escolha.</w:t>
      </w:r>
    </w:p>
    <w:p w:rsidR="0081455C" w:rsidRPr="0081455C" w:rsidRDefault="0081455C" w:rsidP="000C6307">
      <w:pPr>
        <w:pStyle w:val="NormalWeb"/>
        <w:shd w:val="clear" w:color="auto" w:fill="FFFFFF"/>
        <w:spacing w:before="0" w:beforeAutospacing="0" w:after="0" w:afterAutospacing="0" w:line="360" w:lineRule="auto"/>
        <w:ind w:firstLine="708"/>
        <w:jc w:val="both"/>
        <w:textAlignment w:val="baseline"/>
        <w:rPr>
          <w:rFonts w:ascii="Arial" w:hAnsi="Arial" w:cs="Arial"/>
          <w:u w:val="single"/>
          <w:shd w:val="clear" w:color="auto" w:fill="FFFFFF"/>
        </w:rPr>
      </w:pPr>
    </w:p>
    <w:p w:rsidR="00F37979" w:rsidRDefault="00F37979" w:rsidP="000C6307">
      <w:pPr>
        <w:spacing w:after="100" w:afterAutospacing="1" w:line="360" w:lineRule="auto"/>
        <w:ind w:firstLine="708"/>
        <w:jc w:val="both"/>
        <w:rPr>
          <w:rFonts w:ascii="Arial" w:hAnsi="Arial" w:cs="Arial"/>
          <w:sz w:val="24"/>
          <w:szCs w:val="24"/>
        </w:rPr>
      </w:pPr>
      <w:r>
        <w:rPr>
          <w:rFonts w:ascii="Arial" w:hAnsi="Arial" w:cs="Arial"/>
          <w:sz w:val="24"/>
          <w:szCs w:val="24"/>
        </w:rPr>
        <w:t>O que nos leva a pensar: Vivemos nós em uma realidade confiável? O que é verdadeiro e o que é ilusório em nossas crenças? Existe uma verdade absoluta? Nós somos quem</w:t>
      </w:r>
      <w:r w:rsidR="00127D04">
        <w:rPr>
          <w:rFonts w:ascii="Arial" w:hAnsi="Arial" w:cs="Arial"/>
          <w:sz w:val="24"/>
          <w:szCs w:val="24"/>
        </w:rPr>
        <w:t>,</w:t>
      </w:r>
      <w:r>
        <w:rPr>
          <w:rFonts w:ascii="Arial" w:hAnsi="Arial" w:cs="Arial"/>
          <w:sz w:val="24"/>
          <w:szCs w:val="24"/>
        </w:rPr>
        <w:t xml:space="preserve"> e como somos</w:t>
      </w:r>
      <w:r w:rsidR="00127D04">
        <w:rPr>
          <w:rFonts w:ascii="Arial" w:hAnsi="Arial" w:cs="Arial"/>
          <w:sz w:val="24"/>
          <w:szCs w:val="24"/>
        </w:rPr>
        <w:t>,</w:t>
      </w:r>
      <w:r>
        <w:rPr>
          <w:rFonts w:ascii="Arial" w:hAnsi="Arial" w:cs="Arial"/>
          <w:sz w:val="24"/>
          <w:szCs w:val="24"/>
        </w:rPr>
        <w:t xml:space="preserve"> devido </w:t>
      </w:r>
      <w:r w:rsidR="002A3CA6">
        <w:rPr>
          <w:rFonts w:ascii="Arial" w:hAnsi="Arial" w:cs="Arial"/>
          <w:sz w:val="24"/>
          <w:szCs w:val="24"/>
        </w:rPr>
        <w:t>às</w:t>
      </w:r>
      <w:r>
        <w:rPr>
          <w:rFonts w:ascii="Arial" w:hAnsi="Arial" w:cs="Arial"/>
          <w:sz w:val="24"/>
          <w:szCs w:val="24"/>
        </w:rPr>
        <w:t xml:space="preserve"> escolhas feitas por nós mesmos de livre e espontânea vontade, ou fomos levados a elas por situações a nós impostas e oportunidades “imperdíveis” que se nos apresentaram ao longo de nossas vidas? Nossas crenças foram construídas de maneira independente ou advêm da absorção das crenças da nossa família, da nossa cultura</w:t>
      </w:r>
      <w:r w:rsidR="00063084">
        <w:rPr>
          <w:rFonts w:ascii="Arial" w:hAnsi="Arial" w:cs="Arial"/>
          <w:sz w:val="24"/>
          <w:szCs w:val="24"/>
        </w:rPr>
        <w:t>,</w:t>
      </w:r>
      <w:r>
        <w:rPr>
          <w:rFonts w:ascii="Arial" w:hAnsi="Arial" w:cs="Arial"/>
          <w:sz w:val="24"/>
          <w:szCs w:val="24"/>
        </w:rPr>
        <w:t xml:space="preserve"> da nossa religião</w:t>
      </w:r>
      <w:r w:rsidR="00063084">
        <w:rPr>
          <w:rFonts w:ascii="Arial" w:hAnsi="Arial" w:cs="Arial"/>
          <w:sz w:val="24"/>
          <w:szCs w:val="24"/>
        </w:rPr>
        <w:t xml:space="preserve"> ou da ausência dela</w:t>
      </w:r>
      <w:r>
        <w:rPr>
          <w:rFonts w:ascii="Arial" w:hAnsi="Arial" w:cs="Arial"/>
          <w:sz w:val="24"/>
          <w:szCs w:val="24"/>
        </w:rPr>
        <w:t>?</w:t>
      </w:r>
    </w:p>
    <w:p w:rsidR="00DE4D6A" w:rsidRDefault="00DE4D6A" w:rsidP="000C6307">
      <w:pPr>
        <w:spacing w:after="100" w:afterAutospacing="1" w:line="360" w:lineRule="auto"/>
        <w:ind w:firstLine="708"/>
        <w:jc w:val="both"/>
        <w:rPr>
          <w:rFonts w:ascii="Arial" w:hAnsi="Arial" w:cs="Arial"/>
          <w:sz w:val="24"/>
          <w:szCs w:val="24"/>
        </w:rPr>
      </w:pPr>
      <w:r>
        <w:rPr>
          <w:rFonts w:ascii="Arial" w:hAnsi="Arial" w:cs="Arial"/>
          <w:sz w:val="24"/>
          <w:szCs w:val="24"/>
        </w:rPr>
        <w:t>Durante a pesquisa me deparei, estarrecida, com uma listagem das “principais” questões filosóficas enfrentadas, e desconhecidas, pelo homem. Elas somam ao todo 179 perguntas, todas legítimas, das quais separei apenas 10:</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w:t>
      </w:r>
      <w:r w:rsidR="00DE4D6A">
        <w:rPr>
          <w:rFonts w:ascii="Arial" w:hAnsi="Arial" w:cs="Arial"/>
          <w:sz w:val="24"/>
          <w:szCs w:val="24"/>
        </w:rPr>
        <w:t>Pode haver felicidade em demasia?</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w:t>
      </w:r>
      <w:r w:rsidR="00DE4D6A">
        <w:rPr>
          <w:rFonts w:ascii="Arial" w:hAnsi="Arial" w:cs="Arial"/>
          <w:sz w:val="24"/>
          <w:szCs w:val="24"/>
        </w:rPr>
        <w:t>As coisas podem ser diferentes do que são?</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lastRenderedPageBreak/>
        <w:t xml:space="preserve"> </w:t>
      </w:r>
      <w:r w:rsidR="00DE4D6A">
        <w:rPr>
          <w:rFonts w:ascii="Arial" w:hAnsi="Arial" w:cs="Arial"/>
          <w:sz w:val="24"/>
          <w:szCs w:val="24"/>
        </w:rPr>
        <w:t>Para que serve a religião?</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w:t>
      </w:r>
      <w:r w:rsidR="00DE4D6A">
        <w:rPr>
          <w:rFonts w:ascii="Arial" w:hAnsi="Arial" w:cs="Arial"/>
          <w:sz w:val="24"/>
          <w:szCs w:val="24"/>
        </w:rPr>
        <w:t>A morte é o fim?</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w:t>
      </w:r>
      <w:r w:rsidR="00DE4D6A">
        <w:rPr>
          <w:rFonts w:ascii="Arial" w:hAnsi="Arial" w:cs="Arial"/>
          <w:sz w:val="24"/>
          <w:szCs w:val="24"/>
        </w:rPr>
        <w:t>Sentir culpa é bom?</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w:t>
      </w:r>
      <w:r w:rsidR="00DE4D6A">
        <w:rPr>
          <w:rFonts w:ascii="Arial" w:hAnsi="Arial" w:cs="Arial"/>
          <w:sz w:val="24"/>
          <w:szCs w:val="24"/>
        </w:rPr>
        <w:t>Controlamos as nossas vidas?</w:t>
      </w:r>
    </w:p>
    <w:p w:rsidR="00DE4D6A"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w:t>
      </w:r>
      <w:r w:rsidR="00DE4D6A">
        <w:rPr>
          <w:rFonts w:ascii="Arial" w:hAnsi="Arial" w:cs="Arial"/>
          <w:sz w:val="24"/>
          <w:szCs w:val="24"/>
        </w:rPr>
        <w:t xml:space="preserve">Podemos escolher quem </w:t>
      </w:r>
      <w:proofErr w:type="gramStart"/>
      <w:r w:rsidR="00DE4D6A">
        <w:rPr>
          <w:rFonts w:ascii="Arial" w:hAnsi="Arial" w:cs="Arial"/>
          <w:sz w:val="24"/>
          <w:szCs w:val="24"/>
        </w:rPr>
        <w:t>somos</w:t>
      </w:r>
      <w:proofErr w:type="gramEnd"/>
      <w:r w:rsidR="00DE4D6A">
        <w:rPr>
          <w:rFonts w:ascii="Arial" w:hAnsi="Arial" w:cs="Arial"/>
          <w:sz w:val="24"/>
          <w:szCs w:val="24"/>
        </w:rPr>
        <w:t>?</w:t>
      </w:r>
    </w:p>
    <w:p w:rsidR="00DC7627"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Para termos direitos é preciso </w:t>
      </w:r>
      <w:proofErr w:type="gramStart"/>
      <w:r>
        <w:rPr>
          <w:rFonts w:ascii="Arial" w:hAnsi="Arial" w:cs="Arial"/>
          <w:sz w:val="24"/>
          <w:szCs w:val="24"/>
        </w:rPr>
        <w:t>sermos</w:t>
      </w:r>
      <w:proofErr w:type="gramEnd"/>
      <w:r>
        <w:rPr>
          <w:rFonts w:ascii="Arial" w:hAnsi="Arial" w:cs="Arial"/>
          <w:sz w:val="24"/>
          <w:szCs w:val="24"/>
        </w:rPr>
        <w:t xml:space="preserve"> dignos deles?</w:t>
      </w:r>
    </w:p>
    <w:p w:rsidR="00DC7627" w:rsidRPr="00DC7627" w:rsidRDefault="00DC7627" w:rsidP="000C6307">
      <w:pPr>
        <w:pStyle w:val="PargrafodaLista"/>
        <w:numPr>
          <w:ilvl w:val="0"/>
          <w:numId w:val="1"/>
        </w:numPr>
        <w:spacing w:after="100" w:afterAutospacing="1" w:line="360" w:lineRule="auto"/>
        <w:jc w:val="both"/>
        <w:rPr>
          <w:rFonts w:ascii="Arial" w:hAnsi="Arial" w:cs="Arial"/>
          <w:sz w:val="24"/>
          <w:szCs w:val="24"/>
        </w:rPr>
      </w:pPr>
      <w:r>
        <w:rPr>
          <w:rFonts w:ascii="Arial" w:hAnsi="Arial" w:cs="Arial"/>
          <w:sz w:val="24"/>
          <w:szCs w:val="24"/>
        </w:rPr>
        <w:t xml:space="preserve"> É</w:t>
      </w:r>
      <w:r w:rsidRPr="00DC7627">
        <w:rPr>
          <w:rFonts w:ascii="Arial" w:hAnsi="Arial" w:cs="Arial"/>
          <w:sz w:val="24"/>
          <w:szCs w:val="24"/>
        </w:rPr>
        <w:t xml:space="preserve"> sempre bom ser racional?</w:t>
      </w:r>
    </w:p>
    <w:p w:rsidR="00DC7627" w:rsidRPr="00DC7627" w:rsidRDefault="00DC7627" w:rsidP="000C6307">
      <w:pPr>
        <w:pStyle w:val="PargrafodaLista"/>
        <w:numPr>
          <w:ilvl w:val="0"/>
          <w:numId w:val="1"/>
        </w:numPr>
        <w:spacing w:after="100" w:afterAutospacing="1" w:line="360" w:lineRule="auto"/>
        <w:jc w:val="both"/>
        <w:rPr>
          <w:rFonts w:ascii="Arial" w:hAnsi="Arial" w:cs="Arial"/>
          <w:sz w:val="24"/>
          <w:szCs w:val="24"/>
        </w:rPr>
      </w:pPr>
      <w:r w:rsidRPr="00DC7627">
        <w:rPr>
          <w:rFonts w:ascii="Arial" w:hAnsi="Arial" w:cs="Arial"/>
          <w:sz w:val="24"/>
          <w:szCs w:val="24"/>
        </w:rPr>
        <w:t xml:space="preserve"> Temos </w:t>
      </w:r>
      <w:proofErr w:type="gramStart"/>
      <w:r w:rsidRPr="00DC7627">
        <w:rPr>
          <w:rFonts w:ascii="Arial" w:hAnsi="Arial" w:cs="Arial"/>
          <w:sz w:val="24"/>
          <w:szCs w:val="24"/>
        </w:rPr>
        <w:t>todos um</w:t>
      </w:r>
      <w:proofErr w:type="gramEnd"/>
      <w:r w:rsidRPr="00DC7627">
        <w:rPr>
          <w:rFonts w:ascii="Arial" w:hAnsi="Arial" w:cs="Arial"/>
          <w:sz w:val="24"/>
          <w:szCs w:val="24"/>
        </w:rPr>
        <w:t xml:space="preserve"> mesmo valor?</w:t>
      </w:r>
    </w:p>
    <w:p w:rsidR="006A655F" w:rsidRDefault="006A655F" w:rsidP="000C6307">
      <w:pPr>
        <w:spacing w:after="100" w:afterAutospacing="1" w:line="360" w:lineRule="auto"/>
        <w:ind w:firstLine="708"/>
        <w:jc w:val="both"/>
        <w:rPr>
          <w:rFonts w:ascii="Arial" w:hAnsi="Arial" w:cs="Arial"/>
          <w:sz w:val="24"/>
          <w:szCs w:val="24"/>
        </w:rPr>
      </w:pPr>
      <w:r>
        <w:rPr>
          <w:rFonts w:ascii="Arial" w:hAnsi="Arial" w:cs="Arial"/>
          <w:sz w:val="24"/>
          <w:szCs w:val="24"/>
        </w:rPr>
        <w:t xml:space="preserve">As respostas a essas </w:t>
      </w:r>
      <w:r w:rsidRPr="00DC7627">
        <w:rPr>
          <w:rFonts w:ascii="Arial" w:hAnsi="Arial" w:cs="Arial"/>
          <w:sz w:val="24"/>
          <w:szCs w:val="24"/>
        </w:rPr>
        <w:t>perguntas</w:t>
      </w:r>
      <w:r w:rsidR="00DE4D6A" w:rsidRPr="00DC7627">
        <w:rPr>
          <w:rFonts w:ascii="Arial" w:hAnsi="Arial" w:cs="Arial"/>
          <w:sz w:val="24"/>
          <w:szCs w:val="24"/>
          <w:u w:val="single"/>
        </w:rPr>
        <w:t>,</w:t>
      </w:r>
      <w:r w:rsidR="00DE4D6A">
        <w:rPr>
          <w:rFonts w:ascii="Arial" w:hAnsi="Arial" w:cs="Arial"/>
          <w:sz w:val="24"/>
          <w:szCs w:val="24"/>
        </w:rPr>
        <w:t xml:space="preserve"> e às demais dessa lista e a quaisquer outras que venhamos a formular</w:t>
      </w:r>
      <w:r w:rsidR="00F15168">
        <w:rPr>
          <w:rFonts w:ascii="Arial" w:hAnsi="Arial" w:cs="Arial"/>
          <w:sz w:val="24"/>
          <w:szCs w:val="24"/>
        </w:rPr>
        <w:t>,</w:t>
      </w:r>
      <w:r>
        <w:rPr>
          <w:rFonts w:ascii="Arial" w:hAnsi="Arial" w:cs="Arial"/>
          <w:sz w:val="24"/>
          <w:szCs w:val="24"/>
        </w:rPr>
        <w:t xml:space="preserve"> é</w:t>
      </w:r>
      <w:r w:rsidR="00DE4D6A">
        <w:rPr>
          <w:rFonts w:ascii="Arial" w:hAnsi="Arial" w:cs="Arial"/>
          <w:sz w:val="24"/>
          <w:szCs w:val="24"/>
        </w:rPr>
        <w:t xml:space="preserve"> a busca incessante do filósofo, a</w:t>
      </w:r>
      <w:r>
        <w:rPr>
          <w:rFonts w:ascii="Arial" w:hAnsi="Arial" w:cs="Arial"/>
          <w:sz w:val="24"/>
          <w:szCs w:val="24"/>
        </w:rPr>
        <w:t xml:space="preserve">quele que </w:t>
      </w:r>
      <w:r w:rsidR="00E63061">
        <w:rPr>
          <w:rFonts w:ascii="Arial" w:hAnsi="Arial" w:cs="Arial"/>
          <w:sz w:val="24"/>
          <w:szCs w:val="24"/>
        </w:rPr>
        <w:t>persegue</w:t>
      </w:r>
      <w:r>
        <w:rPr>
          <w:rFonts w:ascii="Arial" w:hAnsi="Arial" w:cs="Arial"/>
          <w:sz w:val="24"/>
          <w:szCs w:val="24"/>
        </w:rPr>
        <w:t xml:space="preserve"> o autoconhecimento, a identificação da realidade plena e a verdade absoluta!</w:t>
      </w:r>
    </w:p>
    <w:p w:rsidR="00410498" w:rsidRDefault="00410498" w:rsidP="000C6307">
      <w:pPr>
        <w:spacing w:after="100" w:afterAutospacing="1" w:line="360" w:lineRule="auto"/>
        <w:ind w:firstLine="708"/>
        <w:jc w:val="both"/>
        <w:rPr>
          <w:rFonts w:ascii="Arial" w:hAnsi="Arial" w:cs="Arial"/>
          <w:sz w:val="24"/>
          <w:szCs w:val="24"/>
        </w:rPr>
      </w:pPr>
      <w:r>
        <w:rPr>
          <w:rFonts w:ascii="Arial" w:hAnsi="Arial" w:cs="Arial"/>
          <w:sz w:val="24"/>
          <w:szCs w:val="24"/>
        </w:rPr>
        <w:t>Diante de tudo o que vi, diante de tudo o que li e diante de tudo o que escrevi só me resta, com certeza, uma afirmação: “Só sei que nada sei”!</w:t>
      </w:r>
    </w:p>
    <w:p w:rsidR="000B2A55" w:rsidRDefault="00410498" w:rsidP="000C6307">
      <w:pPr>
        <w:spacing w:after="100" w:afterAutospacing="1" w:line="360" w:lineRule="auto"/>
        <w:jc w:val="both"/>
        <w:rPr>
          <w:rFonts w:ascii="Arial" w:hAnsi="Arial" w:cs="Arial"/>
          <w:sz w:val="24"/>
          <w:szCs w:val="24"/>
        </w:rPr>
      </w:pPr>
      <w:r>
        <w:rPr>
          <w:rFonts w:ascii="Arial" w:hAnsi="Arial" w:cs="Arial"/>
          <w:sz w:val="24"/>
          <w:szCs w:val="24"/>
        </w:rPr>
        <w:t>●Bibliografia</w:t>
      </w:r>
    </w:p>
    <w:p w:rsidR="00F925A9" w:rsidRPr="00F925A9" w:rsidRDefault="00F925A9" w:rsidP="000C6307">
      <w:pPr>
        <w:spacing w:after="100" w:afterAutospacing="1" w:line="360" w:lineRule="auto"/>
        <w:jc w:val="both"/>
        <w:rPr>
          <w:rFonts w:ascii="Arial" w:hAnsi="Arial" w:cs="Arial"/>
          <w:sz w:val="24"/>
          <w:szCs w:val="24"/>
        </w:rPr>
      </w:pPr>
      <w:r w:rsidRPr="00F925A9">
        <w:rPr>
          <w:rFonts w:ascii="Arial" w:hAnsi="Arial" w:cs="Arial"/>
          <w:sz w:val="24"/>
          <w:szCs w:val="24"/>
        </w:rPr>
        <w:t xml:space="preserve">- </w:t>
      </w:r>
      <w:hyperlink r:id="rId16" w:history="1">
        <w:r w:rsidRPr="00F925A9">
          <w:rPr>
            <w:rStyle w:val="Hyperlink"/>
            <w:rFonts w:ascii="Arial" w:hAnsi="Arial" w:cs="Arial"/>
            <w:color w:val="auto"/>
            <w:sz w:val="24"/>
            <w:szCs w:val="24"/>
            <w:u w:val="none"/>
          </w:rPr>
          <w:t>www.filosofiacritica.wordpress.com</w:t>
        </w:r>
      </w:hyperlink>
    </w:p>
    <w:p w:rsidR="00F925A9" w:rsidRPr="00F925A9" w:rsidRDefault="00F925A9" w:rsidP="000C6307">
      <w:pPr>
        <w:spacing w:after="100" w:afterAutospacing="1" w:line="360" w:lineRule="auto"/>
        <w:jc w:val="both"/>
        <w:rPr>
          <w:rFonts w:ascii="Arial" w:hAnsi="Arial" w:cs="Arial"/>
          <w:sz w:val="24"/>
          <w:szCs w:val="24"/>
          <w:shd w:val="clear" w:color="auto" w:fill="FFFFFF"/>
        </w:rPr>
      </w:pPr>
      <w:r w:rsidRPr="00F925A9">
        <w:rPr>
          <w:rFonts w:ascii="Arial" w:hAnsi="Arial" w:cs="Arial"/>
          <w:sz w:val="24"/>
          <w:szCs w:val="24"/>
        </w:rPr>
        <w:t xml:space="preserve">- </w:t>
      </w:r>
      <w:hyperlink r:id="rId17" w:history="1">
        <w:r w:rsidRPr="00F925A9">
          <w:rPr>
            <w:rStyle w:val="Hyperlink"/>
            <w:rFonts w:ascii="Arial" w:hAnsi="Arial" w:cs="Arial"/>
            <w:color w:val="auto"/>
            <w:sz w:val="24"/>
            <w:szCs w:val="24"/>
            <w:u w:val="none"/>
            <w:shd w:val="clear" w:color="auto" w:fill="FFFFFF"/>
          </w:rPr>
          <w:t>www.filosofia.com.br</w:t>
        </w:r>
      </w:hyperlink>
    </w:p>
    <w:p w:rsidR="00F925A9" w:rsidRPr="00F925A9" w:rsidRDefault="00F925A9" w:rsidP="000C6307">
      <w:pPr>
        <w:spacing w:after="100" w:afterAutospacing="1" w:line="360" w:lineRule="auto"/>
        <w:jc w:val="both"/>
        <w:rPr>
          <w:rFonts w:ascii="Arial" w:hAnsi="Arial" w:cs="Arial"/>
          <w:sz w:val="24"/>
          <w:szCs w:val="24"/>
          <w:shd w:val="clear" w:color="auto" w:fill="FFFFFF"/>
        </w:rPr>
      </w:pPr>
      <w:r w:rsidRPr="00F925A9">
        <w:rPr>
          <w:rFonts w:ascii="Arial" w:hAnsi="Arial" w:cs="Arial"/>
          <w:sz w:val="24"/>
          <w:szCs w:val="24"/>
          <w:shd w:val="clear" w:color="auto" w:fill="FFFFFF"/>
        </w:rPr>
        <w:t xml:space="preserve">- </w:t>
      </w:r>
      <w:hyperlink r:id="rId18" w:history="1">
        <w:r w:rsidRPr="00F925A9">
          <w:rPr>
            <w:rStyle w:val="Hyperlink"/>
            <w:rFonts w:ascii="Arial" w:hAnsi="Arial" w:cs="Arial"/>
            <w:color w:val="auto"/>
            <w:sz w:val="24"/>
            <w:szCs w:val="24"/>
            <w:u w:val="none"/>
            <w:shd w:val="clear" w:color="auto" w:fill="FFFFFF"/>
          </w:rPr>
          <w:t>www.portalconscienciapolitica.com.br</w:t>
        </w:r>
      </w:hyperlink>
    </w:p>
    <w:p w:rsidR="00F925A9" w:rsidRPr="00F925A9" w:rsidRDefault="00F925A9" w:rsidP="000C6307">
      <w:pPr>
        <w:spacing w:after="100" w:afterAutospacing="1" w:line="360" w:lineRule="auto"/>
        <w:jc w:val="both"/>
        <w:rPr>
          <w:rFonts w:ascii="Arial" w:hAnsi="Arial" w:cs="Arial"/>
          <w:sz w:val="24"/>
          <w:szCs w:val="24"/>
          <w:shd w:val="clear" w:color="auto" w:fill="FFFFFF"/>
        </w:rPr>
      </w:pPr>
      <w:r w:rsidRPr="00F925A9">
        <w:rPr>
          <w:rFonts w:ascii="Arial" w:hAnsi="Arial" w:cs="Arial"/>
          <w:sz w:val="24"/>
          <w:szCs w:val="24"/>
          <w:shd w:val="clear" w:color="auto" w:fill="FFFFFF"/>
        </w:rPr>
        <w:t xml:space="preserve">- </w:t>
      </w:r>
      <w:hyperlink r:id="rId19" w:history="1">
        <w:r w:rsidRPr="00F925A9">
          <w:rPr>
            <w:rStyle w:val="Hyperlink"/>
            <w:rFonts w:ascii="Arial" w:hAnsi="Arial" w:cs="Arial"/>
            <w:color w:val="auto"/>
            <w:sz w:val="24"/>
            <w:szCs w:val="24"/>
            <w:u w:val="none"/>
            <w:shd w:val="clear" w:color="auto" w:fill="FFFFFF"/>
          </w:rPr>
          <w:t>www.ciencia-online.net</w:t>
        </w:r>
      </w:hyperlink>
    </w:p>
    <w:p w:rsidR="00410498" w:rsidRDefault="00F925A9" w:rsidP="00296B7B">
      <w:pPr>
        <w:spacing w:after="100" w:afterAutospacing="1" w:line="360" w:lineRule="auto"/>
        <w:jc w:val="both"/>
        <w:rPr>
          <w:rFonts w:ascii="Arial" w:hAnsi="Arial" w:cs="Arial"/>
          <w:sz w:val="24"/>
          <w:szCs w:val="24"/>
        </w:rPr>
      </w:pPr>
      <w:r w:rsidRPr="00F925A9">
        <w:rPr>
          <w:rFonts w:ascii="Arial" w:hAnsi="Arial" w:cs="Arial"/>
          <w:sz w:val="24"/>
          <w:szCs w:val="24"/>
          <w:shd w:val="clear" w:color="auto" w:fill="FFFFFF"/>
        </w:rPr>
        <w:t xml:space="preserve">- </w:t>
      </w:r>
      <w:hyperlink r:id="rId20" w:history="1">
        <w:r w:rsidRPr="00F925A9">
          <w:rPr>
            <w:rStyle w:val="Hyperlink"/>
            <w:rFonts w:ascii="Arial" w:hAnsi="Arial" w:cs="Arial"/>
            <w:color w:val="auto"/>
            <w:sz w:val="24"/>
            <w:szCs w:val="24"/>
            <w:u w:val="none"/>
            <w:shd w:val="clear" w:color="auto" w:fill="FFFFFF"/>
          </w:rPr>
          <w:t>www.suapesquisa.com/filosofia/</w:t>
        </w:r>
      </w:hyperlink>
      <w:bookmarkStart w:id="0" w:name="_GoBack"/>
      <w:bookmarkEnd w:id="0"/>
    </w:p>
    <w:p w:rsidR="000B2A55" w:rsidRPr="002A3CA6" w:rsidRDefault="000B2A55" w:rsidP="00F37979">
      <w:pPr>
        <w:spacing w:after="100" w:afterAutospacing="1" w:line="240" w:lineRule="auto"/>
        <w:ind w:firstLine="708"/>
        <w:jc w:val="both"/>
        <w:rPr>
          <w:rFonts w:ascii="Arial" w:hAnsi="Arial" w:cs="Arial"/>
          <w:sz w:val="24"/>
          <w:szCs w:val="24"/>
          <w:u w:val="single"/>
        </w:rPr>
      </w:pPr>
    </w:p>
    <w:p w:rsidR="00F37979" w:rsidRDefault="00F37979" w:rsidP="00F37979">
      <w:pPr>
        <w:spacing w:after="100" w:afterAutospacing="1" w:line="240" w:lineRule="auto"/>
        <w:jc w:val="both"/>
        <w:rPr>
          <w:rFonts w:ascii="Arial" w:hAnsi="Arial" w:cs="Arial"/>
          <w:sz w:val="24"/>
          <w:szCs w:val="24"/>
        </w:rPr>
      </w:pPr>
    </w:p>
    <w:p w:rsidR="00F37979" w:rsidRDefault="00F37979" w:rsidP="008C6C89">
      <w:pPr>
        <w:spacing w:after="100" w:afterAutospacing="1" w:line="240" w:lineRule="auto"/>
        <w:jc w:val="both"/>
        <w:rPr>
          <w:rFonts w:ascii="Arial" w:hAnsi="Arial" w:cs="Arial"/>
          <w:sz w:val="24"/>
          <w:szCs w:val="24"/>
        </w:rPr>
      </w:pPr>
    </w:p>
    <w:p w:rsidR="00C2286F" w:rsidRPr="00C2286F" w:rsidRDefault="00C2286F" w:rsidP="008C6C89">
      <w:pPr>
        <w:spacing w:after="100" w:afterAutospacing="1" w:line="240" w:lineRule="auto"/>
        <w:jc w:val="both"/>
        <w:rPr>
          <w:rFonts w:ascii="Arial" w:hAnsi="Arial" w:cs="Arial"/>
          <w:sz w:val="24"/>
          <w:szCs w:val="24"/>
          <w:u w:val="single"/>
        </w:rPr>
      </w:pPr>
      <w:r>
        <w:rPr>
          <w:rFonts w:ascii="Arial" w:hAnsi="Arial" w:cs="Arial"/>
          <w:sz w:val="24"/>
          <w:szCs w:val="24"/>
        </w:rPr>
        <w:tab/>
      </w:r>
    </w:p>
    <w:sectPr w:rsidR="00C2286F" w:rsidRPr="00C2286F" w:rsidSect="00CE62E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66309"/>
    <w:multiLevelType w:val="hybridMultilevel"/>
    <w:tmpl w:val="4BFEC866"/>
    <w:lvl w:ilvl="0" w:tplc="6C64B0E6">
      <w:start w:val="1"/>
      <w:numFmt w:val="decimalZero"/>
      <w:lvlText w:val="%1)"/>
      <w:lvlJc w:val="left"/>
      <w:pPr>
        <w:ind w:left="1068" w:hanging="360"/>
      </w:pPr>
      <w:rPr>
        <w:rFonts w:ascii="Arial" w:eastAsiaTheme="minorHAns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E9"/>
    <w:rsid w:val="00063084"/>
    <w:rsid w:val="000B2A55"/>
    <w:rsid w:val="000C6307"/>
    <w:rsid w:val="00127D04"/>
    <w:rsid w:val="001B7E3B"/>
    <w:rsid w:val="001E0A5A"/>
    <w:rsid w:val="002055D9"/>
    <w:rsid w:val="00296B7B"/>
    <w:rsid w:val="002A3CA6"/>
    <w:rsid w:val="00380D57"/>
    <w:rsid w:val="003B4026"/>
    <w:rsid w:val="00410498"/>
    <w:rsid w:val="00502AEA"/>
    <w:rsid w:val="00536342"/>
    <w:rsid w:val="00664744"/>
    <w:rsid w:val="006A655F"/>
    <w:rsid w:val="00726797"/>
    <w:rsid w:val="007B0F46"/>
    <w:rsid w:val="007C5DBF"/>
    <w:rsid w:val="007F42BE"/>
    <w:rsid w:val="0081455C"/>
    <w:rsid w:val="008C6C89"/>
    <w:rsid w:val="00AE2803"/>
    <w:rsid w:val="00BC23A9"/>
    <w:rsid w:val="00BD318A"/>
    <w:rsid w:val="00C15C30"/>
    <w:rsid w:val="00C2286F"/>
    <w:rsid w:val="00C76AC0"/>
    <w:rsid w:val="00CE62E9"/>
    <w:rsid w:val="00D60BEB"/>
    <w:rsid w:val="00D8358F"/>
    <w:rsid w:val="00DC7627"/>
    <w:rsid w:val="00DE4D6A"/>
    <w:rsid w:val="00E63061"/>
    <w:rsid w:val="00F15168"/>
    <w:rsid w:val="00F37979"/>
    <w:rsid w:val="00F925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2A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02AEA"/>
    <w:rPr>
      <w:color w:val="0000FF"/>
      <w:u w:val="single"/>
    </w:rPr>
  </w:style>
  <w:style w:type="character" w:customStyle="1" w:styleId="apple-converted-space">
    <w:name w:val="apple-converted-space"/>
    <w:basedOn w:val="Fontepargpadro"/>
    <w:rsid w:val="00502AEA"/>
  </w:style>
  <w:style w:type="character" w:customStyle="1" w:styleId="word">
    <w:name w:val="word"/>
    <w:basedOn w:val="Fontepargpadro"/>
    <w:rsid w:val="001B7E3B"/>
  </w:style>
  <w:style w:type="character" w:styleId="Forte">
    <w:name w:val="Strong"/>
    <w:basedOn w:val="Fontepargpadro"/>
    <w:uiPriority w:val="22"/>
    <w:qFormat/>
    <w:rsid w:val="001B7E3B"/>
    <w:rPr>
      <w:b/>
      <w:bCs/>
    </w:rPr>
  </w:style>
  <w:style w:type="paragraph" w:styleId="PargrafodaLista">
    <w:name w:val="List Paragraph"/>
    <w:basedOn w:val="Normal"/>
    <w:uiPriority w:val="34"/>
    <w:qFormat/>
    <w:rsid w:val="00DE4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02A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02AEA"/>
    <w:rPr>
      <w:color w:val="0000FF"/>
      <w:u w:val="single"/>
    </w:rPr>
  </w:style>
  <w:style w:type="character" w:customStyle="1" w:styleId="apple-converted-space">
    <w:name w:val="apple-converted-space"/>
    <w:basedOn w:val="Fontepargpadro"/>
    <w:rsid w:val="00502AEA"/>
  </w:style>
  <w:style w:type="character" w:customStyle="1" w:styleId="word">
    <w:name w:val="word"/>
    <w:basedOn w:val="Fontepargpadro"/>
    <w:rsid w:val="001B7E3B"/>
  </w:style>
  <w:style w:type="character" w:styleId="Forte">
    <w:name w:val="Strong"/>
    <w:basedOn w:val="Fontepargpadro"/>
    <w:uiPriority w:val="22"/>
    <w:qFormat/>
    <w:rsid w:val="001B7E3B"/>
    <w:rPr>
      <w:b/>
      <w:bCs/>
    </w:rPr>
  </w:style>
  <w:style w:type="paragraph" w:styleId="PargrafodaLista">
    <w:name w:val="List Paragraph"/>
    <w:basedOn w:val="Normal"/>
    <w:uiPriority w:val="34"/>
    <w:qFormat/>
    <w:rsid w:val="00DE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318">
      <w:bodyDiv w:val="1"/>
      <w:marLeft w:val="0"/>
      <w:marRight w:val="0"/>
      <w:marTop w:val="0"/>
      <w:marBottom w:val="0"/>
      <w:divBdr>
        <w:top w:val="none" w:sz="0" w:space="0" w:color="auto"/>
        <w:left w:val="none" w:sz="0" w:space="0" w:color="auto"/>
        <w:bottom w:val="none" w:sz="0" w:space="0" w:color="auto"/>
        <w:right w:val="none" w:sz="0" w:space="0" w:color="auto"/>
      </w:divBdr>
    </w:div>
    <w:div w:id="106312731">
      <w:bodyDiv w:val="1"/>
      <w:marLeft w:val="0"/>
      <w:marRight w:val="0"/>
      <w:marTop w:val="0"/>
      <w:marBottom w:val="0"/>
      <w:divBdr>
        <w:top w:val="none" w:sz="0" w:space="0" w:color="auto"/>
        <w:left w:val="none" w:sz="0" w:space="0" w:color="auto"/>
        <w:bottom w:val="none" w:sz="0" w:space="0" w:color="auto"/>
        <w:right w:val="none" w:sz="0" w:space="0" w:color="auto"/>
      </w:divBdr>
    </w:div>
    <w:div w:id="1077941732">
      <w:bodyDiv w:val="1"/>
      <w:marLeft w:val="0"/>
      <w:marRight w:val="0"/>
      <w:marTop w:val="0"/>
      <w:marBottom w:val="0"/>
      <w:divBdr>
        <w:top w:val="none" w:sz="0" w:space="0" w:color="auto"/>
        <w:left w:val="none" w:sz="0" w:space="0" w:color="auto"/>
        <w:bottom w:val="none" w:sz="0" w:space="0" w:color="auto"/>
        <w:right w:val="none" w:sz="0" w:space="0" w:color="auto"/>
      </w:divBdr>
    </w:div>
    <w:div w:id="1618291501">
      <w:bodyDiv w:val="1"/>
      <w:marLeft w:val="0"/>
      <w:marRight w:val="0"/>
      <w:marTop w:val="0"/>
      <w:marBottom w:val="0"/>
      <w:divBdr>
        <w:top w:val="none" w:sz="0" w:space="0" w:color="auto"/>
        <w:left w:val="none" w:sz="0" w:space="0" w:color="auto"/>
        <w:bottom w:val="none" w:sz="0" w:space="0" w:color="auto"/>
        <w:right w:val="none" w:sz="0" w:space="0" w:color="auto"/>
      </w:divBdr>
    </w:div>
    <w:div w:id="2106993545">
      <w:bodyDiv w:val="1"/>
      <w:marLeft w:val="0"/>
      <w:marRight w:val="0"/>
      <w:marTop w:val="0"/>
      <w:marBottom w:val="0"/>
      <w:divBdr>
        <w:top w:val="none" w:sz="0" w:space="0" w:color="auto"/>
        <w:left w:val="none" w:sz="0" w:space="0" w:color="auto"/>
        <w:bottom w:val="none" w:sz="0" w:space="0" w:color="auto"/>
        <w:right w:val="none" w:sz="0" w:space="0" w:color="auto"/>
      </w:divBdr>
      <w:divsChild>
        <w:div w:id="2036534393">
          <w:marLeft w:val="0"/>
          <w:marRight w:val="0"/>
          <w:marTop w:val="0"/>
          <w:marBottom w:val="0"/>
          <w:divBdr>
            <w:top w:val="none" w:sz="0" w:space="0" w:color="auto"/>
            <w:left w:val="none" w:sz="0" w:space="0" w:color="auto"/>
            <w:bottom w:val="none" w:sz="0" w:space="0" w:color="auto"/>
            <w:right w:val="none" w:sz="0" w:space="0" w:color="auto"/>
          </w:divBdr>
        </w:div>
      </w:divsChild>
    </w:div>
    <w:div w:id="21466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apesquisa.com/aristoteles/" TargetMode="External"/><Relationship Id="rId13" Type="http://schemas.openxmlformats.org/officeDocument/2006/relationships/hyperlink" Target="http://www.suapesquisa.com/historia/iluminismo/" TargetMode="External"/><Relationship Id="rId18" Type="http://schemas.openxmlformats.org/officeDocument/2006/relationships/hyperlink" Target="http://www.portalconscienciapolitica.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uapesquisa.com/platao/" TargetMode="External"/><Relationship Id="rId12" Type="http://schemas.openxmlformats.org/officeDocument/2006/relationships/hyperlink" Target="http://www.suapesquisa.com/biografias/john_locke.htm" TargetMode="External"/><Relationship Id="rId17" Type="http://schemas.openxmlformats.org/officeDocument/2006/relationships/hyperlink" Target="http://www.filosofia.com.br" TargetMode="External"/><Relationship Id="rId2" Type="http://schemas.openxmlformats.org/officeDocument/2006/relationships/numbering" Target="numbering.xml"/><Relationship Id="rId16" Type="http://schemas.openxmlformats.org/officeDocument/2006/relationships/hyperlink" Target="http://www.filosofiacritica.wordpress.com" TargetMode="External"/><Relationship Id="rId20" Type="http://schemas.openxmlformats.org/officeDocument/2006/relationships/hyperlink" Target="http://www.suapesquisa.com/filosof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apesquisa.com/renascimento/" TargetMode="External"/><Relationship Id="rId5" Type="http://schemas.openxmlformats.org/officeDocument/2006/relationships/settings" Target="settings.xml"/><Relationship Id="rId15" Type="http://schemas.openxmlformats.org/officeDocument/2006/relationships/hyperlink" Target="http://www.suapesquisa.com/religiaosociais/antropologia.htm" TargetMode="External"/><Relationship Id="rId10" Type="http://schemas.openxmlformats.org/officeDocument/2006/relationships/hyperlink" Target="http://www.suapesquisa.com/biografias/santo_agostinho.htm" TargetMode="External"/><Relationship Id="rId19" Type="http://schemas.openxmlformats.org/officeDocument/2006/relationships/hyperlink" Target="http://www.ciencia-online.net" TargetMode="External"/><Relationship Id="rId4" Type="http://schemas.microsoft.com/office/2007/relationships/stylesWithEffects" Target="stylesWithEffects.xml"/><Relationship Id="rId9" Type="http://schemas.openxmlformats.org/officeDocument/2006/relationships/hyperlink" Target="http://www.suapesquisa.com/idademedia/" TargetMode="External"/><Relationship Id="rId14" Type="http://schemas.openxmlformats.org/officeDocument/2006/relationships/hyperlink" Target="http://www.suapesquisa.com/biografias/marx/"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EC94-021A-4E43-AA34-B6FA4347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Esmeralda</dc:creator>
  <cp:lastModifiedBy>Esmeralda</cp:lastModifiedBy>
  <cp:revision>71</cp:revision>
  <dcterms:created xsi:type="dcterms:W3CDTF">2016-03-26T18:46:00Z</dcterms:created>
  <dcterms:modified xsi:type="dcterms:W3CDTF">2016-03-26T22:26:00Z</dcterms:modified>
</cp:coreProperties>
</file>